
<file path=[Content_Types].xml><?xml version="1.0" encoding="utf-8"?>
<Types xmlns="http://schemas.openxmlformats.org/package/2006/content-types">
  <Default Extension="docx" ContentType="application/vnd.openxmlformats-officedocument.wordprocessingml.document"/>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91A20" w14:textId="18CD25FB" w:rsidR="00A103C9" w:rsidRDefault="00D13618" w:rsidP="00A103C9">
      <w:pPr>
        <w:pStyle w:val="Normal1"/>
        <w:rPr>
          <w:lang w:val="en-GB"/>
        </w:rPr>
      </w:pPr>
      <w:r>
        <w:rPr>
          <w:lang w:val="en-GB"/>
        </w:rPr>
        <w:t xml:space="preserve">                                            </w:t>
      </w:r>
      <w:r w:rsidR="00A103C9">
        <w:rPr>
          <w:lang w:val="en-GB"/>
        </w:rPr>
        <w:t xml:space="preserve"> </w:t>
      </w:r>
      <w:r w:rsidR="00A103C9" w:rsidRPr="00A103C9">
        <w:rPr>
          <w:b/>
          <w:noProof/>
          <w:sz w:val="28"/>
          <w:szCs w:val="28"/>
        </w:rPr>
        <w:drawing>
          <wp:inline distT="0" distB="0" distL="0" distR="0" wp14:anchorId="6C43FED8" wp14:editId="7447CDAA">
            <wp:extent cx="2506955" cy="865650"/>
            <wp:effectExtent l="95250" t="76200" r="27305" b="810895"/>
            <wp:docPr id="57996749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967498" name="Picture 1" descr="A close-up of a sign&#10;&#10;AI-generated content may be incorrect."/>
                    <pic:cNvPicPr/>
                  </pic:nvPicPr>
                  <pic:blipFill>
                    <a:blip r:embed="rId8"/>
                    <a:stretch>
                      <a:fillRect/>
                    </a:stretch>
                  </pic:blipFill>
                  <pic:spPr>
                    <a:xfrm>
                      <a:off x="0" y="0"/>
                      <a:ext cx="2582324" cy="89167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bookmarkStart w:id="0" w:name="_3wf4kr1b7j6v" w:colFirst="0" w:colLast="0"/>
      <w:bookmarkStart w:id="1" w:name="_2bbtk78mh12h" w:colFirst="0" w:colLast="0"/>
      <w:bookmarkStart w:id="2" w:name="_b7vjfgrfylof" w:colFirst="0" w:colLast="0"/>
      <w:bookmarkStart w:id="3" w:name="_dcrfdjrugbc9" w:colFirst="0" w:colLast="0"/>
      <w:bookmarkStart w:id="4" w:name="_ojf23f9n99d6" w:colFirst="0" w:colLast="0"/>
      <w:bookmarkEnd w:id="0"/>
      <w:bookmarkEnd w:id="1"/>
      <w:bookmarkEnd w:id="2"/>
      <w:bookmarkEnd w:id="3"/>
      <w:bookmarkEnd w:id="4"/>
    </w:p>
    <w:p w14:paraId="47A5C093" w14:textId="21554D09" w:rsidR="006810AE" w:rsidRPr="00D13618" w:rsidRDefault="00217A64" w:rsidP="00A103C9">
      <w:pPr>
        <w:pStyle w:val="Normal1"/>
        <w:jc w:val="center"/>
        <w:rPr>
          <w:b/>
          <w:bCs/>
          <w:sz w:val="40"/>
          <w:szCs w:val="40"/>
          <w:lang w:val="en-GB"/>
        </w:rPr>
      </w:pPr>
      <w:r w:rsidRPr="00D13618">
        <w:rPr>
          <w:b/>
          <w:bCs/>
          <w:sz w:val="40"/>
          <w:szCs w:val="40"/>
          <w:lang w:val="en-GB"/>
        </w:rPr>
        <w:t>A MENTAL HEALTH CHECK-IN APP WITH SENTIMENT ANALYSIS FOR EMOTIONAL RE</w:t>
      </w:r>
      <w:bookmarkStart w:id="5" w:name="_b0thmtsylwjb" w:colFirst="0" w:colLast="0"/>
      <w:bookmarkStart w:id="6" w:name="_29203nueud3l" w:colFirst="0" w:colLast="0"/>
      <w:bookmarkEnd w:id="5"/>
      <w:bookmarkEnd w:id="6"/>
      <w:r w:rsidRPr="00D13618">
        <w:rPr>
          <w:b/>
          <w:bCs/>
          <w:sz w:val="40"/>
          <w:szCs w:val="40"/>
          <w:lang w:val="en-GB"/>
        </w:rPr>
        <w:t>FLECTION</w:t>
      </w:r>
    </w:p>
    <w:p w14:paraId="2F9CC89B" w14:textId="77777777" w:rsidR="00D13618" w:rsidRDefault="00D13618" w:rsidP="00A103C9">
      <w:pPr>
        <w:pStyle w:val="Normal1"/>
        <w:jc w:val="center"/>
        <w:rPr>
          <w:sz w:val="36"/>
          <w:szCs w:val="36"/>
          <w:lang w:val="en-GB"/>
        </w:rPr>
      </w:pPr>
    </w:p>
    <w:p w14:paraId="03342190" w14:textId="1058896D" w:rsidR="007D0D7A" w:rsidRPr="00D13618" w:rsidRDefault="007D0D7A" w:rsidP="00A103C9">
      <w:pPr>
        <w:pStyle w:val="Normal1"/>
        <w:jc w:val="center"/>
        <w:rPr>
          <w:rStyle w:val="SubtleReference"/>
          <w:b/>
          <w:bCs/>
          <w:color w:val="000000" w:themeColor="text1"/>
          <w:sz w:val="32"/>
          <w:szCs w:val="32"/>
        </w:rPr>
      </w:pPr>
      <w:r w:rsidRPr="00D13618">
        <w:rPr>
          <w:rStyle w:val="SubtleReference"/>
          <w:b/>
          <w:bCs/>
          <w:color w:val="000000" w:themeColor="text1"/>
          <w:sz w:val="32"/>
          <w:szCs w:val="32"/>
        </w:rPr>
        <w:t>Melani Alexei</w:t>
      </w:r>
    </w:p>
    <w:p w14:paraId="76D9E011" w14:textId="70A79C8B" w:rsidR="007D0D7A" w:rsidRPr="00D13618" w:rsidRDefault="007D0D7A" w:rsidP="00A103C9">
      <w:pPr>
        <w:pStyle w:val="Normal1"/>
        <w:jc w:val="center"/>
        <w:rPr>
          <w:rStyle w:val="SubtleReference"/>
          <w:b/>
          <w:bCs/>
          <w:color w:val="000000" w:themeColor="text1"/>
          <w:sz w:val="32"/>
          <w:szCs w:val="32"/>
        </w:rPr>
      </w:pPr>
      <w:r w:rsidRPr="00D13618">
        <w:rPr>
          <w:rStyle w:val="SubtleReference"/>
          <w:b/>
          <w:bCs/>
          <w:color w:val="000000" w:themeColor="text1"/>
          <w:sz w:val="32"/>
          <w:szCs w:val="32"/>
        </w:rPr>
        <w:t>2225529</w:t>
      </w:r>
    </w:p>
    <w:p w14:paraId="121138F8" w14:textId="120569E5" w:rsidR="007D0D7A" w:rsidRPr="00D13618" w:rsidRDefault="007D0D7A" w:rsidP="00A103C9">
      <w:pPr>
        <w:pStyle w:val="Normal1"/>
        <w:jc w:val="center"/>
        <w:rPr>
          <w:rStyle w:val="SubtleReference"/>
          <w:b/>
          <w:bCs/>
          <w:color w:val="000000" w:themeColor="text1"/>
          <w:sz w:val="32"/>
          <w:szCs w:val="32"/>
        </w:rPr>
      </w:pPr>
      <w:r w:rsidRPr="00D13618">
        <w:rPr>
          <w:rStyle w:val="SubtleReference"/>
          <w:b/>
          <w:bCs/>
          <w:color w:val="000000" w:themeColor="text1"/>
          <w:sz w:val="32"/>
          <w:szCs w:val="32"/>
        </w:rPr>
        <w:t>BSc Applied Computing</w:t>
      </w:r>
    </w:p>
    <w:p w14:paraId="0F4240B6" w14:textId="4B4D327D" w:rsidR="007D0D7A" w:rsidRPr="00D13618" w:rsidRDefault="007D0D7A" w:rsidP="00A103C9">
      <w:pPr>
        <w:pStyle w:val="Normal1"/>
        <w:jc w:val="center"/>
        <w:rPr>
          <w:rStyle w:val="SubtleReference"/>
          <w:b/>
          <w:bCs/>
          <w:color w:val="000000" w:themeColor="text1"/>
          <w:sz w:val="32"/>
          <w:szCs w:val="32"/>
        </w:rPr>
      </w:pPr>
      <w:r w:rsidRPr="00D13618">
        <w:rPr>
          <w:rStyle w:val="SubtleReference"/>
          <w:b/>
          <w:bCs/>
          <w:color w:val="000000" w:themeColor="text1"/>
          <w:sz w:val="32"/>
          <w:szCs w:val="32"/>
        </w:rPr>
        <w:t>Independent Project</w:t>
      </w:r>
    </w:p>
    <w:p w14:paraId="72DF080C" w14:textId="77777777" w:rsidR="007D0D7A" w:rsidRDefault="007D0D7A" w:rsidP="00A103C9">
      <w:pPr>
        <w:pStyle w:val="Normal1"/>
        <w:jc w:val="center"/>
        <w:rPr>
          <w:sz w:val="36"/>
          <w:szCs w:val="36"/>
          <w:lang w:val="en-GB"/>
        </w:rPr>
      </w:pPr>
    </w:p>
    <w:p w14:paraId="72545B21" w14:textId="77777777" w:rsidR="007D0D7A" w:rsidRDefault="007D0D7A" w:rsidP="00A103C9">
      <w:pPr>
        <w:pStyle w:val="Normal1"/>
        <w:jc w:val="center"/>
        <w:rPr>
          <w:sz w:val="36"/>
          <w:szCs w:val="36"/>
          <w:lang w:val="en-GB"/>
        </w:rPr>
      </w:pPr>
    </w:p>
    <w:p w14:paraId="1BE9F022" w14:textId="49D59254" w:rsidR="007D0D7A" w:rsidRPr="00D13618" w:rsidRDefault="007D0D7A" w:rsidP="00D13618">
      <w:pPr>
        <w:pStyle w:val="Normal1"/>
        <w:jc w:val="center"/>
        <w:rPr>
          <w:sz w:val="28"/>
          <w:szCs w:val="28"/>
          <w:lang w:val="en-GB"/>
        </w:rPr>
      </w:pPr>
      <w:r w:rsidRPr="00D13618">
        <w:rPr>
          <w:sz w:val="28"/>
          <w:szCs w:val="28"/>
          <w:lang w:val="en-GB"/>
        </w:rPr>
        <w:t xml:space="preserve">Supervisor: Dr </w:t>
      </w:r>
      <w:proofErr w:type="spellStart"/>
      <w:r w:rsidRPr="00D13618">
        <w:rPr>
          <w:sz w:val="28"/>
          <w:szCs w:val="28"/>
          <w:lang w:val="en-GB"/>
        </w:rPr>
        <w:t>Sadeque</w:t>
      </w:r>
      <w:proofErr w:type="spellEnd"/>
      <w:r w:rsidRPr="00D13618">
        <w:rPr>
          <w:sz w:val="28"/>
          <w:szCs w:val="28"/>
          <w:lang w:val="en-GB"/>
        </w:rPr>
        <w:t xml:space="preserve"> Shaikh</w:t>
      </w:r>
    </w:p>
    <w:p w14:paraId="6A95ACF5" w14:textId="77777777" w:rsidR="00A103C9" w:rsidRDefault="00A103C9" w:rsidP="00A103C9">
      <w:pPr>
        <w:rPr>
          <w:b/>
          <w:sz w:val="28"/>
          <w:szCs w:val="28"/>
        </w:rPr>
      </w:pPr>
    </w:p>
    <w:p w14:paraId="47A5C097" w14:textId="3E0C2D09" w:rsidR="00CD5A1F" w:rsidRPr="00D13618" w:rsidRDefault="00CD5A1F" w:rsidP="00D13618">
      <w:pPr>
        <w:jc w:val="center"/>
        <w:rPr>
          <w:b/>
          <w:sz w:val="32"/>
          <w:szCs w:val="32"/>
        </w:rPr>
      </w:pPr>
      <w:r w:rsidRPr="00D13618">
        <w:rPr>
          <w:b/>
          <w:sz w:val="32"/>
          <w:szCs w:val="32"/>
        </w:rPr>
        <w:lastRenderedPageBreak/>
        <w:t>Abstract</w:t>
      </w:r>
    </w:p>
    <w:p w14:paraId="47A5C098" w14:textId="3E9A9053" w:rsidR="00CD5A1F" w:rsidRDefault="00E068DF" w:rsidP="00CD5A1F">
      <w:r w:rsidRPr="006C08B6">
        <w:t>The purpose of this project is to provide a Mental Health Check-In App which helps to reflect emotions, combining journaling with sentiment analysis AI and machine learning. A text dataset with labels was cleaned and TF-IDF was used to vectorize the data and a Logistic Regression model was trained to classify between positive, neutral and negative sentiments. The trained model was implemented in a Flask web-application that had features of user-login, journal-submission, and mood-trend visualisation. The entries of users and emotional outputs were stored using SQLite. The system illustrates how minimal approaches to lightweight NLP methods and user-friendly interface can deliver substantial emotional data. The prototype is used to build the future enhancement and the further extension of the functionality.</w:t>
      </w:r>
    </w:p>
    <w:p w14:paraId="73C056E1" w14:textId="40C9DEDD" w:rsidR="00375471" w:rsidRPr="002340FD" w:rsidRDefault="00375471" w:rsidP="00CD5A1F">
      <w:pPr>
        <w:rPr>
          <w:b/>
          <w:bCs/>
          <w:sz w:val="28"/>
          <w:szCs w:val="28"/>
          <w:u w:val="single"/>
        </w:rPr>
      </w:pPr>
      <w:r w:rsidRPr="002340FD">
        <w:rPr>
          <w:b/>
          <w:bCs/>
          <w:sz w:val="28"/>
          <w:szCs w:val="28"/>
          <w:u w:val="single"/>
        </w:rPr>
        <w:t>Declaration of originality and consent form</w:t>
      </w:r>
    </w:p>
    <w:bookmarkStart w:id="7" w:name="_MON_1827291204"/>
    <w:bookmarkEnd w:id="7"/>
    <w:p w14:paraId="19DB15A7" w14:textId="1E907863" w:rsidR="00375471" w:rsidRPr="006C08B6" w:rsidRDefault="00375471" w:rsidP="00CD5A1F">
      <w:r>
        <w:object w:dxaOrig="1486" w:dyaOrig="994" w14:anchorId="27673C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35pt;height:49.75pt" o:ole="">
            <v:imagedata r:id="rId9" o:title=""/>
          </v:shape>
          <o:OLEObject Type="Embed" ProgID="Word.Document.12" ShapeID="_x0000_i1025" DrawAspect="Icon" ObjectID="_1827291469" r:id="rId10">
            <o:FieldCodes>\s</o:FieldCodes>
          </o:OLEObject>
        </w:object>
      </w:r>
    </w:p>
    <w:p w14:paraId="47A5C099" w14:textId="77777777" w:rsidR="00CD5A1F" w:rsidRPr="006C08B6" w:rsidRDefault="00CD5A1F">
      <w:r w:rsidRPr="006C08B6">
        <w:br w:type="page"/>
      </w:r>
    </w:p>
    <w:sdt>
      <w:sdtPr>
        <w:rPr>
          <w:rFonts w:ascii="Times New Roman" w:eastAsia="Times New Roman" w:hAnsi="Times New Roman" w:cs="Times New Roman"/>
          <w:b w:val="0"/>
          <w:bCs w:val="0"/>
          <w:color w:val="auto"/>
          <w:sz w:val="24"/>
          <w:szCs w:val="24"/>
          <w:lang w:val="en-GB" w:bidi="hi-IN"/>
        </w:rPr>
        <w:id w:val="-2059381681"/>
        <w:docPartObj>
          <w:docPartGallery w:val="Table of Contents"/>
          <w:docPartUnique/>
        </w:docPartObj>
      </w:sdtPr>
      <w:sdtEndPr/>
      <w:sdtContent>
        <w:p w14:paraId="47A5C09A" w14:textId="77777777" w:rsidR="00767520" w:rsidRPr="006C08B6" w:rsidRDefault="00767520" w:rsidP="00767520">
          <w:pPr>
            <w:pStyle w:val="TOCHeading"/>
            <w:spacing w:line="240" w:lineRule="auto"/>
            <w:jc w:val="center"/>
            <w:rPr>
              <w:rFonts w:ascii="Times New Roman" w:hAnsi="Times New Roman" w:cs="Times New Roman"/>
              <w:color w:val="auto"/>
              <w:lang w:val="en-GB"/>
            </w:rPr>
          </w:pPr>
          <w:r w:rsidRPr="006C08B6">
            <w:rPr>
              <w:rFonts w:ascii="Times New Roman" w:hAnsi="Times New Roman" w:cs="Times New Roman"/>
              <w:color w:val="auto"/>
              <w:lang w:val="en-GB"/>
            </w:rPr>
            <w:t>Table of Contents</w:t>
          </w:r>
        </w:p>
        <w:p w14:paraId="47A5C09B" w14:textId="0FE680EC"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r w:rsidRPr="006C08B6">
            <w:fldChar w:fldCharType="begin"/>
          </w:r>
          <w:r w:rsidRPr="006C08B6">
            <w:instrText xml:space="preserve"> TOC \o "1-3" \h \z \u </w:instrText>
          </w:r>
          <w:r w:rsidRPr="006C08B6">
            <w:fldChar w:fldCharType="separate"/>
          </w:r>
          <w:hyperlink w:anchor="_Toc215448036" w:history="1">
            <w:r w:rsidRPr="006C08B6">
              <w:rPr>
                <w:rStyle w:val="Hyperlink"/>
                <w:noProof/>
              </w:rPr>
              <w:t>Chapter 1: Introduction</w:t>
            </w:r>
            <w:r w:rsidRPr="006C08B6">
              <w:rPr>
                <w:noProof/>
                <w:webHidden/>
              </w:rPr>
              <w:tab/>
            </w:r>
            <w:r w:rsidRPr="006C08B6">
              <w:rPr>
                <w:noProof/>
                <w:webHidden/>
              </w:rPr>
              <w:fldChar w:fldCharType="begin"/>
            </w:r>
            <w:r w:rsidRPr="006C08B6">
              <w:rPr>
                <w:noProof/>
                <w:webHidden/>
              </w:rPr>
              <w:instrText xml:space="preserve"> PAGEREF _Toc215448036 \h </w:instrText>
            </w:r>
            <w:r w:rsidRPr="006C08B6">
              <w:rPr>
                <w:noProof/>
                <w:webHidden/>
              </w:rPr>
            </w:r>
            <w:r w:rsidRPr="006C08B6">
              <w:rPr>
                <w:noProof/>
                <w:webHidden/>
              </w:rPr>
              <w:fldChar w:fldCharType="separate"/>
            </w:r>
            <w:r w:rsidR="00D13618">
              <w:rPr>
                <w:noProof/>
                <w:webHidden/>
              </w:rPr>
              <w:t>7</w:t>
            </w:r>
            <w:r w:rsidRPr="006C08B6">
              <w:rPr>
                <w:noProof/>
                <w:webHidden/>
              </w:rPr>
              <w:fldChar w:fldCharType="end"/>
            </w:r>
          </w:hyperlink>
        </w:p>
        <w:p w14:paraId="47A5C09C" w14:textId="297C1E0B"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37" w:history="1">
            <w:r w:rsidRPr="006C08B6">
              <w:rPr>
                <w:rStyle w:val="Hyperlink"/>
                <w:noProof/>
              </w:rPr>
              <w:t>1.1 Introduction</w:t>
            </w:r>
            <w:r w:rsidRPr="006C08B6">
              <w:rPr>
                <w:noProof/>
                <w:webHidden/>
              </w:rPr>
              <w:tab/>
            </w:r>
            <w:r w:rsidRPr="006C08B6">
              <w:rPr>
                <w:noProof/>
                <w:webHidden/>
              </w:rPr>
              <w:fldChar w:fldCharType="begin"/>
            </w:r>
            <w:r w:rsidRPr="006C08B6">
              <w:rPr>
                <w:noProof/>
                <w:webHidden/>
              </w:rPr>
              <w:instrText xml:space="preserve"> PAGEREF _Toc215448037 \h </w:instrText>
            </w:r>
            <w:r w:rsidRPr="006C08B6">
              <w:rPr>
                <w:noProof/>
                <w:webHidden/>
              </w:rPr>
            </w:r>
            <w:r w:rsidRPr="006C08B6">
              <w:rPr>
                <w:noProof/>
                <w:webHidden/>
              </w:rPr>
              <w:fldChar w:fldCharType="separate"/>
            </w:r>
            <w:r w:rsidR="00D13618">
              <w:rPr>
                <w:noProof/>
                <w:webHidden/>
              </w:rPr>
              <w:t>7</w:t>
            </w:r>
            <w:r w:rsidRPr="006C08B6">
              <w:rPr>
                <w:noProof/>
                <w:webHidden/>
              </w:rPr>
              <w:fldChar w:fldCharType="end"/>
            </w:r>
          </w:hyperlink>
        </w:p>
        <w:p w14:paraId="47A5C09D" w14:textId="33BA5212"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38" w:history="1">
            <w:r w:rsidRPr="006C08B6">
              <w:rPr>
                <w:rStyle w:val="Hyperlink"/>
                <w:noProof/>
              </w:rPr>
              <w:t>1.2 Background of study</w:t>
            </w:r>
            <w:r w:rsidRPr="006C08B6">
              <w:rPr>
                <w:noProof/>
                <w:webHidden/>
              </w:rPr>
              <w:tab/>
            </w:r>
            <w:r w:rsidRPr="006C08B6">
              <w:rPr>
                <w:noProof/>
                <w:webHidden/>
              </w:rPr>
              <w:fldChar w:fldCharType="begin"/>
            </w:r>
            <w:r w:rsidRPr="006C08B6">
              <w:rPr>
                <w:noProof/>
                <w:webHidden/>
              </w:rPr>
              <w:instrText xml:space="preserve"> PAGEREF _Toc215448038 \h </w:instrText>
            </w:r>
            <w:r w:rsidRPr="006C08B6">
              <w:rPr>
                <w:noProof/>
                <w:webHidden/>
              </w:rPr>
            </w:r>
            <w:r w:rsidRPr="006C08B6">
              <w:rPr>
                <w:noProof/>
                <w:webHidden/>
              </w:rPr>
              <w:fldChar w:fldCharType="separate"/>
            </w:r>
            <w:r w:rsidR="00D13618">
              <w:rPr>
                <w:noProof/>
                <w:webHidden/>
              </w:rPr>
              <w:t>7</w:t>
            </w:r>
            <w:r w:rsidRPr="006C08B6">
              <w:rPr>
                <w:noProof/>
                <w:webHidden/>
              </w:rPr>
              <w:fldChar w:fldCharType="end"/>
            </w:r>
          </w:hyperlink>
        </w:p>
        <w:p w14:paraId="47A5C09E" w14:textId="2416EA93"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39" w:history="1">
            <w:r w:rsidRPr="006C08B6">
              <w:rPr>
                <w:rStyle w:val="Hyperlink"/>
                <w:noProof/>
              </w:rPr>
              <w:t>1.3 Research Rationale</w:t>
            </w:r>
            <w:r w:rsidRPr="006C08B6">
              <w:rPr>
                <w:noProof/>
                <w:webHidden/>
              </w:rPr>
              <w:tab/>
            </w:r>
            <w:r w:rsidRPr="006C08B6">
              <w:rPr>
                <w:noProof/>
                <w:webHidden/>
              </w:rPr>
              <w:fldChar w:fldCharType="begin"/>
            </w:r>
            <w:r w:rsidRPr="006C08B6">
              <w:rPr>
                <w:noProof/>
                <w:webHidden/>
              </w:rPr>
              <w:instrText xml:space="preserve"> PAGEREF _Toc215448039 \h </w:instrText>
            </w:r>
            <w:r w:rsidRPr="006C08B6">
              <w:rPr>
                <w:noProof/>
                <w:webHidden/>
              </w:rPr>
            </w:r>
            <w:r w:rsidRPr="006C08B6">
              <w:rPr>
                <w:noProof/>
                <w:webHidden/>
              </w:rPr>
              <w:fldChar w:fldCharType="separate"/>
            </w:r>
            <w:r w:rsidR="00D13618">
              <w:rPr>
                <w:noProof/>
                <w:webHidden/>
              </w:rPr>
              <w:t>7</w:t>
            </w:r>
            <w:r w:rsidRPr="006C08B6">
              <w:rPr>
                <w:noProof/>
                <w:webHidden/>
              </w:rPr>
              <w:fldChar w:fldCharType="end"/>
            </w:r>
          </w:hyperlink>
        </w:p>
        <w:p w14:paraId="47A5C09F" w14:textId="70B479D2"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0" w:history="1">
            <w:r w:rsidRPr="006C08B6">
              <w:rPr>
                <w:rStyle w:val="Hyperlink"/>
                <w:noProof/>
              </w:rPr>
              <w:t>1.4 Research Aim</w:t>
            </w:r>
            <w:r w:rsidRPr="006C08B6">
              <w:rPr>
                <w:noProof/>
                <w:webHidden/>
              </w:rPr>
              <w:tab/>
            </w:r>
            <w:r w:rsidRPr="006C08B6">
              <w:rPr>
                <w:noProof/>
                <w:webHidden/>
              </w:rPr>
              <w:fldChar w:fldCharType="begin"/>
            </w:r>
            <w:r w:rsidRPr="006C08B6">
              <w:rPr>
                <w:noProof/>
                <w:webHidden/>
              </w:rPr>
              <w:instrText xml:space="preserve"> PAGEREF _Toc215448040 \h </w:instrText>
            </w:r>
            <w:r w:rsidRPr="006C08B6">
              <w:rPr>
                <w:noProof/>
                <w:webHidden/>
              </w:rPr>
            </w:r>
            <w:r w:rsidRPr="006C08B6">
              <w:rPr>
                <w:noProof/>
                <w:webHidden/>
              </w:rPr>
              <w:fldChar w:fldCharType="separate"/>
            </w:r>
            <w:r w:rsidR="00D13618">
              <w:rPr>
                <w:noProof/>
                <w:webHidden/>
              </w:rPr>
              <w:t>8</w:t>
            </w:r>
            <w:r w:rsidRPr="006C08B6">
              <w:rPr>
                <w:noProof/>
                <w:webHidden/>
              </w:rPr>
              <w:fldChar w:fldCharType="end"/>
            </w:r>
          </w:hyperlink>
        </w:p>
        <w:p w14:paraId="47A5C0A0" w14:textId="0A7F4FC8"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1" w:history="1">
            <w:r w:rsidRPr="006C08B6">
              <w:rPr>
                <w:rStyle w:val="Hyperlink"/>
                <w:noProof/>
              </w:rPr>
              <w:t>1.5 Research Objectives</w:t>
            </w:r>
            <w:r w:rsidRPr="006C08B6">
              <w:rPr>
                <w:noProof/>
                <w:webHidden/>
              </w:rPr>
              <w:tab/>
            </w:r>
            <w:r w:rsidRPr="006C08B6">
              <w:rPr>
                <w:noProof/>
                <w:webHidden/>
              </w:rPr>
              <w:fldChar w:fldCharType="begin"/>
            </w:r>
            <w:r w:rsidRPr="006C08B6">
              <w:rPr>
                <w:noProof/>
                <w:webHidden/>
              </w:rPr>
              <w:instrText xml:space="preserve"> PAGEREF _Toc215448041 \h </w:instrText>
            </w:r>
            <w:r w:rsidRPr="006C08B6">
              <w:rPr>
                <w:noProof/>
                <w:webHidden/>
              </w:rPr>
            </w:r>
            <w:r w:rsidRPr="006C08B6">
              <w:rPr>
                <w:noProof/>
                <w:webHidden/>
              </w:rPr>
              <w:fldChar w:fldCharType="separate"/>
            </w:r>
            <w:r w:rsidR="00D13618">
              <w:rPr>
                <w:noProof/>
                <w:webHidden/>
              </w:rPr>
              <w:t>8</w:t>
            </w:r>
            <w:r w:rsidRPr="006C08B6">
              <w:rPr>
                <w:noProof/>
                <w:webHidden/>
              </w:rPr>
              <w:fldChar w:fldCharType="end"/>
            </w:r>
          </w:hyperlink>
        </w:p>
        <w:p w14:paraId="47A5C0A1" w14:textId="4E6BEDF5"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2" w:history="1">
            <w:r w:rsidRPr="006C08B6">
              <w:rPr>
                <w:rStyle w:val="Hyperlink"/>
                <w:noProof/>
              </w:rPr>
              <w:t>1.6 Research Questions</w:t>
            </w:r>
            <w:r w:rsidRPr="006C08B6">
              <w:rPr>
                <w:noProof/>
                <w:webHidden/>
              </w:rPr>
              <w:tab/>
            </w:r>
            <w:r w:rsidRPr="006C08B6">
              <w:rPr>
                <w:noProof/>
                <w:webHidden/>
              </w:rPr>
              <w:fldChar w:fldCharType="begin"/>
            </w:r>
            <w:r w:rsidRPr="006C08B6">
              <w:rPr>
                <w:noProof/>
                <w:webHidden/>
              </w:rPr>
              <w:instrText xml:space="preserve"> PAGEREF _Toc215448042 \h </w:instrText>
            </w:r>
            <w:r w:rsidRPr="006C08B6">
              <w:rPr>
                <w:noProof/>
                <w:webHidden/>
              </w:rPr>
            </w:r>
            <w:r w:rsidRPr="006C08B6">
              <w:rPr>
                <w:noProof/>
                <w:webHidden/>
              </w:rPr>
              <w:fldChar w:fldCharType="separate"/>
            </w:r>
            <w:r w:rsidR="00D13618">
              <w:rPr>
                <w:noProof/>
                <w:webHidden/>
              </w:rPr>
              <w:t>8</w:t>
            </w:r>
            <w:r w:rsidRPr="006C08B6">
              <w:rPr>
                <w:noProof/>
                <w:webHidden/>
              </w:rPr>
              <w:fldChar w:fldCharType="end"/>
            </w:r>
          </w:hyperlink>
        </w:p>
        <w:p w14:paraId="47A5C0A2" w14:textId="2B01DC40"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3" w:history="1">
            <w:r w:rsidRPr="006C08B6">
              <w:rPr>
                <w:rStyle w:val="Hyperlink"/>
                <w:noProof/>
              </w:rPr>
              <w:t>1.7 Structure of the research</w:t>
            </w:r>
            <w:r w:rsidRPr="006C08B6">
              <w:rPr>
                <w:noProof/>
                <w:webHidden/>
              </w:rPr>
              <w:tab/>
            </w:r>
            <w:r w:rsidRPr="006C08B6">
              <w:rPr>
                <w:noProof/>
                <w:webHidden/>
              </w:rPr>
              <w:fldChar w:fldCharType="begin"/>
            </w:r>
            <w:r w:rsidRPr="006C08B6">
              <w:rPr>
                <w:noProof/>
                <w:webHidden/>
              </w:rPr>
              <w:instrText xml:space="preserve"> PAGEREF _Toc215448043 \h </w:instrText>
            </w:r>
            <w:r w:rsidRPr="006C08B6">
              <w:rPr>
                <w:noProof/>
                <w:webHidden/>
              </w:rPr>
            </w:r>
            <w:r w:rsidRPr="006C08B6">
              <w:rPr>
                <w:noProof/>
                <w:webHidden/>
              </w:rPr>
              <w:fldChar w:fldCharType="separate"/>
            </w:r>
            <w:r w:rsidR="00D13618">
              <w:rPr>
                <w:noProof/>
                <w:webHidden/>
              </w:rPr>
              <w:t>9</w:t>
            </w:r>
            <w:r w:rsidRPr="006C08B6">
              <w:rPr>
                <w:noProof/>
                <w:webHidden/>
              </w:rPr>
              <w:fldChar w:fldCharType="end"/>
            </w:r>
          </w:hyperlink>
        </w:p>
        <w:p w14:paraId="47A5C0A3" w14:textId="1E0982B6"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4" w:history="1">
            <w:r w:rsidRPr="006C08B6">
              <w:rPr>
                <w:rStyle w:val="Hyperlink"/>
                <w:noProof/>
              </w:rPr>
              <w:t>1.8 Research Significance</w:t>
            </w:r>
            <w:r w:rsidRPr="006C08B6">
              <w:rPr>
                <w:noProof/>
                <w:webHidden/>
              </w:rPr>
              <w:tab/>
            </w:r>
            <w:r w:rsidRPr="006C08B6">
              <w:rPr>
                <w:noProof/>
                <w:webHidden/>
              </w:rPr>
              <w:fldChar w:fldCharType="begin"/>
            </w:r>
            <w:r w:rsidRPr="006C08B6">
              <w:rPr>
                <w:noProof/>
                <w:webHidden/>
              </w:rPr>
              <w:instrText xml:space="preserve"> PAGEREF _Toc215448044 \h </w:instrText>
            </w:r>
            <w:r w:rsidRPr="006C08B6">
              <w:rPr>
                <w:noProof/>
                <w:webHidden/>
              </w:rPr>
            </w:r>
            <w:r w:rsidRPr="006C08B6">
              <w:rPr>
                <w:noProof/>
                <w:webHidden/>
              </w:rPr>
              <w:fldChar w:fldCharType="separate"/>
            </w:r>
            <w:r w:rsidR="00D13618">
              <w:rPr>
                <w:noProof/>
                <w:webHidden/>
              </w:rPr>
              <w:t>9</w:t>
            </w:r>
            <w:r w:rsidRPr="006C08B6">
              <w:rPr>
                <w:noProof/>
                <w:webHidden/>
              </w:rPr>
              <w:fldChar w:fldCharType="end"/>
            </w:r>
          </w:hyperlink>
        </w:p>
        <w:p w14:paraId="47A5C0A4" w14:textId="21660EDD"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5" w:history="1">
            <w:r w:rsidRPr="006C08B6">
              <w:rPr>
                <w:rStyle w:val="Hyperlink"/>
                <w:noProof/>
              </w:rPr>
              <w:t>1.9 Conclusion</w:t>
            </w:r>
            <w:r w:rsidRPr="006C08B6">
              <w:rPr>
                <w:noProof/>
                <w:webHidden/>
              </w:rPr>
              <w:tab/>
            </w:r>
            <w:r w:rsidRPr="006C08B6">
              <w:rPr>
                <w:noProof/>
                <w:webHidden/>
              </w:rPr>
              <w:fldChar w:fldCharType="begin"/>
            </w:r>
            <w:r w:rsidRPr="006C08B6">
              <w:rPr>
                <w:noProof/>
                <w:webHidden/>
              </w:rPr>
              <w:instrText xml:space="preserve"> PAGEREF _Toc215448045 \h </w:instrText>
            </w:r>
            <w:r w:rsidRPr="006C08B6">
              <w:rPr>
                <w:noProof/>
                <w:webHidden/>
              </w:rPr>
            </w:r>
            <w:r w:rsidRPr="006C08B6">
              <w:rPr>
                <w:noProof/>
                <w:webHidden/>
              </w:rPr>
              <w:fldChar w:fldCharType="separate"/>
            </w:r>
            <w:r w:rsidR="00D13618">
              <w:rPr>
                <w:noProof/>
                <w:webHidden/>
              </w:rPr>
              <w:t>10</w:t>
            </w:r>
            <w:r w:rsidRPr="006C08B6">
              <w:rPr>
                <w:noProof/>
                <w:webHidden/>
              </w:rPr>
              <w:fldChar w:fldCharType="end"/>
            </w:r>
          </w:hyperlink>
        </w:p>
        <w:p w14:paraId="47A5C0A5" w14:textId="36592852"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6" w:history="1">
            <w:r w:rsidRPr="006C08B6">
              <w:rPr>
                <w:rStyle w:val="Hyperlink"/>
                <w:noProof/>
              </w:rPr>
              <w:t>Chapter 2: Literature Review</w:t>
            </w:r>
            <w:r w:rsidRPr="006C08B6">
              <w:rPr>
                <w:noProof/>
                <w:webHidden/>
              </w:rPr>
              <w:tab/>
            </w:r>
            <w:r w:rsidRPr="006C08B6">
              <w:rPr>
                <w:noProof/>
                <w:webHidden/>
              </w:rPr>
              <w:fldChar w:fldCharType="begin"/>
            </w:r>
            <w:r w:rsidRPr="006C08B6">
              <w:rPr>
                <w:noProof/>
                <w:webHidden/>
              </w:rPr>
              <w:instrText xml:space="preserve"> PAGEREF _Toc215448046 \h </w:instrText>
            </w:r>
            <w:r w:rsidRPr="006C08B6">
              <w:rPr>
                <w:noProof/>
                <w:webHidden/>
              </w:rPr>
            </w:r>
            <w:r w:rsidRPr="006C08B6">
              <w:rPr>
                <w:noProof/>
                <w:webHidden/>
              </w:rPr>
              <w:fldChar w:fldCharType="separate"/>
            </w:r>
            <w:r w:rsidR="00D13618">
              <w:rPr>
                <w:noProof/>
                <w:webHidden/>
              </w:rPr>
              <w:t>11</w:t>
            </w:r>
            <w:r w:rsidRPr="006C08B6">
              <w:rPr>
                <w:noProof/>
                <w:webHidden/>
              </w:rPr>
              <w:fldChar w:fldCharType="end"/>
            </w:r>
          </w:hyperlink>
        </w:p>
        <w:p w14:paraId="47A5C0A6" w14:textId="7E354B1B"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7" w:history="1">
            <w:r w:rsidRPr="006C08B6">
              <w:rPr>
                <w:rStyle w:val="Hyperlink"/>
                <w:noProof/>
              </w:rPr>
              <w:t>2.1 Introduction</w:t>
            </w:r>
            <w:r w:rsidRPr="006C08B6">
              <w:rPr>
                <w:noProof/>
                <w:webHidden/>
              </w:rPr>
              <w:tab/>
            </w:r>
            <w:r w:rsidRPr="006C08B6">
              <w:rPr>
                <w:noProof/>
                <w:webHidden/>
              </w:rPr>
              <w:fldChar w:fldCharType="begin"/>
            </w:r>
            <w:r w:rsidRPr="006C08B6">
              <w:rPr>
                <w:noProof/>
                <w:webHidden/>
              </w:rPr>
              <w:instrText xml:space="preserve"> PAGEREF _Toc215448047 \h </w:instrText>
            </w:r>
            <w:r w:rsidRPr="006C08B6">
              <w:rPr>
                <w:noProof/>
                <w:webHidden/>
              </w:rPr>
            </w:r>
            <w:r w:rsidRPr="006C08B6">
              <w:rPr>
                <w:noProof/>
                <w:webHidden/>
              </w:rPr>
              <w:fldChar w:fldCharType="separate"/>
            </w:r>
            <w:r w:rsidR="00D13618">
              <w:rPr>
                <w:noProof/>
                <w:webHidden/>
              </w:rPr>
              <w:t>11</w:t>
            </w:r>
            <w:r w:rsidRPr="006C08B6">
              <w:rPr>
                <w:noProof/>
                <w:webHidden/>
              </w:rPr>
              <w:fldChar w:fldCharType="end"/>
            </w:r>
          </w:hyperlink>
        </w:p>
        <w:p w14:paraId="47A5C0A7" w14:textId="6017E2B4"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8" w:history="1">
            <w:r w:rsidRPr="006C08B6">
              <w:rPr>
                <w:rStyle w:val="Hyperlink"/>
                <w:noProof/>
              </w:rPr>
              <w:t>2.2 Conceptual Framework</w:t>
            </w:r>
            <w:r w:rsidRPr="006C08B6">
              <w:rPr>
                <w:noProof/>
                <w:webHidden/>
              </w:rPr>
              <w:tab/>
            </w:r>
            <w:r w:rsidRPr="006C08B6">
              <w:rPr>
                <w:noProof/>
                <w:webHidden/>
              </w:rPr>
              <w:fldChar w:fldCharType="begin"/>
            </w:r>
            <w:r w:rsidRPr="006C08B6">
              <w:rPr>
                <w:noProof/>
                <w:webHidden/>
              </w:rPr>
              <w:instrText xml:space="preserve"> PAGEREF _Toc215448048 \h </w:instrText>
            </w:r>
            <w:r w:rsidRPr="006C08B6">
              <w:rPr>
                <w:noProof/>
                <w:webHidden/>
              </w:rPr>
            </w:r>
            <w:r w:rsidRPr="006C08B6">
              <w:rPr>
                <w:noProof/>
                <w:webHidden/>
              </w:rPr>
              <w:fldChar w:fldCharType="separate"/>
            </w:r>
            <w:r w:rsidR="00D13618">
              <w:rPr>
                <w:noProof/>
                <w:webHidden/>
              </w:rPr>
              <w:t>11</w:t>
            </w:r>
            <w:r w:rsidRPr="006C08B6">
              <w:rPr>
                <w:noProof/>
                <w:webHidden/>
              </w:rPr>
              <w:fldChar w:fldCharType="end"/>
            </w:r>
          </w:hyperlink>
        </w:p>
        <w:p w14:paraId="47A5C0A8" w14:textId="69089092"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49" w:history="1">
            <w:r w:rsidRPr="006C08B6">
              <w:rPr>
                <w:rStyle w:val="Hyperlink"/>
                <w:noProof/>
              </w:rPr>
              <w:t>2.3 IDVs &amp; 1 DV</w:t>
            </w:r>
            <w:r w:rsidRPr="006C08B6">
              <w:rPr>
                <w:noProof/>
                <w:webHidden/>
              </w:rPr>
              <w:tab/>
            </w:r>
            <w:r w:rsidRPr="006C08B6">
              <w:rPr>
                <w:noProof/>
                <w:webHidden/>
              </w:rPr>
              <w:fldChar w:fldCharType="begin"/>
            </w:r>
            <w:r w:rsidRPr="006C08B6">
              <w:rPr>
                <w:noProof/>
                <w:webHidden/>
              </w:rPr>
              <w:instrText xml:space="preserve"> PAGEREF _Toc215448049 \h </w:instrText>
            </w:r>
            <w:r w:rsidRPr="006C08B6">
              <w:rPr>
                <w:noProof/>
                <w:webHidden/>
              </w:rPr>
            </w:r>
            <w:r w:rsidRPr="006C08B6">
              <w:rPr>
                <w:noProof/>
                <w:webHidden/>
              </w:rPr>
              <w:fldChar w:fldCharType="separate"/>
            </w:r>
            <w:r w:rsidR="00D13618">
              <w:rPr>
                <w:noProof/>
                <w:webHidden/>
              </w:rPr>
              <w:t>11</w:t>
            </w:r>
            <w:r w:rsidRPr="006C08B6">
              <w:rPr>
                <w:noProof/>
                <w:webHidden/>
              </w:rPr>
              <w:fldChar w:fldCharType="end"/>
            </w:r>
          </w:hyperlink>
        </w:p>
        <w:p w14:paraId="47A5C0A9" w14:textId="483118DF"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0" w:history="1">
            <w:r w:rsidRPr="006C08B6">
              <w:rPr>
                <w:rStyle w:val="Hyperlink"/>
                <w:noProof/>
              </w:rPr>
              <w:t>2.4 Empirical Study</w:t>
            </w:r>
            <w:r w:rsidRPr="006C08B6">
              <w:rPr>
                <w:noProof/>
                <w:webHidden/>
              </w:rPr>
              <w:tab/>
            </w:r>
            <w:r w:rsidRPr="006C08B6">
              <w:rPr>
                <w:noProof/>
                <w:webHidden/>
              </w:rPr>
              <w:fldChar w:fldCharType="begin"/>
            </w:r>
            <w:r w:rsidRPr="006C08B6">
              <w:rPr>
                <w:noProof/>
                <w:webHidden/>
              </w:rPr>
              <w:instrText xml:space="preserve"> PAGEREF _Toc215448050 \h </w:instrText>
            </w:r>
            <w:r w:rsidRPr="006C08B6">
              <w:rPr>
                <w:noProof/>
                <w:webHidden/>
              </w:rPr>
            </w:r>
            <w:r w:rsidRPr="006C08B6">
              <w:rPr>
                <w:noProof/>
                <w:webHidden/>
              </w:rPr>
              <w:fldChar w:fldCharType="separate"/>
            </w:r>
            <w:r w:rsidR="00D13618">
              <w:rPr>
                <w:noProof/>
                <w:webHidden/>
              </w:rPr>
              <w:t>12</w:t>
            </w:r>
            <w:r w:rsidRPr="006C08B6">
              <w:rPr>
                <w:noProof/>
                <w:webHidden/>
              </w:rPr>
              <w:fldChar w:fldCharType="end"/>
            </w:r>
          </w:hyperlink>
        </w:p>
        <w:p w14:paraId="47A5C0AA" w14:textId="2BA943F4"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1" w:history="1">
            <w:r w:rsidRPr="006C08B6">
              <w:rPr>
                <w:rStyle w:val="Hyperlink"/>
                <w:noProof/>
              </w:rPr>
              <w:t>2.5 Theories &amp; Models</w:t>
            </w:r>
            <w:r w:rsidRPr="006C08B6">
              <w:rPr>
                <w:noProof/>
                <w:webHidden/>
              </w:rPr>
              <w:tab/>
            </w:r>
            <w:r w:rsidRPr="006C08B6">
              <w:rPr>
                <w:noProof/>
                <w:webHidden/>
              </w:rPr>
              <w:fldChar w:fldCharType="begin"/>
            </w:r>
            <w:r w:rsidRPr="006C08B6">
              <w:rPr>
                <w:noProof/>
                <w:webHidden/>
              </w:rPr>
              <w:instrText xml:space="preserve"> PAGEREF _Toc215448051 \h </w:instrText>
            </w:r>
            <w:r w:rsidRPr="006C08B6">
              <w:rPr>
                <w:noProof/>
                <w:webHidden/>
              </w:rPr>
            </w:r>
            <w:r w:rsidRPr="006C08B6">
              <w:rPr>
                <w:noProof/>
                <w:webHidden/>
              </w:rPr>
              <w:fldChar w:fldCharType="separate"/>
            </w:r>
            <w:r w:rsidR="00D13618">
              <w:rPr>
                <w:noProof/>
                <w:webHidden/>
              </w:rPr>
              <w:t>22</w:t>
            </w:r>
            <w:r w:rsidRPr="006C08B6">
              <w:rPr>
                <w:noProof/>
                <w:webHidden/>
              </w:rPr>
              <w:fldChar w:fldCharType="end"/>
            </w:r>
          </w:hyperlink>
        </w:p>
        <w:p w14:paraId="47A5C0AB" w14:textId="6EB7D94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2" w:history="1">
            <w:r w:rsidRPr="006C08B6">
              <w:rPr>
                <w:rStyle w:val="Hyperlink"/>
                <w:noProof/>
              </w:rPr>
              <w:t>2.6 Literature gap</w:t>
            </w:r>
            <w:r w:rsidRPr="006C08B6">
              <w:rPr>
                <w:noProof/>
                <w:webHidden/>
              </w:rPr>
              <w:tab/>
            </w:r>
            <w:r w:rsidRPr="006C08B6">
              <w:rPr>
                <w:noProof/>
                <w:webHidden/>
              </w:rPr>
              <w:fldChar w:fldCharType="begin"/>
            </w:r>
            <w:r w:rsidRPr="006C08B6">
              <w:rPr>
                <w:noProof/>
                <w:webHidden/>
              </w:rPr>
              <w:instrText xml:space="preserve"> PAGEREF _Toc215448052 \h </w:instrText>
            </w:r>
            <w:r w:rsidRPr="006C08B6">
              <w:rPr>
                <w:noProof/>
                <w:webHidden/>
              </w:rPr>
            </w:r>
            <w:r w:rsidRPr="006C08B6">
              <w:rPr>
                <w:noProof/>
                <w:webHidden/>
              </w:rPr>
              <w:fldChar w:fldCharType="separate"/>
            </w:r>
            <w:r w:rsidR="00D13618">
              <w:rPr>
                <w:noProof/>
                <w:webHidden/>
              </w:rPr>
              <w:t>23</w:t>
            </w:r>
            <w:r w:rsidRPr="006C08B6">
              <w:rPr>
                <w:noProof/>
                <w:webHidden/>
              </w:rPr>
              <w:fldChar w:fldCharType="end"/>
            </w:r>
          </w:hyperlink>
        </w:p>
        <w:p w14:paraId="47A5C0AC" w14:textId="2CA7C97D"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3" w:history="1">
            <w:r w:rsidRPr="006C08B6">
              <w:rPr>
                <w:rStyle w:val="Hyperlink"/>
                <w:noProof/>
              </w:rPr>
              <w:t>2.7 Conclusion</w:t>
            </w:r>
            <w:r w:rsidRPr="006C08B6">
              <w:rPr>
                <w:noProof/>
                <w:webHidden/>
              </w:rPr>
              <w:tab/>
            </w:r>
            <w:r w:rsidRPr="006C08B6">
              <w:rPr>
                <w:noProof/>
                <w:webHidden/>
              </w:rPr>
              <w:fldChar w:fldCharType="begin"/>
            </w:r>
            <w:r w:rsidRPr="006C08B6">
              <w:rPr>
                <w:noProof/>
                <w:webHidden/>
              </w:rPr>
              <w:instrText xml:space="preserve"> PAGEREF _Toc215448053 \h </w:instrText>
            </w:r>
            <w:r w:rsidRPr="006C08B6">
              <w:rPr>
                <w:noProof/>
                <w:webHidden/>
              </w:rPr>
            </w:r>
            <w:r w:rsidRPr="006C08B6">
              <w:rPr>
                <w:noProof/>
                <w:webHidden/>
              </w:rPr>
              <w:fldChar w:fldCharType="separate"/>
            </w:r>
            <w:r w:rsidR="00D13618">
              <w:rPr>
                <w:noProof/>
                <w:webHidden/>
              </w:rPr>
              <w:t>24</w:t>
            </w:r>
            <w:r w:rsidRPr="006C08B6">
              <w:rPr>
                <w:noProof/>
                <w:webHidden/>
              </w:rPr>
              <w:fldChar w:fldCharType="end"/>
            </w:r>
          </w:hyperlink>
        </w:p>
        <w:p w14:paraId="47A5C0AD" w14:textId="24B57845"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4" w:history="1">
            <w:r w:rsidRPr="006C08B6">
              <w:rPr>
                <w:rStyle w:val="Hyperlink"/>
                <w:noProof/>
              </w:rPr>
              <w:t>Chapter 3: Methodology</w:t>
            </w:r>
            <w:r w:rsidRPr="006C08B6">
              <w:rPr>
                <w:noProof/>
                <w:webHidden/>
              </w:rPr>
              <w:tab/>
            </w:r>
            <w:r w:rsidRPr="006C08B6">
              <w:rPr>
                <w:noProof/>
                <w:webHidden/>
              </w:rPr>
              <w:fldChar w:fldCharType="begin"/>
            </w:r>
            <w:r w:rsidRPr="006C08B6">
              <w:rPr>
                <w:noProof/>
                <w:webHidden/>
              </w:rPr>
              <w:instrText xml:space="preserve"> PAGEREF _Toc215448054 \h </w:instrText>
            </w:r>
            <w:r w:rsidRPr="006C08B6">
              <w:rPr>
                <w:noProof/>
                <w:webHidden/>
              </w:rPr>
            </w:r>
            <w:r w:rsidRPr="006C08B6">
              <w:rPr>
                <w:noProof/>
                <w:webHidden/>
              </w:rPr>
              <w:fldChar w:fldCharType="separate"/>
            </w:r>
            <w:r w:rsidR="00D13618">
              <w:rPr>
                <w:noProof/>
                <w:webHidden/>
              </w:rPr>
              <w:t>25</w:t>
            </w:r>
            <w:r w:rsidRPr="006C08B6">
              <w:rPr>
                <w:noProof/>
                <w:webHidden/>
              </w:rPr>
              <w:fldChar w:fldCharType="end"/>
            </w:r>
          </w:hyperlink>
        </w:p>
        <w:p w14:paraId="47A5C0AE" w14:textId="078E267F"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5" w:history="1">
            <w:r w:rsidRPr="006C08B6">
              <w:rPr>
                <w:rStyle w:val="Hyperlink"/>
                <w:noProof/>
              </w:rPr>
              <w:t>3.1 Introduction</w:t>
            </w:r>
            <w:r w:rsidRPr="006C08B6">
              <w:rPr>
                <w:noProof/>
                <w:webHidden/>
              </w:rPr>
              <w:tab/>
            </w:r>
            <w:r w:rsidRPr="006C08B6">
              <w:rPr>
                <w:noProof/>
                <w:webHidden/>
              </w:rPr>
              <w:fldChar w:fldCharType="begin"/>
            </w:r>
            <w:r w:rsidRPr="006C08B6">
              <w:rPr>
                <w:noProof/>
                <w:webHidden/>
              </w:rPr>
              <w:instrText xml:space="preserve"> PAGEREF _Toc215448055 \h </w:instrText>
            </w:r>
            <w:r w:rsidRPr="006C08B6">
              <w:rPr>
                <w:noProof/>
                <w:webHidden/>
              </w:rPr>
            </w:r>
            <w:r w:rsidRPr="006C08B6">
              <w:rPr>
                <w:noProof/>
                <w:webHidden/>
              </w:rPr>
              <w:fldChar w:fldCharType="separate"/>
            </w:r>
            <w:r w:rsidR="00D13618">
              <w:rPr>
                <w:noProof/>
                <w:webHidden/>
              </w:rPr>
              <w:t>25</w:t>
            </w:r>
            <w:r w:rsidRPr="006C08B6">
              <w:rPr>
                <w:noProof/>
                <w:webHidden/>
              </w:rPr>
              <w:fldChar w:fldCharType="end"/>
            </w:r>
          </w:hyperlink>
        </w:p>
        <w:p w14:paraId="47A5C0AF" w14:textId="3FFE5C00"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6" w:history="1">
            <w:r w:rsidRPr="006C08B6">
              <w:rPr>
                <w:rStyle w:val="Hyperlink"/>
                <w:noProof/>
              </w:rPr>
              <w:t>3.2 Method Outline</w:t>
            </w:r>
            <w:r w:rsidRPr="006C08B6">
              <w:rPr>
                <w:noProof/>
                <w:webHidden/>
              </w:rPr>
              <w:tab/>
            </w:r>
            <w:r w:rsidRPr="006C08B6">
              <w:rPr>
                <w:noProof/>
                <w:webHidden/>
              </w:rPr>
              <w:fldChar w:fldCharType="begin"/>
            </w:r>
            <w:r w:rsidRPr="006C08B6">
              <w:rPr>
                <w:noProof/>
                <w:webHidden/>
              </w:rPr>
              <w:instrText xml:space="preserve"> PAGEREF _Toc215448056 \h </w:instrText>
            </w:r>
            <w:r w:rsidRPr="006C08B6">
              <w:rPr>
                <w:noProof/>
                <w:webHidden/>
              </w:rPr>
            </w:r>
            <w:r w:rsidRPr="006C08B6">
              <w:rPr>
                <w:noProof/>
                <w:webHidden/>
              </w:rPr>
              <w:fldChar w:fldCharType="separate"/>
            </w:r>
            <w:r w:rsidR="00D13618">
              <w:rPr>
                <w:noProof/>
                <w:webHidden/>
              </w:rPr>
              <w:t>25</w:t>
            </w:r>
            <w:r w:rsidRPr="006C08B6">
              <w:rPr>
                <w:noProof/>
                <w:webHidden/>
              </w:rPr>
              <w:fldChar w:fldCharType="end"/>
            </w:r>
          </w:hyperlink>
        </w:p>
        <w:p w14:paraId="47A5C0B0" w14:textId="53DB7530"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7" w:history="1">
            <w:r w:rsidRPr="006C08B6">
              <w:rPr>
                <w:rStyle w:val="Hyperlink"/>
                <w:noProof/>
              </w:rPr>
              <w:t>3.3 Research Philosophy</w:t>
            </w:r>
            <w:r w:rsidRPr="006C08B6">
              <w:rPr>
                <w:noProof/>
                <w:webHidden/>
              </w:rPr>
              <w:tab/>
            </w:r>
            <w:r w:rsidRPr="006C08B6">
              <w:rPr>
                <w:noProof/>
                <w:webHidden/>
              </w:rPr>
              <w:fldChar w:fldCharType="begin"/>
            </w:r>
            <w:r w:rsidRPr="006C08B6">
              <w:rPr>
                <w:noProof/>
                <w:webHidden/>
              </w:rPr>
              <w:instrText xml:space="preserve"> PAGEREF _Toc215448057 \h </w:instrText>
            </w:r>
            <w:r w:rsidRPr="006C08B6">
              <w:rPr>
                <w:noProof/>
                <w:webHidden/>
              </w:rPr>
            </w:r>
            <w:r w:rsidRPr="006C08B6">
              <w:rPr>
                <w:noProof/>
                <w:webHidden/>
              </w:rPr>
              <w:fldChar w:fldCharType="separate"/>
            </w:r>
            <w:r w:rsidR="00D13618">
              <w:rPr>
                <w:noProof/>
                <w:webHidden/>
              </w:rPr>
              <w:t>25</w:t>
            </w:r>
            <w:r w:rsidRPr="006C08B6">
              <w:rPr>
                <w:noProof/>
                <w:webHidden/>
              </w:rPr>
              <w:fldChar w:fldCharType="end"/>
            </w:r>
          </w:hyperlink>
        </w:p>
        <w:p w14:paraId="47A5C0B1" w14:textId="018AD096"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8" w:history="1">
            <w:r w:rsidRPr="006C08B6">
              <w:rPr>
                <w:rStyle w:val="Hyperlink"/>
                <w:noProof/>
              </w:rPr>
              <w:t>3.4 Research Approach</w:t>
            </w:r>
            <w:r w:rsidRPr="006C08B6">
              <w:rPr>
                <w:noProof/>
                <w:webHidden/>
              </w:rPr>
              <w:tab/>
            </w:r>
            <w:r w:rsidRPr="006C08B6">
              <w:rPr>
                <w:noProof/>
                <w:webHidden/>
              </w:rPr>
              <w:fldChar w:fldCharType="begin"/>
            </w:r>
            <w:r w:rsidRPr="006C08B6">
              <w:rPr>
                <w:noProof/>
                <w:webHidden/>
              </w:rPr>
              <w:instrText xml:space="preserve"> PAGEREF _Toc215448058 \h </w:instrText>
            </w:r>
            <w:r w:rsidRPr="006C08B6">
              <w:rPr>
                <w:noProof/>
                <w:webHidden/>
              </w:rPr>
            </w:r>
            <w:r w:rsidRPr="006C08B6">
              <w:rPr>
                <w:noProof/>
                <w:webHidden/>
              </w:rPr>
              <w:fldChar w:fldCharType="separate"/>
            </w:r>
            <w:r w:rsidR="00D13618">
              <w:rPr>
                <w:noProof/>
                <w:webHidden/>
              </w:rPr>
              <w:t>26</w:t>
            </w:r>
            <w:r w:rsidRPr="006C08B6">
              <w:rPr>
                <w:noProof/>
                <w:webHidden/>
              </w:rPr>
              <w:fldChar w:fldCharType="end"/>
            </w:r>
          </w:hyperlink>
        </w:p>
        <w:p w14:paraId="47A5C0B2" w14:textId="44E50A9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59" w:history="1">
            <w:r w:rsidRPr="006C08B6">
              <w:rPr>
                <w:rStyle w:val="Hyperlink"/>
                <w:noProof/>
              </w:rPr>
              <w:t>3.5 Research Design</w:t>
            </w:r>
            <w:r w:rsidRPr="006C08B6">
              <w:rPr>
                <w:noProof/>
                <w:webHidden/>
              </w:rPr>
              <w:tab/>
            </w:r>
            <w:r w:rsidRPr="006C08B6">
              <w:rPr>
                <w:noProof/>
                <w:webHidden/>
              </w:rPr>
              <w:fldChar w:fldCharType="begin"/>
            </w:r>
            <w:r w:rsidRPr="006C08B6">
              <w:rPr>
                <w:noProof/>
                <w:webHidden/>
              </w:rPr>
              <w:instrText xml:space="preserve"> PAGEREF _Toc215448059 \h </w:instrText>
            </w:r>
            <w:r w:rsidRPr="006C08B6">
              <w:rPr>
                <w:noProof/>
                <w:webHidden/>
              </w:rPr>
            </w:r>
            <w:r w:rsidRPr="006C08B6">
              <w:rPr>
                <w:noProof/>
                <w:webHidden/>
              </w:rPr>
              <w:fldChar w:fldCharType="separate"/>
            </w:r>
            <w:r w:rsidR="00D13618">
              <w:rPr>
                <w:noProof/>
                <w:webHidden/>
              </w:rPr>
              <w:t>27</w:t>
            </w:r>
            <w:r w:rsidRPr="006C08B6">
              <w:rPr>
                <w:noProof/>
                <w:webHidden/>
              </w:rPr>
              <w:fldChar w:fldCharType="end"/>
            </w:r>
          </w:hyperlink>
        </w:p>
        <w:p w14:paraId="47A5C0B3" w14:textId="402BC8AA"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0" w:history="1">
            <w:r w:rsidRPr="006C08B6">
              <w:rPr>
                <w:rStyle w:val="Hyperlink"/>
                <w:noProof/>
              </w:rPr>
              <w:t>3.6 Research Method</w:t>
            </w:r>
            <w:r w:rsidRPr="006C08B6">
              <w:rPr>
                <w:noProof/>
                <w:webHidden/>
              </w:rPr>
              <w:tab/>
            </w:r>
            <w:r w:rsidRPr="006C08B6">
              <w:rPr>
                <w:noProof/>
                <w:webHidden/>
              </w:rPr>
              <w:fldChar w:fldCharType="begin"/>
            </w:r>
            <w:r w:rsidRPr="006C08B6">
              <w:rPr>
                <w:noProof/>
                <w:webHidden/>
              </w:rPr>
              <w:instrText xml:space="preserve"> PAGEREF _Toc215448060 \h </w:instrText>
            </w:r>
            <w:r w:rsidRPr="006C08B6">
              <w:rPr>
                <w:noProof/>
                <w:webHidden/>
              </w:rPr>
            </w:r>
            <w:r w:rsidRPr="006C08B6">
              <w:rPr>
                <w:noProof/>
                <w:webHidden/>
              </w:rPr>
              <w:fldChar w:fldCharType="separate"/>
            </w:r>
            <w:r w:rsidR="00D13618">
              <w:rPr>
                <w:noProof/>
                <w:webHidden/>
              </w:rPr>
              <w:t>27</w:t>
            </w:r>
            <w:r w:rsidRPr="006C08B6">
              <w:rPr>
                <w:noProof/>
                <w:webHidden/>
              </w:rPr>
              <w:fldChar w:fldCharType="end"/>
            </w:r>
          </w:hyperlink>
        </w:p>
        <w:p w14:paraId="47A5C0B4" w14:textId="1672091D"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1" w:history="1">
            <w:r w:rsidRPr="006C08B6">
              <w:rPr>
                <w:rStyle w:val="Hyperlink"/>
                <w:noProof/>
              </w:rPr>
              <w:t>3.7 Research Strategy</w:t>
            </w:r>
            <w:r w:rsidRPr="006C08B6">
              <w:rPr>
                <w:noProof/>
                <w:webHidden/>
              </w:rPr>
              <w:tab/>
            </w:r>
            <w:r w:rsidRPr="006C08B6">
              <w:rPr>
                <w:noProof/>
                <w:webHidden/>
              </w:rPr>
              <w:fldChar w:fldCharType="begin"/>
            </w:r>
            <w:r w:rsidRPr="006C08B6">
              <w:rPr>
                <w:noProof/>
                <w:webHidden/>
              </w:rPr>
              <w:instrText xml:space="preserve"> PAGEREF _Toc215448061 \h </w:instrText>
            </w:r>
            <w:r w:rsidRPr="006C08B6">
              <w:rPr>
                <w:noProof/>
                <w:webHidden/>
              </w:rPr>
            </w:r>
            <w:r w:rsidRPr="006C08B6">
              <w:rPr>
                <w:noProof/>
                <w:webHidden/>
              </w:rPr>
              <w:fldChar w:fldCharType="separate"/>
            </w:r>
            <w:r w:rsidR="00D13618">
              <w:rPr>
                <w:noProof/>
                <w:webHidden/>
              </w:rPr>
              <w:t>28</w:t>
            </w:r>
            <w:r w:rsidRPr="006C08B6">
              <w:rPr>
                <w:noProof/>
                <w:webHidden/>
              </w:rPr>
              <w:fldChar w:fldCharType="end"/>
            </w:r>
          </w:hyperlink>
        </w:p>
        <w:p w14:paraId="47A5C0B5" w14:textId="6C7ACEB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2" w:history="1">
            <w:r w:rsidRPr="006C08B6">
              <w:rPr>
                <w:rStyle w:val="Hyperlink"/>
                <w:noProof/>
              </w:rPr>
              <w:t>3.8 Data Analysis Procedure</w:t>
            </w:r>
            <w:r w:rsidRPr="006C08B6">
              <w:rPr>
                <w:noProof/>
                <w:webHidden/>
              </w:rPr>
              <w:tab/>
            </w:r>
            <w:r w:rsidRPr="006C08B6">
              <w:rPr>
                <w:noProof/>
                <w:webHidden/>
              </w:rPr>
              <w:fldChar w:fldCharType="begin"/>
            </w:r>
            <w:r w:rsidRPr="006C08B6">
              <w:rPr>
                <w:noProof/>
                <w:webHidden/>
              </w:rPr>
              <w:instrText xml:space="preserve"> PAGEREF _Toc215448062 \h </w:instrText>
            </w:r>
            <w:r w:rsidRPr="006C08B6">
              <w:rPr>
                <w:noProof/>
                <w:webHidden/>
              </w:rPr>
            </w:r>
            <w:r w:rsidRPr="006C08B6">
              <w:rPr>
                <w:noProof/>
                <w:webHidden/>
              </w:rPr>
              <w:fldChar w:fldCharType="separate"/>
            </w:r>
            <w:r w:rsidR="00D13618">
              <w:rPr>
                <w:noProof/>
                <w:webHidden/>
              </w:rPr>
              <w:t>28</w:t>
            </w:r>
            <w:r w:rsidRPr="006C08B6">
              <w:rPr>
                <w:noProof/>
                <w:webHidden/>
              </w:rPr>
              <w:fldChar w:fldCharType="end"/>
            </w:r>
          </w:hyperlink>
        </w:p>
        <w:p w14:paraId="47A5C0B6" w14:textId="46677A33"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3" w:history="1">
            <w:r w:rsidRPr="006C08B6">
              <w:rPr>
                <w:rStyle w:val="Hyperlink"/>
                <w:noProof/>
              </w:rPr>
              <w:t>3.9 Conclusion</w:t>
            </w:r>
            <w:r w:rsidRPr="006C08B6">
              <w:rPr>
                <w:noProof/>
                <w:webHidden/>
              </w:rPr>
              <w:tab/>
            </w:r>
            <w:r w:rsidRPr="006C08B6">
              <w:rPr>
                <w:noProof/>
                <w:webHidden/>
              </w:rPr>
              <w:fldChar w:fldCharType="begin"/>
            </w:r>
            <w:r w:rsidRPr="006C08B6">
              <w:rPr>
                <w:noProof/>
                <w:webHidden/>
              </w:rPr>
              <w:instrText xml:space="preserve"> PAGEREF _Toc215448063 \h </w:instrText>
            </w:r>
            <w:r w:rsidRPr="006C08B6">
              <w:rPr>
                <w:noProof/>
                <w:webHidden/>
              </w:rPr>
            </w:r>
            <w:r w:rsidRPr="006C08B6">
              <w:rPr>
                <w:noProof/>
                <w:webHidden/>
              </w:rPr>
              <w:fldChar w:fldCharType="separate"/>
            </w:r>
            <w:r w:rsidR="00D13618">
              <w:rPr>
                <w:noProof/>
                <w:webHidden/>
              </w:rPr>
              <w:t>29</w:t>
            </w:r>
            <w:r w:rsidRPr="006C08B6">
              <w:rPr>
                <w:noProof/>
                <w:webHidden/>
              </w:rPr>
              <w:fldChar w:fldCharType="end"/>
            </w:r>
          </w:hyperlink>
        </w:p>
        <w:p w14:paraId="47A5C0B7" w14:textId="1BF4418D"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4" w:history="1">
            <w:r w:rsidRPr="006C08B6">
              <w:rPr>
                <w:rStyle w:val="Hyperlink"/>
                <w:noProof/>
              </w:rPr>
              <w:t>Chapter 4: Result and Analysis</w:t>
            </w:r>
            <w:r w:rsidRPr="006C08B6">
              <w:rPr>
                <w:noProof/>
                <w:webHidden/>
              </w:rPr>
              <w:tab/>
            </w:r>
            <w:r w:rsidRPr="006C08B6">
              <w:rPr>
                <w:noProof/>
                <w:webHidden/>
              </w:rPr>
              <w:fldChar w:fldCharType="begin"/>
            </w:r>
            <w:r w:rsidRPr="006C08B6">
              <w:rPr>
                <w:noProof/>
                <w:webHidden/>
              </w:rPr>
              <w:instrText xml:space="preserve"> PAGEREF _Toc215448064 \h </w:instrText>
            </w:r>
            <w:r w:rsidRPr="006C08B6">
              <w:rPr>
                <w:noProof/>
                <w:webHidden/>
              </w:rPr>
            </w:r>
            <w:r w:rsidRPr="006C08B6">
              <w:rPr>
                <w:noProof/>
                <w:webHidden/>
              </w:rPr>
              <w:fldChar w:fldCharType="separate"/>
            </w:r>
            <w:r w:rsidR="00D13618">
              <w:rPr>
                <w:noProof/>
                <w:webHidden/>
              </w:rPr>
              <w:t>30</w:t>
            </w:r>
            <w:r w:rsidRPr="006C08B6">
              <w:rPr>
                <w:noProof/>
                <w:webHidden/>
              </w:rPr>
              <w:fldChar w:fldCharType="end"/>
            </w:r>
          </w:hyperlink>
        </w:p>
        <w:p w14:paraId="47A5C0B8" w14:textId="7D5DE05A"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5" w:history="1">
            <w:r w:rsidRPr="006C08B6">
              <w:rPr>
                <w:rStyle w:val="Hyperlink"/>
                <w:noProof/>
              </w:rPr>
              <w:t>4.1 Introduction</w:t>
            </w:r>
            <w:r w:rsidRPr="006C08B6">
              <w:rPr>
                <w:noProof/>
                <w:webHidden/>
              </w:rPr>
              <w:tab/>
            </w:r>
            <w:r w:rsidRPr="006C08B6">
              <w:rPr>
                <w:noProof/>
                <w:webHidden/>
              </w:rPr>
              <w:fldChar w:fldCharType="begin"/>
            </w:r>
            <w:r w:rsidRPr="006C08B6">
              <w:rPr>
                <w:noProof/>
                <w:webHidden/>
              </w:rPr>
              <w:instrText xml:space="preserve"> PAGEREF _Toc215448065 \h </w:instrText>
            </w:r>
            <w:r w:rsidRPr="006C08B6">
              <w:rPr>
                <w:noProof/>
                <w:webHidden/>
              </w:rPr>
            </w:r>
            <w:r w:rsidRPr="006C08B6">
              <w:rPr>
                <w:noProof/>
                <w:webHidden/>
              </w:rPr>
              <w:fldChar w:fldCharType="separate"/>
            </w:r>
            <w:r w:rsidR="00D13618">
              <w:rPr>
                <w:noProof/>
                <w:webHidden/>
              </w:rPr>
              <w:t>30</w:t>
            </w:r>
            <w:r w:rsidRPr="006C08B6">
              <w:rPr>
                <w:noProof/>
                <w:webHidden/>
              </w:rPr>
              <w:fldChar w:fldCharType="end"/>
            </w:r>
          </w:hyperlink>
        </w:p>
        <w:p w14:paraId="47A5C0B9" w14:textId="7597ED7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6" w:history="1">
            <w:r w:rsidRPr="006C08B6">
              <w:rPr>
                <w:rStyle w:val="Hyperlink"/>
                <w:noProof/>
              </w:rPr>
              <w:t>4.2 Finding &amp; Analysis</w:t>
            </w:r>
            <w:r w:rsidRPr="006C08B6">
              <w:rPr>
                <w:noProof/>
                <w:webHidden/>
              </w:rPr>
              <w:tab/>
            </w:r>
            <w:r w:rsidRPr="006C08B6">
              <w:rPr>
                <w:noProof/>
                <w:webHidden/>
              </w:rPr>
              <w:fldChar w:fldCharType="begin"/>
            </w:r>
            <w:r w:rsidRPr="006C08B6">
              <w:rPr>
                <w:noProof/>
                <w:webHidden/>
              </w:rPr>
              <w:instrText xml:space="preserve"> PAGEREF _Toc215448066 \h </w:instrText>
            </w:r>
            <w:r w:rsidRPr="006C08B6">
              <w:rPr>
                <w:noProof/>
                <w:webHidden/>
              </w:rPr>
            </w:r>
            <w:r w:rsidRPr="006C08B6">
              <w:rPr>
                <w:noProof/>
                <w:webHidden/>
              </w:rPr>
              <w:fldChar w:fldCharType="separate"/>
            </w:r>
            <w:r w:rsidR="00D13618">
              <w:rPr>
                <w:noProof/>
                <w:webHidden/>
              </w:rPr>
              <w:t>30</w:t>
            </w:r>
            <w:r w:rsidRPr="006C08B6">
              <w:rPr>
                <w:noProof/>
                <w:webHidden/>
              </w:rPr>
              <w:fldChar w:fldCharType="end"/>
            </w:r>
          </w:hyperlink>
        </w:p>
        <w:p w14:paraId="47A5C0BA" w14:textId="2F7246E3" w:rsidR="00767520" w:rsidRPr="006C08B6" w:rsidRDefault="00767520" w:rsidP="00767520">
          <w:pPr>
            <w:pStyle w:val="TOC3"/>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7" w:history="1">
            <w:r w:rsidRPr="006C08B6">
              <w:rPr>
                <w:rStyle w:val="Hyperlink"/>
                <w:noProof/>
              </w:rPr>
              <w:t>4.2.1. Notebook part</w:t>
            </w:r>
            <w:r w:rsidRPr="006C08B6">
              <w:rPr>
                <w:noProof/>
                <w:webHidden/>
              </w:rPr>
              <w:tab/>
            </w:r>
            <w:r w:rsidRPr="006C08B6">
              <w:rPr>
                <w:noProof/>
                <w:webHidden/>
              </w:rPr>
              <w:fldChar w:fldCharType="begin"/>
            </w:r>
            <w:r w:rsidRPr="006C08B6">
              <w:rPr>
                <w:noProof/>
                <w:webHidden/>
              </w:rPr>
              <w:instrText xml:space="preserve"> PAGEREF _Toc215448067 \h </w:instrText>
            </w:r>
            <w:r w:rsidRPr="006C08B6">
              <w:rPr>
                <w:noProof/>
                <w:webHidden/>
              </w:rPr>
            </w:r>
            <w:r w:rsidRPr="006C08B6">
              <w:rPr>
                <w:noProof/>
                <w:webHidden/>
              </w:rPr>
              <w:fldChar w:fldCharType="separate"/>
            </w:r>
            <w:r w:rsidR="00D13618">
              <w:rPr>
                <w:noProof/>
                <w:webHidden/>
              </w:rPr>
              <w:t>30</w:t>
            </w:r>
            <w:r w:rsidRPr="006C08B6">
              <w:rPr>
                <w:noProof/>
                <w:webHidden/>
              </w:rPr>
              <w:fldChar w:fldCharType="end"/>
            </w:r>
          </w:hyperlink>
        </w:p>
        <w:p w14:paraId="47A5C0BB" w14:textId="6D30BBAF" w:rsidR="00767520" w:rsidRPr="006C08B6" w:rsidRDefault="00767520" w:rsidP="00767520">
          <w:pPr>
            <w:pStyle w:val="TOC3"/>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8" w:history="1">
            <w:r w:rsidRPr="006C08B6">
              <w:rPr>
                <w:rStyle w:val="Hyperlink"/>
                <w:noProof/>
              </w:rPr>
              <w:t>4.2.2. Web Application</w:t>
            </w:r>
            <w:r w:rsidRPr="006C08B6">
              <w:rPr>
                <w:noProof/>
                <w:webHidden/>
              </w:rPr>
              <w:tab/>
            </w:r>
            <w:r w:rsidRPr="006C08B6">
              <w:rPr>
                <w:noProof/>
                <w:webHidden/>
              </w:rPr>
              <w:fldChar w:fldCharType="begin"/>
            </w:r>
            <w:r w:rsidRPr="006C08B6">
              <w:rPr>
                <w:noProof/>
                <w:webHidden/>
              </w:rPr>
              <w:instrText xml:space="preserve"> PAGEREF _Toc215448068 \h </w:instrText>
            </w:r>
            <w:r w:rsidRPr="006C08B6">
              <w:rPr>
                <w:noProof/>
                <w:webHidden/>
              </w:rPr>
            </w:r>
            <w:r w:rsidRPr="006C08B6">
              <w:rPr>
                <w:noProof/>
                <w:webHidden/>
              </w:rPr>
              <w:fldChar w:fldCharType="separate"/>
            </w:r>
            <w:r w:rsidR="00D13618">
              <w:rPr>
                <w:noProof/>
                <w:webHidden/>
              </w:rPr>
              <w:t>35</w:t>
            </w:r>
            <w:r w:rsidRPr="006C08B6">
              <w:rPr>
                <w:noProof/>
                <w:webHidden/>
              </w:rPr>
              <w:fldChar w:fldCharType="end"/>
            </w:r>
          </w:hyperlink>
        </w:p>
        <w:p w14:paraId="47A5C0BC" w14:textId="70C2E19A" w:rsidR="00767520" w:rsidRPr="006C08B6" w:rsidRDefault="00767520" w:rsidP="00767520">
          <w:pPr>
            <w:pStyle w:val="TOC3"/>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69" w:history="1">
            <w:r w:rsidRPr="006C08B6">
              <w:rPr>
                <w:rStyle w:val="Hyperlink"/>
                <w:noProof/>
              </w:rPr>
              <w:t>4.2.2.3 Output</w:t>
            </w:r>
            <w:r w:rsidRPr="006C08B6">
              <w:rPr>
                <w:noProof/>
                <w:webHidden/>
              </w:rPr>
              <w:tab/>
            </w:r>
            <w:r w:rsidRPr="006C08B6">
              <w:rPr>
                <w:noProof/>
                <w:webHidden/>
              </w:rPr>
              <w:fldChar w:fldCharType="begin"/>
            </w:r>
            <w:r w:rsidRPr="006C08B6">
              <w:rPr>
                <w:noProof/>
                <w:webHidden/>
              </w:rPr>
              <w:instrText xml:space="preserve"> PAGEREF _Toc215448069 \h </w:instrText>
            </w:r>
            <w:r w:rsidRPr="006C08B6">
              <w:rPr>
                <w:noProof/>
                <w:webHidden/>
              </w:rPr>
            </w:r>
            <w:r w:rsidRPr="006C08B6">
              <w:rPr>
                <w:noProof/>
                <w:webHidden/>
              </w:rPr>
              <w:fldChar w:fldCharType="separate"/>
            </w:r>
            <w:r w:rsidR="00D13618">
              <w:rPr>
                <w:noProof/>
                <w:webHidden/>
              </w:rPr>
              <w:t>46</w:t>
            </w:r>
            <w:r w:rsidRPr="006C08B6">
              <w:rPr>
                <w:noProof/>
                <w:webHidden/>
              </w:rPr>
              <w:fldChar w:fldCharType="end"/>
            </w:r>
          </w:hyperlink>
        </w:p>
        <w:p w14:paraId="47A5C0BD" w14:textId="67B32AD3"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0" w:history="1">
            <w:r w:rsidRPr="006C08B6">
              <w:rPr>
                <w:rStyle w:val="Hyperlink"/>
                <w:noProof/>
              </w:rPr>
              <w:t>4.3 Limitations</w:t>
            </w:r>
            <w:r w:rsidRPr="006C08B6">
              <w:rPr>
                <w:noProof/>
                <w:webHidden/>
              </w:rPr>
              <w:tab/>
            </w:r>
            <w:r w:rsidRPr="006C08B6">
              <w:rPr>
                <w:noProof/>
                <w:webHidden/>
              </w:rPr>
              <w:fldChar w:fldCharType="begin"/>
            </w:r>
            <w:r w:rsidRPr="006C08B6">
              <w:rPr>
                <w:noProof/>
                <w:webHidden/>
              </w:rPr>
              <w:instrText xml:space="preserve"> PAGEREF _Toc215448070 \h </w:instrText>
            </w:r>
            <w:r w:rsidRPr="006C08B6">
              <w:rPr>
                <w:noProof/>
                <w:webHidden/>
              </w:rPr>
            </w:r>
            <w:r w:rsidRPr="006C08B6">
              <w:rPr>
                <w:noProof/>
                <w:webHidden/>
              </w:rPr>
              <w:fldChar w:fldCharType="separate"/>
            </w:r>
            <w:r w:rsidR="00D13618">
              <w:rPr>
                <w:noProof/>
                <w:webHidden/>
              </w:rPr>
              <w:t>49</w:t>
            </w:r>
            <w:r w:rsidRPr="006C08B6">
              <w:rPr>
                <w:noProof/>
                <w:webHidden/>
              </w:rPr>
              <w:fldChar w:fldCharType="end"/>
            </w:r>
          </w:hyperlink>
        </w:p>
        <w:p w14:paraId="47A5C0BE" w14:textId="0E90F3B7"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1" w:history="1">
            <w:r w:rsidRPr="006C08B6">
              <w:rPr>
                <w:rStyle w:val="Hyperlink"/>
                <w:noProof/>
              </w:rPr>
              <w:t>4.4 Conclusion</w:t>
            </w:r>
            <w:r w:rsidRPr="006C08B6">
              <w:rPr>
                <w:noProof/>
                <w:webHidden/>
              </w:rPr>
              <w:tab/>
            </w:r>
            <w:r w:rsidRPr="006C08B6">
              <w:rPr>
                <w:noProof/>
                <w:webHidden/>
              </w:rPr>
              <w:fldChar w:fldCharType="begin"/>
            </w:r>
            <w:r w:rsidRPr="006C08B6">
              <w:rPr>
                <w:noProof/>
                <w:webHidden/>
              </w:rPr>
              <w:instrText xml:space="preserve"> PAGEREF _Toc215448071 \h </w:instrText>
            </w:r>
            <w:r w:rsidRPr="006C08B6">
              <w:rPr>
                <w:noProof/>
                <w:webHidden/>
              </w:rPr>
            </w:r>
            <w:r w:rsidRPr="006C08B6">
              <w:rPr>
                <w:noProof/>
                <w:webHidden/>
              </w:rPr>
              <w:fldChar w:fldCharType="separate"/>
            </w:r>
            <w:r w:rsidR="00D13618">
              <w:rPr>
                <w:noProof/>
                <w:webHidden/>
              </w:rPr>
              <w:t>49</w:t>
            </w:r>
            <w:r w:rsidRPr="006C08B6">
              <w:rPr>
                <w:noProof/>
                <w:webHidden/>
              </w:rPr>
              <w:fldChar w:fldCharType="end"/>
            </w:r>
          </w:hyperlink>
        </w:p>
        <w:p w14:paraId="47A5C0BF" w14:textId="7EFC845B"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2" w:history="1">
            <w:r w:rsidRPr="006C08B6">
              <w:rPr>
                <w:rStyle w:val="Hyperlink"/>
                <w:noProof/>
              </w:rPr>
              <w:t>Chapter 5: Conclusion</w:t>
            </w:r>
            <w:r w:rsidRPr="006C08B6">
              <w:rPr>
                <w:noProof/>
                <w:webHidden/>
              </w:rPr>
              <w:tab/>
            </w:r>
            <w:r w:rsidRPr="006C08B6">
              <w:rPr>
                <w:noProof/>
                <w:webHidden/>
              </w:rPr>
              <w:fldChar w:fldCharType="begin"/>
            </w:r>
            <w:r w:rsidRPr="006C08B6">
              <w:rPr>
                <w:noProof/>
                <w:webHidden/>
              </w:rPr>
              <w:instrText xml:space="preserve"> PAGEREF _Toc215448072 \h </w:instrText>
            </w:r>
            <w:r w:rsidRPr="006C08B6">
              <w:rPr>
                <w:noProof/>
                <w:webHidden/>
              </w:rPr>
            </w:r>
            <w:r w:rsidRPr="006C08B6">
              <w:rPr>
                <w:noProof/>
                <w:webHidden/>
              </w:rPr>
              <w:fldChar w:fldCharType="separate"/>
            </w:r>
            <w:r w:rsidR="00D13618">
              <w:rPr>
                <w:noProof/>
                <w:webHidden/>
              </w:rPr>
              <w:t>50</w:t>
            </w:r>
            <w:r w:rsidRPr="006C08B6">
              <w:rPr>
                <w:noProof/>
                <w:webHidden/>
              </w:rPr>
              <w:fldChar w:fldCharType="end"/>
            </w:r>
          </w:hyperlink>
        </w:p>
        <w:p w14:paraId="47A5C0C0" w14:textId="1E71E32B"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3" w:history="1">
            <w:r w:rsidRPr="006C08B6">
              <w:rPr>
                <w:rStyle w:val="Hyperlink"/>
                <w:noProof/>
              </w:rPr>
              <w:t>5.1 Introduction</w:t>
            </w:r>
            <w:r w:rsidRPr="006C08B6">
              <w:rPr>
                <w:noProof/>
                <w:webHidden/>
              </w:rPr>
              <w:tab/>
            </w:r>
            <w:r w:rsidRPr="006C08B6">
              <w:rPr>
                <w:noProof/>
                <w:webHidden/>
              </w:rPr>
              <w:fldChar w:fldCharType="begin"/>
            </w:r>
            <w:r w:rsidRPr="006C08B6">
              <w:rPr>
                <w:noProof/>
                <w:webHidden/>
              </w:rPr>
              <w:instrText xml:space="preserve"> PAGEREF _Toc215448073 \h </w:instrText>
            </w:r>
            <w:r w:rsidRPr="006C08B6">
              <w:rPr>
                <w:noProof/>
                <w:webHidden/>
              </w:rPr>
            </w:r>
            <w:r w:rsidRPr="006C08B6">
              <w:rPr>
                <w:noProof/>
                <w:webHidden/>
              </w:rPr>
              <w:fldChar w:fldCharType="separate"/>
            </w:r>
            <w:r w:rsidR="00D13618">
              <w:rPr>
                <w:noProof/>
                <w:webHidden/>
              </w:rPr>
              <w:t>50</w:t>
            </w:r>
            <w:r w:rsidRPr="006C08B6">
              <w:rPr>
                <w:noProof/>
                <w:webHidden/>
              </w:rPr>
              <w:fldChar w:fldCharType="end"/>
            </w:r>
          </w:hyperlink>
        </w:p>
        <w:p w14:paraId="47A5C0C1" w14:textId="77B3D4FD"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4" w:history="1">
            <w:r w:rsidRPr="006C08B6">
              <w:rPr>
                <w:rStyle w:val="Hyperlink"/>
                <w:noProof/>
              </w:rPr>
              <w:t>5.2 Discussion</w:t>
            </w:r>
            <w:r w:rsidRPr="006C08B6">
              <w:rPr>
                <w:noProof/>
                <w:webHidden/>
              </w:rPr>
              <w:tab/>
            </w:r>
            <w:r w:rsidRPr="006C08B6">
              <w:rPr>
                <w:noProof/>
                <w:webHidden/>
              </w:rPr>
              <w:fldChar w:fldCharType="begin"/>
            </w:r>
            <w:r w:rsidRPr="006C08B6">
              <w:rPr>
                <w:noProof/>
                <w:webHidden/>
              </w:rPr>
              <w:instrText xml:space="preserve"> PAGEREF _Toc215448074 \h </w:instrText>
            </w:r>
            <w:r w:rsidRPr="006C08B6">
              <w:rPr>
                <w:noProof/>
                <w:webHidden/>
              </w:rPr>
            </w:r>
            <w:r w:rsidRPr="006C08B6">
              <w:rPr>
                <w:noProof/>
                <w:webHidden/>
              </w:rPr>
              <w:fldChar w:fldCharType="separate"/>
            </w:r>
            <w:r w:rsidR="00D13618">
              <w:rPr>
                <w:noProof/>
                <w:webHidden/>
              </w:rPr>
              <w:t>50</w:t>
            </w:r>
            <w:r w:rsidRPr="006C08B6">
              <w:rPr>
                <w:noProof/>
                <w:webHidden/>
              </w:rPr>
              <w:fldChar w:fldCharType="end"/>
            </w:r>
          </w:hyperlink>
        </w:p>
        <w:p w14:paraId="47A5C0C2" w14:textId="02A0ACE9"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5" w:history="1">
            <w:r w:rsidRPr="006C08B6">
              <w:rPr>
                <w:rStyle w:val="Hyperlink"/>
                <w:noProof/>
              </w:rPr>
              <w:t>5.3 Recommendation</w:t>
            </w:r>
            <w:r w:rsidRPr="006C08B6">
              <w:rPr>
                <w:noProof/>
                <w:webHidden/>
              </w:rPr>
              <w:tab/>
            </w:r>
            <w:r w:rsidRPr="006C08B6">
              <w:rPr>
                <w:noProof/>
                <w:webHidden/>
              </w:rPr>
              <w:fldChar w:fldCharType="begin"/>
            </w:r>
            <w:r w:rsidRPr="006C08B6">
              <w:rPr>
                <w:noProof/>
                <w:webHidden/>
              </w:rPr>
              <w:instrText xml:space="preserve"> PAGEREF _Toc215448075 \h </w:instrText>
            </w:r>
            <w:r w:rsidRPr="006C08B6">
              <w:rPr>
                <w:noProof/>
                <w:webHidden/>
              </w:rPr>
            </w:r>
            <w:r w:rsidRPr="006C08B6">
              <w:rPr>
                <w:noProof/>
                <w:webHidden/>
              </w:rPr>
              <w:fldChar w:fldCharType="separate"/>
            </w:r>
            <w:r w:rsidR="00D13618">
              <w:rPr>
                <w:noProof/>
                <w:webHidden/>
              </w:rPr>
              <w:t>51</w:t>
            </w:r>
            <w:r w:rsidRPr="006C08B6">
              <w:rPr>
                <w:noProof/>
                <w:webHidden/>
              </w:rPr>
              <w:fldChar w:fldCharType="end"/>
            </w:r>
          </w:hyperlink>
        </w:p>
        <w:p w14:paraId="47A5C0C3" w14:textId="33693EBE"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6" w:history="1">
            <w:r w:rsidRPr="006C08B6">
              <w:rPr>
                <w:rStyle w:val="Hyperlink"/>
                <w:noProof/>
              </w:rPr>
              <w:t>5.4 Future Work</w:t>
            </w:r>
            <w:r w:rsidRPr="006C08B6">
              <w:rPr>
                <w:noProof/>
                <w:webHidden/>
              </w:rPr>
              <w:tab/>
            </w:r>
            <w:r w:rsidRPr="006C08B6">
              <w:rPr>
                <w:noProof/>
                <w:webHidden/>
              </w:rPr>
              <w:fldChar w:fldCharType="begin"/>
            </w:r>
            <w:r w:rsidRPr="006C08B6">
              <w:rPr>
                <w:noProof/>
                <w:webHidden/>
              </w:rPr>
              <w:instrText xml:space="preserve"> PAGEREF _Toc215448076 \h </w:instrText>
            </w:r>
            <w:r w:rsidRPr="006C08B6">
              <w:rPr>
                <w:noProof/>
                <w:webHidden/>
              </w:rPr>
            </w:r>
            <w:r w:rsidRPr="006C08B6">
              <w:rPr>
                <w:noProof/>
                <w:webHidden/>
              </w:rPr>
              <w:fldChar w:fldCharType="separate"/>
            </w:r>
            <w:r w:rsidR="00D13618">
              <w:rPr>
                <w:noProof/>
                <w:webHidden/>
              </w:rPr>
              <w:t>51</w:t>
            </w:r>
            <w:r w:rsidRPr="006C08B6">
              <w:rPr>
                <w:noProof/>
                <w:webHidden/>
              </w:rPr>
              <w:fldChar w:fldCharType="end"/>
            </w:r>
          </w:hyperlink>
        </w:p>
        <w:p w14:paraId="47A5C0C4" w14:textId="42AE8613" w:rsidR="00767520" w:rsidRPr="006C08B6" w:rsidRDefault="00767520" w:rsidP="00767520">
          <w:pPr>
            <w:pStyle w:val="TOC2"/>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7" w:history="1">
            <w:r w:rsidRPr="006C08B6">
              <w:rPr>
                <w:rStyle w:val="Hyperlink"/>
                <w:noProof/>
              </w:rPr>
              <w:t>5.5 Conclusion</w:t>
            </w:r>
            <w:r w:rsidRPr="006C08B6">
              <w:rPr>
                <w:noProof/>
                <w:webHidden/>
              </w:rPr>
              <w:tab/>
            </w:r>
            <w:r w:rsidRPr="006C08B6">
              <w:rPr>
                <w:noProof/>
                <w:webHidden/>
              </w:rPr>
              <w:fldChar w:fldCharType="begin"/>
            </w:r>
            <w:r w:rsidRPr="006C08B6">
              <w:rPr>
                <w:noProof/>
                <w:webHidden/>
              </w:rPr>
              <w:instrText xml:space="preserve"> PAGEREF _Toc215448077 \h </w:instrText>
            </w:r>
            <w:r w:rsidRPr="006C08B6">
              <w:rPr>
                <w:noProof/>
                <w:webHidden/>
              </w:rPr>
            </w:r>
            <w:r w:rsidRPr="006C08B6">
              <w:rPr>
                <w:noProof/>
                <w:webHidden/>
              </w:rPr>
              <w:fldChar w:fldCharType="separate"/>
            </w:r>
            <w:r w:rsidR="00D13618">
              <w:rPr>
                <w:noProof/>
                <w:webHidden/>
              </w:rPr>
              <w:t>51</w:t>
            </w:r>
            <w:r w:rsidRPr="006C08B6">
              <w:rPr>
                <w:noProof/>
                <w:webHidden/>
              </w:rPr>
              <w:fldChar w:fldCharType="end"/>
            </w:r>
          </w:hyperlink>
        </w:p>
        <w:p w14:paraId="47A5C0C5" w14:textId="2A5D4599" w:rsidR="00767520" w:rsidRPr="006C08B6" w:rsidRDefault="00767520" w:rsidP="00767520">
          <w:pPr>
            <w:pStyle w:val="TOC1"/>
            <w:tabs>
              <w:tab w:val="right" w:leader="dot" w:pos="9350"/>
            </w:tabs>
            <w:spacing w:line="240" w:lineRule="auto"/>
            <w:rPr>
              <w:rFonts w:asciiTheme="minorHAnsi" w:eastAsiaTheme="minorEastAsia" w:hAnsiTheme="minorHAnsi" w:cstheme="minorBidi"/>
              <w:noProof/>
              <w:sz w:val="22"/>
              <w:szCs w:val="22"/>
              <w:lang w:eastAsia="en-IN" w:bidi="ar-SA"/>
            </w:rPr>
          </w:pPr>
          <w:hyperlink w:anchor="_Toc215448078" w:history="1">
            <w:r w:rsidRPr="006C08B6">
              <w:rPr>
                <w:rStyle w:val="Hyperlink"/>
                <w:noProof/>
              </w:rPr>
              <w:t>Reference List</w:t>
            </w:r>
            <w:r w:rsidRPr="006C08B6">
              <w:rPr>
                <w:noProof/>
                <w:webHidden/>
              </w:rPr>
              <w:tab/>
            </w:r>
            <w:r w:rsidRPr="006C08B6">
              <w:rPr>
                <w:noProof/>
                <w:webHidden/>
              </w:rPr>
              <w:fldChar w:fldCharType="begin"/>
            </w:r>
            <w:r w:rsidRPr="006C08B6">
              <w:rPr>
                <w:noProof/>
                <w:webHidden/>
              </w:rPr>
              <w:instrText xml:space="preserve"> PAGEREF _Toc215448078 \h </w:instrText>
            </w:r>
            <w:r w:rsidRPr="006C08B6">
              <w:rPr>
                <w:noProof/>
                <w:webHidden/>
              </w:rPr>
            </w:r>
            <w:r w:rsidRPr="006C08B6">
              <w:rPr>
                <w:noProof/>
                <w:webHidden/>
              </w:rPr>
              <w:fldChar w:fldCharType="separate"/>
            </w:r>
            <w:r w:rsidR="00D13618">
              <w:rPr>
                <w:noProof/>
                <w:webHidden/>
              </w:rPr>
              <w:t>53</w:t>
            </w:r>
            <w:r w:rsidRPr="006C08B6">
              <w:rPr>
                <w:noProof/>
                <w:webHidden/>
              </w:rPr>
              <w:fldChar w:fldCharType="end"/>
            </w:r>
          </w:hyperlink>
        </w:p>
        <w:p w14:paraId="47A5C0C6" w14:textId="77777777" w:rsidR="00767520" w:rsidRPr="006C08B6" w:rsidRDefault="00767520" w:rsidP="00767520">
          <w:pPr>
            <w:spacing w:line="240" w:lineRule="auto"/>
          </w:pPr>
          <w:r w:rsidRPr="006C08B6">
            <w:rPr>
              <w:b/>
              <w:bCs/>
            </w:rPr>
            <w:fldChar w:fldCharType="end"/>
          </w:r>
        </w:p>
      </w:sdtContent>
    </w:sdt>
    <w:p w14:paraId="47A5C0C7" w14:textId="77777777" w:rsidR="00CD5A1F" w:rsidRPr="006C08B6" w:rsidRDefault="00CD5A1F" w:rsidP="00CD5A1F">
      <w:r w:rsidRPr="006C08B6">
        <w:br w:type="page"/>
      </w:r>
    </w:p>
    <w:p w14:paraId="47A5C0C8" w14:textId="77777777" w:rsidR="006810AE" w:rsidRPr="006C08B6" w:rsidRDefault="00BC43B4" w:rsidP="00CD5A1F">
      <w:pPr>
        <w:jc w:val="center"/>
        <w:rPr>
          <w:b/>
          <w:sz w:val="28"/>
          <w:szCs w:val="28"/>
        </w:rPr>
      </w:pPr>
      <w:r w:rsidRPr="006C08B6">
        <w:rPr>
          <w:b/>
          <w:sz w:val="28"/>
          <w:szCs w:val="28"/>
        </w:rPr>
        <w:lastRenderedPageBreak/>
        <w:t>List of Figures</w:t>
      </w:r>
    </w:p>
    <w:p w14:paraId="47A5C0C9"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r w:rsidRPr="006C08B6">
        <w:fldChar w:fldCharType="begin"/>
      </w:r>
      <w:r w:rsidRPr="006C08B6">
        <w:instrText xml:space="preserve"> TOC \h \z \t "Heading 6" \c </w:instrText>
      </w:r>
      <w:r w:rsidRPr="006C08B6">
        <w:fldChar w:fldCharType="separate"/>
      </w:r>
      <w:hyperlink w:anchor="_Toc215447978" w:history="1">
        <w:r w:rsidRPr="006C08B6">
          <w:rPr>
            <w:rStyle w:val="Hyperlink"/>
          </w:rPr>
          <w:t>Figure 1: Structure of Report</w:t>
        </w:r>
        <w:r w:rsidRPr="006C08B6">
          <w:rPr>
            <w:webHidden/>
          </w:rPr>
          <w:tab/>
        </w:r>
        <w:r w:rsidRPr="006C08B6">
          <w:rPr>
            <w:webHidden/>
          </w:rPr>
          <w:fldChar w:fldCharType="begin"/>
        </w:r>
        <w:r w:rsidRPr="006C08B6">
          <w:rPr>
            <w:webHidden/>
          </w:rPr>
          <w:instrText xml:space="preserve"> PAGEREF _Toc215447978 \h </w:instrText>
        </w:r>
        <w:r w:rsidRPr="006C08B6">
          <w:rPr>
            <w:webHidden/>
          </w:rPr>
        </w:r>
        <w:r w:rsidRPr="006C08B6">
          <w:rPr>
            <w:webHidden/>
          </w:rPr>
          <w:fldChar w:fldCharType="separate"/>
        </w:r>
        <w:r w:rsidRPr="006C08B6">
          <w:rPr>
            <w:webHidden/>
          </w:rPr>
          <w:t>10</w:t>
        </w:r>
        <w:r w:rsidRPr="006C08B6">
          <w:rPr>
            <w:webHidden/>
          </w:rPr>
          <w:fldChar w:fldCharType="end"/>
        </w:r>
      </w:hyperlink>
    </w:p>
    <w:p w14:paraId="47A5C0CA"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79" w:history="1">
        <w:r w:rsidRPr="006C08B6">
          <w:rPr>
            <w:rStyle w:val="Hyperlink"/>
          </w:rPr>
          <w:t>Figure 2: Conceptual Framework</w:t>
        </w:r>
        <w:r w:rsidRPr="006C08B6">
          <w:rPr>
            <w:webHidden/>
          </w:rPr>
          <w:tab/>
        </w:r>
        <w:r w:rsidRPr="006C08B6">
          <w:rPr>
            <w:webHidden/>
          </w:rPr>
          <w:fldChar w:fldCharType="begin"/>
        </w:r>
        <w:r w:rsidRPr="006C08B6">
          <w:rPr>
            <w:webHidden/>
          </w:rPr>
          <w:instrText xml:space="preserve"> PAGEREF _Toc215447979 \h </w:instrText>
        </w:r>
        <w:r w:rsidRPr="006C08B6">
          <w:rPr>
            <w:webHidden/>
          </w:rPr>
        </w:r>
        <w:r w:rsidRPr="006C08B6">
          <w:rPr>
            <w:webHidden/>
          </w:rPr>
          <w:fldChar w:fldCharType="separate"/>
        </w:r>
        <w:r w:rsidRPr="006C08B6">
          <w:rPr>
            <w:webHidden/>
          </w:rPr>
          <w:t>12</w:t>
        </w:r>
        <w:r w:rsidRPr="006C08B6">
          <w:rPr>
            <w:webHidden/>
          </w:rPr>
          <w:fldChar w:fldCharType="end"/>
        </w:r>
      </w:hyperlink>
    </w:p>
    <w:p w14:paraId="47A5C0CB"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0" w:history="1">
        <w:r w:rsidRPr="006C08B6">
          <w:rPr>
            <w:rStyle w:val="Hyperlink"/>
          </w:rPr>
          <w:t>Figure 3: AI Search Strategy</w:t>
        </w:r>
        <w:r w:rsidRPr="006C08B6">
          <w:rPr>
            <w:webHidden/>
          </w:rPr>
          <w:tab/>
        </w:r>
        <w:r w:rsidRPr="006C08B6">
          <w:rPr>
            <w:webHidden/>
          </w:rPr>
          <w:fldChar w:fldCharType="begin"/>
        </w:r>
        <w:r w:rsidRPr="006C08B6">
          <w:rPr>
            <w:webHidden/>
          </w:rPr>
          <w:instrText xml:space="preserve"> PAGEREF _Toc215447980 \h </w:instrText>
        </w:r>
        <w:r w:rsidRPr="006C08B6">
          <w:rPr>
            <w:webHidden/>
          </w:rPr>
        </w:r>
        <w:r w:rsidRPr="006C08B6">
          <w:rPr>
            <w:webHidden/>
          </w:rPr>
          <w:fldChar w:fldCharType="separate"/>
        </w:r>
        <w:r w:rsidRPr="006C08B6">
          <w:rPr>
            <w:webHidden/>
          </w:rPr>
          <w:t>14</w:t>
        </w:r>
        <w:r w:rsidRPr="006C08B6">
          <w:rPr>
            <w:webHidden/>
          </w:rPr>
          <w:fldChar w:fldCharType="end"/>
        </w:r>
      </w:hyperlink>
    </w:p>
    <w:p w14:paraId="47A5C0CC"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1" w:history="1">
        <w:r w:rsidRPr="006C08B6">
          <w:rPr>
            <w:rStyle w:val="Hyperlink"/>
          </w:rPr>
          <w:t>Figure 4: Emotionally Intelligent AI Architecture</w:t>
        </w:r>
        <w:r w:rsidRPr="006C08B6">
          <w:rPr>
            <w:webHidden/>
          </w:rPr>
          <w:tab/>
        </w:r>
        <w:r w:rsidRPr="006C08B6">
          <w:rPr>
            <w:webHidden/>
          </w:rPr>
          <w:fldChar w:fldCharType="begin"/>
        </w:r>
        <w:r w:rsidRPr="006C08B6">
          <w:rPr>
            <w:webHidden/>
          </w:rPr>
          <w:instrText xml:space="preserve"> PAGEREF _Toc215447981 \h </w:instrText>
        </w:r>
        <w:r w:rsidRPr="006C08B6">
          <w:rPr>
            <w:webHidden/>
          </w:rPr>
        </w:r>
        <w:r w:rsidRPr="006C08B6">
          <w:rPr>
            <w:webHidden/>
          </w:rPr>
          <w:fldChar w:fldCharType="separate"/>
        </w:r>
        <w:r w:rsidRPr="006C08B6">
          <w:rPr>
            <w:webHidden/>
          </w:rPr>
          <w:t>15</w:t>
        </w:r>
        <w:r w:rsidRPr="006C08B6">
          <w:rPr>
            <w:webHidden/>
          </w:rPr>
          <w:fldChar w:fldCharType="end"/>
        </w:r>
      </w:hyperlink>
    </w:p>
    <w:p w14:paraId="47A5C0CD"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2" w:history="1">
        <w:r w:rsidRPr="006C08B6">
          <w:rPr>
            <w:rStyle w:val="Hyperlink"/>
          </w:rPr>
          <w:t>Figure 5: Affective Visualisation Design</w:t>
        </w:r>
        <w:r w:rsidRPr="006C08B6">
          <w:rPr>
            <w:webHidden/>
          </w:rPr>
          <w:tab/>
        </w:r>
        <w:r w:rsidRPr="006C08B6">
          <w:rPr>
            <w:webHidden/>
          </w:rPr>
          <w:fldChar w:fldCharType="begin"/>
        </w:r>
        <w:r w:rsidRPr="006C08B6">
          <w:rPr>
            <w:webHidden/>
          </w:rPr>
          <w:instrText xml:space="preserve"> PAGEREF _Toc215447982 \h </w:instrText>
        </w:r>
        <w:r w:rsidRPr="006C08B6">
          <w:rPr>
            <w:webHidden/>
          </w:rPr>
        </w:r>
        <w:r w:rsidRPr="006C08B6">
          <w:rPr>
            <w:webHidden/>
          </w:rPr>
          <w:fldChar w:fldCharType="separate"/>
        </w:r>
        <w:r w:rsidRPr="006C08B6">
          <w:rPr>
            <w:webHidden/>
          </w:rPr>
          <w:t>16</w:t>
        </w:r>
        <w:r w:rsidRPr="006C08B6">
          <w:rPr>
            <w:webHidden/>
          </w:rPr>
          <w:fldChar w:fldCharType="end"/>
        </w:r>
      </w:hyperlink>
    </w:p>
    <w:p w14:paraId="47A5C0CE"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3" w:history="1">
        <w:r w:rsidRPr="006C08B6">
          <w:rPr>
            <w:rStyle w:val="Hyperlink"/>
          </w:rPr>
          <w:t>Figure 6: Feedback on Visual Features Identification</w:t>
        </w:r>
        <w:r w:rsidRPr="006C08B6">
          <w:rPr>
            <w:webHidden/>
          </w:rPr>
          <w:tab/>
        </w:r>
        <w:r w:rsidRPr="006C08B6">
          <w:rPr>
            <w:webHidden/>
          </w:rPr>
          <w:fldChar w:fldCharType="begin"/>
        </w:r>
        <w:r w:rsidRPr="006C08B6">
          <w:rPr>
            <w:webHidden/>
          </w:rPr>
          <w:instrText xml:space="preserve"> PAGEREF _Toc215447983 \h </w:instrText>
        </w:r>
        <w:r w:rsidRPr="006C08B6">
          <w:rPr>
            <w:webHidden/>
          </w:rPr>
        </w:r>
        <w:r w:rsidRPr="006C08B6">
          <w:rPr>
            <w:webHidden/>
          </w:rPr>
          <w:fldChar w:fldCharType="separate"/>
        </w:r>
        <w:r w:rsidRPr="006C08B6">
          <w:rPr>
            <w:webHidden/>
          </w:rPr>
          <w:t>17</w:t>
        </w:r>
        <w:r w:rsidRPr="006C08B6">
          <w:rPr>
            <w:webHidden/>
          </w:rPr>
          <w:fldChar w:fldCharType="end"/>
        </w:r>
      </w:hyperlink>
    </w:p>
    <w:p w14:paraId="47A5C0CF"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4" w:history="1">
        <w:r w:rsidRPr="006C08B6">
          <w:rPr>
            <w:rStyle w:val="Hyperlink"/>
          </w:rPr>
          <w:t>Figure 7: Technology-based Feedback System</w:t>
        </w:r>
        <w:r w:rsidRPr="006C08B6">
          <w:rPr>
            <w:webHidden/>
          </w:rPr>
          <w:tab/>
        </w:r>
        <w:r w:rsidRPr="006C08B6">
          <w:rPr>
            <w:webHidden/>
          </w:rPr>
          <w:fldChar w:fldCharType="begin"/>
        </w:r>
        <w:r w:rsidRPr="006C08B6">
          <w:rPr>
            <w:webHidden/>
          </w:rPr>
          <w:instrText xml:space="preserve"> PAGEREF _Toc215447984 \h </w:instrText>
        </w:r>
        <w:r w:rsidRPr="006C08B6">
          <w:rPr>
            <w:webHidden/>
          </w:rPr>
        </w:r>
        <w:r w:rsidRPr="006C08B6">
          <w:rPr>
            <w:webHidden/>
          </w:rPr>
          <w:fldChar w:fldCharType="separate"/>
        </w:r>
        <w:r w:rsidRPr="006C08B6">
          <w:rPr>
            <w:webHidden/>
          </w:rPr>
          <w:t>18</w:t>
        </w:r>
        <w:r w:rsidRPr="006C08B6">
          <w:rPr>
            <w:webHidden/>
          </w:rPr>
          <w:fldChar w:fldCharType="end"/>
        </w:r>
      </w:hyperlink>
    </w:p>
    <w:p w14:paraId="47A5C0D0"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5" w:history="1">
        <w:r w:rsidRPr="006C08B6">
          <w:rPr>
            <w:rStyle w:val="Hyperlink"/>
          </w:rPr>
          <w:t>Figure 8: Digital Technologies for Enhancing Personalised Recommendation System</w:t>
        </w:r>
        <w:r w:rsidRPr="006C08B6">
          <w:rPr>
            <w:webHidden/>
          </w:rPr>
          <w:tab/>
        </w:r>
        <w:r w:rsidRPr="006C08B6">
          <w:rPr>
            <w:webHidden/>
          </w:rPr>
          <w:fldChar w:fldCharType="begin"/>
        </w:r>
        <w:r w:rsidRPr="006C08B6">
          <w:rPr>
            <w:webHidden/>
          </w:rPr>
          <w:instrText xml:space="preserve"> PAGEREF _Toc215447985 \h </w:instrText>
        </w:r>
        <w:r w:rsidRPr="006C08B6">
          <w:rPr>
            <w:webHidden/>
          </w:rPr>
        </w:r>
        <w:r w:rsidRPr="006C08B6">
          <w:rPr>
            <w:webHidden/>
          </w:rPr>
          <w:fldChar w:fldCharType="separate"/>
        </w:r>
        <w:r w:rsidRPr="006C08B6">
          <w:rPr>
            <w:webHidden/>
          </w:rPr>
          <w:t>19</w:t>
        </w:r>
        <w:r w:rsidRPr="006C08B6">
          <w:rPr>
            <w:webHidden/>
          </w:rPr>
          <w:fldChar w:fldCharType="end"/>
        </w:r>
      </w:hyperlink>
    </w:p>
    <w:p w14:paraId="47A5C0D1"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6" w:history="1">
        <w:r w:rsidRPr="006C08B6">
          <w:rPr>
            <w:rStyle w:val="Hyperlink"/>
          </w:rPr>
          <w:t>Figure 9: Attitude towards GDPR Compliance</w:t>
        </w:r>
        <w:r w:rsidRPr="006C08B6">
          <w:rPr>
            <w:webHidden/>
          </w:rPr>
          <w:tab/>
        </w:r>
        <w:r w:rsidRPr="006C08B6">
          <w:rPr>
            <w:webHidden/>
          </w:rPr>
          <w:fldChar w:fldCharType="begin"/>
        </w:r>
        <w:r w:rsidRPr="006C08B6">
          <w:rPr>
            <w:webHidden/>
          </w:rPr>
          <w:instrText xml:space="preserve"> PAGEREF _Toc215447986 \h </w:instrText>
        </w:r>
        <w:r w:rsidRPr="006C08B6">
          <w:rPr>
            <w:webHidden/>
          </w:rPr>
        </w:r>
        <w:r w:rsidRPr="006C08B6">
          <w:rPr>
            <w:webHidden/>
          </w:rPr>
          <w:fldChar w:fldCharType="separate"/>
        </w:r>
        <w:r w:rsidRPr="006C08B6">
          <w:rPr>
            <w:webHidden/>
          </w:rPr>
          <w:t>20</w:t>
        </w:r>
        <w:r w:rsidRPr="006C08B6">
          <w:rPr>
            <w:webHidden/>
          </w:rPr>
          <w:fldChar w:fldCharType="end"/>
        </w:r>
      </w:hyperlink>
    </w:p>
    <w:p w14:paraId="47A5C0D2"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7" w:history="1">
        <w:r w:rsidRPr="006C08B6">
          <w:rPr>
            <w:rStyle w:val="Hyperlink"/>
          </w:rPr>
          <w:t>Figure 10: Integrated Framework of Privacy Structuration</w:t>
        </w:r>
        <w:r w:rsidRPr="006C08B6">
          <w:rPr>
            <w:webHidden/>
          </w:rPr>
          <w:tab/>
        </w:r>
        <w:r w:rsidRPr="006C08B6">
          <w:rPr>
            <w:webHidden/>
          </w:rPr>
          <w:fldChar w:fldCharType="begin"/>
        </w:r>
        <w:r w:rsidRPr="006C08B6">
          <w:rPr>
            <w:webHidden/>
          </w:rPr>
          <w:instrText xml:space="preserve"> PAGEREF _Toc215447987 \h </w:instrText>
        </w:r>
        <w:r w:rsidRPr="006C08B6">
          <w:rPr>
            <w:webHidden/>
          </w:rPr>
        </w:r>
        <w:r w:rsidRPr="006C08B6">
          <w:rPr>
            <w:webHidden/>
          </w:rPr>
          <w:fldChar w:fldCharType="separate"/>
        </w:r>
        <w:r w:rsidRPr="006C08B6">
          <w:rPr>
            <w:webHidden/>
          </w:rPr>
          <w:t>21</w:t>
        </w:r>
        <w:r w:rsidRPr="006C08B6">
          <w:rPr>
            <w:webHidden/>
          </w:rPr>
          <w:fldChar w:fldCharType="end"/>
        </w:r>
      </w:hyperlink>
    </w:p>
    <w:p w14:paraId="47A5C0D3"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8" w:history="1">
        <w:r w:rsidRPr="006C08B6">
          <w:rPr>
            <w:rStyle w:val="Hyperlink"/>
          </w:rPr>
          <w:t>Figure 11: Patient and Public Involvement</w:t>
        </w:r>
        <w:r w:rsidRPr="006C08B6">
          <w:rPr>
            <w:webHidden/>
          </w:rPr>
          <w:tab/>
        </w:r>
        <w:r w:rsidRPr="006C08B6">
          <w:rPr>
            <w:webHidden/>
          </w:rPr>
          <w:fldChar w:fldCharType="begin"/>
        </w:r>
        <w:r w:rsidRPr="006C08B6">
          <w:rPr>
            <w:webHidden/>
          </w:rPr>
          <w:instrText xml:space="preserve"> PAGEREF _Toc215447988 \h </w:instrText>
        </w:r>
        <w:r w:rsidRPr="006C08B6">
          <w:rPr>
            <w:webHidden/>
          </w:rPr>
        </w:r>
        <w:r w:rsidRPr="006C08B6">
          <w:rPr>
            <w:webHidden/>
          </w:rPr>
          <w:fldChar w:fldCharType="separate"/>
        </w:r>
        <w:r w:rsidRPr="006C08B6">
          <w:rPr>
            <w:webHidden/>
          </w:rPr>
          <w:t>22</w:t>
        </w:r>
        <w:r w:rsidRPr="006C08B6">
          <w:rPr>
            <w:webHidden/>
          </w:rPr>
          <w:fldChar w:fldCharType="end"/>
        </w:r>
      </w:hyperlink>
    </w:p>
    <w:p w14:paraId="47A5C0D4"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89" w:history="1">
        <w:r w:rsidRPr="006C08B6">
          <w:rPr>
            <w:rStyle w:val="Hyperlink"/>
          </w:rPr>
          <w:t>Figure 12: Review of the area of e-mental health</w:t>
        </w:r>
        <w:r w:rsidRPr="006C08B6">
          <w:rPr>
            <w:webHidden/>
          </w:rPr>
          <w:tab/>
        </w:r>
        <w:r w:rsidRPr="006C08B6">
          <w:rPr>
            <w:webHidden/>
          </w:rPr>
          <w:fldChar w:fldCharType="begin"/>
        </w:r>
        <w:r w:rsidRPr="006C08B6">
          <w:rPr>
            <w:webHidden/>
          </w:rPr>
          <w:instrText xml:space="preserve"> PAGEREF _Toc215447989 \h </w:instrText>
        </w:r>
        <w:r w:rsidRPr="006C08B6">
          <w:rPr>
            <w:webHidden/>
          </w:rPr>
        </w:r>
        <w:r w:rsidRPr="006C08B6">
          <w:rPr>
            <w:webHidden/>
          </w:rPr>
          <w:fldChar w:fldCharType="separate"/>
        </w:r>
        <w:r w:rsidRPr="006C08B6">
          <w:rPr>
            <w:webHidden/>
          </w:rPr>
          <w:t>23</w:t>
        </w:r>
        <w:r w:rsidRPr="006C08B6">
          <w:rPr>
            <w:webHidden/>
          </w:rPr>
          <w:fldChar w:fldCharType="end"/>
        </w:r>
      </w:hyperlink>
    </w:p>
    <w:p w14:paraId="47A5C0D5"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0" w:history="1">
        <w:r w:rsidRPr="006C08B6">
          <w:rPr>
            <w:rStyle w:val="Hyperlink"/>
          </w:rPr>
          <w:t>Figure 13: Loading libraries</w:t>
        </w:r>
        <w:r w:rsidRPr="006C08B6">
          <w:rPr>
            <w:webHidden/>
          </w:rPr>
          <w:tab/>
        </w:r>
        <w:r w:rsidRPr="006C08B6">
          <w:rPr>
            <w:webHidden/>
          </w:rPr>
          <w:fldChar w:fldCharType="begin"/>
        </w:r>
        <w:r w:rsidRPr="006C08B6">
          <w:rPr>
            <w:webHidden/>
          </w:rPr>
          <w:instrText xml:space="preserve"> PAGEREF _Toc215447990 \h </w:instrText>
        </w:r>
        <w:r w:rsidRPr="006C08B6">
          <w:rPr>
            <w:webHidden/>
          </w:rPr>
        </w:r>
        <w:r w:rsidRPr="006C08B6">
          <w:rPr>
            <w:webHidden/>
          </w:rPr>
          <w:fldChar w:fldCharType="separate"/>
        </w:r>
        <w:r w:rsidRPr="006C08B6">
          <w:rPr>
            <w:webHidden/>
          </w:rPr>
          <w:t>31</w:t>
        </w:r>
        <w:r w:rsidRPr="006C08B6">
          <w:rPr>
            <w:webHidden/>
          </w:rPr>
          <w:fldChar w:fldCharType="end"/>
        </w:r>
      </w:hyperlink>
    </w:p>
    <w:p w14:paraId="47A5C0D6"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1" w:history="1">
        <w:r w:rsidRPr="006C08B6">
          <w:rPr>
            <w:rStyle w:val="Hyperlink"/>
          </w:rPr>
          <w:t>Figure 14: Loading dataset</w:t>
        </w:r>
        <w:r w:rsidRPr="006C08B6">
          <w:rPr>
            <w:webHidden/>
          </w:rPr>
          <w:tab/>
        </w:r>
        <w:r w:rsidRPr="006C08B6">
          <w:rPr>
            <w:webHidden/>
          </w:rPr>
          <w:fldChar w:fldCharType="begin"/>
        </w:r>
        <w:r w:rsidRPr="006C08B6">
          <w:rPr>
            <w:webHidden/>
          </w:rPr>
          <w:instrText xml:space="preserve"> PAGEREF _Toc215447991 \h </w:instrText>
        </w:r>
        <w:r w:rsidRPr="006C08B6">
          <w:rPr>
            <w:webHidden/>
          </w:rPr>
        </w:r>
        <w:r w:rsidRPr="006C08B6">
          <w:rPr>
            <w:webHidden/>
          </w:rPr>
          <w:fldChar w:fldCharType="separate"/>
        </w:r>
        <w:r w:rsidRPr="006C08B6">
          <w:rPr>
            <w:webHidden/>
          </w:rPr>
          <w:t>32</w:t>
        </w:r>
        <w:r w:rsidRPr="006C08B6">
          <w:rPr>
            <w:webHidden/>
          </w:rPr>
          <w:fldChar w:fldCharType="end"/>
        </w:r>
      </w:hyperlink>
    </w:p>
    <w:p w14:paraId="47A5C0D7"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2" w:history="1">
        <w:r w:rsidRPr="006C08B6">
          <w:rPr>
            <w:rStyle w:val="Hyperlink"/>
          </w:rPr>
          <w:t>Figure 15: Test preprocessor functionality.</w:t>
        </w:r>
        <w:r w:rsidRPr="006C08B6">
          <w:rPr>
            <w:webHidden/>
          </w:rPr>
          <w:tab/>
        </w:r>
        <w:r w:rsidRPr="006C08B6">
          <w:rPr>
            <w:webHidden/>
          </w:rPr>
          <w:fldChar w:fldCharType="begin"/>
        </w:r>
        <w:r w:rsidRPr="006C08B6">
          <w:rPr>
            <w:webHidden/>
          </w:rPr>
          <w:instrText xml:space="preserve"> PAGEREF _Toc215447992 \h </w:instrText>
        </w:r>
        <w:r w:rsidRPr="006C08B6">
          <w:rPr>
            <w:webHidden/>
          </w:rPr>
        </w:r>
        <w:r w:rsidRPr="006C08B6">
          <w:rPr>
            <w:webHidden/>
          </w:rPr>
          <w:fldChar w:fldCharType="separate"/>
        </w:r>
        <w:r w:rsidRPr="006C08B6">
          <w:rPr>
            <w:webHidden/>
          </w:rPr>
          <w:t>32</w:t>
        </w:r>
        <w:r w:rsidRPr="006C08B6">
          <w:rPr>
            <w:webHidden/>
          </w:rPr>
          <w:fldChar w:fldCharType="end"/>
        </w:r>
      </w:hyperlink>
    </w:p>
    <w:p w14:paraId="47A5C0D8"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3" w:history="1">
        <w:r w:rsidRPr="006C08B6">
          <w:rPr>
            <w:rStyle w:val="Hyperlink"/>
          </w:rPr>
          <w:t>Figure 16 : Processing and visualising results.</w:t>
        </w:r>
        <w:r w:rsidRPr="006C08B6">
          <w:rPr>
            <w:webHidden/>
          </w:rPr>
          <w:tab/>
        </w:r>
        <w:r w:rsidRPr="006C08B6">
          <w:rPr>
            <w:webHidden/>
          </w:rPr>
          <w:fldChar w:fldCharType="begin"/>
        </w:r>
        <w:r w:rsidRPr="006C08B6">
          <w:rPr>
            <w:webHidden/>
          </w:rPr>
          <w:instrText xml:space="preserve"> PAGEREF _Toc215447993 \h </w:instrText>
        </w:r>
        <w:r w:rsidRPr="006C08B6">
          <w:rPr>
            <w:webHidden/>
          </w:rPr>
        </w:r>
        <w:r w:rsidRPr="006C08B6">
          <w:rPr>
            <w:webHidden/>
          </w:rPr>
          <w:fldChar w:fldCharType="separate"/>
        </w:r>
        <w:r w:rsidRPr="006C08B6">
          <w:rPr>
            <w:webHidden/>
          </w:rPr>
          <w:t>33</w:t>
        </w:r>
        <w:r w:rsidRPr="006C08B6">
          <w:rPr>
            <w:webHidden/>
          </w:rPr>
          <w:fldChar w:fldCharType="end"/>
        </w:r>
      </w:hyperlink>
    </w:p>
    <w:p w14:paraId="47A5C0D9"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4" w:history="1">
        <w:r w:rsidRPr="006C08B6">
          <w:rPr>
            <w:rStyle w:val="Hyperlink"/>
          </w:rPr>
          <w:t>Figure 17: Division of data into test and train.</w:t>
        </w:r>
        <w:r w:rsidRPr="006C08B6">
          <w:rPr>
            <w:webHidden/>
          </w:rPr>
          <w:tab/>
        </w:r>
        <w:r w:rsidRPr="006C08B6">
          <w:rPr>
            <w:webHidden/>
          </w:rPr>
          <w:fldChar w:fldCharType="begin"/>
        </w:r>
        <w:r w:rsidRPr="006C08B6">
          <w:rPr>
            <w:webHidden/>
          </w:rPr>
          <w:instrText xml:space="preserve"> PAGEREF _Toc215447994 \h </w:instrText>
        </w:r>
        <w:r w:rsidRPr="006C08B6">
          <w:rPr>
            <w:webHidden/>
          </w:rPr>
        </w:r>
        <w:r w:rsidRPr="006C08B6">
          <w:rPr>
            <w:webHidden/>
          </w:rPr>
          <w:fldChar w:fldCharType="separate"/>
        </w:r>
        <w:r w:rsidRPr="006C08B6">
          <w:rPr>
            <w:webHidden/>
          </w:rPr>
          <w:t>33</w:t>
        </w:r>
        <w:r w:rsidRPr="006C08B6">
          <w:rPr>
            <w:webHidden/>
          </w:rPr>
          <w:fldChar w:fldCharType="end"/>
        </w:r>
      </w:hyperlink>
    </w:p>
    <w:p w14:paraId="47A5C0DA"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5" w:history="1">
        <w:r w:rsidRPr="006C08B6">
          <w:rPr>
            <w:rStyle w:val="Hyperlink"/>
          </w:rPr>
          <w:t>Figure 18: TF-IDF text higher order statistics.</w:t>
        </w:r>
        <w:r w:rsidRPr="006C08B6">
          <w:rPr>
            <w:webHidden/>
          </w:rPr>
          <w:tab/>
        </w:r>
        <w:r w:rsidRPr="006C08B6">
          <w:rPr>
            <w:webHidden/>
          </w:rPr>
          <w:fldChar w:fldCharType="begin"/>
        </w:r>
        <w:r w:rsidRPr="006C08B6">
          <w:rPr>
            <w:webHidden/>
          </w:rPr>
          <w:instrText xml:space="preserve"> PAGEREF _Toc215447995 \h </w:instrText>
        </w:r>
        <w:r w:rsidRPr="006C08B6">
          <w:rPr>
            <w:webHidden/>
          </w:rPr>
        </w:r>
        <w:r w:rsidRPr="006C08B6">
          <w:rPr>
            <w:webHidden/>
          </w:rPr>
          <w:fldChar w:fldCharType="separate"/>
        </w:r>
        <w:r w:rsidRPr="006C08B6">
          <w:rPr>
            <w:webHidden/>
          </w:rPr>
          <w:t>34</w:t>
        </w:r>
        <w:r w:rsidRPr="006C08B6">
          <w:rPr>
            <w:webHidden/>
          </w:rPr>
          <w:fldChar w:fldCharType="end"/>
        </w:r>
      </w:hyperlink>
    </w:p>
    <w:p w14:paraId="47A5C0DB"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6" w:history="1">
        <w:r w:rsidRPr="006C08B6">
          <w:rPr>
            <w:rStyle w:val="Hyperlink"/>
          </w:rPr>
          <w:t>Figure 19: Creating a Logistic regression model to predict sentiment.</w:t>
        </w:r>
        <w:r w:rsidRPr="006C08B6">
          <w:rPr>
            <w:webHidden/>
          </w:rPr>
          <w:tab/>
        </w:r>
        <w:r w:rsidRPr="006C08B6">
          <w:rPr>
            <w:webHidden/>
          </w:rPr>
          <w:fldChar w:fldCharType="begin"/>
        </w:r>
        <w:r w:rsidRPr="006C08B6">
          <w:rPr>
            <w:webHidden/>
          </w:rPr>
          <w:instrText xml:space="preserve"> PAGEREF _Toc215447996 \h </w:instrText>
        </w:r>
        <w:r w:rsidRPr="006C08B6">
          <w:rPr>
            <w:webHidden/>
          </w:rPr>
        </w:r>
        <w:r w:rsidRPr="006C08B6">
          <w:rPr>
            <w:webHidden/>
          </w:rPr>
          <w:fldChar w:fldCharType="separate"/>
        </w:r>
        <w:r w:rsidRPr="006C08B6">
          <w:rPr>
            <w:webHidden/>
          </w:rPr>
          <w:t>34</w:t>
        </w:r>
        <w:r w:rsidRPr="006C08B6">
          <w:rPr>
            <w:webHidden/>
          </w:rPr>
          <w:fldChar w:fldCharType="end"/>
        </w:r>
      </w:hyperlink>
    </w:p>
    <w:p w14:paraId="47A5C0DC"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7" w:history="1">
        <w:r w:rsidRPr="006C08B6">
          <w:rPr>
            <w:rStyle w:val="Hyperlink"/>
          </w:rPr>
          <w:t>Figure 20: Accuracy of the logistic regression model.</w:t>
        </w:r>
        <w:r w:rsidRPr="006C08B6">
          <w:rPr>
            <w:webHidden/>
          </w:rPr>
          <w:tab/>
        </w:r>
        <w:r w:rsidRPr="006C08B6">
          <w:rPr>
            <w:webHidden/>
          </w:rPr>
          <w:fldChar w:fldCharType="begin"/>
        </w:r>
        <w:r w:rsidRPr="006C08B6">
          <w:rPr>
            <w:webHidden/>
          </w:rPr>
          <w:instrText xml:space="preserve"> PAGEREF _Toc215447997 \h </w:instrText>
        </w:r>
        <w:r w:rsidRPr="006C08B6">
          <w:rPr>
            <w:webHidden/>
          </w:rPr>
        </w:r>
        <w:r w:rsidRPr="006C08B6">
          <w:rPr>
            <w:webHidden/>
          </w:rPr>
          <w:fldChar w:fldCharType="separate"/>
        </w:r>
        <w:r w:rsidRPr="006C08B6">
          <w:rPr>
            <w:webHidden/>
          </w:rPr>
          <w:t>35</w:t>
        </w:r>
        <w:r w:rsidRPr="006C08B6">
          <w:rPr>
            <w:webHidden/>
          </w:rPr>
          <w:fldChar w:fldCharType="end"/>
        </w:r>
      </w:hyperlink>
    </w:p>
    <w:p w14:paraId="47A5C0DD"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8" w:history="1">
        <w:r w:rsidRPr="006C08B6">
          <w:rPr>
            <w:rStyle w:val="Hyperlink"/>
          </w:rPr>
          <w:t>Figure 21: Saving model and preprocess pipeline, which has been trained.</w:t>
        </w:r>
        <w:r w:rsidRPr="006C08B6">
          <w:rPr>
            <w:webHidden/>
          </w:rPr>
          <w:tab/>
        </w:r>
        <w:r w:rsidRPr="006C08B6">
          <w:rPr>
            <w:webHidden/>
          </w:rPr>
          <w:fldChar w:fldCharType="begin"/>
        </w:r>
        <w:r w:rsidRPr="006C08B6">
          <w:rPr>
            <w:webHidden/>
          </w:rPr>
          <w:instrText xml:space="preserve"> PAGEREF _Toc215447998 \h </w:instrText>
        </w:r>
        <w:r w:rsidRPr="006C08B6">
          <w:rPr>
            <w:webHidden/>
          </w:rPr>
        </w:r>
        <w:r w:rsidRPr="006C08B6">
          <w:rPr>
            <w:webHidden/>
          </w:rPr>
          <w:fldChar w:fldCharType="separate"/>
        </w:r>
        <w:r w:rsidRPr="006C08B6">
          <w:rPr>
            <w:webHidden/>
          </w:rPr>
          <w:t>35</w:t>
        </w:r>
        <w:r w:rsidRPr="006C08B6">
          <w:rPr>
            <w:webHidden/>
          </w:rPr>
          <w:fldChar w:fldCharType="end"/>
        </w:r>
      </w:hyperlink>
    </w:p>
    <w:p w14:paraId="47A5C0DE"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7999" w:history="1">
        <w:r w:rsidRPr="006C08B6">
          <w:rPr>
            <w:rStyle w:val="Hyperlink"/>
          </w:rPr>
          <w:t>Figure 22: Environment variable set up.</w:t>
        </w:r>
        <w:r w:rsidRPr="006C08B6">
          <w:rPr>
            <w:webHidden/>
          </w:rPr>
          <w:tab/>
        </w:r>
        <w:r w:rsidRPr="006C08B6">
          <w:rPr>
            <w:webHidden/>
          </w:rPr>
          <w:fldChar w:fldCharType="begin"/>
        </w:r>
        <w:r w:rsidRPr="006C08B6">
          <w:rPr>
            <w:webHidden/>
          </w:rPr>
          <w:instrText xml:space="preserve"> PAGEREF _Toc215447999 \h </w:instrText>
        </w:r>
        <w:r w:rsidRPr="006C08B6">
          <w:rPr>
            <w:webHidden/>
          </w:rPr>
        </w:r>
        <w:r w:rsidRPr="006C08B6">
          <w:rPr>
            <w:webHidden/>
          </w:rPr>
          <w:fldChar w:fldCharType="separate"/>
        </w:r>
        <w:r w:rsidRPr="006C08B6">
          <w:rPr>
            <w:webHidden/>
          </w:rPr>
          <w:t>36</w:t>
        </w:r>
        <w:r w:rsidRPr="006C08B6">
          <w:rPr>
            <w:webHidden/>
          </w:rPr>
          <w:fldChar w:fldCharType="end"/>
        </w:r>
      </w:hyperlink>
    </w:p>
    <w:p w14:paraId="47A5C0DF"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0" w:history="1">
        <w:r w:rsidRPr="006C08B6">
          <w:rPr>
            <w:rStyle w:val="Hyperlink"/>
          </w:rPr>
          <w:t>Figure 23: Database configuration.</w:t>
        </w:r>
        <w:r w:rsidRPr="006C08B6">
          <w:rPr>
            <w:webHidden/>
          </w:rPr>
          <w:tab/>
        </w:r>
        <w:r w:rsidRPr="006C08B6">
          <w:rPr>
            <w:webHidden/>
          </w:rPr>
          <w:fldChar w:fldCharType="begin"/>
        </w:r>
        <w:r w:rsidRPr="006C08B6">
          <w:rPr>
            <w:webHidden/>
          </w:rPr>
          <w:instrText xml:space="preserve"> PAGEREF _Toc215448000 \h </w:instrText>
        </w:r>
        <w:r w:rsidRPr="006C08B6">
          <w:rPr>
            <w:webHidden/>
          </w:rPr>
        </w:r>
        <w:r w:rsidRPr="006C08B6">
          <w:rPr>
            <w:webHidden/>
          </w:rPr>
          <w:fldChar w:fldCharType="separate"/>
        </w:r>
        <w:r w:rsidRPr="006C08B6">
          <w:rPr>
            <w:webHidden/>
          </w:rPr>
          <w:t>37</w:t>
        </w:r>
        <w:r w:rsidRPr="006C08B6">
          <w:rPr>
            <w:webHidden/>
          </w:rPr>
          <w:fldChar w:fldCharType="end"/>
        </w:r>
      </w:hyperlink>
    </w:p>
    <w:p w14:paraId="47A5C0E0"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1" w:history="1">
        <w:r w:rsidRPr="006C08B6">
          <w:rPr>
            <w:rStyle w:val="Hyperlink"/>
          </w:rPr>
          <w:t>Figure 24: Faster feedback mechanism processing.</w:t>
        </w:r>
        <w:r w:rsidRPr="006C08B6">
          <w:rPr>
            <w:webHidden/>
          </w:rPr>
          <w:tab/>
        </w:r>
        <w:r w:rsidRPr="006C08B6">
          <w:rPr>
            <w:webHidden/>
          </w:rPr>
          <w:fldChar w:fldCharType="begin"/>
        </w:r>
        <w:r w:rsidRPr="006C08B6">
          <w:rPr>
            <w:webHidden/>
          </w:rPr>
          <w:instrText xml:space="preserve"> PAGEREF _Toc215448001 \h </w:instrText>
        </w:r>
        <w:r w:rsidRPr="006C08B6">
          <w:rPr>
            <w:webHidden/>
          </w:rPr>
        </w:r>
        <w:r w:rsidRPr="006C08B6">
          <w:rPr>
            <w:webHidden/>
          </w:rPr>
          <w:fldChar w:fldCharType="separate"/>
        </w:r>
        <w:r w:rsidRPr="006C08B6">
          <w:rPr>
            <w:webHidden/>
          </w:rPr>
          <w:t>38</w:t>
        </w:r>
        <w:r w:rsidRPr="006C08B6">
          <w:rPr>
            <w:webHidden/>
          </w:rPr>
          <w:fldChar w:fldCharType="end"/>
        </w:r>
      </w:hyperlink>
    </w:p>
    <w:p w14:paraId="47A5C0E1"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2" w:history="1">
        <w:r w:rsidRPr="006C08B6">
          <w:rPr>
            <w:rStyle w:val="Hyperlink"/>
          </w:rPr>
          <w:t>Figure 25: Journal entry text cleaning feature.</w:t>
        </w:r>
        <w:r w:rsidRPr="006C08B6">
          <w:rPr>
            <w:webHidden/>
          </w:rPr>
          <w:tab/>
        </w:r>
        <w:r w:rsidRPr="006C08B6">
          <w:rPr>
            <w:webHidden/>
          </w:rPr>
          <w:fldChar w:fldCharType="begin"/>
        </w:r>
        <w:r w:rsidRPr="006C08B6">
          <w:rPr>
            <w:webHidden/>
          </w:rPr>
          <w:instrText xml:space="preserve"> PAGEREF _Toc215448002 \h </w:instrText>
        </w:r>
        <w:r w:rsidRPr="006C08B6">
          <w:rPr>
            <w:webHidden/>
          </w:rPr>
        </w:r>
        <w:r w:rsidRPr="006C08B6">
          <w:rPr>
            <w:webHidden/>
          </w:rPr>
          <w:fldChar w:fldCharType="separate"/>
        </w:r>
        <w:r w:rsidRPr="006C08B6">
          <w:rPr>
            <w:webHidden/>
          </w:rPr>
          <w:t>38</w:t>
        </w:r>
        <w:r w:rsidRPr="006C08B6">
          <w:rPr>
            <w:webHidden/>
          </w:rPr>
          <w:fldChar w:fldCharType="end"/>
        </w:r>
      </w:hyperlink>
    </w:p>
    <w:p w14:paraId="47A5C0E2"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3" w:history="1">
        <w:r w:rsidRPr="006C08B6">
          <w:rPr>
            <w:rStyle w:val="Hyperlink"/>
          </w:rPr>
          <w:t>Figure 26: Login enforcing index route.</w:t>
        </w:r>
        <w:r w:rsidRPr="006C08B6">
          <w:rPr>
            <w:webHidden/>
          </w:rPr>
          <w:tab/>
        </w:r>
        <w:r w:rsidRPr="006C08B6">
          <w:rPr>
            <w:webHidden/>
          </w:rPr>
          <w:fldChar w:fldCharType="begin"/>
        </w:r>
        <w:r w:rsidRPr="006C08B6">
          <w:rPr>
            <w:webHidden/>
          </w:rPr>
          <w:instrText xml:space="preserve"> PAGEREF _Toc215448003 \h </w:instrText>
        </w:r>
        <w:r w:rsidRPr="006C08B6">
          <w:rPr>
            <w:webHidden/>
          </w:rPr>
        </w:r>
        <w:r w:rsidRPr="006C08B6">
          <w:rPr>
            <w:webHidden/>
          </w:rPr>
          <w:fldChar w:fldCharType="separate"/>
        </w:r>
        <w:r w:rsidRPr="006C08B6">
          <w:rPr>
            <w:webHidden/>
          </w:rPr>
          <w:t>39</w:t>
        </w:r>
        <w:r w:rsidRPr="006C08B6">
          <w:rPr>
            <w:webHidden/>
          </w:rPr>
          <w:fldChar w:fldCharType="end"/>
        </w:r>
      </w:hyperlink>
    </w:p>
    <w:p w14:paraId="47A5C0E3"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4" w:history="1">
        <w:r w:rsidRPr="006C08B6">
          <w:rPr>
            <w:rStyle w:val="Hyperlink"/>
          </w:rPr>
          <w:t>Figure 27: Register route</w:t>
        </w:r>
        <w:r w:rsidRPr="006C08B6">
          <w:rPr>
            <w:webHidden/>
          </w:rPr>
          <w:tab/>
        </w:r>
        <w:r w:rsidRPr="006C08B6">
          <w:rPr>
            <w:webHidden/>
          </w:rPr>
          <w:fldChar w:fldCharType="begin"/>
        </w:r>
        <w:r w:rsidRPr="006C08B6">
          <w:rPr>
            <w:webHidden/>
          </w:rPr>
          <w:instrText xml:space="preserve"> PAGEREF _Toc215448004 \h </w:instrText>
        </w:r>
        <w:r w:rsidRPr="006C08B6">
          <w:rPr>
            <w:webHidden/>
          </w:rPr>
        </w:r>
        <w:r w:rsidRPr="006C08B6">
          <w:rPr>
            <w:webHidden/>
          </w:rPr>
          <w:fldChar w:fldCharType="separate"/>
        </w:r>
        <w:r w:rsidRPr="006C08B6">
          <w:rPr>
            <w:webHidden/>
          </w:rPr>
          <w:t>39</w:t>
        </w:r>
        <w:r w:rsidRPr="006C08B6">
          <w:rPr>
            <w:webHidden/>
          </w:rPr>
          <w:fldChar w:fldCharType="end"/>
        </w:r>
      </w:hyperlink>
    </w:p>
    <w:p w14:paraId="47A5C0E4"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5" w:history="1">
        <w:r w:rsidRPr="006C08B6">
          <w:rPr>
            <w:rStyle w:val="Hyperlink"/>
          </w:rPr>
          <w:t>Figure 28: Login route</w:t>
        </w:r>
        <w:r w:rsidRPr="006C08B6">
          <w:rPr>
            <w:webHidden/>
          </w:rPr>
          <w:tab/>
        </w:r>
        <w:r w:rsidRPr="006C08B6">
          <w:rPr>
            <w:webHidden/>
          </w:rPr>
          <w:fldChar w:fldCharType="begin"/>
        </w:r>
        <w:r w:rsidRPr="006C08B6">
          <w:rPr>
            <w:webHidden/>
          </w:rPr>
          <w:instrText xml:space="preserve"> PAGEREF _Toc215448005 \h </w:instrText>
        </w:r>
        <w:r w:rsidRPr="006C08B6">
          <w:rPr>
            <w:webHidden/>
          </w:rPr>
        </w:r>
        <w:r w:rsidRPr="006C08B6">
          <w:rPr>
            <w:webHidden/>
          </w:rPr>
          <w:fldChar w:fldCharType="separate"/>
        </w:r>
        <w:r w:rsidRPr="006C08B6">
          <w:rPr>
            <w:webHidden/>
          </w:rPr>
          <w:t>40</w:t>
        </w:r>
        <w:r w:rsidRPr="006C08B6">
          <w:rPr>
            <w:webHidden/>
          </w:rPr>
          <w:fldChar w:fldCharType="end"/>
        </w:r>
      </w:hyperlink>
    </w:p>
    <w:p w14:paraId="47A5C0E5"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6" w:history="1">
        <w:r w:rsidRPr="006C08B6">
          <w:rPr>
            <w:rStyle w:val="Hyperlink"/>
          </w:rPr>
          <w:t>Figure 29: Route to the Logout and Dashboard.</w:t>
        </w:r>
        <w:r w:rsidRPr="006C08B6">
          <w:rPr>
            <w:webHidden/>
          </w:rPr>
          <w:tab/>
        </w:r>
        <w:r w:rsidRPr="006C08B6">
          <w:rPr>
            <w:webHidden/>
          </w:rPr>
          <w:fldChar w:fldCharType="begin"/>
        </w:r>
        <w:r w:rsidRPr="006C08B6">
          <w:rPr>
            <w:webHidden/>
          </w:rPr>
          <w:instrText xml:space="preserve"> PAGEREF _Toc215448006 \h </w:instrText>
        </w:r>
        <w:r w:rsidRPr="006C08B6">
          <w:rPr>
            <w:webHidden/>
          </w:rPr>
        </w:r>
        <w:r w:rsidRPr="006C08B6">
          <w:rPr>
            <w:webHidden/>
          </w:rPr>
          <w:fldChar w:fldCharType="separate"/>
        </w:r>
        <w:r w:rsidRPr="006C08B6">
          <w:rPr>
            <w:webHidden/>
          </w:rPr>
          <w:t>40</w:t>
        </w:r>
        <w:r w:rsidRPr="006C08B6">
          <w:rPr>
            <w:webHidden/>
          </w:rPr>
          <w:fldChar w:fldCharType="end"/>
        </w:r>
      </w:hyperlink>
    </w:p>
    <w:p w14:paraId="47A5C0E6"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7" w:history="1">
        <w:r w:rsidRPr="006C08B6">
          <w:rPr>
            <w:rStyle w:val="Hyperlink"/>
          </w:rPr>
          <w:t>Figure 30: Route and journal entry text analysis.</w:t>
        </w:r>
        <w:r w:rsidRPr="006C08B6">
          <w:rPr>
            <w:webHidden/>
          </w:rPr>
          <w:tab/>
        </w:r>
        <w:r w:rsidRPr="006C08B6">
          <w:rPr>
            <w:webHidden/>
          </w:rPr>
          <w:fldChar w:fldCharType="begin"/>
        </w:r>
        <w:r w:rsidRPr="006C08B6">
          <w:rPr>
            <w:webHidden/>
          </w:rPr>
          <w:instrText xml:space="preserve"> PAGEREF _Toc215448007 \h </w:instrText>
        </w:r>
        <w:r w:rsidRPr="006C08B6">
          <w:rPr>
            <w:webHidden/>
          </w:rPr>
        </w:r>
        <w:r w:rsidRPr="006C08B6">
          <w:rPr>
            <w:webHidden/>
          </w:rPr>
          <w:fldChar w:fldCharType="separate"/>
        </w:r>
        <w:r w:rsidRPr="006C08B6">
          <w:rPr>
            <w:webHidden/>
          </w:rPr>
          <w:t>41</w:t>
        </w:r>
        <w:r w:rsidRPr="006C08B6">
          <w:rPr>
            <w:webHidden/>
          </w:rPr>
          <w:fldChar w:fldCharType="end"/>
        </w:r>
      </w:hyperlink>
    </w:p>
    <w:p w14:paraId="47A5C0E7"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8" w:history="1">
        <w:r w:rsidRPr="006C08B6">
          <w:rPr>
            <w:rStyle w:val="Hyperlink"/>
          </w:rPr>
          <w:t>Figure 31: Mood history route</w:t>
        </w:r>
        <w:r w:rsidRPr="006C08B6">
          <w:rPr>
            <w:webHidden/>
          </w:rPr>
          <w:tab/>
        </w:r>
        <w:r w:rsidRPr="006C08B6">
          <w:rPr>
            <w:webHidden/>
          </w:rPr>
          <w:fldChar w:fldCharType="begin"/>
        </w:r>
        <w:r w:rsidRPr="006C08B6">
          <w:rPr>
            <w:webHidden/>
          </w:rPr>
          <w:instrText xml:space="preserve"> PAGEREF _Toc215448008 \h </w:instrText>
        </w:r>
        <w:r w:rsidRPr="006C08B6">
          <w:rPr>
            <w:webHidden/>
          </w:rPr>
        </w:r>
        <w:r w:rsidRPr="006C08B6">
          <w:rPr>
            <w:webHidden/>
          </w:rPr>
          <w:fldChar w:fldCharType="separate"/>
        </w:r>
        <w:r w:rsidRPr="006C08B6">
          <w:rPr>
            <w:webHidden/>
          </w:rPr>
          <w:t>42</w:t>
        </w:r>
        <w:r w:rsidRPr="006C08B6">
          <w:rPr>
            <w:webHidden/>
          </w:rPr>
          <w:fldChar w:fldCharType="end"/>
        </w:r>
      </w:hyperlink>
    </w:p>
    <w:p w14:paraId="47A5C0E8"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09" w:history="1">
        <w:r w:rsidRPr="006C08B6">
          <w:rPr>
            <w:rStyle w:val="Hyperlink"/>
          </w:rPr>
          <w:t>Figure 32: API to load the chart in mood history.</w:t>
        </w:r>
        <w:r w:rsidRPr="006C08B6">
          <w:rPr>
            <w:webHidden/>
          </w:rPr>
          <w:tab/>
        </w:r>
        <w:r w:rsidRPr="006C08B6">
          <w:rPr>
            <w:webHidden/>
          </w:rPr>
          <w:fldChar w:fldCharType="begin"/>
        </w:r>
        <w:r w:rsidRPr="006C08B6">
          <w:rPr>
            <w:webHidden/>
          </w:rPr>
          <w:instrText xml:space="preserve"> PAGEREF _Toc215448009 \h </w:instrText>
        </w:r>
        <w:r w:rsidRPr="006C08B6">
          <w:rPr>
            <w:webHidden/>
          </w:rPr>
        </w:r>
        <w:r w:rsidRPr="006C08B6">
          <w:rPr>
            <w:webHidden/>
          </w:rPr>
          <w:fldChar w:fldCharType="separate"/>
        </w:r>
        <w:r w:rsidRPr="006C08B6">
          <w:rPr>
            <w:webHidden/>
          </w:rPr>
          <w:t>42</w:t>
        </w:r>
        <w:r w:rsidRPr="006C08B6">
          <w:rPr>
            <w:webHidden/>
          </w:rPr>
          <w:fldChar w:fldCharType="end"/>
        </w:r>
      </w:hyperlink>
    </w:p>
    <w:p w14:paraId="47A5C0E9"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0" w:history="1">
        <w:r w:rsidRPr="006C08B6">
          <w:rPr>
            <w:rStyle w:val="Hyperlink"/>
          </w:rPr>
          <w:t>Figure: Base code</w:t>
        </w:r>
        <w:r w:rsidRPr="006C08B6">
          <w:rPr>
            <w:webHidden/>
          </w:rPr>
          <w:tab/>
        </w:r>
        <w:r w:rsidRPr="006C08B6">
          <w:rPr>
            <w:webHidden/>
          </w:rPr>
          <w:fldChar w:fldCharType="begin"/>
        </w:r>
        <w:r w:rsidRPr="006C08B6">
          <w:rPr>
            <w:webHidden/>
          </w:rPr>
          <w:instrText xml:space="preserve"> PAGEREF _Toc215448010 \h </w:instrText>
        </w:r>
        <w:r w:rsidRPr="006C08B6">
          <w:rPr>
            <w:webHidden/>
          </w:rPr>
        </w:r>
        <w:r w:rsidRPr="006C08B6">
          <w:rPr>
            <w:webHidden/>
          </w:rPr>
          <w:fldChar w:fldCharType="separate"/>
        </w:r>
        <w:r w:rsidRPr="006C08B6">
          <w:rPr>
            <w:webHidden/>
          </w:rPr>
          <w:t>43</w:t>
        </w:r>
        <w:r w:rsidRPr="006C08B6">
          <w:rPr>
            <w:webHidden/>
          </w:rPr>
          <w:fldChar w:fldCharType="end"/>
        </w:r>
      </w:hyperlink>
    </w:p>
    <w:p w14:paraId="47A5C0EA"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1" w:history="1">
        <w:r w:rsidRPr="006C08B6">
          <w:rPr>
            <w:rStyle w:val="Hyperlink"/>
          </w:rPr>
          <w:t>Figure 33: Login page code</w:t>
        </w:r>
        <w:r w:rsidRPr="006C08B6">
          <w:rPr>
            <w:webHidden/>
          </w:rPr>
          <w:tab/>
        </w:r>
        <w:r w:rsidRPr="006C08B6">
          <w:rPr>
            <w:webHidden/>
          </w:rPr>
          <w:fldChar w:fldCharType="begin"/>
        </w:r>
        <w:r w:rsidRPr="006C08B6">
          <w:rPr>
            <w:webHidden/>
          </w:rPr>
          <w:instrText xml:space="preserve"> PAGEREF _Toc215448011 \h </w:instrText>
        </w:r>
        <w:r w:rsidRPr="006C08B6">
          <w:rPr>
            <w:webHidden/>
          </w:rPr>
        </w:r>
        <w:r w:rsidRPr="006C08B6">
          <w:rPr>
            <w:webHidden/>
          </w:rPr>
          <w:fldChar w:fldCharType="separate"/>
        </w:r>
        <w:r w:rsidRPr="006C08B6">
          <w:rPr>
            <w:webHidden/>
          </w:rPr>
          <w:t>44</w:t>
        </w:r>
        <w:r w:rsidRPr="006C08B6">
          <w:rPr>
            <w:webHidden/>
          </w:rPr>
          <w:fldChar w:fldCharType="end"/>
        </w:r>
      </w:hyperlink>
    </w:p>
    <w:p w14:paraId="47A5C0EB"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2" w:history="1">
        <w:r w:rsidRPr="006C08B6">
          <w:rPr>
            <w:rStyle w:val="Hyperlink"/>
          </w:rPr>
          <w:t>Figure 33: Register page code</w:t>
        </w:r>
        <w:r w:rsidRPr="006C08B6">
          <w:rPr>
            <w:webHidden/>
          </w:rPr>
          <w:tab/>
        </w:r>
        <w:r w:rsidRPr="006C08B6">
          <w:rPr>
            <w:webHidden/>
          </w:rPr>
          <w:fldChar w:fldCharType="begin"/>
        </w:r>
        <w:r w:rsidRPr="006C08B6">
          <w:rPr>
            <w:webHidden/>
          </w:rPr>
          <w:instrText xml:space="preserve"> PAGEREF _Toc215448012 \h </w:instrText>
        </w:r>
        <w:r w:rsidRPr="006C08B6">
          <w:rPr>
            <w:webHidden/>
          </w:rPr>
        </w:r>
        <w:r w:rsidRPr="006C08B6">
          <w:rPr>
            <w:webHidden/>
          </w:rPr>
          <w:fldChar w:fldCharType="separate"/>
        </w:r>
        <w:r w:rsidRPr="006C08B6">
          <w:rPr>
            <w:webHidden/>
          </w:rPr>
          <w:t>45</w:t>
        </w:r>
        <w:r w:rsidRPr="006C08B6">
          <w:rPr>
            <w:webHidden/>
          </w:rPr>
          <w:fldChar w:fldCharType="end"/>
        </w:r>
      </w:hyperlink>
    </w:p>
    <w:p w14:paraId="47A5C0EC"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3" w:history="1">
        <w:r w:rsidRPr="006C08B6">
          <w:rPr>
            <w:rStyle w:val="Hyperlink"/>
          </w:rPr>
          <w:t>Figure 34: Dashboard page code</w:t>
        </w:r>
        <w:r w:rsidRPr="006C08B6">
          <w:rPr>
            <w:webHidden/>
          </w:rPr>
          <w:tab/>
        </w:r>
        <w:r w:rsidRPr="006C08B6">
          <w:rPr>
            <w:webHidden/>
          </w:rPr>
          <w:fldChar w:fldCharType="begin"/>
        </w:r>
        <w:r w:rsidRPr="006C08B6">
          <w:rPr>
            <w:webHidden/>
          </w:rPr>
          <w:instrText xml:space="preserve"> PAGEREF _Toc215448013 \h </w:instrText>
        </w:r>
        <w:r w:rsidRPr="006C08B6">
          <w:rPr>
            <w:webHidden/>
          </w:rPr>
        </w:r>
        <w:r w:rsidRPr="006C08B6">
          <w:rPr>
            <w:webHidden/>
          </w:rPr>
          <w:fldChar w:fldCharType="separate"/>
        </w:r>
        <w:r w:rsidRPr="006C08B6">
          <w:rPr>
            <w:webHidden/>
          </w:rPr>
          <w:t>45</w:t>
        </w:r>
        <w:r w:rsidRPr="006C08B6">
          <w:rPr>
            <w:webHidden/>
          </w:rPr>
          <w:fldChar w:fldCharType="end"/>
        </w:r>
      </w:hyperlink>
    </w:p>
    <w:p w14:paraId="47A5C0ED"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4" w:history="1">
        <w:r w:rsidRPr="006C08B6">
          <w:rPr>
            <w:rStyle w:val="Hyperlink"/>
          </w:rPr>
          <w:t>Figure 35: Journal page code</w:t>
        </w:r>
        <w:r w:rsidRPr="006C08B6">
          <w:rPr>
            <w:webHidden/>
          </w:rPr>
          <w:tab/>
        </w:r>
        <w:r w:rsidRPr="006C08B6">
          <w:rPr>
            <w:webHidden/>
          </w:rPr>
          <w:fldChar w:fldCharType="begin"/>
        </w:r>
        <w:r w:rsidRPr="006C08B6">
          <w:rPr>
            <w:webHidden/>
          </w:rPr>
          <w:instrText xml:space="preserve"> PAGEREF _Toc215448014 \h </w:instrText>
        </w:r>
        <w:r w:rsidRPr="006C08B6">
          <w:rPr>
            <w:webHidden/>
          </w:rPr>
        </w:r>
        <w:r w:rsidRPr="006C08B6">
          <w:rPr>
            <w:webHidden/>
          </w:rPr>
          <w:fldChar w:fldCharType="separate"/>
        </w:r>
        <w:r w:rsidRPr="006C08B6">
          <w:rPr>
            <w:webHidden/>
          </w:rPr>
          <w:t>45</w:t>
        </w:r>
        <w:r w:rsidRPr="006C08B6">
          <w:rPr>
            <w:webHidden/>
          </w:rPr>
          <w:fldChar w:fldCharType="end"/>
        </w:r>
      </w:hyperlink>
    </w:p>
    <w:p w14:paraId="47A5C0EE"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5" w:history="1">
        <w:r w:rsidRPr="006C08B6">
          <w:rPr>
            <w:rStyle w:val="Hyperlink"/>
          </w:rPr>
          <w:t>Figure 36: Code of mood history page.</w:t>
        </w:r>
        <w:r w:rsidRPr="006C08B6">
          <w:rPr>
            <w:webHidden/>
          </w:rPr>
          <w:tab/>
        </w:r>
        <w:r w:rsidRPr="006C08B6">
          <w:rPr>
            <w:webHidden/>
          </w:rPr>
          <w:fldChar w:fldCharType="begin"/>
        </w:r>
        <w:r w:rsidRPr="006C08B6">
          <w:rPr>
            <w:webHidden/>
          </w:rPr>
          <w:instrText xml:space="preserve"> PAGEREF _Toc215448015 \h </w:instrText>
        </w:r>
        <w:r w:rsidRPr="006C08B6">
          <w:rPr>
            <w:webHidden/>
          </w:rPr>
        </w:r>
        <w:r w:rsidRPr="006C08B6">
          <w:rPr>
            <w:webHidden/>
          </w:rPr>
          <w:fldChar w:fldCharType="separate"/>
        </w:r>
        <w:r w:rsidRPr="006C08B6">
          <w:rPr>
            <w:webHidden/>
          </w:rPr>
          <w:t>46</w:t>
        </w:r>
        <w:r w:rsidRPr="006C08B6">
          <w:rPr>
            <w:webHidden/>
          </w:rPr>
          <w:fldChar w:fldCharType="end"/>
        </w:r>
      </w:hyperlink>
    </w:p>
    <w:p w14:paraId="47A5C0EF"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6" w:history="1">
        <w:r w:rsidRPr="006C08B6">
          <w:rPr>
            <w:rStyle w:val="Hyperlink"/>
          </w:rPr>
          <w:t>Figure 37: Login page</w:t>
        </w:r>
        <w:r w:rsidRPr="006C08B6">
          <w:rPr>
            <w:webHidden/>
          </w:rPr>
          <w:tab/>
        </w:r>
        <w:r w:rsidRPr="006C08B6">
          <w:rPr>
            <w:webHidden/>
          </w:rPr>
          <w:fldChar w:fldCharType="begin"/>
        </w:r>
        <w:r w:rsidRPr="006C08B6">
          <w:rPr>
            <w:webHidden/>
          </w:rPr>
          <w:instrText xml:space="preserve"> PAGEREF _Toc215448016 \h </w:instrText>
        </w:r>
        <w:r w:rsidRPr="006C08B6">
          <w:rPr>
            <w:webHidden/>
          </w:rPr>
        </w:r>
        <w:r w:rsidRPr="006C08B6">
          <w:rPr>
            <w:webHidden/>
          </w:rPr>
          <w:fldChar w:fldCharType="separate"/>
        </w:r>
        <w:r w:rsidRPr="006C08B6">
          <w:rPr>
            <w:webHidden/>
          </w:rPr>
          <w:t>47</w:t>
        </w:r>
        <w:r w:rsidRPr="006C08B6">
          <w:rPr>
            <w:webHidden/>
          </w:rPr>
          <w:fldChar w:fldCharType="end"/>
        </w:r>
      </w:hyperlink>
    </w:p>
    <w:p w14:paraId="47A5C0F0"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7" w:history="1">
        <w:r w:rsidRPr="006C08B6">
          <w:rPr>
            <w:rStyle w:val="Hyperlink"/>
          </w:rPr>
          <w:t>Figure 38: Register page</w:t>
        </w:r>
        <w:r w:rsidRPr="006C08B6">
          <w:rPr>
            <w:webHidden/>
          </w:rPr>
          <w:tab/>
        </w:r>
        <w:r w:rsidRPr="006C08B6">
          <w:rPr>
            <w:webHidden/>
          </w:rPr>
          <w:fldChar w:fldCharType="begin"/>
        </w:r>
        <w:r w:rsidRPr="006C08B6">
          <w:rPr>
            <w:webHidden/>
          </w:rPr>
          <w:instrText xml:space="preserve"> PAGEREF _Toc215448017 \h </w:instrText>
        </w:r>
        <w:r w:rsidRPr="006C08B6">
          <w:rPr>
            <w:webHidden/>
          </w:rPr>
        </w:r>
        <w:r w:rsidRPr="006C08B6">
          <w:rPr>
            <w:webHidden/>
          </w:rPr>
          <w:fldChar w:fldCharType="separate"/>
        </w:r>
        <w:r w:rsidRPr="006C08B6">
          <w:rPr>
            <w:webHidden/>
          </w:rPr>
          <w:t>47</w:t>
        </w:r>
        <w:r w:rsidRPr="006C08B6">
          <w:rPr>
            <w:webHidden/>
          </w:rPr>
          <w:fldChar w:fldCharType="end"/>
        </w:r>
      </w:hyperlink>
    </w:p>
    <w:p w14:paraId="47A5C0F1"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8" w:history="1">
        <w:r w:rsidRPr="006C08B6">
          <w:rPr>
            <w:rStyle w:val="Hyperlink"/>
          </w:rPr>
          <w:t>Figure 39: Dashboard page</w:t>
        </w:r>
        <w:r w:rsidRPr="006C08B6">
          <w:rPr>
            <w:webHidden/>
          </w:rPr>
          <w:tab/>
        </w:r>
        <w:r w:rsidRPr="006C08B6">
          <w:rPr>
            <w:webHidden/>
          </w:rPr>
          <w:fldChar w:fldCharType="begin"/>
        </w:r>
        <w:r w:rsidRPr="006C08B6">
          <w:rPr>
            <w:webHidden/>
          </w:rPr>
          <w:instrText xml:space="preserve"> PAGEREF _Toc215448018 \h </w:instrText>
        </w:r>
        <w:r w:rsidRPr="006C08B6">
          <w:rPr>
            <w:webHidden/>
          </w:rPr>
        </w:r>
        <w:r w:rsidRPr="006C08B6">
          <w:rPr>
            <w:webHidden/>
          </w:rPr>
          <w:fldChar w:fldCharType="separate"/>
        </w:r>
        <w:r w:rsidRPr="006C08B6">
          <w:rPr>
            <w:webHidden/>
          </w:rPr>
          <w:t>48</w:t>
        </w:r>
        <w:r w:rsidRPr="006C08B6">
          <w:rPr>
            <w:webHidden/>
          </w:rPr>
          <w:fldChar w:fldCharType="end"/>
        </w:r>
      </w:hyperlink>
    </w:p>
    <w:p w14:paraId="47A5C0F2"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19" w:history="1">
        <w:r w:rsidRPr="006C08B6">
          <w:rPr>
            <w:rStyle w:val="Hyperlink"/>
          </w:rPr>
          <w:t>Figure 40: Add journal page</w:t>
        </w:r>
        <w:r w:rsidRPr="006C08B6">
          <w:rPr>
            <w:webHidden/>
          </w:rPr>
          <w:tab/>
        </w:r>
        <w:r w:rsidRPr="006C08B6">
          <w:rPr>
            <w:webHidden/>
          </w:rPr>
          <w:fldChar w:fldCharType="begin"/>
        </w:r>
        <w:r w:rsidRPr="006C08B6">
          <w:rPr>
            <w:webHidden/>
          </w:rPr>
          <w:instrText xml:space="preserve"> PAGEREF _Toc215448019 \h </w:instrText>
        </w:r>
        <w:r w:rsidRPr="006C08B6">
          <w:rPr>
            <w:webHidden/>
          </w:rPr>
        </w:r>
        <w:r w:rsidRPr="006C08B6">
          <w:rPr>
            <w:webHidden/>
          </w:rPr>
          <w:fldChar w:fldCharType="separate"/>
        </w:r>
        <w:r w:rsidRPr="006C08B6">
          <w:rPr>
            <w:webHidden/>
          </w:rPr>
          <w:t>48</w:t>
        </w:r>
        <w:r w:rsidRPr="006C08B6">
          <w:rPr>
            <w:webHidden/>
          </w:rPr>
          <w:fldChar w:fldCharType="end"/>
        </w:r>
      </w:hyperlink>
    </w:p>
    <w:p w14:paraId="47A5C0F3"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20" w:history="1">
        <w:r w:rsidRPr="006C08B6">
          <w:rPr>
            <w:rStyle w:val="Hyperlink"/>
          </w:rPr>
          <w:t>Figure 41: AI sentiment page feedback.</w:t>
        </w:r>
        <w:r w:rsidRPr="006C08B6">
          <w:rPr>
            <w:webHidden/>
          </w:rPr>
          <w:tab/>
        </w:r>
        <w:r w:rsidRPr="006C08B6">
          <w:rPr>
            <w:webHidden/>
          </w:rPr>
          <w:fldChar w:fldCharType="begin"/>
        </w:r>
        <w:r w:rsidRPr="006C08B6">
          <w:rPr>
            <w:webHidden/>
          </w:rPr>
          <w:instrText xml:space="preserve"> PAGEREF _Toc215448020 \h </w:instrText>
        </w:r>
        <w:r w:rsidRPr="006C08B6">
          <w:rPr>
            <w:webHidden/>
          </w:rPr>
        </w:r>
        <w:r w:rsidRPr="006C08B6">
          <w:rPr>
            <w:webHidden/>
          </w:rPr>
          <w:fldChar w:fldCharType="separate"/>
        </w:r>
        <w:r w:rsidRPr="006C08B6">
          <w:rPr>
            <w:webHidden/>
          </w:rPr>
          <w:t>49</w:t>
        </w:r>
        <w:r w:rsidRPr="006C08B6">
          <w:rPr>
            <w:webHidden/>
          </w:rPr>
          <w:fldChar w:fldCharType="end"/>
        </w:r>
      </w:hyperlink>
    </w:p>
    <w:p w14:paraId="47A5C0F4" w14:textId="77777777" w:rsidR="00CD5A1F" w:rsidRPr="006C08B6" w:rsidRDefault="00CD5A1F" w:rsidP="00CD5A1F">
      <w:pPr>
        <w:pStyle w:val="TableofFigures"/>
        <w:tabs>
          <w:tab w:val="right" w:leader="dot" w:pos="9350"/>
        </w:tabs>
        <w:spacing w:line="240" w:lineRule="auto"/>
        <w:rPr>
          <w:rFonts w:asciiTheme="minorHAnsi" w:eastAsiaTheme="minorEastAsia" w:hAnsiTheme="minorHAnsi" w:cstheme="minorBidi"/>
          <w:sz w:val="22"/>
          <w:szCs w:val="22"/>
          <w:lang w:eastAsia="en-IN" w:bidi="ar-SA"/>
        </w:rPr>
      </w:pPr>
      <w:hyperlink w:anchor="_Toc215448021" w:history="1">
        <w:r w:rsidRPr="006C08B6">
          <w:rPr>
            <w:rStyle w:val="Hyperlink"/>
          </w:rPr>
          <w:t>Figure 42: Mood history page</w:t>
        </w:r>
        <w:r w:rsidRPr="006C08B6">
          <w:rPr>
            <w:webHidden/>
          </w:rPr>
          <w:tab/>
        </w:r>
        <w:r w:rsidRPr="006C08B6">
          <w:rPr>
            <w:webHidden/>
          </w:rPr>
          <w:fldChar w:fldCharType="begin"/>
        </w:r>
        <w:r w:rsidRPr="006C08B6">
          <w:rPr>
            <w:webHidden/>
          </w:rPr>
          <w:instrText xml:space="preserve"> PAGEREF _Toc215448021 \h </w:instrText>
        </w:r>
        <w:r w:rsidRPr="006C08B6">
          <w:rPr>
            <w:webHidden/>
          </w:rPr>
        </w:r>
        <w:r w:rsidRPr="006C08B6">
          <w:rPr>
            <w:webHidden/>
          </w:rPr>
          <w:fldChar w:fldCharType="separate"/>
        </w:r>
        <w:r w:rsidRPr="006C08B6">
          <w:rPr>
            <w:webHidden/>
          </w:rPr>
          <w:t>49</w:t>
        </w:r>
        <w:r w:rsidRPr="006C08B6">
          <w:rPr>
            <w:webHidden/>
          </w:rPr>
          <w:fldChar w:fldCharType="end"/>
        </w:r>
      </w:hyperlink>
    </w:p>
    <w:p w14:paraId="47A5C0F5" w14:textId="77777777" w:rsidR="000D3457" w:rsidRPr="006C08B6" w:rsidRDefault="00CD5A1F" w:rsidP="00CD5A1F">
      <w:pPr>
        <w:spacing w:line="240" w:lineRule="auto"/>
      </w:pPr>
      <w:r w:rsidRPr="006C08B6">
        <w:fldChar w:fldCharType="end"/>
      </w:r>
    </w:p>
    <w:p w14:paraId="47A5C0F6" w14:textId="77777777" w:rsidR="00CD5A1F" w:rsidRPr="006C08B6" w:rsidRDefault="00CD5A1F">
      <w:pPr>
        <w:rPr>
          <w:b/>
          <w:sz w:val="26"/>
          <w:szCs w:val="26"/>
        </w:rPr>
      </w:pPr>
      <w:bookmarkStart w:id="8" w:name="_8pkwlpwn50lk" w:colFirst="0" w:colLast="0"/>
      <w:bookmarkStart w:id="9" w:name="_Toc215447630"/>
      <w:bookmarkEnd w:id="8"/>
      <w:r w:rsidRPr="006C08B6">
        <w:br w:type="page"/>
      </w:r>
    </w:p>
    <w:p w14:paraId="47A5C0F7" w14:textId="77777777" w:rsidR="00CD5A1F" w:rsidRPr="006C08B6" w:rsidRDefault="00CD5A1F" w:rsidP="00CD5A1F">
      <w:pPr>
        <w:pStyle w:val="Heading1"/>
        <w:rPr>
          <w:lang w:val="en-GB"/>
        </w:rPr>
      </w:pPr>
      <w:bookmarkStart w:id="10" w:name="_Toc215448036"/>
      <w:r w:rsidRPr="006C08B6">
        <w:rPr>
          <w:lang w:val="en-GB"/>
        </w:rPr>
        <w:lastRenderedPageBreak/>
        <w:t>Chapter 1: Introduction</w:t>
      </w:r>
      <w:bookmarkEnd w:id="10"/>
    </w:p>
    <w:p w14:paraId="47A5C0F8" w14:textId="77777777" w:rsidR="006810AE" w:rsidRPr="006C08B6" w:rsidRDefault="00217A64" w:rsidP="00AB6738">
      <w:pPr>
        <w:pStyle w:val="Heading2"/>
        <w:spacing w:before="0" w:after="0"/>
        <w:rPr>
          <w:lang w:val="en-GB"/>
        </w:rPr>
      </w:pPr>
      <w:bookmarkStart w:id="11" w:name="_Toc215448037"/>
      <w:r w:rsidRPr="006C08B6">
        <w:rPr>
          <w:lang w:val="en-GB"/>
        </w:rPr>
        <w:t>1.1 Introduction</w:t>
      </w:r>
      <w:bookmarkEnd w:id="9"/>
      <w:bookmarkEnd w:id="11"/>
    </w:p>
    <w:p w14:paraId="47A5C0F9" w14:textId="77777777" w:rsidR="006810AE" w:rsidRPr="006C08B6" w:rsidRDefault="00217A64" w:rsidP="00AB6738">
      <w:pPr>
        <w:pStyle w:val="Normal1"/>
        <w:spacing w:before="0" w:after="0"/>
        <w:rPr>
          <w:lang w:val="en-GB"/>
        </w:rPr>
      </w:pPr>
      <w:r w:rsidRPr="006C08B6">
        <w:rPr>
          <w:lang w:val="en-GB"/>
        </w:rPr>
        <w:t xml:space="preserve">The mental health issue is growing </w:t>
      </w:r>
      <w:proofErr w:type="gramStart"/>
      <w:r w:rsidRPr="006C08B6">
        <w:rPr>
          <w:lang w:val="en-GB"/>
        </w:rPr>
        <w:t>more and more</w:t>
      </w:r>
      <w:proofErr w:type="gramEnd"/>
      <w:r w:rsidRPr="006C08B6">
        <w:rPr>
          <w:lang w:val="en-GB"/>
        </w:rPr>
        <w:t xml:space="preserve"> popular in the modern, digitally produced world, where people tend to fail in articulating and comprehending their feelings. Some individuals do not have a stable way of examining their psychological health, and this may result in uncontrolled stress and future emotional problems. As dependence on technology grows, the provision of mental support is gradually turning to the digital medium. The proposed project presents a web-based Mental Health Check-In App which allows one to record their emotions and thoughts and receive feedback provided by AI. The system will encourage emotional self-reflection, self-awareness, and help improve their everyday coping with the help of Natural Language Processing (NLP) and sentiment analysis.</w:t>
      </w:r>
    </w:p>
    <w:p w14:paraId="47A5C0FA" w14:textId="77777777" w:rsidR="006810AE" w:rsidRPr="006C08B6" w:rsidRDefault="00217A64" w:rsidP="00AB6738">
      <w:pPr>
        <w:pStyle w:val="Heading2"/>
        <w:spacing w:before="0" w:after="0"/>
        <w:rPr>
          <w:lang w:val="en-GB"/>
        </w:rPr>
      </w:pPr>
      <w:bookmarkStart w:id="12" w:name="_t86nkjbfnhz2" w:colFirst="0" w:colLast="0"/>
      <w:bookmarkStart w:id="13" w:name="_Toc215447631"/>
      <w:bookmarkStart w:id="14" w:name="_Toc215448038"/>
      <w:bookmarkEnd w:id="12"/>
      <w:r w:rsidRPr="006C08B6">
        <w:rPr>
          <w:lang w:val="en-GB"/>
        </w:rPr>
        <w:t>1.2 Background of study</w:t>
      </w:r>
      <w:bookmarkEnd w:id="13"/>
      <w:bookmarkEnd w:id="14"/>
      <w:r w:rsidRPr="006C08B6">
        <w:rPr>
          <w:lang w:val="en-GB"/>
        </w:rPr>
        <w:t xml:space="preserve"> </w:t>
      </w:r>
    </w:p>
    <w:p w14:paraId="47A5C0FB" w14:textId="77777777" w:rsidR="006810AE" w:rsidRPr="006C08B6" w:rsidRDefault="00217A64" w:rsidP="00AB6738">
      <w:pPr>
        <w:pStyle w:val="Normal1"/>
        <w:spacing w:before="0" w:after="0"/>
        <w:rPr>
          <w:lang w:val="en-GB"/>
        </w:rPr>
      </w:pPr>
      <w:r w:rsidRPr="006C08B6">
        <w:rPr>
          <w:lang w:val="en-GB"/>
        </w:rPr>
        <w:t xml:space="preserve">The problems of anxiety, burnout, depression, and social pressure have been aggravated worldwide, especially because of the fast digital life and the COVID-19 pandemic. Despite its highest effectiveness as intercession, access to mental health care is still limited due to cost, stigma, and their availability. Mental health applications, mood tracking programs, and mindfulness have become increasingly popular, to offer a self-help mechanism in managing emotional health (Town </w:t>
      </w:r>
      <w:r w:rsidRPr="006C08B6">
        <w:rPr>
          <w:i/>
          <w:lang w:val="en-GB"/>
        </w:rPr>
        <w:t xml:space="preserve">et al., </w:t>
      </w:r>
      <w:r w:rsidRPr="006C08B6">
        <w:rPr>
          <w:lang w:val="en-GB"/>
        </w:rPr>
        <w:t xml:space="preserve">2024). Nevertheless, the numerous existing applications provide a general advice, are not customized, and do not guarantee a strong user data protection and emotional intelligence. The opportunity of utilizing Artificial Intelligence and NLP to identify emotional patterns and tone of written text, allows to change the </w:t>
      </w:r>
      <w:proofErr w:type="gramStart"/>
      <w:r w:rsidRPr="006C08B6">
        <w:rPr>
          <w:lang w:val="en-GB"/>
        </w:rPr>
        <w:t>current status</w:t>
      </w:r>
      <w:proofErr w:type="gramEnd"/>
      <w:r w:rsidRPr="006C08B6">
        <w:rPr>
          <w:lang w:val="en-GB"/>
        </w:rPr>
        <w:t xml:space="preserve"> of emotional well-being support (Mishra </w:t>
      </w:r>
      <w:r w:rsidRPr="006C08B6">
        <w:rPr>
          <w:i/>
          <w:lang w:val="en-GB"/>
        </w:rPr>
        <w:t>et al.,</w:t>
      </w:r>
      <w:r w:rsidRPr="006C08B6">
        <w:rPr>
          <w:lang w:val="en-GB"/>
        </w:rPr>
        <w:t xml:space="preserve"> 2025). Sentiment analysis powered by AI allows users to develop personal emotions analysis that allows them to see a long-term trend in psychological behaviour, which is inaccessible </w:t>
      </w:r>
      <w:proofErr w:type="gramStart"/>
      <w:r w:rsidRPr="006C08B6">
        <w:rPr>
          <w:lang w:val="en-GB"/>
        </w:rPr>
        <w:t>through the use of</w:t>
      </w:r>
      <w:proofErr w:type="gramEnd"/>
      <w:r w:rsidRPr="006C08B6">
        <w:rPr>
          <w:lang w:val="en-GB"/>
        </w:rPr>
        <w:t xml:space="preserve"> conventional mood journals (</w:t>
      </w:r>
      <w:proofErr w:type="spellStart"/>
      <w:r w:rsidRPr="006C08B6">
        <w:rPr>
          <w:lang w:val="en-GB"/>
        </w:rPr>
        <w:t>Anilsagar</w:t>
      </w:r>
      <w:proofErr w:type="spellEnd"/>
      <w:r w:rsidRPr="006C08B6">
        <w:rPr>
          <w:lang w:val="en-GB"/>
        </w:rPr>
        <w:t xml:space="preserve"> and Syed, 2025). Thus, this study examines a safe, intelligent, and user-friendly online solution to the emotional reflection.</w:t>
      </w:r>
    </w:p>
    <w:p w14:paraId="47A5C0FC" w14:textId="77777777" w:rsidR="006810AE" w:rsidRPr="006C08B6" w:rsidRDefault="00217A64" w:rsidP="00AB6738">
      <w:pPr>
        <w:pStyle w:val="Heading2"/>
        <w:spacing w:before="0" w:after="0"/>
        <w:rPr>
          <w:lang w:val="en-GB"/>
        </w:rPr>
      </w:pPr>
      <w:bookmarkStart w:id="15" w:name="_eiiqphg4md95" w:colFirst="0" w:colLast="0"/>
      <w:bookmarkStart w:id="16" w:name="_Toc215447632"/>
      <w:bookmarkStart w:id="17" w:name="_Toc215448039"/>
      <w:bookmarkEnd w:id="15"/>
      <w:r w:rsidRPr="006C08B6">
        <w:rPr>
          <w:lang w:val="en-GB"/>
        </w:rPr>
        <w:t>1.3 Research Rationale</w:t>
      </w:r>
      <w:bookmarkEnd w:id="16"/>
      <w:bookmarkEnd w:id="17"/>
    </w:p>
    <w:p w14:paraId="47A5C0FD" w14:textId="77777777" w:rsidR="006810AE" w:rsidRPr="006C08B6" w:rsidRDefault="00217A64" w:rsidP="00AB6738">
      <w:pPr>
        <w:pStyle w:val="Normal1"/>
        <w:spacing w:before="0" w:after="0"/>
        <w:rPr>
          <w:lang w:val="en-GB"/>
        </w:rPr>
      </w:pPr>
      <w:r w:rsidRPr="006C08B6">
        <w:rPr>
          <w:lang w:val="en-GB"/>
        </w:rPr>
        <w:t xml:space="preserve">Most individuals do not have meaningful and easy to access tools that can help them explain their emotional change, thus, having a negative influence on their mental balance and decision-making. Current mental health apps do not go beyond a basic level of personalization and rarely apply more sophisticated NLP algorithms to gain a more emotional understanding. Moreover, the data privacy </w:t>
      </w:r>
      <w:r w:rsidRPr="006C08B6">
        <w:rPr>
          <w:lang w:val="en-GB"/>
        </w:rPr>
        <w:lastRenderedPageBreak/>
        <w:t xml:space="preserve">worries do not entice users to use the available platforms to their extent (Chennamaneni and Gupta, 2023). It is necessary to have a digital solution, which will create a bridge between emotional support that relies on self-help and one that is </w:t>
      </w:r>
      <w:proofErr w:type="gramStart"/>
      <w:r w:rsidRPr="006C08B6">
        <w:rPr>
          <w:lang w:val="en-GB"/>
        </w:rPr>
        <w:t>technology-driven</w:t>
      </w:r>
      <w:proofErr w:type="gramEnd"/>
      <w:r w:rsidRPr="006C08B6">
        <w:rPr>
          <w:lang w:val="en-GB"/>
        </w:rPr>
        <w:t>. The rationale of this project is thus based on its capability to provide personalised reflection, control of data privacy, real-time emotional trends and empowering attitude to the management of mental well-being.</w:t>
      </w:r>
    </w:p>
    <w:p w14:paraId="47A5C0FE" w14:textId="77777777" w:rsidR="006810AE" w:rsidRPr="006C08B6" w:rsidRDefault="00217A64" w:rsidP="00AB6738">
      <w:pPr>
        <w:pStyle w:val="Heading2"/>
        <w:spacing w:before="0" w:after="0"/>
        <w:rPr>
          <w:lang w:val="en-GB"/>
        </w:rPr>
      </w:pPr>
      <w:bookmarkStart w:id="18" w:name="_dcseu9ez02hy" w:colFirst="0" w:colLast="0"/>
      <w:bookmarkStart w:id="19" w:name="_Toc215447633"/>
      <w:bookmarkStart w:id="20" w:name="_Toc215448040"/>
      <w:bookmarkEnd w:id="18"/>
      <w:r w:rsidRPr="006C08B6">
        <w:rPr>
          <w:lang w:val="en-GB"/>
        </w:rPr>
        <w:t>1.4 Research Aim</w:t>
      </w:r>
      <w:bookmarkEnd w:id="19"/>
      <w:bookmarkEnd w:id="20"/>
    </w:p>
    <w:p w14:paraId="47A5C0FF" w14:textId="77777777" w:rsidR="006810AE" w:rsidRPr="006C08B6" w:rsidRDefault="00217A64" w:rsidP="00AB6738">
      <w:pPr>
        <w:pStyle w:val="Normal1"/>
        <w:spacing w:before="0" w:after="0"/>
        <w:rPr>
          <w:lang w:val="en-GB"/>
        </w:rPr>
      </w:pPr>
      <w:r w:rsidRPr="006C08B6">
        <w:rPr>
          <w:lang w:val="en-GB"/>
        </w:rPr>
        <w:t>The aim of this dissertation is to develop and design a web-based Mental Health Check-In App that allows users to record their emotions via journaling and gain insights into them via sentiment analysis and hence improve emotional awareness and promote personal well-being.</w:t>
      </w:r>
    </w:p>
    <w:p w14:paraId="47A5C100" w14:textId="77777777" w:rsidR="006810AE" w:rsidRPr="006C08B6" w:rsidRDefault="00217A64" w:rsidP="00AB6738">
      <w:pPr>
        <w:pStyle w:val="Heading2"/>
        <w:spacing w:before="0" w:after="0"/>
        <w:rPr>
          <w:lang w:val="en-GB"/>
        </w:rPr>
      </w:pPr>
      <w:bookmarkStart w:id="21" w:name="_ylnc1bbl6w4b" w:colFirst="0" w:colLast="0"/>
      <w:bookmarkStart w:id="22" w:name="_Toc215447634"/>
      <w:bookmarkStart w:id="23" w:name="_Toc215448041"/>
      <w:bookmarkEnd w:id="21"/>
      <w:r w:rsidRPr="006C08B6">
        <w:rPr>
          <w:lang w:val="en-GB"/>
        </w:rPr>
        <w:t>1.5 Research Objectives</w:t>
      </w:r>
      <w:bookmarkEnd w:id="22"/>
      <w:bookmarkEnd w:id="23"/>
      <w:r w:rsidRPr="006C08B6">
        <w:rPr>
          <w:lang w:val="en-GB"/>
        </w:rPr>
        <w:t xml:space="preserve"> </w:t>
      </w:r>
    </w:p>
    <w:p w14:paraId="47A5C101" w14:textId="77777777" w:rsidR="006810AE" w:rsidRPr="006C08B6" w:rsidRDefault="00217A64" w:rsidP="00AB6738">
      <w:pPr>
        <w:pStyle w:val="Normal1"/>
        <w:spacing w:before="0" w:after="0"/>
        <w:rPr>
          <w:lang w:val="en-GB"/>
        </w:rPr>
      </w:pPr>
      <w:r w:rsidRPr="006C08B6">
        <w:rPr>
          <w:lang w:val="en-GB"/>
        </w:rPr>
        <w:t>The key objectives of this study are:</w:t>
      </w:r>
    </w:p>
    <w:p w14:paraId="47A5C102" w14:textId="77777777" w:rsidR="006810AE" w:rsidRPr="006C08B6" w:rsidRDefault="00217A64" w:rsidP="00AB6738">
      <w:pPr>
        <w:pStyle w:val="Normal1"/>
        <w:numPr>
          <w:ilvl w:val="0"/>
          <w:numId w:val="1"/>
        </w:numPr>
        <w:spacing w:before="0" w:after="0"/>
        <w:jc w:val="left"/>
        <w:rPr>
          <w:lang w:val="en-GB"/>
        </w:rPr>
      </w:pPr>
      <w:r w:rsidRPr="006C08B6">
        <w:rPr>
          <w:lang w:val="en-GB"/>
        </w:rPr>
        <w:t>To create a journaling app that enables users to document the emotional experiences frequently.</w:t>
      </w:r>
    </w:p>
    <w:p w14:paraId="47A5C103" w14:textId="77777777" w:rsidR="006810AE" w:rsidRPr="006C08B6" w:rsidRDefault="00217A64" w:rsidP="00AB6738">
      <w:pPr>
        <w:pStyle w:val="Normal1"/>
        <w:numPr>
          <w:ilvl w:val="0"/>
          <w:numId w:val="1"/>
        </w:numPr>
        <w:spacing w:before="0" w:after="0"/>
        <w:jc w:val="left"/>
        <w:rPr>
          <w:lang w:val="en-GB"/>
        </w:rPr>
      </w:pPr>
      <w:r w:rsidRPr="006C08B6">
        <w:rPr>
          <w:lang w:val="en-GB"/>
        </w:rPr>
        <w:t>To apply NLP-based methods of AI-based sentiment and emotion-classification models.</w:t>
      </w:r>
    </w:p>
    <w:p w14:paraId="47A5C104" w14:textId="77777777" w:rsidR="006810AE" w:rsidRPr="006C08B6" w:rsidRDefault="00217A64" w:rsidP="00AB6738">
      <w:pPr>
        <w:pStyle w:val="Normal1"/>
        <w:numPr>
          <w:ilvl w:val="0"/>
          <w:numId w:val="1"/>
        </w:numPr>
        <w:spacing w:before="0" w:after="0"/>
        <w:jc w:val="left"/>
        <w:rPr>
          <w:lang w:val="en-GB"/>
        </w:rPr>
      </w:pPr>
      <w:r w:rsidRPr="006C08B6">
        <w:rPr>
          <w:lang w:val="en-GB"/>
        </w:rPr>
        <w:t>To have mood patterns through time to be graphically illustrated to aid emotional analysis better.</w:t>
      </w:r>
    </w:p>
    <w:p w14:paraId="47A5C105" w14:textId="77777777" w:rsidR="006810AE" w:rsidRPr="006C08B6" w:rsidRDefault="00217A64" w:rsidP="00AB6738">
      <w:pPr>
        <w:pStyle w:val="Normal1"/>
        <w:numPr>
          <w:ilvl w:val="0"/>
          <w:numId w:val="1"/>
        </w:numPr>
        <w:spacing w:before="0" w:after="0"/>
        <w:jc w:val="left"/>
        <w:rPr>
          <w:lang w:val="en-GB"/>
        </w:rPr>
      </w:pPr>
      <w:r w:rsidRPr="006C08B6">
        <w:rPr>
          <w:lang w:val="en-GB"/>
        </w:rPr>
        <w:t>To produce custom feedback messages depending on detected emotional patterns.</w:t>
      </w:r>
    </w:p>
    <w:p w14:paraId="47A5C106" w14:textId="77777777" w:rsidR="006810AE" w:rsidRPr="006C08B6" w:rsidRDefault="00217A64" w:rsidP="00AB6738">
      <w:pPr>
        <w:pStyle w:val="Normal1"/>
        <w:numPr>
          <w:ilvl w:val="0"/>
          <w:numId w:val="1"/>
        </w:numPr>
        <w:spacing w:before="0" w:after="0"/>
        <w:jc w:val="left"/>
        <w:rPr>
          <w:lang w:val="en-GB"/>
        </w:rPr>
      </w:pPr>
      <w:r w:rsidRPr="006C08B6">
        <w:rPr>
          <w:lang w:val="en-GB"/>
        </w:rPr>
        <w:t>To make sure that the data privacy measures are up-to-par, allow users to control their personal entries in terms of emotions.</w:t>
      </w:r>
    </w:p>
    <w:p w14:paraId="47A5C107" w14:textId="77777777" w:rsidR="006810AE" w:rsidRPr="006C08B6" w:rsidRDefault="00217A64" w:rsidP="00AB6738">
      <w:pPr>
        <w:pStyle w:val="Normal1"/>
        <w:numPr>
          <w:ilvl w:val="0"/>
          <w:numId w:val="1"/>
        </w:numPr>
        <w:spacing w:before="0" w:after="0"/>
        <w:jc w:val="left"/>
        <w:rPr>
          <w:lang w:val="en-GB"/>
        </w:rPr>
      </w:pPr>
      <w:r w:rsidRPr="006C08B6">
        <w:rPr>
          <w:lang w:val="en-GB"/>
        </w:rPr>
        <w:t xml:space="preserve">To ensure the project implementation is consistent with the academic needs and the delivery of benefits to the population and the responsible use of technology in relation to mental </w:t>
      </w:r>
      <w:proofErr w:type="gramStart"/>
      <w:r w:rsidRPr="006C08B6">
        <w:rPr>
          <w:lang w:val="en-GB"/>
        </w:rPr>
        <w:t>health..</w:t>
      </w:r>
      <w:proofErr w:type="gramEnd"/>
    </w:p>
    <w:p w14:paraId="47A5C108" w14:textId="77777777" w:rsidR="006810AE" w:rsidRPr="006C08B6" w:rsidRDefault="00217A64" w:rsidP="00AB6738">
      <w:pPr>
        <w:pStyle w:val="Heading2"/>
        <w:spacing w:before="0" w:after="0"/>
        <w:rPr>
          <w:lang w:val="en-GB"/>
        </w:rPr>
      </w:pPr>
      <w:bookmarkStart w:id="24" w:name="_t0jaqu2iz7ey" w:colFirst="0" w:colLast="0"/>
      <w:bookmarkStart w:id="25" w:name="_Toc215447635"/>
      <w:bookmarkStart w:id="26" w:name="_Toc215448042"/>
      <w:bookmarkEnd w:id="24"/>
      <w:r w:rsidRPr="006C08B6">
        <w:rPr>
          <w:lang w:val="en-GB"/>
        </w:rPr>
        <w:t>1.6 Research Questions</w:t>
      </w:r>
      <w:bookmarkEnd w:id="25"/>
      <w:bookmarkEnd w:id="26"/>
    </w:p>
    <w:p w14:paraId="47A5C109" w14:textId="77777777" w:rsidR="006810AE" w:rsidRPr="006C08B6" w:rsidRDefault="00217A64" w:rsidP="00AB6738">
      <w:pPr>
        <w:pStyle w:val="Normal1"/>
        <w:spacing w:before="0" w:after="0"/>
        <w:rPr>
          <w:lang w:val="en-GB"/>
        </w:rPr>
      </w:pPr>
      <w:r w:rsidRPr="006C08B6">
        <w:rPr>
          <w:lang w:val="en-GB"/>
        </w:rPr>
        <w:t>The following are the research questions that this dissertation will address:</w:t>
      </w:r>
    </w:p>
    <w:p w14:paraId="47A5C10A" w14:textId="77777777" w:rsidR="006810AE" w:rsidRPr="006C08B6" w:rsidRDefault="00217A64" w:rsidP="007D0D7A">
      <w:pPr>
        <w:pStyle w:val="Normal1"/>
        <w:numPr>
          <w:ilvl w:val="0"/>
          <w:numId w:val="4"/>
        </w:numPr>
        <w:spacing w:before="0" w:after="0"/>
        <w:rPr>
          <w:lang w:val="en-GB"/>
        </w:rPr>
      </w:pPr>
      <w:r w:rsidRPr="006C08B6">
        <w:rPr>
          <w:lang w:val="en-GB"/>
        </w:rPr>
        <w:t>What is the best way to meet the goal of enabling ongoing emotional reflection among users by a digital journaling platform?</w:t>
      </w:r>
    </w:p>
    <w:p w14:paraId="47A5C10B" w14:textId="6C3C6AF1" w:rsidR="006810AE" w:rsidRPr="006C08B6" w:rsidRDefault="00217A64" w:rsidP="007D0D7A">
      <w:pPr>
        <w:pStyle w:val="Normal1"/>
        <w:numPr>
          <w:ilvl w:val="0"/>
          <w:numId w:val="4"/>
        </w:numPr>
        <w:spacing w:before="0" w:after="0"/>
        <w:rPr>
          <w:lang w:val="en-GB"/>
        </w:rPr>
      </w:pPr>
      <w:r w:rsidRPr="006C08B6">
        <w:rPr>
          <w:lang w:val="en-GB"/>
        </w:rPr>
        <w:t>How well do sentiment-analysis algorithms predict emotional patterns in user generated text?</w:t>
      </w:r>
    </w:p>
    <w:p w14:paraId="47A5C10C" w14:textId="77777777" w:rsidR="006810AE" w:rsidRPr="006C08B6" w:rsidRDefault="00217A64" w:rsidP="007D0D7A">
      <w:pPr>
        <w:pStyle w:val="Normal1"/>
        <w:numPr>
          <w:ilvl w:val="0"/>
          <w:numId w:val="4"/>
        </w:numPr>
        <w:spacing w:before="0" w:after="0"/>
        <w:rPr>
          <w:lang w:val="en-GB"/>
        </w:rPr>
      </w:pPr>
      <w:r w:rsidRPr="006C08B6">
        <w:rPr>
          <w:lang w:val="en-GB"/>
        </w:rPr>
        <w:t>What can visual mood-trend representations tell individuals about change of emotion over time?</w:t>
      </w:r>
    </w:p>
    <w:p w14:paraId="47A5C10D" w14:textId="77777777" w:rsidR="006810AE" w:rsidRPr="006C08B6" w:rsidRDefault="00217A64" w:rsidP="007D0D7A">
      <w:pPr>
        <w:pStyle w:val="Normal1"/>
        <w:numPr>
          <w:ilvl w:val="0"/>
          <w:numId w:val="4"/>
        </w:numPr>
        <w:spacing w:before="0" w:after="0"/>
        <w:rPr>
          <w:lang w:val="en-GB"/>
        </w:rPr>
      </w:pPr>
      <w:r w:rsidRPr="006C08B6">
        <w:rPr>
          <w:lang w:val="en-GB"/>
        </w:rPr>
        <w:lastRenderedPageBreak/>
        <w:t>Which data-privacy approaches are necessary when designing an effective mental-health journaling system?</w:t>
      </w:r>
    </w:p>
    <w:p w14:paraId="47A5C10E" w14:textId="77777777" w:rsidR="006810AE" w:rsidRPr="006C08B6" w:rsidRDefault="00217A64" w:rsidP="007D0D7A">
      <w:pPr>
        <w:pStyle w:val="Normal1"/>
        <w:numPr>
          <w:ilvl w:val="0"/>
          <w:numId w:val="4"/>
        </w:numPr>
        <w:spacing w:before="0" w:after="0"/>
        <w:rPr>
          <w:lang w:val="en-GB"/>
        </w:rPr>
      </w:pPr>
      <w:r w:rsidRPr="006C08B6">
        <w:rPr>
          <w:lang w:val="en-GB"/>
        </w:rPr>
        <w:t>To what extent is the suggested tool efficient in user self-insight improvement in the absence of clinical intervention?</w:t>
      </w:r>
    </w:p>
    <w:p w14:paraId="47A5C10F" w14:textId="77777777" w:rsidR="006810AE" w:rsidRPr="006C08B6" w:rsidRDefault="00217A64" w:rsidP="00AB6738">
      <w:pPr>
        <w:pStyle w:val="Heading2"/>
        <w:spacing w:before="0" w:after="0"/>
        <w:rPr>
          <w:lang w:val="en-GB"/>
        </w:rPr>
      </w:pPr>
      <w:bookmarkStart w:id="27" w:name="_yg11t27d1zic" w:colFirst="0" w:colLast="0"/>
      <w:bookmarkStart w:id="28" w:name="_Toc215447636"/>
      <w:bookmarkStart w:id="29" w:name="_Toc215448043"/>
      <w:bookmarkEnd w:id="27"/>
      <w:r w:rsidRPr="006C08B6">
        <w:rPr>
          <w:lang w:val="en-GB"/>
        </w:rPr>
        <w:t>1.7 Structure of the research</w:t>
      </w:r>
      <w:bookmarkEnd w:id="28"/>
      <w:bookmarkEnd w:id="29"/>
    </w:p>
    <w:p w14:paraId="47A5C110" w14:textId="77777777" w:rsidR="006810AE" w:rsidRPr="006C08B6" w:rsidRDefault="00730F42" w:rsidP="00AB6738">
      <w:pPr>
        <w:pStyle w:val="Normal1"/>
        <w:spacing w:before="0" w:after="0"/>
        <w:jc w:val="center"/>
        <w:rPr>
          <w:lang w:val="en-GB"/>
        </w:rPr>
      </w:pPr>
      <w:r w:rsidRPr="006C08B6">
        <w:rPr>
          <w:noProof/>
          <w:lang w:val="en-GB" w:eastAsia="en-IN" w:bidi="ar-SA"/>
        </w:rPr>
        <w:drawing>
          <wp:inline distT="0" distB="0" distL="0" distR="0" wp14:anchorId="47A5C24B" wp14:editId="47A5C24C">
            <wp:extent cx="4867275" cy="2305050"/>
            <wp:effectExtent l="0" t="0" r="0" b="571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7A5C111" w14:textId="77777777" w:rsidR="006810AE" w:rsidRPr="006C08B6" w:rsidRDefault="00217A64" w:rsidP="00AB6738">
      <w:pPr>
        <w:pStyle w:val="Heading6"/>
        <w:spacing w:before="0" w:after="0"/>
        <w:rPr>
          <w:lang w:val="en-GB"/>
        </w:rPr>
      </w:pPr>
      <w:bookmarkStart w:id="30" w:name="_Toc212671970"/>
      <w:bookmarkStart w:id="31" w:name="_Toc215447978"/>
      <w:r w:rsidRPr="006C08B6">
        <w:rPr>
          <w:lang w:val="en-GB"/>
        </w:rPr>
        <w:t>Figure 1: Structure of Report</w:t>
      </w:r>
      <w:bookmarkEnd w:id="30"/>
      <w:bookmarkEnd w:id="31"/>
    </w:p>
    <w:p w14:paraId="47A5C112" w14:textId="77777777" w:rsidR="006810AE" w:rsidRPr="006C08B6" w:rsidRDefault="00217A64" w:rsidP="00AB6738">
      <w:pPr>
        <w:pStyle w:val="Normal1"/>
        <w:spacing w:before="0" w:after="0"/>
        <w:jc w:val="center"/>
        <w:rPr>
          <w:lang w:val="en-GB"/>
        </w:rPr>
      </w:pPr>
      <w:r w:rsidRPr="006C08B6">
        <w:rPr>
          <w:lang w:val="en-GB"/>
        </w:rPr>
        <w:t>(Source: Self-created)</w:t>
      </w:r>
    </w:p>
    <w:p w14:paraId="47A5C113" w14:textId="77777777" w:rsidR="006810AE" w:rsidRPr="006C08B6" w:rsidRDefault="00217A64" w:rsidP="00AB6738">
      <w:pPr>
        <w:pStyle w:val="Heading2"/>
        <w:spacing w:before="0" w:after="0"/>
        <w:rPr>
          <w:lang w:val="en-GB"/>
        </w:rPr>
      </w:pPr>
      <w:bookmarkStart w:id="32" w:name="_ngqbztmebmjl" w:colFirst="0" w:colLast="0"/>
      <w:bookmarkStart w:id="33" w:name="_Toc215447637"/>
      <w:bookmarkStart w:id="34" w:name="_Toc215448044"/>
      <w:bookmarkEnd w:id="32"/>
      <w:r w:rsidRPr="006C08B6">
        <w:rPr>
          <w:lang w:val="en-GB"/>
        </w:rPr>
        <w:t>1.8 Research Significance</w:t>
      </w:r>
      <w:bookmarkEnd w:id="33"/>
      <w:bookmarkEnd w:id="34"/>
    </w:p>
    <w:p w14:paraId="47A5C114" w14:textId="77777777" w:rsidR="006810AE" w:rsidRPr="006C08B6" w:rsidRDefault="00217A64" w:rsidP="00AB6738">
      <w:pPr>
        <w:pStyle w:val="Normal1"/>
        <w:spacing w:before="0" w:after="0"/>
        <w:rPr>
          <w:lang w:val="en-GB"/>
        </w:rPr>
      </w:pPr>
      <w:r w:rsidRPr="006C08B6">
        <w:rPr>
          <w:lang w:val="en-GB"/>
        </w:rPr>
        <w:t xml:space="preserve">This study is part of the trend in the direction of self-help in digital mental-health provision that provides emotional intelligence using technology. NLP integration puts traditional journaling into a chance to experience </w:t>
      </w:r>
      <w:proofErr w:type="gramStart"/>
      <w:r w:rsidRPr="006C08B6">
        <w:rPr>
          <w:lang w:val="en-GB"/>
        </w:rPr>
        <w:t>emotional-analysis</w:t>
      </w:r>
      <w:proofErr w:type="gramEnd"/>
      <w:r w:rsidRPr="006C08B6">
        <w:rPr>
          <w:lang w:val="en-GB"/>
        </w:rPr>
        <w:t xml:space="preserve"> dynamically because the users can comprehend inner psychological changes which would normally be ignored (Mishra </w:t>
      </w:r>
      <w:r w:rsidRPr="006C08B6">
        <w:rPr>
          <w:i/>
          <w:lang w:val="en-GB"/>
        </w:rPr>
        <w:t xml:space="preserve">et al., </w:t>
      </w:r>
      <w:r w:rsidRPr="006C08B6">
        <w:rPr>
          <w:lang w:val="en-GB"/>
        </w:rPr>
        <w:t>2023). The application will promote active care, self-reflection, and early recognition of emotional distress by providing personalized reflections.</w:t>
      </w:r>
    </w:p>
    <w:p w14:paraId="47A5C115" w14:textId="77777777" w:rsidR="006810AE" w:rsidRPr="006C08B6" w:rsidRDefault="00217A64" w:rsidP="00AB6738">
      <w:pPr>
        <w:pStyle w:val="Normal1"/>
        <w:spacing w:before="0" w:after="0"/>
        <w:rPr>
          <w:lang w:val="en-GB"/>
        </w:rPr>
      </w:pPr>
      <w:r w:rsidRPr="006C08B6">
        <w:rPr>
          <w:lang w:val="en-GB"/>
        </w:rPr>
        <w:t xml:space="preserve">In addition to personal gains, the study points to the ethical development of AI systems that handle the sensitive personal data. It solves the privacy problem by creating technology that will offer users complete access to emotional data, ensuring the growth of trust and responsible innovation. With the method, it will facilitate academic learning and reinforce knowledge </w:t>
      </w:r>
      <w:proofErr w:type="gramStart"/>
      <w:r w:rsidRPr="006C08B6">
        <w:rPr>
          <w:lang w:val="en-GB"/>
        </w:rPr>
        <w:t>in the area of</w:t>
      </w:r>
      <w:proofErr w:type="gramEnd"/>
      <w:r w:rsidRPr="006C08B6">
        <w:rPr>
          <w:lang w:val="en-GB"/>
        </w:rPr>
        <w:t xml:space="preserve"> full-stack development, machine learning, and mental-health technology.</w:t>
      </w:r>
    </w:p>
    <w:p w14:paraId="47A5C116" w14:textId="77777777" w:rsidR="006810AE" w:rsidRPr="006C08B6" w:rsidRDefault="00217A64" w:rsidP="00AB6738">
      <w:pPr>
        <w:pStyle w:val="Normal1"/>
        <w:spacing w:before="0" w:after="0"/>
        <w:rPr>
          <w:lang w:val="en-GB"/>
        </w:rPr>
      </w:pPr>
      <w:r w:rsidRPr="006C08B6">
        <w:rPr>
          <w:lang w:val="en-GB"/>
        </w:rPr>
        <w:t xml:space="preserve">Moreover, the solution has the social value of enhancing community-service objectives, and it serves as a beneficial tool in the enhancement of non-clinical well-being. The prototype can also be improved to become a scaled system and be extended to larger mental-health efforts. Therefore, </w:t>
      </w:r>
      <w:r w:rsidRPr="006C08B6">
        <w:rPr>
          <w:lang w:val="en-GB"/>
        </w:rPr>
        <w:lastRenderedPageBreak/>
        <w:t>the current dissertation is not only a way to meet academic requirements but also evidence of valuable technological input in the world of emotional wellness.</w:t>
      </w:r>
    </w:p>
    <w:p w14:paraId="47A5C117" w14:textId="77777777" w:rsidR="006810AE" w:rsidRPr="006C08B6" w:rsidRDefault="00217A64" w:rsidP="00AB6738">
      <w:pPr>
        <w:pStyle w:val="Heading2"/>
        <w:spacing w:before="0" w:after="0"/>
        <w:rPr>
          <w:lang w:val="en-GB"/>
        </w:rPr>
      </w:pPr>
      <w:bookmarkStart w:id="35" w:name="_kd9v47az1jfl" w:colFirst="0" w:colLast="0"/>
      <w:bookmarkStart w:id="36" w:name="_Toc215447638"/>
      <w:bookmarkStart w:id="37" w:name="_Toc215448045"/>
      <w:bookmarkEnd w:id="35"/>
      <w:r w:rsidRPr="006C08B6">
        <w:rPr>
          <w:lang w:val="en-GB"/>
        </w:rPr>
        <w:t>1.9 Conclusion</w:t>
      </w:r>
      <w:bookmarkEnd w:id="36"/>
      <w:bookmarkEnd w:id="37"/>
    </w:p>
    <w:p w14:paraId="47A5C118" w14:textId="77777777" w:rsidR="006810AE" w:rsidRPr="006C08B6" w:rsidRDefault="00217A64" w:rsidP="00AB6738">
      <w:pPr>
        <w:pStyle w:val="Normal1"/>
        <w:spacing w:before="0" w:after="0"/>
        <w:rPr>
          <w:lang w:val="en-GB"/>
        </w:rPr>
      </w:pPr>
      <w:r w:rsidRPr="006C08B6">
        <w:rPr>
          <w:lang w:val="en-GB"/>
        </w:rPr>
        <w:t xml:space="preserve">The chapter as an introduction has introduced with the mental-health issue on the rise and the technological advances to enable emotional well-being based on self-reflection. The background, rationale, aim, objectives, and research questions provided a clear guidance in developing an AI-compelled journaling platform that was </w:t>
      </w:r>
      <w:proofErr w:type="spellStart"/>
      <w:r w:rsidRPr="006C08B6">
        <w:rPr>
          <w:lang w:val="en-GB"/>
        </w:rPr>
        <w:t>centered</w:t>
      </w:r>
      <w:proofErr w:type="spellEnd"/>
      <w:r w:rsidRPr="006C08B6">
        <w:rPr>
          <w:lang w:val="en-GB"/>
        </w:rPr>
        <w:t xml:space="preserve"> on emotional insights and data privacy. The suggested system is helpful in narrowing the gap between the existing digital access self-help systems and the clever emotional analysis. The following chapters will summarize available literature and technological premises and then explain the process and execution of the Mental Health Check-In App.</w:t>
      </w:r>
    </w:p>
    <w:p w14:paraId="47A5C119" w14:textId="77777777" w:rsidR="006810AE" w:rsidRPr="006C08B6" w:rsidRDefault="00217A64" w:rsidP="00AB6738">
      <w:pPr>
        <w:pStyle w:val="Heading1"/>
        <w:spacing w:before="0" w:after="0"/>
        <w:rPr>
          <w:lang w:val="en-GB"/>
        </w:rPr>
      </w:pPr>
      <w:bookmarkStart w:id="38" w:name="_ksxb5tlr81k1" w:colFirst="0" w:colLast="0"/>
      <w:bookmarkEnd w:id="38"/>
      <w:r w:rsidRPr="006C08B6">
        <w:rPr>
          <w:lang w:val="en-GB"/>
        </w:rPr>
        <w:br w:type="page"/>
      </w:r>
    </w:p>
    <w:p w14:paraId="47A5C11A" w14:textId="77777777" w:rsidR="006810AE" w:rsidRPr="006C08B6" w:rsidRDefault="00217A64" w:rsidP="00AB6738">
      <w:pPr>
        <w:pStyle w:val="Heading1"/>
        <w:spacing w:before="0" w:after="0"/>
        <w:rPr>
          <w:lang w:val="en-GB"/>
        </w:rPr>
      </w:pPr>
      <w:bookmarkStart w:id="39" w:name="_wmno8e8nuqsn" w:colFirst="0" w:colLast="0"/>
      <w:bookmarkStart w:id="40" w:name="_Toc215447639"/>
      <w:bookmarkStart w:id="41" w:name="_Toc215448046"/>
      <w:bookmarkEnd w:id="39"/>
      <w:r w:rsidRPr="006C08B6">
        <w:rPr>
          <w:lang w:val="en-GB"/>
        </w:rPr>
        <w:lastRenderedPageBreak/>
        <w:t>Chapter 2: Literature Review</w:t>
      </w:r>
      <w:bookmarkEnd w:id="40"/>
      <w:bookmarkEnd w:id="41"/>
    </w:p>
    <w:p w14:paraId="47A5C11B" w14:textId="77777777" w:rsidR="006810AE" w:rsidRPr="006C08B6" w:rsidRDefault="00217A64" w:rsidP="00AB6738">
      <w:pPr>
        <w:pStyle w:val="Heading2"/>
        <w:spacing w:before="0" w:after="0"/>
        <w:rPr>
          <w:lang w:val="en-GB"/>
        </w:rPr>
      </w:pPr>
      <w:bookmarkStart w:id="42" w:name="_23cdnuteayoa" w:colFirst="0" w:colLast="0"/>
      <w:bookmarkStart w:id="43" w:name="_Toc215447640"/>
      <w:bookmarkStart w:id="44" w:name="_Toc215448047"/>
      <w:bookmarkEnd w:id="42"/>
      <w:r w:rsidRPr="006C08B6">
        <w:rPr>
          <w:lang w:val="en-GB"/>
        </w:rPr>
        <w:t>2.1 Introduction</w:t>
      </w:r>
      <w:bookmarkEnd w:id="43"/>
      <w:bookmarkEnd w:id="44"/>
    </w:p>
    <w:p w14:paraId="47A5C11C" w14:textId="77777777" w:rsidR="006810AE" w:rsidRPr="006C08B6" w:rsidRDefault="00217A64" w:rsidP="00AB6738">
      <w:pPr>
        <w:pStyle w:val="Normal1"/>
        <w:spacing w:before="0" w:after="0"/>
        <w:rPr>
          <w:lang w:val="en-GB"/>
        </w:rPr>
      </w:pPr>
      <w:r w:rsidRPr="006C08B6">
        <w:rPr>
          <w:lang w:val="en-GB"/>
        </w:rPr>
        <w:t>Mental health has become a crucial issue of the digital era as people are stressful, anxious, and tend to experience emotional burnout due to their lifestyle demands and social media influence. Technology-driven self-help technologies, including mobile and web applications, in turn, are becoming increasingly popular to track the state of mental health and help individuals identify their emotions. Sentiment analysis has allowed emotion feedback to be automated or customized with the help of Artificial Intelligence (AI) and Natural Language Processing (NLP, in particular). The following literature review will be based on a critical analysis of the available research sources connected with the subject of mental health applications, AI-based sentiment detection, and emotion-tracking journaling systems to prove the usefulness of the offered check-in app.</w:t>
      </w:r>
    </w:p>
    <w:p w14:paraId="47A5C11D" w14:textId="77777777" w:rsidR="006810AE" w:rsidRPr="006C08B6" w:rsidRDefault="00217A64" w:rsidP="00AB6738">
      <w:pPr>
        <w:pStyle w:val="Heading2"/>
        <w:spacing w:before="0" w:after="0"/>
        <w:rPr>
          <w:lang w:val="en-GB"/>
        </w:rPr>
      </w:pPr>
      <w:bookmarkStart w:id="45" w:name="_4zwsrpha7bht" w:colFirst="0" w:colLast="0"/>
      <w:bookmarkStart w:id="46" w:name="_Toc215447641"/>
      <w:bookmarkStart w:id="47" w:name="_Toc215448048"/>
      <w:bookmarkEnd w:id="45"/>
      <w:r w:rsidRPr="006C08B6">
        <w:rPr>
          <w:lang w:val="en-GB"/>
        </w:rPr>
        <w:t>2.2 Conceptual Framework</w:t>
      </w:r>
      <w:bookmarkEnd w:id="46"/>
      <w:bookmarkEnd w:id="47"/>
    </w:p>
    <w:p w14:paraId="47A5C11E" w14:textId="77777777" w:rsidR="006810AE" w:rsidRPr="006C08B6" w:rsidRDefault="00730F42" w:rsidP="00AB6738">
      <w:pPr>
        <w:pStyle w:val="Normal1"/>
        <w:spacing w:before="0" w:after="0"/>
        <w:jc w:val="center"/>
        <w:rPr>
          <w:lang w:val="en-GB"/>
        </w:rPr>
      </w:pPr>
      <w:r w:rsidRPr="006C08B6">
        <w:rPr>
          <w:noProof/>
          <w:lang w:val="en-GB" w:eastAsia="en-IN" w:bidi="ar-SA"/>
        </w:rPr>
        <w:drawing>
          <wp:inline distT="0" distB="0" distL="0" distR="0" wp14:anchorId="47A5C24D" wp14:editId="47A5C24E">
            <wp:extent cx="5372347" cy="2992581"/>
            <wp:effectExtent l="0" t="0" r="5715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7A5C11F" w14:textId="77777777" w:rsidR="006810AE" w:rsidRPr="006C08B6" w:rsidRDefault="00217A64" w:rsidP="00AB6738">
      <w:pPr>
        <w:pStyle w:val="Heading6"/>
        <w:spacing w:before="0" w:after="0"/>
        <w:rPr>
          <w:lang w:val="en-GB"/>
        </w:rPr>
      </w:pPr>
      <w:bookmarkStart w:id="48" w:name="_Toc212671971"/>
      <w:bookmarkStart w:id="49" w:name="_Toc215447979"/>
      <w:r w:rsidRPr="006C08B6">
        <w:rPr>
          <w:lang w:val="en-GB"/>
        </w:rPr>
        <w:t>Figure 2: Conceptual Framework</w:t>
      </w:r>
      <w:bookmarkEnd w:id="48"/>
      <w:bookmarkEnd w:id="49"/>
    </w:p>
    <w:p w14:paraId="47A5C120" w14:textId="77777777" w:rsidR="006810AE" w:rsidRPr="006C08B6" w:rsidRDefault="00217A64" w:rsidP="00AB6738">
      <w:pPr>
        <w:pStyle w:val="Normal1"/>
        <w:spacing w:before="0" w:after="0"/>
        <w:jc w:val="center"/>
        <w:rPr>
          <w:lang w:val="en-GB"/>
        </w:rPr>
      </w:pPr>
      <w:r w:rsidRPr="006C08B6">
        <w:rPr>
          <w:lang w:val="en-GB"/>
        </w:rPr>
        <w:t>(Source: Self-created)</w:t>
      </w:r>
    </w:p>
    <w:p w14:paraId="47A5C121" w14:textId="77777777" w:rsidR="006810AE" w:rsidRPr="006C08B6" w:rsidRDefault="00217A64" w:rsidP="00AB6738">
      <w:pPr>
        <w:pStyle w:val="Heading2"/>
        <w:spacing w:before="0" w:after="0"/>
        <w:rPr>
          <w:lang w:val="en-GB"/>
        </w:rPr>
      </w:pPr>
      <w:bookmarkStart w:id="50" w:name="_e4nhpcy63l3m" w:colFirst="0" w:colLast="0"/>
      <w:bookmarkStart w:id="51" w:name="_Toc215447642"/>
      <w:bookmarkStart w:id="52" w:name="_Toc215448049"/>
      <w:bookmarkEnd w:id="50"/>
      <w:r w:rsidRPr="006C08B6">
        <w:rPr>
          <w:lang w:val="en-GB"/>
        </w:rPr>
        <w:t>2.3 IDVs &amp; 1 DV</w:t>
      </w:r>
      <w:bookmarkEnd w:id="51"/>
      <w:bookmarkEnd w:id="52"/>
      <w:r w:rsidRPr="006C08B6">
        <w:rPr>
          <w:lang w:val="en-GB"/>
        </w:rPr>
        <w:t xml:space="preserve"> </w:t>
      </w:r>
    </w:p>
    <w:p w14:paraId="47A5C122" w14:textId="77777777" w:rsidR="006810AE" w:rsidRPr="006C08B6" w:rsidRDefault="00217A64" w:rsidP="00AB6738">
      <w:pPr>
        <w:pStyle w:val="Normal1"/>
        <w:spacing w:before="0" w:after="0"/>
        <w:rPr>
          <w:lang w:val="en-GB"/>
        </w:rPr>
      </w:pPr>
      <w:r w:rsidRPr="006C08B6">
        <w:rPr>
          <w:lang w:val="en-GB"/>
        </w:rPr>
        <w:t xml:space="preserve">The current research is based on three Independent Variables (IDVs): </w:t>
      </w:r>
      <w:r w:rsidRPr="006C08B6">
        <w:rPr>
          <w:b/>
          <w:lang w:val="en-GB"/>
        </w:rPr>
        <w:t>visual mood tracking, journaling-based emotional expression and AI-facilitated sentiment analysis.</w:t>
      </w:r>
      <w:r w:rsidRPr="006C08B6">
        <w:rPr>
          <w:lang w:val="en-GB"/>
        </w:rPr>
        <w:t xml:space="preserve"> With time, journaling has been found to enhance thoughtful reflection and emotional regulation since it helps users to express their feelings (Ghosh and Bhattacharya, 2025). Sentiment analysis can be elevated </w:t>
      </w:r>
      <w:r w:rsidRPr="006C08B6">
        <w:rPr>
          <w:lang w:val="en-GB"/>
        </w:rPr>
        <w:lastRenderedPageBreak/>
        <w:t xml:space="preserve">to the level of AI to enable classifications of emotional indicators on written quotes, providing personalised information thereby raising the involvement of individuals and self-awareness (Hossain, 2025). Mood-trend visualization enables the user to see trends in behaviour and changes in mood, to monitor triggers and the overall mental health (Madan and Gautam, </w:t>
      </w:r>
      <w:proofErr w:type="gramStart"/>
      <w:r w:rsidRPr="006C08B6">
        <w:rPr>
          <w:lang w:val="en-GB"/>
        </w:rPr>
        <w:t>2025</w:t>
      </w:r>
      <w:r w:rsidRPr="006C08B6">
        <w:rPr>
          <w:i/>
          <w:lang w:val="en-GB"/>
        </w:rPr>
        <w:t xml:space="preserve"> </w:t>
      </w:r>
      <w:r w:rsidRPr="006C08B6">
        <w:rPr>
          <w:lang w:val="en-GB"/>
        </w:rPr>
        <w:t>)</w:t>
      </w:r>
      <w:proofErr w:type="gramEnd"/>
      <w:r w:rsidRPr="006C08B6">
        <w:rPr>
          <w:lang w:val="en-GB"/>
        </w:rPr>
        <w:t>.</w:t>
      </w:r>
    </w:p>
    <w:p w14:paraId="47A5C123" w14:textId="77777777" w:rsidR="006810AE" w:rsidRPr="006C08B6" w:rsidRDefault="00217A64" w:rsidP="00AB6738">
      <w:pPr>
        <w:pStyle w:val="Normal1"/>
        <w:spacing w:before="0" w:after="0"/>
        <w:rPr>
          <w:lang w:val="en-GB"/>
        </w:rPr>
      </w:pPr>
      <w:r w:rsidRPr="006C08B6">
        <w:rPr>
          <w:b/>
          <w:lang w:val="en-GB"/>
        </w:rPr>
        <w:t>Emotional well</w:t>
      </w:r>
      <w:r w:rsidRPr="006C08B6">
        <w:rPr>
          <w:lang w:val="en-GB"/>
        </w:rPr>
        <w:t>-</w:t>
      </w:r>
      <w:r w:rsidRPr="006C08B6">
        <w:rPr>
          <w:b/>
          <w:lang w:val="en-GB"/>
        </w:rPr>
        <w:t>being</w:t>
      </w:r>
      <w:r w:rsidRPr="006C08B6">
        <w:rPr>
          <w:lang w:val="en-GB"/>
        </w:rPr>
        <w:t xml:space="preserve"> is the Dependent Variable (DV), and the measure of the ability of users to identify the emotions, reflect on them and cope with them with the help of the app (Eisenstadt </w:t>
      </w:r>
      <w:r w:rsidRPr="006C08B6">
        <w:rPr>
          <w:i/>
          <w:lang w:val="en-GB"/>
        </w:rPr>
        <w:t xml:space="preserve">et al., </w:t>
      </w:r>
      <w:r w:rsidRPr="006C08B6">
        <w:rPr>
          <w:lang w:val="en-GB"/>
        </w:rPr>
        <w:t xml:space="preserve">2021). The research shows that in the case users will develop better emotional awareness, stress levels will drop, and cognitive clarity will go up. </w:t>
      </w:r>
    </w:p>
    <w:p w14:paraId="47A5C124" w14:textId="77777777" w:rsidR="006810AE" w:rsidRPr="006C08B6" w:rsidRDefault="00217A64" w:rsidP="00AB6738">
      <w:pPr>
        <w:pStyle w:val="Heading2"/>
        <w:spacing w:before="0" w:after="0"/>
        <w:rPr>
          <w:lang w:val="en-GB"/>
        </w:rPr>
      </w:pPr>
      <w:bookmarkStart w:id="53" w:name="_v7b7ziaqmb6t" w:colFirst="0" w:colLast="0"/>
      <w:bookmarkStart w:id="54" w:name="_Toc215447643"/>
      <w:bookmarkStart w:id="55" w:name="_Toc215448050"/>
      <w:bookmarkEnd w:id="53"/>
      <w:r w:rsidRPr="006C08B6">
        <w:rPr>
          <w:lang w:val="en-GB"/>
        </w:rPr>
        <w:t>2.4 Empirical Study</w:t>
      </w:r>
      <w:bookmarkEnd w:id="54"/>
      <w:bookmarkEnd w:id="55"/>
      <w:r w:rsidRPr="006C08B6">
        <w:rPr>
          <w:lang w:val="en-GB"/>
        </w:rPr>
        <w:t xml:space="preserve"> </w:t>
      </w:r>
    </w:p>
    <w:p w14:paraId="47A5C125" w14:textId="77777777" w:rsidR="006810AE" w:rsidRPr="006C08B6" w:rsidRDefault="00217A64" w:rsidP="00AB6738">
      <w:pPr>
        <w:pStyle w:val="Normal1"/>
        <w:spacing w:before="0" w:after="0"/>
        <w:rPr>
          <w:lang w:val="en-GB"/>
        </w:rPr>
      </w:pPr>
      <w:r w:rsidRPr="006C08B6">
        <w:rPr>
          <w:b/>
          <w:lang w:val="en-GB"/>
        </w:rPr>
        <w:t xml:space="preserve">According to Authors Jang </w:t>
      </w:r>
      <w:r w:rsidRPr="006C08B6">
        <w:rPr>
          <w:b/>
          <w:i/>
          <w:lang w:val="en-GB"/>
        </w:rPr>
        <w:t xml:space="preserve">et al., </w:t>
      </w:r>
      <w:r w:rsidRPr="006C08B6">
        <w:rPr>
          <w:b/>
          <w:lang w:val="en-GB"/>
        </w:rPr>
        <w:t>(2024),</w:t>
      </w:r>
      <w:r w:rsidRPr="006C08B6">
        <w:rPr>
          <w:lang w:val="en-GB"/>
        </w:rPr>
        <w:t xml:space="preserve"> journaling is a significant part of emotion reflection and self-awareness when used in conjunction with interactive digital tools that tailor the user experience. The </w:t>
      </w:r>
      <w:proofErr w:type="spellStart"/>
      <w:r w:rsidRPr="006C08B6">
        <w:rPr>
          <w:lang w:val="en-GB"/>
        </w:rPr>
        <w:t>EmotionFrame</w:t>
      </w:r>
      <w:proofErr w:type="spellEnd"/>
      <w:r w:rsidRPr="006C08B6">
        <w:rPr>
          <w:lang w:val="en-GB"/>
        </w:rPr>
        <w:t xml:space="preserve"> system was also presented in their study in the home set-ups to store feelings according to the daily activities of the users. The results demonstrated that there is a great relationship between regular self-journaling and better recognition of behavioural triggers and emotional patterns.</w:t>
      </w:r>
    </w:p>
    <w:p w14:paraId="47A5C126" w14:textId="77777777" w:rsidR="006810AE" w:rsidRPr="006C08B6" w:rsidRDefault="00217A64" w:rsidP="00AB6738">
      <w:pPr>
        <w:pStyle w:val="Normal1"/>
        <w:spacing w:before="0" w:after="0"/>
        <w:rPr>
          <w:lang w:val="en-GB"/>
        </w:rPr>
      </w:pPr>
      <w:r w:rsidRPr="006C08B6">
        <w:rPr>
          <w:lang w:val="en-GB"/>
        </w:rPr>
        <w:t>In addition, Jang et al. (2024) also discovered that, journaling tools that provided encouragement to reflection as opposed to being storing tools proved to be more beneficial to the user. These aspects of the interactive design, including sentiment queries and graphical indicators, assisted the participants to be more aware of mood fluctuations. The research also highlighted how emotional expression of space on the web could alleviate the psychological burden by enabling the user to express and share experiences privately without exposure to judgement. This is in direct conformity to the purpose of the suggested Mental Health Check-In App where journaling is the initial source of emotional discharge and acclimatization.</w:t>
      </w:r>
    </w:p>
    <w:p w14:paraId="47A5C127" w14:textId="77777777" w:rsidR="006810AE" w:rsidRPr="006C08B6" w:rsidRDefault="00217A64" w:rsidP="00AB6738">
      <w:pPr>
        <w:pStyle w:val="Normal1"/>
        <w:spacing w:before="0" w:after="0"/>
        <w:rPr>
          <w:lang w:val="en-GB"/>
        </w:rPr>
      </w:pPr>
      <w:r w:rsidRPr="006C08B6">
        <w:rPr>
          <w:b/>
          <w:lang w:val="en-GB"/>
        </w:rPr>
        <w:t>According to author Chandak (2023),</w:t>
      </w:r>
      <w:r w:rsidRPr="006C08B6">
        <w:rPr>
          <w:lang w:val="en-GB"/>
        </w:rPr>
        <w:t xml:space="preserve"> The Help Out application shows that AI-driven sentiment analysis </w:t>
      </w:r>
      <w:proofErr w:type="gramStart"/>
      <w:r w:rsidRPr="006C08B6">
        <w:rPr>
          <w:lang w:val="en-GB"/>
        </w:rPr>
        <w:t>is able to</w:t>
      </w:r>
      <w:proofErr w:type="gramEnd"/>
      <w:r w:rsidRPr="006C08B6">
        <w:rPr>
          <w:lang w:val="en-GB"/>
        </w:rPr>
        <w:t xml:space="preserve"> identify emotions in minute details and generates personalised conclusions that capture the mental state of a specific user. Chandak (2023) discovered that sentiment-based feedback was also well-received by the users because it confirmed their feelings and helped them feel known even when not interacting with a person. This is in </w:t>
      </w:r>
      <w:proofErr w:type="spellStart"/>
      <w:r w:rsidRPr="006C08B6">
        <w:rPr>
          <w:lang w:val="en-GB"/>
        </w:rPr>
        <w:t>favor</w:t>
      </w:r>
      <w:proofErr w:type="spellEnd"/>
      <w:r w:rsidRPr="006C08B6">
        <w:rPr>
          <w:lang w:val="en-GB"/>
        </w:rPr>
        <w:t xml:space="preserve"> of the idea that AI-driven tools could lower the emotional burden, and act as the auxiliary self-help.</w:t>
      </w:r>
    </w:p>
    <w:p w14:paraId="47A5C128" w14:textId="77777777" w:rsidR="006810AE" w:rsidRPr="006C08B6" w:rsidRDefault="00217A64" w:rsidP="00AB6738">
      <w:pPr>
        <w:pStyle w:val="Normal1"/>
        <w:spacing w:before="0" w:after="0"/>
        <w:rPr>
          <w:lang w:val="en-GB"/>
        </w:rPr>
      </w:pPr>
      <w:r w:rsidRPr="006C08B6">
        <w:rPr>
          <w:lang w:val="en-GB"/>
        </w:rPr>
        <w:t xml:space="preserve">Study of Chandak (2023) also reveal that affective alerts are effective in assisting users to notice negative emotion spirals early so that they can proactively respond to them. The patterns of the </w:t>
      </w:r>
      <w:r w:rsidRPr="006C08B6">
        <w:rPr>
          <w:lang w:val="en-GB"/>
        </w:rPr>
        <w:lastRenderedPageBreak/>
        <w:t xml:space="preserve">data recorded across several journal entries could be visualised as an indicator of rising stress or sadness, and it was demonstrated that emotion-classification models would prove significant in the case of long-term enhancement of mental </w:t>
      </w:r>
      <w:r w:rsidR="00730F42" w:rsidRPr="006C08B6">
        <w:rPr>
          <w:lang w:val="en-GB"/>
        </w:rPr>
        <w:t>health.</w:t>
      </w:r>
    </w:p>
    <w:p w14:paraId="47A5C129" w14:textId="77777777" w:rsidR="006810AE" w:rsidRPr="006C08B6" w:rsidRDefault="00217A64" w:rsidP="00AB6738">
      <w:pPr>
        <w:pStyle w:val="Normal1"/>
        <w:spacing w:before="0" w:after="0"/>
        <w:jc w:val="center"/>
        <w:rPr>
          <w:lang w:val="en-GB"/>
        </w:rPr>
      </w:pPr>
      <w:r w:rsidRPr="006C08B6">
        <w:rPr>
          <w:noProof/>
          <w:lang w:val="en-GB" w:eastAsia="en-IN" w:bidi="ar-SA"/>
        </w:rPr>
        <w:drawing>
          <wp:inline distT="114300" distB="114300" distL="114300" distR="114300" wp14:anchorId="47A5C24F" wp14:editId="47A5C250">
            <wp:extent cx="5025915" cy="3279228"/>
            <wp:effectExtent l="19050" t="0" r="3285"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cstate="print"/>
                    <a:srcRect/>
                    <a:stretch>
                      <a:fillRect/>
                    </a:stretch>
                  </pic:blipFill>
                  <pic:spPr>
                    <a:xfrm>
                      <a:off x="0" y="0"/>
                      <a:ext cx="5029653" cy="3281667"/>
                    </a:xfrm>
                    <a:prstGeom prst="rect">
                      <a:avLst/>
                    </a:prstGeom>
                    <a:ln/>
                  </pic:spPr>
                </pic:pic>
              </a:graphicData>
            </a:graphic>
          </wp:inline>
        </w:drawing>
      </w:r>
    </w:p>
    <w:p w14:paraId="47A5C12A" w14:textId="77777777" w:rsidR="006810AE" w:rsidRPr="006C08B6" w:rsidRDefault="00217A64" w:rsidP="00AB6738">
      <w:pPr>
        <w:pStyle w:val="Heading6"/>
        <w:spacing w:before="0" w:after="0"/>
        <w:rPr>
          <w:lang w:val="en-GB"/>
        </w:rPr>
      </w:pPr>
      <w:bookmarkStart w:id="56" w:name="_Toc212671972"/>
      <w:bookmarkStart w:id="57" w:name="_Toc215447980"/>
      <w:r w:rsidRPr="006C08B6">
        <w:rPr>
          <w:lang w:val="en-GB"/>
        </w:rPr>
        <w:t>Figure 3: AI Search Strategy</w:t>
      </w:r>
      <w:bookmarkEnd w:id="56"/>
      <w:bookmarkEnd w:id="57"/>
    </w:p>
    <w:p w14:paraId="47A5C12B" w14:textId="77777777" w:rsidR="006810AE" w:rsidRPr="006C08B6" w:rsidRDefault="00217A64" w:rsidP="00AB6738">
      <w:pPr>
        <w:pStyle w:val="Normal1"/>
        <w:spacing w:before="0" w:after="0"/>
        <w:jc w:val="center"/>
        <w:rPr>
          <w:lang w:val="en-GB"/>
        </w:rPr>
      </w:pPr>
      <w:r w:rsidRPr="006C08B6">
        <w:rPr>
          <w:lang w:val="en-GB"/>
        </w:rPr>
        <w:t xml:space="preserve">(Source: Kusal </w:t>
      </w:r>
      <w:r w:rsidRPr="006C08B6">
        <w:rPr>
          <w:i/>
          <w:lang w:val="en-GB"/>
        </w:rPr>
        <w:t>et al.,</w:t>
      </w:r>
      <w:r w:rsidRPr="006C08B6">
        <w:rPr>
          <w:lang w:val="en-GB"/>
        </w:rPr>
        <w:t xml:space="preserve"> 2021)</w:t>
      </w:r>
    </w:p>
    <w:p w14:paraId="47A5C12C" w14:textId="77777777" w:rsidR="00ED1AC0" w:rsidRPr="006C08B6" w:rsidRDefault="00217A64" w:rsidP="00AB6738">
      <w:pPr>
        <w:pStyle w:val="Normal1"/>
        <w:spacing w:before="0" w:after="0"/>
        <w:rPr>
          <w:lang w:val="en-GB"/>
        </w:rPr>
      </w:pPr>
      <w:r w:rsidRPr="006C08B6">
        <w:rPr>
          <w:b/>
          <w:lang w:val="en-GB"/>
        </w:rPr>
        <w:t xml:space="preserve">According to authors Kusal </w:t>
      </w:r>
      <w:r w:rsidRPr="006C08B6">
        <w:rPr>
          <w:b/>
          <w:i/>
          <w:lang w:val="en-GB"/>
        </w:rPr>
        <w:t xml:space="preserve">et al., </w:t>
      </w:r>
      <w:r w:rsidRPr="006C08B6">
        <w:rPr>
          <w:b/>
          <w:lang w:val="en-GB"/>
        </w:rPr>
        <w:t>(2021),</w:t>
      </w:r>
      <w:r w:rsidRPr="006C08B6">
        <w:rPr>
          <w:lang w:val="en-GB"/>
        </w:rPr>
        <w:t xml:space="preserve"> </w:t>
      </w:r>
      <w:r w:rsidR="00ED1AC0" w:rsidRPr="006C08B6">
        <w:rPr>
          <w:lang w:val="en-GB"/>
        </w:rPr>
        <w:t xml:space="preserve">Artificial Intelligence (AI) has evolved to form one of the key technological solutions to the perception of emotions in textual communication, and the worth of the AI is considerable in digital mental health solutions. </w:t>
      </w:r>
      <w:proofErr w:type="gramStart"/>
      <w:r w:rsidR="00ED1AC0" w:rsidRPr="006C08B6">
        <w:rPr>
          <w:lang w:val="en-GB"/>
        </w:rPr>
        <w:t>A research</w:t>
      </w:r>
      <w:proofErr w:type="gramEnd"/>
      <w:r w:rsidR="00ED1AC0" w:rsidRPr="006C08B6">
        <w:rPr>
          <w:lang w:val="en-GB"/>
        </w:rPr>
        <w:t xml:space="preserve"> is currently in motion and is interesting in learning how NLP-based sentiment-classification model and emotion-classification </w:t>
      </w:r>
      <w:proofErr w:type="gramStart"/>
      <w:r w:rsidR="00ED1AC0" w:rsidRPr="006C08B6">
        <w:rPr>
          <w:lang w:val="en-GB"/>
        </w:rPr>
        <w:t>models</w:t>
      </w:r>
      <w:proofErr w:type="gramEnd"/>
      <w:r w:rsidR="00ED1AC0" w:rsidRPr="006C08B6">
        <w:rPr>
          <w:lang w:val="en-GB"/>
        </w:rPr>
        <w:t xml:space="preserve"> stereotypes can be utilized to enhance the task of computers to read human affective behaviour in real time (Kusal et al., 2021).</w:t>
      </w:r>
    </w:p>
    <w:p w14:paraId="47A5C12D" w14:textId="77777777" w:rsidR="006810AE" w:rsidRPr="006C08B6" w:rsidRDefault="00285D1C" w:rsidP="00AB6738">
      <w:pPr>
        <w:pStyle w:val="Normal1"/>
        <w:spacing w:before="0" w:after="0"/>
        <w:rPr>
          <w:lang w:val="en-GB"/>
        </w:rPr>
      </w:pPr>
      <w:r w:rsidRPr="006C08B6">
        <w:rPr>
          <w:lang w:val="en-GB"/>
        </w:rPr>
        <w:t xml:space="preserve">(Kusal et al. </w:t>
      </w:r>
      <w:r w:rsidR="00ED1AC0" w:rsidRPr="006C08B6">
        <w:rPr>
          <w:lang w:val="en-GB"/>
        </w:rPr>
        <w:t xml:space="preserve">2021) tried extensively to test empirically the use of the AI to identify emotions in large volumes of text on a large scale. They tested many machine learning and deep learning systems like Support Vector machine (SVM), Naive bayes and Convolutional neural Network (CNN) and Long Short-term memory (LSTM) networks. </w:t>
      </w:r>
      <w:proofErr w:type="gramStart"/>
      <w:r w:rsidR="00ED1AC0" w:rsidRPr="006C08B6">
        <w:rPr>
          <w:lang w:val="en-GB"/>
        </w:rPr>
        <w:t>On the basis of</w:t>
      </w:r>
      <w:proofErr w:type="gramEnd"/>
      <w:r w:rsidR="00ED1AC0" w:rsidRPr="006C08B6">
        <w:rPr>
          <w:lang w:val="en-GB"/>
        </w:rPr>
        <w:t xml:space="preserve"> the findings, deep learning models demonstrated significantly higher performance in comparison to the traditional machine learning models of recognizing more complex emotional stimuli and language anomalies, i.e. slang, sarcasm and multi-label sentiment. The researchers also discovered that the mechanism </w:t>
      </w:r>
      <w:r w:rsidR="00ED1AC0" w:rsidRPr="006C08B6">
        <w:rPr>
          <w:lang w:val="en-GB"/>
        </w:rPr>
        <w:lastRenderedPageBreak/>
        <w:t>of attention and contextual embeddings, when used, resulted in the higher number of successful recognitions of emotions in the subtle text.</w:t>
      </w:r>
    </w:p>
    <w:p w14:paraId="47A5C12E" w14:textId="77777777" w:rsidR="006810AE" w:rsidRPr="006C08B6" w:rsidRDefault="00217A64" w:rsidP="00AB6738">
      <w:pPr>
        <w:pStyle w:val="Normal1"/>
        <w:spacing w:before="0" w:after="0"/>
        <w:jc w:val="center"/>
        <w:rPr>
          <w:lang w:val="en-GB"/>
        </w:rPr>
      </w:pPr>
      <w:r w:rsidRPr="006C08B6">
        <w:rPr>
          <w:noProof/>
          <w:lang w:val="en-GB" w:eastAsia="en-IN" w:bidi="ar-SA"/>
        </w:rPr>
        <w:drawing>
          <wp:inline distT="114300" distB="114300" distL="114300" distR="114300" wp14:anchorId="47A5C251" wp14:editId="47A5C252">
            <wp:extent cx="2200275" cy="23717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cstate="print"/>
                    <a:srcRect/>
                    <a:stretch>
                      <a:fillRect/>
                    </a:stretch>
                  </pic:blipFill>
                  <pic:spPr>
                    <a:xfrm>
                      <a:off x="0" y="0"/>
                      <a:ext cx="2200275" cy="2371725"/>
                    </a:xfrm>
                    <a:prstGeom prst="rect">
                      <a:avLst/>
                    </a:prstGeom>
                    <a:ln/>
                  </pic:spPr>
                </pic:pic>
              </a:graphicData>
            </a:graphic>
          </wp:inline>
        </w:drawing>
      </w:r>
    </w:p>
    <w:p w14:paraId="47A5C12F" w14:textId="77777777" w:rsidR="006810AE" w:rsidRPr="006C08B6" w:rsidRDefault="00217A64" w:rsidP="00AB6738">
      <w:pPr>
        <w:pStyle w:val="Heading6"/>
        <w:spacing w:before="0" w:after="0"/>
        <w:rPr>
          <w:lang w:val="en-GB"/>
        </w:rPr>
      </w:pPr>
      <w:bookmarkStart w:id="58" w:name="_Toc212671973"/>
      <w:bookmarkStart w:id="59" w:name="_Toc215447981"/>
      <w:r w:rsidRPr="006C08B6">
        <w:rPr>
          <w:lang w:val="en-GB"/>
        </w:rPr>
        <w:t>Figure 4: Emotionally Intelligent AI Architecture</w:t>
      </w:r>
      <w:bookmarkEnd w:id="58"/>
      <w:bookmarkEnd w:id="59"/>
      <w:r w:rsidRPr="006C08B6">
        <w:rPr>
          <w:lang w:val="en-GB"/>
        </w:rPr>
        <w:t xml:space="preserve"> </w:t>
      </w:r>
    </w:p>
    <w:p w14:paraId="47A5C130" w14:textId="77777777" w:rsidR="006810AE" w:rsidRPr="006C08B6" w:rsidRDefault="00217A64" w:rsidP="00AB6738">
      <w:pPr>
        <w:pStyle w:val="Normal1"/>
        <w:spacing w:before="0" w:after="0"/>
        <w:jc w:val="center"/>
        <w:rPr>
          <w:lang w:val="en-GB"/>
        </w:rPr>
      </w:pPr>
      <w:r w:rsidRPr="006C08B6">
        <w:rPr>
          <w:lang w:val="en-GB"/>
        </w:rPr>
        <w:t xml:space="preserve">(Source: Akhtar </w:t>
      </w:r>
      <w:r w:rsidRPr="006C08B6">
        <w:rPr>
          <w:i/>
          <w:lang w:val="en-GB"/>
        </w:rPr>
        <w:t xml:space="preserve">et al, </w:t>
      </w:r>
      <w:r w:rsidRPr="006C08B6">
        <w:rPr>
          <w:lang w:val="en-GB"/>
        </w:rPr>
        <w:t>2025)</w:t>
      </w:r>
    </w:p>
    <w:p w14:paraId="47A5C131" w14:textId="77777777" w:rsidR="006810AE" w:rsidRPr="006C08B6" w:rsidRDefault="00217A64" w:rsidP="00AB6738">
      <w:pPr>
        <w:pStyle w:val="Normal1"/>
        <w:spacing w:before="0" w:after="0"/>
        <w:rPr>
          <w:b/>
          <w:lang w:val="en-GB"/>
        </w:rPr>
      </w:pPr>
      <w:r w:rsidRPr="006C08B6">
        <w:rPr>
          <w:b/>
          <w:lang w:val="en-GB"/>
        </w:rPr>
        <w:t xml:space="preserve">According to Authors Akhtar </w:t>
      </w:r>
      <w:r w:rsidRPr="006C08B6">
        <w:rPr>
          <w:b/>
          <w:i/>
          <w:lang w:val="en-GB"/>
        </w:rPr>
        <w:t xml:space="preserve">et al., </w:t>
      </w:r>
      <w:r w:rsidRPr="006C08B6">
        <w:rPr>
          <w:b/>
          <w:lang w:val="en-GB"/>
        </w:rPr>
        <w:t>(2025),</w:t>
      </w:r>
      <w:r w:rsidRPr="006C08B6">
        <w:rPr>
          <w:lang w:val="en-GB"/>
        </w:rPr>
        <w:t xml:space="preserve"> the Emotionally Intelligent AI (EIA) systems, which work towards the enhancement of human-computer interaction with the use of sentiment and emotion decoding in NLP. Their experimental results revealed the radical contribution of transformer-based models including reachable BERT and </w:t>
      </w:r>
      <w:proofErr w:type="spellStart"/>
      <w:r w:rsidRPr="006C08B6">
        <w:rPr>
          <w:lang w:val="en-GB"/>
        </w:rPr>
        <w:t>RoBERTa</w:t>
      </w:r>
      <w:proofErr w:type="spellEnd"/>
      <w:r w:rsidRPr="006C08B6">
        <w:rPr>
          <w:lang w:val="en-GB"/>
        </w:rPr>
        <w:t xml:space="preserve">, which can identify a more profound semantic connection in human language. After integrating sentiment analysis with the psychological models of affects like valence-arousal emotional dimensions, their study proved the great increase of the emotional adaptability in real time and the personalised responses made by the system. Such improvements foster more compassionate communication and AI systems are useful in areas such as mental health advising, social companionship apps and customer </w:t>
      </w:r>
      <w:proofErr w:type="gramStart"/>
      <w:r w:rsidRPr="006C08B6">
        <w:rPr>
          <w:lang w:val="en-GB"/>
        </w:rPr>
        <w:t>service..</w:t>
      </w:r>
      <w:proofErr w:type="gramEnd"/>
    </w:p>
    <w:p w14:paraId="47A5C132"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3" wp14:editId="47A5C254">
            <wp:extent cx="4876800" cy="3057525"/>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cstate="print"/>
                    <a:srcRect/>
                    <a:stretch>
                      <a:fillRect/>
                    </a:stretch>
                  </pic:blipFill>
                  <pic:spPr>
                    <a:xfrm>
                      <a:off x="0" y="0"/>
                      <a:ext cx="4876800" cy="3057525"/>
                    </a:xfrm>
                    <a:prstGeom prst="rect">
                      <a:avLst/>
                    </a:prstGeom>
                    <a:ln/>
                  </pic:spPr>
                </pic:pic>
              </a:graphicData>
            </a:graphic>
          </wp:inline>
        </w:drawing>
      </w:r>
    </w:p>
    <w:p w14:paraId="47A5C133" w14:textId="77777777" w:rsidR="006810AE" w:rsidRPr="006C08B6" w:rsidRDefault="00217A64" w:rsidP="00AB6738">
      <w:pPr>
        <w:pStyle w:val="Heading6"/>
        <w:spacing w:before="0" w:after="0"/>
        <w:rPr>
          <w:lang w:val="en-GB"/>
        </w:rPr>
      </w:pPr>
      <w:bookmarkStart w:id="60" w:name="_Toc212671974"/>
      <w:bookmarkStart w:id="61" w:name="_Toc215447982"/>
      <w:r w:rsidRPr="006C08B6">
        <w:rPr>
          <w:lang w:val="en-GB"/>
        </w:rPr>
        <w:t>Figure 5: Affective Visualisation Design</w:t>
      </w:r>
      <w:bookmarkEnd w:id="60"/>
      <w:bookmarkEnd w:id="61"/>
    </w:p>
    <w:p w14:paraId="47A5C134" w14:textId="77777777" w:rsidR="006810AE" w:rsidRPr="006C08B6" w:rsidRDefault="00217A64" w:rsidP="00AB6738">
      <w:pPr>
        <w:pStyle w:val="Normal1"/>
        <w:spacing w:before="0" w:after="0"/>
        <w:jc w:val="center"/>
        <w:rPr>
          <w:lang w:val="en-GB"/>
        </w:rPr>
      </w:pPr>
      <w:r w:rsidRPr="006C08B6">
        <w:rPr>
          <w:lang w:val="en-GB"/>
        </w:rPr>
        <w:t xml:space="preserve">(Source: Lan </w:t>
      </w:r>
      <w:r w:rsidRPr="006C08B6">
        <w:rPr>
          <w:i/>
          <w:lang w:val="en-GB"/>
        </w:rPr>
        <w:t xml:space="preserve">et al., </w:t>
      </w:r>
      <w:r w:rsidRPr="006C08B6">
        <w:rPr>
          <w:lang w:val="en-GB"/>
        </w:rPr>
        <w:t>2023)</w:t>
      </w:r>
    </w:p>
    <w:p w14:paraId="47A5C135" w14:textId="77777777" w:rsidR="006810AE" w:rsidRPr="006C08B6" w:rsidRDefault="00217A64" w:rsidP="00AB6738">
      <w:pPr>
        <w:pStyle w:val="Normal1"/>
        <w:spacing w:before="0" w:after="0"/>
        <w:rPr>
          <w:lang w:val="en-GB"/>
        </w:rPr>
      </w:pPr>
      <w:r w:rsidRPr="006C08B6">
        <w:rPr>
          <w:b/>
          <w:lang w:val="en-GB"/>
        </w:rPr>
        <w:t xml:space="preserve">According to Author Lan, </w:t>
      </w:r>
      <w:r w:rsidRPr="006C08B6">
        <w:rPr>
          <w:b/>
          <w:i/>
          <w:lang w:val="en-GB"/>
        </w:rPr>
        <w:t>et al.,</w:t>
      </w:r>
      <w:r w:rsidRPr="006C08B6">
        <w:rPr>
          <w:b/>
          <w:lang w:val="en-GB"/>
        </w:rPr>
        <w:t xml:space="preserve"> (2023),</w:t>
      </w:r>
      <w:r w:rsidRPr="006C08B6">
        <w:rPr>
          <w:lang w:val="en-GB"/>
        </w:rPr>
        <w:t xml:space="preserve"> the emotional understanding may be greatly improved in case data is visualized using the affective visualization instruments. Their work points to the fact that the conventional data displays tend to ignore the emotional aspect of a human to allow less user interaction and less interpretation. Because these design principles can be adopted on an emotional level, i.e. the psychology of colour and expressive shapes and familiarity with emotion cues, users can be more inclined to relate to the ideas behind the design. According to them, affect-driven visual analytics may assist users to discover concealed emotional patterns in personal information to facilitate an elevated sense of reflection and </w:t>
      </w:r>
      <w:proofErr w:type="spellStart"/>
      <w:r w:rsidRPr="006C08B6">
        <w:rPr>
          <w:lang w:val="en-GB"/>
        </w:rPr>
        <w:t>behavioral</w:t>
      </w:r>
      <w:proofErr w:type="spellEnd"/>
      <w:r w:rsidRPr="006C08B6">
        <w:rPr>
          <w:lang w:val="en-GB"/>
        </w:rPr>
        <w:t xml:space="preserve"> insights.</w:t>
      </w:r>
    </w:p>
    <w:p w14:paraId="47A5C136" w14:textId="77777777" w:rsidR="006810AE" w:rsidRPr="006C08B6" w:rsidRDefault="00217A64" w:rsidP="00AB6738">
      <w:pPr>
        <w:pStyle w:val="Normal1"/>
        <w:spacing w:before="0" w:after="0"/>
        <w:rPr>
          <w:lang w:val="en-GB"/>
        </w:rPr>
      </w:pPr>
      <w:r w:rsidRPr="006C08B6">
        <w:rPr>
          <w:lang w:val="en-GB"/>
        </w:rPr>
        <w:t>Lan and others (2023) also highlight that users obtain a stronger sense of self-awareness when they have a visual perception on emotional patterns. Their results indicate that affective visualization facilitates the process of reflection, since people can readily determine emotional peaks and lows, and correlate them with their experiences in the past.</w:t>
      </w:r>
    </w:p>
    <w:p w14:paraId="47A5C137"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5" wp14:editId="47A5C256">
            <wp:extent cx="5943600" cy="21336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cstate="print"/>
                    <a:srcRect/>
                    <a:stretch>
                      <a:fillRect/>
                    </a:stretch>
                  </pic:blipFill>
                  <pic:spPr>
                    <a:xfrm>
                      <a:off x="0" y="0"/>
                      <a:ext cx="5943600" cy="2133600"/>
                    </a:xfrm>
                    <a:prstGeom prst="rect">
                      <a:avLst/>
                    </a:prstGeom>
                    <a:ln/>
                  </pic:spPr>
                </pic:pic>
              </a:graphicData>
            </a:graphic>
          </wp:inline>
        </w:drawing>
      </w:r>
    </w:p>
    <w:p w14:paraId="47A5C138" w14:textId="77777777" w:rsidR="006810AE" w:rsidRPr="006C08B6" w:rsidRDefault="00217A64" w:rsidP="00AB6738">
      <w:pPr>
        <w:pStyle w:val="Heading6"/>
        <w:spacing w:before="0" w:after="0"/>
        <w:rPr>
          <w:lang w:val="en-GB"/>
        </w:rPr>
      </w:pPr>
      <w:bookmarkStart w:id="62" w:name="_Toc212671975"/>
      <w:bookmarkStart w:id="63" w:name="_Toc215447983"/>
      <w:r w:rsidRPr="006C08B6">
        <w:rPr>
          <w:lang w:val="en-GB"/>
        </w:rPr>
        <w:t>Figure 6: Feedback on Visual Features Identification</w:t>
      </w:r>
      <w:bookmarkEnd w:id="62"/>
      <w:bookmarkEnd w:id="63"/>
    </w:p>
    <w:p w14:paraId="47A5C139" w14:textId="77777777" w:rsidR="006810AE" w:rsidRPr="006C08B6" w:rsidRDefault="00217A64" w:rsidP="00AB6738">
      <w:pPr>
        <w:pStyle w:val="Normal1"/>
        <w:spacing w:before="0" w:after="0"/>
        <w:jc w:val="center"/>
        <w:rPr>
          <w:lang w:val="en-GB"/>
        </w:rPr>
      </w:pPr>
      <w:r w:rsidRPr="006C08B6">
        <w:rPr>
          <w:lang w:val="en-GB"/>
        </w:rPr>
        <w:t xml:space="preserve">(Source: Wang </w:t>
      </w:r>
      <w:r w:rsidRPr="006C08B6">
        <w:rPr>
          <w:i/>
          <w:lang w:val="en-GB"/>
        </w:rPr>
        <w:t xml:space="preserve">et al., </w:t>
      </w:r>
      <w:r w:rsidRPr="006C08B6">
        <w:rPr>
          <w:lang w:val="en-GB"/>
        </w:rPr>
        <w:t>2023)</w:t>
      </w:r>
    </w:p>
    <w:p w14:paraId="47A5C13A" w14:textId="77777777" w:rsidR="006810AE" w:rsidRPr="006C08B6" w:rsidRDefault="00217A64" w:rsidP="00AB6738">
      <w:pPr>
        <w:pStyle w:val="Normal1"/>
        <w:spacing w:before="0" w:after="0"/>
        <w:rPr>
          <w:lang w:val="en-GB"/>
        </w:rPr>
      </w:pPr>
      <w:r w:rsidRPr="006C08B6">
        <w:rPr>
          <w:b/>
          <w:lang w:val="en-GB"/>
        </w:rPr>
        <w:t xml:space="preserve">According to Author Wang </w:t>
      </w:r>
      <w:r w:rsidRPr="006C08B6">
        <w:rPr>
          <w:b/>
          <w:i/>
          <w:lang w:val="en-GB"/>
        </w:rPr>
        <w:t xml:space="preserve">et al., </w:t>
      </w:r>
      <w:r w:rsidRPr="006C08B6">
        <w:rPr>
          <w:b/>
          <w:lang w:val="en-GB"/>
        </w:rPr>
        <w:t>(2023)</w:t>
      </w:r>
      <w:r w:rsidRPr="006C08B6">
        <w:rPr>
          <w:lang w:val="en-GB"/>
        </w:rPr>
        <w:t xml:space="preserve">, the conversion of emotion categorized data into definite visual features facilitates the identification of </w:t>
      </w:r>
      <w:proofErr w:type="spellStart"/>
      <w:r w:rsidRPr="006C08B6">
        <w:rPr>
          <w:lang w:val="en-GB"/>
        </w:rPr>
        <w:t>behavior</w:t>
      </w:r>
      <w:proofErr w:type="spellEnd"/>
      <w:r w:rsidRPr="006C08B6">
        <w:rPr>
          <w:lang w:val="en-GB"/>
        </w:rPr>
        <w:t xml:space="preserve"> alterations and mental conditions. They found out that emotional variations can be better interpreted by visual analytics when converted to text presentation as opposed to plain textual </w:t>
      </w:r>
      <w:proofErr w:type="gramStart"/>
      <w:r w:rsidRPr="006C08B6">
        <w:rPr>
          <w:lang w:val="en-GB"/>
        </w:rPr>
        <w:t>feedbacks</w:t>
      </w:r>
      <w:proofErr w:type="gramEnd"/>
      <w:r w:rsidRPr="006C08B6">
        <w:rPr>
          <w:lang w:val="en-GB"/>
        </w:rPr>
        <w:t>. As an example, timelines, heatmaps, and emotion- distribution charts as examples of graphical representation effectively assist in long-term emotional analysis.</w:t>
      </w:r>
    </w:p>
    <w:p w14:paraId="47A5C13B" w14:textId="77777777" w:rsidR="006810AE" w:rsidRPr="006C08B6" w:rsidRDefault="00217A64" w:rsidP="00AB6738">
      <w:pPr>
        <w:pStyle w:val="Normal1"/>
        <w:spacing w:before="0" w:after="0"/>
        <w:rPr>
          <w:lang w:val="en-GB"/>
        </w:rPr>
      </w:pPr>
      <w:r w:rsidRPr="006C08B6">
        <w:rPr>
          <w:lang w:val="en-GB"/>
        </w:rPr>
        <w:t xml:space="preserve">According to their empirical review, users are more likely to gain more cognitive control over the emotional data when they </w:t>
      </w:r>
      <w:proofErr w:type="gramStart"/>
      <w:r w:rsidRPr="006C08B6">
        <w:rPr>
          <w:lang w:val="en-GB"/>
        </w:rPr>
        <w:t>are able to</w:t>
      </w:r>
      <w:proofErr w:type="gramEnd"/>
      <w:r w:rsidRPr="006C08B6">
        <w:rPr>
          <w:lang w:val="en-GB"/>
        </w:rPr>
        <w:t xml:space="preserve"> filter, compare and explore emotions across time. This holds weight in </w:t>
      </w:r>
      <w:proofErr w:type="spellStart"/>
      <w:r w:rsidRPr="006C08B6">
        <w:rPr>
          <w:lang w:val="en-GB"/>
        </w:rPr>
        <w:t>favor</w:t>
      </w:r>
      <w:proofErr w:type="spellEnd"/>
      <w:r w:rsidRPr="006C08B6">
        <w:rPr>
          <w:lang w:val="en-GB"/>
        </w:rPr>
        <w:t xml:space="preserve"> of creating a design of an app interface involving the ability of users to dynamically monitor their emotional past, resulting in better personal understandings and self-regulation, as well as.</w:t>
      </w:r>
    </w:p>
    <w:p w14:paraId="47A5C13C"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7" wp14:editId="47A5C258">
            <wp:extent cx="5934075" cy="56388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cstate="print"/>
                    <a:srcRect/>
                    <a:stretch>
                      <a:fillRect/>
                    </a:stretch>
                  </pic:blipFill>
                  <pic:spPr>
                    <a:xfrm>
                      <a:off x="0" y="0"/>
                      <a:ext cx="5934075" cy="5638800"/>
                    </a:xfrm>
                    <a:prstGeom prst="rect">
                      <a:avLst/>
                    </a:prstGeom>
                    <a:ln/>
                  </pic:spPr>
                </pic:pic>
              </a:graphicData>
            </a:graphic>
          </wp:inline>
        </w:drawing>
      </w:r>
    </w:p>
    <w:p w14:paraId="47A5C13D" w14:textId="77777777" w:rsidR="006810AE" w:rsidRPr="006C08B6" w:rsidRDefault="00217A64" w:rsidP="00AB6738">
      <w:pPr>
        <w:pStyle w:val="Heading6"/>
        <w:spacing w:before="0" w:after="0"/>
        <w:rPr>
          <w:lang w:val="en-GB"/>
        </w:rPr>
      </w:pPr>
      <w:bookmarkStart w:id="64" w:name="_Toc212671976"/>
      <w:bookmarkStart w:id="65" w:name="_Toc215447984"/>
      <w:r w:rsidRPr="006C08B6">
        <w:rPr>
          <w:lang w:val="en-GB"/>
        </w:rPr>
        <w:t>Figure 7: Technology-based Feedback System</w:t>
      </w:r>
      <w:bookmarkEnd w:id="64"/>
      <w:bookmarkEnd w:id="65"/>
      <w:r w:rsidRPr="006C08B6">
        <w:rPr>
          <w:lang w:val="en-GB"/>
        </w:rPr>
        <w:t xml:space="preserve"> </w:t>
      </w:r>
    </w:p>
    <w:p w14:paraId="47A5C13E" w14:textId="77777777" w:rsidR="006810AE" w:rsidRPr="006C08B6" w:rsidRDefault="00217A64" w:rsidP="00AB6738">
      <w:pPr>
        <w:pStyle w:val="Normal1"/>
        <w:spacing w:before="0" w:after="0"/>
        <w:jc w:val="center"/>
        <w:rPr>
          <w:lang w:val="en-GB"/>
        </w:rPr>
      </w:pPr>
      <w:r w:rsidRPr="006C08B6">
        <w:rPr>
          <w:lang w:val="en-GB"/>
        </w:rPr>
        <w:t xml:space="preserve">(Source: </w:t>
      </w:r>
      <w:proofErr w:type="spellStart"/>
      <w:r w:rsidRPr="006C08B6">
        <w:rPr>
          <w:lang w:val="en-GB"/>
        </w:rPr>
        <w:t>Fougor</w:t>
      </w:r>
      <w:proofErr w:type="spellEnd"/>
      <w:r w:rsidRPr="006C08B6">
        <w:rPr>
          <w:lang w:val="en-GB"/>
        </w:rPr>
        <w:t xml:space="preserve"> and </w:t>
      </w:r>
      <w:proofErr w:type="spellStart"/>
      <w:r w:rsidRPr="006C08B6">
        <w:rPr>
          <w:lang w:val="en-GB"/>
        </w:rPr>
        <w:t>Erradi</w:t>
      </w:r>
      <w:proofErr w:type="spellEnd"/>
      <w:r w:rsidRPr="006C08B6">
        <w:rPr>
          <w:lang w:val="en-GB"/>
        </w:rPr>
        <w:t>, 2025)</w:t>
      </w:r>
    </w:p>
    <w:p w14:paraId="47A5C13F" w14:textId="77777777" w:rsidR="006810AE" w:rsidRPr="006C08B6" w:rsidRDefault="00217A64" w:rsidP="00AB6738">
      <w:pPr>
        <w:pStyle w:val="Normal1"/>
        <w:spacing w:before="0" w:after="0"/>
        <w:rPr>
          <w:lang w:val="en-GB"/>
        </w:rPr>
      </w:pPr>
      <w:r w:rsidRPr="006C08B6">
        <w:rPr>
          <w:b/>
          <w:lang w:val="en-GB"/>
        </w:rPr>
        <w:t xml:space="preserve">According to </w:t>
      </w:r>
      <w:proofErr w:type="spellStart"/>
      <w:r w:rsidRPr="006C08B6">
        <w:rPr>
          <w:b/>
          <w:lang w:val="en-GB"/>
        </w:rPr>
        <w:t>Fougour</w:t>
      </w:r>
      <w:proofErr w:type="spellEnd"/>
      <w:r w:rsidRPr="006C08B6">
        <w:rPr>
          <w:b/>
          <w:lang w:val="en-GB"/>
        </w:rPr>
        <w:t xml:space="preserve"> and </w:t>
      </w:r>
      <w:proofErr w:type="spellStart"/>
      <w:r w:rsidRPr="006C08B6">
        <w:rPr>
          <w:b/>
          <w:lang w:val="en-GB"/>
        </w:rPr>
        <w:t>Erradi</w:t>
      </w:r>
      <w:proofErr w:type="spellEnd"/>
      <w:r w:rsidRPr="006C08B6">
        <w:rPr>
          <w:b/>
          <w:lang w:val="en-GB"/>
        </w:rPr>
        <w:t xml:space="preserve"> (2025),</w:t>
      </w:r>
      <w:r w:rsidRPr="006C08B6">
        <w:rPr>
          <w:lang w:val="en-GB"/>
        </w:rPr>
        <w:t xml:space="preserve"> individualized feedback in computer-based learning settings is essential towards helping the individual learners to develop cognitively as well as emotionally. Their systematic analysis examined the role of technology-based feedback systems in the engagement of users, their mood and general learning processes. They discovered that the users are more motivated and emotionally satisfied when systems deliver more personalised responses depending on their individual behaviour and performance. Individual response does not only help in understanding but also in helping people comprehend their own progress and </w:t>
      </w:r>
      <w:r w:rsidRPr="006C08B6">
        <w:rPr>
          <w:lang w:val="en-GB"/>
        </w:rPr>
        <w:lastRenderedPageBreak/>
        <w:t>weaknesses, which will eventually lead to self-awareness. Another aspect that their review emphasized is the fact that emotionally supportive feedback enhances psychological comfort, particularly in those users who otherwise might experience the sense of isolation or stress in the context of interacting with the digital tools.</w:t>
      </w:r>
    </w:p>
    <w:p w14:paraId="47A5C140" w14:textId="77777777" w:rsidR="006810AE" w:rsidRPr="006C08B6" w:rsidRDefault="006810AE" w:rsidP="00AB6738">
      <w:pPr>
        <w:pStyle w:val="Normal1"/>
        <w:spacing w:before="0" w:after="0"/>
        <w:rPr>
          <w:lang w:val="en-GB"/>
        </w:rPr>
      </w:pPr>
    </w:p>
    <w:p w14:paraId="47A5C141" w14:textId="77777777" w:rsidR="006810AE" w:rsidRPr="006C08B6" w:rsidRDefault="00217A64" w:rsidP="00AB6738">
      <w:pPr>
        <w:pStyle w:val="Normal1"/>
        <w:spacing w:before="0" w:after="0"/>
        <w:jc w:val="center"/>
        <w:rPr>
          <w:lang w:val="en-GB"/>
        </w:rPr>
      </w:pPr>
      <w:r w:rsidRPr="006C08B6">
        <w:rPr>
          <w:noProof/>
          <w:lang w:val="en-GB" w:eastAsia="en-IN" w:bidi="ar-SA"/>
        </w:rPr>
        <w:drawing>
          <wp:inline distT="114300" distB="114300" distL="114300" distR="114300" wp14:anchorId="47A5C259" wp14:editId="47A5C25A">
            <wp:extent cx="5381625" cy="2669084"/>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6" cstate="print"/>
                    <a:srcRect b="8125"/>
                    <a:stretch>
                      <a:fillRect/>
                    </a:stretch>
                  </pic:blipFill>
                  <pic:spPr>
                    <a:xfrm>
                      <a:off x="0" y="0"/>
                      <a:ext cx="5381625" cy="2669084"/>
                    </a:xfrm>
                    <a:prstGeom prst="rect">
                      <a:avLst/>
                    </a:prstGeom>
                    <a:ln/>
                  </pic:spPr>
                </pic:pic>
              </a:graphicData>
            </a:graphic>
          </wp:inline>
        </w:drawing>
      </w:r>
    </w:p>
    <w:p w14:paraId="47A5C142" w14:textId="77777777" w:rsidR="006810AE" w:rsidRPr="006C08B6" w:rsidRDefault="00217A64" w:rsidP="00AB6738">
      <w:pPr>
        <w:pStyle w:val="Heading6"/>
        <w:spacing w:before="0" w:after="0"/>
        <w:rPr>
          <w:lang w:val="en-GB"/>
        </w:rPr>
      </w:pPr>
      <w:bookmarkStart w:id="66" w:name="_Toc212671977"/>
      <w:bookmarkStart w:id="67" w:name="_Toc215447985"/>
      <w:r w:rsidRPr="006C08B6">
        <w:rPr>
          <w:lang w:val="en-GB"/>
        </w:rPr>
        <w:t>Figure 8: Digital Technologies for Enhancing Personalised Recommendation System</w:t>
      </w:r>
      <w:bookmarkEnd w:id="66"/>
      <w:bookmarkEnd w:id="67"/>
      <w:r w:rsidRPr="006C08B6">
        <w:rPr>
          <w:lang w:val="en-GB"/>
        </w:rPr>
        <w:t xml:space="preserve"> </w:t>
      </w:r>
    </w:p>
    <w:p w14:paraId="47A5C143" w14:textId="77777777" w:rsidR="006810AE" w:rsidRPr="006C08B6" w:rsidRDefault="00217A64" w:rsidP="00AB6738">
      <w:pPr>
        <w:pStyle w:val="Normal1"/>
        <w:spacing w:before="0" w:after="0"/>
        <w:jc w:val="center"/>
        <w:rPr>
          <w:lang w:val="en-GB"/>
        </w:rPr>
      </w:pPr>
      <w:r w:rsidRPr="006C08B6">
        <w:rPr>
          <w:lang w:val="en-GB"/>
        </w:rPr>
        <w:t xml:space="preserve">(Source: Gan </w:t>
      </w:r>
      <w:r w:rsidRPr="006C08B6">
        <w:rPr>
          <w:i/>
          <w:lang w:val="en-GB"/>
        </w:rPr>
        <w:t xml:space="preserve">et al., </w:t>
      </w:r>
      <w:r w:rsidRPr="006C08B6">
        <w:rPr>
          <w:lang w:val="en-GB"/>
        </w:rPr>
        <w:t>2024)</w:t>
      </w:r>
    </w:p>
    <w:p w14:paraId="47A5C144" w14:textId="77777777" w:rsidR="006810AE" w:rsidRPr="006C08B6" w:rsidRDefault="00217A64" w:rsidP="00AB6738">
      <w:pPr>
        <w:pStyle w:val="Normal1"/>
        <w:spacing w:before="0" w:after="0"/>
        <w:rPr>
          <w:b/>
          <w:lang w:val="en-GB"/>
        </w:rPr>
      </w:pPr>
      <w:r w:rsidRPr="006C08B6">
        <w:rPr>
          <w:b/>
          <w:lang w:val="en-GB"/>
        </w:rPr>
        <w:t>According to Authors Gm et al. (2024)</w:t>
      </w:r>
      <w:r w:rsidRPr="006C08B6">
        <w:rPr>
          <w:lang w:val="en-GB"/>
        </w:rPr>
        <w:t xml:space="preserve">, the digital recommendation systems addressing online education, aiming at providing personalised recommendations. Their inspection underlined that recommendation technology enhances user experience, by delivering the same in relation and prompt insights created </w:t>
      </w:r>
      <w:proofErr w:type="gramStart"/>
      <w:r w:rsidRPr="006C08B6">
        <w:rPr>
          <w:lang w:val="en-GB"/>
        </w:rPr>
        <w:t>on the basis of</w:t>
      </w:r>
      <w:proofErr w:type="gramEnd"/>
      <w:r w:rsidRPr="006C08B6">
        <w:rPr>
          <w:lang w:val="en-GB"/>
        </w:rPr>
        <w:t xml:space="preserve"> behavioural information and user inclinations. They also understood that personalization has a notable impact on the user engagement and satisfaction because people feel that the system is aware of their needs and feelings. The paper also found that intelligent </w:t>
      </w:r>
      <w:proofErr w:type="spellStart"/>
      <w:r w:rsidRPr="006C08B6">
        <w:rPr>
          <w:lang w:val="en-GB"/>
        </w:rPr>
        <w:t>recommendational</w:t>
      </w:r>
      <w:proofErr w:type="spellEnd"/>
      <w:r w:rsidRPr="006C08B6">
        <w:rPr>
          <w:lang w:val="en-GB"/>
        </w:rPr>
        <w:t xml:space="preserve"> systems assist in ensuring that cognitive overload is minimized by making the decision-making process easier, which is an advantage in achieving emotional stability. They further confirmed that when users feel there are distinctly personal gains to be acquired (e.g., adaptive suggestions, better self-monitoring, and promotion based on their emotional and behavioural feedback) chances of using a platform again are clearly increased. </w:t>
      </w:r>
    </w:p>
    <w:p w14:paraId="47A5C145"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B" wp14:editId="47A5C25C">
            <wp:extent cx="5943600" cy="1781287"/>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cstate="print"/>
                    <a:srcRect b="12201"/>
                    <a:stretch>
                      <a:fillRect/>
                    </a:stretch>
                  </pic:blipFill>
                  <pic:spPr>
                    <a:xfrm>
                      <a:off x="0" y="0"/>
                      <a:ext cx="5943600" cy="1781287"/>
                    </a:xfrm>
                    <a:prstGeom prst="rect">
                      <a:avLst/>
                    </a:prstGeom>
                    <a:ln/>
                  </pic:spPr>
                </pic:pic>
              </a:graphicData>
            </a:graphic>
          </wp:inline>
        </w:drawing>
      </w:r>
    </w:p>
    <w:p w14:paraId="47A5C146" w14:textId="77777777" w:rsidR="006810AE" w:rsidRPr="006C08B6" w:rsidRDefault="00217A64" w:rsidP="00AB6738">
      <w:pPr>
        <w:pStyle w:val="Heading6"/>
        <w:spacing w:before="0" w:after="0"/>
        <w:rPr>
          <w:lang w:val="en-GB"/>
        </w:rPr>
      </w:pPr>
      <w:bookmarkStart w:id="68" w:name="_Toc212671978"/>
      <w:bookmarkStart w:id="69" w:name="_Toc215447986"/>
      <w:r w:rsidRPr="006C08B6">
        <w:rPr>
          <w:lang w:val="en-GB"/>
        </w:rPr>
        <w:t>Figure 9: Attitude towards GDPR Compliance</w:t>
      </w:r>
      <w:bookmarkEnd w:id="68"/>
      <w:bookmarkEnd w:id="69"/>
      <w:r w:rsidRPr="006C08B6">
        <w:rPr>
          <w:lang w:val="en-GB"/>
        </w:rPr>
        <w:t xml:space="preserve"> </w:t>
      </w:r>
    </w:p>
    <w:p w14:paraId="47A5C147" w14:textId="77777777" w:rsidR="006810AE" w:rsidRPr="006C08B6" w:rsidRDefault="00217A64" w:rsidP="00AB6738">
      <w:pPr>
        <w:pStyle w:val="Normal1"/>
        <w:spacing w:before="0" w:after="0"/>
        <w:jc w:val="center"/>
        <w:rPr>
          <w:b/>
          <w:lang w:val="en-GB"/>
        </w:rPr>
      </w:pPr>
      <w:r w:rsidRPr="006C08B6">
        <w:rPr>
          <w:lang w:val="en-GB"/>
        </w:rPr>
        <w:t xml:space="preserve">(Source: </w:t>
      </w:r>
      <w:proofErr w:type="spellStart"/>
      <w:r w:rsidRPr="006C08B6">
        <w:rPr>
          <w:lang w:val="en-GB"/>
        </w:rPr>
        <w:t>Marikyan</w:t>
      </w:r>
      <w:proofErr w:type="spellEnd"/>
      <w:r w:rsidRPr="006C08B6">
        <w:rPr>
          <w:lang w:val="en-GB"/>
        </w:rPr>
        <w:t xml:space="preserve"> </w:t>
      </w:r>
      <w:r w:rsidRPr="006C08B6">
        <w:rPr>
          <w:i/>
          <w:lang w:val="en-GB"/>
        </w:rPr>
        <w:t xml:space="preserve">et al., </w:t>
      </w:r>
      <w:r w:rsidRPr="006C08B6">
        <w:rPr>
          <w:lang w:val="en-GB"/>
        </w:rPr>
        <w:t>2024)</w:t>
      </w:r>
    </w:p>
    <w:p w14:paraId="47A5C148" w14:textId="77777777" w:rsidR="006810AE" w:rsidRPr="006C08B6" w:rsidRDefault="00217A64" w:rsidP="00AB6738">
      <w:pPr>
        <w:pStyle w:val="Normal1"/>
        <w:spacing w:before="0" w:after="0"/>
        <w:rPr>
          <w:lang w:val="en-GB"/>
        </w:rPr>
      </w:pPr>
      <w:r w:rsidRPr="006C08B6">
        <w:rPr>
          <w:b/>
          <w:lang w:val="en-GB"/>
        </w:rPr>
        <w:t xml:space="preserve">According to </w:t>
      </w:r>
      <w:proofErr w:type="spellStart"/>
      <w:r w:rsidRPr="006C08B6">
        <w:rPr>
          <w:b/>
          <w:lang w:val="en-GB"/>
        </w:rPr>
        <w:t>Marikyan</w:t>
      </w:r>
      <w:proofErr w:type="spellEnd"/>
      <w:r w:rsidRPr="006C08B6">
        <w:rPr>
          <w:b/>
          <w:lang w:val="en-GB"/>
        </w:rPr>
        <w:t xml:space="preserve"> et al. (2024), </w:t>
      </w:r>
      <w:r w:rsidRPr="006C08B6">
        <w:rPr>
          <w:lang w:val="en-GB"/>
        </w:rPr>
        <w:t xml:space="preserve">the data privacy issue has also been heated because of the enactment of the General Data Protection Regulation (GDPR), especially in terms of the emotional reaction of people toward data management procedures. Their case study shows that GDPR is playing the role of a regulatory tool but also a psychological empowerment tool. The authors discovered that an emotional security and trust in the digital systems increases in the case when users believe that proper data protection measures are implemented. This emotional licensing makes them more ready to participate in platforms that operate based on technologies, including the ones which gather sensitive personal data. On the other hand, anxiety will set in and negative attitudes towards digital services will be developed when the level of risk of breach of privacy is high but trust in protective measures is low. They find perceived transparency, control and ethical data processing to substantially enhance the user acceptance and comfort. </w:t>
      </w:r>
    </w:p>
    <w:p w14:paraId="47A5C149" w14:textId="77777777" w:rsidR="006810AE" w:rsidRPr="006C08B6" w:rsidRDefault="00217A64" w:rsidP="00AB6738">
      <w:pPr>
        <w:pStyle w:val="Normal1"/>
        <w:spacing w:before="0" w:after="0"/>
        <w:jc w:val="center"/>
        <w:rPr>
          <w:lang w:val="en-GB"/>
        </w:rPr>
      </w:pPr>
      <w:r w:rsidRPr="006C08B6">
        <w:rPr>
          <w:noProof/>
          <w:lang w:val="en-GB" w:eastAsia="en-IN" w:bidi="ar-SA"/>
        </w:rPr>
        <w:lastRenderedPageBreak/>
        <w:drawing>
          <wp:inline distT="114300" distB="114300" distL="114300" distR="114300" wp14:anchorId="47A5C25D" wp14:editId="47A5C25E">
            <wp:extent cx="5610225" cy="3114675"/>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8" cstate="print"/>
                    <a:srcRect/>
                    <a:stretch>
                      <a:fillRect/>
                    </a:stretch>
                  </pic:blipFill>
                  <pic:spPr>
                    <a:xfrm>
                      <a:off x="0" y="0"/>
                      <a:ext cx="5610225" cy="3114675"/>
                    </a:xfrm>
                    <a:prstGeom prst="rect">
                      <a:avLst/>
                    </a:prstGeom>
                    <a:ln/>
                  </pic:spPr>
                </pic:pic>
              </a:graphicData>
            </a:graphic>
          </wp:inline>
        </w:drawing>
      </w:r>
    </w:p>
    <w:p w14:paraId="47A5C14A" w14:textId="77777777" w:rsidR="006810AE" w:rsidRPr="006C08B6" w:rsidRDefault="00217A64" w:rsidP="00AB6738">
      <w:pPr>
        <w:pStyle w:val="Heading6"/>
        <w:spacing w:before="0" w:after="0"/>
        <w:rPr>
          <w:lang w:val="en-GB"/>
        </w:rPr>
      </w:pPr>
      <w:bookmarkStart w:id="70" w:name="_Toc212671979"/>
      <w:bookmarkStart w:id="71" w:name="_Toc215447987"/>
      <w:r w:rsidRPr="006C08B6">
        <w:rPr>
          <w:lang w:val="en-GB"/>
        </w:rPr>
        <w:t>Figure 10: Integrated Framework of Privacy Structuration</w:t>
      </w:r>
      <w:bookmarkEnd w:id="70"/>
      <w:bookmarkEnd w:id="71"/>
      <w:r w:rsidRPr="006C08B6">
        <w:rPr>
          <w:lang w:val="en-GB"/>
        </w:rPr>
        <w:t xml:space="preserve"> </w:t>
      </w:r>
    </w:p>
    <w:p w14:paraId="47A5C14B" w14:textId="77777777" w:rsidR="006810AE" w:rsidRPr="006C08B6" w:rsidRDefault="00217A64" w:rsidP="00AB6738">
      <w:pPr>
        <w:pStyle w:val="Normal1"/>
        <w:spacing w:before="0" w:after="0"/>
        <w:jc w:val="center"/>
        <w:rPr>
          <w:lang w:val="en-GB"/>
        </w:rPr>
      </w:pPr>
      <w:r w:rsidRPr="006C08B6">
        <w:rPr>
          <w:lang w:val="en-GB"/>
        </w:rPr>
        <w:t xml:space="preserve">(Source: Quanch </w:t>
      </w:r>
      <w:r w:rsidRPr="006C08B6">
        <w:rPr>
          <w:i/>
          <w:lang w:val="en-GB"/>
        </w:rPr>
        <w:t xml:space="preserve">et al., </w:t>
      </w:r>
      <w:r w:rsidRPr="006C08B6">
        <w:rPr>
          <w:lang w:val="en-GB"/>
        </w:rPr>
        <w:t>2022)</w:t>
      </w:r>
    </w:p>
    <w:p w14:paraId="47A5C14C" w14:textId="77777777" w:rsidR="006810AE" w:rsidRPr="006C08B6" w:rsidRDefault="00217A64" w:rsidP="00AB6738">
      <w:pPr>
        <w:pStyle w:val="Normal1"/>
        <w:spacing w:before="0" w:after="0"/>
        <w:rPr>
          <w:b/>
          <w:lang w:val="en-GB"/>
        </w:rPr>
      </w:pPr>
      <w:r w:rsidRPr="006C08B6">
        <w:rPr>
          <w:b/>
          <w:lang w:val="en-GB"/>
        </w:rPr>
        <w:t xml:space="preserve">According to Authors Quach </w:t>
      </w:r>
      <w:r w:rsidRPr="006C08B6">
        <w:rPr>
          <w:b/>
          <w:i/>
          <w:lang w:val="en-GB"/>
        </w:rPr>
        <w:t xml:space="preserve">et al. </w:t>
      </w:r>
      <w:r w:rsidRPr="006C08B6">
        <w:rPr>
          <w:b/>
          <w:lang w:val="en-GB"/>
        </w:rPr>
        <w:t xml:space="preserve">(2022), </w:t>
      </w:r>
      <w:r w:rsidRPr="006C08B6">
        <w:rPr>
          <w:lang w:val="en-GB"/>
        </w:rPr>
        <w:t xml:space="preserve">they examine the role of the advanced digital technologies in introducing new strains of privacy, especially in the data context. Their empirical analysis proves that although digital innovation provides a high-level of personalization and convenience, it creates the problem of consumer concerns of </w:t>
      </w:r>
      <w:proofErr w:type="gramStart"/>
      <w:r w:rsidRPr="006C08B6">
        <w:rPr>
          <w:lang w:val="en-GB"/>
        </w:rPr>
        <w:t>surveillance, and</w:t>
      </w:r>
      <w:proofErr w:type="gramEnd"/>
      <w:r w:rsidRPr="006C08B6">
        <w:rPr>
          <w:lang w:val="en-GB"/>
        </w:rPr>
        <w:t xml:space="preserve"> use and exploitation of the data without the permission of the consumers. The authors discovered that users are becoming </w:t>
      </w:r>
      <w:proofErr w:type="gramStart"/>
      <w:r w:rsidRPr="006C08B6">
        <w:rPr>
          <w:lang w:val="en-GB"/>
        </w:rPr>
        <w:t>more and more</w:t>
      </w:r>
      <w:proofErr w:type="gramEnd"/>
      <w:r w:rsidRPr="006C08B6">
        <w:rPr>
          <w:lang w:val="en-GB"/>
        </w:rPr>
        <w:t xml:space="preserve"> conscious of their digital footprints, which presents a contradiction with the fact that they clearly appreciate the advantages of digital, whereas they are concerned with a lack of privacy. Their studies show that user trust in an organization reduces sharply when the company does not communicate their intentions </w:t>
      </w:r>
      <w:proofErr w:type="gramStart"/>
      <w:r w:rsidRPr="006C08B6">
        <w:rPr>
          <w:lang w:val="en-GB"/>
        </w:rPr>
        <w:t>with regard to</w:t>
      </w:r>
      <w:proofErr w:type="gramEnd"/>
      <w:r w:rsidRPr="006C08B6">
        <w:rPr>
          <w:lang w:val="en-GB"/>
        </w:rPr>
        <w:t xml:space="preserve"> data handling. The research also indicates that all the emotional reactions (fear, vulnerability and </w:t>
      </w:r>
      <w:proofErr w:type="spellStart"/>
      <w:r w:rsidRPr="006C08B6">
        <w:rPr>
          <w:lang w:val="en-GB"/>
        </w:rPr>
        <w:t>skepticism</w:t>
      </w:r>
      <w:proofErr w:type="spellEnd"/>
      <w:r w:rsidRPr="006C08B6">
        <w:rPr>
          <w:lang w:val="en-GB"/>
        </w:rPr>
        <w:t xml:space="preserve">) have stronger impact in adoption of digital tools as compared to the functional attributes. </w:t>
      </w:r>
    </w:p>
    <w:p w14:paraId="47A5C14D" w14:textId="77777777" w:rsidR="006810AE" w:rsidRPr="006C08B6" w:rsidRDefault="00217A64" w:rsidP="00AB6738">
      <w:pPr>
        <w:pStyle w:val="Normal1"/>
        <w:spacing w:before="0" w:after="0"/>
        <w:jc w:val="center"/>
        <w:rPr>
          <w:b/>
          <w:lang w:val="en-GB"/>
        </w:rPr>
      </w:pPr>
      <w:r w:rsidRPr="006C08B6">
        <w:rPr>
          <w:b/>
          <w:noProof/>
          <w:lang w:val="en-GB" w:eastAsia="en-IN" w:bidi="ar-SA"/>
        </w:rPr>
        <w:lastRenderedPageBreak/>
        <w:drawing>
          <wp:inline distT="114300" distB="114300" distL="114300" distR="114300" wp14:anchorId="47A5C25F" wp14:editId="47A5C260">
            <wp:extent cx="4762500" cy="352425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cstate="print"/>
                    <a:srcRect/>
                    <a:stretch>
                      <a:fillRect/>
                    </a:stretch>
                  </pic:blipFill>
                  <pic:spPr>
                    <a:xfrm>
                      <a:off x="0" y="0"/>
                      <a:ext cx="4762500" cy="3524250"/>
                    </a:xfrm>
                    <a:prstGeom prst="rect">
                      <a:avLst/>
                    </a:prstGeom>
                    <a:ln/>
                  </pic:spPr>
                </pic:pic>
              </a:graphicData>
            </a:graphic>
          </wp:inline>
        </w:drawing>
      </w:r>
    </w:p>
    <w:p w14:paraId="47A5C14E" w14:textId="77777777" w:rsidR="006810AE" w:rsidRPr="006C08B6" w:rsidRDefault="00217A64" w:rsidP="00AB6738">
      <w:pPr>
        <w:pStyle w:val="Heading6"/>
        <w:spacing w:before="0" w:after="0"/>
        <w:rPr>
          <w:lang w:val="en-GB"/>
        </w:rPr>
      </w:pPr>
      <w:bookmarkStart w:id="72" w:name="_Toc212671980"/>
      <w:bookmarkStart w:id="73" w:name="_Toc215447988"/>
      <w:r w:rsidRPr="006C08B6">
        <w:rPr>
          <w:lang w:val="en-GB"/>
        </w:rPr>
        <w:t>Figure 11: Patient and Public Involvement</w:t>
      </w:r>
      <w:bookmarkEnd w:id="72"/>
      <w:bookmarkEnd w:id="73"/>
    </w:p>
    <w:p w14:paraId="47A5C14F" w14:textId="77777777" w:rsidR="006810AE" w:rsidRPr="006C08B6" w:rsidRDefault="00217A64" w:rsidP="00AB6738">
      <w:pPr>
        <w:pStyle w:val="Normal1"/>
        <w:spacing w:before="0" w:after="0"/>
        <w:jc w:val="center"/>
        <w:rPr>
          <w:b/>
          <w:lang w:val="en-GB"/>
        </w:rPr>
      </w:pPr>
      <w:r w:rsidRPr="006C08B6">
        <w:rPr>
          <w:lang w:val="en-GB"/>
        </w:rPr>
        <w:t xml:space="preserve">(Source: Zidaru </w:t>
      </w:r>
      <w:r w:rsidRPr="006C08B6">
        <w:rPr>
          <w:i/>
          <w:lang w:val="en-GB"/>
        </w:rPr>
        <w:t xml:space="preserve">et al., </w:t>
      </w:r>
      <w:r w:rsidRPr="006C08B6">
        <w:rPr>
          <w:lang w:val="en-GB"/>
        </w:rPr>
        <w:t>2021)</w:t>
      </w:r>
    </w:p>
    <w:p w14:paraId="47A5C150" w14:textId="77777777" w:rsidR="006810AE" w:rsidRPr="006C08B6" w:rsidRDefault="00217A64" w:rsidP="00AB6738">
      <w:pPr>
        <w:pStyle w:val="Normal1"/>
        <w:spacing w:before="0" w:after="0"/>
        <w:rPr>
          <w:lang w:val="en-GB"/>
        </w:rPr>
      </w:pPr>
      <w:r w:rsidRPr="006C08B6">
        <w:rPr>
          <w:b/>
          <w:lang w:val="en-GB"/>
        </w:rPr>
        <w:t xml:space="preserve">According to the authors Zidaru, Morrow and Stockley (2021), </w:t>
      </w:r>
      <w:r w:rsidRPr="006C08B6">
        <w:rPr>
          <w:lang w:val="en-GB"/>
        </w:rPr>
        <w:t xml:space="preserve">the situation with the shift to AI-assisted mental health care necessitates a robust emphasis on the role and engagement of patients and populations </w:t>
      </w:r>
      <w:proofErr w:type="gramStart"/>
      <w:r w:rsidRPr="006C08B6">
        <w:rPr>
          <w:lang w:val="en-GB"/>
        </w:rPr>
        <w:t>in order to</w:t>
      </w:r>
      <w:proofErr w:type="gramEnd"/>
      <w:r w:rsidRPr="006C08B6">
        <w:rPr>
          <w:lang w:val="en-GB"/>
        </w:rPr>
        <w:t xml:space="preserve"> make sure that the technology created is ethical, acceptable, and user-centred. Their selected systematic scoping review investigated the use of user participation in the design processes of the available digital and AI-driven mental health tools. This led to the discovery that despite the potential of AI in having a fast diagnosis, more personalisation, and better accessibility, </w:t>
      </w:r>
      <w:proofErr w:type="gramStart"/>
      <w:r w:rsidRPr="006C08B6">
        <w:rPr>
          <w:lang w:val="en-GB"/>
        </w:rPr>
        <w:t>a number of</w:t>
      </w:r>
      <w:proofErr w:type="gramEnd"/>
      <w:r w:rsidRPr="006C08B6">
        <w:rPr>
          <w:lang w:val="en-GB"/>
        </w:rPr>
        <w:t xml:space="preserve"> studies have omitted direct interaction with end users at the stages of development. Consequently, issues of privacy, credibility, distrust, and non-representation were raised. The authors presented the information showing that disadvantaged populations were frequently underrepresented in the decision-making process establishing the threat of bias and strengthening inequality when it comes to accessing mental health facilities. They highlighted that effective involvement tools, including co-design workshops, iterative feedback and collaborative testing, have the potential to enhance user satisfaction, compliance on ethical matters and the real-life adoption greatly. </w:t>
      </w:r>
    </w:p>
    <w:p w14:paraId="47A5C151" w14:textId="77777777" w:rsidR="006810AE" w:rsidRPr="006C08B6" w:rsidRDefault="006810AE" w:rsidP="00AB6738">
      <w:pPr>
        <w:pStyle w:val="Normal1"/>
        <w:spacing w:before="0" w:after="0"/>
        <w:rPr>
          <w:lang w:val="en-GB"/>
        </w:rPr>
      </w:pPr>
    </w:p>
    <w:p w14:paraId="47A5C152" w14:textId="77777777" w:rsidR="006810AE" w:rsidRPr="006C08B6" w:rsidRDefault="006810AE" w:rsidP="00AB6738">
      <w:pPr>
        <w:pStyle w:val="Normal1"/>
        <w:spacing w:before="0" w:after="0"/>
        <w:rPr>
          <w:lang w:val="en-GB"/>
        </w:rPr>
      </w:pPr>
    </w:p>
    <w:p w14:paraId="47A5C153" w14:textId="77777777" w:rsidR="006810AE" w:rsidRPr="006C08B6" w:rsidRDefault="00217A64" w:rsidP="00AB6738">
      <w:pPr>
        <w:pStyle w:val="Normal1"/>
        <w:spacing w:before="0" w:after="0"/>
        <w:jc w:val="center"/>
        <w:rPr>
          <w:lang w:val="en-GB"/>
        </w:rPr>
      </w:pPr>
      <w:r w:rsidRPr="006C08B6">
        <w:rPr>
          <w:noProof/>
          <w:lang w:val="en-GB" w:eastAsia="en-IN" w:bidi="ar-SA"/>
        </w:rPr>
        <w:drawing>
          <wp:inline distT="114300" distB="114300" distL="114300" distR="114300" wp14:anchorId="47A5C261" wp14:editId="47A5C262">
            <wp:extent cx="5943600" cy="32893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0" cstate="print"/>
                    <a:srcRect/>
                    <a:stretch>
                      <a:fillRect/>
                    </a:stretch>
                  </pic:blipFill>
                  <pic:spPr>
                    <a:xfrm>
                      <a:off x="0" y="0"/>
                      <a:ext cx="5943600" cy="3289300"/>
                    </a:xfrm>
                    <a:prstGeom prst="rect">
                      <a:avLst/>
                    </a:prstGeom>
                    <a:ln/>
                  </pic:spPr>
                </pic:pic>
              </a:graphicData>
            </a:graphic>
          </wp:inline>
        </w:drawing>
      </w:r>
    </w:p>
    <w:p w14:paraId="47A5C154" w14:textId="77777777" w:rsidR="006810AE" w:rsidRPr="006C08B6" w:rsidRDefault="00217A64" w:rsidP="00AB6738">
      <w:pPr>
        <w:pStyle w:val="Heading6"/>
        <w:spacing w:before="0" w:after="0"/>
        <w:rPr>
          <w:lang w:val="en-GB"/>
        </w:rPr>
      </w:pPr>
      <w:bookmarkStart w:id="74" w:name="_Toc212671981"/>
      <w:bookmarkStart w:id="75" w:name="_Toc215447989"/>
      <w:r w:rsidRPr="006C08B6">
        <w:rPr>
          <w:lang w:val="en-GB"/>
        </w:rPr>
        <w:t>Figure 12: Review of the area of e-mental health</w:t>
      </w:r>
      <w:bookmarkEnd w:id="74"/>
      <w:bookmarkEnd w:id="75"/>
    </w:p>
    <w:p w14:paraId="47A5C155" w14:textId="77777777" w:rsidR="006810AE" w:rsidRPr="006C08B6" w:rsidRDefault="00217A64" w:rsidP="00AB6738">
      <w:pPr>
        <w:pStyle w:val="Normal1"/>
        <w:spacing w:before="0" w:after="0"/>
        <w:jc w:val="center"/>
        <w:rPr>
          <w:lang w:val="en-GB"/>
        </w:rPr>
      </w:pPr>
      <w:r w:rsidRPr="006C08B6">
        <w:rPr>
          <w:lang w:val="en-GB"/>
        </w:rPr>
        <w:t xml:space="preserve">(Source: </w:t>
      </w:r>
      <w:proofErr w:type="spellStart"/>
      <w:r w:rsidRPr="006C08B6">
        <w:rPr>
          <w:lang w:val="en-GB"/>
        </w:rPr>
        <w:t>Timakum</w:t>
      </w:r>
      <w:proofErr w:type="spellEnd"/>
      <w:r w:rsidRPr="006C08B6">
        <w:rPr>
          <w:lang w:val="en-GB"/>
        </w:rPr>
        <w:t xml:space="preserve"> </w:t>
      </w:r>
      <w:r w:rsidRPr="006C08B6">
        <w:rPr>
          <w:i/>
          <w:lang w:val="en-GB"/>
        </w:rPr>
        <w:t xml:space="preserve">et al., </w:t>
      </w:r>
      <w:r w:rsidRPr="006C08B6">
        <w:rPr>
          <w:lang w:val="en-GB"/>
        </w:rPr>
        <w:t>2022)</w:t>
      </w:r>
    </w:p>
    <w:p w14:paraId="47A5C156" w14:textId="77777777" w:rsidR="006810AE" w:rsidRPr="006C08B6" w:rsidRDefault="00217A64" w:rsidP="00AB6738">
      <w:pPr>
        <w:pStyle w:val="Normal1"/>
        <w:spacing w:before="0" w:after="0"/>
        <w:rPr>
          <w:lang w:val="en-GB"/>
        </w:rPr>
      </w:pPr>
      <w:r w:rsidRPr="006C08B6">
        <w:rPr>
          <w:b/>
          <w:lang w:val="en-GB"/>
        </w:rPr>
        <w:t xml:space="preserve">According to Authors </w:t>
      </w:r>
      <w:proofErr w:type="spellStart"/>
      <w:r w:rsidRPr="006C08B6">
        <w:rPr>
          <w:b/>
          <w:lang w:val="en-GB"/>
        </w:rPr>
        <w:t>Timakum</w:t>
      </w:r>
      <w:proofErr w:type="spellEnd"/>
      <w:r w:rsidRPr="006C08B6">
        <w:rPr>
          <w:b/>
          <w:lang w:val="en-GB"/>
        </w:rPr>
        <w:t>, Xie and Song (2022</w:t>
      </w:r>
      <w:proofErr w:type="gramStart"/>
      <w:r w:rsidRPr="006C08B6">
        <w:rPr>
          <w:b/>
          <w:lang w:val="en-GB"/>
        </w:rPr>
        <w:t xml:space="preserve">), </w:t>
      </w:r>
      <w:r w:rsidRPr="006C08B6">
        <w:rPr>
          <w:lang w:val="en-GB"/>
        </w:rPr>
        <w:t xml:space="preserve"> they</w:t>
      </w:r>
      <w:proofErr w:type="gramEnd"/>
      <w:r w:rsidRPr="006C08B6">
        <w:rPr>
          <w:lang w:val="en-GB"/>
        </w:rPr>
        <w:t xml:space="preserve"> conducted a review of the area of e-mental health, with emphasis on correlation between technology and mental healthcare development. Their research identified the trends using bibliometric analysis to identify the way digital interventions are developing. As they noted, feature deep learning, sentiment analysis, and digital behavioural data are used </w:t>
      </w:r>
      <w:proofErr w:type="gramStart"/>
      <w:r w:rsidRPr="006C08B6">
        <w:rPr>
          <w:lang w:val="en-GB"/>
        </w:rPr>
        <w:t>more and more</w:t>
      </w:r>
      <w:proofErr w:type="gramEnd"/>
      <w:r w:rsidRPr="006C08B6">
        <w:rPr>
          <w:lang w:val="en-GB"/>
        </w:rPr>
        <w:t xml:space="preserve"> in systems to identify mental distress and provide remote assistance as illustrated in above image. Nevertheless, they also found a lack of actual clinical validations, issues with data privacy and global access to them, particularly in under-resourced areas. The authors conclude that the possibilities of technology are bright in case of integration with clinical expertise and mental health professionals to be used safely and meaningfully. </w:t>
      </w:r>
    </w:p>
    <w:p w14:paraId="47A5C157" w14:textId="77777777" w:rsidR="006810AE" w:rsidRPr="006C08B6" w:rsidRDefault="00217A64" w:rsidP="00AB6738">
      <w:pPr>
        <w:pStyle w:val="Heading2"/>
        <w:spacing w:before="0" w:after="0"/>
        <w:rPr>
          <w:lang w:val="en-GB"/>
        </w:rPr>
      </w:pPr>
      <w:bookmarkStart w:id="76" w:name="_2wnu1w51t5a5" w:colFirst="0" w:colLast="0"/>
      <w:bookmarkStart w:id="77" w:name="_Toc215447644"/>
      <w:bookmarkStart w:id="78" w:name="_Toc215448051"/>
      <w:bookmarkEnd w:id="76"/>
      <w:r w:rsidRPr="006C08B6">
        <w:rPr>
          <w:lang w:val="en-GB"/>
        </w:rPr>
        <w:t>2.5 Theories &amp; Models</w:t>
      </w:r>
      <w:bookmarkEnd w:id="77"/>
      <w:bookmarkEnd w:id="78"/>
    </w:p>
    <w:p w14:paraId="47A5C158" w14:textId="77777777" w:rsidR="006810AE" w:rsidRPr="006C08B6" w:rsidRDefault="00217A64" w:rsidP="00AB6738">
      <w:pPr>
        <w:pStyle w:val="Normal1"/>
        <w:spacing w:before="0" w:after="0"/>
        <w:rPr>
          <w:lang w:val="en-GB"/>
        </w:rPr>
      </w:pPr>
      <w:r w:rsidRPr="006C08B6">
        <w:rPr>
          <w:lang w:val="en-GB"/>
        </w:rPr>
        <w:t>The Mental Health Check-In App proposed is based on a series of theoretical and computational models, which collectively assist in the emotional awareness, behaviour change, and delivering smart feedback. To begin with, the</w:t>
      </w:r>
      <w:r w:rsidRPr="006C08B6">
        <w:rPr>
          <w:b/>
          <w:lang w:val="en-GB"/>
        </w:rPr>
        <w:t xml:space="preserve"> theory of self-reflection</w:t>
      </w:r>
      <w:r w:rsidRPr="006C08B6">
        <w:rPr>
          <w:lang w:val="en-GB"/>
        </w:rPr>
        <w:t xml:space="preserve"> is the basis of digital journaling features, as it is argued that people develop a more robust emotional control in case they record </w:t>
      </w:r>
      <w:r w:rsidRPr="006C08B6">
        <w:rPr>
          <w:lang w:val="en-GB"/>
        </w:rPr>
        <w:lastRenderedPageBreak/>
        <w:t>and describe emotions frequently (</w:t>
      </w:r>
      <w:proofErr w:type="spellStart"/>
      <w:r w:rsidRPr="006C08B6">
        <w:rPr>
          <w:lang w:val="en-GB"/>
        </w:rPr>
        <w:t>Karaturhan</w:t>
      </w:r>
      <w:proofErr w:type="spellEnd"/>
      <w:r w:rsidRPr="006C08B6">
        <w:rPr>
          <w:lang w:val="en-GB"/>
        </w:rPr>
        <w:t xml:space="preserve"> </w:t>
      </w:r>
      <w:r w:rsidRPr="006C08B6">
        <w:rPr>
          <w:i/>
          <w:lang w:val="en-GB"/>
        </w:rPr>
        <w:t xml:space="preserve">et al., </w:t>
      </w:r>
      <w:r w:rsidRPr="006C08B6">
        <w:rPr>
          <w:lang w:val="en-GB"/>
        </w:rPr>
        <w:t>2022). Internal processing of the stressors and cognitive restructuring through writing of the internal thoughts into expressive text is facilitated by journaling, which is in line with the reflective advantages elicited by digital journaling research.</w:t>
      </w:r>
    </w:p>
    <w:p w14:paraId="47A5C159" w14:textId="77777777" w:rsidR="006810AE" w:rsidRPr="006C08B6" w:rsidRDefault="00217A64" w:rsidP="00AB6738">
      <w:pPr>
        <w:pStyle w:val="Normal1"/>
        <w:spacing w:before="0" w:after="0"/>
        <w:rPr>
          <w:lang w:val="en-GB"/>
        </w:rPr>
      </w:pPr>
      <w:r w:rsidRPr="006C08B6">
        <w:rPr>
          <w:lang w:val="en-GB"/>
        </w:rPr>
        <w:t>Technologically speaking, actual-time interpretation of emotion is made possible by</w:t>
      </w:r>
      <w:r w:rsidRPr="006C08B6">
        <w:rPr>
          <w:b/>
          <w:lang w:val="en-GB"/>
        </w:rPr>
        <w:t xml:space="preserve"> Natural Language Processing (NLP) models and AI-based affective computing models</w:t>
      </w:r>
      <w:r w:rsidRPr="006C08B6">
        <w:rPr>
          <w:lang w:val="en-GB"/>
        </w:rPr>
        <w:t>. Sentiment polarity, emotional tone and psychological state can be identified with emotion-classification frameworks based on</w:t>
      </w:r>
      <w:r w:rsidRPr="006C08B6">
        <w:rPr>
          <w:b/>
          <w:lang w:val="en-GB"/>
        </w:rPr>
        <w:t xml:space="preserve"> machine learning</w:t>
      </w:r>
      <w:r w:rsidRPr="006C08B6">
        <w:rPr>
          <w:lang w:val="en-GB"/>
        </w:rPr>
        <w:t xml:space="preserve"> and </w:t>
      </w:r>
      <w:r w:rsidRPr="006C08B6">
        <w:rPr>
          <w:b/>
          <w:lang w:val="en-GB"/>
        </w:rPr>
        <w:t>deep learning architectures</w:t>
      </w:r>
      <w:r w:rsidRPr="006C08B6">
        <w:rPr>
          <w:lang w:val="en-GB"/>
        </w:rPr>
        <w:t xml:space="preserve">, including </w:t>
      </w:r>
      <w:r w:rsidRPr="006C08B6">
        <w:rPr>
          <w:b/>
          <w:lang w:val="en-GB"/>
        </w:rPr>
        <w:t>CNNs, LSTMs, and transformers</w:t>
      </w:r>
      <w:r w:rsidRPr="006C08B6">
        <w:rPr>
          <w:lang w:val="en-GB"/>
        </w:rPr>
        <w:t xml:space="preserve"> (Tiwari, 2025). Theories in affective computing also postulate that emotion intelligence in technology encourages trust and relationships between techs and users, facilitating sympathy relating to congenial responses in techs.</w:t>
      </w:r>
    </w:p>
    <w:p w14:paraId="47A5C15A" w14:textId="77777777" w:rsidR="006810AE" w:rsidRPr="006C08B6" w:rsidRDefault="00217A64" w:rsidP="00AB6738">
      <w:pPr>
        <w:pStyle w:val="Normal1"/>
        <w:spacing w:before="0" w:after="0"/>
        <w:rPr>
          <w:lang w:val="en-GB"/>
        </w:rPr>
      </w:pPr>
      <w:r w:rsidRPr="006C08B6">
        <w:rPr>
          <w:lang w:val="en-GB"/>
        </w:rPr>
        <w:t xml:space="preserve">Also, </w:t>
      </w:r>
      <w:r w:rsidRPr="006C08B6">
        <w:rPr>
          <w:b/>
          <w:lang w:val="en-GB"/>
        </w:rPr>
        <w:t xml:space="preserve">valence-arousal emotion theory </w:t>
      </w:r>
      <w:r w:rsidRPr="006C08B6">
        <w:rPr>
          <w:lang w:val="en-GB"/>
        </w:rPr>
        <w:t>educates the visual representation of the mood states based on levels of intensity and positivity of any given emotion (Cao and Cao, 2025). This method is favourable to the mood-trend chart aspect of the application, as it allows users to comprehend distress patterns, behavioural causes, and emotional consistency using graphical displays.</w:t>
      </w:r>
    </w:p>
    <w:p w14:paraId="47A5C15B" w14:textId="77777777" w:rsidR="006810AE" w:rsidRPr="006C08B6" w:rsidRDefault="00217A64" w:rsidP="00AB6738">
      <w:pPr>
        <w:pStyle w:val="Normal1"/>
        <w:spacing w:before="0" w:after="0"/>
        <w:rPr>
          <w:lang w:val="en-GB"/>
        </w:rPr>
      </w:pPr>
      <w:r w:rsidRPr="006C08B6">
        <w:rPr>
          <w:lang w:val="en-GB"/>
        </w:rPr>
        <w:t>Lastly, the ethical background of the app is based on the</w:t>
      </w:r>
      <w:r w:rsidRPr="006C08B6">
        <w:rPr>
          <w:b/>
          <w:lang w:val="en-GB"/>
        </w:rPr>
        <w:t xml:space="preserve"> data trust and user-agency models</w:t>
      </w:r>
      <w:r w:rsidRPr="006C08B6">
        <w:rPr>
          <w:lang w:val="en-GB"/>
        </w:rPr>
        <w:t>, where emotional disclosure is meant to be transparent, with privacy protection and the user having control over their own records.</w:t>
      </w:r>
    </w:p>
    <w:p w14:paraId="47A5C15C" w14:textId="77777777" w:rsidR="006810AE" w:rsidRPr="006C08B6" w:rsidRDefault="00217A64" w:rsidP="00AB6738">
      <w:pPr>
        <w:pStyle w:val="Heading2"/>
        <w:spacing w:before="0" w:after="0"/>
        <w:rPr>
          <w:lang w:val="en-GB"/>
        </w:rPr>
      </w:pPr>
      <w:bookmarkStart w:id="79" w:name="_7gc4568teqjl" w:colFirst="0" w:colLast="0"/>
      <w:bookmarkStart w:id="80" w:name="_Toc215447645"/>
      <w:bookmarkStart w:id="81" w:name="_Toc215448052"/>
      <w:bookmarkEnd w:id="79"/>
      <w:r w:rsidRPr="006C08B6">
        <w:rPr>
          <w:lang w:val="en-GB"/>
        </w:rPr>
        <w:t>2.6 Literature gap</w:t>
      </w:r>
      <w:bookmarkEnd w:id="80"/>
      <w:bookmarkEnd w:id="81"/>
    </w:p>
    <w:p w14:paraId="47A5C15D" w14:textId="77777777" w:rsidR="006810AE" w:rsidRPr="006C08B6" w:rsidRDefault="00217A64" w:rsidP="00AB6738">
      <w:pPr>
        <w:pStyle w:val="Normal1"/>
        <w:spacing w:before="0" w:after="0"/>
        <w:rPr>
          <w:lang w:val="en-GB"/>
        </w:rPr>
      </w:pPr>
      <w:r w:rsidRPr="006C08B6">
        <w:rPr>
          <w:lang w:val="en-GB"/>
        </w:rPr>
        <w:t xml:space="preserve">Even though the recent studies have already achieved a lot in terms of digital mental-health solutions, some gaps are still present, which indicates that the innovation like the proposed Mental Health Check-In App is necessary and that numerous existing apps act rather as passive records-keeping tools instead of actively helping a person become more mindful and reflective (Chandak, 2023). The research on the topic of digital journaling has already confirmed that it can be used as a helpful tool in supporting emotional expression, most of the current applications are mere records that help individuals store the information but are not designed to facilitate experiencing a more profound level of self-reflection (Jang </w:t>
      </w:r>
      <w:r w:rsidRPr="006C08B6">
        <w:rPr>
          <w:i/>
          <w:lang w:val="en-GB"/>
        </w:rPr>
        <w:t xml:space="preserve">et al., </w:t>
      </w:r>
      <w:r w:rsidRPr="006C08B6">
        <w:rPr>
          <w:lang w:val="en-GB"/>
        </w:rPr>
        <w:t xml:space="preserve">2024). </w:t>
      </w:r>
    </w:p>
    <w:p w14:paraId="47A5C15E" w14:textId="77777777" w:rsidR="006810AE" w:rsidRPr="006C08B6" w:rsidRDefault="00217A64" w:rsidP="00AB6738">
      <w:pPr>
        <w:pStyle w:val="Normal1"/>
        <w:spacing w:before="0" w:after="0"/>
        <w:rPr>
          <w:lang w:val="en-GB"/>
        </w:rPr>
      </w:pPr>
      <w:r w:rsidRPr="006C08B6">
        <w:rPr>
          <w:lang w:val="en-GB"/>
        </w:rPr>
        <w:t xml:space="preserve">Although the sentiment analysis and emotion-classification models have proved to be highly accurate in detecting the cues related to the affective state, the practical applications in the actual world have been stressed by the empirical studies on the limitation. Most of the systems are still experimental and are not utilized in real life scenarios but in controlled environments. </w:t>
      </w:r>
    </w:p>
    <w:p w14:paraId="47A5C15F" w14:textId="77777777" w:rsidR="006810AE" w:rsidRPr="006C08B6" w:rsidRDefault="00217A64" w:rsidP="00AB6738">
      <w:pPr>
        <w:pStyle w:val="Normal1"/>
        <w:spacing w:before="0" w:after="0"/>
        <w:rPr>
          <w:lang w:val="en-GB"/>
        </w:rPr>
      </w:pPr>
      <w:r w:rsidRPr="006C08B6">
        <w:rPr>
          <w:lang w:val="en-GB"/>
        </w:rPr>
        <w:lastRenderedPageBreak/>
        <w:t xml:space="preserve">The available research on affective visual analytics </w:t>
      </w:r>
      <w:proofErr w:type="gramStart"/>
      <w:r w:rsidRPr="006C08B6">
        <w:rPr>
          <w:lang w:val="en-GB"/>
        </w:rPr>
        <w:t>emphasize</w:t>
      </w:r>
      <w:proofErr w:type="gramEnd"/>
      <w:r w:rsidRPr="006C08B6">
        <w:rPr>
          <w:lang w:val="en-GB"/>
        </w:rPr>
        <w:t xml:space="preserve"> emotion-focused design but seldom use these visual findings to long-term personal mental-health interaction. The emotional labels or scores can be given to the user but without the continuity of trend interpretation process that enables the user to reflect on the progress, regression, or effectiveness of coping.</w:t>
      </w:r>
    </w:p>
    <w:p w14:paraId="47A5C160" w14:textId="77777777" w:rsidR="006810AE" w:rsidRPr="006C08B6" w:rsidRDefault="00217A64" w:rsidP="00AB6738">
      <w:pPr>
        <w:pStyle w:val="Normal1"/>
        <w:spacing w:before="0" w:after="0"/>
        <w:rPr>
          <w:lang w:val="en-GB"/>
        </w:rPr>
      </w:pPr>
      <w:r w:rsidRPr="006C08B6">
        <w:rPr>
          <w:lang w:val="en-GB"/>
        </w:rPr>
        <w:t xml:space="preserve">The other notable literature gap is on individualised feedback in mental-health applications. Although the adaptive recommendation systems are available in the education and commercial platforms, there is a limited study on their emotional impacts </w:t>
      </w:r>
      <w:proofErr w:type="gramStart"/>
      <w:r w:rsidRPr="006C08B6">
        <w:rPr>
          <w:lang w:val="en-GB"/>
        </w:rPr>
        <w:t>in the area of</w:t>
      </w:r>
      <w:proofErr w:type="gramEnd"/>
      <w:r w:rsidRPr="006C08B6">
        <w:rPr>
          <w:lang w:val="en-GB"/>
        </w:rPr>
        <w:t xml:space="preserve"> self-care and psychological well-being. </w:t>
      </w:r>
    </w:p>
    <w:p w14:paraId="47A5C161" w14:textId="77777777" w:rsidR="006810AE" w:rsidRPr="006C08B6" w:rsidRDefault="00217A64" w:rsidP="00AB6738">
      <w:pPr>
        <w:pStyle w:val="Normal1"/>
        <w:spacing w:before="0" w:after="0"/>
        <w:rPr>
          <w:lang w:val="en-GB"/>
        </w:rPr>
      </w:pPr>
      <w:r w:rsidRPr="006C08B6">
        <w:rPr>
          <w:lang w:val="en-GB"/>
        </w:rPr>
        <w:t xml:space="preserve">Another gap that is critical is privacy concerns. </w:t>
      </w:r>
      <w:proofErr w:type="gramStart"/>
      <w:r w:rsidRPr="006C08B6">
        <w:rPr>
          <w:lang w:val="en-GB"/>
        </w:rPr>
        <w:t>Despite the fact that</w:t>
      </w:r>
      <w:proofErr w:type="gramEnd"/>
      <w:r w:rsidRPr="006C08B6">
        <w:rPr>
          <w:lang w:val="en-GB"/>
        </w:rPr>
        <w:t xml:space="preserve"> research recognizes that mental-health information is an emotional topic, it has not sufficiently examined how regulatory measures such as GDPR could also be combined with user controls on security. </w:t>
      </w:r>
    </w:p>
    <w:p w14:paraId="47A5C162" w14:textId="77777777" w:rsidR="006810AE" w:rsidRPr="006C08B6" w:rsidRDefault="00217A64" w:rsidP="00AB6738">
      <w:pPr>
        <w:pStyle w:val="Heading2"/>
        <w:spacing w:before="0" w:after="0"/>
        <w:rPr>
          <w:lang w:val="en-GB"/>
        </w:rPr>
      </w:pPr>
      <w:bookmarkStart w:id="82" w:name="_fupm1yxshn9b" w:colFirst="0" w:colLast="0"/>
      <w:bookmarkStart w:id="83" w:name="_Toc215447646"/>
      <w:bookmarkStart w:id="84" w:name="_Toc215448053"/>
      <w:bookmarkEnd w:id="82"/>
      <w:r w:rsidRPr="006C08B6">
        <w:rPr>
          <w:lang w:val="en-GB"/>
        </w:rPr>
        <w:t>2.7 Conclusion</w:t>
      </w:r>
      <w:bookmarkEnd w:id="83"/>
      <w:bookmarkEnd w:id="84"/>
    </w:p>
    <w:p w14:paraId="47A5C163" w14:textId="77777777" w:rsidR="006810AE" w:rsidRPr="006C08B6" w:rsidRDefault="00217A64" w:rsidP="00AB6738">
      <w:pPr>
        <w:pStyle w:val="Normal1"/>
        <w:spacing w:before="0" w:after="0"/>
        <w:rPr>
          <w:lang w:val="en-GB"/>
        </w:rPr>
      </w:pPr>
      <w:r w:rsidRPr="006C08B6">
        <w:rPr>
          <w:lang w:val="en-GB"/>
        </w:rPr>
        <w:t xml:space="preserve">The chapter has assessed the current literature pertaining to the interfaces of journaling, emotion classification based on AI algorithms, visual mood detectors, personalised feedback, and privacy theories in digital mental health technology. Overall, the results in this paper indicate that technology has a solid potential to increase emotional awareness, reflective practice, and psychological well-being through an effective design. </w:t>
      </w:r>
      <w:proofErr w:type="gramStart"/>
      <w:r w:rsidRPr="006C08B6">
        <w:rPr>
          <w:lang w:val="en-GB"/>
        </w:rPr>
        <w:t>Nevertheless</w:t>
      </w:r>
      <w:proofErr w:type="gramEnd"/>
      <w:r w:rsidRPr="006C08B6">
        <w:rPr>
          <w:lang w:val="en-GB"/>
        </w:rPr>
        <w:t xml:space="preserve"> critical shortcomings still exist such as little </w:t>
      </w:r>
      <w:proofErr w:type="gramStart"/>
      <w:r w:rsidRPr="006C08B6">
        <w:rPr>
          <w:lang w:val="en-GB"/>
        </w:rPr>
        <w:t>real world</w:t>
      </w:r>
      <w:proofErr w:type="gramEnd"/>
      <w:r w:rsidRPr="006C08B6">
        <w:rPr>
          <w:lang w:val="en-GB"/>
        </w:rPr>
        <w:t xml:space="preserve"> validation, a lack of personalised feedback and poor participation of users in the design of the system. In addition, privacy issues and cultural biases of models in NLP remain a concern to popular implementation. It is based on these lessons that the proposed Mental Health Check-In App must be developed as a more community-focused, inclusive solution to the reported inefficiencies.</w:t>
      </w:r>
    </w:p>
    <w:p w14:paraId="47A5C164" w14:textId="77777777" w:rsidR="001E25B4" w:rsidRPr="006C08B6" w:rsidRDefault="001E25B4">
      <w:pPr>
        <w:rPr>
          <w:b/>
          <w:sz w:val="28"/>
          <w:szCs w:val="28"/>
        </w:rPr>
      </w:pPr>
      <w:bookmarkStart w:id="85" w:name="_Toc215447647"/>
      <w:bookmarkStart w:id="86" w:name="_Toc215448054"/>
      <w:r w:rsidRPr="006C08B6">
        <w:br w:type="page"/>
      </w:r>
    </w:p>
    <w:p w14:paraId="47A5C165" w14:textId="77777777" w:rsidR="003933CE" w:rsidRPr="006C08B6" w:rsidRDefault="003933CE" w:rsidP="00AB6738">
      <w:pPr>
        <w:pStyle w:val="Heading1"/>
        <w:spacing w:before="0" w:after="0"/>
        <w:rPr>
          <w:lang w:val="en-GB"/>
        </w:rPr>
      </w:pPr>
      <w:r w:rsidRPr="006C08B6">
        <w:rPr>
          <w:lang w:val="en-GB"/>
        </w:rPr>
        <w:lastRenderedPageBreak/>
        <w:t>Chapter 3: Methodology</w:t>
      </w:r>
      <w:bookmarkEnd w:id="85"/>
      <w:bookmarkEnd w:id="86"/>
    </w:p>
    <w:p w14:paraId="47A5C166" w14:textId="77777777" w:rsidR="003933CE" w:rsidRPr="006C08B6" w:rsidRDefault="003933CE" w:rsidP="00AB6738">
      <w:pPr>
        <w:pStyle w:val="Heading2"/>
        <w:spacing w:before="0" w:after="0"/>
        <w:rPr>
          <w:lang w:val="en-GB"/>
        </w:rPr>
      </w:pPr>
      <w:bookmarkStart w:id="87" w:name="_vl6prsvv4c4m" w:colFirst="0" w:colLast="0"/>
      <w:bookmarkStart w:id="88" w:name="_Toc215447526"/>
      <w:bookmarkStart w:id="89" w:name="_Toc215447648"/>
      <w:bookmarkStart w:id="90" w:name="_Toc215448055"/>
      <w:bookmarkEnd w:id="87"/>
      <w:r w:rsidRPr="006C08B6">
        <w:rPr>
          <w:lang w:val="en-GB"/>
        </w:rPr>
        <w:t>3.1 Introduction</w:t>
      </w:r>
      <w:bookmarkEnd w:id="88"/>
      <w:bookmarkEnd w:id="89"/>
      <w:bookmarkEnd w:id="90"/>
      <w:r w:rsidRPr="006C08B6">
        <w:rPr>
          <w:lang w:val="en-GB"/>
        </w:rPr>
        <w:t xml:space="preserve"> </w:t>
      </w:r>
    </w:p>
    <w:p w14:paraId="47A5C167" w14:textId="77777777" w:rsidR="003933CE" w:rsidRPr="006C08B6" w:rsidRDefault="003933CE" w:rsidP="00AB6738">
      <w:pPr>
        <w:spacing w:before="0" w:after="0"/>
      </w:pPr>
      <w:r w:rsidRPr="006C08B6">
        <w:t>The chapter provides insights into the design, construction, and testing of the Mental Health Check-In App. The chapter outlines the overall methodology plan, philosophical standpoint, and the approach adopted. It also gives the research design, research method and strategy that was applied to complete the project. Moreover, the chapter provides the process of training the sentiment-analysis model and creation of the web-based journaling system. Data analysis and evaluation of system performance process is also provided. This systematic exposition will also make the process of development straightforward and coherent and consistent with the purpose and goals of the study.</w:t>
      </w:r>
    </w:p>
    <w:p w14:paraId="47A5C168" w14:textId="77777777" w:rsidR="003933CE" w:rsidRPr="006C08B6" w:rsidRDefault="003933CE" w:rsidP="00AB6738">
      <w:pPr>
        <w:pStyle w:val="Heading2"/>
        <w:spacing w:before="0" w:after="0"/>
        <w:rPr>
          <w:lang w:val="en-GB"/>
        </w:rPr>
      </w:pPr>
      <w:bookmarkStart w:id="91" w:name="_clbyfjvciocz" w:colFirst="0" w:colLast="0"/>
      <w:bookmarkStart w:id="92" w:name="_Toc215447527"/>
      <w:bookmarkStart w:id="93" w:name="_Toc215447649"/>
      <w:bookmarkStart w:id="94" w:name="_Toc215448056"/>
      <w:bookmarkEnd w:id="91"/>
      <w:r w:rsidRPr="006C08B6">
        <w:rPr>
          <w:lang w:val="en-GB"/>
        </w:rPr>
        <w:t>3.2 Method Outline</w:t>
      </w:r>
      <w:bookmarkEnd w:id="92"/>
      <w:bookmarkEnd w:id="93"/>
      <w:bookmarkEnd w:id="94"/>
    </w:p>
    <w:p w14:paraId="47A5C169" w14:textId="77777777" w:rsidR="003933CE" w:rsidRPr="006C08B6" w:rsidRDefault="003933CE" w:rsidP="00AB6738">
      <w:pPr>
        <w:spacing w:before="0" w:after="0"/>
      </w:pPr>
      <w:r w:rsidRPr="006C08B6">
        <w:t xml:space="preserve">The project was done in a systematic approach to come up with a workable prototype that enables emotional reflection using journalizing, sentiment analysis and a mood tracking. This approach started with the review of existing literature that would help to determine machine learning methods and the characteristics of the system to be used. Then, a stage of data preparation was performed, during which an emotional text in which the samples were processed was used to train. The data was cleaned in a Python environment (notebook) </w:t>
      </w:r>
      <w:proofErr w:type="gramStart"/>
      <w:r w:rsidRPr="006C08B6">
        <w:t>in order to</w:t>
      </w:r>
      <w:proofErr w:type="gramEnd"/>
      <w:r w:rsidRPr="006C08B6">
        <w:t xml:space="preserve"> submit them to text-preprocessing operations, feature extraction, and a sentiment-analysis model. The final trained model and processing pipeline were stored as pickle files stored to use in the future.</w:t>
      </w:r>
    </w:p>
    <w:p w14:paraId="47A5C16A" w14:textId="77777777" w:rsidR="003933CE" w:rsidRPr="006C08B6" w:rsidRDefault="003933CE" w:rsidP="00AB6738">
      <w:pPr>
        <w:spacing w:before="0" w:after="0"/>
      </w:pPr>
      <w:r w:rsidRPr="006C08B6">
        <w:t>The development phase entailed the development of a simple Flask web app. The user interface was done using HTML, CSS, and JavaScript, and Python handled logic on the editing side of the banks. The pickled models were fed in the Flask app to categorize user journal entries and produce emotional insights. It was also implemented using simple charting libraries which generated visual moods in the app.</w:t>
      </w:r>
    </w:p>
    <w:p w14:paraId="47A5C16B" w14:textId="77777777" w:rsidR="003933CE" w:rsidRPr="006C08B6" w:rsidRDefault="003933CE" w:rsidP="00AB6738">
      <w:pPr>
        <w:spacing w:before="0" w:after="0"/>
      </w:pPr>
      <w:r w:rsidRPr="006C08B6">
        <w:t>Testing was also performed to ensure that the model, interface and workflow were correct. The functional testing and manual evaluation were done to ensure each feature worked as expected. This approach gave a good connection between the development of machine learning and its implementation in real life in an easy and systematic way (Fontes and Gay, 2023).</w:t>
      </w:r>
    </w:p>
    <w:p w14:paraId="47A5C16C" w14:textId="77777777" w:rsidR="003933CE" w:rsidRPr="006C08B6" w:rsidRDefault="003933CE" w:rsidP="00AB6738">
      <w:pPr>
        <w:pStyle w:val="Heading2"/>
        <w:spacing w:before="0" w:after="0"/>
        <w:rPr>
          <w:lang w:val="en-GB"/>
        </w:rPr>
      </w:pPr>
      <w:bookmarkStart w:id="95" w:name="_ccw8mp48x9lo" w:colFirst="0" w:colLast="0"/>
      <w:bookmarkStart w:id="96" w:name="_Toc215447528"/>
      <w:bookmarkStart w:id="97" w:name="_Toc215447650"/>
      <w:bookmarkStart w:id="98" w:name="_Toc215448057"/>
      <w:bookmarkEnd w:id="95"/>
      <w:r w:rsidRPr="006C08B6">
        <w:rPr>
          <w:lang w:val="en-GB"/>
        </w:rPr>
        <w:t>3.3 Research Philosophy</w:t>
      </w:r>
      <w:bookmarkEnd w:id="96"/>
      <w:bookmarkEnd w:id="97"/>
      <w:bookmarkEnd w:id="98"/>
    </w:p>
    <w:p w14:paraId="47A5C16D" w14:textId="77777777" w:rsidR="003933CE" w:rsidRPr="006C08B6" w:rsidRDefault="003933CE" w:rsidP="00AB6738">
      <w:pPr>
        <w:spacing w:before="0" w:after="0"/>
      </w:pPr>
      <w:r w:rsidRPr="006C08B6">
        <w:t xml:space="preserve">The study is based on the pragmatism philosophy that advocates the application of utilitarian approaches and instruments to solve actual challenges. Pragmatism adopts the claim that the </w:t>
      </w:r>
      <w:r w:rsidRPr="006C08B6">
        <w:lastRenderedPageBreak/>
        <w:t>knowledge is not developed using abstract theories but rather in terms of actions and useful results (Ormerod, 2024). Because the proposed project seeks to develop a functional web-based mental health check-in system, pragmatism is very suitable as it emphasizes on developing solutions that meet the needs in the real environments.</w:t>
      </w:r>
    </w:p>
    <w:p w14:paraId="47A5C16E" w14:textId="77777777" w:rsidR="003933CE" w:rsidRPr="006C08B6" w:rsidRDefault="003933CE" w:rsidP="00AB6738">
      <w:pPr>
        <w:spacing w:before="0" w:after="0"/>
      </w:pPr>
      <w:r w:rsidRPr="006C08B6">
        <w:t xml:space="preserve">The mix of various techniques is also advocated by the philosophy. This is significant because the project is based on machine learning </w:t>
      </w:r>
      <w:proofErr w:type="gramStart"/>
      <w:r w:rsidRPr="006C08B6">
        <w:t>and also</w:t>
      </w:r>
      <w:proofErr w:type="gramEnd"/>
      <w:r w:rsidRPr="006C08B6">
        <w:t xml:space="preserve"> system development approaches. The sentiment-analysis model relies on technical understanding whereas the app needs practical design determination to make usability and understanding of structure clear to users (Bordoloi and Biswas, 2023). Pragmatism permits adopting any approach that assists in achieving the project goals and these include coding, experimentation and assessment.</w:t>
      </w:r>
    </w:p>
    <w:p w14:paraId="47A5C16F" w14:textId="77777777" w:rsidR="003933CE" w:rsidRPr="006C08B6" w:rsidRDefault="003933CE" w:rsidP="00AB6738">
      <w:pPr>
        <w:spacing w:before="0" w:after="0"/>
      </w:pPr>
      <w:proofErr w:type="gramStart"/>
      <w:r w:rsidRPr="006C08B6">
        <w:t>Also</w:t>
      </w:r>
      <w:proofErr w:type="gramEnd"/>
      <w:r w:rsidRPr="006C08B6">
        <w:t xml:space="preserve"> pragmatism advocates progressive change. This corresponds with the prototype development process where there is first, the model training stage, the integration phase, and the testing stage. The philosophy agrees that truth is relative and not constant and depends on utility of consequences. In this project, usefulness is demonstrated by the fact that the system </w:t>
      </w:r>
      <w:proofErr w:type="gramStart"/>
      <w:r w:rsidRPr="006C08B6">
        <w:t>is able to</w:t>
      </w:r>
      <w:proofErr w:type="gramEnd"/>
      <w:r w:rsidRPr="006C08B6">
        <w:t xml:space="preserve"> categorize emotional text, put mood patterns on the screen, and help the individual reflect on them.</w:t>
      </w:r>
    </w:p>
    <w:p w14:paraId="47A5C170" w14:textId="77777777" w:rsidR="003933CE" w:rsidRPr="006C08B6" w:rsidRDefault="003933CE" w:rsidP="00AB6738">
      <w:pPr>
        <w:pStyle w:val="Heading2"/>
        <w:spacing w:before="0" w:after="0"/>
        <w:rPr>
          <w:lang w:val="en-GB"/>
        </w:rPr>
      </w:pPr>
      <w:bookmarkStart w:id="99" w:name="_7sh79qm2v5h" w:colFirst="0" w:colLast="0"/>
      <w:bookmarkStart w:id="100" w:name="_Toc215447529"/>
      <w:bookmarkStart w:id="101" w:name="_Toc215447651"/>
      <w:bookmarkStart w:id="102" w:name="_Toc215448058"/>
      <w:bookmarkEnd w:id="99"/>
      <w:r w:rsidRPr="006C08B6">
        <w:rPr>
          <w:lang w:val="en-GB"/>
        </w:rPr>
        <w:t>3.4 Research Approach</w:t>
      </w:r>
      <w:bookmarkEnd w:id="100"/>
      <w:bookmarkEnd w:id="101"/>
      <w:bookmarkEnd w:id="102"/>
      <w:r w:rsidRPr="006C08B6">
        <w:rPr>
          <w:lang w:val="en-GB"/>
        </w:rPr>
        <w:t xml:space="preserve"> </w:t>
      </w:r>
    </w:p>
    <w:p w14:paraId="47A5C171" w14:textId="77777777" w:rsidR="003933CE" w:rsidRPr="006C08B6" w:rsidRDefault="003933CE" w:rsidP="00AB6738">
      <w:pPr>
        <w:spacing w:before="0" w:after="0"/>
      </w:pPr>
      <w:r w:rsidRPr="006C08B6">
        <w:t xml:space="preserve">The method applied in the research is deductive, which assumes the starting with the theories that are present in the published literature and then uses them to build a real system. Literature explains that NLP and sentiment analysis are useful to reveal patterns of emotions and these theories influenced the model design in this project. The deductive method aids in the formulation of hypotheses using the previous results (Longo and Santoro, 2022). Indicatively, earlier studies indicate that machine learning models </w:t>
      </w:r>
      <w:proofErr w:type="gramStart"/>
      <w:r w:rsidRPr="006C08B6">
        <w:t>are capable of classifying</w:t>
      </w:r>
      <w:proofErr w:type="gramEnd"/>
      <w:r w:rsidRPr="006C08B6">
        <w:t xml:space="preserve"> emotions in a sound manner. According to this, this project presupposes that a trained model may also differentiate the type of emotions in journal entries.</w:t>
      </w:r>
    </w:p>
    <w:p w14:paraId="47A5C172" w14:textId="77777777" w:rsidR="003933CE" w:rsidRPr="006C08B6" w:rsidRDefault="003933CE" w:rsidP="00AB6738">
      <w:pPr>
        <w:spacing w:before="0" w:after="0"/>
      </w:pPr>
      <w:r w:rsidRPr="006C08B6">
        <w:t xml:space="preserve">The method begins with some general ideas and then proceeds to particular use. To begin with, the method of sentiment-analysis and text preprocessing techniques were found through the academic literature. These concepts were further used in model training in Python. Subsequently, the trained model has been applied to the Flask application </w:t>
      </w:r>
      <w:proofErr w:type="gramStart"/>
      <w:r w:rsidRPr="006C08B6">
        <w:t>in order to</w:t>
      </w:r>
      <w:proofErr w:type="gramEnd"/>
      <w:r w:rsidRPr="006C08B6">
        <w:t xml:space="preserve"> deliver emotional feedback.</w:t>
      </w:r>
    </w:p>
    <w:p w14:paraId="47A5C173" w14:textId="77777777" w:rsidR="003933CE" w:rsidRPr="006C08B6" w:rsidRDefault="003933CE" w:rsidP="00AB6738">
      <w:pPr>
        <w:spacing w:before="0" w:after="0"/>
      </w:pPr>
      <w:r w:rsidRPr="006C08B6">
        <w:t xml:space="preserve">The deductive approach is appropriate since the project does not aim at finding out new theories, but rather at using the existing knowledge to create a working tool. The strategy also enables a </w:t>
      </w:r>
      <w:r w:rsidRPr="006C08B6">
        <w:lastRenderedPageBreak/>
        <w:t>systematic growth, organization and quantifiable results. By doing this, the available scientific knowledge on sentiment analysis would inform the real-life development of the system.</w:t>
      </w:r>
    </w:p>
    <w:p w14:paraId="47A5C174" w14:textId="77777777" w:rsidR="003933CE" w:rsidRPr="006C08B6" w:rsidRDefault="003933CE" w:rsidP="00AB6738">
      <w:pPr>
        <w:pStyle w:val="Heading2"/>
        <w:spacing w:before="0" w:after="0"/>
        <w:rPr>
          <w:lang w:val="en-GB"/>
        </w:rPr>
      </w:pPr>
      <w:bookmarkStart w:id="103" w:name="_v84coagfsvjc" w:colFirst="0" w:colLast="0"/>
      <w:bookmarkStart w:id="104" w:name="_Toc215447530"/>
      <w:bookmarkStart w:id="105" w:name="_Toc215447652"/>
      <w:bookmarkStart w:id="106" w:name="_Toc215448059"/>
      <w:bookmarkEnd w:id="103"/>
      <w:r w:rsidRPr="006C08B6">
        <w:rPr>
          <w:lang w:val="en-GB"/>
        </w:rPr>
        <w:t>3.5 Research Design</w:t>
      </w:r>
      <w:bookmarkEnd w:id="104"/>
      <w:bookmarkEnd w:id="105"/>
      <w:bookmarkEnd w:id="106"/>
    </w:p>
    <w:p w14:paraId="47A5C175" w14:textId="77777777" w:rsidR="003933CE" w:rsidRPr="006C08B6" w:rsidRDefault="003933CE" w:rsidP="00AB6738">
      <w:pPr>
        <w:spacing w:before="0" w:after="0"/>
      </w:pPr>
      <w:r w:rsidRPr="006C08B6">
        <w:t>The research design adopted by the project is the design-science research design, which is aimed at constructing a technological artefact that works. The design is appropriate since the final product is a practical web application and a sentiment-analysis model. Design-science is characterized by identification of a problem, developing a solution, testing and evaluation (</w:t>
      </w:r>
      <w:proofErr w:type="spellStart"/>
      <w:r w:rsidRPr="006C08B6">
        <w:t>Tuunanen</w:t>
      </w:r>
      <w:proofErr w:type="spellEnd"/>
      <w:r w:rsidRPr="006C08B6">
        <w:t xml:space="preserve"> </w:t>
      </w:r>
      <w:r w:rsidRPr="006C08B6">
        <w:rPr>
          <w:i/>
          <w:iCs/>
        </w:rPr>
        <w:t xml:space="preserve">et al., </w:t>
      </w:r>
      <w:r w:rsidRPr="006C08B6">
        <w:t>2024). These phases are corresponding to the project structure.</w:t>
      </w:r>
    </w:p>
    <w:p w14:paraId="47A5C176" w14:textId="77777777" w:rsidR="003933CE" w:rsidRPr="006C08B6" w:rsidRDefault="003933CE" w:rsidP="00AB6738">
      <w:pPr>
        <w:spacing w:before="0" w:after="0"/>
      </w:pPr>
      <w:r w:rsidRPr="006C08B6">
        <w:t>The design process starts with the need to learn about the necessity of digital reflection tools of an emotional character. According to literature, most mental-health apps do not have individual feedback. The project resolves this gap through developing an app that looks at the text in journal and generates emotional insights. Once the problem is defined the next step is the artefact development. This involves training machine learning model, saving it as pickle file and connecting it with the Flask application.</w:t>
      </w:r>
    </w:p>
    <w:p w14:paraId="47A5C177" w14:textId="77777777" w:rsidR="003933CE" w:rsidRPr="006C08B6" w:rsidRDefault="003933CE" w:rsidP="00AB6738">
      <w:pPr>
        <w:spacing w:before="0" w:after="0"/>
      </w:pPr>
      <w:r w:rsidRPr="006C08B6">
        <w:t xml:space="preserve">The usability is also </w:t>
      </w:r>
      <w:proofErr w:type="gramStart"/>
      <w:r w:rsidRPr="006C08B6">
        <w:t>taken into account</w:t>
      </w:r>
      <w:proofErr w:type="gramEnd"/>
      <w:r w:rsidRPr="006C08B6">
        <w:t xml:space="preserve"> in the design. The user interface is </w:t>
      </w:r>
      <w:proofErr w:type="gramStart"/>
      <w:r w:rsidRPr="006C08B6">
        <w:t>made out of</w:t>
      </w:r>
      <w:proofErr w:type="gramEnd"/>
      <w:r w:rsidRPr="006C08B6">
        <w:t xml:space="preserve"> HTML, CSS, and JavaScript. Emotional trends could be viewed </w:t>
      </w:r>
      <w:proofErr w:type="gramStart"/>
      <w:r w:rsidRPr="006C08B6">
        <w:t>through the use of</w:t>
      </w:r>
      <w:proofErr w:type="gramEnd"/>
      <w:r w:rsidRPr="006C08B6">
        <w:t xml:space="preserve"> basic charts. The testing is done to guarantee that the design is functional and achieves the goals.</w:t>
      </w:r>
    </w:p>
    <w:p w14:paraId="47A5C178" w14:textId="77777777" w:rsidR="003933CE" w:rsidRPr="006C08B6" w:rsidRDefault="003933CE" w:rsidP="00AB6738">
      <w:pPr>
        <w:spacing w:before="0" w:after="0"/>
      </w:pPr>
      <w:r w:rsidRPr="006C08B6">
        <w:t>Design-science provides on-going improvement. In case of errors, it is possible to enhance the model or interface and not the entire system. Such a research design hence promotes innovation, feasible solutions, and incremental development.</w:t>
      </w:r>
    </w:p>
    <w:p w14:paraId="47A5C179" w14:textId="77777777" w:rsidR="003933CE" w:rsidRPr="006C08B6" w:rsidRDefault="003933CE" w:rsidP="00AB6738">
      <w:pPr>
        <w:pStyle w:val="Heading2"/>
        <w:spacing w:before="0" w:after="0"/>
        <w:rPr>
          <w:lang w:val="en-GB"/>
        </w:rPr>
      </w:pPr>
      <w:bookmarkStart w:id="107" w:name="_xtpvlji9g6ks" w:colFirst="0" w:colLast="0"/>
      <w:bookmarkStart w:id="108" w:name="_Toc215447531"/>
      <w:bookmarkStart w:id="109" w:name="_Toc215447653"/>
      <w:bookmarkStart w:id="110" w:name="_Toc215448060"/>
      <w:bookmarkEnd w:id="107"/>
      <w:r w:rsidRPr="006C08B6">
        <w:rPr>
          <w:lang w:val="en-GB"/>
        </w:rPr>
        <w:t>3.6 Research Method</w:t>
      </w:r>
      <w:bookmarkEnd w:id="108"/>
      <w:bookmarkEnd w:id="109"/>
      <w:bookmarkEnd w:id="110"/>
    </w:p>
    <w:p w14:paraId="47A5C17A" w14:textId="77777777" w:rsidR="003933CE" w:rsidRPr="006C08B6" w:rsidRDefault="003933CE" w:rsidP="00AB6738">
      <w:pPr>
        <w:spacing w:before="0" w:after="0"/>
      </w:pPr>
      <w:r w:rsidRPr="006C08B6">
        <w:t xml:space="preserve">The research design is quantitative in nature since the key issues of the system are represented by the numerical results, the quality of the </w:t>
      </w:r>
      <w:proofErr w:type="spellStart"/>
      <w:r w:rsidRPr="006C08B6">
        <w:t>modeling</w:t>
      </w:r>
      <w:proofErr w:type="spellEnd"/>
      <w:r w:rsidRPr="006C08B6">
        <w:t>, and the issue of sentiment. The machine learning model reads and makes numerical values on sentiment categories. This is achieved through the fact that these numerical outputs enable one to assess performance objectively.</w:t>
      </w:r>
    </w:p>
    <w:p w14:paraId="47A5C17B" w14:textId="77777777" w:rsidR="003933CE" w:rsidRPr="006C08B6" w:rsidRDefault="003933CE" w:rsidP="00AB6738">
      <w:pPr>
        <w:spacing w:before="0" w:after="0"/>
      </w:pPr>
      <w:r w:rsidRPr="006C08B6">
        <w:t xml:space="preserve">Machine learning </w:t>
      </w:r>
      <w:proofErr w:type="gramStart"/>
      <w:r w:rsidRPr="006C08B6">
        <w:t>is able to</w:t>
      </w:r>
      <w:proofErr w:type="gramEnd"/>
      <w:r w:rsidRPr="006C08B6">
        <w:t xml:space="preserve"> be trained and tested using quantitative data, as the resulting outcomes </w:t>
      </w:r>
      <w:proofErr w:type="gramStart"/>
      <w:r w:rsidRPr="006C08B6">
        <w:t>are able to</w:t>
      </w:r>
      <w:proofErr w:type="gramEnd"/>
      <w:r w:rsidRPr="006C08B6">
        <w:t xml:space="preserve"> be quantified (Maleki </w:t>
      </w:r>
      <w:r w:rsidRPr="006C08B6">
        <w:rPr>
          <w:i/>
          <w:iCs/>
        </w:rPr>
        <w:t xml:space="preserve">et al., </w:t>
      </w:r>
      <w:r w:rsidRPr="006C08B6">
        <w:t>2022). When creating a model, the accuracy score, the precision value and the confusion matrix can be applied to determine the ability of the model to detect emotions. The project does not involve a big real-life dataset, but the approach still follows the approach of numerical assessment of model behaviour confirmation.</w:t>
      </w:r>
    </w:p>
    <w:p w14:paraId="47A5C17C" w14:textId="77777777" w:rsidR="003933CE" w:rsidRPr="006C08B6" w:rsidRDefault="003933CE" w:rsidP="00AB6738">
      <w:pPr>
        <w:spacing w:before="0" w:after="0"/>
      </w:pPr>
      <w:r w:rsidRPr="006C08B6">
        <w:lastRenderedPageBreak/>
        <w:t xml:space="preserve">The quantitative elements are also involved in the web application. As an example, the trending of moods is presented in charts, and their operation is based on the similar entries made by users. </w:t>
      </w:r>
      <w:proofErr w:type="gramStart"/>
      <w:r w:rsidRPr="006C08B6">
        <w:t>These visualisation</w:t>
      </w:r>
      <w:proofErr w:type="gramEnd"/>
      <w:r w:rsidRPr="006C08B6">
        <w:t xml:space="preserve"> will change emotional states to quantifiable patterns over time.</w:t>
      </w:r>
    </w:p>
    <w:p w14:paraId="47A5C17D" w14:textId="77777777" w:rsidR="003933CE" w:rsidRPr="006C08B6" w:rsidRDefault="003933CE" w:rsidP="00AB6738">
      <w:pPr>
        <w:spacing w:before="0" w:after="0"/>
      </w:pPr>
      <w:r w:rsidRPr="006C08B6">
        <w:t>Repeatability is also supported by the method. The model that is trained can be tested many times to ensure that the results are constant. Quantitative techniques emphasize reliability, objectivity and formal analysis that would be applicable in both machine learning and testing the system. Since the purpose of the project is to develop a functional tool with assessable model performance, the quantitative approaches will provide a clear and coherent base.</w:t>
      </w:r>
    </w:p>
    <w:p w14:paraId="47A5C17E" w14:textId="77777777" w:rsidR="003933CE" w:rsidRPr="006C08B6" w:rsidRDefault="003933CE" w:rsidP="00AB6738">
      <w:pPr>
        <w:pStyle w:val="Heading2"/>
        <w:spacing w:before="0" w:after="0"/>
        <w:rPr>
          <w:lang w:val="en-GB"/>
        </w:rPr>
      </w:pPr>
      <w:bookmarkStart w:id="111" w:name="_76g2kwivcgn2" w:colFirst="0" w:colLast="0"/>
      <w:bookmarkStart w:id="112" w:name="_Toc215447532"/>
      <w:bookmarkStart w:id="113" w:name="_Toc215447654"/>
      <w:bookmarkStart w:id="114" w:name="_Toc215448061"/>
      <w:bookmarkEnd w:id="111"/>
      <w:r w:rsidRPr="006C08B6">
        <w:rPr>
          <w:lang w:val="en-GB"/>
        </w:rPr>
        <w:t>3.7 Research Strategy</w:t>
      </w:r>
      <w:bookmarkEnd w:id="112"/>
      <w:bookmarkEnd w:id="113"/>
      <w:bookmarkEnd w:id="114"/>
      <w:r w:rsidRPr="006C08B6">
        <w:rPr>
          <w:lang w:val="en-GB"/>
        </w:rPr>
        <w:t xml:space="preserve"> </w:t>
      </w:r>
    </w:p>
    <w:p w14:paraId="47A5C17F" w14:textId="77777777" w:rsidR="003933CE" w:rsidRPr="006C08B6" w:rsidRDefault="003933CE" w:rsidP="00AB6738">
      <w:pPr>
        <w:spacing w:before="0" w:after="0"/>
      </w:pPr>
      <w:r w:rsidRPr="006C08B6">
        <w:t>The study employs the prototype development strategy that aims at the development of the early working version of the system to test the essential functions. The strategy facilitates quick-growth, easy testing, and straightforward enhancements (Miller, 2021). The prototype incorporates the key functionality of the system, which is journaling input, sentiment analysis, personalised feedback, and mood-trend visualisation.</w:t>
      </w:r>
    </w:p>
    <w:p w14:paraId="47A5C180" w14:textId="77777777" w:rsidR="003933CE" w:rsidRPr="006C08B6" w:rsidRDefault="003933CE" w:rsidP="00AB6738">
      <w:pPr>
        <w:spacing w:before="0" w:after="0"/>
      </w:pPr>
      <w:r w:rsidRPr="006C08B6">
        <w:t>The first step of the strategy is to train the sentiment model. Data preparation, text cleaning, vectorisation, training and evaluation is performed using Python notebook. When the model is working satisfactorily, the model is stored as a pickle file, and the necessary preprocessing tools are stored. It is simple to load the model in the web application.</w:t>
      </w:r>
    </w:p>
    <w:p w14:paraId="47A5C181" w14:textId="77777777" w:rsidR="003933CE" w:rsidRPr="006C08B6" w:rsidRDefault="003933CE" w:rsidP="00AB6738">
      <w:pPr>
        <w:spacing w:before="0" w:after="0"/>
      </w:pPr>
      <w:r w:rsidRPr="006C08B6">
        <w:t xml:space="preserve">Once the model was prepared a Flask application is generated as the primary prototype. It is only simple interactivity, which JavaScript supports since user interface enables entering the text. The saved model is loaded at the backend, it works with </w:t>
      </w:r>
      <w:proofErr w:type="gramStart"/>
      <w:r w:rsidRPr="006C08B6">
        <w:t>text, and</w:t>
      </w:r>
      <w:proofErr w:type="gramEnd"/>
      <w:r w:rsidRPr="006C08B6">
        <w:t xml:space="preserve"> gives results. The emotional trends are shown as charts.</w:t>
      </w:r>
    </w:p>
    <w:p w14:paraId="47A5C182" w14:textId="77777777" w:rsidR="003933CE" w:rsidRPr="006C08B6" w:rsidRDefault="003933CE" w:rsidP="00AB6738">
      <w:pPr>
        <w:spacing w:before="0" w:after="0"/>
      </w:pPr>
      <w:r w:rsidRPr="006C08B6">
        <w:t>The prototype will allow testing on every stage. When one feature fails it can be corrected without necessarily having to re-write the entire system. This plan is appropriate in academic projects as it can deliver an effective resolution to little time and resources.</w:t>
      </w:r>
    </w:p>
    <w:p w14:paraId="47A5C183" w14:textId="77777777" w:rsidR="003933CE" w:rsidRPr="006C08B6" w:rsidRDefault="003933CE" w:rsidP="00AB6738">
      <w:pPr>
        <w:pStyle w:val="Heading2"/>
        <w:spacing w:before="0" w:after="0"/>
        <w:rPr>
          <w:lang w:val="en-GB"/>
        </w:rPr>
      </w:pPr>
      <w:bookmarkStart w:id="115" w:name="_3diwvkdx5cvu" w:colFirst="0" w:colLast="0"/>
      <w:bookmarkStart w:id="116" w:name="_Toc215447533"/>
      <w:bookmarkStart w:id="117" w:name="_Toc215447655"/>
      <w:bookmarkStart w:id="118" w:name="_Toc215448062"/>
      <w:bookmarkEnd w:id="115"/>
      <w:r w:rsidRPr="006C08B6">
        <w:rPr>
          <w:lang w:val="en-GB"/>
        </w:rPr>
        <w:t>3.8 Data Analysis Procedure</w:t>
      </w:r>
      <w:bookmarkEnd w:id="116"/>
      <w:bookmarkEnd w:id="117"/>
      <w:bookmarkEnd w:id="118"/>
    </w:p>
    <w:p w14:paraId="47A5C184" w14:textId="77777777" w:rsidR="003933CE" w:rsidRPr="006C08B6" w:rsidRDefault="003933CE" w:rsidP="00AB6738">
      <w:pPr>
        <w:spacing w:before="0" w:after="0"/>
      </w:pPr>
      <w:r w:rsidRPr="006C08B6">
        <w:t xml:space="preserve">The analysis of the information is grounded in the machine learning methods of sentiment classification. This starts with the preparation of a dataset of emotional text. Simple preprocessing procedures like lowercasing, removing punctuations, </w:t>
      </w:r>
      <w:proofErr w:type="spellStart"/>
      <w:r w:rsidRPr="006C08B6">
        <w:t>stopwords</w:t>
      </w:r>
      <w:proofErr w:type="spellEnd"/>
      <w:r w:rsidRPr="006C08B6">
        <w:t xml:space="preserve"> and tokenisation are used to clean the data. This is then transformed into numeric representation through a method which uses the technique of vectorisation.</w:t>
      </w:r>
    </w:p>
    <w:p w14:paraId="47A5C185" w14:textId="77777777" w:rsidR="003933CE" w:rsidRPr="006C08B6" w:rsidRDefault="003933CE" w:rsidP="00AB6738">
      <w:pPr>
        <w:spacing w:before="0" w:after="0"/>
      </w:pPr>
      <w:r w:rsidRPr="006C08B6">
        <w:lastRenderedPageBreak/>
        <w:t>Once it has been vectorised, the data sets are trained on a supervised machine learning model. Some of the algorithms that can be used to test include logistic regression, support vectors machines, or even simple neural networks. The accuracy and other measures can assist towards selecting the most appropriate model. The picked model and tools of preprocessing are stored as pickle files.</w:t>
      </w:r>
    </w:p>
    <w:p w14:paraId="47A5C186" w14:textId="77777777" w:rsidR="003933CE" w:rsidRPr="006C08B6" w:rsidRDefault="003933CE" w:rsidP="00AB6738">
      <w:pPr>
        <w:spacing w:before="0" w:after="0"/>
      </w:pPr>
      <w:r w:rsidRPr="006C08B6">
        <w:t>The analysis is further done within the Flask application. When a journal entry is submitted, the processing of the text is performed in the same manner as preprocessing that was performed during training. The trained model is used to predict sentiment by passing the vectorised text to the trained model. This is then translated into uncomplicated emotional categories like positive, neutral or negative.</w:t>
      </w:r>
    </w:p>
    <w:p w14:paraId="47A5C187" w14:textId="77777777" w:rsidR="003933CE" w:rsidRPr="006C08B6" w:rsidRDefault="003933CE" w:rsidP="00AB6738">
      <w:pPr>
        <w:spacing w:before="0" w:after="0"/>
      </w:pPr>
      <w:r w:rsidRPr="006C08B6">
        <w:t xml:space="preserve">The expected emotions are kept and applied to create mood-trend graphs. Such graphs can assist a user to know how emotional changes occur with time. The processing model thus incorporates machine learning predictions with visual explanation </w:t>
      </w:r>
      <w:proofErr w:type="gramStart"/>
      <w:r w:rsidRPr="006C08B6">
        <w:t>in order to</w:t>
      </w:r>
      <w:proofErr w:type="gramEnd"/>
      <w:r w:rsidRPr="006C08B6">
        <w:t xml:space="preserve"> make emotions aware.</w:t>
      </w:r>
    </w:p>
    <w:p w14:paraId="47A5C188" w14:textId="77777777" w:rsidR="003933CE" w:rsidRPr="006C08B6" w:rsidRDefault="003933CE" w:rsidP="00AB6738">
      <w:pPr>
        <w:pStyle w:val="Heading2"/>
        <w:spacing w:before="0" w:after="0"/>
        <w:rPr>
          <w:lang w:val="en-GB"/>
        </w:rPr>
      </w:pPr>
      <w:bookmarkStart w:id="119" w:name="_cidy7pdej0t8" w:colFirst="0" w:colLast="0"/>
      <w:bookmarkStart w:id="120" w:name="_Toc215447534"/>
      <w:bookmarkStart w:id="121" w:name="_Toc215447656"/>
      <w:bookmarkStart w:id="122" w:name="_Toc215448063"/>
      <w:bookmarkEnd w:id="119"/>
      <w:r w:rsidRPr="006C08B6">
        <w:rPr>
          <w:lang w:val="en-GB"/>
        </w:rPr>
        <w:t>3.9 Conclusion</w:t>
      </w:r>
      <w:bookmarkEnd w:id="120"/>
      <w:bookmarkEnd w:id="121"/>
      <w:bookmarkEnd w:id="122"/>
    </w:p>
    <w:p w14:paraId="47A5C189" w14:textId="77777777" w:rsidR="003933CE" w:rsidRPr="006C08B6" w:rsidRDefault="003933CE" w:rsidP="00AB6738">
      <w:pPr>
        <w:spacing w:before="0" w:after="0"/>
      </w:pPr>
      <w:r w:rsidRPr="006C08B6">
        <w:t xml:space="preserve">The complete methodology of completing the project was outlined in this chapter. The strategy involved machine learning development along with the development of a feasible web-based application. The choice of useful methods was also based on pragmatism, whereas the application of existing theories was supported by a deductive approach. Functional prototype was developed </w:t>
      </w:r>
      <w:proofErr w:type="gramStart"/>
      <w:r w:rsidRPr="006C08B6">
        <w:t>as a result of</w:t>
      </w:r>
      <w:proofErr w:type="gramEnd"/>
      <w:r w:rsidRPr="006C08B6">
        <w:t xml:space="preserve"> the design-science approach. Quantitative techniques were used to ensure that the system performance and model could be measured easily. The identification and presentation of emotional patterns were possible due to the data analysis process. In general, the methodology has a well-organized basis to develop the Mental Health Check-In App and to improve it.</w:t>
      </w:r>
    </w:p>
    <w:p w14:paraId="47A5C18A" w14:textId="77777777" w:rsidR="003933CE" w:rsidRPr="006C08B6" w:rsidRDefault="003933CE" w:rsidP="00AB6738">
      <w:pPr>
        <w:spacing w:before="0" w:after="0"/>
      </w:pPr>
      <w:r w:rsidRPr="006C08B6">
        <w:br w:type="page"/>
      </w:r>
    </w:p>
    <w:p w14:paraId="47A5C18B" w14:textId="77777777" w:rsidR="003933CE" w:rsidRPr="006C08B6" w:rsidRDefault="003933CE" w:rsidP="00AB6738">
      <w:pPr>
        <w:pStyle w:val="Heading1"/>
        <w:spacing w:before="0" w:after="0"/>
        <w:rPr>
          <w:lang w:val="en-GB"/>
        </w:rPr>
      </w:pPr>
      <w:bookmarkStart w:id="123" w:name="_2figu98m6te" w:colFirst="0" w:colLast="0"/>
      <w:bookmarkStart w:id="124" w:name="_Toc215447535"/>
      <w:bookmarkStart w:id="125" w:name="_Toc215447657"/>
      <w:bookmarkStart w:id="126" w:name="_Toc215448064"/>
      <w:bookmarkEnd w:id="123"/>
      <w:r w:rsidRPr="006C08B6">
        <w:rPr>
          <w:lang w:val="en-GB"/>
        </w:rPr>
        <w:lastRenderedPageBreak/>
        <w:t>Chapter 4: Result and Analysis</w:t>
      </w:r>
      <w:bookmarkEnd w:id="124"/>
      <w:bookmarkEnd w:id="125"/>
      <w:bookmarkEnd w:id="126"/>
      <w:r w:rsidRPr="006C08B6">
        <w:rPr>
          <w:lang w:val="en-GB"/>
        </w:rPr>
        <w:t xml:space="preserve"> </w:t>
      </w:r>
    </w:p>
    <w:p w14:paraId="47A5C18C" w14:textId="77777777" w:rsidR="003933CE" w:rsidRPr="006C08B6" w:rsidRDefault="003933CE" w:rsidP="00AB6738">
      <w:pPr>
        <w:pStyle w:val="Heading2"/>
        <w:spacing w:before="0" w:after="0"/>
        <w:rPr>
          <w:lang w:val="en-GB"/>
        </w:rPr>
      </w:pPr>
      <w:bookmarkStart w:id="127" w:name="_8n769pgmqml1" w:colFirst="0" w:colLast="0"/>
      <w:bookmarkStart w:id="128" w:name="_Toc215447536"/>
      <w:bookmarkStart w:id="129" w:name="_Toc215447658"/>
      <w:bookmarkStart w:id="130" w:name="_Toc215448065"/>
      <w:bookmarkEnd w:id="127"/>
      <w:r w:rsidRPr="006C08B6">
        <w:rPr>
          <w:lang w:val="en-GB"/>
        </w:rPr>
        <w:t>4.1 Introduction</w:t>
      </w:r>
      <w:bookmarkEnd w:id="128"/>
      <w:bookmarkEnd w:id="129"/>
      <w:bookmarkEnd w:id="130"/>
    </w:p>
    <w:p w14:paraId="47A5C18D" w14:textId="77777777" w:rsidR="003933CE" w:rsidRPr="006C08B6" w:rsidRDefault="003933CE" w:rsidP="00AB6738">
      <w:pPr>
        <w:spacing w:before="0" w:after="0"/>
      </w:pPr>
      <w:r w:rsidRPr="006C08B6">
        <w:t>This chapter portrays the findings of the creation of Mental Health Check-In App and its machine-learning model. The results are centred around the behaviour of sentiment-classification model, the performance of Flask web application and the interaction of preprocessing, prediction and user input. The observations are made in the machine-learning notebook, backend implementation, frontend behaviour and the system workflow. The evaluation is supported by the figures in the development phases, such as, loading the dataset, cleaning text, training the model and rendering web interface. The strengths of the application are also described in the chapter and the areas that need improvement highlighted depending on the practical testing.</w:t>
      </w:r>
    </w:p>
    <w:p w14:paraId="47A5C18E" w14:textId="77777777" w:rsidR="003933CE" w:rsidRPr="006C08B6" w:rsidRDefault="003933CE" w:rsidP="00AB6738">
      <w:pPr>
        <w:pStyle w:val="Heading2"/>
        <w:spacing w:before="0" w:after="0"/>
        <w:rPr>
          <w:lang w:val="en-GB"/>
        </w:rPr>
      </w:pPr>
      <w:bookmarkStart w:id="131" w:name="_npddio440fm" w:colFirst="0" w:colLast="0"/>
      <w:bookmarkStart w:id="132" w:name="_Toc215447537"/>
      <w:bookmarkStart w:id="133" w:name="_Toc215447659"/>
      <w:bookmarkStart w:id="134" w:name="_Toc215448066"/>
      <w:bookmarkEnd w:id="131"/>
      <w:r w:rsidRPr="006C08B6">
        <w:rPr>
          <w:lang w:val="en-GB"/>
        </w:rPr>
        <w:t>4.2 Finding &amp; Analysis</w:t>
      </w:r>
      <w:bookmarkEnd w:id="132"/>
      <w:bookmarkEnd w:id="133"/>
      <w:bookmarkEnd w:id="134"/>
      <w:r w:rsidRPr="006C08B6">
        <w:rPr>
          <w:lang w:val="en-GB"/>
        </w:rPr>
        <w:t xml:space="preserve"> </w:t>
      </w:r>
    </w:p>
    <w:p w14:paraId="47A5C18F" w14:textId="77777777" w:rsidR="003933CE" w:rsidRPr="006C08B6" w:rsidRDefault="003933CE" w:rsidP="00AB6738">
      <w:pPr>
        <w:pStyle w:val="Heading3"/>
        <w:spacing w:before="0" w:after="0"/>
        <w:rPr>
          <w:lang w:val="en-GB"/>
        </w:rPr>
      </w:pPr>
      <w:bookmarkStart w:id="135" w:name="_iadncqx9o1oa" w:colFirst="0" w:colLast="0"/>
      <w:bookmarkStart w:id="136" w:name="_Toc215447538"/>
      <w:bookmarkStart w:id="137" w:name="_Toc215447660"/>
      <w:bookmarkStart w:id="138" w:name="_Toc215448067"/>
      <w:bookmarkEnd w:id="135"/>
      <w:r w:rsidRPr="006C08B6">
        <w:rPr>
          <w:lang w:val="en-GB"/>
        </w:rPr>
        <w:t>4.2.1. Notebook part</w:t>
      </w:r>
      <w:bookmarkEnd w:id="136"/>
      <w:bookmarkEnd w:id="137"/>
      <w:bookmarkEnd w:id="138"/>
    </w:p>
    <w:p w14:paraId="47A5C190" w14:textId="77777777" w:rsidR="003933CE" w:rsidRPr="006C08B6" w:rsidRDefault="003933CE" w:rsidP="00AB6738">
      <w:pPr>
        <w:spacing w:before="0" w:after="0"/>
        <w:jc w:val="center"/>
        <w:rPr>
          <w:b/>
          <w:bCs/>
        </w:rPr>
      </w:pPr>
      <w:r w:rsidRPr="006C08B6">
        <w:rPr>
          <w:noProof/>
        </w:rPr>
        <w:drawing>
          <wp:inline distT="114300" distB="114300" distL="114300" distR="114300" wp14:anchorId="47A5C263" wp14:editId="47A5C264">
            <wp:extent cx="4242435" cy="2001415"/>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1"/>
                    <a:srcRect/>
                    <a:stretch>
                      <a:fillRect/>
                    </a:stretch>
                  </pic:blipFill>
                  <pic:spPr>
                    <a:xfrm>
                      <a:off x="0" y="0"/>
                      <a:ext cx="4242435" cy="2001415"/>
                    </a:xfrm>
                    <a:prstGeom prst="rect">
                      <a:avLst/>
                    </a:prstGeom>
                    <a:ln/>
                  </pic:spPr>
                </pic:pic>
              </a:graphicData>
            </a:graphic>
          </wp:inline>
        </w:drawing>
      </w:r>
    </w:p>
    <w:p w14:paraId="47A5C191" w14:textId="77777777" w:rsidR="003933CE" w:rsidRPr="006C08B6" w:rsidRDefault="003933CE" w:rsidP="00AB6738">
      <w:pPr>
        <w:pStyle w:val="Heading6"/>
        <w:spacing w:before="0" w:after="0"/>
        <w:rPr>
          <w:lang w:val="en-GB"/>
        </w:rPr>
      </w:pPr>
      <w:bookmarkStart w:id="139" w:name="_72o62ghkm55r" w:colFirst="0" w:colLast="0"/>
      <w:bookmarkStart w:id="140" w:name="_Toc215447990"/>
      <w:bookmarkEnd w:id="139"/>
      <w:r w:rsidRPr="006C08B6">
        <w:rPr>
          <w:lang w:val="en-GB"/>
        </w:rPr>
        <w:t>Figure</w:t>
      </w:r>
      <w:r w:rsidR="00B21913" w:rsidRPr="006C08B6">
        <w:rPr>
          <w:lang w:val="en-GB"/>
        </w:rPr>
        <w:t xml:space="preserve"> 13</w:t>
      </w:r>
      <w:r w:rsidRPr="006C08B6">
        <w:rPr>
          <w:lang w:val="en-GB"/>
        </w:rPr>
        <w:t>: Loading libraries</w:t>
      </w:r>
      <w:bookmarkEnd w:id="140"/>
      <w:r w:rsidRPr="006C08B6">
        <w:rPr>
          <w:lang w:val="en-GB"/>
        </w:rPr>
        <w:t xml:space="preserve"> </w:t>
      </w:r>
    </w:p>
    <w:p w14:paraId="47A5C192"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93" w14:textId="77777777" w:rsidR="003933CE" w:rsidRPr="006C08B6" w:rsidRDefault="003933CE" w:rsidP="00AB6738">
      <w:pPr>
        <w:spacing w:before="0" w:after="0"/>
      </w:pPr>
      <w:r w:rsidRPr="006C08B6">
        <w:t xml:space="preserve">In this figure, the first action of the notebook in which all libraries necessary in Python are imported is indicated. Such imports cover the data handling tools, preprocessing, machine learning modelling, evaluation, and file saving. Pandas and </w:t>
      </w:r>
      <w:proofErr w:type="spellStart"/>
      <w:r w:rsidRPr="006C08B6">
        <w:t>numpy</w:t>
      </w:r>
      <w:proofErr w:type="spellEnd"/>
      <w:r w:rsidRPr="006C08B6">
        <w:t xml:space="preserve"> libraries are used to manipulate the dataset, and scikit-learn is used to include the tools of the vectorization of the data, training the model, and measuring its performance. Other modules aid in cleaning up of texts and data breaking. At the outset loading libraries is done so that all the functionality is ready when it comes to subsequent stages of model creation. It is a step that is the basis of the notebook workflow, allowing the processing of the data, training the sentiment classifier and exporting the final trained model to be used by the web application.</w:t>
      </w:r>
    </w:p>
    <w:p w14:paraId="47A5C194"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65" wp14:editId="47A5C266">
            <wp:extent cx="4051935" cy="1729813"/>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2"/>
                    <a:srcRect/>
                    <a:stretch>
                      <a:fillRect/>
                    </a:stretch>
                  </pic:blipFill>
                  <pic:spPr>
                    <a:xfrm>
                      <a:off x="0" y="0"/>
                      <a:ext cx="4051935" cy="1729813"/>
                    </a:xfrm>
                    <a:prstGeom prst="rect">
                      <a:avLst/>
                    </a:prstGeom>
                    <a:ln/>
                  </pic:spPr>
                </pic:pic>
              </a:graphicData>
            </a:graphic>
          </wp:inline>
        </w:drawing>
      </w:r>
    </w:p>
    <w:p w14:paraId="47A5C195" w14:textId="77777777" w:rsidR="003933CE" w:rsidRPr="006C08B6" w:rsidRDefault="003933CE" w:rsidP="00AB6738">
      <w:pPr>
        <w:pStyle w:val="Heading6"/>
        <w:spacing w:before="0" w:after="0"/>
        <w:rPr>
          <w:lang w:val="en-GB"/>
        </w:rPr>
      </w:pPr>
      <w:bookmarkStart w:id="141" w:name="_rmlws1k7rzc7" w:colFirst="0" w:colLast="0"/>
      <w:bookmarkStart w:id="142" w:name="_Toc215447991"/>
      <w:bookmarkEnd w:id="141"/>
      <w:r w:rsidRPr="006C08B6">
        <w:rPr>
          <w:lang w:val="en-GB"/>
        </w:rPr>
        <w:t>Figure</w:t>
      </w:r>
      <w:r w:rsidR="00B21913" w:rsidRPr="006C08B6">
        <w:rPr>
          <w:lang w:val="en-GB"/>
        </w:rPr>
        <w:t xml:space="preserve"> 14</w:t>
      </w:r>
      <w:r w:rsidRPr="006C08B6">
        <w:rPr>
          <w:lang w:val="en-GB"/>
        </w:rPr>
        <w:t>: Loading dataset</w:t>
      </w:r>
      <w:bookmarkEnd w:id="142"/>
      <w:r w:rsidRPr="006C08B6">
        <w:rPr>
          <w:lang w:val="en-GB"/>
        </w:rPr>
        <w:t xml:space="preserve"> </w:t>
      </w:r>
    </w:p>
    <w:p w14:paraId="47A5C196"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97" w14:textId="77777777" w:rsidR="003933CE" w:rsidRPr="006C08B6" w:rsidRDefault="003933CE" w:rsidP="00AB6738">
      <w:pPr>
        <w:spacing w:before="0" w:after="0"/>
      </w:pPr>
      <w:r w:rsidRPr="006C08B6">
        <w:t xml:space="preserve">In this figure, we understand that the dataset of sentiment is read into the notebook environment. Pandas is used to load the CSV file that provides a preview of the data to ensure that the columns like text and sentiment appear. Fields such as year, month and platform are also present on the initial dataset, but only text and sentiment are how the data is needed to be trained. The process of loading data is very important since it defines the quality and structure of the input in terms of which the model is developed. This operation ensures that the data is available, correctly formatted and is now available to be cleaned, </w:t>
      </w:r>
      <w:proofErr w:type="spellStart"/>
      <w:r w:rsidRPr="006C08B6">
        <w:t>preprocessed</w:t>
      </w:r>
      <w:proofErr w:type="spellEnd"/>
      <w:r w:rsidRPr="006C08B6">
        <w:t>, and converted into an easily understandable format suitable to machine-learning applications.</w:t>
      </w:r>
    </w:p>
    <w:p w14:paraId="47A5C198" w14:textId="77777777" w:rsidR="003933CE" w:rsidRPr="006C08B6" w:rsidRDefault="003933CE" w:rsidP="00AB6738">
      <w:pPr>
        <w:spacing w:before="0" w:after="0"/>
        <w:jc w:val="center"/>
      </w:pPr>
      <w:r w:rsidRPr="006C08B6">
        <w:rPr>
          <w:noProof/>
        </w:rPr>
        <w:drawing>
          <wp:inline distT="114300" distB="114300" distL="114300" distR="114300" wp14:anchorId="47A5C267" wp14:editId="47A5C268">
            <wp:extent cx="3402803" cy="3076735"/>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3402803" cy="3076735"/>
                    </a:xfrm>
                    <a:prstGeom prst="rect">
                      <a:avLst/>
                    </a:prstGeom>
                    <a:ln/>
                  </pic:spPr>
                </pic:pic>
              </a:graphicData>
            </a:graphic>
          </wp:inline>
        </w:drawing>
      </w:r>
    </w:p>
    <w:p w14:paraId="47A5C199" w14:textId="77777777" w:rsidR="003933CE" w:rsidRPr="006C08B6" w:rsidRDefault="003933CE" w:rsidP="00AB6738">
      <w:pPr>
        <w:pStyle w:val="Heading6"/>
        <w:spacing w:before="0" w:after="0"/>
        <w:rPr>
          <w:lang w:val="en-GB"/>
        </w:rPr>
      </w:pPr>
      <w:bookmarkStart w:id="143" w:name="_q5njxhlnx970" w:colFirst="0" w:colLast="0"/>
      <w:bookmarkStart w:id="144" w:name="_Toc215447992"/>
      <w:bookmarkEnd w:id="143"/>
      <w:r w:rsidRPr="006C08B6">
        <w:rPr>
          <w:lang w:val="en-GB"/>
        </w:rPr>
        <w:t>Figure</w:t>
      </w:r>
      <w:r w:rsidR="00B21913" w:rsidRPr="006C08B6">
        <w:rPr>
          <w:lang w:val="en-GB"/>
        </w:rPr>
        <w:t xml:space="preserve"> 15</w:t>
      </w:r>
      <w:r w:rsidRPr="006C08B6">
        <w:rPr>
          <w:lang w:val="en-GB"/>
        </w:rPr>
        <w:t>: Test preprocessor functionality.</w:t>
      </w:r>
      <w:bookmarkEnd w:id="144"/>
      <w:r w:rsidRPr="006C08B6">
        <w:rPr>
          <w:lang w:val="en-GB"/>
        </w:rPr>
        <w:t xml:space="preserve"> </w:t>
      </w:r>
    </w:p>
    <w:p w14:paraId="47A5C19A"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9B" w14:textId="77777777" w:rsidR="003933CE" w:rsidRPr="006C08B6" w:rsidRDefault="003933CE" w:rsidP="00AB6738">
      <w:pPr>
        <w:spacing w:before="0" w:after="0"/>
      </w:pPr>
      <w:r w:rsidRPr="006C08B6">
        <w:lastRenderedPageBreak/>
        <w:t xml:space="preserve">This number illustrates the experimentation of the in-house text processing method. The role uses multiple cleaning tasks that include lowercasing, the removal of punctuations, deletion of </w:t>
      </w:r>
      <w:proofErr w:type="spellStart"/>
      <w:r w:rsidRPr="006C08B6">
        <w:t>stopwords</w:t>
      </w:r>
      <w:proofErr w:type="spellEnd"/>
      <w:r w:rsidRPr="006C08B6">
        <w:t xml:space="preserve"> as well as unwanted spacing. The function is applied to a sample text to ensure that it is working as intended and then the whole dataset is applied. Testing also makes sure that the functional output of results </w:t>
      </w:r>
      <w:proofErr w:type="gramStart"/>
      <w:r w:rsidRPr="006C08B6">
        <w:t>are</w:t>
      </w:r>
      <w:proofErr w:type="gramEnd"/>
      <w:r w:rsidRPr="006C08B6">
        <w:t xml:space="preserve"> clean and regular text, something that is highly needed to enhance model accuracy. The step is also used to ensure that the preprocessing pipeline is working as desired and that the cleaned text retains valuable meaning without having noise that is likely to harm the sentiment classification performance.</w:t>
      </w:r>
    </w:p>
    <w:p w14:paraId="47A5C19C" w14:textId="77777777" w:rsidR="003933CE" w:rsidRPr="006C08B6" w:rsidRDefault="003933CE" w:rsidP="00AB6738">
      <w:pPr>
        <w:spacing w:before="0" w:after="0"/>
        <w:jc w:val="center"/>
      </w:pPr>
      <w:r w:rsidRPr="006C08B6">
        <w:rPr>
          <w:noProof/>
        </w:rPr>
        <w:drawing>
          <wp:inline distT="114300" distB="114300" distL="114300" distR="114300" wp14:anchorId="47A5C269" wp14:editId="47A5C26A">
            <wp:extent cx="4897755" cy="1391223"/>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a:srcRect/>
                    <a:stretch>
                      <a:fillRect/>
                    </a:stretch>
                  </pic:blipFill>
                  <pic:spPr>
                    <a:xfrm>
                      <a:off x="0" y="0"/>
                      <a:ext cx="4897755" cy="1391223"/>
                    </a:xfrm>
                    <a:prstGeom prst="rect">
                      <a:avLst/>
                    </a:prstGeom>
                    <a:ln/>
                  </pic:spPr>
                </pic:pic>
              </a:graphicData>
            </a:graphic>
          </wp:inline>
        </w:drawing>
      </w:r>
    </w:p>
    <w:p w14:paraId="47A5C19D" w14:textId="77777777" w:rsidR="003933CE" w:rsidRPr="006C08B6" w:rsidRDefault="003933CE" w:rsidP="00AB6738">
      <w:pPr>
        <w:pStyle w:val="Heading6"/>
        <w:spacing w:before="0" w:after="0"/>
        <w:rPr>
          <w:lang w:val="en-GB"/>
        </w:rPr>
      </w:pPr>
      <w:bookmarkStart w:id="145" w:name="_2ykoatm18c45" w:colFirst="0" w:colLast="0"/>
      <w:bookmarkStart w:id="146" w:name="_Toc215447993"/>
      <w:bookmarkEnd w:id="145"/>
      <w:r w:rsidRPr="006C08B6">
        <w:rPr>
          <w:lang w:val="en-GB"/>
        </w:rPr>
        <w:t>Figure</w:t>
      </w:r>
      <w:r w:rsidR="00B21913" w:rsidRPr="006C08B6">
        <w:rPr>
          <w:lang w:val="en-GB"/>
        </w:rPr>
        <w:t xml:space="preserve"> </w:t>
      </w:r>
      <w:proofErr w:type="gramStart"/>
      <w:r w:rsidR="00B21913" w:rsidRPr="006C08B6">
        <w:rPr>
          <w:lang w:val="en-GB"/>
        </w:rPr>
        <w:t xml:space="preserve">16 </w:t>
      </w:r>
      <w:r w:rsidRPr="006C08B6">
        <w:rPr>
          <w:lang w:val="en-GB"/>
        </w:rPr>
        <w:t>:</w:t>
      </w:r>
      <w:proofErr w:type="gramEnd"/>
      <w:r w:rsidRPr="006C08B6">
        <w:rPr>
          <w:lang w:val="en-GB"/>
        </w:rPr>
        <w:t xml:space="preserve"> Processing and visualising results.</w:t>
      </w:r>
      <w:bookmarkEnd w:id="146"/>
      <w:r w:rsidRPr="006C08B6">
        <w:rPr>
          <w:lang w:val="en-GB"/>
        </w:rPr>
        <w:t xml:space="preserve"> </w:t>
      </w:r>
    </w:p>
    <w:p w14:paraId="47A5C19E"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9F" w14:textId="77777777" w:rsidR="003933CE" w:rsidRPr="006C08B6" w:rsidRDefault="003933CE" w:rsidP="00AB6738">
      <w:pPr>
        <w:spacing w:before="0" w:after="0"/>
      </w:pPr>
      <w:r w:rsidRPr="006C08B6">
        <w:t xml:space="preserve">This chart shows the entire data set that has been </w:t>
      </w:r>
      <w:proofErr w:type="spellStart"/>
      <w:r w:rsidRPr="006C08B6">
        <w:t>preprocessed</w:t>
      </w:r>
      <w:proofErr w:type="spellEnd"/>
      <w:r w:rsidRPr="006C08B6">
        <w:t xml:space="preserve"> on all text entries. It creates a new column which is usually called clean text in which the cleaned copy of each journal is stored. This is done to make everything in the sample go through standardized transformations. The figure provides an overview of the processed </w:t>
      </w:r>
      <w:proofErr w:type="gramStart"/>
      <w:r w:rsidRPr="006C08B6">
        <w:t>information</w:t>
      </w:r>
      <w:proofErr w:type="gramEnd"/>
      <w:r w:rsidRPr="006C08B6">
        <w:t xml:space="preserve"> and it was ensured that the lowercasing, </w:t>
      </w:r>
      <w:proofErr w:type="spellStart"/>
      <w:r w:rsidRPr="006C08B6">
        <w:t>stopword</w:t>
      </w:r>
      <w:proofErr w:type="spellEnd"/>
      <w:r w:rsidRPr="006C08B6">
        <w:t xml:space="preserve"> elimination and punctuation cleaning process took place across the board. It can provide a visual comparison of original and cleaned text on </w:t>
      </w:r>
      <w:proofErr w:type="gramStart"/>
      <w:r w:rsidRPr="006C08B6">
        <w:t>output, and</w:t>
      </w:r>
      <w:proofErr w:type="gramEnd"/>
      <w:r w:rsidRPr="006C08B6">
        <w:t xml:space="preserve"> therefore check that preprocessing enhances the quality of data. This processed data is the ultimate input to the training of the machine learning model and doing a vectorization.</w:t>
      </w:r>
    </w:p>
    <w:p w14:paraId="47A5C1A0" w14:textId="77777777" w:rsidR="003933CE" w:rsidRPr="006C08B6" w:rsidRDefault="003933CE" w:rsidP="00AB6738">
      <w:pPr>
        <w:spacing w:before="0" w:after="0"/>
        <w:jc w:val="center"/>
      </w:pPr>
      <w:r w:rsidRPr="006C08B6">
        <w:rPr>
          <w:noProof/>
        </w:rPr>
        <w:drawing>
          <wp:inline distT="114300" distB="114300" distL="114300" distR="114300" wp14:anchorId="47A5C26B" wp14:editId="47A5C26C">
            <wp:extent cx="3194205" cy="1104247"/>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5"/>
                    <a:srcRect/>
                    <a:stretch>
                      <a:fillRect/>
                    </a:stretch>
                  </pic:blipFill>
                  <pic:spPr>
                    <a:xfrm>
                      <a:off x="0" y="0"/>
                      <a:ext cx="3194205" cy="1104247"/>
                    </a:xfrm>
                    <a:prstGeom prst="rect">
                      <a:avLst/>
                    </a:prstGeom>
                    <a:ln/>
                  </pic:spPr>
                </pic:pic>
              </a:graphicData>
            </a:graphic>
          </wp:inline>
        </w:drawing>
      </w:r>
    </w:p>
    <w:p w14:paraId="47A5C1A1" w14:textId="77777777" w:rsidR="003933CE" w:rsidRPr="006C08B6" w:rsidRDefault="003933CE" w:rsidP="00AB6738">
      <w:pPr>
        <w:pStyle w:val="Heading6"/>
        <w:spacing w:before="0" w:after="0"/>
        <w:rPr>
          <w:lang w:val="en-GB"/>
        </w:rPr>
      </w:pPr>
      <w:bookmarkStart w:id="147" w:name="_l9vcexkw7b3f" w:colFirst="0" w:colLast="0"/>
      <w:bookmarkStart w:id="148" w:name="_Toc215447994"/>
      <w:bookmarkEnd w:id="147"/>
      <w:r w:rsidRPr="006C08B6">
        <w:rPr>
          <w:lang w:val="en-GB"/>
        </w:rPr>
        <w:t>Figure</w:t>
      </w:r>
      <w:r w:rsidR="00B21913" w:rsidRPr="006C08B6">
        <w:rPr>
          <w:lang w:val="en-GB"/>
        </w:rPr>
        <w:t xml:space="preserve"> 17</w:t>
      </w:r>
      <w:r w:rsidRPr="006C08B6">
        <w:rPr>
          <w:lang w:val="en-GB"/>
        </w:rPr>
        <w:t>: Division of data into test and train.</w:t>
      </w:r>
      <w:bookmarkEnd w:id="148"/>
      <w:r w:rsidRPr="006C08B6">
        <w:rPr>
          <w:lang w:val="en-GB"/>
        </w:rPr>
        <w:t xml:space="preserve"> </w:t>
      </w:r>
    </w:p>
    <w:p w14:paraId="47A5C1A2"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A3" w14:textId="77777777" w:rsidR="003933CE" w:rsidRPr="006C08B6" w:rsidRDefault="003933CE" w:rsidP="00AB6738">
      <w:pPr>
        <w:spacing w:before="0" w:after="0"/>
      </w:pPr>
      <w:r w:rsidRPr="006C08B6">
        <w:lastRenderedPageBreak/>
        <w:t xml:space="preserve">This </w:t>
      </w:r>
      <w:proofErr w:type="gramStart"/>
      <w:r w:rsidRPr="006C08B6">
        <w:t>represent</w:t>
      </w:r>
      <w:proofErr w:type="gramEnd"/>
      <w:r w:rsidRPr="006C08B6">
        <w:t xml:space="preserve"> the split of the data into training and testing partition using the train test split function of the scikit-learn. Normally, 80 percent data is utilized in training whereas 20 percent is allocated in evaluation. This split is intended to enable this model to be trained on patterns of one portion of the data and tested on untouched samples. This avoids the problem of overfitting and is good in producing a model that generalizes. The figure shows that, both clean text and sentiment labels are divided into an input and an output part. This operation preconditions the data preparation to the training of the classification models.</w:t>
      </w:r>
    </w:p>
    <w:p w14:paraId="47A5C1A4" w14:textId="77777777" w:rsidR="003933CE" w:rsidRPr="006C08B6" w:rsidRDefault="003933CE" w:rsidP="00AB6738">
      <w:pPr>
        <w:spacing w:before="0" w:after="0"/>
        <w:jc w:val="center"/>
      </w:pPr>
      <w:r w:rsidRPr="006C08B6">
        <w:rPr>
          <w:noProof/>
        </w:rPr>
        <w:drawing>
          <wp:inline distT="114300" distB="114300" distL="114300" distR="114300" wp14:anchorId="47A5C26D" wp14:editId="47A5C26E">
            <wp:extent cx="2710335" cy="609256"/>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6"/>
                    <a:srcRect/>
                    <a:stretch>
                      <a:fillRect/>
                    </a:stretch>
                  </pic:blipFill>
                  <pic:spPr>
                    <a:xfrm>
                      <a:off x="0" y="0"/>
                      <a:ext cx="2710335" cy="609256"/>
                    </a:xfrm>
                    <a:prstGeom prst="rect">
                      <a:avLst/>
                    </a:prstGeom>
                    <a:ln/>
                  </pic:spPr>
                </pic:pic>
              </a:graphicData>
            </a:graphic>
          </wp:inline>
        </w:drawing>
      </w:r>
    </w:p>
    <w:p w14:paraId="47A5C1A5" w14:textId="77777777" w:rsidR="003933CE" w:rsidRPr="006C08B6" w:rsidRDefault="003933CE" w:rsidP="00AB6738">
      <w:pPr>
        <w:pStyle w:val="Heading6"/>
        <w:spacing w:before="0" w:after="0"/>
        <w:rPr>
          <w:lang w:val="en-GB"/>
        </w:rPr>
      </w:pPr>
      <w:bookmarkStart w:id="149" w:name="_h67bns4jaw5r" w:colFirst="0" w:colLast="0"/>
      <w:bookmarkStart w:id="150" w:name="_Toc215447995"/>
      <w:bookmarkEnd w:id="149"/>
      <w:r w:rsidRPr="006C08B6">
        <w:rPr>
          <w:lang w:val="en-GB"/>
        </w:rPr>
        <w:t>Figure</w:t>
      </w:r>
      <w:r w:rsidR="00B21913" w:rsidRPr="006C08B6">
        <w:rPr>
          <w:lang w:val="en-GB"/>
        </w:rPr>
        <w:t xml:space="preserve"> 18</w:t>
      </w:r>
      <w:r w:rsidRPr="006C08B6">
        <w:rPr>
          <w:lang w:val="en-GB"/>
        </w:rPr>
        <w:t>: TF-IDF text higher order statistics.</w:t>
      </w:r>
      <w:bookmarkEnd w:id="150"/>
      <w:r w:rsidRPr="006C08B6">
        <w:rPr>
          <w:lang w:val="en-GB"/>
        </w:rPr>
        <w:t xml:space="preserve"> </w:t>
      </w:r>
    </w:p>
    <w:p w14:paraId="47A5C1A6"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A7" w14:textId="77777777" w:rsidR="003933CE" w:rsidRPr="006C08B6" w:rsidRDefault="003933CE" w:rsidP="00AB6738">
      <w:pPr>
        <w:spacing w:before="0" w:after="0"/>
      </w:pPr>
      <w:r w:rsidRPr="006C08B6">
        <w:t xml:space="preserve">The figure displays the conversion of text after cleaning to numeric characteristics with the help of the TF-IDF vectorizer. The TF-IDF (Term Frequency detection, Inverse Document Frequency) transforms words to have weighted scores according to their weight in the data set. The outcome is a sparse matrix which encodes each journal entry as numbers so that machine learning algorithms can be used to process </w:t>
      </w:r>
      <w:proofErr w:type="gramStart"/>
      <w:r w:rsidRPr="006C08B6">
        <w:t>text based</w:t>
      </w:r>
      <w:proofErr w:type="gramEnd"/>
      <w:r w:rsidRPr="006C08B6">
        <w:t xml:space="preserve"> information. The vocabulary is learned in the training set and the training </w:t>
      </w:r>
      <w:proofErr w:type="gramStart"/>
      <w:r w:rsidRPr="006C08B6">
        <w:t>set</w:t>
      </w:r>
      <w:proofErr w:type="gramEnd"/>
      <w:r w:rsidRPr="006C08B6">
        <w:t xml:space="preserve"> and the test set are each mapped using the same mapping that the vectorizer has been trained on. This action is needed as the ML models are mutually incapable of operating on raw text; rather, they need to be presented with numeric data. The reflection ensures that successful model training has occurred with a vectorized image.</w:t>
      </w:r>
    </w:p>
    <w:p w14:paraId="47A5C1A8" w14:textId="77777777" w:rsidR="003933CE" w:rsidRPr="006C08B6" w:rsidRDefault="003933CE" w:rsidP="00AB6738">
      <w:pPr>
        <w:spacing w:before="0" w:after="0"/>
        <w:jc w:val="center"/>
      </w:pPr>
      <w:r w:rsidRPr="006C08B6">
        <w:rPr>
          <w:noProof/>
        </w:rPr>
        <w:drawing>
          <wp:inline distT="114300" distB="114300" distL="114300" distR="114300" wp14:anchorId="47A5C26F" wp14:editId="47A5C270">
            <wp:extent cx="2115023" cy="1000714"/>
            <wp:effectExtent l="0" t="0" r="0" b="0"/>
            <wp:docPr id="1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7"/>
                    <a:srcRect/>
                    <a:stretch>
                      <a:fillRect/>
                    </a:stretch>
                  </pic:blipFill>
                  <pic:spPr>
                    <a:xfrm>
                      <a:off x="0" y="0"/>
                      <a:ext cx="2115023" cy="1000714"/>
                    </a:xfrm>
                    <a:prstGeom prst="rect">
                      <a:avLst/>
                    </a:prstGeom>
                    <a:ln/>
                  </pic:spPr>
                </pic:pic>
              </a:graphicData>
            </a:graphic>
          </wp:inline>
        </w:drawing>
      </w:r>
    </w:p>
    <w:p w14:paraId="47A5C1A9" w14:textId="77777777" w:rsidR="003933CE" w:rsidRPr="006C08B6" w:rsidRDefault="003933CE" w:rsidP="00AB6738">
      <w:pPr>
        <w:pStyle w:val="Heading6"/>
        <w:spacing w:before="0" w:after="0"/>
        <w:rPr>
          <w:lang w:val="en-GB"/>
        </w:rPr>
      </w:pPr>
      <w:bookmarkStart w:id="151" w:name="_8a55kw8gog1t" w:colFirst="0" w:colLast="0"/>
      <w:bookmarkStart w:id="152" w:name="_Toc215447996"/>
      <w:bookmarkEnd w:id="151"/>
      <w:r w:rsidRPr="006C08B6">
        <w:rPr>
          <w:lang w:val="en-GB"/>
        </w:rPr>
        <w:t>Figure</w:t>
      </w:r>
      <w:r w:rsidR="00B21913" w:rsidRPr="006C08B6">
        <w:rPr>
          <w:lang w:val="en-GB"/>
        </w:rPr>
        <w:t xml:space="preserve"> 19</w:t>
      </w:r>
      <w:r w:rsidRPr="006C08B6">
        <w:rPr>
          <w:lang w:val="en-GB"/>
        </w:rPr>
        <w:t xml:space="preserve">: </w:t>
      </w:r>
      <w:r w:rsidR="00B21913" w:rsidRPr="006C08B6">
        <w:rPr>
          <w:lang w:val="en-GB"/>
        </w:rPr>
        <w:t>C</w:t>
      </w:r>
      <w:r w:rsidRPr="006C08B6">
        <w:rPr>
          <w:lang w:val="en-GB"/>
        </w:rPr>
        <w:t>reating a Logistic regression model to predict sentiment.</w:t>
      </w:r>
      <w:bookmarkEnd w:id="152"/>
      <w:r w:rsidRPr="006C08B6">
        <w:rPr>
          <w:lang w:val="en-GB"/>
        </w:rPr>
        <w:t xml:space="preserve"> </w:t>
      </w:r>
    </w:p>
    <w:p w14:paraId="47A5C1AA"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AB" w14:textId="77777777" w:rsidR="003933CE" w:rsidRPr="006C08B6" w:rsidRDefault="003933CE" w:rsidP="00AB6738">
      <w:pPr>
        <w:spacing w:before="0" w:after="0"/>
      </w:pPr>
      <w:r w:rsidRPr="006C08B6">
        <w:t xml:space="preserve">This value demonstrates how a Logistic Regression classifier can be made and trained on the TF-IDF vectorized training data. Logistic Regression is selected because it is simple, efficient and it performs well on text classification. The training stage enables the model to acquire patterns that are related to the positive, neutral, and negative emotional labels. The code predicts the model on </w:t>
      </w:r>
      <w:r w:rsidRPr="006C08B6">
        <w:lastRenderedPageBreak/>
        <w:t>the training matrix and the sentiment labels associated with the training matrix. The figure means that the classifier is fitted successfully and is now ready to be evaluated. This is the move between the stage of preprocessing and the actual machine learning that will become the heart of the prediction engine in the later stages of the web application.</w:t>
      </w:r>
    </w:p>
    <w:p w14:paraId="47A5C1AC" w14:textId="77777777" w:rsidR="003933CE" w:rsidRPr="006C08B6" w:rsidRDefault="003933CE" w:rsidP="00AB6738">
      <w:pPr>
        <w:spacing w:before="0" w:after="0"/>
        <w:jc w:val="center"/>
      </w:pPr>
      <w:r w:rsidRPr="006C08B6">
        <w:rPr>
          <w:noProof/>
        </w:rPr>
        <w:drawing>
          <wp:inline distT="114300" distB="114300" distL="114300" distR="114300" wp14:anchorId="47A5C271" wp14:editId="47A5C272">
            <wp:extent cx="2619848" cy="1889994"/>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8"/>
                    <a:srcRect/>
                    <a:stretch>
                      <a:fillRect/>
                    </a:stretch>
                  </pic:blipFill>
                  <pic:spPr>
                    <a:xfrm>
                      <a:off x="0" y="0"/>
                      <a:ext cx="2619848" cy="1889994"/>
                    </a:xfrm>
                    <a:prstGeom prst="rect">
                      <a:avLst/>
                    </a:prstGeom>
                    <a:ln/>
                  </pic:spPr>
                </pic:pic>
              </a:graphicData>
            </a:graphic>
          </wp:inline>
        </w:drawing>
      </w:r>
    </w:p>
    <w:p w14:paraId="47A5C1AD" w14:textId="77777777" w:rsidR="003933CE" w:rsidRPr="006C08B6" w:rsidRDefault="003933CE" w:rsidP="00AB6738">
      <w:pPr>
        <w:pStyle w:val="Heading6"/>
        <w:spacing w:before="0" w:after="0"/>
        <w:rPr>
          <w:lang w:val="en-GB"/>
        </w:rPr>
      </w:pPr>
      <w:bookmarkStart w:id="153" w:name="_5a9a179if98t" w:colFirst="0" w:colLast="0"/>
      <w:bookmarkStart w:id="154" w:name="_Toc215447997"/>
      <w:bookmarkEnd w:id="153"/>
      <w:r w:rsidRPr="006C08B6">
        <w:rPr>
          <w:lang w:val="en-GB"/>
        </w:rPr>
        <w:t xml:space="preserve">Figure </w:t>
      </w:r>
      <w:r w:rsidR="00B21913" w:rsidRPr="006C08B6">
        <w:rPr>
          <w:lang w:val="en-GB"/>
        </w:rPr>
        <w:t>20</w:t>
      </w:r>
      <w:r w:rsidRPr="006C08B6">
        <w:rPr>
          <w:lang w:val="en-GB"/>
        </w:rPr>
        <w:t>: Accuracy of the logistic regression model.</w:t>
      </w:r>
      <w:bookmarkEnd w:id="154"/>
      <w:r w:rsidRPr="006C08B6">
        <w:rPr>
          <w:lang w:val="en-GB"/>
        </w:rPr>
        <w:t xml:space="preserve"> </w:t>
      </w:r>
    </w:p>
    <w:p w14:paraId="47A5C1AE"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AF" w14:textId="77777777" w:rsidR="003933CE" w:rsidRPr="006C08B6" w:rsidRDefault="003933CE" w:rsidP="00AB6738">
      <w:pPr>
        <w:spacing w:before="0" w:after="0"/>
      </w:pPr>
      <w:r w:rsidRPr="006C08B6">
        <w:t xml:space="preserve">This value shows the analysis outcomes of trained Logistic Regression model. It contains accuracy score, classification report and perhaps a confusion matrix. These metrics indicate the prediction power of the model on unseen test data in terms of sentiment. The accuracy represents the overall performance percentage whereas precision, recall, and F1-scores assess the performance of each sentiment </w:t>
      </w:r>
      <w:proofErr w:type="gramStart"/>
      <w:r w:rsidRPr="006C08B6">
        <w:t>category in particular</w:t>
      </w:r>
      <w:proofErr w:type="gramEnd"/>
      <w:r w:rsidRPr="006C08B6">
        <w:t xml:space="preserve">. The confusion matrix is an image that illustrates correct predictions and erroneous predictions. This testing will establish the reliability of the model to be used in the prediction in real-time in the web application. The number shows that the trained classifier </w:t>
      </w:r>
      <w:proofErr w:type="gramStart"/>
      <w:r w:rsidRPr="006C08B6">
        <w:t>is able to</w:t>
      </w:r>
      <w:proofErr w:type="gramEnd"/>
      <w:r w:rsidRPr="006C08B6">
        <w:t xml:space="preserve"> generalize and </w:t>
      </w:r>
      <w:proofErr w:type="gramStart"/>
      <w:r w:rsidRPr="006C08B6">
        <w:t>is capable of classifying</w:t>
      </w:r>
      <w:proofErr w:type="gramEnd"/>
      <w:r w:rsidRPr="006C08B6">
        <w:t xml:space="preserve"> user journal entries with acceptable accuracy levels.</w:t>
      </w:r>
    </w:p>
    <w:p w14:paraId="47A5C1B0" w14:textId="77777777" w:rsidR="003933CE" w:rsidRPr="006C08B6" w:rsidRDefault="003933CE" w:rsidP="00AB6738">
      <w:pPr>
        <w:spacing w:before="0" w:after="0"/>
        <w:jc w:val="center"/>
      </w:pPr>
      <w:r w:rsidRPr="006C08B6">
        <w:rPr>
          <w:noProof/>
        </w:rPr>
        <w:drawing>
          <wp:inline distT="114300" distB="114300" distL="114300" distR="114300" wp14:anchorId="47A5C273" wp14:editId="47A5C274">
            <wp:extent cx="3028470" cy="1043000"/>
            <wp:effectExtent l="0" t="0" r="0" b="0"/>
            <wp:docPr id="2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9"/>
                    <a:srcRect/>
                    <a:stretch>
                      <a:fillRect/>
                    </a:stretch>
                  </pic:blipFill>
                  <pic:spPr>
                    <a:xfrm>
                      <a:off x="0" y="0"/>
                      <a:ext cx="3028470" cy="1043000"/>
                    </a:xfrm>
                    <a:prstGeom prst="rect">
                      <a:avLst/>
                    </a:prstGeom>
                    <a:ln/>
                  </pic:spPr>
                </pic:pic>
              </a:graphicData>
            </a:graphic>
          </wp:inline>
        </w:drawing>
      </w:r>
    </w:p>
    <w:p w14:paraId="47A5C1B1" w14:textId="77777777" w:rsidR="003933CE" w:rsidRPr="006C08B6" w:rsidRDefault="003933CE" w:rsidP="00AB6738">
      <w:pPr>
        <w:pStyle w:val="Heading6"/>
        <w:spacing w:before="0" w:after="0"/>
        <w:rPr>
          <w:lang w:val="en-GB"/>
        </w:rPr>
      </w:pPr>
      <w:bookmarkStart w:id="155" w:name="_2hno8zj2g2e1" w:colFirst="0" w:colLast="0"/>
      <w:bookmarkStart w:id="156" w:name="_Toc215447998"/>
      <w:bookmarkEnd w:id="155"/>
      <w:r w:rsidRPr="006C08B6">
        <w:rPr>
          <w:lang w:val="en-GB"/>
        </w:rPr>
        <w:t>Figure</w:t>
      </w:r>
      <w:r w:rsidR="00B21913" w:rsidRPr="006C08B6">
        <w:rPr>
          <w:lang w:val="en-GB"/>
        </w:rPr>
        <w:t xml:space="preserve"> 21</w:t>
      </w:r>
      <w:r w:rsidRPr="006C08B6">
        <w:rPr>
          <w:lang w:val="en-GB"/>
        </w:rPr>
        <w:t>: Saving model and preprocess pipeline, which has been trained.</w:t>
      </w:r>
      <w:bookmarkEnd w:id="156"/>
      <w:r w:rsidRPr="006C08B6">
        <w:rPr>
          <w:lang w:val="en-GB"/>
        </w:rPr>
        <w:t xml:space="preserve"> </w:t>
      </w:r>
    </w:p>
    <w:p w14:paraId="47A5C1B2"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B3" w14:textId="77777777" w:rsidR="003933CE" w:rsidRPr="006C08B6" w:rsidRDefault="003933CE" w:rsidP="00AB6738">
      <w:pPr>
        <w:spacing w:before="0" w:after="0"/>
      </w:pPr>
      <w:r w:rsidRPr="006C08B6">
        <w:t xml:space="preserve">This image represents the last stage of the trained ML model and vectorizer exporting as pickle files. Python pickle module is used to save the model and TF-IDF vectorizer therefore they can be </w:t>
      </w:r>
      <w:r w:rsidRPr="006C08B6">
        <w:lastRenderedPageBreak/>
        <w:t xml:space="preserve">loaded later within the Flask application without being trained again. The element of saving provides portability and efficiency since the web application </w:t>
      </w:r>
      <w:proofErr w:type="gramStart"/>
      <w:r w:rsidRPr="006C08B6">
        <w:t>is able to</w:t>
      </w:r>
      <w:proofErr w:type="gramEnd"/>
      <w:r w:rsidRPr="006C08B6">
        <w:t xml:space="preserve"> perform quick predictions with already trained components. This action links the notebook effort with the web application so that there is smooth integration of offline model development and online sentiment analysis. The number proves successful generation of </w:t>
      </w:r>
      <w:proofErr w:type="spellStart"/>
      <w:r w:rsidRPr="006C08B6">
        <w:t>model.pkl</w:t>
      </w:r>
      <w:proofErr w:type="spellEnd"/>
      <w:r w:rsidRPr="006C08B6">
        <w:t xml:space="preserve"> and </w:t>
      </w:r>
      <w:proofErr w:type="spellStart"/>
      <w:r w:rsidRPr="006C08B6">
        <w:t>vectorizer.pkl</w:t>
      </w:r>
      <w:proofErr w:type="spellEnd"/>
      <w:r w:rsidRPr="006C08B6">
        <w:t>, that will be crucial resources to the sentiment prediction used as a backend.</w:t>
      </w:r>
    </w:p>
    <w:p w14:paraId="47A5C1B4" w14:textId="77777777" w:rsidR="003933CE" w:rsidRPr="006C08B6" w:rsidRDefault="003933CE" w:rsidP="00AB6738">
      <w:pPr>
        <w:pStyle w:val="Heading3"/>
        <w:spacing w:before="0" w:after="0"/>
        <w:rPr>
          <w:lang w:val="en-GB"/>
        </w:rPr>
      </w:pPr>
      <w:bookmarkStart w:id="157" w:name="_71kyto7qxsm1" w:colFirst="0" w:colLast="0"/>
      <w:bookmarkStart w:id="158" w:name="_Toc215447539"/>
      <w:bookmarkStart w:id="159" w:name="_Toc215447661"/>
      <w:bookmarkStart w:id="160" w:name="_Toc215448068"/>
      <w:bookmarkEnd w:id="157"/>
      <w:r w:rsidRPr="006C08B6">
        <w:rPr>
          <w:lang w:val="en-GB"/>
        </w:rPr>
        <w:t>4.2.2. Web Application</w:t>
      </w:r>
      <w:bookmarkEnd w:id="158"/>
      <w:bookmarkEnd w:id="159"/>
      <w:bookmarkEnd w:id="160"/>
    </w:p>
    <w:p w14:paraId="47A5C1B5" w14:textId="77777777" w:rsidR="003933CE" w:rsidRPr="006C08B6" w:rsidRDefault="003933CE" w:rsidP="00AB6738">
      <w:pPr>
        <w:pStyle w:val="Heading4"/>
        <w:spacing w:before="0" w:after="0"/>
        <w:rPr>
          <w:lang w:val="en-GB"/>
        </w:rPr>
      </w:pPr>
      <w:bookmarkStart w:id="161" w:name="_jz6gnli1i2d5" w:colFirst="0" w:colLast="0"/>
      <w:bookmarkEnd w:id="161"/>
      <w:r w:rsidRPr="006C08B6">
        <w:rPr>
          <w:lang w:val="en-GB"/>
        </w:rPr>
        <w:t>4.2.2.1 Backend code</w:t>
      </w:r>
    </w:p>
    <w:p w14:paraId="47A5C1B6" w14:textId="77777777" w:rsidR="003933CE" w:rsidRPr="006C08B6" w:rsidRDefault="003933CE" w:rsidP="00AB6738">
      <w:pPr>
        <w:spacing w:before="0" w:after="0"/>
        <w:jc w:val="center"/>
      </w:pPr>
      <w:r w:rsidRPr="006C08B6">
        <w:rPr>
          <w:noProof/>
        </w:rPr>
        <w:drawing>
          <wp:inline distT="114300" distB="114300" distL="114300" distR="114300" wp14:anchorId="47A5C275" wp14:editId="47A5C276">
            <wp:extent cx="4067175" cy="2601100"/>
            <wp:effectExtent l="0" t="0" r="0" b="0"/>
            <wp:docPr id="2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0"/>
                    <a:srcRect/>
                    <a:stretch>
                      <a:fillRect/>
                    </a:stretch>
                  </pic:blipFill>
                  <pic:spPr>
                    <a:xfrm>
                      <a:off x="0" y="0"/>
                      <a:ext cx="4067175" cy="2601100"/>
                    </a:xfrm>
                    <a:prstGeom prst="rect">
                      <a:avLst/>
                    </a:prstGeom>
                    <a:ln/>
                  </pic:spPr>
                </pic:pic>
              </a:graphicData>
            </a:graphic>
          </wp:inline>
        </w:drawing>
      </w:r>
    </w:p>
    <w:p w14:paraId="47A5C1B7" w14:textId="77777777" w:rsidR="003933CE" w:rsidRPr="006C08B6" w:rsidRDefault="003933CE" w:rsidP="00AB6738">
      <w:pPr>
        <w:pStyle w:val="Heading6"/>
        <w:spacing w:before="0" w:after="0"/>
        <w:rPr>
          <w:lang w:val="en-GB"/>
        </w:rPr>
      </w:pPr>
      <w:bookmarkStart w:id="162" w:name="_u379396r50m9" w:colFirst="0" w:colLast="0"/>
      <w:bookmarkStart w:id="163" w:name="_Toc215447999"/>
      <w:bookmarkEnd w:id="162"/>
      <w:r w:rsidRPr="006C08B6">
        <w:rPr>
          <w:lang w:val="en-GB"/>
        </w:rPr>
        <w:t>Figure</w:t>
      </w:r>
      <w:r w:rsidR="00B21913" w:rsidRPr="006C08B6">
        <w:rPr>
          <w:lang w:val="en-GB"/>
        </w:rPr>
        <w:t xml:space="preserve"> 22</w:t>
      </w:r>
      <w:r w:rsidRPr="006C08B6">
        <w:rPr>
          <w:lang w:val="en-GB"/>
        </w:rPr>
        <w:t>: Environment variable set up.</w:t>
      </w:r>
      <w:bookmarkEnd w:id="163"/>
      <w:r w:rsidRPr="006C08B6">
        <w:rPr>
          <w:lang w:val="en-GB"/>
        </w:rPr>
        <w:t xml:space="preserve"> </w:t>
      </w:r>
    </w:p>
    <w:p w14:paraId="47A5C1B8"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B9" w14:textId="77777777" w:rsidR="003933CE" w:rsidRPr="006C08B6" w:rsidRDefault="003933CE" w:rsidP="00AB6738">
      <w:pPr>
        <w:spacing w:before="0" w:after="0"/>
      </w:pPr>
      <w:r w:rsidRPr="006C08B6">
        <w:t>The figure is a representation of the core Flask setup environment needed to support the running of the application. It involves bringing in the necessary modules, specifying the main application directory, the paths to files in the database and machine-learning model pickles and the development of the Flask app instance. User sessions are also managed by adding a simple session key. Such settings make the backend ready to load the resources, perform routing and save the states of sessions during the interaction between the user and the system.</w:t>
      </w:r>
    </w:p>
    <w:p w14:paraId="47A5C1BA"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77" wp14:editId="47A5C278">
            <wp:extent cx="3321606" cy="4568588"/>
            <wp:effectExtent l="0" t="0" r="0" b="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1"/>
                    <a:srcRect/>
                    <a:stretch>
                      <a:fillRect/>
                    </a:stretch>
                  </pic:blipFill>
                  <pic:spPr>
                    <a:xfrm>
                      <a:off x="0" y="0"/>
                      <a:ext cx="3321606" cy="4568588"/>
                    </a:xfrm>
                    <a:prstGeom prst="rect">
                      <a:avLst/>
                    </a:prstGeom>
                    <a:ln/>
                  </pic:spPr>
                </pic:pic>
              </a:graphicData>
            </a:graphic>
          </wp:inline>
        </w:drawing>
      </w:r>
    </w:p>
    <w:p w14:paraId="47A5C1BB" w14:textId="77777777" w:rsidR="003933CE" w:rsidRPr="006C08B6" w:rsidRDefault="003933CE" w:rsidP="00AB6738">
      <w:pPr>
        <w:pStyle w:val="Heading6"/>
        <w:spacing w:before="0" w:after="0"/>
        <w:rPr>
          <w:lang w:val="en-GB"/>
        </w:rPr>
      </w:pPr>
      <w:bookmarkStart w:id="164" w:name="_k8ohx0oo7awg" w:colFirst="0" w:colLast="0"/>
      <w:bookmarkStart w:id="165" w:name="_Toc215448000"/>
      <w:bookmarkEnd w:id="164"/>
      <w:r w:rsidRPr="006C08B6">
        <w:rPr>
          <w:lang w:val="en-GB"/>
        </w:rPr>
        <w:t>Figure</w:t>
      </w:r>
      <w:r w:rsidR="00B21913" w:rsidRPr="006C08B6">
        <w:rPr>
          <w:lang w:val="en-GB"/>
        </w:rPr>
        <w:t xml:space="preserve"> 23</w:t>
      </w:r>
      <w:r w:rsidRPr="006C08B6">
        <w:rPr>
          <w:lang w:val="en-GB"/>
        </w:rPr>
        <w:t>: Database configuration.</w:t>
      </w:r>
      <w:bookmarkEnd w:id="165"/>
      <w:r w:rsidRPr="006C08B6">
        <w:rPr>
          <w:lang w:val="en-GB"/>
        </w:rPr>
        <w:t xml:space="preserve"> </w:t>
      </w:r>
    </w:p>
    <w:p w14:paraId="47A5C1BC"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BD" w14:textId="77777777" w:rsidR="003933CE" w:rsidRPr="006C08B6" w:rsidRDefault="003933CE" w:rsidP="00AB6738">
      <w:pPr>
        <w:spacing w:before="0" w:after="0"/>
      </w:pPr>
      <w:r w:rsidRPr="006C08B6">
        <w:t xml:space="preserve">This amount shows how the SQLite database is handled and launched. The code provides a connection and defines helper functions to connect with the database and generates required tables like users and journal entries. It makes sure that the database is made </w:t>
      </w:r>
      <w:proofErr w:type="gramStart"/>
      <w:r w:rsidRPr="006C08B6">
        <w:t>in the event that</w:t>
      </w:r>
      <w:proofErr w:type="gramEnd"/>
      <w:r w:rsidRPr="006C08B6">
        <w:t xml:space="preserve"> it is not present. The arrangement enables the application to maintain user information, journal logs, time stamps, and anticipated sentiments, which constitutes the model of data on which one logs in, journal, and visualise emotional trends.</w:t>
      </w:r>
    </w:p>
    <w:p w14:paraId="47A5C1BE"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79" wp14:editId="47A5C27A">
            <wp:extent cx="4067175" cy="1736319"/>
            <wp:effectExtent l="0" t="0" r="0" b="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2"/>
                    <a:srcRect/>
                    <a:stretch>
                      <a:fillRect/>
                    </a:stretch>
                  </pic:blipFill>
                  <pic:spPr>
                    <a:xfrm>
                      <a:off x="0" y="0"/>
                      <a:ext cx="4067175" cy="1736319"/>
                    </a:xfrm>
                    <a:prstGeom prst="rect">
                      <a:avLst/>
                    </a:prstGeom>
                    <a:ln/>
                  </pic:spPr>
                </pic:pic>
              </a:graphicData>
            </a:graphic>
          </wp:inline>
        </w:drawing>
      </w:r>
    </w:p>
    <w:p w14:paraId="47A5C1BF" w14:textId="77777777" w:rsidR="003933CE" w:rsidRPr="006C08B6" w:rsidRDefault="003933CE" w:rsidP="00AB6738">
      <w:pPr>
        <w:pStyle w:val="Heading6"/>
        <w:spacing w:before="0" w:after="0"/>
        <w:rPr>
          <w:lang w:val="en-GB"/>
        </w:rPr>
      </w:pPr>
      <w:bookmarkStart w:id="166" w:name="_wo3u1o4ijnc1" w:colFirst="0" w:colLast="0"/>
      <w:bookmarkStart w:id="167" w:name="_Toc215448001"/>
      <w:bookmarkEnd w:id="166"/>
      <w:r w:rsidRPr="006C08B6">
        <w:rPr>
          <w:lang w:val="en-GB"/>
        </w:rPr>
        <w:t>Figure</w:t>
      </w:r>
      <w:r w:rsidR="00B21913" w:rsidRPr="006C08B6">
        <w:rPr>
          <w:lang w:val="en-GB"/>
        </w:rPr>
        <w:t xml:space="preserve"> 24</w:t>
      </w:r>
      <w:r w:rsidRPr="006C08B6">
        <w:rPr>
          <w:lang w:val="en-GB"/>
        </w:rPr>
        <w:t>: Faster feedback mechanism processing.</w:t>
      </w:r>
      <w:bookmarkEnd w:id="167"/>
      <w:r w:rsidRPr="006C08B6">
        <w:rPr>
          <w:lang w:val="en-GB"/>
        </w:rPr>
        <w:t xml:space="preserve"> </w:t>
      </w:r>
    </w:p>
    <w:p w14:paraId="47A5C1C0"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C1" w14:textId="77777777" w:rsidR="003933CE" w:rsidRPr="006C08B6" w:rsidRDefault="003933CE" w:rsidP="00AB6738">
      <w:pPr>
        <w:spacing w:before="0" w:after="0"/>
      </w:pPr>
      <w:r w:rsidRPr="006C08B6">
        <w:t>This number displays the steps that were undertaken before sentiment prediction. On simple text cleaning, punctuation, additional space, numbers, URLs, mentions, and other common stop words are removed. This is to provide fast inputting of user text to be analysed as the preprocessing accustomed when the model is being trained. The simplicity of preprocessing also allows the rapidity of predictions, lowers the computational load, and enhances responsiveness in journal entry submission process while offering the user close real-time emotional responses.</w:t>
      </w:r>
    </w:p>
    <w:p w14:paraId="47A5C1C2" w14:textId="77777777" w:rsidR="003933CE" w:rsidRPr="006C08B6" w:rsidRDefault="003933CE" w:rsidP="00AB6738">
      <w:pPr>
        <w:spacing w:before="0" w:after="0"/>
        <w:jc w:val="center"/>
      </w:pPr>
      <w:r w:rsidRPr="006C08B6">
        <w:rPr>
          <w:noProof/>
        </w:rPr>
        <w:drawing>
          <wp:inline distT="114300" distB="114300" distL="114300" distR="114300" wp14:anchorId="47A5C27B" wp14:editId="47A5C27C">
            <wp:extent cx="3360814" cy="2172102"/>
            <wp:effectExtent l="0" t="0" r="0" b="0"/>
            <wp:docPr id="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43"/>
                    <a:srcRect/>
                    <a:stretch>
                      <a:fillRect/>
                    </a:stretch>
                  </pic:blipFill>
                  <pic:spPr>
                    <a:xfrm>
                      <a:off x="0" y="0"/>
                      <a:ext cx="3360814" cy="2172102"/>
                    </a:xfrm>
                    <a:prstGeom prst="rect">
                      <a:avLst/>
                    </a:prstGeom>
                    <a:ln/>
                  </pic:spPr>
                </pic:pic>
              </a:graphicData>
            </a:graphic>
          </wp:inline>
        </w:drawing>
      </w:r>
    </w:p>
    <w:p w14:paraId="47A5C1C3" w14:textId="77777777" w:rsidR="003933CE" w:rsidRPr="006C08B6" w:rsidRDefault="003933CE" w:rsidP="00AB6738">
      <w:pPr>
        <w:pStyle w:val="Heading6"/>
        <w:spacing w:before="0" w:after="0"/>
        <w:rPr>
          <w:lang w:val="en-GB"/>
        </w:rPr>
      </w:pPr>
      <w:bookmarkStart w:id="168" w:name="_bledmhijd4xq" w:colFirst="0" w:colLast="0"/>
      <w:bookmarkStart w:id="169" w:name="_Toc215448002"/>
      <w:bookmarkEnd w:id="168"/>
      <w:r w:rsidRPr="006C08B6">
        <w:rPr>
          <w:lang w:val="en-GB"/>
        </w:rPr>
        <w:t>Figure</w:t>
      </w:r>
      <w:r w:rsidR="00B21913" w:rsidRPr="006C08B6">
        <w:rPr>
          <w:lang w:val="en-GB"/>
        </w:rPr>
        <w:t xml:space="preserve"> 25</w:t>
      </w:r>
      <w:r w:rsidRPr="006C08B6">
        <w:rPr>
          <w:lang w:val="en-GB"/>
        </w:rPr>
        <w:t>: Journal entry text cleaning feature.</w:t>
      </w:r>
      <w:bookmarkEnd w:id="169"/>
      <w:r w:rsidRPr="006C08B6">
        <w:rPr>
          <w:lang w:val="en-GB"/>
        </w:rPr>
        <w:t xml:space="preserve"> </w:t>
      </w:r>
    </w:p>
    <w:p w14:paraId="47A5C1C4"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C5" w14:textId="77777777" w:rsidR="003933CE" w:rsidRPr="006C08B6" w:rsidRDefault="003933CE" w:rsidP="00AB6738">
      <w:pPr>
        <w:spacing w:before="0" w:after="0"/>
      </w:pPr>
      <w:r w:rsidRPr="006C08B6">
        <w:t xml:space="preserve">This figure emphasizes the serious role of text-cleaning option adopted by the application before text goes to sentiment model. It normalizes user text by towing and decreasing redundant characters as well as purges common </w:t>
      </w:r>
      <w:proofErr w:type="spellStart"/>
      <w:r w:rsidRPr="006C08B6">
        <w:t>stopwords</w:t>
      </w:r>
      <w:proofErr w:type="spellEnd"/>
      <w:r w:rsidRPr="006C08B6">
        <w:t xml:space="preserve">. The purpose is </w:t>
      </w:r>
      <w:proofErr w:type="gramStart"/>
      <w:r w:rsidRPr="006C08B6">
        <w:t>that,</w:t>
      </w:r>
      <w:proofErr w:type="gramEnd"/>
      <w:r w:rsidRPr="006C08B6">
        <w:t xml:space="preserve"> the input is regular with the </w:t>
      </w:r>
      <w:proofErr w:type="gramStart"/>
      <w:r w:rsidRPr="006C08B6">
        <w:t>manner in which</w:t>
      </w:r>
      <w:proofErr w:type="gramEnd"/>
      <w:r w:rsidRPr="006C08B6">
        <w:t xml:space="preserve"> the model was trained. This will be required to create the correct predictions and achieve equality in the quality of data, which will have a direct impact on the quality of the emotional classification in the web application.</w:t>
      </w:r>
    </w:p>
    <w:p w14:paraId="47A5C1C6"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7D" wp14:editId="47A5C27E">
            <wp:extent cx="2354100" cy="2509965"/>
            <wp:effectExtent l="0" t="0" r="0" b="0"/>
            <wp:docPr id="30"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4"/>
                    <a:srcRect/>
                    <a:stretch>
                      <a:fillRect/>
                    </a:stretch>
                  </pic:blipFill>
                  <pic:spPr>
                    <a:xfrm>
                      <a:off x="0" y="0"/>
                      <a:ext cx="2354100" cy="2509965"/>
                    </a:xfrm>
                    <a:prstGeom prst="rect">
                      <a:avLst/>
                    </a:prstGeom>
                    <a:ln/>
                  </pic:spPr>
                </pic:pic>
              </a:graphicData>
            </a:graphic>
          </wp:inline>
        </w:drawing>
      </w:r>
    </w:p>
    <w:p w14:paraId="47A5C1C7" w14:textId="77777777" w:rsidR="003933CE" w:rsidRPr="006C08B6" w:rsidRDefault="003933CE" w:rsidP="00AB6738">
      <w:pPr>
        <w:pStyle w:val="Heading6"/>
        <w:spacing w:before="0" w:after="0"/>
        <w:rPr>
          <w:lang w:val="en-GB"/>
        </w:rPr>
      </w:pPr>
      <w:bookmarkStart w:id="170" w:name="_8hz2op5hqgzr" w:colFirst="0" w:colLast="0"/>
      <w:bookmarkStart w:id="171" w:name="_Toc215448003"/>
      <w:bookmarkEnd w:id="170"/>
      <w:r w:rsidRPr="006C08B6">
        <w:rPr>
          <w:lang w:val="en-GB"/>
        </w:rPr>
        <w:t>Figure</w:t>
      </w:r>
      <w:r w:rsidR="00B21913" w:rsidRPr="006C08B6">
        <w:rPr>
          <w:lang w:val="en-GB"/>
        </w:rPr>
        <w:t xml:space="preserve"> 26</w:t>
      </w:r>
      <w:r w:rsidRPr="006C08B6">
        <w:rPr>
          <w:lang w:val="en-GB"/>
        </w:rPr>
        <w:t>: Login enforcing index route.</w:t>
      </w:r>
      <w:bookmarkEnd w:id="171"/>
      <w:r w:rsidRPr="006C08B6">
        <w:rPr>
          <w:lang w:val="en-GB"/>
        </w:rPr>
        <w:t xml:space="preserve"> </w:t>
      </w:r>
    </w:p>
    <w:p w14:paraId="47A5C1C8"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C9" w14:textId="77777777" w:rsidR="003933CE" w:rsidRPr="006C08B6" w:rsidRDefault="003933CE" w:rsidP="00AB6738">
      <w:pPr>
        <w:spacing w:before="0" w:after="0"/>
      </w:pPr>
      <w:r w:rsidRPr="006C08B6">
        <w:t>This can be seen as the decorator of login requirement, as well as the index route. The decorator takes care of ensuring that one can only access pages such as the dashboard, journal, and mood history to authorized users. In case of the user not being logged in he or she is redirected to the page of a user. The landing path just guides registered users to the dashboard. These functions apply simple access control that will secure users data and ensure the presence of organized navigation within the application.</w:t>
      </w:r>
    </w:p>
    <w:p w14:paraId="47A5C1CA" w14:textId="77777777" w:rsidR="003933CE" w:rsidRPr="006C08B6" w:rsidRDefault="003933CE" w:rsidP="00AB6738">
      <w:pPr>
        <w:spacing w:before="0" w:after="0"/>
        <w:jc w:val="center"/>
      </w:pPr>
      <w:r w:rsidRPr="006C08B6">
        <w:rPr>
          <w:noProof/>
        </w:rPr>
        <w:drawing>
          <wp:inline distT="114300" distB="114300" distL="114300" distR="114300" wp14:anchorId="47A5C27F" wp14:editId="47A5C280">
            <wp:extent cx="3647435" cy="3229373"/>
            <wp:effectExtent l="0" t="0" r="0" b="0"/>
            <wp:docPr id="2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5"/>
                    <a:srcRect/>
                    <a:stretch>
                      <a:fillRect/>
                    </a:stretch>
                  </pic:blipFill>
                  <pic:spPr>
                    <a:xfrm>
                      <a:off x="0" y="0"/>
                      <a:ext cx="3647435" cy="3229373"/>
                    </a:xfrm>
                    <a:prstGeom prst="rect">
                      <a:avLst/>
                    </a:prstGeom>
                    <a:ln/>
                  </pic:spPr>
                </pic:pic>
              </a:graphicData>
            </a:graphic>
          </wp:inline>
        </w:drawing>
      </w:r>
    </w:p>
    <w:p w14:paraId="47A5C1CB" w14:textId="77777777" w:rsidR="003933CE" w:rsidRPr="006C08B6" w:rsidRDefault="003933CE" w:rsidP="00AB6738">
      <w:pPr>
        <w:pStyle w:val="Heading6"/>
        <w:spacing w:before="0" w:after="0"/>
        <w:rPr>
          <w:lang w:val="en-GB"/>
        </w:rPr>
      </w:pPr>
      <w:bookmarkStart w:id="172" w:name="_6q6h2qeagpr2" w:colFirst="0" w:colLast="0"/>
      <w:bookmarkStart w:id="173" w:name="_Toc215448004"/>
      <w:bookmarkEnd w:id="172"/>
      <w:r w:rsidRPr="006C08B6">
        <w:rPr>
          <w:lang w:val="en-GB"/>
        </w:rPr>
        <w:t>Figure</w:t>
      </w:r>
      <w:r w:rsidR="00B21913" w:rsidRPr="006C08B6">
        <w:rPr>
          <w:lang w:val="en-GB"/>
        </w:rPr>
        <w:t xml:space="preserve"> 27</w:t>
      </w:r>
      <w:r w:rsidRPr="006C08B6">
        <w:rPr>
          <w:lang w:val="en-GB"/>
        </w:rPr>
        <w:t>: Register route</w:t>
      </w:r>
      <w:bookmarkEnd w:id="173"/>
      <w:r w:rsidRPr="006C08B6">
        <w:rPr>
          <w:lang w:val="en-GB"/>
        </w:rPr>
        <w:t xml:space="preserve"> </w:t>
      </w:r>
    </w:p>
    <w:p w14:paraId="47A5C1CC" w14:textId="77777777" w:rsidR="003933CE" w:rsidRPr="006C08B6" w:rsidRDefault="003933CE" w:rsidP="00AB6738">
      <w:pPr>
        <w:spacing w:before="0" w:after="0"/>
        <w:jc w:val="center"/>
      </w:pPr>
      <w:r w:rsidRPr="006C08B6">
        <w:lastRenderedPageBreak/>
        <w:t xml:space="preserve">(Source: Made by self in </w:t>
      </w:r>
      <w:proofErr w:type="spellStart"/>
      <w:r w:rsidRPr="006C08B6">
        <w:t>Jupyter</w:t>
      </w:r>
      <w:proofErr w:type="spellEnd"/>
      <w:r w:rsidRPr="006C08B6">
        <w:t xml:space="preserve"> notebook)</w:t>
      </w:r>
    </w:p>
    <w:p w14:paraId="47A5C1CD" w14:textId="77777777" w:rsidR="003933CE" w:rsidRPr="006C08B6" w:rsidRDefault="003933CE" w:rsidP="00AB6738">
      <w:pPr>
        <w:spacing w:before="0" w:after="0"/>
      </w:pPr>
      <w:r w:rsidRPr="006C08B6">
        <w:t>This figure gives the backend logic that applies to the user registration. The path accepts the form data, verifies the input spheres and confirms the information on the present accounts, then inserts the new user data in the database. The passwords are stored in plain texts since it is a prototype. Once registration is successful the user is shown a log in option. Applying this route, this makes the basis of user onboarding and creation of accounts so that one can create personalized journaling, as well as distinguish the emotional histories of various users.</w:t>
      </w:r>
    </w:p>
    <w:p w14:paraId="47A5C1CE" w14:textId="77777777" w:rsidR="003933CE" w:rsidRPr="006C08B6" w:rsidRDefault="003933CE" w:rsidP="00AB6738">
      <w:pPr>
        <w:spacing w:before="0" w:after="0"/>
        <w:jc w:val="center"/>
      </w:pPr>
      <w:r w:rsidRPr="006C08B6">
        <w:rPr>
          <w:noProof/>
        </w:rPr>
        <w:drawing>
          <wp:inline distT="114300" distB="114300" distL="114300" distR="114300" wp14:anchorId="47A5C281" wp14:editId="47A5C282">
            <wp:extent cx="3587115" cy="2091491"/>
            <wp:effectExtent l="0" t="0" r="0" b="0"/>
            <wp:docPr id="2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6"/>
                    <a:srcRect/>
                    <a:stretch>
                      <a:fillRect/>
                    </a:stretch>
                  </pic:blipFill>
                  <pic:spPr>
                    <a:xfrm>
                      <a:off x="0" y="0"/>
                      <a:ext cx="3587115" cy="2091491"/>
                    </a:xfrm>
                    <a:prstGeom prst="rect">
                      <a:avLst/>
                    </a:prstGeom>
                    <a:ln/>
                  </pic:spPr>
                </pic:pic>
              </a:graphicData>
            </a:graphic>
          </wp:inline>
        </w:drawing>
      </w:r>
    </w:p>
    <w:p w14:paraId="47A5C1CF" w14:textId="77777777" w:rsidR="003933CE" w:rsidRPr="006C08B6" w:rsidRDefault="003933CE" w:rsidP="00AB6738">
      <w:pPr>
        <w:pStyle w:val="Heading6"/>
        <w:spacing w:before="0" w:after="0"/>
        <w:rPr>
          <w:lang w:val="en-GB"/>
        </w:rPr>
      </w:pPr>
      <w:bookmarkStart w:id="174" w:name="_xsar0f5igaom" w:colFirst="0" w:colLast="0"/>
      <w:bookmarkStart w:id="175" w:name="_Toc215448005"/>
      <w:bookmarkEnd w:id="174"/>
      <w:r w:rsidRPr="006C08B6">
        <w:rPr>
          <w:lang w:val="en-GB"/>
        </w:rPr>
        <w:t>Figure</w:t>
      </w:r>
      <w:r w:rsidR="00B21913" w:rsidRPr="006C08B6">
        <w:rPr>
          <w:lang w:val="en-GB"/>
        </w:rPr>
        <w:t xml:space="preserve"> 28</w:t>
      </w:r>
      <w:r w:rsidRPr="006C08B6">
        <w:rPr>
          <w:lang w:val="en-GB"/>
        </w:rPr>
        <w:t>: Login route</w:t>
      </w:r>
      <w:bookmarkEnd w:id="175"/>
      <w:r w:rsidRPr="006C08B6">
        <w:rPr>
          <w:lang w:val="en-GB"/>
        </w:rPr>
        <w:t xml:space="preserve"> </w:t>
      </w:r>
    </w:p>
    <w:p w14:paraId="47A5C1D0"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D1" w14:textId="77777777" w:rsidR="003933CE" w:rsidRPr="006C08B6" w:rsidRDefault="003933CE" w:rsidP="00AB6738">
      <w:pPr>
        <w:spacing w:before="0" w:after="0"/>
      </w:pPr>
      <w:r w:rsidRPr="006C08B6">
        <w:t>The following figure illustrates the back-end code used to authenticate the user login requests. The route will compare the name or emailing with the password to the database. In case of credentials correlation, user data is stored in the session giving entry to secure pages. In case of authentication failure, there is a display of an error message. Access control system This route will make sure that the dashboard is available to only valid users who will be able to input journal entries and mood history and read them.</w:t>
      </w:r>
    </w:p>
    <w:p w14:paraId="47A5C1D2" w14:textId="77777777" w:rsidR="003933CE" w:rsidRPr="006C08B6" w:rsidRDefault="003933CE" w:rsidP="00AB6738">
      <w:pPr>
        <w:spacing w:before="0" w:after="0"/>
        <w:jc w:val="center"/>
      </w:pPr>
      <w:r w:rsidRPr="006C08B6">
        <w:rPr>
          <w:noProof/>
        </w:rPr>
        <w:drawing>
          <wp:inline distT="114300" distB="114300" distL="114300" distR="114300" wp14:anchorId="47A5C283" wp14:editId="47A5C284">
            <wp:extent cx="2571270" cy="1824428"/>
            <wp:effectExtent l="0" t="0" r="0" b="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7"/>
                    <a:srcRect/>
                    <a:stretch>
                      <a:fillRect/>
                    </a:stretch>
                  </pic:blipFill>
                  <pic:spPr>
                    <a:xfrm>
                      <a:off x="0" y="0"/>
                      <a:ext cx="2571270" cy="1824428"/>
                    </a:xfrm>
                    <a:prstGeom prst="rect">
                      <a:avLst/>
                    </a:prstGeom>
                    <a:ln/>
                  </pic:spPr>
                </pic:pic>
              </a:graphicData>
            </a:graphic>
          </wp:inline>
        </w:drawing>
      </w:r>
    </w:p>
    <w:p w14:paraId="47A5C1D3" w14:textId="77777777" w:rsidR="003933CE" w:rsidRPr="006C08B6" w:rsidRDefault="003933CE" w:rsidP="00AB6738">
      <w:pPr>
        <w:pStyle w:val="Heading6"/>
        <w:spacing w:before="0" w:after="0"/>
        <w:rPr>
          <w:lang w:val="en-GB"/>
        </w:rPr>
      </w:pPr>
      <w:bookmarkStart w:id="176" w:name="_s2rjsbxgfnxq" w:colFirst="0" w:colLast="0"/>
      <w:bookmarkStart w:id="177" w:name="_Toc215448006"/>
      <w:bookmarkEnd w:id="176"/>
      <w:r w:rsidRPr="006C08B6">
        <w:rPr>
          <w:lang w:val="en-GB"/>
        </w:rPr>
        <w:t>Figure</w:t>
      </w:r>
      <w:r w:rsidR="00B21913" w:rsidRPr="006C08B6">
        <w:rPr>
          <w:lang w:val="en-GB"/>
        </w:rPr>
        <w:t xml:space="preserve"> 29</w:t>
      </w:r>
      <w:r w:rsidRPr="006C08B6">
        <w:rPr>
          <w:lang w:val="en-GB"/>
        </w:rPr>
        <w:t>: Route to the Logout and Dashboard.</w:t>
      </w:r>
      <w:bookmarkEnd w:id="177"/>
      <w:r w:rsidRPr="006C08B6">
        <w:rPr>
          <w:lang w:val="en-GB"/>
        </w:rPr>
        <w:t xml:space="preserve"> </w:t>
      </w:r>
    </w:p>
    <w:p w14:paraId="47A5C1D4" w14:textId="77777777" w:rsidR="003933CE" w:rsidRPr="006C08B6" w:rsidRDefault="003933CE" w:rsidP="00AB6738">
      <w:pPr>
        <w:spacing w:before="0" w:after="0"/>
        <w:jc w:val="center"/>
      </w:pPr>
      <w:r w:rsidRPr="006C08B6">
        <w:lastRenderedPageBreak/>
        <w:t xml:space="preserve">(Source: Made by self in </w:t>
      </w:r>
      <w:proofErr w:type="spellStart"/>
      <w:r w:rsidRPr="006C08B6">
        <w:t>Jupyter</w:t>
      </w:r>
      <w:proofErr w:type="spellEnd"/>
      <w:r w:rsidRPr="006C08B6">
        <w:t xml:space="preserve"> notebook)</w:t>
      </w:r>
    </w:p>
    <w:p w14:paraId="47A5C1D5" w14:textId="77777777" w:rsidR="003933CE" w:rsidRPr="006C08B6" w:rsidRDefault="003933CE" w:rsidP="00AB6738">
      <w:pPr>
        <w:spacing w:before="0" w:after="0"/>
      </w:pPr>
      <w:r w:rsidRPr="006C08B6">
        <w:t xml:space="preserve">This graph depicts the logout and the dashboard feature. Logout route dissolves the session information and transfers the users to the login page. D beans </w:t>
      </w:r>
      <w:proofErr w:type="gramStart"/>
      <w:r w:rsidRPr="006C08B6">
        <w:t>loads</w:t>
      </w:r>
      <w:proofErr w:type="gramEnd"/>
      <w:r w:rsidRPr="006C08B6">
        <w:t xml:space="preserve"> the main user homepage upon successful login and it is used as a point of departure in navigating to journal entry submission or mood history. These paths ensure a control flow of users with the possibility of maintaining clean transition between authenticated activity and ensuring the safe end of a session in the application.</w:t>
      </w:r>
    </w:p>
    <w:p w14:paraId="47A5C1D6" w14:textId="77777777" w:rsidR="003933CE" w:rsidRPr="006C08B6" w:rsidRDefault="003933CE" w:rsidP="00AB6738">
      <w:pPr>
        <w:spacing w:before="0" w:after="0"/>
        <w:jc w:val="center"/>
      </w:pPr>
      <w:r w:rsidRPr="006C08B6">
        <w:rPr>
          <w:noProof/>
        </w:rPr>
        <w:drawing>
          <wp:inline distT="114300" distB="114300" distL="114300" distR="114300" wp14:anchorId="47A5C285" wp14:editId="47A5C286">
            <wp:extent cx="3686175" cy="2724830"/>
            <wp:effectExtent l="0" t="0" r="0" b="0"/>
            <wp:docPr id="2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8"/>
                    <a:srcRect/>
                    <a:stretch>
                      <a:fillRect/>
                    </a:stretch>
                  </pic:blipFill>
                  <pic:spPr>
                    <a:xfrm>
                      <a:off x="0" y="0"/>
                      <a:ext cx="3686175" cy="2724830"/>
                    </a:xfrm>
                    <a:prstGeom prst="rect">
                      <a:avLst/>
                    </a:prstGeom>
                    <a:ln/>
                  </pic:spPr>
                </pic:pic>
              </a:graphicData>
            </a:graphic>
          </wp:inline>
        </w:drawing>
      </w:r>
    </w:p>
    <w:p w14:paraId="47A5C1D7" w14:textId="77777777" w:rsidR="003933CE" w:rsidRPr="006C08B6" w:rsidRDefault="003933CE" w:rsidP="00AB6738">
      <w:pPr>
        <w:pStyle w:val="Heading6"/>
        <w:spacing w:before="0" w:after="0"/>
        <w:rPr>
          <w:lang w:val="en-GB"/>
        </w:rPr>
      </w:pPr>
      <w:bookmarkStart w:id="178" w:name="_c17z3u2esrkv" w:colFirst="0" w:colLast="0"/>
      <w:bookmarkStart w:id="179" w:name="_Toc215448007"/>
      <w:bookmarkEnd w:id="178"/>
      <w:r w:rsidRPr="006C08B6">
        <w:rPr>
          <w:lang w:val="en-GB"/>
        </w:rPr>
        <w:t>Figure</w:t>
      </w:r>
      <w:r w:rsidR="00B21913" w:rsidRPr="006C08B6">
        <w:rPr>
          <w:lang w:val="en-GB"/>
        </w:rPr>
        <w:t xml:space="preserve"> 30</w:t>
      </w:r>
      <w:r w:rsidRPr="006C08B6">
        <w:rPr>
          <w:lang w:val="en-GB"/>
        </w:rPr>
        <w:t>: Route and journal entry text analysis.</w:t>
      </w:r>
      <w:bookmarkEnd w:id="179"/>
      <w:r w:rsidRPr="006C08B6">
        <w:rPr>
          <w:lang w:val="en-GB"/>
        </w:rPr>
        <w:t xml:space="preserve"> </w:t>
      </w:r>
    </w:p>
    <w:p w14:paraId="47A5C1D8"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D9" w14:textId="77777777" w:rsidR="003933CE" w:rsidRPr="006C08B6" w:rsidRDefault="003933CE" w:rsidP="00AB6738">
      <w:pPr>
        <w:spacing w:before="0" w:after="0"/>
      </w:pPr>
      <w:r w:rsidRPr="006C08B6">
        <w:t>This figure illustrates the process of journal entries. Upon a user entering some text, the route purifies the text and vectors the text with the previously extracted TF-IDF model then learns the sentiment with the trained classifier. The sentiment label is data that is stored in the database together with the original text and the time. The page further shows the emotional feedback prediction. This pathway links the machine-learning model and the journaling functionality.</w:t>
      </w:r>
    </w:p>
    <w:p w14:paraId="47A5C1DA"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87" wp14:editId="47A5C288">
            <wp:extent cx="2901315" cy="2144660"/>
            <wp:effectExtent l="0" t="0" r="0" b="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9"/>
                    <a:srcRect/>
                    <a:stretch>
                      <a:fillRect/>
                    </a:stretch>
                  </pic:blipFill>
                  <pic:spPr>
                    <a:xfrm>
                      <a:off x="0" y="0"/>
                      <a:ext cx="2901315" cy="2144660"/>
                    </a:xfrm>
                    <a:prstGeom prst="rect">
                      <a:avLst/>
                    </a:prstGeom>
                    <a:ln/>
                  </pic:spPr>
                </pic:pic>
              </a:graphicData>
            </a:graphic>
          </wp:inline>
        </w:drawing>
      </w:r>
    </w:p>
    <w:p w14:paraId="47A5C1DB" w14:textId="77777777" w:rsidR="003933CE" w:rsidRPr="006C08B6" w:rsidRDefault="003933CE" w:rsidP="00AB6738">
      <w:pPr>
        <w:pStyle w:val="Heading6"/>
        <w:spacing w:before="0" w:after="0"/>
        <w:rPr>
          <w:lang w:val="en-GB"/>
        </w:rPr>
      </w:pPr>
      <w:bookmarkStart w:id="180" w:name="_r6nlevtyz506" w:colFirst="0" w:colLast="0"/>
      <w:bookmarkStart w:id="181" w:name="_Toc215448008"/>
      <w:bookmarkEnd w:id="180"/>
      <w:r w:rsidRPr="006C08B6">
        <w:rPr>
          <w:lang w:val="en-GB"/>
        </w:rPr>
        <w:t>Figure</w:t>
      </w:r>
      <w:r w:rsidR="00B21913" w:rsidRPr="006C08B6">
        <w:rPr>
          <w:lang w:val="en-GB"/>
        </w:rPr>
        <w:t xml:space="preserve"> 31</w:t>
      </w:r>
      <w:r w:rsidRPr="006C08B6">
        <w:rPr>
          <w:lang w:val="en-GB"/>
        </w:rPr>
        <w:t>: Mood history route</w:t>
      </w:r>
      <w:bookmarkEnd w:id="181"/>
      <w:r w:rsidRPr="006C08B6">
        <w:rPr>
          <w:lang w:val="en-GB"/>
        </w:rPr>
        <w:t xml:space="preserve"> </w:t>
      </w:r>
    </w:p>
    <w:p w14:paraId="47A5C1DC"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DD" w14:textId="77777777" w:rsidR="003933CE" w:rsidRPr="006C08B6" w:rsidRDefault="003933CE" w:rsidP="00AB6738">
      <w:pPr>
        <w:spacing w:before="0" w:after="0"/>
      </w:pPr>
      <w:r w:rsidRPr="006C08B6">
        <w:t>This number demonstrates how application retrieves previous journal records so that they can be visualised. It retrieves the values of sentiment and the time stamps stored in the database and converts these into lists and transmits them to the mood history template. The emotional trends over the time are illustrated using Chart.js. The path offers a systematic historic information, helping a user to recognize the trends in their mood and track their well-being developments using charts.</w:t>
      </w:r>
    </w:p>
    <w:p w14:paraId="47A5C1DE" w14:textId="77777777" w:rsidR="003933CE" w:rsidRPr="006C08B6" w:rsidRDefault="003933CE" w:rsidP="00AB6738">
      <w:pPr>
        <w:spacing w:before="0" w:after="0"/>
        <w:jc w:val="center"/>
      </w:pPr>
      <w:r w:rsidRPr="006C08B6">
        <w:rPr>
          <w:noProof/>
        </w:rPr>
        <w:drawing>
          <wp:inline distT="114300" distB="114300" distL="114300" distR="114300" wp14:anchorId="47A5C289" wp14:editId="47A5C28A">
            <wp:extent cx="4288155" cy="1745179"/>
            <wp:effectExtent l="0" t="0" r="0" b="0"/>
            <wp:docPr id="3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50"/>
                    <a:srcRect/>
                    <a:stretch>
                      <a:fillRect/>
                    </a:stretch>
                  </pic:blipFill>
                  <pic:spPr>
                    <a:xfrm>
                      <a:off x="0" y="0"/>
                      <a:ext cx="4288155" cy="1745179"/>
                    </a:xfrm>
                    <a:prstGeom prst="rect">
                      <a:avLst/>
                    </a:prstGeom>
                    <a:ln/>
                  </pic:spPr>
                </pic:pic>
              </a:graphicData>
            </a:graphic>
          </wp:inline>
        </w:drawing>
      </w:r>
    </w:p>
    <w:p w14:paraId="47A5C1DF" w14:textId="77777777" w:rsidR="003933CE" w:rsidRPr="006C08B6" w:rsidRDefault="003933CE" w:rsidP="00AB6738">
      <w:pPr>
        <w:pStyle w:val="Heading6"/>
        <w:spacing w:before="0" w:after="0"/>
        <w:rPr>
          <w:lang w:val="en-GB"/>
        </w:rPr>
      </w:pPr>
      <w:bookmarkStart w:id="182" w:name="_ufas2pggi2tl" w:colFirst="0" w:colLast="0"/>
      <w:bookmarkStart w:id="183" w:name="_Toc215448009"/>
      <w:bookmarkEnd w:id="182"/>
      <w:r w:rsidRPr="006C08B6">
        <w:rPr>
          <w:lang w:val="en-GB"/>
        </w:rPr>
        <w:t>Figure</w:t>
      </w:r>
      <w:r w:rsidR="00B21913" w:rsidRPr="006C08B6">
        <w:rPr>
          <w:lang w:val="en-GB"/>
        </w:rPr>
        <w:t xml:space="preserve"> 32</w:t>
      </w:r>
      <w:r w:rsidRPr="006C08B6">
        <w:rPr>
          <w:lang w:val="en-GB"/>
        </w:rPr>
        <w:t>: API to load the chart in mood history.</w:t>
      </w:r>
      <w:bookmarkEnd w:id="183"/>
      <w:r w:rsidRPr="006C08B6">
        <w:rPr>
          <w:lang w:val="en-GB"/>
        </w:rPr>
        <w:t xml:space="preserve"> </w:t>
      </w:r>
    </w:p>
    <w:p w14:paraId="47A5C1E0"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E1" w14:textId="77777777" w:rsidR="003933CE" w:rsidRPr="006C08B6" w:rsidRDefault="003933CE" w:rsidP="00AB6738">
      <w:pPr>
        <w:spacing w:before="0" w:after="0"/>
      </w:pPr>
      <w:r w:rsidRPr="006C08B6">
        <w:t xml:space="preserve">This endpoint is an API endpoint that provides the recent journal entries in the case of a journal. It gets a given </w:t>
      </w:r>
      <w:proofErr w:type="gramStart"/>
      <w:r w:rsidRPr="006C08B6">
        <w:t>amount</w:t>
      </w:r>
      <w:proofErr w:type="gramEnd"/>
      <w:r w:rsidRPr="006C08B6">
        <w:t xml:space="preserve"> of entries sorted by the latest and displays the sentiment label, numeric, text, and time of each entry. This API is </w:t>
      </w:r>
      <w:proofErr w:type="gramStart"/>
      <w:r w:rsidRPr="006C08B6">
        <w:t>optional,</w:t>
      </w:r>
      <w:proofErr w:type="gramEnd"/>
      <w:r w:rsidRPr="006C08B6">
        <w:t xml:space="preserve"> however, it can be used to provide asynchronous chart updates or other dynamic functions in the future. It increases the flexibility by providing an uncontaminated data layout that may be utilized by frontend scripts or other tools.</w:t>
      </w:r>
    </w:p>
    <w:p w14:paraId="47A5C1E2" w14:textId="77777777" w:rsidR="003933CE" w:rsidRPr="006C08B6" w:rsidRDefault="003933CE" w:rsidP="00AB6738">
      <w:pPr>
        <w:pStyle w:val="Heading4"/>
        <w:spacing w:before="0" w:after="0"/>
        <w:rPr>
          <w:lang w:val="en-GB"/>
        </w:rPr>
      </w:pPr>
      <w:bookmarkStart w:id="184" w:name="_cmgldi46u2zx" w:colFirst="0" w:colLast="0"/>
      <w:bookmarkEnd w:id="184"/>
      <w:r w:rsidRPr="006C08B6">
        <w:rPr>
          <w:lang w:val="en-GB"/>
        </w:rPr>
        <w:lastRenderedPageBreak/>
        <w:t>4.2.2.2 Frontend</w:t>
      </w:r>
    </w:p>
    <w:p w14:paraId="47A5C1E3" w14:textId="77777777" w:rsidR="003933CE" w:rsidRPr="006C08B6" w:rsidRDefault="003933CE" w:rsidP="00AB6738">
      <w:pPr>
        <w:spacing w:before="0" w:after="0"/>
        <w:jc w:val="center"/>
      </w:pPr>
      <w:r w:rsidRPr="006C08B6">
        <w:rPr>
          <w:noProof/>
        </w:rPr>
        <w:drawing>
          <wp:inline distT="114300" distB="114300" distL="114300" distR="114300" wp14:anchorId="47A5C28B" wp14:editId="47A5C28C">
            <wp:extent cx="3800475" cy="3933050"/>
            <wp:effectExtent l="0" t="0" r="0" b="0"/>
            <wp:docPr id="3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51"/>
                    <a:srcRect/>
                    <a:stretch>
                      <a:fillRect/>
                    </a:stretch>
                  </pic:blipFill>
                  <pic:spPr>
                    <a:xfrm>
                      <a:off x="0" y="0"/>
                      <a:ext cx="3800475" cy="3933050"/>
                    </a:xfrm>
                    <a:prstGeom prst="rect">
                      <a:avLst/>
                    </a:prstGeom>
                    <a:ln/>
                  </pic:spPr>
                </pic:pic>
              </a:graphicData>
            </a:graphic>
          </wp:inline>
        </w:drawing>
      </w:r>
    </w:p>
    <w:p w14:paraId="47A5C1E4" w14:textId="77777777" w:rsidR="003933CE" w:rsidRPr="006C08B6" w:rsidRDefault="003933CE" w:rsidP="00AB6738">
      <w:pPr>
        <w:pStyle w:val="Heading6"/>
        <w:spacing w:before="0" w:after="0"/>
        <w:rPr>
          <w:lang w:val="en-GB"/>
        </w:rPr>
      </w:pPr>
      <w:bookmarkStart w:id="185" w:name="_57pmdazehoz4" w:colFirst="0" w:colLast="0"/>
      <w:bookmarkStart w:id="186" w:name="_Toc215448010"/>
      <w:bookmarkEnd w:id="185"/>
      <w:r w:rsidRPr="006C08B6">
        <w:rPr>
          <w:lang w:val="en-GB"/>
        </w:rPr>
        <w:t>Figure: Base code</w:t>
      </w:r>
      <w:bookmarkEnd w:id="186"/>
      <w:r w:rsidRPr="006C08B6">
        <w:rPr>
          <w:lang w:val="en-GB"/>
        </w:rPr>
        <w:t xml:space="preserve"> </w:t>
      </w:r>
    </w:p>
    <w:p w14:paraId="47A5C1E5"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E6" w14:textId="77777777" w:rsidR="003933CE" w:rsidRPr="006C08B6" w:rsidRDefault="003933CE" w:rsidP="00AB6738">
      <w:pPr>
        <w:spacing w:before="0" w:after="0"/>
      </w:pPr>
      <w:r w:rsidRPr="006C08B6">
        <w:t>This number presents the general HTML layout that each page is dealing with. It has the navigation bar, content container, and the footer together with links to the shared CSS that establish the layout basis of the web interface.</w:t>
      </w:r>
    </w:p>
    <w:p w14:paraId="47A5C1E7"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8D" wp14:editId="47A5C28E">
            <wp:extent cx="2877051" cy="3120788"/>
            <wp:effectExtent l="0" t="0" r="0" b="0"/>
            <wp:docPr id="3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2"/>
                    <a:srcRect/>
                    <a:stretch>
                      <a:fillRect/>
                    </a:stretch>
                  </pic:blipFill>
                  <pic:spPr>
                    <a:xfrm>
                      <a:off x="0" y="0"/>
                      <a:ext cx="2877051" cy="3120788"/>
                    </a:xfrm>
                    <a:prstGeom prst="rect">
                      <a:avLst/>
                    </a:prstGeom>
                    <a:ln/>
                  </pic:spPr>
                </pic:pic>
              </a:graphicData>
            </a:graphic>
          </wp:inline>
        </w:drawing>
      </w:r>
    </w:p>
    <w:p w14:paraId="47A5C1E8" w14:textId="77777777" w:rsidR="003933CE" w:rsidRPr="006C08B6" w:rsidRDefault="003933CE" w:rsidP="00AB6738">
      <w:pPr>
        <w:pStyle w:val="Heading6"/>
        <w:spacing w:before="0" w:after="0"/>
        <w:rPr>
          <w:lang w:val="en-GB"/>
        </w:rPr>
      </w:pPr>
      <w:bookmarkStart w:id="187" w:name="_9xyz8av3goyh" w:colFirst="0" w:colLast="0"/>
      <w:bookmarkStart w:id="188" w:name="_Toc215448011"/>
      <w:bookmarkEnd w:id="187"/>
      <w:r w:rsidRPr="006C08B6">
        <w:rPr>
          <w:lang w:val="en-GB"/>
        </w:rPr>
        <w:t>Figure</w:t>
      </w:r>
      <w:r w:rsidR="00B21913" w:rsidRPr="006C08B6">
        <w:rPr>
          <w:lang w:val="en-GB"/>
        </w:rPr>
        <w:t xml:space="preserve"> 33</w:t>
      </w:r>
      <w:r w:rsidRPr="006C08B6">
        <w:rPr>
          <w:lang w:val="en-GB"/>
        </w:rPr>
        <w:t>: Login page code</w:t>
      </w:r>
      <w:bookmarkEnd w:id="188"/>
      <w:r w:rsidRPr="006C08B6">
        <w:rPr>
          <w:lang w:val="en-GB"/>
        </w:rPr>
        <w:t xml:space="preserve"> </w:t>
      </w:r>
    </w:p>
    <w:p w14:paraId="47A5C1E9"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EA" w14:textId="77777777" w:rsidR="003933CE" w:rsidRPr="006C08B6" w:rsidRDefault="003933CE" w:rsidP="00AB6738">
      <w:pPr>
        <w:spacing w:before="0" w:after="0"/>
      </w:pPr>
      <w:r w:rsidRPr="006C08B6">
        <w:t>This number shows the page of the log-in template based on the basic template. It also has input fields of username and password, formatted form controls and a link that takes the users to the registration page.</w:t>
      </w:r>
    </w:p>
    <w:p w14:paraId="47A5C1EB" w14:textId="77777777" w:rsidR="003933CE" w:rsidRPr="006C08B6" w:rsidRDefault="003933CE" w:rsidP="00AB6738">
      <w:pPr>
        <w:spacing w:before="0" w:after="0"/>
        <w:jc w:val="center"/>
      </w:pPr>
      <w:r w:rsidRPr="006C08B6">
        <w:rPr>
          <w:noProof/>
        </w:rPr>
        <w:drawing>
          <wp:inline distT="114300" distB="114300" distL="114300" distR="114300" wp14:anchorId="47A5C28F" wp14:editId="47A5C290">
            <wp:extent cx="3043241" cy="3675143"/>
            <wp:effectExtent l="0" t="0" r="0" b="0"/>
            <wp:docPr id="3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53"/>
                    <a:srcRect/>
                    <a:stretch>
                      <a:fillRect/>
                    </a:stretch>
                  </pic:blipFill>
                  <pic:spPr>
                    <a:xfrm>
                      <a:off x="0" y="0"/>
                      <a:ext cx="3043241" cy="3675143"/>
                    </a:xfrm>
                    <a:prstGeom prst="rect">
                      <a:avLst/>
                    </a:prstGeom>
                    <a:ln/>
                  </pic:spPr>
                </pic:pic>
              </a:graphicData>
            </a:graphic>
          </wp:inline>
        </w:drawing>
      </w:r>
    </w:p>
    <w:p w14:paraId="47A5C1EC" w14:textId="77777777" w:rsidR="003933CE" w:rsidRPr="006C08B6" w:rsidRDefault="003933CE" w:rsidP="00AB6738">
      <w:pPr>
        <w:pStyle w:val="Heading6"/>
        <w:spacing w:before="0" w:after="0"/>
        <w:rPr>
          <w:lang w:val="en-GB"/>
        </w:rPr>
      </w:pPr>
      <w:bookmarkStart w:id="189" w:name="_5rmgu6qwxs87" w:colFirst="0" w:colLast="0"/>
      <w:bookmarkStart w:id="190" w:name="_Toc215448012"/>
      <w:bookmarkEnd w:id="189"/>
      <w:r w:rsidRPr="006C08B6">
        <w:rPr>
          <w:lang w:val="en-GB"/>
        </w:rPr>
        <w:lastRenderedPageBreak/>
        <w:t>Figure</w:t>
      </w:r>
      <w:r w:rsidR="00B21913" w:rsidRPr="006C08B6">
        <w:rPr>
          <w:lang w:val="en-GB"/>
        </w:rPr>
        <w:t xml:space="preserve"> 33</w:t>
      </w:r>
      <w:r w:rsidRPr="006C08B6">
        <w:rPr>
          <w:lang w:val="en-GB"/>
        </w:rPr>
        <w:t>: Register page code</w:t>
      </w:r>
      <w:bookmarkEnd w:id="190"/>
      <w:r w:rsidRPr="006C08B6">
        <w:rPr>
          <w:lang w:val="en-GB"/>
        </w:rPr>
        <w:t xml:space="preserve"> </w:t>
      </w:r>
    </w:p>
    <w:p w14:paraId="47A5C1ED"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EE" w14:textId="77777777" w:rsidR="003933CE" w:rsidRPr="006C08B6" w:rsidRDefault="003933CE" w:rsidP="00AB6738">
      <w:pPr>
        <w:spacing w:before="0" w:after="0"/>
      </w:pPr>
      <w:r w:rsidRPr="006C08B6">
        <w:t xml:space="preserve">This figure illustrates the page of registration. It offers fields like username, email, password and confirm button with base layout </w:t>
      </w:r>
      <w:proofErr w:type="gramStart"/>
      <w:r w:rsidRPr="006C08B6">
        <w:t>in order to</w:t>
      </w:r>
      <w:proofErr w:type="gramEnd"/>
      <w:r w:rsidRPr="006C08B6">
        <w:t xml:space="preserve"> ensure that the application has similar styling and navigation.</w:t>
      </w:r>
    </w:p>
    <w:p w14:paraId="47A5C1EF" w14:textId="77777777" w:rsidR="003933CE" w:rsidRPr="006C08B6" w:rsidRDefault="003933CE" w:rsidP="00AB6738">
      <w:pPr>
        <w:spacing w:before="0" w:after="0"/>
        <w:jc w:val="center"/>
      </w:pPr>
      <w:r w:rsidRPr="006C08B6">
        <w:rPr>
          <w:noProof/>
        </w:rPr>
        <w:drawing>
          <wp:inline distT="114300" distB="114300" distL="114300" distR="114300" wp14:anchorId="47A5C291" wp14:editId="47A5C292">
            <wp:extent cx="3175635" cy="2442390"/>
            <wp:effectExtent l="0" t="0" r="0" b="0"/>
            <wp:docPr id="3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54"/>
                    <a:srcRect/>
                    <a:stretch>
                      <a:fillRect/>
                    </a:stretch>
                  </pic:blipFill>
                  <pic:spPr>
                    <a:xfrm>
                      <a:off x="0" y="0"/>
                      <a:ext cx="3175635" cy="2442390"/>
                    </a:xfrm>
                    <a:prstGeom prst="rect">
                      <a:avLst/>
                    </a:prstGeom>
                    <a:ln/>
                  </pic:spPr>
                </pic:pic>
              </a:graphicData>
            </a:graphic>
          </wp:inline>
        </w:drawing>
      </w:r>
    </w:p>
    <w:p w14:paraId="47A5C1F0" w14:textId="77777777" w:rsidR="003933CE" w:rsidRPr="006C08B6" w:rsidRDefault="003933CE" w:rsidP="00AB6738">
      <w:pPr>
        <w:pStyle w:val="Heading6"/>
        <w:spacing w:before="0" w:after="0"/>
        <w:rPr>
          <w:lang w:val="en-GB"/>
        </w:rPr>
      </w:pPr>
      <w:bookmarkStart w:id="191" w:name="_4wvv1e74k5o8" w:colFirst="0" w:colLast="0"/>
      <w:bookmarkStart w:id="192" w:name="_Toc215448013"/>
      <w:bookmarkEnd w:id="191"/>
      <w:r w:rsidRPr="006C08B6">
        <w:rPr>
          <w:lang w:val="en-GB"/>
        </w:rPr>
        <w:t>Figure</w:t>
      </w:r>
      <w:r w:rsidR="00B21913" w:rsidRPr="006C08B6">
        <w:rPr>
          <w:lang w:val="en-GB"/>
        </w:rPr>
        <w:t xml:space="preserve"> 34</w:t>
      </w:r>
      <w:r w:rsidRPr="006C08B6">
        <w:rPr>
          <w:lang w:val="en-GB"/>
        </w:rPr>
        <w:t>: Dashboard page code</w:t>
      </w:r>
      <w:bookmarkEnd w:id="192"/>
      <w:r w:rsidRPr="006C08B6">
        <w:rPr>
          <w:lang w:val="en-GB"/>
        </w:rPr>
        <w:t xml:space="preserve"> </w:t>
      </w:r>
    </w:p>
    <w:p w14:paraId="47A5C1F1"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F2" w14:textId="77777777" w:rsidR="003933CE" w:rsidRPr="006C08B6" w:rsidRDefault="003933CE" w:rsidP="00AB6738">
      <w:pPr>
        <w:spacing w:before="0" w:after="0"/>
      </w:pPr>
      <w:r w:rsidRPr="006C08B6">
        <w:t>This is a code of the dashboard HTML code, which includes two feature cards and buttons. These enable the user to view journal entry posts and mood history, which makes the navigation easier to have a central point.</w:t>
      </w:r>
    </w:p>
    <w:p w14:paraId="47A5C1F3" w14:textId="77777777" w:rsidR="003933CE" w:rsidRPr="006C08B6" w:rsidRDefault="003933CE" w:rsidP="00AB6738">
      <w:pPr>
        <w:spacing w:before="0" w:after="0"/>
        <w:jc w:val="center"/>
      </w:pPr>
      <w:r w:rsidRPr="006C08B6">
        <w:rPr>
          <w:noProof/>
        </w:rPr>
        <w:drawing>
          <wp:inline distT="114300" distB="114300" distL="114300" distR="114300" wp14:anchorId="47A5C293" wp14:editId="47A5C294">
            <wp:extent cx="3663788" cy="2292822"/>
            <wp:effectExtent l="0" t="0" r="0" b="0"/>
            <wp:docPr id="3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55"/>
                    <a:srcRect/>
                    <a:stretch>
                      <a:fillRect/>
                    </a:stretch>
                  </pic:blipFill>
                  <pic:spPr>
                    <a:xfrm>
                      <a:off x="0" y="0"/>
                      <a:ext cx="3663788" cy="2292822"/>
                    </a:xfrm>
                    <a:prstGeom prst="rect">
                      <a:avLst/>
                    </a:prstGeom>
                    <a:ln/>
                  </pic:spPr>
                </pic:pic>
              </a:graphicData>
            </a:graphic>
          </wp:inline>
        </w:drawing>
      </w:r>
    </w:p>
    <w:p w14:paraId="47A5C1F4" w14:textId="77777777" w:rsidR="003933CE" w:rsidRPr="006C08B6" w:rsidRDefault="003933CE" w:rsidP="00AB6738">
      <w:pPr>
        <w:pStyle w:val="Heading6"/>
        <w:spacing w:before="0" w:after="0"/>
        <w:rPr>
          <w:lang w:val="en-GB"/>
        </w:rPr>
      </w:pPr>
      <w:bookmarkStart w:id="193" w:name="_3w0kl2bzq0lh" w:colFirst="0" w:colLast="0"/>
      <w:bookmarkStart w:id="194" w:name="_Toc215448014"/>
      <w:bookmarkEnd w:id="193"/>
      <w:r w:rsidRPr="006C08B6">
        <w:rPr>
          <w:lang w:val="en-GB"/>
        </w:rPr>
        <w:t>Figure</w:t>
      </w:r>
      <w:r w:rsidR="00B21913" w:rsidRPr="006C08B6">
        <w:rPr>
          <w:lang w:val="en-GB"/>
        </w:rPr>
        <w:t xml:space="preserve"> 35</w:t>
      </w:r>
      <w:r w:rsidRPr="006C08B6">
        <w:rPr>
          <w:lang w:val="en-GB"/>
        </w:rPr>
        <w:t>: Journal page code</w:t>
      </w:r>
      <w:bookmarkEnd w:id="194"/>
      <w:r w:rsidRPr="006C08B6">
        <w:rPr>
          <w:lang w:val="en-GB"/>
        </w:rPr>
        <w:t xml:space="preserve"> </w:t>
      </w:r>
    </w:p>
    <w:p w14:paraId="47A5C1F5"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F6" w14:textId="77777777" w:rsidR="003933CE" w:rsidRPr="006C08B6" w:rsidRDefault="003933CE" w:rsidP="00AB6738">
      <w:pPr>
        <w:spacing w:before="0" w:after="0"/>
      </w:pPr>
      <w:r w:rsidRPr="006C08B6">
        <w:lastRenderedPageBreak/>
        <w:t>This is a figure that depicts the journal entry page code. It consists of a big text area where a person can write, a submit button, and a field where the results of sentiment are displayed which are received by the backend model.</w:t>
      </w:r>
    </w:p>
    <w:p w14:paraId="47A5C1F7" w14:textId="77777777" w:rsidR="003933CE" w:rsidRPr="006C08B6" w:rsidRDefault="003933CE" w:rsidP="00AB6738">
      <w:pPr>
        <w:spacing w:before="0" w:after="0"/>
        <w:jc w:val="center"/>
      </w:pPr>
      <w:r w:rsidRPr="006C08B6">
        <w:rPr>
          <w:noProof/>
        </w:rPr>
        <w:drawing>
          <wp:inline distT="114300" distB="114300" distL="114300" distR="114300" wp14:anchorId="47A5C295" wp14:editId="47A5C296">
            <wp:extent cx="3528287" cy="4073355"/>
            <wp:effectExtent l="0" t="0" r="0" b="0"/>
            <wp:docPr id="3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56"/>
                    <a:srcRect/>
                    <a:stretch>
                      <a:fillRect/>
                    </a:stretch>
                  </pic:blipFill>
                  <pic:spPr>
                    <a:xfrm>
                      <a:off x="0" y="0"/>
                      <a:ext cx="3528287" cy="4073355"/>
                    </a:xfrm>
                    <a:prstGeom prst="rect">
                      <a:avLst/>
                    </a:prstGeom>
                    <a:ln/>
                  </pic:spPr>
                </pic:pic>
              </a:graphicData>
            </a:graphic>
          </wp:inline>
        </w:drawing>
      </w:r>
    </w:p>
    <w:p w14:paraId="47A5C1F8" w14:textId="77777777" w:rsidR="003933CE" w:rsidRPr="006C08B6" w:rsidRDefault="003933CE" w:rsidP="00AB6738">
      <w:pPr>
        <w:pStyle w:val="Heading6"/>
        <w:spacing w:before="0" w:after="0"/>
        <w:rPr>
          <w:lang w:val="en-GB"/>
        </w:rPr>
      </w:pPr>
      <w:bookmarkStart w:id="195" w:name="_qrh3evj7ridq" w:colFirst="0" w:colLast="0"/>
      <w:bookmarkStart w:id="196" w:name="_Toc215448015"/>
      <w:bookmarkEnd w:id="195"/>
      <w:r w:rsidRPr="006C08B6">
        <w:rPr>
          <w:lang w:val="en-GB"/>
        </w:rPr>
        <w:t>Figure</w:t>
      </w:r>
      <w:r w:rsidR="00B21913" w:rsidRPr="006C08B6">
        <w:rPr>
          <w:lang w:val="en-GB"/>
        </w:rPr>
        <w:t xml:space="preserve"> 36</w:t>
      </w:r>
      <w:r w:rsidRPr="006C08B6">
        <w:rPr>
          <w:lang w:val="en-GB"/>
        </w:rPr>
        <w:t>: Code of mood history page.</w:t>
      </w:r>
      <w:bookmarkEnd w:id="196"/>
      <w:r w:rsidRPr="006C08B6">
        <w:rPr>
          <w:lang w:val="en-GB"/>
        </w:rPr>
        <w:t xml:space="preserve"> </w:t>
      </w:r>
    </w:p>
    <w:p w14:paraId="47A5C1F9"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FA" w14:textId="77777777" w:rsidR="003933CE" w:rsidRPr="006C08B6" w:rsidRDefault="003933CE" w:rsidP="00AB6738">
      <w:pPr>
        <w:spacing w:before="0" w:after="0"/>
      </w:pPr>
      <w:r w:rsidRPr="006C08B6">
        <w:t>This illustration shows the HTML template of the mood history, which consists of a Chart.js canvas and Java-Script code. It translates emotional trend data delivered by the backend into an interactive line chart that is clean.</w:t>
      </w:r>
    </w:p>
    <w:p w14:paraId="47A5C1FB" w14:textId="77777777" w:rsidR="003933CE" w:rsidRPr="006C08B6" w:rsidRDefault="003933CE" w:rsidP="00AB6738">
      <w:pPr>
        <w:pStyle w:val="Heading3"/>
        <w:spacing w:before="0" w:after="0"/>
        <w:rPr>
          <w:lang w:val="en-GB"/>
        </w:rPr>
      </w:pPr>
      <w:bookmarkStart w:id="197" w:name="_ur211x640j8f" w:colFirst="0" w:colLast="0"/>
      <w:bookmarkStart w:id="198" w:name="_Toc215447540"/>
      <w:bookmarkStart w:id="199" w:name="_Toc215447662"/>
      <w:bookmarkStart w:id="200" w:name="_Toc215448069"/>
      <w:bookmarkEnd w:id="197"/>
      <w:r w:rsidRPr="006C08B6">
        <w:rPr>
          <w:lang w:val="en-GB"/>
        </w:rPr>
        <w:lastRenderedPageBreak/>
        <w:t>4.2.2.3 Output</w:t>
      </w:r>
      <w:bookmarkEnd w:id="198"/>
      <w:bookmarkEnd w:id="199"/>
      <w:bookmarkEnd w:id="200"/>
    </w:p>
    <w:p w14:paraId="47A5C1FC" w14:textId="77777777" w:rsidR="003933CE" w:rsidRPr="006C08B6" w:rsidRDefault="003933CE" w:rsidP="00AB6738">
      <w:pPr>
        <w:spacing w:before="0" w:after="0"/>
        <w:jc w:val="center"/>
      </w:pPr>
      <w:r w:rsidRPr="006C08B6">
        <w:rPr>
          <w:noProof/>
        </w:rPr>
        <w:drawing>
          <wp:inline distT="114300" distB="114300" distL="114300" distR="114300" wp14:anchorId="47A5C297" wp14:editId="47A5C298">
            <wp:extent cx="5731200" cy="2755900"/>
            <wp:effectExtent l="0" t="0" r="0" b="0"/>
            <wp:docPr id="3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57"/>
                    <a:srcRect/>
                    <a:stretch>
                      <a:fillRect/>
                    </a:stretch>
                  </pic:blipFill>
                  <pic:spPr>
                    <a:xfrm>
                      <a:off x="0" y="0"/>
                      <a:ext cx="5731200" cy="2755900"/>
                    </a:xfrm>
                    <a:prstGeom prst="rect">
                      <a:avLst/>
                    </a:prstGeom>
                    <a:ln/>
                  </pic:spPr>
                </pic:pic>
              </a:graphicData>
            </a:graphic>
          </wp:inline>
        </w:drawing>
      </w:r>
    </w:p>
    <w:p w14:paraId="47A5C1FD" w14:textId="77777777" w:rsidR="003933CE" w:rsidRPr="006C08B6" w:rsidRDefault="003933CE" w:rsidP="00AB6738">
      <w:pPr>
        <w:pStyle w:val="Heading6"/>
        <w:spacing w:before="0" w:after="0"/>
        <w:rPr>
          <w:lang w:val="en-GB"/>
        </w:rPr>
      </w:pPr>
      <w:bookmarkStart w:id="201" w:name="_188yfnu2avlk" w:colFirst="0" w:colLast="0"/>
      <w:bookmarkStart w:id="202" w:name="_Toc215448016"/>
      <w:bookmarkEnd w:id="201"/>
      <w:r w:rsidRPr="006C08B6">
        <w:rPr>
          <w:lang w:val="en-GB"/>
        </w:rPr>
        <w:t>Figure</w:t>
      </w:r>
      <w:r w:rsidR="00B21913" w:rsidRPr="006C08B6">
        <w:rPr>
          <w:lang w:val="en-GB"/>
        </w:rPr>
        <w:t xml:space="preserve"> 37</w:t>
      </w:r>
      <w:r w:rsidRPr="006C08B6">
        <w:rPr>
          <w:lang w:val="en-GB"/>
        </w:rPr>
        <w:t>: Login page</w:t>
      </w:r>
      <w:bookmarkEnd w:id="202"/>
      <w:r w:rsidRPr="006C08B6">
        <w:rPr>
          <w:lang w:val="en-GB"/>
        </w:rPr>
        <w:t xml:space="preserve"> </w:t>
      </w:r>
    </w:p>
    <w:p w14:paraId="47A5C1FE"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1FF" w14:textId="77777777" w:rsidR="003933CE" w:rsidRPr="006C08B6" w:rsidRDefault="003933CE" w:rsidP="00AB6738">
      <w:pPr>
        <w:spacing w:before="0" w:after="0"/>
      </w:pPr>
      <w:r w:rsidRPr="006C08B6">
        <w:t xml:space="preserve">This figure exhibits the </w:t>
      </w:r>
      <w:proofErr w:type="spellStart"/>
      <w:r w:rsidRPr="006C08B6">
        <w:t>dynamicized</w:t>
      </w:r>
      <w:proofErr w:type="spellEnd"/>
      <w:r w:rsidRPr="006C08B6">
        <w:t xml:space="preserve"> interface of a log-in feature, where there are stylized input boxes and buttons. It provides an easy point of entry to individualized journaling and sentiment-analysis services to the users.</w:t>
      </w:r>
    </w:p>
    <w:p w14:paraId="47A5C200" w14:textId="77777777" w:rsidR="003933CE" w:rsidRPr="006C08B6" w:rsidRDefault="003933CE" w:rsidP="00AB6738">
      <w:pPr>
        <w:spacing w:before="0" w:after="0"/>
        <w:jc w:val="center"/>
      </w:pPr>
      <w:r w:rsidRPr="006C08B6">
        <w:rPr>
          <w:noProof/>
        </w:rPr>
        <w:drawing>
          <wp:inline distT="114300" distB="114300" distL="114300" distR="114300" wp14:anchorId="47A5C299" wp14:editId="47A5C29A">
            <wp:extent cx="5731200" cy="2743200"/>
            <wp:effectExtent l="0" t="0" r="0" b="0"/>
            <wp:docPr id="4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8"/>
                    <a:srcRect/>
                    <a:stretch>
                      <a:fillRect/>
                    </a:stretch>
                  </pic:blipFill>
                  <pic:spPr>
                    <a:xfrm>
                      <a:off x="0" y="0"/>
                      <a:ext cx="5731200" cy="2743200"/>
                    </a:xfrm>
                    <a:prstGeom prst="rect">
                      <a:avLst/>
                    </a:prstGeom>
                    <a:ln/>
                  </pic:spPr>
                </pic:pic>
              </a:graphicData>
            </a:graphic>
          </wp:inline>
        </w:drawing>
      </w:r>
    </w:p>
    <w:p w14:paraId="47A5C201" w14:textId="77777777" w:rsidR="003933CE" w:rsidRPr="006C08B6" w:rsidRDefault="003933CE" w:rsidP="00AB6738">
      <w:pPr>
        <w:pStyle w:val="Heading6"/>
        <w:spacing w:before="0" w:after="0"/>
        <w:rPr>
          <w:lang w:val="en-GB"/>
        </w:rPr>
      </w:pPr>
      <w:bookmarkStart w:id="203" w:name="_gyrt2ax2r1dk" w:colFirst="0" w:colLast="0"/>
      <w:bookmarkStart w:id="204" w:name="_Toc215448017"/>
      <w:bookmarkEnd w:id="203"/>
      <w:r w:rsidRPr="006C08B6">
        <w:rPr>
          <w:lang w:val="en-GB"/>
        </w:rPr>
        <w:t>Figure</w:t>
      </w:r>
      <w:r w:rsidR="00B21913" w:rsidRPr="006C08B6">
        <w:rPr>
          <w:lang w:val="en-GB"/>
        </w:rPr>
        <w:t xml:space="preserve"> 38</w:t>
      </w:r>
      <w:r w:rsidRPr="006C08B6">
        <w:rPr>
          <w:lang w:val="en-GB"/>
        </w:rPr>
        <w:t>: Register page</w:t>
      </w:r>
      <w:bookmarkEnd w:id="204"/>
      <w:r w:rsidRPr="006C08B6">
        <w:rPr>
          <w:lang w:val="en-GB"/>
        </w:rPr>
        <w:t xml:space="preserve"> </w:t>
      </w:r>
    </w:p>
    <w:p w14:paraId="47A5C202"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203" w14:textId="77777777" w:rsidR="003933CE" w:rsidRPr="006C08B6" w:rsidRDefault="003933CE" w:rsidP="00AB6738">
      <w:pPr>
        <w:spacing w:before="0" w:after="0"/>
      </w:pPr>
      <w:r w:rsidRPr="006C08B6">
        <w:lastRenderedPageBreak/>
        <w:t xml:space="preserve">The following figure shows the registration screen that is displayed in the browser. It contains fields of the form and clean </w:t>
      </w:r>
      <w:proofErr w:type="gramStart"/>
      <w:r w:rsidRPr="006C08B6">
        <w:t>style</w:t>
      </w:r>
      <w:proofErr w:type="gramEnd"/>
      <w:r w:rsidRPr="006C08B6">
        <w:t xml:space="preserve"> and it enables the user to create an account before having access into the applications that are secured.</w:t>
      </w:r>
    </w:p>
    <w:p w14:paraId="47A5C204" w14:textId="77777777" w:rsidR="003933CE" w:rsidRPr="006C08B6" w:rsidRDefault="003933CE" w:rsidP="00AB6738">
      <w:pPr>
        <w:spacing w:before="0" w:after="0"/>
        <w:jc w:val="center"/>
      </w:pPr>
      <w:r w:rsidRPr="006C08B6">
        <w:rPr>
          <w:noProof/>
        </w:rPr>
        <w:drawing>
          <wp:inline distT="114300" distB="114300" distL="114300" distR="114300" wp14:anchorId="47A5C29B" wp14:editId="47A5C29C">
            <wp:extent cx="5731200" cy="2019300"/>
            <wp:effectExtent l="0" t="0" r="0" b="0"/>
            <wp:docPr id="4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59"/>
                    <a:srcRect/>
                    <a:stretch>
                      <a:fillRect/>
                    </a:stretch>
                  </pic:blipFill>
                  <pic:spPr>
                    <a:xfrm>
                      <a:off x="0" y="0"/>
                      <a:ext cx="5731200" cy="2019300"/>
                    </a:xfrm>
                    <a:prstGeom prst="rect">
                      <a:avLst/>
                    </a:prstGeom>
                    <a:ln/>
                  </pic:spPr>
                </pic:pic>
              </a:graphicData>
            </a:graphic>
          </wp:inline>
        </w:drawing>
      </w:r>
    </w:p>
    <w:p w14:paraId="47A5C205" w14:textId="77777777" w:rsidR="003933CE" w:rsidRPr="006C08B6" w:rsidRDefault="003933CE" w:rsidP="00AB6738">
      <w:pPr>
        <w:pStyle w:val="Heading6"/>
        <w:spacing w:before="0" w:after="0"/>
        <w:rPr>
          <w:lang w:val="en-GB"/>
        </w:rPr>
      </w:pPr>
      <w:bookmarkStart w:id="205" w:name="_ejd47t9ejhfb" w:colFirst="0" w:colLast="0"/>
      <w:bookmarkStart w:id="206" w:name="_Toc215448018"/>
      <w:bookmarkEnd w:id="205"/>
      <w:r w:rsidRPr="006C08B6">
        <w:rPr>
          <w:lang w:val="en-GB"/>
        </w:rPr>
        <w:t>Figure</w:t>
      </w:r>
      <w:r w:rsidR="00B21913" w:rsidRPr="006C08B6">
        <w:rPr>
          <w:lang w:val="en-GB"/>
        </w:rPr>
        <w:t xml:space="preserve"> 39</w:t>
      </w:r>
      <w:r w:rsidRPr="006C08B6">
        <w:rPr>
          <w:lang w:val="en-GB"/>
        </w:rPr>
        <w:t>: Dashboard page</w:t>
      </w:r>
      <w:bookmarkEnd w:id="206"/>
      <w:r w:rsidRPr="006C08B6">
        <w:rPr>
          <w:lang w:val="en-GB"/>
        </w:rPr>
        <w:t xml:space="preserve"> </w:t>
      </w:r>
    </w:p>
    <w:p w14:paraId="47A5C206"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207" w14:textId="77777777" w:rsidR="003933CE" w:rsidRPr="006C08B6" w:rsidRDefault="003933CE" w:rsidP="00AB6738">
      <w:pPr>
        <w:spacing w:before="0" w:after="0"/>
      </w:pPr>
      <w:r w:rsidRPr="006C08B6">
        <w:t xml:space="preserve">This image indicates the dashboard view and two major cards: adding journal records and the other one looking at the mood history. It acts as </w:t>
      </w:r>
      <w:proofErr w:type="gramStart"/>
      <w:r w:rsidRPr="006C08B6">
        <w:t>an</w:t>
      </w:r>
      <w:proofErr w:type="gramEnd"/>
      <w:r w:rsidRPr="006C08B6">
        <w:t xml:space="preserve"> navigation point on its use, once logged in.</w:t>
      </w:r>
    </w:p>
    <w:p w14:paraId="47A5C208" w14:textId="77777777" w:rsidR="003933CE" w:rsidRPr="006C08B6" w:rsidRDefault="003933CE" w:rsidP="00AB6738">
      <w:pPr>
        <w:spacing w:before="0" w:after="0"/>
        <w:jc w:val="center"/>
      </w:pPr>
      <w:r w:rsidRPr="006C08B6">
        <w:rPr>
          <w:noProof/>
        </w:rPr>
        <w:drawing>
          <wp:inline distT="114300" distB="114300" distL="114300" distR="114300" wp14:anchorId="47A5C29D" wp14:editId="47A5C29E">
            <wp:extent cx="5731200" cy="2667000"/>
            <wp:effectExtent l="0" t="0" r="0" b="0"/>
            <wp:docPr id="4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60"/>
                    <a:srcRect/>
                    <a:stretch>
                      <a:fillRect/>
                    </a:stretch>
                  </pic:blipFill>
                  <pic:spPr>
                    <a:xfrm>
                      <a:off x="0" y="0"/>
                      <a:ext cx="5731200" cy="2667000"/>
                    </a:xfrm>
                    <a:prstGeom prst="rect">
                      <a:avLst/>
                    </a:prstGeom>
                    <a:ln/>
                  </pic:spPr>
                </pic:pic>
              </a:graphicData>
            </a:graphic>
          </wp:inline>
        </w:drawing>
      </w:r>
    </w:p>
    <w:p w14:paraId="47A5C209" w14:textId="77777777" w:rsidR="003933CE" w:rsidRPr="006C08B6" w:rsidRDefault="003933CE" w:rsidP="00AB6738">
      <w:pPr>
        <w:pStyle w:val="Heading6"/>
        <w:spacing w:before="0" w:after="0"/>
        <w:rPr>
          <w:lang w:val="en-GB"/>
        </w:rPr>
      </w:pPr>
      <w:bookmarkStart w:id="207" w:name="_a5kr6092jrob" w:colFirst="0" w:colLast="0"/>
      <w:bookmarkStart w:id="208" w:name="_Toc215448019"/>
      <w:bookmarkEnd w:id="207"/>
      <w:r w:rsidRPr="006C08B6">
        <w:rPr>
          <w:lang w:val="en-GB"/>
        </w:rPr>
        <w:t>Figure</w:t>
      </w:r>
      <w:r w:rsidR="00B21913" w:rsidRPr="006C08B6">
        <w:rPr>
          <w:lang w:val="en-GB"/>
        </w:rPr>
        <w:t xml:space="preserve"> 40</w:t>
      </w:r>
      <w:r w:rsidRPr="006C08B6">
        <w:rPr>
          <w:lang w:val="en-GB"/>
        </w:rPr>
        <w:t>: Add journal page</w:t>
      </w:r>
      <w:bookmarkEnd w:id="208"/>
      <w:r w:rsidRPr="006C08B6">
        <w:rPr>
          <w:lang w:val="en-GB"/>
        </w:rPr>
        <w:t xml:space="preserve"> </w:t>
      </w:r>
    </w:p>
    <w:p w14:paraId="47A5C20A"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20B" w14:textId="77777777" w:rsidR="003933CE" w:rsidRPr="006C08B6" w:rsidRDefault="003933CE" w:rsidP="00AB6738">
      <w:pPr>
        <w:spacing w:before="0" w:after="0"/>
      </w:pPr>
      <w:r w:rsidRPr="006C08B6">
        <w:t>This figure shows the journal writing interface, which has a huge text box. Users key in what they are thinking and post it, where the machine-learning model behind this application would provide emotional responses.</w:t>
      </w:r>
    </w:p>
    <w:p w14:paraId="47A5C20C" w14:textId="77777777" w:rsidR="003933CE" w:rsidRPr="006C08B6" w:rsidRDefault="003933CE" w:rsidP="00AB6738">
      <w:pPr>
        <w:spacing w:before="0" w:after="0"/>
        <w:jc w:val="center"/>
      </w:pPr>
      <w:r w:rsidRPr="006C08B6">
        <w:rPr>
          <w:noProof/>
        </w:rPr>
        <w:lastRenderedPageBreak/>
        <w:drawing>
          <wp:inline distT="114300" distB="114300" distL="114300" distR="114300" wp14:anchorId="47A5C29F" wp14:editId="47A5C2A0">
            <wp:extent cx="5731200" cy="2692400"/>
            <wp:effectExtent l="0" t="0" r="0" b="0"/>
            <wp:docPr id="4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61"/>
                    <a:srcRect/>
                    <a:stretch>
                      <a:fillRect/>
                    </a:stretch>
                  </pic:blipFill>
                  <pic:spPr>
                    <a:xfrm>
                      <a:off x="0" y="0"/>
                      <a:ext cx="5731200" cy="2692400"/>
                    </a:xfrm>
                    <a:prstGeom prst="rect">
                      <a:avLst/>
                    </a:prstGeom>
                    <a:ln/>
                  </pic:spPr>
                </pic:pic>
              </a:graphicData>
            </a:graphic>
          </wp:inline>
        </w:drawing>
      </w:r>
    </w:p>
    <w:p w14:paraId="47A5C20D" w14:textId="77777777" w:rsidR="003933CE" w:rsidRPr="006C08B6" w:rsidRDefault="003933CE" w:rsidP="00AB6738">
      <w:pPr>
        <w:pStyle w:val="Heading6"/>
        <w:spacing w:before="0" w:after="0"/>
        <w:rPr>
          <w:lang w:val="en-GB"/>
        </w:rPr>
      </w:pPr>
      <w:bookmarkStart w:id="209" w:name="_gyvwi3qd7c86" w:colFirst="0" w:colLast="0"/>
      <w:bookmarkStart w:id="210" w:name="_Toc215448020"/>
      <w:bookmarkEnd w:id="209"/>
      <w:r w:rsidRPr="006C08B6">
        <w:rPr>
          <w:lang w:val="en-GB"/>
        </w:rPr>
        <w:t>Figure</w:t>
      </w:r>
      <w:r w:rsidR="00B21913" w:rsidRPr="006C08B6">
        <w:rPr>
          <w:lang w:val="en-GB"/>
        </w:rPr>
        <w:t xml:space="preserve"> 41</w:t>
      </w:r>
      <w:r w:rsidRPr="006C08B6">
        <w:rPr>
          <w:lang w:val="en-GB"/>
        </w:rPr>
        <w:t>: AI sentiment page feedback.</w:t>
      </w:r>
      <w:bookmarkEnd w:id="210"/>
      <w:r w:rsidRPr="006C08B6">
        <w:rPr>
          <w:lang w:val="en-GB"/>
        </w:rPr>
        <w:t xml:space="preserve"> </w:t>
      </w:r>
    </w:p>
    <w:p w14:paraId="47A5C20E"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20F" w14:textId="77777777" w:rsidR="003933CE" w:rsidRPr="006C08B6" w:rsidRDefault="003933CE" w:rsidP="00AB6738">
      <w:pPr>
        <w:spacing w:before="0" w:after="0"/>
      </w:pPr>
      <w:r w:rsidRPr="006C08B6">
        <w:t>When waiting time to post a journal entry is completed, such a figure is presented. The system takes the text and displays the sentiment prediction label to the user immediately providing them with instant emotional input.</w:t>
      </w:r>
    </w:p>
    <w:p w14:paraId="47A5C210" w14:textId="77777777" w:rsidR="003933CE" w:rsidRPr="006C08B6" w:rsidRDefault="003933CE" w:rsidP="00AB6738">
      <w:pPr>
        <w:spacing w:before="0" w:after="0"/>
        <w:jc w:val="center"/>
      </w:pPr>
      <w:r w:rsidRPr="006C08B6">
        <w:rPr>
          <w:noProof/>
        </w:rPr>
        <w:drawing>
          <wp:inline distT="114300" distB="114300" distL="114300" distR="114300" wp14:anchorId="47A5C2A1" wp14:editId="47A5C2A2">
            <wp:extent cx="5731200" cy="2743200"/>
            <wp:effectExtent l="0" t="0" r="0" b="0"/>
            <wp:docPr id="4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62"/>
                    <a:srcRect/>
                    <a:stretch>
                      <a:fillRect/>
                    </a:stretch>
                  </pic:blipFill>
                  <pic:spPr>
                    <a:xfrm>
                      <a:off x="0" y="0"/>
                      <a:ext cx="5731200" cy="2743200"/>
                    </a:xfrm>
                    <a:prstGeom prst="rect">
                      <a:avLst/>
                    </a:prstGeom>
                    <a:ln/>
                  </pic:spPr>
                </pic:pic>
              </a:graphicData>
            </a:graphic>
          </wp:inline>
        </w:drawing>
      </w:r>
    </w:p>
    <w:p w14:paraId="47A5C211" w14:textId="77777777" w:rsidR="003933CE" w:rsidRPr="006C08B6" w:rsidRDefault="003933CE" w:rsidP="00AB6738">
      <w:pPr>
        <w:pStyle w:val="Heading6"/>
        <w:spacing w:before="0" w:after="0"/>
        <w:rPr>
          <w:lang w:val="en-GB"/>
        </w:rPr>
      </w:pPr>
      <w:bookmarkStart w:id="211" w:name="_9zraychcu498" w:colFirst="0" w:colLast="0"/>
      <w:bookmarkStart w:id="212" w:name="_Toc215448021"/>
      <w:bookmarkEnd w:id="211"/>
      <w:r w:rsidRPr="006C08B6">
        <w:rPr>
          <w:lang w:val="en-GB"/>
        </w:rPr>
        <w:t>Figure</w:t>
      </w:r>
      <w:r w:rsidR="00B21913" w:rsidRPr="006C08B6">
        <w:rPr>
          <w:lang w:val="en-GB"/>
        </w:rPr>
        <w:t xml:space="preserve"> 42</w:t>
      </w:r>
      <w:r w:rsidRPr="006C08B6">
        <w:rPr>
          <w:lang w:val="en-GB"/>
        </w:rPr>
        <w:t>: Mood history page</w:t>
      </w:r>
      <w:bookmarkEnd w:id="212"/>
      <w:r w:rsidRPr="006C08B6">
        <w:rPr>
          <w:lang w:val="en-GB"/>
        </w:rPr>
        <w:t xml:space="preserve"> </w:t>
      </w:r>
    </w:p>
    <w:p w14:paraId="47A5C212" w14:textId="77777777" w:rsidR="003933CE" w:rsidRPr="006C08B6" w:rsidRDefault="003933CE" w:rsidP="00AB6738">
      <w:pPr>
        <w:spacing w:before="0" w:after="0"/>
        <w:jc w:val="center"/>
      </w:pPr>
      <w:r w:rsidRPr="006C08B6">
        <w:t xml:space="preserve">(Source: Made by self in </w:t>
      </w:r>
      <w:proofErr w:type="spellStart"/>
      <w:r w:rsidRPr="006C08B6">
        <w:t>Jupyter</w:t>
      </w:r>
      <w:proofErr w:type="spellEnd"/>
      <w:r w:rsidRPr="006C08B6">
        <w:t xml:space="preserve"> notebook)</w:t>
      </w:r>
    </w:p>
    <w:p w14:paraId="47A5C213" w14:textId="77777777" w:rsidR="003933CE" w:rsidRPr="006C08B6" w:rsidRDefault="003933CE" w:rsidP="00AB6738">
      <w:pPr>
        <w:spacing w:before="0" w:after="0"/>
      </w:pPr>
      <w:r w:rsidRPr="006C08B6">
        <w:t>The following figure represents the interactive sentiment trend chart. It visualizes the history of emotional states with the assistance of Chart.js that enables users to observe the trends and see the differences in mood with time.</w:t>
      </w:r>
    </w:p>
    <w:p w14:paraId="47A5C214" w14:textId="77777777" w:rsidR="003933CE" w:rsidRPr="006C08B6" w:rsidRDefault="003933CE" w:rsidP="00AB6738">
      <w:pPr>
        <w:pStyle w:val="Heading2"/>
        <w:spacing w:before="0" w:after="0"/>
        <w:rPr>
          <w:lang w:val="en-GB"/>
        </w:rPr>
      </w:pPr>
      <w:bookmarkStart w:id="213" w:name="_badxkhyvs0l7" w:colFirst="0" w:colLast="0"/>
      <w:bookmarkStart w:id="214" w:name="_Toc215447541"/>
      <w:bookmarkStart w:id="215" w:name="_Toc215447663"/>
      <w:bookmarkStart w:id="216" w:name="_Toc215448070"/>
      <w:bookmarkEnd w:id="213"/>
      <w:r w:rsidRPr="006C08B6">
        <w:rPr>
          <w:lang w:val="en-GB"/>
        </w:rPr>
        <w:lastRenderedPageBreak/>
        <w:t>4.3 Limitations</w:t>
      </w:r>
      <w:bookmarkEnd w:id="214"/>
      <w:bookmarkEnd w:id="215"/>
      <w:bookmarkEnd w:id="216"/>
      <w:r w:rsidRPr="006C08B6">
        <w:rPr>
          <w:lang w:val="en-GB"/>
        </w:rPr>
        <w:t xml:space="preserve"> </w:t>
      </w:r>
    </w:p>
    <w:p w14:paraId="47A5C215" w14:textId="77777777" w:rsidR="003933CE" w:rsidRPr="006C08B6" w:rsidRDefault="003933CE" w:rsidP="00AB6738">
      <w:pPr>
        <w:spacing w:before="0" w:after="0"/>
      </w:pPr>
      <w:r w:rsidRPr="006C08B6">
        <w:t xml:space="preserve">Even though the project manages to prove a working prototype of emotional reflection, there are </w:t>
      </w:r>
      <w:proofErr w:type="gramStart"/>
      <w:r w:rsidRPr="006C08B6">
        <w:t>a number of</w:t>
      </w:r>
      <w:proofErr w:type="gramEnd"/>
      <w:r w:rsidRPr="006C08B6">
        <w:t xml:space="preserve"> limitations. The sentiment-analysis model was created based rather on a rather limited amount of data, thus not possibly representing the entire spectrum of human emotions that a person might experience (Wankhade </w:t>
      </w:r>
      <w:r w:rsidRPr="006C08B6">
        <w:rPr>
          <w:i/>
          <w:iCs/>
        </w:rPr>
        <w:t xml:space="preserve">et al., </w:t>
      </w:r>
      <w:r w:rsidRPr="006C08B6">
        <w:t xml:space="preserve">2022). Consequently, the predictions will in some cases be simplified or wrongly categorize the complicated sentences. The preprocessing was also carefully basic to facilitate real-time feedback, but it also implies that understated linguistic details, sarcasm and context-related meanings are still not recognised completely. Balanced data are also required in the </w:t>
      </w:r>
      <w:proofErr w:type="gramStart"/>
      <w:r w:rsidRPr="006C08B6">
        <w:t>model</w:t>
      </w:r>
      <w:proofErr w:type="gramEnd"/>
      <w:r w:rsidRPr="006C08B6">
        <w:t xml:space="preserve"> and this may not be available in the data at hand.</w:t>
      </w:r>
    </w:p>
    <w:p w14:paraId="47A5C216" w14:textId="77777777" w:rsidR="003933CE" w:rsidRPr="006C08B6" w:rsidRDefault="003933CE" w:rsidP="00AB6738">
      <w:pPr>
        <w:spacing w:before="0" w:after="0"/>
      </w:pPr>
      <w:r w:rsidRPr="006C08B6">
        <w:t xml:space="preserve">The web application is created as a simple prototype and as such, it does not offer many security features. The passwords are always stored in plain text and user sessions are based on a basic key. These decisions can be admissible in </w:t>
      </w:r>
      <w:proofErr w:type="gramStart"/>
      <w:r w:rsidRPr="006C08B6">
        <w:t>some kind of an</w:t>
      </w:r>
      <w:proofErr w:type="gramEnd"/>
      <w:r w:rsidRPr="006C08B6">
        <w:t xml:space="preserve"> academic demonstration, but they cannot work in the </w:t>
      </w:r>
      <w:proofErr w:type="gramStart"/>
      <w:r w:rsidRPr="006C08B6">
        <w:t>real world</w:t>
      </w:r>
      <w:proofErr w:type="gramEnd"/>
      <w:r w:rsidRPr="006C08B6">
        <w:t xml:space="preserve"> deployment. Moreover, there is no elaborated user-management capabilities available, category division by emotions, and long-term statistical analysis more than a figure of a line chart in the application. The interface is limited by simple journaling with sentiment feedback instead of psychological understanding and customised suggestions. Lastly the model is not clinically proven hence the system should not be applied as a professional mental-health instrument and strictly applied to the educational and demonstration purposes.</w:t>
      </w:r>
    </w:p>
    <w:p w14:paraId="47A5C217" w14:textId="77777777" w:rsidR="003933CE" w:rsidRPr="006C08B6" w:rsidRDefault="003933CE" w:rsidP="00AB6738">
      <w:pPr>
        <w:pStyle w:val="Heading2"/>
        <w:spacing w:before="0" w:after="0"/>
        <w:rPr>
          <w:lang w:val="en-GB"/>
        </w:rPr>
      </w:pPr>
      <w:bookmarkStart w:id="217" w:name="_ko78tomwqnuo" w:colFirst="0" w:colLast="0"/>
      <w:bookmarkStart w:id="218" w:name="_Toc215447542"/>
      <w:bookmarkStart w:id="219" w:name="_Toc215447664"/>
      <w:bookmarkStart w:id="220" w:name="_Toc215448071"/>
      <w:bookmarkEnd w:id="217"/>
      <w:r w:rsidRPr="006C08B6">
        <w:rPr>
          <w:lang w:val="en-GB"/>
        </w:rPr>
        <w:t>4.4 Conclusion</w:t>
      </w:r>
      <w:bookmarkEnd w:id="218"/>
      <w:bookmarkEnd w:id="219"/>
      <w:bookmarkEnd w:id="220"/>
    </w:p>
    <w:p w14:paraId="47A5C218" w14:textId="77777777" w:rsidR="003933CE" w:rsidRPr="006C08B6" w:rsidRDefault="003933CE" w:rsidP="00AB6738">
      <w:pPr>
        <w:spacing w:before="0" w:after="0"/>
      </w:pPr>
      <w:r w:rsidRPr="006C08B6">
        <w:t>This chapter described the key findings of the sentiment-analysis model and the behaviour of official web application. The system showed how, with simple interface, text cleaning, as well as vectorizing and machine-learning prediction could be utilized to help in emotional reflection. Nevertheless, the prototype reveals the limitations, but it has been effective in demonstrating how sentiment analysis can be used to enable people to monitor emotional trends. The findings prove that the application achieves its academic goals and offers a premise of further enhancement and more sophisticated development of mental-health technologies.</w:t>
      </w:r>
    </w:p>
    <w:p w14:paraId="47A5C219" w14:textId="77777777" w:rsidR="003933CE" w:rsidRPr="006C08B6" w:rsidRDefault="003933CE" w:rsidP="00AB6738">
      <w:pPr>
        <w:spacing w:before="0" w:after="0"/>
      </w:pPr>
      <w:r w:rsidRPr="006C08B6">
        <w:br w:type="page"/>
      </w:r>
    </w:p>
    <w:p w14:paraId="47A5C21A" w14:textId="77777777" w:rsidR="003933CE" w:rsidRPr="006C08B6" w:rsidRDefault="003933CE" w:rsidP="00AB6738">
      <w:pPr>
        <w:pStyle w:val="Heading1"/>
        <w:spacing w:before="0" w:after="0"/>
        <w:rPr>
          <w:lang w:val="en-GB"/>
        </w:rPr>
      </w:pPr>
      <w:bookmarkStart w:id="221" w:name="_79xb9zmcz43q" w:colFirst="0" w:colLast="0"/>
      <w:bookmarkStart w:id="222" w:name="_Toc215447543"/>
      <w:bookmarkStart w:id="223" w:name="_Toc215447665"/>
      <w:bookmarkStart w:id="224" w:name="_Toc215448072"/>
      <w:bookmarkEnd w:id="221"/>
      <w:r w:rsidRPr="006C08B6">
        <w:rPr>
          <w:lang w:val="en-GB"/>
        </w:rPr>
        <w:lastRenderedPageBreak/>
        <w:t>Chapter 5: Conclusion</w:t>
      </w:r>
      <w:bookmarkEnd w:id="222"/>
      <w:bookmarkEnd w:id="223"/>
      <w:bookmarkEnd w:id="224"/>
    </w:p>
    <w:p w14:paraId="47A5C21B" w14:textId="77777777" w:rsidR="003933CE" w:rsidRPr="006C08B6" w:rsidRDefault="003933CE" w:rsidP="00AB6738">
      <w:pPr>
        <w:pStyle w:val="Heading2"/>
        <w:spacing w:before="0" w:after="0"/>
        <w:rPr>
          <w:lang w:val="en-GB"/>
        </w:rPr>
      </w:pPr>
      <w:bookmarkStart w:id="225" w:name="_gpen5qhznqbi" w:colFirst="0" w:colLast="0"/>
      <w:bookmarkStart w:id="226" w:name="_Toc215447544"/>
      <w:bookmarkStart w:id="227" w:name="_Toc215447666"/>
      <w:bookmarkStart w:id="228" w:name="_Toc215448073"/>
      <w:bookmarkEnd w:id="225"/>
      <w:r w:rsidRPr="006C08B6">
        <w:rPr>
          <w:lang w:val="en-GB"/>
        </w:rPr>
        <w:t>5.1 Introduction</w:t>
      </w:r>
      <w:bookmarkEnd w:id="226"/>
      <w:bookmarkEnd w:id="227"/>
      <w:bookmarkEnd w:id="228"/>
    </w:p>
    <w:p w14:paraId="47A5C21C" w14:textId="77777777" w:rsidR="003933CE" w:rsidRPr="006C08B6" w:rsidRDefault="003933CE" w:rsidP="00AB6738">
      <w:pPr>
        <w:spacing w:before="0" w:after="0"/>
      </w:pPr>
      <w:r w:rsidRPr="006C08B6">
        <w:t>The chapter is the final summary of the Mental Health Check-In App project and contemplates the key project outcomes, conclusions, and worth of the system. This chapter provides a review of the way the project achieved the academic goal of integrating a machine-learning sentiment model and a functioning Flask web application to assist emotional introspection. It talks about the meaning of the results, weaknesses and strengths of the system and practical relevance of the work. Recommendations and potential enhancements of the chapter as well as future directions to further develop the prototype into more sophisticated, reliable, and easy-to-use digital mental-health solution are present in the chapter.</w:t>
      </w:r>
    </w:p>
    <w:p w14:paraId="47A5C21D" w14:textId="77777777" w:rsidR="003933CE" w:rsidRPr="006C08B6" w:rsidRDefault="003933CE" w:rsidP="00AB6738">
      <w:pPr>
        <w:pStyle w:val="Heading2"/>
        <w:spacing w:before="0" w:after="0"/>
        <w:rPr>
          <w:lang w:val="en-GB"/>
        </w:rPr>
      </w:pPr>
      <w:bookmarkStart w:id="229" w:name="_havgeu56qnat" w:colFirst="0" w:colLast="0"/>
      <w:bookmarkStart w:id="230" w:name="_Toc215447545"/>
      <w:bookmarkStart w:id="231" w:name="_Toc215447667"/>
      <w:bookmarkStart w:id="232" w:name="_Toc215448074"/>
      <w:bookmarkEnd w:id="229"/>
      <w:r w:rsidRPr="006C08B6">
        <w:rPr>
          <w:lang w:val="en-GB"/>
        </w:rPr>
        <w:t>5.2 Discussion</w:t>
      </w:r>
      <w:bookmarkEnd w:id="230"/>
      <w:bookmarkEnd w:id="231"/>
      <w:bookmarkEnd w:id="232"/>
      <w:r w:rsidRPr="006C08B6">
        <w:rPr>
          <w:lang w:val="en-GB"/>
        </w:rPr>
        <w:t xml:space="preserve"> </w:t>
      </w:r>
    </w:p>
    <w:p w14:paraId="47A5C21E" w14:textId="77777777" w:rsidR="003933CE" w:rsidRPr="006C08B6" w:rsidRDefault="003933CE" w:rsidP="00AB6738">
      <w:pPr>
        <w:spacing w:before="0" w:after="0"/>
      </w:pPr>
      <w:r w:rsidRPr="006C08B6">
        <w:t>The project had the purpose to develop a simple and user-friendly digital product, which assists the user in recognizing his or her emotional state using journaling and automated sentiment analysis. This concept is proven in the completed prototype which combines the process of text preprocessing, a trained logistic regression model and a working web interface. This combination demonstrates that a lightweight machine-learning-based model may be deployed to achieve prompt feedback so that users could get to see trends in how they express emotion.</w:t>
      </w:r>
    </w:p>
    <w:p w14:paraId="47A5C21F" w14:textId="77777777" w:rsidR="003933CE" w:rsidRPr="006C08B6" w:rsidRDefault="003933CE" w:rsidP="00AB6738">
      <w:pPr>
        <w:spacing w:before="0" w:after="0"/>
      </w:pPr>
      <w:r w:rsidRPr="006C08B6">
        <w:t>The machine-learning notebook presented understandable findings. It was demonstrated by the training pipeline that sentiment can be classified with a reasonable degree of precision by utilizing text cleaning, TF-IDF vectorization, and logistic regression with clean training data. The findings confirmed that the model could be used to predict positive, neutral, and negative labels although the accuracy would be highly reliant on the quality of the dataset. The fact that it operates on a small dataset using easy preprocessing implies that a model can be challenged by complex emotional language, sarcasm, or even subtle meanings. Nevertheless, with a student prototype, the method was efficient in both training periods, prediction speed, and satisfactory accuracy.</w:t>
      </w:r>
    </w:p>
    <w:p w14:paraId="47A5C220" w14:textId="77777777" w:rsidR="003933CE" w:rsidRPr="006C08B6" w:rsidRDefault="003933CE" w:rsidP="00AB6738">
      <w:pPr>
        <w:spacing w:before="0" w:after="0"/>
      </w:pPr>
      <w:r w:rsidRPr="006C08B6">
        <w:t xml:space="preserve">The web application framework was also well performed. The saved model and the vectorizer could be developed and easily integrated in Flask. During testing, the database storage, the system of the log-in, the journaling page, and the mood-history chart all worked flawlessly. The layout of the system was maintained in a clean and user-friendly manner and therefore, new users could easily get the workflow of the system. The mood history feature would demonstrate how entries by the users could be visualised using a simple line graph and assist users in taking a reflection on </w:t>
      </w:r>
      <w:r w:rsidRPr="006C08B6">
        <w:lastRenderedPageBreak/>
        <w:t>how their emotional state has changed overtime. This corroborates the scholarly reason that journaling and sentiment analysis may play a role of self-awareness.</w:t>
      </w:r>
    </w:p>
    <w:p w14:paraId="47A5C221" w14:textId="77777777" w:rsidR="003933CE" w:rsidRPr="006C08B6" w:rsidRDefault="003933CE" w:rsidP="00AB6738">
      <w:pPr>
        <w:spacing w:before="0" w:after="0"/>
      </w:pPr>
      <w:r w:rsidRPr="006C08B6">
        <w:t xml:space="preserve">Although the prototype is functional, there are still </w:t>
      </w:r>
      <w:proofErr w:type="gramStart"/>
      <w:r w:rsidRPr="006C08B6">
        <w:t>a number of</w:t>
      </w:r>
      <w:proofErr w:type="gramEnd"/>
      <w:r w:rsidRPr="006C08B6">
        <w:t xml:space="preserve"> limitations. There are no strong security practices and deeper emotional patterns are not reflected on the trained model. Nevertheless, the final work still proves that it is possible to construct emotional feedback technologies using basic tools and implement them in a significant manner. Altogether, the project demonstrates the opportunities of machine-learning sentiment analysis as the means of emotional reflection promotion and potential of simple digital tools that can help individuals in monitoring the trends in personal well-being.</w:t>
      </w:r>
    </w:p>
    <w:p w14:paraId="47A5C222" w14:textId="77777777" w:rsidR="003933CE" w:rsidRPr="006C08B6" w:rsidRDefault="003933CE" w:rsidP="00AB6738">
      <w:pPr>
        <w:pStyle w:val="Heading2"/>
        <w:spacing w:before="0" w:after="0"/>
        <w:rPr>
          <w:lang w:val="en-GB"/>
        </w:rPr>
      </w:pPr>
      <w:bookmarkStart w:id="233" w:name="_9q6hxo91ls1c" w:colFirst="0" w:colLast="0"/>
      <w:bookmarkStart w:id="234" w:name="_Toc215447546"/>
      <w:bookmarkStart w:id="235" w:name="_Toc215447668"/>
      <w:bookmarkStart w:id="236" w:name="_Toc215448075"/>
      <w:bookmarkEnd w:id="233"/>
      <w:r w:rsidRPr="006C08B6">
        <w:rPr>
          <w:lang w:val="en-GB"/>
        </w:rPr>
        <w:t>5.3 Recommendation</w:t>
      </w:r>
      <w:bookmarkEnd w:id="234"/>
      <w:bookmarkEnd w:id="235"/>
      <w:bookmarkEnd w:id="236"/>
    </w:p>
    <w:p w14:paraId="47A5C223" w14:textId="77777777" w:rsidR="003933CE" w:rsidRPr="006C08B6" w:rsidRDefault="003933CE" w:rsidP="00AB6738">
      <w:pPr>
        <w:spacing w:before="0" w:after="0"/>
      </w:pPr>
      <w:r w:rsidRPr="006C08B6">
        <w:t xml:space="preserve">It is advised that the next iterations of the system be based on a larger and more varied dataset to enhance better sentiment detection improvement and reduced misclassifications. More developed models, like the transformer-based algorithms, might be useful to detect the emotional variations more precisely. Protective password storage and input validation should also be employed in the application in case it is not used within an academic context (Iyanda and </w:t>
      </w:r>
      <w:proofErr w:type="spellStart"/>
      <w:r w:rsidRPr="006C08B6">
        <w:t>Mayokun</w:t>
      </w:r>
      <w:proofErr w:type="spellEnd"/>
      <w:r w:rsidRPr="006C08B6">
        <w:t xml:space="preserve">, 2022). </w:t>
      </w:r>
      <w:proofErr w:type="spellStart"/>
      <w:r w:rsidRPr="006C08B6">
        <w:t>Greensatz</w:t>
      </w:r>
      <w:proofErr w:type="spellEnd"/>
      <w:r w:rsidRPr="006C08B6">
        <w:t xml:space="preserve"> features, like weekly catches, or custom milling should enhance the attention. Lastly, a usability testing with real human subjects may be used to narrow down the interface and make certain that the application will be able to effectively and safely meet the reality of the </w:t>
      </w:r>
      <w:proofErr w:type="gramStart"/>
      <w:r w:rsidRPr="006C08B6">
        <w:t>emotional-reflections</w:t>
      </w:r>
      <w:proofErr w:type="gramEnd"/>
      <w:r w:rsidRPr="006C08B6">
        <w:t>.</w:t>
      </w:r>
    </w:p>
    <w:p w14:paraId="47A5C224" w14:textId="77777777" w:rsidR="003933CE" w:rsidRPr="006C08B6" w:rsidRDefault="003933CE" w:rsidP="00AB6738">
      <w:pPr>
        <w:pStyle w:val="Heading2"/>
        <w:spacing w:before="0" w:after="0"/>
        <w:rPr>
          <w:lang w:val="en-GB"/>
        </w:rPr>
      </w:pPr>
      <w:bookmarkStart w:id="237" w:name="_26kcbfz16aoo" w:colFirst="0" w:colLast="0"/>
      <w:bookmarkStart w:id="238" w:name="_Toc215447547"/>
      <w:bookmarkStart w:id="239" w:name="_Toc215447669"/>
      <w:bookmarkStart w:id="240" w:name="_Toc215448076"/>
      <w:bookmarkEnd w:id="237"/>
      <w:r w:rsidRPr="006C08B6">
        <w:rPr>
          <w:lang w:val="en-GB"/>
        </w:rPr>
        <w:t>5.4 Future Work</w:t>
      </w:r>
      <w:bookmarkEnd w:id="238"/>
      <w:bookmarkEnd w:id="239"/>
      <w:bookmarkEnd w:id="240"/>
      <w:r w:rsidRPr="006C08B6">
        <w:rPr>
          <w:lang w:val="en-GB"/>
        </w:rPr>
        <w:t xml:space="preserve"> </w:t>
      </w:r>
    </w:p>
    <w:p w14:paraId="47A5C225" w14:textId="77777777" w:rsidR="003933CE" w:rsidRPr="006C08B6" w:rsidRDefault="003933CE" w:rsidP="00AB6738">
      <w:pPr>
        <w:spacing w:before="0" w:after="0"/>
      </w:pPr>
      <w:r w:rsidRPr="006C08B6">
        <w:t xml:space="preserve">The work in the future is directed to the enhancement of machine-learning model and web application. Emotional cognition might be improved by a more advanced NLP model, e.g., BERT or </w:t>
      </w:r>
      <w:proofErr w:type="spellStart"/>
      <w:r w:rsidRPr="006C08B6">
        <w:t>RoBERTa</w:t>
      </w:r>
      <w:proofErr w:type="spellEnd"/>
      <w:r w:rsidRPr="006C08B6">
        <w:t>. Further categories of emotions e.g. fear, sadness, excitement or stress as well might have given more detailed feedback. The system can also contain long-term insights e.g. monthly trends, behaviour triggers or personalised recommendations. It should have more secure authentication and protection of user-data mechanisms. Lastly, it may be reasonable to extend the application to a mobile variant, to make it more accessible and enable users to capture the feelings more easily during the day.</w:t>
      </w:r>
    </w:p>
    <w:p w14:paraId="47A5C226" w14:textId="77777777" w:rsidR="003933CE" w:rsidRPr="006C08B6" w:rsidRDefault="003933CE" w:rsidP="00AB6738">
      <w:pPr>
        <w:pStyle w:val="Heading2"/>
        <w:spacing w:before="0" w:after="0"/>
        <w:rPr>
          <w:lang w:val="en-GB"/>
        </w:rPr>
      </w:pPr>
      <w:bookmarkStart w:id="241" w:name="_l0qq7rhvdn3z" w:colFirst="0" w:colLast="0"/>
      <w:bookmarkStart w:id="242" w:name="_Toc215447548"/>
      <w:bookmarkStart w:id="243" w:name="_Toc215447670"/>
      <w:bookmarkStart w:id="244" w:name="_Toc215448077"/>
      <w:bookmarkEnd w:id="241"/>
      <w:r w:rsidRPr="006C08B6">
        <w:rPr>
          <w:lang w:val="en-GB"/>
        </w:rPr>
        <w:t>5.5 Conclusion</w:t>
      </w:r>
      <w:bookmarkEnd w:id="242"/>
      <w:bookmarkEnd w:id="243"/>
      <w:bookmarkEnd w:id="244"/>
    </w:p>
    <w:p w14:paraId="47A5C227" w14:textId="77777777" w:rsidR="003933CE" w:rsidRPr="006C08B6" w:rsidRDefault="003933CE" w:rsidP="00AB6738">
      <w:pPr>
        <w:spacing w:before="0" w:after="0"/>
      </w:pPr>
      <w:r w:rsidRPr="006C08B6">
        <w:t xml:space="preserve">It is a successful project because it met its goal of establishing a simple yet effective Mental Health Check-In App that aids emotional self-reflection by journaling and sentiment analysis. The system </w:t>
      </w:r>
      <w:r w:rsidRPr="006C08B6">
        <w:lastRenderedPageBreak/>
        <w:t>shows how technology can deliver supportive emotional feedback in a way that makes sense by using a machine-learning based, but with a web interface. The prototype demonstrates that rudimentary approaches to NLP can recognize a general emotional tone and visualize changes of mood. Although the system may be limited in its scope, including a small amount of data and basic preprocessing, it offers a workable basis on which improved performance can be achieved in the future. The project emphasizes the possibilities of journaling instruments with the help of AI and reinforces the idea about the use of machine-learning in emotional well-being. Generally, the piece can be regarded as a valuable scholarly input and a stepping-stone towards the creation of more sophisticated digital mental-health solutions.</w:t>
      </w:r>
    </w:p>
    <w:p w14:paraId="47A5C228" w14:textId="77777777" w:rsidR="003933CE" w:rsidRPr="006C08B6" w:rsidRDefault="003933CE" w:rsidP="00AB6738">
      <w:pPr>
        <w:spacing w:before="0" w:after="0"/>
      </w:pPr>
      <w:r w:rsidRPr="006C08B6">
        <w:br w:type="page"/>
      </w:r>
    </w:p>
    <w:p w14:paraId="47A5C229" w14:textId="77777777" w:rsidR="003933CE" w:rsidRPr="006C08B6" w:rsidRDefault="003933CE" w:rsidP="00AB6738">
      <w:pPr>
        <w:pStyle w:val="Heading1"/>
        <w:spacing w:before="0" w:after="0"/>
        <w:rPr>
          <w:lang w:val="en-GB"/>
        </w:rPr>
      </w:pPr>
      <w:bookmarkStart w:id="245" w:name="_k1vpzrn7sdab" w:colFirst="0" w:colLast="0"/>
      <w:bookmarkStart w:id="246" w:name="_Toc215447549"/>
      <w:bookmarkStart w:id="247" w:name="_Toc215447671"/>
      <w:bookmarkStart w:id="248" w:name="_Toc215448078"/>
      <w:bookmarkEnd w:id="245"/>
      <w:r w:rsidRPr="006C08B6">
        <w:rPr>
          <w:lang w:val="en-GB"/>
        </w:rPr>
        <w:lastRenderedPageBreak/>
        <w:t>Reference List</w:t>
      </w:r>
      <w:bookmarkEnd w:id="246"/>
      <w:bookmarkEnd w:id="247"/>
      <w:bookmarkEnd w:id="248"/>
    </w:p>
    <w:p w14:paraId="47A5C22A" w14:textId="77777777" w:rsidR="00150CC1" w:rsidRPr="006C08B6" w:rsidRDefault="00150CC1" w:rsidP="00AB6738">
      <w:pPr>
        <w:spacing w:before="0" w:after="0"/>
      </w:pPr>
      <w:r w:rsidRPr="006C08B6">
        <w:t>Akhtar, M., Mumtaz, A., Zaman, M., Ameer, S., Fatima, H.S., Shahbaz, N. and Bukhari, S.S.A., 2025. Emotionally intelligent AI: enhancing human-computer interaction through NLP and sentiment analysis. Policy Res J, 3(5), p.14.</w:t>
      </w:r>
    </w:p>
    <w:p w14:paraId="47A5C22B" w14:textId="77777777" w:rsidR="00150CC1" w:rsidRPr="006C08B6" w:rsidRDefault="00150CC1" w:rsidP="00AB6738">
      <w:pPr>
        <w:pStyle w:val="Normal1"/>
        <w:spacing w:before="0" w:after="0"/>
        <w:rPr>
          <w:lang w:val="en-GB"/>
        </w:rPr>
      </w:pPr>
      <w:proofErr w:type="spellStart"/>
      <w:r w:rsidRPr="006C08B6">
        <w:rPr>
          <w:lang w:val="en-GB"/>
        </w:rPr>
        <w:t>Anilsagar</w:t>
      </w:r>
      <w:proofErr w:type="spellEnd"/>
      <w:r w:rsidRPr="006C08B6">
        <w:rPr>
          <w:lang w:val="en-GB"/>
        </w:rPr>
        <w:t>, T. and Syed, S.S.A., 2025. The evolution of sentiment analysis and conversational AI: Techniques, applications, and future research directions. Journal of Systems Engineering and Electronics (ISSN NO: 1671-1793), 35(1).</w:t>
      </w:r>
    </w:p>
    <w:p w14:paraId="47A5C22C" w14:textId="77777777" w:rsidR="00150CC1" w:rsidRPr="006C08B6" w:rsidRDefault="00150CC1" w:rsidP="00AB6738">
      <w:pPr>
        <w:spacing w:before="0" w:after="0"/>
      </w:pPr>
      <w:r w:rsidRPr="006C08B6">
        <w:t>Bordoloi, M. and Biswas, S.K., 2023. Sentiment analysis: A survey on design framework, applications and future scopes. Artificial intelligence review, 56(11), pp.12505-12560.</w:t>
      </w:r>
    </w:p>
    <w:p w14:paraId="47A5C22D" w14:textId="77777777" w:rsidR="00150CC1" w:rsidRPr="006C08B6" w:rsidRDefault="00150CC1" w:rsidP="00AB6738">
      <w:pPr>
        <w:pStyle w:val="Normal1"/>
        <w:spacing w:before="0" w:after="0"/>
        <w:rPr>
          <w:lang w:val="en-GB"/>
        </w:rPr>
      </w:pPr>
      <w:r w:rsidRPr="006C08B6">
        <w:rPr>
          <w:lang w:val="en-GB"/>
        </w:rPr>
        <w:t xml:space="preserve">Cao, S. and Cao, N., 2025. Emotion-Aware Design: Modulating Valence, Arousal, and Dominance in Communication via Design. </w:t>
      </w:r>
      <w:proofErr w:type="spellStart"/>
      <w:r w:rsidRPr="006C08B6">
        <w:rPr>
          <w:lang w:val="en-GB"/>
        </w:rPr>
        <w:t>arXiv</w:t>
      </w:r>
      <w:proofErr w:type="spellEnd"/>
      <w:r w:rsidRPr="006C08B6">
        <w:rPr>
          <w:lang w:val="en-GB"/>
        </w:rPr>
        <w:t xml:space="preserve"> preprint arXiv:2502.16038.</w:t>
      </w:r>
    </w:p>
    <w:p w14:paraId="47A5C22E" w14:textId="77777777" w:rsidR="00150CC1" w:rsidRPr="006C08B6" w:rsidRDefault="00150CC1" w:rsidP="00AB6738">
      <w:pPr>
        <w:pStyle w:val="Normal1"/>
        <w:spacing w:before="0" w:after="0"/>
        <w:rPr>
          <w:lang w:val="en-GB"/>
        </w:rPr>
      </w:pPr>
      <w:r w:rsidRPr="006C08B6">
        <w:rPr>
          <w:lang w:val="en-GB"/>
        </w:rPr>
        <w:t>Chandak, M.L., Help Out-Mental health journaling and supporting application based on artificial intelligence (Doctoral dissertation, Sant Gadge Baba Amravati University).</w:t>
      </w:r>
    </w:p>
    <w:p w14:paraId="47A5C22F" w14:textId="77777777" w:rsidR="00150CC1" w:rsidRPr="006C08B6" w:rsidRDefault="00150CC1" w:rsidP="00AB6738">
      <w:pPr>
        <w:pStyle w:val="Normal1"/>
        <w:spacing w:before="0" w:after="0"/>
        <w:rPr>
          <w:lang w:val="en-GB"/>
        </w:rPr>
      </w:pPr>
      <w:r w:rsidRPr="006C08B6">
        <w:rPr>
          <w:lang w:val="en-GB"/>
        </w:rPr>
        <w:t>Chennamaneni, A. and Gupta, B., 2023. The privacy protection behaviours of the mobile app users: exploring the role of neuroticism and protection motivation theory. Behaviour &amp; Information Technology, 42(12), pp.2011-2029.</w:t>
      </w:r>
    </w:p>
    <w:p w14:paraId="47A5C230" w14:textId="77777777" w:rsidR="00150CC1" w:rsidRPr="006C08B6" w:rsidRDefault="00150CC1" w:rsidP="00AB6738">
      <w:pPr>
        <w:pStyle w:val="Normal1"/>
        <w:spacing w:before="0" w:after="0"/>
        <w:rPr>
          <w:lang w:val="en-GB"/>
        </w:rPr>
      </w:pPr>
      <w:r w:rsidRPr="006C08B6">
        <w:rPr>
          <w:lang w:val="en-GB"/>
        </w:rPr>
        <w:t xml:space="preserve">Eisenstadt, A., Liverpool, S., Metaxa, A.M., </w:t>
      </w:r>
      <w:proofErr w:type="spellStart"/>
      <w:r w:rsidRPr="006C08B6">
        <w:rPr>
          <w:lang w:val="en-GB"/>
        </w:rPr>
        <w:t>Ciuvat</w:t>
      </w:r>
      <w:proofErr w:type="spellEnd"/>
      <w:r w:rsidRPr="006C08B6">
        <w:rPr>
          <w:lang w:val="en-GB"/>
        </w:rPr>
        <w:t>, R.M. and Carlsson, C., 2021. Acceptability, engagement, and exploratory outcomes of an emotional well-being app: mixed methods preliminary evaluation and descriptive analysis. JMIR Formative Research, 5(11), p.e31064.</w:t>
      </w:r>
    </w:p>
    <w:p w14:paraId="47A5C231" w14:textId="77777777" w:rsidR="00150CC1" w:rsidRPr="006C08B6" w:rsidRDefault="00150CC1" w:rsidP="00AB6738">
      <w:pPr>
        <w:spacing w:before="0" w:after="0"/>
      </w:pPr>
      <w:r w:rsidRPr="006C08B6">
        <w:t>Fontes, A. and Gay, G., 2023. The integration of machine learning into automated test generation: A systematic mapping study. Software Testing, Verification and Reliability, 33(4), p.e1845.</w:t>
      </w:r>
    </w:p>
    <w:p w14:paraId="47A5C232" w14:textId="77777777" w:rsidR="00150CC1" w:rsidRPr="006C08B6" w:rsidRDefault="00150CC1" w:rsidP="00AB6738">
      <w:pPr>
        <w:pStyle w:val="Normal1"/>
        <w:spacing w:before="0" w:after="0"/>
        <w:rPr>
          <w:lang w:val="en-GB"/>
        </w:rPr>
      </w:pPr>
      <w:bookmarkStart w:id="249" w:name="_ynhq1oircka2" w:colFirst="0" w:colLast="0"/>
      <w:bookmarkStart w:id="250" w:name="_ksn1jggk9zq4" w:colFirst="0" w:colLast="0"/>
      <w:bookmarkEnd w:id="249"/>
      <w:bookmarkEnd w:id="250"/>
      <w:proofErr w:type="spellStart"/>
      <w:r w:rsidRPr="006C08B6">
        <w:rPr>
          <w:lang w:val="en-GB"/>
        </w:rPr>
        <w:t>Fougour</w:t>
      </w:r>
      <w:proofErr w:type="spellEnd"/>
      <w:r w:rsidRPr="006C08B6">
        <w:rPr>
          <w:lang w:val="en-GB"/>
        </w:rPr>
        <w:t xml:space="preserve">, W.E. and </w:t>
      </w:r>
      <w:proofErr w:type="spellStart"/>
      <w:r w:rsidRPr="006C08B6">
        <w:rPr>
          <w:lang w:val="en-GB"/>
        </w:rPr>
        <w:t>Erradi</w:t>
      </w:r>
      <w:proofErr w:type="spellEnd"/>
      <w:r w:rsidRPr="006C08B6">
        <w:rPr>
          <w:lang w:val="en-GB"/>
        </w:rPr>
        <w:t>, M., 2025. Personalized Feedback in Computer-Based Learning: A Systematic Review of Its Cognitive, Emotional, and Educational Impacts. International Journal of Technology in Education, 8(3), pp.825-848.</w:t>
      </w:r>
    </w:p>
    <w:p w14:paraId="47A5C233" w14:textId="77777777" w:rsidR="00150CC1" w:rsidRPr="006C08B6" w:rsidRDefault="00150CC1" w:rsidP="00AB6738">
      <w:pPr>
        <w:pStyle w:val="Normal1"/>
        <w:spacing w:before="0" w:after="0"/>
        <w:rPr>
          <w:lang w:val="en-GB"/>
        </w:rPr>
      </w:pPr>
      <w:r w:rsidRPr="006C08B6">
        <w:rPr>
          <w:lang w:val="en-GB"/>
        </w:rPr>
        <w:t>Ghosh, P. and Bhattacharya, R., 2025. Mood Journaling: A New Year\'s Journey to Track Emotions. Indian Journal of Private Psychiatry, 19(1).</w:t>
      </w:r>
    </w:p>
    <w:p w14:paraId="47A5C234" w14:textId="77777777" w:rsidR="00150CC1" w:rsidRPr="006C08B6" w:rsidRDefault="00150CC1" w:rsidP="00AB6738">
      <w:pPr>
        <w:pStyle w:val="Normal1"/>
        <w:spacing w:before="0" w:after="0"/>
        <w:rPr>
          <w:lang w:val="en-GB"/>
        </w:rPr>
      </w:pPr>
      <w:r w:rsidRPr="006C08B6">
        <w:rPr>
          <w:lang w:val="en-GB"/>
        </w:rPr>
        <w:t xml:space="preserve">Gm, D., </w:t>
      </w:r>
      <w:proofErr w:type="spellStart"/>
      <w:r w:rsidRPr="006C08B6">
        <w:rPr>
          <w:lang w:val="en-GB"/>
        </w:rPr>
        <w:t>Goudar</w:t>
      </w:r>
      <w:proofErr w:type="spellEnd"/>
      <w:r w:rsidRPr="006C08B6">
        <w:rPr>
          <w:lang w:val="en-GB"/>
        </w:rPr>
        <w:t xml:space="preserve">, R.H., Kulkarni, A.A., Rathod, V.N. and </w:t>
      </w:r>
      <w:proofErr w:type="spellStart"/>
      <w:r w:rsidRPr="006C08B6">
        <w:rPr>
          <w:lang w:val="en-GB"/>
        </w:rPr>
        <w:t>Hukkeri</w:t>
      </w:r>
      <w:proofErr w:type="spellEnd"/>
      <w:r w:rsidRPr="006C08B6">
        <w:rPr>
          <w:lang w:val="en-GB"/>
        </w:rPr>
        <w:t>, G.S., 2024. A digital recommendation system for personalized learning to enhance online education: A review. IEEE Access, 12, pp.34019-34041.</w:t>
      </w:r>
    </w:p>
    <w:p w14:paraId="47A5C235" w14:textId="77777777" w:rsidR="00150CC1" w:rsidRPr="006C08B6" w:rsidRDefault="00150CC1" w:rsidP="00AB6738">
      <w:pPr>
        <w:pStyle w:val="Normal1"/>
        <w:spacing w:before="0" w:after="0"/>
        <w:rPr>
          <w:lang w:val="en-GB"/>
        </w:rPr>
      </w:pPr>
      <w:r w:rsidRPr="006C08B6">
        <w:rPr>
          <w:lang w:val="en-GB"/>
        </w:rPr>
        <w:t>Hossain, K.A., 2025. Emotional Intelligence and Artificial Intelligence: Relation and Exploring the World of Human Touch and Machine.</w:t>
      </w:r>
    </w:p>
    <w:p w14:paraId="47A5C236" w14:textId="77777777" w:rsidR="00150CC1" w:rsidRPr="006C08B6" w:rsidRDefault="00150CC1" w:rsidP="00AB6738">
      <w:pPr>
        <w:spacing w:before="0" w:after="0"/>
      </w:pPr>
      <w:r w:rsidRPr="006C08B6">
        <w:lastRenderedPageBreak/>
        <w:t xml:space="preserve">Iyanda, A.R. and </w:t>
      </w:r>
      <w:proofErr w:type="spellStart"/>
      <w:r w:rsidRPr="006C08B6">
        <w:t>Mayokun</w:t>
      </w:r>
      <w:proofErr w:type="spellEnd"/>
      <w:r w:rsidRPr="006C08B6">
        <w:t>, E.F., 2022. Development of two-factor authentication login system using dynamic password with SMS verification. International Journal of Education and Management Engineering, 12(3), p.13.</w:t>
      </w:r>
    </w:p>
    <w:p w14:paraId="47A5C237" w14:textId="77777777" w:rsidR="00150CC1" w:rsidRPr="006C08B6" w:rsidRDefault="00150CC1" w:rsidP="00AB6738">
      <w:pPr>
        <w:pStyle w:val="Normal1"/>
        <w:spacing w:before="0" w:after="0"/>
        <w:rPr>
          <w:lang w:val="en-GB"/>
        </w:rPr>
      </w:pPr>
      <w:r w:rsidRPr="006C08B6">
        <w:rPr>
          <w:lang w:val="en-GB"/>
        </w:rPr>
        <w:t xml:space="preserve">Jang, S., Lee, K.R., Goh, G., Kim, D., Yun, G., Kim, N., Kim Lux, B., Woo, C.W., Kim, H. and Park, Y.W., 2024. Design and field trial of </w:t>
      </w:r>
      <w:proofErr w:type="spellStart"/>
      <w:r w:rsidRPr="006C08B6">
        <w:rPr>
          <w:lang w:val="en-GB"/>
        </w:rPr>
        <w:t>EmotionFrame</w:t>
      </w:r>
      <w:proofErr w:type="spellEnd"/>
      <w:r w:rsidRPr="006C08B6">
        <w:rPr>
          <w:lang w:val="en-GB"/>
        </w:rPr>
        <w:t>: exploring self-journaling experiences in homes for archiving personal feelings about daily events. Human–Computer Interaction, 39(5-6), pp.503-528.</w:t>
      </w:r>
    </w:p>
    <w:p w14:paraId="47A5C238" w14:textId="77777777" w:rsidR="00150CC1" w:rsidRPr="006C08B6" w:rsidRDefault="00150CC1" w:rsidP="00AB6738">
      <w:pPr>
        <w:pStyle w:val="Normal1"/>
        <w:spacing w:before="0" w:after="0"/>
        <w:rPr>
          <w:lang w:val="en-GB"/>
        </w:rPr>
      </w:pPr>
      <w:proofErr w:type="spellStart"/>
      <w:r w:rsidRPr="006C08B6">
        <w:rPr>
          <w:lang w:val="en-GB"/>
        </w:rPr>
        <w:t>Karaturhan</w:t>
      </w:r>
      <w:proofErr w:type="spellEnd"/>
      <w:r w:rsidRPr="006C08B6">
        <w:rPr>
          <w:lang w:val="en-GB"/>
        </w:rPr>
        <w:t xml:space="preserve">, P., Arıkan, E., Durak, P., </w:t>
      </w:r>
      <w:proofErr w:type="spellStart"/>
      <w:r w:rsidRPr="006C08B6">
        <w:rPr>
          <w:lang w:val="en-GB"/>
        </w:rPr>
        <w:t>Yantac</w:t>
      </w:r>
      <w:proofErr w:type="spellEnd"/>
      <w:r w:rsidRPr="006C08B6">
        <w:rPr>
          <w:lang w:val="en-GB"/>
        </w:rPr>
        <w:t>, A.E. and Kuscu, K., 2022, October. Combining momentary and retrospective self-reflection in a mobile photo-based journaling application. In Nordic Human-Computer Interaction Conference (pp. 1-12).</w:t>
      </w:r>
    </w:p>
    <w:p w14:paraId="47A5C239" w14:textId="77777777" w:rsidR="00150CC1" w:rsidRPr="006C08B6" w:rsidRDefault="00150CC1" w:rsidP="00AB6738">
      <w:pPr>
        <w:pStyle w:val="Normal1"/>
        <w:spacing w:before="0" w:after="0"/>
        <w:rPr>
          <w:lang w:val="en-GB"/>
        </w:rPr>
      </w:pPr>
      <w:r w:rsidRPr="006C08B6">
        <w:rPr>
          <w:lang w:val="en-GB"/>
        </w:rPr>
        <w:t xml:space="preserve">Kusal, S., Patil, S., Kotecha, K., </w:t>
      </w:r>
      <w:proofErr w:type="spellStart"/>
      <w:r w:rsidRPr="006C08B6">
        <w:rPr>
          <w:lang w:val="en-GB"/>
        </w:rPr>
        <w:t>Aluvalu</w:t>
      </w:r>
      <w:proofErr w:type="spellEnd"/>
      <w:r w:rsidRPr="006C08B6">
        <w:rPr>
          <w:lang w:val="en-GB"/>
        </w:rPr>
        <w:t>, R. and Varadarajan, V., 2021. AI based emotion detection for textual big data: Techniques and contribution. Big Data and Cognitive Computing, 5(3), p.43.</w:t>
      </w:r>
    </w:p>
    <w:p w14:paraId="47A5C23A" w14:textId="77777777" w:rsidR="00150CC1" w:rsidRPr="006C08B6" w:rsidRDefault="00150CC1" w:rsidP="00AB6738">
      <w:pPr>
        <w:pStyle w:val="Normal1"/>
        <w:spacing w:before="0" w:after="0"/>
        <w:rPr>
          <w:lang w:val="en-GB"/>
        </w:rPr>
      </w:pPr>
      <w:r w:rsidRPr="006C08B6">
        <w:rPr>
          <w:lang w:val="en-GB"/>
        </w:rPr>
        <w:t>Lan, X., Wu, Y. and Cao, N., 2023. Affective visualization design: Leveraging the emotional impact of data. IEEE Transactions on Visualization and Computer Graphics, 30(1), pp.1-11.</w:t>
      </w:r>
    </w:p>
    <w:p w14:paraId="47A5C23B" w14:textId="77777777" w:rsidR="00150CC1" w:rsidRPr="006C08B6" w:rsidRDefault="00150CC1" w:rsidP="00AB6738">
      <w:pPr>
        <w:spacing w:before="0" w:after="0"/>
      </w:pPr>
      <w:r w:rsidRPr="006C08B6">
        <w:t>Longo, C.F. and Santoro, C., 2022, June. A Framework to build Abductive-Deductive Chatbots, based on Natural Language Processing and First-Order Logic. In CILC (pp. 75-89).</w:t>
      </w:r>
    </w:p>
    <w:p w14:paraId="47A5C23C" w14:textId="77777777" w:rsidR="00150CC1" w:rsidRPr="006C08B6" w:rsidRDefault="00150CC1" w:rsidP="00AB6738">
      <w:pPr>
        <w:pStyle w:val="Normal1"/>
        <w:spacing w:before="0" w:after="0"/>
        <w:rPr>
          <w:lang w:val="en-GB"/>
        </w:rPr>
      </w:pPr>
      <w:r w:rsidRPr="006C08B6">
        <w:rPr>
          <w:lang w:val="en-GB"/>
        </w:rPr>
        <w:t>Madan, C. and Gautam, S.K., 2025. Exploring the Role of AI in Early Mental Health Intervention: A Thematic Analysis of User Experiences with a Digital Journaling App Focused on Mood, Memory, and Stress.</w:t>
      </w:r>
    </w:p>
    <w:p w14:paraId="47A5C23D" w14:textId="77777777" w:rsidR="00150CC1" w:rsidRPr="006C08B6" w:rsidRDefault="00150CC1" w:rsidP="00AB6738">
      <w:pPr>
        <w:spacing w:before="0" w:after="0"/>
      </w:pPr>
      <w:r w:rsidRPr="006C08B6">
        <w:t>Maleki, F., Ovens, K., Gupta, R., Reinhold, C., Spatz, A. and Forghani, R., 2022. Generalizability of machine learning models: quantitative evaluation of three methodological pitfalls. Radiology: Artificial Intelligence, 5(1), p.e220028.</w:t>
      </w:r>
    </w:p>
    <w:p w14:paraId="47A5C23E" w14:textId="77777777" w:rsidR="00150CC1" w:rsidRPr="006C08B6" w:rsidRDefault="00150CC1" w:rsidP="00AB6738">
      <w:pPr>
        <w:pStyle w:val="Normal1"/>
        <w:spacing w:before="0" w:after="0"/>
        <w:rPr>
          <w:lang w:val="en-GB"/>
        </w:rPr>
      </w:pPr>
      <w:proofErr w:type="spellStart"/>
      <w:r w:rsidRPr="006C08B6">
        <w:rPr>
          <w:lang w:val="en-GB"/>
        </w:rPr>
        <w:t>Marikyan</w:t>
      </w:r>
      <w:proofErr w:type="spellEnd"/>
      <w:r w:rsidRPr="006C08B6">
        <w:rPr>
          <w:lang w:val="en-GB"/>
        </w:rPr>
        <w:t xml:space="preserve">, D., </w:t>
      </w:r>
      <w:proofErr w:type="spellStart"/>
      <w:r w:rsidRPr="006C08B6">
        <w:rPr>
          <w:lang w:val="en-GB"/>
        </w:rPr>
        <w:t>Papagiannidis</w:t>
      </w:r>
      <w:proofErr w:type="spellEnd"/>
      <w:r w:rsidRPr="006C08B6">
        <w:rPr>
          <w:lang w:val="en-GB"/>
        </w:rPr>
        <w:t>, S., Rana, O.F. and Ranjan, R., 2024. General data protection regulation: A study on attitude and emotional empowerment. Behaviour &amp; Information Technology, 43(14), pp.3561-3577.</w:t>
      </w:r>
    </w:p>
    <w:p w14:paraId="47A5C23F" w14:textId="77777777" w:rsidR="00150CC1" w:rsidRPr="006C08B6" w:rsidRDefault="00150CC1" w:rsidP="00AB6738">
      <w:pPr>
        <w:spacing w:before="0" w:after="0"/>
      </w:pPr>
      <w:r w:rsidRPr="006C08B6">
        <w:t>Miller, D., 2021. The best practice of teach computer science students to use paper prototyping. International Journal of Technology Innovation and Management (IJTIM), 1(2), pp.42-63.</w:t>
      </w:r>
    </w:p>
    <w:p w14:paraId="47A5C240" w14:textId="77777777" w:rsidR="00150CC1" w:rsidRPr="006C08B6" w:rsidRDefault="00150CC1" w:rsidP="00AB6738">
      <w:pPr>
        <w:pStyle w:val="Normal1"/>
        <w:spacing w:before="0" w:after="0"/>
        <w:rPr>
          <w:lang w:val="en-GB"/>
        </w:rPr>
      </w:pPr>
      <w:r w:rsidRPr="006C08B6">
        <w:rPr>
          <w:lang w:val="en-GB"/>
        </w:rPr>
        <w:t xml:space="preserve">Mishra, A.K., </w:t>
      </w:r>
      <w:proofErr w:type="spellStart"/>
      <w:r w:rsidRPr="006C08B6">
        <w:rPr>
          <w:lang w:val="en-GB"/>
        </w:rPr>
        <w:t>Bhartiy</w:t>
      </w:r>
      <w:proofErr w:type="spellEnd"/>
      <w:r w:rsidRPr="006C08B6">
        <w:rPr>
          <w:lang w:val="en-GB"/>
        </w:rPr>
        <w:t xml:space="preserve">, K.K., Singh, J., </w:t>
      </w:r>
      <w:proofErr w:type="spellStart"/>
      <w:r w:rsidRPr="006C08B6">
        <w:rPr>
          <w:lang w:val="en-GB"/>
        </w:rPr>
        <w:t>Aluvala</w:t>
      </w:r>
      <w:proofErr w:type="spellEnd"/>
      <w:r w:rsidRPr="006C08B6">
        <w:rPr>
          <w:lang w:val="en-GB"/>
        </w:rPr>
        <w:t xml:space="preserve">, S., Singh, P. and Kishor, K., 2023, September. Unlocking the power of natural language processing through journaling with the assistance. In </w:t>
      </w:r>
      <w:r w:rsidRPr="006C08B6">
        <w:rPr>
          <w:lang w:val="en-GB"/>
        </w:rPr>
        <w:lastRenderedPageBreak/>
        <w:t>2023 3rd International Conference on Innovative Sustainable Computational Technologies (CISCT) (pp. 1-5). IEEE.</w:t>
      </w:r>
    </w:p>
    <w:p w14:paraId="47A5C241" w14:textId="77777777" w:rsidR="00150CC1" w:rsidRPr="006C08B6" w:rsidRDefault="00150CC1" w:rsidP="00AB6738">
      <w:pPr>
        <w:pStyle w:val="Normal1"/>
        <w:spacing w:before="0" w:after="0"/>
        <w:rPr>
          <w:lang w:val="en-GB"/>
        </w:rPr>
      </w:pPr>
      <w:r w:rsidRPr="006C08B6">
        <w:rPr>
          <w:lang w:val="en-GB"/>
        </w:rPr>
        <w:t>Mishra, A.R., Rai, A., Nandan, D., Kshirsagar, U. and Singh, M.K., 2025. Unveiling Emotions: NLP-Based Mood Classification and Well-Being Tracking for Enhanced Mental Health Awareness. Mathematical Modelling of Engineering Problems, 12(2).</w:t>
      </w:r>
    </w:p>
    <w:p w14:paraId="47A5C242" w14:textId="77777777" w:rsidR="00150CC1" w:rsidRPr="006C08B6" w:rsidRDefault="00150CC1" w:rsidP="00AB6738">
      <w:pPr>
        <w:spacing w:before="0" w:after="0"/>
      </w:pPr>
      <w:r w:rsidRPr="006C08B6">
        <w:t xml:space="preserve">Ormerod, R., 2024. Pragmatism as practice theory: The experience of systems and OR scholars. Systems Research and </w:t>
      </w:r>
      <w:proofErr w:type="spellStart"/>
      <w:r w:rsidRPr="006C08B6">
        <w:t>Behavioral</w:t>
      </w:r>
      <w:proofErr w:type="spellEnd"/>
      <w:r w:rsidRPr="006C08B6">
        <w:t xml:space="preserve"> Science, 41(1), pp.52-81.</w:t>
      </w:r>
    </w:p>
    <w:p w14:paraId="47A5C243" w14:textId="77777777" w:rsidR="00150CC1" w:rsidRPr="006C08B6" w:rsidRDefault="00150CC1" w:rsidP="00AB6738">
      <w:pPr>
        <w:pStyle w:val="Normal1"/>
        <w:spacing w:before="0" w:after="0"/>
        <w:rPr>
          <w:lang w:val="en-GB"/>
        </w:rPr>
      </w:pPr>
      <w:r w:rsidRPr="006C08B6">
        <w:rPr>
          <w:lang w:val="en-GB"/>
        </w:rPr>
        <w:t xml:space="preserve">Quach, S., </w:t>
      </w:r>
      <w:proofErr w:type="spellStart"/>
      <w:r w:rsidRPr="006C08B6">
        <w:rPr>
          <w:lang w:val="en-GB"/>
        </w:rPr>
        <w:t>Thaichon</w:t>
      </w:r>
      <w:proofErr w:type="spellEnd"/>
      <w:r w:rsidRPr="006C08B6">
        <w:rPr>
          <w:lang w:val="en-GB"/>
        </w:rPr>
        <w:t xml:space="preserve">, P., Martin, K.D., </w:t>
      </w:r>
      <w:proofErr w:type="spellStart"/>
      <w:r w:rsidRPr="006C08B6">
        <w:rPr>
          <w:lang w:val="en-GB"/>
        </w:rPr>
        <w:t>Weaven</w:t>
      </w:r>
      <w:proofErr w:type="spellEnd"/>
      <w:r w:rsidRPr="006C08B6">
        <w:rPr>
          <w:lang w:val="en-GB"/>
        </w:rPr>
        <w:t>, S. and Palmatier, R.W., 2022. Digital technologies: tensions in privacy and data. Journal of the academy of marketing science, 50(6), pp.1299-1323.</w:t>
      </w:r>
    </w:p>
    <w:p w14:paraId="47A5C244" w14:textId="77777777" w:rsidR="00150CC1" w:rsidRPr="006C08B6" w:rsidRDefault="00150CC1" w:rsidP="00AB6738">
      <w:pPr>
        <w:pStyle w:val="Normal1"/>
        <w:spacing w:before="0" w:after="0"/>
        <w:rPr>
          <w:lang w:val="en-GB"/>
        </w:rPr>
      </w:pPr>
      <w:proofErr w:type="spellStart"/>
      <w:r w:rsidRPr="006C08B6">
        <w:rPr>
          <w:lang w:val="en-GB"/>
        </w:rPr>
        <w:t>Timakum</w:t>
      </w:r>
      <w:proofErr w:type="spellEnd"/>
      <w:r w:rsidRPr="006C08B6">
        <w:rPr>
          <w:lang w:val="en-GB"/>
        </w:rPr>
        <w:t>, T., Xie, Q. and Song, M., 2022. Analysis of E-mental health research: mapping the relationship between information technology and mental healthcare. BMC psychiatry, 22(1), p.57.</w:t>
      </w:r>
    </w:p>
    <w:p w14:paraId="47A5C245" w14:textId="77777777" w:rsidR="00150CC1" w:rsidRPr="006C08B6" w:rsidRDefault="00150CC1" w:rsidP="00AB6738">
      <w:pPr>
        <w:pStyle w:val="Normal1"/>
        <w:spacing w:before="0" w:after="0"/>
        <w:rPr>
          <w:lang w:val="en-GB"/>
        </w:rPr>
      </w:pPr>
      <w:r w:rsidRPr="006C08B6">
        <w:rPr>
          <w:lang w:val="en-GB"/>
        </w:rPr>
        <w:t>Tiwari, B.B., 2025, August. AI-Driven Emotion Recognition with Multi-Layer Feature Fusion for Enhancing Student Learning Outcomes. In 2025 World Skills Conference on Universal Data Analytics and Sciences (</w:t>
      </w:r>
      <w:proofErr w:type="spellStart"/>
      <w:r w:rsidRPr="006C08B6">
        <w:rPr>
          <w:lang w:val="en-GB"/>
        </w:rPr>
        <w:t>WorldSUAS</w:t>
      </w:r>
      <w:proofErr w:type="spellEnd"/>
      <w:r w:rsidRPr="006C08B6">
        <w:rPr>
          <w:lang w:val="en-GB"/>
        </w:rPr>
        <w:t>) (pp. 1-6). IEEE.</w:t>
      </w:r>
    </w:p>
    <w:p w14:paraId="47A5C246" w14:textId="77777777" w:rsidR="00150CC1" w:rsidRPr="006C08B6" w:rsidRDefault="00150CC1" w:rsidP="00AB6738">
      <w:pPr>
        <w:pStyle w:val="Normal1"/>
        <w:spacing w:before="0" w:after="0"/>
        <w:rPr>
          <w:lang w:val="en-GB"/>
        </w:rPr>
      </w:pPr>
      <w:r w:rsidRPr="006C08B6">
        <w:rPr>
          <w:lang w:val="en-GB"/>
        </w:rPr>
        <w:t>Town, Rosa, Daniel Hayes, Anna March, Peter Fonagy, and Emily Stapley. "Self-management, self-care, and self-help in adolescents with emotional problems: a scoping review." European child &amp; adolescent psychiatry 33, no. 9 (2024): 2929-2956.</w:t>
      </w:r>
    </w:p>
    <w:p w14:paraId="47A5C247" w14:textId="77777777" w:rsidR="00150CC1" w:rsidRPr="006C08B6" w:rsidRDefault="00150CC1" w:rsidP="00AB6738">
      <w:pPr>
        <w:pStyle w:val="Normal1"/>
        <w:spacing w:before="0" w:after="0"/>
        <w:rPr>
          <w:lang w:val="en-GB"/>
        </w:rPr>
      </w:pPr>
      <w:r w:rsidRPr="006C08B6">
        <w:rPr>
          <w:lang w:val="en-GB"/>
        </w:rPr>
        <w:t>Wang, J., Gui, T., Cheng, M., Wu, X., Ruan, R. and Du, M., 2023. A survey on emotional visualization and visual analysis. Journal of Visualization, 26(1), pp.177-198.</w:t>
      </w:r>
    </w:p>
    <w:p w14:paraId="47A5C248" w14:textId="77777777" w:rsidR="00150CC1" w:rsidRPr="006C08B6" w:rsidRDefault="00150CC1" w:rsidP="00AB6738">
      <w:pPr>
        <w:spacing w:before="0" w:after="0"/>
      </w:pPr>
      <w:r w:rsidRPr="006C08B6">
        <w:t>Wankhade, M., Rao, A.C.S. and Kulkarni, C., 2022. A survey on sentiment analysis methods, applications, and challenges. Artificial Intelligence Review, 55(7), pp.5731-5780.</w:t>
      </w:r>
    </w:p>
    <w:p w14:paraId="47A5C249" w14:textId="77777777" w:rsidR="00150CC1" w:rsidRPr="006C08B6" w:rsidRDefault="00150CC1" w:rsidP="00AB6738">
      <w:pPr>
        <w:pStyle w:val="Normal1"/>
        <w:spacing w:before="0" w:after="0"/>
        <w:rPr>
          <w:lang w:val="en-GB"/>
        </w:rPr>
      </w:pPr>
      <w:r w:rsidRPr="006C08B6">
        <w:rPr>
          <w:lang w:val="en-GB"/>
        </w:rPr>
        <w:t>Zidaru, T., Morrow, E.M. and Stockley, R., 2021. Ensuring patient and public involvement in the transition to AI‐assisted mental health care: A systematic scoping review and agenda for design justice. Health Expectations, 24(4), pp.1072-1124.</w:t>
      </w:r>
    </w:p>
    <w:p w14:paraId="47A5C24A" w14:textId="77777777" w:rsidR="006810AE" w:rsidRDefault="006810AE" w:rsidP="00AB6738">
      <w:pPr>
        <w:pStyle w:val="Normal1"/>
        <w:spacing w:before="0" w:after="0"/>
      </w:pPr>
    </w:p>
    <w:sectPr w:rsidR="006810AE" w:rsidSect="00BC43B4">
      <w:footerReference w:type="default" r:id="rId6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C1748" w14:textId="77777777" w:rsidR="008B2D08" w:rsidRPr="006C08B6" w:rsidRDefault="008B2D08" w:rsidP="006810AE">
      <w:pPr>
        <w:spacing w:before="0" w:after="0" w:line="240" w:lineRule="auto"/>
      </w:pPr>
      <w:r w:rsidRPr="006C08B6">
        <w:separator/>
      </w:r>
    </w:p>
  </w:endnote>
  <w:endnote w:type="continuationSeparator" w:id="0">
    <w:p w14:paraId="7436A13E" w14:textId="77777777" w:rsidR="008B2D08" w:rsidRPr="006C08B6" w:rsidRDefault="008B2D08" w:rsidP="006810AE">
      <w:pPr>
        <w:spacing w:before="0" w:after="0" w:line="240" w:lineRule="auto"/>
      </w:pPr>
      <w:r w:rsidRPr="006C08B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89FA240-1E44-4848-B3A5-8D18B41C525F}"/>
  </w:font>
  <w:font w:name="Mangal">
    <w:panose1 w:val="00000400000000000000"/>
    <w:charset w:val="00"/>
    <w:family w:val="roman"/>
    <w:pitch w:val="variable"/>
    <w:sig w:usb0="00008003" w:usb1="00000000" w:usb2="00000000" w:usb3="00000000" w:csb0="00000001" w:csb1="00000000"/>
    <w:embedRegular r:id="rId2" w:fontKey="{A61AE7AA-0D29-4F67-837D-16F05FED7787}"/>
    <w:embedBold r:id="rId3" w:fontKey="{1D050586-5AE3-4EF8-8462-0E8E5228C4E6}"/>
  </w:font>
  <w:font w:name="Calibri">
    <w:panose1 w:val="020F0502020204030204"/>
    <w:charset w:val="00"/>
    <w:family w:val="swiss"/>
    <w:pitch w:val="variable"/>
    <w:sig w:usb0="E4002EFF" w:usb1="C200247B" w:usb2="00000009" w:usb3="00000000" w:csb0="000001FF" w:csb1="00000000"/>
    <w:embedRegular r:id="rId4" w:fontKey="{F20AAB39-AFC0-466A-A5F0-A9D0A019105E}"/>
    <w:embedBold r:id="rId5" w:fontKey="{ABC9DC5B-88A1-40A8-A949-79FF0DCFB388}"/>
  </w:font>
  <w:font w:name="Cambria">
    <w:panose1 w:val="02040503050406030204"/>
    <w:charset w:val="00"/>
    <w:family w:val="roman"/>
    <w:pitch w:val="variable"/>
    <w:sig w:usb0="E00006FF" w:usb1="420024FF" w:usb2="02000000" w:usb3="00000000" w:csb0="0000019F" w:csb1="00000000"/>
    <w:embedRegular r:id="rId6" w:fontKey="{E87DA45A-6C8E-4D46-8C4A-246B1C25D1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531281"/>
      <w:docPartObj>
        <w:docPartGallery w:val="Page Numbers (Bottom of Page)"/>
        <w:docPartUnique/>
      </w:docPartObj>
    </w:sdtPr>
    <w:sdtEndPr/>
    <w:sdtContent>
      <w:p w14:paraId="47A5C2A7" w14:textId="77777777" w:rsidR="00BC43B4" w:rsidRPr="006C08B6" w:rsidRDefault="00025B1E">
        <w:pPr>
          <w:pStyle w:val="Footer"/>
          <w:jc w:val="center"/>
        </w:pPr>
        <w:r w:rsidRPr="006C08B6">
          <w:fldChar w:fldCharType="begin"/>
        </w:r>
        <w:r w:rsidRPr="006C08B6">
          <w:instrText xml:space="preserve"> PAGE   \* MERGEFORMAT </w:instrText>
        </w:r>
        <w:r w:rsidRPr="006C08B6">
          <w:fldChar w:fldCharType="separate"/>
        </w:r>
        <w:r w:rsidR="001E25B4" w:rsidRPr="006C08B6">
          <w:t>6</w:t>
        </w:r>
        <w:r w:rsidRPr="006C08B6">
          <w:fldChar w:fldCharType="end"/>
        </w:r>
      </w:p>
    </w:sdtContent>
  </w:sdt>
  <w:p w14:paraId="47A5C2A8" w14:textId="77777777" w:rsidR="00BC43B4" w:rsidRPr="006C08B6" w:rsidRDefault="00BC4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463DF" w14:textId="77777777" w:rsidR="008B2D08" w:rsidRPr="006C08B6" w:rsidRDefault="008B2D08" w:rsidP="006810AE">
      <w:pPr>
        <w:spacing w:before="0" w:after="0" w:line="240" w:lineRule="auto"/>
      </w:pPr>
      <w:r w:rsidRPr="006C08B6">
        <w:separator/>
      </w:r>
    </w:p>
  </w:footnote>
  <w:footnote w:type="continuationSeparator" w:id="0">
    <w:p w14:paraId="2E95C165" w14:textId="77777777" w:rsidR="008B2D08" w:rsidRPr="006C08B6" w:rsidRDefault="008B2D08" w:rsidP="006810AE">
      <w:pPr>
        <w:spacing w:before="0" w:after="0" w:line="240" w:lineRule="auto"/>
      </w:pPr>
      <w:r w:rsidRPr="006C08B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90D49"/>
    <w:multiLevelType w:val="multilevel"/>
    <w:tmpl w:val="B26AF850"/>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 w15:restartNumberingAfterBreak="0">
    <w:nsid w:val="49DB0B5D"/>
    <w:multiLevelType w:val="hybridMultilevel"/>
    <w:tmpl w:val="37D66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25368F"/>
    <w:multiLevelType w:val="multilevel"/>
    <w:tmpl w:val="D354D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A356386"/>
    <w:multiLevelType w:val="multilevel"/>
    <w:tmpl w:val="A5BEFD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4570348">
    <w:abstractNumId w:val="2"/>
  </w:num>
  <w:num w:numId="2" w16cid:durableId="528028455">
    <w:abstractNumId w:val="3"/>
  </w:num>
  <w:num w:numId="3" w16cid:durableId="84614973">
    <w:abstractNumId w:val="0"/>
  </w:num>
  <w:num w:numId="4" w16cid:durableId="121122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embedTrueTypeFont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0AE"/>
    <w:rsid w:val="00025B1E"/>
    <w:rsid w:val="00081345"/>
    <w:rsid w:val="00090D1D"/>
    <w:rsid w:val="000D3457"/>
    <w:rsid w:val="000E08D0"/>
    <w:rsid w:val="00150CC1"/>
    <w:rsid w:val="00180E23"/>
    <w:rsid w:val="001A669A"/>
    <w:rsid w:val="001E25B4"/>
    <w:rsid w:val="0020049A"/>
    <w:rsid w:val="00216341"/>
    <w:rsid w:val="00217A64"/>
    <w:rsid w:val="002340FD"/>
    <w:rsid w:val="00285D1C"/>
    <w:rsid w:val="00375471"/>
    <w:rsid w:val="003933CE"/>
    <w:rsid w:val="004215BE"/>
    <w:rsid w:val="004243A3"/>
    <w:rsid w:val="00547970"/>
    <w:rsid w:val="005E7C13"/>
    <w:rsid w:val="00632139"/>
    <w:rsid w:val="006810AE"/>
    <w:rsid w:val="00686076"/>
    <w:rsid w:val="006B0C21"/>
    <w:rsid w:val="006C08B6"/>
    <w:rsid w:val="006F1A6F"/>
    <w:rsid w:val="00730F42"/>
    <w:rsid w:val="0075217C"/>
    <w:rsid w:val="00767520"/>
    <w:rsid w:val="00781904"/>
    <w:rsid w:val="007D0D7A"/>
    <w:rsid w:val="007E02CB"/>
    <w:rsid w:val="00841075"/>
    <w:rsid w:val="00847EC5"/>
    <w:rsid w:val="008B2D08"/>
    <w:rsid w:val="008C4D44"/>
    <w:rsid w:val="00967724"/>
    <w:rsid w:val="009A0741"/>
    <w:rsid w:val="009A67E6"/>
    <w:rsid w:val="009D0E9B"/>
    <w:rsid w:val="00A103C9"/>
    <w:rsid w:val="00A429A1"/>
    <w:rsid w:val="00A61649"/>
    <w:rsid w:val="00AB6738"/>
    <w:rsid w:val="00AE4A9C"/>
    <w:rsid w:val="00B01F79"/>
    <w:rsid w:val="00B21913"/>
    <w:rsid w:val="00B46714"/>
    <w:rsid w:val="00B50705"/>
    <w:rsid w:val="00B57C3B"/>
    <w:rsid w:val="00BC43B4"/>
    <w:rsid w:val="00C4491E"/>
    <w:rsid w:val="00C93EF3"/>
    <w:rsid w:val="00CD5A1F"/>
    <w:rsid w:val="00CF062A"/>
    <w:rsid w:val="00D13618"/>
    <w:rsid w:val="00D876E7"/>
    <w:rsid w:val="00E068DF"/>
    <w:rsid w:val="00E51B6A"/>
    <w:rsid w:val="00E62309"/>
    <w:rsid w:val="00E63513"/>
    <w:rsid w:val="00ED1AC0"/>
    <w:rsid w:val="00EF228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5C08A"/>
  <w15:docId w15:val="{CDEA530C-63C5-4B7B-99D5-C2B7D1989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hi-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C13"/>
    <w:rPr>
      <w:lang w:val="en-GB"/>
    </w:rPr>
  </w:style>
  <w:style w:type="paragraph" w:styleId="Heading1">
    <w:name w:val="heading 1"/>
    <w:basedOn w:val="Normal1"/>
    <w:next w:val="Normal1"/>
    <w:rsid w:val="006810AE"/>
    <w:pPr>
      <w:keepNext/>
      <w:keepLines/>
      <w:outlineLvl w:val="0"/>
    </w:pPr>
    <w:rPr>
      <w:b/>
      <w:sz w:val="28"/>
      <w:szCs w:val="28"/>
    </w:rPr>
  </w:style>
  <w:style w:type="paragraph" w:styleId="Heading2">
    <w:name w:val="heading 2"/>
    <w:basedOn w:val="Normal1"/>
    <w:next w:val="Normal1"/>
    <w:rsid w:val="006810AE"/>
    <w:pPr>
      <w:keepNext/>
      <w:keepLines/>
      <w:outlineLvl w:val="1"/>
    </w:pPr>
    <w:rPr>
      <w:b/>
      <w:sz w:val="26"/>
      <w:szCs w:val="26"/>
    </w:rPr>
  </w:style>
  <w:style w:type="paragraph" w:styleId="Heading3">
    <w:name w:val="heading 3"/>
    <w:basedOn w:val="Normal1"/>
    <w:next w:val="Normal1"/>
    <w:rsid w:val="006810AE"/>
    <w:pPr>
      <w:keepNext/>
      <w:keepLines/>
      <w:spacing w:before="320" w:after="80"/>
      <w:outlineLvl w:val="2"/>
    </w:pPr>
    <w:rPr>
      <w:color w:val="434343"/>
      <w:sz w:val="28"/>
      <w:szCs w:val="28"/>
    </w:rPr>
  </w:style>
  <w:style w:type="paragraph" w:styleId="Heading4">
    <w:name w:val="heading 4"/>
    <w:basedOn w:val="Normal1"/>
    <w:next w:val="Normal1"/>
    <w:rsid w:val="006810AE"/>
    <w:pPr>
      <w:keepNext/>
      <w:keepLines/>
      <w:spacing w:before="280" w:after="80"/>
      <w:outlineLvl w:val="3"/>
    </w:pPr>
    <w:rPr>
      <w:color w:val="666666"/>
    </w:rPr>
  </w:style>
  <w:style w:type="paragraph" w:styleId="Heading5">
    <w:name w:val="heading 5"/>
    <w:basedOn w:val="Normal1"/>
    <w:next w:val="Normal1"/>
    <w:rsid w:val="006810AE"/>
    <w:pPr>
      <w:keepNext/>
      <w:keepLines/>
      <w:spacing w:after="80"/>
      <w:outlineLvl w:val="4"/>
    </w:pPr>
    <w:rPr>
      <w:color w:val="666666"/>
      <w:sz w:val="22"/>
      <w:szCs w:val="22"/>
    </w:rPr>
  </w:style>
  <w:style w:type="paragraph" w:styleId="Heading6">
    <w:name w:val="heading 6"/>
    <w:basedOn w:val="Normal1"/>
    <w:next w:val="Normal1"/>
    <w:rsid w:val="00BC43B4"/>
    <w:pPr>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810AE"/>
    <w:tblPr>
      <w:tblCellMar>
        <w:top w:w="100" w:type="dxa"/>
        <w:left w:w="100" w:type="dxa"/>
        <w:bottom w:w="100" w:type="dxa"/>
        <w:right w:w="100" w:type="dxa"/>
      </w:tblCellMar>
    </w:tblPr>
  </w:style>
  <w:style w:type="paragraph" w:customStyle="1" w:styleId="Normal1">
    <w:name w:val="Normal1"/>
    <w:rsid w:val="006810AE"/>
  </w:style>
  <w:style w:type="paragraph" w:styleId="Title">
    <w:name w:val="Title"/>
    <w:basedOn w:val="Normal1"/>
    <w:next w:val="Normal1"/>
    <w:rsid w:val="006810AE"/>
    <w:pPr>
      <w:keepNext/>
      <w:keepLines/>
      <w:jc w:val="center"/>
    </w:pPr>
    <w:rPr>
      <w:b/>
      <w:sz w:val="32"/>
      <w:szCs w:val="32"/>
    </w:rPr>
  </w:style>
  <w:style w:type="paragraph" w:styleId="Subtitle">
    <w:name w:val="Subtitle"/>
    <w:basedOn w:val="Normal1"/>
    <w:next w:val="Normal1"/>
    <w:rsid w:val="006810AE"/>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730F42"/>
    <w:pPr>
      <w:spacing w:before="0"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730F42"/>
    <w:rPr>
      <w:rFonts w:ascii="Tahoma" w:hAnsi="Tahoma" w:cs="Mangal"/>
      <w:sz w:val="16"/>
      <w:szCs w:val="14"/>
    </w:rPr>
  </w:style>
  <w:style w:type="paragraph" w:styleId="TOCHeading">
    <w:name w:val="TOC Heading"/>
    <w:basedOn w:val="Heading1"/>
    <w:next w:val="Normal"/>
    <w:uiPriority w:val="39"/>
    <w:unhideWhenUsed/>
    <w:qFormat/>
    <w:rsid w:val="00730F42"/>
    <w:pPr>
      <w:spacing w:before="480" w:after="0" w:line="276" w:lineRule="auto"/>
      <w:jc w:val="left"/>
      <w:outlineLvl w:val="9"/>
    </w:pPr>
    <w:rPr>
      <w:rFonts w:asciiTheme="majorHAnsi" w:eastAsiaTheme="majorEastAsia" w:hAnsiTheme="majorHAnsi" w:cstheme="majorBidi"/>
      <w:bCs/>
      <w:color w:val="365F91" w:themeColor="accent1" w:themeShade="BF"/>
      <w:lang w:bidi="ar-SA"/>
    </w:rPr>
  </w:style>
  <w:style w:type="paragraph" w:styleId="TOC1">
    <w:name w:val="toc 1"/>
    <w:basedOn w:val="Normal"/>
    <w:next w:val="Normal"/>
    <w:autoRedefine/>
    <w:uiPriority w:val="39"/>
    <w:unhideWhenUsed/>
    <w:rsid w:val="00730F42"/>
    <w:pPr>
      <w:spacing w:after="100"/>
    </w:pPr>
    <w:rPr>
      <w:rFonts w:cs="Mangal"/>
      <w:szCs w:val="21"/>
    </w:rPr>
  </w:style>
  <w:style w:type="paragraph" w:styleId="TOC2">
    <w:name w:val="toc 2"/>
    <w:basedOn w:val="Normal"/>
    <w:next w:val="Normal"/>
    <w:autoRedefine/>
    <w:uiPriority w:val="39"/>
    <w:unhideWhenUsed/>
    <w:rsid w:val="00730F42"/>
    <w:pPr>
      <w:spacing w:after="100"/>
      <w:ind w:left="240"/>
    </w:pPr>
    <w:rPr>
      <w:rFonts w:cs="Mangal"/>
      <w:szCs w:val="21"/>
    </w:rPr>
  </w:style>
  <w:style w:type="character" w:styleId="Hyperlink">
    <w:name w:val="Hyperlink"/>
    <w:basedOn w:val="DefaultParagraphFont"/>
    <w:uiPriority w:val="99"/>
    <w:unhideWhenUsed/>
    <w:rsid w:val="00730F42"/>
    <w:rPr>
      <w:color w:val="0000FF" w:themeColor="hyperlink"/>
      <w:u w:val="single"/>
    </w:rPr>
  </w:style>
  <w:style w:type="paragraph" w:styleId="Header">
    <w:name w:val="header"/>
    <w:basedOn w:val="Normal"/>
    <w:link w:val="HeaderChar"/>
    <w:uiPriority w:val="99"/>
    <w:semiHidden/>
    <w:unhideWhenUsed/>
    <w:rsid w:val="00730F42"/>
    <w:pPr>
      <w:tabs>
        <w:tab w:val="center" w:pos="4680"/>
        <w:tab w:val="right" w:pos="9360"/>
      </w:tabs>
      <w:spacing w:before="0" w:after="0" w:line="240" w:lineRule="auto"/>
    </w:pPr>
    <w:rPr>
      <w:rFonts w:cs="Mangal"/>
      <w:szCs w:val="21"/>
    </w:rPr>
  </w:style>
  <w:style w:type="character" w:customStyle="1" w:styleId="HeaderChar">
    <w:name w:val="Header Char"/>
    <w:basedOn w:val="DefaultParagraphFont"/>
    <w:link w:val="Header"/>
    <w:uiPriority w:val="99"/>
    <w:semiHidden/>
    <w:rsid w:val="00730F42"/>
    <w:rPr>
      <w:rFonts w:cs="Mangal"/>
      <w:szCs w:val="21"/>
    </w:rPr>
  </w:style>
  <w:style w:type="paragraph" w:styleId="Footer">
    <w:name w:val="footer"/>
    <w:basedOn w:val="Normal"/>
    <w:link w:val="FooterChar"/>
    <w:uiPriority w:val="99"/>
    <w:unhideWhenUsed/>
    <w:rsid w:val="00730F42"/>
    <w:pPr>
      <w:tabs>
        <w:tab w:val="center" w:pos="4680"/>
        <w:tab w:val="right" w:pos="9360"/>
      </w:tabs>
      <w:spacing w:before="0" w:after="0" w:line="240" w:lineRule="auto"/>
    </w:pPr>
    <w:rPr>
      <w:rFonts w:cs="Mangal"/>
      <w:szCs w:val="21"/>
    </w:rPr>
  </w:style>
  <w:style w:type="character" w:customStyle="1" w:styleId="FooterChar">
    <w:name w:val="Footer Char"/>
    <w:basedOn w:val="DefaultParagraphFont"/>
    <w:link w:val="Footer"/>
    <w:uiPriority w:val="99"/>
    <w:rsid w:val="00730F42"/>
    <w:rPr>
      <w:rFonts w:cs="Mangal"/>
      <w:szCs w:val="21"/>
    </w:rPr>
  </w:style>
  <w:style w:type="paragraph" w:styleId="TableofFigures">
    <w:name w:val="table of figures"/>
    <w:basedOn w:val="Normal"/>
    <w:next w:val="Normal"/>
    <w:uiPriority w:val="99"/>
    <w:unhideWhenUsed/>
    <w:rsid w:val="00BC43B4"/>
    <w:pPr>
      <w:spacing w:after="0"/>
    </w:pPr>
    <w:rPr>
      <w:rFonts w:cs="Mangal"/>
      <w:szCs w:val="21"/>
    </w:rPr>
  </w:style>
  <w:style w:type="paragraph" w:styleId="ListParagraph">
    <w:name w:val="List Paragraph"/>
    <w:basedOn w:val="Normal"/>
    <w:uiPriority w:val="34"/>
    <w:qFormat/>
    <w:rsid w:val="00B57C3B"/>
    <w:pPr>
      <w:ind w:left="720"/>
      <w:contextualSpacing/>
    </w:pPr>
    <w:rPr>
      <w:rFonts w:cs="Mangal"/>
      <w:szCs w:val="21"/>
    </w:rPr>
  </w:style>
  <w:style w:type="paragraph" w:styleId="TOC3">
    <w:name w:val="toc 3"/>
    <w:basedOn w:val="Normal"/>
    <w:next w:val="Normal"/>
    <w:autoRedefine/>
    <w:uiPriority w:val="39"/>
    <w:unhideWhenUsed/>
    <w:rsid w:val="00CF062A"/>
    <w:pPr>
      <w:spacing w:after="100"/>
      <w:ind w:left="480"/>
    </w:pPr>
    <w:rPr>
      <w:rFonts w:cs="Mangal"/>
      <w:szCs w:val="21"/>
    </w:rPr>
  </w:style>
  <w:style w:type="character" w:styleId="SubtleReference">
    <w:name w:val="Subtle Reference"/>
    <w:basedOn w:val="DefaultParagraphFont"/>
    <w:uiPriority w:val="31"/>
    <w:qFormat/>
    <w:rsid w:val="00D13618"/>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pn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image" Target="media/image37.png"/><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image" Target="media/image11.png"/><Relationship Id="rId11" Type="http://schemas.openxmlformats.org/officeDocument/2006/relationships/diagramData" Target="diagrams/data1.xm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8" Type="http://schemas.openxmlformats.org/officeDocument/2006/relationships/image" Target="media/image40.png"/><Relationship Id="rId5" Type="http://schemas.openxmlformats.org/officeDocument/2006/relationships/webSettings" Target="webSettings.xml"/><Relationship Id="rId61" Type="http://schemas.openxmlformats.org/officeDocument/2006/relationships/image" Target="media/image43.png"/><Relationship Id="rId19" Type="http://schemas.openxmlformats.org/officeDocument/2006/relationships/diagramColors" Target="diagrams/colors2.xml"/><Relationship Id="rId14" Type="http://schemas.openxmlformats.org/officeDocument/2006/relationships/diagramColors" Target="diagrams/colors1.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3.pn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20" Type="http://schemas.microsoft.com/office/2007/relationships/diagramDrawing" Target="diagrams/drawing2.xml"/><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package" Target="embeddings/Microsoft_Word_Document.docx"/><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diagramQuickStyle" Target="diagrams/quickStyle1.xml"/><Relationship Id="rId18" Type="http://schemas.openxmlformats.org/officeDocument/2006/relationships/diagramQuickStyle" Target="diagrams/quickStyle2.xml"/><Relationship Id="rId39" Type="http://schemas.openxmlformats.org/officeDocument/2006/relationships/image" Target="media/image2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17F178-C0A8-44DC-9837-85CEB619C679}" type="doc">
      <dgm:prSet loTypeId="urn:microsoft.com/office/officeart/2005/8/layout/process2" loCatId="process" qsTypeId="urn:microsoft.com/office/officeart/2005/8/quickstyle/simple1" qsCatId="simple" csTypeId="urn:microsoft.com/office/officeart/2005/8/colors/colorful2" csCatId="colorful" phldr="1"/>
      <dgm:spPr/>
    </dgm:pt>
    <dgm:pt modelId="{0F05D299-7576-415B-9E1C-40AAFE7E5920}">
      <dgm:prSet phldrT="[Text]" custT="1"/>
      <dgm:spPr/>
      <dgm:t>
        <a:bodyPr/>
        <a:lstStyle/>
        <a:p>
          <a:r>
            <a:rPr lang="en-US" sz="1100" b="1">
              <a:solidFill>
                <a:sysClr val="windowText" lastClr="000000"/>
              </a:solidFill>
              <a:latin typeface="Times New Roman" pitchFamily="18" charset="0"/>
              <a:cs typeface="Times New Roman" pitchFamily="18" charset="0"/>
            </a:rPr>
            <a:t>Chapter 1: Introduction</a:t>
          </a:r>
        </a:p>
      </dgm:t>
    </dgm:pt>
    <dgm:pt modelId="{B54BA8F7-0686-4600-8FD9-423C050EE2A5}" type="parTrans" cxnId="{02427458-A30D-4CF7-85C3-7604B77BE4E8}">
      <dgm:prSet/>
      <dgm:spPr/>
      <dgm:t>
        <a:bodyPr/>
        <a:lstStyle/>
        <a:p>
          <a:endParaRPr lang="en-US"/>
        </a:p>
      </dgm:t>
    </dgm:pt>
    <dgm:pt modelId="{F2484D13-B064-4D62-B2D5-9D9742F889D1}" type="sibTrans" cxnId="{02427458-A30D-4CF7-85C3-7604B77BE4E8}">
      <dgm:prSet custT="1"/>
      <dgm:spPr/>
      <dgm:t>
        <a:bodyPr/>
        <a:lstStyle/>
        <a:p>
          <a:endParaRPr lang="en-US" sz="1100" b="1">
            <a:solidFill>
              <a:sysClr val="windowText" lastClr="000000"/>
            </a:solidFill>
            <a:latin typeface="Times New Roman" pitchFamily="18" charset="0"/>
            <a:cs typeface="Times New Roman" pitchFamily="18" charset="0"/>
          </a:endParaRPr>
        </a:p>
      </dgm:t>
    </dgm:pt>
    <dgm:pt modelId="{875FE4FD-ECD7-4516-9B09-3C402A470A06}">
      <dgm:prSet phldrT="[Text]" custT="1"/>
      <dgm:spPr/>
      <dgm:t>
        <a:bodyPr/>
        <a:lstStyle/>
        <a:p>
          <a:r>
            <a:rPr lang="en-US" sz="1100" b="1">
              <a:solidFill>
                <a:sysClr val="windowText" lastClr="000000"/>
              </a:solidFill>
              <a:latin typeface="Times New Roman" pitchFamily="18" charset="0"/>
              <a:cs typeface="Times New Roman" pitchFamily="18" charset="0"/>
            </a:rPr>
            <a:t>Chapter 2: Literature Review</a:t>
          </a:r>
        </a:p>
      </dgm:t>
    </dgm:pt>
    <dgm:pt modelId="{136CA823-74B4-4DA5-9D25-3059244764A8}" type="parTrans" cxnId="{28454FF5-02E5-4EEC-ABE2-A5E5448E5814}">
      <dgm:prSet/>
      <dgm:spPr/>
      <dgm:t>
        <a:bodyPr/>
        <a:lstStyle/>
        <a:p>
          <a:endParaRPr lang="en-US"/>
        </a:p>
      </dgm:t>
    </dgm:pt>
    <dgm:pt modelId="{F7C9FDB3-9A14-43A0-BDB0-FECD582D4661}" type="sibTrans" cxnId="{28454FF5-02E5-4EEC-ABE2-A5E5448E5814}">
      <dgm:prSet custT="1"/>
      <dgm:spPr/>
      <dgm:t>
        <a:bodyPr/>
        <a:lstStyle/>
        <a:p>
          <a:endParaRPr lang="en-US" sz="1100" b="1">
            <a:solidFill>
              <a:sysClr val="windowText" lastClr="000000"/>
            </a:solidFill>
            <a:latin typeface="Times New Roman" pitchFamily="18" charset="0"/>
            <a:cs typeface="Times New Roman" pitchFamily="18" charset="0"/>
          </a:endParaRPr>
        </a:p>
      </dgm:t>
    </dgm:pt>
    <dgm:pt modelId="{F7EC05E0-ECB5-44FD-9B3C-7D0D2C6A01C5}">
      <dgm:prSet phldrT="[Text]" custT="1"/>
      <dgm:spPr/>
      <dgm:t>
        <a:bodyPr/>
        <a:lstStyle/>
        <a:p>
          <a:r>
            <a:rPr lang="en-US" sz="1100" b="1">
              <a:solidFill>
                <a:sysClr val="windowText" lastClr="000000"/>
              </a:solidFill>
              <a:latin typeface="Times New Roman" pitchFamily="18" charset="0"/>
              <a:cs typeface="Times New Roman" pitchFamily="18" charset="0"/>
            </a:rPr>
            <a:t>Chapter 5: Recommendations and Conclusion</a:t>
          </a:r>
        </a:p>
      </dgm:t>
    </dgm:pt>
    <dgm:pt modelId="{FE88B2DC-1D2E-4E12-B6F7-4AD05A737EA7}" type="parTrans" cxnId="{E75285DF-4273-41DF-8244-B42A17C63E7B}">
      <dgm:prSet/>
      <dgm:spPr/>
      <dgm:t>
        <a:bodyPr/>
        <a:lstStyle/>
        <a:p>
          <a:endParaRPr lang="en-US"/>
        </a:p>
      </dgm:t>
    </dgm:pt>
    <dgm:pt modelId="{3F88CFCF-E13A-4F8D-8FF8-B1A2D68761F2}" type="sibTrans" cxnId="{E75285DF-4273-41DF-8244-B42A17C63E7B}">
      <dgm:prSet/>
      <dgm:spPr/>
      <dgm:t>
        <a:bodyPr/>
        <a:lstStyle/>
        <a:p>
          <a:endParaRPr lang="en-US"/>
        </a:p>
      </dgm:t>
    </dgm:pt>
    <dgm:pt modelId="{F0C6BB4D-10E6-48B9-AA77-065370E32554}">
      <dgm:prSet phldrT="[Text]" custT="1"/>
      <dgm:spPr/>
      <dgm:t>
        <a:bodyPr/>
        <a:lstStyle/>
        <a:p>
          <a:r>
            <a:rPr lang="en-US" sz="1100" b="1">
              <a:solidFill>
                <a:sysClr val="windowText" lastClr="000000"/>
              </a:solidFill>
              <a:latin typeface="Times New Roman" pitchFamily="18" charset="0"/>
              <a:cs typeface="Times New Roman" pitchFamily="18" charset="0"/>
            </a:rPr>
            <a:t>Chapter 3: Methodology</a:t>
          </a:r>
        </a:p>
      </dgm:t>
    </dgm:pt>
    <dgm:pt modelId="{90AD4241-9091-4699-AA72-1F34C81A6FD8}" type="parTrans" cxnId="{6365D0CE-E9A2-42CD-860A-856499B60600}">
      <dgm:prSet/>
      <dgm:spPr/>
      <dgm:t>
        <a:bodyPr/>
        <a:lstStyle/>
        <a:p>
          <a:endParaRPr lang="en-US"/>
        </a:p>
      </dgm:t>
    </dgm:pt>
    <dgm:pt modelId="{0EA13129-306E-4A61-B537-634EF8FB6688}" type="sibTrans" cxnId="{6365D0CE-E9A2-42CD-860A-856499B60600}">
      <dgm:prSet custT="1"/>
      <dgm:spPr/>
      <dgm:t>
        <a:bodyPr/>
        <a:lstStyle/>
        <a:p>
          <a:endParaRPr lang="en-US" sz="1100" b="1">
            <a:solidFill>
              <a:sysClr val="windowText" lastClr="000000"/>
            </a:solidFill>
            <a:latin typeface="Times New Roman" pitchFamily="18" charset="0"/>
            <a:cs typeface="Times New Roman" pitchFamily="18" charset="0"/>
          </a:endParaRPr>
        </a:p>
      </dgm:t>
    </dgm:pt>
    <dgm:pt modelId="{AFFFC2C7-A6BF-4088-A1F3-8230C36D12AC}">
      <dgm:prSet phldrT="[Text]" custT="1"/>
      <dgm:spPr/>
      <dgm:t>
        <a:bodyPr/>
        <a:lstStyle/>
        <a:p>
          <a:r>
            <a:rPr lang="en-US" sz="1100" b="1">
              <a:solidFill>
                <a:sysClr val="windowText" lastClr="000000"/>
              </a:solidFill>
              <a:latin typeface="Times New Roman" pitchFamily="18" charset="0"/>
              <a:cs typeface="Times New Roman" pitchFamily="18" charset="0"/>
            </a:rPr>
            <a:t>Chapter 4: ResearchFindings and Analysis</a:t>
          </a:r>
        </a:p>
      </dgm:t>
    </dgm:pt>
    <dgm:pt modelId="{71ED72D9-74AD-4C87-8205-644E954C8F7C}" type="parTrans" cxnId="{CD3F4F6D-ADFA-4755-8630-FF5401A92E83}">
      <dgm:prSet/>
      <dgm:spPr/>
      <dgm:t>
        <a:bodyPr/>
        <a:lstStyle/>
        <a:p>
          <a:endParaRPr lang="en-US"/>
        </a:p>
      </dgm:t>
    </dgm:pt>
    <dgm:pt modelId="{A866F01F-1026-4412-A7C2-379CA1EF1F2B}" type="sibTrans" cxnId="{CD3F4F6D-ADFA-4755-8630-FF5401A92E83}">
      <dgm:prSet custT="1"/>
      <dgm:spPr/>
      <dgm:t>
        <a:bodyPr/>
        <a:lstStyle/>
        <a:p>
          <a:endParaRPr lang="en-US" sz="1100" b="1">
            <a:solidFill>
              <a:sysClr val="windowText" lastClr="000000"/>
            </a:solidFill>
            <a:latin typeface="Times New Roman" pitchFamily="18" charset="0"/>
            <a:cs typeface="Times New Roman" pitchFamily="18" charset="0"/>
          </a:endParaRPr>
        </a:p>
      </dgm:t>
    </dgm:pt>
    <dgm:pt modelId="{F015B7F6-567D-42F2-9254-1693A49E51D7}" type="pres">
      <dgm:prSet presAssocID="{2717F178-C0A8-44DC-9837-85CEB619C679}" presName="linearFlow" presStyleCnt="0">
        <dgm:presLayoutVars>
          <dgm:resizeHandles val="exact"/>
        </dgm:presLayoutVars>
      </dgm:prSet>
      <dgm:spPr/>
    </dgm:pt>
    <dgm:pt modelId="{65CF1C76-A1ED-4F34-A787-23E411436172}" type="pres">
      <dgm:prSet presAssocID="{0F05D299-7576-415B-9E1C-40AAFE7E5920}" presName="node" presStyleLbl="node1" presStyleIdx="0" presStyleCnt="5" custScaleX="195832">
        <dgm:presLayoutVars>
          <dgm:bulletEnabled val="1"/>
        </dgm:presLayoutVars>
      </dgm:prSet>
      <dgm:spPr/>
    </dgm:pt>
    <dgm:pt modelId="{399D7A52-B998-4F7E-BAF2-C25402A46E48}" type="pres">
      <dgm:prSet presAssocID="{F2484D13-B064-4D62-B2D5-9D9742F889D1}" presName="sibTrans" presStyleLbl="sibTrans2D1" presStyleIdx="0" presStyleCnt="4" custScaleX="136530"/>
      <dgm:spPr/>
    </dgm:pt>
    <dgm:pt modelId="{CE953107-9B5E-4A86-9A9C-0F36A8E797B3}" type="pres">
      <dgm:prSet presAssocID="{F2484D13-B064-4D62-B2D5-9D9742F889D1}" presName="connectorText" presStyleLbl="sibTrans2D1" presStyleIdx="0" presStyleCnt="4"/>
      <dgm:spPr/>
    </dgm:pt>
    <dgm:pt modelId="{889F75CD-F5B0-4DD2-80A7-7D4DFF53CEFC}" type="pres">
      <dgm:prSet presAssocID="{875FE4FD-ECD7-4516-9B09-3C402A470A06}" presName="node" presStyleLbl="node1" presStyleIdx="1" presStyleCnt="5" custScaleX="166679">
        <dgm:presLayoutVars>
          <dgm:bulletEnabled val="1"/>
        </dgm:presLayoutVars>
      </dgm:prSet>
      <dgm:spPr/>
    </dgm:pt>
    <dgm:pt modelId="{2A12D835-0942-4C06-A610-694D8258A368}" type="pres">
      <dgm:prSet presAssocID="{F7C9FDB3-9A14-43A0-BDB0-FECD582D4661}" presName="sibTrans" presStyleLbl="sibTrans2D1" presStyleIdx="1" presStyleCnt="4" custScaleX="136530"/>
      <dgm:spPr/>
    </dgm:pt>
    <dgm:pt modelId="{13D6AA1A-88C4-4812-9A6F-880C43012F04}" type="pres">
      <dgm:prSet presAssocID="{F7C9FDB3-9A14-43A0-BDB0-FECD582D4661}" presName="connectorText" presStyleLbl="sibTrans2D1" presStyleIdx="1" presStyleCnt="4"/>
      <dgm:spPr/>
    </dgm:pt>
    <dgm:pt modelId="{706A2776-F40E-4698-89FE-D826DB433CEC}" type="pres">
      <dgm:prSet presAssocID="{F0C6BB4D-10E6-48B9-AA77-065370E32554}" presName="node" presStyleLbl="node1" presStyleIdx="2" presStyleCnt="5" custScaleX="136530">
        <dgm:presLayoutVars>
          <dgm:bulletEnabled val="1"/>
        </dgm:presLayoutVars>
      </dgm:prSet>
      <dgm:spPr/>
    </dgm:pt>
    <dgm:pt modelId="{A07D1B2A-5351-4B7F-892C-83CC0D6A8702}" type="pres">
      <dgm:prSet presAssocID="{0EA13129-306E-4A61-B537-634EF8FB6688}" presName="sibTrans" presStyleLbl="sibTrans2D1" presStyleIdx="2" presStyleCnt="4" custScaleX="136530"/>
      <dgm:spPr/>
    </dgm:pt>
    <dgm:pt modelId="{9F9E65E7-4CBE-43FA-8858-9519F13A358B}" type="pres">
      <dgm:prSet presAssocID="{0EA13129-306E-4A61-B537-634EF8FB6688}" presName="connectorText" presStyleLbl="sibTrans2D1" presStyleIdx="2" presStyleCnt="4"/>
      <dgm:spPr/>
    </dgm:pt>
    <dgm:pt modelId="{7B3210B1-B2D3-46BE-8FBF-241B5F9501AF}" type="pres">
      <dgm:prSet presAssocID="{AFFFC2C7-A6BF-4088-A1F3-8230C36D12AC}" presName="node" presStyleLbl="node1" presStyleIdx="3" presStyleCnt="5" custScaleX="219915">
        <dgm:presLayoutVars>
          <dgm:bulletEnabled val="1"/>
        </dgm:presLayoutVars>
      </dgm:prSet>
      <dgm:spPr/>
    </dgm:pt>
    <dgm:pt modelId="{D80895A4-9085-4773-A846-A000CBC28BAC}" type="pres">
      <dgm:prSet presAssocID="{A866F01F-1026-4412-A7C2-379CA1EF1F2B}" presName="sibTrans" presStyleLbl="sibTrans2D1" presStyleIdx="3" presStyleCnt="4" custScaleX="136530"/>
      <dgm:spPr/>
    </dgm:pt>
    <dgm:pt modelId="{C59C0CD4-036B-4B0E-9391-C8F2C7E885C2}" type="pres">
      <dgm:prSet presAssocID="{A866F01F-1026-4412-A7C2-379CA1EF1F2B}" presName="connectorText" presStyleLbl="sibTrans2D1" presStyleIdx="3" presStyleCnt="4"/>
      <dgm:spPr/>
    </dgm:pt>
    <dgm:pt modelId="{D1583C22-08FC-457F-911F-978CADB616AB}" type="pres">
      <dgm:prSet presAssocID="{F7EC05E0-ECB5-44FD-9B3C-7D0D2C6A01C5}" presName="node" presStyleLbl="node1" presStyleIdx="4" presStyleCnt="5" custScaleX="212310">
        <dgm:presLayoutVars>
          <dgm:bulletEnabled val="1"/>
        </dgm:presLayoutVars>
      </dgm:prSet>
      <dgm:spPr/>
    </dgm:pt>
  </dgm:ptLst>
  <dgm:cxnLst>
    <dgm:cxn modelId="{AD6A4F0F-0528-4313-9A5E-48C54279A4B4}" type="presOf" srcId="{F2484D13-B064-4D62-B2D5-9D9742F889D1}" destId="{399D7A52-B998-4F7E-BAF2-C25402A46E48}" srcOrd="0" destOrd="0" presId="urn:microsoft.com/office/officeart/2005/8/layout/process2"/>
    <dgm:cxn modelId="{869E7E25-98B3-4A17-8952-57F45318EF83}" type="presOf" srcId="{F7C9FDB3-9A14-43A0-BDB0-FECD582D4661}" destId="{13D6AA1A-88C4-4812-9A6F-880C43012F04}" srcOrd="1" destOrd="0" presId="urn:microsoft.com/office/officeart/2005/8/layout/process2"/>
    <dgm:cxn modelId="{B9D90D44-3D32-4234-B2F3-C400BF56DFE1}" type="presOf" srcId="{F2484D13-B064-4D62-B2D5-9D9742F889D1}" destId="{CE953107-9B5E-4A86-9A9C-0F36A8E797B3}" srcOrd="1" destOrd="0" presId="urn:microsoft.com/office/officeart/2005/8/layout/process2"/>
    <dgm:cxn modelId="{9D5E5B49-FB8D-48B0-97F3-11958FA19208}" type="presOf" srcId="{0F05D299-7576-415B-9E1C-40AAFE7E5920}" destId="{65CF1C76-A1ED-4F34-A787-23E411436172}" srcOrd="0" destOrd="0" presId="urn:microsoft.com/office/officeart/2005/8/layout/process2"/>
    <dgm:cxn modelId="{19269A49-EAFC-4A3E-94A6-37C4EF23623E}" type="presOf" srcId="{F7EC05E0-ECB5-44FD-9B3C-7D0D2C6A01C5}" destId="{D1583C22-08FC-457F-911F-978CADB616AB}" srcOrd="0" destOrd="0" presId="urn:microsoft.com/office/officeart/2005/8/layout/process2"/>
    <dgm:cxn modelId="{CD3F4F6D-ADFA-4755-8630-FF5401A92E83}" srcId="{2717F178-C0A8-44DC-9837-85CEB619C679}" destId="{AFFFC2C7-A6BF-4088-A1F3-8230C36D12AC}" srcOrd="3" destOrd="0" parTransId="{71ED72D9-74AD-4C87-8205-644E954C8F7C}" sibTransId="{A866F01F-1026-4412-A7C2-379CA1EF1F2B}"/>
    <dgm:cxn modelId="{B977A672-9110-4656-97DE-499C2650B097}" type="presOf" srcId="{F0C6BB4D-10E6-48B9-AA77-065370E32554}" destId="{706A2776-F40E-4698-89FE-D826DB433CEC}" srcOrd="0" destOrd="0" presId="urn:microsoft.com/office/officeart/2005/8/layout/process2"/>
    <dgm:cxn modelId="{D206FE77-3FFF-4BD4-90EB-565A56E7181A}" type="presOf" srcId="{F7C9FDB3-9A14-43A0-BDB0-FECD582D4661}" destId="{2A12D835-0942-4C06-A610-694D8258A368}" srcOrd="0" destOrd="0" presId="urn:microsoft.com/office/officeart/2005/8/layout/process2"/>
    <dgm:cxn modelId="{02427458-A30D-4CF7-85C3-7604B77BE4E8}" srcId="{2717F178-C0A8-44DC-9837-85CEB619C679}" destId="{0F05D299-7576-415B-9E1C-40AAFE7E5920}" srcOrd="0" destOrd="0" parTransId="{B54BA8F7-0686-4600-8FD9-423C050EE2A5}" sibTransId="{F2484D13-B064-4D62-B2D5-9D9742F889D1}"/>
    <dgm:cxn modelId="{766AE178-0ABB-42F2-A7CD-4A3C3337A6DC}" type="presOf" srcId="{875FE4FD-ECD7-4516-9B09-3C402A470A06}" destId="{889F75CD-F5B0-4DD2-80A7-7D4DFF53CEFC}" srcOrd="0" destOrd="0" presId="urn:microsoft.com/office/officeart/2005/8/layout/process2"/>
    <dgm:cxn modelId="{B8504D5A-7EBB-4044-BC93-8BC77F7A2EFC}" type="presOf" srcId="{A866F01F-1026-4412-A7C2-379CA1EF1F2B}" destId="{C59C0CD4-036B-4B0E-9391-C8F2C7E885C2}" srcOrd="1" destOrd="0" presId="urn:microsoft.com/office/officeart/2005/8/layout/process2"/>
    <dgm:cxn modelId="{908C617F-B728-4466-B1F9-F9419BE526BF}" type="presOf" srcId="{AFFFC2C7-A6BF-4088-A1F3-8230C36D12AC}" destId="{7B3210B1-B2D3-46BE-8FBF-241B5F9501AF}" srcOrd="0" destOrd="0" presId="urn:microsoft.com/office/officeart/2005/8/layout/process2"/>
    <dgm:cxn modelId="{86606683-6E80-42F6-A90F-E335CDA00642}" type="presOf" srcId="{A866F01F-1026-4412-A7C2-379CA1EF1F2B}" destId="{D80895A4-9085-4773-A846-A000CBC28BAC}" srcOrd="0" destOrd="0" presId="urn:microsoft.com/office/officeart/2005/8/layout/process2"/>
    <dgm:cxn modelId="{AE32F0C2-08F2-44BC-BC6E-F048FDF6AE9C}" type="presOf" srcId="{0EA13129-306E-4A61-B537-634EF8FB6688}" destId="{9F9E65E7-4CBE-43FA-8858-9519F13A358B}" srcOrd="1" destOrd="0" presId="urn:microsoft.com/office/officeart/2005/8/layout/process2"/>
    <dgm:cxn modelId="{6365D0CE-E9A2-42CD-860A-856499B60600}" srcId="{2717F178-C0A8-44DC-9837-85CEB619C679}" destId="{F0C6BB4D-10E6-48B9-AA77-065370E32554}" srcOrd="2" destOrd="0" parTransId="{90AD4241-9091-4699-AA72-1F34C81A6FD8}" sibTransId="{0EA13129-306E-4A61-B537-634EF8FB6688}"/>
    <dgm:cxn modelId="{093DC5DC-8A6E-4360-8D42-F067CAD98672}" type="presOf" srcId="{0EA13129-306E-4A61-B537-634EF8FB6688}" destId="{A07D1B2A-5351-4B7F-892C-83CC0D6A8702}" srcOrd="0" destOrd="0" presId="urn:microsoft.com/office/officeart/2005/8/layout/process2"/>
    <dgm:cxn modelId="{E75285DF-4273-41DF-8244-B42A17C63E7B}" srcId="{2717F178-C0A8-44DC-9837-85CEB619C679}" destId="{F7EC05E0-ECB5-44FD-9B3C-7D0D2C6A01C5}" srcOrd="4" destOrd="0" parTransId="{FE88B2DC-1D2E-4E12-B6F7-4AD05A737EA7}" sibTransId="{3F88CFCF-E13A-4F8D-8FF8-B1A2D68761F2}"/>
    <dgm:cxn modelId="{8F480AE1-0162-4504-9C5D-AFC581844EFD}" type="presOf" srcId="{2717F178-C0A8-44DC-9837-85CEB619C679}" destId="{F015B7F6-567D-42F2-9254-1693A49E51D7}" srcOrd="0" destOrd="0" presId="urn:microsoft.com/office/officeart/2005/8/layout/process2"/>
    <dgm:cxn modelId="{28454FF5-02E5-4EEC-ABE2-A5E5448E5814}" srcId="{2717F178-C0A8-44DC-9837-85CEB619C679}" destId="{875FE4FD-ECD7-4516-9B09-3C402A470A06}" srcOrd="1" destOrd="0" parTransId="{136CA823-74B4-4DA5-9D25-3059244764A8}" sibTransId="{F7C9FDB3-9A14-43A0-BDB0-FECD582D4661}"/>
    <dgm:cxn modelId="{EC3C71CC-8C05-46CC-B9EC-4139D5ABAD53}" type="presParOf" srcId="{F015B7F6-567D-42F2-9254-1693A49E51D7}" destId="{65CF1C76-A1ED-4F34-A787-23E411436172}" srcOrd="0" destOrd="0" presId="urn:microsoft.com/office/officeart/2005/8/layout/process2"/>
    <dgm:cxn modelId="{F3DD9D4B-3DE8-46CB-B08D-4786F0555C0F}" type="presParOf" srcId="{F015B7F6-567D-42F2-9254-1693A49E51D7}" destId="{399D7A52-B998-4F7E-BAF2-C25402A46E48}" srcOrd="1" destOrd="0" presId="urn:microsoft.com/office/officeart/2005/8/layout/process2"/>
    <dgm:cxn modelId="{8BC068B6-1BCE-48E7-9A2F-D3C6936BF740}" type="presParOf" srcId="{399D7A52-B998-4F7E-BAF2-C25402A46E48}" destId="{CE953107-9B5E-4A86-9A9C-0F36A8E797B3}" srcOrd="0" destOrd="0" presId="urn:microsoft.com/office/officeart/2005/8/layout/process2"/>
    <dgm:cxn modelId="{DF61BCA3-BA27-4216-9466-C99844B47632}" type="presParOf" srcId="{F015B7F6-567D-42F2-9254-1693A49E51D7}" destId="{889F75CD-F5B0-4DD2-80A7-7D4DFF53CEFC}" srcOrd="2" destOrd="0" presId="urn:microsoft.com/office/officeart/2005/8/layout/process2"/>
    <dgm:cxn modelId="{9DE492B3-E129-4074-A986-C5DBA411C6DF}" type="presParOf" srcId="{F015B7F6-567D-42F2-9254-1693A49E51D7}" destId="{2A12D835-0942-4C06-A610-694D8258A368}" srcOrd="3" destOrd="0" presId="urn:microsoft.com/office/officeart/2005/8/layout/process2"/>
    <dgm:cxn modelId="{A0DAB267-3F78-4E6E-B20B-FFC118C7E52F}" type="presParOf" srcId="{2A12D835-0942-4C06-A610-694D8258A368}" destId="{13D6AA1A-88C4-4812-9A6F-880C43012F04}" srcOrd="0" destOrd="0" presId="urn:microsoft.com/office/officeart/2005/8/layout/process2"/>
    <dgm:cxn modelId="{5A8A4E0A-F20E-4D89-A47E-5DF6DC6322E8}" type="presParOf" srcId="{F015B7F6-567D-42F2-9254-1693A49E51D7}" destId="{706A2776-F40E-4698-89FE-D826DB433CEC}" srcOrd="4" destOrd="0" presId="urn:microsoft.com/office/officeart/2005/8/layout/process2"/>
    <dgm:cxn modelId="{2054AAA5-D696-4825-B21F-2325F917ED14}" type="presParOf" srcId="{F015B7F6-567D-42F2-9254-1693A49E51D7}" destId="{A07D1B2A-5351-4B7F-892C-83CC0D6A8702}" srcOrd="5" destOrd="0" presId="urn:microsoft.com/office/officeart/2005/8/layout/process2"/>
    <dgm:cxn modelId="{837042DC-AC8F-47F7-96E8-4DCB3835C68D}" type="presParOf" srcId="{A07D1B2A-5351-4B7F-892C-83CC0D6A8702}" destId="{9F9E65E7-4CBE-43FA-8858-9519F13A358B}" srcOrd="0" destOrd="0" presId="urn:microsoft.com/office/officeart/2005/8/layout/process2"/>
    <dgm:cxn modelId="{BFB6E6C4-B3CD-4EA6-A0EA-203086070077}" type="presParOf" srcId="{F015B7F6-567D-42F2-9254-1693A49E51D7}" destId="{7B3210B1-B2D3-46BE-8FBF-241B5F9501AF}" srcOrd="6" destOrd="0" presId="urn:microsoft.com/office/officeart/2005/8/layout/process2"/>
    <dgm:cxn modelId="{FA9A3B2D-F0C2-4A21-9C0A-E8A80549582B}" type="presParOf" srcId="{F015B7F6-567D-42F2-9254-1693A49E51D7}" destId="{D80895A4-9085-4773-A846-A000CBC28BAC}" srcOrd="7" destOrd="0" presId="urn:microsoft.com/office/officeart/2005/8/layout/process2"/>
    <dgm:cxn modelId="{DB4C3B11-2C0D-4D98-8955-52426F6360A1}" type="presParOf" srcId="{D80895A4-9085-4773-A846-A000CBC28BAC}" destId="{C59C0CD4-036B-4B0E-9391-C8F2C7E885C2}" srcOrd="0" destOrd="0" presId="urn:microsoft.com/office/officeart/2005/8/layout/process2"/>
    <dgm:cxn modelId="{DCD5D448-ABB3-4D1C-BAAB-641DEAABC5DB}" type="presParOf" srcId="{F015B7F6-567D-42F2-9254-1693A49E51D7}" destId="{D1583C22-08FC-457F-911F-978CADB616AB}" srcOrd="8" destOrd="0" presId="urn:microsoft.com/office/officeart/2005/8/layout/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9D13AC-E954-4629-8665-3FBCE241C992}" type="doc">
      <dgm:prSet loTypeId="urn:microsoft.com/office/officeart/2005/8/layout/hierarchy1" loCatId="hierarchy" qsTypeId="urn:microsoft.com/office/officeart/2005/8/quickstyle/simple1" qsCatId="simple" csTypeId="urn:microsoft.com/office/officeart/2005/8/colors/colorful5" csCatId="colorful" phldr="1"/>
      <dgm:spPr/>
      <dgm:t>
        <a:bodyPr/>
        <a:lstStyle/>
        <a:p>
          <a:endParaRPr lang="en-US"/>
        </a:p>
      </dgm:t>
    </dgm:pt>
    <dgm:pt modelId="{3FB6837F-A48E-4D22-9EB6-DE51F6CC0B91}">
      <dgm:prSet phldrT="[Text]"/>
      <dgm:spPr/>
      <dgm:t>
        <a:bodyPr/>
        <a:lstStyle/>
        <a:p>
          <a:r>
            <a:rPr lang="en-US"/>
            <a:t>Conceptual Framework</a:t>
          </a:r>
        </a:p>
      </dgm:t>
    </dgm:pt>
    <dgm:pt modelId="{E2FB511E-85AB-4A38-8CC1-1F79D310D3EE}" type="parTrans" cxnId="{E9E20D1F-5A8E-41A8-B1AA-8961628CF0C9}">
      <dgm:prSet/>
      <dgm:spPr/>
      <dgm:t>
        <a:bodyPr/>
        <a:lstStyle/>
        <a:p>
          <a:endParaRPr lang="en-US"/>
        </a:p>
      </dgm:t>
    </dgm:pt>
    <dgm:pt modelId="{86B7D7C7-F384-42FA-9C34-9E04C0A29430}" type="sibTrans" cxnId="{E9E20D1F-5A8E-41A8-B1AA-8961628CF0C9}">
      <dgm:prSet/>
      <dgm:spPr/>
      <dgm:t>
        <a:bodyPr/>
        <a:lstStyle/>
        <a:p>
          <a:endParaRPr lang="en-US"/>
        </a:p>
      </dgm:t>
    </dgm:pt>
    <dgm:pt modelId="{5E063B27-FC75-4C02-8C2A-7600369B5066}">
      <dgm:prSet phldrT="[Text]"/>
      <dgm:spPr/>
      <dgm:t>
        <a:bodyPr/>
        <a:lstStyle/>
        <a:p>
          <a:r>
            <a:rPr lang="en-US"/>
            <a:t>Independent Variables</a:t>
          </a:r>
        </a:p>
      </dgm:t>
    </dgm:pt>
    <dgm:pt modelId="{F390C967-50E6-40C4-B0CB-0B7C7AC92261}" type="parTrans" cxnId="{7B1EF01D-4578-436D-9E23-AFBF5CBDC65F}">
      <dgm:prSet/>
      <dgm:spPr/>
      <dgm:t>
        <a:bodyPr/>
        <a:lstStyle/>
        <a:p>
          <a:endParaRPr lang="en-US"/>
        </a:p>
      </dgm:t>
    </dgm:pt>
    <dgm:pt modelId="{E73C5274-BBF1-4202-A154-1B3815392BF1}" type="sibTrans" cxnId="{7B1EF01D-4578-436D-9E23-AFBF5CBDC65F}">
      <dgm:prSet/>
      <dgm:spPr/>
      <dgm:t>
        <a:bodyPr/>
        <a:lstStyle/>
        <a:p>
          <a:endParaRPr lang="en-US"/>
        </a:p>
      </dgm:t>
    </dgm:pt>
    <dgm:pt modelId="{BB929332-DC48-4E3B-82CE-944E239C855B}">
      <dgm:prSet phldrT="[Text]"/>
      <dgm:spPr/>
      <dgm:t>
        <a:bodyPr/>
        <a:lstStyle/>
        <a:p>
          <a:r>
            <a:rPr lang="en-US"/>
            <a:t>Visual Mood Tracking</a:t>
          </a:r>
        </a:p>
      </dgm:t>
    </dgm:pt>
    <dgm:pt modelId="{9443DD1C-1E6E-431E-922A-00B63B0391CB}" type="parTrans" cxnId="{3D56578B-3FA0-4EE1-B310-B0C06632FCEF}">
      <dgm:prSet/>
      <dgm:spPr/>
      <dgm:t>
        <a:bodyPr/>
        <a:lstStyle/>
        <a:p>
          <a:endParaRPr lang="en-US"/>
        </a:p>
      </dgm:t>
    </dgm:pt>
    <dgm:pt modelId="{E082FA03-2D2C-4418-8A37-50869749E614}" type="sibTrans" cxnId="{3D56578B-3FA0-4EE1-B310-B0C06632FCEF}">
      <dgm:prSet/>
      <dgm:spPr/>
      <dgm:t>
        <a:bodyPr/>
        <a:lstStyle/>
        <a:p>
          <a:endParaRPr lang="en-US"/>
        </a:p>
      </dgm:t>
    </dgm:pt>
    <dgm:pt modelId="{B005A863-CE7F-4772-9B26-C8A93C329C14}">
      <dgm:prSet phldrT="[Text]"/>
      <dgm:spPr/>
      <dgm:t>
        <a:bodyPr/>
        <a:lstStyle/>
        <a:p>
          <a:r>
            <a:rPr lang="en-US"/>
            <a:t>AI-based Sentiment Analysi</a:t>
          </a:r>
        </a:p>
      </dgm:t>
    </dgm:pt>
    <dgm:pt modelId="{D5A77BBD-31A9-4685-BCA6-7F986D72A892}" type="parTrans" cxnId="{20AA57BE-B579-4040-9B3E-3D721686008B}">
      <dgm:prSet/>
      <dgm:spPr/>
      <dgm:t>
        <a:bodyPr/>
        <a:lstStyle/>
        <a:p>
          <a:endParaRPr lang="en-US"/>
        </a:p>
      </dgm:t>
    </dgm:pt>
    <dgm:pt modelId="{DE155F33-CE1F-4D14-AA03-D0A1BE7AFB7A}" type="sibTrans" cxnId="{20AA57BE-B579-4040-9B3E-3D721686008B}">
      <dgm:prSet/>
      <dgm:spPr/>
      <dgm:t>
        <a:bodyPr/>
        <a:lstStyle/>
        <a:p>
          <a:endParaRPr lang="en-US"/>
        </a:p>
      </dgm:t>
    </dgm:pt>
    <dgm:pt modelId="{C49BC93B-3CCA-4E74-956B-852E75B8D690}">
      <dgm:prSet phldrT="[Text]"/>
      <dgm:spPr/>
      <dgm:t>
        <a:bodyPr/>
        <a:lstStyle/>
        <a:p>
          <a:r>
            <a:rPr lang="en-US"/>
            <a:t>Dependent Variable</a:t>
          </a:r>
        </a:p>
      </dgm:t>
    </dgm:pt>
    <dgm:pt modelId="{B161CA2F-4192-485A-8035-D5C4E946F598}" type="parTrans" cxnId="{0936BFBF-B25C-4196-9318-1A5DFFA74FBD}">
      <dgm:prSet/>
      <dgm:spPr/>
      <dgm:t>
        <a:bodyPr/>
        <a:lstStyle/>
        <a:p>
          <a:endParaRPr lang="en-US"/>
        </a:p>
      </dgm:t>
    </dgm:pt>
    <dgm:pt modelId="{283C7FF6-82DD-41B5-93D4-FAFC6E9942EF}" type="sibTrans" cxnId="{0936BFBF-B25C-4196-9318-1A5DFFA74FBD}">
      <dgm:prSet/>
      <dgm:spPr/>
      <dgm:t>
        <a:bodyPr/>
        <a:lstStyle/>
        <a:p>
          <a:endParaRPr lang="en-US"/>
        </a:p>
      </dgm:t>
    </dgm:pt>
    <dgm:pt modelId="{E8F04214-A863-4D0D-B27D-C804803F8AAB}">
      <dgm:prSet phldrT="[Text]"/>
      <dgm:spPr/>
      <dgm:t>
        <a:bodyPr/>
        <a:lstStyle/>
        <a:p>
          <a:r>
            <a:rPr lang="en-US"/>
            <a:t>Emotional-Well Being</a:t>
          </a:r>
        </a:p>
      </dgm:t>
    </dgm:pt>
    <dgm:pt modelId="{060A42D5-F1DD-422D-AACA-7C55A2032680}" type="parTrans" cxnId="{3E2D712A-0570-4465-BDBF-8B82DBEA91B3}">
      <dgm:prSet/>
      <dgm:spPr/>
      <dgm:t>
        <a:bodyPr/>
        <a:lstStyle/>
        <a:p>
          <a:endParaRPr lang="en-US"/>
        </a:p>
      </dgm:t>
    </dgm:pt>
    <dgm:pt modelId="{C52DFDD4-1526-4CAD-855E-6E10940A4BAB}" type="sibTrans" cxnId="{3E2D712A-0570-4465-BDBF-8B82DBEA91B3}">
      <dgm:prSet/>
      <dgm:spPr/>
      <dgm:t>
        <a:bodyPr/>
        <a:lstStyle/>
        <a:p>
          <a:endParaRPr lang="en-US"/>
        </a:p>
      </dgm:t>
    </dgm:pt>
    <dgm:pt modelId="{E3755F45-731C-4E42-826A-04E74B760293}">
      <dgm:prSet phldrT="[Text]"/>
      <dgm:spPr/>
      <dgm:t>
        <a:bodyPr/>
        <a:lstStyle/>
        <a:p>
          <a:r>
            <a:rPr lang="en-US"/>
            <a:t>Journaling-based Emotional Expression</a:t>
          </a:r>
        </a:p>
      </dgm:t>
    </dgm:pt>
    <dgm:pt modelId="{37A6C720-25C5-40C6-9E31-4F29C39323AA}" type="parTrans" cxnId="{620878D1-109E-4D47-9EEA-D60E71A438D6}">
      <dgm:prSet/>
      <dgm:spPr/>
      <dgm:t>
        <a:bodyPr/>
        <a:lstStyle/>
        <a:p>
          <a:endParaRPr lang="en-US"/>
        </a:p>
      </dgm:t>
    </dgm:pt>
    <dgm:pt modelId="{660E7C55-7817-4B1D-8FAD-B73281DE6BCE}" type="sibTrans" cxnId="{620878D1-109E-4D47-9EEA-D60E71A438D6}">
      <dgm:prSet/>
      <dgm:spPr/>
      <dgm:t>
        <a:bodyPr/>
        <a:lstStyle/>
        <a:p>
          <a:endParaRPr lang="en-US"/>
        </a:p>
      </dgm:t>
    </dgm:pt>
    <dgm:pt modelId="{76742A2B-EE4B-46AA-A25A-0274C6AEFCDB}" type="pres">
      <dgm:prSet presAssocID="{D19D13AC-E954-4629-8665-3FBCE241C992}" presName="hierChild1" presStyleCnt="0">
        <dgm:presLayoutVars>
          <dgm:chPref val="1"/>
          <dgm:dir/>
          <dgm:animOne val="branch"/>
          <dgm:animLvl val="lvl"/>
          <dgm:resizeHandles/>
        </dgm:presLayoutVars>
      </dgm:prSet>
      <dgm:spPr/>
    </dgm:pt>
    <dgm:pt modelId="{533FD7A4-A495-455B-B055-6C8F2F129E27}" type="pres">
      <dgm:prSet presAssocID="{3FB6837F-A48E-4D22-9EB6-DE51F6CC0B91}" presName="hierRoot1" presStyleCnt="0"/>
      <dgm:spPr/>
    </dgm:pt>
    <dgm:pt modelId="{729F78F3-D4EC-410C-BE15-752D413EDF4F}" type="pres">
      <dgm:prSet presAssocID="{3FB6837F-A48E-4D22-9EB6-DE51F6CC0B91}" presName="composite" presStyleCnt="0"/>
      <dgm:spPr/>
    </dgm:pt>
    <dgm:pt modelId="{3B4BC390-D3EA-414E-A1DE-707C23A9286F}" type="pres">
      <dgm:prSet presAssocID="{3FB6837F-A48E-4D22-9EB6-DE51F6CC0B91}" presName="background" presStyleLbl="node0" presStyleIdx="0" presStyleCnt="1"/>
      <dgm:spPr/>
    </dgm:pt>
    <dgm:pt modelId="{EBD25F81-2732-45E0-B506-6F318C41B998}" type="pres">
      <dgm:prSet presAssocID="{3FB6837F-A48E-4D22-9EB6-DE51F6CC0B91}" presName="text" presStyleLbl="fgAcc0" presStyleIdx="0" presStyleCnt="1">
        <dgm:presLayoutVars>
          <dgm:chPref val="3"/>
        </dgm:presLayoutVars>
      </dgm:prSet>
      <dgm:spPr/>
    </dgm:pt>
    <dgm:pt modelId="{EE6E2428-3990-4644-9D1E-5C6595B5722F}" type="pres">
      <dgm:prSet presAssocID="{3FB6837F-A48E-4D22-9EB6-DE51F6CC0B91}" presName="hierChild2" presStyleCnt="0"/>
      <dgm:spPr/>
    </dgm:pt>
    <dgm:pt modelId="{7F9B5D1D-27E4-4964-A5C5-B2B1211151E8}" type="pres">
      <dgm:prSet presAssocID="{F390C967-50E6-40C4-B0CB-0B7C7AC92261}" presName="Name10" presStyleLbl="parChTrans1D2" presStyleIdx="0" presStyleCnt="2"/>
      <dgm:spPr/>
    </dgm:pt>
    <dgm:pt modelId="{7E2FE643-51D1-4B7F-A954-81FD62985E71}" type="pres">
      <dgm:prSet presAssocID="{5E063B27-FC75-4C02-8C2A-7600369B5066}" presName="hierRoot2" presStyleCnt="0"/>
      <dgm:spPr/>
    </dgm:pt>
    <dgm:pt modelId="{AEE6FA4B-7F5E-429D-BF05-962D28DDCEE2}" type="pres">
      <dgm:prSet presAssocID="{5E063B27-FC75-4C02-8C2A-7600369B5066}" presName="composite2" presStyleCnt="0"/>
      <dgm:spPr/>
    </dgm:pt>
    <dgm:pt modelId="{41ECB498-2CA0-48F4-92FA-61B6B4D61605}" type="pres">
      <dgm:prSet presAssocID="{5E063B27-FC75-4C02-8C2A-7600369B5066}" presName="background2" presStyleLbl="node2" presStyleIdx="0" presStyleCnt="2"/>
      <dgm:spPr/>
    </dgm:pt>
    <dgm:pt modelId="{F45BCC09-015F-4BE3-978A-F1B8A67708F5}" type="pres">
      <dgm:prSet presAssocID="{5E063B27-FC75-4C02-8C2A-7600369B5066}" presName="text2" presStyleLbl="fgAcc2" presStyleIdx="0" presStyleCnt="2">
        <dgm:presLayoutVars>
          <dgm:chPref val="3"/>
        </dgm:presLayoutVars>
      </dgm:prSet>
      <dgm:spPr/>
    </dgm:pt>
    <dgm:pt modelId="{8DFCC436-816A-4412-80CB-0CD8D34386D4}" type="pres">
      <dgm:prSet presAssocID="{5E063B27-FC75-4C02-8C2A-7600369B5066}" presName="hierChild3" presStyleCnt="0"/>
      <dgm:spPr/>
    </dgm:pt>
    <dgm:pt modelId="{60FE2135-E4A7-4CBF-BDBE-BF0FF03E7204}" type="pres">
      <dgm:prSet presAssocID="{9443DD1C-1E6E-431E-922A-00B63B0391CB}" presName="Name17" presStyleLbl="parChTrans1D3" presStyleIdx="0" presStyleCnt="4"/>
      <dgm:spPr/>
    </dgm:pt>
    <dgm:pt modelId="{D5DC8850-0809-4C31-B81E-062955B8D0CC}" type="pres">
      <dgm:prSet presAssocID="{BB929332-DC48-4E3B-82CE-944E239C855B}" presName="hierRoot3" presStyleCnt="0"/>
      <dgm:spPr/>
    </dgm:pt>
    <dgm:pt modelId="{A287C926-6A78-40CF-A0C2-545449F7638B}" type="pres">
      <dgm:prSet presAssocID="{BB929332-DC48-4E3B-82CE-944E239C855B}" presName="composite3" presStyleCnt="0"/>
      <dgm:spPr/>
    </dgm:pt>
    <dgm:pt modelId="{FF3DA936-6552-4488-A558-0DDA7EE2E756}" type="pres">
      <dgm:prSet presAssocID="{BB929332-DC48-4E3B-82CE-944E239C855B}" presName="background3" presStyleLbl="node3" presStyleIdx="0" presStyleCnt="4"/>
      <dgm:spPr/>
    </dgm:pt>
    <dgm:pt modelId="{5A7F1635-8E28-4140-A262-72AFC2867602}" type="pres">
      <dgm:prSet presAssocID="{BB929332-DC48-4E3B-82CE-944E239C855B}" presName="text3" presStyleLbl="fgAcc3" presStyleIdx="0" presStyleCnt="4">
        <dgm:presLayoutVars>
          <dgm:chPref val="3"/>
        </dgm:presLayoutVars>
      </dgm:prSet>
      <dgm:spPr/>
    </dgm:pt>
    <dgm:pt modelId="{2FB17BCD-D286-41F0-9CF3-0E62750F59BD}" type="pres">
      <dgm:prSet presAssocID="{BB929332-DC48-4E3B-82CE-944E239C855B}" presName="hierChild4" presStyleCnt="0"/>
      <dgm:spPr/>
    </dgm:pt>
    <dgm:pt modelId="{834FB2AD-61E2-4BE0-95ED-4CB14BBFC93E}" type="pres">
      <dgm:prSet presAssocID="{37A6C720-25C5-40C6-9E31-4F29C39323AA}" presName="Name17" presStyleLbl="parChTrans1D3" presStyleIdx="1" presStyleCnt="4"/>
      <dgm:spPr/>
    </dgm:pt>
    <dgm:pt modelId="{25B80C20-9167-4493-9BFF-C0A6DA924613}" type="pres">
      <dgm:prSet presAssocID="{E3755F45-731C-4E42-826A-04E74B760293}" presName="hierRoot3" presStyleCnt="0"/>
      <dgm:spPr/>
    </dgm:pt>
    <dgm:pt modelId="{048F4268-4A32-4AA8-8477-9FC6D41B15A2}" type="pres">
      <dgm:prSet presAssocID="{E3755F45-731C-4E42-826A-04E74B760293}" presName="composite3" presStyleCnt="0"/>
      <dgm:spPr/>
    </dgm:pt>
    <dgm:pt modelId="{D761EE4C-30A7-47C8-BA9E-2A4E2EF4A01E}" type="pres">
      <dgm:prSet presAssocID="{E3755F45-731C-4E42-826A-04E74B760293}" presName="background3" presStyleLbl="node3" presStyleIdx="1" presStyleCnt="4"/>
      <dgm:spPr/>
    </dgm:pt>
    <dgm:pt modelId="{5FD6694B-5134-48CE-A999-57C9957CFC82}" type="pres">
      <dgm:prSet presAssocID="{E3755F45-731C-4E42-826A-04E74B760293}" presName="text3" presStyleLbl="fgAcc3" presStyleIdx="1" presStyleCnt="4">
        <dgm:presLayoutVars>
          <dgm:chPref val="3"/>
        </dgm:presLayoutVars>
      </dgm:prSet>
      <dgm:spPr/>
    </dgm:pt>
    <dgm:pt modelId="{F38DC014-515E-4E52-AC49-FA8C89BE11EB}" type="pres">
      <dgm:prSet presAssocID="{E3755F45-731C-4E42-826A-04E74B760293}" presName="hierChild4" presStyleCnt="0"/>
      <dgm:spPr/>
    </dgm:pt>
    <dgm:pt modelId="{14E8B967-BCFF-4531-A3AA-76131E44570D}" type="pres">
      <dgm:prSet presAssocID="{D5A77BBD-31A9-4685-BCA6-7F986D72A892}" presName="Name17" presStyleLbl="parChTrans1D3" presStyleIdx="2" presStyleCnt="4"/>
      <dgm:spPr/>
    </dgm:pt>
    <dgm:pt modelId="{36A16DEC-7948-4543-8528-48E5A84B3DA8}" type="pres">
      <dgm:prSet presAssocID="{B005A863-CE7F-4772-9B26-C8A93C329C14}" presName="hierRoot3" presStyleCnt="0"/>
      <dgm:spPr/>
    </dgm:pt>
    <dgm:pt modelId="{F8C65C24-D5E9-47E6-B04E-5B641694DB8B}" type="pres">
      <dgm:prSet presAssocID="{B005A863-CE7F-4772-9B26-C8A93C329C14}" presName="composite3" presStyleCnt="0"/>
      <dgm:spPr/>
    </dgm:pt>
    <dgm:pt modelId="{A813F60C-95AC-4BA5-8474-5263B6B54FC5}" type="pres">
      <dgm:prSet presAssocID="{B005A863-CE7F-4772-9B26-C8A93C329C14}" presName="background3" presStyleLbl="node3" presStyleIdx="2" presStyleCnt="4"/>
      <dgm:spPr/>
    </dgm:pt>
    <dgm:pt modelId="{A73A58AD-664C-483B-8521-FD6827D8232B}" type="pres">
      <dgm:prSet presAssocID="{B005A863-CE7F-4772-9B26-C8A93C329C14}" presName="text3" presStyleLbl="fgAcc3" presStyleIdx="2" presStyleCnt="4">
        <dgm:presLayoutVars>
          <dgm:chPref val="3"/>
        </dgm:presLayoutVars>
      </dgm:prSet>
      <dgm:spPr/>
    </dgm:pt>
    <dgm:pt modelId="{C9741CF9-649A-472B-85C6-4ECAEAA25E9E}" type="pres">
      <dgm:prSet presAssocID="{B005A863-CE7F-4772-9B26-C8A93C329C14}" presName="hierChild4" presStyleCnt="0"/>
      <dgm:spPr/>
    </dgm:pt>
    <dgm:pt modelId="{A0E50F36-F0C0-4C0D-A3D4-15C38C8BE3F2}" type="pres">
      <dgm:prSet presAssocID="{B161CA2F-4192-485A-8035-D5C4E946F598}" presName="Name10" presStyleLbl="parChTrans1D2" presStyleIdx="1" presStyleCnt="2"/>
      <dgm:spPr/>
    </dgm:pt>
    <dgm:pt modelId="{1ACDA7B0-C1A0-44FE-9188-B87DEFC90E65}" type="pres">
      <dgm:prSet presAssocID="{C49BC93B-3CCA-4E74-956B-852E75B8D690}" presName="hierRoot2" presStyleCnt="0"/>
      <dgm:spPr/>
    </dgm:pt>
    <dgm:pt modelId="{CBC5A46B-3DF8-4478-9841-A88218A5DE46}" type="pres">
      <dgm:prSet presAssocID="{C49BC93B-3CCA-4E74-956B-852E75B8D690}" presName="composite2" presStyleCnt="0"/>
      <dgm:spPr/>
    </dgm:pt>
    <dgm:pt modelId="{18976BC0-E417-439C-96DF-6E4A0E1A698A}" type="pres">
      <dgm:prSet presAssocID="{C49BC93B-3CCA-4E74-956B-852E75B8D690}" presName="background2" presStyleLbl="node2" presStyleIdx="1" presStyleCnt="2"/>
      <dgm:spPr/>
    </dgm:pt>
    <dgm:pt modelId="{1FB73E61-21E5-421C-AC2E-628A0FFF9A3B}" type="pres">
      <dgm:prSet presAssocID="{C49BC93B-3CCA-4E74-956B-852E75B8D690}" presName="text2" presStyleLbl="fgAcc2" presStyleIdx="1" presStyleCnt="2">
        <dgm:presLayoutVars>
          <dgm:chPref val="3"/>
        </dgm:presLayoutVars>
      </dgm:prSet>
      <dgm:spPr/>
    </dgm:pt>
    <dgm:pt modelId="{545E773C-7E44-40C1-8CEC-43091FA6C3EE}" type="pres">
      <dgm:prSet presAssocID="{C49BC93B-3CCA-4E74-956B-852E75B8D690}" presName="hierChild3" presStyleCnt="0"/>
      <dgm:spPr/>
    </dgm:pt>
    <dgm:pt modelId="{DE7B3330-8D2E-42BC-AA69-F323F0B9E8C2}" type="pres">
      <dgm:prSet presAssocID="{060A42D5-F1DD-422D-AACA-7C55A2032680}" presName="Name17" presStyleLbl="parChTrans1D3" presStyleIdx="3" presStyleCnt="4"/>
      <dgm:spPr/>
    </dgm:pt>
    <dgm:pt modelId="{CD86E4C3-8A15-48A1-A204-FECBFB276E3C}" type="pres">
      <dgm:prSet presAssocID="{E8F04214-A863-4D0D-B27D-C804803F8AAB}" presName="hierRoot3" presStyleCnt="0"/>
      <dgm:spPr/>
    </dgm:pt>
    <dgm:pt modelId="{961931C6-12B4-4449-9276-62981336A3EE}" type="pres">
      <dgm:prSet presAssocID="{E8F04214-A863-4D0D-B27D-C804803F8AAB}" presName="composite3" presStyleCnt="0"/>
      <dgm:spPr/>
    </dgm:pt>
    <dgm:pt modelId="{AE0E34E3-596F-459D-8EA0-640CC7CCBA45}" type="pres">
      <dgm:prSet presAssocID="{E8F04214-A863-4D0D-B27D-C804803F8AAB}" presName="background3" presStyleLbl="node3" presStyleIdx="3" presStyleCnt="4"/>
      <dgm:spPr/>
    </dgm:pt>
    <dgm:pt modelId="{E8C27343-EF26-4CD9-8ED1-EA406D38DA6B}" type="pres">
      <dgm:prSet presAssocID="{E8F04214-A863-4D0D-B27D-C804803F8AAB}" presName="text3" presStyleLbl="fgAcc3" presStyleIdx="3" presStyleCnt="4">
        <dgm:presLayoutVars>
          <dgm:chPref val="3"/>
        </dgm:presLayoutVars>
      </dgm:prSet>
      <dgm:spPr/>
    </dgm:pt>
    <dgm:pt modelId="{1F15BFC4-0567-4C1D-B35A-85B0DA835962}" type="pres">
      <dgm:prSet presAssocID="{E8F04214-A863-4D0D-B27D-C804803F8AAB}" presName="hierChild4" presStyleCnt="0"/>
      <dgm:spPr/>
    </dgm:pt>
  </dgm:ptLst>
  <dgm:cxnLst>
    <dgm:cxn modelId="{7B1EF01D-4578-436D-9E23-AFBF5CBDC65F}" srcId="{3FB6837F-A48E-4D22-9EB6-DE51F6CC0B91}" destId="{5E063B27-FC75-4C02-8C2A-7600369B5066}" srcOrd="0" destOrd="0" parTransId="{F390C967-50E6-40C4-B0CB-0B7C7AC92261}" sibTransId="{E73C5274-BBF1-4202-A154-1B3815392BF1}"/>
    <dgm:cxn modelId="{0C8AE41E-7CAB-4206-93B5-35648D1AC67A}" type="presOf" srcId="{5E063B27-FC75-4C02-8C2A-7600369B5066}" destId="{F45BCC09-015F-4BE3-978A-F1B8A67708F5}" srcOrd="0" destOrd="0" presId="urn:microsoft.com/office/officeart/2005/8/layout/hierarchy1"/>
    <dgm:cxn modelId="{E9E20D1F-5A8E-41A8-B1AA-8961628CF0C9}" srcId="{D19D13AC-E954-4629-8665-3FBCE241C992}" destId="{3FB6837F-A48E-4D22-9EB6-DE51F6CC0B91}" srcOrd="0" destOrd="0" parTransId="{E2FB511E-85AB-4A38-8CC1-1F79D310D3EE}" sibTransId="{86B7D7C7-F384-42FA-9C34-9E04C0A29430}"/>
    <dgm:cxn modelId="{3E2D712A-0570-4465-BDBF-8B82DBEA91B3}" srcId="{C49BC93B-3CCA-4E74-956B-852E75B8D690}" destId="{E8F04214-A863-4D0D-B27D-C804803F8AAB}" srcOrd="0" destOrd="0" parTransId="{060A42D5-F1DD-422D-AACA-7C55A2032680}" sibTransId="{C52DFDD4-1526-4CAD-855E-6E10940A4BAB}"/>
    <dgm:cxn modelId="{549A4B30-907D-4088-8977-E6D6DD49F684}" type="presOf" srcId="{9443DD1C-1E6E-431E-922A-00B63B0391CB}" destId="{60FE2135-E4A7-4CBF-BDBE-BF0FF03E7204}" srcOrd="0" destOrd="0" presId="urn:microsoft.com/office/officeart/2005/8/layout/hierarchy1"/>
    <dgm:cxn modelId="{465AE535-2AF3-4F9C-A24C-547536DBBEB2}" type="presOf" srcId="{E8F04214-A863-4D0D-B27D-C804803F8AAB}" destId="{E8C27343-EF26-4CD9-8ED1-EA406D38DA6B}" srcOrd="0" destOrd="0" presId="urn:microsoft.com/office/officeart/2005/8/layout/hierarchy1"/>
    <dgm:cxn modelId="{D2C5FE4B-713B-46BA-80DE-FCF6BDE6E68B}" type="presOf" srcId="{060A42D5-F1DD-422D-AACA-7C55A2032680}" destId="{DE7B3330-8D2E-42BC-AA69-F323F0B9E8C2}" srcOrd="0" destOrd="0" presId="urn:microsoft.com/office/officeart/2005/8/layout/hierarchy1"/>
    <dgm:cxn modelId="{B7DDE56D-D59E-4ACA-84AC-989AC4BEDD0F}" type="presOf" srcId="{B161CA2F-4192-485A-8035-D5C4E946F598}" destId="{A0E50F36-F0C0-4C0D-A3D4-15C38C8BE3F2}" srcOrd="0" destOrd="0" presId="urn:microsoft.com/office/officeart/2005/8/layout/hierarchy1"/>
    <dgm:cxn modelId="{EA1ECD54-FF9E-4997-A39A-CCD4AEBD4B56}" type="presOf" srcId="{F390C967-50E6-40C4-B0CB-0B7C7AC92261}" destId="{7F9B5D1D-27E4-4964-A5C5-B2B1211151E8}" srcOrd="0" destOrd="0" presId="urn:microsoft.com/office/officeart/2005/8/layout/hierarchy1"/>
    <dgm:cxn modelId="{8381C978-0E9D-4DAE-9982-C1DDA50BE50A}" type="presOf" srcId="{D5A77BBD-31A9-4685-BCA6-7F986D72A892}" destId="{14E8B967-BCFF-4531-A3AA-76131E44570D}" srcOrd="0" destOrd="0" presId="urn:microsoft.com/office/officeart/2005/8/layout/hierarchy1"/>
    <dgm:cxn modelId="{3D56578B-3FA0-4EE1-B310-B0C06632FCEF}" srcId="{5E063B27-FC75-4C02-8C2A-7600369B5066}" destId="{BB929332-DC48-4E3B-82CE-944E239C855B}" srcOrd="0" destOrd="0" parTransId="{9443DD1C-1E6E-431E-922A-00B63B0391CB}" sibTransId="{E082FA03-2D2C-4418-8A37-50869749E614}"/>
    <dgm:cxn modelId="{0E300C8E-43E3-4744-B76B-9F00208AA70C}" type="presOf" srcId="{37A6C720-25C5-40C6-9E31-4F29C39323AA}" destId="{834FB2AD-61E2-4BE0-95ED-4CB14BBFC93E}" srcOrd="0" destOrd="0" presId="urn:microsoft.com/office/officeart/2005/8/layout/hierarchy1"/>
    <dgm:cxn modelId="{841D1392-07B5-407D-AB99-CA9AE3EEB915}" type="presOf" srcId="{C49BC93B-3CCA-4E74-956B-852E75B8D690}" destId="{1FB73E61-21E5-421C-AC2E-628A0FFF9A3B}" srcOrd="0" destOrd="0" presId="urn:microsoft.com/office/officeart/2005/8/layout/hierarchy1"/>
    <dgm:cxn modelId="{BF19E5B3-1658-49A6-A52B-FE77EA937605}" type="presOf" srcId="{3FB6837F-A48E-4D22-9EB6-DE51F6CC0B91}" destId="{EBD25F81-2732-45E0-B506-6F318C41B998}" srcOrd="0" destOrd="0" presId="urn:microsoft.com/office/officeart/2005/8/layout/hierarchy1"/>
    <dgm:cxn modelId="{20AA57BE-B579-4040-9B3E-3D721686008B}" srcId="{5E063B27-FC75-4C02-8C2A-7600369B5066}" destId="{B005A863-CE7F-4772-9B26-C8A93C329C14}" srcOrd="2" destOrd="0" parTransId="{D5A77BBD-31A9-4685-BCA6-7F986D72A892}" sibTransId="{DE155F33-CE1F-4D14-AA03-D0A1BE7AFB7A}"/>
    <dgm:cxn modelId="{0936BFBF-B25C-4196-9318-1A5DFFA74FBD}" srcId="{3FB6837F-A48E-4D22-9EB6-DE51F6CC0B91}" destId="{C49BC93B-3CCA-4E74-956B-852E75B8D690}" srcOrd="1" destOrd="0" parTransId="{B161CA2F-4192-485A-8035-D5C4E946F598}" sibTransId="{283C7FF6-82DD-41B5-93D4-FAFC6E9942EF}"/>
    <dgm:cxn modelId="{620878D1-109E-4D47-9EEA-D60E71A438D6}" srcId="{5E063B27-FC75-4C02-8C2A-7600369B5066}" destId="{E3755F45-731C-4E42-826A-04E74B760293}" srcOrd="1" destOrd="0" parTransId="{37A6C720-25C5-40C6-9E31-4F29C39323AA}" sibTransId="{660E7C55-7817-4B1D-8FAD-B73281DE6BCE}"/>
    <dgm:cxn modelId="{73CC7DDD-B1DD-459F-BD7D-78113944D1F2}" type="presOf" srcId="{D19D13AC-E954-4629-8665-3FBCE241C992}" destId="{76742A2B-EE4B-46AA-A25A-0274C6AEFCDB}" srcOrd="0" destOrd="0" presId="urn:microsoft.com/office/officeart/2005/8/layout/hierarchy1"/>
    <dgm:cxn modelId="{26E515DE-DE56-4EB9-80A0-BCE3AFF5FC58}" type="presOf" srcId="{B005A863-CE7F-4772-9B26-C8A93C329C14}" destId="{A73A58AD-664C-483B-8521-FD6827D8232B}" srcOrd="0" destOrd="0" presId="urn:microsoft.com/office/officeart/2005/8/layout/hierarchy1"/>
    <dgm:cxn modelId="{712748E8-A268-48AA-B4CB-6F77B95EE622}" type="presOf" srcId="{E3755F45-731C-4E42-826A-04E74B760293}" destId="{5FD6694B-5134-48CE-A999-57C9957CFC82}" srcOrd="0" destOrd="0" presId="urn:microsoft.com/office/officeart/2005/8/layout/hierarchy1"/>
    <dgm:cxn modelId="{BF6785E8-B0D4-455A-8D52-40F5247C7338}" type="presOf" srcId="{BB929332-DC48-4E3B-82CE-944E239C855B}" destId="{5A7F1635-8E28-4140-A262-72AFC2867602}" srcOrd="0" destOrd="0" presId="urn:microsoft.com/office/officeart/2005/8/layout/hierarchy1"/>
    <dgm:cxn modelId="{2555C589-2FAB-4EA4-8855-01DA00C4DF3E}" type="presParOf" srcId="{76742A2B-EE4B-46AA-A25A-0274C6AEFCDB}" destId="{533FD7A4-A495-455B-B055-6C8F2F129E27}" srcOrd="0" destOrd="0" presId="urn:microsoft.com/office/officeart/2005/8/layout/hierarchy1"/>
    <dgm:cxn modelId="{81EA6B42-6501-4054-B938-DB6FCC5BD6C4}" type="presParOf" srcId="{533FD7A4-A495-455B-B055-6C8F2F129E27}" destId="{729F78F3-D4EC-410C-BE15-752D413EDF4F}" srcOrd="0" destOrd="0" presId="urn:microsoft.com/office/officeart/2005/8/layout/hierarchy1"/>
    <dgm:cxn modelId="{35E52E83-F08A-4328-92F6-3240B74171F6}" type="presParOf" srcId="{729F78F3-D4EC-410C-BE15-752D413EDF4F}" destId="{3B4BC390-D3EA-414E-A1DE-707C23A9286F}" srcOrd="0" destOrd="0" presId="urn:microsoft.com/office/officeart/2005/8/layout/hierarchy1"/>
    <dgm:cxn modelId="{6BABD2D0-1B2A-4810-9F80-CF1BF0EE31C4}" type="presParOf" srcId="{729F78F3-D4EC-410C-BE15-752D413EDF4F}" destId="{EBD25F81-2732-45E0-B506-6F318C41B998}" srcOrd="1" destOrd="0" presId="urn:microsoft.com/office/officeart/2005/8/layout/hierarchy1"/>
    <dgm:cxn modelId="{FB679B0C-5237-4523-B551-BA50C0841EA5}" type="presParOf" srcId="{533FD7A4-A495-455B-B055-6C8F2F129E27}" destId="{EE6E2428-3990-4644-9D1E-5C6595B5722F}" srcOrd="1" destOrd="0" presId="urn:microsoft.com/office/officeart/2005/8/layout/hierarchy1"/>
    <dgm:cxn modelId="{E57C255C-A6A8-416E-9A30-C8167C0627AE}" type="presParOf" srcId="{EE6E2428-3990-4644-9D1E-5C6595B5722F}" destId="{7F9B5D1D-27E4-4964-A5C5-B2B1211151E8}" srcOrd="0" destOrd="0" presId="urn:microsoft.com/office/officeart/2005/8/layout/hierarchy1"/>
    <dgm:cxn modelId="{D3D9F8EA-FF13-41EC-8650-BCD6D4E08492}" type="presParOf" srcId="{EE6E2428-3990-4644-9D1E-5C6595B5722F}" destId="{7E2FE643-51D1-4B7F-A954-81FD62985E71}" srcOrd="1" destOrd="0" presId="urn:microsoft.com/office/officeart/2005/8/layout/hierarchy1"/>
    <dgm:cxn modelId="{84BB0E23-3889-4256-A4AC-988189924FBF}" type="presParOf" srcId="{7E2FE643-51D1-4B7F-A954-81FD62985E71}" destId="{AEE6FA4B-7F5E-429D-BF05-962D28DDCEE2}" srcOrd="0" destOrd="0" presId="urn:microsoft.com/office/officeart/2005/8/layout/hierarchy1"/>
    <dgm:cxn modelId="{E7484927-6E07-48C4-825B-38E231CC2073}" type="presParOf" srcId="{AEE6FA4B-7F5E-429D-BF05-962D28DDCEE2}" destId="{41ECB498-2CA0-48F4-92FA-61B6B4D61605}" srcOrd="0" destOrd="0" presId="urn:microsoft.com/office/officeart/2005/8/layout/hierarchy1"/>
    <dgm:cxn modelId="{9C6502CD-66D0-4709-A2E4-BC86EA9760E1}" type="presParOf" srcId="{AEE6FA4B-7F5E-429D-BF05-962D28DDCEE2}" destId="{F45BCC09-015F-4BE3-978A-F1B8A67708F5}" srcOrd="1" destOrd="0" presId="urn:microsoft.com/office/officeart/2005/8/layout/hierarchy1"/>
    <dgm:cxn modelId="{CCB15EA7-DD71-420B-B510-E48A4F5C4C68}" type="presParOf" srcId="{7E2FE643-51D1-4B7F-A954-81FD62985E71}" destId="{8DFCC436-816A-4412-80CB-0CD8D34386D4}" srcOrd="1" destOrd="0" presId="urn:microsoft.com/office/officeart/2005/8/layout/hierarchy1"/>
    <dgm:cxn modelId="{095E202A-25EA-49B1-9B1E-4A974ACEF941}" type="presParOf" srcId="{8DFCC436-816A-4412-80CB-0CD8D34386D4}" destId="{60FE2135-E4A7-4CBF-BDBE-BF0FF03E7204}" srcOrd="0" destOrd="0" presId="urn:microsoft.com/office/officeart/2005/8/layout/hierarchy1"/>
    <dgm:cxn modelId="{B677FB48-FE6E-4E72-A41D-092D79CE0B38}" type="presParOf" srcId="{8DFCC436-816A-4412-80CB-0CD8D34386D4}" destId="{D5DC8850-0809-4C31-B81E-062955B8D0CC}" srcOrd="1" destOrd="0" presId="urn:microsoft.com/office/officeart/2005/8/layout/hierarchy1"/>
    <dgm:cxn modelId="{15BD812F-C797-4F4C-AA1C-59AEBF6864C6}" type="presParOf" srcId="{D5DC8850-0809-4C31-B81E-062955B8D0CC}" destId="{A287C926-6A78-40CF-A0C2-545449F7638B}" srcOrd="0" destOrd="0" presId="urn:microsoft.com/office/officeart/2005/8/layout/hierarchy1"/>
    <dgm:cxn modelId="{27FD9ABB-393E-4BFE-8D20-CA572B863E89}" type="presParOf" srcId="{A287C926-6A78-40CF-A0C2-545449F7638B}" destId="{FF3DA936-6552-4488-A558-0DDA7EE2E756}" srcOrd="0" destOrd="0" presId="urn:microsoft.com/office/officeart/2005/8/layout/hierarchy1"/>
    <dgm:cxn modelId="{CEF2F6F1-49B5-4DE4-A183-DE44A8006CD5}" type="presParOf" srcId="{A287C926-6A78-40CF-A0C2-545449F7638B}" destId="{5A7F1635-8E28-4140-A262-72AFC2867602}" srcOrd="1" destOrd="0" presId="urn:microsoft.com/office/officeart/2005/8/layout/hierarchy1"/>
    <dgm:cxn modelId="{E2AC2325-BBBF-405B-AE57-96ECC1C17764}" type="presParOf" srcId="{D5DC8850-0809-4C31-B81E-062955B8D0CC}" destId="{2FB17BCD-D286-41F0-9CF3-0E62750F59BD}" srcOrd="1" destOrd="0" presId="urn:microsoft.com/office/officeart/2005/8/layout/hierarchy1"/>
    <dgm:cxn modelId="{EB7281F6-A584-411E-AFC2-243886BC4521}" type="presParOf" srcId="{8DFCC436-816A-4412-80CB-0CD8D34386D4}" destId="{834FB2AD-61E2-4BE0-95ED-4CB14BBFC93E}" srcOrd="2" destOrd="0" presId="urn:microsoft.com/office/officeart/2005/8/layout/hierarchy1"/>
    <dgm:cxn modelId="{F51693DF-AD7F-4FF1-B1ED-64074130361D}" type="presParOf" srcId="{8DFCC436-816A-4412-80CB-0CD8D34386D4}" destId="{25B80C20-9167-4493-9BFF-C0A6DA924613}" srcOrd="3" destOrd="0" presId="urn:microsoft.com/office/officeart/2005/8/layout/hierarchy1"/>
    <dgm:cxn modelId="{A51E2755-8833-40EF-A119-F9FD339263A6}" type="presParOf" srcId="{25B80C20-9167-4493-9BFF-C0A6DA924613}" destId="{048F4268-4A32-4AA8-8477-9FC6D41B15A2}" srcOrd="0" destOrd="0" presId="urn:microsoft.com/office/officeart/2005/8/layout/hierarchy1"/>
    <dgm:cxn modelId="{82077687-4DD7-405A-AF6A-A7BC468CAC28}" type="presParOf" srcId="{048F4268-4A32-4AA8-8477-9FC6D41B15A2}" destId="{D761EE4C-30A7-47C8-BA9E-2A4E2EF4A01E}" srcOrd="0" destOrd="0" presId="urn:microsoft.com/office/officeart/2005/8/layout/hierarchy1"/>
    <dgm:cxn modelId="{C2E70EB9-2E15-491B-9756-4EBD0CDC6536}" type="presParOf" srcId="{048F4268-4A32-4AA8-8477-9FC6D41B15A2}" destId="{5FD6694B-5134-48CE-A999-57C9957CFC82}" srcOrd="1" destOrd="0" presId="urn:microsoft.com/office/officeart/2005/8/layout/hierarchy1"/>
    <dgm:cxn modelId="{15CE57A0-FC0A-45DE-8194-221C36B7074E}" type="presParOf" srcId="{25B80C20-9167-4493-9BFF-C0A6DA924613}" destId="{F38DC014-515E-4E52-AC49-FA8C89BE11EB}" srcOrd="1" destOrd="0" presId="urn:microsoft.com/office/officeart/2005/8/layout/hierarchy1"/>
    <dgm:cxn modelId="{2A36EDE9-5B07-4716-8626-05FA56F12F79}" type="presParOf" srcId="{8DFCC436-816A-4412-80CB-0CD8D34386D4}" destId="{14E8B967-BCFF-4531-A3AA-76131E44570D}" srcOrd="4" destOrd="0" presId="urn:microsoft.com/office/officeart/2005/8/layout/hierarchy1"/>
    <dgm:cxn modelId="{10A8C71B-7D58-41DD-B212-413D4E12AA8B}" type="presParOf" srcId="{8DFCC436-816A-4412-80CB-0CD8D34386D4}" destId="{36A16DEC-7948-4543-8528-48E5A84B3DA8}" srcOrd="5" destOrd="0" presId="urn:microsoft.com/office/officeart/2005/8/layout/hierarchy1"/>
    <dgm:cxn modelId="{D2D7B37F-0F5C-4C07-862F-113BB92E1AE6}" type="presParOf" srcId="{36A16DEC-7948-4543-8528-48E5A84B3DA8}" destId="{F8C65C24-D5E9-47E6-B04E-5B641694DB8B}" srcOrd="0" destOrd="0" presId="urn:microsoft.com/office/officeart/2005/8/layout/hierarchy1"/>
    <dgm:cxn modelId="{7B23F0AC-87E7-4159-AFF9-017567767BDE}" type="presParOf" srcId="{F8C65C24-D5E9-47E6-B04E-5B641694DB8B}" destId="{A813F60C-95AC-4BA5-8474-5263B6B54FC5}" srcOrd="0" destOrd="0" presId="urn:microsoft.com/office/officeart/2005/8/layout/hierarchy1"/>
    <dgm:cxn modelId="{D7B2C752-976B-4C2C-AF9F-EA2928D05488}" type="presParOf" srcId="{F8C65C24-D5E9-47E6-B04E-5B641694DB8B}" destId="{A73A58AD-664C-483B-8521-FD6827D8232B}" srcOrd="1" destOrd="0" presId="urn:microsoft.com/office/officeart/2005/8/layout/hierarchy1"/>
    <dgm:cxn modelId="{96F19399-7901-4F57-A16A-59B8EB4CAD9A}" type="presParOf" srcId="{36A16DEC-7948-4543-8528-48E5A84B3DA8}" destId="{C9741CF9-649A-472B-85C6-4ECAEAA25E9E}" srcOrd="1" destOrd="0" presId="urn:microsoft.com/office/officeart/2005/8/layout/hierarchy1"/>
    <dgm:cxn modelId="{02DA48B3-A844-4B81-8471-B675BE89A18E}" type="presParOf" srcId="{EE6E2428-3990-4644-9D1E-5C6595B5722F}" destId="{A0E50F36-F0C0-4C0D-A3D4-15C38C8BE3F2}" srcOrd="2" destOrd="0" presId="urn:microsoft.com/office/officeart/2005/8/layout/hierarchy1"/>
    <dgm:cxn modelId="{3A8D85C8-F6C2-4C04-8C21-3145FD669693}" type="presParOf" srcId="{EE6E2428-3990-4644-9D1E-5C6595B5722F}" destId="{1ACDA7B0-C1A0-44FE-9188-B87DEFC90E65}" srcOrd="3" destOrd="0" presId="urn:microsoft.com/office/officeart/2005/8/layout/hierarchy1"/>
    <dgm:cxn modelId="{35708715-9478-4EFD-88AA-771F2E774C61}" type="presParOf" srcId="{1ACDA7B0-C1A0-44FE-9188-B87DEFC90E65}" destId="{CBC5A46B-3DF8-4478-9841-A88218A5DE46}" srcOrd="0" destOrd="0" presId="urn:microsoft.com/office/officeart/2005/8/layout/hierarchy1"/>
    <dgm:cxn modelId="{D445BC47-49B5-44EF-A6E2-831D15B26795}" type="presParOf" srcId="{CBC5A46B-3DF8-4478-9841-A88218A5DE46}" destId="{18976BC0-E417-439C-96DF-6E4A0E1A698A}" srcOrd="0" destOrd="0" presId="urn:microsoft.com/office/officeart/2005/8/layout/hierarchy1"/>
    <dgm:cxn modelId="{58EFCC8C-AB86-46E4-8952-767985FEE24B}" type="presParOf" srcId="{CBC5A46B-3DF8-4478-9841-A88218A5DE46}" destId="{1FB73E61-21E5-421C-AC2E-628A0FFF9A3B}" srcOrd="1" destOrd="0" presId="urn:microsoft.com/office/officeart/2005/8/layout/hierarchy1"/>
    <dgm:cxn modelId="{2B75D8CF-AE11-4F1A-B865-C3907A28AB51}" type="presParOf" srcId="{1ACDA7B0-C1A0-44FE-9188-B87DEFC90E65}" destId="{545E773C-7E44-40C1-8CEC-43091FA6C3EE}" srcOrd="1" destOrd="0" presId="urn:microsoft.com/office/officeart/2005/8/layout/hierarchy1"/>
    <dgm:cxn modelId="{571182D9-3F99-44E9-A53C-22F0AD08BAED}" type="presParOf" srcId="{545E773C-7E44-40C1-8CEC-43091FA6C3EE}" destId="{DE7B3330-8D2E-42BC-AA69-F323F0B9E8C2}" srcOrd="0" destOrd="0" presId="urn:microsoft.com/office/officeart/2005/8/layout/hierarchy1"/>
    <dgm:cxn modelId="{8E9DA3FD-DAB8-4AA8-87F9-C751C02C34FA}" type="presParOf" srcId="{545E773C-7E44-40C1-8CEC-43091FA6C3EE}" destId="{CD86E4C3-8A15-48A1-A204-FECBFB276E3C}" srcOrd="1" destOrd="0" presId="urn:microsoft.com/office/officeart/2005/8/layout/hierarchy1"/>
    <dgm:cxn modelId="{52C6B4C3-5720-4606-A88E-4907B487E4FE}" type="presParOf" srcId="{CD86E4C3-8A15-48A1-A204-FECBFB276E3C}" destId="{961931C6-12B4-4449-9276-62981336A3EE}" srcOrd="0" destOrd="0" presId="urn:microsoft.com/office/officeart/2005/8/layout/hierarchy1"/>
    <dgm:cxn modelId="{01564F75-131E-488C-802D-B78E2E65584F}" type="presParOf" srcId="{961931C6-12B4-4449-9276-62981336A3EE}" destId="{AE0E34E3-596F-459D-8EA0-640CC7CCBA45}" srcOrd="0" destOrd="0" presId="urn:microsoft.com/office/officeart/2005/8/layout/hierarchy1"/>
    <dgm:cxn modelId="{152B3405-6426-4C94-BD33-2DAA7559612B}" type="presParOf" srcId="{961931C6-12B4-4449-9276-62981336A3EE}" destId="{E8C27343-EF26-4CD9-8ED1-EA406D38DA6B}" srcOrd="1" destOrd="0" presId="urn:microsoft.com/office/officeart/2005/8/layout/hierarchy1"/>
    <dgm:cxn modelId="{44BE56C3-AD2E-41DA-AD80-5E5D4AE5BBA5}" type="presParOf" srcId="{CD86E4C3-8A15-48A1-A204-FECBFB276E3C}" destId="{1F15BFC4-0567-4C1D-B35A-85B0DA835962}" srcOrd="1" destOrd="0" presId="urn:microsoft.com/office/officeart/2005/8/layout/hierarchy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CF1C76-A1ED-4F34-A787-23E411436172}">
      <dsp:nvSpPr>
        <dsp:cNvPr id="0" name=""/>
        <dsp:cNvSpPr/>
      </dsp:nvSpPr>
      <dsp:spPr>
        <a:xfrm>
          <a:off x="1145489" y="1406"/>
          <a:ext cx="2576295" cy="32889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1: Introduction</a:t>
          </a:r>
        </a:p>
      </dsp:txBody>
      <dsp:txXfrm>
        <a:off x="1155122" y="11039"/>
        <a:ext cx="2557029" cy="309624"/>
      </dsp:txXfrm>
    </dsp:sp>
    <dsp:sp modelId="{399D7A52-B998-4F7E-BAF2-C25402A46E48}">
      <dsp:nvSpPr>
        <dsp:cNvPr id="0" name=""/>
        <dsp:cNvSpPr/>
      </dsp:nvSpPr>
      <dsp:spPr>
        <a:xfrm rot="5400000">
          <a:off x="2349443" y="338519"/>
          <a:ext cx="168388" cy="14800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5400000">
        <a:off x="2389237" y="328325"/>
        <a:ext cx="88800" cy="123988"/>
      </dsp:txXfrm>
    </dsp:sp>
    <dsp:sp modelId="{889F75CD-F5B0-4DD2-80A7-7D4DFF53CEFC}">
      <dsp:nvSpPr>
        <dsp:cNvPr id="0" name=""/>
        <dsp:cNvSpPr/>
      </dsp:nvSpPr>
      <dsp:spPr>
        <a:xfrm>
          <a:off x="1337253" y="494743"/>
          <a:ext cx="2192768" cy="328890"/>
        </a:xfrm>
        <a:prstGeom prst="roundRect">
          <a:avLst>
            <a:gd name="adj" fmla="val 10000"/>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2: Literature Review</a:t>
          </a:r>
        </a:p>
      </dsp:txBody>
      <dsp:txXfrm>
        <a:off x="1346886" y="504376"/>
        <a:ext cx="2173502" cy="309624"/>
      </dsp:txXfrm>
    </dsp:sp>
    <dsp:sp modelId="{2A12D835-0942-4C06-A610-694D8258A368}">
      <dsp:nvSpPr>
        <dsp:cNvPr id="0" name=""/>
        <dsp:cNvSpPr/>
      </dsp:nvSpPr>
      <dsp:spPr>
        <a:xfrm rot="5400000">
          <a:off x="2349443" y="831856"/>
          <a:ext cx="168388" cy="148000"/>
        </a:xfrm>
        <a:prstGeom prst="rightArrow">
          <a:avLst>
            <a:gd name="adj1" fmla="val 60000"/>
            <a:gd name="adj2" fmla="val 50000"/>
          </a:avLst>
        </a:prstGeom>
        <a:solidFill>
          <a:schemeClr val="accent2">
            <a:hueOff val="1560506"/>
            <a:satOff val="-1946"/>
            <a:lumOff val="45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5400000">
        <a:off x="2389237" y="821662"/>
        <a:ext cx="88800" cy="123988"/>
      </dsp:txXfrm>
    </dsp:sp>
    <dsp:sp modelId="{706A2776-F40E-4698-89FE-D826DB433CEC}">
      <dsp:nvSpPr>
        <dsp:cNvPr id="0" name=""/>
        <dsp:cNvSpPr/>
      </dsp:nvSpPr>
      <dsp:spPr>
        <a:xfrm>
          <a:off x="1535567" y="988079"/>
          <a:ext cx="1796139" cy="328890"/>
        </a:xfrm>
        <a:prstGeom prst="roundRect">
          <a:avLst>
            <a:gd name="adj" fmla="val 1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3: Methodology</a:t>
          </a:r>
        </a:p>
      </dsp:txBody>
      <dsp:txXfrm>
        <a:off x="1545200" y="997712"/>
        <a:ext cx="1776873" cy="309624"/>
      </dsp:txXfrm>
    </dsp:sp>
    <dsp:sp modelId="{A07D1B2A-5351-4B7F-892C-83CC0D6A8702}">
      <dsp:nvSpPr>
        <dsp:cNvPr id="0" name=""/>
        <dsp:cNvSpPr/>
      </dsp:nvSpPr>
      <dsp:spPr>
        <a:xfrm rot="5400000">
          <a:off x="2349443" y="1325192"/>
          <a:ext cx="168388" cy="148000"/>
        </a:xfrm>
        <a:prstGeom prst="rightArrow">
          <a:avLst>
            <a:gd name="adj1" fmla="val 60000"/>
            <a:gd name="adj2" fmla="val 50000"/>
          </a:avLst>
        </a:prstGeom>
        <a:solidFill>
          <a:schemeClr val="accent2">
            <a:hueOff val="3121013"/>
            <a:satOff val="-3893"/>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5400000">
        <a:off x="2389237" y="1314998"/>
        <a:ext cx="88800" cy="123988"/>
      </dsp:txXfrm>
    </dsp:sp>
    <dsp:sp modelId="{7B3210B1-B2D3-46BE-8FBF-241B5F9501AF}">
      <dsp:nvSpPr>
        <dsp:cNvPr id="0" name=""/>
        <dsp:cNvSpPr/>
      </dsp:nvSpPr>
      <dsp:spPr>
        <a:xfrm>
          <a:off x="987076" y="1481415"/>
          <a:ext cx="2893122" cy="328890"/>
        </a:xfrm>
        <a:prstGeom prst="roundRect">
          <a:avLst>
            <a:gd name="adj" fmla="val 10000"/>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4: ResearchFindings and Analysis</a:t>
          </a:r>
        </a:p>
      </dsp:txBody>
      <dsp:txXfrm>
        <a:off x="996709" y="1491048"/>
        <a:ext cx="2873856" cy="309624"/>
      </dsp:txXfrm>
    </dsp:sp>
    <dsp:sp modelId="{D80895A4-9085-4773-A846-A000CBC28BAC}">
      <dsp:nvSpPr>
        <dsp:cNvPr id="0" name=""/>
        <dsp:cNvSpPr/>
      </dsp:nvSpPr>
      <dsp:spPr>
        <a:xfrm rot="5400000">
          <a:off x="2349443" y="1818529"/>
          <a:ext cx="168388" cy="148000"/>
        </a:xfrm>
        <a:prstGeom prs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5400000">
        <a:off x="2389237" y="1808335"/>
        <a:ext cx="88800" cy="123988"/>
      </dsp:txXfrm>
    </dsp:sp>
    <dsp:sp modelId="{D1583C22-08FC-457F-911F-978CADB616AB}">
      <dsp:nvSpPr>
        <dsp:cNvPr id="0" name=""/>
        <dsp:cNvSpPr/>
      </dsp:nvSpPr>
      <dsp:spPr>
        <a:xfrm>
          <a:off x="1037100" y="1974752"/>
          <a:ext cx="2793073" cy="328890"/>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Chapter 5: Recommendations and Conclusion</a:t>
          </a:r>
        </a:p>
      </dsp:txBody>
      <dsp:txXfrm>
        <a:off x="1046733" y="1984385"/>
        <a:ext cx="2773807" cy="30962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7B3330-8D2E-42BC-AA69-F323F0B9E8C2}">
      <dsp:nvSpPr>
        <dsp:cNvPr id="0" name=""/>
        <dsp:cNvSpPr/>
      </dsp:nvSpPr>
      <dsp:spPr>
        <a:xfrm>
          <a:off x="4638295" y="1793781"/>
          <a:ext cx="91440" cy="326834"/>
        </a:xfrm>
        <a:custGeom>
          <a:avLst/>
          <a:gdLst/>
          <a:ahLst/>
          <a:cxnLst/>
          <a:rect l="0" t="0" r="0" b="0"/>
          <a:pathLst>
            <a:path>
              <a:moveTo>
                <a:pt x="45720" y="0"/>
              </a:moveTo>
              <a:lnTo>
                <a:pt x="45720" y="3268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0E50F36-F0C0-4C0D-A3D4-15C38C8BE3F2}">
      <dsp:nvSpPr>
        <dsp:cNvPr id="0" name=""/>
        <dsp:cNvSpPr/>
      </dsp:nvSpPr>
      <dsp:spPr>
        <a:xfrm>
          <a:off x="3310498" y="753343"/>
          <a:ext cx="1373516" cy="326834"/>
        </a:xfrm>
        <a:custGeom>
          <a:avLst/>
          <a:gdLst/>
          <a:ahLst/>
          <a:cxnLst/>
          <a:rect l="0" t="0" r="0" b="0"/>
          <a:pathLst>
            <a:path>
              <a:moveTo>
                <a:pt x="0" y="0"/>
              </a:moveTo>
              <a:lnTo>
                <a:pt x="0" y="222728"/>
              </a:lnTo>
              <a:lnTo>
                <a:pt x="1373516" y="222728"/>
              </a:lnTo>
              <a:lnTo>
                <a:pt x="1373516" y="32683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4E8B967-BCFF-4531-A3AA-76131E44570D}">
      <dsp:nvSpPr>
        <dsp:cNvPr id="0" name=""/>
        <dsp:cNvSpPr/>
      </dsp:nvSpPr>
      <dsp:spPr>
        <a:xfrm>
          <a:off x="1936982" y="1793781"/>
          <a:ext cx="1373516" cy="326834"/>
        </a:xfrm>
        <a:custGeom>
          <a:avLst/>
          <a:gdLst/>
          <a:ahLst/>
          <a:cxnLst/>
          <a:rect l="0" t="0" r="0" b="0"/>
          <a:pathLst>
            <a:path>
              <a:moveTo>
                <a:pt x="0" y="0"/>
              </a:moveTo>
              <a:lnTo>
                <a:pt x="0" y="222728"/>
              </a:lnTo>
              <a:lnTo>
                <a:pt x="1373516" y="222728"/>
              </a:lnTo>
              <a:lnTo>
                <a:pt x="1373516" y="3268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34FB2AD-61E2-4BE0-95ED-4CB14BBFC93E}">
      <dsp:nvSpPr>
        <dsp:cNvPr id="0" name=""/>
        <dsp:cNvSpPr/>
      </dsp:nvSpPr>
      <dsp:spPr>
        <a:xfrm>
          <a:off x="1891262" y="1793781"/>
          <a:ext cx="91440" cy="326834"/>
        </a:xfrm>
        <a:custGeom>
          <a:avLst/>
          <a:gdLst/>
          <a:ahLst/>
          <a:cxnLst/>
          <a:rect l="0" t="0" r="0" b="0"/>
          <a:pathLst>
            <a:path>
              <a:moveTo>
                <a:pt x="45720" y="0"/>
              </a:moveTo>
              <a:lnTo>
                <a:pt x="45720" y="3268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FE2135-E4A7-4CBF-BDBE-BF0FF03E7204}">
      <dsp:nvSpPr>
        <dsp:cNvPr id="0" name=""/>
        <dsp:cNvSpPr/>
      </dsp:nvSpPr>
      <dsp:spPr>
        <a:xfrm>
          <a:off x="563466" y="1793781"/>
          <a:ext cx="1373516" cy="326834"/>
        </a:xfrm>
        <a:custGeom>
          <a:avLst/>
          <a:gdLst/>
          <a:ahLst/>
          <a:cxnLst/>
          <a:rect l="0" t="0" r="0" b="0"/>
          <a:pathLst>
            <a:path>
              <a:moveTo>
                <a:pt x="1373516" y="0"/>
              </a:moveTo>
              <a:lnTo>
                <a:pt x="1373516" y="222728"/>
              </a:lnTo>
              <a:lnTo>
                <a:pt x="0" y="222728"/>
              </a:lnTo>
              <a:lnTo>
                <a:pt x="0" y="32683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9B5D1D-27E4-4964-A5C5-B2B1211151E8}">
      <dsp:nvSpPr>
        <dsp:cNvPr id="0" name=""/>
        <dsp:cNvSpPr/>
      </dsp:nvSpPr>
      <dsp:spPr>
        <a:xfrm>
          <a:off x="1936982" y="753343"/>
          <a:ext cx="1373516" cy="326834"/>
        </a:xfrm>
        <a:custGeom>
          <a:avLst/>
          <a:gdLst/>
          <a:ahLst/>
          <a:cxnLst/>
          <a:rect l="0" t="0" r="0" b="0"/>
          <a:pathLst>
            <a:path>
              <a:moveTo>
                <a:pt x="1373516" y="0"/>
              </a:moveTo>
              <a:lnTo>
                <a:pt x="1373516" y="222728"/>
              </a:lnTo>
              <a:lnTo>
                <a:pt x="0" y="222728"/>
              </a:lnTo>
              <a:lnTo>
                <a:pt x="0" y="32683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B4BC390-D3EA-414E-A1DE-707C23A9286F}">
      <dsp:nvSpPr>
        <dsp:cNvPr id="0" name=""/>
        <dsp:cNvSpPr/>
      </dsp:nvSpPr>
      <dsp:spPr>
        <a:xfrm>
          <a:off x="2748606" y="39739"/>
          <a:ext cx="1123785" cy="713604"/>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BD25F81-2732-45E0-B506-6F318C41B998}">
      <dsp:nvSpPr>
        <dsp:cNvPr id="0" name=""/>
        <dsp:cNvSpPr/>
      </dsp:nvSpPr>
      <dsp:spPr>
        <a:xfrm>
          <a:off x="2873471" y="158360"/>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Conceptual Framework</a:t>
          </a:r>
        </a:p>
      </dsp:txBody>
      <dsp:txXfrm>
        <a:off x="2894372" y="179261"/>
        <a:ext cx="1081983" cy="671802"/>
      </dsp:txXfrm>
    </dsp:sp>
    <dsp:sp modelId="{41ECB498-2CA0-48F4-92FA-61B6B4D61605}">
      <dsp:nvSpPr>
        <dsp:cNvPr id="0" name=""/>
        <dsp:cNvSpPr/>
      </dsp:nvSpPr>
      <dsp:spPr>
        <a:xfrm>
          <a:off x="1375089" y="1080177"/>
          <a:ext cx="1123785" cy="713604"/>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45BCC09-015F-4BE3-978A-F1B8A67708F5}">
      <dsp:nvSpPr>
        <dsp:cNvPr id="0" name=""/>
        <dsp:cNvSpPr/>
      </dsp:nvSpPr>
      <dsp:spPr>
        <a:xfrm>
          <a:off x="1499955" y="1198799"/>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Independent Variables</a:t>
          </a:r>
        </a:p>
      </dsp:txBody>
      <dsp:txXfrm>
        <a:off x="1520856" y="1219700"/>
        <a:ext cx="1081983" cy="671802"/>
      </dsp:txXfrm>
    </dsp:sp>
    <dsp:sp modelId="{FF3DA936-6552-4488-A558-0DDA7EE2E756}">
      <dsp:nvSpPr>
        <dsp:cNvPr id="0" name=""/>
        <dsp:cNvSpPr/>
      </dsp:nvSpPr>
      <dsp:spPr>
        <a:xfrm>
          <a:off x="1573" y="2120615"/>
          <a:ext cx="1123785" cy="71360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A7F1635-8E28-4140-A262-72AFC2867602}">
      <dsp:nvSpPr>
        <dsp:cNvPr id="0" name=""/>
        <dsp:cNvSpPr/>
      </dsp:nvSpPr>
      <dsp:spPr>
        <a:xfrm>
          <a:off x="126439" y="2239237"/>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Visual Mood Tracking</a:t>
          </a:r>
        </a:p>
      </dsp:txBody>
      <dsp:txXfrm>
        <a:off x="147340" y="2260138"/>
        <a:ext cx="1081983" cy="671802"/>
      </dsp:txXfrm>
    </dsp:sp>
    <dsp:sp modelId="{D761EE4C-30A7-47C8-BA9E-2A4E2EF4A01E}">
      <dsp:nvSpPr>
        <dsp:cNvPr id="0" name=""/>
        <dsp:cNvSpPr/>
      </dsp:nvSpPr>
      <dsp:spPr>
        <a:xfrm>
          <a:off x="1375089" y="2120615"/>
          <a:ext cx="1123785" cy="71360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FD6694B-5134-48CE-A999-57C9957CFC82}">
      <dsp:nvSpPr>
        <dsp:cNvPr id="0" name=""/>
        <dsp:cNvSpPr/>
      </dsp:nvSpPr>
      <dsp:spPr>
        <a:xfrm>
          <a:off x="1499955" y="2239237"/>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Journaling-based Emotional Expression</a:t>
          </a:r>
        </a:p>
      </dsp:txBody>
      <dsp:txXfrm>
        <a:off x="1520856" y="2260138"/>
        <a:ext cx="1081983" cy="671802"/>
      </dsp:txXfrm>
    </dsp:sp>
    <dsp:sp modelId="{A813F60C-95AC-4BA5-8474-5263B6B54FC5}">
      <dsp:nvSpPr>
        <dsp:cNvPr id="0" name=""/>
        <dsp:cNvSpPr/>
      </dsp:nvSpPr>
      <dsp:spPr>
        <a:xfrm>
          <a:off x="2748606" y="2120615"/>
          <a:ext cx="1123785" cy="71360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73A58AD-664C-483B-8521-FD6827D8232B}">
      <dsp:nvSpPr>
        <dsp:cNvPr id="0" name=""/>
        <dsp:cNvSpPr/>
      </dsp:nvSpPr>
      <dsp:spPr>
        <a:xfrm>
          <a:off x="2873471" y="2239237"/>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AI-based Sentiment Analysi</a:t>
          </a:r>
        </a:p>
      </dsp:txBody>
      <dsp:txXfrm>
        <a:off x="2894372" y="2260138"/>
        <a:ext cx="1081983" cy="671802"/>
      </dsp:txXfrm>
    </dsp:sp>
    <dsp:sp modelId="{18976BC0-E417-439C-96DF-6E4A0E1A698A}">
      <dsp:nvSpPr>
        <dsp:cNvPr id="0" name=""/>
        <dsp:cNvSpPr/>
      </dsp:nvSpPr>
      <dsp:spPr>
        <a:xfrm>
          <a:off x="4122122" y="1080177"/>
          <a:ext cx="1123785" cy="713604"/>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FB73E61-21E5-421C-AC2E-628A0FFF9A3B}">
      <dsp:nvSpPr>
        <dsp:cNvPr id="0" name=""/>
        <dsp:cNvSpPr/>
      </dsp:nvSpPr>
      <dsp:spPr>
        <a:xfrm>
          <a:off x="4246987" y="1198799"/>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Dependent Variable</a:t>
          </a:r>
        </a:p>
      </dsp:txBody>
      <dsp:txXfrm>
        <a:off x="4267888" y="1219700"/>
        <a:ext cx="1081983" cy="671802"/>
      </dsp:txXfrm>
    </dsp:sp>
    <dsp:sp modelId="{AE0E34E3-596F-459D-8EA0-640CC7CCBA45}">
      <dsp:nvSpPr>
        <dsp:cNvPr id="0" name=""/>
        <dsp:cNvSpPr/>
      </dsp:nvSpPr>
      <dsp:spPr>
        <a:xfrm>
          <a:off x="4122122" y="2120615"/>
          <a:ext cx="1123785" cy="71360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8C27343-EF26-4CD9-8ED1-EA406D38DA6B}">
      <dsp:nvSpPr>
        <dsp:cNvPr id="0" name=""/>
        <dsp:cNvSpPr/>
      </dsp:nvSpPr>
      <dsp:spPr>
        <a:xfrm>
          <a:off x="4246987" y="2239237"/>
          <a:ext cx="1123785" cy="71360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Emotional-Well Being</a:t>
          </a:r>
        </a:p>
      </dsp:txBody>
      <dsp:txXfrm>
        <a:off x="4267888" y="2260138"/>
        <a:ext cx="1081983" cy="67180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A562C35-D6FB-4F3E-8A02-4BC9D39CE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55</Pages>
  <Words>12336</Words>
  <Characters>70321</Characters>
  <Application>Microsoft Office Word</Application>
  <DocSecurity>0</DocSecurity>
  <Lines>586</Lines>
  <Paragraphs>164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82493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Melani Alexei</dc:creator>
  <cp:lastModifiedBy>Melani Alexei</cp:lastModifiedBy>
  <cp:revision>10</cp:revision>
  <dcterms:created xsi:type="dcterms:W3CDTF">2025-12-05T09:46:00Z</dcterms:created>
  <dcterms:modified xsi:type="dcterms:W3CDTF">2025-12-15T08:11:00Z</dcterms:modified>
</cp:coreProperties>
</file>