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9FE71" w14:textId="4E4FC500" w:rsidR="00820997" w:rsidRPr="00820997" w:rsidRDefault="00820997" w:rsidP="0004226A">
      <w:pPr>
        <w:rPr>
          <w:b/>
          <w:sz w:val="24"/>
          <w:szCs w:val="24"/>
          <w:u w:val="single"/>
        </w:rPr>
      </w:pPr>
    </w:p>
    <w:p w14:paraId="6A6C79CC" w14:textId="41699C4B" w:rsidR="0080210F" w:rsidRPr="0080210F" w:rsidRDefault="00820997" w:rsidP="00571E7C">
      <w:pPr>
        <w:spacing w:line="360" w:lineRule="auto"/>
        <w:jc w:val="both"/>
      </w:pPr>
      <w:r>
        <w:t xml:space="preserve">Margaret </w:t>
      </w:r>
      <w:r w:rsidRPr="00820997">
        <w:t>Thatcher (1987)</w:t>
      </w:r>
      <w:r>
        <w:t xml:space="preserve"> the first woman Prime Minister of the UK </w:t>
      </w:r>
      <w:r w:rsidRPr="00820997">
        <w:t xml:space="preserve">claimed that ‘there is no such thing as society. There are individual men and women and there are </w:t>
      </w:r>
      <w:proofErr w:type="gramStart"/>
      <w:r w:rsidRPr="00820997">
        <w:t>families’</w:t>
      </w:r>
      <w:proofErr w:type="gramEnd"/>
      <w:r w:rsidRPr="00820997">
        <w:t>.</w:t>
      </w:r>
      <w:r>
        <w:t xml:space="preserve"> This is one of her most famous quotes which has been debated ever since and opinion is still divided as to what she meant by this controversial </w:t>
      </w:r>
      <w:r w:rsidRPr="003F526A">
        <w:t>statement</w:t>
      </w:r>
      <w:r w:rsidR="00AF22AE" w:rsidRPr="003F526A">
        <w:t xml:space="preserve"> </w:t>
      </w:r>
      <w:r w:rsidR="00A217D2" w:rsidRPr="003F526A">
        <w:t>(The</w:t>
      </w:r>
      <w:r w:rsidR="00A217D2">
        <w:t xml:space="preserve"> Guardian, 2020;</w:t>
      </w:r>
      <w:r w:rsidR="00647D0C">
        <w:t xml:space="preserve"> Saunders, </w:t>
      </w:r>
      <w:r w:rsidR="003F526A">
        <w:t>2020)</w:t>
      </w:r>
      <w:r>
        <w:t xml:space="preserve">.  The comment was part of an interview she gave to </w:t>
      </w:r>
      <w:r w:rsidR="0080210F" w:rsidRPr="00011B2F">
        <w:rPr>
          <w:i/>
        </w:rPr>
        <w:t>Woman</w:t>
      </w:r>
      <w:r w:rsidR="00011B2F" w:rsidRPr="00011B2F">
        <w:rPr>
          <w:i/>
        </w:rPr>
        <w:t>’</w:t>
      </w:r>
      <w:r w:rsidR="0080210F" w:rsidRPr="00011B2F">
        <w:rPr>
          <w:i/>
        </w:rPr>
        <w:t>s Own</w:t>
      </w:r>
      <w:r w:rsidR="0080210F">
        <w:t xml:space="preserve"> in 1987 </w:t>
      </w:r>
      <w:r>
        <w:t>and it is perhaps by considering her comment in context and in relation to the political climate of the time that she made the remark which will help try to uncover her meaning</w:t>
      </w:r>
      <w:r w:rsidR="00BE1CED">
        <w:t xml:space="preserve"> (</w:t>
      </w:r>
      <w:proofErr w:type="spellStart"/>
      <w:r w:rsidR="0080608E">
        <w:t>Utting</w:t>
      </w:r>
      <w:proofErr w:type="spellEnd"/>
      <w:r w:rsidR="0080608E">
        <w:t>, 2009).</w:t>
      </w:r>
      <w:r w:rsidR="003B49D7">
        <w:t xml:space="preserve"> </w:t>
      </w:r>
      <w:r w:rsidR="0080210F" w:rsidRPr="0080210F">
        <w:t xml:space="preserve">The statement from </w:t>
      </w:r>
      <w:r w:rsidR="0080210F">
        <w:t>the 1987</w:t>
      </w:r>
      <w:r w:rsidR="0080210F" w:rsidRPr="0080210F">
        <w:t xml:space="preserve"> interview </w:t>
      </w:r>
      <w:r w:rsidR="00721CB2">
        <w:t>has been widely</w:t>
      </w:r>
      <w:r w:rsidR="0080210F">
        <w:t xml:space="preserve"> reported </w:t>
      </w:r>
      <w:r w:rsidR="0080210F" w:rsidRPr="0080210F">
        <w:t>out of context</w:t>
      </w:r>
      <w:r w:rsidR="00721CB2">
        <w:t xml:space="preserve"> and t</w:t>
      </w:r>
      <w:r w:rsidR="0080210F" w:rsidRPr="0080210F">
        <w:t xml:space="preserve">he full conversation of what she said </w:t>
      </w:r>
      <w:r w:rsidR="00721CB2">
        <w:t xml:space="preserve">during </w:t>
      </w:r>
      <w:r w:rsidR="00721CB2" w:rsidRPr="0080210F">
        <w:t xml:space="preserve">the lengthy interview </w:t>
      </w:r>
      <w:r w:rsidR="0080210F" w:rsidRPr="0080210F">
        <w:t>was not published at the time</w:t>
      </w:r>
      <w:r w:rsidR="006038BE">
        <w:t xml:space="preserve"> (</w:t>
      </w:r>
      <w:r w:rsidR="00B309A6">
        <w:t>Thatcher, 1987)</w:t>
      </w:r>
      <w:r w:rsidR="00E85E69">
        <w:t>.</w:t>
      </w:r>
      <w:r w:rsidR="00E85E69" w:rsidRPr="0080210F">
        <w:t xml:space="preserve"> </w:t>
      </w:r>
    </w:p>
    <w:p w14:paraId="2B8DEA51" w14:textId="74D29F98" w:rsidR="00661CE2" w:rsidRPr="00E85E69" w:rsidRDefault="00820997" w:rsidP="00571E7C">
      <w:pPr>
        <w:spacing w:line="360" w:lineRule="auto"/>
        <w:jc w:val="both"/>
        <w:rPr>
          <w:rFonts w:cstheme="minorHAnsi"/>
        </w:rPr>
      </w:pPr>
      <w:r w:rsidRPr="00E85E69">
        <w:rPr>
          <w:rFonts w:cstheme="minorHAnsi"/>
        </w:rPr>
        <w:t xml:space="preserve">At an elemental level society </w:t>
      </w:r>
      <w:r w:rsidR="00721CB2" w:rsidRPr="00E85E69">
        <w:rPr>
          <w:rFonts w:cstheme="minorHAnsi"/>
        </w:rPr>
        <w:t>could be considered a</w:t>
      </w:r>
      <w:r w:rsidRPr="00E85E69">
        <w:rPr>
          <w:rFonts w:cstheme="minorHAnsi"/>
        </w:rPr>
        <w:t>s a social construct.  The French sociologist Emile Durkheim</w:t>
      </w:r>
      <w:r w:rsidR="00661CE2" w:rsidRPr="00E85E69">
        <w:rPr>
          <w:rFonts w:cstheme="minorHAnsi"/>
        </w:rPr>
        <w:t xml:space="preserve"> together with</w:t>
      </w:r>
      <w:r w:rsidR="00661CE2" w:rsidRPr="00E85E69">
        <w:rPr>
          <w:rFonts w:cstheme="minorHAnsi"/>
          <w:color w:val="FF0000"/>
        </w:rPr>
        <w:t xml:space="preserve"> </w:t>
      </w:r>
      <w:r w:rsidR="00661CE2" w:rsidRPr="00E85E69">
        <w:rPr>
          <w:rFonts w:cstheme="minorHAnsi"/>
        </w:rPr>
        <w:t xml:space="preserve">Marx and Weber </w:t>
      </w:r>
      <w:r w:rsidRPr="00E85E69">
        <w:rPr>
          <w:rFonts w:cstheme="minorHAnsi"/>
        </w:rPr>
        <w:t>believed</w:t>
      </w:r>
      <w:r w:rsidR="00E85E69" w:rsidRPr="00E85E69">
        <w:rPr>
          <w:rFonts w:cstheme="minorHAnsi"/>
        </w:rPr>
        <w:t xml:space="preserve"> that people</w:t>
      </w:r>
      <w:r w:rsidRPr="00E85E69">
        <w:rPr>
          <w:rFonts w:cstheme="minorHAnsi"/>
        </w:rPr>
        <w:t>s</w:t>
      </w:r>
      <w:r w:rsidR="00E85E69" w:rsidRPr="00E85E69">
        <w:rPr>
          <w:rFonts w:cstheme="minorHAnsi"/>
        </w:rPr>
        <w:t>’</w:t>
      </w:r>
      <w:r w:rsidRPr="00E85E69">
        <w:rPr>
          <w:rFonts w:cstheme="minorHAnsi"/>
        </w:rPr>
        <w:t xml:space="preserve"> shared values and beliefs collectively explained the actuality of society </w:t>
      </w:r>
      <w:r w:rsidR="00661CE2" w:rsidRPr="00E85E69">
        <w:rPr>
          <w:rFonts w:cstheme="minorHAnsi"/>
        </w:rPr>
        <w:t>‘it produces society and holds it together’ and that society was a ‘social product created by individuals’</w:t>
      </w:r>
      <w:r w:rsidR="00C24A84" w:rsidRPr="00E85E69">
        <w:rPr>
          <w:rFonts w:cstheme="minorHAnsi"/>
        </w:rPr>
        <w:t xml:space="preserve"> (</w:t>
      </w:r>
      <w:proofErr w:type="spellStart"/>
      <w:r w:rsidR="00C24A84" w:rsidRPr="00E85E69">
        <w:rPr>
          <w:rFonts w:cstheme="minorHAnsi"/>
          <w:color w:val="000000"/>
          <w:spacing w:val="-5"/>
          <w:shd w:val="clear" w:color="auto" w:fill="FFFFFF"/>
        </w:rPr>
        <w:t>Boudon</w:t>
      </w:r>
      <w:proofErr w:type="spellEnd"/>
      <w:r w:rsidR="00C24A84" w:rsidRPr="00E85E69">
        <w:rPr>
          <w:rFonts w:cstheme="minorHAnsi"/>
          <w:color w:val="000000"/>
          <w:spacing w:val="-5"/>
          <w:shd w:val="clear" w:color="auto" w:fill="FFFFFF"/>
        </w:rPr>
        <w:t>, 1995</w:t>
      </w:r>
      <w:r w:rsidR="009B2C76" w:rsidRPr="00E85E69">
        <w:rPr>
          <w:rFonts w:cstheme="minorHAnsi"/>
          <w:color w:val="000000"/>
          <w:spacing w:val="-5"/>
          <w:shd w:val="clear" w:color="auto" w:fill="FFFFFF"/>
        </w:rPr>
        <w:t xml:space="preserve">; </w:t>
      </w:r>
      <w:r w:rsidR="009B2C76" w:rsidRPr="00E85E69">
        <w:rPr>
          <w:rFonts w:cstheme="minorHAnsi"/>
          <w:color w:val="000000"/>
          <w:shd w:val="clear" w:color="auto" w:fill="FFFFFF"/>
        </w:rPr>
        <w:t>Schroeder and Ling 2013</w:t>
      </w:r>
      <w:r w:rsidR="00C24A84" w:rsidRPr="00E85E69">
        <w:rPr>
          <w:rFonts w:cstheme="minorHAnsi"/>
          <w:color w:val="000000"/>
          <w:spacing w:val="-5"/>
          <w:shd w:val="clear" w:color="auto" w:fill="FFFFFF"/>
        </w:rPr>
        <w:t>)</w:t>
      </w:r>
      <w:r w:rsidR="00661CE2" w:rsidRPr="00E85E69">
        <w:rPr>
          <w:rFonts w:cstheme="minorHAnsi"/>
        </w:rPr>
        <w:t xml:space="preserve">.   </w:t>
      </w:r>
    </w:p>
    <w:p w14:paraId="4F9B09E1" w14:textId="2C94AB57" w:rsidR="00994C5F" w:rsidRPr="00E85E69" w:rsidRDefault="009C1DA2" w:rsidP="00571E7C">
      <w:pPr>
        <w:spacing w:line="360" w:lineRule="auto"/>
        <w:jc w:val="both"/>
        <w:rPr>
          <w:rFonts w:cstheme="minorHAnsi"/>
        </w:rPr>
      </w:pPr>
      <w:r w:rsidRPr="00E85E69">
        <w:rPr>
          <w:rFonts w:cstheme="minorHAnsi"/>
        </w:rPr>
        <w:t xml:space="preserve">The Question needs to be </w:t>
      </w:r>
      <w:r w:rsidR="00B04E64" w:rsidRPr="00E85E69">
        <w:rPr>
          <w:rFonts w:cstheme="minorHAnsi"/>
        </w:rPr>
        <w:t>asked as to whe</w:t>
      </w:r>
      <w:r w:rsidR="00FC46F9" w:rsidRPr="00E85E69">
        <w:rPr>
          <w:rFonts w:cstheme="minorHAnsi"/>
        </w:rPr>
        <w:t xml:space="preserve">ther family life </w:t>
      </w:r>
      <w:r w:rsidR="004D0B7B" w:rsidRPr="00E85E69">
        <w:rPr>
          <w:rFonts w:cstheme="minorHAnsi"/>
        </w:rPr>
        <w:t xml:space="preserve">plays a pivotal </w:t>
      </w:r>
      <w:r w:rsidR="000B1BEA" w:rsidRPr="00E85E69">
        <w:rPr>
          <w:rFonts w:cstheme="minorHAnsi"/>
        </w:rPr>
        <w:t>role</w:t>
      </w:r>
      <w:r w:rsidR="004D0B7B" w:rsidRPr="00E85E69">
        <w:rPr>
          <w:rFonts w:cstheme="minorHAnsi"/>
        </w:rPr>
        <w:t xml:space="preserve"> with regards to social structure and </w:t>
      </w:r>
      <w:r w:rsidR="00932607" w:rsidRPr="00E85E69">
        <w:rPr>
          <w:rFonts w:cstheme="minorHAnsi"/>
        </w:rPr>
        <w:t>perseverance of order within society</w:t>
      </w:r>
      <w:r w:rsidR="00AA2CF9" w:rsidRPr="00E85E69">
        <w:rPr>
          <w:rFonts w:cstheme="minorHAnsi"/>
        </w:rPr>
        <w:t xml:space="preserve">.  </w:t>
      </w:r>
      <w:r w:rsidR="00B04E64" w:rsidRPr="00E85E69">
        <w:rPr>
          <w:rFonts w:cstheme="minorHAnsi"/>
        </w:rPr>
        <w:t>The family it</w:t>
      </w:r>
      <w:r w:rsidR="007712DF" w:rsidRPr="00E85E69">
        <w:rPr>
          <w:rFonts w:cstheme="minorHAnsi"/>
        </w:rPr>
        <w:t xml:space="preserve">self provides the </w:t>
      </w:r>
      <w:r w:rsidR="005B661A" w:rsidRPr="00E85E69">
        <w:rPr>
          <w:rFonts w:cstheme="minorHAnsi"/>
        </w:rPr>
        <w:t xml:space="preserve">initial training </w:t>
      </w:r>
      <w:r w:rsidR="00CD4F9F" w:rsidRPr="00E85E69">
        <w:rPr>
          <w:rFonts w:cstheme="minorHAnsi"/>
        </w:rPr>
        <w:t xml:space="preserve">in preparation for the abundance of relationships that individuals will be involved </w:t>
      </w:r>
      <w:r w:rsidR="00A11E8B" w:rsidRPr="00E85E69">
        <w:rPr>
          <w:rFonts w:cstheme="minorHAnsi"/>
        </w:rPr>
        <w:t xml:space="preserve">in during their lives, including, education, </w:t>
      </w:r>
      <w:proofErr w:type="gramStart"/>
      <w:r w:rsidR="00A11E8B" w:rsidRPr="00E85E69">
        <w:rPr>
          <w:rFonts w:cstheme="minorHAnsi"/>
        </w:rPr>
        <w:t>workplace</w:t>
      </w:r>
      <w:proofErr w:type="gramEnd"/>
      <w:r w:rsidR="00A11E8B" w:rsidRPr="00E85E69">
        <w:rPr>
          <w:rFonts w:cstheme="minorHAnsi"/>
        </w:rPr>
        <w:t xml:space="preserve"> and other settings</w:t>
      </w:r>
      <w:r w:rsidR="0057718D" w:rsidRPr="00E85E69">
        <w:rPr>
          <w:rFonts w:cstheme="minorHAnsi"/>
        </w:rPr>
        <w:t xml:space="preserve"> (</w:t>
      </w:r>
      <w:proofErr w:type="spellStart"/>
      <w:r w:rsidR="0057718D" w:rsidRPr="00E85E69">
        <w:rPr>
          <w:rFonts w:cstheme="minorHAnsi"/>
          <w:color w:val="000000"/>
          <w:shd w:val="clear" w:color="auto" w:fill="FFFFFF"/>
        </w:rPr>
        <w:t>Bernardes</w:t>
      </w:r>
      <w:proofErr w:type="spellEnd"/>
      <w:r w:rsidR="0057718D" w:rsidRPr="00E85E69">
        <w:rPr>
          <w:rFonts w:cstheme="minorHAnsi"/>
          <w:color w:val="000000"/>
          <w:shd w:val="clear" w:color="auto" w:fill="FFFFFF"/>
        </w:rPr>
        <w:t>, 1999)</w:t>
      </w:r>
      <w:r w:rsidR="00A11E8B" w:rsidRPr="00E85E69">
        <w:rPr>
          <w:rFonts w:cstheme="minorHAnsi"/>
        </w:rPr>
        <w:t>.</w:t>
      </w:r>
      <w:r w:rsidR="00E85E69" w:rsidRPr="00E85E69">
        <w:rPr>
          <w:rFonts w:cstheme="minorHAnsi"/>
        </w:rPr>
        <w:t xml:space="preserve"> According </w:t>
      </w:r>
      <w:r w:rsidR="00845C2A">
        <w:rPr>
          <w:rFonts w:cstheme="minorHAnsi"/>
        </w:rPr>
        <w:t xml:space="preserve">to </w:t>
      </w:r>
      <w:r w:rsidR="00ED294E">
        <w:rPr>
          <w:rFonts w:cstheme="minorHAnsi"/>
        </w:rPr>
        <w:t xml:space="preserve">Tones (1979) </w:t>
      </w:r>
      <w:r w:rsidR="00E85E69" w:rsidRPr="00E85E69">
        <w:rPr>
          <w:rFonts w:cstheme="minorHAnsi"/>
        </w:rPr>
        <w:t>primary socialis</w:t>
      </w:r>
      <w:r w:rsidR="00C81DB5" w:rsidRPr="00E85E69">
        <w:rPr>
          <w:rFonts w:cstheme="minorHAnsi"/>
        </w:rPr>
        <w:t xml:space="preserve">ation </w:t>
      </w:r>
      <w:r w:rsidR="009A0128" w:rsidRPr="00E85E69">
        <w:rPr>
          <w:rFonts w:cstheme="minorHAnsi"/>
        </w:rPr>
        <w:t>occurs</w:t>
      </w:r>
      <w:r w:rsidR="00C81DB5" w:rsidRPr="00E85E69">
        <w:rPr>
          <w:rFonts w:cstheme="minorHAnsi"/>
        </w:rPr>
        <w:t xml:space="preserve"> when a child </w:t>
      </w:r>
      <w:r w:rsidR="009A0128" w:rsidRPr="00E85E69">
        <w:rPr>
          <w:rFonts w:cstheme="minorHAnsi"/>
        </w:rPr>
        <w:t>understands</w:t>
      </w:r>
      <w:r w:rsidR="008E13E4" w:rsidRPr="00E85E69">
        <w:rPr>
          <w:rFonts w:cstheme="minorHAnsi"/>
        </w:rPr>
        <w:t xml:space="preserve"> attitudes values and beliefs of their society </w:t>
      </w:r>
      <w:r w:rsidR="00843921" w:rsidRPr="00E85E69">
        <w:rPr>
          <w:rFonts w:cstheme="minorHAnsi"/>
        </w:rPr>
        <w:t xml:space="preserve">from family members </w:t>
      </w:r>
      <w:r w:rsidR="001C1A0C" w:rsidRPr="00E85E69">
        <w:rPr>
          <w:rFonts w:cstheme="minorHAnsi"/>
        </w:rPr>
        <w:t>in particular parents.</w:t>
      </w:r>
      <w:r w:rsidR="008E13E4" w:rsidRPr="00E85E69">
        <w:rPr>
          <w:rFonts w:cstheme="minorHAnsi"/>
        </w:rPr>
        <w:t xml:space="preserve"> </w:t>
      </w:r>
    </w:p>
    <w:p w14:paraId="15EF0F8E" w14:textId="2FF9A27C" w:rsidR="00661CE2" w:rsidRPr="00E85E69" w:rsidRDefault="00661CE2" w:rsidP="00571E7C">
      <w:pPr>
        <w:spacing w:line="360" w:lineRule="auto"/>
        <w:jc w:val="both"/>
        <w:rPr>
          <w:rFonts w:cstheme="minorHAnsi"/>
        </w:rPr>
      </w:pPr>
      <w:r w:rsidRPr="00E85E69">
        <w:rPr>
          <w:rFonts w:cstheme="minorHAnsi"/>
        </w:rPr>
        <w:t>Social constructionism is based on a</w:t>
      </w:r>
      <w:r w:rsidR="00E85E69" w:rsidRPr="00E85E69">
        <w:rPr>
          <w:rFonts w:cstheme="minorHAnsi"/>
        </w:rPr>
        <w:t xml:space="preserve"> modern perspective of the way s</w:t>
      </w:r>
      <w:r w:rsidRPr="00E85E69">
        <w:rPr>
          <w:rFonts w:cstheme="minorHAnsi"/>
        </w:rPr>
        <w:t xml:space="preserve">ociety is formulated around how reality is socially </w:t>
      </w:r>
      <w:proofErr w:type="gramStart"/>
      <w:r w:rsidRPr="00E85E69">
        <w:rPr>
          <w:rFonts w:cstheme="minorHAnsi"/>
        </w:rPr>
        <w:t>constructed</w:t>
      </w:r>
      <w:r w:rsidR="008044B5" w:rsidRPr="00E85E69">
        <w:rPr>
          <w:rFonts w:cstheme="minorHAnsi"/>
        </w:rPr>
        <w:t>,</w:t>
      </w:r>
      <w:r w:rsidRPr="00E85E69">
        <w:rPr>
          <w:rFonts w:cstheme="minorHAnsi"/>
        </w:rPr>
        <w:t xml:space="preserve"> and</w:t>
      </w:r>
      <w:proofErr w:type="gramEnd"/>
      <w:r w:rsidRPr="00E85E69">
        <w:rPr>
          <w:rFonts w:cstheme="minorHAnsi"/>
        </w:rPr>
        <w:t xml:space="preserve"> </w:t>
      </w:r>
      <w:r w:rsidR="008044B5" w:rsidRPr="00E85E69">
        <w:rPr>
          <w:rFonts w:cstheme="minorHAnsi"/>
        </w:rPr>
        <w:t xml:space="preserve">proposes that </w:t>
      </w:r>
      <w:r w:rsidRPr="00E85E69">
        <w:rPr>
          <w:rFonts w:cstheme="minorHAnsi"/>
        </w:rPr>
        <w:t>the way in which individuals provide a definition for society has an influence on what society is</w:t>
      </w:r>
      <w:r w:rsidR="008044B5" w:rsidRPr="00E85E69">
        <w:rPr>
          <w:rFonts w:cstheme="minorHAnsi"/>
        </w:rPr>
        <w:t>,</w:t>
      </w:r>
      <w:r w:rsidRPr="00E85E69">
        <w:rPr>
          <w:rFonts w:cstheme="minorHAnsi"/>
        </w:rPr>
        <w:t xml:space="preserve"> and what it is actually like</w:t>
      </w:r>
      <w:r w:rsidR="007E2508" w:rsidRPr="00E85E69">
        <w:rPr>
          <w:rFonts w:cstheme="minorHAnsi"/>
        </w:rPr>
        <w:t xml:space="preserve"> (</w:t>
      </w:r>
      <w:proofErr w:type="spellStart"/>
      <w:r w:rsidR="007E2508" w:rsidRPr="00E85E69">
        <w:rPr>
          <w:rFonts w:cstheme="minorHAnsi"/>
        </w:rPr>
        <w:t>Angiu</w:t>
      </w:r>
      <w:r w:rsidR="00967218" w:rsidRPr="00E85E69">
        <w:rPr>
          <w:rFonts w:cstheme="minorHAnsi"/>
        </w:rPr>
        <w:t>s</w:t>
      </w:r>
      <w:proofErr w:type="spellEnd"/>
      <w:r w:rsidR="00967218" w:rsidRPr="00E85E69">
        <w:rPr>
          <w:rFonts w:cstheme="minorHAnsi"/>
        </w:rPr>
        <w:t>, 2016;</w:t>
      </w:r>
      <w:r w:rsidR="00F5325B" w:rsidRPr="00E85E69">
        <w:rPr>
          <w:rFonts w:cstheme="minorHAnsi"/>
        </w:rPr>
        <w:t xml:space="preserve"> </w:t>
      </w:r>
      <w:r w:rsidR="00F5325B" w:rsidRPr="00E85E69">
        <w:rPr>
          <w:rFonts w:cstheme="minorHAnsi"/>
          <w:color w:val="000000"/>
          <w:shd w:val="clear" w:color="auto" w:fill="FFFFFF"/>
        </w:rPr>
        <w:t>Burr, and Dick,</w:t>
      </w:r>
      <w:r w:rsidR="00680A6A" w:rsidRPr="00E85E69">
        <w:rPr>
          <w:rFonts w:cstheme="minorHAnsi"/>
          <w:color w:val="000000"/>
          <w:shd w:val="clear" w:color="auto" w:fill="FFFFFF"/>
        </w:rPr>
        <w:t xml:space="preserve"> </w:t>
      </w:r>
      <w:r w:rsidR="00F5325B" w:rsidRPr="00E85E69">
        <w:rPr>
          <w:rFonts w:cstheme="minorHAnsi"/>
          <w:color w:val="000000"/>
          <w:shd w:val="clear" w:color="auto" w:fill="FFFFFF"/>
        </w:rPr>
        <w:t>2017</w:t>
      </w:r>
      <w:r w:rsidR="00967218" w:rsidRPr="00E85E69">
        <w:rPr>
          <w:rFonts w:cstheme="minorHAnsi"/>
        </w:rPr>
        <w:t>)</w:t>
      </w:r>
      <w:r w:rsidRPr="00E85E69">
        <w:rPr>
          <w:rFonts w:cstheme="minorHAnsi"/>
        </w:rPr>
        <w:t>. Additionally, the way in which people perce</w:t>
      </w:r>
      <w:r w:rsidR="008044B5" w:rsidRPr="00E85E69">
        <w:rPr>
          <w:rFonts w:cstheme="minorHAnsi"/>
        </w:rPr>
        <w:t>ive others has an impact on their</w:t>
      </w:r>
      <w:r w:rsidRPr="00E85E69">
        <w:rPr>
          <w:rFonts w:cstheme="minorHAnsi"/>
        </w:rPr>
        <w:t xml:space="preserve"> behaviours and affects the way they behave towards them</w:t>
      </w:r>
      <w:r w:rsidR="00B16BFB">
        <w:rPr>
          <w:rFonts w:cstheme="minorHAnsi"/>
        </w:rPr>
        <w:t xml:space="preserve"> </w:t>
      </w:r>
      <w:r w:rsidR="00AF22AE">
        <w:rPr>
          <w:rFonts w:cstheme="minorHAnsi"/>
        </w:rPr>
        <w:t>(</w:t>
      </w:r>
      <w:proofErr w:type="spellStart"/>
      <w:r w:rsidR="00AF22AE">
        <w:t>Ou</w:t>
      </w:r>
      <w:proofErr w:type="spellEnd"/>
      <w:r w:rsidR="00AF22AE">
        <w:t>,</w:t>
      </w:r>
      <w:r w:rsidR="00AF22AE">
        <w:t xml:space="preserve"> </w:t>
      </w:r>
      <w:r w:rsidR="00AF22AE">
        <w:t>2017</w:t>
      </w:r>
      <w:r w:rsidR="00AF22AE" w:rsidRPr="00AF22AE">
        <w:t>)</w:t>
      </w:r>
      <w:r w:rsidRPr="00AF22AE">
        <w:rPr>
          <w:rFonts w:cstheme="minorHAnsi"/>
        </w:rPr>
        <w:t xml:space="preserve">. </w:t>
      </w:r>
      <w:r w:rsidRPr="00E85E69">
        <w:rPr>
          <w:rFonts w:cstheme="minorHAnsi"/>
        </w:rPr>
        <w:t>Humans natura</w:t>
      </w:r>
      <w:r w:rsidR="008044B5" w:rsidRPr="00E85E69">
        <w:rPr>
          <w:rFonts w:cstheme="minorHAnsi"/>
        </w:rPr>
        <w:t xml:space="preserve">lly </w:t>
      </w:r>
      <w:r w:rsidRPr="00E85E69">
        <w:rPr>
          <w:rFonts w:cstheme="minorHAnsi"/>
        </w:rPr>
        <w:t>adopt a variety of roles throughout their lives and their interactions at a social level are dependent on the rol</w:t>
      </w:r>
      <w:r w:rsidR="008044B5" w:rsidRPr="00E85E69">
        <w:rPr>
          <w:rFonts w:cstheme="minorHAnsi"/>
        </w:rPr>
        <w:t>es that are assumed, who the interactions</w:t>
      </w:r>
      <w:r w:rsidRPr="00E85E69">
        <w:rPr>
          <w:rFonts w:cstheme="minorHAnsi"/>
        </w:rPr>
        <w:t xml:space="preserve"> occur with and w</w:t>
      </w:r>
      <w:r w:rsidR="008044B5" w:rsidRPr="00E85E69">
        <w:rPr>
          <w:rFonts w:cstheme="minorHAnsi"/>
        </w:rPr>
        <w:t>h</w:t>
      </w:r>
      <w:r w:rsidRPr="00E85E69">
        <w:rPr>
          <w:rFonts w:cstheme="minorHAnsi"/>
        </w:rPr>
        <w:t>ere they take place</w:t>
      </w:r>
      <w:r w:rsidR="00680A6A" w:rsidRPr="00E85E69">
        <w:rPr>
          <w:rFonts w:cstheme="minorHAnsi"/>
        </w:rPr>
        <w:t xml:space="preserve"> (</w:t>
      </w:r>
      <w:proofErr w:type="spellStart"/>
      <w:r w:rsidR="00680A6A" w:rsidRPr="00E85E69">
        <w:rPr>
          <w:rFonts w:cstheme="minorHAnsi"/>
        </w:rPr>
        <w:t>Angius</w:t>
      </w:r>
      <w:proofErr w:type="spellEnd"/>
      <w:r w:rsidR="00680A6A" w:rsidRPr="00E85E69">
        <w:rPr>
          <w:rFonts w:cstheme="minorHAnsi"/>
        </w:rPr>
        <w:t xml:space="preserve">, 2016; </w:t>
      </w:r>
      <w:r w:rsidR="00680A6A" w:rsidRPr="00E85E69">
        <w:rPr>
          <w:rFonts w:cstheme="minorHAnsi"/>
          <w:color w:val="000000"/>
          <w:shd w:val="clear" w:color="auto" w:fill="FFFFFF"/>
        </w:rPr>
        <w:t>Burr and Dick, 2017</w:t>
      </w:r>
      <w:r w:rsidR="00680A6A" w:rsidRPr="00E85E69">
        <w:rPr>
          <w:rFonts w:cstheme="minorHAnsi"/>
        </w:rPr>
        <w:t>)</w:t>
      </w:r>
      <w:r w:rsidRPr="00E85E69">
        <w:rPr>
          <w:rFonts w:cstheme="minorHAnsi"/>
        </w:rPr>
        <w:t>.</w:t>
      </w:r>
      <w:r w:rsidR="00A540D3" w:rsidRPr="00E85E69">
        <w:rPr>
          <w:rFonts w:cstheme="minorHAnsi"/>
        </w:rPr>
        <w:t xml:space="preserve"> </w:t>
      </w:r>
    </w:p>
    <w:p w14:paraId="7CEF4778" w14:textId="703F50B8" w:rsidR="00661CE2" w:rsidRPr="00E85E69" w:rsidRDefault="00661CE2" w:rsidP="00650FAD">
      <w:pPr>
        <w:spacing w:line="360" w:lineRule="auto"/>
        <w:jc w:val="both"/>
        <w:rPr>
          <w:rFonts w:cstheme="minorHAnsi"/>
        </w:rPr>
      </w:pPr>
      <w:r w:rsidRPr="00E85E69">
        <w:rPr>
          <w:rFonts w:cstheme="minorHAnsi"/>
        </w:rPr>
        <w:t xml:space="preserve">Grounded Theory has been remodelled largely </w:t>
      </w:r>
      <w:proofErr w:type="gramStart"/>
      <w:r w:rsidRPr="00E85E69">
        <w:rPr>
          <w:rFonts w:cstheme="minorHAnsi"/>
        </w:rPr>
        <w:t>through the use of</w:t>
      </w:r>
      <w:proofErr w:type="gramEnd"/>
      <w:r w:rsidRPr="00E85E69">
        <w:rPr>
          <w:rFonts w:cstheme="minorHAnsi"/>
        </w:rPr>
        <w:t xml:space="preserve"> Social Constructionism. Social constructionists consider that knowledge is constructed and not created</w:t>
      </w:r>
      <w:r w:rsidR="00934FE6" w:rsidRPr="00E85E69">
        <w:rPr>
          <w:rFonts w:cstheme="minorHAnsi"/>
          <w:color w:val="000000"/>
          <w:shd w:val="clear" w:color="auto" w:fill="FFFFFF"/>
        </w:rPr>
        <w:t xml:space="preserve"> </w:t>
      </w:r>
      <w:r w:rsidR="00E85E69">
        <w:rPr>
          <w:rFonts w:cstheme="minorHAnsi"/>
          <w:color w:val="000000"/>
          <w:shd w:val="clear" w:color="auto" w:fill="FFFFFF"/>
        </w:rPr>
        <w:t xml:space="preserve">(Charmaz, </w:t>
      </w:r>
      <w:r w:rsidR="00934FE6" w:rsidRPr="00E85E69">
        <w:rPr>
          <w:rFonts w:cstheme="minorHAnsi"/>
          <w:color w:val="000000"/>
          <w:shd w:val="clear" w:color="auto" w:fill="FFFFFF"/>
        </w:rPr>
        <w:t>2008</w:t>
      </w:r>
      <w:r w:rsidR="001A1A66" w:rsidRPr="00E85E69">
        <w:rPr>
          <w:rFonts w:cstheme="minorHAnsi"/>
          <w:color w:val="000000"/>
          <w:shd w:val="clear" w:color="auto" w:fill="FFFFFF"/>
        </w:rPr>
        <w:t>; Puig, Koro-Ljungberg</w:t>
      </w:r>
      <w:r w:rsidR="005C218A" w:rsidRPr="00E85E69">
        <w:rPr>
          <w:rFonts w:cstheme="minorHAnsi"/>
          <w:color w:val="000000"/>
          <w:shd w:val="clear" w:color="auto" w:fill="FFFFFF"/>
        </w:rPr>
        <w:t xml:space="preserve"> </w:t>
      </w:r>
      <w:r w:rsidR="001A1A66" w:rsidRPr="00E85E69">
        <w:rPr>
          <w:rFonts w:cstheme="minorHAnsi"/>
          <w:color w:val="000000"/>
          <w:shd w:val="clear" w:color="auto" w:fill="FFFFFF"/>
        </w:rPr>
        <w:t>and Echevarria-Doan, 2008</w:t>
      </w:r>
      <w:r w:rsidR="00934FE6" w:rsidRPr="00E85E69">
        <w:rPr>
          <w:rFonts w:cstheme="minorHAnsi"/>
          <w:color w:val="000000"/>
          <w:shd w:val="clear" w:color="auto" w:fill="FFFFFF"/>
        </w:rPr>
        <w:t>)</w:t>
      </w:r>
      <w:r w:rsidRPr="00E85E69">
        <w:rPr>
          <w:rFonts w:cstheme="minorHAnsi"/>
        </w:rPr>
        <w:t>.  Knowledge is a group of beliefs which can be realistically trusted to a degree</w:t>
      </w:r>
      <w:r w:rsidR="00E85E69" w:rsidRPr="00E85E69">
        <w:rPr>
          <w:rFonts w:cstheme="minorHAnsi"/>
        </w:rPr>
        <w:t>,</w:t>
      </w:r>
      <w:r w:rsidRPr="00E85E69">
        <w:rPr>
          <w:rFonts w:cstheme="minorHAnsi"/>
        </w:rPr>
        <w:t xml:space="preserve"> according to Grounded theorists</w:t>
      </w:r>
      <w:r w:rsidR="00E85E69" w:rsidRPr="00E85E69">
        <w:rPr>
          <w:rFonts w:cstheme="minorHAnsi"/>
        </w:rPr>
        <w:t>,</w:t>
      </w:r>
      <w:r w:rsidRPr="00E85E69">
        <w:rPr>
          <w:rFonts w:cstheme="minorHAnsi"/>
        </w:rPr>
        <w:t xml:space="preserve"> by </w:t>
      </w:r>
      <w:r w:rsidR="004439AE" w:rsidRPr="00E85E69">
        <w:rPr>
          <w:rFonts w:cstheme="minorHAnsi"/>
        </w:rPr>
        <w:t>proposing t</w:t>
      </w:r>
      <w:r w:rsidRPr="00E85E69">
        <w:rPr>
          <w:rFonts w:cstheme="minorHAnsi"/>
        </w:rPr>
        <w:t xml:space="preserve">hat a shared idea and using </w:t>
      </w:r>
      <w:r w:rsidR="003F4989" w:rsidRPr="00E85E69">
        <w:rPr>
          <w:rFonts w:cstheme="minorHAnsi"/>
        </w:rPr>
        <w:t xml:space="preserve">a </w:t>
      </w:r>
      <w:proofErr w:type="gramStart"/>
      <w:r w:rsidRPr="00E85E69">
        <w:rPr>
          <w:rFonts w:cstheme="minorHAnsi"/>
        </w:rPr>
        <w:t>common sense</w:t>
      </w:r>
      <w:proofErr w:type="gramEnd"/>
      <w:r w:rsidRPr="00E85E69">
        <w:rPr>
          <w:rFonts w:cstheme="minorHAnsi"/>
        </w:rPr>
        <w:t xml:space="preserve"> </w:t>
      </w:r>
      <w:r w:rsidR="003F4989" w:rsidRPr="00E85E69">
        <w:rPr>
          <w:rFonts w:cstheme="minorHAnsi"/>
        </w:rPr>
        <w:t xml:space="preserve">approach </w:t>
      </w:r>
      <w:r w:rsidRPr="00E85E69">
        <w:rPr>
          <w:rFonts w:cstheme="minorHAnsi"/>
        </w:rPr>
        <w:t xml:space="preserve">make up what is knowledge. </w:t>
      </w:r>
      <w:r w:rsidR="003F4989" w:rsidRPr="00E85E69">
        <w:rPr>
          <w:rFonts w:cstheme="minorHAnsi"/>
        </w:rPr>
        <w:t xml:space="preserve">Arguably </w:t>
      </w:r>
      <w:r w:rsidRPr="00E85E69">
        <w:rPr>
          <w:rFonts w:cstheme="minorHAnsi"/>
        </w:rPr>
        <w:t xml:space="preserve">Grounded Theory methodology can </w:t>
      </w:r>
      <w:r w:rsidR="003F4989" w:rsidRPr="00E85E69">
        <w:rPr>
          <w:rFonts w:cstheme="minorHAnsi"/>
        </w:rPr>
        <w:lastRenderedPageBreak/>
        <w:t>align with</w:t>
      </w:r>
      <w:r w:rsidRPr="00E85E69">
        <w:rPr>
          <w:rFonts w:cstheme="minorHAnsi"/>
        </w:rPr>
        <w:t xml:space="preserve"> social constructivism if social constructivism is considered from the </w:t>
      </w:r>
      <w:r w:rsidR="003F4989" w:rsidRPr="00E85E69">
        <w:rPr>
          <w:rFonts w:cstheme="minorHAnsi"/>
        </w:rPr>
        <w:t>fi</w:t>
      </w:r>
      <w:r w:rsidR="00650FAD" w:rsidRPr="00E85E69">
        <w:rPr>
          <w:rFonts w:cstheme="minorHAnsi"/>
        </w:rPr>
        <w:t>r</w:t>
      </w:r>
      <w:r w:rsidR="003F4989" w:rsidRPr="00E85E69">
        <w:rPr>
          <w:rFonts w:cstheme="minorHAnsi"/>
        </w:rPr>
        <w:t>st level</w:t>
      </w:r>
      <w:r w:rsidRPr="00E85E69">
        <w:rPr>
          <w:rFonts w:cstheme="minorHAnsi"/>
        </w:rPr>
        <w:t xml:space="preserve"> </w:t>
      </w:r>
      <w:r w:rsidR="003F4989" w:rsidRPr="00E85E69">
        <w:rPr>
          <w:rFonts w:cstheme="minorHAnsi"/>
        </w:rPr>
        <w:t>standpoint</w:t>
      </w:r>
      <w:r w:rsidRPr="00E85E69">
        <w:rPr>
          <w:rFonts w:cstheme="minorHAnsi"/>
        </w:rPr>
        <w:t xml:space="preserve"> of relativity</w:t>
      </w:r>
      <w:r w:rsidR="00021B10" w:rsidRPr="00E85E69">
        <w:rPr>
          <w:rFonts w:cstheme="minorHAnsi"/>
          <w:color w:val="000000"/>
          <w:shd w:val="clear" w:color="auto" w:fill="FFFFFF"/>
        </w:rPr>
        <w:t xml:space="preserve"> (Charmaz, 2008</w:t>
      </w:r>
      <w:r w:rsidR="00312D88" w:rsidRPr="00E85E69">
        <w:rPr>
          <w:rFonts w:cstheme="minorHAnsi"/>
          <w:color w:val="000000"/>
          <w:shd w:val="clear" w:color="auto" w:fill="FFFFFF"/>
        </w:rPr>
        <w:t>;</w:t>
      </w:r>
      <w:r w:rsidR="00B35118" w:rsidRPr="00E85E69">
        <w:rPr>
          <w:rFonts w:cstheme="minorHAnsi"/>
          <w:color w:val="000000"/>
          <w:shd w:val="clear" w:color="auto" w:fill="FFFFFF"/>
        </w:rPr>
        <w:t xml:space="preserve"> Andrews, 2012</w:t>
      </w:r>
      <w:r w:rsidR="00021B10" w:rsidRPr="00E85E69">
        <w:rPr>
          <w:rFonts w:cstheme="minorHAnsi"/>
          <w:color w:val="000000"/>
          <w:shd w:val="clear" w:color="auto" w:fill="FFFFFF"/>
        </w:rPr>
        <w:t>)</w:t>
      </w:r>
      <w:r w:rsidRPr="00E85E69">
        <w:rPr>
          <w:rFonts w:cstheme="minorHAnsi"/>
        </w:rPr>
        <w:t xml:space="preserve">. </w:t>
      </w:r>
    </w:p>
    <w:p w14:paraId="57179D17" w14:textId="4FBDF6DA" w:rsidR="004439AE" w:rsidRPr="00E85E69" w:rsidRDefault="003F4989" w:rsidP="00571E7C">
      <w:pPr>
        <w:spacing w:line="360" w:lineRule="auto"/>
        <w:jc w:val="both"/>
        <w:rPr>
          <w:rFonts w:cstheme="minorHAnsi"/>
          <w:color w:val="FF0000"/>
        </w:rPr>
      </w:pPr>
      <w:r w:rsidRPr="00E85E69">
        <w:rPr>
          <w:rFonts w:cstheme="minorHAnsi"/>
        </w:rPr>
        <w:t xml:space="preserve">Looking to Thatcher’s (1987) words that there is ‘no society’ </w:t>
      </w:r>
      <w:r w:rsidR="00650FAD" w:rsidRPr="00E85E69">
        <w:rPr>
          <w:rFonts w:cstheme="minorHAnsi"/>
        </w:rPr>
        <w:t xml:space="preserve">could be seen as </w:t>
      </w:r>
      <w:r w:rsidRPr="00E85E69">
        <w:rPr>
          <w:rFonts w:cstheme="minorHAnsi"/>
        </w:rPr>
        <w:t>an advocate for the nuclear family which is also considered to be a construct</w:t>
      </w:r>
      <w:r w:rsidR="005852E0" w:rsidRPr="00E85E69">
        <w:rPr>
          <w:rFonts w:cstheme="minorHAnsi"/>
        </w:rPr>
        <w:t xml:space="preserve"> </w:t>
      </w:r>
      <w:r w:rsidR="00864423" w:rsidRPr="00E85E69">
        <w:rPr>
          <w:rFonts w:cstheme="minorHAnsi"/>
        </w:rPr>
        <w:t>(Thomas, 1993)</w:t>
      </w:r>
      <w:r w:rsidRPr="00E85E69">
        <w:rPr>
          <w:rFonts w:cstheme="minorHAnsi"/>
        </w:rPr>
        <w:t>. The conservatives were in power from 1979-1997, Party leader and Prime Minister Margaret Thatcher was at the helm until her resignation in 1990 when John Major took over</w:t>
      </w:r>
      <w:r w:rsidR="00C5007D" w:rsidRPr="00E85E69">
        <w:rPr>
          <w:rFonts w:cstheme="minorHAnsi"/>
        </w:rPr>
        <w:t xml:space="preserve"> (Burton, 2013)</w:t>
      </w:r>
      <w:r w:rsidRPr="00E85E69">
        <w:rPr>
          <w:rFonts w:cstheme="minorHAnsi"/>
        </w:rPr>
        <w:t xml:space="preserve">.   Their policies were influenced by their </w:t>
      </w:r>
      <w:r w:rsidR="002F7B8E" w:rsidRPr="00E85E69">
        <w:rPr>
          <w:rFonts w:cstheme="minorHAnsi"/>
        </w:rPr>
        <w:t>beliefs</w:t>
      </w:r>
      <w:r w:rsidRPr="00E85E69">
        <w:rPr>
          <w:rFonts w:cstheme="minorHAnsi"/>
        </w:rPr>
        <w:t xml:space="preserve"> relating to families</w:t>
      </w:r>
      <w:r w:rsidR="003148CA" w:rsidRPr="00E85E69">
        <w:rPr>
          <w:rFonts w:cstheme="minorHAnsi"/>
        </w:rPr>
        <w:t xml:space="preserve"> (</w:t>
      </w:r>
      <w:r w:rsidR="003148CA" w:rsidRPr="00E85E69">
        <w:rPr>
          <w:rFonts w:cstheme="minorHAnsi"/>
          <w:color w:val="000000"/>
          <w:shd w:val="clear" w:color="auto" w:fill="FFFFFF"/>
        </w:rPr>
        <w:t>Steele, 2009)</w:t>
      </w:r>
      <w:r w:rsidRPr="00E85E69">
        <w:rPr>
          <w:rFonts w:cstheme="minorHAnsi"/>
        </w:rPr>
        <w:t xml:space="preserve">. </w:t>
      </w:r>
      <w:r w:rsidRPr="00360E27">
        <w:rPr>
          <w:rFonts w:cstheme="minorHAnsi"/>
        </w:rPr>
        <w:t>They promoted the role of nuclear family within society and encouraged individuals to focus on taking care of their immediate family</w:t>
      </w:r>
      <w:r w:rsidR="00650FAD" w:rsidRPr="00360E27">
        <w:rPr>
          <w:rFonts w:cstheme="minorHAnsi"/>
        </w:rPr>
        <w:t>,</w:t>
      </w:r>
      <w:r w:rsidRPr="00360E27">
        <w:rPr>
          <w:rFonts w:cstheme="minorHAnsi"/>
        </w:rPr>
        <w:t xml:space="preserve"> for example, encouraging mothers to stay at home to l</w:t>
      </w:r>
      <w:r w:rsidR="00650FAD" w:rsidRPr="00360E27">
        <w:rPr>
          <w:rFonts w:cstheme="minorHAnsi"/>
        </w:rPr>
        <w:t>ook after children and provide</w:t>
      </w:r>
      <w:r w:rsidRPr="00360E27">
        <w:rPr>
          <w:rFonts w:cstheme="minorHAnsi"/>
        </w:rPr>
        <w:t xml:space="preserve"> care for elderly relatives</w:t>
      </w:r>
      <w:r w:rsidR="00D63FA5" w:rsidRPr="00360E27">
        <w:rPr>
          <w:rFonts w:cstheme="minorHAnsi"/>
        </w:rPr>
        <w:t xml:space="preserve"> (</w:t>
      </w:r>
      <w:r w:rsidR="00D63FA5" w:rsidRPr="00360E27">
        <w:rPr>
          <w:rFonts w:ascii="Open Sans" w:hAnsi="Open Sans" w:cs="Open Sans"/>
          <w:color w:val="000000"/>
          <w:sz w:val="20"/>
          <w:szCs w:val="20"/>
          <w:shd w:val="clear" w:color="auto" w:fill="FFFFFF"/>
        </w:rPr>
        <w:t>Douglas,</w:t>
      </w:r>
      <w:r w:rsidR="00D63FA5" w:rsidRPr="00360E27">
        <w:rPr>
          <w:rFonts w:ascii="Open Sans" w:hAnsi="Open Sans" w:cs="Open Sans"/>
          <w:color w:val="000000"/>
          <w:sz w:val="20"/>
          <w:szCs w:val="20"/>
          <w:shd w:val="clear" w:color="auto" w:fill="FFFFFF"/>
        </w:rPr>
        <w:t xml:space="preserve"> </w:t>
      </w:r>
      <w:r w:rsidR="00D63FA5" w:rsidRPr="00360E27">
        <w:rPr>
          <w:rFonts w:ascii="Open Sans" w:hAnsi="Open Sans" w:cs="Open Sans"/>
          <w:color w:val="000000"/>
          <w:sz w:val="20"/>
          <w:szCs w:val="20"/>
          <w:shd w:val="clear" w:color="auto" w:fill="FFFFFF"/>
        </w:rPr>
        <w:t>1990)</w:t>
      </w:r>
      <w:r w:rsidRPr="00360E27">
        <w:rPr>
          <w:rFonts w:cstheme="minorHAnsi"/>
        </w:rPr>
        <w:t>. This conservative government was concerned that reliance on the welfare state would promote irresponsible behaviour and would encourage families to look for support rather than provide for themselves</w:t>
      </w:r>
      <w:r w:rsidR="003148CA" w:rsidRPr="00360E27">
        <w:rPr>
          <w:rFonts w:cstheme="minorHAnsi"/>
        </w:rPr>
        <w:t xml:space="preserve"> (</w:t>
      </w:r>
      <w:r w:rsidR="003148CA" w:rsidRPr="00360E27">
        <w:rPr>
          <w:rFonts w:cstheme="minorHAnsi"/>
          <w:color w:val="000000"/>
          <w:shd w:val="clear" w:color="auto" w:fill="FFFFFF"/>
        </w:rPr>
        <w:t>Steele, 2009</w:t>
      </w:r>
      <w:r w:rsidR="00D63FA5" w:rsidRPr="00360E27">
        <w:rPr>
          <w:rFonts w:cstheme="minorHAnsi"/>
          <w:color w:val="000000"/>
          <w:shd w:val="clear" w:color="auto" w:fill="FFFFFF"/>
        </w:rPr>
        <w:t xml:space="preserve">; </w:t>
      </w:r>
      <w:r w:rsidR="00360E27" w:rsidRPr="00360E27">
        <w:rPr>
          <w:rFonts w:cstheme="minorHAnsi"/>
          <w:color w:val="000000"/>
          <w:shd w:val="clear" w:color="auto" w:fill="FFFFFF"/>
        </w:rPr>
        <w:t>Douglas, 1990</w:t>
      </w:r>
      <w:r w:rsidR="003148CA" w:rsidRPr="00360E27">
        <w:rPr>
          <w:rFonts w:cstheme="minorHAnsi"/>
          <w:color w:val="000000"/>
          <w:shd w:val="clear" w:color="auto" w:fill="FFFFFF"/>
        </w:rPr>
        <w:t>)</w:t>
      </w:r>
      <w:r w:rsidRPr="00360E27">
        <w:rPr>
          <w:rFonts w:cstheme="minorHAnsi"/>
        </w:rPr>
        <w:t>.</w:t>
      </w:r>
      <w:r w:rsidRPr="00E85E69">
        <w:rPr>
          <w:rFonts w:cstheme="minorHAnsi"/>
        </w:rPr>
        <w:t xml:space="preserve"> In 1988 Margaret </w:t>
      </w:r>
      <w:r w:rsidR="007A48CE" w:rsidRPr="00E85E69">
        <w:rPr>
          <w:rFonts w:cstheme="minorHAnsi"/>
        </w:rPr>
        <w:t xml:space="preserve">Thatcher </w:t>
      </w:r>
      <w:r w:rsidRPr="00E85E69">
        <w:rPr>
          <w:rFonts w:cstheme="minorHAnsi"/>
        </w:rPr>
        <w:t xml:space="preserve">referred to the family as distinct groups within society which formed the foundation for </w:t>
      </w:r>
      <w:r w:rsidR="00561C14" w:rsidRPr="00E85E69">
        <w:rPr>
          <w:rFonts w:cstheme="minorHAnsi"/>
        </w:rPr>
        <w:t xml:space="preserve">schools, and </w:t>
      </w:r>
      <w:r w:rsidRPr="00E85E69">
        <w:rPr>
          <w:rFonts w:cstheme="minorHAnsi"/>
        </w:rPr>
        <w:t>hospital</w:t>
      </w:r>
      <w:r w:rsidR="00561C14" w:rsidRPr="00E85E69">
        <w:rPr>
          <w:rFonts w:cstheme="minorHAnsi"/>
        </w:rPr>
        <w:t>s for example</w:t>
      </w:r>
      <w:r w:rsidR="00650FAD" w:rsidRPr="00E85E69">
        <w:rPr>
          <w:rFonts w:cstheme="minorHAnsi"/>
        </w:rPr>
        <w:t xml:space="preserve"> and t</w:t>
      </w:r>
      <w:r w:rsidRPr="00E85E69">
        <w:rPr>
          <w:rFonts w:cstheme="minorHAnsi"/>
        </w:rPr>
        <w:t xml:space="preserve">his way of thinking resulted in </w:t>
      </w:r>
      <w:r w:rsidR="00561C14" w:rsidRPr="00E85E69">
        <w:rPr>
          <w:rFonts w:cstheme="minorHAnsi"/>
        </w:rPr>
        <w:t>numerous</w:t>
      </w:r>
      <w:r w:rsidRPr="00E85E69">
        <w:rPr>
          <w:rFonts w:cstheme="minorHAnsi"/>
        </w:rPr>
        <w:t xml:space="preserve"> policy developments</w:t>
      </w:r>
      <w:r w:rsidR="00F35FA8" w:rsidRPr="00E85E69">
        <w:rPr>
          <w:rFonts w:cstheme="minorHAnsi"/>
        </w:rPr>
        <w:t xml:space="preserve"> (St</w:t>
      </w:r>
      <w:r w:rsidR="0037312E" w:rsidRPr="00E85E69">
        <w:rPr>
          <w:rFonts w:cstheme="minorHAnsi"/>
        </w:rPr>
        <w:t>eele, 2019</w:t>
      </w:r>
      <w:r w:rsidR="00BB3628" w:rsidRPr="00E85E69">
        <w:rPr>
          <w:rFonts w:cstheme="minorHAnsi"/>
        </w:rPr>
        <w:t xml:space="preserve">; </w:t>
      </w:r>
      <w:proofErr w:type="spellStart"/>
      <w:r w:rsidR="00BB3628" w:rsidRPr="00E85E69">
        <w:rPr>
          <w:rFonts w:cstheme="minorHAnsi"/>
          <w:color w:val="000000"/>
          <w:shd w:val="clear" w:color="auto" w:fill="FFFFFF"/>
        </w:rPr>
        <w:t>Beauvallet</w:t>
      </w:r>
      <w:proofErr w:type="spellEnd"/>
      <w:r w:rsidR="00BB3628" w:rsidRPr="00E85E69">
        <w:rPr>
          <w:rFonts w:cstheme="minorHAnsi"/>
          <w:color w:val="000000"/>
          <w:shd w:val="clear" w:color="auto" w:fill="FFFFFF"/>
        </w:rPr>
        <w:t xml:space="preserve">, </w:t>
      </w:r>
      <w:proofErr w:type="gramStart"/>
      <w:r w:rsidR="00BB3628" w:rsidRPr="00E85E69">
        <w:rPr>
          <w:rFonts w:cstheme="minorHAnsi"/>
          <w:color w:val="000000"/>
          <w:shd w:val="clear" w:color="auto" w:fill="FFFFFF"/>
        </w:rPr>
        <w:t>2015</w:t>
      </w:r>
      <w:r w:rsidR="007C06A8">
        <w:rPr>
          <w:rFonts w:cstheme="minorHAnsi"/>
          <w:color w:val="000000"/>
          <w:shd w:val="clear" w:color="auto" w:fill="FFFFFF"/>
        </w:rPr>
        <w:t>;</w:t>
      </w:r>
      <w:r w:rsidR="009B45D0">
        <w:rPr>
          <w:rFonts w:ascii="Open Sans" w:hAnsi="Open Sans" w:cs="Open Sans"/>
          <w:color w:val="000000"/>
          <w:sz w:val="20"/>
          <w:szCs w:val="20"/>
          <w:shd w:val="clear" w:color="auto" w:fill="FFFFFF"/>
        </w:rPr>
        <w:t>Cutas</w:t>
      </w:r>
      <w:proofErr w:type="gramEnd"/>
      <w:r w:rsidR="007C06A8">
        <w:rPr>
          <w:rFonts w:ascii="Open Sans" w:hAnsi="Open Sans" w:cs="Open Sans"/>
          <w:color w:val="000000"/>
          <w:sz w:val="20"/>
          <w:szCs w:val="20"/>
          <w:shd w:val="clear" w:color="auto" w:fill="FFFFFF"/>
        </w:rPr>
        <w:t xml:space="preserve"> </w:t>
      </w:r>
      <w:r w:rsidR="009B45D0">
        <w:rPr>
          <w:rFonts w:ascii="Open Sans" w:hAnsi="Open Sans" w:cs="Open Sans"/>
          <w:color w:val="000000"/>
          <w:sz w:val="20"/>
          <w:szCs w:val="20"/>
          <w:shd w:val="clear" w:color="auto" w:fill="FFFFFF"/>
        </w:rPr>
        <w:t xml:space="preserve">and </w:t>
      </w:r>
      <w:proofErr w:type="spellStart"/>
      <w:r w:rsidR="009B45D0">
        <w:rPr>
          <w:rFonts w:ascii="Open Sans" w:hAnsi="Open Sans" w:cs="Open Sans"/>
          <w:color w:val="000000"/>
          <w:sz w:val="20"/>
          <w:szCs w:val="20"/>
          <w:shd w:val="clear" w:color="auto" w:fill="FFFFFF"/>
        </w:rPr>
        <w:t>Smajdor</w:t>
      </w:r>
      <w:proofErr w:type="spellEnd"/>
      <w:r w:rsidR="009B45D0">
        <w:rPr>
          <w:rFonts w:ascii="Open Sans" w:hAnsi="Open Sans" w:cs="Open Sans"/>
          <w:color w:val="000000"/>
          <w:sz w:val="20"/>
          <w:szCs w:val="20"/>
          <w:shd w:val="clear" w:color="auto" w:fill="FFFFFF"/>
        </w:rPr>
        <w:t xml:space="preserve"> (2017</w:t>
      </w:r>
      <w:r w:rsidR="0037312E" w:rsidRPr="00E85E69">
        <w:rPr>
          <w:rFonts w:cstheme="minorHAnsi"/>
        </w:rPr>
        <w:t>)</w:t>
      </w:r>
      <w:r w:rsidRPr="00E85E69">
        <w:rPr>
          <w:rFonts w:cstheme="minorHAnsi"/>
        </w:rPr>
        <w:t xml:space="preserve">. </w:t>
      </w:r>
    </w:p>
    <w:p w14:paraId="53C66E84" w14:textId="1E7C1A42" w:rsidR="00561C14" w:rsidRPr="00CE40EC" w:rsidRDefault="00561C14" w:rsidP="00AF565B">
      <w:pPr>
        <w:shd w:val="clear" w:color="auto" w:fill="FFFFFF"/>
        <w:spacing w:before="100" w:beforeAutospacing="1" w:after="100" w:afterAutospacing="1" w:line="360" w:lineRule="auto"/>
        <w:jc w:val="both"/>
        <w:textAlignment w:val="baseline"/>
        <w:outlineLvl w:val="0"/>
        <w:rPr>
          <w:rFonts w:ascii="Open Sans" w:hAnsi="Open Sans" w:cs="Open Sans"/>
          <w:i/>
          <w:iCs/>
          <w:color w:val="000000"/>
          <w:sz w:val="20"/>
          <w:szCs w:val="20"/>
          <w:shd w:val="clear" w:color="auto" w:fill="FFFFFF"/>
        </w:rPr>
      </w:pPr>
      <w:r w:rsidRPr="00E85E69">
        <w:rPr>
          <w:rFonts w:cstheme="minorHAnsi"/>
        </w:rPr>
        <w:t xml:space="preserve">Thatcher’s view of </w:t>
      </w:r>
      <w:r w:rsidR="004439AE" w:rsidRPr="00E85E69">
        <w:rPr>
          <w:rFonts w:cstheme="minorHAnsi"/>
        </w:rPr>
        <w:t xml:space="preserve">ideal </w:t>
      </w:r>
      <w:r w:rsidRPr="00E85E69">
        <w:rPr>
          <w:rFonts w:cstheme="minorHAnsi"/>
        </w:rPr>
        <w:t xml:space="preserve">family social construct </w:t>
      </w:r>
      <w:r w:rsidR="00650FAD" w:rsidRPr="00E85E69">
        <w:rPr>
          <w:rFonts w:cstheme="minorHAnsi"/>
        </w:rPr>
        <w:t xml:space="preserve">as </w:t>
      </w:r>
      <w:r w:rsidRPr="00E85E69">
        <w:rPr>
          <w:rFonts w:cstheme="minorHAnsi"/>
        </w:rPr>
        <w:t>that of the nuclear family has changed in</w:t>
      </w:r>
      <w:r w:rsidR="00E85E69" w:rsidRPr="00E85E69">
        <w:rPr>
          <w:rFonts w:cstheme="minorHAnsi"/>
        </w:rPr>
        <w:t xml:space="preserve"> contemporary</w:t>
      </w:r>
      <w:r w:rsidRPr="00E85E69">
        <w:rPr>
          <w:rFonts w:cstheme="minorHAnsi"/>
        </w:rPr>
        <w:t xml:space="preserve"> perspectives.  During her time as leader what was classed as a nuclear family was of a man </w:t>
      </w:r>
      <w:r w:rsidR="00E85E69" w:rsidRPr="00E85E69">
        <w:rPr>
          <w:rFonts w:cstheme="minorHAnsi"/>
        </w:rPr>
        <w:t xml:space="preserve">and </w:t>
      </w:r>
      <w:r w:rsidRPr="00E85E69">
        <w:rPr>
          <w:rFonts w:cstheme="minorHAnsi"/>
        </w:rPr>
        <w:t>women in a marriage with children</w:t>
      </w:r>
      <w:r w:rsidR="00CE40EC" w:rsidRPr="00E85E69">
        <w:rPr>
          <w:rFonts w:cstheme="minorHAnsi"/>
        </w:rPr>
        <w:t xml:space="preserve"> (BBC, 2013; </w:t>
      </w:r>
      <w:r w:rsidR="00CE40EC" w:rsidRPr="00E85E69">
        <w:rPr>
          <w:rFonts w:cstheme="minorHAnsi"/>
          <w:color w:val="000000"/>
          <w:shd w:val="clear" w:color="auto" w:fill="FFFFFF"/>
        </w:rPr>
        <w:t>Reinhold, 1994; Thatcher, 1976;</w:t>
      </w:r>
      <w:r w:rsidR="00CE40EC" w:rsidRPr="00E85E69">
        <w:rPr>
          <w:rFonts w:cstheme="minorHAnsi"/>
        </w:rPr>
        <w:t xml:space="preserve"> Heffernan, 1997).</w:t>
      </w:r>
      <w:r w:rsidRPr="00E85E69">
        <w:rPr>
          <w:rFonts w:cstheme="minorHAnsi"/>
        </w:rPr>
        <w:t xml:space="preserve"> </w:t>
      </w:r>
      <w:r w:rsidR="00E85E69" w:rsidRPr="00E85E69">
        <w:rPr>
          <w:rFonts w:cstheme="minorHAnsi"/>
        </w:rPr>
        <w:t>S</w:t>
      </w:r>
      <w:r w:rsidRPr="00E85E69">
        <w:rPr>
          <w:rFonts w:cstheme="minorHAnsi"/>
        </w:rPr>
        <w:t xml:space="preserve">ince </w:t>
      </w:r>
      <w:r w:rsidR="00E85E69" w:rsidRPr="00E85E69">
        <w:rPr>
          <w:rFonts w:cstheme="minorHAnsi"/>
        </w:rPr>
        <w:t xml:space="preserve">Thatcher </w:t>
      </w:r>
      <w:r w:rsidRPr="00E85E69">
        <w:rPr>
          <w:rFonts w:cstheme="minorHAnsi"/>
        </w:rPr>
        <w:t xml:space="preserve">there has been an increase of divorce rates and there are more types of constructs which are considered to represent family for instance single parent, extended family, </w:t>
      </w:r>
      <w:proofErr w:type="gramStart"/>
      <w:r w:rsidRPr="00E85E69">
        <w:rPr>
          <w:rFonts w:cstheme="minorHAnsi"/>
        </w:rPr>
        <w:t>step family</w:t>
      </w:r>
      <w:proofErr w:type="gramEnd"/>
      <w:r w:rsidRPr="00E85E69">
        <w:rPr>
          <w:rFonts w:cstheme="minorHAnsi"/>
        </w:rPr>
        <w:t>, childless family and LGBTQ families</w:t>
      </w:r>
      <w:r w:rsidR="002979BA" w:rsidRPr="00E85E69">
        <w:rPr>
          <w:rFonts w:cstheme="minorHAnsi"/>
        </w:rPr>
        <w:t xml:space="preserve"> (BBC, 2013</w:t>
      </w:r>
      <w:r w:rsidR="006B1DC7" w:rsidRPr="00E85E69">
        <w:rPr>
          <w:rFonts w:cstheme="minorHAnsi"/>
        </w:rPr>
        <w:t>;</w:t>
      </w:r>
      <w:r w:rsidR="00117B2A" w:rsidRPr="00E85E69">
        <w:rPr>
          <w:rFonts w:cstheme="minorHAnsi"/>
        </w:rPr>
        <w:t xml:space="preserve"> </w:t>
      </w:r>
      <w:r w:rsidR="00117B2A" w:rsidRPr="00E85E69">
        <w:rPr>
          <w:rFonts w:cstheme="minorHAnsi"/>
          <w:color w:val="000000"/>
          <w:shd w:val="clear" w:color="auto" w:fill="FFFFFF"/>
        </w:rPr>
        <w:t>Reinhold, 1994</w:t>
      </w:r>
      <w:r w:rsidR="0051076B" w:rsidRPr="00E85E69">
        <w:rPr>
          <w:rFonts w:cstheme="minorHAnsi"/>
          <w:color w:val="000000"/>
          <w:shd w:val="clear" w:color="auto" w:fill="FFFFFF"/>
        </w:rPr>
        <w:t>; Thatcher</w:t>
      </w:r>
      <w:r w:rsidR="00616F03" w:rsidRPr="00E85E69">
        <w:rPr>
          <w:rFonts w:cstheme="minorHAnsi"/>
          <w:color w:val="000000"/>
          <w:shd w:val="clear" w:color="auto" w:fill="FFFFFF"/>
        </w:rPr>
        <w:t>, 1976;</w:t>
      </w:r>
      <w:r w:rsidR="008A37EC" w:rsidRPr="00E85E69">
        <w:rPr>
          <w:rFonts w:cstheme="minorHAnsi"/>
        </w:rPr>
        <w:t xml:space="preserve"> </w:t>
      </w:r>
      <w:r w:rsidR="0040040A" w:rsidRPr="00E85E69">
        <w:rPr>
          <w:rFonts w:cstheme="minorHAnsi"/>
        </w:rPr>
        <w:t>Heffernan, 1997).</w:t>
      </w:r>
      <w:r w:rsidR="004439AE" w:rsidRPr="004439AE">
        <w:t xml:space="preserve"> </w:t>
      </w:r>
      <w:r w:rsidR="00E85E69" w:rsidRPr="00E85E69">
        <w:rPr>
          <w:rFonts w:cstheme="minorHAnsi"/>
        </w:rPr>
        <w:t>A</w:t>
      </w:r>
      <w:r w:rsidR="00CF606A" w:rsidRPr="00E85E69">
        <w:rPr>
          <w:rFonts w:cstheme="minorHAnsi"/>
        </w:rPr>
        <w:t xml:space="preserve">ccording </w:t>
      </w:r>
      <w:r w:rsidR="00E85E69" w:rsidRPr="00E85E69">
        <w:rPr>
          <w:rFonts w:cstheme="minorHAnsi"/>
        </w:rPr>
        <w:t xml:space="preserve">to </w:t>
      </w:r>
      <w:r w:rsidR="005D1663" w:rsidRPr="00E85E69">
        <w:rPr>
          <w:rFonts w:cstheme="minorHAnsi"/>
          <w:color w:val="000000"/>
          <w:shd w:val="clear" w:color="auto" w:fill="FFFFFF"/>
        </w:rPr>
        <w:t xml:space="preserve">Wakefield </w:t>
      </w:r>
      <w:r w:rsidR="005D1663" w:rsidRPr="00E85E69">
        <w:rPr>
          <w:rFonts w:cstheme="minorHAnsi"/>
          <w:i/>
          <w:iCs/>
          <w:color w:val="000000"/>
          <w:shd w:val="clear" w:color="auto" w:fill="FFFFFF"/>
        </w:rPr>
        <w:t>et al.</w:t>
      </w:r>
      <w:r w:rsidR="00261782" w:rsidRPr="00E85E69">
        <w:rPr>
          <w:rFonts w:cstheme="minorHAnsi"/>
          <w:i/>
          <w:iCs/>
          <w:color w:val="000000"/>
          <w:shd w:val="clear" w:color="auto" w:fill="FFFFFF"/>
        </w:rPr>
        <w:t xml:space="preserve">, </w:t>
      </w:r>
      <w:r w:rsidR="005D1663" w:rsidRPr="00E85E69">
        <w:rPr>
          <w:rFonts w:cstheme="minorHAnsi"/>
          <w:color w:val="000000"/>
          <w:shd w:val="clear" w:color="auto" w:fill="FFFFFF"/>
        </w:rPr>
        <w:t>(</w:t>
      </w:r>
      <w:r w:rsidR="00261782" w:rsidRPr="00E85E69">
        <w:rPr>
          <w:rFonts w:cstheme="minorHAnsi"/>
          <w:color w:val="000000"/>
          <w:shd w:val="clear" w:color="auto" w:fill="FFFFFF"/>
        </w:rPr>
        <w:t>2016)</w:t>
      </w:r>
      <w:r w:rsidR="004449DD" w:rsidRPr="00E85E69">
        <w:rPr>
          <w:rFonts w:cstheme="minorHAnsi"/>
          <w:color w:val="000000"/>
          <w:shd w:val="clear" w:color="auto" w:fill="FFFFFF"/>
        </w:rPr>
        <w:t xml:space="preserve"> </w:t>
      </w:r>
      <w:r w:rsidR="004439AE" w:rsidRPr="00E85E69">
        <w:rPr>
          <w:rFonts w:cstheme="minorHAnsi"/>
        </w:rPr>
        <w:t xml:space="preserve">family </w:t>
      </w:r>
      <w:r w:rsidR="00CF606A" w:rsidRPr="00E85E69">
        <w:rPr>
          <w:rFonts w:cstheme="minorHAnsi"/>
        </w:rPr>
        <w:t>refers to a collective of people who live and relate to each other in a community and who have shared cultural experiences.</w:t>
      </w:r>
      <w:r w:rsidR="00CF606A" w:rsidRPr="00CF606A">
        <w:t xml:space="preserve">  </w:t>
      </w:r>
    </w:p>
    <w:p w14:paraId="4F3D05E3" w14:textId="330047F0" w:rsidR="007A48CE" w:rsidRPr="00CF0D76" w:rsidRDefault="00587E8A" w:rsidP="00571E7C">
      <w:pPr>
        <w:spacing w:line="360" w:lineRule="auto"/>
        <w:jc w:val="both"/>
        <w:rPr>
          <w:bCs/>
        </w:rPr>
      </w:pPr>
      <w:r>
        <w:t>People with these collective shared experiences should according to Brittan (2013) look to themselves fo</w:t>
      </w:r>
      <w:r w:rsidR="00650FAD">
        <w:t>r help and this was his thought</w:t>
      </w:r>
      <w:r>
        <w:t xml:space="preserve"> about what he believed Thatcher meant.   </w:t>
      </w:r>
      <w:r w:rsidRPr="00587E8A">
        <w:rPr>
          <w:bCs/>
        </w:rPr>
        <w:t xml:space="preserve"> </w:t>
      </w:r>
      <w:r w:rsidR="004C4FE1" w:rsidRPr="004439AE">
        <w:rPr>
          <w:bCs/>
        </w:rPr>
        <w:t xml:space="preserve">He proposed that </w:t>
      </w:r>
      <w:r w:rsidRPr="00587E8A">
        <w:rPr>
          <w:bCs/>
        </w:rPr>
        <w:t>Thatcher believed individuals ought to seek help through family and friends first rather than be</w:t>
      </w:r>
      <w:r w:rsidR="004C4FE1">
        <w:rPr>
          <w:bCs/>
        </w:rPr>
        <w:t xml:space="preserve"> dependent on the government, which should</w:t>
      </w:r>
      <w:r w:rsidRPr="00587E8A">
        <w:rPr>
          <w:bCs/>
        </w:rPr>
        <w:t xml:space="preserve"> only </w:t>
      </w:r>
      <w:r w:rsidR="004C4FE1">
        <w:rPr>
          <w:bCs/>
        </w:rPr>
        <w:t>be used as a</w:t>
      </w:r>
      <w:r w:rsidRPr="00587E8A">
        <w:rPr>
          <w:bCs/>
        </w:rPr>
        <w:t xml:space="preserve"> final resort</w:t>
      </w:r>
      <w:r w:rsidR="004C4FE1">
        <w:rPr>
          <w:bCs/>
        </w:rPr>
        <w:t xml:space="preserve"> and</w:t>
      </w:r>
      <w:r>
        <w:rPr>
          <w:bCs/>
        </w:rPr>
        <w:t xml:space="preserve"> added that he believed Thatcher’s remarks were an example of </w:t>
      </w:r>
      <w:r w:rsidRPr="00587E8A">
        <w:rPr>
          <w:bCs/>
        </w:rPr>
        <w:t>methodological individualism</w:t>
      </w:r>
      <w:r>
        <w:rPr>
          <w:bCs/>
        </w:rPr>
        <w:t xml:space="preserve"> (Brittan, 2013). </w:t>
      </w:r>
      <w:r w:rsidR="007263A4">
        <w:rPr>
          <w:bCs/>
        </w:rPr>
        <w:t>S</w:t>
      </w:r>
      <w:r w:rsidR="007263A4" w:rsidRPr="007263A4">
        <w:rPr>
          <w:bCs/>
        </w:rPr>
        <w:t>trong versions o</w:t>
      </w:r>
      <w:r w:rsidR="007263A4">
        <w:rPr>
          <w:bCs/>
        </w:rPr>
        <w:t>f methodological individualism</w:t>
      </w:r>
      <w:r w:rsidR="007A48CE">
        <w:rPr>
          <w:bCs/>
        </w:rPr>
        <w:t>,</w:t>
      </w:r>
      <w:r w:rsidR="007263A4">
        <w:rPr>
          <w:bCs/>
        </w:rPr>
        <w:t xml:space="preserve"> according to </w:t>
      </w:r>
      <w:proofErr w:type="spellStart"/>
      <w:r w:rsidR="004439AE">
        <w:rPr>
          <w:bCs/>
        </w:rPr>
        <w:t>Udehn</w:t>
      </w:r>
      <w:proofErr w:type="spellEnd"/>
      <w:r w:rsidR="004439AE">
        <w:rPr>
          <w:bCs/>
        </w:rPr>
        <w:t xml:space="preserve"> (2002) </w:t>
      </w:r>
      <w:r w:rsidR="00CF0D76">
        <w:rPr>
          <w:bCs/>
        </w:rPr>
        <w:t>are</w:t>
      </w:r>
      <w:r w:rsidR="00864F62" w:rsidRPr="007263A4">
        <w:rPr>
          <w:bCs/>
        </w:rPr>
        <w:t xml:space="preserve"> that all social singularities should be </w:t>
      </w:r>
      <w:r w:rsidR="00864F62">
        <w:rPr>
          <w:bCs/>
        </w:rPr>
        <w:t xml:space="preserve">considered in terms of </w:t>
      </w:r>
      <w:r w:rsidR="00864F62" w:rsidRPr="007263A4">
        <w:rPr>
          <w:bCs/>
        </w:rPr>
        <w:t xml:space="preserve">individuals and their interaction, </w:t>
      </w:r>
      <w:r w:rsidR="00864F62">
        <w:rPr>
          <w:bCs/>
        </w:rPr>
        <w:t xml:space="preserve">whereas weak versions </w:t>
      </w:r>
      <w:r w:rsidR="00CF0D76">
        <w:rPr>
          <w:bCs/>
        </w:rPr>
        <w:t>refer to social organisations.</w:t>
      </w:r>
      <w:r w:rsidR="007A48CE" w:rsidRPr="004C4FE1">
        <w:rPr>
          <w:bCs/>
          <w:highlight w:val="yellow"/>
        </w:rPr>
        <w:t xml:space="preserve"> </w:t>
      </w:r>
    </w:p>
    <w:p w14:paraId="22931099" w14:textId="6813BD06" w:rsidR="004F4AEC" w:rsidRPr="00192B8F" w:rsidRDefault="00C33029" w:rsidP="00571E7C">
      <w:pPr>
        <w:spacing w:line="360" w:lineRule="auto"/>
        <w:jc w:val="both"/>
        <w:rPr>
          <w:bCs/>
        </w:rPr>
      </w:pPr>
      <w:r>
        <w:rPr>
          <w:bCs/>
        </w:rPr>
        <w:lastRenderedPageBreak/>
        <w:t>Thatcher’s Britain and the longevity of her</w:t>
      </w:r>
      <w:r w:rsidR="004C4FE1">
        <w:rPr>
          <w:bCs/>
        </w:rPr>
        <w:t xml:space="preserve"> impact still divides opinion </w:t>
      </w:r>
      <w:r w:rsidR="00553BF1">
        <w:rPr>
          <w:bCs/>
        </w:rPr>
        <w:t>none more so than her 1987 comment about ‘society’. M</w:t>
      </w:r>
      <w:r w:rsidRPr="00C33029">
        <w:rPr>
          <w:bCs/>
        </w:rPr>
        <w:t>any suggest that That</w:t>
      </w:r>
      <w:r>
        <w:rPr>
          <w:bCs/>
        </w:rPr>
        <w:t xml:space="preserve">cher </w:t>
      </w:r>
      <w:r w:rsidRPr="00C33029">
        <w:rPr>
          <w:bCs/>
        </w:rPr>
        <w:t xml:space="preserve">saved the United Kingdom </w:t>
      </w:r>
      <w:r>
        <w:rPr>
          <w:bCs/>
        </w:rPr>
        <w:t>with 52 percent agreeing</w:t>
      </w:r>
      <w:r w:rsidRPr="00C33029">
        <w:rPr>
          <w:bCs/>
        </w:rPr>
        <w:t xml:space="preserve"> that she was great for the c</w:t>
      </w:r>
      <w:r w:rsidR="00864F62">
        <w:rPr>
          <w:bCs/>
        </w:rPr>
        <w:t xml:space="preserve">ountry </w:t>
      </w:r>
      <w:r>
        <w:rPr>
          <w:bCs/>
        </w:rPr>
        <w:t>and 48 percent disagreeing</w:t>
      </w:r>
      <w:r w:rsidRPr="00C33029">
        <w:rPr>
          <w:bCs/>
        </w:rPr>
        <w:t xml:space="preserve"> (Beynon, 2014). </w:t>
      </w:r>
    </w:p>
    <w:p w14:paraId="599B5313" w14:textId="079EB857" w:rsidR="0080210F" w:rsidRPr="00553BF1" w:rsidRDefault="00192B8F" w:rsidP="00571E7C">
      <w:pPr>
        <w:spacing w:line="360" w:lineRule="auto"/>
        <w:jc w:val="both"/>
        <w:rPr>
          <w:rFonts w:cstheme="minorHAnsi"/>
        </w:rPr>
      </w:pPr>
      <w:r w:rsidRPr="00553BF1">
        <w:rPr>
          <w:rFonts w:cstheme="minorHAnsi"/>
        </w:rPr>
        <w:t xml:space="preserve">Under </w:t>
      </w:r>
      <w:r w:rsidR="005F1990" w:rsidRPr="00553BF1">
        <w:rPr>
          <w:rFonts w:cstheme="minorHAnsi"/>
        </w:rPr>
        <w:t>T</w:t>
      </w:r>
      <w:r w:rsidRPr="00553BF1">
        <w:rPr>
          <w:rFonts w:cstheme="minorHAnsi"/>
        </w:rPr>
        <w:t>hatcher there w</w:t>
      </w:r>
      <w:r w:rsidR="007E42A9" w:rsidRPr="00553BF1">
        <w:rPr>
          <w:rFonts w:cstheme="minorHAnsi"/>
        </w:rPr>
        <w:t>ere</w:t>
      </w:r>
      <w:r w:rsidRPr="00553BF1">
        <w:rPr>
          <w:rFonts w:cstheme="minorHAnsi"/>
        </w:rPr>
        <w:t xml:space="preserve"> </w:t>
      </w:r>
      <w:r w:rsidR="00E213D3" w:rsidRPr="00553BF1">
        <w:rPr>
          <w:rFonts w:cstheme="minorHAnsi"/>
        </w:rPr>
        <w:t xml:space="preserve">two major recessions </w:t>
      </w:r>
      <w:r w:rsidR="004C4FE1" w:rsidRPr="00553BF1">
        <w:rPr>
          <w:rFonts w:cstheme="minorHAnsi"/>
        </w:rPr>
        <w:t>during</w:t>
      </w:r>
      <w:r w:rsidRPr="00553BF1">
        <w:rPr>
          <w:rFonts w:cstheme="minorHAnsi"/>
        </w:rPr>
        <w:t xml:space="preserve"> her time as a leader</w:t>
      </w:r>
      <w:r w:rsidR="006875F5" w:rsidRPr="00553BF1">
        <w:rPr>
          <w:rFonts w:cstheme="minorHAnsi"/>
        </w:rPr>
        <w:t xml:space="preserve"> (</w:t>
      </w:r>
      <w:r w:rsidR="006875F5" w:rsidRPr="00553BF1">
        <w:rPr>
          <w:rFonts w:cstheme="minorHAnsi"/>
          <w:color w:val="000000"/>
          <w:shd w:val="clear" w:color="auto" w:fill="FFFFFF"/>
        </w:rPr>
        <w:t>Albertson and Stepney, 2019)</w:t>
      </w:r>
      <w:r w:rsidRPr="00553BF1">
        <w:rPr>
          <w:rFonts w:cstheme="minorHAnsi"/>
        </w:rPr>
        <w:t xml:space="preserve">.  She was called the </w:t>
      </w:r>
      <w:r w:rsidR="005C006B" w:rsidRPr="00553BF1">
        <w:rPr>
          <w:rFonts w:cstheme="minorHAnsi"/>
        </w:rPr>
        <w:t>‘Iron Lady’</w:t>
      </w:r>
      <w:r w:rsidR="002A33A9" w:rsidRPr="00553BF1">
        <w:rPr>
          <w:rFonts w:cstheme="minorHAnsi"/>
        </w:rPr>
        <w:t xml:space="preserve"> </w:t>
      </w:r>
      <w:r w:rsidR="00F41754" w:rsidRPr="00553BF1">
        <w:rPr>
          <w:rFonts w:cstheme="minorHAnsi"/>
        </w:rPr>
        <w:t xml:space="preserve">because she was tough. </w:t>
      </w:r>
      <w:r w:rsidRPr="00553BF1">
        <w:rPr>
          <w:rFonts w:cstheme="minorHAnsi"/>
        </w:rPr>
        <w:t>During her leadership m</w:t>
      </w:r>
      <w:r w:rsidR="00C01840" w:rsidRPr="00553BF1">
        <w:rPr>
          <w:rFonts w:cstheme="minorHAnsi"/>
        </w:rPr>
        <w:t xml:space="preserve">anufacturing </w:t>
      </w:r>
      <w:r w:rsidR="007E6A55" w:rsidRPr="00553BF1">
        <w:rPr>
          <w:rFonts w:cstheme="minorHAnsi"/>
        </w:rPr>
        <w:t xml:space="preserve">disappeared </w:t>
      </w:r>
      <w:r w:rsidRPr="00553BF1">
        <w:rPr>
          <w:rFonts w:cstheme="minorHAnsi"/>
        </w:rPr>
        <w:t>and during her f</w:t>
      </w:r>
      <w:r w:rsidR="004521B6" w:rsidRPr="00553BF1">
        <w:rPr>
          <w:rFonts w:cstheme="minorHAnsi"/>
        </w:rPr>
        <w:t xml:space="preserve">irst few years </w:t>
      </w:r>
      <w:proofErr w:type="gramStart"/>
      <w:r w:rsidR="007E6A55" w:rsidRPr="00553BF1">
        <w:rPr>
          <w:rFonts w:cstheme="minorHAnsi"/>
        </w:rPr>
        <w:t>Public</w:t>
      </w:r>
      <w:proofErr w:type="gramEnd"/>
      <w:r w:rsidR="007E6A55" w:rsidRPr="00553BF1">
        <w:rPr>
          <w:rFonts w:cstheme="minorHAnsi"/>
        </w:rPr>
        <w:t xml:space="preserve"> spending </w:t>
      </w:r>
      <w:r w:rsidR="004521B6" w:rsidRPr="00553BF1">
        <w:rPr>
          <w:rFonts w:cstheme="minorHAnsi"/>
        </w:rPr>
        <w:t>(</w:t>
      </w:r>
      <w:r w:rsidR="007E6A55" w:rsidRPr="00553BF1">
        <w:rPr>
          <w:rFonts w:cstheme="minorHAnsi"/>
        </w:rPr>
        <w:t>health and education</w:t>
      </w:r>
      <w:r w:rsidR="004521B6" w:rsidRPr="00553BF1">
        <w:rPr>
          <w:rFonts w:cstheme="minorHAnsi"/>
        </w:rPr>
        <w:t xml:space="preserve">) rose </w:t>
      </w:r>
      <w:r w:rsidR="0014310D" w:rsidRPr="00553BF1">
        <w:rPr>
          <w:rFonts w:cstheme="minorHAnsi"/>
        </w:rPr>
        <w:t>and decreased in the 1980</w:t>
      </w:r>
      <w:r w:rsidRPr="00553BF1">
        <w:rPr>
          <w:rFonts w:cstheme="minorHAnsi"/>
        </w:rPr>
        <w:t>’s</w:t>
      </w:r>
      <w:r w:rsidR="003F2E85" w:rsidRPr="00553BF1">
        <w:rPr>
          <w:rFonts w:cstheme="minorHAnsi"/>
        </w:rPr>
        <w:t xml:space="preserve"> (</w:t>
      </w:r>
      <w:proofErr w:type="spellStart"/>
      <w:r w:rsidR="003F2E85" w:rsidRPr="00553BF1">
        <w:rPr>
          <w:rFonts w:cstheme="minorHAnsi"/>
        </w:rPr>
        <w:t>Co</w:t>
      </w:r>
      <w:r w:rsidR="00AA1F58" w:rsidRPr="00553BF1">
        <w:rPr>
          <w:rFonts w:cstheme="minorHAnsi"/>
        </w:rPr>
        <w:t>man</w:t>
      </w:r>
      <w:proofErr w:type="spellEnd"/>
      <w:r w:rsidR="003F2E85" w:rsidRPr="00553BF1">
        <w:rPr>
          <w:rFonts w:cstheme="minorHAnsi"/>
        </w:rPr>
        <w:t>, 2013</w:t>
      </w:r>
      <w:r w:rsidR="00D62FEF" w:rsidRPr="00553BF1">
        <w:rPr>
          <w:rFonts w:cstheme="minorHAnsi"/>
        </w:rPr>
        <w:t>; Margaret That</w:t>
      </w:r>
      <w:r w:rsidR="008B05A0" w:rsidRPr="00553BF1">
        <w:rPr>
          <w:rFonts w:cstheme="minorHAnsi"/>
        </w:rPr>
        <w:t>cher Foundation, 2021</w:t>
      </w:r>
      <w:r w:rsidR="003F2E85" w:rsidRPr="00553BF1">
        <w:rPr>
          <w:rFonts w:cstheme="minorHAnsi"/>
        </w:rPr>
        <w:t>)</w:t>
      </w:r>
      <w:r w:rsidRPr="00553BF1">
        <w:rPr>
          <w:rFonts w:cstheme="minorHAnsi"/>
        </w:rPr>
        <w:t xml:space="preserve">.  </w:t>
      </w:r>
      <w:r w:rsidR="00211047" w:rsidRPr="00553BF1">
        <w:rPr>
          <w:rFonts w:cstheme="minorHAnsi"/>
        </w:rPr>
        <w:t xml:space="preserve">She </w:t>
      </w:r>
      <w:r w:rsidRPr="00553BF1">
        <w:rPr>
          <w:rFonts w:cstheme="minorHAnsi"/>
        </w:rPr>
        <w:t>believed</w:t>
      </w:r>
      <w:r w:rsidR="00211047" w:rsidRPr="00553BF1">
        <w:rPr>
          <w:rFonts w:cstheme="minorHAnsi"/>
        </w:rPr>
        <w:t xml:space="preserve"> that women should stay at home looking </w:t>
      </w:r>
      <w:r w:rsidRPr="00553BF1">
        <w:rPr>
          <w:rFonts w:cstheme="minorHAnsi"/>
        </w:rPr>
        <w:t>after children,</w:t>
      </w:r>
      <w:r w:rsidR="006435C9" w:rsidRPr="00553BF1">
        <w:rPr>
          <w:rFonts w:cstheme="minorHAnsi"/>
        </w:rPr>
        <w:t xml:space="preserve"> although she did not stay at home while her twins were young and hired a nanny which is a</w:t>
      </w:r>
      <w:r w:rsidRPr="00553BF1">
        <w:rPr>
          <w:rFonts w:cstheme="minorHAnsi"/>
        </w:rPr>
        <w:t>rguably a</w:t>
      </w:r>
      <w:r w:rsidR="006435C9" w:rsidRPr="00553BF1">
        <w:rPr>
          <w:rFonts w:cstheme="minorHAnsi"/>
        </w:rPr>
        <w:t xml:space="preserve"> contrad</w:t>
      </w:r>
      <w:r w:rsidRPr="00553BF1">
        <w:rPr>
          <w:rFonts w:cstheme="minorHAnsi"/>
        </w:rPr>
        <w:t>iction of her values and ideas</w:t>
      </w:r>
      <w:r w:rsidR="00EE09D0" w:rsidRPr="00553BF1">
        <w:rPr>
          <w:rFonts w:cstheme="minorHAnsi"/>
        </w:rPr>
        <w:t xml:space="preserve"> </w:t>
      </w:r>
      <w:r w:rsidR="00904DC6" w:rsidRPr="00553BF1">
        <w:rPr>
          <w:rFonts w:cstheme="minorHAnsi"/>
        </w:rPr>
        <w:t>(Samuel, 1992)</w:t>
      </w:r>
      <w:r w:rsidRPr="00553BF1">
        <w:rPr>
          <w:rFonts w:cstheme="minorHAnsi"/>
        </w:rPr>
        <w:t xml:space="preserve">. </w:t>
      </w:r>
      <w:r w:rsidR="00D76DCC" w:rsidRPr="00553BF1">
        <w:rPr>
          <w:rFonts w:cstheme="minorHAnsi"/>
        </w:rPr>
        <w:t xml:space="preserve">Interest rates </w:t>
      </w:r>
      <w:r w:rsidR="009A42F1" w:rsidRPr="00553BF1">
        <w:rPr>
          <w:rFonts w:cstheme="minorHAnsi"/>
        </w:rPr>
        <w:t xml:space="preserve">had increased to a record of 17% </w:t>
      </w:r>
      <w:r w:rsidRPr="00553BF1">
        <w:rPr>
          <w:rFonts w:cstheme="minorHAnsi"/>
        </w:rPr>
        <w:t xml:space="preserve">and </w:t>
      </w:r>
      <w:r w:rsidR="009A42F1" w:rsidRPr="00553BF1">
        <w:rPr>
          <w:rFonts w:cstheme="minorHAnsi"/>
        </w:rPr>
        <w:t xml:space="preserve">the impact of this </w:t>
      </w:r>
      <w:r w:rsidRPr="00553BF1">
        <w:rPr>
          <w:rFonts w:cstheme="minorHAnsi"/>
        </w:rPr>
        <w:t>had many</w:t>
      </w:r>
      <w:r w:rsidR="009A42F1" w:rsidRPr="00553BF1">
        <w:rPr>
          <w:rFonts w:cstheme="minorHAnsi"/>
        </w:rPr>
        <w:t xml:space="preserve"> </w:t>
      </w:r>
      <w:r w:rsidRPr="00553BF1">
        <w:rPr>
          <w:rFonts w:cstheme="minorHAnsi"/>
        </w:rPr>
        <w:t>repercussions</w:t>
      </w:r>
      <w:r w:rsidR="009A42F1" w:rsidRPr="00553BF1">
        <w:rPr>
          <w:rFonts w:cstheme="minorHAnsi"/>
        </w:rPr>
        <w:t>.</w:t>
      </w:r>
      <w:r w:rsidRPr="00553BF1">
        <w:rPr>
          <w:rFonts w:cstheme="minorHAnsi"/>
        </w:rPr>
        <w:t xml:space="preserve"> </w:t>
      </w:r>
      <w:r w:rsidR="002813E0" w:rsidRPr="00553BF1">
        <w:rPr>
          <w:rFonts w:cstheme="minorHAnsi"/>
        </w:rPr>
        <w:t xml:space="preserve">Membership of the </w:t>
      </w:r>
      <w:r w:rsidRPr="00553BF1">
        <w:rPr>
          <w:rFonts w:cstheme="minorHAnsi"/>
        </w:rPr>
        <w:t>union</w:t>
      </w:r>
      <w:r w:rsidR="004439AE" w:rsidRPr="00553BF1">
        <w:rPr>
          <w:rFonts w:cstheme="minorHAnsi"/>
        </w:rPr>
        <w:t xml:space="preserve">s decreased following the </w:t>
      </w:r>
      <w:r w:rsidRPr="00553BF1">
        <w:rPr>
          <w:rFonts w:cstheme="minorHAnsi"/>
        </w:rPr>
        <w:t>miners’ strike in 19</w:t>
      </w:r>
      <w:r w:rsidR="004439AE" w:rsidRPr="00553BF1">
        <w:rPr>
          <w:rFonts w:cstheme="minorHAnsi"/>
        </w:rPr>
        <w:t>84</w:t>
      </w:r>
      <w:r w:rsidR="004501F1" w:rsidRPr="00553BF1">
        <w:rPr>
          <w:rFonts w:cstheme="minorHAnsi"/>
        </w:rPr>
        <w:t xml:space="preserve"> (Ball, 2013)</w:t>
      </w:r>
      <w:r w:rsidRPr="00553BF1">
        <w:rPr>
          <w:rFonts w:cstheme="minorHAnsi"/>
        </w:rPr>
        <w:t xml:space="preserve">.  </w:t>
      </w:r>
      <w:r w:rsidR="00E43EC4" w:rsidRPr="00553BF1">
        <w:rPr>
          <w:rFonts w:cstheme="minorHAnsi"/>
        </w:rPr>
        <w:t xml:space="preserve">Poverty increased </w:t>
      </w:r>
      <w:r w:rsidR="004C4FE1" w:rsidRPr="00553BF1">
        <w:rPr>
          <w:rFonts w:cstheme="minorHAnsi"/>
        </w:rPr>
        <w:t>which led</w:t>
      </w:r>
      <w:r w:rsidR="00EC5AF2" w:rsidRPr="00553BF1">
        <w:rPr>
          <w:rFonts w:cstheme="minorHAnsi"/>
        </w:rPr>
        <w:t xml:space="preserve"> to inequalities </w:t>
      </w:r>
      <w:r w:rsidRPr="00553BF1">
        <w:rPr>
          <w:rFonts w:cstheme="minorHAnsi"/>
        </w:rPr>
        <w:t xml:space="preserve">in society between </w:t>
      </w:r>
      <w:r w:rsidR="007742BF" w:rsidRPr="00553BF1">
        <w:rPr>
          <w:rFonts w:cstheme="minorHAnsi"/>
        </w:rPr>
        <w:t>the rich and poor.</w:t>
      </w:r>
      <w:r w:rsidR="00E21652" w:rsidRPr="00553BF1">
        <w:rPr>
          <w:rFonts w:cstheme="minorHAnsi"/>
        </w:rPr>
        <w:t xml:space="preserve">  The gap between rich</w:t>
      </w:r>
      <w:r w:rsidRPr="00553BF1">
        <w:rPr>
          <w:rFonts w:cstheme="minorHAnsi"/>
        </w:rPr>
        <w:t xml:space="preserve"> and poor was significant when T</w:t>
      </w:r>
      <w:r w:rsidR="00E21652" w:rsidRPr="00553BF1">
        <w:rPr>
          <w:rFonts w:cstheme="minorHAnsi"/>
        </w:rPr>
        <w:t xml:space="preserve">hatcher resigned </w:t>
      </w:r>
      <w:r w:rsidR="00A76A2D" w:rsidRPr="00553BF1">
        <w:rPr>
          <w:rFonts w:cstheme="minorHAnsi"/>
        </w:rPr>
        <w:t xml:space="preserve">especially between the north and the south </w:t>
      </w:r>
      <w:r w:rsidR="00320A8A" w:rsidRPr="00553BF1">
        <w:rPr>
          <w:rFonts w:cstheme="minorHAnsi"/>
        </w:rPr>
        <w:t>of the country</w:t>
      </w:r>
      <w:r w:rsidRPr="00553BF1">
        <w:rPr>
          <w:rFonts w:cstheme="minorHAnsi"/>
        </w:rPr>
        <w:t xml:space="preserve"> due to loss of manufacturing and mining in the north</w:t>
      </w:r>
      <w:r w:rsidR="004501F1" w:rsidRPr="00553BF1">
        <w:rPr>
          <w:rFonts w:cstheme="minorHAnsi"/>
        </w:rPr>
        <w:t xml:space="preserve"> (Ball, 2013</w:t>
      </w:r>
      <w:r w:rsidR="00C24859" w:rsidRPr="00553BF1">
        <w:rPr>
          <w:rFonts w:cstheme="minorHAnsi"/>
        </w:rPr>
        <w:t xml:space="preserve">; </w:t>
      </w:r>
      <w:proofErr w:type="spellStart"/>
      <w:r w:rsidR="00C24859" w:rsidRPr="00553BF1">
        <w:rPr>
          <w:rFonts w:cstheme="minorHAnsi"/>
        </w:rPr>
        <w:t>Coman</w:t>
      </w:r>
      <w:proofErr w:type="spellEnd"/>
      <w:r w:rsidR="00C24859" w:rsidRPr="00553BF1">
        <w:rPr>
          <w:rFonts w:cstheme="minorHAnsi"/>
        </w:rPr>
        <w:t>, 2013</w:t>
      </w:r>
      <w:r w:rsidR="004501F1" w:rsidRPr="00553BF1">
        <w:rPr>
          <w:rFonts w:cstheme="minorHAnsi"/>
        </w:rPr>
        <w:t>)</w:t>
      </w:r>
      <w:r w:rsidRPr="00553BF1">
        <w:rPr>
          <w:rFonts w:cstheme="minorHAnsi"/>
        </w:rPr>
        <w:t xml:space="preserve">.  </w:t>
      </w:r>
    </w:p>
    <w:p w14:paraId="6B778C1D" w14:textId="79281E1A" w:rsidR="005B4880" w:rsidRPr="00721CB2" w:rsidRDefault="00721CB2" w:rsidP="00CF0D76">
      <w:pPr>
        <w:spacing w:line="360" w:lineRule="auto"/>
        <w:jc w:val="both"/>
      </w:pPr>
      <w:r w:rsidRPr="0091243C">
        <w:t xml:space="preserve">Returning to the idea that people should not rely on government for help it is useful to consider this in terms of people who are homeless.  Thatcher </w:t>
      </w:r>
      <w:r w:rsidR="00EF489A" w:rsidRPr="0091243C">
        <w:t>believed that people should get themselves out of the situation themselves with the support of friends and family</w:t>
      </w:r>
      <w:r w:rsidR="002953F8" w:rsidRPr="0091243C">
        <w:t xml:space="preserve"> (</w:t>
      </w:r>
      <w:proofErr w:type="spellStart"/>
      <w:r w:rsidR="002953F8" w:rsidRPr="0091243C">
        <w:t>Uk</w:t>
      </w:r>
      <w:proofErr w:type="spellEnd"/>
      <w:r w:rsidR="002953F8" w:rsidRPr="0091243C">
        <w:t xml:space="preserve"> Gov, no date;</w:t>
      </w:r>
      <w:r w:rsidR="00CC30E4" w:rsidRPr="0091243C">
        <w:t xml:space="preserve"> Crisis</w:t>
      </w:r>
      <w:r w:rsidR="0091243C" w:rsidRPr="0091243C">
        <w:t>, no date)</w:t>
      </w:r>
      <w:r w:rsidR="00EF489A" w:rsidRPr="0091243C">
        <w:t>.</w:t>
      </w:r>
      <w:r w:rsidR="00EF489A" w:rsidRPr="00A20524">
        <w:t xml:space="preserve"> Arguably this is difficult for some individuals </w:t>
      </w:r>
      <w:r w:rsidRPr="00A20524">
        <w:t xml:space="preserve">like those who are homeless </w:t>
      </w:r>
      <w:r w:rsidR="004C4FE1" w:rsidRPr="00A20524">
        <w:t xml:space="preserve">as they may </w:t>
      </w:r>
      <w:r w:rsidR="00EF489A" w:rsidRPr="00A20524">
        <w:t xml:space="preserve">not have friends and family and need help from the government to </w:t>
      </w:r>
      <w:r w:rsidR="004439AE" w:rsidRPr="00A20524">
        <w:t>get back on track</w:t>
      </w:r>
      <w:r w:rsidR="00553BF1">
        <w:t xml:space="preserve"> </w:t>
      </w:r>
      <w:r w:rsidR="00553BF1" w:rsidRPr="0091243C">
        <w:t>(</w:t>
      </w:r>
      <w:r w:rsidR="0015774A" w:rsidRPr="0091243C">
        <w:t>Gov UK, no date</w:t>
      </w:r>
      <w:r w:rsidR="002F59AF" w:rsidRPr="0091243C">
        <w:t>; The</w:t>
      </w:r>
      <w:r w:rsidR="002F59AF" w:rsidRPr="00A20524">
        <w:t xml:space="preserve"> Salvation Army</w:t>
      </w:r>
      <w:r w:rsidR="00A20524" w:rsidRPr="00A20524">
        <w:t>, 2021</w:t>
      </w:r>
      <w:r w:rsidR="0015774A" w:rsidRPr="00A20524">
        <w:t>)</w:t>
      </w:r>
      <w:r w:rsidR="00553BF1">
        <w:t>.</w:t>
      </w:r>
      <w:r w:rsidR="00EF489A" w:rsidRPr="00A20524">
        <w:t xml:space="preserve"> However, she could </w:t>
      </w:r>
      <w:r w:rsidR="00EF489A" w:rsidRPr="00553BF1">
        <w:rPr>
          <w:rFonts w:cstheme="minorHAnsi"/>
        </w:rPr>
        <w:t xml:space="preserve">be referring to people who are brough up on benefits and been educated by their family to be reliant on the government they </w:t>
      </w:r>
      <w:r w:rsidR="004C4FE1" w:rsidRPr="00553BF1">
        <w:rPr>
          <w:rFonts w:cstheme="minorHAnsi"/>
        </w:rPr>
        <w:t xml:space="preserve">may </w:t>
      </w:r>
      <w:r w:rsidR="00EF489A" w:rsidRPr="00553BF1">
        <w:rPr>
          <w:rFonts w:cstheme="minorHAnsi"/>
        </w:rPr>
        <w:t xml:space="preserve">have low expectations of their life being </w:t>
      </w:r>
      <w:r w:rsidR="004C4FE1" w:rsidRPr="00553BF1">
        <w:rPr>
          <w:rFonts w:cstheme="minorHAnsi"/>
        </w:rPr>
        <w:t xml:space="preserve">any </w:t>
      </w:r>
      <w:r w:rsidR="00EF489A" w:rsidRPr="00553BF1">
        <w:rPr>
          <w:rFonts w:cstheme="minorHAnsi"/>
        </w:rPr>
        <w:t>differe</w:t>
      </w:r>
      <w:r w:rsidR="004C4FE1" w:rsidRPr="00553BF1">
        <w:rPr>
          <w:rFonts w:cstheme="minorHAnsi"/>
        </w:rPr>
        <w:t>nt</w:t>
      </w:r>
      <w:r w:rsidR="000952FB" w:rsidRPr="00553BF1">
        <w:rPr>
          <w:rFonts w:cstheme="minorHAnsi"/>
        </w:rPr>
        <w:t xml:space="preserve"> (Green, 2017</w:t>
      </w:r>
      <w:r w:rsidR="00B21EE7">
        <w:rPr>
          <w:rFonts w:cstheme="minorHAnsi"/>
        </w:rPr>
        <w:t xml:space="preserve">; </w:t>
      </w:r>
      <w:proofErr w:type="spellStart"/>
      <w:r w:rsidR="00F02C61" w:rsidRPr="00553BF1">
        <w:rPr>
          <w:rFonts w:cstheme="minorHAnsi"/>
          <w:color w:val="222222"/>
          <w:shd w:val="clear" w:color="auto" w:fill="FFFFFF"/>
        </w:rPr>
        <w:t>Breiner</w:t>
      </w:r>
      <w:proofErr w:type="spellEnd"/>
      <w:r w:rsidR="00F02C61" w:rsidRPr="00553BF1">
        <w:rPr>
          <w:rFonts w:cstheme="minorHAnsi"/>
          <w:color w:val="222222"/>
          <w:shd w:val="clear" w:color="auto" w:fill="FFFFFF"/>
        </w:rPr>
        <w:t>, Ford and Gadsden, 2016)</w:t>
      </w:r>
      <w:r w:rsidR="004C4FE1" w:rsidRPr="00553BF1">
        <w:rPr>
          <w:rFonts w:cstheme="minorHAnsi"/>
        </w:rPr>
        <w:t>.</w:t>
      </w:r>
      <w:r w:rsidR="004C4FE1">
        <w:t xml:space="preserve"> As stated in</w:t>
      </w:r>
      <w:r w:rsidR="00EF489A">
        <w:t xml:space="preserve"> Maslow</w:t>
      </w:r>
      <w:r w:rsidR="004C4FE1">
        <w:t>’s</w:t>
      </w:r>
      <w:r w:rsidR="00EF489A">
        <w:t xml:space="preserve"> hierarchy of </w:t>
      </w:r>
      <w:r w:rsidR="00EF489A" w:rsidRPr="00553BF1">
        <w:t>needs</w:t>
      </w:r>
      <w:r w:rsidR="00553BF1" w:rsidRPr="00553BF1">
        <w:rPr>
          <w:color w:val="FF0000"/>
        </w:rPr>
        <w:t xml:space="preserve"> </w:t>
      </w:r>
      <w:r w:rsidR="00553BF1" w:rsidRPr="00926E12">
        <w:t>(</w:t>
      </w:r>
      <w:r w:rsidR="00926E12" w:rsidRPr="00926E12">
        <w:t>1943</w:t>
      </w:r>
      <w:r w:rsidR="00553BF1" w:rsidRPr="00926E12">
        <w:t>)</w:t>
      </w:r>
      <w:r w:rsidR="004C4FE1" w:rsidRPr="00926E12">
        <w:t xml:space="preserve">, if </w:t>
      </w:r>
      <w:r w:rsidR="00EF489A">
        <w:t xml:space="preserve">a person </w:t>
      </w:r>
      <w:r w:rsidR="00EF489A" w:rsidRPr="00553BF1">
        <w:rPr>
          <w:rFonts w:cstheme="minorHAnsi"/>
        </w:rPr>
        <w:t>has nothing</w:t>
      </w:r>
      <w:r w:rsidR="004C4FE1" w:rsidRPr="00553BF1">
        <w:rPr>
          <w:rFonts w:cstheme="minorHAnsi"/>
        </w:rPr>
        <w:t>,</w:t>
      </w:r>
      <w:r w:rsidR="00EF489A" w:rsidRPr="00553BF1">
        <w:rPr>
          <w:rFonts w:cstheme="minorHAnsi"/>
        </w:rPr>
        <w:t xml:space="preserve"> such as no shelter food and water</w:t>
      </w:r>
      <w:r w:rsidR="003F1F6A" w:rsidRPr="00553BF1">
        <w:rPr>
          <w:rFonts w:cstheme="minorHAnsi"/>
        </w:rPr>
        <w:t>,</w:t>
      </w:r>
      <w:r w:rsidR="00EF489A" w:rsidRPr="00553BF1">
        <w:rPr>
          <w:rFonts w:cstheme="minorHAnsi"/>
        </w:rPr>
        <w:t xml:space="preserve"> it is very difficult to work up the pyramid of needs without</w:t>
      </w:r>
      <w:r w:rsidR="003F1F6A" w:rsidRPr="00553BF1">
        <w:rPr>
          <w:rFonts w:cstheme="minorHAnsi"/>
        </w:rPr>
        <w:t xml:space="preserve"> first having the</w:t>
      </w:r>
      <w:r w:rsidR="00EF489A" w:rsidRPr="00553BF1">
        <w:rPr>
          <w:rFonts w:cstheme="minorHAnsi"/>
        </w:rPr>
        <w:t xml:space="preserve"> basic needs </w:t>
      </w:r>
      <w:r w:rsidR="003F1F6A" w:rsidRPr="00553BF1">
        <w:rPr>
          <w:rFonts w:cstheme="minorHAnsi"/>
        </w:rPr>
        <w:t xml:space="preserve">and </w:t>
      </w:r>
      <w:r w:rsidR="00EF489A" w:rsidRPr="00553BF1">
        <w:rPr>
          <w:rFonts w:cstheme="minorHAnsi"/>
        </w:rPr>
        <w:t>that could be helped by the government</w:t>
      </w:r>
      <w:r w:rsidR="0085362F" w:rsidRPr="00553BF1">
        <w:rPr>
          <w:rFonts w:cstheme="minorHAnsi"/>
        </w:rPr>
        <w:t xml:space="preserve"> (</w:t>
      </w:r>
      <w:r w:rsidR="0085362F" w:rsidRPr="00553BF1">
        <w:rPr>
          <w:rFonts w:cstheme="minorHAnsi"/>
          <w:color w:val="000000"/>
          <w:shd w:val="clear" w:color="auto" w:fill="FFFFFF"/>
        </w:rPr>
        <w:t>McLeod, 2020; </w:t>
      </w:r>
      <w:proofErr w:type="spellStart"/>
      <w:r w:rsidR="0085362F" w:rsidRPr="00553BF1">
        <w:rPr>
          <w:rFonts w:cstheme="minorHAnsi"/>
          <w:color w:val="000000"/>
          <w:shd w:val="clear" w:color="auto" w:fill="FFFFFF"/>
        </w:rPr>
        <w:t>Noltemeyer</w:t>
      </w:r>
      <w:proofErr w:type="spellEnd"/>
      <w:r w:rsidR="0085362F" w:rsidRPr="00553BF1">
        <w:rPr>
          <w:rFonts w:cstheme="minorHAnsi"/>
          <w:color w:val="000000"/>
          <w:shd w:val="clear" w:color="auto" w:fill="FFFFFF"/>
        </w:rPr>
        <w:t xml:space="preserve">, A. </w:t>
      </w:r>
      <w:r w:rsidR="0085362F" w:rsidRPr="00553BF1">
        <w:rPr>
          <w:rFonts w:cstheme="minorHAnsi"/>
          <w:i/>
          <w:iCs/>
          <w:color w:val="000000"/>
          <w:shd w:val="clear" w:color="auto" w:fill="FFFFFF"/>
        </w:rPr>
        <w:t>et al.</w:t>
      </w:r>
      <w:r w:rsidR="0085362F" w:rsidRPr="00553BF1">
        <w:rPr>
          <w:rFonts w:cstheme="minorHAnsi"/>
          <w:color w:val="000000"/>
          <w:shd w:val="clear" w:color="auto" w:fill="FFFFFF"/>
        </w:rPr>
        <w:t>, 2020)</w:t>
      </w:r>
      <w:r w:rsidR="00EF489A" w:rsidRPr="00553BF1">
        <w:rPr>
          <w:rFonts w:cstheme="minorHAnsi"/>
        </w:rPr>
        <w:t xml:space="preserve">. </w:t>
      </w:r>
      <w:r w:rsidR="005B4880" w:rsidRPr="00553BF1">
        <w:rPr>
          <w:rFonts w:cstheme="minorHAnsi"/>
        </w:rPr>
        <w:t xml:space="preserve">Although she states individuals and people should be responsible for themselves and the members of their </w:t>
      </w:r>
      <w:proofErr w:type="gramStart"/>
      <w:r w:rsidR="005B4880" w:rsidRPr="00553BF1">
        <w:rPr>
          <w:rFonts w:cstheme="minorHAnsi"/>
        </w:rPr>
        <w:t>family</w:t>
      </w:r>
      <w:proofErr w:type="gramEnd"/>
      <w:r w:rsidR="005B4880" w:rsidRPr="00553BF1">
        <w:rPr>
          <w:rFonts w:cstheme="minorHAnsi"/>
        </w:rPr>
        <w:t xml:space="preserve"> she did recognise the importance and benefits of the welfare state</w:t>
      </w:r>
      <w:r w:rsidR="00270D1C" w:rsidRPr="00553BF1">
        <w:t xml:space="preserve"> ref </w:t>
      </w:r>
      <w:r w:rsidR="00553BF1">
        <w:rPr>
          <w:highlight w:val="yellow"/>
        </w:rPr>
        <w:t>spee</w:t>
      </w:r>
      <w:r w:rsidR="00270D1C" w:rsidRPr="00270D1C">
        <w:rPr>
          <w:highlight w:val="yellow"/>
        </w:rPr>
        <w:t>ch</w:t>
      </w:r>
      <w:r w:rsidR="005B4880">
        <w:t xml:space="preserve">. </w:t>
      </w:r>
      <w:proofErr w:type="gramStart"/>
      <w:r w:rsidR="005B4880">
        <w:t>However</w:t>
      </w:r>
      <w:proofErr w:type="gramEnd"/>
      <w:r w:rsidR="005B4880">
        <w:t xml:space="preserve"> her legacy regarding the welfare state envisioned it being almost dismantled with </w:t>
      </w:r>
      <w:r w:rsidR="00CF0D76">
        <w:t>social w</w:t>
      </w:r>
      <w:r w:rsidR="005B4880" w:rsidRPr="00CF0D76">
        <w:t>ork interventions</w:t>
      </w:r>
      <w:r w:rsidR="00CF0D76">
        <w:t xml:space="preserve"> </w:t>
      </w:r>
      <w:r w:rsidR="005B4880">
        <w:t xml:space="preserve">being transformed into more restricted roles </w:t>
      </w:r>
      <w:r w:rsidR="005B4880" w:rsidRPr="009E3E5C">
        <w:rPr>
          <w:rFonts w:cstheme="minorHAnsi"/>
        </w:rPr>
        <w:t>(</w:t>
      </w:r>
      <w:r w:rsidR="005B4880" w:rsidRPr="009E3E5C">
        <w:rPr>
          <w:rFonts w:cstheme="minorHAnsi"/>
          <w:color w:val="000000"/>
          <w:shd w:val="clear" w:color="auto" w:fill="FFFFFF"/>
        </w:rPr>
        <w:t xml:space="preserve">Rogowski, 2015). </w:t>
      </w:r>
      <w:proofErr w:type="gramStart"/>
      <w:r w:rsidR="00CF0D76" w:rsidRPr="009E3E5C">
        <w:rPr>
          <w:rFonts w:cstheme="minorHAnsi"/>
          <w:color w:val="000000"/>
          <w:shd w:val="clear" w:color="auto" w:fill="FFFFFF"/>
        </w:rPr>
        <w:t>In order to</w:t>
      </w:r>
      <w:proofErr w:type="gramEnd"/>
      <w:r w:rsidR="00CF0D76" w:rsidRPr="009E3E5C">
        <w:rPr>
          <w:rFonts w:cstheme="minorHAnsi"/>
          <w:color w:val="000000"/>
          <w:shd w:val="clear" w:color="auto" w:fill="FFFFFF"/>
        </w:rPr>
        <w:t xml:space="preserve"> employ effective interventions with </w:t>
      </w:r>
      <w:r w:rsidR="009E3E5C" w:rsidRPr="009E3E5C">
        <w:rPr>
          <w:rFonts w:cstheme="minorHAnsi"/>
          <w:color w:val="000000"/>
          <w:shd w:val="clear" w:color="auto" w:fill="FFFFFF"/>
        </w:rPr>
        <w:t>families</w:t>
      </w:r>
      <w:r w:rsidR="009E3E5C">
        <w:rPr>
          <w:rFonts w:cstheme="minorHAnsi"/>
          <w:color w:val="000000"/>
          <w:shd w:val="clear" w:color="auto" w:fill="FFFFFF"/>
        </w:rPr>
        <w:t>’</w:t>
      </w:r>
      <w:r w:rsidR="00CF0D76" w:rsidRPr="009E3E5C">
        <w:rPr>
          <w:rFonts w:cstheme="minorHAnsi"/>
          <w:color w:val="000000"/>
          <w:shd w:val="clear" w:color="auto" w:fill="FFFFFF"/>
        </w:rPr>
        <w:t xml:space="preserve"> social workers use their knowledge and professional status in their decision making</w:t>
      </w:r>
      <w:r w:rsidR="009E3E5C" w:rsidRPr="00224203">
        <w:rPr>
          <w:rFonts w:cstheme="minorHAnsi"/>
          <w:shd w:val="clear" w:color="auto" w:fill="FFFFFF"/>
        </w:rPr>
        <w:t>.</w:t>
      </w:r>
      <w:r w:rsidR="009E3E5C" w:rsidRPr="009E3E5C">
        <w:rPr>
          <w:rFonts w:cstheme="minorHAnsi"/>
          <w:color w:val="000000"/>
          <w:shd w:val="clear" w:color="auto" w:fill="FFFFFF"/>
        </w:rPr>
        <w:t xml:space="preserve">  In this capacity the social workers ‘</w:t>
      </w:r>
      <w:r w:rsidR="009E3E5C" w:rsidRPr="009E3E5C">
        <w:rPr>
          <w:rFonts w:cstheme="minorHAnsi"/>
          <w:bCs/>
          <w:color w:val="000000"/>
          <w:shd w:val="clear" w:color="auto" w:fill="FFFFFF"/>
        </w:rPr>
        <w:t>promote independence, provide support, prevent harm and enable’</w:t>
      </w:r>
      <w:r w:rsidR="008223EB">
        <w:rPr>
          <w:rFonts w:cstheme="minorHAnsi"/>
          <w:bCs/>
          <w:color w:val="000000"/>
          <w:shd w:val="clear" w:color="auto" w:fill="FFFFFF"/>
        </w:rPr>
        <w:t xml:space="preserve"> (BASW, 2018)</w:t>
      </w:r>
      <w:r w:rsidR="009E3E5C" w:rsidRPr="009E3E5C">
        <w:rPr>
          <w:rFonts w:cstheme="minorHAnsi"/>
          <w:b/>
          <w:bCs/>
          <w:color w:val="000000"/>
          <w:shd w:val="clear" w:color="auto" w:fill="FFFFFF"/>
        </w:rPr>
        <w:t>.</w:t>
      </w:r>
    </w:p>
    <w:p w14:paraId="028F8189" w14:textId="2F960BDA" w:rsidR="001C1E1E" w:rsidRDefault="003152C3" w:rsidP="00571E7C">
      <w:pPr>
        <w:spacing w:line="360" w:lineRule="auto"/>
        <w:jc w:val="both"/>
      </w:pPr>
      <w:r>
        <w:t xml:space="preserve">In 1982 Margaret Thatcher and the </w:t>
      </w:r>
      <w:r w:rsidR="00864F62">
        <w:t xml:space="preserve">then </w:t>
      </w:r>
      <w:r w:rsidRPr="0042626E">
        <w:rPr>
          <w:rFonts w:cstheme="minorHAnsi"/>
        </w:rPr>
        <w:t xml:space="preserve">chancellor </w:t>
      </w:r>
      <w:r w:rsidR="00864F62" w:rsidRPr="0042626E">
        <w:rPr>
          <w:rFonts w:cstheme="minorHAnsi"/>
        </w:rPr>
        <w:t>S</w:t>
      </w:r>
      <w:r w:rsidRPr="0042626E">
        <w:rPr>
          <w:rFonts w:cstheme="minorHAnsi"/>
        </w:rPr>
        <w:t xml:space="preserve">ir Geoffrey </w:t>
      </w:r>
      <w:r w:rsidR="00D276F7" w:rsidRPr="0042626E">
        <w:rPr>
          <w:rFonts w:cstheme="minorHAnsi"/>
        </w:rPr>
        <w:t xml:space="preserve">Howe </w:t>
      </w:r>
      <w:r w:rsidR="001502BE" w:rsidRPr="0042626E">
        <w:rPr>
          <w:rFonts w:cstheme="minorHAnsi"/>
        </w:rPr>
        <w:t>attempted to implement</w:t>
      </w:r>
      <w:r w:rsidR="00721CB2" w:rsidRPr="0042626E">
        <w:rPr>
          <w:rFonts w:cstheme="minorHAnsi"/>
        </w:rPr>
        <w:t xml:space="preserve"> a plan which would see the Welfare S</w:t>
      </w:r>
      <w:r w:rsidR="00292651" w:rsidRPr="0042626E">
        <w:rPr>
          <w:rFonts w:cstheme="minorHAnsi"/>
        </w:rPr>
        <w:t>tate being demolished</w:t>
      </w:r>
      <w:r w:rsidR="007F5D73" w:rsidRPr="0042626E">
        <w:rPr>
          <w:rFonts w:cstheme="minorHAnsi"/>
        </w:rPr>
        <w:t xml:space="preserve"> (Travis, 2012</w:t>
      </w:r>
      <w:r w:rsidR="00113941" w:rsidRPr="0042626E">
        <w:rPr>
          <w:rFonts w:cstheme="minorHAnsi"/>
        </w:rPr>
        <w:t xml:space="preserve">; </w:t>
      </w:r>
      <w:proofErr w:type="spellStart"/>
      <w:r w:rsidR="00113941" w:rsidRPr="0042626E">
        <w:rPr>
          <w:rFonts w:cstheme="minorHAnsi"/>
          <w:color w:val="000000"/>
          <w:shd w:val="clear" w:color="auto" w:fill="FFFFFF"/>
        </w:rPr>
        <w:t>Dominelli</w:t>
      </w:r>
      <w:proofErr w:type="spellEnd"/>
      <w:r w:rsidR="00113941" w:rsidRPr="0042626E">
        <w:rPr>
          <w:rFonts w:cstheme="minorHAnsi"/>
          <w:color w:val="000000"/>
          <w:shd w:val="clear" w:color="auto" w:fill="FFFFFF"/>
        </w:rPr>
        <w:t xml:space="preserve">, </w:t>
      </w:r>
      <w:r w:rsidR="007A5E1F" w:rsidRPr="0042626E">
        <w:rPr>
          <w:rFonts w:cstheme="minorHAnsi"/>
          <w:color w:val="000000"/>
          <w:shd w:val="clear" w:color="auto" w:fill="FFFFFF"/>
        </w:rPr>
        <w:t>1</w:t>
      </w:r>
      <w:r w:rsidR="00113941" w:rsidRPr="0042626E">
        <w:rPr>
          <w:rFonts w:cstheme="minorHAnsi"/>
          <w:color w:val="000000"/>
          <w:shd w:val="clear" w:color="auto" w:fill="FFFFFF"/>
        </w:rPr>
        <w:t>988</w:t>
      </w:r>
      <w:r w:rsidR="00BD283A" w:rsidRPr="0042626E">
        <w:rPr>
          <w:rFonts w:cstheme="minorHAnsi"/>
          <w:color w:val="000000"/>
          <w:shd w:val="clear" w:color="auto" w:fill="FFFFFF"/>
        </w:rPr>
        <w:t xml:space="preserve">; </w:t>
      </w:r>
      <w:r w:rsidR="00366DA5" w:rsidRPr="0042626E">
        <w:rPr>
          <w:rFonts w:cstheme="minorHAnsi"/>
          <w:color w:val="000000"/>
          <w:shd w:val="clear" w:color="auto" w:fill="FFFFFF"/>
        </w:rPr>
        <w:t xml:space="preserve">Albertson and </w:t>
      </w:r>
      <w:r w:rsidR="00366DA5" w:rsidRPr="0042626E">
        <w:rPr>
          <w:rFonts w:cstheme="minorHAnsi"/>
          <w:color w:val="000000"/>
          <w:shd w:val="clear" w:color="auto" w:fill="FFFFFF"/>
        </w:rPr>
        <w:lastRenderedPageBreak/>
        <w:t>Stepney, 2019</w:t>
      </w:r>
      <w:r w:rsidR="007F5D73" w:rsidRPr="0042626E">
        <w:rPr>
          <w:rFonts w:cstheme="minorHAnsi"/>
        </w:rPr>
        <w:t>)</w:t>
      </w:r>
      <w:r w:rsidR="0058037F" w:rsidRPr="0042626E">
        <w:rPr>
          <w:rFonts w:cstheme="minorHAnsi"/>
        </w:rPr>
        <w:t>.</w:t>
      </w:r>
      <w:r w:rsidR="0058037F">
        <w:t xml:space="preserve"> </w:t>
      </w:r>
      <w:proofErr w:type="gramStart"/>
      <w:r w:rsidR="0058037F">
        <w:t>However</w:t>
      </w:r>
      <w:proofErr w:type="gramEnd"/>
      <w:r w:rsidR="0058037F">
        <w:t xml:space="preserve"> she </w:t>
      </w:r>
      <w:r w:rsidR="00553BF1">
        <w:t xml:space="preserve">later </w:t>
      </w:r>
      <w:r w:rsidR="0058037F">
        <w:t>attempt</w:t>
      </w:r>
      <w:r w:rsidR="00553BF1">
        <w:t>ed</w:t>
      </w:r>
      <w:r w:rsidR="0058037F">
        <w:t xml:space="preserve"> to </w:t>
      </w:r>
      <w:r w:rsidR="00721CB2">
        <w:t>disassociate her</w:t>
      </w:r>
      <w:r w:rsidR="00326554">
        <w:t xml:space="preserve">self from such ideas </w:t>
      </w:r>
      <w:r w:rsidR="00553BF1">
        <w:t>after realising</w:t>
      </w:r>
      <w:r w:rsidR="00326554">
        <w:t xml:space="preserve"> th</w:t>
      </w:r>
      <w:r w:rsidR="00721CB2">
        <w:t>at</w:t>
      </w:r>
      <w:r w:rsidR="00FF6C3D">
        <w:t xml:space="preserve"> </w:t>
      </w:r>
      <w:r w:rsidR="004E78F7">
        <w:t xml:space="preserve">it caused a </w:t>
      </w:r>
      <w:r w:rsidR="00721CB2">
        <w:t>riotous</w:t>
      </w:r>
      <w:r w:rsidR="004E78F7">
        <w:t xml:space="preserve"> reaction from </w:t>
      </w:r>
      <w:r w:rsidR="002B24D0">
        <w:t xml:space="preserve">the other politicians in her government. </w:t>
      </w:r>
      <w:r w:rsidR="00257009">
        <w:t>Her p</w:t>
      </w:r>
      <w:r w:rsidR="00721CB2">
        <w:t>lans included closing down the National Health S</w:t>
      </w:r>
      <w:r w:rsidR="00257009">
        <w:t xml:space="preserve">ervice as it existed, </w:t>
      </w:r>
      <w:r w:rsidR="002A5D22">
        <w:t xml:space="preserve">charging individual families for education </w:t>
      </w:r>
      <w:r w:rsidR="00A62EE5">
        <w:t>at all ages including schools and reducing other public services</w:t>
      </w:r>
      <w:r w:rsidR="004E78F7">
        <w:t xml:space="preserve"> </w:t>
      </w:r>
      <w:r w:rsidR="00C02798" w:rsidRPr="00945714">
        <w:rPr>
          <w:rFonts w:cstheme="minorHAnsi"/>
        </w:rPr>
        <w:t>(Travis, 2012</w:t>
      </w:r>
      <w:r w:rsidR="007A5E1F" w:rsidRPr="00945714">
        <w:rPr>
          <w:rFonts w:cstheme="minorHAnsi"/>
        </w:rPr>
        <w:t>;</w:t>
      </w:r>
      <w:r w:rsidR="007A5E1F" w:rsidRPr="00945714">
        <w:rPr>
          <w:rFonts w:cstheme="minorHAnsi"/>
          <w:color w:val="000000"/>
          <w:shd w:val="clear" w:color="auto" w:fill="FFFFFF"/>
        </w:rPr>
        <w:t xml:space="preserve"> </w:t>
      </w:r>
      <w:proofErr w:type="spellStart"/>
      <w:r w:rsidR="007A5E1F" w:rsidRPr="00945714">
        <w:rPr>
          <w:rFonts w:cstheme="minorHAnsi"/>
          <w:color w:val="000000"/>
          <w:shd w:val="clear" w:color="auto" w:fill="FFFFFF"/>
        </w:rPr>
        <w:t>Dominelli</w:t>
      </w:r>
      <w:proofErr w:type="spellEnd"/>
      <w:r w:rsidR="007A5E1F" w:rsidRPr="00945714">
        <w:rPr>
          <w:rFonts w:cstheme="minorHAnsi"/>
          <w:color w:val="000000"/>
          <w:shd w:val="clear" w:color="auto" w:fill="FFFFFF"/>
        </w:rPr>
        <w:t>, 1988</w:t>
      </w:r>
      <w:r w:rsidR="00C02798" w:rsidRPr="00945714">
        <w:rPr>
          <w:rFonts w:cstheme="minorHAnsi"/>
        </w:rPr>
        <w:t xml:space="preserve">) </w:t>
      </w:r>
      <w:r w:rsidR="00721CB2" w:rsidRPr="00721CB2">
        <w:rPr>
          <w:rStyle w:val="Hyperlink"/>
          <w:rFonts w:cstheme="minorHAnsi"/>
          <w:color w:val="auto"/>
          <w:u w:val="none"/>
          <w:shd w:val="clear" w:color="auto" w:fill="FFFFFF"/>
        </w:rPr>
        <w:t>This is even more impactful when</w:t>
      </w:r>
      <w:r w:rsidR="00721CB2" w:rsidRPr="00721CB2">
        <w:rPr>
          <w:rStyle w:val="Hyperlink"/>
          <w:rFonts w:ascii="Open Sans" w:hAnsi="Open Sans" w:cs="Open Sans"/>
          <w:color w:val="auto"/>
          <w:sz w:val="20"/>
          <w:szCs w:val="20"/>
          <w:u w:val="none"/>
          <w:shd w:val="clear" w:color="auto" w:fill="FFFFFF"/>
        </w:rPr>
        <w:t xml:space="preserve"> </w:t>
      </w:r>
      <w:r w:rsidR="00721CB2" w:rsidRPr="00721CB2">
        <w:rPr>
          <w:rStyle w:val="Hyperlink"/>
          <w:rFonts w:cstheme="minorHAnsi"/>
          <w:color w:val="auto"/>
          <w:u w:val="none"/>
          <w:shd w:val="clear" w:color="auto" w:fill="FFFFFF"/>
        </w:rPr>
        <w:t>considering contemporary government actions during the pandemic when</w:t>
      </w:r>
      <w:r w:rsidR="00721CB2">
        <w:rPr>
          <w:rStyle w:val="Hyperlink"/>
          <w:rFonts w:ascii="Open Sans" w:hAnsi="Open Sans" w:cs="Open Sans"/>
          <w:color w:val="auto"/>
          <w:sz w:val="20"/>
          <w:szCs w:val="20"/>
          <w:u w:val="none"/>
          <w:shd w:val="clear" w:color="auto" w:fill="FFFFFF"/>
        </w:rPr>
        <w:t xml:space="preserve"> </w:t>
      </w:r>
      <w:r w:rsidR="00EF489A">
        <w:t xml:space="preserve">the government realised that </w:t>
      </w:r>
      <w:r w:rsidR="00721CB2">
        <w:t xml:space="preserve">they did </w:t>
      </w:r>
      <w:r w:rsidR="00EF489A">
        <w:t xml:space="preserve">have to help individuals in the country </w:t>
      </w:r>
      <w:r w:rsidR="00721CB2">
        <w:t xml:space="preserve">with, </w:t>
      </w:r>
      <w:r w:rsidR="00EF489A">
        <w:t>for instance</w:t>
      </w:r>
      <w:r w:rsidR="00721CB2">
        <w:t>,</w:t>
      </w:r>
      <w:r w:rsidR="00EF489A">
        <w:t xml:space="preserve"> the furlough scheme</w:t>
      </w:r>
      <w:r w:rsidR="001C1E1E">
        <w:t xml:space="preserve"> to provide people with financial assistance</w:t>
      </w:r>
      <w:r w:rsidR="00721CB2">
        <w:t xml:space="preserve"> </w:t>
      </w:r>
      <w:r w:rsidR="00EF489A">
        <w:t xml:space="preserve">and </w:t>
      </w:r>
      <w:r w:rsidR="00721CB2">
        <w:t xml:space="preserve">financial support for businesses to get people </w:t>
      </w:r>
      <w:r w:rsidR="00EF489A">
        <w:t xml:space="preserve">back on their feet </w:t>
      </w:r>
      <w:r w:rsidR="00721CB2">
        <w:t>to get</w:t>
      </w:r>
      <w:r w:rsidR="00EF489A">
        <w:t xml:space="preserve"> the economy going again</w:t>
      </w:r>
      <w:r w:rsidR="007A3A58">
        <w:t xml:space="preserve"> (</w:t>
      </w:r>
      <w:r w:rsidR="007A3A58">
        <w:rPr>
          <w:rFonts w:ascii="Open Sans" w:hAnsi="Open Sans" w:cs="Open Sans"/>
          <w:color w:val="000000"/>
          <w:sz w:val="20"/>
          <w:szCs w:val="20"/>
          <w:shd w:val="clear" w:color="auto" w:fill="FFFFFF"/>
        </w:rPr>
        <w:t>Lawrie, 2020</w:t>
      </w:r>
      <w:r w:rsidR="009674CF">
        <w:rPr>
          <w:rFonts w:ascii="Open Sans" w:hAnsi="Open Sans" w:cs="Open Sans"/>
          <w:color w:val="000000"/>
          <w:sz w:val="20"/>
          <w:szCs w:val="20"/>
          <w:shd w:val="clear" w:color="auto" w:fill="FFFFFF"/>
        </w:rPr>
        <w:t xml:space="preserve">; Pope, Dalton, G. and </w:t>
      </w:r>
      <w:proofErr w:type="spellStart"/>
      <w:r w:rsidR="009674CF">
        <w:rPr>
          <w:rFonts w:ascii="Open Sans" w:hAnsi="Open Sans" w:cs="Open Sans"/>
          <w:color w:val="000000"/>
          <w:sz w:val="20"/>
          <w:szCs w:val="20"/>
          <w:shd w:val="clear" w:color="auto" w:fill="FFFFFF"/>
        </w:rPr>
        <w:t>Tetlow</w:t>
      </w:r>
      <w:proofErr w:type="spellEnd"/>
      <w:r w:rsidR="009674CF">
        <w:rPr>
          <w:rFonts w:ascii="Open Sans" w:hAnsi="Open Sans" w:cs="Open Sans"/>
          <w:color w:val="000000"/>
          <w:sz w:val="20"/>
          <w:szCs w:val="20"/>
          <w:shd w:val="clear" w:color="auto" w:fill="FFFFFF"/>
        </w:rPr>
        <w:t>, 2020</w:t>
      </w:r>
      <w:r w:rsidR="007A3A58">
        <w:rPr>
          <w:rFonts w:ascii="Open Sans" w:hAnsi="Open Sans" w:cs="Open Sans"/>
          <w:color w:val="000000"/>
          <w:sz w:val="20"/>
          <w:szCs w:val="20"/>
          <w:shd w:val="clear" w:color="auto" w:fill="FFFFFF"/>
        </w:rPr>
        <w:t>) </w:t>
      </w:r>
      <w:r w:rsidR="00EF489A">
        <w:t xml:space="preserve">. </w:t>
      </w:r>
      <w:r w:rsidR="00F82602">
        <w:t xml:space="preserve">Due to the government forcing </w:t>
      </w:r>
      <w:r w:rsidR="00806488">
        <w:t xml:space="preserve">businesses </w:t>
      </w:r>
      <w:r w:rsidR="00475BA2">
        <w:t>to clos</w:t>
      </w:r>
      <w:r w:rsidR="002967D3">
        <w:t>e</w:t>
      </w:r>
      <w:r w:rsidR="00475BA2">
        <w:t xml:space="preserve"> </w:t>
      </w:r>
      <w:r w:rsidR="00C502FD">
        <w:t>t</w:t>
      </w:r>
      <w:r w:rsidR="00475BA2">
        <w:t>he</w:t>
      </w:r>
      <w:r w:rsidR="00721CB2">
        <w:t>y</w:t>
      </w:r>
      <w:r w:rsidR="00475BA2">
        <w:t xml:space="preserve"> </w:t>
      </w:r>
      <w:r w:rsidR="00721CB2">
        <w:t xml:space="preserve">recognised that </w:t>
      </w:r>
      <w:r w:rsidR="00A4756F">
        <w:t>that people c</w:t>
      </w:r>
      <w:r w:rsidR="00945714">
        <w:t>ould not help them</w:t>
      </w:r>
      <w:r w:rsidR="00A4756F">
        <w:t>selves</w:t>
      </w:r>
      <w:r w:rsidR="002967D3">
        <w:t xml:space="preserve"> </w:t>
      </w:r>
      <w:r w:rsidR="00945714">
        <w:t>and needed financial support</w:t>
      </w:r>
      <w:r w:rsidR="00734E88">
        <w:t xml:space="preserve"> (</w:t>
      </w:r>
      <w:r w:rsidR="00DB5EBA">
        <w:t>Lawrie, 2020)</w:t>
      </w:r>
      <w:r w:rsidR="002967D3">
        <w:t xml:space="preserve">. </w:t>
      </w:r>
    </w:p>
    <w:p w14:paraId="2E90FDAF" w14:textId="186DFBFB" w:rsidR="000C0C7C" w:rsidRDefault="005C173C" w:rsidP="00CF532D">
      <w:pPr>
        <w:spacing w:line="360" w:lineRule="auto"/>
        <w:jc w:val="both"/>
      </w:pPr>
      <w:r w:rsidRPr="00B64136">
        <w:t xml:space="preserve">The controversy of </w:t>
      </w:r>
      <w:r w:rsidR="009E3E5C" w:rsidRPr="00B64136">
        <w:t xml:space="preserve">encouraging </w:t>
      </w:r>
      <w:r w:rsidRPr="00B64136">
        <w:t xml:space="preserve">people to help themselves and not rely on government is further complicated by other actions that Thatcher </w:t>
      </w:r>
      <w:r w:rsidR="009E3E5C" w:rsidRPr="00B64136">
        <w:t xml:space="preserve">took during her time in </w:t>
      </w:r>
      <w:proofErr w:type="gramStart"/>
      <w:r w:rsidR="009E3E5C" w:rsidRPr="00B64136">
        <w:t>power</w:t>
      </w:r>
      <w:r w:rsidR="005D5380" w:rsidRPr="00B64136">
        <w:t>(</w:t>
      </w:r>
      <w:proofErr w:type="gramEnd"/>
      <w:r w:rsidR="005D5380" w:rsidRPr="00B64136">
        <w:t>Minford</w:t>
      </w:r>
      <w:r w:rsidR="005D5380">
        <w:t xml:space="preserve">, 2015; </w:t>
      </w:r>
      <w:proofErr w:type="spellStart"/>
      <w:r w:rsidR="00FD6E63">
        <w:t>Coman</w:t>
      </w:r>
      <w:proofErr w:type="spellEnd"/>
      <w:r w:rsidR="0094403A">
        <w:t>, 2015)</w:t>
      </w:r>
      <w:r w:rsidR="009E3E5C" w:rsidRPr="00C9625C">
        <w:t xml:space="preserve">. </w:t>
      </w:r>
      <w:r w:rsidR="00E53561" w:rsidRPr="00C9625C">
        <w:t>During Mrs Thatcher’s le</w:t>
      </w:r>
      <w:r w:rsidR="003F1F6A" w:rsidRPr="00C9625C">
        <w:t>adership there was an upsurge in</w:t>
      </w:r>
      <w:r w:rsidR="00E53561" w:rsidRPr="00C9625C">
        <w:t xml:space="preserve"> unemployment </w:t>
      </w:r>
      <w:r w:rsidR="003F1F6A" w:rsidRPr="00C9625C">
        <w:t xml:space="preserve">and </w:t>
      </w:r>
      <w:r w:rsidR="00E53561" w:rsidRPr="00C9625C">
        <w:t xml:space="preserve">by 1983 there were over three million people unemployed, </w:t>
      </w:r>
      <w:r w:rsidR="00B91B39" w:rsidRPr="00C9625C">
        <w:t xml:space="preserve">and </w:t>
      </w:r>
      <w:r w:rsidR="00E53561" w:rsidRPr="00C9625C">
        <w:t>before th</w:t>
      </w:r>
      <w:r w:rsidR="003F1F6A" w:rsidRPr="00C9625C">
        <w:t>e C</w:t>
      </w:r>
      <w:r w:rsidR="00E53561" w:rsidRPr="00C9625C">
        <w:t>onservative</w:t>
      </w:r>
      <w:r w:rsidR="003F1F6A" w:rsidRPr="00C9625C">
        <w:t>s</w:t>
      </w:r>
      <w:r w:rsidR="00E53561" w:rsidRPr="00C9625C">
        <w:t xml:space="preserve"> took over the unemployment rate was only </w:t>
      </w:r>
      <w:r w:rsidR="00B91B39" w:rsidRPr="00C9625C">
        <w:t xml:space="preserve">just </w:t>
      </w:r>
      <w:r w:rsidR="00E53561" w:rsidRPr="00C9625C">
        <w:t>over a million</w:t>
      </w:r>
      <w:r w:rsidR="00553241" w:rsidRPr="00C9625C">
        <w:t xml:space="preserve"> (BBC, </w:t>
      </w:r>
      <w:r w:rsidR="00C9625C" w:rsidRPr="00C9625C">
        <w:t>2013)</w:t>
      </w:r>
      <w:r w:rsidR="00864F62" w:rsidRPr="00C9625C">
        <w:t xml:space="preserve">. </w:t>
      </w:r>
      <w:r w:rsidR="00864F62" w:rsidRPr="009869EB">
        <w:t>Although w</w:t>
      </w:r>
      <w:r w:rsidR="00225F95" w:rsidRPr="009869EB">
        <w:t>hen she finished as prime minister there was a high</w:t>
      </w:r>
      <w:r w:rsidR="003E796B">
        <w:t>er</w:t>
      </w:r>
      <w:r w:rsidR="00225F95" w:rsidRPr="009869EB">
        <w:t xml:space="preserve"> percentage employed in public sector jobs that rose to twenty three percent</w:t>
      </w:r>
      <w:r w:rsidR="009E3E5C" w:rsidRPr="009869EB">
        <w:t xml:space="preserve">. </w:t>
      </w:r>
      <w:r w:rsidR="00225F95" w:rsidRPr="009869EB">
        <w:t xml:space="preserve"> </w:t>
      </w:r>
      <w:r w:rsidR="00B91B39" w:rsidRPr="009869EB">
        <w:t>One objective</w:t>
      </w:r>
      <w:r w:rsidR="00E53561" w:rsidRPr="009869EB">
        <w:t xml:space="preserve"> that Thatcher tackled first was ‘taming inf</w:t>
      </w:r>
      <w:r w:rsidR="00B91B39" w:rsidRPr="009869EB">
        <w:t>lation’, which</w:t>
      </w:r>
      <w:r w:rsidR="00864F62" w:rsidRPr="009869EB">
        <w:t xml:space="preserve"> was 25 percent </w:t>
      </w:r>
      <w:r w:rsidR="00E53561" w:rsidRPr="009869EB">
        <w:t xml:space="preserve">in the middle of the seventies. </w:t>
      </w:r>
      <w:r w:rsidR="00E63948" w:rsidRPr="009869EB">
        <w:rPr>
          <w:rFonts w:ascii="Calibri" w:hAnsi="Calibri" w:cs="Calibri"/>
          <w:color w:val="000000"/>
          <w:shd w:val="clear" w:color="auto" w:fill="FFFFFF"/>
        </w:rPr>
        <w:t>When Thatcher first came to office one of her first objectives was to cut the high inflation rates</w:t>
      </w:r>
      <w:r w:rsidR="001B0D98" w:rsidRPr="009869EB">
        <w:rPr>
          <w:rFonts w:ascii="Calibri" w:hAnsi="Calibri" w:cs="Calibri"/>
          <w:color w:val="000000"/>
          <w:shd w:val="clear" w:color="auto" w:fill="FFFFFF"/>
        </w:rPr>
        <w:t xml:space="preserve"> (Layard</w:t>
      </w:r>
      <w:r w:rsidR="009869EB" w:rsidRPr="009869EB">
        <w:rPr>
          <w:rFonts w:ascii="Calibri" w:hAnsi="Calibri" w:cs="Calibri"/>
          <w:color w:val="000000"/>
          <w:shd w:val="clear" w:color="auto" w:fill="FFFFFF"/>
        </w:rPr>
        <w:t xml:space="preserve"> and Nickell, 1989)</w:t>
      </w:r>
      <w:r w:rsidR="00E63948" w:rsidRPr="009869EB">
        <w:rPr>
          <w:rFonts w:ascii="Calibri" w:hAnsi="Calibri" w:cs="Calibri"/>
          <w:color w:val="000000"/>
          <w:shd w:val="clear" w:color="auto" w:fill="FFFFFF"/>
        </w:rPr>
        <w:t xml:space="preserve">.  </w:t>
      </w:r>
      <w:proofErr w:type="gramStart"/>
      <w:r w:rsidR="00E63948" w:rsidRPr="00CF532D">
        <w:rPr>
          <w:rFonts w:ascii="Calibri" w:hAnsi="Calibri" w:cs="Calibri"/>
          <w:color w:val="000000"/>
          <w:shd w:val="clear" w:color="auto" w:fill="FFFFFF"/>
        </w:rPr>
        <w:t xml:space="preserve">In </w:t>
      </w:r>
      <w:r w:rsidR="00E63948" w:rsidRPr="00CF532D">
        <w:rPr>
          <w:rFonts w:cstheme="minorHAnsi"/>
          <w:color w:val="000000"/>
          <w:shd w:val="clear" w:color="auto" w:fill="FFFFFF"/>
        </w:rPr>
        <w:t>order to</w:t>
      </w:r>
      <w:proofErr w:type="gramEnd"/>
      <w:r w:rsidR="00E63948" w:rsidRPr="00CF532D">
        <w:rPr>
          <w:rFonts w:cstheme="minorHAnsi"/>
          <w:color w:val="000000"/>
          <w:shd w:val="clear" w:color="auto" w:fill="FFFFFF"/>
        </w:rPr>
        <w:t xml:space="preserve"> accomplish this interest rates were raised, and public spending was curtailed.  </w:t>
      </w:r>
      <w:r w:rsidR="00225D4E" w:rsidRPr="00CF532D">
        <w:rPr>
          <w:rFonts w:cstheme="minorHAnsi"/>
          <w:color w:val="000000"/>
          <w:shd w:val="clear" w:color="auto" w:fill="FFFFFF"/>
        </w:rPr>
        <w:t xml:space="preserve"> </w:t>
      </w:r>
      <w:r w:rsidR="00864F62" w:rsidRPr="00CF532D">
        <w:rPr>
          <w:rFonts w:eastAsia="Times New Roman" w:cstheme="minorHAnsi"/>
          <w:lang w:eastAsia="en-GB"/>
        </w:rPr>
        <w:t>Shortly after</w:t>
      </w:r>
      <w:r w:rsidR="00B91B39" w:rsidRPr="00CF532D">
        <w:rPr>
          <w:rFonts w:eastAsia="Times New Roman" w:cstheme="minorHAnsi"/>
          <w:lang w:eastAsia="en-GB"/>
        </w:rPr>
        <w:t>,</w:t>
      </w:r>
      <w:r w:rsidR="00864F62" w:rsidRPr="00CF532D">
        <w:rPr>
          <w:rFonts w:eastAsia="Times New Roman" w:cstheme="minorHAnsi"/>
          <w:lang w:eastAsia="en-GB"/>
        </w:rPr>
        <w:t xml:space="preserve"> a recession</w:t>
      </w:r>
      <w:r w:rsidR="00E53561" w:rsidRPr="00CF532D">
        <w:rPr>
          <w:rFonts w:eastAsia="Times New Roman" w:cstheme="minorHAnsi"/>
          <w:lang w:eastAsia="en-GB"/>
        </w:rPr>
        <w:t xml:space="preserve"> followed and </w:t>
      </w:r>
      <w:r w:rsidR="00B91B39" w:rsidRPr="00CF532D">
        <w:rPr>
          <w:rFonts w:eastAsia="Times New Roman" w:cstheme="minorHAnsi"/>
          <w:lang w:eastAsia="en-GB"/>
        </w:rPr>
        <w:t xml:space="preserve">with it </w:t>
      </w:r>
      <w:r w:rsidR="00E53561" w:rsidRPr="00CF532D">
        <w:rPr>
          <w:rFonts w:eastAsia="Times New Roman" w:cstheme="minorHAnsi"/>
          <w:lang w:eastAsia="en-GB"/>
        </w:rPr>
        <w:t>an in</w:t>
      </w:r>
      <w:r w:rsidR="00864F62" w:rsidRPr="00CF532D">
        <w:rPr>
          <w:rFonts w:eastAsia="Times New Roman" w:cstheme="minorHAnsi"/>
          <w:lang w:eastAsia="en-GB"/>
        </w:rPr>
        <w:t>crease of unemployment. This pro</w:t>
      </w:r>
      <w:r w:rsidR="00E53561" w:rsidRPr="00CF532D">
        <w:rPr>
          <w:rFonts w:eastAsia="Times New Roman" w:cstheme="minorHAnsi"/>
          <w:lang w:eastAsia="en-GB"/>
        </w:rPr>
        <w:t>ce</w:t>
      </w:r>
      <w:r w:rsidR="00864F62" w:rsidRPr="00CF532D">
        <w:rPr>
          <w:rFonts w:eastAsia="Times New Roman" w:cstheme="minorHAnsi"/>
          <w:lang w:eastAsia="en-GB"/>
        </w:rPr>
        <w:t>e</w:t>
      </w:r>
      <w:r w:rsidR="00E53561" w:rsidRPr="00CF532D">
        <w:rPr>
          <w:rFonts w:eastAsia="Times New Roman" w:cstheme="minorHAnsi"/>
          <w:lang w:eastAsia="en-GB"/>
        </w:rPr>
        <w:t xml:space="preserve">ded in a decrease </w:t>
      </w:r>
      <w:r w:rsidR="00485E75" w:rsidRPr="00CF532D">
        <w:rPr>
          <w:rFonts w:eastAsia="Times New Roman" w:cstheme="minorHAnsi"/>
          <w:lang w:eastAsia="en-GB"/>
        </w:rPr>
        <w:t>in pay pressure</w:t>
      </w:r>
      <w:r w:rsidR="00E53561" w:rsidRPr="00CF532D">
        <w:rPr>
          <w:rFonts w:eastAsia="Times New Roman" w:cstheme="minorHAnsi"/>
          <w:lang w:eastAsia="en-GB"/>
        </w:rPr>
        <w:t xml:space="preserve"> </w:t>
      </w:r>
      <w:r w:rsidR="00485E75" w:rsidRPr="00CF532D">
        <w:rPr>
          <w:rFonts w:eastAsia="Times New Roman" w:cstheme="minorHAnsi"/>
          <w:lang w:eastAsia="en-GB"/>
        </w:rPr>
        <w:t>to increase wage grow</w:t>
      </w:r>
      <w:r w:rsidR="00053BC8" w:rsidRPr="00CF532D">
        <w:rPr>
          <w:rFonts w:eastAsia="Times New Roman" w:cstheme="minorHAnsi"/>
          <w:lang w:eastAsia="en-GB"/>
        </w:rPr>
        <w:t xml:space="preserve">n </w:t>
      </w:r>
      <w:r w:rsidR="00E53561" w:rsidRPr="00CF532D">
        <w:rPr>
          <w:rFonts w:eastAsia="Times New Roman" w:cstheme="minorHAnsi"/>
          <w:lang w:eastAsia="en-GB"/>
        </w:rPr>
        <w:t>and the rate of inflation reducing slowly, although due to the boom at the end of 1980 it slowly rose</w:t>
      </w:r>
      <w:r w:rsidR="00683C3A">
        <w:rPr>
          <w:rFonts w:eastAsia="Times New Roman" w:cstheme="minorHAnsi"/>
          <w:lang w:eastAsia="en-GB"/>
        </w:rPr>
        <w:t xml:space="preserve"> </w:t>
      </w:r>
      <w:r w:rsidR="008A5F38" w:rsidRPr="00CF532D">
        <w:rPr>
          <w:rFonts w:eastAsia="Times New Roman" w:cstheme="minorHAnsi"/>
          <w:lang w:eastAsia="en-GB"/>
        </w:rPr>
        <w:t>(BBC</w:t>
      </w:r>
      <w:r w:rsidR="00CF532D" w:rsidRPr="00CF532D">
        <w:rPr>
          <w:rFonts w:eastAsia="Times New Roman" w:cstheme="minorHAnsi"/>
          <w:lang w:eastAsia="en-GB"/>
        </w:rPr>
        <w:t>, 2013)</w:t>
      </w:r>
      <w:r w:rsidR="00E53561" w:rsidRPr="00CF532D">
        <w:rPr>
          <w:rFonts w:eastAsia="Times New Roman" w:cstheme="minorHAnsi"/>
          <w:lang w:eastAsia="en-GB"/>
        </w:rPr>
        <w:t>.</w:t>
      </w:r>
      <w:r w:rsidR="00E53561" w:rsidRPr="00864F62">
        <w:rPr>
          <w:rFonts w:eastAsia="Times New Roman" w:cstheme="minorHAnsi"/>
          <w:lang w:eastAsia="en-GB"/>
        </w:rPr>
        <w:t xml:space="preserve">  </w:t>
      </w:r>
    </w:p>
    <w:p w14:paraId="05E3E825" w14:textId="28E84437" w:rsidR="00E53561" w:rsidRPr="00864F62" w:rsidRDefault="00B33AEF" w:rsidP="00571E7C">
      <w:pPr>
        <w:shd w:val="clear" w:color="auto" w:fill="FFFFFF"/>
        <w:spacing w:after="0" w:line="360" w:lineRule="auto"/>
        <w:jc w:val="both"/>
        <w:textAlignment w:val="baseline"/>
        <w:rPr>
          <w:rFonts w:cstheme="minorHAnsi"/>
          <w:color w:val="000000"/>
          <w:shd w:val="clear" w:color="auto" w:fill="FFFFFF"/>
        </w:rPr>
      </w:pPr>
      <w:r w:rsidRPr="00864F62">
        <w:rPr>
          <w:rFonts w:cstheme="minorHAnsi"/>
          <w:color w:val="000000"/>
          <w:shd w:val="clear" w:color="auto" w:fill="FFFFFF"/>
        </w:rPr>
        <w:t xml:space="preserve">Even though she was the first </w:t>
      </w:r>
      <w:r w:rsidR="00E70A29" w:rsidRPr="00864F62">
        <w:rPr>
          <w:rFonts w:cstheme="minorHAnsi"/>
          <w:color w:val="000000"/>
          <w:shd w:val="clear" w:color="auto" w:fill="FFFFFF"/>
        </w:rPr>
        <w:t>female</w:t>
      </w:r>
      <w:r w:rsidRPr="00864F62">
        <w:rPr>
          <w:rFonts w:cstheme="minorHAnsi"/>
          <w:color w:val="000000"/>
          <w:shd w:val="clear" w:color="auto" w:fill="FFFFFF"/>
        </w:rPr>
        <w:t xml:space="preserve"> prime </w:t>
      </w:r>
      <w:r w:rsidR="00B91B39" w:rsidRPr="00864F62">
        <w:rPr>
          <w:rFonts w:cstheme="minorHAnsi"/>
          <w:color w:val="000000"/>
          <w:shd w:val="clear" w:color="auto" w:fill="FFFFFF"/>
        </w:rPr>
        <w:t>minister,</w:t>
      </w:r>
      <w:r w:rsidR="00B91B39">
        <w:rPr>
          <w:rFonts w:cstheme="minorHAnsi"/>
          <w:color w:val="000000"/>
          <w:shd w:val="clear" w:color="auto" w:fill="FFFFFF"/>
        </w:rPr>
        <w:t xml:space="preserve"> Margaret Thatcher</w:t>
      </w:r>
      <w:r w:rsidRPr="00864F62">
        <w:rPr>
          <w:rFonts w:cstheme="minorHAnsi"/>
          <w:color w:val="000000"/>
          <w:shd w:val="clear" w:color="auto" w:fill="FFFFFF"/>
        </w:rPr>
        <w:t xml:space="preserve"> never tackled the gender pay gap and feminists </w:t>
      </w:r>
      <w:r w:rsidR="00864F62" w:rsidRPr="00864F62">
        <w:rPr>
          <w:rFonts w:cstheme="minorHAnsi"/>
          <w:color w:val="000000"/>
          <w:shd w:val="clear" w:color="auto" w:fill="FFFFFF"/>
        </w:rPr>
        <w:t>renounced</w:t>
      </w:r>
      <w:r w:rsidRPr="00864F62">
        <w:rPr>
          <w:rFonts w:cstheme="minorHAnsi"/>
          <w:color w:val="000000"/>
          <w:shd w:val="clear" w:color="auto" w:fill="FFFFFF"/>
        </w:rPr>
        <w:t xml:space="preserve"> her</w:t>
      </w:r>
      <w:r w:rsidR="0042626E">
        <w:rPr>
          <w:rFonts w:cstheme="minorHAnsi"/>
          <w:color w:val="000000"/>
          <w:shd w:val="clear" w:color="auto" w:fill="FFFFFF"/>
        </w:rPr>
        <w:t xml:space="preserve">e </w:t>
      </w:r>
      <w:r w:rsidR="00B114BE">
        <w:rPr>
          <w:rFonts w:cstheme="minorHAnsi"/>
          <w:color w:val="000000"/>
          <w:shd w:val="clear" w:color="auto" w:fill="FFFFFF"/>
        </w:rPr>
        <w:t>(</w:t>
      </w:r>
      <w:r w:rsidR="00B114BE" w:rsidRPr="00B114BE">
        <w:rPr>
          <w:rFonts w:ascii="Open Sans" w:hAnsi="Open Sans" w:cs="Open Sans"/>
          <w:color w:val="000000"/>
          <w:sz w:val="20"/>
          <w:szCs w:val="20"/>
          <w:shd w:val="clear" w:color="auto" w:fill="FFFFFF"/>
        </w:rPr>
        <w:t>Wright, 2011)</w:t>
      </w:r>
      <w:r w:rsidRPr="00B114BE">
        <w:rPr>
          <w:rFonts w:cstheme="minorHAnsi"/>
          <w:color w:val="000000"/>
          <w:shd w:val="clear" w:color="auto" w:fill="FFFFFF"/>
        </w:rPr>
        <w:t>.</w:t>
      </w:r>
      <w:r w:rsidRPr="00864F62">
        <w:rPr>
          <w:rFonts w:cstheme="minorHAnsi"/>
          <w:color w:val="000000"/>
          <w:shd w:val="clear" w:color="auto" w:fill="FFFFFF"/>
        </w:rPr>
        <w:t xml:space="preserve"> </w:t>
      </w:r>
      <w:r w:rsidR="00B91B39">
        <w:rPr>
          <w:rFonts w:cstheme="minorHAnsi"/>
          <w:color w:val="000000"/>
          <w:shd w:val="clear" w:color="auto" w:fill="FFFFFF"/>
        </w:rPr>
        <w:t>This would make it</w:t>
      </w:r>
      <w:r w:rsidR="00E51367" w:rsidRPr="00864F62">
        <w:rPr>
          <w:rFonts w:cstheme="minorHAnsi"/>
          <w:color w:val="000000"/>
          <w:shd w:val="clear" w:color="auto" w:fill="FFFFFF"/>
        </w:rPr>
        <w:t xml:space="preserve"> very difficult for </w:t>
      </w:r>
      <w:r w:rsidR="00B91B39">
        <w:rPr>
          <w:rFonts w:cstheme="minorHAnsi"/>
          <w:color w:val="000000"/>
          <w:shd w:val="clear" w:color="auto" w:fill="FFFFFF"/>
        </w:rPr>
        <w:t>a woma</w:t>
      </w:r>
      <w:r w:rsidR="00E51367" w:rsidRPr="00864F62">
        <w:rPr>
          <w:rFonts w:cstheme="minorHAnsi"/>
          <w:color w:val="000000"/>
          <w:shd w:val="clear" w:color="auto" w:fill="FFFFFF"/>
        </w:rPr>
        <w:t>n to provide for their family as a</w:t>
      </w:r>
      <w:r w:rsidR="000253A9" w:rsidRPr="00864F62">
        <w:rPr>
          <w:rFonts w:cstheme="minorHAnsi"/>
          <w:color w:val="000000"/>
          <w:shd w:val="clear" w:color="auto" w:fill="FFFFFF"/>
        </w:rPr>
        <w:t xml:space="preserve"> </w:t>
      </w:r>
      <w:r w:rsidR="00E51367" w:rsidRPr="00864F62">
        <w:rPr>
          <w:rFonts w:cstheme="minorHAnsi"/>
          <w:color w:val="000000"/>
          <w:shd w:val="clear" w:color="auto" w:fill="FFFFFF"/>
        </w:rPr>
        <w:t>single parent</w:t>
      </w:r>
      <w:r w:rsidR="00B91B39">
        <w:rPr>
          <w:rFonts w:cstheme="minorHAnsi"/>
          <w:color w:val="000000"/>
          <w:shd w:val="clear" w:color="auto" w:fill="FFFFFF"/>
        </w:rPr>
        <w:t>,</w:t>
      </w:r>
      <w:r w:rsidR="00E51367" w:rsidRPr="00864F62">
        <w:rPr>
          <w:rFonts w:cstheme="minorHAnsi"/>
          <w:color w:val="000000"/>
          <w:shd w:val="clear" w:color="auto" w:fill="FFFFFF"/>
        </w:rPr>
        <w:t xml:space="preserve"> as there was an increase of </w:t>
      </w:r>
      <w:r w:rsidR="009C0696" w:rsidRPr="00864F62">
        <w:rPr>
          <w:rFonts w:cstheme="minorHAnsi"/>
          <w:color w:val="000000"/>
          <w:shd w:val="clear" w:color="auto" w:fill="FFFFFF"/>
        </w:rPr>
        <w:t xml:space="preserve">divorce rates under her government. </w:t>
      </w:r>
      <w:r w:rsidR="006A3AE8" w:rsidRPr="00864F62">
        <w:rPr>
          <w:rFonts w:cstheme="minorHAnsi"/>
          <w:color w:val="000000"/>
          <w:shd w:val="clear" w:color="auto" w:fill="FFFFFF"/>
        </w:rPr>
        <w:t xml:space="preserve">She </w:t>
      </w:r>
      <w:r w:rsidR="00E621F3" w:rsidRPr="00864F62">
        <w:rPr>
          <w:rFonts w:cstheme="minorHAnsi"/>
          <w:color w:val="000000"/>
          <w:shd w:val="clear" w:color="auto" w:fill="FFFFFF"/>
        </w:rPr>
        <w:t>privatised</w:t>
      </w:r>
      <w:r w:rsidR="006A3AE8" w:rsidRPr="00864F62">
        <w:rPr>
          <w:rFonts w:cstheme="minorHAnsi"/>
          <w:color w:val="000000"/>
          <w:shd w:val="clear" w:color="auto" w:fill="FFFFFF"/>
        </w:rPr>
        <w:t xml:space="preserve"> </w:t>
      </w:r>
      <w:r w:rsidR="00E621F3" w:rsidRPr="00864F62">
        <w:rPr>
          <w:rFonts w:cstheme="minorHAnsi"/>
          <w:color w:val="000000"/>
          <w:shd w:val="clear" w:color="auto" w:fill="FFFFFF"/>
        </w:rPr>
        <w:t>many major British b</w:t>
      </w:r>
      <w:r w:rsidR="00B91B39">
        <w:rPr>
          <w:rFonts w:cstheme="minorHAnsi"/>
          <w:color w:val="000000"/>
          <w:shd w:val="clear" w:color="auto" w:fill="FFFFFF"/>
        </w:rPr>
        <w:t>usinesses including British Steel and British A</w:t>
      </w:r>
      <w:r w:rsidR="00E621F3" w:rsidRPr="00864F62">
        <w:rPr>
          <w:rFonts w:cstheme="minorHAnsi"/>
          <w:color w:val="000000"/>
          <w:shd w:val="clear" w:color="auto" w:fill="FFFFFF"/>
        </w:rPr>
        <w:t>irways</w:t>
      </w:r>
      <w:r w:rsidR="00356CCD">
        <w:rPr>
          <w:rFonts w:cstheme="minorHAnsi"/>
          <w:color w:val="000000"/>
          <w:shd w:val="clear" w:color="auto" w:fill="FFFFFF"/>
        </w:rPr>
        <w:t>,</w:t>
      </w:r>
      <w:r w:rsidR="00387DB8" w:rsidRPr="00864F62">
        <w:rPr>
          <w:rFonts w:cstheme="minorHAnsi"/>
          <w:color w:val="000000"/>
          <w:shd w:val="clear" w:color="auto" w:fill="FFFFFF"/>
        </w:rPr>
        <w:t xml:space="preserve"> which also become </w:t>
      </w:r>
      <w:r w:rsidR="00485E75">
        <w:rPr>
          <w:rFonts w:cstheme="minorHAnsi"/>
          <w:shd w:val="clear" w:color="auto" w:fill="FFFFFF"/>
        </w:rPr>
        <w:t xml:space="preserve">commonplace </w:t>
      </w:r>
      <w:r w:rsidR="00387DB8" w:rsidRPr="00864F62">
        <w:rPr>
          <w:rFonts w:cstheme="minorHAnsi"/>
          <w:color w:val="000000"/>
          <w:shd w:val="clear" w:color="auto" w:fill="FFFFFF"/>
        </w:rPr>
        <w:t>in other countries in the world (Edwards, 2017</w:t>
      </w:r>
      <w:r w:rsidR="00133A60" w:rsidRPr="00864F62">
        <w:rPr>
          <w:rFonts w:cstheme="minorHAnsi"/>
          <w:color w:val="000000"/>
          <w:shd w:val="clear" w:color="auto" w:fill="FFFFFF"/>
        </w:rPr>
        <w:t>; Heald, 1988</w:t>
      </w:r>
      <w:r w:rsidR="00387DB8" w:rsidRPr="00864F62">
        <w:rPr>
          <w:rFonts w:cstheme="minorHAnsi"/>
          <w:color w:val="000000"/>
          <w:shd w:val="clear" w:color="auto" w:fill="FFFFFF"/>
        </w:rPr>
        <w:t>).</w:t>
      </w:r>
    </w:p>
    <w:p w14:paraId="20FABB3D" w14:textId="4DEDCC08" w:rsidR="00421167" w:rsidRPr="00864F62" w:rsidRDefault="00421167" w:rsidP="00571E7C">
      <w:pPr>
        <w:shd w:val="clear" w:color="auto" w:fill="FFFFFF"/>
        <w:spacing w:after="0" w:line="360" w:lineRule="auto"/>
        <w:jc w:val="both"/>
        <w:textAlignment w:val="baseline"/>
        <w:rPr>
          <w:rFonts w:cstheme="minorHAnsi"/>
          <w:color w:val="000000"/>
          <w:shd w:val="clear" w:color="auto" w:fill="FFFFFF"/>
        </w:rPr>
      </w:pPr>
    </w:p>
    <w:p w14:paraId="1A076524" w14:textId="7FC45C59" w:rsidR="00721C13" w:rsidRDefault="003B0775" w:rsidP="00571E7C">
      <w:pPr>
        <w:spacing w:line="360" w:lineRule="auto"/>
        <w:jc w:val="both"/>
        <w:rPr>
          <w:rFonts w:eastAsia="Times New Roman" w:cstheme="minorHAnsi"/>
          <w:lang w:eastAsia="en-GB"/>
        </w:rPr>
      </w:pPr>
      <w:r w:rsidRPr="00313D86">
        <w:rPr>
          <w:rFonts w:eastAsia="Times New Roman" w:cstheme="minorHAnsi"/>
          <w:lang w:eastAsia="en-GB"/>
        </w:rPr>
        <w:t xml:space="preserve">In 1984 </w:t>
      </w:r>
      <w:r w:rsidR="0029388B" w:rsidRPr="00313D86">
        <w:rPr>
          <w:rFonts w:eastAsia="Times New Roman" w:cstheme="minorHAnsi"/>
          <w:lang w:eastAsia="en-GB"/>
        </w:rPr>
        <w:t xml:space="preserve">miners began to </w:t>
      </w:r>
      <w:r w:rsidR="00B91B39" w:rsidRPr="00313D86">
        <w:rPr>
          <w:rFonts w:eastAsia="Times New Roman" w:cstheme="minorHAnsi"/>
          <w:lang w:eastAsia="en-GB"/>
        </w:rPr>
        <w:t xml:space="preserve">take </w:t>
      </w:r>
      <w:r w:rsidR="0029388B" w:rsidRPr="00313D86">
        <w:rPr>
          <w:rFonts w:eastAsia="Times New Roman" w:cstheme="minorHAnsi"/>
          <w:lang w:eastAsia="en-GB"/>
        </w:rPr>
        <w:t>industrial</w:t>
      </w:r>
      <w:r w:rsidR="001E4740" w:rsidRPr="00313D86">
        <w:rPr>
          <w:rFonts w:eastAsia="Times New Roman" w:cstheme="minorHAnsi"/>
          <w:lang w:eastAsia="en-GB"/>
        </w:rPr>
        <w:t xml:space="preserve"> </w:t>
      </w:r>
      <w:r w:rsidR="0029388B" w:rsidRPr="00313D86">
        <w:rPr>
          <w:rFonts w:eastAsia="Times New Roman" w:cstheme="minorHAnsi"/>
          <w:lang w:eastAsia="en-GB"/>
        </w:rPr>
        <w:t xml:space="preserve">action </w:t>
      </w:r>
      <w:r w:rsidR="001E4740" w:rsidRPr="00313D86">
        <w:rPr>
          <w:rFonts w:eastAsia="Times New Roman" w:cstheme="minorHAnsi"/>
          <w:lang w:eastAsia="en-GB"/>
        </w:rPr>
        <w:t>as a mark of protest at the plans to close the mining industry</w:t>
      </w:r>
      <w:r w:rsidR="00864F62" w:rsidRPr="00313D86">
        <w:rPr>
          <w:rFonts w:eastAsia="Times New Roman" w:cstheme="minorHAnsi"/>
          <w:lang w:eastAsia="en-GB"/>
        </w:rPr>
        <w:t xml:space="preserve"> and </w:t>
      </w:r>
      <w:r w:rsidR="00476F22" w:rsidRPr="00313D86">
        <w:rPr>
          <w:rFonts w:eastAsia="Times New Roman" w:cstheme="minorHAnsi"/>
          <w:lang w:eastAsia="en-GB"/>
        </w:rPr>
        <w:t>by</w:t>
      </w:r>
      <w:r w:rsidR="00B91B39" w:rsidRPr="00313D86">
        <w:rPr>
          <w:rFonts w:eastAsia="Times New Roman" w:cstheme="minorHAnsi"/>
          <w:lang w:eastAsia="en-GB"/>
        </w:rPr>
        <w:t xml:space="preserve"> the</w:t>
      </w:r>
      <w:r w:rsidR="00476F22" w:rsidRPr="00313D86">
        <w:rPr>
          <w:rFonts w:eastAsia="Times New Roman" w:cstheme="minorHAnsi"/>
          <w:lang w:eastAsia="en-GB"/>
        </w:rPr>
        <w:t xml:space="preserve"> 5</w:t>
      </w:r>
      <w:r w:rsidR="00476F22" w:rsidRPr="00313D86">
        <w:rPr>
          <w:rFonts w:eastAsia="Times New Roman" w:cstheme="minorHAnsi"/>
          <w:vertAlign w:val="superscript"/>
          <w:lang w:eastAsia="en-GB"/>
        </w:rPr>
        <w:t>th</w:t>
      </w:r>
      <w:r w:rsidR="00476F22" w:rsidRPr="00313D86">
        <w:rPr>
          <w:rFonts w:eastAsia="Times New Roman" w:cstheme="minorHAnsi"/>
          <w:lang w:eastAsia="en-GB"/>
        </w:rPr>
        <w:t xml:space="preserve"> </w:t>
      </w:r>
      <w:r w:rsidR="00B91B39" w:rsidRPr="00313D86">
        <w:rPr>
          <w:rFonts w:eastAsia="Times New Roman" w:cstheme="minorHAnsi"/>
          <w:lang w:eastAsia="en-GB"/>
        </w:rPr>
        <w:t xml:space="preserve">of </w:t>
      </w:r>
      <w:r w:rsidR="00313D86" w:rsidRPr="00313D86">
        <w:rPr>
          <w:rFonts w:eastAsia="Times New Roman" w:cstheme="minorHAnsi"/>
          <w:lang w:eastAsia="en-GB"/>
        </w:rPr>
        <w:t>M</w:t>
      </w:r>
      <w:r w:rsidR="00476F22" w:rsidRPr="00313D86">
        <w:rPr>
          <w:rFonts w:eastAsia="Times New Roman" w:cstheme="minorHAnsi"/>
          <w:lang w:eastAsia="en-GB"/>
        </w:rPr>
        <w:t xml:space="preserve">arch </w:t>
      </w:r>
      <w:r w:rsidR="00356CCD" w:rsidRPr="00313D86">
        <w:rPr>
          <w:rFonts w:eastAsia="Times New Roman" w:cstheme="minorHAnsi"/>
          <w:lang w:eastAsia="en-GB"/>
        </w:rPr>
        <w:t>1984, more</w:t>
      </w:r>
      <w:r w:rsidR="00864F62" w:rsidRPr="00313D86">
        <w:rPr>
          <w:rFonts w:eastAsia="Times New Roman" w:cstheme="minorHAnsi"/>
          <w:lang w:eastAsia="en-GB"/>
        </w:rPr>
        <w:t xml:space="preserve"> than 50 percent of mine</w:t>
      </w:r>
      <w:r w:rsidR="00051E0F" w:rsidRPr="00313D86">
        <w:rPr>
          <w:rFonts w:eastAsia="Times New Roman" w:cstheme="minorHAnsi"/>
          <w:lang w:eastAsia="en-GB"/>
        </w:rPr>
        <w:t>rs had gone on strike</w:t>
      </w:r>
      <w:r w:rsidR="00864F62" w:rsidRPr="00313D86">
        <w:rPr>
          <w:rFonts w:eastAsia="Times New Roman" w:cstheme="minorHAnsi"/>
          <w:lang w:eastAsia="en-GB"/>
        </w:rPr>
        <w:t>,</w:t>
      </w:r>
      <w:r w:rsidR="00B91B39" w:rsidRPr="00313D86">
        <w:rPr>
          <w:rFonts w:eastAsia="Times New Roman" w:cstheme="minorHAnsi"/>
          <w:lang w:eastAsia="en-GB"/>
        </w:rPr>
        <w:t xml:space="preserve"> which</w:t>
      </w:r>
      <w:r w:rsidR="00DC5F50" w:rsidRPr="00313D86">
        <w:rPr>
          <w:rFonts w:eastAsia="Times New Roman" w:cstheme="minorHAnsi"/>
          <w:lang w:eastAsia="en-GB"/>
        </w:rPr>
        <w:t xml:space="preserve"> lasted a year</w:t>
      </w:r>
      <w:r w:rsidR="008E5D10" w:rsidRPr="00313D86">
        <w:rPr>
          <w:rFonts w:eastAsia="Times New Roman" w:cstheme="minorHAnsi"/>
          <w:lang w:eastAsia="en-GB"/>
        </w:rPr>
        <w:t xml:space="preserve"> (Phillips, 2014)</w:t>
      </w:r>
      <w:r w:rsidR="00864F62" w:rsidRPr="00313D86">
        <w:rPr>
          <w:rFonts w:eastAsia="Times New Roman" w:cstheme="minorHAnsi"/>
          <w:lang w:eastAsia="en-GB"/>
        </w:rPr>
        <w:t xml:space="preserve">. </w:t>
      </w:r>
      <w:r w:rsidR="00864F62" w:rsidRPr="00DB5EA3">
        <w:rPr>
          <w:rFonts w:eastAsia="Times New Roman" w:cstheme="minorHAnsi"/>
          <w:lang w:eastAsia="en-GB"/>
        </w:rPr>
        <w:t>This cause</w:t>
      </w:r>
      <w:r w:rsidR="00F41922" w:rsidRPr="00DB5EA3">
        <w:rPr>
          <w:rFonts w:eastAsia="Times New Roman" w:cstheme="minorHAnsi"/>
          <w:lang w:eastAsia="en-GB"/>
        </w:rPr>
        <w:t xml:space="preserve">d </w:t>
      </w:r>
      <w:r w:rsidR="001C6B09" w:rsidRPr="00DB5EA3">
        <w:rPr>
          <w:rFonts w:eastAsia="Times New Roman" w:cstheme="minorHAnsi"/>
          <w:lang w:eastAsia="en-GB"/>
        </w:rPr>
        <w:t>a nega</w:t>
      </w:r>
      <w:r w:rsidR="00864F62" w:rsidRPr="00DB5EA3">
        <w:rPr>
          <w:rFonts w:eastAsia="Times New Roman" w:cstheme="minorHAnsi"/>
          <w:lang w:eastAsia="en-GB"/>
        </w:rPr>
        <w:t>tive impact between miners them</w:t>
      </w:r>
      <w:r w:rsidR="001C6B09" w:rsidRPr="00DB5EA3">
        <w:rPr>
          <w:rFonts w:eastAsia="Times New Roman" w:cstheme="minorHAnsi"/>
          <w:lang w:eastAsia="en-GB"/>
        </w:rPr>
        <w:t xml:space="preserve">selves and resulted in disagreement between </w:t>
      </w:r>
      <w:r w:rsidR="003E796B" w:rsidRPr="00DB5EA3">
        <w:rPr>
          <w:rFonts w:eastAsia="Times New Roman" w:cstheme="minorHAnsi"/>
          <w:lang w:eastAsia="en-GB"/>
        </w:rPr>
        <w:t>mine</w:t>
      </w:r>
      <w:r w:rsidR="00B51E68" w:rsidRPr="00DB5EA3">
        <w:rPr>
          <w:rFonts w:eastAsia="Times New Roman" w:cstheme="minorHAnsi"/>
          <w:lang w:eastAsia="en-GB"/>
        </w:rPr>
        <w:t>rs and the police</w:t>
      </w:r>
      <w:r w:rsidR="00DB5EA3">
        <w:rPr>
          <w:rFonts w:eastAsia="Times New Roman" w:cstheme="minorHAnsi"/>
          <w:lang w:eastAsia="en-GB"/>
        </w:rPr>
        <w:t xml:space="preserve"> (Wade, 1985)</w:t>
      </w:r>
      <w:r w:rsidR="00B51E68" w:rsidRPr="007C4784">
        <w:rPr>
          <w:rFonts w:eastAsia="Times New Roman" w:cstheme="minorHAnsi"/>
          <w:lang w:eastAsia="en-GB"/>
        </w:rPr>
        <w:t>.</w:t>
      </w:r>
      <w:r w:rsidR="00B51E68" w:rsidRPr="00313D86">
        <w:rPr>
          <w:rFonts w:eastAsia="Times New Roman" w:cstheme="minorHAnsi"/>
          <w:lang w:eastAsia="en-GB"/>
        </w:rPr>
        <w:t xml:space="preserve"> </w:t>
      </w:r>
      <w:r w:rsidR="007E5887" w:rsidRPr="00313D86">
        <w:rPr>
          <w:rFonts w:eastAsia="Times New Roman" w:cstheme="minorHAnsi"/>
          <w:lang w:eastAsia="en-GB"/>
        </w:rPr>
        <w:t>Even when some of the pits re-opened the programme of closures still went ahead.</w:t>
      </w:r>
      <w:r w:rsidR="001C6B09" w:rsidRPr="00313D86">
        <w:rPr>
          <w:rFonts w:eastAsia="Times New Roman" w:cstheme="minorHAnsi"/>
          <w:lang w:eastAsia="en-GB"/>
        </w:rPr>
        <w:t xml:space="preserve"> </w:t>
      </w:r>
      <w:r w:rsidR="00F97BE7" w:rsidRPr="00313D86">
        <w:rPr>
          <w:rFonts w:eastAsia="Times New Roman" w:cstheme="minorHAnsi"/>
          <w:lang w:eastAsia="en-GB"/>
        </w:rPr>
        <w:t xml:space="preserve">Even though the </w:t>
      </w:r>
      <w:r w:rsidR="00D66B1F" w:rsidRPr="00313D86">
        <w:rPr>
          <w:rFonts w:eastAsia="Times New Roman" w:cstheme="minorHAnsi"/>
          <w:lang w:eastAsia="en-GB"/>
        </w:rPr>
        <w:t>une</w:t>
      </w:r>
      <w:r w:rsidR="00864F62" w:rsidRPr="00313D86">
        <w:rPr>
          <w:rFonts w:eastAsia="Times New Roman" w:cstheme="minorHAnsi"/>
          <w:lang w:eastAsia="en-GB"/>
        </w:rPr>
        <w:t>mployment rates were high</w:t>
      </w:r>
      <w:r w:rsidR="00F97BE7" w:rsidRPr="00313D86">
        <w:rPr>
          <w:rFonts w:eastAsia="Times New Roman" w:cstheme="minorHAnsi"/>
          <w:lang w:eastAsia="en-GB"/>
        </w:rPr>
        <w:t xml:space="preserve"> in 1984 the Coal Board </w:t>
      </w:r>
      <w:r w:rsidR="00E90AF6" w:rsidRPr="00313D86">
        <w:rPr>
          <w:rFonts w:eastAsia="Times New Roman" w:cstheme="minorHAnsi"/>
          <w:lang w:eastAsia="en-GB"/>
        </w:rPr>
        <w:t xml:space="preserve">declared </w:t>
      </w:r>
      <w:r w:rsidR="00864F62" w:rsidRPr="00313D86">
        <w:rPr>
          <w:rFonts w:eastAsia="Times New Roman" w:cstheme="minorHAnsi"/>
          <w:lang w:eastAsia="en-GB"/>
        </w:rPr>
        <w:t>that 20,</w:t>
      </w:r>
      <w:r w:rsidR="00123B7B" w:rsidRPr="00313D86">
        <w:rPr>
          <w:rFonts w:eastAsia="Times New Roman" w:cstheme="minorHAnsi"/>
          <w:lang w:eastAsia="en-GB"/>
        </w:rPr>
        <w:t xml:space="preserve">000 miners would lose their jobs </w:t>
      </w:r>
      <w:r w:rsidR="00957D5C" w:rsidRPr="00313D86">
        <w:rPr>
          <w:rFonts w:eastAsia="Times New Roman" w:cstheme="minorHAnsi"/>
          <w:lang w:eastAsia="en-GB"/>
        </w:rPr>
        <w:t xml:space="preserve">due to </w:t>
      </w:r>
      <w:r w:rsidR="00356CCD" w:rsidRPr="00313D86">
        <w:rPr>
          <w:rFonts w:eastAsia="Times New Roman" w:cstheme="minorHAnsi"/>
          <w:lang w:eastAsia="en-GB"/>
        </w:rPr>
        <w:t xml:space="preserve">an </w:t>
      </w:r>
      <w:r w:rsidR="00957D5C" w:rsidRPr="00313D86">
        <w:rPr>
          <w:rFonts w:eastAsia="Times New Roman" w:cstheme="minorHAnsi"/>
          <w:lang w:eastAsia="en-GB"/>
        </w:rPr>
        <w:t>economic</w:t>
      </w:r>
      <w:r w:rsidR="00864F62" w:rsidRPr="00313D86">
        <w:rPr>
          <w:rFonts w:eastAsia="Times New Roman" w:cstheme="minorHAnsi"/>
          <w:lang w:eastAsia="en-GB"/>
        </w:rPr>
        <w:t xml:space="preserve"> call for </w:t>
      </w:r>
      <w:r w:rsidR="00957D5C" w:rsidRPr="00313D86">
        <w:rPr>
          <w:rFonts w:eastAsia="Times New Roman" w:cstheme="minorHAnsi"/>
          <w:lang w:eastAsia="en-GB"/>
        </w:rPr>
        <w:t xml:space="preserve">pits </w:t>
      </w:r>
      <w:r w:rsidR="00864F62" w:rsidRPr="00313D86">
        <w:rPr>
          <w:rFonts w:eastAsia="Times New Roman" w:cstheme="minorHAnsi"/>
          <w:lang w:eastAsia="en-GB"/>
        </w:rPr>
        <w:t xml:space="preserve">to </w:t>
      </w:r>
      <w:r w:rsidR="00957D5C" w:rsidRPr="00313D86">
        <w:rPr>
          <w:rFonts w:eastAsia="Times New Roman" w:cstheme="minorHAnsi"/>
          <w:lang w:eastAsia="en-GB"/>
        </w:rPr>
        <w:lastRenderedPageBreak/>
        <w:t>clos</w:t>
      </w:r>
      <w:r w:rsidR="00864F62" w:rsidRPr="00313D86">
        <w:rPr>
          <w:rFonts w:eastAsia="Times New Roman" w:cstheme="minorHAnsi"/>
          <w:lang w:eastAsia="en-GB"/>
        </w:rPr>
        <w:t>e</w:t>
      </w:r>
      <w:r w:rsidR="00313D86" w:rsidRPr="00313D86">
        <w:rPr>
          <w:rFonts w:eastAsia="Times New Roman" w:cstheme="minorHAnsi"/>
          <w:lang w:eastAsia="en-GB"/>
        </w:rPr>
        <w:t xml:space="preserve"> because</w:t>
      </w:r>
      <w:r w:rsidR="00BF5C99" w:rsidRPr="00313D86">
        <w:rPr>
          <w:rFonts w:eastAsia="Times New Roman" w:cstheme="minorHAnsi"/>
          <w:lang w:eastAsia="en-GB"/>
        </w:rPr>
        <w:t xml:space="preserve"> in the </w:t>
      </w:r>
      <w:proofErr w:type="gramStart"/>
      <w:r w:rsidR="00BF5C99" w:rsidRPr="00313D86">
        <w:rPr>
          <w:rFonts w:eastAsia="Times New Roman" w:cstheme="minorHAnsi"/>
          <w:lang w:eastAsia="en-GB"/>
        </w:rPr>
        <w:t>long term</w:t>
      </w:r>
      <w:proofErr w:type="gramEnd"/>
      <w:r w:rsidR="00BF5C99" w:rsidRPr="00313D86">
        <w:rPr>
          <w:rFonts w:eastAsia="Times New Roman" w:cstheme="minorHAnsi"/>
          <w:lang w:eastAsia="en-GB"/>
        </w:rPr>
        <w:t xml:space="preserve"> </w:t>
      </w:r>
      <w:r w:rsidR="00313D86" w:rsidRPr="00313D86">
        <w:rPr>
          <w:rFonts w:eastAsia="Times New Roman" w:cstheme="minorHAnsi"/>
          <w:lang w:eastAsia="en-GB"/>
        </w:rPr>
        <w:t>closure</w:t>
      </w:r>
      <w:r w:rsidR="00BF5C99" w:rsidRPr="00313D86">
        <w:rPr>
          <w:rFonts w:eastAsia="Times New Roman" w:cstheme="minorHAnsi"/>
          <w:lang w:eastAsia="en-GB"/>
        </w:rPr>
        <w:t xml:space="preserve"> would be inevitable </w:t>
      </w:r>
      <w:r w:rsidR="00864F62" w:rsidRPr="00313D86">
        <w:rPr>
          <w:rFonts w:eastAsia="Times New Roman" w:cstheme="minorHAnsi"/>
          <w:lang w:eastAsia="en-GB"/>
        </w:rPr>
        <w:t xml:space="preserve">as </w:t>
      </w:r>
      <w:r w:rsidR="00BF5C99" w:rsidRPr="00313D86">
        <w:rPr>
          <w:rFonts w:eastAsia="Times New Roman" w:cstheme="minorHAnsi"/>
          <w:lang w:eastAsia="en-GB"/>
        </w:rPr>
        <w:t xml:space="preserve">supplies of coal </w:t>
      </w:r>
      <w:r w:rsidR="00313D86" w:rsidRPr="00313D86">
        <w:rPr>
          <w:rFonts w:eastAsia="Times New Roman" w:cstheme="minorHAnsi"/>
          <w:lang w:eastAsia="en-GB"/>
        </w:rPr>
        <w:t xml:space="preserve">are finite </w:t>
      </w:r>
      <w:r w:rsidR="00E04E5C" w:rsidRPr="00313D86">
        <w:rPr>
          <w:rFonts w:eastAsia="Times New Roman" w:cstheme="minorHAnsi"/>
          <w:lang w:eastAsia="en-GB"/>
        </w:rPr>
        <w:t>(Phillips, 2014</w:t>
      </w:r>
      <w:r w:rsidR="00F51B0C" w:rsidRPr="00313D86">
        <w:rPr>
          <w:rFonts w:eastAsia="Times New Roman" w:cstheme="minorHAnsi"/>
          <w:lang w:eastAsia="en-GB"/>
        </w:rPr>
        <w:t>;</w:t>
      </w:r>
      <w:r w:rsidR="00E71CBB">
        <w:rPr>
          <w:rFonts w:eastAsia="Times New Roman" w:cstheme="minorHAnsi"/>
          <w:lang w:eastAsia="en-GB"/>
        </w:rPr>
        <w:t xml:space="preserve"> </w:t>
      </w:r>
      <w:proofErr w:type="spellStart"/>
      <w:r w:rsidR="00F51B0C" w:rsidRPr="00313D86">
        <w:rPr>
          <w:rFonts w:cstheme="minorHAnsi"/>
          <w:color w:val="000000"/>
          <w:shd w:val="clear" w:color="auto" w:fill="FFFFFF"/>
        </w:rPr>
        <w:t>Gouiffes</w:t>
      </w:r>
      <w:proofErr w:type="spellEnd"/>
      <w:r w:rsidR="00F51B0C" w:rsidRPr="00313D86">
        <w:rPr>
          <w:rFonts w:cstheme="minorHAnsi"/>
          <w:color w:val="000000"/>
          <w:shd w:val="clear" w:color="auto" w:fill="FFFFFF"/>
        </w:rPr>
        <w:t>, 2007</w:t>
      </w:r>
      <w:r w:rsidR="00E04E5C" w:rsidRPr="00313D86">
        <w:rPr>
          <w:rFonts w:eastAsia="Times New Roman" w:cstheme="minorHAnsi"/>
          <w:lang w:eastAsia="en-GB"/>
        </w:rPr>
        <w:t>)</w:t>
      </w:r>
      <w:r w:rsidR="00084357" w:rsidRPr="00313D86">
        <w:rPr>
          <w:rFonts w:eastAsia="Times New Roman" w:cstheme="minorHAnsi"/>
          <w:lang w:eastAsia="en-GB"/>
        </w:rPr>
        <w:t>.</w:t>
      </w:r>
      <w:r w:rsidR="00084357" w:rsidRPr="00864F62">
        <w:rPr>
          <w:rFonts w:eastAsia="Times New Roman" w:cstheme="minorHAnsi"/>
          <w:lang w:eastAsia="en-GB"/>
        </w:rPr>
        <w:t xml:space="preserve"> </w:t>
      </w:r>
      <w:r w:rsidR="00721C13">
        <w:rPr>
          <w:rFonts w:eastAsia="Times New Roman" w:cstheme="minorHAnsi"/>
          <w:lang w:eastAsia="en-GB"/>
        </w:rPr>
        <w:t xml:space="preserve"> </w:t>
      </w:r>
    </w:p>
    <w:p w14:paraId="4CD0ADDD" w14:textId="7CAAC774" w:rsidR="00E71CBB" w:rsidRDefault="00E71CBB" w:rsidP="00571E7C">
      <w:pPr>
        <w:spacing w:line="360" w:lineRule="auto"/>
        <w:jc w:val="both"/>
        <w:rPr>
          <w:rFonts w:eastAsia="Times New Roman" w:cstheme="minorHAnsi"/>
          <w:lang w:eastAsia="en-GB"/>
        </w:rPr>
      </w:pPr>
    </w:p>
    <w:p w14:paraId="3EB2BAFB" w14:textId="77777777" w:rsidR="00E71CBB" w:rsidRPr="00313D86" w:rsidRDefault="00E71CBB" w:rsidP="00571E7C">
      <w:pPr>
        <w:spacing w:line="360" w:lineRule="auto"/>
        <w:jc w:val="both"/>
        <w:rPr>
          <w:rFonts w:ascii="Helvetica" w:eastAsia="Times New Roman" w:hAnsi="Helvetica" w:cs="Helvetica"/>
          <w:strike/>
          <w:color w:val="FF0000"/>
          <w:lang w:eastAsia="en-GB"/>
        </w:rPr>
      </w:pPr>
    </w:p>
    <w:p w14:paraId="73A20B6C" w14:textId="6B57541B" w:rsidR="00721C13" w:rsidRPr="00313D86" w:rsidRDefault="00864F62" w:rsidP="00571E7C">
      <w:pPr>
        <w:spacing w:line="360" w:lineRule="auto"/>
        <w:jc w:val="both"/>
        <w:rPr>
          <w:rFonts w:eastAsia="Times New Roman" w:cstheme="minorHAnsi"/>
          <w:lang w:eastAsia="en-GB"/>
        </w:rPr>
      </w:pPr>
      <w:r w:rsidRPr="00313D86">
        <w:rPr>
          <w:rFonts w:eastAsia="Times New Roman" w:cstheme="minorHAnsi"/>
          <w:lang w:eastAsia="en-GB"/>
        </w:rPr>
        <w:t xml:space="preserve">In </w:t>
      </w:r>
      <w:r w:rsidR="00313D86" w:rsidRPr="00313D86">
        <w:rPr>
          <w:rFonts w:eastAsia="Times New Roman" w:cstheme="minorHAnsi"/>
          <w:lang w:eastAsia="en-GB"/>
        </w:rPr>
        <w:t>the Welsh valleys</w:t>
      </w:r>
      <w:r w:rsidR="00356CCD" w:rsidRPr="00313D86">
        <w:rPr>
          <w:rFonts w:eastAsia="Times New Roman" w:cstheme="minorHAnsi"/>
          <w:lang w:eastAsia="en-GB"/>
        </w:rPr>
        <w:t>,</w:t>
      </w:r>
      <w:r w:rsidR="00DA2530" w:rsidRPr="00313D86">
        <w:rPr>
          <w:rFonts w:eastAsia="Times New Roman" w:cstheme="minorHAnsi"/>
          <w:lang w:eastAsia="en-GB"/>
        </w:rPr>
        <w:t xml:space="preserve"> </w:t>
      </w:r>
      <w:r w:rsidR="00313D86" w:rsidRPr="00313D86">
        <w:rPr>
          <w:rFonts w:eastAsia="Times New Roman" w:cstheme="minorHAnsi"/>
          <w:lang w:eastAsia="en-GB"/>
        </w:rPr>
        <w:t>pit</w:t>
      </w:r>
      <w:r w:rsidR="00947048" w:rsidRPr="00313D86">
        <w:rPr>
          <w:rFonts w:eastAsia="Times New Roman" w:cstheme="minorHAnsi"/>
          <w:lang w:eastAsia="en-GB"/>
        </w:rPr>
        <w:t xml:space="preserve"> </w:t>
      </w:r>
      <w:r w:rsidRPr="00313D86">
        <w:rPr>
          <w:rFonts w:eastAsia="Times New Roman" w:cstheme="minorHAnsi"/>
          <w:lang w:eastAsia="en-GB"/>
        </w:rPr>
        <w:t xml:space="preserve">closures impacted </w:t>
      </w:r>
      <w:r w:rsidR="00356CCD" w:rsidRPr="00313D86">
        <w:rPr>
          <w:rFonts w:eastAsia="Times New Roman" w:cstheme="minorHAnsi"/>
          <w:lang w:eastAsia="en-GB"/>
        </w:rPr>
        <w:t xml:space="preserve">on </w:t>
      </w:r>
      <w:r w:rsidRPr="00313D86">
        <w:rPr>
          <w:rFonts w:eastAsia="Times New Roman" w:cstheme="minorHAnsi"/>
          <w:lang w:eastAsia="en-GB"/>
        </w:rPr>
        <w:t>the</w:t>
      </w:r>
      <w:r w:rsidR="00CA32C1" w:rsidRPr="00313D86">
        <w:rPr>
          <w:rFonts w:eastAsia="Times New Roman" w:cstheme="minorHAnsi"/>
          <w:lang w:eastAsia="en-GB"/>
        </w:rPr>
        <w:t xml:space="preserve"> many families </w:t>
      </w:r>
      <w:r w:rsidR="00EF35FC" w:rsidRPr="00313D86">
        <w:rPr>
          <w:rFonts w:eastAsia="Times New Roman" w:cstheme="minorHAnsi"/>
          <w:lang w:eastAsia="en-GB"/>
        </w:rPr>
        <w:t xml:space="preserve">as it was the </w:t>
      </w:r>
      <w:r w:rsidRPr="00313D86">
        <w:rPr>
          <w:rFonts w:eastAsia="Times New Roman" w:cstheme="minorHAnsi"/>
          <w:lang w:eastAsia="en-GB"/>
        </w:rPr>
        <w:t xml:space="preserve">main </w:t>
      </w:r>
      <w:r w:rsidR="00356CCD" w:rsidRPr="00313D86">
        <w:rPr>
          <w:rFonts w:eastAsia="Times New Roman" w:cstheme="minorHAnsi"/>
          <w:lang w:eastAsia="en-GB"/>
        </w:rPr>
        <w:t xml:space="preserve">source of </w:t>
      </w:r>
      <w:r w:rsidRPr="00313D86">
        <w:rPr>
          <w:rFonts w:eastAsia="Times New Roman" w:cstheme="minorHAnsi"/>
          <w:lang w:eastAsia="en-GB"/>
        </w:rPr>
        <w:t>employment</w:t>
      </w:r>
      <w:r w:rsidR="00356CCD" w:rsidRPr="00313D86">
        <w:rPr>
          <w:rFonts w:eastAsia="Times New Roman" w:cstheme="minorHAnsi"/>
          <w:lang w:eastAsia="en-GB"/>
        </w:rPr>
        <w:t xml:space="preserve"> and m</w:t>
      </w:r>
      <w:r w:rsidR="00E62F61" w:rsidRPr="00313D86">
        <w:rPr>
          <w:rFonts w:eastAsia="Times New Roman" w:cstheme="minorHAnsi"/>
          <w:lang w:eastAsia="en-GB"/>
        </w:rPr>
        <w:t xml:space="preserve">any </w:t>
      </w:r>
      <w:r w:rsidRPr="00313D86">
        <w:rPr>
          <w:rFonts w:eastAsia="Times New Roman" w:cstheme="minorHAnsi"/>
          <w:lang w:eastAsia="en-GB"/>
        </w:rPr>
        <w:t>had no choice but</w:t>
      </w:r>
      <w:r w:rsidR="00BD3D6A" w:rsidRPr="00313D86">
        <w:rPr>
          <w:rFonts w:eastAsia="Times New Roman" w:cstheme="minorHAnsi"/>
          <w:lang w:eastAsia="en-GB"/>
        </w:rPr>
        <w:t xml:space="preserve"> to rely on the welfare state</w:t>
      </w:r>
      <w:r w:rsidR="00562389" w:rsidRPr="00313D86">
        <w:rPr>
          <w:rFonts w:eastAsia="Times New Roman" w:cstheme="minorHAnsi"/>
          <w:lang w:eastAsia="en-GB"/>
        </w:rPr>
        <w:t xml:space="preserve"> as there was no </w:t>
      </w:r>
      <w:r w:rsidR="00356CCD" w:rsidRPr="00313D86">
        <w:rPr>
          <w:rFonts w:eastAsia="Times New Roman" w:cstheme="minorHAnsi"/>
          <w:lang w:eastAsia="en-GB"/>
        </w:rPr>
        <w:t xml:space="preserve">other </w:t>
      </w:r>
      <w:r w:rsidR="00562389" w:rsidRPr="00313D86">
        <w:rPr>
          <w:rFonts w:eastAsia="Times New Roman" w:cstheme="minorHAnsi"/>
          <w:lang w:eastAsia="en-GB"/>
        </w:rPr>
        <w:t>work</w:t>
      </w:r>
      <w:r w:rsidR="0062741C" w:rsidRPr="00313D86">
        <w:rPr>
          <w:rFonts w:eastAsia="Times New Roman" w:cstheme="minorHAnsi"/>
          <w:lang w:eastAsia="en-GB"/>
        </w:rPr>
        <w:t xml:space="preserve"> </w:t>
      </w:r>
      <w:r w:rsidR="0062741C" w:rsidRPr="00313D86">
        <w:rPr>
          <w:rFonts w:cstheme="minorHAnsi"/>
        </w:rPr>
        <w:t>(</w:t>
      </w:r>
      <w:r w:rsidR="0062741C" w:rsidRPr="00313D86">
        <w:rPr>
          <w:rFonts w:cstheme="minorHAnsi"/>
          <w:color w:val="000000"/>
          <w:shd w:val="clear" w:color="auto" w:fill="FFFFFF"/>
        </w:rPr>
        <w:t xml:space="preserve">Merrill and </w:t>
      </w:r>
      <w:proofErr w:type="spellStart"/>
      <w:r w:rsidR="0062741C" w:rsidRPr="00313D86">
        <w:rPr>
          <w:rFonts w:cstheme="minorHAnsi"/>
          <w:color w:val="000000"/>
          <w:shd w:val="clear" w:color="auto" w:fill="FFFFFF"/>
        </w:rPr>
        <w:t>Kitson</w:t>
      </w:r>
      <w:proofErr w:type="spellEnd"/>
      <w:r w:rsidR="0062741C" w:rsidRPr="00313D86">
        <w:rPr>
          <w:rFonts w:cstheme="minorHAnsi"/>
          <w:color w:val="000000"/>
          <w:shd w:val="clear" w:color="auto" w:fill="FFFFFF"/>
        </w:rPr>
        <w:t>, 2017</w:t>
      </w:r>
      <w:r w:rsidR="0062741C" w:rsidRPr="00313D86">
        <w:rPr>
          <w:rFonts w:cstheme="minorHAnsi"/>
        </w:rPr>
        <w:t>)</w:t>
      </w:r>
      <w:r w:rsidR="00562389" w:rsidRPr="00313D86">
        <w:rPr>
          <w:rFonts w:eastAsia="Times New Roman" w:cstheme="minorHAnsi"/>
          <w:lang w:eastAsia="en-GB"/>
        </w:rPr>
        <w:t xml:space="preserve">. </w:t>
      </w:r>
      <w:r w:rsidR="00393C21" w:rsidRPr="00313D86">
        <w:rPr>
          <w:rFonts w:eastAsia="Times New Roman" w:cstheme="minorHAnsi"/>
          <w:lang w:eastAsia="en-GB"/>
        </w:rPr>
        <w:t>This</w:t>
      </w:r>
      <w:r w:rsidR="00365348" w:rsidRPr="00313D86">
        <w:rPr>
          <w:rFonts w:eastAsia="Times New Roman" w:cstheme="minorHAnsi"/>
          <w:lang w:eastAsia="en-GB"/>
        </w:rPr>
        <w:t xml:space="preserve"> </w:t>
      </w:r>
      <w:r w:rsidR="00313D86" w:rsidRPr="00313D86">
        <w:rPr>
          <w:rFonts w:eastAsia="Times New Roman" w:cstheme="minorHAnsi"/>
          <w:lang w:eastAsia="en-GB"/>
        </w:rPr>
        <w:t xml:space="preserve">loss of industry </w:t>
      </w:r>
      <w:r w:rsidRPr="00313D86">
        <w:rPr>
          <w:rFonts w:eastAsia="Times New Roman" w:cstheme="minorHAnsi"/>
          <w:lang w:eastAsia="en-GB"/>
        </w:rPr>
        <w:t>continues</w:t>
      </w:r>
      <w:r w:rsidR="00365348" w:rsidRPr="00313D86">
        <w:rPr>
          <w:rFonts w:eastAsia="Times New Roman" w:cstheme="minorHAnsi"/>
          <w:lang w:eastAsia="en-GB"/>
        </w:rPr>
        <w:t xml:space="preserve"> to have an impact on the </w:t>
      </w:r>
      <w:r w:rsidRPr="00313D86">
        <w:rPr>
          <w:rFonts w:eastAsia="Times New Roman" w:cstheme="minorHAnsi"/>
          <w:lang w:eastAsia="en-GB"/>
        </w:rPr>
        <w:t>people living in t</w:t>
      </w:r>
      <w:r w:rsidR="001F6661" w:rsidRPr="00313D86">
        <w:rPr>
          <w:rFonts w:eastAsia="Times New Roman" w:cstheme="minorHAnsi"/>
          <w:lang w:eastAsia="en-GB"/>
        </w:rPr>
        <w:t xml:space="preserve">he valleys due to </w:t>
      </w:r>
      <w:r w:rsidR="00EA4B9B" w:rsidRPr="00313D86">
        <w:rPr>
          <w:rFonts w:eastAsia="Times New Roman" w:cstheme="minorHAnsi"/>
          <w:lang w:eastAsia="en-GB"/>
        </w:rPr>
        <w:t>poverty and deprivation</w:t>
      </w:r>
      <w:r w:rsidR="00CA06C4" w:rsidRPr="00313D86">
        <w:rPr>
          <w:rFonts w:eastAsia="Times New Roman" w:cstheme="minorHAnsi"/>
          <w:lang w:eastAsia="en-GB"/>
        </w:rPr>
        <w:t xml:space="preserve"> and more </w:t>
      </w:r>
      <w:r w:rsidR="00084F0B" w:rsidRPr="00313D86">
        <w:rPr>
          <w:rFonts w:eastAsia="Times New Roman" w:cstheme="minorHAnsi"/>
          <w:lang w:eastAsia="en-GB"/>
        </w:rPr>
        <w:t>people</w:t>
      </w:r>
      <w:r w:rsidR="00356CCD" w:rsidRPr="00313D86">
        <w:rPr>
          <w:rFonts w:eastAsia="Times New Roman" w:cstheme="minorHAnsi"/>
          <w:lang w:eastAsia="en-GB"/>
        </w:rPr>
        <w:t xml:space="preserve"> who live there</w:t>
      </w:r>
      <w:r w:rsidR="00084F0B" w:rsidRPr="00313D86">
        <w:rPr>
          <w:rFonts w:eastAsia="Times New Roman" w:cstheme="minorHAnsi"/>
          <w:lang w:eastAsia="en-GB"/>
        </w:rPr>
        <w:t xml:space="preserve"> are claiming disability living allowance (DLA)</w:t>
      </w:r>
      <w:r w:rsidR="003663CB" w:rsidRPr="00313D86">
        <w:rPr>
          <w:rFonts w:eastAsia="Times New Roman" w:cstheme="minorHAnsi"/>
          <w:lang w:eastAsia="en-GB"/>
        </w:rPr>
        <w:t xml:space="preserve"> (</w:t>
      </w:r>
      <w:r w:rsidR="003663CB" w:rsidRPr="00313D86">
        <w:rPr>
          <w:rFonts w:cstheme="minorHAnsi"/>
          <w:color w:val="000000"/>
          <w:shd w:val="clear" w:color="auto" w:fill="FFFFFF"/>
        </w:rPr>
        <w:t xml:space="preserve">Foden, </w:t>
      </w:r>
      <w:proofErr w:type="spellStart"/>
      <w:r w:rsidR="003663CB" w:rsidRPr="00313D86">
        <w:rPr>
          <w:rFonts w:cstheme="minorHAnsi"/>
          <w:color w:val="000000"/>
          <w:shd w:val="clear" w:color="auto" w:fill="FFFFFF"/>
        </w:rPr>
        <w:t>Fothergill</w:t>
      </w:r>
      <w:proofErr w:type="spellEnd"/>
      <w:r w:rsidR="003663CB" w:rsidRPr="00313D86">
        <w:rPr>
          <w:rFonts w:cstheme="minorHAnsi"/>
          <w:color w:val="000000"/>
          <w:shd w:val="clear" w:color="auto" w:fill="FFFFFF"/>
        </w:rPr>
        <w:t xml:space="preserve"> and Gore, 2014)</w:t>
      </w:r>
      <w:r w:rsidRPr="00313D86">
        <w:rPr>
          <w:rFonts w:eastAsia="Times New Roman" w:cstheme="minorHAnsi"/>
          <w:lang w:eastAsia="en-GB"/>
        </w:rPr>
        <w:t xml:space="preserve">. </w:t>
      </w:r>
      <w:r w:rsidR="00327F47" w:rsidRPr="00313D86">
        <w:rPr>
          <w:rFonts w:eastAsia="Times New Roman" w:cstheme="minorHAnsi"/>
          <w:lang w:eastAsia="en-GB"/>
        </w:rPr>
        <w:t xml:space="preserve">According to the data of the </w:t>
      </w:r>
      <w:r w:rsidR="00721C13" w:rsidRPr="00313D86">
        <w:rPr>
          <w:rFonts w:eastAsia="Times New Roman" w:cstheme="minorHAnsi"/>
          <w:lang w:eastAsia="en-GB"/>
        </w:rPr>
        <w:t>Disability Living Allowance</w:t>
      </w:r>
      <w:r w:rsidR="0036186D" w:rsidRPr="00313D86">
        <w:rPr>
          <w:rFonts w:eastAsia="Times New Roman" w:cstheme="minorHAnsi"/>
          <w:lang w:eastAsia="en-GB"/>
        </w:rPr>
        <w:t xml:space="preserve"> </w:t>
      </w:r>
      <w:r w:rsidR="00D869CE" w:rsidRPr="00313D86">
        <w:rPr>
          <w:rFonts w:eastAsia="Times New Roman" w:cstheme="minorHAnsi"/>
          <w:lang w:eastAsia="en-GB"/>
        </w:rPr>
        <w:t>there</w:t>
      </w:r>
      <w:r w:rsidR="004C0C07" w:rsidRPr="00313D86">
        <w:rPr>
          <w:rFonts w:eastAsia="Times New Roman" w:cstheme="minorHAnsi"/>
          <w:lang w:eastAsia="en-GB"/>
        </w:rPr>
        <w:t xml:space="preserve"> </w:t>
      </w:r>
      <w:r w:rsidR="002125A7" w:rsidRPr="00313D86">
        <w:rPr>
          <w:rFonts w:eastAsia="Times New Roman" w:cstheme="minorHAnsi"/>
          <w:lang w:eastAsia="en-GB"/>
        </w:rPr>
        <w:t xml:space="preserve">are </w:t>
      </w:r>
      <w:r w:rsidR="002A0546" w:rsidRPr="00313D86">
        <w:rPr>
          <w:rFonts w:eastAsia="Times New Roman" w:cstheme="minorHAnsi"/>
          <w:lang w:eastAsia="en-GB"/>
        </w:rPr>
        <w:t xml:space="preserve">many </w:t>
      </w:r>
      <w:r w:rsidR="005B26D6" w:rsidRPr="00313D86">
        <w:rPr>
          <w:rFonts w:eastAsia="Times New Roman" w:cstheme="minorHAnsi"/>
          <w:lang w:eastAsia="en-GB"/>
        </w:rPr>
        <w:t xml:space="preserve">declaring DLA for </w:t>
      </w:r>
      <w:r w:rsidR="00485E75" w:rsidRPr="00313D86">
        <w:rPr>
          <w:rFonts w:eastAsia="Times New Roman" w:cstheme="minorHAnsi"/>
          <w:lang w:eastAsia="en-GB"/>
        </w:rPr>
        <w:t xml:space="preserve">residual </w:t>
      </w:r>
      <w:r w:rsidR="005B26D6" w:rsidRPr="00313D86">
        <w:rPr>
          <w:rFonts w:eastAsia="Times New Roman" w:cstheme="minorHAnsi"/>
          <w:lang w:eastAsia="en-GB"/>
        </w:rPr>
        <w:t xml:space="preserve">mental health issues, </w:t>
      </w:r>
      <w:r w:rsidR="007A44B4" w:rsidRPr="00313D86">
        <w:rPr>
          <w:rFonts w:eastAsia="Times New Roman" w:cstheme="minorHAnsi"/>
          <w:lang w:eastAsia="en-GB"/>
        </w:rPr>
        <w:t>heart</w:t>
      </w:r>
      <w:r w:rsidR="00313D86" w:rsidRPr="00313D86">
        <w:rPr>
          <w:rFonts w:eastAsia="Times New Roman" w:cstheme="minorHAnsi"/>
          <w:lang w:eastAsia="en-GB"/>
        </w:rPr>
        <w:t xml:space="preserve"> disease</w:t>
      </w:r>
      <w:r w:rsidR="007A44B4" w:rsidRPr="00313D86">
        <w:rPr>
          <w:rFonts w:eastAsia="Times New Roman" w:cstheme="minorHAnsi"/>
          <w:lang w:eastAsia="en-GB"/>
        </w:rPr>
        <w:t>, arthritis and back</w:t>
      </w:r>
      <w:r w:rsidR="00721C13" w:rsidRPr="00313D86">
        <w:rPr>
          <w:rFonts w:eastAsia="Times New Roman" w:cstheme="minorHAnsi"/>
          <w:lang w:eastAsia="en-GB"/>
        </w:rPr>
        <w:t xml:space="preserve"> </w:t>
      </w:r>
      <w:r w:rsidR="007A44B4" w:rsidRPr="00313D86">
        <w:rPr>
          <w:rFonts w:eastAsia="Times New Roman" w:cstheme="minorHAnsi"/>
          <w:lang w:eastAsia="en-GB"/>
        </w:rPr>
        <w:t>pain</w:t>
      </w:r>
      <w:r w:rsidR="00721C13" w:rsidRPr="00313D86">
        <w:rPr>
          <w:rFonts w:eastAsia="Times New Roman" w:cstheme="minorHAnsi"/>
          <w:lang w:eastAsia="en-GB"/>
        </w:rPr>
        <w:t xml:space="preserve">, </w:t>
      </w:r>
      <w:r w:rsidR="00356CCD" w:rsidRPr="00313D86">
        <w:rPr>
          <w:rFonts w:eastAsia="Times New Roman" w:cstheme="minorHAnsi"/>
          <w:lang w:eastAsia="en-GB"/>
        </w:rPr>
        <w:t xml:space="preserve">and </w:t>
      </w:r>
      <w:r w:rsidR="00143408" w:rsidRPr="00313D86">
        <w:rPr>
          <w:rFonts w:eastAsia="Times New Roman" w:cstheme="minorHAnsi"/>
          <w:lang w:eastAsia="en-GB"/>
        </w:rPr>
        <w:t>respiratory proble</w:t>
      </w:r>
      <w:r w:rsidR="00485E75" w:rsidRPr="00313D86">
        <w:rPr>
          <w:rFonts w:eastAsia="Times New Roman" w:cstheme="minorHAnsi"/>
          <w:lang w:eastAsia="en-GB"/>
        </w:rPr>
        <w:t>ms</w:t>
      </w:r>
      <w:r w:rsidR="00A9680F" w:rsidRPr="00313D86">
        <w:rPr>
          <w:rFonts w:eastAsia="Times New Roman" w:cstheme="minorHAnsi"/>
          <w:lang w:eastAsia="en-GB"/>
        </w:rPr>
        <w:t xml:space="preserve"> </w:t>
      </w:r>
      <w:r w:rsidR="00A9680F" w:rsidRPr="00313D86">
        <w:rPr>
          <w:rFonts w:cstheme="minorHAnsi"/>
        </w:rPr>
        <w:t>(</w:t>
      </w:r>
      <w:r w:rsidR="00A9680F" w:rsidRPr="00313D86">
        <w:rPr>
          <w:rFonts w:cstheme="minorHAnsi"/>
          <w:color w:val="000000"/>
          <w:shd w:val="clear" w:color="auto" w:fill="FFFFFF"/>
        </w:rPr>
        <w:t xml:space="preserve">Merrill </w:t>
      </w:r>
      <w:r w:rsidR="00FA722D" w:rsidRPr="00313D86">
        <w:rPr>
          <w:rFonts w:cstheme="minorHAnsi"/>
          <w:color w:val="000000"/>
          <w:shd w:val="clear" w:color="auto" w:fill="FFFFFF"/>
        </w:rPr>
        <w:t xml:space="preserve">and </w:t>
      </w:r>
      <w:proofErr w:type="spellStart"/>
      <w:r w:rsidR="00A9680F" w:rsidRPr="00313D86">
        <w:rPr>
          <w:rFonts w:cstheme="minorHAnsi"/>
          <w:color w:val="000000"/>
          <w:shd w:val="clear" w:color="auto" w:fill="FFFFFF"/>
        </w:rPr>
        <w:t>Kitson</w:t>
      </w:r>
      <w:proofErr w:type="spellEnd"/>
      <w:r w:rsidR="00A9680F" w:rsidRPr="00313D86">
        <w:rPr>
          <w:rFonts w:cstheme="minorHAnsi"/>
          <w:color w:val="000000"/>
          <w:shd w:val="clear" w:color="auto" w:fill="FFFFFF"/>
        </w:rPr>
        <w:t>, 2017</w:t>
      </w:r>
      <w:r w:rsidR="00A9680F" w:rsidRPr="00313D86">
        <w:rPr>
          <w:rFonts w:cstheme="minorHAnsi"/>
        </w:rPr>
        <w:t>)</w:t>
      </w:r>
      <w:r w:rsidR="002E49F4" w:rsidRPr="00313D86">
        <w:rPr>
          <w:rFonts w:eastAsia="Times New Roman" w:cstheme="minorHAnsi"/>
          <w:lang w:eastAsia="en-GB"/>
        </w:rPr>
        <w:t xml:space="preserve">. </w:t>
      </w:r>
      <w:r w:rsidR="00485E75" w:rsidRPr="00313D86">
        <w:rPr>
          <w:rFonts w:eastAsia="Times New Roman" w:cstheme="minorHAnsi"/>
          <w:lang w:eastAsia="en-GB"/>
        </w:rPr>
        <w:t>However, poor health now prevails in the ensuing generations of residents and a link between the persistent poverty and deprivation in the Valley areas</w:t>
      </w:r>
      <w:r w:rsidR="002F58DE" w:rsidRPr="00313D86">
        <w:rPr>
          <w:rFonts w:eastAsia="Times New Roman" w:cstheme="minorHAnsi"/>
          <w:lang w:eastAsia="en-GB"/>
        </w:rPr>
        <w:t xml:space="preserve"> </w:t>
      </w:r>
      <w:r w:rsidR="00313D86">
        <w:rPr>
          <w:rFonts w:eastAsia="Times New Roman" w:cstheme="minorHAnsi"/>
          <w:lang w:eastAsia="en-GB"/>
        </w:rPr>
        <w:t xml:space="preserve">is </w:t>
      </w:r>
      <w:r w:rsidR="00313D86" w:rsidRPr="00313D86">
        <w:rPr>
          <w:rFonts w:eastAsia="Times New Roman" w:cstheme="minorHAnsi"/>
          <w:lang w:eastAsia="en-GB"/>
        </w:rPr>
        <w:t>suggest</w:t>
      </w:r>
      <w:r w:rsidR="00313D86">
        <w:rPr>
          <w:rFonts w:eastAsia="Times New Roman" w:cstheme="minorHAnsi"/>
          <w:lang w:eastAsia="en-GB"/>
        </w:rPr>
        <w:t>ed</w:t>
      </w:r>
      <w:r w:rsidR="00313D86" w:rsidRPr="00313D86">
        <w:rPr>
          <w:rFonts w:eastAsia="Times New Roman" w:cstheme="minorHAnsi"/>
          <w:lang w:eastAsia="en-GB"/>
        </w:rPr>
        <w:t xml:space="preserve"> </w:t>
      </w:r>
      <w:r w:rsidR="00C86D81" w:rsidRPr="00313D86">
        <w:rPr>
          <w:rFonts w:eastAsia="Times New Roman" w:cstheme="minorHAnsi"/>
          <w:lang w:eastAsia="en-GB"/>
        </w:rPr>
        <w:t>(</w:t>
      </w:r>
      <w:r w:rsidR="00C86D81" w:rsidRPr="00313D86">
        <w:rPr>
          <w:rFonts w:cstheme="minorHAnsi"/>
          <w:color w:val="000000"/>
          <w:shd w:val="clear" w:color="auto" w:fill="FFFFFF"/>
        </w:rPr>
        <w:t>J</w:t>
      </w:r>
      <w:r w:rsidR="007B4298">
        <w:rPr>
          <w:rFonts w:cstheme="minorHAnsi"/>
          <w:color w:val="000000"/>
          <w:shd w:val="clear" w:color="auto" w:fill="FFFFFF"/>
        </w:rPr>
        <w:t>RF</w:t>
      </w:r>
      <w:r w:rsidR="004F35D4" w:rsidRPr="00313D86">
        <w:rPr>
          <w:rFonts w:cstheme="minorHAnsi"/>
          <w:color w:val="000000"/>
          <w:shd w:val="clear" w:color="auto" w:fill="FFFFFF"/>
        </w:rPr>
        <w:t xml:space="preserve">, </w:t>
      </w:r>
      <w:r w:rsidR="00C86D81" w:rsidRPr="00313D86">
        <w:rPr>
          <w:rFonts w:cstheme="minorHAnsi"/>
          <w:color w:val="000000"/>
          <w:shd w:val="clear" w:color="auto" w:fill="FFFFFF"/>
        </w:rPr>
        <w:t>2013)</w:t>
      </w:r>
      <w:r w:rsidR="00485E75" w:rsidRPr="00313D86">
        <w:rPr>
          <w:rFonts w:eastAsia="Times New Roman" w:cstheme="minorHAnsi"/>
          <w:lang w:eastAsia="en-GB"/>
        </w:rPr>
        <w:t xml:space="preserve">. </w:t>
      </w:r>
    </w:p>
    <w:p w14:paraId="0E9FBE84" w14:textId="5834CDB8" w:rsidR="007671EE" w:rsidRPr="00721C13" w:rsidRDefault="002E49F4" w:rsidP="00571E7C">
      <w:pPr>
        <w:spacing w:line="360" w:lineRule="auto"/>
        <w:jc w:val="both"/>
        <w:rPr>
          <w:rFonts w:eastAsia="Times New Roman" w:cstheme="minorHAnsi"/>
          <w:lang w:eastAsia="en-GB"/>
        </w:rPr>
      </w:pPr>
      <w:r w:rsidRPr="00721C13">
        <w:rPr>
          <w:rFonts w:eastAsia="Times New Roman" w:cstheme="minorHAnsi"/>
          <w:lang w:eastAsia="en-GB"/>
        </w:rPr>
        <w:t>Although t</w:t>
      </w:r>
      <w:r w:rsidR="00721C13" w:rsidRPr="00721C13">
        <w:rPr>
          <w:rFonts w:eastAsia="Times New Roman" w:cstheme="minorHAnsi"/>
          <w:lang w:eastAsia="en-GB"/>
        </w:rPr>
        <w:t>here have been many attempts to</w:t>
      </w:r>
      <w:r w:rsidR="005B26D6" w:rsidRPr="00721C13">
        <w:rPr>
          <w:rFonts w:eastAsia="Times New Roman" w:cstheme="minorHAnsi"/>
          <w:lang w:eastAsia="en-GB"/>
        </w:rPr>
        <w:t xml:space="preserve"> </w:t>
      </w:r>
      <w:r w:rsidR="008806F8" w:rsidRPr="00721C13">
        <w:rPr>
          <w:rFonts w:eastAsia="Times New Roman" w:cstheme="minorHAnsi"/>
          <w:lang w:eastAsia="en-GB"/>
        </w:rPr>
        <w:t>restore the valley</w:t>
      </w:r>
      <w:r w:rsidR="00356CCD">
        <w:rPr>
          <w:rFonts w:eastAsia="Times New Roman" w:cstheme="minorHAnsi"/>
          <w:lang w:eastAsia="en-GB"/>
        </w:rPr>
        <w:t>’</w:t>
      </w:r>
      <w:r w:rsidR="008806F8" w:rsidRPr="00721C13">
        <w:rPr>
          <w:rFonts w:eastAsia="Times New Roman" w:cstheme="minorHAnsi"/>
          <w:lang w:eastAsia="en-GB"/>
        </w:rPr>
        <w:t>s economy</w:t>
      </w:r>
      <w:r w:rsidR="00356CCD">
        <w:rPr>
          <w:rFonts w:eastAsia="Times New Roman" w:cstheme="minorHAnsi"/>
          <w:lang w:eastAsia="en-GB"/>
        </w:rPr>
        <w:t>,</w:t>
      </w:r>
      <w:r w:rsidR="008806F8" w:rsidRPr="00721C13">
        <w:rPr>
          <w:rFonts w:eastAsia="Times New Roman" w:cstheme="minorHAnsi"/>
          <w:lang w:eastAsia="en-GB"/>
        </w:rPr>
        <w:t xml:space="preserve"> </w:t>
      </w:r>
      <w:r w:rsidR="00321B25" w:rsidRPr="00721C13">
        <w:rPr>
          <w:rFonts w:eastAsia="Times New Roman" w:cstheme="minorHAnsi"/>
          <w:lang w:eastAsia="en-GB"/>
        </w:rPr>
        <w:t xml:space="preserve">even </w:t>
      </w:r>
      <w:r w:rsidR="00721C13" w:rsidRPr="00721C13">
        <w:rPr>
          <w:rFonts w:eastAsia="Times New Roman" w:cstheme="minorHAnsi"/>
          <w:lang w:eastAsia="en-GB"/>
        </w:rPr>
        <w:t>today</w:t>
      </w:r>
      <w:r w:rsidR="00321B25" w:rsidRPr="00721C13">
        <w:rPr>
          <w:rFonts w:eastAsia="Times New Roman" w:cstheme="minorHAnsi"/>
          <w:lang w:eastAsia="en-GB"/>
        </w:rPr>
        <w:t xml:space="preserve"> there are many individuals </w:t>
      </w:r>
      <w:r w:rsidR="00635A7A" w:rsidRPr="00721C13">
        <w:rPr>
          <w:rFonts w:eastAsia="Times New Roman" w:cstheme="minorHAnsi"/>
          <w:lang w:eastAsia="en-GB"/>
        </w:rPr>
        <w:t xml:space="preserve">from the coal industries </w:t>
      </w:r>
      <w:r w:rsidR="00721C13" w:rsidRPr="00721C13">
        <w:rPr>
          <w:rFonts w:eastAsia="Times New Roman" w:cstheme="minorHAnsi"/>
          <w:lang w:eastAsia="en-GB"/>
        </w:rPr>
        <w:t xml:space="preserve">who </w:t>
      </w:r>
      <w:r w:rsidR="00146227" w:rsidRPr="00721C13">
        <w:rPr>
          <w:rFonts w:eastAsia="Times New Roman" w:cstheme="minorHAnsi"/>
          <w:lang w:eastAsia="en-GB"/>
        </w:rPr>
        <w:t>depend</w:t>
      </w:r>
      <w:r w:rsidR="00635A7A" w:rsidRPr="00721C13">
        <w:rPr>
          <w:rFonts w:eastAsia="Times New Roman" w:cstheme="minorHAnsi"/>
          <w:lang w:eastAsia="en-GB"/>
        </w:rPr>
        <w:t xml:space="preserve"> on the welfare state.</w:t>
      </w:r>
      <w:r w:rsidR="00097509" w:rsidRPr="00721C13">
        <w:rPr>
          <w:rFonts w:eastAsia="Times New Roman" w:cstheme="minorHAnsi"/>
          <w:lang w:eastAsia="en-GB"/>
        </w:rPr>
        <w:t xml:space="preserve"> </w:t>
      </w:r>
      <w:proofErr w:type="gramStart"/>
      <w:r w:rsidR="000A0683" w:rsidRPr="00721C13">
        <w:rPr>
          <w:rFonts w:eastAsia="Times New Roman" w:cstheme="minorHAnsi"/>
          <w:lang w:eastAsia="en-GB"/>
        </w:rPr>
        <w:t>Additionally</w:t>
      </w:r>
      <w:proofErr w:type="gramEnd"/>
      <w:r w:rsidR="000A0683" w:rsidRPr="00721C13">
        <w:rPr>
          <w:rFonts w:eastAsia="Times New Roman" w:cstheme="minorHAnsi"/>
          <w:lang w:eastAsia="en-GB"/>
        </w:rPr>
        <w:t xml:space="preserve"> there are </w:t>
      </w:r>
      <w:r w:rsidR="00E068C0" w:rsidRPr="00721C13">
        <w:rPr>
          <w:rFonts w:eastAsia="Times New Roman" w:cstheme="minorHAnsi"/>
          <w:lang w:eastAsia="en-GB"/>
        </w:rPr>
        <w:t xml:space="preserve">not many </w:t>
      </w:r>
      <w:r w:rsidR="0024348E" w:rsidRPr="00721C13">
        <w:rPr>
          <w:rFonts w:eastAsia="Times New Roman" w:cstheme="minorHAnsi"/>
          <w:lang w:eastAsia="en-GB"/>
        </w:rPr>
        <w:t>public</w:t>
      </w:r>
      <w:r w:rsidR="00E068C0" w:rsidRPr="00721C13">
        <w:rPr>
          <w:rFonts w:eastAsia="Times New Roman" w:cstheme="minorHAnsi"/>
          <w:lang w:eastAsia="en-GB"/>
        </w:rPr>
        <w:t xml:space="preserve"> transport </w:t>
      </w:r>
      <w:r w:rsidR="00BD24F3" w:rsidRPr="00721C13">
        <w:rPr>
          <w:rFonts w:eastAsia="Times New Roman" w:cstheme="minorHAnsi"/>
          <w:lang w:eastAsia="en-GB"/>
        </w:rPr>
        <w:t xml:space="preserve">links from the valleys to Cardiff and other areas </w:t>
      </w:r>
      <w:r w:rsidR="0083724D" w:rsidRPr="00721C13">
        <w:rPr>
          <w:rFonts w:eastAsia="Times New Roman" w:cstheme="minorHAnsi"/>
          <w:lang w:eastAsia="en-GB"/>
        </w:rPr>
        <w:t>tha</w:t>
      </w:r>
      <w:r w:rsidR="00894D5D" w:rsidRPr="00721C13">
        <w:rPr>
          <w:rFonts w:eastAsia="Times New Roman" w:cstheme="minorHAnsi"/>
          <w:lang w:eastAsia="en-GB"/>
        </w:rPr>
        <w:t>t have access to employmen</w:t>
      </w:r>
      <w:r w:rsidR="00914485" w:rsidRPr="00721C13">
        <w:rPr>
          <w:rFonts w:eastAsia="Times New Roman" w:cstheme="minorHAnsi"/>
          <w:lang w:eastAsia="en-GB"/>
        </w:rPr>
        <w:t>t</w:t>
      </w:r>
      <w:r w:rsidR="00356CCD">
        <w:rPr>
          <w:rFonts w:eastAsia="Times New Roman" w:cstheme="minorHAnsi"/>
          <w:lang w:eastAsia="en-GB"/>
        </w:rPr>
        <w:t xml:space="preserve"> and</w:t>
      </w:r>
      <w:r w:rsidR="00272664" w:rsidRPr="00721C13">
        <w:rPr>
          <w:rFonts w:eastAsia="Times New Roman" w:cstheme="minorHAnsi"/>
          <w:lang w:eastAsia="en-GB"/>
        </w:rPr>
        <w:t xml:space="preserve"> many individuals do not drive</w:t>
      </w:r>
      <w:r w:rsidR="00914485" w:rsidRPr="00721C13">
        <w:rPr>
          <w:rFonts w:eastAsia="Times New Roman" w:cstheme="minorHAnsi"/>
          <w:lang w:eastAsia="en-GB"/>
        </w:rPr>
        <w:t xml:space="preserve"> and will find it difficult to travel to work</w:t>
      </w:r>
      <w:r w:rsidR="00EB1668" w:rsidRPr="00721C13">
        <w:rPr>
          <w:rFonts w:eastAsia="Times New Roman" w:cstheme="minorHAnsi"/>
          <w:lang w:eastAsia="en-GB"/>
        </w:rPr>
        <w:t xml:space="preserve"> (Barry, 2011</w:t>
      </w:r>
      <w:r w:rsidR="007F1216" w:rsidRPr="00721C13">
        <w:rPr>
          <w:rFonts w:eastAsia="Times New Roman" w:cstheme="minorHAnsi"/>
          <w:lang w:eastAsia="en-GB"/>
        </w:rPr>
        <w:t xml:space="preserve">; </w:t>
      </w:r>
      <w:r w:rsidR="00CE4EB4" w:rsidRPr="00CE4EB4">
        <w:rPr>
          <w:rFonts w:eastAsia="Times New Roman" w:cstheme="minorHAnsi"/>
          <w:bCs/>
          <w:lang w:eastAsia="en-GB"/>
        </w:rPr>
        <w:t xml:space="preserve">South East Wales Transport </w:t>
      </w:r>
      <w:r w:rsidR="00CE4EB4" w:rsidRPr="007B4936">
        <w:rPr>
          <w:rFonts w:eastAsia="Times New Roman" w:cstheme="minorHAnsi"/>
          <w:bCs/>
          <w:lang w:eastAsia="en-GB"/>
        </w:rPr>
        <w:t>Alliance (</w:t>
      </w:r>
      <w:r w:rsidR="00CE4EB4" w:rsidRPr="007B4936">
        <w:rPr>
          <w:rFonts w:cstheme="minorHAnsi"/>
          <w:bCs/>
          <w:color w:val="000000"/>
          <w:shd w:val="clear" w:color="auto" w:fill="FFFFFF"/>
        </w:rPr>
        <w:t>SEWTA</w:t>
      </w:r>
      <w:r w:rsidR="007F1216" w:rsidRPr="00721C13">
        <w:rPr>
          <w:rFonts w:cstheme="minorHAnsi"/>
          <w:color w:val="000000"/>
          <w:shd w:val="clear" w:color="auto" w:fill="FFFFFF"/>
        </w:rPr>
        <w:t>, 2010)</w:t>
      </w:r>
      <w:r w:rsidR="00894D5D" w:rsidRPr="00721C13">
        <w:rPr>
          <w:rFonts w:eastAsia="Times New Roman" w:cstheme="minorHAnsi"/>
          <w:lang w:eastAsia="en-GB"/>
        </w:rPr>
        <w:t>.</w:t>
      </w:r>
      <w:r w:rsidR="00BA0118" w:rsidRPr="00721C13">
        <w:rPr>
          <w:rFonts w:eastAsia="Times New Roman" w:cstheme="minorHAnsi"/>
          <w:lang w:eastAsia="en-GB"/>
        </w:rPr>
        <w:t xml:space="preserve"> </w:t>
      </w:r>
      <w:r w:rsidR="004F35D4">
        <w:rPr>
          <w:rFonts w:eastAsia="Times New Roman" w:cstheme="minorHAnsi"/>
          <w:lang w:eastAsia="en-GB"/>
        </w:rPr>
        <w:t xml:space="preserve"> </w:t>
      </w:r>
      <w:r w:rsidR="00952C39" w:rsidRPr="00721C13">
        <w:rPr>
          <w:rFonts w:eastAsia="Times New Roman" w:cstheme="minorHAnsi"/>
          <w:lang w:eastAsia="en-GB"/>
        </w:rPr>
        <w:t xml:space="preserve">According to Barry </w:t>
      </w:r>
      <w:r w:rsidR="00CC3E6B" w:rsidRPr="00721C13">
        <w:rPr>
          <w:rFonts w:eastAsia="Times New Roman" w:cstheme="minorHAnsi"/>
          <w:lang w:eastAsia="en-GB"/>
        </w:rPr>
        <w:t>(</w:t>
      </w:r>
      <w:r w:rsidR="00952C39" w:rsidRPr="00721C13">
        <w:rPr>
          <w:rFonts w:eastAsia="Times New Roman" w:cstheme="minorHAnsi"/>
          <w:lang w:eastAsia="en-GB"/>
        </w:rPr>
        <w:t>2011</w:t>
      </w:r>
      <w:r w:rsidR="00CC3E6B" w:rsidRPr="00721C13">
        <w:rPr>
          <w:rFonts w:eastAsia="Times New Roman" w:cstheme="minorHAnsi"/>
          <w:lang w:eastAsia="en-GB"/>
        </w:rPr>
        <w:t>)</w:t>
      </w:r>
      <w:r w:rsidR="00BF0BB1" w:rsidRPr="00721C13">
        <w:rPr>
          <w:rFonts w:eastAsia="Times New Roman" w:cstheme="minorHAnsi"/>
          <w:lang w:eastAsia="en-GB"/>
        </w:rPr>
        <w:t xml:space="preserve"> </w:t>
      </w:r>
      <w:r w:rsidR="00CC3E6B" w:rsidRPr="00721C13">
        <w:rPr>
          <w:rFonts w:eastAsia="Times New Roman" w:cstheme="minorHAnsi"/>
          <w:lang w:eastAsia="en-GB"/>
        </w:rPr>
        <w:t>an estimated 100,000 commute to Cardiff and Newport da</w:t>
      </w:r>
      <w:r w:rsidR="00D11DDB" w:rsidRPr="00721C13">
        <w:rPr>
          <w:rFonts w:eastAsia="Times New Roman" w:cstheme="minorHAnsi"/>
          <w:lang w:eastAsia="en-GB"/>
        </w:rPr>
        <w:t xml:space="preserve">ily </w:t>
      </w:r>
      <w:r w:rsidR="00356CCD">
        <w:rPr>
          <w:rFonts w:eastAsia="Times New Roman" w:cstheme="minorHAnsi"/>
          <w:lang w:eastAsia="en-GB"/>
        </w:rPr>
        <w:t xml:space="preserve">and </w:t>
      </w:r>
      <w:r w:rsidR="00D11DDB" w:rsidRPr="00721C13">
        <w:rPr>
          <w:rFonts w:eastAsia="Times New Roman" w:cstheme="minorHAnsi"/>
          <w:lang w:eastAsia="en-GB"/>
        </w:rPr>
        <w:t xml:space="preserve">although </w:t>
      </w:r>
      <w:r w:rsidR="00721C13" w:rsidRPr="00721C13">
        <w:rPr>
          <w:rFonts w:eastAsia="Times New Roman" w:cstheme="minorHAnsi"/>
          <w:lang w:eastAsia="en-GB"/>
        </w:rPr>
        <w:t xml:space="preserve">the </w:t>
      </w:r>
      <w:r w:rsidR="00D11DDB" w:rsidRPr="00721C13">
        <w:rPr>
          <w:rFonts w:eastAsia="Times New Roman" w:cstheme="minorHAnsi"/>
          <w:lang w:eastAsia="en-GB"/>
        </w:rPr>
        <w:t>majority rely on car</w:t>
      </w:r>
      <w:r w:rsidR="00721C13" w:rsidRPr="00721C13">
        <w:rPr>
          <w:rFonts w:eastAsia="Times New Roman" w:cstheme="minorHAnsi"/>
          <w:lang w:eastAsia="en-GB"/>
        </w:rPr>
        <w:t>s</w:t>
      </w:r>
      <w:r w:rsidR="00356CCD">
        <w:rPr>
          <w:rFonts w:eastAsia="Times New Roman" w:cstheme="minorHAnsi"/>
          <w:lang w:eastAsia="en-GB"/>
        </w:rPr>
        <w:t>,</w:t>
      </w:r>
      <w:r w:rsidR="00D11DDB" w:rsidRPr="00721C13">
        <w:rPr>
          <w:rFonts w:eastAsia="Times New Roman" w:cstheme="minorHAnsi"/>
          <w:lang w:eastAsia="en-GB"/>
        </w:rPr>
        <w:t xml:space="preserve"> many rely on public transport to </w:t>
      </w:r>
      <w:r w:rsidR="00CE4EB4">
        <w:rPr>
          <w:rFonts w:eastAsia="Times New Roman" w:cstheme="minorHAnsi"/>
          <w:lang w:eastAsia="en-GB"/>
        </w:rPr>
        <w:t xml:space="preserve">reach their place of work. The </w:t>
      </w:r>
      <w:r w:rsidR="004E49FD" w:rsidRPr="00CE4EB4">
        <w:rPr>
          <w:rFonts w:eastAsia="Times New Roman" w:cstheme="minorHAnsi"/>
          <w:lang w:eastAsia="en-GB"/>
        </w:rPr>
        <w:t xml:space="preserve">report </w:t>
      </w:r>
      <w:r w:rsidR="00600397" w:rsidRPr="00721C13">
        <w:rPr>
          <w:rFonts w:eastAsia="Times New Roman" w:cstheme="minorHAnsi"/>
          <w:lang w:eastAsia="en-GB"/>
        </w:rPr>
        <w:t>‘</w:t>
      </w:r>
      <w:r w:rsidR="00600397" w:rsidRPr="00721C13">
        <w:rPr>
          <w:rFonts w:cstheme="minorHAnsi"/>
        </w:rPr>
        <w:t xml:space="preserve">A Metro for </w:t>
      </w:r>
      <w:proofErr w:type="spellStart"/>
      <w:r w:rsidR="00600397" w:rsidRPr="00721C13">
        <w:rPr>
          <w:rFonts w:cstheme="minorHAnsi"/>
        </w:rPr>
        <w:t>Wales’</w:t>
      </w:r>
      <w:proofErr w:type="spellEnd"/>
      <w:r w:rsidR="00600397" w:rsidRPr="00721C13">
        <w:rPr>
          <w:rFonts w:cstheme="minorHAnsi"/>
        </w:rPr>
        <w:t xml:space="preserve"> Capital City Region</w:t>
      </w:r>
      <w:proofErr w:type="gramStart"/>
      <w:r w:rsidR="00600397" w:rsidRPr="00721C13">
        <w:rPr>
          <w:rFonts w:cstheme="minorHAnsi"/>
        </w:rPr>
        <w:t xml:space="preserve">’ </w:t>
      </w:r>
      <w:r w:rsidR="003B541F" w:rsidRPr="00721C13">
        <w:rPr>
          <w:rFonts w:eastAsia="Times New Roman" w:cstheme="minorHAnsi"/>
          <w:lang w:eastAsia="en-GB"/>
        </w:rPr>
        <w:t xml:space="preserve"> identifies</w:t>
      </w:r>
      <w:proofErr w:type="gramEnd"/>
      <w:r w:rsidR="003B541F" w:rsidRPr="00721C13">
        <w:rPr>
          <w:rFonts w:eastAsia="Times New Roman" w:cstheme="minorHAnsi"/>
          <w:lang w:eastAsia="en-GB"/>
        </w:rPr>
        <w:t xml:space="preserve"> </w:t>
      </w:r>
      <w:r w:rsidR="00600397" w:rsidRPr="00721C13">
        <w:rPr>
          <w:rFonts w:eastAsia="Times New Roman" w:cstheme="minorHAnsi"/>
          <w:lang w:eastAsia="en-GB"/>
        </w:rPr>
        <w:t>th</w:t>
      </w:r>
      <w:r w:rsidR="00F83D03" w:rsidRPr="00721C13">
        <w:rPr>
          <w:rFonts w:eastAsia="Times New Roman" w:cstheme="minorHAnsi"/>
          <w:lang w:eastAsia="en-GB"/>
        </w:rPr>
        <w:t xml:space="preserve">at </w:t>
      </w:r>
      <w:r w:rsidR="002F35AE" w:rsidRPr="00721C13">
        <w:rPr>
          <w:rFonts w:eastAsia="Times New Roman" w:cstheme="minorHAnsi"/>
          <w:lang w:eastAsia="en-GB"/>
        </w:rPr>
        <w:t xml:space="preserve">by </w:t>
      </w:r>
      <w:r w:rsidR="00F83D03" w:rsidRPr="00721C13">
        <w:rPr>
          <w:rFonts w:eastAsia="Times New Roman" w:cstheme="minorHAnsi"/>
          <w:lang w:eastAsia="en-GB"/>
        </w:rPr>
        <w:t xml:space="preserve">2025 </w:t>
      </w:r>
      <w:r w:rsidR="002F35AE" w:rsidRPr="00721C13">
        <w:rPr>
          <w:rFonts w:eastAsia="Times New Roman" w:cstheme="minorHAnsi"/>
          <w:lang w:eastAsia="en-GB"/>
        </w:rPr>
        <w:t xml:space="preserve">a twenty first century infrastructure for transport is needed which </w:t>
      </w:r>
      <w:r w:rsidR="00051F7F" w:rsidRPr="00721C13">
        <w:rPr>
          <w:rFonts w:eastAsia="Times New Roman" w:cstheme="minorHAnsi"/>
          <w:lang w:eastAsia="en-GB"/>
        </w:rPr>
        <w:t>will deliver an improvement in connectivity</w:t>
      </w:r>
      <w:r w:rsidR="008E1E3A" w:rsidRPr="00721C13">
        <w:rPr>
          <w:rFonts w:eastAsia="Times New Roman" w:cstheme="minorHAnsi"/>
          <w:lang w:eastAsia="en-GB"/>
        </w:rPr>
        <w:t xml:space="preserve"> </w:t>
      </w:r>
      <w:r w:rsidR="00B40674" w:rsidRPr="00721C13">
        <w:rPr>
          <w:rFonts w:eastAsia="Times New Roman" w:cstheme="minorHAnsi"/>
          <w:lang w:eastAsia="en-GB"/>
        </w:rPr>
        <w:t>(Barry, 2011)</w:t>
      </w:r>
      <w:r w:rsidR="008E1E3A" w:rsidRPr="00721C13">
        <w:rPr>
          <w:rFonts w:eastAsia="Times New Roman" w:cstheme="minorHAnsi"/>
          <w:lang w:eastAsia="en-GB"/>
        </w:rPr>
        <w:t>.</w:t>
      </w:r>
      <w:r w:rsidR="00051F7F" w:rsidRPr="00721C13">
        <w:rPr>
          <w:rFonts w:eastAsia="Times New Roman" w:cstheme="minorHAnsi"/>
          <w:lang w:eastAsia="en-GB"/>
        </w:rPr>
        <w:t xml:space="preserve"> </w:t>
      </w:r>
      <w:proofErr w:type="gramStart"/>
      <w:r w:rsidR="0080534D" w:rsidRPr="00721C13">
        <w:rPr>
          <w:rFonts w:eastAsia="Times New Roman" w:cstheme="minorHAnsi"/>
          <w:lang w:eastAsia="en-GB"/>
        </w:rPr>
        <w:t>Also</w:t>
      </w:r>
      <w:proofErr w:type="gramEnd"/>
      <w:r w:rsidR="0080534D" w:rsidRPr="00721C13">
        <w:rPr>
          <w:rFonts w:eastAsia="Times New Roman" w:cstheme="minorHAnsi"/>
          <w:lang w:eastAsia="en-GB"/>
        </w:rPr>
        <w:t xml:space="preserve"> </w:t>
      </w:r>
      <w:r w:rsidR="007671EE" w:rsidRPr="00721C13">
        <w:rPr>
          <w:rFonts w:cstheme="minorHAnsi"/>
          <w:color w:val="000000"/>
          <w:shd w:val="clear" w:color="auto" w:fill="FFFFFF"/>
        </w:rPr>
        <w:t>SEWTA (2010) outlines</w:t>
      </w:r>
      <w:r w:rsidR="004E49FD">
        <w:rPr>
          <w:rFonts w:cstheme="minorHAnsi"/>
          <w:color w:val="000000"/>
          <w:shd w:val="clear" w:color="auto" w:fill="FFFFFF"/>
        </w:rPr>
        <w:t xml:space="preserve"> a</w:t>
      </w:r>
      <w:r w:rsidR="00CE4EB4">
        <w:rPr>
          <w:rFonts w:cstheme="minorHAnsi"/>
          <w:color w:val="000000"/>
          <w:shd w:val="clear" w:color="auto" w:fill="FFFFFF"/>
        </w:rPr>
        <w:t xml:space="preserve"> R</w:t>
      </w:r>
      <w:r w:rsidR="007671EE" w:rsidRPr="00721C13">
        <w:rPr>
          <w:rFonts w:cstheme="minorHAnsi"/>
          <w:color w:val="000000"/>
          <w:shd w:val="clear" w:color="auto" w:fill="FFFFFF"/>
        </w:rPr>
        <w:t>eg</w:t>
      </w:r>
      <w:r w:rsidR="00721C13" w:rsidRPr="00721C13">
        <w:rPr>
          <w:rFonts w:cstheme="minorHAnsi"/>
          <w:color w:val="000000"/>
          <w:shd w:val="clear" w:color="auto" w:fill="FFFFFF"/>
        </w:rPr>
        <w:t>ional</w:t>
      </w:r>
      <w:r w:rsidR="00CE4EB4">
        <w:rPr>
          <w:rFonts w:cstheme="minorHAnsi"/>
          <w:color w:val="000000"/>
          <w:shd w:val="clear" w:color="auto" w:fill="FFFFFF"/>
        </w:rPr>
        <w:t xml:space="preserve"> Transport P</w:t>
      </w:r>
      <w:r w:rsidR="007671EE" w:rsidRPr="00721C13">
        <w:rPr>
          <w:rFonts w:cstheme="minorHAnsi"/>
          <w:color w:val="000000"/>
          <w:shd w:val="clear" w:color="auto" w:fill="FFFFFF"/>
        </w:rPr>
        <w:t xml:space="preserve">lan </w:t>
      </w:r>
      <w:r w:rsidR="00477D08" w:rsidRPr="00721C13">
        <w:rPr>
          <w:rFonts w:cstheme="minorHAnsi"/>
          <w:color w:val="000000"/>
          <w:shd w:val="clear" w:color="auto" w:fill="FFFFFF"/>
        </w:rPr>
        <w:t xml:space="preserve">(RTP) which includes enhancing the </w:t>
      </w:r>
      <w:r w:rsidR="00D06D31" w:rsidRPr="00721C13">
        <w:rPr>
          <w:rFonts w:cstheme="minorHAnsi"/>
          <w:color w:val="000000"/>
          <w:shd w:val="clear" w:color="auto" w:fill="FFFFFF"/>
        </w:rPr>
        <w:t xml:space="preserve">transport links as a way of expanding opportunity for </w:t>
      </w:r>
      <w:r w:rsidR="00F93CE2" w:rsidRPr="00721C13">
        <w:rPr>
          <w:rFonts w:cstheme="minorHAnsi"/>
          <w:color w:val="000000"/>
          <w:shd w:val="clear" w:color="auto" w:fill="FFFFFF"/>
        </w:rPr>
        <w:t xml:space="preserve">work purposes whilst </w:t>
      </w:r>
      <w:r w:rsidR="00EC47FC" w:rsidRPr="00721C13">
        <w:rPr>
          <w:rFonts w:cstheme="minorHAnsi"/>
          <w:color w:val="000000"/>
          <w:shd w:val="clear" w:color="auto" w:fill="FFFFFF"/>
        </w:rPr>
        <w:t xml:space="preserve">promoting opportunity for travel that is sustainable </w:t>
      </w:r>
      <w:r w:rsidR="004E49FD">
        <w:rPr>
          <w:rFonts w:cstheme="minorHAnsi"/>
          <w:color w:val="000000"/>
          <w:shd w:val="clear" w:color="auto" w:fill="FFFFFF"/>
        </w:rPr>
        <w:t xml:space="preserve">and </w:t>
      </w:r>
      <w:r w:rsidR="00EC47FC" w:rsidRPr="00721C13">
        <w:rPr>
          <w:rFonts w:cstheme="minorHAnsi"/>
          <w:color w:val="000000"/>
          <w:shd w:val="clear" w:color="auto" w:fill="FFFFFF"/>
        </w:rPr>
        <w:t xml:space="preserve">which will assist in reducing </w:t>
      </w:r>
      <w:r w:rsidR="00C96943" w:rsidRPr="00721C13">
        <w:rPr>
          <w:rFonts w:cstheme="minorHAnsi"/>
          <w:color w:val="000000"/>
          <w:shd w:val="clear" w:color="auto" w:fill="FFFFFF"/>
        </w:rPr>
        <w:t>the impact on the local environment o</w:t>
      </w:r>
      <w:r w:rsidR="00721C13" w:rsidRPr="00721C13">
        <w:rPr>
          <w:rFonts w:cstheme="minorHAnsi"/>
          <w:color w:val="000000"/>
          <w:shd w:val="clear" w:color="auto" w:fill="FFFFFF"/>
        </w:rPr>
        <w:t>f</w:t>
      </w:r>
      <w:r w:rsidR="00C96943" w:rsidRPr="00721C13">
        <w:rPr>
          <w:rFonts w:cstheme="minorHAnsi"/>
          <w:color w:val="000000"/>
          <w:shd w:val="clear" w:color="auto" w:fill="FFFFFF"/>
        </w:rPr>
        <w:t xml:space="preserve"> the local transport</w:t>
      </w:r>
      <w:r w:rsidR="00721C13" w:rsidRPr="00721C13">
        <w:rPr>
          <w:rFonts w:cstheme="minorHAnsi"/>
          <w:color w:val="000000"/>
          <w:shd w:val="clear" w:color="auto" w:fill="FFFFFF"/>
        </w:rPr>
        <w:t>.</w:t>
      </w:r>
    </w:p>
    <w:p w14:paraId="5B7E0637" w14:textId="455249C8" w:rsidR="00D905A8" w:rsidRDefault="00721C13" w:rsidP="00571E7C">
      <w:pPr>
        <w:spacing w:line="360" w:lineRule="auto"/>
        <w:jc w:val="both"/>
        <w:rPr>
          <w:rFonts w:eastAsia="Times New Roman" w:cstheme="minorHAnsi"/>
          <w:lang w:eastAsia="en-GB"/>
        </w:rPr>
      </w:pPr>
      <w:r w:rsidRPr="00C822D5">
        <w:rPr>
          <w:rFonts w:eastAsia="Times New Roman" w:cstheme="minorHAnsi"/>
          <w:lang w:eastAsia="en-GB"/>
        </w:rPr>
        <w:t>S</w:t>
      </w:r>
      <w:r w:rsidR="0041715C" w:rsidRPr="00C822D5">
        <w:rPr>
          <w:rFonts w:eastAsia="Times New Roman" w:cstheme="minorHAnsi"/>
          <w:lang w:eastAsia="en-GB"/>
        </w:rPr>
        <w:t>ocial inequality</w:t>
      </w:r>
      <w:r w:rsidR="00C822D5">
        <w:rPr>
          <w:rFonts w:eastAsia="Times New Roman" w:cstheme="minorHAnsi"/>
          <w:lang w:eastAsia="en-GB"/>
        </w:rPr>
        <w:t>,</w:t>
      </w:r>
      <w:r w:rsidR="0041715C" w:rsidRPr="00C822D5">
        <w:rPr>
          <w:rFonts w:eastAsia="Times New Roman" w:cstheme="minorHAnsi"/>
          <w:lang w:eastAsia="en-GB"/>
        </w:rPr>
        <w:t xml:space="preserve"> </w:t>
      </w:r>
      <w:r w:rsidRPr="00C822D5">
        <w:rPr>
          <w:rFonts w:eastAsia="Times New Roman" w:cstheme="minorHAnsi"/>
          <w:lang w:eastAsia="en-GB"/>
        </w:rPr>
        <w:t>as explained by the Conflict Theory</w:t>
      </w:r>
      <w:r w:rsidR="00C822D5">
        <w:rPr>
          <w:rFonts w:eastAsia="Times New Roman" w:cstheme="minorHAnsi"/>
          <w:lang w:eastAsia="en-GB"/>
        </w:rPr>
        <w:t>,</w:t>
      </w:r>
      <w:r w:rsidR="003D1092" w:rsidRPr="00C822D5">
        <w:rPr>
          <w:rFonts w:eastAsia="Times New Roman" w:cstheme="minorHAnsi"/>
          <w:lang w:eastAsia="en-GB"/>
        </w:rPr>
        <w:t xml:space="preserve"> </w:t>
      </w:r>
      <w:r w:rsidRPr="00C822D5">
        <w:rPr>
          <w:rFonts w:eastAsia="Times New Roman" w:cstheme="minorHAnsi"/>
          <w:lang w:eastAsia="en-GB"/>
        </w:rPr>
        <w:t xml:space="preserve">can be related to </w:t>
      </w:r>
      <w:r w:rsidR="003D1092" w:rsidRPr="00C822D5">
        <w:rPr>
          <w:rFonts w:eastAsia="Times New Roman" w:cstheme="minorHAnsi"/>
          <w:lang w:eastAsia="en-GB"/>
        </w:rPr>
        <w:t xml:space="preserve">all the people who lost their jobs </w:t>
      </w:r>
      <w:r w:rsidRPr="00C822D5">
        <w:rPr>
          <w:rFonts w:eastAsia="Times New Roman" w:cstheme="minorHAnsi"/>
          <w:lang w:eastAsia="en-GB"/>
        </w:rPr>
        <w:t xml:space="preserve">who </w:t>
      </w:r>
      <w:r w:rsidR="003D1092" w:rsidRPr="00C822D5">
        <w:rPr>
          <w:rFonts w:eastAsia="Times New Roman" w:cstheme="minorHAnsi"/>
          <w:lang w:eastAsia="en-GB"/>
        </w:rPr>
        <w:t xml:space="preserve">would not be earning </w:t>
      </w:r>
      <w:r w:rsidR="00320236" w:rsidRPr="00C822D5">
        <w:rPr>
          <w:rFonts w:eastAsia="Times New Roman" w:cstheme="minorHAnsi"/>
          <w:lang w:eastAsia="en-GB"/>
        </w:rPr>
        <w:t>as much money as they did in the mine</w:t>
      </w:r>
      <w:r w:rsidR="004E49FD">
        <w:rPr>
          <w:rFonts w:eastAsia="Times New Roman" w:cstheme="minorHAnsi"/>
          <w:lang w:eastAsia="en-GB"/>
        </w:rPr>
        <w:t>s</w:t>
      </w:r>
      <w:r w:rsidR="00D60C96" w:rsidRPr="00C822D5">
        <w:rPr>
          <w:rFonts w:eastAsia="Times New Roman" w:cstheme="minorHAnsi"/>
          <w:lang w:eastAsia="en-GB"/>
        </w:rPr>
        <w:t xml:space="preserve"> (</w:t>
      </w:r>
      <w:r w:rsidR="00D60C96" w:rsidRPr="00C822D5">
        <w:rPr>
          <w:rFonts w:cstheme="minorHAnsi"/>
          <w:color w:val="000000"/>
          <w:shd w:val="clear" w:color="auto" w:fill="FFFFFF"/>
        </w:rPr>
        <w:t>Simon, 2016</w:t>
      </w:r>
      <w:r w:rsidR="00065115" w:rsidRPr="00C822D5">
        <w:rPr>
          <w:rFonts w:cstheme="minorHAnsi"/>
          <w:color w:val="000000"/>
          <w:shd w:val="clear" w:color="auto" w:fill="FFFFFF"/>
        </w:rPr>
        <w:t>; Leahy, 1990</w:t>
      </w:r>
      <w:r w:rsidR="00D60C96" w:rsidRPr="00C822D5">
        <w:rPr>
          <w:rFonts w:cstheme="minorHAnsi"/>
          <w:color w:val="000000"/>
          <w:shd w:val="clear" w:color="auto" w:fill="FFFFFF"/>
        </w:rPr>
        <w:t>)</w:t>
      </w:r>
      <w:r w:rsidR="00320236" w:rsidRPr="00C822D5">
        <w:rPr>
          <w:rFonts w:eastAsia="Times New Roman" w:cstheme="minorHAnsi"/>
          <w:lang w:eastAsia="en-GB"/>
        </w:rPr>
        <w:t xml:space="preserve">.  For </w:t>
      </w:r>
      <w:r w:rsidR="004E49FD" w:rsidRPr="00C822D5">
        <w:rPr>
          <w:rFonts w:eastAsia="Times New Roman" w:cstheme="minorHAnsi"/>
          <w:lang w:eastAsia="en-GB"/>
        </w:rPr>
        <w:t>instance,</w:t>
      </w:r>
      <w:r w:rsidR="00320236" w:rsidRPr="00C822D5">
        <w:rPr>
          <w:rFonts w:eastAsia="Times New Roman" w:cstheme="minorHAnsi"/>
          <w:lang w:eastAsia="en-GB"/>
        </w:rPr>
        <w:t xml:space="preserve"> </w:t>
      </w:r>
      <w:r w:rsidRPr="00C822D5">
        <w:rPr>
          <w:rFonts w:eastAsia="Times New Roman" w:cstheme="minorHAnsi"/>
          <w:lang w:eastAsia="en-GB"/>
        </w:rPr>
        <w:t>l</w:t>
      </w:r>
      <w:r w:rsidR="007B14C6" w:rsidRPr="00C822D5">
        <w:rPr>
          <w:rFonts w:eastAsia="Times New Roman" w:cstheme="minorHAnsi"/>
          <w:lang w:eastAsia="en-GB"/>
        </w:rPr>
        <w:t xml:space="preserve">oyalty </w:t>
      </w:r>
      <w:r w:rsidRPr="00C822D5">
        <w:rPr>
          <w:rFonts w:eastAsia="Times New Roman" w:cstheme="minorHAnsi"/>
          <w:lang w:eastAsia="en-GB"/>
        </w:rPr>
        <w:t xml:space="preserve">from the </w:t>
      </w:r>
      <w:r w:rsidR="007B14C6" w:rsidRPr="00C822D5">
        <w:rPr>
          <w:rFonts w:eastAsia="Times New Roman" w:cstheme="minorHAnsi"/>
          <w:lang w:eastAsia="en-GB"/>
        </w:rPr>
        <w:t xml:space="preserve">generations </w:t>
      </w:r>
      <w:r w:rsidR="00E01397" w:rsidRPr="00C822D5">
        <w:rPr>
          <w:rFonts w:eastAsia="Times New Roman" w:cstheme="minorHAnsi"/>
          <w:lang w:eastAsia="en-GB"/>
        </w:rPr>
        <w:t xml:space="preserve">of individuals </w:t>
      </w:r>
      <w:r w:rsidR="00312B66" w:rsidRPr="00C822D5">
        <w:rPr>
          <w:rFonts w:eastAsia="Times New Roman" w:cstheme="minorHAnsi"/>
          <w:lang w:eastAsia="en-GB"/>
        </w:rPr>
        <w:t xml:space="preserve">working </w:t>
      </w:r>
      <w:r w:rsidR="00C70687" w:rsidRPr="00C822D5">
        <w:rPr>
          <w:rFonts w:eastAsia="Times New Roman" w:cstheme="minorHAnsi"/>
          <w:lang w:eastAsia="en-GB"/>
        </w:rPr>
        <w:t>in the coal</w:t>
      </w:r>
      <w:r w:rsidR="00312B66" w:rsidRPr="00C822D5">
        <w:rPr>
          <w:rFonts w:eastAsia="Times New Roman" w:cstheme="minorHAnsi"/>
          <w:lang w:eastAsia="en-GB"/>
        </w:rPr>
        <w:t xml:space="preserve"> </w:t>
      </w:r>
      <w:r w:rsidR="004E49FD">
        <w:rPr>
          <w:rFonts w:eastAsia="Times New Roman" w:cstheme="minorHAnsi"/>
          <w:lang w:eastAsia="en-GB"/>
        </w:rPr>
        <w:t xml:space="preserve">industry </w:t>
      </w:r>
      <w:r w:rsidRPr="00C822D5">
        <w:rPr>
          <w:rFonts w:eastAsia="Times New Roman" w:cstheme="minorHAnsi"/>
          <w:lang w:eastAsia="en-GB"/>
        </w:rPr>
        <w:t>was not rewarded as they lost their jobs</w:t>
      </w:r>
      <w:r w:rsidR="004E49FD">
        <w:rPr>
          <w:rFonts w:eastAsia="Times New Roman" w:cstheme="minorHAnsi"/>
          <w:lang w:eastAsia="en-GB"/>
        </w:rPr>
        <w:t>,</w:t>
      </w:r>
      <w:r w:rsidRPr="00C822D5">
        <w:rPr>
          <w:rFonts w:eastAsia="Times New Roman" w:cstheme="minorHAnsi"/>
          <w:lang w:eastAsia="en-GB"/>
        </w:rPr>
        <w:t xml:space="preserve"> however </w:t>
      </w:r>
      <w:r w:rsidR="004E49FD" w:rsidRPr="00C822D5">
        <w:rPr>
          <w:rFonts w:eastAsia="Times New Roman" w:cstheme="minorHAnsi"/>
          <w:lang w:eastAsia="en-GB"/>
        </w:rPr>
        <w:t>landowners</w:t>
      </w:r>
      <w:r w:rsidR="00FC5199" w:rsidRPr="00C822D5">
        <w:rPr>
          <w:rFonts w:eastAsia="Times New Roman" w:cstheme="minorHAnsi"/>
          <w:lang w:eastAsia="en-GB"/>
        </w:rPr>
        <w:t xml:space="preserve"> </w:t>
      </w:r>
      <w:r w:rsidR="006B517C" w:rsidRPr="00C822D5">
        <w:rPr>
          <w:rFonts w:eastAsia="Times New Roman" w:cstheme="minorHAnsi"/>
          <w:lang w:eastAsia="en-GB"/>
        </w:rPr>
        <w:t>still manage</w:t>
      </w:r>
      <w:r w:rsidRPr="00C822D5">
        <w:rPr>
          <w:rFonts w:eastAsia="Times New Roman" w:cstheme="minorHAnsi"/>
          <w:lang w:eastAsia="en-GB"/>
        </w:rPr>
        <w:t>d</w:t>
      </w:r>
      <w:r w:rsidR="006B517C" w:rsidRPr="00C822D5">
        <w:rPr>
          <w:rFonts w:eastAsia="Times New Roman" w:cstheme="minorHAnsi"/>
          <w:lang w:eastAsia="en-GB"/>
        </w:rPr>
        <w:t xml:space="preserve"> to retain the</w:t>
      </w:r>
      <w:r w:rsidRPr="00C822D5">
        <w:rPr>
          <w:rFonts w:eastAsia="Times New Roman" w:cstheme="minorHAnsi"/>
          <w:lang w:eastAsia="en-GB"/>
        </w:rPr>
        <w:t>ir</w:t>
      </w:r>
      <w:r w:rsidR="006B517C" w:rsidRPr="00C822D5">
        <w:rPr>
          <w:rFonts w:eastAsia="Times New Roman" w:cstheme="minorHAnsi"/>
          <w:lang w:eastAsia="en-GB"/>
        </w:rPr>
        <w:t xml:space="preserve"> wealth </w:t>
      </w:r>
      <w:r w:rsidR="00E01397" w:rsidRPr="00C822D5">
        <w:rPr>
          <w:rFonts w:eastAsia="Times New Roman" w:cstheme="minorHAnsi"/>
          <w:lang w:eastAsia="en-GB"/>
        </w:rPr>
        <w:t xml:space="preserve">due to them owning land and the </w:t>
      </w:r>
      <w:r w:rsidRPr="00C822D5">
        <w:rPr>
          <w:rFonts w:eastAsia="Times New Roman" w:cstheme="minorHAnsi"/>
          <w:lang w:eastAsia="en-GB"/>
        </w:rPr>
        <w:t xml:space="preserve">associated </w:t>
      </w:r>
      <w:r w:rsidR="00E01397" w:rsidRPr="00C822D5">
        <w:rPr>
          <w:rFonts w:eastAsia="Times New Roman" w:cstheme="minorHAnsi"/>
          <w:lang w:eastAsia="en-GB"/>
        </w:rPr>
        <w:t>a</w:t>
      </w:r>
      <w:r w:rsidR="00C04677" w:rsidRPr="00C822D5">
        <w:rPr>
          <w:rFonts w:eastAsia="Times New Roman" w:cstheme="minorHAnsi"/>
          <w:lang w:eastAsia="en-GB"/>
        </w:rPr>
        <w:t>ssets</w:t>
      </w:r>
      <w:r w:rsidR="00CB6E7F" w:rsidRPr="00C822D5">
        <w:rPr>
          <w:rFonts w:eastAsia="Times New Roman" w:cstheme="minorHAnsi"/>
          <w:lang w:eastAsia="en-GB"/>
        </w:rPr>
        <w:t xml:space="preserve"> (</w:t>
      </w:r>
      <w:r w:rsidR="00CB6E7F" w:rsidRPr="00C822D5">
        <w:rPr>
          <w:rFonts w:cstheme="minorHAnsi"/>
          <w:color w:val="000000"/>
          <w:shd w:val="clear" w:color="auto" w:fill="FFFFFF"/>
        </w:rPr>
        <w:t>Simon, 2016</w:t>
      </w:r>
      <w:r w:rsidR="00FC45CE" w:rsidRPr="00C822D5">
        <w:rPr>
          <w:rFonts w:cstheme="minorHAnsi"/>
          <w:color w:val="000000"/>
          <w:shd w:val="clear" w:color="auto" w:fill="FFFFFF"/>
        </w:rPr>
        <w:t>; Leahy, 1990</w:t>
      </w:r>
      <w:r w:rsidR="00CB6E7F" w:rsidRPr="00C822D5">
        <w:rPr>
          <w:rFonts w:cstheme="minorHAnsi"/>
          <w:color w:val="000000"/>
          <w:shd w:val="clear" w:color="auto" w:fill="FFFFFF"/>
        </w:rPr>
        <w:t>)</w:t>
      </w:r>
      <w:r w:rsidR="00E01397" w:rsidRPr="00C822D5">
        <w:rPr>
          <w:rFonts w:eastAsia="Times New Roman" w:cstheme="minorHAnsi"/>
          <w:lang w:eastAsia="en-GB"/>
        </w:rPr>
        <w:t xml:space="preserve">. </w:t>
      </w:r>
      <w:r w:rsidR="00CE4EB4">
        <w:rPr>
          <w:rFonts w:eastAsia="Times New Roman" w:cstheme="minorHAnsi"/>
          <w:lang w:eastAsia="en-GB"/>
        </w:rPr>
        <w:t xml:space="preserve">Even though the miners were skilled workers they arguably did not have transferrable skills </w:t>
      </w:r>
      <w:r w:rsidR="005A498A" w:rsidRPr="00C822D5">
        <w:rPr>
          <w:rFonts w:eastAsia="Times New Roman" w:cstheme="minorHAnsi"/>
          <w:lang w:eastAsia="en-GB"/>
        </w:rPr>
        <w:t xml:space="preserve">to get another high paid skilled job. </w:t>
      </w:r>
      <w:r w:rsidR="00313D86">
        <w:rPr>
          <w:rFonts w:eastAsia="Times New Roman" w:cstheme="minorHAnsi"/>
          <w:lang w:eastAsia="en-GB"/>
        </w:rPr>
        <w:t>In the valleys there was limited other work</w:t>
      </w:r>
      <w:r w:rsidR="007C5C26" w:rsidRPr="00C822D5">
        <w:rPr>
          <w:rFonts w:eastAsia="Times New Roman" w:cstheme="minorHAnsi"/>
          <w:lang w:eastAsia="en-GB"/>
        </w:rPr>
        <w:t xml:space="preserve"> and 40 years later there </w:t>
      </w:r>
      <w:r w:rsidR="00C822D5">
        <w:rPr>
          <w:rFonts w:eastAsia="Times New Roman" w:cstheme="minorHAnsi"/>
          <w:lang w:eastAsia="en-GB"/>
        </w:rPr>
        <w:t>is</w:t>
      </w:r>
      <w:r w:rsidR="004E49FD">
        <w:rPr>
          <w:rFonts w:eastAsia="Times New Roman" w:cstheme="minorHAnsi"/>
          <w:lang w:eastAsia="en-GB"/>
        </w:rPr>
        <w:t xml:space="preserve"> still deprivation</w:t>
      </w:r>
      <w:r w:rsidR="00FC45CE" w:rsidRPr="00C822D5">
        <w:rPr>
          <w:rFonts w:eastAsia="Times New Roman" w:cstheme="minorHAnsi"/>
          <w:lang w:eastAsia="en-GB"/>
        </w:rPr>
        <w:t xml:space="preserve"> </w:t>
      </w:r>
      <w:r w:rsidR="00FA722D" w:rsidRPr="00C822D5">
        <w:rPr>
          <w:rFonts w:cstheme="minorHAnsi"/>
        </w:rPr>
        <w:t>(</w:t>
      </w:r>
      <w:r w:rsidR="00FA722D" w:rsidRPr="00C822D5">
        <w:rPr>
          <w:rFonts w:cstheme="minorHAnsi"/>
          <w:color w:val="000000"/>
          <w:shd w:val="clear" w:color="auto" w:fill="FFFFFF"/>
        </w:rPr>
        <w:t xml:space="preserve">Merrill and </w:t>
      </w:r>
      <w:proofErr w:type="spellStart"/>
      <w:r w:rsidR="00FA722D" w:rsidRPr="00C822D5">
        <w:rPr>
          <w:rFonts w:cstheme="minorHAnsi"/>
          <w:color w:val="000000"/>
          <w:shd w:val="clear" w:color="auto" w:fill="FFFFFF"/>
        </w:rPr>
        <w:t>Kitson</w:t>
      </w:r>
      <w:proofErr w:type="spellEnd"/>
      <w:r w:rsidR="00FA722D" w:rsidRPr="00C822D5">
        <w:rPr>
          <w:rFonts w:cstheme="minorHAnsi"/>
          <w:color w:val="000000"/>
          <w:shd w:val="clear" w:color="auto" w:fill="FFFFFF"/>
        </w:rPr>
        <w:t>, 2017</w:t>
      </w:r>
      <w:r w:rsidR="00FA722D" w:rsidRPr="00C822D5">
        <w:rPr>
          <w:rFonts w:cstheme="minorHAnsi"/>
        </w:rPr>
        <w:t>)</w:t>
      </w:r>
      <w:r w:rsidR="007C5C26" w:rsidRPr="00571E7C">
        <w:rPr>
          <w:rFonts w:eastAsia="Times New Roman" w:cstheme="minorHAnsi"/>
          <w:lang w:eastAsia="en-GB"/>
        </w:rPr>
        <w:t>.</w:t>
      </w:r>
      <w:r w:rsidR="007C5C26" w:rsidRPr="00C822D5">
        <w:rPr>
          <w:rFonts w:eastAsia="Times New Roman" w:cstheme="minorHAnsi"/>
          <w:lang w:eastAsia="en-GB"/>
        </w:rPr>
        <w:t xml:space="preserve"> </w:t>
      </w:r>
      <w:r w:rsidR="00A51570" w:rsidRPr="00C277A9">
        <w:rPr>
          <w:rFonts w:eastAsia="Times New Roman" w:cstheme="minorHAnsi"/>
          <w:lang w:eastAsia="en-GB"/>
        </w:rPr>
        <w:t xml:space="preserve">Social </w:t>
      </w:r>
      <w:r w:rsidR="00FF0351" w:rsidRPr="00C277A9">
        <w:rPr>
          <w:rFonts w:eastAsia="Times New Roman" w:cstheme="minorHAnsi"/>
          <w:lang w:eastAsia="en-GB"/>
        </w:rPr>
        <w:t xml:space="preserve">inequality with the coal </w:t>
      </w:r>
      <w:r w:rsidR="008F3F85" w:rsidRPr="00C277A9">
        <w:rPr>
          <w:rFonts w:eastAsia="Times New Roman" w:cstheme="minorHAnsi"/>
          <w:lang w:eastAsia="en-GB"/>
        </w:rPr>
        <w:t>mining</w:t>
      </w:r>
      <w:r w:rsidR="00C822D5" w:rsidRPr="00C277A9">
        <w:rPr>
          <w:rFonts w:eastAsia="Times New Roman" w:cstheme="minorHAnsi"/>
          <w:lang w:eastAsia="en-GB"/>
        </w:rPr>
        <w:t xml:space="preserve"> closures</w:t>
      </w:r>
      <w:r w:rsidR="00417A15" w:rsidRPr="00C277A9">
        <w:rPr>
          <w:rFonts w:eastAsia="Times New Roman" w:cstheme="minorHAnsi"/>
          <w:lang w:eastAsia="en-GB"/>
        </w:rPr>
        <w:t xml:space="preserve"> </w:t>
      </w:r>
      <w:r w:rsidR="00B21EE7">
        <w:rPr>
          <w:rFonts w:eastAsia="Times New Roman" w:cstheme="minorHAnsi"/>
          <w:lang w:eastAsia="en-GB"/>
        </w:rPr>
        <w:t>and its impact on families is</w:t>
      </w:r>
      <w:r w:rsidR="00417A15" w:rsidRPr="00C277A9">
        <w:rPr>
          <w:rFonts w:eastAsia="Times New Roman" w:cstheme="minorHAnsi"/>
          <w:lang w:eastAsia="en-GB"/>
        </w:rPr>
        <w:t xml:space="preserve"> in all three social </w:t>
      </w:r>
      <w:r w:rsidR="00417A15" w:rsidRPr="00C277A9">
        <w:rPr>
          <w:rFonts w:eastAsia="Times New Roman" w:cstheme="minorHAnsi"/>
          <w:lang w:eastAsia="en-GB"/>
        </w:rPr>
        <w:lastRenderedPageBreak/>
        <w:t xml:space="preserve">problems </w:t>
      </w:r>
      <w:r w:rsidR="008F3F85" w:rsidRPr="00C277A9">
        <w:rPr>
          <w:rFonts w:eastAsia="Times New Roman" w:cstheme="minorHAnsi"/>
          <w:lang w:eastAsia="en-GB"/>
        </w:rPr>
        <w:t xml:space="preserve">hierarchical inequality, </w:t>
      </w:r>
      <w:proofErr w:type="gramStart"/>
      <w:r w:rsidR="008F3F85" w:rsidRPr="00C277A9">
        <w:rPr>
          <w:rFonts w:eastAsia="Times New Roman" w:cstheme="minorHAnsi"/>
          <w:lang w:eastAsia="en-GB"/>
        </w:rPr>
        <w:t>stratification</w:t>
      </w:r>
      <w:proofErr w:type="gramEnd"/>
      <w:r w:rsidR="008F3F85" w:rsidRPr="00C277A9">
        <w:rPr>
          <w:rFonts w:eastAsia="Times New Roman" w:cstheme="minorHAnsi"/>
          <w:lang w:eastAsia="en-GB"/>
        </w:rPr>
        <w:t xml:space="preserve"> and social division.</w:t>
      </w:r>
      <w:r w:rsidR="007905A1" w:rsidRPr="00C277A9">
        <w:rPr>
          <w:rFonts w:eastAsia="Times New Roman" w:cstheme="minorHAnsi"/>
          <w:lang w:eastAsia="en-GB"/>
        </w:rPr>
        <w:t xml:space="preserve"> </w:t>
      </w:r>
      <w:r w:rsidR="00CD5FC3" w:rsidRPr="00C277A9">
        <w:rPr>
          <w:rFonts w:eastAsia="Times New Roman" w:cstheme="minorHAnsi"/>
          <w:lang w:eastAsia="en-GB"/>
        </w:rPr>
        <w:t xml:space="preserve">The stratification </w:t>
      </w:r>
      <w:r w:rsidR="007905A1" w:rsidRPr="00C277A9">
        <w:rPr>
          <w:rFonts w:eastAsia="Times New Roman" w:cstheme="minorHAnsi"/>
          <w:lang w:eastAsia="en-GB"/>
        </w:rPr>
        <w:t xml:space="preserve">has been underpinned as Marxism which considers class </w:t>
      </w:r>
      <w:r w:rsidR="00F97B48" w:rsidRPr="00C277A9">
        <w:rPr>
          <w:rFonts w:eastAsia="Times New Roman" w:cstheme="minorHAnsi"/>
          <w:lang w:eastAsia="en-GB"/>
        </w:rPr>
        <w:t>in terms of the economic wealth of distribution</w:t>
      </w:r>
      <w:r w:rsidR="00C277A9" w:rsidRPr="00C277A9">
        <w:rPr>
          <w:rFonts w:eastAsia="Times New Roman" w:cstheme="minorHAnsi"/>
          <w:lang w:eastAsia="en-GB"/>
        </w:rPr>
        <w:t xml:space="preserve"> </w:t>
      </w:r>
      <w:r w:rsidR="00C277A9" w:rsidRPr="00E632B4">
        <w:rPr>
          <w:rFonts w:eastAsia="Times New Roman" w:cstheme="minorHAnsi"/>
          <w:lang w:eastAsia="en-GB"/>
        </w:rPr>
        <w:t>(</w:t>
      </w:r>
      <w:proofErr w:type="spellStart"/>
      <w:r w:rsidR="00C277A9" w:rsidRPr="00E632B4">
        <w:rPr>
          <w:rFonts w:eastAsia="Times New Roman" w:cstheme="minorHAnsi"/>
          <w:lang w:eastAsia="en-GB"/>
        </w:rPr>
        <w:t>Bilton</w:t>
      </w:r>
      <w:proofErr w:type="spellEnd"/>
      <w:r w:rsidR="004F2414" w:rsidRPr="00E632B4">
        <w:rPr>
          <w:rFonts w:eastAsia="Times New Roman" w:cstheme="minorHAnsi"/>
          <w:lang w:eastAsia="en-GB"/>
        </w:rPr>
        <w:t xml:space="preserve"> </w:t>
      </w:r>
      <w:r w:rsidR="00C277A9" w:rsidRPr="00E632B4">
        <w:rPr>
          <w:rFonts w:eastAsia="Times New Roman" w:cstheme="minorHAnsi"/>
          <w:i/>
          <w:iCs/>
          <w:lang w:eastAsia="en-GB"/>
        </w:rPr>
        <w:t>et al</w:t>
      </w:r>
      <w:r w:rsidR="00D97AB8" w:rsidRPr="00E632B4">
        <w:rPr>
          <w:rFonts w:eastAsia="Times New Roman" w:cstheme="minorHAnsi"/>
          <w:i/>
          <w:iCs/>
          <w:lang w:eastAsia="en-GB"/>
        </w:rPr>
        <w:t xml:space="preserve">., </w:t>
      </w:r>
      <w:r w:rsidR="00A92575" w:rsidRPr="00E632B4">
        <w:rPr>
          <w:rFonts w:eastAsia="Times New Roman" w:cstheme="minorHAnsi"/>
          <w:i/>
          <w:iCs/>
          <w:lang w:eastAsia="en-GB"/>
        </w:rPr>
        <w:t>1989</w:t>
      </w:r>
      <w:r w:rsidR="00E632B4" w:rsidRPr="00E632B4">
        <w:rPr>
          <w:rFonts w:eastAsia="Times New Roman" w:cstheme="minorHAnsi"/>
          <w:i/>
          <w:iCs/>
          <w:lang w:eastAsia="en-GB"/>
        </w:rPr>
        <w:t>; Stewart, 2019</w:t>
      </w:r>
      <w:r w:rsidR="00C277A9" w:rsidRPr="00E632B4">
        <w:rPr>
          <w:rFonts w:eastAsia="Times New Roman" w:cstheme="minorHAnsi"/>
          <w:lang w:eastAsia="en-GB"/>
        </w:rPr>
        <w:t>)</w:t>
      </w:r>
      <w:r w:rsidR="00CD5FC3" w:rsidRPr="00E632B4">
        <w:rPr>
          <w:rFonts w:eastAsia="Times New Roman" w:cstheme="minorHAnsi"/>
          <w:lang w:eastAsia="en-GB"/>
        </w:rPr>
        <w:t>.</w:t>
      </w:r>
      <w:r w:rsidR="00CD5FC3" w:rsidRPr="00C822D5">
        <w:rPr>
          <w:rFonts w:eastAsia="Times New Roman" w:cstheme="minorHAnsi"/>
          <w:lang w:eastAsia="en-GB"/>
        </w:rPr>
        <w:t xml:space="preserve"> </w:t>
      </w:r>
    </w:p>
    <w:p w14:paraId="393F87FB" w14:textId="4EEB0A94" w:rsidR="005C078A" w:rsidRPr="00313D86" w:rsidRDefault="00662FB8" w:rsidP="005C078A">
      <w:pPr>
        <w:spacing w:line="360" w:lineRule="auto"/>
        <w:jc w:val="both"/>
        <w:rPr>
          <w:rFonts w:cstheme="minorHAnsi"/>
        </w:rPr>
      </w:pPr>
      <w:r w:rsidRPr="00313D86">
        <w:rPr>
          <w:rFonts w:eastAsia="Times New Roman" w:cstheme="minorHAnsi"/>
          <w:lang w:eastAsia="en-GB"/>
        </w:rPr>
        <w:t>People should</w:t>
      </w:r>
      <w:r w:rsidR="00C822D5" w:rsidRPr="00313D86">
        <w:rPr>
          <w:rFonts w:eastAsia="Times New Roman" w:cstheme="minorHAnsi"/>
          <w:lang w:eastAsia="en-GB"/>
        </w:rPr>
        <w:t xml:space="preserve"> no</w:t>
      </w:r>
      <w:r w:rsidRPr="00313D86">
        <w:rPr>
          <w:rFonts w:eastAsia="Times New Roman" w:cstheme="minorHAnsi"/>
          <w:lang w:eastAsia="en-GB"/>
        </w:rPr>
        <w:t>t re</w:t>
      </w:r>
      <w:r w:rsidR="007C59C0" w:rsidRPr="00313D86">
        <w:rPr>
          <w:rFonts w:eastAsia="Times New Roman" w:cstheme="minorHAnsi"/>
          <w:lang w:eastAsia="en-GB"/>
        </w:rPr>
        <w:t>ly</w:t>
      </w:r>
      <w:r w:rsidRPr="00313D86">
        <w:rPr>
          <w:rFonts w:eastAsia="Times New Roman" w:cstheme="minorHAnsi"/>
          <w:lang w:eastAsia="en-GB"/>
        </w:rPr>
        <w:t xml:space="preserve"> on the government </w:t>
      </w:r>
      <w:r w:rsidR="004E49FD" w:rsidRPr="00313D86">
        <w:rPr>
          <w:rFonts w:eastAsia="Times New Roman" w:cstheme="minorHAnsi"/>
          <w:lang w:eastAsia="en-GB"/>
        </w:rPr>
        <w:t>and</w:t>
      </w:r>
      <w:r w:rsidR="004B4A26" w:rsidRPr="00313D86">
        <w:rPr>
          <w:rFonts w:eastAsia="Times New Roman" w:cstheme="minorHAnsi"/>
          <w:lang w:eastAsia="en-GB"/>
        </w:rPr>
        <w:t xml:space="preserve"> there </w:t>
      </w:r>
      <w:r w:rsidR="00C822D5" w:rsidRPr="00313D86">
        <w:rPr>
          <w:rFonts w:eastAsia="Times New Roman" w:cstheme="minorHAnsi"/>
          <w:lang w:eastAsia="en-GB"/>
        </w:rPr>
        <w:t>is</w:t>
      </w:r>
      <w:r w:rsidR="004B4A26" w:rsidRPr="00313D86">
        <w:rPr>
          <w:rFonts w:eastAsia="Times New Roman" w:cstheme="minorHAnsi"/>
          <w:lang w:eastAsia="en-GB"/>
        </w:rPr>
        <w:t xml:space="preserve"> ‘stigma on </w:t>
      </w:r>
      <w:r w:rsidR="00682B1F" w:rsidRPr="00313D86">
        <w:rPr>
          <w:rFonts w:eastAsia="Times New Roman" w:cstheme="minorHAnsi"/>
          <w:lang w:eastAsia="en-GB"/>
        </w:rPr>
        <w:t>pau</w:t>
      </w:r>
      <w:r w:rsidR="00ED5AE7" w:rsidRPr="00313D86">
        <w:rPr>
          <w:rFonts w:eastAsia="Times New Roman" w:cstheme="minorHAnsi"/>
          <w:lang w:eastAsia="en-GB"/>
        </w:rPr>
        <w:t>perism</w:t>
      </w:r>
      <w:r w:rsidR="004B4A26" w:rsidRPr="00313D86">
        <w:rPr>
          <w:rFonts w:eastAsia="Times New Roman" w:cstheme="minorHAnsi"/>
          <w:lang w:eastAsia="en-GB"/>
        </w:rPr>
        <w:t>’</w:t>
      </w:r>
      <w:r w:rsidR="00C822D5" w:rsidRPr="00313D86">
        <w:rPr>
          <w:rFonts w:eastAsia="Times New Roman" w:cstheme="minorHAnsi"/>
          <w:lang w:eastAsia="en-GB"/>
        </w:rPr>
        <w:t xml:space="preserve"> which is considered by</w:t>
      </w:r>
      <w:r w:rsidR="00302C8D" w:rsidRPr="00313D86">
        <w:rPr>
          <w:rFonts w:eastAsia="Times New Roman" w:cstheme="minorHAnsi"/>
          <w:lang w:eastAsia="en-GB"/>
        </w:rPr>
        <w:t xml:space="preserve"> using guilt and shame to stop people claiming </w:t>
      </w:r>
      <w:r w:rsidR="00682B1F" w:rsidRPr="00313D86">
        <w:rPr>
          <w:rFonts w:eastAsia="Times New Roman" w:cstheme="minorHAnsi"/>
          <w:lang w:eastAsia="en-GB"/>
        </w:rPr>
        <w:t>the welfare state</w:t>
      </w:r>
      <w:r w:rsidR="00ED5AE7" w:rsidRPr="00313D86">
        <w:rPr>
          <w:rFonts w:eastAsia="Times New Roman" w:cstheme="minorHAnsi"/>
          <w:lang w:eastAsia="en-GB"/>
        </w:rPr>
        <w:t xml:space="preserve"> (</w:t>
      </w:r>
      <w:r w:rsidR="00C822D5" w:rsidRPr="00313D86">
        <w:rPr>
          <w:rFonts w:eastAsia="Times New Roman" w:cstheme="minorHAnsi"/>
          <w:lang w:eastAsia="en-GB"/>
        </w:rPr>
        <w:t>S</w:t>
      </w:r>
      <w:r w:rsidR="00ED5AE7" w:rsidRPr="00313D86">
        <w:rPr>
          <w:rFonts w:eastAsia="Times New Roman" w:cstheme="minorHAnsi"/>
          <w:lang w:eastAsia="en-GB"/>
        </w:rPr>
        <w:t xml:space="preserve">piker, </w:t>
      </w:r>
      <w:r w:rsidR="0040378B" w:rsidRPr="00313D86">
        <w:rPr>
          <w:rFonts w:eastAsia="Times New Roman" w:cstheme="minorHAnsi"/>
          <w:lang w:eastAsia="en-GB"/>
        </w:rPr>
        <w:t>2014)</w:t>
      </w:r>
      <w:r w:rsidR="008214D6" w:rsidRPr="00313D86">
        <w:rPr>
          <w:rFonts w:eastAsia="Times New Roman" w:cstheme="minorHAnsi"/>
          <w:lang w:eastAsia="en-GB"/>
        </w:rPr>
        <w:t xml:space="preserve"> </w:t>
      </w:r>
      <w:r w:rsidR="00F27F90" w:rsidRPr="00313D86">
        <w:rPr>
          <w:rFonts w:eastAsia="Times New Roman" w:cstheme="minorHAnsi"/>
          <w:lang w:eastAsia="en-GB"/>
        </w:rPr>
        <w:t>However</w:t>
      </w:r>
      <w:r w:rsidR="00C822D5" w:rsidRPr="00313D86">
        <w:rPr>
          <w:rFonts w:eastAsia="Times New Roman" w:cstheme="minorHAnsi"/>
          <w:lang w:eastAsia="en-GB"/>
        </w:rPr>
        <w:t>,</w:t>
      </w:r>
      <w:r w:rsidR="00F27F90" w:rsidRPr="00313D86">
        <w:rPr>
          <w:rFonts w:eastAsia="Times New Roman" w:cstheme="minorHAnsi"/>
          <w:lang w:eastAsia="en-GB"/>
        </w:rPr>
        <w:t xml:space="preserve"> the miners had no option </w:t>
      </w:r>
      <w:r w:rsidR="00C822D5" w:rsidRPr="00313D86">
        <w:rPr>
          <w:rFonts w:eastAsia="Times New Roman" w:cstheme="minorHAnsi"/>
          <w:lang w:eastAsia="en-GB"/>
        </w:rPr>
        <w:t xml:space="preserve">but </w:t>
      </w:r>
      <w:r w:rsidR="00F27F90" w:rsidRPr="00313D86">
        <w:rPr>
          <w:rFonts w:eastAsia="Times New Roman" w:cstheme="minorHAnsi"/>
          <w:lang w:eastAsia="en-GB"/>
        </w:rPr>
        <w:t xml:space="preserve">to claim benefits because the mining </w:t>
      </w:r>
      <w:r w:rsidR="00C822D5" w:rsidRPr="00313D86">
        <w:rPr>
          <w:rFonts w:eastAsia="Times New Roman" w:cstheme="minorHAnsi"/>
          <w:lang w:eastAsia="en-GB"/>
        </w:rPr>
        <w:t>family wa</w:t>
      </w:r>
      <w:r w:rsidR="001F5478" w:rsidRPr="00313D86">
        <w:rPr>
          <w:rFonts w:eastAsia="Times New Roman" w:cstheme="minorHAnsi"/>
          <w:lang w:eastAsia="en-GB"/>
        </w:rPr>
        <w:t>s broken</w:t>
      </w:r>
      <w:r w:rsidR="0077320D" w:rsidRPr="00313D86">
        <w:rPr>
          <w:rFonts w:eastAsia="Times New Roman" w:cstheme="minorHAnsi"/>
          <w:lang w:eastAsia="en-GB"/>
        </w:rPr>
        <w:t xml:space="preserve"> (</w:t>
      </w:r>
      <w:r w:rsidR="0077320D" w:rsidRPr="00313D86">
        <w:rPr>
          <w:rFonts w:cstheme="minorHAnsi"/>
          <w:color w:val="000000"/>
          <w:shd w:val="clear" w:color="auto" w:fill="FFFFFF"/>
        </w:rPr>
        <w:t>Hetherington, 2005</w:t>
      </w:r>
      <w:r w:rsidR="00BF1C16" w:rsidRPr="00313D86">
        <w:rPr>
          <w:rFonts w:cstheme="minorHAnsi"/>
          <w:color w:val="000000"/>
          <w:shd w:val="clear" w:color="auto" w:fill="FFFFFF"/>
        </w:rPr>
        <w:t>; Fieldhouse, and Hollywood, 1999</w:t>
      </w:r>
      <w:r w:rsidR="0077320D" w:rsidRPr="00313D86">
        <w:rPr>
          <w:rFonts w:cstheme="minorHAnsi"/>
          <w:color w:val="000000"/>
          <w:shd w:val="clear" w:color="auto" w:fill="FFFFFF"/>
        </w:rPr>
        <w:t>)</w:t>
      </w:r>
      <w:r w:rsidR="001F5478" w:rsidRPr="00313D86">
        <w:rPr>
          <w:rFonts w:eastAsia="Times New Roman" w:cstheme="minorHAnsi"/>
          <w:lang w:eastAsia="en-GB"/>
        </w:rPr>
        <w:t>.</w:t>
      </w:r>
      <w:r w:rsidR="00A02808" w:rsidRPr="00313D86">
        <w:rPr>
          <w:rFonts w:eastAsia="Times New Roman" w:cstheme="minorHAnsi"/>
          <w:lang w:eastAsia="en-GB"/>
        </w:rPr>
        <w:t xml:space="preserve"> </w:t>
      </w:r>
      <w:r w:rsidR="00C46638" w:rsidRPr="00313D86">
        <w:rPr>
          <w:rFonts w:eastAsia="Times New Roman" w:cstheme="minorHAnsi"/>
          <w:lang w:eastAsia="en-GB"/>
        </w:rPr>
        <w:t>Social services in the 20</w:t>
      </w:r>
      <w:r w:rsidR="00C822D5" w:rsidRPr="00313D86">
        <w:rPr>
          <w:rFonts w:eastAsia="Times New Roman" w:cstheme="minorHAnsi"/>
          <w:vertAlign w:val="superscript"/>
          <w:lang w:eastAsia="en-GB"/>
        </w:rPr>
        <w:t>th</w:t>
      </w:r>
      <w:r w:rsidR="00C822D5" w:rsidRPr="00313D86">
        <w:rPr>
          <w:rFonts w:eastAsia="Times New Roman" w:cstheme="minorHAnsi"/>
          <w:lang w:eastAsia="en-GB"/>
        </w:rPr>
        <w:t xml:space="preserve"> century w</w:t>
      </w:r>
      <w:r w:rsidR="00C46638" w:rsidRPr="00313D86">
        <w:rPr>
          <w:rFonts w:eastAsia="Times New Roman" w:cstheme="minorHAnsi"/>
          <w:lang w:eastAsia="en-GB"/>
        </w:rPr>
        <w:t xml:space="preserve">ere developed </w:t>
      </w:r>
      <w:r w:rsidR="00C822D5" w:rsidRPr="00313D86">
        <w:rPr>
          <w:rFonts w:eastAsia="Times New Roman" w:cstheme="minorHAnsi"/>
          <w:lang w:eastAsia="en-GB"/>
        </w:rPr>
        <w:t>from</w:t>
      </w:r>
      <w:r w:rsidR="00C46638" w:rsidRPr="00313D86">
        <w:rPr>
          <w:rFonts w:eastAsia="Times New Roman" w:cstheme="minorHAnsi"/>
          <w:lang w:eastAsia="en-GB"/>
        </w:rPr>
        <w:t xml:space="preserve"> the poor laws </w:t>
      </w:r>
      <w:r w:rsidR="00C822D5" w:rsidRPr="00313D86">
        <w:rPr>
          <w:rFonts w:eastAsia="Times New Roman" w:cstheme="minorHAnsi"/>
          <w:lang w:eastAsia="en-GB"/>
        </w:rPr>
        <w:t>and w</w:t>
      </w:r>
      <w:r w:rsidR="00FC0861" w:rsidRPr="00313D86">
        <w:rPr>
          <w:rFonts w:eastAsia="Times New Roman" w:cstheme="minorHAnsi"/>
          <w:lang w:eastAsia="en-GB"/>
        </w:rPr>
        <w:t>ere very unpopular an</w:t>
      </w:r>
      <w:r w:rsidR="00C822D5" w:rsidRPr="00313D86">
        <w:rPr>
          <w:rFonts w:eastAsia="Times New Roman" w:cstheme="minorHAnsi"/>
          <w:lang w:eastAsia="en-GB"/>
        </w:rPr>
        <w:t>d arguably social services we</w:t>
      </w:r>
      <w:r w:rsidR="00FC0861" w:rsidRPr="00313D86">
        <w:rPr>
          <w:rFonts w:eastAsia="Times New Roman" w:cstheme="minorHAnsi"/>
          <w:lang w:eastAsia="en-GB"/>
        </w:rPr>
        <w:t xml:space="preserve">re equally disliked by many even </w:t>
      </w:r>
      <w:r w:rsidR="00CF7E5F" w:rsidRPr="00313D86">
        <w:rPr>
          <w:rFonts w:eastAsia="Times New Roman" w:cstheme="minorHAnsi"/>
          <w:lang w:eastAsia="en-GB"/>
        </w:rPr>
        <w:t>t</w:t>
      </w:r>
      <w:r w:rsidR="00FC0861" w:rsidRPr="00313D86">
        <w:rPr>
          <w:rFonts w:eastAsia="Times New Roman" w:cstheme="minorHAnsi"/>
          <w:lang w:eastAsia="en-GB"/>
        </w:rPr>
        <w:t xml:space="preserve">hough they are </w:t>
      </w:r>
      <w:r w:rsidR="00C822D5" w:rsidRPr="00313D86">
        <w:rPr>
          <w:rFonts w:eastAsia="Times New Roman" w:cstheme="minorHAnsi"/>
          <w:lang w:eastAsia="en-GB"/>
        </w:rPr>
        <w:t>a</w:t>
      </w:r>
      <w:r w:rsidR="00FC0861" w:rsidRPr="00313D86">
        <w:rPr>
          <w:rFonts w:eastAsia="Times New Roman" w:cstheme="minorHAnsi"/>
          <w:lang w:eastAsia="en-GB"/>
        </w:rPr>
        <w:t xml:space="preserve"> necessity </w:t>
      </w:r>
      <w:r w:rsidR="0015615D" w:rsidRPr="00313D86">
        <w:rPr>
          <w:rFonts w:eastAsia="Times New Roman" w:cstheme="minorHAnsi"/>
          <w:lang w:eastAsia="en-GB"/>
        </w:rPr>
        <w:t>for people who have no work or are unable to work</w:t>
      </w:r>
      <w:r w:rsidR="00BF1C16" w:rsidRPr="00313D86">
        <w:rPr>
          <w:rFonts w:cstheme="minorHAnsi"/>
          <w:color w:val="000000"/>
          <w:shd w:val="clear" w:color="auto" w:fill="FFFFFF"/>
        </w:rPr>
        <w:t xml:space="preserve"> (Fieldhouse, and Hollywood, 1999)</w:t>
      </w:r>
      <w:r w:rsidR="0015615D" w:rsidRPr="00313D86">
        <w:rPr>
          <w:rFonts w:eastAsia="Times New Roman" w:cstheme="minorHAnsi"/>
          <w:lang w:eastAsia="en-GB"/>
        </w:rPr>
        <w:t xml:space="preserve">. </w:t>
      </w:r>
      <w:r w:rsidR="00C822D5" w:rsidRPr="00313D86">
        <w:rPr>
          <w:rFonts w:eastAsia="Times New Roman" w:cstheme="minorHAnsi"/>
          <w:lang w:eastAsia="en-GB"/>
        </w:rPr>
        <w:t>The m</w:t>
      </w:r>
      <w:r w:rsidR="00C822D5" w:rsidRPr="00313D86">
        <w:rPr>
          <w:rFonts w:cstheme="minorHAnsi"/>
        </w:rPr>
        <w:t>ining communities</w:t>
      </w:r>
      <w:r w:rsidR="001B7293" w:rsidRPr="00313D86">
        <w:rPr>
          <w:rFonts w:cstheme="minorHAnsi"/>
        </w:rPr>
        <w:t xml:space="preserve"> w</w:t>
      </w:r>
      <w:r w:rsidR="00C822D5" w:rsidRPr="00313D86">
        <w:rPr>
          <w:rFonts w:cstheme="minorHAnsi"/>
        </w:rPr>
        <w:t>ere</w:t>
      </w:r>
      <w:r w:rsidR="001B7293" w:rsidRPr="00313D86">
        <w:rPr>
          <w:rFonts w:cstheme="minorHAnsi"/>
        </w:rPr>
        <w:t xml:space="preserve"> a </w:t>
      </w:r>
      <w:proofErr w:type="gramStart"/>
      <w:r w:rsidR="001B7293" w:rsidRPr="00313D86">
        <w:rPr>
          <w:rFonts w:cstheme="minorHAnsi"/>
        </w:rPr>
        <w:t>family</w:t>
      </w:r>
      <w:proofErr w:type="gramEnd"/>
      <w:r w:rsidR="001B7293" w:rsidRPr="00313D86">
        <w:rPr>
          <w:rFonts w:cstheme="minorHAnsi"/>
        </w:rPr>
        <w:t xml:space="preserve"> </w:t>
      </w:r>
      <w:r w:rsidR="00EA1DE2" w:rsidRPr="00313D86">
        <w:rPr>
          <w:rFonts w:cstheme="minorHAnsi"/>
        </w:rPr>
        <w:t xml:space="preserve">and </w:t>
      </w:r>
      <w:r w:rsidR="00C822D5" w:rsidRPr="00313D86">
        <w:rPr>
          <w:rFonts w:cstheme="minorHAnsi"/>
        </w:rPr>
        <w:t>the strikes and closures broke the mining families</w:t>
      </w:r>
      <w:r w:rsidR="00EA1DE2" w:rsidRPr="00313D86">
        <w:rPr>
          <w:rFonts w:cstheme="minorHAnsi"/>
        </w:rPr>
        <w:t xml:space="preserve">, </w:t>
      </w:r>
      <w:r w:rsidR="00C822D5" w:rsidRPr="00313D86">
        <w:rPr>
          <w:rFonts w:cstheme="minorHAnsi"/>
        </w:rPr>
        <w:t xml:space="preserve">this is where it could be considered that Thatcher </w:t>
      </w:r>
      <w:r w:rsidR="00EA1DE2" w:rsidRPr="00313D86">
        <w:rPr>
          <w:rFonts w:cstheme="minorHAnsi"/>
        </w:rPr>
        <w:t>went against what she said</w:t>
      </w:r>
      <w:r w:rsidR="00C822D5" w:rsidRPr="00313D86">
        <w:rPr>
          <w:rFonts w:cstheme="minorHAnsi"/>
        </w:rPr>
        <w:t xml:space="preserve"> about family</w:t>
      </w:r>
      <w:r w:rsidR="00EA1DE2" w:rsidRPr="00313D86">
        <w:rPr>
          <w:rFonts w:cstheme="minorHAnsi"/>
        </w:rPr>
        <w:t xml:space="preserve">. </w:t>
      </w:r>
      <w:r w:rsidR="002E10C1" w:rsidRPr="00313D86">
        <w:rPr>
          <w:rFonts w:cstheme="minorHAnsi"/>
        </w:rPr>
        <w:t xml:space="preserve">She wanted to break </w:t>
      </w:r>
      <w:r w:rsidR="00AA731E" w:rsidRPr="00313D86">
        <w:rPr>
          <w:rFonts w:cstheme="minorHAnsi"/>
        </w:rPr>
        <w:t xml:space="preserve">trade union and </w:t>
      </w:r>
      <w:proofErr w:type="gramStart"/>
      <w:r w:rsidR="00AA731E" w:rsidRPr="00313D86">
        <w:rPr>
          <w:rFonts w:cstheme="minorHAnsi"/>
        </w:rPr>
        <w:t>in order to</w:t>
      </w:r>
      <w:proofErr w:type="gramEnd"/>
      <w:r w:rsidR="00AA731E" w:rsidRPr="00313D86">
        <w:rPr>
          <w:rFonts w:cstheme="minorHAnsi"/>
        </w:rPr>
        <w:t xml:space="preserve"> do that she broke the </w:t>
      </w:r>
      <w:r w:rsidR="00C822D5" w:rsidRPr="00313D86">
        <w:rPr>
          <w:rFonts w:cstheme="minorHAnsi"/>
        </w:rPr>
        <w:t xml:space="preserve">mining </w:t>
      </w:r>
      <w:r w:rsidR="00010096" w:rsidRPr="00313D86">
        <w:rPr>
          <w:rFonts w:cstheme="minorHAnsi"/>
        </w:rPr>
        <w:t>famil</w:t>
      </w:r>
      <w:r w:rsidR="00C822D5" w:rsidRPr="00313D86">
        <w:rPr>
          <w:rFonts w:cstheme="minorHAnsi"/>
        </w:rPr>
        <w:t>ie</w:t>
      </w:r>
      <w:r w:rsidR="00BD0BF3" w:rsidRPr="00313D86">
        <w:rPr>
          <w:rFonts w:cstheme="minorHAnsi"/>
        </w:rPr>
        <w:t>s</w:t>
      </w:r>
      <w:r w:rsidR="005C078A" w:rsidRPr="00313D86">
        <w:rPr>
          <w:rFonts w:cstheme="minorHAnsi"/>
        </w:rPr>
        <w:t xml:space="preserve"> </w:t>
      </w:r>
      <w:r w:rsidR="00313D86" w:rsidRPr="00313D86">
        <w:rPr>
          <w:rFonts w:cstheme="minorHAnsi"/>
        </w:rPr>
        <w:t>and that society</w:t>
      </w:r>
      <w:r w:rsidR="005C078A" w:rsidRPr="00313D86">
        <w:rPr>
          <w:rFonts w:cstheme="minorHAnsi"/>
        </w:rPr>
        <w:t xml:space="preserve"> </w:t>
      </w:r>
      <w:r w:rsidR="00313D86" w:rsidRPr="00313D86">
        <w:rPr>
          <w:rFonts w:cstheme="minorHAnsi"/>
          <w:color w:val="000000"/>
          <w:shd w:val="clear" w:color="auto" w:fill="FFFFFF"/>
        </w:rPr>
        <w:t>(</w:t>
      </w:r>
      <w:proofErr w:type="spellStart"/>
      <w:r w:rsidR="00313D86" w:rsidRPr="00313D86">
        <w:rPr>
          <w:rFonts w:cstheme="minorHAnsi"/>
          <w:color w:val="000000"/>
          <w:shd w:val="clear" w:color="auto" w:fill="FFFFFF"/>
        </w:rPr>
        <w:t>Strangleman</w:t>
      </w:r>
      <w:proofErr w:type="spellEnd"/>
      <w:r w:rsidR="00313D86" w:rsidRPr="00313D86">
        <w:rPr>
          <w:rFonts w:cstheme="minorHAnsi"/>
          <w:color w:val="000000"/>
          <w:shd w:val="clear" w:color="auto" w:fill="FFFFFF"/>
        </w:rPr>
        <w:t>, 2017).</w:t>
      </w:r>
    </w:p>
    <w:p w14:paraId="01BF1E42" w14:textId="2B8EBBA7" w:rsidR="005666CB" w:rsidRDefault="0027069A" w:rsidP="00571E7C">
      <w:pPr>
        <w:spacing w:line="360" w:lineRule="auto"/>
        <w:jc w:val="both"/>
      </w:pPr>
      <w:r>
        <w:t xml:space="preserve"> </w:t>
      </w:r>
    </w:p>
    <w:p w14:paraId="257B15EC" w14:textId="0A8FC0A5" w:rsidR="00D4072F" w:rsidRPr="002C37C2" w:rsidRDefault="00C822D5" w:rsidP="00571E7C">
      <w:pPr>
        <w:spacing w:line="360" w:lineRule="auto"/>
        <w:jc w:val="both"/>
        <w:rPr>
          <w:rFonts w:cstheme="minorHAnsi"/>
          <w:color w:val="1F2937"/>
          <w:shd w:val="clear" w:color="auto" w:fill="FFFFFF"/>
        </w:rPr>
      </w:pPr>
      <w:r w:rsidRPr="002C37C2">
        <w:rPr>
          <w:rFonts w:cstheme="minorHAnsi"/>
        </w:rPr>
        <w:t xml:space="preserve">Social exclusion </w:t>
      </w:r>
      <w:r w:rsidR="00714CB2">
        <w:rPr>
          <w:rFonts w:cstheme="minorHAnsi"/>
        </w:rPr>
        <w:t xml:space="preserve">in society </w:t>
      </w:r>
      <w:r w:rsidRPr="002C37C2">
        <w:rPr>
          <w:rFonts w:cstheme="minorHAnsi"/>
        </w:rPr>
        <w:t>is perhaps demonstrated by</w:t>
      </w:r>
      <w:r w:rsidR="00BD0BF3" w:rsidRPr="002C37C2">
        <w:rPr>
          <w:rFonts w:cstheme="minorHAnsi"/>
        </w:rPr>
        <w:t xml:space="preserve"> Thatcher’s</w:t>
      </w:r>
      <w:r w:rsidRPr="002C37C2">
        <w:rPr>
          <w:rFonts w:cstheme="minorHAnsi"/>
        </w:rPr>
        <w:t xml:space="preserve"> views about families, </w:t>
      </w:r>
      <w:proofErr w:type="gramStart"/>
      <w:r w:rsidRPr="002C37C2">
        <w:rPr>
          <w:rFonts w:cstheme="minorHAnsi"/>
        </w:rPr>
        <w:t>homosexuality</w:t>
      </w:r>
      <w:proofErr w:type="gramEnd"/>
      <w:r w:rsidRPr="002C37C2">
        <w:rPr>
          <w:rFonts w:cstheme="minorHAnsi"/>
        </w:rPr>
        <w:t xml:space="preserve"> and same gender parents</w:t>
      </w:r>
      <w:r w:rsidR="004C749B" w:rsidRPr="002C37C2">
        <w:rPr>
          <w:rFonts w:cstheme="minorHAnsi"/>
        </w:rPr>
        <w:t xml:space="preserve"> </w:t>
      </w:r>
      <w:r w:rsidR="004E3897" w:rsidRPr="002C37C2">
        <w:rPr>
          <w:rFonts w:cstheme="minorHAnsi"/>
        </w:rPr>
        <w:t>(</w:t>
      </w:r>
      <w:proofErr w:type="spellStart"/>
      <w:r w:rsidR="004E3897" w:rsidRPr="002C37C2">
        <w:rPr>
          <w:rFonts w:cstheme="minorHAnsi"/>
        </w:rPr>
        <w:t>Sommerlad</w:t>
      </w:r>
      <w:proofErr w:type="spellEnd"/>
      <w:r w:rsidR="00533539" w:rsidRPr="002C37C2">
        <w:rPr>
          <w:rFonts w:cstheme="minorHAnsi"/>
        </w:rPr>
        <w:t>, 2018)</w:t>
      </w:r>
      <w:r w:rsidRPr="002C37C2">
        <w:rPr>
          <w:rFonts w:cstheme="minorHAnsi"/>
        </w:rPr>
        <w:t xml:space="preserve">. </w:t>
      </w:r>
      <w:r w:rsidR="0062743B" w:rsidRPr="002C37C2">
        <w:rPr>
          <w:rFonts w:cstheme="minorHAnsi"/>
        </w:rPr>
        <w:t xml:space="preserve">Even though </w:t>
      </w:r>
      <w:r w:rsidR="00A53435" w:rsidRPr="002C37C2">
        <w:rPr>
          <w:rFonts w:cstheme="minorHAnsi"/>
        </w:rPr>
        <w:t>Margret</w:t>
      </w:r>
      <w:r w:rsidR="0025208E" w:rsidRPr="002C37C2">
        <w:rPr>
          <w:rFonts w:cstheme="minorHAnsi"/>
        </w:rPr>
        <w:t xml:space="preserve"> </w:t>
      </w:r>
      <w:r w:rsidR="00A53435" w:rsidRPr="002C37C2">
        <w:rPr>
          <w:rFonts w:cstheme="minorHAnsi"/>
        </w:rPr>
        <w:t>T</w:t>
      </w:r>
      <w:r w:rsidR="0025208E" w:rsidRPr="002C37C2">
        <w:rPr>
          <w:rFonts w:cstheme="minorHAnsi"/>
        </w:rPr>
        <w:t>hatcher</w:t>
      </w:r>
      <w:r w:rsidR="00313D86" w:rsidRPr="002C37C2">
        <w:rPr>
          <w:rFonts w:cstheme="minorHAnsi"/>
          <w:color w:val="1F2937"/>
          <w:shd w:val="clear" w:color="auto" w:fill="FFFFFF"/>
        </w:rPr>
        <w:t xml:space="preserve"> voted to decriminalis</w:t>
      </w:r>
      <w:r w:rsidR="0062743B" w:rsidRPr="002C37C2">
        <w:rPr>
          <w:rFonts w:cstheme="minorHAnsi"/>
          <w:color w:val="1F2937"/>
          <w:shd w:val="clear" w:color="auto" w:fill="FFFFFF"/>
        </w:rPr>
        <w:t xml:space="preserve">e homosexuality in 1967 her </w:t>
      </w:r>
      <w:r w:rsidR="00D4072F" w:rsidRPr="002C37C2">
        <w:rPr>
          <w:rFonts w:cstheme="minorHAnsi"/>
          <w:color w:val="1F2937"/>
          <w:shd w:val="clear" w:color="auto" w:fill="FFFFFF"/>
        </w:rPr>
        <w:t>government in</w:t>
      </w:r>
      <w:r w:rsidR="0062743B" w:rsidRPr="002C37C2">
        <w:rPr>
          <w:rFonts w:cstheme="minorHAnsi"/>
          <w:color w:val="1F2937"/>
          <w:shd w:val="clear" w:color="auto" w:fill="FFFFFF"/>
        </w:rPr>
        <w:t xml:space="preserve"> </w:t>
      </w:r>
      <w:r w:rsidR="00D4072F" w:rsidRPr="002C37C2">
        <w:rPr>
          <w:rFonts w:cstheme="minorHAnsi"/>
          <w:color w:val="1F2937"/>
          <w:shd w:val="clear" w:color="auto" w:fill="FFFFFF"/>
        </w:rPr>
        <w:t xml:space="preserve">1987 </w:t>
      </w:r>
      <w:r w:rsidR="00D4072F" w:rsidRPr="002C37C2">
        <w:rPr>
          <w:rFonts w:cstheme="minorHAnsi"/>
        </w:rPr>
        <w:t>implemented S</w:t>
      </w:r>
      <w:r w:rsidR="0025208E" w:rsidRPr="002C37C2">
        <w:rPr>
          <w:rFonts w:cstheme="minorHAnsi"/>
        </w:rPr>
        <w:t xml:space="preserve">ection 28 </w:t>
      </w:r>
      <w:r w:rsidR="00D4072F" w:rsidRPr="002C37C2">
        <w:rPr>
          <w:rFonts w:cstheme="minorHAnsi"/>
        </w:rPr>
        <w:t>which</w:t>
      </w:r>
      <w:r w:rsidR="0025208E" w:rsidRPr="002C37C2">
        <w:rPr>
          <w:rFonts w:cstheme="minorHAnsi"/>
        </w:rPr>
        <w:t xml:space="preserve"> </w:t>
      </w:r>
      <w:r w:rsidR="002F2BE1" w:rsidRPr="002C37C2">
        <w:rPr>
          <w:rFonts w:cstheme="minorHAnsi"/>
        </w:rPr>
        <w:t>prohibited</w:t>
      </w:r>
      <w:r w:rsidR="0025208E" w:rsidRPr="002C37C2">
        <w:rPr>
          <w:rFonts w:cstheme="minorHAnsi"/>
        </w:rPr>
        <w:t xml:space="preserve"> </w:t>
      </w:r>
      <w:r w:rsidR="007C6313" w:rsidRPr="002C37C2">
        <w:rPr>
          <w:rFonts w:cstheme="minorHAnsi"/>
        </w:rPr>
        <w:t xml:space="preserve">local authorities from </w:t>
      </w:r>
      <w:r w:rsidR="001E5ACA" w:rsidRPr="002C37C2">
        <w:rPr>
          <w:rFonts w:cstheme="minorHAnsi"/>
        </w:rPr>
        <w:t>‘p</w:t>
      </w:r>
      <w:r w:rsidR="00E01019" w:rsidRPr="002C37C2">
        <w:rPr>
          <w:rFonts w:cstheme="minorHAnsi"/>
          <w:color w:val="1F2937"/>
          <w:shd w:val="clear" w:color="auto" w:fill="FFFFFF"/>
        </w:rPr>
        <w:t>romoting’</w:t>
      </w:r>
      <w:r w:rsidR="001E5ACA" w:rsidRPr="002C37C2">
        <w:rPr>
          <w:rFonts w:cstheme="minorHAnsi"/>
          <w:color w:val="1F2937"/>
          <w:shd w:val="clear" w:color="auto" w:fill="FFFFFF"/>
        </w:rPr>
        <w:t xml:space="preserve"> homosexuality and included the provisio</w:t>
      </w:r>
      <w:r w:rsidR="00E01019" w:rsidRPr="002C37C2">
        <w:rPr>
          <w:rFonts w:cstheme="minorHAnsi"/>
          <w:color w:val="1F2937"/>
          <w:shd w:val="clear" w:color="auto" w:fill="FFFFFF"/>
        </w:rPr>
        <w:t>n that schools could not teach ‘</w:t>
      </w:r>
      <w:r w:rsidR="001E5ACA" w:rsidRPr="002C37C2">
        <w:rPr>
          <w:rFonts w:cstheme="minorHAnsi"/>
          <w:color w:val="1F2937"/>
          <w:shd w:val="clear" w:color="auto" w:fill="FFFFFF"/>
        </w:rPr>
        <w:t>the acceptability of homosexuality as a pretended family relationship</w:t>
      </w:r>
      <w:r w:rsidR="00701E02" w:rsidRPr="002C37C2">
        <w:rPr>
          <w:rFonts w:cstheme="minorHAnsi"/>
          <w:color w:val="1F2937"/>
          <w:shd w:val="clear" w:color="auto" w:fill="FFFFFF"/>
        </w:rPr>
        <w:t>’</w:t>
      </w:r>
      <w:r w:rsidR="006463BB" w:rsidRPr="002C37C2">
        <w:rPr>
          <w:rFonts w:cstheme="minorHAnsi"/>
          <w:color w:val="1F2937"/>
          <w:shd w:val="clear" w:color="auto" w:fill="FFFFFF"/>
        </w:rPr>
        <w:t xml:space="preserve"> (Day, 2019)</w:t>
      </w:r>
      <w:r w:rsidR="001E5ACA" w:rsidRPr="002C37C2">
        <w:rPr>
          <w:rFonts w:cstheme="minorHAnsi"/>
          <w:color w:val="1F2937"/>
          <w:shd w:val="clear" w:color="auto" w:fill="FFFFFF"/>
        </w:rPr>
        <w:t>.</w:t>
      </w:r>
      <w:r w:rsidR="00E869D0" w:rsidRPr="002C37C2">
        <w:rPr>
          <w:rFonts w:cstheme="minorHAnsi"/>
          <w:color w:val="1F2937"/>
          <w:shd w:val="clear" w:color="auto" w:fill="FFFFFF"/>
        </w:rPr>
        <w:t xml:space="preserve"> </w:t>
      </w:r>
    </w:p>
    <w:p w14:paraId="016DF755" w14:textId="71EC8260" w:rsidR="00D4072F" w:rsidRPr="007A70B3" w:rsidRDefault="00D4072F" w:rsidP="007A70B3">
      <w:pPr>
        <w:spacing w:line="360" w:lineRule="auto"/>
        <w:jc w:val="both"/>
        <w:rPr>
          <w:rFonts w:ascii="Open Sans" w:hAnsi="Open Sans" w:cs="Open Sans"/>
          <w:color w:val="000000"/>
          <w:sz w:val="20"/>
          <w:szCs w:val="20"/>
          <w:shd w:val="clear" w:color="auto" w:fill="FFFFFF"/>
        </w:rPr>
      </w:pPr>
      <w:r w:rsidRPr="002C37C2">
        <w:rPr>
          <w:rFonts w:cstheme="minorHAnsi"/>
          <w:color w:val="1F2937"/>
          <w:shd w:val="clear" w:color="auto" w:fill="FFFFFF"/>
        </w:rPr>
        <w:t xml:space="preserve">The effect of this was that </w:t>
      </w:r>
      <w:r w:rsidR="00E869D0" w:rsidRPr="002C37C2">
        <w:rPr>
          <w:rFonts w:cstheme="minorHAnsi"/>
          <w:color w:val="1F2937"/>
          <w:shd w:val="clear" w:color="auto" w:fill="FFFFFF"/>
        </w:rPr>
        <w:t xml:space="preserve">the government </w:t>
      </w:r>
      <w:r w:rsidR="008050A2" w:rsidRPr="002C37C2">
        <w:rPr>
          <w:rFonts w:cstheme="minorHAnsi"/>
          <w:color w:val="1F2937"/>
          <w:shd w:val="clear" w:color="auto" w:fill="FFFFFF"/>
        </w:rPr>
        <w:t>were</w:t>
      </w:r>
      <w:r w:rsidR="0034748F" w:rsidRPr="002C37C2">
        <w:rPr>
          <w:rFonts w:cstheme="minorHAnsi"/>
          <w:color w:val="1F2937"/>
          <w:shd w:val="clear" w:color="auto" w:fill="FFFFFF"/>
        </w:rPr>
        <w:t xml:space="preserve"> not only idealising the nuclear family, </w:t>
      </w:r>
      <w:r w:rsidR="0064644F" w:rsidRPr="002C37C2">
        <w:rPr>
          <w:rFonts w:cstheme="minorHAnsi"/>
          <w:color w:val="1F2937"/>
          <w:shd w:val="clear" w:color="auto" w:fill="FFFFFF"/>
        </w:rPr>
        <w:t xml:space="preserve">but also directly devaluing any </w:t>
      </w:r>
      <w:r w:rsidR="0075267E" w:rsidRPr="002C37C2">
        <w:rPr>
          <w:rFonts w:cstheme="minorHAnsi"/>
          <w:color w:val="1F2937"/>
          <w:shd w:val="clear" w:color="auto" w:fill="FFFFFF"/>
        </w:rPr>
        <w:t xml:space="preserve">alternative family </w:t>
      </w:r>
      <w:r w:rsidR="00FB71F1" w:rsidRPr="002C37C2">
        <w:rPr>
          <w:rFonts w:cstheme="minorHAnsi"/>
          <w:color w:val="1F2937"/>
          <w:shd w:val="clear" w:color="auto" w:fill="FFFFFF"/>
        </w:rPr>
        <w:t xml:space="preserve">structure (Samuel, </w:t>
      </w:r>
      <w:r w:rsidR="00443881" w:rsidRPr="002C37C2">
        <w:rPr>
          <w:rFonts w:cstheme="minorHAnsi"/>
          <w:color w:val="1F2937"/>
          <w:shd w:val="clear" w:color="auto" w:fill="FFFFFF"/>
        </w:rPr>
        <w:t>1992</w:t>
      </w:r>
      <w:r w:rsidR="00FB71F1" w:rsidRPr="002C37C2">
        <w:rPr>
          <w:rFonts w:cstheme="minorHAnsi"/>
          <w:color w:val="1F2937"/>
          <w:shd w:val="clear" w:color="auto" w:fill="FFFFFF"/>
        </w:rPr>
        <w:t>)</w:t>
      </w:r>
      <w:r w:rsidR="002C37C2" w:rsidRPr="002C37C2">
        <w:rPr>
          <w:rFonts w:cstheme="minorHAnsi"/>
          <w:color w:val="1F2937"/>
          <w:shd w:val="clear" w:color="auto" w:fill="FFFFFF"/>
        </w:rPr>
        <w:t>.</w:t>
      </w:r>
      <w:r w:rsidR="00FB71F1" w:rsidRPr="002C37C2">
        <w:rPr>
          <w:rFonts w:cstheme="minorHAnsi"/>
          <w:color w:val="1F2937"/>
          <w:shd w:val="clear" w:color="auto" w:fill="FFFFFF"/>
        </w:rPr>
        <w:t xml:space="preserve"> </w:t>
      </w:r>
      <w:r w:rsidR="0023751B" w:rsidRPr="002C37C2">
        <w:rPr>
          <w:rFonts w:cstheme="minorHAnsi"/>
          <w:color w:val="1F2937"/>
          <w:shd w:val="clear" w:color="auto" w:fill="FFFFFF"/>
        </w:rPr>
        <w:t xml:space="preserve">Section 28 was a law </w:t>
      </w:r>
      <w:r w:rsidR="00935B15" w:rsidRPr="002C37C2">
        <w:rPr>
          <w:rFonts w:cstheme="minorHAnsi"/>
          <w:color w:val="1F2937"/>
          <w:shd w:val="clear" w:color="auto" w:fill="FFFFFF"/>
        </w:rPr>
        <w:t xml:space="preserve">which </w:t>
      </w:r>
      <w:r w:rsidR="002C37C2" w:rsidRPr="002C37C2">
        <w:rPr>
          <w:rFonts w:cstheme="minorHAnsi"/>
          <w:color w:val="1F2937"/>
          <w:shd w:val="clear" w:color="auto" w:fill="FFFFFF"/>
        </w:rPr>
        <w:t>precluded</w:t>
      </w:r>
      <w:r w:rsidR="00935B15" w:rsidRPr="002C37C2">
        <w:rPr>
          <w:rFonts w:cstheme="minorHAnsi"/>
          <w:color w:val="1F2937"/>
          <w:shd w:val="clear" w:color="auto" w:fill="FFFFFF"/>
        </w:rPr>
        <w:t xml:space="preserve"> any mention of </w:t>
      </w:r>
      <w:r w:rsidR="00666EED" w:rsidRPr="002C37C2">
        <w:rPr>
          <w:rFonts w:cstheme="minorHAnsi"/>
          <w:color w:val="1F2937"/>
          <w:shd w:val="clear" w:color="auto" w:fill="FFFFFF"/>
        </w:rPr>
        <w:t>gay people and any part of the LGBTQ community</w:t>
      </w:r>
      <w:r w:rsidR="00896E83" w:rsidRPr="002C37C2">
        <w:rPr>
          <w:rFonts w:cstheme="minorHAnsi"/>
          <w:color w:val="1F2937"/>
          <w:shd w:val="clear" w:color="auto" w:fill="FFFFFF"/>
        </w:rPr>
        <w:t xml:space="preserve"> (</w:t>
      </w:r>
      <w:r w:rsidR="00896E83" w:rsidRPr="002C37C2">
        <w:rPr>
          <w:rFonts w:cstheme="minorHAnsi"/>
          <w:i/>
          <w:iCs/>
          <w:color w:val="000000"/>
          <w:shd w:val="clear" w:color="auto" w:fill="FFFFFF"/>
        </w:rPr>
        <w:t xml:space="preserve">Local Government Act </w:t>
      </w:r>
      <w:proofErr w:type="gramStart"/>
      <w:r w:rsidR="00896E83" w:rsidRPr="002C37C2">
        <w:rPr>
          <w:rFonts w:cstheme="minorHAnsi"/>
          <w:i/>
          <w:iCs/>
          <w:color w:val="000000"/>
          <w:shd w:val="clear" w:color="auto" w:fill="FFFFFF"/>
        </w:rPr>
        <w:t>1988</w:t>
      </w:r>
      <w:r w:rsidR="00896E83" w:rsidRPr="002C37C2">
        <w:rPr>
          <w:rFonts w:cstheme="minorHAnsi"/>
          <w:color w:val="000000"/>
          <w:shd w:val="clear" w:color="auto" w:fill="FFFFFF"/>
        </w:rPr>
        <w:t> </w:t>
      </w:r>
      <w:r w:rsidR="00103C5E" w:rsidRPr="002C37C2">
        <w:rPr>
          <w:rFonts w:cstheme="minorHAnsi"/>
          <w:color w:val="000000"/>
          <w:shd w:val="clear" w:color="auto" w:fill="FFFFFF"/>
        </w:rPr>
        <w:t>)</w:t>
      </w:r>
      <w:proofErr w:type="gramEnd"/>
      <w:r w:rsidR="002C37C2" w:rsidRPr="002C37C2">
        <w:rPr>
          <w:rFonts w:cstheme="minorHAnsi"/>
          <w:color w:val="1F2937"/>
          <w:shd w:val="clear" w:color="auto" w:fill="FFFFFF"/>
        </w:rPr>
        <w:t xml:space="preserve"> with </w:t>
      </w:r>
      <w:r w:rsidR="00E01019" w:rsidRPr="002C37C2">
        <w:rPr>
          <w:rFonts w:cstheme="minorHAnsi"/>
          <w:color w:val="1F2937"/>
          <w:shd w:val="clear" w:color="auto" w:fill="FFFFFF"/>
        </w:rPr>
        <w:t>mainstream</w:t>
      </w:r>
      <w:r w:rsidR="001F1A0D" w:rsidRPr="002C37C2">
        <w:rPr>
          <w:rFonts w:cstheme="minorHAnsi"/>
          <w:color w:val="1F2937"/>
          <w:shd w:val="clear" w:color="auto" w:fill="FFFFFF"/>
        </w:rPr>
        <w:t xml:space="preserve"> schools</w:t>
      </w:r>
      <w:r w:rsidR="002C37C2" w:rsidRPr="002C37C2">
        <w:rPr>
          <w:rFonts w:cstheme="minorHAnsi"/>
          <w:color w:val="1F2937"/>
          <w:shd w:val="clear" w:color="auto" w:fill="FFFFFF"/>
        </w:rPr>
        <w:t xml:space="preserve"> banned from</w:t>
      </w:r>
      <w:r w:rsidR="001F1A0D" w:rsidRPr="002C37C2">
        <w:rPr>
          <w:rFonts w:cstheme="minorHAnsi"/>
          <w:color w:val="1F2937"/>
          <w:shd w:val="clear" w:color="auto" w:fill="FFFFFF"/>
        </w:rPr>
        <w:t xml:space="preserve"> </w:t>
      </w:r>
      <w:r w:rsidR="00782A94" w:rsidRPr="002C37C2">
        <w:rPr>
          <w:rFonts w:cstheme="minorHAnsi"/>
          <w:color w:val="1F2937"/>
          <w:shd w:val="clear" w:color="auto" w:fill="FFFFFF"/>
        </w:rPr>
        <w:t>teaching that homosexuality was acceptable as a family relationship</w:t>
      </w:r>
      <w:r w:rsidR="002C37C2" w:rsidRPr="002C37C2">
        <w:rPr>
          <w:rFonts w:cstheme="minorHAnsi"/>
          <w:color w:val="1F2937"/>
          <w:shd w:val="clear" w:color="auto" w:fill="FFFFFF"/>
        </w:rPr>
        <w:t xml:space="preserve">, indeed </w:t>
      </w:r>
      <w:r w:rsidR="00F83179" w:rsidRPr="002C37C2">
        <w:rPr>
          <w:rFonts w:cstheme="minorHAnsi"/>
          <w:color w:val="1F2937"/>
          <w:shd w:val="clear" w:color="auto" w:fill="FFFFFF"/>
        </w:rPr>
        <w:t>teachers could dismissed from their jobs if they spoke about it in any context</w:t>
      </w:r>
      <w:r w:rsidR="007A70B3" w:rsidRPr="002C37C2">
        <w:rPr>
          <w:rFonts w:cstheme="minorHAnsi"/>
          <w:color w:val="1F2937"/>
          <w:shd w:val="clear" w:color="auto" w:fill="FFFFFF"/>
        </w:rPr>
        <w:t xml:space="preserve"> (</w:t>
      </w:r>
      <w:proofErr w:type="spellStart"/>
      <w:r w:rsidR="007A70B3" w:rsidRPr="002C37C2">
        <w:rPr>
          <w:rFonts w:cstheme="minorHAnsi"/>
          <w:color w:val="000000"/>
          <w:shd w:val="clear" w:color="auto" w:fill="FFFFFF"/>
        </w:rPr>
        <w:t>Macnair</w:t>
      </w:r>
      <w:proofErr w:type="spellEnd"/>
      <w:r w:rsidR="007A70B3" w:rsidRPr="002C37C2">
        <w:rPr>
          <w:rFonts w:cstheme="minorHAnsi"/>
          <w:color w:val="000000"/>
          <w:shd w:val="clear" w:color="auto" w:fill="FFFFFF"/>
        </w:rPr>
        <w:t>, 1989)</w:t>
      </w:r>
      <w:r w:rsidR="00F83179" w:rsidRPr="002C37C2">
        <w:rPr>
          <w:rFonts w:cstheme="minorHAnsi"/>
          <w:color w:val="1F2937"/>
          <w:shd w:val="clear" w:color="auto" w:fill="FFFFFF"/>
        </w:rPr>
        <w:t>.</w:t>
      </w:r>
      <w:r w:rsidR="00F83179" w:rsidRPr="00D4072F">
        <w:rPr>
          <w:rFonts w:cstheme="minorHAnsi"/>
          <w:color w:val="1F2937"/>
          <w:shd w:val="clear" w:color="auto" w:fill="FFFFFF"/>
        </w:rPr>
        <w:t xml:space="preserve"> </w:t>
      </w:r>
      <w:r w:rsidR="0054706B" w:rsidRPr="00D4072F">
        <w:rPr>
          <w:rFonts w:cstheme="minorHAnsi"/>
          <w:color w:val="1F2937"/>
          <w:shd w:val="clear" w:color="auto" w:fill="FFFFFF"/>
        </w:rPr>
        <w:t xml:space="preserve">This era is regarded as one of the most difficult times in the history of LGBTQ, and this law </w:t>
      </w:r>
      <w:r w:rsidR="003E5345" w:rsidRPr="00D4072F">
        <w:rPr>
          <w:rFonts w:cstheme="minorHAnsi"/>
          <w:color w:val="1F2937"/>
          <w:shd w:val="clear" w:color="auto" w:fill="FFFFFF"/>
        </w:rPr>
        <w:t xml:space="preserve">was implemented at a time when a survey showed they </w:t>
      </w:r>
      <w:r w:rsidR="00C20640" w:rsidRPr="00D4072F">
        <w:rPr>
          <w:rFonts w:cstheme="minorHAnsi"/>
          <w:color w:val="1F2937"/>
          <w:shd w:val="clear" w:color="auto" w:fill="FFFFFF"/>
        </w:rPr>
        <w:t xml:space="preserve">seventy five percent of the population of Britain considered that being gay was </w:t>
      </w:r>
      <w:r w:rsidR="00763C48" w:rsidRPr="00D4072F">
        <w:rPr>
          <w:rFonts w:cstheme="minorHAnsi"/>
          <w:color w:val="1F2937"/>
          <w:shd w:val="clear" w:color="auto" w:fill="FFFFFF"/>
        </w:rPr>
        <w:t>‘</w:t>
      </w:r>
      <w:r w:rsidR="00C20640" w:rsidRPr="00D4072F">
        <w:rPr>
          <w:rFonts w:cstheme="minorHAnsi"/>
          <w:color w:val="1F2937"/>
          <w:shd w:val="clear" w:color="auto" w:fill="FFFFFF"/>
        </w:rPr>
        <w:t>almo</w:t>
      </w:r>
      <w:r w:rsidR="00763C48" w:rsidRPr="00D4072F">
        <w:rPr>
          <w:rFonts w:cstheme="minorHAnsi"/>
          <w:color w:val="1F2937"/>
          <w:shd w:val="clear" w:color="auto" w:fill="FFFFFF"/>
        </w:rPr>
        <w:t>st wrong’ or’ mostly wrong’</w:t>
      </w:r>
      <w:r w:rsidR="008B0094" w:rsidRPr="00D4072F">
        <w:rPr>
          <w:rFonts w:cstheme="minorHAnsi"/>
          <w:color w:val="1F2937"/>
          <w:shd w:val="clear" w:color="auto" w:fill="FFFFFF"/>
        </w:rPr>
        <w:t xml:space="preserve"> (</w:t>
      </w:r>
      <w:r w:rsidR="008B0094" w:rsidRPr="00D4072F">
        <w:rPr>
          <w:rFonts w:cstheme="minorHAnsi"/>
          <w:color w:val="000000"/>
          <w:shd w:val="clear" w:color="auto" w:fill="FFFFFF"/>
        </w:rPr>
        <w:t xml:space="preserve">Park and </w:t>
      </w:r>
      <w:proofErr w:type="spellStart"/>
      <w:r w:rsidR="008B0094" w:rsidRPr="00D4072F">
        <w:rPr>
          <w:rFonts w:cstheme="minorHAnsi"/>
          <w:color w:val="000000"/>
          <w:shd w:val="clear" w:color="auto" w:fill="FFFFFF"/>
        </w:rPr>
        <w:t>Rhead</w:t>
      </w:r>
      <w:proofErr w:type="spellEnd"/>
      <w:r w:rsidR="008B0094" w:rsidRPr="00D4072F">
        <w:rPr>
          <w:rFonts w:cstheme="minorHAnsi"/>
          <w:color w:val="000000"/>
          <w:shd w:val="clear" w:color="auto" w:fill="FFFFFF"/>
        </w:rPr>
        <w:t xml:space="preserve">, </w:t>
      </w:r>
      <w:r w:rsidR="00BD0BF3">
        <w:rPr>
          <w:rFonts w:cstheme="minorHAnsi"/>
          <w:color w:val="000000"/>
          <w:shd w:val="clear" w:color="auto" w:fill="FFFFFF"/>
        </w:rPr>
        <w:t xml:space="preserve">2013). </w:t>
      </w:r>
    </w:p>
    <w:p w14:paraId="36E8A24B" w14:textId="1F97D97A" w:rsidR="000B5319" w:rsidRDefault="00E01019" w:rsidP="00571E7C">
      <w:pPr>
        <w:spacing w:line="360" w:lineRule="auto"/>
        <w:jc w:val="both"/>
        <w:rPr>
          <w:rFonts w:cstheme="minorHAnsi"/>
          <w:color w:val="1F2937"/>
          <w:shd w:val="clear" w:color="auto" w:fill="FFFFFF"/>
        </w:rPr>
      </w:pPr>
      <w:r w:rsidRPr="00714CB2">
        <w:rPr>
          <w:rFonts w:cstheme="minorHAnsi"/>
          <w:color w:val="1F2937"/>
          <w:shd w:val="clear" w:color="auto" w:fill="FFFFFF"/>
        </w:rPr>
        <w:t>F</w:t>
      </w:r>
      <w:r w:rsidR="00232344" w:rsidRPr="00714CB2">
        <w:rPr>
          <w:rFonts w:cstheme="minorHAnsi"/>
          <w:color w:val="1F2937"/>
          <w:shd w:val="clear" w:color="auto" w:fill="FFFFFF"/>
        </w:rPr>
        <w:t>orty year</w:t>
      </w:r>
      <w:r w:rsidR="00D4072F" w:rsidRPr="00714CB2">
        <w:rPr>
          <w:rFonts w:cstheme="minorHAnsi"/>
          <w:color w:val="1F2937"/>
          <w:shd w:val="clear" w:color="auto" w:fill="FFFFFF"/>
        </w:rPr>
        <w:t>s</w:t>
      </w:r>
      <w:r w:rsidR="00232344" w:rsidRPr="00714CB2">
        <w:rPr>
          <w:rFonts w:cstheme="minorHAnsi"/>
          <w:color w:val="1F2937"/>
          <w:shd w:val="clear" w:color="auto" w:fill="FFFFFF"/>
        </w:rPr>
        <w:t xml:space="preserve"> after Margaret </w:t>
      </w:r>
      <w:r w:rsidR="007314AA" w:rsidRPr="00714CB2">
        <w:rPr>
          <w:rFonts w:cstheme="minorHAnsi"/>
          <w:color w:val="1F2937"/>
          <w:shd w:val="clear" w:color="auto" w:fill="FFFFFF"/>
        </w:rPr>
        <w:t>Thatcher</w:t>
      </w:r>
      <w:r w:rsidR="00D25A5A" w:rsidRPr="00714CB2">
        <w:rPr>
          <w:rFonts w:cstheme="minorHAnsi"/>
          <w:color w:val="1F2937"/>
          <w:shd w:val="clear" w:color="auto" w:fill="FFFFFF"/>
        </w:rPr>
        <w:t xml:space="preserve"> </w:t>
      </w:r>
      <w:r w:rsidR="00D4072F" w:rsidRPr="00714CB2">
        <w:rPr>
          <w:rFonts w:cstheme="minorHAnsi"/>
          <w:color w:val="1F2937"/>
          <w:shd w:val="clear" w:color="auto" w:fill="FFFFFF"/>
        </w:rPr>
        <w:t xml:space="preserve">was in power </w:t>
      </w:r>
      <w:r w:rsidR="00D25A5A" w:rsidRPr="00714CB2">
        <w:rPr>
          <w:rFonts w:cstheme="minorHAnsi"/>
          <w:color w:val="1F2937"/>
          <w:shd w:val="clear" w:color="auto" w:fill="FFFFFF"/>
        </w:rPr>
        <w:t xml:space="preserve">only six percent </w:t>
      </w:r>
      <w:r w:rsidR="00D4072F" w:rsidRPr="00714CB2">
        <w:rPr>
          <w:rFonts w:cstheme="minorHAnsi"/>
          <w:color w:val="1F2937"/>
          <w:shd w:val="clear" w:color="auto" w:fill="FFFFFF"/>
        </w:rPr>
        <w:t xml:space="preserve">of people canvassed in a poll </w:t>
      </w:r>
      <w:r w:rsidR="007314AA" w:rsidRPr="00714CB2">
        <w:rPr>
          <w:rFonts w:cstheme="minorHAnsi"/>
          <w:color w:val="1F2937"/>
          <w:shd w:val="clear" w:color="auto" w:fill="FFFFFF"/>
        </w:rPr>
        <w:t xml:space="preserve">felt that the greatest failing </w:t>
      </w:r>
      <w:r w:rsidR="00D4072F" w:rsidRPr="00714CB2">
        <w:rPr>
          <w:rFonts w:cstheme="minorHAnsi"/>
          <w:color w:val="1F2937"/>
          <w:shd w:val="clear" w:color="auto" w:fill="FFFFFF"/>
        </w:rPr>
        <w:t>of her time as Prime minister was S</w:t>
      </w:r>
      <w:r w:rsidR="007314AA" w:rsidRPr="00714CB2">
        <w:rPr>
          <w:rFonts w:cstheme="minorHAnsi"/>
          <w:color w:val="1F2937"/>
          <w:shd w:val="clear" w:color="auto" w:fill="FFFFFF"/>
        </w:rPr>
        <w:t>ection 28</w:t>
      </w:r>
      <w:r w:rsidR="008B5A20" w:rsidRPr="00714CB2">
        <w:rPr>
          <w:rFonts w:cstheme="minorHAnsi"/>
          <w:color w:val="1F2937"/>
          <w:shd w:val="clear" w:color="auto" w:fill="FFFFFF"/>
        </w:rPr>
        <w:t xml:space="preserve"> (</w:t>
      </w:r>
      <w:r w:rsidR="00714CB2">
        <w:rPr>
          <w:rFonts w:cstheme="minorHAnsi"/>
          <w:color w:val="000000"/>
          <w:shd w:val="clear" w:color="auto" w:fill="FFFFFF"/>
        </w:rPr>
        <w:t xml:space="preserve">Albertson </w:t>
      </w:r>
      <w:r w:rsidR="008B5A20" w:rsidRPr="00714CB2">
        <w:rPr>
          <w:rFonts w:cstheme="minorHAnsi"/>
          <w:color w:val="000000"/>
          <w:shd w:val="clear" w:color="auto" w:fill="FFFFFF"/>
        </w:rPr>
        <w:t>and Stepney, 2019)</w:t>
      </w:r>
      <w:r w:rsidR="007314AA" w:rsidRPr="00714CB2">
        <w:rPr>
          <w:rFonts w:cstheme="minorHAnsi"/>
          <w:color w:val="1F2937"/>
          <w:shd w:val="clear" w:color="auto" w:fill="FFFFFF"/>
        </w:rPr>
        <w:t>.</w:t>
      </w:r>
      <w:r w:rsidR="007314AA" w:rsidRPr="00D4072F">
        <w:rPr>
          <w:rFonts w:cstheme="minorHAnsi"/>
          <w:color w:val="1F2937"/>
          <w:shd w:val="clear" w:color="auto" w:fill="FFFFFF"/>
        </w:rPr>
        <w:t xml:space="preserve"> This was compared </w:t>
      </w:r>
      <w:r w:rsidR="00322EA8" w:rsidRPr="00D4072F">
        <w:rPr>
          <w:rFonts w:cstheme="minorHAnsi"/>
          <w:color w:val="1F2937"/>
          <w:shd w:val="clear" w:color="auto" w:fill="FFFFFF"/>
        </w:rPr>
        <w:t xml:space="preserve">to the introduction of the poll </w:t>
      </w:r>
      <w:proofErr w:type="gramStart"/>
      <w:r w:rsidR="00322EA8" w:rsidRPr="00D4072F">
        <w:rPr>
          <w:rFonts w:cstheme="minorHAnsi"/>
          <w:color w:val="1F2937"/>
          <w:shd w:val="clear" w:color="auto" w:fill="FFFFFF"/>
        </w:rPr>
        <w:t>tax</w:t>
      </w:r>
      <w:proofErr w:type="gramEnd"/>
      <w:r w:rsidR="00322EA8" w:rsidRPr="00D4072F">
        <w:rPr>
          <w:rFonts w:cstheme="minorHAnsi"/>
          <w:color w:val="1F2937"/>
          <w:shd w:val="clear" w:color="auto" w:fill="FFFFFF"/>
        </w:rPr>
        <w:t xml:space="preserve"> which was considered her worst failure</w:t>
      </w:r>
      <w:r>
        <w:rPr>
          <w:rFonts w:cstheme="minorHAnsi"/>
          <w:color w:val="1F2937"/>
          <w:shd w:val="clear" w:color="auto" w:fill="FFFFFF"/>
        </w:rPr>
        <w:t>,</w:t>
      </w:r>
      <w:r w:rsidR="00322EA8" w:rsidRPr="00D4072F">
        <w:rPr>
          <w:rFonts w:cstheme="minorHAnsi"/>
          <w:color w:val="1F2937"/>
          <w:shd w:val="clear" w:color="auto" w:fill="FFFFFF"/>
        </w:rPr>
        <w:t xml:space="preserve"> </w:t>
      </w:r>
      <w:r w:rsidR="0082268D" w:rsidRPr="00D4072F">
        <w:rPr>
          <w:rFonts w:cstheme="minorHAnsi"/>
          <w:color w:val="1F2937"/>
          <w:shd w:val="clear" w:color="auto" w:fill="FFFFFF"/>
        </w:rPr>
        <w:t xml:space="preserve">37 percent </w:t>
      </w:r>
      <w:r w:rsidR="00985BF0" w:rsidRPr="00D4072F">
        <w:rPr>
          <w:rFonts w:cstheme="minorHAnsi"/>
          <w:color w:val="1F2937"/>
          <w:shd w:val="clear" w:color="auto" w:fill="FFFFFF"/>
        </w:rPr>
        <w:t>(Smith, 2019)</w:t>
      </w:r>
      <w:r w:rsidR="00030023" w:rsidRPr="00D4072F">
        <w:rPr>
          <w:rFonts w:cstheme="minorHAnsi"/>
          <w:color w:val="1F2937"/>
          <w:shd w:val="clear" w:color="auto" w:fill="FFFFFF"/>
        </w:rPr>
        <w:t>.</w:t>
      </w:r>
      <w:r w:rsidR="00AC5BFA" w:rsidRPr="00D4072F">
        <w:rPr>
          <w:rFonts w:cstheme="minorHAnsi"/>
          <w:color w:val="1F2937"/>
          <w:shd w:val="clear" w:color="auto" w:fill="FFFFFF"/>
        </w:rPr>
        <w:t xml:space="preserve"> In 2018</w:t>
      </w:r>
      <w:r w:rsidR="00563A57" w:rsidRPr="00D4072F">
        <w:rPr>
          <w:rFonts w:cstheme="minorHAnsi"/>
          <w:color w:val="1F2937"/>
          <w:shd w:val="clear" w:color="auto" w:fill="FFFFFF"/>
        </w:rPr>
        <w:t xml:space="preserve"> Baroness Knight who was </w:t>
      </w:r>
      <w:r w:rsidR="00D4072F" w:rsidRPr="00D4072F">
        <w:rPr>
          <w:rFonts w:cstheme="minorHAnsi"/>
          <w:color w:val="1F2937"/>
          <w:shd w:val="clear" w:color="auto" w:fill="FFFFFF"/>
        </w:rPr>
        <w:t>mainly responsible for S</w:t>
      </w:r>
      <w:r w:rsidR="00BB7784" w:rsidRPr="00D4072F">
        <w:rPr>
          <w:rFonts w:cstheme="minorHAnsi"/>
          <w:color w:val="1F2937"/>
          <w:shd w:val="clear" w:color="auto" w:fill="FFFFFF"/>
        </w:rPr>
        <w:t xml:space="preserve">ection 28 apologised </w:t>
      </w:r>
      <w:r w:rsidR="00BB7784" w:rsidRPr="00D4072F">
        <w:rPr>
          <w:rFonts w:cstheme="minorHAnsi"/>
          <w:color w:val="1F2937"/>
          <w:shd w:val="clear" w:color="auto" w:fill="FFFFFF"/>
        </w:rPr>
        <w:lastRenderedPageBreak/>
        <w:t xml:space="preserve">if the law had hurt anyone as that was not her </w:t>
      </w:r>
      <w:r w:rsidR="00D4072F" w:rsidRPr="00D4072F">
        <w:rPr>
          <w:rFonts w:cstheme="minorHAnsi"/>
          <w:color w:val="1F2937"/>
          <w:shd w:val="clear" w:color="auto" w:fill="FFFFFF"/>
        </w:rPr>
        <w:t>intention</w:t>
      </w:r>
      <w:r w:rsidR="00BB7784" w:rsidRPr="00D4072F">
        <w:rPr>
          <w:rFonts w:cstheme="minorHAnsi"/>
          <w:color w:val="1F2937"/>
          <w:shd w:val="clear" w:color="auto" w:fill="FFFFFF"/>
        </w:rPr>
        <w:t>. She claimed that her actions w</w:t>
      </w:r>
      <w:r w:rsidR="00D4072F" w:rsidRPr="00D4072F">
        <w:rPr>
          <w:rFonts w:cstheme="minorHAnsi"/>
          <w:color w:val="1F2937"/>
          <w:shd w:val="clear" w:color="auto" w:fill="FFFFFF"/>
        </w:rPr>
        <w:t>ere</w:t>
      </w:r>
      <w:r w:rsidR="00BB7784" w:rsidRPr="00D4072F">
        <w:rPr>
          <w:rFonts w:cstheme="minorHAnsi"/>
          <w:color w:val="1F2937"/>
          <w:shd w:val="clear" w:color="auto" w:fill="FFFFFF"/>
        </w:rPr>
        <w:t xml:space="preserve"> for the wellbeing of the children</w:t>
      </w:r>
      <w:r w:rsidR="00C05EB2" w:rsidRPr="00D4072F">
        <w:rPr>
          <w:rFonts w:cstheme="minorHAnsi"/>
          <w:color w:val="1F2937"/>
          <w:shd w:val="clear" w:color="auto" w:fill="FFFFFF"/>
        </w:rPr>
        <w:t xml:space="preserve"> (BBC, 2018)</w:t>
      </w:r>
      <w:r w:rsidR="00BB7784" w:rsidRPr="00D4072F">
        <w:rPr>
          <w:rFonts w:cstheme="minorHAnsi"/>
          <w:color w:val="1F2937"/>
          <w:shd w:val="clear" w:color="auto" w:fill="FFFFFF"/>
        </w:rPr>
        <w:t xml:space="preserve">. </w:t>
      </w:r>
      <w:r w:rsidR="00030023" w:rsidRPr="00D4072F">
        <w:rPr>
          <w:rFonts w:cstheme="minorHAnsi"/>
          <w:color w:val="1F2937"/>
          <w:shd w:val="clear" w:color="auto" w:fill="FFFFFF"/>
        </w:rPr>
        <w:t xml:space="preserve"> </w:t>
      </w:r>
      <w:r w:rsidR="00D4072F" w:rsidRPr="00D4072F">
        <w:rPr>
          <w:rFonts w:cstheme="minorHAnsi"/>
          <w:color w:val="1F2937"/>
          <w:shd w:val="clear" w:color="auto" w:fill="FFFFFF"/>
        </w:rPr>
        <w:t>S</w:t>
      </w:r>
      <w:r w:rsidR="000A0847" w:rsidRPr="00D4072F">
        <w:rPr>
          <w:rFonts w:cstheme="minorHAnsi"/>
          <w:color w:val="1F2937"/>
          <w:shd w:val="clear" w:color="auto" w:fill="FFFFFF"/>
        </w:rPr>
        <w:t xml:space="preserve">ection 28 </w:t>
      </w:r>
      <w:r w:rsidR="00D4072F" w:rsidRPr="00D4072F">
        <w:rPr>
          <w:rFonts w:cstheme="minorHAnsi"/>
          <w:color w:val="1F2937"/>
          <w:shd w:val="clear" w:color="auto" w:fill="FFFFFF"/>
        </w:rPr>
        <w:t>was in force</w:t>
      </w:r>
      <w:r w:rsidR="002540A8" w:rsidRPr="00D4072F">
        <w:rPr>
          <w:rFonts w:cstheme="minorHAnsi"/>
          <w:color w:val="1F2937"/>
          <w:shd w:val="clear" w:color="auto" w:fill="FFFFFF"/>
        </w:rPr>
        <w:t xml:space="preserve"> from 1988 until 2003</w:t>
      </w:r>
      <w:r w:rsidR="00844B05" w:rsidRPr="00D4072F">
        <w:rPr>
          <w:rFonts w:cstheme="minorHAnsi"/>
          <w:color w:val="1F2937"/>
          <w:shd w:val="clear" w:color="auto" w:fill="FFFFFF"/>
        </w:rPr>
        <w:t xml:space="preserve"> (</w:t>
      </w:r>
      <w:r w:rsidR="00D4072F">
        <w:rPr>
          <w:rFonts w:cstheme="minorHAnsi"/>
          <w:color w:val="1F2937"/>
          <w:shd w:val="clear" w:color="auto" w:fill="FFFFFF"/>
        </w:rPr>
        <w:t xml:space="preserve">Day, </w:t>
      </w:r>
      <w:r w:rsidR="00844B05" w:rsidRPr="00D4072F">
        <w:rPr>
          <w:rFonts w:cstheme="minorHAnsi"/>
          <w:color w:val="1F2937"/>
          <w:shd w:val="clear" w:color="auto" w:fill="FFFFFF"/>
        </w:rPr>
        <w:t>2019</w:t>
      </w:r>
      <w:r w:rsidR="0099321F" w:rsidRPr="00D4072F">
        <w:rPr>
          <w:rFonts w:cstheme="minorHAnsi"/>
          <w:color w:val="1F2937"/>
          <w:shd w:val="clear" w:color="auto" w:fill="FFFFFF"/>
        </w:rPr>
        <w:t>)</w:t>
      </w:r>
      <w:r w:rsidR="002540A8" w:rsidRPr="00D4072F">
        <w:rPr>
          <w:rFonts w:cstheme="minorHAnsi"/>
          <w:color w:val="1F2937"/>
          <w:shd w:val="clear" w:color="auto" w:fill="FFFFFF"/>
        </w:rPr>
        <w:t xml:space="preserve">. </w:t>
      </w:r>
    </w:p>
    <w:p w14:paraId="1A410555" w14:textId="140F2A9B" w:rsidR="00BF3974" w:rsidRPr="002C37C2" w:rsidRDefault="000A27C2" w:rsidP="00571E7C">
      <w:pPr>
        <w:spacing w:line="360" w:lineRule="auto"/>
        <w:jc w:val="both"/>
        <w:rPr>
          <w:rFonts w:cstheme="minorHAnsi"/>
          <w:color w:val="000000"/>
          <w:shd w:val="clear" w:color="auto" w:fill="FFFFFF"/>
        </w:rPr>
      </w:pPr>
      <w:r w:rsidRPr="00AA6F2B">
        <w:rPr>
          <w:rFonts w:cstheme="minorHAnsi"/>
          <w:color w:val="1F2937"/>
          <w:shd w:val="clear" w:color="auto" w:fill="FFFFFF"/>
        </w:rPr>
        <w:t>During the 1980</w:t>
      </w:r>
      <w:r w:rsidR="00D4072F" w:rsidRPr="00AA6F2B">
        <w:rPr>
          <w:rFonts w:cstheme="minorHAnsi"/>
          <w:color w:val="1F2937"/>
          <w:shd w:val="clear" w:color="auto" w:fill="FFFFFF"/>
        </w:rPr>
        <w:t>’s</w:t>
      </w:r>
      <w:r w:rsidRPr="00AA6F2B">
        <w:rPr>
          <w:rFonts w:cstheme="minorHAnsi"/>
          <w:color w:val="1F2937"/>
          <w:shd w:val="clear" w:color="auto" w:fill="FFFFFF"/>
        </w:rPr>
        <w:t xml:space="preserve"> there was a</w:t>
      </w:r>
      <w:r w:rsidR="001B4C2F" w:rsidRPr="00AA6F2B">
        <w:rPr>
          <w:rFonts w:cstheme="minorHAnsi"/>
          <w:color w:val="1F2937"/>
          <w:shd w:val="clear" w:color="auto" w:fill="FFFFFF"/>
        </w:rPr>
        <w:t xml:space="preserve">n increase of the AIDS virus, which promoted </w:t>
      </w:r>
      <w:r w:rsidR="00D4072F" w:rsidRPr="00AA6F2B">
        <w:rPr>
          <w:rFonts w:cstheme="minorHAnsi"/>
          <w:color w:val="1F2937"/>
          <w:shd w:val="clear" w:color="auto" w:fill="FFFFFF"/>
        </w:rPr>
        <w:t xml:space="preserve">fear which was </w:t>
      </w:r>
      <w:r w:rsidR="001B4C2F" w:rsidRPr="00AA6F2B">
        <w:rPr>
          <w:rFonts w:cstheme="minorHAnsi"/>
          <w:color w:val="1F2937"/>
          <w:shd w:val="clear" w:color="auto" w:fill="FFFFFF"/>
        </w:rPr>
        <w:t xml:space="preserve">mainly directed at the </w:t>
      </w:r>
      <w:r w:rsidR="00D4072F" w:rsidRPr="00AA6F2B">
        <w:rPr>
          <w:rFonts w:cstheme="minorHAnsi"/>
          <w:color w:val="1F2937"/>
          <w:shd w:val="clear" w:color="auto" w:fill="FFFFFF"/>
        </w:rPr>
        <w:t>ga</w:t>
      </w:r>
      <w:r w:rsidR="000D61A8" w:rsidRPr="00AA6F2B">
        <w:rPr>
          <w:rFonts w:cstheme="minorHAnsi"/>
          <w:color w:val="1F2937"/>
          <w:shd w:val="clear" w:color="auto" w:fill="FFFFFF"/>
        </w:rPr>
        <w:t>y population</w:t>
      </w:r>
      <w:r w:rsidR="00AA6F2B" w:rsidRPr="00AA6F2B">
        <w:rPr>
          <w:rFonts w:cstheme="minorHAnsi"/>
          <w:color w:val="1F2937"/>
          <w:shd w:val="clear" w:color="auto" w:fill="FFFFFF"/>
        </w:rPr>
        <w:t xml:space="preserve"> (</w:t>
      </w:r>
      <w:r w:rsidR="00AA6F2B" w:rsidRPr="00AA6F2B">
        <w:rPr>
          <w:rFonts w:ascii="Open Sans" w:hAnsi="Open Sans" w:cs="Open Sans"/>
          <w:color w:val="000000"/>
          <w:sz w:val="20"/>
          <w:szCs w:val="20"/>
          <w:shd w:val="clear" w:color="auto" w:fill="FFFFFF"/>
        </w:rPr>
        <w:t>Fisher</w:t>
      </w:r>
      <w:r w:rsidR="00AA6F2B" w:rsidRPr="00AA6F2B">
        <w:rPr>
          <w:rFonts w:ascii="Open Sans" w:hAnsi="Open Sans" w:cs="Open Sans"/>
          <w:color w:val="000000"/>
          <w:sz w:val="20"/>
          <w:szCs w:val="20"/>
          <w:shd w:val="clear" w:color="auto" w:fill="FFFFFF"/>
        </w:rPr>
        <w:t xml:space="preserve">, </w:t>
      </w:r>
      <w:r w:rsidR="00AA6F2B" w:rsidRPr="00AA6F2B">
        <w:rPr>
          <w:rFonts w:ascii="Open Sans" w:hAnsi="Open Sans" w:cs="Open Sans"/>
          <w:color w:val="000000"/>
          <w:sz w:val="20"/>
          <w:szCs w:val="20"/>
          <w:shd w:val="clear" w:color="auto" w:fill="FFFFFF"/>
        </w:rPr>
        <w:t>Kohut and Fisher, 2009)</w:t>
      </w:r>
      <w:r w:rsidR="000D61A8" w:rsidRPr="00AA6F2B">
        <w:rPr>
          <w:rFonts w:cstheme="minorHAnsi"/>
          <w:color w:val="1F2937"/>
          <w:shd w:val="clear" w:color="auto" w:fill="FFFFFF"/>
        </w:rPr>
        <w:t xml:space="preserve">. Many </w:t>
      </w:r>
      <w:r w:rsidR="00EA5400" w:rsidRPr="00AA6F2B">
        <w:rPr>
          <w:rFonts w:cstheme="minorHAnsi"/>
          <w:color w:val="1F2937"/>
          <w:shd w:val="clear" w:color="auto" w:fill="FFFFFF"/>
        </w:rPr>
        <w:t>believed</w:t>
      </w:r>
      <w:r w:rsidR="000D61A8" w:rsidRPr="00AA6F2B">
        <w:rPr>
          <w:rFonts w:cstheme="minorHAnsi"/>
          <w:color w:val="1F2937"/>
          <w:shd w:val="clear" w:color="auto" w:fill="FFFFFF"/>
        </w:rPr>
        <w:t xml:space="preserve"> that an individual</w:t>
      </w:r>
      <w:r w:rsidR="00D4072F" w:rsidRPr="00AA6F2B">
        <w:rPr>
          <w:rFonts w:cstheme="minorHAnsi"/>
          <w:color w:val="1F2937"/>
          <w:shd w:val="clear" w:color="auto" w:fill="FFFFFF"/>
        </w:rPr>
        <w:t>’</w:t>
      </w:r>
      <w:r w:rsidR="000D61A8" w:rsidRPr="00AA6F2B">
        <w:rPr>
          <w:rFonts w:cstheme="minorHAnsi"/>
          <w:color w:val="1F2937"/>
          <w:shd w:val="clear" w:color="auto" w:fill="FFFFFF"/>
        </w:rPr>
        <w:t xml:space="preserve">s </w:t>
      </w:r>
      <w:r w:rsidR="00D4072F" w:rsidRPr="00AA6F2B">
        <w:rPr>
          <w:rFonts w:cstheme="minorHAnsi"/>
          <w:color w:val="1F2937"/>
          <w:shd w:val="clear" w:color="auto" w:fill="FFFFFF"/>
        </w:rPr>
        <w:t xml:space="preserve">sexual </w:t>
      </w:r>
      <w:r w:rsidR="000D61A8" w:rsidRPr="00AA6F2B">
        <w:rPr>
          <w:rFonts w:cstheme="minorHAnsi"/>
          <w:color w:val="1F2937"/>
          <w:shd w:val="clear" w:color="auto" w:fill="FFFFFF"/>
        </w:rPr>
        <w:t xml:space="preserve">orientation </w:t>
      </w:r>
      <w:r w:rsidR="00FD51DD" w:rsidRPr="00AA6F2B">
        <w:rPr>
          <w:rFonts w:cstheme="minorHAnsi"/>
          <w:color w:val="1F2937"/>
          <w:shd w:val="clear" w:color="auto" w:fill="FFFFFF"/>
        </w:rPr>
        <w:t xml:space="preserve">was responsible for the spread </w:t>
      </w:r>
      <w:r w:rsidR="005D3147" w:rsidRPr="00AA6F2B">
        <w:rPr>
          <w:rFonts w:cstheme="minorHAnsi"/>
          <w:color w:val="1F2937"/>
          <w:shd w:val="clear" w:color="auto" w:fill="FFFFFF"/>
        </w:rPr>
        <w:t xml:space="preserve">of </w:t>
      </w:r>
      <w:r w:rsidR="00D4072F" w:rsidRPr="00AA6F2B">
        <w:rPr>
          <w:rFonts w:cstheme="minorHAnsi"/>
          <w:color w:val="1F2937"/>
          <w:shd w:val="clear" w:color="auto" w:fill="FFFFFF"/>
        </w:rPr>
        <w:t>the virus</w:t>
      </w:r>
      <w:r w:rsidR="005D3147" w:rsidRPr="00AA6F2B">
        <w:rPr>
          <w:rFonts w:cstheme="minorHAnsi"/>
          <w:color w:val="1F2937"/>
          <w:shd w:val="clear" w:color="auto" w:fill="FFFFFF"/>
        </w:rPr>
        <w:t xml:space="preserve"> </w:t>
      </w:r>
      <w:r w:rsidR="00D4072F" w:rsidRPr="00AA6F2B">
        <w:rPr>
          <w:rFonts w:cstheme="minorHAnsi"/>
          <w:color w:val="1F2937"/>
          <w:shd w:val="clear" w:color="auto" w:fill="FFFFFF"/>
        </w:rPr>
        <w:t>causing</w:t>
      </w:r>
      <w:r w:rsidR="005D3147" w:rsidRPr="00AA6F2B">
        <w:rPr>
          <w:rFonts w:cstheme="minorHAnsi"/>
          <w:color w:val="1F2937"/>
          <w:shd w:val="clear" w:color="auto" w:fill="FFFFFF"/>
        </w:rPr>
        <w:t xml:space="preserve"> negative yet </w:t>
      </w:r>
      <w:r w:rsidR="00CC3FF6" w:rsidRPr="00AA6F2B">
        <w:rPr>
          <w:rFonts w:cstheme="minorHAnsi"/>
          <w:color w:val="1F2937"/>
          <w:shd w:val="clear" w:color="auto" w:fill="FFFFFF"/>
        </w:rPr>
        <w:t>unreasonable feelings towards the homosexual community</w:t>
      </w:r>
      <w:r w:rsidR="00BE1A2C" w:rsidRPr="00AA6F2B">
        <w:rPr>
          <w:rFonts w:cstheme="minorHAnsi"/>
          <w:color w:val="1F2937"/>
          <w:shd w:val="clear" w:color="auto" w:fill="FFFFFF"/>
        </w:rPr>
        <w:t xml:space="preserve"> (</w:t>
      </w:r>
      <w:proofErr w:type="gramStart"/>
      <w:r w:rsidR="00BE1A2C" w:rsidRPr="00AA6F2B">
        <w:rPr>
          <w:rFonts w:cstheme="minorHAnsi"/>
          <w:color w:val="000000"/>
          <w:shd w:val="clear" w:color="auto" w:fill="FFFFFF"/>
        </w:rPr>
        <w:t>Writers,  2021</w:t>
      </w:r>
      <w:proofErr w:type="gramEnd"/>
      <w:r w:rsidR="007D7794" w:rsidRPr="00AA6F2B">
        <w:rPr>
          <w:rFonts w:cstheme="minorHAnsi"/>
          <w:color w:val="000000"/>
          <w:shd w:val="clear" w:color="auto" w:fill="FFFFFF"/>
        </w:rPr>
        <w:t xml:space="preserve">; </w:t>
      </w:r>
      <w:proofErr w:type="spellStart"/>
      <w:r w:rsidR="007D7794" w:rsidRPr="00AA6F2B">
        <w:rPr>
          <w:rFonts w:cstheme="minorHAnsi"/>
          <w:color w:val="000000"/>
          <w:shd w:val="clear" w:color="auto" w:fill="FFFFFF"/>
        </w:rPr>
        <w:t>Herek</w:t>
      </w:r>
      <w:proofErr w:type="spellEnd"/>
      <w:r w:rsidR="007D7794" w:rsidRPr="00AA6F2B">
        <w:rPr>
          <w:rFonts w:cstheme="minorHAnsi"/>
          <w:color w:val="000000"/>
          <w:shd w:val="clear" w:color="auto" w:fill="FFFFFF"/>
        </w:rPr>
        <w:t xml:space="preserve"> and </w:t>
      </w:r>
      <w:proofErr w:type="spellStart"/>
      <w:r w:rsidR="007D7794" w:rsidRPr="00AA6F2B">
        <w:rPr>
          <w:rFonts w:cstheme="minorHAnsi"/>
          <w:color w:val="000000"/>
          <w:shd w:val="clear" w:color="auto" w:fill="FFFFFF"/>
        </w:rPr>
        <w:t>Capitanio</w:t>
      </w:r>
      <w:proofErr w:type="spellEnd"/>
      <w:r w:rsidR="007D7794" w:rsidRPr="00AA6F2B">
        <w:rPr>
          <w:rFonts w:cstheme="minorHAnsi"/>
          <w:color w:val="000000"/>
          <w:shd w:val="clear" w:color="auto" w:fill="FFFFFF"/>
        </w:rPr>
        <w:t>, 1990</w:t>
      </w:r>
      <w:r w:rsidR="00BE1A2C" w:rsidRPr="00AA6F2B">
        <w:rPr>
          <w:rFonts w:cstheme="minorHAnsi"/>
          <w:color w:val="000000"/>
          <w:shd w:val="clear" w:color="auto" w:fill="FFFFFF"/>
        </w:rPr>
        <w:t>)</w:t>
      </w:r>
      <w:r w:rsidR="006F134C" w:rsidRPr="00AA6F2B">
        <w:rPr>
          <w:rFonts w:cstheme="minorHAnsi"/>
          <w:color w:val="000000"/>
          <w:shd w:val="clear" w:color="auto" w:fill="FFFFFF"/>
        </w:rPr>
        <w:t>.</w:t>
      </w:r>
      <w:r w:rsidR="00BE1A2C" w:rsidRPr="002C37C2">
        <w:rPr>
          <w:rFonts w:cstheme="minorHAnsi"/>
          <w:color w:val="000000"/>
          <w:shd w:val="clear" w:color="auto" w:fill="FFFFFF"/>
        </w:rPr>
        <w:t> </w:t>
      </w:r>
      <w:r w:rsidR="00D4072F" w:rsidRPr="002C37C2">
        <w:rPr>
          <w:rFonts w:cstheme="minorHAnsi"/>
          <w:color w:val="1F2937"/>
          <w:shd w:val="clear" w:color="auto" w:fill="FFFFFF"/>
        </w:rPr>
        <w:t xml:space="preserve"> Faced with this </w:t>
      </w:r>
      <w:r w:rsidR="00865BEF" w:rsidRPr="002C37C2">
        <w:rPr>
          <w:rFonts w:cstheme="minorHAnsi"/>
          <w:color w:val="1F2937"/>
          <w:shd w:val="clear" w:color="auto" w:fill="FFFFFF"/>
        </w:rPr>
        <w:t>stigma it was very difficult for individuals from the L</w:t>
      </w:r>
      <w:r w:rsidR="00D4072F" w:rsidRPr="002C37C2">
        <w:rPr>
          <w:rFonts w:cstheme="minorHAnsi"/>
          <w:color w:val="1F2937"/>
          <w:shd w:val="clear" w:color="auto" w:fill="FFFFFF"/>
        </w:rPr>
        <w:t>GBTQ</w:t>
      </w:r>
      <w:r w:rsidR="00865BEF" w:rsidRPr="002C37C2">
        <w:rPr>
          <w:rFonts w:cstheme="minorHAnsi"/>
          <w:color w:val="1F2937"/>
          <w:shd w:val="clear" w:color="auto" w:fill="FFFFFF"/>
        </w:rPr>
        <w:t xml:space="preserve"> to </w:t>
      </w:r>
      <w:r w:rsidR="00D4072F" w:rsidRPr="002C37C2">
        <w:rPr>
          <w:rFonts w:cstheme="minorHAnsi"/>
          <w:color w:val="1F2937"/>
          <w:shd w:val="clear" w:color="auto" w:fill="FFFFFF"/>
        </w:rPr>
        <w:t>have</w:t>
      </w:r>
      <w:r w:rsidR="00865BEF" w:rsidRPr="002C37C2">
        <w:rPr>
          <w:rFonts w:cstheme="minorHAnsi"/>
          <w:color w:val="1F2937"/>
          <w:shd w:val="clear" w:color="auto" w:fill="FFFFFF"/>
        </w:rPr>
        <w:t xml:space="preserve"> a family and </w:t>
      </w:r>
      <w:r w:rsidR="00D4072F" w:rsidRPr="002C37C2">
        <w:rPr>
          <w:rFonts w:cstheme="minorHAnsi"/>
          <w:color w:val="1F2937"/>
          <w:shd w:val="clear" w:color="auto" w:fill="FFFFFF"/>
        </w:rPr>
        <w:t>avoid</w:t>
      </w:r>
      <w:r w:rsidR="0037251D" w:rsidRPr="002C37C2">
        <w:rPr>
          <w:rFonts w:cstheme="minorHAnsi"/>
          <w:color w:val="1F2937"/>
          <w:shd w:val="clear" w:color="auto" w:fill="FFFFFF"/>
        </w:rPr>
        <w:t xml:space="preserve"> being discriminated </w:t>
      </w:r>
      <w:r w:rsidR="00D4072F" w:rsidRPr="002C37C2">
        <w:rPr>
          <w:rFonts w:cstheme="minorHAnsi"/>
          <w:color w:val="1F2937"/>
          <w:shd w:val="clear" w:color="auto" w:fill="FFFFFF"/>
        </w:rPr>
        <w:t>against</w:t>
      </w:r>
      <w:r w:rsidR="00E235C7" w:rsidRPr="002C37C2">
        <w:rPr>
          <w:rFonts w:cstheme="minorHAnsi"/>
          <w:color w:val="1F2937"/>
          <w:shd w:val="clear" w:color="auto" w:fill="FFFFFF"/>
        </w:rPr>
        <w:t xml:space="preserve"> (Beat</w:t>
      </w:r>
      <w:r w:rsidR="00066CCE" w:rsidRPr="002C37C2">
        <w:rPr>
          <w:rFonts w:cstheme="minorHAnsi"/>
          <w:color w:val="1F2937"/>
          <w:shd w:val="clear" w:color="auto" w:fill="FFFFFF"/>
        </w:rPr>
        <w:t>tie, 2021)</w:t>
      </w:r>
      <w:r w:rsidR="0037251D" w:rsidRPr="002C37C2">
        <w:rPr>
          <w:rFonts w:cstheme="minorHAnsi"/>
          <w:color w:val="1F2937"/>
          <w:shd w:val="clear" w:color="auto" w:fill="FFFFFF"/>
        </w:rPr>
        <w:t xml:space="preserve">. </w:t>
      </w:r>
      <w:r w:rsidR="00E25D74" w:rsidRPr="002C37C2">
        <w:rPr>
          <w:rFonts w:cstheme="minorHAnsi"/>
          <w:color w:val="1F2937"/>
          <w:shd w:val="clear" w:color="auto" w:fill="FFFFFF"/>
        </w:rPr>
        <w:t xml:space="preserve">According to </w:t>
      </w:r>
      <w:proofErr w:type="spellStart"/>
      <w:r w:rsidR="00D4072F" w:rsidRPr="002C37C2">
        <w:rPr>
          <w:rFonts w:cstheme="minorHAnsi"/>
          <w:color w:val="000000"/>
          <w:shd w:val="clear" w:color="auto" w:fill="FFFFFF"/>
        </w:rPr>
        <w:t>Lillibridge</w:t>
      </w:r>
      <w:proofErr w:type="spellEnd"/>
      <w:r w:rsidR="00D4072F" w:rsidRPr="002C37C2">
        <w:rPr>
          <w:rFonts w:cstheme="minorHAnsi"/>
          <w:color w:val="000000"/>
          <w:shd w:val="clear" w:color="auto" w:fill="FFFFFF"/>
        </w:rPr>
        <w:t xml:space="preserve"> (2018)</w:t>
      </w:r>
      <w:r w:rsidR="00E52308" w:rsidRPr="002C37C2">
        <w:rPr>
          <w:rFonts w:cstheme="minorHAnsi"/>
          <w:color w:val="000000"/>
          <w:shd w:val="clear" w:color="auto" w:fill="FFFFFF"/>
        </w:rPr>
        <w:t xml:space="preserve"> in the 1980</w:t>
      </w:r>
      <w:r w:rsidR="00D4072F" w:rsidRPr="002C37C2">
        <w:rPr>
          <w:rFonts w:cstheme="minorHAnsi"/>
          <w:color w:val="000000"/>
          <w:shd w:val="clear" w:color="auto" w:fill="FFFFFF"/>
        </w:rPr>
        <w:t>’s</w:t>
      </w:r>
      <w:r w:rsidR="00E52308" w:rsidRPr="002C37C2">
        <w:rPr>
          <w:rFonts w:cstheme="minorHAnsi"/>
          <w:color w:val="000000"/>
          <w:shd w:val="clear" w:color="auto" w:fill="FFFFFF"/>
        </w:rPr>
        <w:t xml:space="preserve"> it </w:t>
      </w:r>
      <w:r w:rsidR="00D4072F" w:rsidRPr="002C37C2">
        <w:rPr>
          <w:rFonts w:cstheme="minorHAnsi"/>
          <w:color w:val="000000"/>
          <w:shd w:val="clear" w:color="auto" w:fill="FFFFFF"/>
        </w:rPr>
        <w:t xml:space="preserve">was difficult being brought up </w:t>
      </w:r>
      <w:r w:rsidR="00E52308" w:rsidRPr="002C37C2">
        <w:rPr>
          <w:rFonts w:cstheme="minorHAnsi"/>
          <w:color w:val="000000"/>
          <w:shd w:val="clear" w:color="auto" w:fill="FFFFFF"/>
        </w:rPr>
        <w:t xml:space="preserve">by parents </w:t>
      </w:r>
      <w:r w:rsidR="00D4072F" w:rsidRPr="002C37C2">
        <w:rPr>
          <w:rFonts w:cstheme="minorHAnsi"/>
          <w:color w:val="000000"/>
          <w:shd w:val="clear" w:color="auto" w:fill="FFFFFF"/>
        </w:rPr>
        <w:t xml:space="preserve">from </w:t>
      </w:r>
      <w:r w:rsidR="004965BB" w:rsidRPr="002C37C2">
        <w:rPr>
          <w:rFonts w:cstheme="minorHAnsi"/>
          <w:color w:val="000000"/>
          <w:shd w:val="clear" w:color="auto" w:fill="FFFFFF"/>
        </w:rPr>
        <w:t xml:space="preserve">the LGBTQ </w:t>
      </w:r>
      <w:proofErr w:type="gramStart"/>
      <w:r w:rsidR="004965BB" w:rsidRPr="002C37C2">
        <w:rPr>
          <w:rFonts w:cstheme="minorHAnsi"/>
          <w:color w:val="000000"/>
          <w:shd w:val="clear" w:color="auto" w:fill="FFFFFF"/>
        </w:rPr>
        <w:t xml:space="preserve">families, </w:t>
      </w:r>
      <w:r w:rsidR="002C37C2" w:rsidRPr="002C37C2">
        <w:rPr>
          <w:rFonts w:cstheme="minorHAnsi"/>
          <w:color w:val="000000"/>
          <w:shd w:val="clear" w:color="auto" w:fill="FFFFFF"/>
        </w:rPr>
        <w:t>and</w:t>
      </w:r>
      <w:proofErr w:type="gramEnd"/>
      <w:r w:rsidR="002C37C2" w:rsidRPr="002C37C2">
        <w:rPr>
          <w:rFonts w:cstheme="minorHAnsi"/>
          <w:color w:val="000000"/>
          <w:shd w:val="clear" w:color="auto" w:fill="FFFFFF"/>
        </w:rPr>
        <w:t xml:space="preserve"> cited</w:t>
      </w:r>
      <w:r w:rsidR="004965BB" w:rsidRPr="002C37C2">
        <w:rPr>
          <w:rFonts w:cstheme="minorHAnsi"/>
          <w:color w:val="000000"/>
          <w:shd w:val="clear" w:color="auto" w:fill="FFFFFF"/>
        </w:rPr>
        <w:t xml:space="preserve"> a young boy </w:t>
      </w:r>
      <w:r w:rsidR="002C37C2" w:rsidRPr="002C37C2">
        <w:rPr>
          <w:rFonts w:cstheme="minorHAnsi"/>
          <w:color w:val="000000"/>
          <w:shd w:val="clear" w:color="auto" w:fill="FFFFFF"/>
        </w:rPr>
        <w:t xml:space="preserve">who recalled being </w:t>
      </w:r>
      <w:r w:rsidR="004965BB" w:rsidRPr="002C37C2">
        <w:rPr>
          <w:rFonts w:cstheme="minorHAnsi"/>
          <w:color w:val="000000"/>
          <w:shd w:val="clear" w:color="auto" w:fill="FFFFFF"/>
        </w:rPr>
        <w:t xml:space="preserve">bullied for having </w:t>
      </w:r>
      <w:r w:rsidR="00E01019" w:rsidRPr="002C37C2">
        <w:rPr>
          <w:rFonts w:cstheme="minorHAnsi"/>
          <w:color w:val="000000"/>
          <w:shd w:val="clear" w:color="auto" w:fill="FFFFFF"/>
        </w:rPr>
        <w:t>two mothers</w:t>
      </w:r>
      <w:r w:rsidR="003448CD" w:rsidRPr="002C37C2">
        <w:rPr>
          <w:rFonts w:cstheme="minorHAnsi"/>
          <w:color w:val="000000"/>
          <w:shd w:val="clear" w:color="auto" w:fill="FFFFFF"/>
        </w:rPr>
        <w:t xml:space="preserve"> </w:t>
      </w:r>
      <w:r w:rsidR="00A92575" w:rsidRPr="002C37C2">
        <w:rPr>
          <w:rFonts w:cstheme="minorHAnsi"/>
          <w:color w:val="000000"/>
          <w:shd w:val="clear" w:color="auto" w:fill="FFFFFF"/>
        </w:rPr>
        <w:t>(</w:t>
      </w:r>
      <w:proofErr w:type="spellStart"/>
      <w:r w:rsidR="00A92575" w:rsidRPr="002C37C2">
        <w:rPr>
          <w:rFonts w:cstheme="minorHAnsi"/>
          <w:color w:val="000000"/>
          <w:shd w:val="clear" w:color="auto" w:fill="FFFFFF"/>
        </w:rPr>
        <w:t>Li</w:t>
      </w:r>
      <w:r w:rsidR="00852274" w:rsidRPr="002C37C2">
        <w:rPr>
          <w:rFonts w:cstheme="minorHAnsi"/>
          <w:color w:val="000000"/>
          <w:shd w:val="clear" w:color="auto" w:fill="FFFFFF"/>
        </w:rPr>
        <w:t>libridge</w:t>
      </w:r>
      <w:proofErr w:type="spellEnd"/>
      <w:r w:rsidR="00852274" w:rsidRPr="002C37C2">
        <w:rPr>
          <w:rFonts w:cstheme="minorHAnsi"/>
          <w:color w:val="000000"/>
          <w:shd w:val="clear" w:color="auto" w:fill="FFFFFF"/>
        </w:rPr>
        <w:t>, 2018)</w:t>
      </w:r>
      <w:r w:rsidR="00E52308" w:rsidRPr="002C37C2">
        <w:rPr>
          <w:rFonts w:cstheme="minorHAnsi"/>
          <w:color w:val="000000"/>
          <w:shd w:val="clear" w:color="auto" w:fill="FFFFFF"/>
        </w:rPr>
        <w:t>.</w:t>
      </w:r>
      <w:r w:rsidR="00BF3974" w:rsidRPr="002C37C2">
        <w:rPr>
          <w:rFonts w:cstheme="minorHAnsi"/>
          <w:color w:val="000000"/>
          <w:shd w:val="clear" w:color="auto" w:fill="FFFFFF"/>
        </w:rPr>
        <w:t xml:space="preserve"> Constructs of family have changed since the time of Thatcher’s Britain and legislation like the Equality Act </w:t>
      </w:r>
      <w:r w:rsidR="002C37C2" w:rsidRPr="002C37C2">
        <w:rPr>
          <w:rFonts w:cstheme="minorHAnsi"/>
          <w:color w:val="000000"/>
          <w:shd w:val="clear" w:color="auto" w:fill="FFFFFF"/>
        </w:rPr>
        <w:t xml:space="preserve">2010 </w:t>
      </w:r>
      <w:r w:rsidR="00BF3974" w:rsidRPr="002C37C2">
        <w:rPr>
          <w:rFonts w:cstheme="minorHAnsi"/>
          <w:color w:val="000000"/>
          <w:shd w:val="clear" w:color="auto" w:fill="FFFFFF"/>
        </w:rPr>
        <w:t>seeks to end discrimination and social inequality</w:t>
      </w:r>
      <w:r w:rsidR="0092496D" w:rsidRPr="002C37C2">
        <w:rPr>
          <w:rFonts w:cstheme="minorHAnsi"/>
          <w:color w:val="000000"/>
          <w:shd w:val="clear" w:color="auto" w:fill="FFFFFF"/>
        </w:rPr>
        <w:t xml:space="preserve"> </w:t>
      </w:r>
      <w:r w:rsidR="005B38DE" w:rsidRPr="002C37C2">
        <w:rPr>
          <w:rFonts w:cstheme="minorHAnsi"/>
          <w:color w:val="000000"/>
          <w:shd w:val="clear" w:color="auto" w:fill="FFFFFF"/>
        </w:rPr>
        <w:t xml:space="preserve">(Grasso </w:t>
      </w:r>
      <w:r w:rsidR="005B38DE" w:rsidRPr="002C37C2">
        <w:rPr>
          <w:rFonts w:cstheme="minorHAnsi"/>
          <w:i/>
          <w:iCs/>
          <w:color w:val="000000"/>
          <w:shd w:val="clear" w:color="auto" w:fill="FFFFFF"/>
        </w:rPr>
        <w:t>et al</w:t>
      </w:r>
      <w:r w:rsidR="0092496D" w:rsidRPr="002C37C2">
        <w:rPr>
          <w:rFonts w:cstheme="minorHAnsi"/>
          <w:color w:val="000000"/>
          <w:shd w:val="clear" w:color="auto" w:fill="FFFFFF"/>
        </w:rPr>
        <w:t>.</w:t>
      </w:r>
      <w:r w:rsidR="003E6116" w:rsidRPr="002C37C2">
        <w:rPr>
          <w:rFonts w:cstheme="minorHAnsi"/>
          <w:color w:val="000000"/>
          <w:shd w:val="clear" w:color="auto" w:fill="FFFFFF"/>
        </w:rPr>
        <w:t>, 2017)</w:t>
      </w:r>
      <w:r w:rsidR="00714CB2">
        <w:rPr>
          <w:rFonts w:cstheme="minorHAnsi"/>
          <w:color w:val="000000"/>
          <w:shd w:val="clear" w:color="auto" w:fill="FFFFFF"/>
        </w:rPr>
        <w:t>.</w:t>
      </w:r>
      <w:r w:rsidR="00BF3974" w:rsidRPr="002C37C2">
        <w:rPr>
          <w:rFonts w:cstheme="minorHAnsi"/>
          <w:color w:val="000000"/>
          <w:shd w:val="clear" w:color="auto" w:fill="FFFFFF"/>
        </w:rPr>
        <w:t xml:space="preserve"> </w:t>
      </w:r>
    </w:p>
    <w:p w14:paraId="30684799" w14:textId="740A89A7" w:rsidR="000449A2" w:rsidRPr="00011B2F" w:rsidRDefault="00E7501A" w:rsidP="00E3435C">
      <w:pPr>
        <w:spacing w:line="360" w:lineRule="auto"/>
        <w:jc w:val="both"/>
      </w:pPr>
      <w:r w:rsidRPr="00B5551C">
        <w:t xml:space="preserve">Thatcher </w:t>
      </w:r>
      <w:r w:rsidR="00E01019" w:rsidRPr="00B5551C">
        <w:t xml:space="preserve">also </w:t>
      </w:r>
      <w:r w:rsidRPr="00B5551C">
        <w:t>introduced the</w:t>
      </w:r>
      <w:r w:rsidR="00BF3974" w:rsidRPr="00B5551C">
        <w:t xml:space="preserve"> ‘</w:t>
      </w:r>
      <w:r w:rsidR="00EA3BA0" w:rsidRPr="00B5551C">
        <w:t>right to buy</w:t>
      </w:r>
      <w:r w:rsidR="00BF3974" w:rsidRPr="00B5551C">
        <w:t>’</w:t>
      </w:r>
      <w:r w:rsidR="00EA3BA0" w:rsidRPr="00B5551C">
        <w:t xml:space="preserve"> scheme </w:t>
      </w:r>
      <w:r w:rsidR="00BF3974" w:rsidRPr="00B5551C">
        <w:t xml:space="preserve">which </w:t>
      </w:r>
      <w:r w:rsidR="007704A1" w:rsidRPr="00B5551C">
        <w:t xml:space="preserve">enabled </w:t>
      </w:r>
      <w:r w:rsidR="00E01019" w:rsidRPr="00B5551C">
        <w:t>residents who</w:t>
      </w:r>
      <w:r w:rsidR="00BF3974" w:rsidRPr="00B5551C">
        <w:t xml:space="preserve"> </w:t>
      </w:r>
      <w:r w:rsidR="007704A1" w:rsidRPr="00B5551C">
        <w:t>lived in council houses</w:t>
      </w:r>
      <w:r w:rsidR="0024628D" w:rsidRPr="00B5551C">
        <w:t xml:space="preserve"> </w:t>
      </w:r>
      <w:r w:rsidR="007704A1" w:rsidRPr="00B5551C">
        <w:t xml:space="preserve">to </w:t>
      </w:r>
      <w:r w:rsidR="005B1D91" w:rsidRPr="00B5551C">
        <w:t xml:space="preserve">buy their council homes at a </w:t>
      </w:r>
      <w:r w:rsidR="00BF3974" w:rsidRPr="00B5551C">
        <w:t xml:space="preserve">discounted </w:t>
      </w:r>
      <w:r w:rsidR="005B1D91" w:rsidRPr="00B5551C">
        <w:t>price</w:t>
      </w:r>
      <w:r w:rsidR="00B5551C">
        <w:t>.</w:t>
      </w:r>
      <w:r w:rsidR="00ED6CB1" w:rsidRPr="00B5551C">
        <w:t xml:space="preserve"> </w:t>
      </w:r>
      <w:r w:rsidR="0042626E" w:rsidRPr="00B5551C">
        <w:t xml:space="preserve">This attempt to help families become independent </w:t>
      </w:r>
      <w:proofErr w:type="gramStart"/>
      <w:r w:rsidR="0042626E" w:rsidRPr="00B5551C">
        <w:t>home owners</w:t>
      </w:r>
      <w:proofErr w:type="gramEnd"/>
      <w:r w:rsidR="00C337CF" w:rsidRPr="00B5551C">
        <w:t xml:space="preserve"> </w:t>
      </w:r>
      <w:r w:rsidR="00714CB2" w:rsidRPr="00B5551C">
        <w:t xml:space="preserve">but </w:t>
      </w:r>
      <w:r w:rsidR="00F54146" w:rsidRPr="00B5551C">
        <w:t xml:space="preserve">caused </w:t>
      </w:r>
      <w:r w:rsidR="00BF3974" w:rsidRPr="00B5551C">
        <w:t>a</w:t>
      </w:r>
      <w:r w:rsidR="000170B2" w:rsidRPr="00B5551C">
        <w:t xml:space="preserve"> </w:t>
      </w:r>
      <w:r w:rsidR="00F437E9" w:rsidRPr="00B5551C">
        <w:t xml:space="preserve">shortage of affordable houses </w:t>
      </w:r>
      <w:r w:rsidR="00145FA7" w:rsidRPr="00B5551C">
        <w:t>which</w:t>
      </w:r>
      <w:r w:rsidR="008B0F11" w:rsidRPr="00B5551C">
        <w:t xml:space="preserve"> is still a problem in </w:t>
      </w:r>
      <w:r w:rsidR="00BF3974" w:rsidRPr="00B5551C">
        <w:t>contemporary Britain</w:t>
      </w:r>
      <w:r w:rsidR="006D4C94" w:rsidRPr="00B5551C">
        <w:t xml:space="preserve"> </w:t>
      </w:r>
      <w:r w:rsidR="006D4C94" w:rsidRPr="00B5551C">
        <w:t>(</w:t>
      </w:r>
      <w:proofErr w:type="spellStart"/>
      <w:r w:rsidR="006D4C94" w:rsidRPr="00B5551C">
        <w:t>Murie</w:t>
      </w:r>
      <w:proofErr w:type="spellEnd"/>
      <w:r w:rsidR="006D4C94" w:rsidRPr="00B5551C">
        <w:t xml:space="preserve">, 2007; </w:t>
      </w:r>
      <w:r w:rsidR="006D4C94" w:rsidRPr="00B5551C">
        <w:rPr>
          <w:rFonts w:ascii="Open Sans" w:hAnsi="Open Sans" w:cs="Open Sans"/>
          <w:color w:val="000000"/>
          <w:sz w:val="20"/>
          <w:szCs w:val="20"/>
          <w:shd w:val="clear" w:color="auto" w:fill="FFFFFF"/>
        </w:rPr>
        <w:t>Robbins, 2020</w:t>
      </w:r>
      <w:r w:rsidR="006D4C94" w:rsidRPr="00B5551C">
        <w:t>)</w:t>
      </w:r>
      <w:r w:rsidR="008B0F11" w:rsidRPr="00B5551C">
        <w:t>.</w:t>
      </w:r>
      <w:r w:rsidR="000170B2" w:rsidRPr="00B5551C">
        <w:t xml:space="preserve"> </w:t>
      </w:r>
      <w:r w:rsidR="00CC7F77" w:rsidRPr="00B5551C">
        <w:t xml:space="preserve">By 1987 over one million </w:t>
      </w:r>
      <w:r w:rsidR="00CA597C" w:rsidRPr="00B5551C">
        <w:t>council ten</w:t>
      </w:r>
      <w:r w:rsidR="00714CB2" w:rsidRPr="00B5551C">
        <w:t>ants had purchased their homes but i</w:t>
      </w:r>
      <w:r w:rsidR="00773FCE" w:rsidRPr="00B5551C">
        <w:t>ronically the</w:t>
      </w:r>
      <w:r w:rsidR="00BF3974" w:rsidRPr="00B5551C">
        <w:t xml:space="preserve"> ‘</w:t>
      </w:r>
      <w:r w:rsidR="000C0C57" w:rsidRPr="00B5551C">
        <w:t>right to buy</w:t>
      </w:r>
      <w:r w:rsidR="00BF3974" w:rsidRPr="00B5551C">
        <w:t>’</w:t>
      </w:r>
      <w:r w:rsidR="000C0C57" w:rsidRPr="00B5551C">
        <w:t xml:space="preserve"> scheme was initially </w:t>
      </w:r>
      <w:r w:rsidR="00BF3974" w:rsidRPr="00B5551C">
        <w:t>opposed by T</w:t>
      </w:r>
      <w:r w:rsidR="000C0C57" w:rsidRPr="00B5551C">
        <w:t xml:space="preserve">hatcher </w:t>
      </w:r>
      <w:r w:rsidR="00A40443" w:rsidRPr="00B5551C">
        <w:t xml:space="preserve">because she thought it </w:t>
      </w:r>
      <w:proofErr w:type="gramStart"/>
      <w:r w:rsidR="00A40443" w:rsidRPr="00B5551C">
        <w:t>would</w:t>
      </w:r>
      <w:proofErr w:type="gramEnd"/>
      <w:r w:rsidR="00A40443" w:rsidRPr="00B5551C">
        <w:t xml:space="preserve"> </w:t>
      </w:r>
      <w:r w:rsidR="005F7CA8" w:rsidRPr="00B5551C">
        <w:t>unfair</w:t>
      </w:r>
      <w:r w:rsidR="00CA1596" w:rsidRPr="00B5551C">
        <w:t xml:space="preserve"> to the people that saved to buy their own homes</w:t>
      </w:r>
      <w:r w:rsidR="00072E34">
        <w:t xml:space="preserve"> (Dean, 2013)</w:t>
      </w:r>
      <w:r w:rsidR="000449A2">
        <w:t xml:space="preserve"> and s</w:t>
      </w:r>
      <w:r w:rsidR="00CA1596">
        <w:t>he wa</w:t>
      </w:r>
      <w:r w:rsidR="003B6676">
        <w:t xml:space="preserve">s forced into the scheme by </w:t>
      </w:r>
      <w:r w:rsidR="00CA1596">
        <w:t>Ted Heath</w:t>
      </w:r>
      <w:r w:rsidR="000847CF">
        <w:t xml:space="preserve"> (Dean, 2013)</w:t>
      </w:r>
      <w:r w:rsidR="005F7CA8">
        <w:t>.</w:t>
      </w:r>
      <w:r w:rsidR="004D621D">
        <w:t xml:space="preserve"> </w:t>
      </w:r>
      <w:r w:rsidR="0020114F">
        <w:t>Although the affordable homes and the right to buy scheme</w:t>
      </w:r>
      <w:r w:rsidR="00714CB2">
        <w:t>s</w:t>
      </w:r>
      <w:r w:rsidR="0020114F">
        <w:t xml:space="preserve"> </w:t>
      </w:r>
      <w:proofErr w:type="gramStart"/>
      <w:r w:rsidR="0020114F">
        <w:t>where</w:t>
      </w:r>
      <w:proofErr w:type="gramEnd"/>
      <w:r w:rsidR="0020114F">
        <w:t xml:space="preserve"> put in place for individuals who were struggling to afford to buy their own home</w:t>
      </w:r>
      <w:r w:rsidR="00962B60">
        <w:t xml:space="preserve"> and </w:t>
      </w:r>
      <w:r w:rsidR="00714CB2">
        <w:t xml:space="preserve">for </w:t>
      </w:r>
      <w:r w:rsidR="0042626E">
        <w:t xml:space="preserve">families </w:t>
      </w:r>
      <w:r w:rsidR="00011B2F">
        <w:t xml:space="preserve">on a low income, </w:t>
      </w:r>
      <w:r w:rsidR="0020114F">
        <w:t xml:space="preserve">Evans (2021) </w:t>
      </w:r>
      <w:r w:rsidR="00011B2F">
        <w:t xml:space="preserve">maintained </w:t>
      </w:r>
      <w:r w:rsidR="0042626E">
        <w:t xml:space="preserve">both schemes </w:t>
      </w:r>
      <w:r w:rsidR="00714CB2">
        <w:t>we</w:t>
      </w:r>
      <w:r w:rsidR="0042626E">
        <w:t xml:space="preserve">re </w:t>
      </w:r>
      <w:r w:rsidR="0020114F">
        <w:t>not beneficial for people earn</w:t>
      </w:r>
      <w:r w:rsidR="00714CB2">
        <w:t>ing</w:t>
      </w:r>
      <w:r w:rsidR="0020114F">
        <w:t xml:space="preserve"> under </w:t>
      </w:r>
      <w:r w:rsidR="000449A2">
        <w:t>£</w:t>
      </w:r>
      <w:r w:rsidR="0020114F">
        <w:t xml:space="preserve">40,000 and </w:t>
      </w:r>
      <w:r w:rsidR="001762C1">
        <w:t>couple</w:t>
      </w:r>
      <w:r w:rsidR="0042626E">
        <w:t>s</w:t>
      </w:r>
      <w:r w:rsidR="001762C1">
        <w:t xml:space="preserve"> with only one wage earner, a</w:t>
      </w:r>
      <w:r w:rsidR="00714CB2">
        <w:t xml:space="preserve">s </w:t>
      </w:r>
      <w:r w:rsidR="001762C1">
        <w:t xml:space="preserve">no matter how hard they work </w:t>
      </w:r>
      <w:r w:rsidR="000449A2">
        <w:t xml:space="preserve">they </w:t>
      </w:r>
      <w:r w:rsidR="00E3435C">
        <w:t>w</w:t>
      </w:r>
      <w:r w:rsidR="00714CB2">
        <w:t>ould</w:t>
      </w:r>
      <w:r w:rsidR="00E3435C">
        <w:t xml:space="preserve"> never </w:t>
      </w:r>
      <w:r w:rsidR="001762C1">
        <w:t>be able to buy their own home</w:t>
      </w:r>
      <w:r w:rsidR="000449A2">
        <w:t>.</w:t>
      </w:r>
      <w:r w:rsidR="001762C1">
        <w:t xml:space="preserve"> </w:t>
      </w:r>
    </w:p>
    <w:p w14:paraId="3C463165" w14:textId="68A05C7F" w:rsidR="000A6182" w:rsidRPr="004E0571" w:rsidRDefault="003B6676" w:rsidP="00571E7C">
      <w:pPr>
        <w:spacing w:line="360" w:lineRule="auto"/>
        <w:jc w:val="both"/>
      </w:pPr>
      <w:r w:rsidRPr="00AA6F2B">
        <w:rPr>
          <w:rFonts w:cstheme="minorHAnsi"/>
          <w:highlight w:val="darkCyan"/>
        </w:rPr>
        <w:t xml:space="preserve">Former Prime Minister David </w:t>
      </w:r>
      <w:r w:rsidR="00115629" w:rsidRPr="00AA6F2B">
        <w:rPr>
          <w:rFonts w:cstheme="minorHAnsi"/>
          <w:highlight w:val="darkCyan"/>
        </w:rPr>
        <w:t>Cameron</w:t>
      </w:r>
      <w:r w:rsidRPr="00AA6F2B">
        <w:rPr>
          <w:rFonts w:cstheme="minorHAnsi"/>
          <w:highlight w:val="darkCyan"/>
        </w:rPr>
        <w:t xml:space="preserve"> proposal for a</w:t>
      </w:r>
      <w:r w:rsidR="00CA2D1E" w:rsidRPr="00AA6F2B">
        <w:rPr>
          <w:rFonts w:cstheme="minorHAnsi"/>
          <w:highlight w:val="darkCyan"/>
        </w:rPr>
        <w:t xml:space="preserve"> Big Society (2005)</w:t>
      </w:r>
      <w:r w:rsidR="00D95396" w:rsidRPr="00AA6F2B">
        <w:rPr>
          <w:rFonts w:cstheme="minorHAnsi"/>
          <w:highlight w:val="darkCyan"/>
        </w:rPr>
        <w:t xml:space="preserve"> </w:t>
      </w:r>
      <w:r w:rsidRPr="00AA6F2B">
        <w:rPr>
          <w:rFonts w:cstheme="minorHAnsi"/>
          <w:highlight w:val="darkCyan"/>
        </w:rPr>
        <w:t xml:space="preserve">is considered to </w:t>
      </w:r>
      <w:r w:rsidR="000449A2" w:rsidRPr="00AA6F2B">
        <w:rPr>
          <w:rFonts w:cstheme="minorHAnsi"/>
          <w:highlight w:val="darkCyan"/>
        </w:rPr>
        <w:t xml:space="preserve">have </w:t>
      </w:r>
      <w:r w:rsidRPr="00AA6F2B">
        <w:rPr>
          <w:rFonts w:cstheme="minorHAnsi"/>
          <w:highlight w:val="darkCyan"/>
        </w:rPr>
        <w:t>arguably advocate</w:t>
      </w:r>
      <w:r w:rsidR="004E0571" w:rsidRPr="00AA6F2B">
        <w:rPr>
          <w:rFonts w:cstheme="minorHAnsi"/>
          <w:highlight w:val="darkCyan"/>
        </w:rPr>
        <w:t>d</w:t>
      </w:r>
      <w:r w:rsidRPr="00AA6F2B">
        <w:rPr>
          <w:rFonts w:cstheme="minorHAnsi"/>
          <w:highlight w:val="darkCyan"/>
        </w:rPr>
        <w:t xml:space="preserve"> the same as T</w:t>
      </w:r>
      <w:r w:rsidR="00EB51BE" w:rsidRPr="00AA6F2B">
        <w:rPr>
          <w:rFonts w:cstheme="minorHAnsi"/>
          <w:highlight w:val="darkCyan"/>
        </w:rPr>
        <w:t xml:space="preserve">hatcher </w:t>
      </w:r>
      <w:r w:rsidRPr="00AA6F2B">
        <w:rPr>
          <w:rFonts w:cstheme="minorHAnsi"/>
          <w:highlight w:val="darkCyan"/>
        </w:rPr>
        <w:t>in that he</w:t>
      </w:r>
      <w:r w:rsidR="00EB51BE" w:rsidRPr="00AA6F2B">
        <w:rPr>
          <w:rFonts w:cstheme="minorHAnsi"/>
          <w:highlight w:val="darkCyan"/>
        </w:rPr>
        <w:t xml:space="preserve"> </w:t>
      </w:r>
      <w:r w:rsidR="00115629" w:rsidRPr="00AA6F2B">
        <w:rPr>
          <w:rFonts w:cstheme="minorHAnsi"/>
          <w:highlight w:val="darkCyan"/>
        </w:rPr>
        <w:t>expect</w:t>
      </w:r>
      <w:r w:rsidRPr="00AA6F2B">
        <w:rPr>
          <w:rFonts w:cstheme="minorHAnsi"/>
          <w:highlight w:val="darkCyan"/>
        </w:rPr>
        <w:t>ed</w:t>
      </w:r>
      <w:r w:rsidR="00EB51BE" w:rsidRPr="00AA6F2B">
        <w:rPr>
          <w:rFonts w:cstheme="minorHAnsi"/>
          <w:highlight w:val="darkCyan"/>
        </w:rPr>
        <w:t xml:space="preserve"> communi</w:t>
      </w:r>
      <w:r w:rsidRPr="00AA6F2B">
        <w:rPr>
          <w:rFonts w:cstheme="minorHAnsi"/>
          <w:highlight w:val="darkCyan"/>
        </w:rPr>
        <w:t xml:space="preserve">ties </w:t>
      </w:r>
      <w:r w:rsidR="00E3435C" w:rsidRPr="00AA6F2B">
        <w:rPr>
          <w:rFonts w:cstheme="minorHAnsi"/>
          <w:highlight w:val="darkCyan"/>
        </w:rPr>
        <w:t xml:space="preserve">of families </w:t>
      </w:r>
      <w:r w:rsidRPr="00AA6F2B">
        <w:rPr>
          <w:rFonts w:cstheme="minorHAnsi"/>
          <w:highlight w:val="darkCyan"/>
        </w:rPr>
        <w:t>to come together rather than</w:t>
      </w:r>
      <w:r w:rsidR="00EB51BE" w:rsidRPr="00AA6F2B">
        <w:rPr>
          <w:rFonts w:cstheme="minorHAnsi"/>
          <w:highlight w:val="darkCyan"/>
        </w:rPr>
        <w:t xml:space="preserve"> </w:t>
      </w:r>
      <w:r w:rsidR="00115629" w:rsidRPr="00AA6F2B">
        <w:rPr>
          <w:rFonts w:cstheme="minorHAnsi"/>
          <w:highlight w:val="darkCyan"/>
        </w:rPr>
        <w:t>depend on the government</w:t>
      </w:r>
      <w:r w:rsidR="00115629" w:rsidRPr="00DC59D8">
        <w:rPr>
          <w:rFonts w:cstheme="minorHAnsi"/>
          <w:highlight w:val="darkCyan"/>
        </w:rPr>
        <w:t>.</w:t>
      </w:r>
      <w:r w:rsidR="000B1E9B" w:rsidRPr="00E3435C">
        <w:rPr>
          <w:rFonts w:cstheme="minorHAnsi"/>
        </w:rPr>
        <w:t xml:space="preserve"> According to</w:t>
      </w:r>
      <w:r w:rsidR="00176ECC" w:rsidRPr="00E3435C">
        <w:rPr>
          <w:rFonts w:cstheme="minorHAnsi"/>
        </w:rPr>
        <w:t xml:space="preserve"> Evans (2010) </w:t>
      </w:r>
      <w:r w:rsidR="000B1E9B" w:rsidRPr="00E3435C">
        <w:rPr>
          <w:rFonts w:cstheme="minorHAnsi"/>
          <w:color w:val="333333"/>
          <w:shd w:val="clear" w:color="auto" w:fill="FFFFFF"/>
        </w:rPr>
        <w:t>Cameron</w:t>
      </w:r>
      <w:r w:rsidR="00E3435C" w:rsidRPr="00E3435C">
        <w:rPr>
          <w:rFonts w:cstheme="minorHAnsi"/>
          <w:color w:val="333333"/>
          <w:shd w:val="clear" w:color="auto" w:fill="FFFFFF"/>
        </w:rPr>
        <w:t>’s</w:t>
      </w:r>
      <w:r w:rsidR="000648A3" w:rsidRPr="00E3435C">
        <w:rPr>
          <w:rFonts w:cstheme="minorHAnsi"/>
          <w:color w:val="333333"/>
          <w:shd w:val="clear" w:color="auto" w:fill="FFFFFF"/>
        </w:rPr>
        <w:t xml:space="preserve"> approach to leadership was</w:t>
      </w:r>
      <w:r w:rsidR="000B1E9B" w:rsidRPr="00E3435C">
        <w:rPr>
          <w:rFonts w:cstheme="minorHAnsi"/>
          <w:color w:val="333333"/>
          <w:shd w:val="clear" w:color="auto" w:fill="FFFFFF"/>
        </w:rPr>
        <w:t xml:space="preserve"> influenced</w:t>
      </w:r>
      <w:r w:rsidR="00062835" w:rsidRPr="00E3435C">
        <w:rPr>
          <w:rFonts w:cstheme="minorHAnsi"/>
          <w:color w:val="333333"/>
          <w:shd w:val="clear" w:color="auto" w:fill="FFFFFF"/>
        </w:rPr>
        <w:t xml:space="preserve"> </w:t>
      </w:r>
      <w:r w:rsidR="000B1E9B" w:rsidRPr="00E3435C">
        <w:rPr>
          <w:rFonts w:cstheme="minorHAnsi"/>
          <w:color w:val="333333"/>
          <w:shd w:val="clear" w:color="auto" w:fill="FFFFFF"/>
        </w:rPr>
        <w:t>by Thatcher</w:t>
      </w:r>
      <w:r w:rsidR="00E3435C">
        <w:rPr>
          <w:rFonts w:ascii="Arial" w:hAnsi="Arial" w:cs="Arial"/>
          <w:color w:val="333333"/>
          <w:shd w:val="clear" w:color="auto" w:fill="FFFFFF"/>
        </w:rPr>
        <w:t>.</w:t>
      </w:r>
      <w:r w:rsidR="00B21EE7">
        <w:t xml:space="preserve"> Returning to</w:t>
      </w:r>
      <w:r w:rsidR="0042626E">
        <w:t xml:space="preserve"> </w:t>
      </w:r>
      <w:r w:rsidR="00E3435C">
        <w:t xml:space="preserve">Wakefield </w:t>
      </w:r>
      <w:r w:rsidR="00E3435C" w:rsidRPr="00E3435C">
        <w:rPr>
          <w:i/>
        </w:rPr>
        <w:t>et al</w:t>
      </w:r>
      <w:r w:rsidR="00E3435C">
        <w:t xml:space="preserve">., (2016) who claimed family was a community of people </w:t>
      </w:r>
      <w:r w:rsidR="00B21EE7">
        <w:t>there is a</w:t>
      </w:r>
      <w:r w:rsidR="00E3435C">
        <w:t xml:space="preserve"> Welsh organisation who</w:t>
      </w:r>
      <w:r>
        <w:t xml:space="preserve"> have been advocating supporting and unifying </w:t>
      </w:r>
      <w:r w:rsidR="00E3435C">
        <w:t xml:space="preserve">family </w:t>
      </w:r>
      <w:proofErr w:type="gramStart"/>
      <w:r w:rsidR="00E3435C">
        <w:t>communities</w:t>
      </w:r>
      <w:proofErr w:type="gramEnd"/>
      <w:r w:rsidR="00E3435C">
        <w:t xml:space="preserve"> </w:t>
      </w:r>
      <w:r>
        <w:t>years before Cameron’s Big S</w:t>
      </w:r>
      <w:r w:rsidR="005201CA">
        <w:t xml:space="preserve">ociety </w:t>
      </w:r>
      <w:r>
        <w:t>idea</w:t>
      </w:r>
      <w:r w:rsidR="00B21EE7">
        <w:t xml:space="preserve">. </w:t>
      </w:r>
      <w:r w:rsidR="00E3435C">
        <w:t xml:space="preserve">PLANED in </w:t>
      </w:r>
      <w:r>
        <w:t>Pembrokeshire</w:t>
      </w:r>
      <w:r w:rsidR="005201CA">
        <w:t xml:space="preserve"> </w:t>
      </w:r>
      <w:r w:rsidR="00E3435C">
        <w:t>work</w:t>
      </w:r>
      <w:r w:rsidR="005201CA">
        <w:t xml:space="preserve"> </w:t>
      </w:r>
      <w:r w:rsidR="0024487B">
        <w:t xml:space="preserve">to improve the quality of local </w:t>
      </w:r>
      <w:r w:rsidR="00E3435C">
        <w:t xml:space="preserve">family </w:t>
      </w:r>
      <w:r w:rsidR="0024487B">
        <w:t>community life by ‘foc</w:t>
      </w:r>
      <w:r w:rsidR="0024487B" w:rsidRPr="004E0571">
        <w:t xml:space="preserve">using on opportunity, </w:t>
      </w:r>
      <w:r w:rsidR="00436BE6" w:rsidRPr="004E0571">
        <w:t xml:space="preserve">harnessing </w:t>
      </w:r>
      <w:proofErr w:type="gramStart"/>
      <w:r w:rsidR="00436BE6" w:rsidRPr="004E0571">
        <w:t>potential</w:t>
      </w:r>
      <w:proofErr w:type="gramEnd"/>
      <w:r w:rsidR="00436BE6" w:rsidRPr="004E0571">
        <w:t xml:space="preserve"> and helping to </w:t>
      </w:r>
      <w:r w:rsidR="009C4CEF" w:rsidRPr="004E0571">
        <w:t>achieve</w:t>
      </w:r>
      <w:r w:rsidR="00436BE6" w:rsidRPr="004E0571">
        <w:t xml:space="preserve"> aspirations</w:t>
      </w:r>
      <w:r w:rsidR="009C4CEF" w:rsidRPr="004E0571">
        <w:t>’</w:t>
      </w:r>
      <w:r w:rsidR="00436BE6" w:rsidRPr="004E0571">
        <w:t xml:space="preserve"> </w:t>
      </w:r>
      <w:r w:rsidR="00B21EE7">
        <w:t xml:space="preserve">within the community </w:t>
      </w:r>
      <w:r w:rsidR="009C4CEF" w:rsidRPr="004E0571">
        <w:t>(</w:t>
      </w:r>
      <w:r w:rsidR="00436BE6" w:rsidRPr="004E0571">
        <w:t>PLANED 202</w:t>
      </w:r>
      <w:r w:rsidR="009C4CEF" w:rsidRPr="004E0571">
        <w:t>1)</w:t>
      </w:r>
      <w:r w:rsidR="00B21EE7">
        <w:t>.</w:t>
      </w:r>
      <w:r w:rsidR="004E0571" w:rsidRPr="004E0571">
        <w:t xml:space="preserve"> </w:t>
      </w:r>
      <w:r w:rsidR="004E0571">
        <w:t xml:space="preserve"> </w:t>
      </w:r>
    </w:p>
    <w:p w14:paraId="6D5953E7" w14:textId="6C619C95" w:rsidR="002B6361" w:rsidRDefault="00714CB2" w:rsidP="00571E7C">
      <w:pPr>
        <w:spacing w:line="360" w:lineRule="auto"/>
        <w:jc w:val="both"/>
      </w:pPr>
      <w:r>
        <w:t>The study</w:t>
      </w:r>
      <w:r w:rsidR="00AE19F5">
        <w:t xml:space="preserve"> has </w:t>
      </w:r>
      <w:r w:rsidR="00B21EE7">
        <w:t xml:space="preserve">shown </w:t>
      </w:r>
      <w:r>
        <w:t>how</w:t>
      </w:r>
      <w:r w:rsidR="00AE19F5">
        <w:t xml:space="preserve"> </w:t>
      </w:r>
      <w:r w:rsidR="00D55CF2">
        <w:t>families are essenti</w:t>
      </w:r>
      <w:r>
        <w:t>al to the structure of society even though</w:t>
      </w:r>
      <w:r w:rsidR="00D55CF2">
        <w:t xml:space="preserve"> </w:t>
      </w:r>
      <w:r>
        <w:t>T</w:t>
      </w:r>
      <w:r w:rsidR="00D55CF2">
        <w:t xml:space="preserve">hatcher </w:t>
      </w:r>
      <w:proofErr w:type="gramStart"/>
      <w:r w:rsidR="00D55CF2">
        <w:t>claimed</w:t>
      </w:r>
      <w:proofErr w:type="gramEnd"/>
      <w:r w:rsidR="00D55CF2">
        <w:t xml:space="preserve"> </w:t>
      </w:r>
      <w:r w:rsidR="008B2AA8">
        <w:t xml:space="preserve">‘there is no such thing as society individual men and women are all part of families </w:t>
      </w:r>
      <w:r w:rsidR="005312C5">
        <w:t xml:space="preserve">which </w:t>
      </w:r>
      <w:r w:rsidR="005312C5">
        <w:lastRenderedPageBreak/>
        <w:t>contribute to society as a whole</w:t>
      </w:r>
      <w:r w:rsidR="00B338DE">
        <w:t>’</w:t>
      </w:r>
      <w:r w:rsidR="005312C5">
        <w:t xml:space="preserve">. </w:t>
      </w:r>
      <w:r w:rsidR="009662A7">
        <w:t xml:space="preserve"> </w:t>
      </w:r>
      <w:r w:rsidR="00D46609">
        <w:t xml:space="preserve">The word family can be </w:t>
      </w:r>
      <w:r>
        <w:t>considered</w:t>
      </w:r>
      <w:r w:rsidR="00D46609">
        <w:t xml:space="preserve"> in a variety of ways to include </w:t>
      </w:r>
      <w:proofErr w:type="gramStart"/>
      <w:r w:rsidR="00D46609">
        <w:t>work place</w:t>
      </w:r>
      <w:proofErr w:type="gramEnd"/>
      <w:r w:rsidR="008A4B5B">
        <w:t>,</w:t>
      </w:r>
      <w:r w:rsidR="00D46609">
        <w:t xml:space="preserve"> </w:t>
      </w:r>
      <w:r w:rsidR="009057CD">
        <w:t>social settings</w:t>
      </w:r>
      <w:r w:rsidR="008A4B5B">
        <w:t xml:space="preserve">, and many other places. </w:t>
      </w:r>
      <w:r w:rsidR="004C0884">
        <w:t xml:space="preserve">Society will constantly have to adapt in </w:t>
      </w:r>
      <w:r w:rsidR="004B33BF">
        <w:t xml:space="preserve">relation to new </w:t>
      </w:r>
      <w:r>
        <w:t>constructs of family</w:t>
      </w:r>
      <w:r w:rsidR="00B21EE7">
        <w:t xml:space="preserve"> and arguably the </w:t>
      </w:r>
      <w:proofErr w:type="gramStart"/>
      <w:r w:rsidR="00B21EE7">
        <w:t>main focus</w:t>
      </w:r>
      <w:proofErr w:type="gramEnd"/>
      <w:r w:rsidR="00B21EE7">
        <w:t xml:space="preserve"> in Th</w:t>
      </w:r>
      <w:r w:rsidR="00CC358F">
        <w:t>atcher’s</w:t>
      </w:r>
      <w:r w:rsidR="00E658CA">
        <w:t xml:space="preserve"> quote </w:t>
      </w:r>
      <w:r w:rsidR="00CC358F">
        <w:t>should be</w:t>
      </w:r>
      <w:r w:rsidR="00B21EE7">
        <w:t xml:space="preserve"> about </w:t>
      </w:r>
      <w:r w:rsidR="00E44939">
        <w:t>self</w:t>
      </w:r>
      <w:r w:rsidR="00B21EE7">
        <w:t xml:space="preserve">- sufficiency </w:t>
      </w:r>
      <w:r w:rsidR="00E44939">
        <w:t xml:space="preserve">and not totally relying on </w:t>
      </w:r>
      <w:r w:rsidR="00B21EE7">
        <w:t xml:space="preserve">government as families and individuals </w:t>
      </w:r>
      <w:r w:rsidR="00907D48">
        <w:t xml:space="preserve">occasionally need to access external </w:t>
      </w:r>
      <w:r w:rsidR="00B21EE7">
        <w:t>support</w:t>
      </w:r>
      <w:r w:rsidR="00907D48">
        <w:t>.</w:t>
      </w:r>
    </w:p>
    <w:p w14:paraId="1F285AB6" w14:textId="77777777" w:rsidR="000C19C9" w:rsidRDefault="000C19C9" w:rsidP="00571E7C">
      <w:pPr>
        <w:spacing w:line="360" w:lineRule="auto"/>
        <w:jc w:val="both"/>
        <w:rPr>
          <w:color w:val="FF0000"/>
        </w:rPr>
      </w:pPr>
    </w:p>
    <w:p w14:paraId="111A408D" w14:textId="1DC1CEFC" w:rsidR="006E4D04" w:rsidRDefault="00945714" w:rsidP="0004226A">
      <w:r>
        <w:t>References</w:t>
      </w:r>
    </w:p>
    <w:p w14:paraId="42816FDB" w14:textId="2EDD9FB7" w:rsidR="00375EF4" w:rsidRDefault="00AD35B9" w:rsidP="008E1033">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 xml:space="preserve">Albertson, K. and Stepney, P. (2019) </w:t>
      </w:r>
      <w:r w:rsidR="006B56F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1979 and all that: a 40-year reassessment of Margaret Thatcher’s legacy on her own terms</w:t>
      </w:r>
      <w:r w:rsidR="006B56F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Cambridge Journal of Economics</w:t>
      </w:r>
      <w:r>
        <w:rPr>
          <w:rFonts w:ascii="Open Sans" w:hAnsi="Open Sans" w:cs="Open Sans"/>
          <w:color w:val="000000"/>
          <w:sz w:val="20"/>
          <w:szCs w:val="20"/>
          <w:shd w:val="clear" w:color="auto" w:fill="FFFFFF"/>
        </w:rPr>
        <w:t xml:space="preserve">, 44(2), pp. 319-342.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10.1093/</w:t>
      </w:r>
      <w:proofErr w:type="spellStart"/>
      <w:r>
        <w:rPr>
          <w:rFonts w:ascii="Open Sans" w:hAnsi="Open Sans" w:cs="Open Sans"/>
          <w:color w:val="000000"/>
          <w:sz w:val="20"/>
          <w:szCs w:val="20"/>
          <w:shd w:val="clear" w:color="auto" w:fill="FFFFFF"/>
        </w:rPr>
        <w:t>cje</w:t>
      </w:r>
      <w:proofErr w:type="spellEnd"/>
      <w:r>
        <w:rPr>
          <w:rFonts w:ascii="Open Sans" w:hAnsi="Open Sans" w:cs="Open Sans"/>
          <w:color w:val="000000"/>
          <w:sz w:val="20"/>
          <w:szCs w:val="20"/>
          <w:shd w:val="clear" w:color="auto" w:fill="FFFFFF"/>
        </w:rPr>
        <w:t>/bez037.</w:t>
      </w:r>
    </w:p>
    <w:p w14:paraId="5A269AE2" w14:textId="5E747E74" w:rsidR="00B15F23" w:rsidRDefault="002575E3" w:rsidP="00B15F2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Andrews, T. (2012) ‘Social Constructionism’, </w:t>
      </w:r>
      <w:r>
        <w:rPr>
          <w:rFonts w:ascii="Open Sans" w:hAnsi="Open Sans" w:cs="Open Sans"/>
          <w:i/>
          <w:iCs/>
          <w:color w:val="000000"/>
          <w:sz w:val="20"/>
          <w:szCs w:val="20"/>
          <w:shd w:val="clear" w:color="auto" w:fill="FFFFFF"/>
        </w:rPr>
        <w:t>The Social Science Jargon Buster</w:t>
      </w:r>
      <w:r>
        <w:rPr>
          <w:rFonts w:ascii="Open Sans" w:hAnsi="Open Sans" w:cs="Open Sans"/>
          <w:color w:val="000000"/>
          <w:sz w:val="20"/>
          <w:szCs w:val="20"/>
          <w:shd w:val="clear" w:color="auto" w:fill="FFFFFF"/>
        </w:rPr>
        <w:t xml:space="preserve">, 11(1), pp. 39-46.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10.4135/9780857020147.n125.</w:t>
      </w:r>
    </w:p>
    <w:p w14:paraId="21696975" w14:textId="77777777" w:rsidR="007E6F8E" w:rsidRPr="0020321B" w:rsidRDefault="007E6F8E" w:rsidP="007E6F8E">
      <w:proofErr w:type="spellStart"/>
      <w:r>
        <w:rPr>
          <w:rFonts w:ascii="Open Sans" w:hAnsi="Open Sans" w:cs="Open Sans"/>
          <w:color w:val="000000"/>
          <w:sz w:val="20"/>
          <w:szCs w:val="20"/>
          <w:shd w:val="clear" w:color="auto" w:fill="FFFFFF"/>
        </w:rPr>
        <w:t>Angius</w:t>
      </w:r>
      <w:proofErr w:type="spellEnd"/>
      <w:r>
        <w:rPr>
          <w:rFonts w:ascii="Open Sans" w:hAnsi="Open Sans" w:cs="Open Sans"/>
          <w:color w:val="000000"/>
          <w:sz w:val="20"/>
          <w:szCs w:val="20"/>
          <w:shd w:val="clear" w:color="auto" w:fill="FFFFFF"/>
        </w:rPr>
        <w:t>, A. (2016) ‘</w:t>
      </w:r>
      <w:r w:rsidRPr="0020321B">
        <w:rPr>
          <w:rFonts w:ascii="Open Sans" w:hAnsi="Open Sans" w:cs="Open Sans"/>
          <w:color w:val="000000"/>
          <w:sz w:val="20"/>
          <w:szCs w:val="20"/>
          <w:shd w:val="clear" w:color="auto" w:fill="FFFFFF"/>
        </w:rPr>
        <w:t>Social Constructivism</w:t>
      </w:r>
      <w:r>
        <w:rPr>
          <w:rFonts w:ascii="Open Sans" w:hAnsi="Open Sans" w:cs="Open Sans"/>
          <w:color w:val="000000"/>
          <w:sz w:val="20"/>
          <w:szCs w:val="20"/>
          <w:shd w:val="clear" w:color="auto" w:fill="FFFFFF"/>
        </w:rPr>
        <w:t>’ in</w:t>
      </w:r>
      <w:r w:rsidRPr="0020321B">
        <w:rPr>
          <w:rFonts w:ascii="Open Sans" w:hAnsi="Open Sans" w:cs="Open Sans"/>
          <w:color w:val="000000"/>
          <w:sz w:val="20"/>
          <w:szCs w:val="20"/>
          <w:shd w:val="clear" w:color="auto" w:fill="FFFFFF"/>
        </w:rPr>
        <w:t xml:space="preserve"> </w:t>
      </w:r>
      <w:proofErr w:type="spellStart"/>
      <w:proofErr w:type="gramStart"/>
      <w:r>
        <w:rPr>
          <w:rFonts w:ascii="Open Sans" w:hAnsi="Open Sans" w:cs="Open Sans"/>
          <w:color w:val="000000"/>
          <w:sz w:val="20"/>
          <w:szCs w:val="20"/>
          <w:shd w:val="clear" w:color="auto" w:fill="FFFFFF"/>
        </w:rPr>
        <w:t>Collins,A</w:t>
      </w:r>
      <w:proofErr w:type="spellEnd"/>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(ed) </w:t>
      </w:r>
      <w:r w:rsidRPr="006050F0">
        <w:rPr>
          <w:rFonts w:ascii="Open Sans" w:hAnsi="Open Sans" w:cs="Open Sans"/>
          <w:i/>
          <w:iCs/>
          <w:color w:val="000000"/>
          <w:sz w:val="20"/>
          <w:szCs w:val="20"/>
          <w:shd w:val="clear" w:color="auto" w:fill="FFFFFF"/>
        </w:rPr>
        <w:t>Contemporary Security  Studies</w:t>
      </w:r>
      <w:r>
        <w:rPr>
          <w:rFonts w:ascii="Open Sans" w:hAnsi="Open Sans" w:cs="Open Sans"/>
          <w:i/>
          <w:iCs/>
          <w:color w:val="000000"/>
          <w:sz w:val="20"/>
          <w:szCs w:val="20"/>
          <w:shd w:val="clear" w:color="auto" w:fill="FFFFFF"/>
        </w:rPr>
        <w:t xml:space="preserve">. </w:t>
      </w:r>
      <w:r w:rsidRPr="0020321B">
        <w:rPr>
          <w:rFonts w:ascii="Open Sans" w:hAnsi="Open Sans" w:cs="Open Sans"/>
          <w:color w:val="000000"/>
          <w:sz w:val="20"/>
          <w:szCs w:val="20"/>
          <w:shd w:val="clear" w:color="auto" w:fill="FFFFFF"/>
        </w:rPr>
        <w:t>4</w:t>
      </w:r>
      <w:r w:rsidRPr="0020321B">
        <w:rPr>
          <w:rFonts w:ascii="Open Sans" w:hAnsi="Open Sans" w:cs="Open Sans"/>
          <w:color w:val="000000"/>
          <w:sz w:val="20"/>
          <w:szCs w:val="20"/>
          <w:shd w:val="clear" w:color="auto" w:fill="FFFFFF"/>
          <w:vertAlign w:val="superscript"/>
        </w:rPr>
        <w:t>th</w:t>
      </w:r>
      <w:r w:rsidRPr="0020321B">
        <w:rPr>
          <w:rFonts w:ascii="Open Sans" w:hAnsi="Open Sans" w:cs="Open Sans"/>
          <w:color w:val="000000"/>
          <w:sz w:val="20"/>
          <w:szCs w:val="20"/>
          <w:shd w:val="clear" w:color="auto" w:fill="FFFFFF"/>
        </w:rPr>
        <w:t xml:space="preserve"> </w:t>
      </w:r>
      <w:proofErr w:type="spellStart"/>
      <w:r w:rsidRPr="0020321B">
        <w:rPr>
          <w:rFonts w:ascii="Open Sans" w:hAnsi="Open Sans" w:cs="Open Sans"/>
          <w:color w:val="000000"/>
          <w:sz w:val="20"/>
          <w:szCs w:val="20"/>
          <w:shd w:val="clear" w:color="auto" w:fill="FFFFFF"/>
        </w:rPr>
        <w:t>edn</w:t>
      </w:r>
      <w:proofErr w:type="spellEnd"/>
      <w:r>
        <w:rPr>
          <w:rFonts w:ascii="Open Sans" w:hAnsi="Open Sans" w:cs="Open Sans"/>
          <w:color w:val="000000"/>
          <w:sz w:val="20"/>
          <w:szCs w:val="20"/>
          <w:shd w:val="clear" w:color="auto" w:fill="FFFFFF"/>
        </w:rPr>
        <w:t>. Oxford: Oxford University Press. pp70-84</w:t>
      </w:r>
    </w:p>
    <w:p w14:paraId="362415E9" w14:textId="77777777" w:rsidR="007E6F8E" w:rsidRDefault="007E6F8E" w:rsidP="00B15F23">
      <w:pPr>
        <w:rPr>
          <w:rFonts w:ascii="Open Sans" w:hAnsi="Open Sans" w:cs="Open Sans"/>
          <w:color w:val="000000"/>
          <w:sz w:val="20"/>
          <w:szCs w:val="20"/>
          <w:shd w:val="clear" w:color="auto" w:fill="FFFFFF"/>
        </w:rPr>
      </w:pPr>
    </w:p>
    <w:p w14:paraId="301F4ABE" w14:textId="1610B722" w:rsidR="00B15F23" w:rsidRDefault="00B15F23" w:rsidP="00B15F2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Ball, J. (2013) </w:t>
      </w:r>
      <w:r>
        <w:rPr>
          <w:rFonts w:ascii="Open Sans" w:hAnsi="Open Sans" w:cs="Open Sans"/>
          <w:i/>
          <w:iCs/>
          <w:color w:val="000000"/>
          <w:sz w:val="20"/>
          <w:szCs w:val="20"/>
          <w:shd w:val="clear" w:color="auto" w:fill="FFFFFF"/>
        </w:rPr>
        <w:t>The Thatcher effect: what changed and what stayed the same</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Guardian</w:t>
      </w:r>
      <w:r>
        <w:rPr>
          <w:rFonts w:ascii="Open Sans" w:hAnsi="Open Sans" w:cs="Open Sans"/>
          <w:color w:val="000000"/>
          <w:sz w:val="20"/>
          <w:szCs w:val="20"/>
          <w:shd w:val="clear" w:color="auto" w:fill="FFFFFF"/>
        </w:rPr>
        <w:t>. Available at: https://www.theguardian.com/politics/2013/apr/12/thatcher-britain (Accessed: 25 May 2021).</w:t>
      </w:r>
    </w:p>
    <w:p w14:paraId="288F7CC8" w14:textId="3B832E92" w:rsidR="002575E3" w:rsidRDefault="002575E3" w:rsidP="008E1033">
      <w:pPr>
        <w:spacing w:line="360" w:lineRule="auto"/>
        <w:jc w:val="both"/>
        <w:rPr>
          <w:rFonts w:cstheme="minorHAnsi"/>
          <w:color w:val="000000"/>
          <w:shd w:val="clear" w:color="auto" w:fill="FFFFFF"/>
        </w:rPr>
      </w:pPr>
    </w:p>
    <w:p w14:paraId="341494D2" w14:textId="1A4E48EE" w:rsidR="000C4172" w:rsidRDefault="000C4172" w:rsidP="008E1033">
      <w:pPr>
        <w:spacing w:line="360" w:lineRule="auto"/>
        <w:jc w:val="both"/>
        <w:rPr>
          <w:rFonts w:cstheme="minorHAnsi"/>
          <w:color w:val="000000"/>
          <w:shd w:val="clear" w:color="auto" w:fill="FFFFFF"/>
        </w:rPr>
      </w:pPr>
      <w:r w:rsidRPr="00945714">
        <w:rPr>
          <w:rFonts w:cstheme="minorHAnsi"/>
          <w:color w:val="000000"/>
          <w:shd w:val="clear" w:color="auto" w:fill="FFFFFF"/>
        </w:rPr>
        <w:t>Barry, M. (2011) </w:t>
      </w:r>
      <w:r w:rsidRPr="00945714">
        <w:rPr>
          <w:rFonts w:cstheme="minorHAnsi"/>
          <w:i/>
          <w:iCs/>
          <w:color w:val="000000"/>
          <w:shd w:val="clear" w:color="auto" w:fill="FFFFFF"/>
        </w:rPr>
        <w:t xml:space="preserve">A Metro for </w:t>
      </w:r>
      <w:proofErr w:type="spellStart"/>
      <w:r w:rsidRPr="00945714">
        <w:rPr>
          <w:rFonts w:cstheme="minorHAnsi"/>
          <w:i/>
          <w:iCs/>
          <w:color w:val="000000"/>
          <w:shd w:val="clear" w:color="auto" w:fill="FFFFFF"/>
        </w:rPr>
        <w:t>Wales’</w:t>
      </w:r>
      <w:proofErr w:type="spellEnd"/>
      <w:r w:rsidRPr="00945714">
        <w:rPr>
          <w:rFonts w:cstheme="minorHAnsi"/>
          <w:i/>
          <w:iCs/>
          <w:color w:val="000000"/>
          <w:shd w:val="clear" w:color="auto" w:fill="FFFFFF"/>
        </w:rPr>
        <w:t xml:space="preserve"> Capital City Region Connecting Cardiff, </w:t>
      </w:r>
      <w:proofErr w:type="gramStart"/>
      <w:r w:rsidRPr="00945714">
        <w:rPr>
          <w:rFonts w:cstheme="minorHAnsi"/>
          <w:i/>
          <w:iCs/>
          <w:color w:val="000000"/>
          <w:shd w:val="clear" w:color="auto" w:fill="FFFFFF"/>
        </w:rPr>
        <w:t>Newport</w:t>
      </w:r>
      <w:proofErr w:type="gramEnd"/>
      <w:r w:rsidRPr="00945714">
        <w:rPr>
          <w:rFonts w:cstheme="minorHAnsi"/>
          <w:i/>
          <w:iCs/>
          <w:color w:val="000000"/>
          <w:shd w:val="clear" w:color="auto" w:fill="FFFFFF"/>
        </w:rPr>
        <w:t xml:space="preserve"> and the Valleys</w:t>
      </w:r>
      <w:r w:rsidRPr="00945714">
        <w:rPr>
          <w:rFonts w:cstheme="minorHAnsi"/>
          <w:color w:val="000000"/>
          <w:shd w:val="clear" w:color="auto" w:fill="FFFFFF"/>
        </w:rPr>
        <w:t>, </w:t>
      </w:r>
      <w:proofErr w:type="spellStart"/>
      <w:r w:rsidRPr="00945714">
        <w:rPr>
          <w:rFonts w:cstheme="minorHAnsi"/>
          <w:i/>
          <w:iCs/>
          <w:color w:val="000000"/>
          <w:shd w:val="clear" w:color="auto" w:fill="FFFFFF"/>
        </w:rPr>
        <w:t>Iwa.wales</w:t>
      </w:r>
      <w:proofErr w:type="spellEnd"/>
      <w:r w:rsidRPr="00945714">
        <w:rPr>
          <w:rFonts w:cstheme="minorHAnsi"/>
          <w:color w:val="000000"/>
          <w:shd w:val="clear" w:color="auto" w:fill="FFFFFF"/>
        </w:rPr>
        <w:t>. Available at: https://www.iwa.wales/wp-content/media/2011/02/iwa-metroreport.pdf (Accessed: 10 May 2021).</w:t>
      </w:r>
    </w:p>
    <w:p w14:paraId="48508111" w14:textId="3DF41263" w:rsidR="00B15F23" w:rsidRDefault="00B15F23" w:rsidP="008E1033">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British Association of Social Workers (2018) </w:t>
      </w:r>
      <w:r>
        <w:rPr>
          <w:rFonts w:ascii="Open Sans" w:hAnsi="Open Sans" w:cs="Open Sans"/>
          <w:i/>
          <w:iCs/>
          <w:color w:val="000000"/>
          <w:sz w:val="20"/>
          <w:szCs w:val="20"/>
          <w:shd w:val="clear" w:color="auto" w:fill="FFFFFF"/>
        </w:rPr>
        <w:t xml:space="preserve">Professional Capabilities </w:t>
      </w:r>
      <w:proofErr w:type="spellStart"/>
      <w:r>
        <w:rPr>
          <w:rFonts w:ascii="Open Sans" w:hAnsi="Open Sans" w:cs="Open Sans"/>
          <w:i/>
          <w:iCs/>
          <w:color w:val="000000"/>
          <w:sz w:val="20"/>
          <w:szCs w:val="20"/>
          <w:shd w:val="clear" w:color="auto" w:fill="FFFFFF"/>
        </w:rPr>
        <w:t>Framewor</w:t>
      </w:r>
      <w:proofErr w:type="spell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Basw.co.uk</w:t>
      </w:r>
      <w:r>
        <w:rPr>
          <w:rFonts w:ascii="Open Sans" w:hAnsi="Open Sans" w:cs="Open Sans"/>
          <w:color w:val="000000"/>
          <w:sz w:val="20"/>
          <w:szCs w:val="20"/>
          <w:shd w:val="clear" w:color="auto" w:fill="FFFFFF"/>
        </w:rPr>
        <w:t>. Available at: https://www.basw.co.uk/system/files/resources/pcf-social-worker.pdf (Accessed: 27 May 2021).</w:t>
      </w:r>
    </w:p>
    <w:p w14:paraId="66A63A78" w14:textId="73E6B3F3" w:rsidR="00C24859" w:rsidRDefault="00C24859" w:rsidP="00C24859">
      <w:pPr>
        <w:spacing w:line="360" w:lineRule="auto"/>
        <w:jc w:val="both"/>
        <w:rPr>
          <w:rFonts w:cstheme="minorHAnsi"/>
          <w:color w:val="000000"/>
          <w:shd w:val="clear" w:color="auto" w:fill="FFFFFF"/>
        </w:rPr>
      </w:pPr>
      <w:r w:rsidRPr="00945714">
        <w:rPr>
          <w:rFonts w:cstheme="minorHAnsi"/>
          <w:color w:val="000000"/>
          <w:shd w:val="clear" w:color="auto" w:fill="FFFFFF"/>
        </w:rPr>
        <w:t>BBC (2018) </w:t>
      </w:r>
      <w:r w:rsidRPr="00945714">
        <w:rPr>
          <w:rFonts w:cstheme="minorHAnsi"/>
          <w:i/>
          <w:iCs/>
          <w:color w:val="000000"/>
          <w:shd w:val="clear" w:color="auto" w:fill="FFFFFF"/>
        </w:rPr>
        <w:t>Section 28 backer 'sorry' if people hurt</w:t>
      </w:r>
      <w:r w:rsidRPr="00945714">
        <w:rPr>
          <w:rFonts w:cstheme="minorHAnsi"/>
          <w:color w:val="000000"/>
          <w:shd w:val="clear" w:color="auto" w:fill="FFFFFF"/>
        </w:rPr>
        <w:t>, </w:t>
      </w:r>
      <w:r w:rsidRPr="00945714">
        <w:rPr>
          <w:rFonts w:cstheme="minorHAnsi"/>
          <w:i/>
          <w:iCs/>
          <w:color w:val="000000"/>
          <w:shd w:val="clear" w:color="auto" w:fill="FFFFFF"/>
        </w:rPr>
        <w:t>BBC News</w:t>
      </w:r>
      <w:r w:rsidRPr="00945714">
        <w:rPr>
          <w:rFonts w:cstheme="minorHAnsi"/>
          <w:color w:val="000000"/>
          <w:shd w:val="clear" w:color="auto" w:fill="FFFFFF"/>
        </w:rPr>
        <w:t>. Available at: https://www.bbc.co.uk/news/av/uk-politics-44247248 (Accessed: 6 May 2021).</w:t>
      </w:r>
    </w:p>
    <w:p w14:paraId="74926E08" w14:textId="522821D6" w:rsidR="00C9625C" w:rsidRPr="00945714" w:rsidRDefault="00C9625C" w:rsidP="00C24859">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BBC (2013) </w:t>
      </w:r>
      <w:r>
        <w:rPr>
          <w:rFonts w:ascii="Open Sans" w:hAnsi="Open Sans" w:cs="Open Sans"/>
          <w:i/>
          <w:iCs/>
          <w:color w:val="000000"/>
          <w:sz w:val="20"/>
          <w:szCs w:val="20"/>
          <w:shd w:val="clear" w:color="auto" w:fill="FFFFFF"/>
        </w:rPr>
        <w:t>The Thatcher years in statistics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BBC News</w:t>
      </w:r>
      <w:r>
        <w:rPr>
          <w:rFonts w:ascii="Open Sans" w:hAnsi="Open Sans" w:cs="Open Sans"/>
          <w:color w:val="000000"/>
          <w:sz w:val="20"/>
          <w:szCs w:val="20"/>
          <w:shd w:val="clear" w:color="auto" w:fill="FFFFFF"/>
        </w:rPr>
        <w:t>. Available at: https://www.bbc.co.uk/news/uk-politics-22070491 (Accessed: 9 June 2021).</w:t>
      </w:r>
    </w:p>
    <w:p w14:paraId="0E905AFB" w14:textId="00687251" w:rsidR="00C24859" w:rsidRDefault="00F40C49" w:rsidP="008E1033">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Beattie, L. (2021) </w:t>
      </w:r>
      <w:r>
        <w:rPr>
          <w:rFonts w:ascii="Open Sans" w:hAnsi="Open Sans" w:cs="Open Sans"/>
          <w:i/>
          <w:iCs/>
          <w:color w:val="000000"/>
          <w:sz w:val="20"/>
          <w:szCs w:val="20"/>
          <w:shd w:val="clear" w:color="auto" w:fill="FFFFFF"/>
        </w:rPr>
        <w:t>‘Don’t Die of Ignorance’: Remembering the AIDS Crisis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Tribunemag.co.uk</w:t>
      </w:r>
      <w:r>
        <w:rPr>
          <w:rFonts w:ascii="Open Sans" w:hAnsi="Open Sans" w:cs="Open Sans"/>
          <w:color w:val="000000"/>
          <w:sz w:val="20"/>
          <w:szCs w:val="20"/>
          <w:shd w:val="clear" w:color="auto" w:fill="FFFFFF"/>
        </w:rPr>
        <w:t>. Available at: https://tribunemag.co.uk/2021/02/dont-die-of-ignorance-remembering-the-aids-crisis (Accessed: 9 June 2021).</w:t>
      </w:r>
    </w:p>
    <w:p w14:paraId="3E35263E" w14:textId="28657FFF" w:rsidR="00BB3628" w:rsidRDefault="00BB3628" w:rsidP="008E1033">
      <w:pPr>
        <w:spacing w:line="360" w:lineRule="auto"/>
        <w:jc w:val="both"/>
        <w:rPr>
          <w:rFonts w:cstheme="minorHAnsi"/>
          <w:color w:val="000000"/>
          <w:shd w:val="clear" w:color="auto" w:fill="FFFFFF"/>
        </w:rPr>
      </w:pPr>
      <w:proofErr w:type="spellStart"/>
      <w:r>
        <w:rPr>
          <w:rFonts w:ascii="Open Sans" w:hAnsi="Open Sans" w:cs="Open Sans"/>
          <w:color w:val="000000"/>
          <w:sz w:val="20"/>
          <w:szCs w:val="20"/>
          <w:shd w:val="clear" w:color="auto" w:fill="FFFFFF"/>
        </w:rPr>
        <w:lastRenderedPageBreak/>
        <w:t>Beauvallet</w:t>
      </w:r>
      <w:proofErr w:type="spellEnd"/>
      <w:r>
        <w:rPr>
          <w:rFonts w:ascii="Open Sans" w:hAnsi="Open Sans" w:cs="Open Sans"/>
          <w:color w:val="000000"/>
          <w:sz w:val="20"/>
          <w:szCs w:val="20"/>
          <w:shd w:val="clear" w:color="auto" w:fill="FFFFFF"/>
        </w:rPr>
        <w:t xml:space="preserve">, A. (2015) ‘Thatcherism and Education in </w:t>
      </w:r>
      <w:proofErr w:type="gramStart"/>
      <w:r>
        <w:rPr>
          <w:rFonts w:ascii="Open Sans" w:hAnsi="Open Sans" w:cs="Open Sans"/>
          <w:color w:val="000000"/>
          <w:sz w:val="20"/>
          <w:szCs w:val="20"/>
          <w:shd w:val="clear" w:color="auto" w:fill="FFFFFF"/>
        </w:rPr>
        <w:t>England :</w:t>
      </w:r>
      <w:proofErr w:type="gramEnd"/>
      <w:r>
        <w:rPr>
          <w:rFonts w:ascii="Open Sans" w:hAnsi="Open Sans" w:cs="Open Sans"/>
          <w:color w:val="000000"/>
          <w:sz w:val="20"/>
          <w:szCs w:val="20"/>
          <w:shd w:val="clear" w:color="auto" w:fill="FFFFFF"/>
        </w:rPr>
        <w:t xml:space="preserve"> A One-way Street ?’, </w:t>
      </w:r>
      <w:proofErr w:type="spellStart"/>
      <w:r>
        <w:rPr>
          <w:rFonts w:ascii="Open Sans" w:hAnsi="Open Sans" w:cs="Open Sans"/>
          <w:i/>
          <w:iCs/>
          <w:color w:val="000000"/>
          <w:sz w:val="20"/>
          <w:szCs w:val="20"/>
          <w:shd w:val="clear" w:color="auto" w:fill="FFFFFF"/>
        </w:rPr>
        <w:t>Observatoire</w:t>
      </w:r>
      <w:proofErr w:type="spellEnd"/>
      <w:r>
        <w:rPr>
          <w:rFonts w:ascii="Open Sans" w:hAnsi="Open Sans" w:cs="Open Sans"/>
          <w:i/>
          <w:iCs/>
          <w:color w:val="000000"/>
          <w:sz w:val="20"/>
          <w:szCs w:val="20"/>
          <w:shd w:val="clear" w:color="auto" w:fill="FFFFFF"/>
        </w:rPr>
        <w:t xml:space="preserve"> de la </w:t>
      </w:r>
      <w:proofErr w:type="spellStart"/>
      <w:r>
        <w:rPr>
          <w:rFonts w:ascii="Open Sans" w:hAnsi="Open Sans" w:cs="Open Sans"/>
          <w:i/>
          <w:iCs/>
          <w:color w:val="000000"/>
          <w:sz w:val="20"/>
          <w:szCs w:val="20"/>
          <w:shd w:val="clear" w:color="auto" w:fill="FFFFFF"/>
        </w:rPr>
        <w:t>société</w:t>
      </w:r>
      <w:proofErr w:type="spellEnd"/>
      <w:r>
        <w:rPr>
          <w:rFonts w:ascii="Open Sans" w:hAnsi="Open Sans" w:cs="Open Sans"/>
          <w:i/>
          <w:iCs/>
          <w:color w:val="000000"/>
          <w:sz w:val="20"/>
          <w:szCs w:val="20"/>
          <w:shd w:val="clear" w:color="auto" w:fill="FFFFFF"/>
        </w:rPr>
        <w:t xml:space="preserve"> </w:t>
      </w:r>
      <w:proofErr w:type="spellStart"/>
      <w:r>
        <w:rPr>
          <w:rFonts w:ascii="Open Sans" w:hAnsi="Open Sans" w:cs="Open Sans"/>
          <w:i/>
          <w:iCs/>
          <w:color w:val="000000"/>
          <w:sz w:val="20"/>
          <w:szCs w:val="20"/>
          <w:shd w:val="clear" w:color="auto" w:fill="FFFFFF"/>
        </w:rPr>
        <w:t>britannique</w:t>
      </w:r>
      <w:proofErr w:type="spellEnd"/>
      <w:r>
        <w:rPr>
          <w:rFonts w:ascii="Open Sans" w:hAnsi="Open Sans" w:cs="Open Sans"/>
          <w:color w:val="000000"/>
          <w:sz w:val="20"/>
          <w:szCs w:val="20"/>
          <w:shd w:val="clear" w:color="auto" w:fill="FFFFFF"/>
        </w:rPr>
        <w:t xml:space="preserve">, (17), pp. 97-114.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10.4000/osb.1771.</w:t>
      </w:r>
    </w:p>
    <w:p w14:paraId="53ED008B" w14:textId="5D9E9AFB" w:rsidR="000A2D56" w:rsidRDefault="000A2D56" w:rsidP="000A2D56">
      <w:pPr>
        <w:shd w:val="clear" w:color="auto" w:fill="FFFFFF"/>
        <w:spacing w:before="100" w:beforeAutospacing="1" w:after="100" w:afterAutospacing="1" w:line="310" w:lineRule="atLeast"/>
        <w:textAlignment w:val="baseline"/>
        <w:outlineLvl w:val="0"/>
      </w:pPr>
      <w:proofErr w:type="spellStart"/>
      <w:r>
        <w:rPr>
          <w:rFonts w:ascii="Open Sans" w:hAnsi="Open Sans" w:cs="Open Sans"/>
          <w:color w:val="000000"/>
          <w:sz w:val="20"/>
          <w:szCs w:val="20"/>
          <w:shd w:val="clear" w:color="auto" w:fill="FFFFFF"/>
        </w:rPr>
        <w:t>Bernardes</w:t>
      </w:r>
      <w:proofErr w:type="spellEnd"/>
      <w:r>
        <w:rPr>
          <w:rFonts w:ascii="Open Sans" w:hAnsi="Open Sans" w:cs="Open Sans"/>
          <w:color w:val="000000"/>
          <w:sz w:val="20"/>
          <w:szCs w:val="20"/>
          <w:shd w:val="clear" w:color="auto" w:fill="FFFFFF"/>
        </w:rPr>
        <w:t xml:space="preserve">, J. (1999) </w:t>
      </w:r>
      <w:r w:rsidR="007B442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We Must Not Define “The Family</w:t>
      </w:r>
      <w:r w:rsidR="001E42CC">
        <w:rPr>
          <w:rFonts w:ascii="Open Sans" w:hAnsi="Open Sans" w:cs="Open Sans"/>
          <w:color w:val="000000"/>
          <w:sz w:val="20"/>
          <w:szCs w:val="20"/>
          <w:shd w:val="clear" w:color="auto" w:fill="FFFFFF"/>
        </w:rPr>
        <w:t>”</w:t>
      </w:r>
      <w:r w:rsidR="007B442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Marriage &amp; Family Review</w:t>
      </w:r>
      <w:r>
        <w:rPr>
          <w:rFonts w:ascii="Open Sans" w:hAnsi="Open Sans" w:cs="Open Sans"/>
          <w:color w:val="000000"/>
          <w:sz w:val="20"/>
          <w:szCs w:val="20"/>
          <w:shd w:val="clear" w:color="auto" w:fill="FFFFFF"/>
        </w:rPr>
        <w:t xml:space="preserve">, 28(3-4), pp. 21-41.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10.1300/j002v28n03_03.</w:t>
      </w:r>
    </w:p>
    <w:p w14:paraId="33EE317B" w14:textId="77777777" w:rsidR="000A2D56" w:rsidRPr="00945714" w:rsidRDefault="000A2D56" w:rsidP="008E1033">
      <w:pPr>
        <w:spacing w:line="360" w:lineRule="auto"/>
        <w:jc w:val="both"/>
        <w:rPr>
          <w:rFonts w:cstheme="minorHAnsi"/>
        </w:rPr>
      </w:pPr>
    </w:p>
    <w:p w14:paraId="345A9FB1" w14:textId="70FE44E7" w:rsidR="0051287D" w:rsidRDefault="0051287D" w:rsidP="008E1033">
      <w:pPr>
        <w:spacing w:line="360" w:lineRule="auto"/>
        <w:jc w:val="both"/>
        <w:rPr>
          <w:rFonts w:cstheme="minorHAnsi"/>
          <w:color w:val="000000"/>
          <w:shd w:val="clear" w:color="auto" w:fill="FFFFFF"/>
        </w:rPr>
      </w:pPr>
      <w:r w:rsidRPr="00945714">
        <w:rPr>
          <w:rFonts w:cstheme="minorHAnsi"/>
          <w:color w:val="000000"/>
          <w:shd w:val="clear" w:color="auto" w:fill="FFFFFF"/>
        </w:rPr>
        <w:t>Beynon, H. (2014) "‘Still too much socialism in Britain’: The legacy of Margaret Thatcher", </w:t>
      </w:r>
      <w:r w:rsidRPr="00945714">
        <w:rPr>
          <w:rFonts w:cstheme="minorHAnsi"/>
          <w:i/>
          <w:iCs/>
          <w:color w:val="000000"/>
          <w:shd w:val="clear" w:color="auto" w:fill="FFFFFF"/>
        </w:rPr>
        <w:t>Industrial Relations Journal</w:t>
      </w:r>
      <w:r w:rsidRPr="00945714">
        <w:rPr>
          <w:rFonts w:cstheme="minorHAnsi"/>
          <w:color w:val="000000"/>
          <w:shd w:val="clear" w:color="auto" w:fill="FFFFFF"/>
        </w:rPr>
        <w:t xml:space="preserve">, 45(3), pp. 214-233. </w:t>
      </w:r>
      <w:proofErr w:type="spellStart"/>
      <w:r w:rsidRPr="00945714">
        <w:rPr>
          <w:rFonts w:cstheme="minorHAnsi"/>
          <w:color w:val="000000"/>
          <w:shd w:val="clear" w:color="auto" w:fill="FFFFFF"/>
        </w:rPr>
        <w:t>doi</w:t>
      </w:r>
      <w:proofErr w:type="spellEnd"/>
      <w:r w:rsidRPr="00945714">
        <w:rPr>
          <w:rFonts w:cstheme="minorHAnsi"/>
          <w:color w:val="000000"/>
          <w:shd w:val="clear" w:color="auto" w:fill="FFFFFF"/>
        </w:rPr>
        <w:t>: 10.1111/irj.12051.</w:t>
      </w:r>
    </w:p>
    <w:p w14:paraId="49506E37" w14:textId="3697F07B" w:rsidR="00672713" w:rsidRDefault="00672713" w:rsidP="008E1033">
      <w:pPr>
        <w:spacing w:line="360" w:lineRule="auto"/>
        <w:jc w:val="both"/>
        <w:rPr>
          <w:rFonts w:ascii="Helvetica" w:hAnsi="Helvetica" w:cs="Helvetica"/>
          <w:color w:val="000000"/>
          <w:spacing w:val="-5"/>
          <w:shd w:val="clear" w:color="auto" w:fill="FFFFFF"/>
        </w:rPr>
      </w:pPr>
      <w:proofErr w:type="spellStart"/>
      <w:r>
        <w:rPr>
          <w:rFonts w:ascii="Helvetica" w:hAnsi="Helvetica" w:cs="Helvetica"/>
          <w:color w:val="000000"/>
          <w:spacing w:val="-5"/>
          <w:shd w:val="clear" w:color="auto" w:fill="FFFFFF"/>
        </w:rPr>
        <w:t>Bilton</w:t>
      </w:r>
      <w:proofErr w:type="spellEnd"/>
      <w:r w:rsidR="001535F0">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 </w:t>
      </w:r>
      <w:r w:rsidR="001535F0">
        <w:rPr>
          <w:rFonts w:ascii="Helvetica" w:hAnsi="Helvetica" w:cs="Helvetica"/>
          <w:color w:val="000000"/>
          <w:spacing w:val="-5"/>
          <w:shd w:val="clear" w:color="auto" w:fill="FFFFFF"/>
        </w:rPr>
        <w:t>T.</w:t>
      </w:r>
      <w:r w:rsidR="00F85248">
        <w:rPr>
          <w:rFonts w:ascii="Helvetica" w:hAnsi="Helvetica" w:cs="Helvetica"/>
          <w:color w:val="000000"/>
          <w:spacing w:val="-5"/>
          <w:shd w:val="clear" w:color="auto" w:fill="FFFFFF"/>
        </w:rPr>
        <w:t>,</w:t>
      </w:r>
      <w:r w:rsidR="001535F0">
        <w:rPr>
          <w:rFonts w:ascii="Helvetica" w:hAnsi="Helvetica" w:cs="Helvetica"/>
          <w:color w:val="000000"/>
          <w:spacing w:val="-5"/>
          <w:shd w:val="clear" w:color="auto" w:fill="FFFFFF"/>
        </w:rPr>
        <w:t xml:space="preserve"> </w:t>
      </w:r>
      <w:proofErr w:type="spellStart"/>
      <w:r w:rsidR="001535F0">
        <w:rPr>
          <w:rFonts w:ascii="Helvetica" w:hAnsi="Helvetica" w:cs="Helvetica"/>
          <w:color w:val="000000"/>
          <w:spacing w:val="-5"/>
          <w:shd w:val="clear" w:color="auto" w:fill="FFFFFF"/>
        </w:rPr>
        <w:t>Bonnett</w:t>
      </w:r>
      <w:proofErr w:type="spellEnd"/>
      <w:r w:rsidR="001535F0">
        <w:rPr>
          <w:rFonts w:ascii="Helvetica" w:hAnsi="Helvetica" w:cs="Helvetica"/>
          <w:color w:val="000000"/>
          <w:spacing w:val="-5"/>
          <w:shd w:val="clear" w:color="auto" w:fill="FFFFFF"/>
        </w:rPr>
        <w:t>,</w:t>
      </w:r>
      <w:r w:rsidR="00F85248">
        <w:rPr>
          <w:rFonts w:ascii="Helvetica" w:hAnsi="Helvetica" w:cs="Helvetica"/>
          <w:color w:val="000000"/>
          <w:spacing w:val="-5"/>
          <w:shd w:val="clear" w:color="auto" w:fill="FFFFFF"/>
        </w:rPr>
        <w:t xml:space="preserve"> </w:t>
      </w:r>
      <w:proofErr w:type="gramStart"/>
      <w:r w:rsidR="00F85248">
        <w:rPr>
          <w:rFonts w:ascii="Helvetica" w:hAnsi="Helvetica" w:cs="Helvetica"/>
          <w:color w:val="000000"/>
          <w:spacing w:val="-5"/>
          <w:shd w:val="clear" w:color="auto" w:fill="FFFFFF"/>
        </w:rPr>
        <w:t>K,.</w:t>
      </w:r>
      <w:proofErr w:type="gramEnd"/>
      <w:r w:rsidR="00F85248">
        <w:rPr>
          <w:rFonts w:ascii="Helvetica" w:hAnsi="Helvetica" w:cs="Helvetica"/>
          <w:color w:val="000000"/>
          <w:spacing w:val="-5"/>
          <w:shd w:val="clear" w:color="auto" w:fill="FFFFFF"/>
        </w:rPr>
        <w:t xml:space="preserve"> Jones, P., Skinner</w:t>
      </w:r>
      <w:r w:rsidR="00A572A2">
        <w:rPr>
          <w:rFonts w:ascii="Helvetica" w:hAnsi="Helvetica" w:cs="Helvetica"/>
          <w:color w:val="000000"/>
          <w:spacing w:val="-5"/>
          <w:shd w:val="clear" w:color="auto" w:fill="FFFFFF"/>
        </w:rPr>
        <w:t xml:space="preserve">, D., Stanworth, </w:t>
      </w:r>
      <w:proofErr w:type="gramStart"/>
      <w:r w:rsidR="00A572A2">
        <w:rPr>
          <w:rFonts w:ascii="Helvetica" w:hAnsi="Helvetica" w:cs="Helvetica"/>
          <w:color w:val="000000"/>
          <w:spacing w:val="-5"/>
          <w:shd w:val="clear" w:color="auto" w:fill="FFFFFF"/>
        </w:rPr>
        <w:t>M,.</w:t>
      </w:r>
      <w:proofErr w:type="gramEnd"/>
      <w:r w:rsidR="00A572A2">
        <w:rPr>
          <w:rFonts w:ascii="Helvetica" w:hAnsi="Helvetica" w:cs="Helvetica"/>
          <w:color w:val="000000"/>
          <w:spacing w:val="-5"/>
          <w:shd w:val="clear" w:color="auto" w:fill="FFFFFF"/>
        </w:rPr>
        <w:t xml:space="preserve"> and </w:t>
      </w:r>
      <w:r w:rsidR="004204D2">
        <w:rPr>
          <w:rFonts w:ascii="Helvetica" w:hAnsi="Helvetica" w:cs="Helvetica"/>
          <w:color w:val="000000"/>
          <w:spacing w:val="-5"/>
          <w:shd w:val="clear" w:color="auto" w:fill="FFFFFF"/>
        </w:rPr>
        <w:t>Webster, A. (1989). ‘Understanding Social Stratification</w:t>
      </w:r>
      <w:r w:rsidR="00B05585">
        <w:rPr>
          <w:rFonts w:ascii="Helvetica" w:hAnsi="Helvetica" w:cs="Helvetica"/>
          <w:color w:val="000000"/>
          <w:spacing w:val="-5"/>
          <w:shd w:val="clear" w:color="auto" w:fill="FFFFFF"/>
        </w:rPr>
        <w:t>’</w:t>
      </w:r>
      <w:r w:rsidR="000511B8">
        <w:rPr>
          <w:rFonts w:ascii="Helvetica" w:hAnsi="Helvetica" w:cs="Helvetica"/>
          <w:color w:val="000000"/>
          <w:spacing w:val="-5"/>
          <w:shd w:val="clear" w:color="auto" w:fill="FFFFFF"/>
        </w:rPr>
        <w:t xml:space="preserve"> </w:t>
      </w:r>
      <w:r w:rsidR="000511B8" w:rsidRPr="00CE4ADF">
        <w:rPr>
          <w:rFonts w:ascii="Helvetica" w:hAnsi="Helvetica" w:cs="Helvetica"/>
          <w:i/>
          <w:iCs/>
          <w:color w:val="000000"/>
          <w:spacing w:val="-5"/>
          <w:shd w:val="clear" w:color="auto" w:fill="FFFFFF"/>
        </w:rPr>
        <w:t>Introd</w:t>
      </w:r>
      <w:r w:rsidR="00C503CB" w:rsidRPr="00CE4ADF">
        <w:rPr>
          <w:rFonts w:ascii="Helvetica" w:hAnsi="Helvetica" w:cs="Helvetica"/>
          <w:i/>
          <w:iCs/>
          <w:color w:val="000000"/>
          <w:spacing w:val="-5"/>
          <w:shd w:val="clear" w:color="auto" w:fill="FFFFFF"/>
        </w:rPr>
        <w:t>uctory sociology</w:t>
      </w:r>
      <w:r w:rsidR="00B05585">
        <w:rPr>
          <w:rFonts w:ascii="Helvetica" w:hAnsi="Helvetica" w:cs="Helvetica"/>
          <w:color w:val="000000"/>
          <w:spacing w:val="-5"/>
          <w:shd w:val="clear" w:color="auto" w:fill="FFFFFF"/>
        </w:rPr>
        <w:t xml:space="preserve">.   </w:t>
      </w:r>
      <w:r w:rsidR="00B05585">
        <w:rPr>
          <w:rFonts w:ascii="Source Sans Pro" w:hAnsi="Source Sans Pro"/>
          <w:color w:val="333333"/>
          <w:spacing w:val="4"/>
          <w:sz w:val="21"/>
          <w:szCs w:val="21"/>
          <w:shd w:val="clear" w:color="auto" w:fill="FCFCFC"/>
        </w:rPr>
        <w:t>pp 23-26</w:t>
      </w:r>
      <w:r w:rsidR="009F7917" w:rsidRPr="009F7917">
        <w:rPr>
          <w:rFonts w:ascii="Source Sans Pro" w:hAnsi="Source Sans Pro"/>
          <w:color w:val="333333"/>
          <w:spacing w:val="4"/>
          <w:sz w:val="21"/>
          <w:szCs w:val="21"/>
          <w:shd w:val="clear" w:color="auto" w:fill="FCFCFC"/>
        </w:rPr>
        <w:t xml:space="preserve"> </w:t>
      </w:r>
      <w:r w:rsidR="009F7917">
        <w:rPr>
          <w:rFonts w:ascii="Source Sans Pro" w:hAnsi="Source Sans Pro"/>
          <w:color w:val="333333"/>
          <w:spacing w:val="4"/>
          <w:sz w:val="21"/>
          <w:szCs w:val="21"/>
          <w:shd w:val="clear" w:color="auto" w:fill="FCFCFC"/>
        </w:rPr>
        <w:t>https://doi.org/10.1007/978-1-349-14741-0_6</w:t>
      </w:r>
    </w:p>
    <w:p w14:paraId="15395540" w14:textId="6DA40B3F" w:rsidR="00743809" w:rsidRDefault="00743809" w:rsidP="008E1033">
      <w:pPr>
        <w:spacing w:line="360" w:lineRule="auto"/>
        <w:jc w:val="both"/>
        <w:rPr>
          <w:rFonts w:ascii="Helvetica" w:hAnsi="Helvetica" w:cs="Helvetica"/>
          <w:color w:val="000000"/>
          <w:spacing w:val="-5"/>
          <w:shd w:val="clear" w:color="auto" w:fill="FFFFFF"/>
        </w:rPr>
      </w:pPr>
      <w:proofErr w:type="spellStart"/>
      <w:r>
        <w:rPr>
          <w:rFonts w:ascii="Helvetica" w:hAnsi="Helvetica" w:cs="Helvetica"/>
          <w:color w:val="000000"/>
          <w:spacing w:val="-5"/>
          <w:shd w:val="clear" w:color="auto" w:fill="FFFFFF"/>
        </w:rPr>
        <w:t>Boudon</w:t>
      </w:r>
      <w:proofErr w:type="spellEnd"/>
      <w:r>
        <w:rPr>
          <w:rFonts w:ascii="Helvetica" w:hAnsi="Helvetica" w:cs="Helvetica"/>
          <w:color w:val="000000"/>
          <w:spacing w:val="-5"/>
          <w:shd w:val="clear" w:color="auto" w:fill="FFFFFF"/>
        </w:rPr>
        <w:t xml:space="preserve">, R. (1995). </w:t>
      </w:r>
      <w:r w:rsidR="0095565C">
        <w:rPr>
          <w:rFonts w:ascii="Helvetica" w:hAnsi="Helvetica" w:cs="Helvetica"/>
          <w:color w:val="000000"/>
          <w:spacing w:val="-5"/>
          <w:shd w:val="clear" w:color="auto" w:fill="FFFFFF"/>
        </w:rPr>
        <w:t>‘</w:t>
      </w:r>
      <w:r>
        <w:rPr>
          <w:rFonts w:ascii="Helvetica" w:hAnsi="Helvetica" w:cs="Helvetica"/>
          <w:color w:val="000000"/>
          <w:spacing w:val="-5"/>
          <w:shd w:val="clear" w:color="auto" w:fill="FFFFFF"/>
        </w:rPr>
        <w:t xml:space="preserve">WEBER AND </w:t>
      </w:r>
      <w:proofErr w:type="gramStart"/>
      <w:r>
        <w:rPr>
          <w:rFonts w:ascii="Helvetica" w:hAnsi="Helvetica" w:cs="Helvetica"/>
          <w:color w:val="000000"/>
          <w:spacing w:val="-5"/>
          <w:shd w:val="clear" w:color="auto" w:fill="FFFFFF"/>
        </w:rPr>
        <w:t>DURKHEIM :</w:t>
      </w:r>
      <w:proofErr w:type="gramEnd"/>
      <w:r>
        <w:rPr>
          <w:rFonts w:ascii="Helvetica" w:hAnsi="Helvetica" w:cs="Helvetica"/>
          <w:color w:val="000000"/>
          <w:spacing w:val="-5"/>
          <w:shd w:val="clear" w:color="auto" w:fill="FFFFFF"/>
        </w:rPr>
        <w:t xml:space="preserve"> BEYOND THE DIFFERENCES A COMMON IMPORTANT PARADIGM?</w:t>
      </w:r>
      <w:r w:rsidR="0095565C" w:rsidRPr="006947A2">
        <w:rPr>
          <w:rFonts w:ascii="Helvetica" w:hAnsi="Helvetica" w:cs="Helvetica"/>
          <w:color w:val="000000"/>
          <w:spacing w:val="-5"/>
          <w:shd w:val="clear" w:color="auto" w:fill="FFFFFF"/>
        </w:rPr>
        <w:t>’</w:t>
      </w:r>
      <w:r w:rsidRPr="006947A2">
        <w:rPr>
          <w:rFonts w:ascii="Helvetica" w:hAnsi="Helvetica" w:cs="Helvetica"/>
          <w:color w:val="000000"/>
          <w:spacing w:val="-5"/>
          <w:shd w:val="clear" w:color="auto" w:fill="FFFFFF"/>
        </w:rPr>
        <w:t> </w:t>
      </w:r>
      <w:r w:rsidRPr="006947A2">
        <w:rPr>
          <w:rFonts w:ascii="Helvetica" w:hAnsi="Helvetica" w:cs="Helvetica"/>
          <w:i/>
          <w:iCs/>
          <w:color w:val="000000"/>
          <w:spacing w:val="-5"/>
          <w:shd w:val="clear" w:color="auto" w:fill="FFFFFF"/>
        </w:rPr>
        <w:t>Revue Internationale De Philosophie,</w:t>
      </w:r>
      <w:r w:rsidRPr="006947A2">
        <w:rPr>
          <w:rFonts w:ascii="Helvetica" w:hAnsi="Helvetica" w:cs="Helvetica"/>
          <w:color w:val="000000"/>
          <w:spacing w:val="-5"/>
          <w:shd w:val="clear" w:color="auto" w:fill="FFFFFF"/>
        </w:rPr>
        <w:t> </w:t>
      </w:r>
      <w:r w:rsidRPr="006947A2">
        <w:rPr>
          <w:rFonts w:ascii="Helvetica" w:hAnsi="Helvetica" w:cs="Helvetica"/>
          <w:i/>
          <w:iCs/>
          <w:color w:val="000000"/>
          <w:spacing w:val="-5"/>
          <w:shd w:val="clear" w:color="auto" w:fill="FFFFFF"/>
        </w:rPr>
        <w:t>49</w:t>
      </w:r>
      <w:r w:rsidRPr="006947A2">
        <w:rPr>
          <w:rFonts w:ascii="Helvetica" w:hAnsi="Helvetica" w:cs="Helvetica"/>
          <w:color w:val="000000"/>
          <w:spacing w:val="-5"/>
          <w:shd w:val="clear" w:color="auto" w:fill="FFFFFF"/>
        </w:rPr>
        <w:t xml:space="preserve">(192 (2)), </w:t>
      </w:r>
      <w:r w:rsidR="006947A2" w:rsidRPr="006947A2">
        <w:rPr>
          <w:rFonts w:ascii="Helvetica" w:hAnsi="Helvetica" w:cs="Helvetica"/>
          <w:color w:val="000000"/>
          <w:spacing w:val="-5"/>
          <w:shd w:val="clear" w:color="auto" w:fill="FFFFFF"/>
        </w:rPr>
        <w:t>pp</w:t>
      </w:r>
      <w:r w:rsidR="009A3591">
        <w:rPr>
          <w:rFonts w:ascii="Helvetica" w:hAnsi="Helvetica" w:cs="Helvetica"/>
          <w:color w:val="000000"/>
          <w:spacing w:val="-5"/>
          <w:shd w:val="clear" w:color="auto" w:fill="FFFFFF"/>
        </w:rPr>
        <w:t xml:space="preserve"> </w:t>
      </w:r>
      <w:r w:rsidRPr="006947A2">
        <w:rPr>
          <w:rFonts w:ascii="Helvetica" w:hAnsi="Helvetica" w:cs="Helvetica"/>
          <w:color w:val="000000"/>
          <w:spacing w:val="-5"/>
          <w:shd w:val="clear" w:color="auto" w:fill="FFFFFF"/>
        </w:rPr>
        <w:t xml:space="preserve">221-239. </w:t>
      </w:r>
      <w:hyperlink r:id="rId7" w:history="1">
        <w:r w:rsidR="00E14926" w:rsidRPr="006947A2">
          <w:rPr>
            <w:rStyle w:val="Hyperlink"/>
            <w:rFonts w:ascii="Helvetica" w:hAnsi="Helvetica" w:cs="Helvetica"/>
            <w:spacing w:val="-5"/>
            <w:shd w:val="clear" w:color="auto" w:fill="FFFFFF"/>
          </w:rPr>
          <w:t>http://www.jstor.org/stable/23954455</w:t>
        </w:r>
      </w:hyperlink>
      <w:r w:rsidR="00E14926" w:rsidRPr="006947A2">
        <w:rPr>
          <w:rFonts w:ascii="Helvetica" w:hAnsi="Helvetica" w:cs="Helvetica"/>
          <w:color w:val="000000"/>
          <w:spacing w:val="-5"/>
          <w:shd w:val="clear" w:color="auto" w:fill="FFFFFF"/>
        </w:rPr>
        <w:t xml:space="preserve"> (Accessed: 27 May</w:t>
      </w:r>
      <w:r w:rsidR="006947A2" w:rsidRPr="006947A2">
        <w:rPr>
          <w:rFonts w:ascii="Helvetica" w:hAnsi="Helvetica" w:cs="Helvetica"/>
          <w:color w:val="000000"/>
          <w:spacing w:val="-5"/>
          <w:shd w:val="clear" w:color="auto" w:fill="FFFFFF"/>
        </w:rPr>
        <w:t xml:space="preserve"> </w:t>
      </w:r>
      <w:r w:rsidR="00E14926" w:rsidRPr="006947A2">
        <w:rPr>
          <w:rFonts w:ascii="Helvetica" w:hAnsi="Helvetica" w:cs="Helvetica"/>
          <w:color w:val="000000"/>
          <w:spacing w:val="-5"/>
          <w:shd w:val="clear" w:color="auto" w:fill="FFFFFF"/>
        </w:rPr>
        <w:t>2021</w:t>
      </w:r>
      <w:r w:rsidR="006947A2" w:rsidRPr="006947A2">
        <w:rPr>
          <w:rFonts w:ascii="Helvetica" w:hAnsi="Helvetica" w:cs="Helvetica"/>
          <w:color w:val="000000"/>
          <w:spacing w:val="-5"/>
          <w:shd w:val="clear" w:color="auto" w:fill="FFFFFF"/>
        </w:rPr>
        <w:t>)</w:t>
      </w:r>
    </w:p>
    <w:p w14:paraId="47ECBED8" w14:textId="7279F66A" w:rsidR="00F02C61" w:rsidRPr="00CE535B" w:rsidRDefault="002D10E8" w:rsidP="008E1033">
      <w:pPr>
        <w:spacing w:line="360" w:lineRule="auto"/>
        <w:jc w:val="both"/>
        <w:rPr>
          <w:rFonts w:ascii="Courier New" w:hAnsi="Courier New" w:cs="Courier New"/>
          <w:sz w:val="20"/>
          <w:szCs w:val="20"/>
          <w:bdr w:val="none" w:sz="0" w:space="0" w:color="auto" w:frame="1"/>
          <w:shd w:val="clear" w:color="auto" w:fill="FFFFFF"/>
        </w:rPr>
      </w:pPr>
      <w:proofErr w:type="spellStart"/>
      <w:r w:rsidRPr="00CE535B">
        <w:rPr>
          <w:rFonts w:ascii="Courier New" w:hAnsi="Courier New" w:cs="Courier New"/>
          <w:sz w:val="20"/>
          <w:szCs w:val="20"/>
          <w:shd w:val="clear" w:color="auto" w:fill="FFFFFF"/>
        </w:rPr>
        <w:t>Breiner</w:t>
      </w:r>
      <w:proofErr w:type="spellEnd"/>
      <w:r w:rsidRPr="00CE535B">
        <w:rPr>
          <w:rFonts w:ascii="Courier New" w:hAnsi="Courier New" w:cs="Courier New"/>
          <w:sz w:val="20"/>
          <w:szCs w:val="20"/>
          <w:shd w:val="clear" w:color="auto" w:fill="FFFFFF"/>
        </w:rPr>
        <w:t>, H. Ford, M. Gadsden, V.L</w:t>
      </w:r>
      <w:r w:rsidR="001E4D43" w:rsidRPr="00CE535B">
        <w:rPr>
          <w:rFonts w:ascii="Courier New" w:hAnsi="Courier New" w:cs="Courier New"/>
          <w:sz w:val="20"/>
          <w:szCs w:val="20"/>
          <w:shd w:val="clear" w:color="auto" w:fill="FFFFFF"/>
        </w:rPr>
        <w:t>. (ed)</w:t>
      </w:r>
      <w:r w:rsidRPr="00CE535B">
        <w:rPr>
          <w:rFonts w:ascii="Courier New" w:hAnsi="Courier New" w:cs="Courier New"/>
          <w:sz w:val="20"/>
          <w:szCs w:val="20"/>
          <w:shd w:val="clear" w:color="auto" w:fill="FFFFFF"/>
        </w:rPr>
        <w:t xml:space="preserve"> (2016) </w:t>
      </w:r>
      <w:r w:rsidR="00B40641" w:rsidRPr="00CE535B">
        <w:rPr>
          <w:rFonts w:ascii="Courier New" w:hAnsi="Courier New" w:cs="Courier New"/>
          <w:sz w:val="20"/>
          <w:szCs w:val="20"/>
          <w:shd w:val="clear" w:color="auto" w:fill="FFFFFF"/>
        </w:rPr>
        <w:t>‘</w:t>
      </w:r>
      <w:r w:rsidRPr="00CE535B">
        <w:rPr>
          <w:rFonts w:ascii="Courier New" w:hAnsi="Courier New" w:cs="Courier New"/>
          <w:sz w:val="20"/>
          <w:szCs w:val="20"/>
          <w:bdr w:val="none" w:sz="0" w:space="0" w:color="auto" w:frame="1"/>
          <w:shd w:val="clear" w:color="auto" w:fill="FFFFFF"/>
        </w:rPr>
        <w:t>Parenting Matters: Supporting Parents of Children Ages 0-8</w:t>
      </w:r>
      <w:r w:rsidR="00B40641" w:rsidRPr="00CE535B">
        <w:rPr>
          <w:rFonts w:ascii="Courier New" w:hAnsi="Courier New" w:cs="Courier New"/>
          <w:sz w:val="20"/>
          <w:szCs w:val="20"/>
          <w:bdr w:val="none" w:sz="0" w:space="0" w:color="auto" w:frame="1"/>
          <w:shd w:val="clear" w:color="auto" w:fill="FFFFFF"/>
        </w:rPr>
        <w:t>’</w:t>
      </w:r>
      <w:r w:rsidRPr="00CE535B">
        <w:rPr>
          <w:rFonts w:ascii="Courier New" w:hAnsi="Courier New" w:cs="Courier New"/>
          <w:sz w:val="20"/>
          <w:szCs w:val="20"/>
          <w:bdr w:val="none" w:sz="0" w:space="0" w:color="auto" w:frame="1"/>
          <w:shd w:val="clear" w:color="auto" w:fill="FFFFFF"/>
        </w:rPr>
        <w:t xml:space="preserve">. </w:t>
      </w:r>
      <w:r w:rsidRPr="00CE535B">
        <w:rPr>
          <w:rFonts w:ascii="Courier New" w:hAnsi="Courier New" w:cs="Courier New"/>
          <w:i/>
          <w:iCs/>
          <w:sz w:val="20"/>
          <w:szCs w:val="20"/>
          <w:bdr w:val="none" w:sz="0" w:space="0" w:color="auto" w:frame="1"/>
          <w:shd w:val="clear" w:color="auto" w:fill="FFFFFF"/>
        </w:rPr>
        <w:t>National Academic Press (US</w:t>
      </w:r>
      <w:r w:rsidR="00CE535B" w:rsidRPr="00CE535B">
        <w:rPr>
          <w:rFonts w:ascii="Courier New" w:hAnsi="Courier New" w:cs="Courier New"/>
          <w:i/>
          <w:iCs/>
          <w:sz w:val="20"/>
          <w:szCs w:val="20"/>
          <w:bdr w:val="none" w:sz="0" w:space="0" w:color="auto" w:frame="1"/>
          <w:shd w:val="clear" w:color="auto" w:fill="FFFFFF"/>
        </w:rPr>
        <w:t>)</w:t>
      </w:r>
      <w:r w:rsidR="001E4D43" w:rsidRPr="00CE535B">
        <w:rPr>
          <w:rFonts w:ascii="Courier New" w:hAnsi="Courier New" w:cs="Courier New"/>
          <w:sz w:val="20"/>
          <w:szCs w:val="20"/>
          <w:bdr w:val="none" w:sz="0" w:space="0" w:color="auto" w:frame="1"/>
          <w:shd w:val="clear" w:color="auto" w:fill="FFFFFF"/>
        </w:rPr>
        <w:t>.</w:t>
      </w:r>
      <w:r w:rsidR="00CE535B" w:rsidRPr="00CE535B">
        <w:rPr>
          <w:rFonts w:ascii="Courier New" w:hAnsi="Courier New" w:cs="Courier New"/>
          <w:sz w:val="20"/>
          <w:szCs w:val="20"/>
          <w:bdr w:val="none" w:sz="0" w:space="0" w:color="auto" w:frame="1"/>
          <w:shd w:val="clear" w:color="auto" w:fill="FFFFFF"/>
        </w:rPr>
        <w:t xml:space="preserve"> </w:t>
      </w:r>
      <w:proofErr w:type="spellStart"/>
      <w:r w:rsidR="00B40641" w:rsidRPr="00CE535B">
        <w:rPr>
          <w:rFonts w:ascii="Courier New" w:hAnsi="Courier New" w:cs="Courier New"/>
          <w:sz w:val="20"/>
          <w:szCs w:val="20"/>
          <w:shd w:val="clear" w:color="auto" w:fill="FFFFFF"/>
        </w:rPr>
        <w:t>doi</w:t>
      </w:r>
      <w:proofErr w:type="spellEnd"/>
      <w:r w:rsidR="00B40641" w:rsidRPr="00CE535B">
        <w:rPr>
          <w:rFonts w:ascii="Courier New" w:hAnsi="Courier New" w:cs="Courier New"/>
          <w:sz w:val="20"/>
          <w:szCs w:val="20"/>
          <w:shd w:val="clear" w:color="auto" w:fill="FFFFFF"/>
        </w:rPr>
        <w:t>: 10.17226/21868</w:t>
      </w:r>
      <w:r w:rsidR="00855407" w:rsidRPr="00CE535B">
        <w:rPr>
          <w:rFonts w:ascii="Courier New" w:hAnsi="Courier New" w:cs="Courier New"/>
          <w:sz w:val="20"/>
          <w:szCs w:val="20"/>
          <w:bdr w:val="none" w:sz="0" w:space="0" w:color="auto" w:frame="1"/>
          <w:shd w:val="clear" w:color="auto" w:fill="FFFFFF"/>
        </w:rPr>
        <w:t xml:space="preserve"> </w:t>
      </w:r>
    </w:p>
    <w:p w14:paraId="0594EFAE" w14:textId="77777777" w:rsidR="00FA31FD" w:rsidRPr="006947A2" w:rsidRDefault="00FA31FD" w:rsidP="008E1033">
      <w:pPr>
        <w:spacing w:line="360" w:lineRule="auto"/>
        <w:jc w:val="both"/>
        <w:rPr>
          <w:rFonts w:cstheme="minorHAnsi"/>
          <w:color w:val="000000"/>
          <w:shd w:val="clear" w:color="auto" w:fill="FFFFFF"/>
        </w:rPr>
      </w:pPr>
    </w:p>
    <w:p w14:paraId="186F10E4" w14:textId="29C99620" w:rsidR="007B7B45" w:rsidRDefault="007B7B45" w:rsidP="008E1033">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 xml:space="preserve">Burton, M. (2013) </w:t>
      </w:r>
      <w:r w:rsidR="00460A7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Reform Under the Conservatives 1979–1997</w:t>
      </w:r>
      <w:r w:rsidR="00460A7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Politics of Public Sector Reform</w:t>
      </w:r>
      <w:r>
        <w:rPr>
          <w:rFonts w:ascii="Open Sans" w:hAnsi="Open Sans" w:cs="Open Sans"/>
          <w:color w:val="000000"/>
          <w:sz w:val="20"/>
          <w:szCs w:val="20"/>
          <w:shd w:val="clear" w:color="auto" w:fill="FFFFFF"/>
        </w:rPr>
        <w:t xml:space="preserve">, pp. 17-26.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10.1057/9781137316240_2.</w:t>
      </w:r>
    </w:p>
    <w:p w14:paraId="66E4E1FA" w14:textId="3206B781" w:rsidR="00984E72" w:rsidRDefault="00984E72"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Burr, V. and Dick, P. (2017) </w:t>
      </w:r>
      <w:r w:rsidR="00413BD8">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Social Constructionism</w:t>
      </w:r>
      <w:r w:rsidR="00460A7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Palgrave Handbook of Critical Social Psychology</w:t>
      </w:r>
      <w:r>
        <w:rPr>
          <w:rFonts w:ascii="Open Sans" w:hAnsi="Open Sans" w:cs="Open Sans"/>
          <w:color w:val="000000"/>
          <w:sz w:val="20"/>
          <w:szCs w:val="20"/>
          <w:shd w:val="clear" w:color="auto" w:fill="FFFFFF"/>
        </w:rPr>
        <w:t xml:space="preserve">, pp. 59-80.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10.1057/978-1-137-51018-1_4.</w:t>
      </w:r>
    </w:p>
    <w:p w14:paraId="05367730" w14:textId="4465C57D" w:rsidR="00D94079" w:rsidRPr="004647F1" w:rsidRDefault="000247BF" w:rsidP="008E1033">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Charmaz, K. (</w:t>
      </w:r>
      <w:r w:rsidR="00DC7A28">
        <w:rPr>
          <w:rFonts w:ascii="Open Sans" w:hAnsi="Open Sans" w:cs="Open Sans"/>
          <w:color w:val="000000"/>
          <w:sz w:val="20"/>
          <w:szCs w:val="20"/>
          <w:shd w:val="clear" w:color="auto" w:fill="FFFFFF"/>
        </w:rPr>
        <w:t>2008</w:t>
      </w:r>
      <w:r>
        <w:rPr>
          <w:rFonts w:ascii="Open Sans" w:hAnsi="Open Sans" w:cs="Open Sans"/>
          <w:color w:val="000000"/>
          <w:sz w:val="20"/>
          <w:szCs w:val="20"/>
          <w:shd w:val="clear" w:color="auto" w:fill="FFFFFF"/>
        </w:rPr>
        <w:t xml:space="preserve">) </w:t>
      </w:r>
      <w:r w:rsidR="005859BF">
        <w:rPr>
          <w:rFonts w:ascii="Open Sans" w:hAnsi="Open Sans" w:cs="Open Sans"/>
          <w:color w:val="000000"/>
          <w:sz w:val="20"/>
          <w:szCs w:val="20"/>
          <w:shd w:val="clear" w:color="auto" w:fill="FFFFFF"/>
        </w:rPr>
        <w:t>‘</w:t>
      </w:r>
      <w:proofErr w:type="spellStart"/>
      <w:r w:rsidR="005859BF">
        <w:rPr>
          <w:rFonts w:ascii="Open Sans" w:hAnsi="Open Sans" w:cs="Open Sans"/>
          <w:color w:val="000000"/>
          <w:sz w:val="20"/>
          <w:szCs w:val="20"/>
          <w:shd w:val="clear" w:color="auto" w:fill="FFFFFF"/>
        </w:rPr>
        <w:t>Constructionsm</w:t>
      </w:r>
      <w:proofErr w:type="spellEnd"/>
      <w:r w:rsidR="005859BF">
        <w:rPr>
          <w:rFonts w:ascii="Open Sans" w:hAnsi="Open Sans" w:cs="Open Sans"/>
          <w:color w:val="000000"/>
          <w:sz w:val="20"/>
          <w:szCs w:val="20"/>
          <w:shd w:val="clear" w:color="auto" w:fill="FFFFFF"/>
        </w:rPr>
        <w:t xml:space="preserve"> and the Grounded Theory Method’</w:t>
      </w:r>
      <w:r w:rsidR="004033A5">
        <w:rPr>
          <w:rFonts w:ascii="Open Sans" w:hAnsi="Open Sans" w:cs="Open Sans"/>
          <w:color w:val="000000"/>
          <w:sz w:val="20"/>
          <w:szCs w:val="20"/>
          <w:shd w:val="clear" w:color="auto" w:fill="FFFFFF"/>
        </w:rPr>
        <w:t xml:space="preserve"> in</w:t>
      </w:r>
      <w:r w:rsidR="002940B3">
        <w:rPr>
          <w:rFonts w:ascii="Open Sans" w:hAnsi="Open Sans" w:cs="Open Sans"/>
          <w:color w:val="000000"/>
          <w:sz w:val="20"/>
          <w:szCs w:val="20"/>
          <w:shd w:val="clear" w:color="auto" w:fill="FFFFFF"/>
        </w:rPr>
        <w:t xml:space="preserve"> </w:t>
      </w:r>
      <w:proofErr w:type="spellStart"/>
      <w:proofErr w:type="gramStart"/>
      <w:r w:rsidR="002940B3">
        <w:rPr>
          <w:rFonts w:ascii="Open Sans" w:hAnsi="Open Sans" w:cs="Open Sans"/>
          <w:color w:val="000000"/>
          <w:sz w:val="20"/>
          <w:szCs w:val="20"/>
          <w:shd w:val="clear" w:color="auto" w:fill="FFFFFF"/>
        </w:rPr>
        <w:t>Holstein,J.A</w:t>
      </w:r>
      <w:proofErr w:type="spellEnd"/>
      <w:r w:rsidR="002940B3">
        <w:rPr>
          <w:rFonts w:ascii="Open Sans" w:hAnsi="Open Sans" w:cs="Open Sans"/>
          <w:color w:val="000000"/>
          <w:sz w:val="20"/>
          <w:szCs w:val="20"/>
          <w:shd w:val="clear" w:color="auto" w:fill="FFFFFF"/>
        </w:rPr>
        <w:t>.</w:t>
      </w:r>
      <w:proofErr w:type="gramEnd"/>
      <w:r w:rsidR="002940B3">
        <w:rPr>
          <w:rFonts w:ascii="Open Sans" w:hAnsi="Open Sans" w:cs="Open Sans"/>
          <w:color w:val="000000"/>
          <w:sz w:val="20"/>
          <w:szCs w:val="20"/>
          <w:shd w:val="clear" w:color="auto" w:fill="FFFFFF"/>
        </w:rPr>
        <w:t xml:space="preserve"> and </w:t>
      </w:r>
      <w:proofErr w:type="spellStart"/>
      <w:r w:rsidR="006072D7">
        <w:rPr>
          <w:rFonts w:ascii="Open Sans" w:hAnsi="Open Sans" w:cs="Open Sans"/>
          <w:color w:val="000000"/>
          <w:sz w:val="20"/>
          <w:szCs w:val="20"/>
          <w:shd w:val="clear" w:color="auto" w:fill="FFFFFF"/>
        </w:rPr>
        <w:t>Gubrium</w:t>
      </w:r>
      <w:proofErr w:type="spellEnd"/>
      <w:r w:rsidR="006072D7">
        <w:rPr>
          <w:rFonts w:ascii="Open Sans" w:hAnsi="Open Sans" w:cs="Open Sans"/>
          <w:color w:val="000000"/>
          <w:sz w:val="20"/>
          <w:szCs w:val="20"/>
          <w:shd w:val="clear" w:color="auto" w:fill="FFFFFF"/>
        </w:rPr>
        <w:t>, J.</w:t>
      </w:r>
      <w:r w:rsidR="00DC7A28">
        <w:rPr>
          <w:rFonts w:ascii="Open Sans" w:hAnsi="Open Sans" w:cs="Open Sans"/>
          <w:color w:val="000000"/>
          <w:sz w:val="20"/>
          <w:szCs w:val="20"/>
          <w:shd w:val="clear" w:color="auto" w:fill="FFFFFF"/>
        </w:rPr>
        <w:t xml:space="preserve"> </w:t>
      </w:r>
      <w:r w:rsidR="006072D7">
        <w:rPr>
          <w:rFonts w:ascii="Open Sans" w:hAnsi="Open Sans" w:cs="Open Sans"/>
          <w:color w:val="000000"/>
          <w:sz w:val="20"/>
          <w:szCs w:val="20"/>
          <w:shd w:val="clear" w:color="auto" w:fill="FFFFFF"/>
        </w:rPr>
        <w:t>F</w:t>
      </w:r>
      <w:r w:rsidR="00DC7A28">
        <w:rPr>
          <w:rFonts w:ascii="Open Sans" w:hAnsi="Open Sans" w:cs="Open Sans"/>
          <w:color w:val="000000"/>
          <w:sz w:val="20"/>
          <w:szCs w:val="20"/>
          <w:shd w:val="clear" w:color="auto" w:fill="FFFFFF"/>
        </w:rPr>
        <w:t xml:space="preserve">. </w:t>
      </w:r>
      <w:r w:rsidR="000D6744" w:rsidRPr="004647F1">
        <w:rPr>
          <w:rFonts w:ascii="Open Sans" w:hAnsi="Open Sans" w:cs="Open Sans"/>
          <w:i/>
          <w:iCs/>
          <w:color w:val="000000"/>
          <w:sz w:val="20"/>
          <w:szCs w:val="20"/>
          <w:shd w:val="clear" w:color="auto" w:fill="FFFFFF"/>
        </w:rPr>
        <w:t>Handbook of Construction</w:t>
      </w:r>
      <w:r w:rsidR="004647F1" w:rsidRPr="004647F1">
        <w:rPr>
          <w:rFonts w:ascii="Open Sans" w:hAnsi="Open Sans" w:cs="Open Sans"/>
          <w:i/>
          <w:iCs/>
          <w:color w:val="000000"/>
          <w:sz w:val="20"/>
          <w:szCs w:val="20"/>
          <w:shd w:val="clear" w:color="auto" w:fill="FFFFFF"/>
        </w:rPr>
        <w:t>ist Research</w:t>
      </w:r>
      <w:r w:rsidR="004647F1" w:rsidRPr="004647F1">
        <w:rPr>
          <w:rFonts w:ascii="Open Sans" w:hAnsi="Open Sans" w:cs="Open Sans"/>
          <w:color w:val="000000"/>
          <w:sz w:val="20"/>
          <w:szCs w:val="20"/>
          <w:shd w:val="clear" w:color="auto" w:fill="FFFFFF"/>
        </w:rPr>
        <w:t>. London</w:t>
      </w:r>
      <w:r w:rsidR="004647F1">
        <w:rPr>
          <w:rFonts w:ascii="Open Sans" w:hAnsi="Open Sans" w:cs="Open Sans"/>
          <w:color w:val="000000"/>
          <w:sz w:val="20"/>
          <w:szCs w:val="20"/>
          <w:shd w:val="clear" w:color="auto" w:fill="FFFFFF"/>
        </w:rPr>
        <w:t xml:space="preserve">; </w:t>
      </w:r>
      <w:r w:rsidR="0024649E">
        <w:rPr>
          <w:rFonts w:ascii="Open Sans" w:hAnsi="Open Sans" w:cs="Open Sans"/>
          <w:color w:val="000000"/>
          <w:sz w:val="20"/>
          <w:szCs w:val="20"/>
          <w:shd w:val="clear" w:color="auto" w:fill="FFFFFF"/>
        </w:rPr>
        <w:t xml:space="preserve">The Guilford Press. </w:t>
      </w:r>
      <w:r w:rsidR="00D837CB">
        <w:rPr>
          <w:rFonts w:ascii="Open Sans" w:hAnsi="Open Sans" w:cs="Open Sans"/>
          <w:color w:val="000000"/>
          <w:sz w:val="20"/>
          <w:szCs w:val="20"/>
          <w:shd w:val="clear" w:color="auto" w:fill="FFFFFF"/>
        </w:rPr>
        <w:t xml:space="preserve">pp </w:t>
      </w:r>
      <w:r w:rsidR="0024649E">
        <w:rPr>
          <w:rFonts w:ascii="Open Sans" w:hAnsi="Open Sans" w:cs="Open Sans"/>
          <w:color w:val="000000"/>
          <w:sz w:val="20"/>
          <w:szCs w:val="20"/>
          <w:shd w:val="clear" w:color="auto" w:fill="FFFFFF"/>
        </w:rPr>
        <w:t>397</w:t>
      </w:r>
      <w:r w:rsidR="00D837CB">
        <w:rPr>
          <w:rFonts w:ascii="Open Sans" w:hAnsi="Open Sans" w:cs="Open Sans"/>
          <w:color w:val="000000"/>
          <w:sz w:val="20"/>
          <w:szCs w:val="20"/>
          <w:shd w:val="clear" w:color="auto" w:fill="FFFFFF"/>
        </w:rPr>
        <w:t>-</w:t>
      </w:r>
      <w:r w:rsidR="00D76E76">
        <w:rPr>
          <w:rFonts w:ascii="Open Sans" w:hAnsi="Open Sans" w:cs="Open Sans"/>
          <w:color w:val="000000"/>
          <w:sz w:val="20"/>
          <w:szCs w:val="20"/>
          <w:shd w:val="clear" w:color="auto" w:fill="FFFFFF"/>
        </w:rPr>
        <w:t>412</w:t>
      </w:r>
    </w:p>
    <w:p w14:paraId="2045D059" w14:textId="1317B1BA" w:rsidR="00AA1F58" w:rsidRDefault="00AA1F58" w:rsidP="00AA1F58">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Coman</w:t>
      </w:r>
      <w:proofErr w:type="spellEnd"/>
      <w:r>
        <w:rPr>
          <w:rFonts w:ascii="Open Sans" w:hAnsi="Open Sans" w:cs="Open Sans"/>
          <w:color w:val="000000"/>
          <w:sz w:val="20"/>
          <w:szCs w:val="20"/>
          <w:shd w:val="clear" w:color="auto" w:fill="FFFFFF"/>
        </w:rPr>
        <w:t>, J. (2013) </w:t>
      </w:r>
      <w:r>
        <w:rPr>
          <w:rFonts w:ascii="Open Sans" w:hAnsi="Open Sans" w:cs="Open Sans"/>
          <w:i/>
          <w:iCs/>
          <w:color w:val="000000"/>
          <w:sz w:val="20"/>
          <w:szCs w:val="20"/>
          <w:shd w:val="clear" w:color="auto" w:fill="FFFFFF"/>
        </w:rPr>
        <w:t>Margaret Thatcher: 20 ways that she changed Britain</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Guardian</w:t>
      </w:r>
      <w:r>
        <w:rPr>
          <w:rFonts w:ascii="Open Sans" w:hAnsi="Open Sans" w:cs="Open Sans"/>
          <w:color w:val="000000"/>
          <w:sz w:val="20"/>
          <w:szCs w:val="20"/>
          <w:shd w:val="clear" w:color="auto" w:fill="FFFFFF"/>
        </w:rPr>
        <w:t>. Available at: https://www.theguardian.com/politics/2013/apr/14/margaret-thatcher-20-changes-britain (Accessed: 25 May 2021).</w:t>
      </w:r>
    </w:p>
    <w:p w14:paraId="0F09DDCD" w14:textId="33A124C9" w:rsidR="0091243C" w:rsidRDefault="0091243C" w:rsidP="00AA1F5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Crisis (no date) </w:t>
      </w:r>
      <w:r>
        <w:rPr>
          <w:rFonts w:ascii="Open Sans" w:hAnsi="Open Sans" w:cs="Open Sans"/>
          <w:i/>
          <w:iCs/>
          <w:color w:val="000000"/>
          <w:sz w:val="20"/>
          <w:szCs w:val="20"/>
          <w:shd w:val="clear" w:color="auto" w:fill="FFFFFF"/>
        </w:rPr>
        <w:t>About Homelessness | Crisis UK</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Crisis</w:t>
      </w:r>
      <w:r>
        <w:rPr>
          <w:rFonts w:ascii="Open Sans" w:hAnsi="Open Sans" w:cs="Open Sans"/>
          <w:color w:val="000000"/>
          <w:sz w:val="20"/>
          <w:szCs w:val="20"/>
          <w:shd w:val="clear" w:color="auto" w:fill="FFFFFF"/>
        </w:rPr>
        <w:t>. Available at: https://eur01.safelinks.protection.outlook.com/?url=https%3A%2F%2Fwww.crisis.org.uk%2Fending-homelessness%2Fabout-homelessness%2F&amp;data=04%7C01%7C%7C07352e7313c642577d5408d931791b3a%7C4e0f11f9046e45059cb8db2152311e21%7C0%7C0%7C637595218473315560%7CUnknown%7CTWFpbGZsb3d8eyJWIjoiMC4wLjAwMDAiLCJQIjoiV2luMzIiLCJBTiI6Ik1haWwiLCJXVCI6Mn0%3D%7C1000&amp;sdat</w:t>
      </w:r>
      <w:r>
        <w:rPr>
          <w:rFonts w:ascii="Open Sans" w:hAnsi="Open Sans" w:cs="Open Sans"/>
          <w:color w:val="000000"/>
          <w:sz w:val="20"/>
          <w:szCs w:val="20"/>
          <w:shd w:val="clear" w:color="auto" w:fill="FFFFFF"/>
        </w:rPr>
        <w:lastRenderedPageBreak/>
        <w:t>a=B6TOjDoOTJuyMWh%2Fg62k%2F55QeA48Dr6P8NoBG9GmHK8%3D&amp;reserved=0 (Accessed: 17 June 2021).</w:t>
      </w:r>
    </w:p>
    <w:p w14:paraId="44B2EE23" w14:textId="21DB5054" w:rsidR="00E63AF1" w:rsidRDefault="00E63AF1" w:rsidP="00E63AF1">
      <w:pPr>
        <w:rPr>
          <w:rFonts w:ascii="Open Sans" w:hAnsi="Open Sans" w:cs="Open Sans"/>
          <w:color w:val="000000"/>
          <w:sz w:val="20"/>
          <w:szCs w:val="20"/>
          <w:shd w:val="clear" w:color="auto" w:fill="FFFFFF"/>
        </w:rPr>
      </w:pPr>
      <w:bookmarkStart w:id="0" w:name="_Hlk74819269"/>
      <w:proofErr w:type="spellStart"/>
      <w:r>
        <w:rPr>
          <w:rFonts w:ascii="Open Sans" w:hAnsi="Open Sans" w:cs="Open Sans"/>
          <w:color w:val="000000"/>
          <w:sz w:val="20"/>
          <w:szCs w:val="20"/>
          <w:shd w:val="clear" w:color="auto" w:fill="FFFFFF"/>
        </w:rPr>
        <w:t>Cutas</w:t>
      </w:r>
      <w:proofErr w:type="spellEnd"/>
      <w:r>
        <w:rPr>
          <w:rFonts w:ascii="Open Sans" w:hAnsi="Open Sans" w:cs="Open Sans"/>
          <w:color w:val="000000"/>
          <w:sz w:val="20"/>
          <w:szCs w:val="20"/>
          <w:shd w:val="clear" w:color="auto" w:fill="FFFFFF"/>
        </w:rPr>
        <w:t xml:space="preserve">, D. and </w:t>
      </w:r>
      <w:proofErr w:type="spellStart"/>
      <w:r>
        <w:rPr>
          <w:rFonts w:ascii="Open Sans" w:hAnsi="Open Sans" w:cs="Open Sans"/>
          <w:color w:val="000000"/>
          <w:sz w:val="20"/>
          <w:szCs w:val="20"/>
          <w:shd w:val="clear" w:color="auto" w:fill="FFFFFF"/>
        </w:rPr>
        <w:t>Smajdor</w:t>
      </w:r>
      <w:proofErr w:type="spellEnd"/>
      <w:r>
        <w:rPr>
          <w:rFonts w:ascii="Open Sans" w:hAnsi="Open Sans" w:cs="Open Sans"/>
          <w:color w:val="000000"/>
          <w:sz w:val="20"/>
          <w:szCs w:val="20"/>
          <w:shd w:val="clear" w:color="auto" w:fill="FFFFFF"/>
        </w:rPr>
        <w:t xml:space="preserve">, A. (2017) </w:t>
      </w:r>
      <w:bookmarkEnd w:id="0"/>
      <w:r w:rsidR="00CE535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The moral status of the (nuclear) family</w:t>
      </w:r>
      <w:r w:rsidR="00CE535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proofErr w:type="spellStart"/>
      <w:r>
        <w:rPr>
          <w:rFonts w:ascii="Open Sans" w:hAnsi="Open Sans" w:cs="Open Sans"/>
          <w:i/>
          <w:iCs/>
          <w:color w:val="000000"/>
          <w:sz w:val="20"/>
          <w:szCs w:val="20"/>
          <w:shd w:val="clear" w:color="auto" w:fill="FFFFFF"/>
        </w:rPr>
        <w:t>Etikk</w:t>
      </w:r>
      <w:proofErr w:type="spellEnd"/>
      <w:r>
        <w:rPr>
          <w:rFonts w:ascii="Open Sans" w:hAnsi="Open Sans" w:cs="Open Sans"/>
          <w:i/>
          <w:iCs/>
          <w:color w:val="000000"/>
          <w:sz w:val="20"/>
          <w:szCs w:val="20"/>
          <w:shd w:val="clear" w:color="auto" w:fill="FFFFFF"/>
        </w:rPr>
        <w:t xml:space="preserve"> </w:t>
      </w:r>
      <w:proofErr w:type="spellStart"/>
      <w:r>
        <w:rPr>
          <w:rFonts w:ascii="Open Sans" w:hAnsi="Open Sans" w:cs="Open Sans"/>
          <w:i/>
          <w:iCs/>
          <w:color w:val="000000"/>
          <w:sz w:val="20"/>
          <w:szCs w:val="20"/>
          <w:shd w:val="clear" w:color="auto" w:fill="FFFFFF"/>
        </w:rPr>
        <w:t>i</w:t>
      </w:r>
      <w:proofErr w:type="spellEnd"/>
      <w:r>
        <w:rPr>
          <w:rFonts w:ascii="Open Sans" w:hAnsi="Open Sans" w:cs="Open Sans"/>
          <w:i/>
          <w:iCs/>
          <w:color w:val="000000"/>
          <w:sz w:val="20"/>
          <w:szCs w:val="20"/>
          <w:shd w:val="clear" w:color="auto" w:fill="FFFFFF"/>
        </w:rPr>
        <w:t xml:space="preserve"> </w:t>
      </w:r>
      <w:proofErr w:type="spellStart"/>
      <w:r>
        <w:rPr>
          <w:rFonts w:ascii="Open Sans" w:hAnsi="Open Sans" w:cs="Open Sans"/>
          <w:i/>
          <w:iCs/>
          <w:color w:val="000000"/>
          <w:sz w:val="20"/>
          <w:szCs w:val="20"/>
          <w:shd w:val="clear" w:color="auto" w:fill="FFFFFF"/>
        </w:rPr>
        <w:t>praksis</w:t>
      </w:r>
      <w:proofErr w:type="spellEnd"/>
      <w:r>
        <w:rPr>
          <w:rFonts w:ascii="Open Sans" w:hAnsi="Open Sans" w:cs="Open Sans"/>
          <w:i/>
          <w:iCs/>
          <w:color w:val="000000"/>
          <w:sz w:val="20"/>
          <w:szCs w:val="20"/>
          <w:shd w:val="clear" w:color="auto" w:fill="FFFFFF"/>
        </w:rPr>
        <w:t xml:space="preserve"> - Nordic Journal of Applied Ethics</w:t>
      </w:r>
      <w:r>
        <w:rPr>
          <w:rFonts w:ascii="Open Sans" w:hAnsi="Open Sans" w:cs="Open Sans"/>
          <w:color w:val="000000"/>
          <w:sz w:val="20"/>
          <w:szCs w:val="20"/>
          <w:shd w:val="clear" w:color="auto" w:fill="FFFFFF"/>
        </w:rPr>
        <w:t xml:space="preserve">, 11(1), p. 5.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10.5324/</w:t>
      </w:r>
      <w:proofErr w:type="gramStart"/>
      <w:r>
        <w:rPr>
          <w:rFonts w:ascii="Open Sans" w:hAnsi="Open Sans" w:cs="Open Sans"/>
          <w:color w:val="000000"/>
          <w:sz w:val="20"/>
          <w:szCs w:val="20"/>
          <w:shd w:val="clear" w:color="auto" w:fill="FFFFFF"/>
        </w:rPr>
        <w:t>eip.v</w:t>
      </w:r>
      <w:proofErr w:type="gramEnd"/>
      <w:r>
        <w:rPr>
          <w:rFonts w:ascii="Open Sans" w:hAnsi="Open Sans" w:cs="Open Sans"/>
          <w:color w:val="000000"/>
          <w:sz w:val="20"/>
          <w:szCs w:val="20"/>
          <w:shd w:val="clear" w:color="auto" w:fill="FFFFFF"/>
        </w:rPr>
        <w:t>11i1.2250.</w:t>
      </w:r>
    </w:p>
    <w:p w14:paraId="03BB54DA" w14:textId="77777777" w:rsidR="00E63AF1" w:rsidRDefault="00E63AF1" w:rsidP="00AA1F58">
      <w:pPr>
        <w:rPr>
          <w:rFonts w:ascii="Open Sans" w:hAnsi="Open Sans" w:cs="Open Sans"/>
          <w:color w:val="000000"/>
          <w:sz w:val="20"/>
          <w:szCs w:val="20"/>
          <w:shd w:val="clear" w:color="auto" w:fill="FFFFFF"/>
        </w:rPr>
      </w:pPr>
    </w:p>
    <w:p w14:paraId="57818E88" w14:textId="77777777" w:rsidR="00AA1F58" w:rsidRDefault="00AA1F58" w:rsidP="008E1033">
      <w:pPr>
        <w:spacing w:line="360" w:lineRule="auto"/>
        <w:jc w:val="both"/>
        <w:rPr>
          <w:rFonts w:cstheme="minorHAnsi"/>
          <w:color w:val="000000"/>
          <w:shd w:val="clear" w:color="auto" w:fill="FFFFFF"/>
        </w:rPr>
      </w:pPr>
    </w:p>
    <w:p w14:paraId="305B4DFF" w14:textId="7DF91402" w:rsidR="006463BB" w:rsidRPr="00945714" w:rsidRDefault="006463BB" w:rsidP="008E1033">
      <w:pPr>
        <w:spacing w:line="360" w:lineRule="auto"/>
        <w:jc w:val="both"/>
        <w:rPr>
          <w:rFonts w:cstheme="minorHAnsi"/>
          <w:color w:val="000000"/>
          <w:shd w:val="clear" w:color="auto" w:fill="FFFFFF"/>
        </w:rPr>
      </w:pPr>
      <w:r w:rsidRPr="00945714">
        <w:rPr>
          <w:rFonts w:cstheme="minorHAnsi"/>
          <w:color w:val="000000"/>
          <w:shd w:val="clear" w:color="auto" w:fill="FFFFFF"/>
        </w:rPr>
        <w:t>Day, H. (2019) </w:t>
      </w:r>
      <w:r w:rsidRPr="00945714">
        <w:rPr>
          <w:rFonts w:cstheme="minorHAnsi"/>
          <w:i/>
          <w:iCs/>
          <w:color w:val="000000"/>
          <w:shd w:val="clear" w:color="auto" w:fill="FFFFFF"/>
        </w:rPr>
        <w:t>Section 28: What was it and how did it affect LGBT+ people? - BBC Three</w:t>
      </w:r>
      <w:r w:rsidRPr="00945714">
        <w:rPr>
          <w:rFonts w:cstheme="minorHAnsi"/>
          <w:color w:val="000000"/>
          <w:shd w:val="clear" w:color="auto" w:fill="FFFFFF"/>
        </w:rPr>
        <w:t>, </w:t>
      </w:r>
      <w:r w:rsidRPr="00945714">
        <w:rPr>
          <w:rFonts w:cstheme="minorHAnsi"/>
          <w:i/>
          <w:iCs/>
          <w:color w:val="000000"/>
          <w:shd w:val="clear" w:color="auto" w:fill="FFFFFF"/>
        </w:rPr>
        <w:t>BBC Three</w:t>
      </w:r>
      <w:r w:rsidRPr="00945714">
        <w:rPr>
          <w:rFonts w:cstheme="minorHAnsi"/>
          <w:color w:val="000000"/>
          <w:shd w:val="clear" w:color="auto" w:fill="FFFFFF"/>
        </w:rPr>
        <w:t>. Available at: https://www.bbc.co.uk/bbcthree/article/cacc0b40-c3a4-473b-86cc-11863c0b3f30 (Accessed: 27 April 2021).</w:t>
      </w:r>
    </w:p>
    <w:p w14:paraId="332EE23A" w14:textId="645AA3D7" w:rsidR="00DD7220" w:rsidRPr="00945714" w:rsidRDefault="00DD7220" w:rsidP="008E1033">
      <w:pPr>
        <w:spacing w:line="360" w:lineRule="auto"/>
        <w:jc w:val="both"/>
        <w:rPr>
          <w:rFonts w:cstheme="minorHAnsi"/>
          <w:color w:val="000000"/>
          <w:shd w:val="clear" w:color="auto" w:fill="FFFFFF"/>
        </w:rPr>
      </w:pPr>
      <w:r w:rsidRPr="00945714">
        <w:rPr>
          <w:rFonts w:cstheme="minorHAnsi"/>
          <w:color w:val="000000"/>
          <w:shd w:val="clear" w:color="auto" w:fill="FFFFFF"/>
        </w:rPr>
        <w:t>Dean, M. (2013) </w:t>
      </w:r>
      <w:r w:rsidRPr="00945714">
        <w:rPr>
          <w:rFonts w:cstheme="minorHAnsi"/>
          <w:i/>
          <w:iCs/>
          <w:color w:val="000000"/>
          <w:shd w:val="clear" w:color="auto" w:fill="FFFFFF"/>
        </w:rPr>
        <w:t xml:space="preserve">Margaret Thatcher's policies hit the poor hardest – and </w:t>
      </w:r>
      <w:proofErr w:type="gramStart"/>
      <w:r w:rsidRPr="00945714">
        <w:rPr>
          <w:rFonts w:cstheme="minorHAnsi"/>
          <w:i/>
          <w:iCs/>
          <w:color w:val="000000"/>
          <w:shd w:val="clear" w:color="auto" w:fill="FFFFFF"/>
        </w:rPr>
        <w:t>it's</w:t>
      </w:r>
      <w:proofErr w:type="gramEnd"/>
      <w:r w:rsidRPr="00945714">
        <w:rPr>
          <w:rFonts w:cstheme="minorHAnsi"/>
          <w:i/>
          <w:iCs/>
          <w:color w:val="000000"/>
          <w:shd w:val="clear" w:color="auto" w:fill="FFFFFF"/>
        </w:rPr>
        <w:t xml:space="preserve"> happening again</w:t>
      </w:r>
      <w:r w:rsidRPr="00945714">
        <w:rPr>
          <w:rFonts w:cstheme="minorHAnsi"/>
          <w:color w:val="000000"/>
          <w:shd w:val="clear" w:color="auto" w:fill="FFFFFF"/>
        </w:rPr>
        <w:t>, </w:t>
      </w:r>
      <w:r w:rsidRPr="00945714">
        <w:rPr>
          <w:rFonts w:cstheme="minorHAnsi"/>
          <w:i/>
          <w:iCs/>
          <w:color w:val="000000"/>
          <w:shd w:val="clear" w:color="auto" w:fill="FFFFFF"/>
        </w:rPr>
        <w:t>the Guardian</w:t>
      </w:r>
      <w:r w:rsidRPr="00945714">
        <w:rPr>
          <w:rFonts w:cstheme="minorHAnsi"/>
          <w:color w:val="000000"/>
          <w:shd w:val="clear" w:color="auto" w:fill="FFFFFF"/>
        </w:rPr>
        <w:t>. Available at: https://www.theguardian.com/society/2013/apr/09/margaret-thatcher-policies-poor-society (Accessed: 6 May 2021).</w:t>
      </w:r>
    </w:p>
    <w:p w14:paraId="4674ADDA" w14:textId="0DDDB559" w:rsidR="00112DAA" w:rsidRDefault="00003E4B" w:rsidP="008E1033">
      <w:pPr>
        <w:spacing w:line="360" w:lineRule="auto"/>
        <w:jc w:val="both"/>
        <w:rPr>
          <w:rFonts w:cstheme="minorHAnsi"/>
          <w:color w:val="000000"/>
          <w:shd w:val="clear" w:color="auto" w:fill="FFFFFF"/>
        </w:rPr>
      </w:pPr>
      <w:r w:rsidRPr="00945714">
        <w:rPr>
          <w:rFonts w:cstheme="minorHAnsi"/>
          <w:color w:val="000000"/>
          <w:shd w:val="clear" w:color="auto" w:fill="FFFFFF"/>
        </w:rPr>
        <w:t xml:space="preserve">Douglas, G. (1990) </w:t>
      </w:r>
      <w:r w:rsidR="00460A7C">
        <w:rPr>
          <w:rFonts w:cstheme="minorHAnsi"/>
          <w:color w:val="000000"/>
          <w:shd w:val="clear" w:color="auto" w:fill="FFFFFF"/>
        </w:rPr>
        <w:t>‘</w:t>
      </w:r>
      <w:r w:rsidRPr="00945714">
        <w:rPr>
          <w:rFonts w:cstheme="minorHAnsi"/>
          <w:color w:val="000000"/>
          <w:shd w:val="clear" w:color="auto" w:fill="FFFFFF"/>
        </w:rPr>
        <w:t>Family Law under the Thatcher Government</w:t>
      </w:r>
      <w:r w:rsidR="00460A7C">
        <w:rPr>
          <w:rFonts w:cstheme="minorHAnsi"/>
          <w:color w:val="000000"/>
          <w:shd w:val="clear" w:color="auto" w:fill="FFFFFF"/>
        </w:rPr>
        <w:t>’</w:t>
      </w:r>
      <w:r w:rsidRPr="00945714">
        <w:rPr>
          <w:rFonts w:cstheme="minorHAnsi"/>
          <w:color w:val="000000"/>
          <w:shd w:val="clear" w:color="auto" w:fill="FFFFFF"/>
        </w:rPr>
        <w:t>, </w:t>
      </w:r>
      <w:r w:rsidRPr="00945714">
        <w:rPr>
          <w:rFonts w:cstheme="minorHAnsi"/>
          <w:i/>
          <w:iCs/>
          <w:color w:val="000000"/>
          <w:shd w:val="clear" w:color="auto" w:fill="FFFFFF"/>
        </w:rPr>
        <w:t>Journal of Law and Society</w:t>
      </w:r>
      <w:r w:rsidRPr="00945714">
        <w:rPr>
          <w:rFonts w:cstheme="minorHAnsi"/>
          <w:color w:val="000000"/>
          <w:shd w:val="clear" w:color="auto" w:fill="FFFFFF"/>
        </w:rPr>
        <w:t>, 17(4), p</w:t>
      </w:r>
      <w:r w:rsidR="00720826">
        <w:rPr>
          <w:rFonts w:cstheme="minorHAnsi"/>
          <w:color w:val="000000"/>
          <w:shd w:val="clear" w:color="auto" w:fill="FFFFFF"/>
        </w:rPr>
        <w:t>p</w:t>
      </w:r>
      <w:r w:rsidRPr="00945714">
        <w:rPr>
          <w:rFonts w:cstheme="minorHAnsi"/>
          <w:color w:val="000000"/>
          <w:shd w:val="clear" w:color="auto" w:fill="FFFFFF"/>
        </w:rPr>
        <w:t xml:space="preserve">. 411. </w:t>
      </w:r>
      <w:proofErr w:type="spellStart"/>
      <w:r w:rsidRPr="00945714">
        <w:rPr>
          <w:rFonts w:cstheme="minorHAnsi"/>
          <w:color w:val="000000"/>
          <w:shd w:val="clear" w:color="auto" w:fill="FFFFFF"/>
        </w:rPr>
        <w:t>doi</w:t>
      </w:r>
      <w:proofErr w:type="spellEnd"/>
      <w:r w:rsidRPr="00945714">
        <w:rPr>
          <w:rFonts w:cstheme="minorHAnsi"/>
          <w:color w:val="000000"/>
          <w:shd w:val="clear" w:color="auto" w:fill="FFFFFF"/>
        </w:rPr>
        <w:t>: 10.2307/1409899.</w:t>
      </w:r>
    </w:p>
    <w:p w14:paraId="63D22822" w14:textId="76E36D1C" w:rsidR="00970E8B" w:rsidRPr="00945714" w:rsidRDefault="00970E8B" w:rsidP="008E1033">
      <w:pPr>
        <w:spacing w:line="360" w:lineRule="auto"/>
        <w:jc w:val="both"/>
        <w:rPr>
          <w:rFonts w:cstheme="minorHAnsi"/>
          <w:color w:val="000000"/>
          <w:shd w:val="clear" w:color="auto" w:fill="FFFFFF"/>
        </w:rPr>
      </w:pPr>
    </w:p>
    <w:p w14:paraId="5B764428" w14:textId="60C117C1" w:rsidR="00113941" w:rsidRPr="00945714" w:rsidRDefault="00113941" w:rsidP="008E1033">
      <w:pPr>
        <w:spacing w:line="360" w:lineRule="auto"/>
        <w:jc w:val="both"/>
        <w:rPr>
          <w:rFonts w:cstheme="minorHAnsi"/>
          <w:color w:val="000000"/>
          <w:shd w:val="clear" w:color="auto" w:fill="FFFFFF"/>
        </w:rPr>
      </w:pPr>
      <w:proofErr w:type="spellStart"/>
      <w:r w:rsidRPr="00945714">
        <w:rPr>
          <w:rFonts w:cstheme="minorHAnsi"/>
          <w:color w:val="000000"/>
          <w:shd w:val="clear" w:color="auto" w:fill="FFFFFF"/>
        </w:rPr>
        <w:t>Dominelli</w:t>
      </w:r>
      <w:proofErr w:type="spellEnd"/>
      <w:r w:rsidRPr="00945714">
        <w:rPr>
          <w:rFonts w:cstheme="minorHAnsi"/>
          <w:color w:val="000000"/>
          <w:shd w:val="clear" w:color="auto" w:fill="FFFFFF"/>
        </w:rPr>
        <w:t xml:space="preserve">, L. (1988) </w:t>
      </w:r>
      <w:r w:rsidR="00460A7C">
        <w:rPr>
          <w:rFonts w:cstheme="minorHAnsi"/>
          <w:color w:val="000000"/>
          <w:shd w:val="clear" w:color="auto" w:fill="FFFFFF"/>
        </w:rPr>
        <w:t>‘</w:t>
      </w:r>
      <w:r w:rsidRPr="00945714">
        <w:rPr>
          <w:rFonts w:cstheme="minorHAnsi"/>
          <w:color w:val="000000"/>
          <w:shd w:val="clear" w:color="auto" w:fill="FFFFFF"/>
        </w:rPr>
        <w:t>Thatcher's attack on social security: restructuring social control</w:t>
      </w:r>
      <w:r w:rsidR="00460A7C">
        <w:rPr>
          <w:rFonts w:cstheme="minorHAnsi"/>
          <w:color w:val="000000"/>
          <w:shd w:val="clear" w:color="auto" w:fill="FFFFFF"/>
        </w:rPr>
        <w:t>’</w:t>
      </w:r>
      <w:r w:rsidRPr="00945714">
        <w:rPr>
          <w:rFonts w:cstheme="minorHAnsi"/>
          <w:color w:val="000000"/>
          <w:shd w:val="clear" w:color="auto" w:fill="FFFFFF"/>
        </w:rPr>
        <w:t>, </w:t>
      </w:r>
      <w:r w:rsidRPr="00945714">
        <w:rPr>
          <w:rFonts w:cstheme="minorHAnsi"/>
          <w:i/>
          <w:iCs/>
          <w:color w:val="000000"/>
          <w:shd w:val="clear" w:color="auto" w:fill="FFFFFF"/>
        </w:rPr>
        <w:t>Critical Social Policy</w:t>
      </w:r>
      <w:r w:rsidRPr="00945714">
        <w:rPr>
          <w:rFonts w:cstheme="minorHAnsi"/>
          <w:color w:val="000000"/>
          <w:shd w:val="clear" w:color="auto" w:fill="FFFFFF"/>
        </w:rPr>
        <w:t xml:space="preserve">, 8(23), pp. 46-61. </w:t>
      </w:r>
      <w:proofErr w:type="spellStart"/>
      <w:r w:rsidRPr="00945714">
        <w:rPr>
          <w:rFonts w:cstheme="minorHAnsi"/>
          <w:color w:val="000000"/>
          <w:shd w:val="clear" w:color="auto" w:fill="FFFFFF"/>
        </w:rPr>
        <w:t>doi</w:t>
      </w:r>
      <w:proofErr w:type="spellEnd"/>
      <w:r w:rsidRPr="00945714">
        <w:rPr>
          <w:rFonts w:cstheme="minorHAnsi"/>
          <w:color w:val="000000"/>
          <w:shd w:val="clear" w:color="auto" w:fill="FFFFFF"/>
        </w:rPr>
        <w:t>: 10.1177/026101838800802304.</w:t>
      </w:r>
    </w:p>
    <w:p w14:paraId="3BC21C2F" w14:textId="2C8E6CDD" w:rsidR="00003E4B" w:rsidRDefault="00112DAA" w:rsidP="008E1033">
      <w:pPr>
        <w:spacing w:line="360" w:lineRule="auto"/>
        <w:jc w:val="both"/>
        <w:rPr>
          <w:rFonts w:cstheme="minorHAnsi"/>
          <w:color w:val="000000"/>
          <w:shd w:val="clear" w:color="auto" w:fill="FFFFFF"/>
        </w:rPr>
      </w:pPr>
      <w:r w:rsidRPr="00945714">
        <w:rPr>
          <w:rFonts w:cstheme="minorHAnsi"/>
        </w:rPr>
        <w:t xml:space="preserve"> </w:t>
      </w:r>
      <w:proofErr w:type="spellStart"/>
      <w:proofErr w:type="gramStart"/>
      <w:r w:rsidRPr="00945714">
        <w:rPr>
          <w:rFonts w:cstheme="minorHAnsi"/>
        </w:rPr>
        <w:t>Edwards,C</w:t>
      </w:r>
      <w:proofErr w:type="spellEnd"/>
      <w:r w:rsidRPr="00945714">
        <w:rPr>
          <w:rFonts w:cstheme="minorHAnsi"/>
        </w:rPr>
        <w:t>.</w:t>
      </w:r>
      <w:proofErr w:type="gramEnd"/>
      <w:r w:rsidRPr="00945714">
        <w:rPr>
          <w:rFonts w:cstheme="minorHAnsi"/>
        </w:rPr>
        <w:t xml:space="preserve"> (2017) </w:t>
      </w:r>
      <w:r w:rsidRPr="00945714">
        <w:rPr>
          <w:rFonts w:cstheme="minorHAnsi"/>
          <w:i/>
          <w:iCs/>
        </w:rPr>
        <w:t>Margaret Thatcher’s Privatization Legacy</w:t>
      </w:r>
      <w:r w:rsidRPr="00945714">
        <w:rPr>
          <w:rFonts w:cstheme="minorHAnsi"/>
          <w:color w:val="000000"/>
          <w:shd w:val="clear" w:color="auto" w:fill="FFFFFF"/>
        </w:rPr>
        <w:t xml:space="preserve">.  Available at: </w:t>
      </w:r>
      <w:hyperlink r:id="rId8" w:history="1">
        <w:r w:rsidRPr="00945714">
          <w:rPr>
            <w:rStyle w:val="Hyperlink"/>
            <w:rFonts w:cstheme="minorHAnsi"/>
            <w:shd w:val="clear" w:color="auto" w:fill="FFFFFF"/>
          </w:rPr>
          <w:t>https://www.cato.org/sites/cato.org/files/serials/files/cato-journal/2017/2/cj-v37n1-7.pdf</w:t>
        </w:r>
      </w:hyperlink>
      <w:r w:rsidRPr="00945714">
        <w:rPr>
          <w:rFonts w:cstheme="minorHAnsi"/>
          <w:color w:val="000000"/>
          <w:shd w:val="clear" w:color="auto" w:fill="FFFFFF"/>
        </w:rPr>
        <w:t xml:space="preserve"> (Accessed: 6 </w:t>
      </w:r>
      <w:proofErr w:type="gramStart"/>
      <w:r w:rsidRPr="00945714">
        <w:rPr>
          <w:rFonts w:cstheme="minorHAnsi"/>
          <w:color w:val="000000"/>
          <w:shd w:val="clear" w:color="auto" w:fill="FFFFFF"/>
        </w:rPr>
        <w:t>may</w:t>
      </w:r>
      <w:proofErr w:type="gramEnd"/>
      <w:r w:rsidRPr="00945714">
        <w:rPr>
          <w:rFonts w:cstheme="minorHAnsi"/>
          <w:color w:val="000000"/>
          <w:shd w:val="clear" w:color="auto" w:fill="FFFFFF"/>
        </w:rPr>
        <w:t xml:space="preserve"> 2021).</w:t>
      </w:r>
    </w:p>
    <w:p w14:paraId="6EF316AD" w14:textId="4E0D67DC" w:rsidR="0020114F" w:rsidRDefault="0020114F"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Evans, C. (2021) </w:t>
      </w:r>
      <w:r>
        <w:rPr>
          <w:rFonts w:ascii="Open Sans" w:hAnsi="Open Sans" w:cs="Open Sans"/>
          <w:i/>
          <w:iCs/>
          <w:color w:val="000000"/>
          <w:sz w:val="20"/>
          <w:szCs w:val="20"/>
          <w:shd w:val="clear" w:color="auto" w:fill="FFFFFF"/>
        </w:rPr>
        <w:t>Property in Wales: Buying a home 'unachievable' for many</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BBC News</w:t>
      </w:r>
      <w:r>
        <w:rPr>
          <w:rFonts w:ascii="Open Sans" w:hAnsi="Open Sans" w:cs="Open Sans"/>
          <w:color w:val="000000"/>
          <w:sz w:val="20"/>
          <w:szCs w:val="20"/>
          <w:shd w:val="clear" w:color="auto" w:fill="FFFFFF"/>
        </w:rPr>
        <w:t>. Available at: https://www.bbc.co.uk/news/uk-wales-56996107?at_custom3=bbc_wales_news&amp;at_medium=custom7&amp;at_custom4=B28032CE-B60F-11EB-8B12-74D5923C408C&amp;at_custom1=%5Bpost+type%5D&amp;at_custom2=facebook_page&amp;at_campaign=64&amp;fbclid=IwAR1HqwUn6ISPiOaWvPv2PsLcGu1dOeZg5hTr7wTr12bxIRXpFAzKe6O47YM (Accessed: 17 May 2021).</w:t>
      </w:r>
    </w:p>
    <w:p w14:paraId="73563125" w14:textId="17AA2DB1" w:rsidR="005769FD" w:rsidRDefault="005769FD"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Evans, S. (2010) </w:t>
      </w:r>
      <w:r w:rsidR="00AA6F2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Mother's Boy’: David Cameron and Margaret Thatcher</w:t>
      </w:r>
      <w:r w:rsidR="00AA6F2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British Journal of Politics and International Relations</w:t>
      </w:r>
      <w:r>
        <w:rPr>
          <w:rFonts w:ascii="Open Sans" w:hAnsi="Open Sans" w:cs="Open Sans"/>
          <w:color w:val="000000"/>
          <w:sz w:val="20"/>
          <w:szCs w:val="20"/>
          <w:shd w:val="clear" w:color="auto" w:fill="FFFFFF"/>
        </w:rPr>
        <w:t xml:space="preserve">, 12(3), pp. 325-343.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10.1111/j.1467-856x.2010.</w:t>
      </w:r>
      <w:proofErr w:type="gramStart"/>
      <w:r>
        <w:rPr>
          <w:rFonts w:ascii="Open Sans" w:hAnsi="Open Sans" w:cs="Open Sans"/>
          <w:color w:val="000000"/>
          <w:sz w:val="20"/>
          <w:szCs w:val="20"/>
          <w:shd w:val="clear" w:color="auto" w:fill="FFFFFF"/>
        </w:rPr>
        <w:t>00417.x.</w:t>
      </w:r>
      <w:proofErr w:type="gramEnd"/>
    </w:p>
    <w:p w14:paraId="0AB4C8E3" w14:textId="0C2ED95A" w:rsidR="00BF1C16" w:rsidRDefault="00BF1C16" w:rsidP="009A74E0">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Fieldhouse, E. and Hollywood, E. (1999) ‘Life After Mining: Hidden Unemployment and Changing Patterns of Economic Activity amongst Miners in England and Wales, 1981-1991’, </w:t>
      </w:r>
      <w:r>
        <w:rPr>
          <w:rFonts w:ascii="Open Sans" w:hAnsi="Open Sans" w:cs="Open Sans"/>
          <w:i/>
          <w:iCs/>
          <w:color w:val="000000"/>
          <w:sz w:val="20"/>
          <w:szCs w:val="20"/>
          <w:shd w:val="clear" w:color="auto" w:fill="FFFFFF"/>
        </w:rPr>
        <w:t>Work, Employment and Society</w:t>
      </w:r>
      <w:r>
        <w:rPr>
          <w:rFonts w:ascii="Open Sans" w:hAnsi="Open Sans" w:cs="Open Sans"/>
          <w:color w:val="000000"/>
          <w:sz w:val="20"/>
          <w:szCs w:val="20"/>
          <w:shd w:val="clear" w:color="auto" w:fill="FFFFFF"/>
        </w:rPr>
        <w:t xml:space="preserve">, 13(3), pp. 483-502.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10.1177/09500179922118042.</w:t>
      </w:r>
    </w:p>
    <w:p w14:paraId="7C5500F9" w14:textId="43A432E8" w:rsidR="00F71E0D" w:rsidRPr="00721C13" w:rsidRDefault="00F71E0D" w:rsidP="009A74E0">
      <w:pPr>
        <w:spacing w:line="360" w:lineRule="auto"/>
        <w:jc w:val="both"/>
        <w:rPr>
          <w:rFonts w:eastAsia="Times New Roman" w:cstheme="minorHAnsi"/>
          <w:lang w:eastAsia="en-GB"/>
        </w:rPr>
      </w:pPr>
      <w:r>
        <w:rPr>
          <w:rFonts w:ascii="Open Sans" w:hAnsi="Open Sans" w:cs="Open Sans"/>
          <w:color w:val="000000"/>
          <w:sz w:val="20"/>
          <w:szCs w:val="20"/>
          <w:shd w:val="clear" w:color="auto" w:fill="FFFFFF"/>
        </w:rPr>
        <w:t xml:space="preserve">Fisher, W., Kohut, T. and Fisher, J. (2009)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AIDS Exceptionalism: On the Social Psychology of HIV Prevention Research</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Social Issues and Policy Review</w:t>
      </w:r>
      <w:r>
        <w:rPr>
          <w:rFonts w:ascii="Open Sans" w:hAnsi="Open Sans" w:cs="Open Sans"/>
          <w:color w:val="000000"/>
          <w:sz w:val="20"/>
          <w:szCs w:val="20"/>
          <w:shd w:val="clear" w:color="auto" w:fill="FFFFFF"/>
        </w:rPr>
        <w:t xml:space="preserve">, 3(1), pp. 45-77.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10.1111/j.1751-2409.2009.</w:t>
      </w:r>
      <w:proofErr w:type="gramStart"/>
      <w:r>
        <w:rPr>
          <w:rFonts w:ascii="Open Sans" w:hAnsi="Open Sans" w:cs="Open Sans"/>
          <w:color w:val="000000"/>
          <w:sz w:val="20"/>
          <w:szCs w:val="20"/>
          <w:shd w:val="clear" w:color="auto" w:fill="FFFFFF"/>
        </w:rPr>
        <w:t>01010.x.</w:t>
      </w:r>
      <w:proofErr w:type="gramEnd"/>
    </w:p>
    <w:p w14:paraId="198BCE08" w14:textId="77777777" w:rsidR="00F71E0D" w:rsidRDefault="00F71E0D" w:rsidP="00F71E0D">
      <w:pPr>
        <w:spacing w:line="360" w:lineRule="auto"/>
        <w:jc w:val="both"/>
        <w:rPr>
          <w:rFonts w:ascii="Open Sans" w:hAnsi="Open Sans" w:cs="Open Sans"/>
          <w:color w:val="000000"/>
          <w:sz w:val="20"/>
          <w:szCs w:val="20"/>
          <w:shd w:val="clear" w:color="auto" w:fill="FFFFFF"/>
        </w:rPr>
      </w:pPr>
      <w:r w:rsidRPr="002A7C75">
        <w:rPr>
          <w:rFonts w:ascii="Open Sans" w:hAnsi="Open Sans" w:cs="Open Sans"/>
          <w:color w:val="000000"/>
          <w:sz w:val="20"/>
          <w:szCs w:val="20"/>
          <w:shd w:val="clear" w:color="auto" w:fill="FFFFFF"/>
        </w:rPr>
        <w:t xml:space="preserve">Foden, M., </w:t>
      </w:r>
      <w:proofErr w:type="spellStart"/>
      <w:r w:rsidRPr="002A7C75">
        <w:rPr>
          <w:rFonts w:ascii="Open Sans" w:hAnsi="Open Sans" w:cs="Open Sans"/>
          <w:color w:val="000000"/>
          <w:sz w:val="20"/>
          <w:szCs w:val="20"/>
          <w:shd w:val="clear" w:color="auto" w:fill="FFFFFF"/>
        </w:rPr>
        <w:t>Fothergill</w:t>
      </w:r>
      <w:proofErr w:type="spellEnd"/>
      <w:r w:rsidRPr="002A7C75">
        <w:rPr>
          <w:rFonts w:ascii="Open Sans" w:hAnsi="Open Sans" w:cs="Open Sans"/>
          <w:color w:val="000000"/>
          <w:sz w:val="20"/>
          <w:szCs w:val="20"/>
          <w:shd w:val="clear" w:color="auto" w:fill="FFFFFF"/>
        </w:rPr>
        <w:t>, S. and Gore, T. (2014) </w:t>
      </w:r>
      <w:r w:rsidRPr="002A7C75">
        <w:rPr>
          <w:rFonts w:ascii="Open Sans" w:hAnsi="Open Sans" w:cs="Open Sans"/>
          <w:i/>
          <w:iCs/>
          <w:color w:val="000000"/>
          <w:sz w:val="20"/>
          <w:szCs w:val="20"/>
          <w:shd w:val="clear" w:color="auto" w:fill="FFFFFF"/>
        </w:rPr>
        <w:t xml:space="preserve">The State of The </w:t>
      </w:r>
      <w:proofErr w:type="spellStart"/>
      <w:r w:rsidRPr="002A7C75">
        <w:rPr>
          <w:rFonts w:ascii="Open Sans" w:hAnsi="Open Sans" w:cs="Open Sans"/>
          <w:i/>
          <w:iCs/>
          <w:color w:val="000000"/>
          <w:sz w:val="20"/>
          <w:szCs w:val="20"/>
          <w:shd w:val="clear" w:color="auto" w:fill="FFFFFF"/>
        </w:rPr>
        <w:t>Coalfileds</w:t>
      </w:r>
      <w:proofErr w:type="spellEnd"/>
      <w:r w:rsidRPr="002A7C75">
        <w:rPr>
          <w:rFonts w:ascii="Open Sans" w:hAnsi="Open Sans" w:cs="Open Sans"/>
          <w:i/>
          <w:iCs/>
          <w:color w:val="000000"/>
          <w:sz w:val="20"/>
          <w:szCs w:val="20"/>
          <w:shd w:val="clear" w:color="auto" w:fill="FFFFFF"/>
        </w:rPr>
        <w:t xml:space="preserve">: Economic and Social Conditions in The Former </w:t>
      </w:r>
      <w:proofErr w:type="spellStart"/>
      <w:r w:rsidRPr="002A7C75">
        <w:rPr>
          <w:rFonts w:ascii="Open Sans" w:hAnsi="Open Sans" w:cs="Open Sans"/>
          <w:i/>
          <w:iCs/>
          <w:color w:val="000000"/>
          <w:sz w:val="20"/>
          <w:szCs w:val="20"/>
          <w:shd w:val="clear" w:color="auto" w:fill="FFFFFF"/>
        </w:rPr>
        <w:t>minning</w:t>
      </w:r>
      <w:proofErr w:type="spellEnd"/>
      <w:r w:rsidRPr="002A7C75">
        <w:rPr>
          <w:rFonts w:ascii="Open Sans" w:hAnsi="Open Sans" w:cs="Open Sans"/>
          <w:i/>
          <w:iCs/>
          <w:color w:val="000000"/>
          <w:sz w:val="20"/>
          <w:szCs w:val="20"/>
          <w:shd w:val="clear" w:color="auto" w:fill="FFFFFF"/>
        </w:rPr>
        <w:t xml:space="preserve"> Communities of England, </w:t>
      </w:r>
      <w:proofErr w:type="gramStart"/>
      <w:r w:rsidRPr="002A7C75">
        <w:rPr>
          <w:rFonts w:ascii="Open Sans" w:hAnsi="Open Sans" w:cs="Open Sans"/>
          <w:i/>
          <w:iCs/>
          <w:color w:val="000000"/>
          <w:sz w:val="20"/>
          <w:szCs w:val="20"/>
          <w:shd w:val="clear" w:color="auto" w:fill="FFFFFF"/>
        </w:rPr>
        <w:t>Scotland</w:t>
      </w:r>
      <w:proofErr w:type="gramEnd"/>
      <w:r w:rsidRPr="002A7C75">
        <w:rPr>
          <w:rFonts w:ascii="Open Sans" w:hAnsi="Open Sans" w:cs="Open Sans"/>
          <w:i/>
          <w:iCs/>
          <w:color w:val="000000"/>
          <w:sz w:val="20"/>
          <w:szCs w:val="20"/>
          <w:shd w:val="clear" w:color="auto" w:fill="FFFFFF"/>
        </w:rPr>
        <w:t xml:space="preserve"> and Wales</w:t>
      </w:r>
      <w:r w:rsidRPr="002A7C75">
        <w:rPr>
          <w:rFonts w:ascii="Open Sans" w:hAnsi="Open Sans" w:cs="Open Sans"/>
          <w:color w:val="000000"/>
          <w:sz w:val="20"/>
          <w:szCs w:val="20"/>
          <w:shd w:val="clear" w:color="auto" w:fill="FFFFFF"/>
        </w:rPr>
        <w:t>, </w:t>
      </w:r>
      <w:r w:rsidRPr="002A7C75">
        <w:rPr>
          <w:rFonts w:ascii="Open Sans" w:hAnsi="Open Sans" w:cs="Open Sans"/>
          <w:i/>
          <w:iCs/>
          <w:color w:val="000000"/>
          <w:sz w:val="20"/>
          <w:szCs w:val="20"/>
          <w:shd w:val="clear" w:color="auto" w:fill="FFFFFF"/>
        </w:rPr>
        <w:t>Www4.shu.ac.uk</w:t>
      </w:r>
      <w:r w:rsidRPr="002A7C75">
        <w:rPr>
          <w:rFonts w:ascii="Open Sans" w:hAnsi="Open Sans" w:cs="Open Sans"/>
          <w:color w:val="000000"/>
          <w:sz w:val="20"/>
          <w:szCs w:val="20"/>
          <w:shd w:val="clear" w:color="auto" w:fill="FFFFFF"/>
        </w:rPr>
        <w:t>. Available at: https://www4.shu.ac.uk/research/cresr/sites/shu.ac.uk/files/state-of-the-coalfields.pdf (Accessed: 8 June 2021).</w:t>
      </w:r>
    </w:p>
    <w:p w14:paraId="1800506F" w14:textId="77777777" w:rsidR="009A74E0" w:rsidRDefault="009A74E0" w:rsidP="008E1033">
      <w:pPr>
        <w:spacing w:line="360" w:lineRule="auto"/>
        <w:jc w:val="both"/>
        <w:rPr>
          <w:rFonts w:ascii="Open Sans" w:hAnsi="Open Sans" w:cs="Open Sans"/>
          <w:color w:val="000000"/>
          <w:sz w:val="20"/>
          <w:szCs w:val="20"/>
          <w:shd w:val="clear" w:color="auto" w:fill="FFFFFF"/>
        </w:rPr>
      </w:pPr>
    </w:p>
    <w:p w14:paraId="43C7554C" w14:textId="3F575DE3" w:rsidR="00AF2850" w:rsidRDefault="00AF2850" w:rsidP="008E1033">
      <w:pPr>
        <w:spacing w:line="360" w:lineRule="auto"/>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Gouiffes</w:t>
      </w:r>
      <w:proofErr w:type="spellEnd"/>
      <w:r>
        <w:rPr>
          <w:rFonts w:ascii="Open Sans" w:hAnsi="Open Sans" w:cs="Open Sans"/>
          <w:color w:val="000000"/>
          <w:sz w:val="20"/>
          <w:szCs w:val="20"/>
          <w:shd w:val="clear" w:color="auto" w:fill="FFFFFF"/>
        </w:rPr>
        <w:t>, P. (2007) </w:t>
      </w:r>
      <w:r>
        <w:rPr>
          <w:rFonts w:ascii="Open Sans" w:hAnsi="Open Sans" w:cs="Open Sans"/>
          <w:i/>
          <w:iCs/>
          <w:color w:val="000000"/>
          <w:sz w:val="20"/>
          <w:szCs w:val="20"/>
          <w:shd w:val="clear" w:color="auto" w:fill="FFFFFF"/>
        </w:rPr>
        <w:t>MARGARET THATCHER &amp; THE MINERS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Pfgouiffes.net</w:t>
      </w:r>
      <w:r>
        <w:rPr>
          <w:rFonts w:ascii="Open Sans" w:hAnsi="Open Sans" w:cs="Open Sans"/>
          <w:color w:val="000000"/>
          <w:sz w:val="20"/>
          <w:szCs w:val="20"/>
          <w:shd w:val="clear" w:color="auto" w:fill="FFFFFF"/>
        </w:rPr>
        <w:t>. Available at: http://pfgouiffes.net/uploads/files/091231%20Margaret%20Thatcher%20and%20the%20miners.pdf (Accessed: 26 May 2021).</w:t>
      </w:r>
    </w:p>
    <w:p w14:paraId="18CBA312" w14:textId="77777777" w:rsidR="00DB32D3" w:rsidRDefault="00DB32D3" w:rsidP="008E1033">
      <w:pPr>
        <w:spacing w:line="360" w:lineRule="auto"/>
        <w:jc w:val="both"/>
        <w:rPr>
          <w:rFonts w:ascii="Open Sans" w:hAnsi="Open Sans" w:cs="Open Sans"/>
          <w:color w:val="000000"/>
          <w:sz w:val="20"/>
          <w:szCs w:val="20"/>
          <w:shd w:val="clear" w:color="auto" w:fill="FFFFFF"/>
        </w:rPr>
      </w:pPr>
    </w:p>
    <w:p w14:paraId="0B3DC084" w14:textId="23906736" w:rsidR="000952FB" w:rsidRDefault="000952FB"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Green, D. (2017) </w:t>
      </w:r>
      <w:r>
        <w:rPr>
          <w:rFonts w:ascii="Open Sans" w:hAnsi="Open Sans" w:cs="Open Sans"/>
          <w:i/>
          <w:iCs/>
          <w:color w:val="000000"/>
          <w:sz w:val="20"/>
          <w:szCs w:val="20"/>
          <w:shd w:val="clear" w:color="auto" w:fill="FFFFFF"/>
        </w:rPr>
        <w:t>Improving Lives Helping Workless Families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Assets.publishing.service.gov.uk</w:t>
      </w:r>
      <w:r>
        <w:rPr>
          <w:rFonts w:ascii="Open Sans" w:hAnsi="Open Sans" w:cs="Open Sans"/>
          <w:color w:val="000000"/>
          <w:sz w:val="20"/>
          <w:szCs w:val="20"/>
          <w:shd w:val="clear" w:color="auto" w:fill="FFFFFF"/>
        </w:rPr>
        <w:t>. Available at: https://assets.publishing.service.gov.uk/government/uploads/system/uploads/attachment_data/file/621365/improving-lives-helping-workless-families-print-version.pdf (Accessed: 9 June 2021).</w:t>
      </w:r>
    </w:p>
    <w:p w14:paraId="6A7F3921" w14:textId="7B333E91" w:rsidR="00DC1EBE" w:rsidRDefault="00DC1EBE" w:rsidP="00DC1EBE">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Grasso, M. et al. (2017) ‘Thatcher’s Children, Blair’s Babies, Political Socialization and Trickle-down Value Change: An Age, Period and Cohort Analysis’, </w:t>
      </w:r>
      <w:r>
        <w:rPr>
          <w:rFonts w:ascii="Open Sans" w:hAnsi="Open Sans" w:cs="Open Sans"/>
          <w:i/>
          <w:iCs/>
          <w:color w:val="000000"/>
          <w:sz w:val="20"/>
          <w:szCs w:val="20"/>
          <w:shd w:val="clear" w:color="auto" w:fill="FFFFFF"/>
        </w:rPr>
        <w:t>British Journal of Political Science</w:t>
      </w:r>
      <w:r>
        <w:rPr>
          <w:rFonts w:ascii="Open Sans" w:hAnsi="Open Sans" w:cs="Open Sans"/>
          <w:color w:val="000000"/>
          <w:sz w:val="20"/>
          <w:szCs w:val="20"/>
          <w:shd w:val="clear" w:color="auto" w:fill="FFFFFF"/>
        </w:rPr>
        <w:t xml:space="preserve">, 49(1), pp. 17-36.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10.1017/s0007123416000375.</w:t>
      </w:r>
    </w:p>
    <w:p w14:paraId="75D43EEE" w14:textId="77777777" w:rsidR="00DC1EBE" w:rsidRPr="00945714" w:rsidRDefault="00DC1EBE" w:rsidP="008E1033">
      <w:pPr>
        <w:spacing w:line="360" w:lineRule="auto"/>
        <w:jc w:val="both"/>
        <w:rPr>
          <w:rFonts w:cstheme="minorHAnsi"/>
          <w:color w:val="000000"/>
          <w:shd w:val="clear" w:color="auto" w:fill="FFFFFF"/>
        </w:rPr>
      </w:pPr>
    </w:p>
    <w:p w14:paraId="36201C10" w14:textId="6ECEFC74" w:rsidR="00E16A79" w:rsidRDefault="00E16A79" w:rsidP="008E1033">
      <w:pPr>
        <w:spacing w:line="360" w:lineRule="auto"/>
        <w:jc w:val="both"/>
        <w:rPr>
          <w:rFonts w:cstheme="minorHAnsi"/>
          <w:color w:val="000000"/>
          <w:shd w:val="clear" w:color="auto" w:fill="FFFFFF"/>
        </w:rPr>
      </w:pPr>
      <w:r w:rsidRPr="00945714">
        <w:rPr>
          <w:rFonts w:cstheme="minorHAnsi"/>
          <w:color w:val="000000"/>
          <w:shd w:val="clear" w:color="auto" w:fill="FFFFFF"/>
        </w:rPr>
        <w:t xml:space="preserve">Heald, D. (1988) </w:t>
      </w:r>
      <w:r w:rsidR="00DC1EBE">
        <w:rPr>
          <w:rFonts w:cstheme="minorHAnsi"/>
          <w:color w:val="000000"/>
          <w:shd w:val="clear" w:color="auto" w:fill="FFFFFF"/>
        </w:rPr>
        <w:t>‘</w:t>
      </w:r>
      <w:r w:rsidRPr="00945714">
        <w:rPr>
          <w:rFonts w:cstheme="minorHAnsi"/>
          <w:color w:val="000000"/>
          <w:shd w:val="clear" w:color="auto" w:fill="FFFFFF"/>
        </w:rPr>
        <w:t>The United Kingdom: Privatisation and its political context</w:t>
      </w:r>
      <w:r w:rsidR="00DC1EBE">
        <w:rPr>
          <w:rFonts w:cstheme="minorHAnsi"/>
          <w:color w:val="000000"/>
          <w:shd w:val="clear" w:color="auto" w:fill="FFFFFF"/>
        </w:rPr>
        <w:t>’</w:t>
      </w:r>
      <w:r w:rsidRPr="00945714">
        <w:rPr>
          <w:rFonts w:cstheme="minorHAnsi"/>
          <w:color w:val="000000"/>
          <w:shd w:val="clear" w:color="auto" w:fill="FFFFFF"/>
        </w:rPr>
        <w:t>, </w:t>
      </w:r>
      <w:r w:rsidRPr="00945714">
        <w:rPr>
          <w:rFonts w:cstheme="minorHAnsi"/>
          <w:i/>
          <w:iCs/>
          <w:color w:val="000000"/>
          <w:shd w:val="clear" w:color="auto" w:fill="FFFFFF"/>
        </w:rPr>
        <w:t>West European Politics</w:t>
      </w:r>
      <w:r w:rsidRPr="00945714">
        <w:rPr>
          <w:rFonts w:cstheme="minorHAnsi"/>
          <w:color w:val="000000"/>
          <w:shd w:val="clear" w:color="auto" w:fill="FFFFFF"/>
        </w:rPr>
        <w:t xml:space="preserve">, 11(4), pp. 31-48. </w:t>
      </w:r>
      <w:proofErr w:type="spellStart"/>
      <w:r w:rsidRPr="00945714">
        <w:rPr>
          <w:rFonts w:cstheme="minorHAnsi"/>
          <w:color w:val="000000"/>
          <w:shd w:val="clear" w:color="auto" w:fill="FFFFFF"/>
        </w:rPr>
        <w:t>doi</w:t>
      </w:r>
      <w:proofErr w:type="spellEnd"/>
      <w:r w:rsidRPr="00945714">
        <w:rPr>
          <w:rFonts w:cstheme="minorHAnsi"/>
          <w:color w:val="000000"/>
          <w:shd w:val="clear" w:color="auto" w:fill="FFFFFF"/>
        </w:rPr>
        <w:t>: 10.1080/01402388808424707.</w:t>
      </w:r>
    </w:p>
    <w:p w14:paraId="7CB2DF8E" w14:textId="509D1377" w:rsidR="000F572B" w:rsidRDefault="000F572B"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Hickey, S. (2021) </w:t>
      </w:r>
      <w:r>
        <w:rPr>
          <w:rFonts w:ascii="Open Sans" w:hAnsi="Open Sans" w:cs="Open Sans"/>
          <w:i/>
          <w:iCs/>
          <w:color w:val="000000"/>
          <w:sz w:val="20"/>
          <w:szCs w:val="20"/>
          <w:shd w:val="clear" w:color="auto" w:fill="FFFFFF"/>
        </w:rPr>
        <w:t xml:space="preserve">Will the new help-to-buy scheme get first-timers on the property </w:t>
      </w:r>
      <w:proofErr w:type="gramStart"/>
      <w:r>
        <w:rPr>
          <w:rFonts w:ascii="Open Sans" w:hAnsi="Open Sans" w:cs="Open Sans"/>
          <w:i/>
          <w:iCs/>
          <w:color w:val="000000"/>
          <w:sz w:val="20"/>
          <w:szCs w:val="20"/>
          <w:shd w:val="clear" w:color="auto" w:fill="FFFFFF"/>
        </w:rPr>
        <w:t>ladder?</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Guardian</w:t>
      </w:r>
      <w:r>
        <w:rPr>
          <w:rFonts w:ascii="Open Sans" w:hAnsi="Open Sans" w:cs="Open Sans"/>
          <w:color w:val="000000"/>
          <w:sz w:val="20"/>
          <w:szCs w:val="20"/>
          <w:shd w:val="clear" w:color="auto" w:fill="FFFFFF"/>
        </w:rPr>
        <w:t>. Available at: https://www.theguardian.com/money/2021/jan/24/will-the-new-help-to-buy-scheme-get-first-timers-on-the-property-ladder (Accessed: 13 May 2021).</w:t>
      </w:r>
    </w:p>
    <w:p w14:paraId="3500AA00" w14:textId="51369B4C" w:rsidR="00EB0CE8" w:rsidRDefault="00EB0CE8"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HEREK, G. and CAPITANIO, J. (1999) "AIDS Stigma and Sexual Prejudice", </w:t>
      </w:r>
      <w:r>
        <w:rPr>
          <w:rFonts w:ascii="Open Sans" w:hAnsi="Open Sans" w:cs="Open Sans"/>
          <w:i/>
          <w:iCs/>
          <w:color w:val="000000"/>
          <w:sz w:val="20"/>
          <w:szCs w:val="20"/>
          <w:shd w:val="clear" w:color="auto" w:fill="FFFFFF"/>
        </w:rPr>
        <w:t xml:space="preserve">American </w:t>
      </w:r>
      <w:proofErr w:type="spellStart"/>
      <w:r>
        <w:rPr>
          <w:rFonts w:ascii="Open Sans" w:hAnsi="Open Sans" w:cs="Open Sans"/>
          <w:i/>
          <w:iCs/>
          <w:color w:val="000000"/>
          <w:sz w:val="20"/>
          <w:szCs w:val="20"/>
          <w:shd w:val="clear" w:color="auto" w:fill="FFFFFF"/>
        </w:rPr>
        <w:t>Behavioral</w:t>
      </w:r>
      <w:proofErr w:type="spellEnd"/>
      <w:r>
        <w:rPr>
          <w:rFonts w:ascii="Open Sans" w:hAnsi="Open Sans" w:cs="Open Sans"/>
          <w:i/>
          <w:iCs/>
          <w:color w:val="000000"/>
          <w:sz w:val="20"/>
          <w:szCs w:val="20"/>
          <w:shd w:val="clear" w:color="auto" w:fill="FFFFFF"/>
        </w:rPr>
        <w:t xml:space="preserve"> Scientist</w:t>
      </w:r>
      <w:r>
        <w:rPr>
          <w:rFonts w:ascii="Open Sans" w:hAnsi="Open Sans" w:cs="Open Sans"/>
          <w:color w:val="000000"/>
          <w:sz w:val="20"/>
          <w:szCs w:val="20"/>
          <w:shd w:val="clear" w:color="auto" w:fill="FFFFFF"/>
        </w:rPr>
        <w:t xml:space="preserve">, 42(7), pp. 1130-1147.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10.1177/0002764299042007006.</w:t>
      </w:r>
    </w:p>
    <w:p w14:paraId="7D112DE3" w14:textId="19F68476" w:rsidR="0040040A" w:rsidRDefault="0040040A" w:rsidP="0040040A">
      <w:pPr>
        <w:shd w:val="clear" w:color="auto" w:fill="FFFFFF"/>
        <w:spacing w:before="100" w:beforeAutospacing="1" w:after="100" w:afterAutospacing="1" w:line="310" w:lineRule="atLeast"/>
        <w:textAlignment w:val="baseline"/>
        <w:outlineLvl w:val="0"/>
      </w:pPr>
      <w:r>
        <w:lastRenderedPageBreak/>
        <w:t xml:space="preserve">Heffernan, R. (1997) </w:t>
      </w:r>
      <w:r w:rsidRPr="00371D74">
        <w:rPr>
          <w:i/>
          <w:iCs/>
        </w:rPr>
        <w:t>EXPLORING POLITICAL CHANGE THATCHERISM AND THE REMAKING OF THE LABOUR PARTY 1979-1997</w:t>
      </w:r>
      <w:r>
        <w:rPr>
          <w:i/>
          <w:iCs/>
        </w:rPr>
        <w:t xml:space="preserve">. </w:t>
      </w:r>
      <w:r>
        <w:t xml:space="preserve">London School </w:t>
      </w:r>
      <w:proofErr w:type="gramStart"/>
      <w:r>
        <w:t>of  Economics</w:t>
      </w:r>
      <w:proofErr w:type="gramEnd"/>
      <w:r>
        <w:t xml:space="preserve"> and political science. University of London. Available at: </w:t>
      </w:r>
      <w:hyperlink r:id="rId9" w:history="1">
        <w:r w:rsidRPr="00DD65DF">
          <w:rPr>
            <w:rStyle w:val="Hyperlink"/>
          </w:rPr>
          <w:t>http://etheses.lse.ac.uk/2133/1/U613365.pdf</w:t>
        </w:r>
      </w:hyperlink>
      <w:r>
        <w:t xml:space="preserve"> (Accessed 27 </w:t>
      </w:r>
      <w:proofErr w:type="gramStart"/>
      <w:r>
        <w:t>may</w:t>
      </w:r>
      <w:proofErr w:type="gramEnd"/>
      <w:r>
        <w:t xml:space="preserve"> 2021)</w:t>
      </w:r>
    </w:p>
    <w:p w14:paraId="58D33B8F" w14:textId="77777777" w:rsidR="002045BC" w:rsidRDefault="002045BC" w:rsidP="002045BC">
      <w:pPr>
        <w:spacing w:line="360" w:lineRule="auto"/>
        <w:jc w:val="both"/>
      </w:pPr>
      <w:r>
        <w:rPr>
          <w:rFonts w:ascii="Open Sans" w:hAnsi="Open Sans" w:cs="Open Sans"/>
          <w:color w:val="000000"/>
          <w:sz w:val="20"/>
          <w:szCs w:val="20"/>
          <w:shd w:val="clear" w:color="auto" w:fill="FFFFFF"/>
        </w:rPr>
        <w:t>Hetherington, P. (2005) </w:t>
      </w:r>
      <w:r>
        <w:rPr>
          <w:rFonts w:ascii="Open Sans" w:hAnsi="Open Sans" w:cs="Open Sans"/>
          <w:i/>
          <w:iCs/>
          <w:color w:val="000000"/>
          <w:sz w:val="20"/>
          <w:szCs w:val="20"/>
          <w:shd w:val="clear" w:color="auto" w:fill="FFFFFF"/>
        </w:rPr>
        <w:t>Hidden legacy of pit closures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Guardian</w:t>
      </w:r>
      <w:r>
        <w:rPr>
          <w:rFonts w:ascii="Open Sans" w:hAnsi="Open Sans" w:cs="Open Sans"/>
          <w:color w:val="000000"/>
          <w:sz w:val="20"/>
          <w:szCs w:val="20"/>
          <w:shd w:val="clear" w:color="auto" w:fill="FFFFFF"/>
        </w:rPr>
        <w:t xml:space="preserve">. Available at: </w:t>
      </w:r>
      <w:hyperlink r:id="rId10" w:history="1">
        <w:r w:rsidRPr="00E5132A">
          <w:rPr>
            <w:rStyle w:val="Hyperlink"/>
            <w:rFonts w:ascii="Open Sans" w:hAnsi="Open Sans" w:cs="Open Sans"/>
            <w:sz w:val="20"/>
            <w:szCs w:val="20"/>
            <w:shd w:val="clear" w:color="auto" w:fill="FFFFFF"/>
          </w:rPr>
          <w:t>https://www.theguardian.com/society/2005/mar/04/communities.business</w:t>
        </w:r>
      </w:hyperlink>
      <w:r>
        <w:rPr>
          <w:rFonts w:ascii="Open Sans" w:hAnsi="Open Sans" w:cs="Open Sans"/>
          <w:color w:val="000000"/>
          <w:sz w:val="20"/>
          <w:szCs w:val="20"/>
          <w:shd w:val="clear" w:color="auto" w:fill="FFFFFF"/>
        </w:rPr>
        <w:t xml:space="preserve"> (Accessed: 9 June 2021).</w:t>
      </w:r>
    </w:p>
    <w:p w14:paraId="21446B40" w14:textId="77777777" w:rsidR="002045BC" w:rsidRDefault="002045BC" w:rsidP="0040040A">
      <w:pPr>
        <w:shd w:val="clear" w:color="auto" w:fill="FFFFFF"/>
        <w:spacing w:before="100" w:beforeAutospacing="1" w:after="100" w:afterAutospacing="1" w:line="310" w:lineRule="atLeast"/>
        <w:textAlignment w:val="baseline"/>
        <w:outlineLvl w:val="0"/>
        <w:rPr>
          <w:rFonts w:ascii="Open Sans" w:hAnsi="Open Sans" w:cs="Open Sans"/>
          <w:i/>
          <w:iCs/>
          <w:color w:val="000000"/>
          <w:sz w:val="20"/>
          <w:szCs w:val="20"/>
          <w:shd w:val="clear" w:color="auto" w:fill="FFFFFF"/>
        </w:rPr>
      </w:pPr>
    </w:p>
    <w:p w14:paraId="03228B39" w14:textId="705D918B" w:rsidR="00BA42A5" w:rsidRDefault="00BA42A5" w:rsidP="0094789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Joseph Rowntree Foundation (2013) </w:t>
      </w:r>
      <w:r>
        <w:rPr>
          <w:rFonts w:ascii="Open Sans" w:hAnsi="Open Sans" w:cs="Open Sans"/>
          <w:i/>
          <w:iCs/>
          <w:color w:val="000000"/>
          <w:sz w:val="20"/>
          <w:szCs w:val="20"/>
          <w:shd w:val="clear" w:color="auto" w:fill="FFFFFF"/>
        </w:rPr>
        <w:t>Monitoring poverty and social exclusion in Wales 2013</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JRF</w:t>
      </w:r>
      <w:r>
        <w:rPr>
          <w:rFonts w:ascii="Open Sans" w:hAnsi="Open Sans" w:cs="Open Sans"/>
          <w:color w:val="000000"/>
          <w:sz w:val="20"/>
          <w:szCs w:val="20"/>
          <w:shd w:val="clear" w:color="auto" w:fill="FFFFFF"/>
        </w:rPr>
        <w:t>. Available at: https://www.jrf.org.uk/report/monitoring-poverty-and-social-exclusion-wales-2013 (Accessed: 9 June 2021).</w:t>
      </w:r>
    </w:p>
    <w:p w14:paraId="744031E1" w14:textId="77777777" w:rsidR="009869EB" w:rsidRDefault="009869EB" w:rsidP="009869EB">
      <w:r>
        <w:rPr>
          <w:rFonts w:ascii="Helvetica" w:hAnsi="Helvetica" w:cs="Helvetica"/>
          <w:color w:val="000000"/>
          <w:spacing w:val="-5"/>
          <w:shd w:val="clear" w:color="auto" w:fill="FFFFFF"/>
        </w:rPr>
        <w:t>Layard, R., &amp; Nickell, S. (1989). ‘The Thatcher Miracle?’ </w:t>
      </w:r>
      <w:r>
        <w:rPr>
          <w:rFonts w:ascii="Helvetica" w:hAnsi="Helvetica" w:cs="Helvetica"/>
          <w:i/>
          <w:iCs/>
          <w:color w:val="000000"/>
          <w:spacing w:val="-5"/>
          <w:shd w:val="clear" w:color="auto" w:fill="FFFFFF"/>
        </w:rPr>
        <w:t>The American Economic Review,</w:t>
      </w:r>
      <w:r>
        <w:rPr>
          <w:rFonts w:ascii="Helvetica" w:hAnsi="Helvetica" w:cs="Helvetica"/>
          <w:color w:val="000000"/>
          <w:spacing w:val="-5"/>
          <w:shd w:val="clear" w:color="auto" w:fill="FFFFFF"/>
        </w:rPr>
        <w:t> </w:t>
      </w:r>
      <w:r>
        <w:rPr>
          <w:rFonts w:ascii="Helvetica" w:hAnsi="Helvetica" w:cs="Helvetica"/>
          <w:i/>
          <w:iCs/>
          <w:color w:val="000000"/>
          <w:spacing w:val="-5"/>
          <w:shd w:val="clear" w:color="auto" w:fill="FFFFFF"/>
        </w:rPr>
        <w:t>79</w:t>
      </w:r>
      <w:r>
        <w:rPr>
          <w:rFonts w:ascii="Helvetica" w:hAnsi="Helvetica" w:cs="Helvetica"/>
          <w:color w:val="000000"/>
          <w:spacing w:val="-5"/>
          <w:shd w:val="clear" w:color="auto" w:fill="FFFFFF"/>
        </w:rPr>
        <w:t>(2), pp 215-219. Available at: http://www.jstor.org/stable/1827759 (Accessed 27 May 2021).</w:t>
      </w:r>
    </w:p>
    <w:p w14:paraId="5DC689F6" w14:textId="77777777" w:rsidR="009869EB" w:rsidRDefault="009869EB" w:rsidP="009869EB"/>
    <w:p w14:paraId="50A565D3" w14:textId="77777777" w:rsidR="009869EB" w:rsidRDefault="009869EB" w:rsidP="00947892">
      <w:pPr>
        <w:rPr>
          <w:rFonts w:ascii="Open Sans" w:hAnsi="Open Sans" w:cs="Open Sans"/>
          <w:color w:val="000000"/>
          <w:sz w:val="20"/>
          <w:szCs w:val="20"/>
          <w:shd w:val="clear" w:color="auto" w:fill="FFFFFF"/>
        </w:rPr>
      </w:pPr>
    </w:p>
    <w:p w14:paraId="151298B0" w14:textId="77D477E9" w:rsidR="00947892" w:rsidRDefault="00947892" w:rsidP="0094789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McLeod, S. (2020) </w:t>
      </w:r>
      <w:r>
        <w:rPr>
          <w:rFonts w:ascii="Open Sans" w:hAnsi="Open Sans" w:cs="Open Sans"/>
          <w:i/>
          <w:iCs/>
          <w:color w:val="000000"/>
          <w:sz w:val="20"/>
          <w:szCs w:val="20"/>
          <w:shd w:val="clear" w:color="auto" w:fill="FFFFFF"/>
        </w:rPr>
        <w:t>Maslow's Hierarchy of Needs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Simplypsychology.org</w:t>
      </w:r>
      <w:r>
        <w:rPr>
          <w:rFonts w:ascii="Open Sans" w:hAnsi="Open Sans" w:cs="Open Sans"/>
          <w:color w:val="000000"/>
          <w:sz w:val="20"/>
          <w:szCs w:val="20"/>
          <w:shd w:val="clear" w:color="auto" w:fill="FFFFFF"/>
        </w:rPr>
        <w:t>. Available at: https://www.simplypsychology.org/maslow.html#gsc.tab=0 (Accessed: 18 May 2021).</w:t>
      </w:r>
    </w:p>
    <w:p w14:paraId="2D0930B7" w14:textId="0BD32D0F" w:rsidR="005D5380" w:rsidRDefault="005D5380" w:rsidP="00947892">
      <w:pPr>
        <w:rPr>
          <w:rFonts w:ascii="Georgia" w:hAnsi="Georgia"/>
        </w:rPr>
      </w:pPr>
      <w:r>
        <w:rPr>
          <w:rFonts w:ascii="Open Sans" w:hAnsi="Open Sans" w:cs="Open Sans"/>
          <w:color w:val="000000"/>
          <w:sz w:val="20"/>
          <w:szCs w:val="20"/>
          <w:shd w:val="clear" w:color="auto" w:fill="FFFFFF"/>
        </w:rPr>
        <w:t xml:space="preserve">Minford, P. (2015)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What did Margaret Thatcher do for the UK economy?</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British Politics</w:t>
      </w:r>
      <w:r>
        <w:rPr>
          <w:rFonts w:ascii="Open Sans" w:hAnsi="Open Sans" w:cs="Open Sans"/>
          <w:color w:val="000000"/>
          <w:sz w:val="20"/>
          <w:szCs w:val="20"/>
          <w:shd w:val="clear" w:color="auto" w:fill="FFFFFF"/>
        </w:rPr>
        <w:t xml:space="preserve">, 10(1), pp. 31-40.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10.1057/bp.2014.21.</w:t>
      </w:r>
    </w:p>
    <w:p w14:paraId="00F2C8E2" w14:textId="35FF10E3" w:rsidR="0040040A" w:rsidRPr="00945714" w:rsidRDefault="0040040A" w:rsidP="008E1033">
      <w:pPr>
        <w:spacing w:line="360" w:lineRule="auto"/>
        <w:jc w:val="both"/>
        <w:rPr>
          <w:rFonts w:cstheme="minorHAnsi"/>
        </w:rPr>
      </w:pPr>
    </w:p>
    <w:p w14:paraId="5AAE2FCC" w14:textId="75A56A3F" w:rsidR="006E4D04" w:rsidRDefault="0051287D" w:rsidP="008E1033">
      <w:pPr>
        <w:spacing w:line="360" w:lineRule="auto"/>
        <w:jc w:val="both"/>
        <w:rPr>
          <w:rFonts w:cstheme="minorHAnsi"/>
          <w:color w:val="000000"/>
          <w:shd w:val="clear" w:color="auto" w:fill="FFFFFF"/>
        </w:rPr>
      </w:pPr>
      <w:r w:rsidRPr="00945714">
        <w:rPr>
          <w:rFonts w:cstheme="minorHAnsi"/>
          <w:color w:val="000000"/>
          <w:shd w:val="clear" w:color="auto" w:fill="FFFFFF"/>
        </w:rPr>
        <w:t>Morton, D. (2015) </w:t>
      </w:r>
      <w:r w:rsidRPr="00945714">
        <w:rPr>
          <w:rFonts w:cstheme="minorHAnsi"/>
          <w:i/>
          <w:iCs/>
          <w:color w:val="000000"/>
          <w:shd w:val="clear" w:color="auto" w:fill="FFFFFF"/>
        </w:rPr>
        <w:t xml:space="preserve">How striking miners in the </w:t>
      </w:r>
      <w:proofErr w:type="gramStart"/>
      <w:r w:rsidRPr="00945714">
        <w:rPr>
          <w:rFonts w:cstheme="minorHAnsi"/>
          <w:i/>
          <w:iCs/>
          <w:color w:val="000000"/>
          <w:shd w:val="clear" w:color="auto" w:fill="FFFFFF"/>
        </w:rPr>
        <w:t>North East</w:t>
      </w:r>
      <w:proofErr w:type="gramEnd"/>
      <w:r w:rsidRPr="00945714">
        <w:rPr>
          <w:rFonts w:cstheme="minorHAnsi"/>
          <w:i/>
          <w:iCs/>
          <w:color w:val="000000"/>
          <w:shd w:val="clear" w:color="auto" w:fill="FFFFFF"/>
        </w:rPr>
        <w:t xml:space="preserve"> marched back to work on this day in 1985</w:t>
      </w:r>
      <w:r w:rsidRPr="00945714">
        <w:rPr>
          <w:rFonts w:cstheme="minorHAnsi"/>
          <w:color w:val="000000"/>
          <w:shd w:val="clear" w:color="auto" w:fill="FFFFFF"/>
        </w:rPr>
        <w:t>, </w:t>
      </w:r>
      <w:proofErr w:type="spellStart"/>
      <w:r w:rsidRPr="00945714">
        <w:rPr>
          <w:rFonts w:cstheme="minorHAnsi"/>
          <w:i/>
          <w:iCs/>
          <w:color w:val="000000"/>
          <w:shd w:val="clear" w:color="auto" w:fill="FFFFFF"/>
        </w:rPr>
        <w:t>ChronicleLive</w:t>
      </w:r>
      <w:proofErr w:type="spellEnd"/>
      <w:r w:rsidRPr="00945714">
        <w:rPr>
          <w:rFonts w:cstheme="minorHAnsi"/>
          <w:color w:val="000000"/>
          <w:shd w:val="clear" w:color="auto" w:fill="FFFFFF"/>
        </w:rPr>
        <w:t>. Available at: https://www.chroniclelive.co.uk/news/history/how-striking-miners-north-east-8769533 (Accessed: 27 April 2021).</w:t>
      </w:r>
    </w:p>
    <w:p w14:paraId="5C4A7DA7" w14:textId="4EE4F207" w:rsidR="00CE535B" w:rsidRDefault="00CE535B" w:rsidP="00CE535B">
      <w:proofErr w:type="spellStart"/>
      <w:r>
        <w:t>Murie</w:t>
      </w:r>
      <w:proofErr w:type="spellEnd"/>
      <w:r>
        <w:t xml:space="preserve">, A. (2007) ‘Housing Policy, Housing tenure and the housing market’ in Clark, K., Maltby, T. and Kennett, P. Social Policy Review 19: </w:t>
      </w:r>
      <w:r w:rsidRPr="00BB51B3">
        <w:rPr>
          <w:rFonts w:ascii="Product Sans" w:hAnsi="Product Sans"/>
          <w:color w:val="3C4043"/>
          <w:shd w:val="clear" w:color="auto" w:fill="FFFFFF"/>
        </w:rPr>
        <w:t xml:space="preserve">Analysis and Debate in Social Policy, </w:t>
      </w:r>
      <w:proofErr w:type="gramStart"/>
      <w:r w:rsidRPr="00BB51B3">
        <w:rPr>
          <w:rFonts w:ascii="Product Sans" w:hAnsi="Product Sans"/>
          <w:color w:val="3C4043"/>
          <w:shd w:val="clear" w:color="auto" w:fill="FFFFFF"/>
        </w:rPr>
        <w:t>2007</w:t>
      </w:r>
      <w:r w:rsidRPr="00BB51B3">
        <w:t xml:space="preserve">  B</w:t>
      </w:r>
      <w:r>
        <w:t>ristol</w:t>
      </w:r>
      <w:proofErr w:type="gramEnd"/>
      <w:r>
        <w:t>:</w:t>
      </w:r>
      <w:r>
        <w:t xml:space="preserve">  </w:t>
      </w:r>
      <w:r>
        <w:t>The Policy Press pp.49-66</w:t>
      </w:r>
    </w:p>
    <w:p w14:paraId="65E9FAE1" w14:textId="77777777" w:rsidR="00CE535B" w:rsidRDefault="00CE535B" w:rsidP="008E1033">
      <w:pPr>
        <w:spacing w:line="360" w:lineRule="auto"/>
        <w:jc w:val="both"/>
        <w:rPr>
          <w:rFonts w:cstheme="minorHAnsi"/>
          <w:color w:val="000000"/>
          <w:shd w:val="clear" w:color="auto" w:fill="FFFFFF"/>
        </w:rPr>
      </w:pPr>
    </w:p>
    <w:p w14:paraId="23FB1961" w14:textId="364BCAB2" w:rsidR="007059B6" w:rsidRDefault="007059B6" w:rsidP="007059B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Noltemeyer</w:t>
      </w:r>
      <w:proofErr w:type="spellEnd"/>
      <w:r>
        <w:rPr>
          <w:rFonts w:ascii="Open Sans" w:hAnsi="Open Sans" w:cs="Open Sans"/>
          <w:color w:val="000000"/>
          <w:sz w:val="20"/>
          <w:szCs w:val="20"/>
          <w:shd w:val="clear" w:color="auto" w:fill="FFFFFF"/>
        </w:rPr>
        <w:t>, A. et al. (2020) ‘The Relationship between Deficiency Needs and Growth Needs: The Continuing Investigation of Maslow’s Theory’, </w:t>
      </w:r>
      <w:r>
        <w:rPr>
          <w:rFonts w:ascii="Open Sans" w:hAnsi="Open Sans" w:cs="Open Sans"/>
          <w:i/>
          <w:iCs/>
          <w:color w:val="000000"/>
          <w:sz w:val="20"/>
          <w:szCs w:val="20"/>
          <w:shd w:val="clear" w:color="auto" w:fill="FFFFFF"/>
        </w:rPr>
        <w:t>Child &amp; Youth Services</w:t>
      </w:r>
      <w:r>
        <w:rPr>
          <w:rFonts w:ascii="Open Sans" w:hAnsi="Open Sans" w:cs="Open Sans"/>
          <w:color w:val="000000"/>
          <w:sz w:val="20"/>
          <w:szCs w:val="20"/>
          <w:shd w:val="clear" w:color="auto" w:fill="FFFFFF"/>
        </w:rPr>
        <w:t xml:space="preserve">, pp. 1-19.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10.1080/0145935x.2020.1818558.</w:t>
      </w:r>
    </w:p>
    <w:p w14:paraId="1F740C06" w14:textId="77777777" w:rsidR="007E6F8E" w:rsidRDefault="007E6F8E" w:rsidP="007E6F8E">
      <w:proofErr w:type="spellStart"/>
      <w:proofErr w:type="gramStart"/>
      <w:r>
        <w:t>Ou,Q</w:t>
      </w:r>
      <w:proofErr w:type="spellEnd"/>
      <w:r>
        <w:t>.</w:t>
      </w:r>
      <w:proofErr w:type="gramEnd"/>
      <w:r>
        <w:t xml:space="preserve"> (2017) ‘A Brief Introduction to Perception’</w:t>
      </w:r>
      <w:r w:rsidRPr="00DD3DC7">
        <w:rPr>
          <w:i/>
          <w:iCs/>
        </w:rPr>
        <w:t xml:space="preserve"> Studies in Literature and Language</w:t>
      </w:r>
      <w:r>
        <w:t xml:space="preserve"> 15 (4) pp. 18-28 DOI:10.3968/10055. </w:t>
      </w:r>
    </w:p>
    <w:p w14:paraId="12EAEF48" w14:textId="35990AE4" w:rsidR="00BB5178" w:rsidRPr="00945714" w:rsidRDefault="00E21B49" w:rsidP="008E1033">
      <w:pPr>
        <w:spacing w:line="360" w:lineRule="auto"/>
        <w:jc w:val="both"/>
        <w:rPr>
          <w:rFonts w:cstheme="minorHAnsi"/>
          <w:color w:val="000000"/>
          <w:shd w:val="clear" w:color="auto" w:fill="FFFFFF"/>
        </w:rPr>
      </w:pPr>
      <w:r w:rsidRPr="007E6F8E">
        <w:rPr>
          <w:rFonts w:cstheme="minorHAnsi"/>
          <w:color w:val="000000"/>
          <w:shd w:val="clear" w:color="auto" w:fill="FFFFFF"/>
        </w:rPr>
        <w:t>Jones, C</w:t>
      </w:r>
      <w:r w:rsidR="00E126FE" w:rsidRPr="007E6F8E">
        <w:rPr>
          <w:rFonts w:cstheme="minorHAnsi"/>
          <w:color w:val="000000"/>
          <w:shd w:val="clear" w:color="auto" w:fill="FFFFFF"/>
        </w:rPr>
        <w:t xml:space="preserve">. and </w:t>
      </w:r>
      <w:proofErr w:type="spellStart"/>
      <w:r w:rsidR="00E126FE" w:rsidRPr="007E6F8E">
        <w:rPr>
          <w:rFonts w:cstheme="minorHAnsi"/>
          <w:color w:val="000000"/>
          <w:shd w:val="clear" w:color="auto" w:fill="FFFFFF"/>
        </w:rPr>
        <w:t>Murie</w:t>
      </w:r>
      <w:proofErr w:type="spellEnd"/>
      <w:r w:rsidR="00916FCC" w:rsidRPr="007E6F8E">
        <w:rPr>
          <w:rFonts w:cstheme="minorHAnsi"/>
          <w:color w:val="000000"/>
          <w:shd w:val="clear" w:color="auto" w:fill="FFFFFF"/>
        </w:rPr>
        <w:t>, (2016)</w:t>
      </w:r>
      <w:r w:rsidR="002001AD" w:rsidRPr="007E6F8E">
        <w:rPr>
          <w:rFonts w:cstheme="minorHAnsi"/>
          <w:color w:val="000000"/>
          <w:shd w:val="clear" w:color="auto" w:fill="FFFFFF"/>
        </w:rPr>
        <w:t>.</w:t>
      </w:r>
      <w:r w:rsidR="00916FCC" w:rsidRPr="007E6F8E">
        <w:rPr>
          <w:rFonts w:cstheme="minorHAnsi"/>
          <w:color w:val="000000"/>
          <w:shd w:val="clear" w:color="auto" w:fill="FFFFFF"/>
        </w:rPr>
        <w:t xml:space="preserve"> </w:t>
      </w:r>
      <w:proofErr w:type="gramStart"/>
      <w:r w:rsidR="00916FCC" w:rsidRPr="007E6F8E">
        <w:rPr>
          <w:rFonts w:cstheme="minorHAnsi"/>
          <w:i/>
          <w:iCs/>
          <w:color w:val="000000"/>
          <w:shd w:val="clear" w:color="auto" w:fill="FFFFFF"/>
        </w:rPr>
        <w:t>A</w:t>
      </w:r>
      <w:proofErr w:type="gramEnd"/>
      <w:r w:rsidR="00916FCC" w:rsidRPr="007E6F8E">
        <w:rPr>
          <w:rFonts w:cstheme="minorHAnsi"/>
          <w:i/>
          <w:iCs/>
          <w:color w:val="000000"/>
          <w:shd w:val="clear" w:color="auto" w:fill="FFFFFF"/>
        </w:rPr>
        <w:t xml:space="preserve"> </w:t>
      </w:r>
      <w:r w:rsidR="00BB5178" w:rsidRPr="007E6F8E">
        <w:rPr>
          <w:rFonts w:cstheme="minorHAnsi"/>
          <w:i/>
          <w:iCs/>
          <w:color w:val="000000"/>
          <w:shd w:val="clear" w:color="auto" w:fill="FFFFFF"/>
        </w:rPr>
        <w:t xml:space="preserve">The </w:t>
      </w:r>
      <w:r w:rsidR="001B2DEB" w:rsidRPr="007E6F8E">
        <w:rPr>
          <w:rFonts w:cstheme="minorHAnsi"/>
          <w:i/>
          <w:iCs/>
          <w:color w:val="000000"/>
          <w:shd w:val="clear" w:color="auto" w:fill="FFFFFF"/>
        </w:rPr>
        <w:t>Right to Buy</w:t>
      </w:r>
      <w:r w:rsidR="00962B8A" w:rsidRPr="007E6F8E">
        <w:rPr>
          <w:rFonts w:cstheme="minorHAnsi"/>
          <w:i/>
          <w:iCs/>
          <w:color w:val="000000"/>
          <w:shd w:val="clear" w:color="auto" w:fill="FFFFFF"/>
        </w:rPr>
        <w:t xml:space="preserve">: Analysis &amp; evaluation of </w:t>
      </w:r>
      <w:r w:rsidRPr="007E6F8E">
        <w:rPr>
          <w:rFonts w:cstheme="minorHAnsi"/>
          <w:i/>
          <w:iCs/>
          <w:color w:val="000000"/>
          <w:shd w:val="clear" w:color="auto" w:fill="FFFFFF"/>
        </w:rPr>
        <w:t>a housing policy</w:t>
      </w:r>
      <w:r w:rsidR="00866A67" w:rsidRPr="007E6F8E">
        <w:rPr>
          <w:rFonts w:cstheme="minorHAnsi"/>
          <w:color w:val="000000"/>
          <w:shd w:val="clear" w:color="auto" w:fill="FFFFFF"/>
        </w:rPr>
        <w:t>.</w:t>
      </w:r>
      <w:r w:rsidR="00F76383" w:rsidRPr="007E6F8E">
        <w:rPr>
          <w:rFonts w:cstheme="minorHAnsi"/>
          <w:color w:val="000000"/>
          <w:shd w:val="clear" w:color="auto" w:fill="FFFFFF"/>
        </w:rPr>
        <w:t xml:space="preserve"> </w:t>
      </w:r>
      <w:r w:rsidR="00874FDC" w:rsidRPr="007E6F8E">
        <w:rPr>
          <w:rFonts w:cstheme="minorHAnsi"/>
          <w:color w:val="000000"/>
          <w:shd w:val="clear" w:color="auto" w:fill="FFFFFF"/>
        </w:rPr>
        <w:t>Oxford</w:t>
      </w:r>
      <w:r w:rsidR="00AE1490" w:rsidRPr="007E6F8E">
        <w:rPr>
          <w:rFonts w:cstheme="minorHAnsi"/>
          <w:color w:val="000000"/>
          <w:shd w:val="clear" w:color="auto" w:fill="FFFFFF"/>
        </w:rPr>
        <w:t>:</w:t>
      </w:r>
      <w:r w:rsidR="00874FDC" w:rsidRPr="007E6F8E">
        <w:rPr>
          <w:rFonts w:cstheme="minorHAnsi"/>
          <w:color w:val="000000"/>
          <w:shd w:val="clear" w:color="auto" w:fill="FFFFFF"/>
        </w:rPr>
        <w:t xml:space="preserve">    </w:t>
      </w:r>
      <w:r w:rsidR="00AE1490" w:rsidRPr="007E6F8E">
        <w:rPr>
          <w:rFonts w:cstheme="minorHAnsi"/>
          <w:color w:val="000000"/>
          <w:shd w:val="clear" w:color="auto" w:fill="FFFFFF"/>
        </w:rPr>
        <w:t>Blackwell publishing Ltd</w:t>
      </w:r>
      <w:r w:rsidR="00874FDC" w:rsidRPr="00945714">
        <w:rPr>
          <w:rFonts w:cstheme="minorHAnsi"/>
          <w:color w:val="000000"/>
          <w:shd w:val="clear" w:color="auto" w:fill="FFFFFF"/>
        </w:rPr>
        <w:t xml:space="preserve"> </w:t>
      </w:r>
    </w:p>
    <w:p w14:paraId="72002C04" w14:textId="33603DBB" w:rsidR="00065115" w:rsidRDefault="00065115" w:rsidP="008E1033">
      <w:pPr>
        <w:spacing w:line="360" w:lineRule="auto"/>
        <w:jc w:val="both"/>
        <w:rPr>
          <w:rFonts w:cstheme="minorHAnsi"/>
          <w:color w:val="000000"/>
          <w:shd w:val="clear" w:color="auto" w:fill="FFFFFF"/>
        </w:rPr>
      </w:pPr>
      <w:r w:rsidRPr="00945714">
        <w:rPr>
          <w:rFonts w:cstheme="minorHAnsi"/>
          <w:color w:val="000000"/>
          <w:shd w:val="clear" w:color="auto" w:fill="FFFFFF"/>
        </w:rPr>
        <w:lastRenderedPageBreak/>
        <w:t>Leahy, R. (1990) "The development of concepts of economic and social inequality", </w:t>
      </w:r>
      <w:r w:rsidRPr="00945714">
        <w:rPr>
          <w:rFonts w:cstheme="minorHAnsi"/>
          <w:i/>
          <w:iCs/>
          <w:color w:val="000000"/>
          <w:shd w:val="clear" w:color="auto" w:fill="FFFFFF"/>
        </w:rPr>
        <w:t>New Directions for Child and Adolescent Development</w:t>
      </w:r>
      <w:r w:rsidRPr="00945714">
        <w:rPr>
          <w:rFonts w:cstheme="minorHAnsi"/>
          <w:color w:val="000000"/>
          <w:shd w:val="clear" w:color="auto" w:fill="FFFFFF"/>
        </w:rPr>
        <w:t xml:space="preserve">, 1990(46), pp. 107-120. </w:t>
      </w:r>
      <w:proofErr w:type="spellStart"/>
      <w:r w:rsidRPr="00945714">
        <w:rPr>
          <w:rFonts w:cstheme="minorHAnsi"/>
          <w:color w:val="000000"/>
          <w:shd w:val="clear" w:color="auto" w:fill="FFFFFF"/>
        </w:rPr>
        <w:t>doi</w:t>
      </w:r>
      <w:proofErr w:type="spellEnd"/>
      <w:r w:rsidRPr="00945714">
        <w:rPr>
          <w:rFonts w:cstheme="minorHAnsi"/>
          <w:color w:val="000000"/>
          <w:shd w:val="clear" w:color="auto" w:fill="FFFFFF"/>
        </w:rPr>
        <w:t>: 10.1002/cd.23219904608.</w:t>
      </w:r>
    </w:p>
    <w:p w14:paraId="71BED9B3" w14:textId="77777777" w:rsidR="007B4749" w:rsidRPr="00F079DF" w:rsidRDefault="007B4749" w:rsidP="007B4749">
      <w:pPr>
        <w:shd w:val="clear" w:color="auto" w:fill="FFFFFF"/>
        <w:spacing w:before="100" w:beforeAutospacing="1" w:after="100" w:afterAutospacing="1" w:line="310" w:lineRule="atLeast"/>
        <w:textAlignment w:val="baseline"/>
        <w:outlineLvl w:val="0"/>
        <w:rPr>
          <w:rFonts w:ascii="Georgia" w:hAnsi="Georgia"/>
          <w:color w:val="FFC000" w:themeColor="accent4"/>
        </w:rPr>
      </w:pPr>
      <w:r>
        <w:rPr>
          <w:rFonts w:ascii="Open Sans" w:hAnsi="Open Sans" w:cs="Open Sans"/>
          <w:i/>
          <w:iCs/>
          <w:color w:val="000000"/>
          <w:sz w:val="20"/>
          <w:szCs w:val="20"/>
          <w:shd w:val="clear" w:color="auto" w:fill="FFFFFF"/>
        </w:rPr>
        <w:t xml:space="preserve">Local Government Act </w:t>
      </w:r>
      <w:proofErr w:type="gramStart"/>
      <w:r>
        <w:rPr>
          <w:rFonts w:ascii="Open Sans" w:hAnsi="Open Sans" w:cs="Open Sans"/>
          <w:i/>
          <w:iCs/>
          <w:color w:val="000000"/>
          <w:sz w:val="20"/>
          <w:szCs w:val="20"/>
          <w:shd w:val="clear" w:color="auto" w:fill="FFFFFF"/>
        </w:rPr>
        <w:t>1988</w:t>
      </w:r>
      <w:r>
        <w:rPr>
          <w:rFonts w:ascii="Open Sans" w:hAnsi="Open Sans" w:cs="Open Sans"/>
          <w:color w:val="000000"/>
          <w:sz w:val="20"/>
          <w:szCs w:val="20"/>
          <w:shd w:val="clear" w:color="auto" w:fill="FFFFFF"/>
        </w:rPr>
        <w:t> .</w:t>
      </w:r>
      <w:proofErr w:type="gramEnd"/>
      <w:r>
        <w:rPr>
          <w:rFonts w:ascii="Open Sans" w:hAnsi="Open Sans" w:cs="Open Sans"/>
          <w:color w:val="000000"/>
          <w:sz w:val="20"/>
          <w:szCs w:val="20"/>
          <w:shd w:val="clear" w:color="auto" w:fill="FFFFFF"/>
        </w:rPr>
        <w:t xml:space="preserve"> Available at: https://www.legislation.gov.uk/ukpga/1988/9/section/28/enacted (Accessed: 20 May 2021).</w:t>
      </w:r>
    </w:p>
    <w:p w14:paraId="0E2D0FAB" w14:textId="77777777" w:rsidR="007B4749" w:rsidRDefault="007B4749" w:rsidP="008E1033">
      <w:pPr>
        <w:spacing w:line="360" w:lineRule="auto"/>
        <w:jc w:val="both"/>
        <w:rPr>
          <w:rFonts w:cstheme="minorHAnsi"/>
          <w:color w:val="000000"/>
          <w:shd w:val="clear" w:color="auto" w:fill="FFFFFF"/>
        </w:rPr>
      </w:pPr>
    </w:p>
    <w:p w14:paraId="471DAA4C" w14:textId="786A2EA8" w:rsidR="008E1033" w:rsidRDefault="008E1033" w:rsidP="008E1033">
      <w:pPr>
        <w:spacing w:line="360" w:lineRule="auto"/>
        <w:jc w:val="both"/>
        <w:rPr>
          <w:rFonts w:cstheme="minorHAnsi"/>
          <w:color w:val="000000"/>
          <w:shd w:val="clear" w:color="auto" w:fill="FFFFFF"/>
        </w:rPr>
      </w:pPr>
      <w:proofErr w:type="spellStart"/>
      <w:r w:rsidRPr="00E47689">
        <w:rPr>
          <w:rFonts w:cstheme="minorHAnsi"/>
          <w:color w:val="000000"/>
          <w:shd w:val="clear" w:color="auto" w:fill="FFFFFF"/>
        </w:rPr>
        <w:t>Lillibridge</w:t>
      </w:r>
      <w:proofErr w:type="spellEnd"/>
      <w:r w:rsidRPr="00E47689">
        <w:rPr>
          <w:rFonts w:cstheme="minorHAnsi"/>
          <w:color w:val="000000"/>
          <w:shd w:val="clear" w:color="auto" w:fill="FFFFFF"/>
        </w:rPr>
        <w:t>, L. (2018) </w:t>
      </w:r>
      <w:r w:rsidRPr="00E47689">
        <w:rPr>
          <w:rFonts w:cstheme="minorHAnsi"/>
          <w:i/>
          <w:iCs/>
          <w:color w:val="000000"/>
          <w:shd w:val="clear" w:color="auto" w:fill="FFFFFF"/>
        </w:rPr>
        <w:t>I was taunted for having two mums in the 1980s</w:t>
      </w:r>
      <w:r w:rsidRPr="00E47689">
        <w:rPr>
          <w:rFonts w:cstheme="minorHAnsi"/>
          <w:color w:val="000000"/>
          <w:shd w:val="clear" w:color="auto" w:fill="FFFFFF"/>
        </w:rPr>
        <w:t>, </w:t>
      </w:r>
      <w:r w:rsidRPr="00E47689">
        <w:rPr>
          <w:rFonts w:cstheme="minorHAnsi"/>
          <w:i/>
          <w:iCs/>
          <w:color w:val="000000"/>
          <w:shd w:val="clear" w:color="auto" w:fill="FFFFFF"/>
        </w:rPr>
        <w:t>the Guardian</w:t>
      </w:r>
      <w:r w:rsidRPr="00E47689">
        <w:rPr>
          <w:rFonts w:cstheme="minorHAnsi"/>
          <w:color w:val="000000"/>
          <w:shd w:val="clear" w:color="auto" w:fill="FFFFFF"/>
        </w:rPr>
        <w:t>. Available at: https://www.theguardian.com/lifeandstyle/2018/jul/22/i-was-taunted-for-having-two-mums-in-the-1980s (Accessed: 11 May 2021)</w:t>
      </w:r>
    </w:p>
    <w:p w14:paraId="1C8CDF0A" w14:textId="77777777" w:rsidR="00C756CB" w:rsidRDefault="00C756CB" w:rsidP="008E1033">
      <w:pPr>
        <w:spacing w:line="360" w:lineRule="auto"/>
        <w:jc w:val="both"/>
        <w:rPr>
          <w:rFonts w:cstheme="minorHAnsi"/>
          <w:color w:val="000000"/>
          <w:shd w:val="clear" w:color="auto" w:fill="FFFFFF"/>
        </w:rPr>
      </w:pPr>
    </w:p>
    <w:p w14:paraId="1ACD428A" w14:textId="77777777" w:rsidR="007A70B3" w:rsidRDefault="007A70B3" w:rsidP="007A70B3">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Macnair</w:t>
      </w:r>
      <w:proofErr w:type="spellEnd"/>
      <w:r>
        <w:rPr>
          <w:rFonts w:ascii="Open Sans" w:hAnsi="Open Sans" w:cs="Open Sans"/>
          <w:color w:val="000000"/>
          <w:sz w:val="20"/>
          <w:szCs w:val="20"/>
          <w:shd w:val="clear" w:color="auto" w:fill="FFFFFF"/>
        </w:rPr>
        <w:t>, M. (1989) "Homosexuality in schools — Section 28 Local Government Act 1988", </w:t>
      </w:r>
      <w:r>
        <w:rPr>
          <w:rFonts w:ascii="Open Sans" w:hAnsi="Open Sans" w:cs="Open Sans"/>
          <w:i/>
          <w:iCs/>
          <w:color w:val="000000"/>
          <w:sz w:val="20"/>
          <w:szCs w:val="20"/>
          <w:shd w:val="clear" w:color="auto" w:fill="FFFFFF"/>
        </w:rPr>
        <w:t>Education and the Law</w:t>
      </w:r>
      <w:r>
        <w:rPr>
          <w:rFonts w:ascii="Open Sans" w:hAnsi="Open Sans" w:cs="Open Sans"/>
          <w:color w:val="000000"/>
          <w:sz w:val="20"/>
          <w:szCs w:val="20"/>
          <w:shd w:val="clear" w:color="auto" w:fill="FFFFFF"/>
        </w:rPr>
        <w:t xml:space="preserve">, 1(1), pp. 35-39.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10.1080/0953996890010106.</w:t>
      </w:r>
    </w:p>
    <w:p w14:paraId="107605E8" w14:textId="77777777" w:rsidR="007A70B3" w:rsidRPr="00945714" w:rsidRDefault="007A70B3" w:rsidP="008E1033">
      <w:pPr>
        <w:spacing w:line="360" w:lineRule="auto"/>
        <w:jc w:val="both"/>
        <w:rPr>
          <w:rFonts w:cstheme="minorHAnsi"/>
          <w:color w:val="000000"/>
          <w:shd w:val="clear" w:color="auto" w:fill="FFFFFF"/>
        </w:rPr>
      </w:pPr>
    </w:p>
    <w:p w14:paraId="241D566A" w14:textId="16C8F266" w:rsidR="000E77AF" w:rsidRDefault="000E77AF" w:rsidP="008E1033">
      <w:pPr>
        <w:spacing w:line="360" w:lineRule="auto"/>
        <w:jc w:val="both"/>
        <w:rPr>
          <w:rFonts w:cstheme="minorHAnsi"/>
          <w:color w:val="000000"/>
          <w:shd w:val="clear" w:color="auto" w:fill="FFFFFF"/>
        </w:rPr>
      </w:pPr>
      <w:r w:rsidRPr="00945714">
        <w:rPr>
          <w:rFonts w:cstheme="minorHAnsi"/>
          <w:color w:val="000000"/>
          <w:shd w:val="clear" w:color="auto" w:fill="FFFFFF"/>
        </w:rPr>
        <w:t xml:space="preserve">Merrill, T. and </w:t>
      </w:r>
      <w:proofErr w:type="spellStart"/>
      <w:r w:rsidRPr="00945714">
        <w:rPr>
          <w:rFonts w:cstheme="minorHAnsi"/>
          <w:color w:val="000000"/>
          <w:shd w:val="clear" w:color="auto" w:fill="FFFFFF"/>
        </w:rPr>
        <w:t>Kitson</w:t>
      </w:r>
      <w:proofErr w:type="spellEnd"/>
      <w:r w:rsidRPr="00945714">
        <w:rPr>
          <w:rFonts w:cstheme="minorHAnsi"/>
          <w:color w:val="000000"/>
          <w:shd w:val="clear" w:color="auto" w:fill="FFFFFF"/>
        </w:rPr>
        <w:t>, L. (2017) </w:t>
      </w:r>
      <w:r w:rsidRPr="00945714">
        <w:rPr>
          <w:rFonts w:cstheme="minorHAnsi"/>
          <w:i/>
          <w:iCs/>
          <w:color w:val="000000"/>
          <w:shd w:val="clear" w:color="auto" w:fill="FFFFFF"/>
        </w:rPr>
        <w:t>The End of Coal Mining in South Wales: Lessons learned from industrial transformation</w:t>
      </w:r>
      <w:r w:rsidRPr="00945714">
        <w:rPr>
          <w:rFonts w:cstheme="minorHAnsi"/>
          <w:color w:val="000000"/>
          <w:shd w:val="clear" w:color="auto" w:fill="FFFFFF"/>
        </w:rPr>
        <w:t>, </w:t>
      </w:r>
      <w:r w:rsidRPr="00945714">
        <w:rPr>
          <w:rFonts w:cstheme="minorHAnsi"/>
          <w:i/>
          <w:iCs/>
          <w:color w:val="000000"/>
          <w:shd w:val="clear" w:color="auto" w:fill="FFFFFF"/>
        </w:rPr>
        <w:t>Iisd.org</w:t>
      </w:r>
      <w:r w:rsidRPr="00945714">
        <w:rPr>
          <w:rFonts w:cstheme="minorHAnsi"/>
          <w:color w:val="000000"/>
          <w:shd w:val="clear" w:color="auto" w:fill="FFFFFF"/>
        </w:rPr>
        <w:t>. Available at: https://www.iisd.org/system/files/publications/end-of-coal-mining-south-wales-lessons-learned.pdf (Accessed: 10 May 2021).</w:t>
      </w:r>
    </w:p>
    <w:p w14:paraId="6A79A62D" w14:textId="77777777" w:rsidR="008A48C5" w:rsidRPr="00945714" w:rsidRDefault="008A48C5" w:rsidP="008A48C5">
      <w:pPr>
        <w:spacing w:line="360" w:lineRule="auto"/>
        <w:jc w:val="both"/>
        <w:rPr>
          <w:rFonts w:cstheme="minorHAnsi"/>
          <w:color w:val="000000"/>
          <w:shd w:val="clear" w:color="auto" w:fill="FFFFFF"/>
        </w:rPr>
      </w:pPr>
      <w:r w:rsidRPr="00945714">
        <w:rPr>
          <w:rFonts w:cstheme="minorHAnsi"/>
          <w:color w:val="000000"/>
          <w:shd w:val="clear" w:color="auto" w:fill="FFFFFF"/>
        </w:rPr>
        <w:t>Morton, D. (2015) </w:t>
      </w:r>
      <w:r w:rsidRPr="00945714">
        <w:rPr>
          <w:rFonts w:cstheme="minorHAnsi"/>
          <w:i/>
          <w:iCs/>
          <w:color w:val="000000"/>
          <w:shd w:val="clear" w:color="auto" w:fill="FFFFFF"/>
        </w:rPr>
        <w:t xml:space="preserve">How striking miners in the </w:t>
      </w:r>
      <w:proofErr w:type="gramStart"/>
      <w:r w:rsidRPr="00945714">
        <w:rPr>
          <w:rFonts w:cstheme="minorHAnsi"/>
          <w:i/>
          <w:iCs/>
          <w:color w:val="000000"/>
          <w:shd w:val="clear" w:color="auto" w:fill="FFFFFF"/>
        </w:rPr>
        <w:t>North East</w:t>
      </w:r>
      <w:proofErr w:type="gramEnd"/>
      <w:r w:rsidRPr="00945714">
        <w:rPr>
          <w:rFonts w:cstheme="minorHAnsi"/>
          <w:i/>
          <w:iCs/>
          <w:color w:val="000000"/>
          <w:shd w:val="clear" w:color="auto" w:fill="FFFFFF"/>
        </w:rPr>
        <w:t xml:space="preserve"> marched back to work on this day in 1985</w:t>
      </w:r>
      <w:r w:rsidRPr="00945714">
        <w:rPr>
          <w:rFonts w:cstheme="minorHAnsi"/>
          <w:color w:val="000000"/>
          <w:shd w:val="clear" w:color="auto" w:fill="FFFFFF"/>
        </w:rPr>
        <w:t>, </w:t>
      </w:r>
      <w:proofErr w:type="spellStart"/>
      <w:r w:rsidRPr="00945714">
        <w:rPr>
          <w:rFonts w:cstheme="minorHAnsi"/>
          <w:i/>
          <w:iCs/>
          <w:color w:val="000000"/>
          <w:shd w:val="clear" w:color="auto" w:fill="FFFFFF"/>
        </w:rPr>
        <w:t>ChronicleLive</w:t>
      </w:r>
      <w:proofErr w:type="spellEnd"/>
      <w:r w:rsidRPr="00945714">
        <w:rPr>
          <w:rFonts w:cstheme="minorHAnsi"/>
          <w:color w:val="000000"/>
          <w:shd w:val="clear" w:color="auto" w:fill="FFFFFF"/>
        </w:rPr>
        <w:t>. Available at: https://www.chroniclelive.co.uk/news/history/how-striking-miners-north-east-8769533 (Accessed: 27 April 2021).</w:t>
      </w:r>
    </w:p>
    <w:p w14:paraId="3607F61E" w14:textId="77777777" w:rsidR="008A48C5" w:rsidRPr="00945714" w:rsidRDefault="008A48C5" w:rsidP="008E1033">
      <w:pPr>
        <w:spacing w:line="360" w:lineRule="auto"/>
        <w:jc w:val="both"/>
        <w:rPr>
          <w:rFonts w:cstheme="minorHAnsi"/>
          <w:color w:val="000000"/>
          <w:shd w:val="clear" w:color="auto" w:fill="FFFFFF"/>
        </w:rPr>
      </w:pPr>
    </w:p>
    <w:p w14:paraId="5AE183ED" w14:textId="36205F0B" w:rsidR="00444C3C" w:rsidRPr="00945714" w:rsidRDefault="00444C3C" w:rsidP="008E1033">
      <w:pPr>
        <w:spacing w:line="360" w:lineRule="auto"/>
        <w:jc w:val="both"/>
        <w:rPr>
          <w:rFonts w:cstheme="minorHAnsi"/>
          <w:color w:val="000000"/>
          <w:shd w:val="clear" w:color="auto" w:fill="FFFFFF"/>
        </w:rPr>
      </w:pPr>
      <w:proofErr w:type="spellStart"/>
      <w:r w:rsidRPr="00945714">
        <w:rPr>
          <w:rFonts w:cstheme="minorHAnsi"/>
          <w:color w:val="000000"/>
          <w:shd w:val="clear" w:color="auto" w:fill="FFFFFF"/>
        </w:rPr>
        <w:t>Murie</w:t>
      </w:r>
      <w:proofErr w:type="spellEnd"/>
      <w:r w:rsidRPr="00945714">
        <w:rPr>
          <w:rFonts w:cstheme="minorHAnsi"/>
          <w:color w:val="000000"/>
          <w:shd w:val="clear" w:color="auto" w:fill="FFFFFF"/>
        </w:rPr>
        <w:t>, A. (2015) </w:t>
      </w:r>
      <w:r w:rsidRPr="00945714">
        <w:rPr>
          <w:rFonts w:cstheme="minorHAnsi"/>
          <w:i/>
          <w:iCs/>
          <w:color w:val="000000"/>
          <w:shd w:val="clear" w:color="auto" w:fill="FFFFFF"/>
        </w:rPr>
        <w:t>The Right to Buy: History and Prospect</w:t>
      </w:r>
      <w:r w:rsidRPr="00945714">
        <w:rPr>
          <w:rFonts w:cstheme="minorHAnsi"/>
          <w:color w:val="000000"/>
          <w:shd w:val="clear" w:color="auto" w:fill="FFFFFF"/>
        </w:rPr>
        <w:t>, </w:t>
      </w:r>
      <w:r w:rsidRPr="00945714">
        <w:rPr>
          <w:rFonts w:cstheme="minorHAnsi"/>
          <w:i/>
          <w:iCs/>
          <w:color w:val="000000"/>
          <w:shd w:val="clear" w:color="auto" w:fill="FFFFFF"/>
        </w:rPr>
        <w:t>History &amp; Policy</w:t>
      </w:r>
      <w:r w:rsidRPr="00945714">
        <w:rPr>
          <w:rFonts w:cstheme="minorHAnsi"/>
          <w:color w:val="000000"/>
          <w:shd w:val="clear" w:color="auto" w:fill="FFFFFF"/>
        </w:rPr>
        <w:t>. Available at: https://www.historyandpolicy.org/policy-papers/papers/the-right-to-buy-history-and-prospect (Accessed: 5 May 2021).</w:t>
      </w:r>
    </w:p>
    <w:p w14:paraId="2609C96B" w14:textId="51BE10EC" w:rsidR="00A96A33" w:rsidRDefault="008B0094" w:rsidP="008E1033">
      <w:pPr>
        <w:spacing w:line="360" w:lineRule="auto"/>
        <w:jc w:val="both"/>
        <w:rPr>
          <w:rFonts w:cstheme="minorHAnsi"/>
          <w:color w:val="000000"/>
          <w:shd w:val="clear" w:color="auto" w:fill="FFFFFF"/>
        </w:rPr>
      </w:pPr>
      <w:r w:rsidRPr="00945714">
        <w:rPr>
          <w:rFonts w:cstheme="minorHAnsi"/>
          <w:color w:val="000000"/>
          <w:shd w:val="clear" w:color="auto" w:fill="FFFFFF"/>
        </w:rPr>
        <w:t xml:space="preserve">Park, A. and </w:t>
      </w:r>
      <w:proofErr w:type="spellStart"/>
      <w:r w:rsidRPr="00945714">
        <w:rPr>
          <w:rFonts w:cstheme="minorHAnsi"/>
          <w:color w:val="000000"/>
          <w:shd w:val="clear" w:color="auto" w:fill="FFFFFF"/>
        </w:rPr>
        <w:t>Rhead</w:t>
      </w:r>
      <w:proofErr w:type="spellEnd"/>
      <w:r w:rsidRPr="00945714">
        <w:rPr>
          <w:rFonts w:cstheme="minorHAnsi"/>
          <w:color w:val="000000"/>
          <w:shd w:val="clear" w:color="auto" w:fill="FFFFFF"/>
        </w:rPr>
        <w:t>, R. (no date) </w:t>
      </w:r>
      <w:r w:rsidRPr="00945714">
        <w:rPr>
          <w:rFonts w:cstheme="minorHAnsi"/>
          <w:i/>
          <w:iCs/>
          <w:color w:val="000000"/>
          <w:shd w:val="clear" w:color="auto" w:fill="FFFFFF"/>
        </w:rPr>
        <w:t xml:space="preserve">Personal relationships | BSA 30 | </w:t>
      </w:r>
      <w:proofErr w:type="spellStart"/>
      <w:r w:rsidRPr="00945714">
        <w:rPr>
          <w:rFonts w:cstheme="minorHAnsi"/>
          <w:i/>
          <w:iCs/>
          <w:color w:val="000000"/>
          <w:shd w:val="clear" w:color="auto" w:fill="FFFFFF"/>
        </w:rPr>
        <w:t>NatCen</w:t>
      </w:r>
      <w:proofErr w:type="spellEnd"/>
      <w:r w:rsidRPr="00945714">
        <w:rPr>
          <w:rFonts w:cstheme="minorHAnsi"/>
          <w:color w:val="000000"/>
          <w:shd w:val="clear" w:color="auto" w:fill="FFFFFF"/>
        </w:rPr>
        <w:t>, </w:t>
      </w:r>
      <w:r w:rsidRPr="00945714">
        <w:rPr>
          <w:rFonts w:cstheme="minorHAnsi"/>
          <w:i/>
          <w:iCs/>
          <w:color w:val="000000"/>
          <w:shd w:val="clear" w:color="auto" w:fill="FFFFFF"/>
        </w:rPr>
        <w:t>Bsa.natcen.ac.uk</w:t>
      </w:r>
      <w:r w:rsidRPr="00945714">
        <w:rPr>
          <w:rFonts w:cstheme="minorHAnsi"/>
          <w:color w:val="000000"/>
          <w:shd w:val="clear" w:color="auto" w:fill="FFFFFF"/>
        </w:rPr>
        <w:t>. Available at: https://www.bsa.natcen.ac.uk/latest-report/british-social-attitudes-30/personal-relationships/homosexuality.aspx (Accessed: 29 April 2021).</w:t>
      </w:r>
    </w:p>
    <w:p w14:paraId="15A74F63" w14:textId="52E501F4" w:rsidR="000205AB" w:rsidRDefault="000205AB" w:rsidP="000205AB">
      <w:r>
        <w:t xml:space="preserve">Phillips, J. (2014) ‘Containing, isolating, and defeating the miners: The UK Cabinet Ministerial Group on Coal and the three phases of the 1984-85 strike’. </w:t>
      </w:r>
      <w:r w:rsidRPr="00B011EA">
        <w:rPr>
          <w:i/>
          <w:iCs/>
        </w:rPr>
        <w:t>Historical Studies in Industrial Relations</w:t>
      </w:r>
      <w:r>
        <w:t>, 35, pp. 117-141.</w:t>
      </w:r>
    </w:p>
    <w:p w14:paraId="3688DB43" w14:textId="5427995D" w:rsidR="00AE7117" w:rsidRDefault="009F32E6" w:rsidP="000205AB">
      <w:r>
        <w:rPr>
          <w:rFonts w:ascii="Open Sans" w:hAnsi="Open Sans" w:cs="Open Sans"/>
          <w:color w:val="000000"/>
          <w:sz w:val="20"/>
          <w:szCs w:val="20"/>
          <w:shd w:val="clear" w:color="auto" w:fill="FFFFFF"/>
        </w:rPr>
        <w:t xml:space="preserve">Pope, T., Dalton, G. and </w:t>
      </w:r>
      <w:proofErr w:type="spellStart"/>
      <w:r>
        <w:rPr>
          <w:rFonts w:ascii="Open Sans" w:hAnsi="Open Sans" w:cs="Open Sans"/>
          <w:color w:val="000000"/>
          <w:sz w:val="20"/>
          <w:szCs w:val="20"/>
          <w:shd w:val="clear" w:color="auto" w:fill="FFFFFF"/>
        </w:rPr>
        <w:t>Tetlow</w:t>
      </w:r>
      <w:proofErr w:type="spellEnd"/>
      <w:r>
        <w:rPr>
          <w:rFonts w:ascii="Open Sans" w:hAnsi="Open Sans" w:cs="Open Sans"/>
          <w:color w:val="000000"/>
          <w:sz w:val="20"/>
          <w:szCs w:val="20"/>
          <w:shd w:val="clear" w:color="auto" w:fill="FFFFFF"/>
        </w:rPr>
        <w:t>, G. (2020) </w:t>
      </w:r>
      <w:r>
        <w:rPr>
          <w:rFonts w:ascii="Open Sans" w:hAnsi="Open Sans" w:cs="Open Sans"/>
          <w:i/>
          <w:iCs/>
          <w:color w:val="000000"/>
          <w:sz w:val="20"/>
          <w:szCs w:val="20"/>
          <w:shd w:val="clear" w:color="auto" w:fill="FFFFFF"/>
        </w:rPr>
        <w:t xml:space="preserve">The Coronavirus Job Retention Scheme How has it been used and what will happen when it </w:t>
      </w:r>
      <w:proofErr w:type="gramStart"/>
      <w:r>
        <w:rPr>
          <w:rFonts w:ascii="Open Sans" w:hAnsi="Open Sans" w:cs="Open Sans"/>
          <w:i/>
          <w:iCs/>
          <w:color w:val="000000"/>
          <w:sz w:val="20"/>
          <w:szCs w:val="20"/>
          <w:shd w:val="clear" w:color="auto" w:fill="FFFFFF"/>
        </w:rPr>
        <w:t>ends?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Instituteforgovernment.org.uk</w:t>
      </w:r>
      <w:r>
        <w:rPr>
          <w:rFonts w:ascii="Open Sans" w:hAnsi="Open Sans" w:cs="Open Sans"/>
          <w:color w:val="000000"/>
          <w:sz w:val="20"/>
          <w:szCs w:val="20"/>
          <w:shd w:val="clear" w:color="auto" w:fill="FFFFFF"/>
        </w:rPr>
        <w:t xml:space="preserve">. Available at: </w:t>
      </w:r>
      <w:r>
        <w:rPr>
          <w:rFonts w:ascii="Open Sans" w:hAnsi="Open Sans" w:cs="Open Sans"/>
          <w:color w:val="000000"/>
          <w:sz w:val="20"/>
          <w:szCs w:val="20"/>
          <w:shd w:val="clear" w:color="auto" w:fill="FFFFFF"/>
        </w:rPr>
        <w:lastRenderedPageBreak/>
        <w:t>https://www.instituteforgovernment.org.uk/sites/default/files/publications/coronavirus-job-retention-scheme_0.pdf (Accessed: 8 June 2021).</w:t>
      </w:r>
    </w:p>
    <w:p w14:paraId="039C1391" w14:textId="77777777" w:rsidR="000205AB" w:rsidRDefault="000205AB" w:rsidP="008E1033">
      <w:pPr>
        <w:spacing w:line="360" w:lineRule="auto"/>
        <w:jc w:val="both"/>
        <w:rPr>
          <w:rFonts w:cstheme="minorHAnsi"/>
          <w:color w:val="000000"/>
          <w:shd w:val="clear" w:color="auto" w:fill="FFFFFF"/>
        </w:rPr>
      </w:pPr>
    </w:p>
    <w:p w14:paraId="14D51BE7" w14:textId="74F5D5EA" w:rsidR="00324830" w:rsidRDefault="00324830"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Puig, A., Koro-Ljungberg, M. and Echevarria-Doan, S. (2008) ‘Social Constructionist Family Systems Research: Conceptual Considerations’, </w:t>
      </w:r>
      <w:r>
        <w:rPr>
          <w:rFonts w:ascii="Open Sans" w:hAnsi="Open Sans" w:cs="Open Sans"/>
          <w:i/>
          <w:iCs/>
          <w:color w:val="000000"/>
          <w:sz w:val="20"/>
          <w:szCs w:val="20"/>
          <w:shd w:val="clear" w:color="auto" w:fill="FFFFFF"/>
        </w:rPr>
        <w:t>The Family Journal</w:t>
      </w:r>
      <w:r>
        <w:rPr>
          <w:rFonts w:ascii="Open Sans" w:hAnsi="Open Sans" w:cs="Open Sans"/>
          <w:color w:val="000000"/>
          <w:sz w:val="20"/>
          <w:szCs w:val="20"/>
          <w:shd w:val="clear" w:color="auto" w:fill="FFFFFF"/>
        </w:rPr>
        <w:t xml:space="preserve">, 16(2), pp. 139-146.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10.1177/1066480707313785</w:t>
      </w:r>
    </w:p>
    <w:p w14:paraId="161C5A89" w14:textId="77777777" w:rsidR="00230D00" w:rsidRDefault="00230D00" w:rsidP="008E1033">
      <w:pPr>
        <w:spacing w:line="360" w:lineRule="auto"/>
        <w:jc w:val="both"/>
        <w:rPr>
          <w:rFonts w:ascii="Open Sans" w:hAnsi="Open Sans" w:cs="Open Sans"/>
          <w:color w:val="000000"/>
          <w:sz w:val="20"/>
          <w:szCs w:val="20"/>
          <w:shd w:val="clear" w:color="auto" w:fill="FFFFFF"/>
        </w:rPr>
      </w:pPr>
    </w:p>
    <w:p w14:paraId="0EFBF913" w14:textId="581EC746" w:rsidR="003B086A" w:rsidRDefault="003B086A"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Reinhold, S. (1994) </w:t>
      </w:r>
      <w:r w:rsidR="006B1DC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Through the Parliamentary Looking Glass: 'Real' and 'Pretend' Families in Contemporary British Politics</w:t>
      </w:r>
      <w:r w:rsidR="006B1DC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Feminist Review</w:t>
      </w:r>
      <w:r>
        <w:rPr>
          <w:rFonts w:ascii="Open Sans" w:hAnsi="Open Sans" w:cs="Open Sans"/>
          <w:color w:val="000000"/>
          <w:sz w:val="20"/>
          <w:szCs w:val="20"/>
          <w:shd w:val="clear" w:color="auto" w:fill="FFFFFF"/>
        </w:rPr>
        <w:t xml:space="preserve">, (48), p. 61.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10.2307/1395169.</w:t>
      </w:r>
    </w:p>
    <w:p w14:paraId="2FCFB381" w14:textId="66E78E45" w:rsidR="00D968FE" w:rsidRPr="00945714" w:rsidRDefault="00D968FE" w:rsidP="008E1033">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Robbins, G. (2020) "A new agenda for public housing", </w:t>
      </w:r>
      <w:r>
        <w:rPr>
          <w:rFonts w:ascii="Open Sans" w:hAnsi="Open Sans" w:cs="Open Sans"/>
          <w:i/>
          <w:iCs/>
          <w:color w:val="000000"/>
          <w:sz w:val="20"/>
          <w:szCs w:val="20"/>
          <w:shd w:val="clear" w:color="auto" w:fill="FFFFFF"/>
        </w:rPr>
        <w:t>City</w:t>
      </w:r>
      <w:r>
        <w:rPr>
          <w:rFonts w:ascii="Open Sans" w:hAnsi="Open Sans" w:cs="Open Sans"/>
          <w:color w:val="000000"/>
          <w:sz w:val="20"/>
          <w:szCs w:val="20"/>
          <w:shd w:val="clear" w:color="auto" w:fill="FFFFFF"/>
        </w:rPr>
        <w:t xml:space="preserve">, 24(1-2), pp. 85-96.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10.1080/13604813.2020.1739922.</w:t>
      </w:r>
    </w:p>
    <w:p w14:paraId="0A3BAF8D" w14:textId="265632FA" w:rsidR="009200AD" w:rsidRDefault="00A96A33" w:rsidP="008E1033">
      <w:pPr>
        <w:spacing w:line="360" w:lineRule="auto"/>
        <w:jc w:val="both"/>
        <w:rPr>
          <w:rFonts w:cstheme="minorHAnsi"/>
          <w:color w:val="000000"/>
          <w:shd w:val="clear" w:color="auto" w:fill="FFFFFF"/>
        </w:rPr>
      </w:pPr>
      <w:r w:rsidRPr="00945714">
        <w:rPr>
          <w:rFonts w:cstheme="minorHAnsi"/>
          <w:color w:val="000000"/>
          <w:shd w:val="clear" w:color="auto" w:fill="FFFFFF"/>
        </w:rPr>
        <w:t>Rogowski, S. (2015) "Margaret Thatcher's legacy for social work with children and families: critical possibilities?", </w:t>
      </w:r>
      <w:r w:rsidRPr="00945714">
        <w:rPr>
          <w:rFonts w:cstheme="minorHAnsi"/>
          <w:i/>
          <w:iCs/>
          <w:color w:val="000000"/>
          <w:shd w:val="clear" w:color="auto" w:fill="FFFFFF"/>
        </w:rPr>
        <w:t>Critical and Radical Social Work</w:t>
      </w:r>
      <w:r w:rsidRPr="00945714">
        <w:rPr>
          <w:rFonts w:cstheme="minorHAnsi"/>
          <w:color w:val="000000"/>
          <w:shd w:val="clear" w:color="auto" w:fill="FFFFFF"/>
        </w:rPr>
        <w:t xml:space="preserve">, 3(1), pp. 53-65. </w:t>
      </w:r>
      <w:proofErr w:type="spellStart"/>
      <w:r w:rsidRPr="00945714">
        <w:rPr>
          <w:rFonts w:cstheme="minorHAnsi"/>
          <w:color w:val="000000"/>
          <w:shd w:val="clear" w:color="auto" w:fill="FFFFFF"/>
        </w:rPr>
        <w:t>doi</w:t>
      </w:r>
      <w:proofErr w:type="spellEnd"/>
      <w:r w:rsidRPr="00945714">
        <w:rPr>
          <w:rFonts w:cstheme="minorHAnsi"/>
          <w:color w:val="000000"/>
          <w:shd w:val="clear" w:color="auto" w:fill="FFFFFF"/>
        </w:rPr>
        <w:t>: 10.1332/204986015x14231253143844.</w:t>
      </w:r>
    </w:p>
    <w:p w14:paraId="14D80D20" w14:textId="0B9DC69C" w:rsidR="00606EDD" w:rsidRDefault="00741FC0" w:rsidP="00606ED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Samuel, R. (1992) </w:t>
      </w:r>
      <w:r>
        <w:rPr>
          <w:rFonts w:ascii="Open Sans" w:hAnsi="Open Sans" w:cs="Open Sans"/>
          <w:i/>
          <w:iCs/>
          <w:color w:val="000000"/>
          <w:sz w:val="20"/>
          <w:szCs w:val="20"/>
          <w:shd w:val="clear" w:color="auto" w:fill="FFFFFF"/>
        </w:rPr>
        <w:t xml:space="preserve">Mrs. </w:t>
      </w:r>
      <w:proofErr w:type="spellStart"/>
      <w:r>
        <w:rPr>
          <w:rFonts w:ascii="Open Sans" w:hAnsi="Open Sans" w:cs="Open Sans"/>
          <w:i/>
          <w:iCs/>
          <w:color w:val="000000"/>
          <w:sz w:val="20"/>
          <w:szCs w:val="20"/>
          <w:shd w:val="clear" w:color="auto" w:fill="FFFFFF"/>
        </w:rPr>
        <w:t>Thatchers's</w:t>
      </w:r>
      <w:proofErr w:type="spellEnd"/>
      <w:r>
        <w:rPr>
          <w:rFonts w:ascii="Open Sans" w:hAnsi="Open Sans" w:cs="Open Sans"/>
          <w:i/>
          <w:iCs/>
          <w:color w:val="000000"/>
          <w:sz w:val="20"/>
          <w:szCs w:val="20"/>
          <w:shd w:val="clear" w:color="auto" w:fill="FFFFFF"/>
        </w:rPr>
        <w:t xml:space="preserve"> Return to </w:t>
      </w:r>
      <w:proofErr w:type="spellStart"/>
      <w:r>
        <w:rPr>
          <w:rFonts w:ascii="Open Sans" w:hAnsi="Open Sans" w:cs="Open Sans"/>
          <w:i/>
          <w:iCs/>
          <w:color w:val="000000"/>
          <w:sz w:val="20"/>
          <w:szCs w:val="20"/>
          <w:shd w:val="clear" w:color="auto" w:fill="FFFFFF"/>
        </w:rPr>
        <w:t>victorian</w:t>
      </w:r>
      <w:proofErr w:type="spellEnd"/>
      <w:r>
        <w:rPr>
          <w:rFonts w:ascii="Open Sans" w:hAnsi="Open Sans" w:cs="Open Sans"/>
          <w:i/>
          <w:iCs/>
          <w:color w:val="000000"/>
          <w:sz w:val="20"/>
          <w:szCs w:val="20"/>
          <w:shd w:val="clear" w:color="auto" w:fill="FFFFFF"/>
        </w:rPr>
        <w:t xml:space="preserve"> Values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Publications.thebritishacademy.ac.uk</w:t>
      </w:r>
      <w:r>
        <w:rPr>
          <w:rFonts w:ascii="Open Sans" w:hAnsi="Open Sans" w:cs="Open Sans"/>
          <w:color w:val="000000"/>
          <w:sz w:val="20"/>
          <w:szCs w:val="20"/>
          <w:shd w:val="clear" w:color="auto" w:fill="FFFFFF"/>
        </w:rPr>
        <w:t>. Available at: http://publications.thebritishacademy.ac.uk/pubs/proc/files/78p009.pdf (Accessed: 27 May 2021).</w:t>
      </w:r>
      <w:r w:rsidR="00606EDD" w:rsidRPr="00606EDD">
        <w:rPr>
          <w:rFonts w:ascii="Open Sans" w:hAnsi="Open Sans" w:cs="Open Sans"/>
          <w:color w:val="000000"/>
          <w:sz w:val="20"/>
          <w:szCs w:val="20"/>
          <w:shd w:val="clear" w:color="auto" w:fill="FFFFFF"/>
        </w:rPr>
        <w:t xml:space="preserve"> </w:t>
      </w:r>
    </w:p>
    <w:p w14:paraId="3ED90E96" w14:textId="4E9135D5" w:rsidR="003F526A" w:rsidRDefault="003F526A" w:rsidP="00606ED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Saunders, R. (2020) </w:t>
      </w:r>
      <w:r>
        <w:rPr>
          <w:rFonts w:ascii="Open Sans" w:hAnsi="Open Sans" w:cs="Open Sans"/>
          <w:i/>
          <w:iCs/>
          <w:color w:val="000000"/>
          <w:sz w:val="20"/>
          <w:szCs w:val="20"/>
          <w:shd w:val="clear" w:color="auto" w:fill="FFFFFF"/>
        </w:rPr>
        <w:t xml:space="preserve">“There is such a thing as society”. Has Boris Johnson repudiated </w:t>
      </w:r>
      <w:proofErr w:type="gramStart"/>
      <w:r>
        <w:rPr>
          <w:rFonts w:ascii="Open Sans" w:hAnsi="Open Sans" w:cs="Open Sans"/>
          <w:i/>
          <w:iCs/>
          <w:color w:val="000000"/>
          <w:sz w:val="20"/>
          <w:szCs w:val="20"/>
          <w:shd w:val="clear" w:color="auto" w:fill="FFFFFF"/>
        </w:rPr>
        <w:t>Thatcherism?</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Newstatesman.com</w:t>
      </w:r>
      <w:r>
        <w:rPr>
          <w:rFonts w:ascii="Open Sans" w:hAnsi="Open Sans" w:cs="Open Sans"/>
          <w:color w:val="000000"/>
          <w:sz w:val="20"/>
          <w:szCs w:val="20"/>
          <w:shd w:val="clear" w:color="auto" w:fill="FFFFFF"/>
        </w:rPr>
        <w:t>. Available at: https://www.newstatesman.com/politics/uk/2020/03/boris-johnson-thatcher-society-no-such-thing-policies (Accessed: 17 June 2021).</w:t>
      </w:r>
    </w:p>
    <w:p w14:paraId="2745856D" w14:textId="36413102" w:rsidR="00606EDD" w:rsidRDefault="00606EDD" w:rsidP="00606EDD">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Schroeder, R. and Ling, R. (2013) ‘Durkheim and Weber on the social implications of new information and communication technologies’, </w:t>
      </w:r>
      <w:r>
        <w:rPr>
          <w:rFonts w:ascii="Open Sans" w:hAnsi="Open Sans" w:cs="Open Sans"/>
          <w:i/>
          <w:iCs/>
          <w:color w:val="000000"/>
          <w:sz w:val="20"/>
          <w:szCs w:val="20"/>
          <w:shd w:val="clear" w:color="auto" w:fill="FFFFFF"/>
        </w:rPr>
        <w:t>New Media &amp; Society</w:t>
      </w:r>
      <w:r>
        <w:rPr>
          <w:rFonts w:ascii="Open Sans" w:hAnsi="Open Sans" w:cs="Open Sans"/>
          <w:color w:val="000000"/>
          <w:sz w:val="20"/>
          <w:szCs w:val="20"/>
          <w:shd w:val="clear" w:color="auto" w:fill="FFFFFF"/>
        </w:rPr>
        <w:t xml:space="preserve">, 16(5), pp. 789-805.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10.1177/1461444813495157.</w:t>
      </w:r>
    </w:p>
    <w:p w14:paraId="2B7F7822" w14:textId="77777777" w:rsidR="00533539" w:rsidRPr="00D4072F" w:rsidRDefault="00533539" w:rsidP="00533539">
      <w:pPr>
        <w:spacing w:line="360" w:lineRule="auto"/>
        <w:jc w:val="both"/>
        <w:rPr>
          <w:rFonts w:cstheme="minorHAnsi"/>
          <w:color w:val="1F2937"/>
          <w:shd w:val="clear" w:color="auto" w:fill="FFFFFF"/>
        </w:rPr>
      </w:pPr>
      <w:proofErr w:type="spellStart"/>
      <w:r>
        <w:rPr>
          <w:rFonts w:ascii="Open Sans" w:hAnsi="Open Sans" w:cs="Open Sans"/>
          <w:color w:val="000000"/>
          <w:sz w:val="20"/>
          <w:szCs w:val="20"/>
          <w:shd w:val="clear" w:color="auto" w:fill="FFFFFF"/>
        </w:rPr>
        <w:t>Sommerlad</w:t>
      </w:r>
      <w:proofErr w:type="spellEnd"/>
      <w:r>
        <w:rPr>
          <w:rFonts w:ascii="Open Sans" w:hAnsi="Open Sans" w:cs="Open Sans"/>
          <w:color w:val="000000"/>
          <w:sz w:val="20"/>
          <w:szCs w:val="20"/>
          <w:shd w:val="clear" w:color="auto" w:fill="FFFFFF"/>
        </w:rPr>
        <w:t>, J. (2018) </w:t>
      </w:r>
      <w:r>
        <w:rPr>
          <w:rFonts w:ascii="Open Sans" w:hAnsi="Open Sans" w:cs="Open Sans"/>
          <w:i/>
          <w:iCs/>
          <w:color w:val="000000"/>
          <w:sz w:val="20"/>
          <w:szCs w:val="20"/>
          <w:shd w:val="clear" w:color="auto" w:fill="FFFFFF"/>
        </w:rPr>
        <w:t>This is how Section 28 affected the lives of LGBT+ people for 30 years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Independent</w:t>
      </w:r>
      <w:r>
        <w:rPr>
          <w:rFonts w:ascii="Open Sans" w:hAnsi="Open Sans" w:cs="Open Sans"/>
          <w:color w:val="000000"/>
          <w:sz w:val="20"/>
          <w:szCs w:val="20"/>
          <w:shd w:val="clear" w:color="auto" w:fill="FFFFFF"/>
        </w:rPr>
        <w:t>. Available at: https://www.independent.co.uk/news/uk/politics/section-28-explained-lgbt-education-schools-homosexuality-gay-queer-margaret-thatcher-a8366741.html (Accessed: 9 June 2021).</w:t>
      </w:r>
    </w:p>
    <w:p w14:paraId="7E01F0CA" w14:textId="77777777" w:rsidR="00533539" w:rsidRDefault="00533539" w:rsidP="00606EDD">
      <w:pPr>
        <w:spacing w:line="360" w:lineRule="auto"/>
        <w:jc w:val="both"/>
        <w:rPr>
          <w:rFonts w:ascii="Open Sans" w:hAnsi="Open Sans" w:cs="Open Sans"/>
          <w:color w:val="000000"/>
          <w:sz w:val="20"/>
          <w:szCs w:val="20"/>
          <w:shd w:val="clear" w:color="auto" w:fill="FFFFFF"/>
        </w:rPr>
      </w:pPr>
    </w:p>
    <w:p w14:paraId="2BAABB75" w14:textId="311C6E75" w:rsidR="00741FC0" w:rsidRPr="00945714" w:rsidRDefault="00741FC0" w:rsidP="008E1033">
      <w:pPr>
        <w:spacing w:line="360" w:lineRule="auto"/>
        <w:jc w:val="both"/>
        <w:rPr>
          <w:rFonts w:cstheme="minorHAnsi"/>
          <w:color w:val="000000"/>
          <w:shd w:val="clear" w:color="auto" w:fill="FFFFFF"/>
        </w:rPr>
      </w:pPr>
    </w:p>
    <w:p w14:paraId="0929E947" w14:textId="77777777" w:rsidR="008145FE" w:rsidRDefault="00905CCC" w:rsidP="008145FE">
      <w:pPr>
        <w:spacing w:line="360" w:lineRule="auto"/>
        <w:jc w:val="both"/>
        <w:rPr>
          <w:rFonts w:cstheme="minorHAnsi"/>
          <w:color w:val="000000"/>
          <w:shd w:val="clear" w:color="auto" w:fill="FFFFFF"/>
        </w:rPr>
      </w:pPr>
      <w:proofErr w:type="gramStart"/>
      <w:r w:rsidRPr="00945714">
        <w:rPr>
          <w:rFonts w:cstheme="minorHAnsi"/>
          <w:color w:val="000000"/>
          <w:shd w:val="clear" w:color="auto" w:fill="FFFFFF"/>
        </w:rPr>
        <w:lastRenderedPageBreak/>
        <w:t xml:space="preserve">South </w:t>
      </w:r>
      <w:r w:rsidR="00545ACB" w:rsidRPr="00945714">
        <w:rPr>
          <w:rFonts w:cstheme="minorHAnsi"/>
          <w:color w:val="000000"/>
          <w:shd w:val="clear" w:color="auto" w:fill="FFFFFF"/>
        </w:rPr>
        <w:t>East</w:t>
      </w:r>
      <w:proofErr w:type="gramEnd"/>
      <w:r w:rsidR="00545ACB" w:rsidRPr="00945714">
        <w:rPr>
          <w:rFonts w:cstheme="minorHAnsi"/>
          <w:color w:val="000000"/>
          <w:shd w:val="clear" w:color="auto" w:fill="FFFFFF"/>
        </w:rPr>
        <w:t xml:space="preserve"> </w:t>
      </w:r>
      <w:r w:rsidR="00374B6E" w:rsidRPr="00945714">
        <w:rPr>
          <w:rFonts w:cstheme="minorHAnsi"/>
          <w:color w:val="000000"/>
          <w:shd w:val="clear" w:color="auto" w:fill="FFFFFF"/>
        </w:rPr>
        <w:t xml:space="preserve">Wales Transport </w:t>
      </w:r>
      <w:r w:rsidR="003E616D" w:rsidRPr="00945714">
        <w:rPr>
          <w:rFonts w:cstheme="minorHAnsi"/>
          <w:color w:val="000000"/>
          <w:shd w:val="clear" w:color="auto" w:fill="FFFFFF"/>
        </w:rPr>
        <w:t>Alliance</w:t>
      </w:r>
      <w:r w:rsidRPr="00945714">
        <w:rPr>
          <w:rFonts w:cstheme="minorHAnsi"/>
          <w:color w:val="000000"/>
          <w:shd w:val="clear" w:color="auto" w:fill="FFFFFF"/>
        </w:rPr>
        <w:t xml:space="preserve"> (2010) </w:t>
      </w:r>
      <w:r w:rsidRPr="00945714">
        <w:rPr>
          <w:rFonts w:cstheme="minorHAnsi"/>
          <w:i/>
          <w:iCs/>
          <w:color w:val="000000"/>
          <w:shd w:val="clear" w:color="auto" w:fill="FFFFFF"/>
        </w:rPr>
        <w:t>South East Wales Transport Alliance Regional Transport Plan</w:t>
      </w:r>
      <w:r w:rsidRPr="00945714">
        <w:rPr>
          <w:rFonts w:cstheme="minorHAnsi"/>
          <w:color w:val="000000"/>
          <w:shd w:val="clear" w:color="auto" w:fill="FFFFFF"/>
        </w:rPr>
        <w:t>, </w:t>
      </w:r>
      <w:r w:rsidRPr="00945714">
        <w:rPr>
          <w:rFonts w:cstheme="minorHAnsi"/>
          <w:i/>
          <w:iCs/>
          <w:color w:val="000000"/>
          <w:shd w:val="clear" w:color="auto" w:fill="FFFFFF"/>
        </w:rPr>
        <w:t>Valeofglamorgan.gov.uk</w:t>
      </w:r>
      <w:r w:rsidRPr="00945714">
        <w:rPr>
          <w:rFonts w:cstheme="minorHAnsi"/>
          <w:color w:val="000000"/>
          <w:shd w:val="clear" w:color="auto" w:fill="FFFFFF"/>
        </w:rPr>
        <w:t>. Available at: https://www.valeofglamorgan.gov.uk/Documents/Living/Planning/Policy/SEWTA_Regional_Transport_Plan.pdf (Accessed: 10 May 2021).</w:t>
      </w:r>
    </w:p>
    <w:p w14:paraId="019754F3" w14:textId="194F101D" w:rsidR="008145FE" w:rsidRDefault="008145FE" w:rsidP="008145FE">
      <w:pPr>
        <w:spacing w:line="360" w:lineRule="auto"/>
        <w:jc w:val="both"/>
        <w:rPr>
          <w:rFonts w:cstheme="minorHAnsi"/>
          <w:color w:val="000000"/>
          <w:shd w:val="clear" w:color="auto" w:fill="FFFFFF"/>
        </w:rPr>
      </w:pPr>
      <w:r w:rsidRPr="008145FE">
        <w:rPr>
          <w:rFonts w:cstheme="minorHAnsi"/>
          <w:color w:val="000000"/>
          <w:shd w:val="clear" w:color="auto" w:fill="FFFFFF"/>
        </w:rPr>
        <w:t xml:space="preserve"> </w:t>
      </w:r>
      <w:r w:rsidRPr="00945714">
        <w:rPr>
          <w:rFonts w:cstheme="minorHAnsi"/>
          <w:color w:val="000000"/>
          <w:shd w:val="clear" w:color="auto" w:fill="FFFFFF"/>
        </w:rPr>
        <w:t>Simon, R. (2016) "The Conflict Paradigm in Sociology and the Study of Social Inequality: Paradox and Possibility", </w:t>
      </w:r>
      <w:r w:rsidRPr="00945714">
        <w:rPr>
          <w:rFonts w:cstheme="minorHAnsi"/>
          <w:i/>
          <w:iCs/>
          <w:color w:val="000000"/>
          <w:shd w:val="clear" w:color="auto" w:fill="FFFFFF"/>
        </w:rPr>
        <w:t>Theory in Action</w:t>
      </w:r>
      <w:r w:rsidRPr="00945714">
        <w:rPr>
          <w:rFonts w:cstheme="minorHAnsi"/>
          <w:color w:val="000000"/>
          <w:shd w:val="clear" w:color="auto" w:fill="FFFFFF"/>
        </w:rPr>
        <w:t xml:space="preserve">, 9(1), pp. 1-31. </w:t>
      </w:r>
      <w:proofErr w:type="spellStart"/>
      <w:r w:rsidRPr="00945714">
        <w:rPr>
          <w:rFonts w:cstheme="minorHAnsi"/>
          <w:color w:val="000000"/>
          <w:shd w:val="clear" w:color="auto" w:fill="FFFFFF"/>
        </w:rPr>
        <w:t>doi</w:t>
      </w:r>
      <w:proofErr w:type="spellEnd"/>
      <w:r w:rsidRPr="00945714">
        <w:rPr>
          <w:rFonts w:cstheme="minorHAnsi"/>
          <w:color w:val="000000"/>
          <w:shd w:val="clear" w:color="auto" w:fill="FFFFFF"/>
        </w:rPr>
        <w:t>: 10.3798/tia.1937-0237.16001.</w:t>
      </w:r>
    </w:p>
    <w:p w14:paraId="48F60E3C" w14:textId="25A29C23" w:rsidR="00905CCC" w:rsidRPr="00945714" w:rsidRDefault="00905CCC" w:rsidP="008E1033">
      <w:pPr>
        <w:spacing w:line="360" w:lineRule="auto"/>
        <w:jc w:val="both"/>
        <w:rPr>
          <w:rFonts w:cstheme="minorHAnsi"/>
          <w:color w:val="000000"/>
          <w:shd w:val="clear" w:color="auto" w:fill="FFFFFF"/>
        </w:rPr>
      </w:pPr>
    </w:p>
    <w:p w14:paraId="1282ED1A" w14:textId="406F1456" w:rsidR="00985BF0" w:rsidRDefault="00985BF0" w:rsidP="008E1033">
      <w:pPr>
        <w:spacing w:line="360" w:lineRule="auto"/>
        <w:jc w:val="both"/>
        <w:rPr>
          <w:rFonts w:cstheme="minorHAnsi"/>
          <w:color w:val="000000"/>
          <w:shd w:val="clear" w:color="auto" w:fill="FFFFFF"/>
        </w:rPr>
      </w:pPr>
      <w:r w:rsidRPr="00945714">
        <w:rPr>
          <w:rFonts w:cstheme="minorHAnsi"/>
          <w:color w:val="000000"/>
          <w:shd w:val="clear" w:color="auto" w:fill="FFFFFF"/>
        </w:rPr>
        <w:t>Smith, M. (2019) </w:t>
      </w:r>
      <w:r w:rsidRPr="00945714">
        <w:rPr>
          <w:rFonts w:cstheme="minorHAnsi"/>
          <w:i/>
          <w:iCs/>
          <w:color w:val="000000"/>
          <w:shd w:val="clear" w:color="auto" w:fill="FFFFFF"/>
        </w:rPr>
        <w:t>Margaret Thatcher: the public view 40 years on | YouGov</w:t>
      </w:r>
      <w:r w:rsidRPr="00945714">
        <w:rPr>
          <w:rFonts w:cstheme="minorHAnsi"/>
          <w:color w:val="000000"/>
          <w:shd w:val="clear" w:color="auto" w:fill="FFFFFF"/>
        </w:rPr>
        <w:t>, </w:t>
      </w:r>
      <w:r w:rsidRPr="00945714">
        <w:rPr>
          <w:rFonts w:cstheme="minorHAnsi"/>
          <w:i/>
          <w:iCs/>
          <w:color w:val="000000"/>
          <w:shd w:val="clear" w:color="auto" w:fill="FFFFFF"/>
        </w:rPr>
        <w:t>Yougov.co.uk</w:t>
      </w:r>
      <w:r w:rsidRPr="00945714">
        <w:rPr>
          <w:rFonts w:cstheme="minorHAnsi"/>
          <w:color w:val="000000"/>
          <w:shd w:val="clear" w:color="auto" w:fill="FFFFFF"/>
        </w:rPr>
        <w:t>. Available at: https://yougov.co.uk/topics/politics/articles-reports/2019/05/03/margaret-thatcher-public-view-40-years (Accessed: 6 May 2021).</w:t>
      </w:r>
    </w:p>
    <w:p w14:paraId="006BF4DF" w14:textId="478FEA0A" w:rsidR="00C94327" w:rsidRPr="003D78EB" w:rsidRDefault="00C94327" w:rsidP="008E1033">
      <w:pPr>
        <w:spacing w:line="360" w:lineRule="auto"/>
        <w:jc w:val="both"/>
        <w:rPr>
          <w:rFonts w:cstheme="minorHAnsi"/>
          <w:i/>
          <w:iCs/>
          <w:color w:val="000000"/>
          <w:shd w:val="clear" w:color="auto" w:fill="FFFFFF"/>
        </w:rPr>
      </w:pPr>
      <w:r>
        <w:rPr>
          <w:rFonts w:cstheme="minorHAnsi"/>
          <w:color w:val="000000"/>
          <w:shd w:val="clear" w:color="auto" w:fill="FFFFFF"/>
        </w:rPr>
        <w:t>Spiker, P. (2014)</w:t>
      </w:r>
      <w:r w:rsidR="000F2EB6">
        <w:rPr>
          <w:rFonts w:cstheme="minorHAnsi"/>
          <w:color w:val="000000"/>
          <w:shd w:val="clear" w:color="auto" w:fill="FFFFFF"/>
        </w:rPr>
        <w:t xml:space="preserve"> </w:t>
      </w:r>
      <w:r w:rsidR="006971DE" w:rsidRPr="003D78EB">
        <w:rPr>
          <w:rFonts w:cstheme="minorHAnsi"/>
          <w:i/>
          <w:iCs/>
          <w:color w:val="000000"/>
          <w:shd w:val="clear" w:color="auto" w:fill="FFFFFF"/>
        </w:rPr>
        <w:t>Social Policy</w:t>
      </w:r>
      <w:r w:rsidR="003D78EB" w:rsidRPr="003D78EB">
        <w:rPr>
          <w:rFonts w:cstheme="minorHAnsi"/>
          <w:i/>
          <w:iCs/>
          <w:color w:val="000000"/>
          <w:shd w:val="clear" w:color="auto" w:fill="FFFFFF"/>
        </w:rPr>
        <w:t>: Theory and Practice.</w:t>
      </w:r>
      <w:r w:rsidR="00F80AB4">
        <w:rPr>
          <w:rFonts w:cstheme="minorHAnsi"/>
          <w:i/>
          <w:iCs/>
          <w:color w:val="000000"/>
          <w:shd w:val="clear" w:color="auto" w:fill="FFFFFF"/>
        </w:rPr>
        <w:t>3</w:t>
      </w:r>
      <w:r w:rsidR="00F80AB4" w:rsidRPr="00F80AB4">
        <w:rPr>
          <w:rFonts w:cstheme="minorHAnsi"/>
          <w:i/>
          <w:iCs/>
          <w:color w:val="000000"/>
          <w:shd w:val="clear" w:color="auto" w:fill="FFFFFF"/>
          <w:vertAlign w:val="superscript"/>
        </w:rPr>
        <w:t>rd</w:t>
      </w:r>
      <w:r w:rsidR="00F80AB4">
        <w:rPr>
          <w:rFonts w:cstheme="minorHAnsi"/>
          <w:i/>
          <w:iCs/>
          <w:color w:val="000000"/>
          <w:shd w:val="clear" w:color="auto" w:fill="FFFFFF"/>
        </w:rPr>
        <w:t xml:space="preserve"> </w:t>
      </w:r>
      <w:proofErr w:type="spellStart"/>
      <w:r w:rsidR="00F80AB4">
        <w:rPr>
          <w:rFonts w:cstheme="minorHAnsi"/>
          <w:i/>
          <w:iCs/>
          <w:color w:val="000000"/>
          <w:shd w:val="clear" w:color="auto" w:fill="FFFFFF"/>
        </w:rPr>
        <w:t>edn</w:t>
      </w:r>
      <w:proofErr w:type="spellEnd"/>
      <w:r w:rsidR="008A4525">
        <w:rPr>
          <w:rFonts w:cstheme="minorHAnsi"/>
          <w:i/>
          <w:iCs/>
          <w:color w:val="000000"/>
          <w:shd w:val="clear" w:color="auto" w:fill="FFFFFF"/>
        </w:rPr>
        <w:t xml:space="preserve">. </w:t>
      </w:r>
      <w:r w:rsidR="008A4525" w:rsidRPr="008A4525">
        <w:rPr>
          <w:rFonts w:cstheme="minorHAnsi"/>
          <w:color w:val="000000"/>
          <w:shd w:val="clear" w:color="auto" w:fill="FFFFFF"/>
        </w:rPr>
        <w:t xml:space="preserve">University </w:t>
      </w:r>
      <w:proofErr w:type="gramStart"/>
      <w:r w:rsidR="008A4525" w:rsidRPr="008A4525">
        <w:rPr>
          <w:rFonts w:cstheme="minorHAnsi"/>
          <w:color w:val="000000"/>
          <w:shd w:val="clear" w:color="auto" w:fill="FFFFFF"/>
        </w:rPr>
        <w:t>of  Bristol</w:t>
      </w:r>
      <w:proofErr w:type="gramEnd"/>
      <w:r w:rsidR="00345E66">
        <w:rPr>
          <w:rFonts w:cstheme="minorHAnsi"/>
          <w:color w:val="000000"/>
          <w:shd w:val="clear" w:color="auto" w:fill="FFFFFF"/>
        </w:rPr>
        <w:t>: Policy Press</w:t>
      </w:r>
    </w:p>
    <w:p w14:paraId="7FD7263C" w14:textId="05E8C928" w:rsidR="008145FE" w:rsidRDefault="008145FE" w:rsidP="008E1033">
      <w:pPr>
        <w:spacing w:line="360" w:lineRule="auto"/>
        <w:jc w:val="both"/>
        <w:rPr>
          <w:rFonts w:cstheme="minorHAnsi"/>
          <w:color w:val="000000"/>
          <w:shd w:val="clear" w:color="auto" w:fill="FFFFFF"/>
        </w:rPr>
      </w:pPr>
    </w:p>
    <w:p w14:paraId="11906FE6" w14:textId="54F04F41" w:rsidR="00CE027B" w:rsidRDefault="00CE027B"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Steele, G. (2009) ‘THERE IS NO SUCH THING AS SOCIETY’, </w:t>
      </w:r>
      <w:r>
        <w:rPr>
          <w:rFonts w:ascii="Open Sans" w:hAnsi="Open Sans" w:cs="Open Sans"/>
          <w:i/>
          <w:iCs/>
          <w:color w:val="000000"/>
          <w:sz w:val="20"/>
          <w:szCs w:val="20"/>
          <w:shd w:val="clear" w:color="auto" w:fill="FFFFFF"/>
        </w:rPr>
        <w:t>Economic Affairs</w:t>
      </w:r>
      <w:r>
        <w:rPr>
          <w:rFonts w:ascii="Open Sans" w:hAnsi="Open Sans" w:cs="Open Sans"/>
          <w:color w:val="000000"/>
          <w:sz w:val="20"/>
          <w:szCs w:val="20"/>
          <w:shd w:val="clear" w:color="auto" w:fill="FFFFFF"/>
        </w:rPr>
        <w:t xml:space="preserve">, 29(4), pp. 85-86.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10.1111/j.1468-0270.2009.</w:t>
      </w:r>
      <w:proofErr w:type="gramStart"/>
      <w:r>
        <w:rPr>
          <w:rFonts w:ascii="Open Sans" w:hAnsi="Open Sans" w:cs="Open Sans"/>
          <w:color w:val="000000"/>
          <w:sz w:val="20"/>
          <w:szCs w:val="20"/>
          <w:shd w:val="clear" w:color="auto" w:fill="FFFFFF"/>
        </w:rPr>
        <w:t>01954.x.</w:t>
      </w:r>
      <w:proofErr w:type="gramEnd"/>
    </w:p>
    <w:p w14:paraId="221D65E1" w14:textId="01BB9F69" w:rsidR="00606EDD" w:rsidRDefault="00606EDD" w:rsidP="008E1033">
      <w:pPr>
        <w:spacing w:line="360" w:lineRule="auto"/>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Strangleman</w:t>
      </w:r>
      <w:proofErr w:type="spellEnd"/>
      <w:r>
        <w:rPr>
          <w:rFonts w:ascii="Open Sans" w:hAnsi="Open Sans" w:cs="Open Sans"/>
          <w:color w:val="000000"/>
          <w:sz w:val="20"/>
          <w:szCs w:val="20"/>
          <w:shd w:val="clear" w:color="auto" w:fill="FFFFFF"/>
        </w:rPr>
        <w:t>, T. (2017) ‘Mining a productive seam? The coal industry, community and sociology’, </w:t>
      </w:r>
      <w:r>
        <w:rPr>
          <w:rFonts w:ascii="Open Sans" w:hAnsi="Open Sans" w:cs="Open Sans"/>
          <w:i/>
          <w:iCs/>
          <w:color w:val="000000"/>
          <w:sz w:val="20"/>
          <w:szCs w:val="20"/>
          <w:shd w:val="clear" w:color="auto" w:fill="FFFFFF"/>
        </w:rPr>
        <w:t>Contemporary British History</w:t>
      </w:r>
      <w:r>
        <w:rPr>
          <w:rFonts w:ascii="Open Sans" w:hAnsi="Open Sans" w:cs="Open Sans"/>
          <w:color w:val="000000"/>
          <w:sz w:val="20"/>
          <w:szCs w:val="20"/>
          <w:shd w:val="clear" w:color="auto" w:fill="FFFFFF"/>
        </w:rPr>
        <w:t xml:space="preserve">, 32(1), pp. 18-38.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10.1080/13619462.2017.1408532.</w:t>
      </w:r>
    </w:p>
    <w:p w14:paraId="2DEDD7B7" w14:textId="560D71A2" w:rsidR="00E632B4" w:rsidRDefault="00E632B4" w:rsidP="00E632B4">
      <w:pPr>
        <w:spacing w:line="360" w:lineRule="auto"/>
        <w:jc w:val="both"/>
        <w:rPr>
          <w:rFonts w:eastAsia="Times New Roman" w:cstheme="minorHAnsi"/>
          <w:lang w:eastAsia="en-GB"/>
        </w:rPr>
      </w:pPr>
      <w:r>
        <w:rPr>
          <w:rFonts w:ascii="Open Sans" w:hAnsi="Open Sans" w:cs="Open Sans"/>
          <w:color w:val="000000"/>
          <w:sz w:val="20"/>
          <w:szCs w:val="20"/>
          <w:shd w:val="clear" w:color="auto" w:fill="FFFFFF"/>
        </w:rPr>
        <w:t xml:space="preserve">Stewart, A. (2019)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Mining is bad for health: a voyage of discovery, </w:t>
      </w:r>
      <w:r>
        <w:rPr>
          <w:rFonts w:ascii="Open Sans" w:hAnsi="Open Sans" w:cs="Open Sans"/>
          <w:i/>
          <w:iCs/>
          <w:color w:val="000000"/>
          <w:sz w:val="20"/>
          <w:szCs w:val="20"/>
          <w:shd w:val="clear" w:color="auto" w:fill="FFFFFF"/>
        </w:rPr>
        <w:t>Environmental Geochemistry and Health</w:t>
      </w:r>
      <w:r>
        <w:rPr>
          <w:rFonts w:ascii="Open Sans" w:hAnsi="Open Sans" w:cs="Open Sans"/>
          <w:color w:val="000000"/>
          <w:sz w:val="20"/>
          <w:szCs w:val="20"/>
          <w:shd w:val="clear" w:color="auto" w:fill="FFFFFF"/>
        </w:rPr>
        <w:t xml:space="preserve">, 42(4), pp. 1153-1165.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10.1007/s10653-019-00367-7.</w:t>
      </w:r>
    </w:p>
    <w:p w14:paraId="15DF2DD4" w14:textId="77777777" w:rsidR="00E632B4" w:rsidRDefault="00E632B4" w:rsidP="008E1033">
      <w:pPr>
        <w:spacing w:line="360" w:lineRule="auto"/>
        <w:jc w:val="both"/>
        <w:rPr>
          <w:rFonts w:cstheme="minorHAnsi"/>
          <w:color w:val="000000"/>
          <w:shd w:val="clear" w:color="auto" w:fill="FFFFFF"/>
        </w:rPr>
      </w:pPr>
    </w:p>
    <w:p w14:paraId="34555E0F" w14:textId="77777777" w:rsidR="00441632" w:rsidRPr="00777069" w:rsidRDefault="00441632" w:rsidP="00441632">
      <w:r w:rsidRPr="00441632">
        <w:rPr>
          <w:rFonts w:ascii="Open Sans" w:hAnsi="Open Sans" w:cs="Open Sans"/>
          <w:color w:val="000000"/>
          <w:sz w:val="20"/>
          <w:szCs w:val="20"/>
          <w:highlight w:val="red"/>
          <w:shd w:val="clear" w:color="auto" w:fill="FFFFFF"/>
        </w:rPr>
        <w:t xml:space="preserve">Thatcher, M. (1987) </w:t>
      </w:r>
      <w:r w:rsidRPr="00441632">
        <w:rPr>
          <w:rFonts w:ascii="Open Sans" w:hAnsi="Open Sans" w:cs="Open Sans"/>
          <w:i/>
          <w:iCs/>
          <w:color w:val="000000"/>
          <w:sz w:val="20"/>
          <w:szCs w:val="20"/>
          <w:highlight w:val="red"/>
          <w:shd w:val="clear" w:color="auto" w:fill="FFFFFF"/>
        </w:rPr>
        <w:t xml:space="preserve">Interview </w:t>
      </w:r>
      <w:proofErr w:type="gramStart"/>
      <w:r w:rsidRPr="00441632">
        <w:rPr>
          <w:rFonts w:ascii="Open Sans" w:hAnsi="Open Sans" w:cs="Open Sans"/>
          <w:i/>
          <w:iCs/>
          <w:color w:val="000000"/>
          <w:sz w:val="20"/>
          <w:szCs w:val="20"/>
          <w:highlight w:val="red"/>
          <w:shd w:val="clear" w:color="auto" w:fill="FFFFFF"/>
        </w:rPr>
        <w:t>for  Woman's</w:t>
      </w:r>
      <w:proofErr w:type="gramEnd"/>
      <w:r w:rsidRPr="00441632">
        <w:rPr>
          <w:rFonts w:ascii="Open Sans" w:hAnsi="Open Sans" w:cs="Open Sans"/>
          <w:i/>
          <w:iCs/>
          <w:color w:val="000000"/>
          <w:sz w:val="20"/>
          <w:szCs w:val="20"/>
          <w:highlight w:val="red"/>
          <w:shd w:val="clear" w:color="auto" w:fill="FFFFFF"/>
        </w:rPr>
        <w:t xml:space="preserve"> Own  ("no such thing as society") | Margaret Thatcher Foundation</w:t>
      </w:r>
      <w:r w:rsidRPr="00441632">
        <w:rPr>
          <w:rFonts w:ascii="Open Sans" w:hAnsi="Open Sans" w:cs="Open Sans"/>
          <w:color w:val="000000"/>
          <w:sz w:val="20"/>
          <w:szCs w:val="20"/>
          <w:highlight w:val="red"/>
          <w:shd w:val="clear" w:color="auto" w:fill="FFFFFF"/>
        </w:rPr>
        <w:t>. [SPEECH] 10 downing street. 23 of September.</w:t>
      </w:r>
    </w:p>
    <w:p w14:paraId="50714E07" w14:textId="02D41DE1" w:rsidR="00887560" w:rsidRDefault="00887560" w:rsidP="00887560">
      <w:pPr>
        <w:spacing w:line="360" w:lineRule="auto"/>
        <w:jc w:val="both"/>
        <w:rPr>
          <w:rFonts w:ascii="Open Sans" w:hAnsi="Open Sans" w:cs="Open Sans"/>
          <w:color w:val="000000"/>
          <w:sz w:val="20"/>
          <w:szCs w:val="20"/>
          <w:shd w:val="clear" w:color="auto" w:fill="FFFFFF"/>
        </w:rPr>
      </w:pPr>
      <w:r w:rsidRPr="00D269BB">
        <w:rPr>
          <w:rFonts w:ascii="Open Sans" w:hAnsi="Open Sans" w:cs="Open Sans"/>
          <w:color w:val="FF0000"/>
          <w:sz w:val="20"/>
          <w:szCs w:val="20"/>
          <w:shd w:val="clear" w:color="auto" w:fill="FFFFFF"/>
        </w:rPr>
        <w:t>Thatcher, M. (1976) </w:t>
      </w:r>
      <w:r w:rsidRPr="00D269BB">
        <w:rPr>
          <w:rFonts w:ascii="Open Sans" w:hAnsi="Open Sans" w:cs="Open Sans"/>
          <w:i/>
          <w:iCs/>
          <w:color w:val="FF0000"/>
          <w:sz w:val="20"/>
          <w:szCs w:val="20"/>
          <w:shd w:val="clear" w:color="auto" w:fill="FFFFFF"/>
        </w:rPr>
        <w:t xml:space="preserve">Speech </w:t>
      </w:r>
      <w:r>
        <w:rPr>
          <w:rFonts w:ascii="Open Sans" w:hAnsi="Open Sans" w:cs="Open Sans"/>
          <w:i/>
          <w:iCs/>
          <w:color w:val="000000"/>
          <w:sz w:val="20"/>
          <w:szCs w:val="20"/>
          <w:shd w:val="clear" w:color="auto" w:fill="FFFFFF"/>
        </w:rPr>
        <w:t>to Social Services Conference Dinner ("The Healthy Society") | Margaret Thatcher Foundation</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Margaretthatcher.org</w:t>
      </w:r>
      <w:r>
        <w:rPr>
          <w:rFonts w:ascii="Open Sans" w:hAnsi="Open Sans" w:cs="Open Sans"/>
          <w:color w:val="000000"/>
          <w:sz w:val="20"/>
          <w:szCs w:val="20"/>
          <w:shd w:val="clear" w:color="auto" w:fill="FFFFFF"/>
        </w:rPr>
        <w:t>. Available at: https://www.margaretthatcher.org/document/103161 (Accessed: 27 May 2021).</w:t>
      </w:r>
    </w:p>
    <w:p w14:paraId="1E8AE84E" w14:textId="78E1C4B5" w:rsidR="00E83027" w:rsidRDefault="00A217D2" w:rsidP="00887560">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Guardian (2020) </w:t>
      </w:r>
      <w:r>
        <w:rPr>
          <w:rFonts w:ascii="Open Sans" w:hAnsi="Open Sans" w:cs="Open Sans"/>
          <w:i/>
          <w:iCs/>
          <w:color w:val="000000"/>
          <w:sz w:val="20"/>
          <w:szCs w:val="20"/>
          <w:shd w:val="clear" w:color="auto" w:fill="FFFFFF"/>
        </w:rPr>
        <w:t>There is such a thing as society, says Boris Johnson from bunker</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Guardian</w:t>
      </w:r>
      <w:r>
        <w:rPr>
          <w:rFonts w:ascii="Open Sans" w:hAnsi="Open Sans" w:cs="Open Sans"/>
          <w:color w:val="000000"/>
          <w:sz w:val="20"/>
          <w:szCs w:val="20"/>
          <w:shd w:val="clear" w:color="auto" w:fill="FFFFFF"/>
        </w:rPr>
        <w:t>. Available at: https://www.theguardian.com/politics/2020/mar/29/20000-nhs-staff-return-to-service-johnson-says-from-coronavirus-isolation (Accessed: 17 June 2021).</w:t>
      </w:r>
    </w:p>
    <w:p w14:paraId="621BF961" w14:textId="686DA3E0" w:rsidR="00A20524" w:rsidRDefault="00A20524" w:rsidP="00887560">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The Salvation Army (2021) </w:t>
      </w:r>
      <w:r>
        <w:rPr>
          <w:rFonts w:ascii="Open Sans" w:hAnsi="Open Sans" w:cs="Open Sans"/>
          <w:i/>
          <w:iCs/>
          <w:color w:val="000000"/>
          <w:sz w:val="20"/>
          <w:szCs w:val="20"/>
          <w:shd w:val="clear" w:color="auto" w:fill="FFFFFF"/>
        </w:rPr>
        <w:t>Homelessness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Salvation Army</w:t>
      </w:r>
      <w:r>
        <w:rPr>
          <w:rFonts w:ascii="Open Sans" w:hAnsi="Open Sans" w:cs="Open Sans"/>
          <w:color w:val="000000"/>
          <w:sz w:val="20"/>
          <w:szCs w:val="20"/>
          <w:shd w:val="clear" w:color="auto" w:fill="FFFFFF"/>
        </w:rPr>
        <w:t>. Available at: https://www.salvationarmy.org.uk/homelessness (Accessed: 9 June 2021).</w:t>
      </w:r>
    </w:p>
    <w:p w14:paraId="6909B443" w14:textId="326C9A0C" w:rsidR="00441632" w:rsidRDefault="00864423" w:rsidP="008E1033">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Thomas, P. (1993) "The nuclear family, ideology and AIDS in the thatcher years", </w:t>
      </w:r>
      <w:r>
        <w:rPr>
          <w:rFonts w:ascii="Open Sans" w:hAnsi="Open Sans" w:cs="Open Sans"/>
          <w:i/>
          <w:iCs/>
          <w:color w:val="000000"/>
          <w:sz w:val="20"/>
          <w:szCs w:val="20"/>
          <w:shd w:val="clear" w:color="auto" w:fill="FFFFFF"/>
        </w:rPr>
        <w:t>Feminist Legal Studies</w:t>
      </w:r>
      <w:r>
        <w:rPr>
          <w:rFonts w:ascii="Open Sans" w:hAnsi="Open Sans" w:cs="Open Sans"/>
          <w:color w:val="000000"/>
          <w:sz w:val="20"/>
          <w:szCs w:val="20"/>
          <w:shd w:val="clear" w:color="auto" w:fill="FFFFFF"/>
        </w:rPr>
        <w:t xml:space="preserve">, 1(1), pp. 23-44.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10.1007/bf01191523.</w:t>
      </w:r>
    </w:p>
    <w:p w14:paraId="11678C46" w14:textId="10253190" w:rsidR="00AE1490" w:rsidRPr="00945714" w:rsidRDefault="00AE1490" w:rsidP="008E1033">
      <w:pPr>
        <w:spacing w:line="360" w:lineRule="auto"/>
        <w:jc w:val="both"/>
        <w:rPr>
          <w:rFonts w:cstheme="minorHAnsi"/>
          <w:color w:val="000000"/>
          <w:shd w:val="clear" w:color="auto" w:fill="FFFFFF"/>
        </w:rPr>
      </w:pPr>
      <w:r>
        <w:rPr>
          <w:rFonts w:ascii="Open Sans" w:hAnsi="Open Sans" w:cs="Open Sans"/>
          <w:color w:val="000000"/>
          <w:sz w:val="20"/>
          <w:szCs w:val="20"/>
          <w:shd w:val="clear" w:color="auto" w:fill="FFFFFF"/>
        </w:rPr>
        <w:t>Tones, B. (1979) "Socialisation, Health Career and the Health Education of the Schoolchild", </w:t>
      </w:r>
      <w:r>
        <w:rPr>
          <w:rFonts w:ascii="Open Sans" w:hAnsi="Open Sans" w:cs="Open Sans"/>
          <w:i/>
          <w:iCs/>
          <w:color w:val="000000"/>
          <w:sz w:val="20"/>
          <w:szCs w:val="20"/>
          <w:shd w:val="clear" w:color="auto" w:fill="FFFFFF"/>
        </w:rPr>
        <w:t>Journal of the Institute of Health Education</w:t>
      </w:r>
      <w:r>
        <w:rPr>
          <w:rFonts w:ascii="Open Sans" w:hAnsi="Open Sans" w:cs="Open Sans"/>
          <w:color w:val="000000"/>
          <w:sz w:val="20"/>
          <w:szCs w:val="20"/>
          <w:shd w:val="clear" w:color="auto" w:fill="FFFFFF"/>
        </w:rPr>
        <w:t xml:space="preserve">, 17(1), pp. 23-28.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10.1080/03073289.1979.10805445.</w:t>
      </w:r>
    </w:p>
    <w:p w14:paraId="290C07C6" w14:textId="50D37CA4" w:rsidR="005D4C52" w:rsidRPr="00945714" w:rsidRDefault="005D4C52" w:rsidP="008E1033">
      <w:pPr>
        <w:spacing w:line="360" w:lineRule="auto"/>
        <w:jc w:val="both"/>
        <w:rPr>
          <w:rFonts w:cstheme="minorHAnsi"/>
          <w:color w:val="000000"/>
          <w:shd w:val="clear" w:color="auto" w:fill="FFFFFF"/>
        </w:rPr>
      </w:pPr>
      <w:r w:rsidRPr="00945714">
        <w:rPr>
          <w:rFonts w:cstheme="minorHAnsi"/>
          <w:color w:val="000000"/>
          <w:shd w:val="clear" w:color="auto" w:fill="FFFFFF"/>
        </w:rPr>
        <w:t>Travis, A. (2012) </w:t>
      </w:r>
      <w:r w:rsidRPr="00945714">
        <w:rPr>
          <w:rFonts w:cstheme="minorHAnsi"/>
          <w:i/>
          <w:iCs/>
          <w:color w:val="000000"/>
          <w:shd w:val="clear" w:color="auto" w:fill="FFFFFF"/>
        </w:rPr>
        <w:t>Margaret Thatcher's role in plan to dismantle welfare state revealed</w:t>
      </w:r>
      <w:r w:rsidRPr="00945714">
        <w:rPr>
          <w:rFonts w:cstheme="minorHAnsi"/>
          <w:color w:val="000000"/>
          <w:shd w:val="clear" w:color="auto" w:fill="FFFFFF"/>
        </w:rPr>
        <w:t>, </w:t>
      </w:r>
      <w:r w:rsidRPr="00945714">
        <w:rPr>
          <w:rFonts w:cstheme="minorHAnsi"/>
          <w:i/>
          <w:iCs/>
          <w:color w:val="000000"/>
          <w:shd w:val="clear" w:color="auto" w:fill="FFFFFF"/>
        </w:rPr>
        <w:t>the Guardian</w:t>
      </w:r>
      <w:r w:rsidRPr="00945714">
        <w:rPr>
          <w:rFonts w:cstheme="minorHAnsi"/>
          <w:color w:val="000000"/>
          <w:shd w:val="clear" w:color="auto" w:fill="FFFFFF"/>
        </w:rPr>
        <w:t>. Available at: https://www.theguardian.com/politics/2012/dec/28/margaret-thatcher-role-plan-to-dismantle-welfare-state-revealed (Accessed: 4 May 2021).</w:t>
      </w:r>
    </w:p>
    <w:p w14:paraId="4552DFA9" w14:textId="0A2FB6B2" w:rsidR="00792B78" w:rsidRDefault="00D47414" w:rsidP="0004226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Wakefield, J. et al. (2016) "The Relationship Between Group Identification and Satisfaction with Life in a Cross-Cultural Community Sample", </w:t>
      </w:r>
      <w:r>
        <w:rPr>
          <w:rFonts w:ascii="Open Sans" w:hAnsi="Open Sans" w:cs="Open Sans"/>
          <w:i/>
          <w:iCs/>
          <w:color w:val="000000"/>
          <w:sz w:val="20"/>
          <w:szCs w:val="20"/>
          <w:shd w:val="clear" w:color="auto" w:fill="FFFFFF"/>
        </w:rPr>
        <w:t>Journal of Happiness Studies</w:t>
      </w:r>
      <w:r>
        <w:rPr>
          <w:rFonts w:ascii="Open Sans" w:hAnsi="Open Sans" w:cs="Open Sans"/>
          <w:color w:val="000000"/>
          <w:sz w:val="20"/>
          <w:szCs w:val="20"/>
          <w:shd w:val="clear" w:color="auto" w:fill="FFFFFF"/>
        </w:rPr>
        <w:t xml:space="preserve">, 18(3), pp. 785-807.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10.1007/s10902-016-9735-z.</w:t>
      </w:r>
    </w:p>
    <w:p w14:paraId="54E9ABF0" w14:textId="77777777" w:rsidR="00B112C7" w:rsidRPr="006826DC" w:rsidRDefault="00B112C7" w:rsidP="00B112C7">
      <w:pPr>
        <w:pStyle w:val="Heading1"/>
        <w:shd w:val="clear" w:color="auto" w:fill="FFFFFF"/>
        <w:spacing w:before="0" w:line="615" w:lineRule="atLeast"/>
        <w:ind w:right="300"/>
        <w:jc w:val="both"/>
        <w:rPr>
          <w:rFonts w:ascii="Times New Roman" w:hAnsi="Times New Roman" w:cs="Times New Roman"/>
          <w:b/>
          <w:bCs/>
          <w:color w:val="000000"/>
          <w:spacing w:val="7"/>
          <w:sz w:val="22"/>
          <w:szCs w:val="22"/>
        </w:rPr>
      </w:pPr>
      <w:r w:rsidRPr="006826DC">
        <w:rPr>
          <w:rFonts w:ascii="Times New Roman" w:hAnsi="Times New Roman" w:cs="Times New Roman"/>
          <w:b/>
          <w:bCs/>
          <w:color w:val="000000"/>
          <w:sz w:val="22"/>
          <w:szCs w:val="22"/>
          <w:shd w:val="clear" w:color="auto" w:fill="FFFFFF"/>
        </w:rPr>
        <w:t>Wright, T. (2011)</w:t>
      </w:r>
      <w:r w:rsidRPr="006826DC">
        <w:rPr>
          <w:rFonts w:ascii="Times New Roman" w:hAnsi="Times New Roman" w:cs="Times New Roman"/>
          <w:color w:val="000000"/>
          <w:sz w:val="22"/>
          <w:szCs w:val="22"/>
          <w:shd w:val="clear" w:color="auto" w:fill="FFFFFF"/>
        </w:rPr>
        <w:t xml:space="preserve"> ‘</w:t>
      </w:r>
      <w:r w:rsidRPr="006826DC">
        <w:rPr>
          <w:rFonts w:ascii="Times New Roman" w:hAnsi="Times New Roman" w:cs="Times New Roman"/>
          <w:color w:val="000000"/>
          <w:spacing w:val="7"/>
          <w:sz w:val="22"/>
          <w:szCs w:val="22"/>
        </w:rPr>
        <w:t>Tackling Gender Segregation in the UK Transport and</w:t>
      </w:r>
      <w:r w:rsidRPr="006826DC">
        <w:rPr>
          <w:rFonts w:ascii="Times New Roman" w:hAnsi="Times New Roman" w:cs="Times New Roman"/>
          <w:b/>
          <w:bCs/>
          <w:color w:val="000000"/>
          <w:spacing w:val="7"/>
          <w:sz w:val="22"/>
          <w:szCs w:val="22"/>
        </w:rPr>
        <w:t xml:space="preserve"> </w:t>
      </w:r>
      <w:r w:rsidRPr="006826DC">
        <w:rPr>
          <w:rFonts w:ascii="Times New Roman" w:hAnsi="Times New Roman" w:cs="Times New Roman"/>
          <w:color w:val="000000"/>
          <w:spacing w:val="7"/>
          <w:sz w:val="22"/>
          <w:szCs w:val="22"/>
        </w:rPr>
        <w:t>Construction Sectors: Recent Initiatives and Procurement Strategies</w:t>
      </w:r>
      <w:r w:rsidRPr="006826DC">
        <w:rPr>
          <w:rFonts w:ascii="Times New Roman" w:hAnsi="Times New Roman" w:cs="Times New Roman"/>
          <w:b/>
          <w:bCs/>
          <w:color w:val="000000"/>
          <w:spacing w:val="7"/>
          <w:sz w:val="22"/>
          <w:szCs w:val="22"/>
        </w:rPr>
        <w:t xml:space="preserve">’ in </w:t>
      </w:r>
      <w:r w:rsidRPr="006826DC">
        <w:rPr>
          <w:rFonts w:ascii="Times New Roman" w:hAnsi="Times New Roman" w:cs="Times New Roman"/>
          <w:b/>
          <w:bCs/>
          <w:color w:val="000000"/>
          <w:sz w:val="22"/>
          <w:szCs w:val="22"/>
          <w:shd w:val="clear" w:color="auto" w:fill="FFFFFF"/>
        </w:rPr>
        <w:t>Wright, T. and Conley, H. (2011)</w:t>
      </w:r>
      <w:r w:rsidRPr="006826DC">
        <w:rPr>
          <w:rFonts w:ascii="Times New Roman" w:hAnsi="Times New Roman" w:cs="Times New Roman"/>
          <w:b/>
          <w:bCs/>
          <w:i/>
          <w:iCs/>
          <w:color w:val="000000"/>
          <w:sz w:val="22"/>
          <w:szCs w:val="22"/>
          <w:shd w:val="clear" w:color="auto" w:fill="FFFFFF"/>
        </w:rPr>
        <w:t xml:space="preserve"> Gower Handbook of Discrimination at Work</w:t>
      </w:r>
      <w:r w:rsidRPr="006826DC">
        <w:rPr>
          <w:rFonts w:ascii="Times New Roman" w:hAnsi="Times New Roman" w:cs="Times New Roman"/>
          <w:b/>
          <w:bCs/>
          <w:color w:val="000000"/>
          <w:sz w:val="22"/>
          <w:szCs w:val="22"/>
          <w:shd w:val="clear" w:color="auto" w:fill="FFFFFF"/>
        </w:rPr>
        <w:t>. Surrey: Gower Publishing Limited 293-308.</w:t>
      </w:r>
    </w:p>
    <w:p w14:paraId="2375F0ED" w14:textId="461E56E1" w:rsidR="00B112C7" w:rsidRPr="006826DC" w:rsidRDefault="00DB5EA3" w:rsidP="00B112C7">
      <w:pPr>
        <w:shd w:val="clear" w:color="auto" w:fill="FFFFFF"/>
        <w:spacing w:before="100" w:beforeAutospacing="1" w:after="100" w:afterAutospacing="1" w:line="310" w:lineRule="atLeast"/>
        <w:textAlignment w:val="baseline"/>
        <w:outlineLvl w:val="0"/>
        <w:rPr>
          <w:rFonts w:ascii="Times New Roman" w:hAnsi="Times New Roman" w:cs="Times New Roman"/>
          <w:i/>
          <w:iCs/>
          <w:color w:val="000000"/>
          <w:shd w:val="clear" w:color="auto" w:fill="FFFFFF"/>
        </w:rPr>
      </w:pPr>
      <w:r>
        <w:rPr>
          <w:rFonts w:ascii="Open Sans" w:hAnsi="Open Sans" w:cs="Open Sans"/>
          <w:color w:val="000000"/>
          <w:sz w:val="20"/>
          <w:szCs w:val="20"/>
          <w:shd w:val="clear" w:color="auto" w:fill="FFFFFF"/>
        </w:rPr>
        <w:t xml:space="preserve">Wade, E. (1985)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The Miners and the Media: Themes of Newspaper Reporting</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Journal of Law and Society</w:t>
      </w:r>
      <w:r>
        <w:rPr>
          <w:rFonts w:ascii="Open Sans" w:hAnsi="Open Sans" w:cs="Open Sans"/>
          <w:color w:val="000000"/>
          <w:sz w:val="20"/>
          <w:szCs w:val="20"/>
          <w:shd w:val="clear" w:color="auto" w:fill="FFFFFF"/>
        </w:rPr>
        <w:t xml:space="preserve">, 12(3), p. 273.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10.2307/1410121.</w:t>
      </w:r>
    </w:p>
    <w:p w14:paraId="638087E1" w14:textId="77777777" w:rsidR="00B112C7" w:rsidRDefault="00B112C7" w:rsidP="0004226A">
      <w:pPr>
        <w:rPr>
          <w:rFonts w:ascii="Open Sans" w:hAnsi="Open Sans" w:cs="Open Sans"/>
          <w:color w:val="000000"/>
          <w:sz w:val="20"/>
          <w:szCs w:val="20"/>
          <w:shd w:val="clear" w:color="auto" w:fill="FFFFFF"/>
        </w:rPr>
      </w:pPr>
    </w:p>
    <w:p w14:paraId="54098573" w14:textId="67D415A0" w:rsidR="0012381A" w:rsidRPr="003A7DB3" w:rsidRDefault="00260CB1" w:rsidP="0012381A">
      <w:pPr>
        <w:pStyle w:val="dx-doi"/>
        <w:numPr>
          <w:ilvl w:val="0"/>
          <w:numId w:val="4"/>
        </w:numPr>
        <w:spacing w:before="0" w:after="0"/>
        <w:rPr>
          <w:rStyle w:val="Hyperlink"/>
          <w:rFonts w:ascii="Open Sans" w:hAnsi="Open Sans" w:cs="Open Sans"/>
          <w:color w:val="333333"/>
          <w:sz w:val="20"/>
          <w:szCs w:val="20"/>
          <w:u w:val="none"/>
        </w:rPr>
      </w:pPr>
      <w:hyperlink r:id="rId11" w:history="1">
        <w:r w:rsidR="0012381A">
          <w:rPr>
            <w:rStyle w:val="Hyperlink"/>
            <w:rFonts w:ascii="Open Sans" w:hAnsi="Open Sans" w:cs="Open Sans"/>
            <w:color w:val="006DB4"/>
            <w:sz w:val="20"/>
            <w:szCs w:val="20"/>
          </w:rPr>
          <w:t>https://doi.org/10.1300/J002v28n03_02</w:t>
        </w:r>
      </w:hyperlink>
    </w:p>
    <w:p w14:paraId="4E4E85AC" w14:textId="7E6CE996" w:rsidR="003A7DB3" w:rsidRDefault="003A7DB3" w:rsidP="003A7DB3">
      <w:pPr>
        <w:pStyle w:val="dx-doi"/>
        <w:spacing w:before="0" w:after="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Udehn</w:t>
      </w:r>
      <w:proofErr w:type="spellEnd"/>
      <w:r>
        <w:rPr>
          <w:rFonts w:ascii="Open Sans" w:hAnsi="Open Sans" w:cs="Open Sans"/>
          <w:color w:val="000000"/>
          <w:sz w:val="20"/>
          <w:szCs w:val="20"/>
          <w:shd w:val="clear" w:color="auto" w:fill="FFFFFF"/>
        </w:rPr>
        <w:t>, L. (2002) "The Changing Face of Methodological Individualism", </w:t>
      </w:r>
      <w:r>
        <w:rPr>
          <w:rFonts w:ascii="Open Sans" w:hAnsi="Open Sans" w:cs="Open Sans"/>
          <w:i/>
          <w:iCs/>
          <w:color w:val="000000"/>
          <w:sz w:val="20"/>
          <w:szCs w:val="20"/>
          <w:shd w:val="clear" w:color="auto" w:fill="FFFFFF"/>
        </w:rPr>
        <w:t>Annual Review of Sociology</w:t>
      </w:r>
      <w:r>
        <w:rPr>
          <w:rFonts w:ascii="Open Sans" w:hAnsi="Open Sans" w:cs="Open Sans"/>
          <w:color w:val="000000"/>
          <w:sz w:val="20"/>
          <w:szCs w:val="20"/>
          <w:shd w:val="clear" w:color="auto" w:fill="FFFFFF"/>
        </w:rPr>
        <w:t xml:space="preserve">, 28(1), pp. 479-507.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10.1146/annurev.soc.28.110601.140938.</w:t>
      </w:r>
    </w:p>
    <w:p w14:paraId="334A1BF3" w14:textId="75A3874F" w:rsidR="00E63AF1" w:rsidRDefault="00E63AF1" w:rsidP="003A7DB3">
      <w:pPr>
        <w:pStyle w:val="dx-doi"/>
        <w:spacing w:before="0" w:after="0"/>
        <w:rPr>
          <w:rFonts w:ascii="Open Sans" w:hAnsi="Open Sans" w:cs="Open Sans"/>
          <w:color w:val="333333"/>
          <w:sz w:val="20"/>
          <w:szCs w:val="20"/>
        </w:rPr>
      </w:pPr>
      <w:r>
        <w:rPr>
          <w:rFonts w:ascii="Open Sans" w:hAnsi="Open Sans" w:cs="Open Sans"/>
          <w:color w:val="000000"/>
          <w:sz w:val="20"/>
          <w:szCs w:val="20"/>
          <w:shd w:val="clear" w:color="auto" w:fill="FFFFFF"/>
        </w:rPr>
        <w:t>UK Government (no date) </w:t>
      </w:r>
      <w:r>
        <w:rPr>
          <w:rFonts w:ascii="Open Sans" w:hAnsi="Open Sans" w:cs="Open Sans"/>
          <w:i/>
          <w:iCs/>
          <w:color w:val="000000"/>
          <w:sz w:val="20"/>
          <w:szCs w:val="20"/>
          <w:shd w:val="clear" w:color="auto" w:fill="FFFFFF"/>
        </w:rPr>
        <w:t xml:space="preserve">Help if </w:t>
      </w:r>
      <w:proofErr w:type="gramStart"/>
      <w:r>
        <w:rPr>
          <w:rFonts w:ascii="Open Sans" w:hAnsi="Open Sans" w:cs="Open Sans"/>
          <w:i/>
          <w:iCs/>
          <w:color w:val="000000"/>
          <w:sz w:val="20"/>
          <w:szCs w:val="20"/>
          <w:shd w:val="clear" w:color="auto" w:fill="FFFFFF"/>
        </w:rPr>
        <w:t>you’re</w:t>
      </w:r>
      <w:proofErr w:type="gramEnd"/>
      <w:r>
        <w:rPr>
          <w:rFonts w:ascii="Open Sans" w:hAnsi="Open Sans" w:cs="Open Sans"/>
          <w:i/>
          <w:iCs/>
          <w:color w:val="000000"/>
          <w:sz w:val="20"/>
          <w:szCs w:val="20"/>
          <w:shd w:val="clear" w:color="auto" w:fill="FFFFFF"/>
        </w:rPr>
        <w:t xml:space="preserve"> homeless or about to become homeless</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GOV.UK</w:t>
      </w:r>
      <w:r>
        <w:rPr>
          <w:rFonts w:ascii="Open Sans" w:hAnsi="Open Sans" w:cs="Open Sans"/>
          <w:color w:val="000000"/>
          <w:sz w:val="20"/>
          <w:szCs w:val="20"/>
          <w:shd w:val="clear" w:color="auto" w:fill="FFFFFF"/>
        </w:rPr>
        <w:t>. Available at: https://www.gov.uk/if-youre-homeless-at-risk-of-homelessness (Accessed: 17 June 2021).</w:t>
      </w:r>
    </w:p>
    <w:p w14:paraId="01EE086A" w14:textId="7822AE22" w:rsidR="007A70E6" w:rsidRPr="00DF09BE" w:rsidRDefault="00244E87">
      <w:pPr>
        <w:rPr>
          <w:i/>
          <w:iCs/>
        </w:rPr>
      </w:pPr>
      <w:proofErr w:type="spellStart"/>
      <w:r>
        <w:t>Utting</w:t>
      </w:r>
      <w:proofErr w:type="spellEnd"/>
      <w:r>
        <w:t xml:space="preserve">, D. </w:t>
      </w:r>
      <w:r w:rsidR="00731D48">
        <w:t>(ed</w:t>
      </w:r>
      <w:r w:rsidR="00F209D6">
        <w:t>.</w:t>
      </w:r>
      <w:r w:rsidR="00731D48">
        <w:t>)</w:t>
      </w:r>
      <w:r w:rsidR="00F209D6">
        <w:t xml:space="preserve"> </w:t>
      </w:r>
      <w:r>
        <w:t xml:space="preserve">(2009) </w:t>
      </w:r>
      <w:r w:rsidRPr="00DF09BE">
        <w:rPr>
          <w:i/>
          <w:iCs/>
        </w:rPr>
        <w:t>Contem</w:t>
      </w:r>
      <w:r w:rsidR="00DF09BE" w:rsidRPr="00DF09BE">
        <w:rPr>
          <w:i/>
          <w:iCs/>
        </w:rPr>
        <w:t>porary Social Evil</w:t>
      </w:r>
      <w:r w:rsidR="00DF09BE" w:rsidRPr="00CF22AA">
        <w:t xml:space="preserve">. </w:t>
      </w:r>
      <w:r w:rsidR="00CF22AA" w:rsidRPr="00CF22AA">
        <w:t>Bristol</w:t>
      </w:r>
      <w:r w:rsidR="00CF22AA">
        <w:t>: The Policy Press</w:t>
      </w:r>
    </w:p>
    <w:p w14:paraId="6C310AB1" w14:textId="77777777" w:rsidR="007A70E6" w:rsidRDefault="007A70E6"/>
    <w:p w14:paraId="220CC306" w14:textId="06817CC5" w:rsidR="0051287D" w:rsidRDefault="0051287D"/>
    <w:p w14:paraId="184E5367" w14:textId="0FE26386" w:rsidR="00373B9D" w:rsidRDefault="00373B9D">
      <w:pPr>
        <w:rPr>
          <w:rFonts w:ascii="Open Sans" w:hAnsi="Open Sans" w:cs="Open Sans"/>
          <w:color w:val="000000"/>
          <w:sz w:val="20"/>
          <w:szCs w:val="20"/>
          <w:shd w:val="clear" w:color="auto" w:fill="FFFFFF"/>
        </w:rPr>
      </w:pPr>
    </w:p>
    <w:p w14:paraId="7B10BBA1" w14:textId="1C39C2C0" w:rsidR="00373B9D" w:rsidRPr="0020321B" w:rsidRDefault="00373B9D"/>
    <w:sectPr w:rsidR="00373B9D" w:rsidRPr="0020321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9B023" w14:textId="77777777" w:rsidR="008B795D" w:rsidRDefault="008B795D" w:rsidP="00B91B39">
      <w:pPr>
        <w:spacing w:after="0" w:line="240" w:lineRule="auto"/>
      </w:pPr>
      <w:r>
        <w:separator/>
      </w:r>
    </w:p>
  </w:endnote>
  <w:endnote w:type="continuationSeparator" w:id="0">
    <w:p w14:paraId="703DB478" w14:textId="77777777" w:rsidR="008B795D" w:rsidRDefault="008B795D" w:rsidP="00B91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Product San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03529" w14:textId="77777777" w:rsidR="008B795D" w:rsidRDefault="008B795D" w:rsidP="00B91B39">
      <w:pPr>
        <w:spacing w:after="0" w:line="240" w:lineRule="auto"/>
      </w:pPr>
      <w:r>
        <w:separator/>
      </w:r>
    </w:p>
  </w:footnote>
  <w:footnote w:type="continuationSeparator" w:id="0">
    <w:p w14:paraId="42CE276F" w14:textId="77777777" w:rsidR="008B795D" w:rsidRDefault="008B795D" w:rsidP="00B91B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175956"/>
      <w:docPartObj>
        <w:docPartGallery w:val="Page Numbers (Top of Page)"/>
        <w:docPartUnique/>
      </w:docPartObj>
    </w:sdtPr>
    <w:sdtEndPr>
      <w:rPr>
        <w:noProof/>
      </w:rPr>
    </w:sdtEndPr>
    <w:sdtContent>
      <w:p w14:paraId="169327DF" w14:textId="7B13747F" w:rsidR="00011B2F" w:rsidRDefault="00011B2F">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15EB5C0C" w14:textId="0FDD19A5" w:rsidR="00B91B39" w:rsidRDefault="00011B2F">
    <w:pPr>
      <w:pStyle w:val="Header"/>
    </w:pPr>
    <w:r>
      <w:t>1810557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50459"/>
    <w:multiLevelType w:val="hybridMultilevel"/>
    <w:tmpl w:val="0AEC40F6"/>
    <w:lvl w:ilvl="0" w:tplc="82929CC6">
      <w:start w:val="1"/>
      <w:numFmt w:val="bullet"/>
      <w:lvlText w:val="•"/>
      <w:lvlJc w:val="left"/>
      <w:pPr>
        <w:tabs>
          <w:tab w:val="num" w:pos="720"/>
        </w:tabs>
        <w:ind w:left="720" w:hanging="360"/>
      </w:pPr>
      <w:rPr>
        <w:rFonts w:ascii="Arial" w:hAnsi="Arial" w:hint="default"/>
      </w:rPr>
    </w:lvl>
    <w:lvl w:ilvl="1" w:tplc="C862D5C6" w:tentative="1">
      <w:start w:val="1"/>
      <w:numFmt w:val="bullet"/>
      <w:lvlText w:val="•"/>
      <w:lvlJc w:val="left"/>
      <w:pPr>
        <w:tabs>
          <w:tab w:val="num" w:pos="1440"/>
        </w:tabs>
        <w:ind w:left="1440" w:hanging="360"/>
      </w:pPr>
      <w:rPr>
        <w:rFonts w:ascii="Arial" w:hAnsi="Arial" w:hint="default"/>
      </w:rPr>
    </w:lvl>
    <w:lvl w:ilvl="2" w:tplc="9BD49B50" w:tentative="1">
      <w:start w:val="1"/>
      <w:numFmt w:val="bullet"/>
      <w:lvlText w:val="•"/>
      <w:lvlJc w:val="left"/>
      <w:pPr>
        <w:tabs>
          <w:tab w:val="num" w:pos="2160"/>
        </w:tabs>
        <w:ind w:left="2160" w:hanging="360"/>
      </w:pPr>
      <w:rPr>
        <w:rFonts w:ascii="Arial" w:hAnsi="Arial" w:hint="default"/>
      </w:rPr>
    </w:lvl>
    <w:lvl w:ilvl="3" w:tplc="F51E167A" w:tentative="1">
      <w:start w:val="1"/>
      <w:numFmt w:val="bullet"/>
      <w:lvlText w:val="•"/>
      <w:lvlJc w:val="left"/>
      <w:pPr>
        <w:tabs>
          <w:tab w:val="num" w:pos="2880"/>
        </w:tabs>
        <w:ind w:left="2880" w:hanging="360"/>
      </w:pPr>
      <w:rPr>
        <w:rFonts w:ascii="Arial" w:hAnsi="Arial" w:hint="default"/>
      </w:rPr>
    </w:lvl>
    <w:lvl w:ilvl="4" w:tplc="91527F7E" w:tentative="1">
      <w:start w:val="1"/>
      <w:numFmt w:val="bullet"/>
      <w:lvlText w:val="•"/>
      <w:lvlJc w:val="left"/>
      <w:pPr>
        <w:tabs>
          <w:tab w:val="num" w:pos="3600"/>
        </w:tabs>
        <w:ind w:left="3600" w:hanging="360"/>
      </w:pPr>
      <w:rPr>
        <w:rFonts w:ascii="Arial" w:hAnsi="Arial" w:hint="default"/>
      </w:rPr>
    </w:lvl>
    <w:lvl w:ilvl="5" w:tplc="AB6CF7FA" w:tentative="1">
      <w:start w:val="1"/>
      <w:numFmt w:val="bullet"/>
      <w:lvlText w:val="•"/>
      <w:lvlJc w:val="left"/>
      <w:pPr>
        <w:tabs>
          <w:tab w:val="num" w:pos="4320"/>
        </w:tabs>
        <w:ind w:left="4320" w:hanging="360"/>
      </w:pPr>
      <w:rPr>
        <w:rFonts w:ascii="Arial" w:hAnsi="Arial" w:hint="default"/>
      </w:rPr>
    </w:lvl>
    <w:lvl w:ilvl="6" w:tplc="F3C2FBB2" w:tentative="1">
      <w:start w:val="1"/>
      <w:numFmt w:val="bullet"/>
      <w:lvlText w:val="•"/>
      <w:lvlJc w:val="left"/>
      <w:pPr>
        <w:tabs>
          <w:tab w:val="num" w:pos="5040"/>
        </w:tabs>
        <w:ind w:left="5040" w:hanging="360"/>
      </w:pPr>
      <w:rPr>
        <w:rFonts w:ascii="Arial" w:hAnsi="Arial" w:hint="default"/>
      </w:rPr>
    </w:lvl>
    <w:lvl w:ilvl="7" w:tplc="9EFA6A2C" w:tentative="1">
      <w:start w:val="1"/>
      <w:numFmt w:val="bullet"/>
      <w:lvlText w:val="•"/>
      <w:lvlJc w:val="left"/>
      <w:pPr>
        <w:tabs>
          <w:tab w:val="num" w:pos="5760"/>
        </w:tabs>
        <w:ind w:left="5760" w:hanging="360"/>
      </w:pPr>
      <w:rPr>
        <w:rFonts w:ascii="Arial" w:hAnsi="Arial" w:hint="default"/>
      </w:rPr>
    </w:lvl>
    <w:lvl w:ilvl="8" w:tplc="79226B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4CC7A5F"/>
    <w:multiLevelType w:val="hybridMultilevel"/>
    <w:tmpl w:val="A9B05862"/>
    <w:lvl w:ilvl="0" w:tplc="161A5EC0">
      <w:start w:val="1"/>
      <w:numFmt w:val="bullet"/>
      <w:lvlText w:val="•"/>
      <w:lvlJc w:val="left"/>
      <w:pPr>
        <w:tabs>
          <w:tab w:val="num" w:pos="720"/>
        </w:tabs>
        <w:ind w:left="720" w:hanging="360"/>
      </w:pPr>
      <w:rPr>
        <w:rFonts w:ascii="Arial" w:hAnsi="Arial" w:hint="default"/>
      </w:rPr>
    </w:lvl>
    <w:lvl w:ilvl="1" w:tplc="45FADF30" w:tentative="1">
      <w:start w:val="1"/>
      <w:numFmt w:val="bullet"/>
      <w:lvlText w:val="•"/>
      <w:lvlJc w:val="left"/>
      <w:pPr>
        <w:tabs>
          <w:tab w:val="num" w:pos="1440"/>
        </w:tabs>
        <w:ind w:left="1440" w:hanging="360"/>
      </w:pPr>
      <w:rPr>
        <w:rFonts w:ascii="Arial" w:hAnsi="Arial" w:hint="default"/>
      </w:rPr>
    </w:lvl>
    <w:lvl w:ilvl="2" w:tplc="B644C7A4" w:tentative="1">
      <w:start w:val="1"/>
      <w:numFmt w:val="bullet"/>
      <w:lvlText w:val="•"/>
      <w:lvlJc w:val="left"/>
      <w:pPr>
        <w:tabs>
          <w:tab w:val="num" w:pos="2160"/>
        </w:tabs>
        <w:ind w:left="2160" w:hanging="360"/>
      </w:pPr>
      <w:rPr>
        <w:rFonts w:ascii="Arial" w:hAnsi="Arial" w:hint="default"/>
      </w:rPr>
    </w:lvl>
    <w:lvl w:ilvl="3" w:tplc="5A9EEDB0" w:tentative="1">
      <w:start w:val="1"/>
      <w:numFmt w:val="bullet"/>
      <w:lvlText w:val="•"/>
      <w:lvlJc w:val="left"/>
      <w:pPr>
        <w:tabs>
          <w:tab w:val="num" w:pos="2880"/>
        </w:tabs>
        <w:ind w:left="2880" w:hanging="360"/>
      </w:pPr>
      <w:rPr>
        <w:rFonts w:ascii="Arial" w:hAnsi="Arial" w:hint="default"/>
      </w:rPr>
    </w:lvl>
    <w:lvl w:ilvl="4" w:tplc="06CC1156" w:tentative="1">
      <w:start w:val="1"/>
      <w:numFmt w:val="bullet"/>
      <w:lvlText w:val="•"/>
      <w:lvlJc w:val="left"/>
      <w:pPr>
        <w:tabs>
          <w:tab w:val="num" w:pos="3600"/>
        </w:tabs>
        <w:ind w:left="3600" w:hanging="360"/>
      </w:pPr>
      <w:rPr>
        <w:rFonts w:ascii="Arial" w:hAnsi="Arial" w:hint="default"/>
      </w:rPr>
    </w:lvl>
    <w:lvl w:ilvl="5" w:tplc="5B3A41EA" w:tentative="1">
      <w:start w:val="1"/>
      <w:numFmt w:val="bullet"/>
      <w:lvlText w:val="•"/>
      <w:lvlJc w:val="left"/>
      <w:pPr>
        <w:tabs>
          <w:tab w:val="num" w:pos="4320"/>
        </w:tabs>
        <w:ind w:left="4320" w:hanging="360"/>
      </w:pPr>
      <w:rPr>
        <w:rFonts w:ascii="Arial" w:hAnsi="Arial" w:hint="default"/>
      </w:rPr>
    </w:lvl>
    <w:lvl w:ilvl="6" w:tplc="06845756" w:tentative="1">
      <w:start w:val="1"/>
      <w:numFmt w:val="bullet"/>
      <w:lvlText w:val="•"/>
      <w:lvlJc w:val="left"/>
      <w:pPr>
        <w:tabs>
          <w:tab w:val="num" w:pos="5040"/>
        </w:tabs>
        <w:ind w:left="5040" w:hanging="360"/>
      </w:pPr>
      <w:rPr>
        <w:rFonts w:ascii="Arial" w:hAnsi="Arial" w:hint="default"/>
      </w:rPr>
    </w:lvl>
    <w:lvl w:ilvl="7" w:tplc="12C443B8" w:tentative="1">
      <w:start w:val="1"/>
      <w:numFmt w:val="bullet"/>
      <w:lvlText w:val="•"/>
      <w:lvlJc w:val="left"/>
      <w:pPr>
        <w:tabs>
          <w:tab w:val="num" w:pos="5760"/>
        </w:tabs>
        <w:ind w:left="5760" w:hanging="360"/>
      </w:pPr>
      <w:rPr>
        <w:rFonts w:ascii="Arial" w:hAnsi="Arial" w:hint="default"/>
      </w:rPr>
    </w:lvl>
    <w:lvl w:ilvl="8" w:tplc="7690029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1445357"/>
    <w:multiLevelType w:val="multilevel"/>
    <w:tmpl w:val="0A48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896D86"/>
    <w:multiLevelType w:val="hybridMultilevel"/>
    <w:tmpl w:val="DFE4D5EE"/>
    <w:lvl w:ilvl="0" w:tplc="9A44C3BE">
      <w:start w:val="1"/>
      <w:numFmt w:val="bullet"/>
      <w:lvlText w:val="•"/>
      <w:lvlJc w:val="left"/>
      <w:pPr>
        <w:tabs>
          <w:tab w:val="num" w:pos="720"/>
        </w:tabs>
        <w:ind w:left="720" w:hanging="360"/>
      </w:pPr>
      <w:rPr>
        <w:rFonts w:ascii="Arial" w:hAnsi="Arial" w:hint="default"/>
      </w:rPr>
    </w:lvl>
    <w:lvl w:ilvl="1" w:tplc="E6864D6A" w:tentative="1">
      <w:start w:val="1"/>
      <w:numFmt w:val="bullet"/>
      <w:lvlText w:val="•"/>
      <w:lvlJc w:val="left"/>
      <w:pPr>
        <w:tabs>
          <w:tab w:val="num" w:pos="1440"/>
        </w:tabs>
        <w:ind w:left="1440" w:hanging="360"/>
      </w:pPr>
      <w:rPr>
        <w:rFonts w:ascii="Arial" w:hAnsi="Arial" w:hint="default"/>
      </w:rPr>
    </w:lvl>
    <w:lvl w:ilvl="2" w:tplc="62C4616E" w:tentative="1">
      <w:start w:val="1"/>
      <w:numFmt w:val="bullet"/>
      <w:lvlText w:val="•"/>
      <w:lvlJc w:val="left"/>
      <w:pPr>
        <w:tabs>
          <w:tab w:val="num" w:pos="2160"/>
        </w:tabs>
        <w:ind w:left="2160" w:hanging="360"/>
      </w:pPr>
      <w:rPr>
        <w:rFonts w:ascii="Arial" w:hAnsi="Arial" w:hint="default"/>
      </w:rPr>
    </w:lvl>
    <w:lvl w:ilvl="3" w:tplc="1CC658B8" w:tentative="1">
      <w:start w:val="1"/>
      <w:numFmt w:val="bullet"/>
      <w:lvlText w:val="•"/>
      <w:lvlJc w:val="left"/>
      <w:pPr>
        <w:tabs>
          <w:tab w:val="num" w:pos="2880"/>
        </w:tabs>
        <w:ind w:left="2880" w:hanging="360"/>
      </w:pPr>
      <w:rPr>
        <w:rFonts w:ascii="Arial" w:hAnsi="Arial" w:hint="default"/>
      </w:rPr>
    </w:lvl>
    <w:lvl w:ilvl="4" w:tplc="F1969428" w:tentative="1">
      <w:start w:val="1"/>
      <w:numFmt w:val="bullet"/>
      <w:lvlText w:val="•"/>
      <w:lvlJc w:val="left"/>
      <w:pPr>
        <w:tabs>
          <w:tab w:val="num" w:pos="3600"/>
        </w:tabs>
        <w:ind w:left="3600" w:hanging="360"/>
      </w:pPr>
      <w:rPr>
        <w:rFonts w:ascii="Arial" w:hAnsi="Arial" w:hint="default"/>
      </w:rPr>
    </w:lvl>
    <w:lvl w:ilvl="5" w:tplc="3B466C38" w:tentative="1">
      <w:start w:val="1"/>
      <w:numFmt w:val="bullet"/>
      <w:lvlText w:val="•"/>
      <w:lvlJc w:val="left"/>
      <w:pPr>
        <w:tabs>
          <w:tab w:val="num" w:pos="4320"/>
        </w:tabs>
        <w:ind w:left="4320" w:hanging="360"/>
      </w:pPr>
      <w:rPr>
        <w:rFonts w:ascii="Arial" w:hAnsi="Arial" w:hint="default"/>
      </w:rPr>
    </w:lvl>
    <w:lvl w:ilvl="6" w:tplc="33AA6148" w:tentative="1">
      <w:start w:val="1"/>
      <w:numFmt w:val="bullet"/>
      <w:lvlText w:val="•"/>
      <w:lvlJc w:val="left"/>
      <w:pPr>
        <w:tabs>
          <w:tab w:val="num" w:pos="5040"/>
        </w:tabs>
        <w:ind w:left="5040" w:hanging="360"/>
      </w:pPr>
      <w:rPr>
        <w:rFonts w:ascii="Arial" w:hAnsi="Arial" w:hint="default"/>
      </w:rPr>
    </w:lvl>
    <w:lvl w:ilvl="7" w:tplc="7D1C3C6E" w:tentative="1">
      <w:start w:val="1"/>
      <w:numFmt w:val="bullet"/>
      <w:lvlText w:val="•"/>
      <w:lvlJc w:val="left"/>
      <w:pPr>
        <w:tabs>
          <w:tab w:val="num" w:pos="5760"/>
        </w:tabs>
        <w:ind w:left="5760" w:hanging="360"/>
      </w:pPr>
      <w:rPr>
        <w:rFonts w:ascii="Arial" w:hAnsi="Arial" w:hint="default"/>
      </w:rPr>
    </w:lvl>
    <w:lvl w:ilvl="8" w:tplc="D5B62B0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3BE"/>
    <w:rsid w:val="0000177D"/>
    <w:rsid w:val="00003E4B"/>
    <w:rsid w:val="00010096"/>
    <w:rsid w:val="000104D2"/>
    <w:rsid w:val="00011B2F"/>
    <w:rsid w:val="00012CFF"/>
    <w:rsid w:val="000135D3"/>
    <w:rsid w:val="000137E2"/>
    <w:rsid w:val="0001668E"/>
    <w:rsid w:val="00016AC0"/>
    <w:rsid w:val="00016BF4"/>
    <w:rsid w:val="000170B2"/>
    <w:rsid w:val="000205AB"/>
    <w:rsid w:val="00021B10"/>
    <w:rsid w:val="00021CB2"/>
    <w:rsid w:val="00023A6E"/>
    <w:rsid w:val="000247BF"/>
    <w:rsid w:val="000253A9"/>
    <w:rsid w:val="00030023"/>
    <w:rsid w:val="00030D6B"/>
    <w:rsid w:val="00031C14"/>
    <w:rsid w:val="00032DA9"/>
    <w:rsid w:val="0003356C"/>
    <w:rsid w:val="00035C42"/>
    <w:rsid w:val="00037DA8"/>
    <w:rsid w:val="000419EA"/>
    <w:rsid w:val="0004226A"/>
    <w:rsid w:val="000431AD"/>
    <w:rsid w:val="00043684"/>
    <w:rsid w:val="00043D4B"/>
    <w:rsid w:val="000449A2"/>
    <w:rsid w:val="00050AFD"/>
    <w:rsid w:val="000511B8"/>
    <w:rsid w:val="00051E0F"/>
    <w:rsid w:val="00051F7F"/>
    <w:rsid w:val="0005212C"/>
    <w:rsid w:val="0005365C"/>
    <w:rsid w:val="00053BC8"/>
    <w:rsid w:val="00054A05"/>
    <w:rsid w:val="00062835"/>
    <w:rsid w:val="000648A3"/>
    <w:rsid w:val="00065115"/>
    <w:rsid w:val="00066CCE"/>
    <w:rsid w:val="00066E63"/>
    <w:rsid w:val="00072E34"/>
    <w:rsid w:val="00074A8E"/>
    <w:rsid w:val="00075038"/>
    <w:rsid w:val="0007554B"/>
    <w:rsid w:val="00076167"/>
    <w:rsid w:val="00076FDD"/>
    <w:rsid w:val="000778DD"/>
    <w:rsid w:val="00080050"/>
    <w:rsid w:val="00084357"/>
    <w:rsid w:val="000847CF"/>
    <w:rsid w:val="00084F0B"/>
    <w:rsid w:val="00087F4C"/>
    <w:rsid w:val="00093196"/>
    <w:rsid w:val="000952FB"/>
    <w:rsid w:val="00097509"/>
    <w:rsid w:val="000A0683"/>
    <w:rsid w:val="000A0847"/>
    <w:rsid w:val="000A27C2"/>
    <w:rsid w:val="000A2D56"/>
    <w:rsid w:val="000A3EF5"/>
    <w:rsid w:val="000A6182"/>
    <w:rsid w:val="000A7D36"/>
    <w:rsid w:val="000B1BEA"/>
    <w:rsid w:val="000B1E9B"/>
    <w:rsid w:val="000B5319"/>
    <w:rsid w:val="000B6974"/>
    <w:rsid w:val="000B6F71"/>
    <w:rsid w:val="000B7EF2"/>
    <w:rsid w:val="000C0C57"/>
    <w:rsid w:val="000C0C7C"/>
    <w:rsid w:val="000C19C9"/>
    <w:rsid w:val="000C4172"/>
    <w:rsid w:val="000C5728"/>
    <w:rsid w:val="000C67AC"/>
    <w:rsid w:val="000C68E8"/>
    <w:rsid w:val="000C6B29"/>
    <w:rsid w:val="000D1FD5"/>
    <w:rsid w:val="000D397D"/>
    <w:rsid w:val="000D412E"/>
    <w:rsid w:val="000D61A8"/>
    <w:rsid w:val="000D6744"/>
    <w:rsid w:val="000E0ED7"/>
    <w:rsid w:val="000E1517"/>
    <w:rsid w:val="000E1786"/>
    <w:rsid w:val="000E3DD7"/>
    <w:rsid w:val="000E5B17"/>
    <w:rsid w:val="000E6116"/>
    <w:rsid w:val="000E77AF"/>
    <w:rsid w:val="000E78E4"/>
    <w:rsid w:val="000F0443"/>
    <w:rsid w:val="000F2EB6"/>
    <w:rsid w:val="000F572B"/>
    <w:rsid w:val="000F6183"/>
    <w:rsid w:val="00102B00"/>
    <w:rsid w:val="00103C09"/>
    <w:rsid w:val="00103C5E"/>
    <w:rsid w:val="00104C8D"/>
    <w:rsid w:val="00104EAD"/>
    <w:rsid w:val="001054E9"/>
    <w:rsid w:val="001056E9"/>
    <w:rsid w:val="00105B95"/>
    <w:rsid w:val="00106FBF"/>
    <w:rsid w:val="001107FD"/>
    <w:rsid w:val="001115BC"/>
    <w:rsid w:val="00112DAA"/>
    <w:rsid w:val="00113941"/>
    <w:rsid w:val="00115629"/>
    <w:rsid w:val="00116F15"/>
    <w:rsid w:val="00117A99"/>
    <w:rsid w:val="00117B2A"/>
    <w:rsid w:val="0012381A"/>
    <w:rsid w:val="00123B7B"/>
    <w:rsid w:val="00125CBF"/>
    <w:rsid w:val="00131616"/>
    <w:rsid w:val="00133A60"/>
    <w:rsid w:val="00137BCA"/>
    <w:rsid w:val="0014222C"/>
    <w:rsid w:val="001425D5"/>
    <w:rsid w:val="00142714"/>
    <w:rsid w:val="001427AB"/>
    <w:rsid w:val="0014310D"/>
    <w:rsid w:val="00143304"/>
    <w:rsid w:val="00143408"/>
    <w:rsid w:val="00144768"/>
    <w:rsid w:val="00145FA7"/>
    <w:rsid w:val="00146227"/>
    <w:rsid w:val="0014678C"/>
    <w:rsid w:val="001502BE"/>
    <w:rsid w:val="00152700"/>
    <w:rsid w:val="001535F0"/>
    <w:rsid w:val="001541B4"/>
    <w:rsid w:val="001542E6"/>
    <w:rsid w:val="00154F25"/>
    <w:rsid w:val="0015615D"/>
    <w:rsid w:val="0015774A"/>
    <w:rsid w:val="00160260"/>
    <w:rsid w:val="00163475"/>
    <w:rsid w:val="001643FB"/>
    <w:rsid w:val="001645D5"/>
    <w:rsid w:val="00164C83"/>
    <w:rsid w:val="00166511"/>
    <w:rsid w:val="00170ECB"/>
    <w:rsid w:val="00171539"/>
    <w:rsid w:val="001722A6"/>
    <w:rsid w:val="00175AC2"/>
    <w:rsid w:val="001762C1"/>
    <w:rsid w:val="00176ECC"/>
    <w:rsid w:val="00177A73"/>
    <w:rsid w:val="00182D50"/>
    <w:rsid w:val="0018641A"/>
    <w:rsid w:val="00186DEC"/>
    <w:rsid w:val="00192B8F"/>
    <w:rsid w:val="00196EB9"/>
    <w:rsid w:val="001A1227"/>
    <w:rsid w:val="001A1749"/>
    <w:rsid w:val="001A1A66"/>
    <w:rsid w:val="001A25B0"/>
    <w:rsid w:val="001A2DFC"/>
    <w:rsid w:val="001A6711"/>
    <w:rsid w:val="001B0D98"/>
    <w:rsid w:val="001B2DEB"/>
    <w:rsid w:val="001B4C2F"/>
    <w:rsid w:val="001B4FC4"/>
    <w:rsid w:val="001B502F"/>
    <w:rsid w:val="001B57AA"/>
    <w:rsid w:val="001B7293"/>
    <w:rsid w:val="001C1A0C"/>
    <w:rsid w:val="001C1E1E"/>
    <w:rsid w:val="001C3948"/>
    <w:rsid w:val="001C4444"/>
    <w:rsid w:val="001C46FE"/>
    <w:rsid w:val="001C6B09"/>
    <w:rsid w:val="001C7E45"/>
    <w:rsid w:val="001D08CF"/>
    <w:rsid w:val="001D1EBA"/>
    <w:rsid w:val="001D34F5"/>
    <w:rsid w:val="001D51AA"/>
    <w:rsid w:val="001D6EC7"/>
    <w:rsid w:val="001E1985"/>
    <w:rsid w:val="001E251B"/>
    <w:rsid w:val="001E401C"/>
    <w:rsid w:val="001E42CC"/>
    <w:rsid w:val="001E4740"/>
    <w:rsid w:val="001E4D43"/>
    <w:rsid w:val="001E5ACA"/>
    <w:rsid w:val="001F1A0D"/>
    <w:rsid w:val="001F408B"/>
    <w:rsid w:val="001F5478"/>
    <w:rsid w:val="001F6661"/>
    <w:rsid w:val="002001AD"/>
    <w:rsid w:val="0020061C"/>
    <w:rsid w:val="00200BEB"/>
    <w:rsid w:val="0020114F"/>
    <w:rsid w:val="002011DF"/>
    <w:rsid w:val="002029A3"/>
    <w:rsid w:val="0020321B"/>
    <w:rsid w:val="002037EB"/>
    <w:rsid w:val="002045BC"/>
    <w:rsid w:val="002053EE"/>
    <w:rsid w:val="00205AC0"/>
    <w:rsid w:val="00210DF6"/>
    <w:rsid w:val="00211047"/>
    <w:rsid w:val="002119AC"/>
    <w:rsid w:val="002125A7"/>
    <w:rsid w:val="00224203"/>
    <w:rsid w:val="00225D4E"/>
    <w:rsid w:val="00225F95"/>
    <w:rsid w:val="00230D00"/>
    <w:rsid w:val="002314D4"/>
    <w:rsid w:val="00232344"/>
    <w:rsid w:val="002341A1"/>
    <w:rsid w:val="0023751B"/>
    <w:rsid w:val="0024348E"/>
    <w:rsid w:val="0024487B"/>
    <w:rsid w:val="00244E87"/>
    <w:rsid w:val="0024628D"/>
    <w:rsid w:val="0024649E"/>
    <w:rsid w:val="0025208E"/>
    <w:rsid w:val="00252D72"/>
    <w:rsid w:val="002540A8"/>
    <w:rsid w:val="00256BAD"/>
    <w:rsid w:val="00257009"/>
    <w:rsid w:val="002575E3"/>
    <w:rsid w:val="00261782"/>
    <w:rsid w:val="00262446"/>
    <w:rsid w:val="00262B60"/>
    <w:rsid w:val="00263D9B"/>
    <w:rsid w:val="00265596"/>
    <w:rsid w:val="0027069A"/>
    <w:rsid w:val="00270D1C"/>
    <w:rsid w:val="00272664"/>
    <w:rsid w:val="0027484B"/>
    <w:rsid w:val="002753CC"/>
    <w:rsid w:val="002756A4"/>
    <w:rsid w:val="00276CF7"/>
    <w:rsid w:val="002813E0"/>
    <w:rsid w:val="00292651"/>
    <w:rsid w:val="00292FFC"/>
    <w:rsid w:val="0029388B"/>
    <w:rsid w:val="002940B3"/>
    <w:rsid w:val="002953F8"/>
    <w:rsid w:val="002967D3"/>
    <w:rsid w:val="00296E9C"/>
    <w:rsid w:val="002979BA"/>
    <w:rsid w:val="002A0546"/>
    <w:rsid w:val="002A2603"/>
    <w:rsid w:val="002A33A9"/>
    <w:rsid w:val="002A53D8"/>
    <w:rsid w:val="002A5D22"/>
    <w:rsid w:val="002A7C75"/>
    <w:rsid w:val="002B24D0"/>
    <w:rsid w:val="002B34F8"/>
    <w:rsid w:val="002B44C9"/>
    <w:rsid w:val="002B5790"/>
    <w:rsid w:val="002B58AB"/>
    <w:rsid w:val="002B5EAA"/>
    <w:rsid w:val="002B6361"/>
    <w:rsid w:val="002B7F8F"/>
    <w:rsid w:val="002C37C2"/>
    <w:rsid w:val="002C73A1"/>
    <w:rsid w:val="002D0097"/>
    <w:rsid w:val="002D10E8"/>
    <w:rsid w:val="002D2341"/>
    <w:rsid w:val="002D4B31"/>
    <w:rsid w:val="002D519F"/>
    <w:rsid w:val="002D7A45"/>
    <w:rsid w:val="002E0335"/>
    <w:rsid w:val="002E10C1"/>
    <w:rsid w:val="002E3D71"/>
    <w:rsid w:val="002E47B1"/>
    <w:rsid w:val="002E49F4"/>
    <w:rsid w:val="002F226F"/>
    <w:rsid w:val="002F2BE1"/>
    <w:rsid w:val="002F35AE"/>
    <w:rsid w:val="002F58DE"/>
    <w:rsid w:val="002F59AF"/>
    <w:rsid w:val="002F7B8E"/>
    <w:rsid w:val="00302C8D"/>
    <w:rsid w:val="0030678D"/>
    <w:rsid w:val="00307B70"/>
    <w:rsid w:val="003107D4"/>
    <w:rsid w:val="00311231"/>
    <w:rsid w:val="00312B66"/>
    <w:rsid w:val="00312D88"/>
    <w:rsid w:val="00313D86"/>
    <w:rsid w:val="003148CA"/>
    <w:rsid w:val="00314DED"/>
    <w:rsid w:val="003152C3"/>
    <w:rsid w:val="00317667"/>
    <w:rsid w:val="00320236"/>
    <w:rsid w:val="00320A8A"/>
    <w:rsid w:val="00321B25"/>
    <w:rsid w:val="00322EA8"/>
    <w:rsid w:val="00324830"/>
    <w:rsid w:val="00325C1C"/>
    <w:rsid w:val="00326554"/>
    <w:rsid w:val="00326621"/>
    <w:rsid w:val="00327EBF"/>
    <w:rsid w:val="00327F47"/>
    <w:rsid w:val="003300A7"/>
    <w:rsid w:val="00333183"/>
    <w:rsid w:val="00340DDC"/>
    <w:rsid w:val="00344256"/>
    <w:rsid w:val="003448CD"/>
    <w:rsid w:val="00345E66"/>
    <w:rsid w:val="0034725D"/>
    <w:rsid w:val="0034748F"/>
    <w:rsid w:val="00354412"/>
    <w:rsid w:val="00356CCD"/>
    <w:rsid w:val="00356E41"/>
    <w:rsid w:val="00360E27"/>
    <w:rsid w:val="0036186D"/>
    <w:rsid w:val="00365348"/>
    <w:rsid w:val="003663CB"/>
    <w:rsid w:val="00366DA5"/>
    <w:rsid w:val="003708B0"/>
    <w:rsid w:val="00371760"/>
    <w:rsid w:val="0037251D"/>
    <w:rsid w:val="0037312E"/>
    <w:rsid w:val="00373B9D"/>
    <w:rsid w:val="00374B6E"/>
    <w:rsid w:val="00375801"/>
    <w:rsid w:val="00375EF4"/>
    <w:rsid w:val="0038458C"/>
    <w:rsid w:val="00385178"/>
    <w:rsid w:val="00387A89"/>
    <w:rsid w:val="00387DB8"/>
    <w:rsid w:val="00393C21"/>
    <w:rsid w:val="003948B4"/>
    <w:rsid w:val="00395E44"/>
    <w:rsid w:val="00397626"/>
    <w:rsid w:val="003A114D"/>
    <w:rsid w:val="003A3D04"/>
    <w:rsid w:val="003A7DB3"/>
    <w:rsid w:val="003B0775"/>
    <w:rsid w:val="003B086A"/>
    <w:rsid w:val="003B1130"/>
    <w:rsid w:val="003B3539"/>
    <w:rsid w:val="003B353D"/>
    <w:rsid w:val="003B49D7"/>
    <w:rsid w:val="003B541F"/>
    <w:rsid w:val="003B6676"/>
    <w:rsid w:val="003B7413"/>
    <w:rsid w:val="003C08AA"/>
    <w:rsid w:val="003C133B"/>
    <w:rsid w:val="003C2473"/>
    <w:rsid w:val="003C302D"/>
    <w:rsid w:val="003C368D"/>
    <w:rsid w:val="003C59A6"/>
    <w:rsid w:val="003D1092"/>
    <w:rsid w:val="003D307C"/>
    <w:rsid w:val="003D78EB"/>
    <w:rsid w:val="003E5345"/>
    <w:rsid w:val="003E6116"/>
    <w:rsid w:val="003E616D"/>
    <w:rsid w:val="003E796B"/>
    <w:rsid w:val="003E7FD3"/>
    <w:rsid w:val="003F0F6A"/>
    <w:rsid w:val="003F1868"/>
    <w:rsid w:val="003F1F6A"/>
    <w:rsid w:val="003F2E85"/>
    <w:rsid w:val="003F45C0"/>
    <w:rsid w:val="003F4989"/>
    <w:rsid w:val="003F526A"/>
    <w:rsid w:val="003F63B9"/>
    <w:rsid w:val="003F6895"/>
    <w:rsid w:val="0040040A"/>
    <w:rsid w:val="004033A5"/>
    <w:rsid w:val="0040378B"/>
    <w:rsid w:val="004042FB"/>
    <w:rsid w:val="004060D7"/>
    <w:rsid w:val="00413681"/>
    <w:rsid w:val="00413BD8"/>
    <w:rsid w:val="0041715C"/>
    <w:rsid w:val="00417A15"/>
    <w:rsid w:val="004204D2"/>
    <w:rsid w:val="00421167"/>
    <w:rsid w:val="004219A5"/>
    <w:rsid w:val="004229C4"/>
    <w:rsid w:val="004259C9"/>
    <w:rsid w:val="0042626E"/>
    <w:rsid w:val="00430014"/>
    <w:rsid w:val="004301DD"/>
    <w:rsid w:val="00430316"/>
    <w:rsid w:val="00436BE6"/>
    <w:rsid w:val="00440A15"/>
    <w:rsid w:val="00440FF3"/>
    <w:rsid w:val="00441632"/>
    <w:rsid w:val="00442CB0"/>
    <w:rsid w:val="00443881"/>
    <w:rsid w:val="004439AE"/>
    <w:rsid w:val="00443C68"/>
    <w:rsid w:val="004449DD"/>
    <w:rsid w:val="00444C3C"/>
    <w:rsid w:val="00447323"/>
    <w:rsid w:val="004501F1"/>
    <w:rsid w:val="004509F8"/>
    <w:rsid w:val="00450BF7"/>
    <w:rsid w:val="004521B6"/>
    <w:rsid w:val="00454761"/>
    <w:rsid w:val="004549D7"/>
    <w:rsid w:val="004604C7"/>
    <w:rsid w:val="00460A7C"/>
    <w:rsid w:val="004616A5"/>
    <w:rsid w:val="004647F1"/>
    <w:rsid w:val="00470A4B"/>
    <w:rsid w:val="00474C21"/>
    <w:rsid w:val="00475BA2"/>
    <w:rsid w:val="00476F22"/>
    <w:rsid w:val="00477BCC"/>
    <w:rsid w:val="00477D08"/>
    <w:rsid w:val="0048202D"/>
    <w:rsid w:val="00484017"/>
    <w:rsid w:val="0048432A"/>
    <w:rsid w:val="00485E75"/>
    <w:rsid w:val="00487364"/>
    <w:rsid w:val="0049151A"/>
    <w:rsid w:val="004947F0"/>
    <w:rsid w:val="00494B33"/>
    <w:rsid w:val="00494B47"/>
    <w:rsid w:val="004965BB"/>
    <w:rsid w:val="004A3E0A"/>
    <w:rsid w:val="004A5E4A"/>
    <w:rsid w:val="004A609E"/>
    <w:rsid w:val="004B1307"/>
    <w:rsid w:val="004B1696"/>
    <w:rsid w:val="004B33BF"/>
    <w:rsid w:val="004B4793"/>
    <w:rsid w:val="004B4A26"/>
    <w:rsid w:val="004B4D3C"/>
    <w:rsid w:val="004B50F7"/>
    <w:rsid w:val="004B668C"/>
    <w:rsid w:val="004B6BAA"/>
    <w:rsid w:val="004C0884"/>
    <w:rsid w:val="004C0C07"/>
    <w:rsid w:val="004C4FE1"/>
    <w:rsid w:val="004C712F"/>
    <w:rsid w:val="004C749B"/>
    <w:rsid w:val="004D07AF"/>
    <w:rsid w:val="004D0B7B"/>
    <w:rsid w:val="004D31D2"/>
    <w:rsid w:val="004D621D"/>
    <w:rsid w:val="004D7D26"/>
    <w:rsid w:val="004E0138"/>
    <w:rsid w:val="004E0571"/>
    <w:rsid w:val="004E3897"/>
    <w:rsid w:val="004E49FD"/>
    <w:rsid w:val="004E78F7"/>
    <w:rsid w:val="004F2414"/>
    <w:rsid w:val="004F2F7B"/>
    <w:rsid w:val="004F35D4"/>
    <w:rsid w:val="004F448B"/>
    <w:rsid w:val="004F4AEC"/>
    <w:rsid w:val="0050147B"/>
    <w:rsid w:val="005019EE"/>
    <w:rsid w:val="005052DF"/>
    <w:rsid w:val="00505E88"/>
    <w:rsid w:val="00510072"/>
    <w:rsid w:val="00510656"/>
    <w:rsid w:val="0051076B"/>
    <w:rsid w:val="00511C74"/>
    <w:rsid w:val="0051287D"/>
    <w:rsid w:val="0051385C"/>
    <w:rsid w:val="00514152"/>
    <w:rsid w:val="00515FF8"/>
    <w:rsid w:val="005201CA"/>
    <w:rsid w:val="0052081F"/>
    <w:rsid w:val="00522DCE"/>
    <w:rsid w:val="0052387F"/>
    <w:rsid w:val="00525391"/>
    <w:rsid w:val="005255AD"/>
    <w:rsid w:val="005312C5"/>
    <w:rsid w:val="0053148D"/>
    <w:rsid w:val="00531F56"/>
    <w:rsid w:val="005325BA"/>
    <w:rsid w:val="00533539"/>
    <w:rsid w:val="00535C60"/>
    <w:rsid w:val="00536285"/>
    <w:rsid w:val="00537E20"/>
    <w:rsid w:val="005443AA"/>
    <w:rsid w:val="0054564D"/>
    <w:rsid w:val="00545ACB"/>
    <w:rsid w:val="0054706B"/>
    <w:rsid w:val="00547216"/>
    <w:rsid w:val="0055224B"/>
    <w:rsid w:val="00553241"/>
    <w:rsid w:val="005534D7"/>
    <w:rsid w:val="00553BF1"/>
    <w:rsid w:val="00555035"/>
    <w:rsid w:val="00555132"/>
    <w:rsid w:val="00561C14"/>
    <w:rsid w:val="00562389"/>
    <w:rsid w:val="00563A57"/>
    <w:rsid w:val="005666CB"/>
    <w:rsid w:val="0056670E"/>
    <w:rsid w:val="005668EC"/>
    <w:rsid w:val="00571E7C"/>
    <w:rsid w:val="00572E97"/>
    <w:rsid w:val="00573DDB"/>
    <w:rsid w:val="005750DB"/>
    <w:rsid w:val="00575270"/>
    <w:rsid w:val="005769FD"/>
    <w:rsid w:val="0057718D"/>
    <w:rsid w:val="0058037F"/>
    <w:rsid w:val="00583A4E"/>
    <w:rsid w:val="005852E0"/>
    <w:rsid w:val="005859BF"/>
    <w:rsid w:val="005873BE"/>
    <w:rsid w:val="00587E8A"/>
    <w:rsid w:val="0059154A"/>
    <w:rsid w:val="00592653"/>
    <w:rsid w:val="00594BBB"/>
    <w:rsid w:val="00595B60"/>
    <w:rsid w:val="00597860"/>
    <w:rsid w:val="005A1E3E"/>
    <w:rsid w:val="005A498A"/>
    <w:rsid w:val="005A51B7"/>
    <w:rsid w:val="005A5C71"/>
    <w:rsid w:val="005A5F37"/>
    <w:rsid w:val="005A6C41"/>
    <w:rsid w:val="005B0C0A"/>
    <w:rsid w:val="005B1512"/>
    <w:rsid w:val="005B1D91"/>
    <w:rsid w:val="005B26D6"/>
    <w:rsid w:val="005B38DE"/>
    <w:rsid w:val="005B4880"/>
    <w:rsid w:val="005B64BF"/>
    <w:rsid w:val="005B661A"/>
    <w:rsid w:val="005C006B"/>
    <w:rsid w:val="005C078A"/>
    <w:rsid w:val="005C173C"/>
    <w:rsid w:val="005C218A"/>
    <w:rsid w:val="005C248D"/>
    <w:rsid w:val="005C4A04"/>
    <w:rsid w:val="005C5325"/>
    <w:rsid w:val="005C5E62"/>
    <w:rsid w:val="005D05B0"/>
    <w:rsid w:val="005D1663"/>
    <w:rsid w:val="005D3147"/>
    <w:rsid w:val="005D4C52"/>
    <w:rsid w:val="005D4D2D"/>
    <w:rsid w:val="005D5380"/>
    <w:rsid w:val="005D5791"/>
    <w:rsid w:val="005E16D8"/>
    <w:rsid w:val="005E1E42"/>
    <w:rsid w:val="005E2185"/>
    <w:rsid w:val="005E2C44"/>
    <w:rsid w:val="005F1804"/>
    <w:rsid w:val="005F1990"/>
    <w:rsid w:val="005F250B"/>
    <w:rsid w:val="005F3553"/>
    <w:rsid w:val="005F47D8"/>
    <w:rsid w:val="005F7CA8"/>
    <w:rsid w:val="00600397"/>
    <w:rsid w:val="00601B93"/>
    <w:rsid w:val="006038BE"/>
    <w:rsid w:val="006050F0"/>
    <w:rsid w:val="00606EDD"/>
    <w:rsid w:val="006072D7"/>
    <w:rsid w:val="006100E0"/>
    <w:rsid w:val="00610501"/>
    <w:rsid w:val="00616F03"/>
    <w:rsid w:val="00624463"/>
    <w:rsid w:val="00626A33"/>
    <w:rsid w:val="006272AF"/>
    <w:rsid w:val="0062741C"/>
    <w:rsid w:val="0062743B"/>
    <w:rsid w:val="0063570A"/>
    <w:rsid w:val="00635A7A"/>
    <w:rsid w:val="00636241"/>
    <w:rsid w:val="00636C84"/>
    <w:rsid w:val="0064001D"/>
    <w:rsid w:val="00640434"/>
    <w:rsid w:val="006435C9"/>
    <w:rsid w:val="006463BB"/>
    <w:rsid w:val="0064644F"/>
    <w:rsid w:val="006467CD"/>
    <w:rsid w:val="00647D0C"/>
    <w:rsid w:val="00650FAD"/>
    <w:rsid w:val="006524B0"/>
    <w:rsid w:val="0065461F"/>
    <w:rsid w:val="006556A3"/>
    <w:rsid w:val="006578FC"/>
    <w:rsid w:val="006604EC"/>
    <w:rsid w:val="00661CE2"/>
    <w:rsid w:val="00662FB8"/>
    <w:rsid w:val="00665EDC"/>
    <w:rsid w:val="006668A9"/>
    <w:rsid w:val="00666EED"/>
    <w:rsid w:val="00671BCE"/>
    <w:rsid w:val="00672713"/>
    <w:rsid w:val="00674A54"/>
    <w:rsid w:val="006806A4"/>
    <w:rsid w:val="0068098C"/>
    <w:rsid w:val="00680A6A"/>
    <w:rsid w:val="00682B1F"/>
    <w:rsid w:val="006837E1"/>
    <w:rsid w:val="00683C3A"/>
    <w:rsid w:val="00684F3E"/>
    <w:rsid w:val="0068514C"/>
    <w:rsid w:val="006875F5"/>
    <w:rsid w:val="00693E2B"/>
    <w:rsid w:val="006947A2"/>
    <w:rsid w:val="00694987"/>
    <w:rsid w:val="00696D0A"/>
    <w:rsid w:val="006971DE"/>
    <w:rsid w:val="006A3AE8"/>
    <w:rsid w:val="006A4943"/>
    <w:rsid w:val="006A756A"/>
    <w:rsid w:val="006A791D"/>
    <w:rsid w:val="006B1DC7"/>
    <w:rsid w:val="006B3567"/>
    <w:rsid w:val="006B517C"/>
    <w:rsid w:val="006B56FC"/>
    <w:rsid w:val="006B6399"/>
    <w:rsid w:val="006C1743"/>
    <w:rsid w:val="006C3A2A"/>
    <w:rsid w:val="006C3ED0"/>
    <w:rsid w:val="006C4F21"/>
    <w:rsid w:val="006D158A"/>
    <w:rsid w:val="006D4C94"/>
    <w:rsid w:val="006E01ED"/>
    <w:rsid w:val="006E1D85"/>
    <w:rsid w:val="006E29C3"/>
    <w:rsid w:val="006E3150"/>
    <w:rsid w:val="006E4D04"/>
    <w:rsid w:val="006E6896"/>
    <w:rsid w:val="006E770B"/>
    <w:rsid w:val="006E7A0A"/>
    <w:rsid w:val="006F05A0"/>
    <w:rsid w:val="006F134C"/>
    <w:rsid w:val="006F159D"/>
    <w:rsid w:val="006F6D18"/>
    <w:rsid w:val="006F7A02"/>
    <w:rsid w:val="00701E02"/>
    <w:rsid w:val="0070249D"/>
    <w:rsid w:val="00702C03"/>
    <w:rsid w:val="007059B6"/>
    <w:rsid w:val="00705D6E"/>
    <w:rsid w:val="0070717E"/>
    <w:rsid w:val="00713F91"/>
    <w:rsid w:val="00714CB2"/>
    <w:rsid w:val="00717A4C"/>
    <w:rsid w:val="00717A8B"/>
    <w:rsid w:val="00720826"/>
    <w:rsid w:val="00721C13"/>
    <w:rsid w:val="00721CB2"/>
    <w:rsid w:val="007263A4"/>
    <w:rsid w:val="007268EA"/>
    <w:rsid w:val="0072760D"/>
    <w:rsid w:val="00730180"/>
    <w:rsid w:val="007314AA"/>
    <w:rsid w:val="00731D48"/>
    <w:rsid w:val="00734E88"/>
    <w:rsid w:val="007353E9"/>
    <w:rsid w:val="00736BAE"/>
    <w:rsid w:val="007371C5"/>
    <w:rsid w:val="00741FC0"/>
    <w:rsid w:val="00743809"/>
    <w:rsid w:val="007510F5"/>
    <w:rsid w:val="00751A7D"/>
    <w:rsid w:val="0075267E"/>
    <w:rsid w:val="007533D8"/>
    <w:rsid w:val="00763C48"/>
    <w:rsid w:val="0076415D"/>
    <w:rsid w:val="0076657A"/>
    <w:rsid w:val="007671EE"/>
    <w:rsid w:val="00767F6E"/>
    <w:rsid w:val="007704A1"/>
    <w:rsid w:val="007712DF"/>
    <w:rsid w:val="0077320D"/>
    <w:rsid w:val="00773FCE"/>
    <w:rsid w:val="007742BF"/>
    <w:rsid w:val="007761AF"/>
    <w:rsid w:val="00780A3B"/>
    <w:rsid w:val="00782211"/>
    <w:rsid w:val="00782A94"/>
    <w:rsid w:val="00784721"/>
    <w:rsid w:val="007867C8"/>
    <w:rsid w:val="007905A1"/>
    <w:rsid w:val="00792B78"/>
    <w:rsid w:val="00793812"/>
    <w:rsid w:val="0079713B"/>
    <w:rsid w:val="007A050B"/>
    <w:rsid w:val="007A1AC8"/>
    <w:rsid w:val="007A2A3B"/>
    <w:rsid w:val="007A2B66"/>
    <w:rsid w:val="007A3A58"/>
    <w:rsid w:val="007A44B4"/>
    <w:rsid w:val="007A48CE"/>
    <w:rsid w:val="007A5E1F"/>
    <w:rsid w:val="007A5FA4"/>
    <w:rsid w:val="007A70B3"/>
    <w:rsid w:val="007A70E6"/>
    <w:rsid w:val="007A76B7"/>
    <w:rsid w:val="007B042C"/>
    <w:rsid w:val="007B14C6"/>
    <w:rsid w:val="007B4298"/>
    <w:rsid w:val="007B4427"/>
    <w:rsid w:val="007B4749"/>
    <w:rsid w:val="007B4936"/>
    <w:rsid w:val="007B60E1"/>
    <w:rsid w:val="007B7585"/>
    <w:rsid w:val="007B7B45"/>
    <w:rsid w:val="007C06A8"/>
    <w:rsid w:val="007C0D17"/>
    <w:rsid w:val="007C4784"/>
    <w:rsid w:val="007C52F5"/>
    <w:rsid w:val="007C59C0"/>
    <w:rsid w:val="007C5C26"/>
    <w:rsid w:val="007C61D8"/>
    <w:rsid w:val="007C6313"/>
    <w:rsid w:val="007C6B22"/>
    <w:rsid w:val="007C7BCD"/>
    <w:rsid w:val="007D32F5"/>
    <w:rsid w:val="007D392B"/>
    <w:rsid w:val="007D7794"/>
    <w:rsid w:val="007D7F5B"/>
    <w:rsid w:val="007E123E"/>
    <w:rsid w:val="007E17E4"/>
    <w:rsid w:val="007E2508"/>
    <w:rsid w:val="007E2829"/>
    <w:rsid w:val="007E42A9"/>
    <w:rsid w:val="007E5887"/>
    <w:rsid w:val="007E6A55"/>
    <w:rsid w:val="007E6F8E"/>
    <w:rsid w:val="007E77F9"/>
    <w:rsid w:val="007E7AC3"/>
    <w:rsid w:val="007F1216"/>
    <w:rsid w:val="007F24E4"/>
    <w:rsid w:val="007F305B"/>
    <w:rsid w:val="007F55FE"/>
    <w:rsid w:val="007F5D73"/>
    <w:rsid w:val="007F64CD"/>
    <w:rsid w:val="007F6AC9"/>
    <w:rsid w:val="0080210F"/>
    <w:rsid w:val="008039D4"/>
    <w:rsid w:val="008044B5"/>
    <w:rsid w:val="008050A2"/>
    <w:rsid w:val="0080534D"/>
    <w:rsid w:val="0080608E"/>
    <w:rsid w:val="00806488"/>
    <w:rsid w:val="00806FFA"/>
    <w:rsid w:val="00810DCD"/>
    <w:rsid w:val="00813BEC"/>
    <w:rsid w:val="00813FAD"/>
    <w:rsid w:val="008145FE"/>
    <w:rsid w:val="00815CD4"/>
    <w:rsid w:val="00820997"/>
    <w:rsid w:val="008214D6"/>
    <w:rsid w:val="008219FE"/>
    <w:rsid w:val="008223EB"/>
    <w:rsid w:val="0082268D"/>
    <w:rsid w:val="00825353"/>
    <w:rsid w:val="0082539F"/>
    <w:rsid w:val="0082652E"/>
    <w:rsid w:val="00830DDF"/>
    <w:rsid w:val="00833FC8"/>
    <w:rsid w:val="008351CC"/>
    <w:rsid w:val="00836ABA"/>
    <w:rsid w:val="0083724D"/>
    <w:rsid w:val="00837F22"/>
    <w:rsid w:val="00843921"/>
    <w:rsid w:val="00844B05"/>
    <w:rsid w:val="008455DF"/>
    <w:rsid w:val="00845C2A"/>
    <w:rsid w:val="00852274"/>
    <w:rsid w:val="0085362F"/>
    <w:rsid w:val="008549F1"/>
    <w:rsid w:val="00855407"/>
    <w:rsid w:val="00856C2B"/>
    <w:rsid w:val="00857069"/>
    <w:rsid w:val="00860F72"/>
    <w:rsid w:val="00864423"/>
    <w:rsid w:val="0086481B"/>
    <w:rsid w:val="00864F62"/>
    <w:rsid w:val="00865BEF"/>
    <w:rsid w:val="00866A67"/>
    <w:rsid w:val="008672C1"/>
    <w:rsid w:val="0086749A"/>
    <w:rsid w:val="008733EE"/>
    <w:rsid w:val="00874A3E"/>
    <w:rsid w:val="00874FDC"/>
    <w:rsid w:val="0087742A"/>
    <w:rsid w:val="008806F8"/>
    <w:rsid w:val="00880B58"/>
    <w:rsid w:val="00883088"/>
    <w:rsid w:val="00885FC5"/>
    <w:rsid w:val="00887560"/>
    <w:rsid w:val="00891ECF"/>
    <w:rsid w:val="0089449C"/>
    <w:rsid w:val="00894D5D"/>
    <w:rsid w:val="00895D27"/>
    <w:rsid w:val="00896E83"/>
    <w:rsid w:val="008973C0"/>
    <w:rsid w:val="008A088C"/>
    <w:rsid w:val="008A3703"/>
    <w:rsid w:val="008A37EC"/>
    <w:rsid w:val="008A4525"/>
    <w:rsid w:val="008A48C5"/>
    <w:rsid w:val="008A4B5B"/>
    <w:rsid w:val="008A5F38"/>
    <w:rsid w:val="008B0094"/>
    <w:rsid w:val="008B05A0"/>
    <w:rsid w:val="008B0F11"/>
    <w:rsid w:val="008B222E"/>
    <w:rsid w:val="008B2AA8"/>
    <w:rsid w:val="008B5A20"/>
    <w:rsid w:val="008B795D"/>
    <w:rsid w:val="008C7B05"/>
    <w:rsid w:val="008D177C"/>
    <w:rsid w:val="008E1033"/>
    <w:rsid w:val="008E13E4"/>
    <w:rsid w:val="008E1E10"/>
    <w:rsid w:val="008E1E3A"/>
    <w:rsid w:val="008E2822"/>
    <w:rsid w:val="008E56FA"/>
    <w:rsid w:val="008E5D10"/>
    <w:rsid w:val="008F3E87"/>
    <w:rsid w:val="008F3F85"/>
    <w:rsid w:val="008F465E"/>
    <w:rsid w:val="008F6551"/>
    <w:rsid w:val="008F772C"/>
    <w:rsid w:val="00900733"/>
    <w:rsid w:val="0090497E"/>
    <w:rsid w:val="00904DC6"/>
    <w:rsid w:val="009057CD"/>
    <w:rsid w:val="00905CCC"/>
    <w:rsid w:val="00907D48"/>
    <w:rsid w:val="0091243C"/>
    <w:rsid w:val="00914485"/>
    <w:rsid w:val="00915240"/>
    <w:rsid w:val="00916FCC"/>
    <w:rsid w:val="009200AD"/>
    <w:rsid w:val="009213F0"/>
    <w:rsid w:val="0092496D"/>
    <w:rsid w:val="00926E12"/>
    <w:rsid w:val="00927402"/>
    <w:rsid w:val="00930C23"/>
    <w:rsid w:val="00931D32"/>
    <w:rsid w:val="00931EFE"/>
    <w:rsid w:val="00932607"/>
    <w:rsid w:val="00934FE6"/>
    <w:rsid w:val="00935B15"/>
    <w:rsid w:val="00935B6F"/>
    <w:rsid w:val="0093625F"/>
    <w:rsid w:val="0093690C"/>
    <w:rsid w:val="0094403A"/>
    <w:rsid w:val="00945190"/>
    <w:rsid w:val="00945714"/>
    <w:rsid w:val="00947048"/>
    <w:rsid w:val="00947892"/>
    <w:rsid w:val="0095073D"/>
    <w:rsid w:val="0095276F"/>
    <w:rsid w:val="00952C39"/>
    <w:rsid w:val="00954C32"/>
    <w:rsid w:val="009552F4"/>
    <w:rsid w:val="0095565C"/>
    <w:rsid w:val="00956315"/>
    <w:rsid w:val="00957D5C"/>
    <w:rsid w:val="00961A67"/>
    <w:rsid w:val="00961DCF"/>
    <w:rsid w:val="00962B60"/>
    <w:rsid w:val="00962B8A"/>
    <w:rsid w:val="009662A7"/>
    <w:rsid w:val="00967218"/>
    <w:rsid w:val="009674CF"/>
    <w:rsid w:val="00967C17"/>
    <w:rsid w:val="00970E8B"/>
    <w:rsid w:val="0097101F"/>
    <w:rsid w:val="00971CD5"/>
    <w:rsid w:val="00971FB3"/>
    <w:rsid w:val="00976993"/>
    <w:rsid w:val="009821CB"/>
    <w:rsid w:val="00984E72"/>
    <w:rsid w:val="00985BF0"/>
    <w:rsid w:val="0098640C"/>
    <w:rsid w:val="009869EB"/>
    <w:rsid w:val="0099321F"/>
    <w:rsid w:val="00994C5F"/>
    <w:rsid w:val="009A0128"/>
    <w:rsid w:val="009A05F3"/>
    <w:rsid w:val="009A2B19"/>
    <w:rsid w:val="009A2D44"/>
    <w:rsid w:val="009A3591"/>
    <w:rsid w:val="009A3CF3"/>
    <w:rsid w:val="009A42F1"/>
    <w:rsid w:val="009A618F"/>
    <w:rsid w:val="009A62DF"/>
    <w:rsid w:val="009A74E0"/>
    <w:rsid w:val="009B2C76"/>
    <w:rsid w:val="009B45D0"/>
    <w:rsid w:val="009C0696"/>
    <w:rsid w:val="009C1DA2"/>
    <w:rsid w:val="009C2C7A"/>
    <w:rsid w:val="009C4CEF"/>
    <w:rsid w:val="009C50F7"/>
    <w:rsid w:val="009C613B"/>
    <w:rsid w:val="009C78F2"/>
    <w:rsid w:val="009D2EF8"/>
    <w:rsid w:val="009D727F"/>
    <w:rsid w:val="009E1932"/>
    <w:rsid w:val="009E3E5C"/>
    <w:rsid w:val="009E61E7"/>
    <w:rsid w:val="009F0141"/>
    <w:rsid w:val="009F32E6"/>
    <w:rsid w:val="009F40CB"/>
    <w:rsid w:val="009F7917"/>
    <w:rsid w:val="00A009C3"/>
    <w:rsid w:val="00A019E5"/>
    <w:rsid w:val="00A02808"/>
    <w:rsid w:val="00A11E8B"/>
    <w:rsid w:val="00A16410"/>
    <w:rsid w:val="00A20524"/>
    <w:rsid w:val="00A21622"/>
    <w:rsid w:val="00A217D2"/>
    <w:rsid w:val="00A2207E"/>
    <w:rsid w:val="00A24F97"/>
    <w:rsid w:val="00A277F8"/>
    <w:rsid w:val="00A33F35"/>
    <w:rsid w:val="00A35709"/>
    <w:rsid w:val="00A367BC"/>
    <w:rsid w:val="00A40443"/>
    <w:rsid w:val="00A404A4"/>
    <w:rsid w:val="00A4076B"/>
    <w:rsid w:val="00A418B5"/>
    <w:rsid w:val="00A461D2"/>
    <w:rsid w:val="00A4756F"/>
    <w:rsid w:val="00A47FD3"/>
    <w:rsid w:val="00A51570"/>
    <w:rsid w:val="00A51EB1"/>
    <w:rsid w:val="00A52C18"/>
    <w:rsid w:val="00A53435"/>
    <w:rsid w:val="00A540D3"/>
    <w:rsid w:val="00A56367"/>
    <w:rsid w:val="00A572A2"/>
    <w:rsid w:val="00A60B4A"/>
    <w:rsid w:val="00A62B62"/>
    <w:rsid w:val="00A62DED"/>
    <w:rsid w:val="00A62EE5"/>
    <w:rsid w:val="00A67D81"/>
    <w:rsid w:val="00A718C5"/>
    <w:rsid w:val="00A76A2D"/>
    <w:rsid w:val="00A8004A"/>
    <w:rsid w:val="00A82F60"/>
    <w:rsid w:val="00A839B1"/>
    <w:rsid w:val="00A85E99"/>
    <w:rsid w:val="00A8624C"/>
    <w:rsid w:val="00A87320"/>
    <w:rsid w:val="00A907AB"/>
    <w:rsid w:val="00A908DC"/>
    <w:rsid w:val="00A90E4D"/>
    <w:rsid w:val="00A92047"/>
    <w:rsid w:val="00A92575"/>
    <w:rsid w:val="00A92850"/>
    <w:rsid w:val="00A934E8"/>
    <w:rsid w:val="00A9680F"/>
    <w:rsid w:val="00A96A33"/>
    <w:rsid w:val="00A97CED"/>
    <w:rsid w:val="00AA1A15"/>
    <w:rsid w:val="00AA1F58"/>
    <w:rsid w:val="00AA281A"/>
    <w:rsid w:val="00AA2CF9"/>
    <w:rsid w:val="00AA652F"/>
    <w:rsid w:val="00AA6F2B"/>
    <w:rsid w:val="00AA731E"/>
    <w:rsid w:val="00AA74AD"/>
    <w:rsid w:val="00AB0A4E"/>
    <w:rsid w:val="00AB3705"/>
    <w:rsid w:val="00AB3A75"/>
    <w:rsid w:val="00AB4909"/>
    <w:rsid w:val="00AC200A"/>
    <w:rsid w:val="00AC2B98"/>
    <w:rsid w:val="00AC2B9F"/>
    <w:rsid w:val="00AC4253"/>
    <w:rsid w:val="00AC5BFA"/>
    <w:rsid w:val="00AD13C9"/>
    <w:rsid w:val="00AD35B9"/>
    <w:rsid w:val="00AD3F74"/>
    <w:rsid w:val="00AD4379"/>
    <w:rsid w:val="00AD72B8"/>
    <w:rsid w:val="00AE0A39"/>
    <w:rsid w:val="00AE1490"/>
    <w:rsid w:val="00AE19F5"/>
    <w:rsid w:val="00AE4AA1"/>
    <w:rsid w:val="00AE612A"/>
    <w:rsid w:val="00AE6606"/>
    <w:rsid w:val="00AE7117"/>
    <w:rsid w:val="00AF0326"/>
    <w:rsid w:val="00AF032B"/>
    <w:rsid w:val="00AF2280"/>
    <w:rsid w:val="00AF22AE"/>
    <w:rsid w:val="00AF2703"/>
    <w:rsid w:val="00AF2850"/>
    <w:rsid w:val="00AF565B"/>
    <w:rsid w:val="00AF5F67"/>
    <w:rsid w:val="00B0225A"/>
    <w:rsid w:val="00B0349C"/>
    <w:rsid w:val="00B035BA"/>
    <w:rsid w:val="00B03C94"/>
    <w:rsid w:val="00B04E64"/>
    <w:rsid w:val="00B05585"/>
    <w:rsid w:val="00B06D46"/>
    <w:rsid w:val="00B10BAB"/>
    <w:rsid w:val="00B112C7"/>
    <w:rsid w:val="00B114BE"/>
    <w:rsid w:val="00B1180F"/>
    <w:rsid w:val="00B12109"/>
    <w:rsid w:val="00B12911"/>
    <w:rsid w:val="00B133F9"/>
    <w:rsid w:val="00B14806"/>
    <w:rsid w:val="00B15F23"/>
    <w:rsid w:val="00B16BFB"/>
    <w:rsid w:val="00B21106"/>
    <w:rsid w:val="00B212E6"/>
    <w:rsid w:val="00B21EE7"/>
    <w:rsid w:val="00B273C7"/>
    <w:rsid w:val="00B27CDD"/>
    <w:rsid w:val="00B309A6"/>
    <w:rsid w:val="00B30E6B"/>
    <w:rsid w:val="00B314B6"/>
    <w:rsid w:val="00B338DE"/>
    <w:rsid w:val="00B33AEF"/>
    <w:rsid w:val="00B35118"/>
    <w:rsid w:val="00B366D3"/>
    <w:rsid w:val="00B37E0F"/>
    <w:rsid w:val="00B40641"/>
    <w:rsid w:val="00B40674"/>
    <w:rsid w:val="00B41773"/>
    <w:rsid w:val="00B4285D"/>
    <w:rsid w:val="00B43CB4"/>
    <w:rsid w:val="00B44F18"/>
    <w:rsid w:val="00B511B8"/>
    <w:rsid w:val="00B5134C"/>
    <w:rsid w:val="00B51E68"/>
    <w:rsid w:val="00B525E2"/>
    <w:rsid w:val="00B5551C"/>
    <w:rsid w:val="00B57DC3"/>
    <w:rsid w:val="00B61547"/>
    <w:rsid w:val="00B64136"/>
    <w:rsid w:val="00B65E8C"/>
    <w:rsid w:val="00B66D03"/>
    <w:rsid w:val="00B67350"/>
    <w:rsid w:val="00B7523C"/>
    <w:rsid w:val="00B75D7B"/>
    <w:rsid w:val="00B77006"/>
    <w:rsid w:val="00B779A3"/>
    <w:rsid w:val="00B82225"/>
    <w:rsid w:val="00B855C1"/>
    <w:rsid w:val="00B91B39"/>
    <w:rsid w:val="00B948D7"/>
    <w:rsid w:val="00B96F01"/>
    <w:rsid w:val="00BA0118"/>
    <w:rsid w:val="00BA1070"/>
    <w:rsid w:val="00BA2EFD"/>
    <w:rsid w:val="00BA42A5"/>
    <w:rsid w:val="00BA7C83"/>
    <w:rsid w:val="00BB3628"/>
    <w:rsid w:val="00BB3E40"/>
    <w:rsid w:val="00BB41D3"/>
    <w:rsid w:val="00BB5178"/>
    <w:rsid w:val="00BB51B3"/>
    <w:rsid w:val="00BB7784"/>
    <w:rsid w:val="00BB7A38"/>
    <w:rsid w:val="00BC57BB"/>
    <w:rsid w:val="00BC64AE"/>
    <w:rsid w:val="00BD0BF3"/>
    <w:rsid w:val="00BD1083"/>
    <w:rsid w:val="00BD153D"/>
    <w:rsid w:val="00BD165F"/>
    <w:rsid w:val="00BD24F3"/>
    <w:rsid w:val="00BD26F0"/>
    <w:rsid w:val="00BD283A"/>
    <w:rsid w:val="00BD3D6A"/>
    <w:rsid w:val="00BD6707"/>
    <w:rsid w:val="00BE1A2C"/>
    <w:rsid w:val="00BE1CED"/>
    <w:rsid w:val="00BE4541"/>
    <w:rsid w:val="00BE69B0"/>
    <w:rsid w:val="00BF0BB1"/>
    <w:rsid w:val="00BF1C16"/>
    <w:rsid w:val="00BF3974"/>
    <w:rsid w:val="00BF3F80"/>
    <w:rsid w:val="00BF52C8"/>
    <w:rsid w:val="00BF5C99"/>
    <w:rsid w:val="00C01840"/>
    <w:rsid w:val="00C02798"/>
    <w:rsid w:val="00C04677"/>
    <w:rsid w:val="00C05EB2"/>
    <w:rsid w:val="00C07ED6"/>
    <w:rsid w:val="00C07FF1"/>
    <w:rsid w:val="00C1197B"/>
    <w:rsid w:val="00C20640"/>
    <w:rsid w:val="00C21243"/>
    <w:rsid w:val="00C214C4"/>
    <w:rsid w:val="00C24859"/>
    <w:rsid w:val="00C24A84"/>
    <w:rsid w:val="00C25F5E"/>
    <w:rsid w:val="00C26288"/>
    <w:rsid w:val="00C277A9"/>
    <w:rsid w:val="00C30B23"/>
    <w:rsid w:val="00C313F2"/>
    <w:rsid w:val="00C32335"/>
    <w:rsid w:val="00C33029"/>
    <w:rsid w:val="00C337CF"/>
    <w:rsid w:val="00C34D35"/>
    <w:rsid w:val="00C41027"/>
    <w:rsid w:val="00C42B42"/>
    <w:rsid w:val="00C43971"/>
    <w:rsid w:val="00C4444F"/>
    <w:rsid w:val="00C46638"/>
    <w:rsid w:val="00C5007D"/>
    <w:rsid w:val="00C502FD"/>
    <w:rsid w:val="00C503CB"/>
    <w:rsid w:val="00C52AC4"/>
    <w:rsid w:val="00C551EB"/>
    <w:rsid w:val="00C55453"/>
    <w:rsid w:val="00C57599"/>
    <w:rsid w:val="00C602D3"/>
    <w:rsid w:val="00C6033B"/>
    <w:rsid w:val="00C60965"/>
    <w:rsid w:val="00C6267F"/>
    <w:rsid w:val="00C70589"/>
    <w:rsid w:val="00C70687"/>
    <w:rsid w:val="00C70D22"/>
    <w:rsid w:val="00C756CB"/>
    <w:rsid w:val="00C75A31"/>
    <w:rsid w:val="00C802AD"/>
    <w:rsid w:val="00C81DB5"/>
    <w:rsid w:val="00C822D5"/>
    <w:rsid w:val="00C851D3"/>
    <w:rsid w:val="00C86D81"/>
    <w:rsid w:val="00C927CA"/>
    <w:rsid w:val="00C929D0"/>
    <w:rsid w:val="00C92AE0"/>
    <w:rsid w:val="00C94327"/>
    <w:rsid w:val="00C9625C"/>
    <w:rsid w:val="00C96943"/>
    <w:rsid w:val="00C97A6F"/>
    <w:rsid w:val="00CA06C4"/>
    <w:rsid w:val="00CA075F"/>
    <w:rsid w:val="00CA14AE"/>
    <w:rsid w:val="00CA1596"/>
    <w:rsid w:val="00CA29DD"/>
    <w:rsid w:val="00CA2D1E"/>
    <w:rsid w:val="00CA30F5"/>
    <w:rsid w:val="00CA32C1"/>
    <w:rsid w:val="00CA452A"/>
    <w:rsid w:val="00CA4D9F"/>
    <w:rsid w:val="00CA597C"/>
    <w:rsid w:val="00CB204F"/>
    <w:rsid w:val="00CB40D7"/>
    <w:rsid w:val="00CB41C3"/>
    <w:rsid w:val="00CB6E6A"/>
    <w:rsid w:val="00CB6E7F"/>
    <w:rsid w:val="00CC2B20"/>
    <w:rsid w:val="00CC30E4"/>
    <w:rsid w:val="00CC358F"/>
    <w:rsid w:val="00CC3E11"/>
    <w:rsid w:val="00CC3E6B"/>
    <w:rsid w:val="00CC3FF6"/>
    <w:rsid w:val="00CC46B2"/>
    <w:rsid w:val="00CC5329"/>
    <w:rsid w:val="00CC7F77"/>
    <w:rsid w:val="00CD3844"/>
    <w:rsid w:val="00CD3D60"/>
    <w:rsid w:val="00CD4F9F"/>
    <w:rsid w:val="00CD5DF4"/>
    <w:rsid w:val="00CD5FC3"/>
    <w:rsid w:val="00CD7069"/>
    <w:rsid w:val="00CE027B"/>
    <w:rsid w:val="00CE0787"/>
    <w:rsid w:val="00CE0C00"/>
    <w:rsid w:val="00CE36D7"/>
    <w:rsid w:val="00CE3950"/>
    <w:rsid w:val="00CE40EC"/>
    <w:rsid w:val="00CE4ADF"/>
    <w:rsid w:val="00CE4EB4"/>
    <w:rsid w:val="00CE5085"/>
    <w:rsid w:val="00CE535B"/>
    <w:rsid w:val="00CF0D76"/>
    <w:rsid w:val="00CF208E"/>
    <w:rsid w:val="00CF22AA"/>
    <w:rsid w:val="00CF46E3"/>
    <w:rsid w:val="00CF532D"/>
    <w:rsid w:val="00CF606A"/>
    <w:rsid w:val="00CF7B91"/>
    <w:rsid w:val="00CF7E5F"/>
    <w:rsid w:val="00D00643"/>
    <w:rsid w:val="00D02119"/>
    <w:rsid w:val="00D05A49"/>
    <w:rsid w:val="00D06D31"/>
    <w:rsid w:val="00D075EE"/>
    <w:rsid w:val="00D10F75"/>
    <w:rsid w:val="00D11CF3"/>
    <w:rsid w:val="00D11DDB"/>
    <w:rsid w:val="00D164ED"/>
    <w:rsid w:val="00D164FC"/>
    <w:rsid w:val="00D17E3E"/>
    <w:rsid w:val="00D204FA"/>
    <w:rsid w:val="00D2409C"/>
    <w:rsid w:val="00D25A5A"/>
    <w:rsid w:val="00D269BB"/>
    <w:rsid w:val="00D276F7"/>
    <w:rsid w:val="00D3295E"/>
    <w:rsid w:val="00D33185"/>
    <w:rsid w:val="00D34CFC"/>
    <w:rsid w:val="00D4072F"/>
    <w:rsid w:val="00D420C7"/>
    <w:rsid w:val="00D43917"/>
    <w:rsid w:val="00D459DB"/>
    <w:rsid w:val="00D46609"/>
    <w:rsid w:val="00D47414"/>
    <w:rsid w:val="00D51138"/>
    <w:rsid w:val="00D52A79"/>
    <w:rsid w:val="00D535B7"/>
    <w:rsid w:val="00D54907"/>
    <w:rsid w:val="00D55B16"/>
    <w:rsid w:val="00D55CF2"/>
    <w:rsid w:val="00D60C96"/>
    <w:rsid w:val="00D6208F"/>
    <w:rsid w:val="00D62959"/>
    <w:rsid w:val="00D62FEF"/>
    <w:rsid w:val="00D633D7"/>
    <w:rsid w:val="00D63FA5"/>
    <w:rsid w:val="00D64211"/>
    <w:rsid w:val="00D65DB3"/>
    <w:rsid w:val="00D66B1F"/>
    <w:rsid w:val="00D76DCC"/>
    <w:rsid w:val="00D76E76"/>
    <w:rsid w:val="00D818F9"/>
    <w:rsid w:val="00D81D80"/>
    <w:rsid w:val="00D82325"/>
    <w:rsid w:val="00D8282A"/>
    <w:rsid w:val="00D837CB"/>
    <w:rsid w:val="00D85E20"/>
    <w:rsid w:val="00D869CE"/>
    <w:rsid w:val="00D905A8"/>
    <w:rsid w:val="00D93F18"/>
    <w:rsid w:val="00D94079"/>
    <w:rsid w:val="00D95396"/>
    <w:rsid w:val="00D968FE"/>
    <w:rsid w:val="00D97AB8"/>
    <w:rsid w:val="00DA2530"/>
    <w:rsid w:val="00DA5C1F"/>
    <w:rsid w:val="00DA63F8"/>
    <w:rsid w:val="00DA7D2A"/>
    <w:rsid w:val="00DA7E7F"/>
    <w:rsid w:val="00DB32D3"/>
    <w:rsid w:val="00DB53BE"/>
    <w:rsid w:val="00DB5EA3"/>
    <w:rsid w:val="00DB5EBA"/>
    <w:rsid w:val="00DC1EBE"/>
    <w:rsid w:val="00DC59D8"/>
    <w:rsid w:val="00DC5F50"/>
    <w:rsid w:val="00DC603E"/>
    <w:rsid w:val="00DC7A28"/>
    <w:rsid w:val="00DD3DC7"/>
    <w:rsid w:val="00DD6B04"/>
    <w:rsid w:val="00DD7220"/>
    <w:rsid w:val="00DE21C4"/>
    <w:rsid w:val="00DE6161"/>
    <w:rsid w:val="00DF09BE"/>
    <w:rsid w:val="00DF5C6B"/>
    <w:rsid w:val="00E01019"/>
    <w:rsid w:val="00E01397"/>
    <w:rsid w:val="00E04079"/>
    <w:rsid w:val="00E04E5C"/>
    <w:rsid w:val="00E068C0"/>
    <w:rsid w:val="00E073B4"/>
    <w:rsid w:val="00E126FE"/>
    <w:rsid w:val="00E13FA2"/>
    <w:rsid w:val="00E14926"/>
    <w:rsid w:val="00E16A79"/>
    <w:rsid w:val="00E172E4"/>
    <w:rsid w:val="00E17C3D"/>
    <w:rsid w:val="00E213D3"/>
    <w:rsid w:val="00E21652"/>
    <w:rsid w:val="00E21B49"/>
    <w:rsid w:val="00E235C7"/>
    <w:rsid w:val="00E25D74"/>
    <w:rsid w:val="00E26334"/>
    <w:rsid w:val="00E32E06"/>
    <w:rsid w:val="00E33256"/>
    <w:rsid w:val="00E3435C"/>
    <w:rsid w:val="00E36B97"/>
    <w:rsid w:val="00E37A48"/>
    <w:rsid w:val="00E4299D"/>
    <w:rsid w:val="00E43EC4"/>
    <w:rsid w:val="00E44496"/>
    <w:rsid w:val="00E44939"/>
    <w:rsid w:val="00E455B7"/>
    <w:rsid w:val="00E4681C"/>
    <w:rsid w:val="00E47689"/>
    <w:rsid w:val="00E47E7E"/>
    <w:rsid w:val="00E51367"/>
    <w:rsid w:val="00E52308"/>
    <w:rsid w:val="00E52787"/>
    <w:rsid w:val="00E53479"/>
    <w:rsid w:val="00E53561"/>
    <w:rsid w:val="00E559D9"/>
    <w:rsid w:val="00E55C93"/>
    <w:rsid w:val="00E621F3"/>
    <w:rsid w:val="00E62F61"/>
    <w:rsid w:val="00E632B4"/>
    <w:rsid w:val="00E63948"/>
    <w:rsid w:val="00E63AF1"/>
    <w:rsid w:val="00E63F4C"/>
    <w:rsid w:val="00E658CA"/>
    <w:rsid w:val="00E67748"/>
    <w:rsid w:val="00E70A29"/>
    <w:rsid w:val="00E71CBB"/>
    <w:rsid w:val="00E73FC2"/>
    <w:rsid w:val="00E7501A"/>
    <w:rsid w:val="00E7599C"/>
    <w:rsid w:val="00E75D78"/>
    <w:rsid w:val="00E7627F"/>
    <w:rsid w:val="00E80045"/>
    <w:rsid w:val="00E80D60"/>
    <w:rsid w:val="00E8255C"/>
    <w:rsid w:val="00E82D05"/>
    <w:rsid w:val="00E83027"/>
    <w:rsid w:val="00E85E69"/>
    <w:rsid w:val="00E869D0"/>
    <w:rsid w:val="00E90AF6"/>
    <w:rsid w:val="00E97249"/>
    <w:rsid w:val="00EA1DE2"/>
    <w:rsid w:val="00EA3BA0"/>
    <w:rsid w:val="00EA4B9B"/>
    <w:rsid w:val="00EA4F38"/>
    <w:rsid w:val="00EA5400"/>
    <w:rsid w:val="00EA5F77"/>
    <w:rsid w:val="00EA655B"/>
    <w:rsid w:val="00EB0CE8"/>
    <w:rsid w:val="00EB1668"/>
    <w:rsid w:val="00EB4BBA"/>
    <w:rsid w:val="00EB51BE"/>
    <w:rsid w:val="00EC04E0"/>
    <w:rsid w:val="00EC0CA7"/>
    <w:rsid w:val="00EC101F"/>
    <w:rsid w:val="00EC1ACE"/>
    <w:rsid w:val="00EC47FC"/>
    <w:rsid w:val="00EC4B35"/>
    <w:rsid w:val="00EC5AF2"/>
    <w:rsid w:val="00ED21E5"/>
    <w:rsid w:val="00ED294E"/>
    <w:rsid w:val="00ED3230"/>
    <w:rsid w:val="00ED479C"/>
    <w:rsid w:val="00ED5AE7"/>
    <w:rsid w:val="00ED682B"/>
    <w:rsid w:val="00ED6902"/>
    <w:rsid w:val="00ED6CB1"/>
    <w:rsid w:val="00ED7C0D"/>
    <w:rsid w:val="00EE09D0"/>
    <w:rsid w:val="00EE0CB8"/>
    <w:rsid w:val="00EE320E"/>
    <w:rsid w:val="00EE33EB"/>
    <w:rsid w:val="00EE45D6"/>
    <w:rsid w:val="00EE5912"/>
    <w:rsid w:val="00EF1560"/>
    <w:rsid w:val="00EF35FC"/>
    <w:rsid w:val="00EF489A"/>
    <w:rsid w:val="00F00B39"/>
    <w:rsid w:val="00F02C61"/>
    <w:rsid w:val="00F11CCA"/>
    <w:rsid w:val="00F14191"/>
    <w:rsid w:val="00F17071"/>
    <w:rsid w:val="00F209D6"/>
    <w:rsid w:val="00F242E5"/>
    <w:rsid w:val="00F27F90"/>
    <w:rsid w:val="00F3278D"/>
    <w:rsid w:val="00F35234"/>
    <w:rsid w:val="00F35B95"/>
    <w:rsid w:val="00F35FA8"/>
    <w:rsid w:val="00F37661"/>
    <w:rsid w:val="00F3795C"/>
    <w:rsid w:val="00F40C49"/>
    <w:rsid w:val="00F40D26"/>
    <w:rsid w:val="00F4172A"/>
    <w:rsid w:val="00F41754"/>
    <w:rsid w:val="00F41922"/>
    <w:rsid w:val="00F41F8E"/>
    <w:rsid w:val="00F437E9"/>
    <w:rsid w:val="00F44347"/>
    <w:rsid w:val="00F45D45"/>
    <w:rsid w:val="00F50058"/>
    <w:rsid w:val="00F51B0C"/>
    <w:rsid w:val="00F5325B"/>
    <w:rsid w:val="00F54146"/>
    <w:rsid w:val="00F54342"/>
    <w:rsid w:val="00F54785"/>
    <w:rsid w:val="00F60EA0"/>
    <w:rsid w:val="00F616A6"/>
    <w:rsid w:val="00F61D3B"/>
    <w:rsid w:val="00F67E01"/>
    <w:rsid w:val="00F71E0D"/>
    <w:rsid w:val="00F73E9F"/>
    <w:rsid w:val="00F76383"/>
    <w:rsid w:val="00F76A78"/>
    <w:rsid w:val="00F80AB4"/>
    <w:rsid w:val="00F82602"/>
    <w:rsid w:val="00F83179"/>
    <w:rsid w:val="00F83D03"/>
    <w:rsid w:val="00F85248"/>
    <w:rsid w:val="00F87794"/>
    <w:rsid w:val="00F93CE2"/>
    <w:rsid w:val="00F946E2"/>
    <w:rsid w:val="00F953B7"/>
    <w:rsid w:val="00F95945"/>
    <w:rsid w:val="00F97B48"/>
    <w:rsid w:val="00F97BE7"/>
    <w:rsid w:val="00FA31FD"/>
    <w:rsid w:val="00FA616B"/>
    <w:rsid w:val="00FA722D"/>
    <w:rsid w:val="00FB01C2"/>
    <w:rsid w:val="00FB0695"/>
    <w:rsid w:val="00FB3515"/>
    <w:rsid w:val="00FB43C1"/>
    <w:rsid w:val="00FB45FE"/>
    <w:rsid w:val="00FB4B53"/>
    <w:rsid w:val="00FB71F1"/>
    <w:rsid w:val="00FC0861"/>
    <w:rsid w:val="00FC1E61"/>
    <w:rsid w:val="00FC2F42"/>
    <w:rsid w:val="00FC45CE"/>
    <w:rsid w:val="00FC46F9"/>
    <w:rsid w:val="00FC4ECD"/>
    <w:rsid w:val="00FC5199"/>
    <w:rsid w:val="00FD31E2"/>
    <w:rsid w:val="00FD4A70"/>
    <w:rsid w:val="00FD51DD"/>
    <w:rsid w:val="00FD6E63"/>
    <w:rsid w:val="00FD79D2"/>
    <w:rsid w:val="00FE1F5D"/>
    <w:rsid w:val="00FE2824"/>
    <w:rsid w:val="00FF0351"/>
    <w:rsid w:val="00FF1FD0"/>
    <w:rsid w:val="00FF281F"/>
    <w:rsid w:val="00FF6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47721"/>
  <w15:chartTrackingRefBased/>
  <w15:docId w15:val="{AC948D9D-99C5-4C25-B987-14991EBC9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C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61A6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F0D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21E5"/>
    <w:rPr>
      <w:color w:val="0563C1" w:themeColor="hyperlink"/>
      <w:u w:val="single"/>
    </w:rPr>
  </w:style>
  <w:style w:type="paragraph" w:styleId="ListParagraph">
    <w:name w:val="List Paragraph"/>
    <w:basedOn w:val="Normal"/>
    <w:uiPriority w:val="34"/>
    <w:qFormat/>
    <w:rsid w:val="0082652E"/>
    <w:pPr>
      <w:ind w:left="720"/>
      <w:contextualSpacing/>
    </w:pPr>
  </w:style>
  <w:style w:type="character" w:customStyle="1" w:styleId="Heading2Char">
    <w:name w:val="Heading 2 Char"/>
    <w:basedOn w:val="DefaultParagraphFont"/>
    <w:link w:val="Heading2"/>
    <w:uiPriority w:val="9"/>
    <w:rsid w:val="00961A6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61A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7D392B"/>
    <w:rPr>
      <w:color w:val="605E5C"/>
      <w:shd w:val="clear" w:color="auto" w:fill="E1DFDD"/>
    </w:rPr>
  </w:style>
  <w:style w:type="character" w:styleId="FollowedHyperlink">
    <w:name w:val="FollowedHyperlink"/>
    <w:basedOn w:val="DefaultParagraphFont"/>
    <w:uiPriority w:val="99"/>
    <w:semiHidden/>
    <w:unhideWhenUsed/>
    <w:rsid w:val="00C97A6F"/>
    <w:rPr>
      <w:color w:val="954F72" w:themeColor="followedHyperlink"/>
      <w:u w:val="single"/>
    </w:rPr>
  </w:style>
  <w:style w:type="paragraph" w:customStyle="1" w:styleId="dx-doi">
    <w:name w:val="dx-doi"/>
    <w:basedOn w:val="Normal"/>
    <w:rsid w:val="001238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04E64"/>
    <w:rPr>
      <w:sz w:val="16"/>
      <w:szCs w:val="16"/>
    </w:rPr>
  </w:style>
  <w:style w:type="paragraph" w:styleId="CommentText">
    <w:name w:val="annotation text"/>
    <w:basedOn w:val="Normal"/>
    <w:link w:val="CommentTextChar"/>
    <w:uiPriority w:val="99"/>
    <w:semiHidden/>
    <w:unhideWhenUsed/>
    <w:rsid w:val="00B04E64"/>
    <w:pPr>
      <w:spacing w:line="240" w:lineRule="auto"/>
    </w:pPr>
    <w:rPr>
      <w:sz w:val="20"/>
      <w:szCs w:val="20"/>
    </w:rPr>
  </w:style>
  <w:style w:type="character" w:customStyle="1" w:styleId="CommentTextChar">
    <w:name w:val="Comment Text Char"/>
    <w:basedOn w:val="DefaultParagraphFont"/>
    <w:link w:val="CommentText"/>
    <w:uiPriority w:val="99"/>
    <w:semiHidden/>
    <w:rsid w:val="00B04E64"/>
    <w:rPr>
      <w:sz w:val="20"/>
      <w:szCs w:val="20"/>
    </w:rPr>
  </w:style>
  <w:style w:type="paragraph" w:styleId="CommentSubject">
    <w:name w:val="annotation subject"/>
    <w:basedOn w:val="CommentText"/>
    <w:next w:val="CommentText"/>
    <w:link w:val="CommentSubjectChar"/>
    <w:uiPriority w:val="99"/>
    <w:semiHidden/>
    <w:unhideWhenUsed/>
    <w:rsid w:val="00B04E64"/>
    <w:rPr>
      <w:b/>
      <w:bCs/>
    </w:rPr>
  </w:style>
  <w:style w:type="character" w:customStyle="1" w:styleId="CommentSubjectChar">
    <w:name w:val="Comment Subject Char"/>
    <w:basedOn w:val="CommentTextChar"/>
    <w:link w:val="CommentSubject"/>
    <w:uiPriority w:val="99"/>
    <w:semiHidden/>
    <w:rsid w:val="00B04E64"/>
    <w:rPr>
      <w:b/>
      <w:bCs/>
      <w:sz w:val="20"/>
      <w:szCs w:val="20"/>
    </w:rPr>
  </w:style>
  <w:style w:type="paragraph" w:styleId="BalloonText">
    <w:name w:val="Balloon Text"/>
    <w:basedOn w:val="Normal"/>
    <w:link w:val="BalloonTextChar"/>
    <w:uiPriority w:val="99"/>
    <w:semiHidden/>
    <w:unhideWhenUsed/>
    <w:rsid w:val="00B04E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E64"/>
    <w:rPr>
      <w:rFonts w:ascii="Segoe UI" w:hAnsi="Segoe UI" w:cs="Segoe UI"/>
      <w:sz w:val="18"/>
      <w:szCs w:val="18"/>
    </w:rPr>
  </w:style>
  <w:style w:type="paragraph" w:styleId="Header">
    <w:name w:val="header"/>
    <w:basedOn w:val="Normal"/>
    <w:link w:val="HeaderChar"/>
    <w:uiPriority w:val="99"/>
    <w:unhideWhenUsed/>
    <w:rsid w:val="00B91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B39"/>
  </w:style>
  <w:style w:type="paragraph" w:styleId="Footer">
    <w:name w:val="footer"/>
    <w:basedOn w:val="Normal"/>
    <w:link w:val="FooterChar"/>
    <w:uiPriority w:val="99"/>
    <w:unhideWhenUsed/>
    <w:rsid w:val="00B91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B39"/>
  </w:style>
  <w:style w:type="character" w:customStyle="1" w:styleId="Heading1Char">
    <w:name w:val="Heading 1 Char"/>
    <w:basedOn w:val="DefaultParagraphFont"/>
    <w:link w:val="Heading1"/>
    <w:uiPriority w:val="9"/>
    <w:rsid w:val="00356CC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F0D76"/>
    <w:rPr>
      <w:rFonts w:asciiTheme="majorHAnsi" w:eastAsiaTheme="majorEastAsia" w:hAnsiTheme="majorHAnsi" w:cstheme="majorBidi"/>
      <w:color w:val="1F4D78" w:themeColor="accent1" w:themeShade="7F"/>
      <w:sz w:val="24"/>
      <w:szCs w:val="24"/>
    </w:rPr>
  </w:style>
  <w:style w:type="character" w:customStyle="1" w:styleId="UnresolvedMention2">
    <w:name w:val="Unresolved Mention2"/>
    <w:basedOn w:val="DefaultParagraphFont"/>
    <w:uiPriority w:val="99"/>
    <w:semiHidden/>
    <w:unhideWhenUsed/>
    <w:rsid w:val="00373B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7703">
      <w:bodyDiv w:val="1"/>
      <w:marLeft w:val="0"/>
      <w:marRight w:val="0"/>
      <w:marTop w:val="0"/>
      <w:marBottom w:val="0"/>
      <w:divBdr>
        <w:top w:val="none" w:sz="0" w:space="0" w:color="auto"/>
        <w:left w:val="none" w:sz="0" w:space="0" w:color="auto"/>
        <w:bottom w:val="none" w:sz="0" w:space="0" w:color="auto"/>
        <w:right w:val="none" w:sz="0" w:space="0" w:color="auto"/>
      </w:divBdr>
      <w:divsChild>
        <w:div w:id="299726319">
          <w:marLeft w:val="0"/>
          <w:marRight w:val="0"/>
          <w:marTop w:val="0"/>
          <w:marBottom w:val="0"/>
          <w:divBdr>
            <w:top w:val="none" w:sz="0" w:space="0" w:color="auto"/>
            <w:left w:val="none" w:sz="0" w:space="0" w:color="auto"/>
            <w:bottom w:val="none" w:sz="0" w:space="0" w:color="auto"/>
            <w:right w:val="none" w:sz="0" w:space="0" w:color="auto"/>
          </w:divBdr>
          <w:divsChild>
            <w:div w:id="87904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804504">
      <w:bodyDiv w:val="1"/>
      <w:marLeft w:val="0"/>
      <w:marRight w:val="0"/>
      <w:marTop w:val="0"/>
      <w:marBottom w:val="0"/>
      <w:divBdr>
        <w:top w:val="none" w:sz="0" w:space="0" w:color="auto"/>
        <w:left w:val="none" w:sz="0" w:space="0" w:color="auto"/>
        <w:bottom w:val="none" w:sz="0" w:space="0" w:color="auto"/>
        <w:right w:val="none" w:sz="0" w:space="0" w:color="auto"/>
      </w:divBdr>
    </w:div>
    <w:div w:id="373389097">
      <w:bodyDiv w:val="1"/>
      <w:marLeft w:val="0"/>
      <w:marRight w:val="0"/>
      <w:marTop w:val="0"/>
      <w:marBottom w:val="0"/>
      <w:divBdr>
        <w:top w:val="none" w:sz="0" w:space="0" w:color="auto"/>
        <w:left w:val="none" w:sz="0" w:space="0" w:color="auto"/>
        <w:bottom w:val="none" w:sz="0" w:space="0" w:color="auto"/>
        <w:right w:val="none" w:sz="0" w:space="0" w:color="auto"/>
      </w:divBdr>
    </w:div>
    <w:div w:id="521943017">
      <w:bodyDiv w:val="1"/>
      <w:marLeft w:val="0"/>
      <w:marRight w:val="0"/>
      <w:marTop w:val="0"/>
      <w:marBottom w:val="0"/>
      <w:divBdr>
        <w:top w:val="none" w:sz="0" w:space="0" w:color="auto"/>
        <w:left w:val="none" w:sz="0" w:space="0" w:color="auto"/>
        <w:bottom w:val="none" w:sz="0" w:space="0" w:color="auto"/>
        <w:right w:val="none" w:sz="0" w:space="0" w:color="auto"/>
      </w:divBdr>
    </w:div>
    <w:div w:id="562058744">
      <w:bodyDiv w:val="1"/>
      <w:marLeft w:val="0"/>
      <w:marRight w:val="0"/>
      <w:marTop w:val="0"/>
      <w:marBottom w:val="0"/>
      <w:divBdr>
        <w:top w:val="none" w:sz="0" w:space="0" w:color="auto"/>
        <w:left w:val="none" w:sz="0" w:space="0" w:color="auto"/>
        <w:bottom w:val="none" w:sz="0" w:space="0" w:color="auto"/>
        <w:right w:val="none" w:sz="0" w:space="0" w:color="auto"/>
      </w:divBdr>
    </w:div>
    <w:div w:id="612176718">
      <w:bodyDiv w:val="1"/>
      <w:marLeft w:val="0"/>
      <w:marRight w:val="0"/>
      <w:marTop w:val="0"/>
      <w:marBottom w:val="0"/>
      <w:divBdr>
        <w:top w:val="none" w:sz="0" w:space="0" w:color="auto"/>
        <w:left w:val="none" w:sz="0" w:space="0" w:color="auto"/>
        <w:bottom w:val="none" w:sz="0" w:space="0" w:color="auto"/>
        <w:right w:val="none" w:sz="0" w:space="0" w:color="auto"/>
      </w:divBdr>
      <w:divsChild>
        <w:div w:id="2048528430">
          <w:marLeft w:val="547"/>
          <w:marRight w:val="0"/>
          <w:marTop w:val="154"/>
          <w:marBottom w:val="0"/>
          <w:divBdr>
            <w:top w:val="none" w:sz="0" w:space="0" w:color="auto"/>
            <w:left w:val="none" w:sz="0" w:space="0" w:color="auto"/>
            <w:bottom w:val="none" w:sz="0" w:space="0" w:color="auto"/>
            <w:right w:val="none" w:sz="0" w:space="0" w:color="auto"/>
          </w:divBdr>
        </w:div>
        <w:div w:id="663823368">
          <w:marLeft w:val="547"/>
          <w:marRight w:val="0"/>
          <w:marTop w:val="154"/>
          <w:marBottom w:val="0"/>
          <w:divBdr>
            <w:top w:val="none" w:sz="0" w:space="0" w:color="auto"/>
            <w:left w:val="none" w:sz="0" w:space="0" w:color="auto"/>
            <w:bottom w:val="none" w:sz="0" w:space="0" w:color="auto"/>
            <w:right w:val="none" w:sz="0" w:space="0" w:color="auto"/>
          </w:divBdr>
        </w:div>
        <w:div w:id="1668174194">
          <w:marLeft w:val="547"/>
          <w:marRight w:val="0"/>
          <w:marTop w:val="154"/>
          <w:marBottom w:val="0"/>
          <w:divBdr>
            <w:top w:val="none" w:sz="0" w:space="0" w:color="auto"/>
            <w:left w:val="none" w:sz="0" w:space="0" w:color="auto"/>
            <w:bottom w:val="none" w:sz="0" w:space="0" w:color="auto"/>
            <w:right w:val="none" w:sz="0" w:space="0" w:color="auto"/>
          </w:divBdr>
        </w:div>
      </w:divsChild>
    </w:div>
    <w:div w:id="720591365">
      <w:bodyDiv w:val="1"/>
      <w:marLeft w:val="0"/>
      <w:marRight w:val="0"/>
      <w:marTop w:val="0"/>
      <w:marBottom w:val="0"/>
      <w:divBdr>
        <w:top w:val="none" w:sz="0" w:space="0" w:color="auto"/>
        <w:left w:val="none" w:sz="0" w:space="0" w:color="auto"/>
        <w:bottom w:val="none" w:sz="0" w:space="0" w:color="auto"/>
        <w:right w:val="none" w:sz="0" w:space="0" w:color="auto"/>
      </w:divBdr>
    </w:div>
    <w:div w:id="814297872">
      <w:bodyDiv w:val="1"/>
      <w:marLeft w:val="0"/>
      <w:marRight w:val="0"/>
      <w:marTop w:val="0"/>
      <w:marBottom w:val="0"/>
      <w:divBdr>
        <w:top w:val="none" w:sz="0" w:space="0" w:color="auto"/>
        <w:left w:val="none" w:sz="0" w:space="0" w:color="auto"/>
        <w:bottom w:val="none" w:sz="0" w:space="0" w:color="auto"/>
        <w:right w:val="none" w:sz="0" w:space="0" w:color="auto"/>
      </w:divBdr>
    </w:div>
    <w:div w:id="1133524686">
      <w:bodyDiv w:val="1"/>
      <w:marLeft w:val="0"/>
      <w:marRight w:val="0"/>
      <w:marTop w:val="0"/>
      <w:marBottom w:val="0"/>
      <w:divBdr>
        <w:top w:val="none" w:sz="0" w:space="0" w:color="auto"/>
        <w:left w:val="none" w:sz="0" w:space="0" w:color="auto"/>
        <w:bottom w:val="none" w:sz="0" w:space="0" w:color="auto"/>
        <w:right w:val="none" w:sz="0" w:space="0" w:color="auto"/>
      </w:divBdr>
    </w:div>
    <w:div w:id="1139348070">
      <w:bodyDiv w:val="1"/>
      <w:marLeft w:val="0"/>
      <w:marRight w:val="0"/>
      <w:marTop w:val="0"/>
      <w:marBottom w:val="0"/>
      <w:divBdr>
        <w:top w:val="none" w:sz="0" w:space="0" w:color="auto"/>
        <w:left w:val="none" w:sz="0" w:space="0" w:color="auto"/>
        <w:bottom w:val="none" w:sz="0" w:space="0" w:color="auto"/>
        <w:right w:val="none" w:sz="0" w:space="0" w:color="auto"/>
      </w:divBdr>
    </w:div>
    <w:div w:id="1164590859">
      <w:bodyDiv w:val="1"/>
      <w:marLeft w:val="0"/>
      <w:marRight w:val="0"/>
      <w:marTop w:val="0"/>
      <w:marBottom w:val="0"/>
      <w:divBdr>
        <w:top w:val="none" w:sz="0" w:space="0" w:color="auto"/>
        <w:left w:val="none" w:sz="0" w:space="0" w:color="auto"/>
        <w:bottom w:val="none" w:sz="0" w:space="0" w:color="auto"/>
        <w:right w:val="none" w:sz="0" w:space="0" w:color="auto"/>
      </w:divBdr>
    </w:div>
    <w:div w:id="1183126550">
      <w:bodyDiv w:val="1"/>
      <w:marLeft w:val="0"/>
      <w:marRight w:val="0"/>
      <w:marTop w:val="0"/>
      <w:marBottom w:val="0"/>
      <w:divBdr>
        <w:top w:val="none" w:sz="0" w:space="0" w:color="auto"/>
        <w:left w:val="none" w:sz="0" w:space="0" w:color="auto"/>
        <w:bottom w:val="none" w:sz="0" w:space="0" w:color="auto"/>
        <w:right w:val="none" w:sz="0" w:space="0" w:color="auto"/>
      </w:divBdr>
    </w:div>
    <w:div w:id="1554392965">
      <w:bodyDiv w:val="1"/>
      <w:marLeft w:val="0"/>
      <w:marRight w:val="0"/>
      <w:marTop w:val="0"/>
      <w:marBottom w:val="0"/>
      <w:divBdr>
        <w:top w:val="none" w:sz="0" w:space="0" w:color="auto"/>
        <w:left w:val="none" w:sz="0" w:space="0" w:color="auto"/>
        <w:bottom w:val="none" w:sz="0" w:space="0" w:color="auto"/>
        <w:right w:val="none" w:sz="0" w:space="0" w:color="auto"/>
      </w:divBdr>
      <w:divsChild>
        <w:div w:id="1587379231">
          <w:marLeft w:val="547"/>
          <w:marRight w:val="0"/>
          <w:marTop w:val="154"/>
          <w:marBottom w:val="0"/>
          <w:divBdr>
            <w:top w:val="none" w:sz="0" w:space="0" w:color="auto"/>
            <w:left w:val="none" w:sz="0" w:space="0" w:color="auto"/>
            <w:bottom w:val="none" w:sz="0" w:space="0" w:color="auto"/>
            <w:right w:val="none" w:sz="0" w:space="0" w:color="auto"/>
          </w:divBdr>
        </w:div>
        <w:div w:id="2076930476">
          <w:marLeft w:val="547"/>
          <w:marRight w:val="0"/>
          <w:marTop w:val="154"/>
          <w:marBottom w:val="0"/>
          <w:divBdr>
            <w:top w:val="none" w:sz="0" w:space="0" w:color="auto"/>
            <w:left w:val="none" w:sz="0" w:space="0" w:color="auto"/>
            <w:bottom w:val="none" w:sz="0" w:space="0" w:color="auto"/>
            <w:right w:val="none" w:sz="0" w:space="0" w:color="auto"/>
          </w:divBdr>
        </w:div>
        <w:div w:id="652754173">
          <w:marLeft w:val="547"/>
          <w:marRight w:val="0"/>
          <w:marTop w:val="154"/>
          <w:marBottom w:val="0"/>
          <w:divBdr>
            <w:top w:val="none" w:sz="0" w:space="0" w:color="auto"/>
            <w:left w:val="none" w:sz="0" w:space="0" w:color="auto"/>
            <w:bottom w:val="none" w:sz="0" w:space="0" w:color="auto"/>
            <w:right w:val="none" w:sz="0" w:space="0" w:color="auto"/>
          </w:divBdr>
        </w:div>
      </w:divsChild>
    </w:div>
    <w:div w:id="1715235531">
      <w:bodyDiv w:val="1"/>
      <w:marLeft w:val="0"/>
      <w:marRight w:val="0"/>
      <w:marTop w:val="0"/>
      <w:marBottom w:val="0"/>
      <w:divBdr>
        <w:top w:val="none" w:sz="0" w:space="0" w:color="auto"/>
        <w:left w:val="none" w:sz="0" w:space="0" w:color="auto"/>
        <w:bottom w:val="none" w:sz="0" w:space="0" w:color="auto"/>
        <w:right w:val="none" w:sz="0" w:space="0" w:color="auto"/>
      </w:divBdr>
      <w:divsChild>
        <w:div w:id="513886721">
          <w:marLeft w:val="547"/>
          <w:marRight w:val="0"/>
          <w:marTop w:val="154"/>
          <w:marBottom w:val="0"/>
          <w:divBdr>
            <w:top w:val="none" w:sz="0" w:space="0" w:color="auto"/>
            <w:left w:val="none" w:sz="0" w:space="0" w:color="auto"/>
            <w:bottom w:val="none" w:sz="0" w:space="0" w:color="auto"/>
            <w:right w:val="none" w:sz="0" w:space="0" w:color="auto"/>
          </w:divBdr>
        </w:div>
        <w:div w:id="2055537947">
          <w:marLeft w:val="547"/>
          <w:marRight w:val="0"/>
          <w:marTop w:val="154"/>
          <w:marBottom w:val="0"/>
          <w:divBdr>
            <w:top w:val="none" w:sz="0" w:space="0" w:color="auto"/>
            <w:left w:val="none" w:sz="0" w:space="0" w:color="auto"/>
            <w:bottom w:val="none" w:sz="0" w:space="0" w:color="auto"/>
            <w:right w:val="none" w:sz="0" w:space="0" w:color="auto"/>
          </w:divBdr>
        </w:div>
      </w:divsChild>
    </w:div>
    <w:div w:id="1875845091">
      <w:bodyDiv w:val="1"/>
      <w:marLeft w:val="0"/>
      <w:marRight w:val="0"/>
      <w:marTop w:val="0"/>
      <w:marBottom w:val="0"/>
      <w:divBdr>
        <w:top w:val="none" w:sz="0" w:space="0" w:color="auto"/>
        <w:left w:val="none" w:sz="0" w:space="0" w:color="auto"/>
        <w:bottom w:val="none" w:sz="0" w:space="0" w:color="auto"/>
        <w:right w:val="none" w:sz="0" w:space="0" w:color="auto"/>
      </w:divBdr>
      <w:divsChild>
        <w:div w:id="1697996206">
          <w:marLeft w:val="547"/>
          <w:marRight w:val="0"/>
          <w:marTop w:val="154"/>
          <w:marBottom w:val="0"/>
          <w:divBdr>
            <w:top w:val="none" w:sz="0" w:space="0" w:color="auto"/>
            <w:left w:val="none" w:sz="0" w:space="0" w:color="auto"/>
            <w:bottom w:val="none" w:sz="0" w:space="0" w:color="auto"/>
            <w:right w:val="none" w:sz="0" w:space="0" w:color="auto"/>
          </w:divBdr>
        </w:div>
        <w:div w:id="1327435361">
          <w:marLeft w:val="547"/>
          <w:marRight w:val="0"/>
          <w:marTop w:val="154"/>
          <w:marBottom w:val="0"/>
          <w:divBdr>
            <w:top w:val="none" w:sz="0" w:space="0" w:color="auto"/>
            <w:left w:val="none" w:sz="0" w:space="0" w:color="auto"/>
            <w:bottom w:val="none" w:sz="0" w:space="0" w:color="auto"/>
            <w:right w:val="none" w:sz="0" w:space="0" w:color="auto"/>
          </w:divBdr>
        </w:div>
        <w:div w:id="644897915">
          <w:marLeft w:val="547"/>
          <w:marRight w:val="0"/>
          <w:marTop w:val="154"/>
          <w:marBottom w:val="0"/>
          <w:divBdr>
            <w:top w:val="none" w:sz="0" w:space="0" w:color="auto"/>
            <w:left w:val="none" w:sz="0" w:space="0" w:color="auto"/>
            <w:bottom w:val="none" w:sz="0" w:space="0" w:color="auto"/>
            <w:right w:val="none" w:sz="0" w:space="0" w:color="auto"/>
          </w:divBdr>
        </w:div>
      </w:divsChild>
    </w:div>
    <w:div w:id="1895000192">
      <w:bodyDiv w:val="1"/>
      <w:marLeft w:val="0"/>
      <w:marRight w:val="0"/>
      <w:marTop w:val="0"/>
      <w:marBottom w:val="0"/>
      <w:divBdr>
        <w:top w:val="none" w:sz="0" w:space="0" w:color="auto"/>
        <w:left w:val="none" w:sz="0" w:space="0" w:color="auto"/>
        <w:bottom w:val="none" w:sz="0" w:space="0" w:color="auto"/>
        <w:right w:val="none" w:sz="0" w:space="0" w:color="auto"/>
      </w:divBdr>
      <w:divsChild>
        <w:div w:id="752167693">
          <w:marLeft w:val="0"/>
          <w:marRight w:val="0"/>
          <w:marTop w:val="0"/>
          <w:marBottom w:val="0"/>
          <w:divBdr>
            <w:top w:val="none" w:sz="0" w:space="0" w:color="auto"/>
            <w:left w:val="none" w:sz="0" w:space="0" w:color="auto"/>
            <w:bottom w:val="none" w:sz="0" w:space="0" w:color="auto"/>
            <w:right w:val="none" w:sz="0" w:space="0" w:color="auto"/>
          </w:divBdr>
        </w:div>
        <w:div w:id="851841358">
          <w:marLeft w:val="0"/>
          <w:marRight w:val="0"/>
          <w:marTop w:val="0"/>
          <w:marBottom w:val="0"/>
          <w:divBdr>
            <w:top w:val="none" w:sz="0" w:space="0" w:color="auto"/>
            <w:left w:val="none" w:sz="0" w:space="0" w:color="auto"/>
            <w:bottom w:val="none" w:sz="0" w:space="0" w:color="auto"/>
            <w:right w:val="none" w:sz="0" w:space="0" w:color="auto"/>
          </w:divBdr>
        </w:div>
        <w:div w:id="1556235386">
          <w:marLeft w:val="0"/>
          <w:marRight w:val="0"/>
          <w:marTop w:val="0"/>
          <w:marBottom w:val="0"/>
          <w:divBdr>
            <w:top w:val="none" w:sz="0" w:space="0" w:color="auto"/>
            <w:left w:val="none" w:sz="0" w:space="0" w:color="auto"/>
            <w:bottom w:val="none" w:sz="0" w:space="0" w:color="auto"/>
            <w:right w:val="none" w:sz="0" w:space="0" w:color="auto"/>
          </w:divBdr>
        </w:div>
        <w:div w:id="163936767">
          <w:marLeft w:val="0"/>
          <w:marRight w:val="0"/>
          <w:marTop w:val="0"/>
          <w:marBottom w:val="0"/>
          <w:divBdr>
            <w:top w:val="none" w:sz="0" w:space="0" w:color="auto"/>
            <w:left w:val="none" w:sz="0" w:space="0" w:color="auto"/>
            <w:bottom w:val="none" w:sz="0" w:space="0" w:color="auto"/>
            <w:right w:val="none" w:sz="0" w:space="0" w:color="auto"/>
          </w:divBdr>
        </w:div>
        <w:div w:id="1418669430">
          <w:marLeft w:val="0"/>
          <w:marRight w:val="0"/>
          <w:marTop w:val="0"/>
          <w:marBottom w:val="0"/>
          <w:divBdr>
            <w:top w:val="none" w:sz="0" w:space="0" w:color="auto"/>
            <w:left w:val="none" w:sz="0" w:space="0" w:color="auto"/>
            <w:bottom w:val="none" w:sz="0" w:space="0" w:color="auto"/>
            <w:right w:val="none" w:sz="0" w:space="0" w:color="auto"/>
          </w:divBdr>
        </w:div>
        <w:div w:id="356345897">
          <w:marLeft w:val="0"/>
          <w:marRight w:val="0"/>
          <w:marTop w:val="0"/>
          <w:marBottom w:val="0"/>
          <w:divBdr>
            <w:top w:val="none" w:sz="0" w:space="0" w:color="auto"/>
            <w:left w:val="none" w:sz="0" w:space="0" w:color="auto"/>
            <w:bottom w:val="none" w:sz="0" w:space="0" w:color="auto"/>
            <w:right w:val="none" w:sz="0" w:space="0" w:color="auto"/>
          </w:divBdr>
        </w:div>
        <w:div w:id="336539267">
          <w:marLeft w:val="0"/>
          <w:marRight w:val="0"/>
          <w:marTop w:val="0"/>
          <w:marBottom w:val="0"/>
          <w:divBdr>
            <w:top w:val="none" w:sz="0" w:space="0" w:color="auto"/>
            <w:left w:val="none" w:sz="0" w:space="0" w:color="auto"/>
            <w:bottom w:val="none" w:sz="0" w:space="0" w:color="auto"/>
            <w:right w:val="none" w:sz="0" w:space="0" w:color="auto"/>
          </w:divBdr>
        </w:div>
      </w:divsChild>
    </w:div>
    <w:div w:id="1935090588">
      <w:bodyDiv w:val="1"/>
      <w:marLeft w:val="0"/>
      <w:marRight w:val="0"/>
      <w:marTop w:val="0"/>
      <w:marBottom w:val="0"/>
      <w:divBdr>
        <w:top w:val="none" w:sz="0" w:space="0" w:color="auto"/>
        <w:left w:val="none" w:sz="0" w:space="0" w:color="auto"/>
        <w:bottom w:val="none" w:sz="0" w:space="0" w:color="auto"/>
        <w:right w:val="none" w:sz="0" w:space="0" w:color="auto"/>
      </w:divBdr>
    </w:div>
    <w:div w:id="1995796202">
      <w:bodyDiv w:val="1"/>
      <w:marLeft w:val="0"/>
      <w:marRight w:val="0"/>
      <w:marTop w:val="0"/>
      <w:marBottom w:val="0"/>
      <w:divBdr>
        <w:top w:val="none" w:sz="0" w:space="0" w:color="auto"/>
        <w:left w:val="none" w:sz="0" w:space="0" w:color="auto"/>
        <w:bottom w:val="none" w:sz="0" w:space="0" w:color="auto"/>
        <w:right w:val="none" w:sz="0" w:space="0" w:color="auto"/>
      </w:divBdr>
      <w:divsChild>
        <w:div w:id="1470442099">
          <w:marLeft w:val="0"/>
          <w:marRight w:val="0"/>
          <w:marTop w:val="0"/>
          <w:marBottom w:val="0"/>
          <w:divBdr>
            <w:top w:val="none" w:sz="0" w:space="0" w:color="auto"/>
            <w:left w:val="none" w:sz="0" w:space="0" w:color="auto"/>
            <w:bottom w:val="none" w:sz="0" w:space="0" w:color="auto"/>
            <w:right w:val="none" w:sz="0" w:space="0" w:color="auto"/>
          </w:divBdr>
          <w:divsChild>
            <w:div w:id="1105883023">
              <w:marLeft w:val="0"/>
              <w:marRight w:val="0"/>
              <w:marTop w:val="0"/>
              <w:marBottom w:val="0"/>
              <w:divBdr>
                <w:top w:val="none" w:sz="0" w:space="0" w:color="auto"/>
                <w:left w:val="none" w:sz="0" w:space="0" w:color="auto"/>
                <w:bottom w:val="none" w:sz="0" w:space="0" w:color="auto"/>
                <w:right w:val="none" w:sz="0" w:space="0" w:color="auto"/>
              </w:divBdr>
            </w:div>
          </w:divsChild>
        </w:div>
        <w:div w:id="586885491">
          <w:marLeft w:val="0"/>
          <w:marRight w:val="0"/>
          <w:marTop w:val="0"/>
          <w:marBottom w:val="0"/>
          <w:divBdr>
            <w:top w:val="none" w:sz="0" w:space="0" w:color="auto"/>
            <w:left w:val="none" w:sz="0" w:space="0" w:color="auto"/>
            <w:bottom w:val="none" w:sz="0" w:space="0" w:color="auto"/>
            <w:right w:val="none" w:sz="0" w:space="0" w:color="auto"/>
          </w:divBdr>
          <w:divsChild>
            <w:div w:id="235014766">
              <w:marLeft w:val="0"/>
              <w:marRight w:val="0"/>
              <w:marTop w:val="0"/>
              <w:marBottom w:val="0"/>
              <w:divBdr>
                <w:top w:val="none" w:sz="0" w:space="0" w:color="auto"/>
                <w:left w:val="none" w:sz="0" w:space="0" w:color="auto"/>
                <w:bottom w:val="none" w:sz="0" w:space="0" w:color="auto"/>
                <w:right w:val="none" w:sz="0" w:space="0" w:color="auto"/>
              </w:divBdr>
            </w:div>
          </w:divsChild>
        </w:div>
        <w:div w:id="592665427">
          <w:marLeft w:val="0"/>
          <w:marRight w:val="0"/>
          <w:marTop w:val="0"/>
          <w:marBottom w:val="0"/>
          <w:divBdr>
            <w:top w:val="none" w:sz="0" w:space="0" w:color="auto"/>
            <w:left w:val="none" w:sz="0" w:space="0" w:color="auto"/>
            <w:bottom w:val="none" w:sz="0" w:space="0" w:color="auto"/>
            <w:right w:val="none" w:sz="0" w:space="0" w:color="auto"/>
          </w:divBdr>
          <w:divsChild>
            <w:div w:id="1201280639">
              <w:marLeft w:val="0"/>
              <w:marRight w:val="0"/>
              <w:marTop w:val="0"/>
              <w:marBottom w:val="0"/>
              <w:divBdr>
                <w:top w:val="none" w:sz="0" w:space="0" w:color="auto"/>
                <w:left w:val="none" w:sz="0" w:space="0" w:color="auto"/>
                <w:bottom w:val="none" w:sz="0" w:space="0" w:color="auto"/>
                <w:right w:val="none" w:sz="0" w:space="0" w:color="auto"/>
              </w:divBdr>
            </w:div>
          </w:divsChild>
        </w:div>
        <w:div w:id="4320156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o.org/sites/cato.org/files/serials/files/cato-journal/2017/2/cj-v37n1-7.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23954455"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00/J002v28n03_02" TargetMode="External"/><Relationship Id="rId5" Type="http://schemas.openxmlformats.org/officeDocument/2006/relationships/footnotes" Target="footnotes.xml"/><Relationship Id="rId10" Type="http://schemas.openxmlformats.org/officeDocument/2006/relationships/hyperlink" Target="https://www.theguardian.com/society/2005/mar/04/communities.business" TargetMode="External"/><Relationship Id="rId4" Type="http://schemas.openxmlformats.org/officeDocument/2006/relationships/webSettings" Target="webSettings.xml"/><Relationship Id="rId9" Type="http://schemas.openxmlformats.org/officeDocument/2006/relationships/hyperlink" Target="http://etheses.lse.ac.uk/2133/1/U613365.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5841</Words>
  <Characters>33297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Houser</dc:creator>
  <cp:keywords/>
  <dc:description/>
  <cp:lastModifiedBy>Rebecca Lianne Rhydderch-Edwards (1810557)</cp:lastModifiedBy>
  <cp:revision>2</cp:revision>
  <dcterms:created xsi:type="dcterms:W3CDTF">2021-06-22T08:58:00Z</dcterms:created>
  <dcterms:modified xsi:type="dcterms:W3CDTF">2021-06-22T08:58:00Z</dcterms:modified>
</cp:coreProperties>
</file>