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EB329" w14:textId="7D5738D5" w:rsidR="0001453D" w:rsidRPr="00B54E99" w:rsidRDefault="009E517F" w:rsidP="009E517F">
      <w:pPr>
        <w:jc w:val="center"/>
        <w:rPr>
          <w:rFonts w:cs="Arial"/>
          <w:b/>
          <w:bCs/>
          <w:sz w:val="24"/>
          <w:szCs w:val="24"/>
        </w:rPr>
      </w:pPr>
      <w:r w:rsidRPr="00B54E99">
        <w:rPr>
          <w:rFonts w:cs="Arial"/>
          <w:b/>
          <w:bCs/>
          <w:sz w:val="24"/>
          <w:szCs w:val="24"/>
        </w:rPr>
        <w:t>BMPS 6001 Management of Resources within the Public Sector</w:t>
      </w:r>
    </w:p>
    <w:p w14:paraId="162C2DEE" w14:textId="33F5FA32" w:rsidR="009E517F" w:rsidRPr="00B54E99" w:rsidRDefault="009E517F" w:rsidP="009E517F">
      <w:pPr>
        <w:jc w:val="center"/>
        <w:rPr>
          <w:rFonts w:cs="Arial"/>
          <w:b/>
          <w:bCs/>
          <w:sz w:val="24"/>
          <w:szCs w:val="24"/>
        </w:rPr>
      </w:pPr>
      <w:r w:rsidRPr="00B54E99">
        <w:rPr>
          <w:rFonts w:cs="Arial"/>
          <w:b/>
          <w:bCs/>
          <w:sz w:val="24"/>
          <w:szCs w:val="24"/>
        </w:rPr>
        <w:t>Examination Template 10</w:t>
      </w:r>
      <w:r w:rsidRPr="00B54E99">
        <w:rPr>
          <w:rFonts w:cs="Arial"/>
          <w:b/>
          <w:bCs/>
          <w:sz w:val="24"/>
          <w:szCs w:val="24"/>
          <w:vertAlign w:val="superscript"/>
        </w:rPr>
        <w:t>th</w:t>
      </w:r>
      <w:r w:rsidRPr="00B54E99">
        <w:rPr>
          <w:rFonts w:cs="Arial"/>
          <w:b/>
          <w:bCs/>
          <w:sz w:val="24"/>
          <w:szCs w:val="24"/>
        </w:rPr>
        <w:t xml:space="preserve"> May 2021</w:t>
      </w:r>
    </w:p>
    <w:p w14:paraId="7E8C0F07" w14:textId="3EF7F185" w:rsidR="009E517F" w:rsidRPr="00B54E99" w:rsidRDefault="009E517F" w:rsidP="009E517F">
      <w:pPr>
        <w:jc w:val="center"/>
        <w:rPr>
          <w:rFonts w:cs="Arial"/>
          <w:b/>
          <w:bCs/>
          <w:sz w:val="24"/>
          <w:szCs w:val="24"/>
        </w:rPr>
      </w:pPr>
      <w:r w:rsidRPr="00B54E99">
        <w:rPr>
          <w:rFonts w:cs="Arial"/>
          <w:b/>
          <w:bCs/>
          <w:sz w:val="24"/>
          <w:szCs w:val="24"/>
        </w:rPr>
        <w:t>Instructions</w:t>
      </w:r>
    </w:p>
    <w:p w14:paraId="48F94412" w14:textId="459BA883" w:rsidR="009E517F" w:rsidRPr="00B54E99" w:rsidRDefault="009E517F" w:rsidP="009E517F">
      <w:pPr>
        <w:pStyle w:val="ListParagraph"/>
        <w:numPr>
          <w:ilvl w:val="0"/>
          <w:numId w:val="1"/>
        </w:numPr>
        <w:rPr>
          <w:rFonts w:cs="Arial"/>
          <w:sz w:val="24"/>
          <w:szCs w:val="24"/>
        </w:rPr>
      </w:pPr>
      <w:r w:rsidRPr="00B54E99">
        <w:rPr>
          <w:rFonts w:cs="Arial"/>
          <w:sz w:val="24"/>
          <w:szCs w:val="24"/>
        </w:rPr>
        <w:t>Students should use this template to write their answers.</w:t>
      </w:r>
    </w:p>
    <w:p w14:paraId="4C45BBA6" w14:textId="7F9C7111" w:rsidR="009E517F" w:rsidRPr="00B54E99" w:rsidRDefault="009E517F" w:rsidP="009E517F">
      <w:pPr>
        <w:pStyle w:val="ListParagraph"/>
        <w:numPr>
          <w:ilvl w:val="0"/>
          <w:numId w:val="1"/>
        </w:numPr>
        <w:rPr>
          <w:rFonts w:cs="Arial"/>
          <w:sz w:val="24"/>
          <w:szCs w:val="24"/>
        </w:rPr>
      </w:pPr>
      <w:r w:rsidRPr="00B54E99">
        <w:rPr>
          <w:rFonts w:cs="Arial"/>
          <w:sz w:val="24"/>
          <w:szCs w:val="24"/>
        </w:rPr>
        <w:t>There are four questions requiring four answers within the two hours allocated.</w:t>
      </w:r>
    </w:p>
    <w:p w14:paraId="7DFE1BAD" w14:textId="406E9D1B" w:rsidR="009E517F" w:rsidRPr="00B54E99" w:rsidRDefault="009E517F" w:rsidP="009E517F">
      <w:pPr>
        <w:pStyle w:val="ListParagraph"/>
        <w:numPr>
          <w:ilvl w:val="0"/>
          <w:numId w:val="1"/>
        </w:numPr>
        <w:rPr>
          <w:rFonts w:cs="Arial"/>
          <w:sz w:val="24"/>
          <w:szCs w:val="24"/>
        </w:rPr>
      </w:pPr>
      <w:r w:rsidRPr="00B54E99">
        <w:rPr>
          <w:rFonts w:cs="Arial"/>
          <w:sz w:val="24"/>
          <w:szCs w:val="24"/>
        </w:rPr>
        <w:t>Students are therefore advised to allocate 25 minutes for each answer, allowing 5 minutes per question for proof-reading and amendment.</w:t>
      </w:r>
    </w:p>
    <w:p w14:paraId="6E8DDAF0" w14:textId="3B038C5B" w:rsidR="009E517F" w:rsidRPr="00B54E99" w:rsidRDefault="009E517F" w:rsidP="009E517F">
      <w:pPr>
        <w:pStyle w:val="ListParagraph"/>
        <w:numPr>
          <w:ilvl w:val="0"/>
          <w:numId w:val="1"/>
        </w:numPr>
        <w:rPr>
          <w:rFonts w:cs="Arial"/>
          <w:sz w:val="24"/>
          <w:szCs w:val="24"/>
        </w:rPr>
      </w:pPr>
      <w:r w:rsidRPr="00B54E99">
        <w:rPr>
          <w:rFonts w:cs="Arial"/>
          <w:sz w:val="24"/>
          <w:szCs w:val="24"/>
        </w:rPr>
        <w:t>Save your answers regularly and upload the completed document to Turnitin through the link on Moodle.</w:t>
      </w:r>
    </w:p>
    <w:p w14:paraId="122C56A7" w14:textId="6E1B27A0" w:rsidR="009E517F" w:rsidRPr="00B54E99" w:rsidRDefault="009E517F" w:rsidP="009E517F">
      <w:pPr>
        <w:pStyle w:val="ListParagraph"/>
        <w:numPr>
          <w:ilvl w:val="0"/>
          <w:numId w:val="1"/>
        </w:numPr>
        <w:rPr>
          <w:rFonts w:cs="Arial"/>
          <w:sz w:val="24"/>
          <w:szCs w:val="24"/>
        </w:rPr>
      </w:pPr>
      <w:r w:rsidRPr="00B54E99">
        <w:rPr>
          <w:rFonts w:cs="Arial"/>
          <w:sz w:val="24"/>
          <w:szCs w:val="24"/>
        </w:rPr>
        <w:t xml:space="preserve">Students </w:t>
      </w:r>
      <w:r w:rsidRPr="00B54E99">
        <w:rPr>
          <w:rFonts w:cs="Arial"/>
          <w:b/>
          <w:bCs/>
          <w:sz w:val="24"/>
          <w:szCs w:val="24"/>
        </w:rPr>
        <w:t>must not</w:t>
      </w:r>
      <w:r w:rsidRPr="00B54E99">
        <w:rPr>
          <w:rFonts w:cs="Arial"/>
          <w:sz w:val="24"/>
          <w:szCs w:val="24"/>
        </w:rPr>
        <w:t xml:space="preserve"> copy and paste information from the internet or other sources. This will result in a high similarity score and an allegation of Academic Misconduct.</w:t>
      </w:r>
    </w:p>
    <w:p w14:paraId="22CC12BF" w14:textId="24E00FF1" w:rsidR="009E517F" w:rsidRPr="00B54E99" w:rsidRDefault="009E517F" w:rsidP="009E517F">
      <w:pPr>
        <w:pStyle w:val="ListParagraph"/>
        <w:numPr>
          <w:ilvl w:val="0"/>
          <w:numId w:val="1"/>
        </w:numPr>
        <w:rPr>
          <w:rFonts w:cs="Arial"/>
          <w:sz w:val="24"/>
          <w:szCs w:val="24"/>
        </w:rPr>
      </w:pPr>
      <w:r w:rsidRPr="00B54E99">
        <w:rPr>
          <w:rFonts w:cs="Arial"/>
          <w:sz w:val="24"/>
          <w:szCs w:val="24"/>
        </w:rPr>
        <w:t xml:space="preserve">Students are </w:t>
      </w:r>
      <w:r w:rsidRPr="00B54E99">
        <w:rPr>
          <w:rFonts w:cs="Arial"/>
          <w:b/>
          <w:bCs/>
          <w:sz w:val="24"/>
          <w:szCs w:val="24"/>
        </w:rPr>
        <w:t>not</w:t>
      </w:r>
      <w:r w:rsidRPr="00B54E99">
        <w:rPr>
          <w:rFonts w:cs="Arial"/>
          <w:sz w:val="24"/>
          <w:szCs w:val="24"/>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B54E99" w14:paraId="67D229E9" w14:textId="77777777" w:rsidTr="4F5C9235">
        <w:tc>
          <w:tcPr>
            <w:tcW w:w="2405" w:type="dxa"/>
          </w:tcPr>
          <w:p w14:paraId="1E619465" w14:textId="21890726" w:rsidR="00F82F15" w:rsidRPr="00B54E99" w:rsidRDefault="00F82F15" w:rsidP="00F82F15">
            <w:pPr>
              <w:rPr>
                <w:rFonts w:cs="Arial"/>
                <w:sz w:val="24"/>
                <w:szCs w:val="24"/>
              </w:rPr>
            </w:pPr>
            <w:r w:rsidRPr="00B54E99">
              <w:rPr>
                <w:rFonts w:cs="Arial"/>
                <w:sz w:val="24"/>
                <w:szCs w:val="24"/>
              </w:rPr>
              <w:t>Student Name</w:t>
            </w:r>
          </w:p>
        </w:tc>
        <w:tc>
          <w:tcPr>
            <w:tcW w:w="6611" w:type="dxa"/>
          </w:tcPr>
          <w:p w14:paraId="4FD9BCD1" w14:textId="735B0F13" w:rsidR="00F82F15" w:rsidRPr="00B54E99" w:rsidRDefault="57379ADE" w:rsidP="00F82F15">
            <w:pPr>
              <w:rPr>
                <w:rFonts w:cs="Arial"/>
                <w:sz w:val="24"/>
                <w:szCs w:val="24"/>
              </w:rPr>
            </w:pPr>
            <w:r w:rsidRPr="00B54E99">
              <w:rPr>
                <w:rFonts w:cs="Arial"/>
                <w:sz w:val="24"/>
                <w:szCs w:val="24"/>
              </w:rPr>
              <w:t>Tyler Thomas</w:t>
            </w:r>
          </w:p>
          <w:p w14:paraId="2086A0C3" w14:textId="2D55CE57" w:rsidR="00F82F15" w:rsidRPr="00B54E99" w:rsidRDefault="00F82F15" w:rsidP="00F82F15">
            <w:pPr>
              <w:rPr>
                <w:rFonts w:cs="Arial"/>
                <w:sz w:val="24"/>
                <w:szCs w:val="24"/>
              </w:rPr>
            </w:pPr>
          </w:p>
        </w:tc>
      </w:tr>
      <w:tr w:rsidR="00F82F15" w:rsidRPr="00B54E99" w14:paraId="00698147" w14:textId="77777777" w:rsidTr="4F5C9235">
        <w:tc>
          <w:tcPr>
            <w:tcW w:w="2405" w:type="dxa"/>
          </w:tcPr>
          <w:p w14:paraId="049EBE05" w14:textId="22D90515" w:rsidR="00F82F15" w:rsidRPr="00B54E99" w:rsidRDefault="00F82F15" w:rsidP="00F82F15">
            <w:pPr>
              <w:rPr>
                <w:rFonts w:cs="Arial"/>
                <w:sz w:val="24"/>
                <w:szCs w:val="24"/>
              </w:rPr>
            </w:pPr>
            <w:r w:rsidRPr="00B54E99">
              <w:rPr>
                <w:rFonts w:cs="Arial"/>
                <w:sz w:val="24"/>
                <w:szCs w:val="24"/>
              </w:rPr>
              <w:t>Student Number</w:t>
            </w:r>
          </w:p>
        </w:tc>
        <w:tc>
          <w:tcPr>
            <w:tcW w:w="6611" w:type="dxa"/>
          </w:tcPr>
          <w:p w14:paraId="58EC6848" w14:textId="5DC07D52" w:rsidR="00F82F15" w:rsidRPr="00B54E99" w:rsidRDefault="48097B50" w:rsidP="4F5C9235">
            <w:pPr>
              <w:spacing w:line="259" w:lineRule="auto"/>
              <w:rPr>
                <w:rFonts w:cs="Arial"/>
                <w:sz w:val="24"/>
                <w:szCs w:val="24"/>
              </w:rPr>
            </w:pPr>
            <w:r w:rsidRPr="00B54E99">
              <w:rPr>
                <w:rFonts w:cs="Arial"/>
                <w:sz w:val="24"/>
                <w:szCs w:val="24"/>
              </w:rPr>
              <w:t>1803160</w:t>
            </w:r>
          </w:p>
        </w:tc>
      </w:tr>
    </w:tbl>
    <w:p w14:paraId="42D06166" w14:textId="77777777" w:rsidR="00F82F15" w:rsidRPr="00B54E99" w:rsidRDefault="00F82F15" w:rsidP="00F82F15">
      <w:pPr>
        <w:rPr>
          <w:rFonts w:cs="Arial"/>
          <w:sz w:val="24"/>
          <w:szCs w:val="24"/>
        </w:rPr>
      </w:pPr>
    </w:p>
    <w:tbl>
      <w:tblPr>
        <w:tblStyle w:val="TableGrid"/>
        <w:tblW w:w="0" w:type="auto"/>
        <w:tblLook w:val="04A0" w:firstRow="1" w:lastRow="0" w:firstColumn="1" w:lastColumn="0" w:noHBand="0" w:noVBand="1"/>
      </w:tblPr>
      <w:tblGrid>
        <w:gridCol w:w="9016"/>
      </w:tblGrid>
      <w:tr w:rsidR="009E517F" w:rsidRPr="00B54E99" w14:paraId="2D785B24" w14:textId="77777777" w:rsidTr="4F5C9235">
        <w:tc>
          <w:tcPr>
            <w:tcW w:w="9016" w:type="dxa"/>
          </w:tcPr>
          <w:p w14:paraId="4B8E933C" w14:textId="77777777" w:rsidR="009E517F" w:rsidRPr="00B54E99" w:rsidRDefault="009E517F" w:rsidP="009E517F">
            <w:pPr>
              <w:rPr>
                <w:rFonts w:cs="Arial"/>
                <w:b/>
                <w:bCs/>
                <w:sz w:val="24"/>
                <w:szCs w:val="24"/>
              </w:rPr>
            </w:pPr>
            <w:r w:rsidRPr="00B54E99">
              <w:rPr>
                <w:rFonts w:cs="Arial"/>
                <w:b/>
                <w:bCs/>
                <w:sz w:val="24"/>
                <w:szCs w:val="24"/>
              </w:rPr>
              <w:t>Question</w:t>
            </w:r>
            <w:r w:rsidR="00F82F15" w:rsidRPr="00B54E99">
              <w:rPr>
                <w:rFonts w:cs="Arial"/>
                <w:b/>
                <w:bCs/>
                <w:sz w:val="24"/>
                <w:szCs w:val="24"/>
              </w:rPr>
              <w:t xml:space="preserve"> </w:t>
            </w:r>
            <w:r w:rsidRPr="00B54E99">
              <w:rPr>
                <w:rFonts w:cs="Arial"/>
                <w:b/>
                <w:bCs/>
                <w:sz w:val="24"/>
                <w:szCs w:val="24"/>
              </w:rPr>
              <w:t>1</w:t>
            </w:r>
          </w:p>
          <w:p w14:paraId="72FF1644" w14:textId="77777777" w:rsidR="0081246A" w:rsidRPr="00B54E99" w:rsidRDefault="0081246A" w:rsidP="0081246A">
            <w:pPr>
              <w:contextualSpacing/>
              <w:rPr>
                <w:rFonts w:eastAsia="Times New Roman" w:cs="Arial"/>
                <w:color w:val="000000"/>
                <w:sz w:val="24"/>
                <w:szCs w:val="24"/>
                <w:u w:val="single"/>
                <w:lang w:eastAsia="en-GB"/>
              </w:rPr>
            </w:pPr>
            <w:r w:rsidRPr="00B54E99">
              <w:rPr>
                <w:rFonts w:eastAsia="Times New Roman" w:cs="Arial"/>
                <w:color w:val="000000"/>
                <w:sz w:val="24"/>
                <w:szCs w:val="24"/>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B54E99" w:rsidRDefault="0081246A" w:rsidP="009E517F">
            <w:pPr>
              <w:rPr>
                <w:rFonts w:cs="Arial"/>
                <w:b/>
                <w:bCs/>
                <w:sz w:val="24"/>
                <w:szCs w:val="24"/>
              </w:rPr>
            </w:pPr>
          </w:p>
        </w:tc>
      </w:tr>
      <w:tr w:rsidR="009E517F" w:rsidRPr="00B54E99" w14:paraId="1B440CFD" w14:textId="77777777" w:rsidTr="4F5C9235">
        <w:tc>
          <w:tcPr>
            <w:tcW w:w="9016" w:type="dxa"/>
          </w:tcPr>
          <w:p w14:paraId="6F2DA203" w14:textId="08E4A78A" w:rsidR="0081246A" w:rsidRPr="00B54E99" w:rsidRDefault="1D38A02D" w:rsidP="4F5C9235">
            <w:pPr>
              <w:rPr>
                <w:rFonts w:eastAsia="system-ui" w:cs="system-ui"/>
                <w:color w:val="1C1E21"/>
                <w:sz w:val="24"/>
                <w:szCs w:val="24"/>
              </w:rPr>
            </w:pPr>
            <w:r w:rsidRPr="00B54E99">
              <w:rPr>
                <w:rFonts w:eastAsia="system-ui" w:cs="system-ui"/>
                <w:color w:val="1C1E21"/>
                <w:sz w:val="24"/>
                <w:szCs w:val="24"/>
              </w:rPr>
              <w:t xml:space="preserve">During the </w:t>
            </w:r>
            <w:r w:rsidR="0EC79F8C" w:rsidRPr="00B54E99">
              <w:rPr>
                <w:rFonts w:eastAsia="system-ui" w:cs="system-ui"/>
                <w:color w:val="1C1E21"/>
                <w:sz w:val="24"/>
                <w:szCs w:val="24"/>
              </w:rPr>
              <w:t>pandemic</w:t>
            </w:r>
            <w:r w:rsidRPr="00B54E99">
              <w:rPr>
                <w:rFonts w:eastAsia="system-ui" w:cs="system-ui"/>
                <w:color w:val="1C1E21"/>
                <w:sz w:val="24"/>
                <w:szCs w:val="24"/>
              </w:rPr>
              <w:t xml:space="preserve">, the parliament had a fundamental role when deciding the budget and </w:t>
            </w:r>
            <w:r w:rsidR="08B23160" w:rsidRPr="00B54E99">
              <w:rPr>
                <w:rFonts w:eastAsia="system-ui" w:cs="system-ui"/>
                <w:color w:val="1C1E21"/>
                <w:sz w:val="24"/>
                <w:szCs w:val="24"/>
              </w:rPr>
              <w:t>of course</w:t>
            </w:r>
            <w:r w:rsidRPr="00B54E99">
              <w:rPr>
                <w:rFonts w:eastAsia="system-ui" w:cs="system-ui"/>
                <w:color w:val="1C1E21"/>
                <w:sz w:val="24"/>
                <w:szCs w:val="24"/>
              </w:rPr>
              <w:t xml:space="preserve"> spending the public money. </w:t>
            </w:r>
            <w:r w:rsidR="065030DE" w:rsidRPr="00B54E99">
              <w:rPr>
                <w:rFonts w:eastAsia="system-ui" w:cs="system-ui"/>
                <w:color w:val="1C1E21"/>
                <w:sz w:val="24"/>
                <w:szCs w:val="24"/>
              </w:rPr>
              <w:t>During</w:t>
            </w:r>
            <w:r w:rsidRPr="00B54E99">
              <w:rPr>
                <w:rFonts w:eastAsia="system-ui" w:cs="system-ui"/>
                <w:color w:val="1C1E21"/>
                <w:sz w:val="24"/>
                <w:szCs w:val="24"/>
              </w:rPr>
              <w:t xml:space="preserve"> the </w:t>
            </w:r>
            <w:r w:rsidR="2F8867BB" w:rsidRPr="00B54E99">
              <w:rPr>
                <w:rFonts w:eastAsia="system-ui" w:cs="system-ui"/>
                <w:color w:val="1C1E21"/>
                <w:sz w:val="24"/>
                <w:szCs w:val="24"/>
              </w:rPr>
              <w:t>disruption</w:t>
            </w:r>
            <w:r w:rsidRPr="00B54E99">
              <w:rPr>
                <w:rFonts w:eastAsia="system-ui" w:cs="system-ui"/>
                <w:color w:val="1C1E21"/>
                <w:sz w:val="24"/>
                <w:szCs w:val="24"/>
              </w:rPr>
              <w:t xml:space="preserve"> of the pandemic the government had to change the way in which they organised their strategies to achieve their goals. pre-budget debates were brought into play as well as scrutinising the budget in the context of fiscal rules. the governments financial planning </w:t>
            </w:r>
            <w:r w:rsidR="1973385B" w:rsidRPr="00B54E99">
              <w:rPr>
                <w:rFonts w:eastAsia="system-ui" w:cs="system-ui"/>
                <w:color w:val="1C1E21"/>
                <w:sz w:val="24"/>
                <w:szCs w:val="24"/>
              </w:rPr>
              <w:t>included</w:t>
            </w:r>
            <w:r w:rsidRPr="00B54E99">
              <w:rPr>
                <w:rFonts w:eastAsia="system-ui" w:cs="system-ui"/>
                <w:color w:val="1C1E21"/>
                <w:sz w:val="24"/>
                <w:szCs w:val="24"/>
              </w:rPr>
              <w:t xml:space="preserve"> planning, reporting, estimating and then adding all up to the budget. the Pandemic has a major </w:t>
            </w:r>
            <w:r w:rsidR="036FD3E5" w:rsidRPr="00B54E99">
              <w:rPr>
                <w:rFonts w:eastAsia="system-ui" w:cs="system-ui"/>
                <w:color w:val="1C1E21"/>
                <w:sz w:val="24"/>
                <w:szCs w:val="24"/>
              </w:rPr>
              <w:t>impact on</w:t>
            </w:r>
            <w:r w:rsidRPr="00B54E99">
              <w:rPr>
                <w:rFonts w:eastAsia="system-ui" w:cs="system-ui"/>
                <w:color w:val="1C1E21"/>
                <w:sz w:val="24"/>
                <w:szCs w:val="24"/>
              </w:rPr>
              <w:t xml:space="preserve"> the economy, as during </w:t>
            </w:r>
            <w:r w:rsidR="43585F66" w:rsidRPr="00B54E99">
              <w:rPr>
                <w:rFonts w:eastAsia="system-ui" w:cs="system-ui"/>
                <w:color w:val="1C1E21"/>
                <w:sz w:val="24"/>
                <w:szCs w:val="24"/>
              </w:rPr>
              <w:t>December</w:t>
            </w:r>
            <w:r w:rsidRPr="00B54E99">
              <w:rPr>
                <w:rFonts w:eastAsia="system-ui" w:cs="system-ui"/>
                <w:color w:val="1C1E21"/>
                <w:sz w:val="24"/>
                <w:szCs w:val="24"/>
              </w:rPr>
              <w:t xml:space="preserve"> 2020 alone, the central gov tax</w:t>
            </w:r>
            <w:r w:rsidR="5C535296" w:rsidRPr="00B54E99">
              <w:rPr>
                <w:rFonts w:eastAsia="system-ui" w:cs="system-ui"/>
                <w:color w:val="1C1E21"/>
                <w:sz w:val="24"/>
                <w:szCs w:val="24"/>
              </w:rPr>
              <w:t xml:space="preserve"> </w:t>
            </w:r>
            <w:r w:rsidR="1C29742D" w:rsidRPr="00B54E99">
              <w:rPr>
                <w:rFonts w:eastAsia="system-ui" w:cs="system-ui"/>
                <w:color w:val="1C1E21"/>
                <w:sz w:val="24"/>
                <w:szCs w:val="24"/>
              </w:rPr>
              <w:t>receipts</w:t>
            </w:r>
            <w:r w:rsidRPr="00B54E99">
              <w:rPr>
                <w:rFonts w:eastAsia="system-ui" w:cs="system-ui"/>
                <w:color w:val="1C1E21"/>
                <w:sz w:val="24"/>
                <w:szCs w:val="24"/>
              </w:rPr>
              <w:t xml:space="preserve"> showed to have been £44 billion showing £1.4 billion less during 2019. the government were met with pressures from other governments to create new legislations in order to line up </w:t>
            </w:r>
            <w:r w:rsidR="1AA91F5A" w:rsidRPr="00B54E99">
              <w:rPr>
                <w:rFonts w:eastAsia="system-ui" w:cs="system-ui"/>
                <w:color w:val="1C1E21"/>
                <w:sz w:val="24"/>
                <w:szCs w:val="24"/>
              </w:rPr>
              <w:t>with</w:t>
            </w:r>
            <w:r w:rsidRPr="00B54E99">
              <w:rPr>
                <w:rFonts w:eastAsia="system-ui" w:cs="system-ui"/>
                <w:color w:val="1C1E21"/>
                <w:sz w:val="24"/>
                <w:szCs w:val="24"/>
              </w:rPr>
              <w:t xml:space="preserve"> the new rules and regulations and this alone created one big stress test which if not monitored carefully could have weakened the way they worked. The challenges of turning everything online, and remote working were faced by working </w:t>
            </w:r>
            <w:r w:rsidR="7E8216EB" w:rsidRPr="00B54E99">
              <w:rPr>
                <w:rFonts w:eastAsia="system-ui" w:cs="system-ui"/>
                <w:color w:val="1C1E21"/>
                <w:sz w:val="24"/>
                <w:szCs w:val="24"/>
              </w:rPr>
              <w:t>businesses</w:t>
            </w:r>
            <w:r w:rsidRPr="00B54E99">
              <w:rPr>
                <w:rFonts w:eastAsia="system-ui" w:cs="system-ui"/>
                <w:color w:val="1C1E21"/>
                <w:sz w:val="24"/>
                <w:szCs w:val="24"/>
              </w:rPr>
              <w:t xml:space="preserve"> and households and due to this new policy being introduced, unemployment rates were </w:t>
            </w:r>
            <w:r w:rsidR="79A1EC7A" w:rsidRPr="00B54E99">
              <w:rPr>
                <w:rFonts w:eastAsia="system-ui" w:cs="system-ui"/>
                <w:color w:val="1C1E21"/>
                <w:sz w:val="24"/>
                <w:szCs w:val="24"/>
              </w:rPr>
              <w:t>drastically</w:t>
            </w:r>
            <w:r w:rsidRPr="00B54E99">
              <w:rPr>
                <w:rFonts w:eastAsia="system-ui" w:cs="system-ui"/>
                <w:color w:val="1C1E21"/>
                <w:sz w:val="24"/>
                <w:szCs w:val="24"/>
              </w:rPr>
              <w:t xml:space="preserve"> lowered as some businesses were not able to resort to online learning.</w:t>
            </w:r>
          </w:p>
          <w:p w14:paraId="3FB4D1D0" w14:textId="3D198065" w:rsidR="0081246A" w:rsidRPr="00B54E99" w:rsidRDefault="0081246A" w:rsidP="21949376">
            <w:pPr>
              <w:rPr>
                <w:rFonts w:cs="Arial"/>
                <w:sz w:val="24"/>
                <w:szCs w:val="24"/>
              </w:rPr>
            </w:pPr>
          </w:p>
          <w:p w14:paraId="1B6C0D39" w14:textId="30053DF7" w:rsidR="00111EF0" w:rsidRPr="00B54E99" w:rsidRDefault="00111EF0" w:rsidP="009E517F">
            <w:pPr>
              <w:rPr>
                <w:rFonts w:cs="Arial"/>
                <w:b/>
                <w:bCs/>
                <w:sz w:val="24"/>
                <w:szCs w:val="24"/>
              </w:rPr>
            </w:pPr>
          </w:p>
        </w:tc>
      </w:tr>
      <w:tr w:rsidR="009E517F" w:rsidRPr="00B54E99" w14:paraId="1CCAB1F6" w14:textId="77777777" w:rsidTr="4F5C9235">
        <w:tc>
          <w:tcPr>
            <w:tcW w:w="9016" w:type="dxa"/>
          </w:tcPr>
          <w:p w14:paraId="748913C9" w14:textId="77777777" w:rsidR="009E517F" w:rsidRPr="00B54E99" w:rsidRDefault="00111EF0" w:rsidP="00111EF0">
            <w:pPr>
              <w:rPr>
                <w:rFonts w:cs="Arial"/>
                <w:b/>
                <w:bCs/>
                <w:sz w:val="24"/>
                <w:szCs w:val="24"/>
              </w:rPr>
            </w:pPr>
            <w:r w:rsidRPr="00B54E99">
              <w:rPr>
                <w:rFonts w:cs="Arial"/>
                <w:b/>
                <w:bCs/>
                <w:sz w:val="24"/>
                <w:szCs w:val="24"/>
              </w:rPr>
              <w:t>Question 2</w:t>
            </w:r>
          </w:p>
          <w:p w14:paraId="7F81C170" w14:textId="77777777" w:rsidR="00111EF0" w:rsidRPr="00B54E99" w:rsidRDefault="00111EF0" w:rsidP="00111EF0">
            <w:pPr>
              <w:contextualSpacing/>
              <w:rPr>
                <w:rFonts w:eastAsia="Times New Roman" w:cs="Arial"/>
                <w:color w:val="000000"/>
                <w:sz w:val="24"/>
                <w:szCs w:val="24"/>
                <w:lang w:eastAsia="en-GB"/>
              </w:rPr>
            </w:pPr>
            <w:proofErr w:type="spellStart"/>
            <w:r w:rsidRPr="00B54E99">
              <w:rPr>
                <w:rFonts w:eastAsia="Times New Roman" w:cs="Arial"/>
                <w:color w:val="000000"/>
                <w:sz w:val="24"/>
                <w:szCs w:val="24"/>
                <w:lang w:eastAsia="en-GB"/>
              </w:rPr>
              <w:t>Gendros</w:t>
            </w:r>
            <w:proofErr w:type="spellEnd"/>
            <w:r w:rsidRPr="00B54E99">
              <w:rPr>
                <w:rFonts w:eastAsia="Times New Roman" w:cs="Arial"/>
                <w:color w:val="000000"/>
                <w:sz w:val="24"/>
                <w:szCs w:val="24"/>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B54E99" w:rsidRDefault="00111EF0" w:rsidP="00111EF0">
            <w:pPr>
              <w:ind w:left="720"/>
              <w:contextualSpacing/>
              <w:rPr>
                <w:rFonts w:eastAsia="Times New Roman" w:cs="Arial"/>
                <w:color w:val="000000"/>
                <w:sz w:val="24"/>
                <w:szCs w:val="24"/>
                <w:lang w:eastAsia="en-GB"/>
              </w:rPr>
            </w:pPr>
          </w:p>
          <w:p w14:paraId="47B51182" w14:textId="77777777" w:rsidR="00111EF0" w:rsidRPr="00B54E99" w:rsidRDefault="00111EF0" w:rsidP="00111EF0">
            <w:pPr>
              <w:contextualSpacing/>
              <w:rPr>
                <w:rFonts w:eastAsia="Times New Roman" w:cs="Arial"/>
                <w:color w:val="000000"/>
                <w:sz w:val="24"/>
                <w:szCs w:val="24"/>
                <w:lang w:eastAsia="en-GB"/>
              </w:rPr>
            </w:pPr>
            <w:r w:rsidRPr="00B54E99">
              <w:rPr>
                <w:rFonts w:eastAsia="Times New Roman" w:cs="Arial"/>
                <w:color w:val="000000"/>
                <w:sz w:val="24"/>
                <w:szCs w:val="24"/>
                <w:lang w:eastAsia="en-GB"/>
              </w:rPr>
              <w:t>You are the Leader of GC, what are your key considerations in the context of setting priorities, allocating funds, and taking an open and transparent approach to monitoring progress?</w:t>
            </w:r>
          </w:p>
          <w:p w14:paraId="1CB3121D" w14:textId="31891F78" w:rsidR="00111EF0" w:rsidRPr="00B54E99" w:rsidRDefault="00111EF0" w:rsidP="00111EF0">
            <w:pPr>
              <w:rPr>
                <w:rFonts w:cs="Arial"/>
                <w:b/>
                <w:bCs/>
                <w:sz w:val="24"/>
                <w:szCs w:val="24"/>
              </w:rPr>
            </w:pPr>
          </w:p>
        </w:tc>
      </w:tr>
      <w:tr w:rsidR="00111EF0" w:rsidRPr="00B54E99" w14:paraId="6874F5AB" w14:textId="77777777" w:rsidTr="4F5C9235">
        <w:tc>
          <w:tcPr>
            <w:tcW w:w="9016" w:type="dxa"/>
          </w:tcPr>
          <w:p w14:paraId="7B020B09" w14:textId="40FA72A9" w:rsidR="66CA2B3B" w:rsidRPr="00B54E99" w:rsidRDefault="5E93BAFB">
            <w:pPr>
              <w:rPr>
                <w:sz w:val="24"/>
                <w:szCs w:val="24"/>
              </w:rPr>
            </w:pPr>
            <w:r w:rsidRPr="00B54E99">
              <w:rPr>
                <w:rFonts w:eastAsia="system-ui" w:cs="system-ui"/>
                <w:color w:val="1C1E21"/>
                <w:sz w:val="24"/>
                <w:szCs w:val="24"/>
              </w:rPr>
              <w:lastRenderedPageBreak/>
              <w:t xml:space="preserve">if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w</w:t>
            </w:r>
            <w:r w:rsidR="09C1DD9D" w:rsidRPr="00B54E99">
              <w:rPr>
                <w:rFonts w:eastAsia="system-ui" w:cs="system-ui"/>
                <w:color w:val="1C1E21"/>
                <w:sz w:val="24"/>
                <w:szCs w:val="24"/>
              </w:rPr>
              <w:t xml:space="preserve">as </w:t>
            </w:r>
            <w:r w:rsidRPr="00B54E99">
              <w:rPr>
                <w:rFonts w:eastAsia="system-ui" w:cs="system-ui"/>
                <w:color w:val="1C1E21"/>
                <w:sz w:val="24"/>
                <w:szCs w:val="24"/>
              </w:rPr>
              <w:t xml:space="preserve">to be the leader of GC,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wou</w:t>
            </w:r>
            <w:r w:rsidR="51163D2C" w:rsidRPr="00B54E99">
              <w:rPr>
                <w:rFonts w:eastAsia="system-ui" w:cs="system-ui"/>
                <w:color w:val="1C1E21"/>
                <w:sz w:val="24"/>
                <w:szCs w:val="24"/>
              </w:rPr>
              <w:t xml:space="preserve">ld </w:t>
            </w:r>
            <w:r w:rsidRPr="00B54E99">
              <w:rPr>
                <w:rFonts w:eastAsia="system-ui" w:cs="system-ui"/>
                <w:color w:val="1C1E21"/>
                <w:sz w:val="24"/>
                <w:szCs w:val="24"/>
              </w:rPr>
              <w:t xml:space="preserve">firstly use </w:t>
            </w:r>
            <w:proofErr w:type="spellStart"/>
            <w:r w:rsidRPr="00B54E99">
              <w:rPr>
                <w:rFonts w:eastAsia="system-ui" w:cs="system-ui"/>
                <w:color w:val="1C1E21"/>
                <w:sz w:val="24"/>
                <w:szCs w:val="24"/>
              </w:rPr>
              <w:t>Thompson&amp;Stricklands</w:t>
            </w:r>
            <w:proofErr w:type="spellEnd"/>
            <w:r w:rsidRPr="00B54E99">
              <w:rPr>
                <w:rFonts w:eastAsia="system-ui" w:cs="system-ui"/>
                <w:color w:val="1C1E21"/>
                <w:sz w:val="24"/>
                <w:szCs w:val="24"/>
              </w:rPr>
              <w:t xml:space="preserve"> 5 tasks of strategic management template which would allow me to develop a strategic </w:t>
            </w:r>
            <w:r w:rsidR="4A2F283A" w:rsidRPr="00B54E99">
              <w:rPr>
                <w:rFonts w:eastAsia="system-ui" w:cs="system-ui"/>
                <w:color w:val="1C1E21"/>
                <w:sz w:val="24"/>
                <w:szCs w:val="24"/>
              </w:rPr>
              <w:t>vision and</w:t>
            </w:r>
            <w:r w:rsidRPr="00B54E99">
              <w:rPr>
                <w:rFonts w:eastAsia="system-ui" w:cs="system-ui"/>
                <w:color w:val="1C1E21"/>
                <w:sz w:val="24"/>
                <w:szCs w:val="24"/>
              </w:rPr>
              <w:t xml:space="preserve"> set objectives to help me create a </w:t>
            </w:r>
            <w:r w:rsidR="21DA5645" w:rsidRPr="00B54E99">
              <w:rPr>
                <w:rFonts w:eastAsia="system-ui" w:cs="system-ui"/>
                <w:color w:val="1C1E21"/>
                <w:sz w:val="24"/>
                <w:szCs w:val="24"/>
              </w:rPr>
              <w:t>strategy</w:t>
            </w:r>
            <w:r w:rsidRPr="00B54E99">
              <w:rPr>
                <w:rFonts w:eastAsia="system-ui" w:cs="system-ui"/>
                <w:color w:val="1C1E21"/>
                <w:sz w:val="24"/>
                <w:szCs w:val="24"/>
              </w:rPr>
              <w:t xml:space="preserve"> to achieve objectives to implement and </w:t>
            </w:r>
            <w:r w:rsidR="7BD54099" w:rsidRPr="00B54E99">
              <w:rPr>
                <w:rFonts w:eastAsia="system-ui" w:cs="system-ui"/>
                <w:color w:val="1C1E21"/>
                <w:sz w:val="24"/>
                <w:szCs w:val="24"/>
              </w:rPr>
              <w:t>execute</w:t>
            </w:r>
            <w:r w:rsidRPr="00B54E99">
              <w:rPr>
                <w:rFonts w:eastAsia="system-ui" w:cs="system-ui"/>
                <w:color w:val="1C1E21"/>
                <w:sz w:val="24"/>
                <w:szCs w:val="24"/>
              </w:rPr>
              <w:t xml:space="preserve"> my plans followed by an </w:t>
            </w:r>
            <w:proofErr w:type="spellStart"/>
            <w:r w:rsidR="4ED2311D" w:rsidRPr="00B54E99">
              <w:rPr>
                <w:rFonts w:eastAsia="system-ui" w:cs="system-ui"/>
                <w:color w:val="1C1E21"/>
                <w:sz w:val="24"/>
                <w:szCs w:val="24"/>
              </w:rPr>
              <w:t>Evalution</w:t>
            </w:r>
            <w:proofErr w:type="spellEnd"/>
            <w:r w:rsidRPr="00B54E99">
              <w:rPr>
                <w:rFonts w:eastAsia="system-ui" w:cs="system-ui"/>
                <w:color w:val="1C1E21"/>
                <w:sz w:val="24"/>
                <w:szCs w:val="24"/>
              </w:rPr>
              <w:t xml:space="preserve"> of the results and continuously monitor and amend any parts needed.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would of course need to have an understanding </w:t>
            </w:r>
            <w:r w:rsidR="46639D09" w:rsidRPr="00B54E99">
              <w:rPr>
                <w:rFonts w:eastAsia="system-ui" w:cs="system-ui"/>
                <w:color w:val="1C1E21"/>
                <w:sz w:val="24"/>
                <w:szCs w:val="24"/>
              </w:rPr>
              <w:t>of</w:t>
            </w:r>
            <w:r w:rsidRPr="00B54E99">
              <w:rPr>
                <w:rFonts w:eastAsia="system-ui" w:cs="system-ui"/>
                <w:color w:val="1C1E21"/>
                <w:sz w:val="24"/>
                <w:szCs w:val="24"/>
              </w:rPr>
              <w:t xml:space="preserve"> the </w:t>
            </w:r>
            <w:r w:rsidR="690C2287" w:rsidRPr="00B54E99">
              <w:rPr>
                <w:rFonts w:eastAsia="system-ui" w:cs="system-ui"/>
                <w:color w:val="1C1E21"/>
                <w:sz w:val="24"/>
                <w:szCs w:val="24"/>
              </w:rPr>
              <w:t>challenges</w:t>
            </w:r>
            <w:r w:rsidRPr="00B54E99">
              <w:rPr>
                <w:rFonts w:eastAsia="system-ui" w:cs="system-ui"/>
                <w:color w:val="1C1E21"/>
                <w:sz w:val="24"/>
                <w:szCs w:val="24"/>
              </w:rPr>
              <w:t xml:space="preserve"> ahead which in any town could include, economical changes, population changes, climate changes and social and cultural changes. all these factors would need </w:t>
            </w:r>
            <w:r w:rsidR="19FA6666" w:rsidRPr="00B54E99">
              <w:rPr>
                <w:rFonts w:eastAsia="system-ui" w:cs="system-ui"/>
                <w:color w:val="1C1E21"/>
                <w:sz w:val="24"/>
                <w:szCs w:val="24"/>
              </w:rPr>
              <w:t>addressing</w:t>
            </w:r>
            <w:r w:rsidRPr="00B54E99">
              <w:rPr>
                <w:rFonts w:eastAsia="system-ui" w:cs="system-ui"/>
                <w:color w:val="1C1E21"/>
                <w:sz w:val="24"/>
                <w:szCs w:val="24"/>
              </w:rPr>
              <w:t xml:space="preserve">.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would have to introduce my values and principles, which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would include being people focused and letting the public know </w:t>
            </w:r>
            <w:r w:rsidR="58BF384E" w:rsidRPr="00B54E99">
              <w:rPr>
                <w:rFonts w:eastAsia="system-ui" w:cs="system-ui"/>
                <w:color w:val="1C1E21"/>
                <w:sz w:val="24"/>
                <w:szCs w:val="24"/>
              </w:rPr>
              <w:t>that and</w:t>
            </w:r>
            <w:r w:rsidRPr="00B54E99">
              <w:rPr>
                <w:rFonts w:eastAsia="system-ui" w:cs="system-ui"/>
                <w:color w:val="1C1E21"/>
                <w:sz w:val="24"/>
                <w:szCs w:val="24"/>
              </w:rPr>
              <w:t xml:space="preserve"> showing sustainability and willingness to try and prevent some unwanted behaviours. I would be responsible for providing leadership to my </w:t>
            </w:r>
            <w:r w:rsidR="0DE8EF9E" w:rsidRPr="00B54E99">
              <w:rPr>
                <w:rFonts w:eastAsia="system-ui" w:cs="system-ui"/>
                <w:color w:val="1C1E21"/>
                <w:sz w:val="24"/>
                <w:szCs w:val="24"/>
              </w:rPr>
              <w:t>committee</w:t>
            </w:r>
            <w:r w:rsidRPr="00B54E99">
              <w:rPr>
                <w:rFonts w:eastAsia="system-ui" w:cs="system-ui"/>
                <w:color w:val="1C1E21"/>
                <w:sz w:val="24"/>
                <w:szCs w:val="24"/>
              </w:rPr>
              <w:t xml:space="preserve"> and effectively giving them all certain </w:t>
            </w:r>
            <w:r w:rsidR="6B34A26D" w:rsidRPr="00B54E99">
              <w:rPr>
                <w:rFonts w:eastAsia="system-ui" w:cs="system-ui"/>
                <w:color w:val="1C1E21"/>
                <w:sz w:val="24"/>
                <w:szCs w:val="24"/>
              </w:rPr>
              <w:t>roles</w:t>
            </w:r>
            <w:r w:rsidRPr="00B54E99">
              <w:rPr>
                <w:rFonts w:eastAsia="system-ui" w:cs="system-ui"/>
                <w:color w:val="1C1E21"/>
                <w:sz w:val="24"/>
                <w:szCs w:val="24"/>
              </w:rPr>
              <w:t xml:space="preserve"> and </w:t>
            </w:r>
            <w:r w:rsidR="6A938405" w:rsidRPr="00B54E99">
              <w:rPr>
                <w:rFonts w:eastAsia="system-ui" w:cs="system-ui"/>
                <w:color w:val="1C1E21"/>
                <w:sz w:val="24"/>
                <w:szCs w:val="24"/>
              </w:rPr>
              <w:t>responsibilities</w:t>
            </w:r>
            <w:r w:rsidRPr="00B54E99">
              <w:rPr>
                <w:rFonts w:eastAsia="system-ui" w:cs="system-ui"/>
                <w:color w:val="1C1E21"/>
                <w:sz w:val="24"/>
                <w:szCs w:val="24"/>
              </w:rPr>
              <w:t xml:space="preserve"> to attend to. </w:t>
            </w:r>
            <w:r w:rsidR="20E483C6" w:rsidRPr="00B54E99">
              <w:rPr>
                <w:rFonts w:eastAsia="system-ui" w:cs="system-ui"/>
                <w:color w:val="1C1E21"/>
                <w:sz w:val="24"/>
                <w:szCs w:val="24"/>
              </w:rPr>
              <w:t>When</w:t>
            </w:r>
            <w:r w:rsidRPr="00B54E99">
              <w:rPr>
                <w:rFonts w:eastAsia="system-ui" w:cs="system-ui"/>
                <w:color w:val="1C1E21"/>
                <w:sz w:val="24"/>
                <w:szCs w:val="24"/>
              </w:rPr>
              <w:t xml:space="preserve"> allocating funds for public spending,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would priorities 3 key areas, being revenue spending on council </w:t>
            </w:r>
            <w:r w:rsidR="18568A47" w:rsidRPr="00B54E99">
              <w:rPr>
                <w:rFonts w:eastAsia="system-ui" w:cs="system-ui"/>
                <w:color w:val="1C1E21"/>
                <w:sz w:val="24"/>
                <w:szCs w:val="24"/>
              </w:rPr>
              <w:t>housing, creating</w:t>
            </w:r>
            <w:r w:rsidRPr="00B54E99">
              <w:rPr>
                <w:rFonts w:eastAsia="system-ui" w:cs="system-ui"/>
                <w:color w:val="1C1E21"/>
                <w:sz w:val="24"/>
                <w:szCs w:val="24"/>
              </w:rPr>
              <w:t xml:space="preserve"> and </w:t>
            </w:r>
            <w:r w:rsidR="45FE0E23" w:rsidRPr="00B54E99">
              <w:rPr>
                <w:rFonts w:eastAsia="system-ui" w:cs="system-ui"/>
                <w:color w:val="1C1E21"/>
                <w:sz w:val="24"/>
                <w:szCs w:val="24"/>
              </w:rPr>
              <w:t>amending</w:t>
            </w:r>
            <w:r w:rsidRPr="00B54E99">
              <w:rPr>
                <w:rFonts w:eastAsia="system-ui" w:cs="system-ui"/>
                <w:color w:val="1C1E21"/>
                <w:sz w:val="24"/>
                <w:szCs w:val="24"/>
              </w:rPr>
              <w:t xml:space="preserve"> capital projects like school buildings or pot</w:t>
            </w:r>
            <w:r w:rsidR="54DDE4D6" w:rsidRPr="00B54E99">
              <w:rPr>
                <w:rFonts w:eastAsia="system-ui" w:cs="system-ui"/>
                <w:color w:val="1C1E21"/>
                <w:sz w:val="24"/>
                <w:szCs w:val="24"/>
              </w:rPr>
              <w:t>-</w:t>
            </w:r>
            <w:r w:rsidRPr="00B54E99">
              <w:rPr>
                <w:rFonts w:eastAsia="system-ui" w:cs="system-ui"/>
                <w:color w:val="1C1E21"/>
                <w:sz w:val="24"/>
                <w:szCs w:val="24"/>
              </w:rPr>
              <w:t xml:space="preserve"> holes. </w:t>
            </w:r>
            <w:r w:rsidR="6F06DD5D" w:rsidRPr="00B54E99">
              <w:rPr>
                <w:rFonts w:eastAsia="system-ui" w:cs="system-ui"/>
                <w:color w:val="1C1E21"/>
                <w:sz w:val="24"/>
                <w:szCs w:val="24"/>
              </w:rPr>
              <w:t>Looking</w:t>
            </w:r>
            <w:r w:rsidRPr="00B54E99">
              <w:rPr>
                <w:rFonts w:eastAsia="system-ui" w:cs="system-ui"/>
                <w:color w:val="1C1E21"/>
                <w:sz w:val="24"/>
                <w:szCs w:val="24"/>
              </w:rPr>
              <w:t xml:space="preserve"> at spending reviews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w:t>
            </w:r>
            <w:r w:rsidR="2326E99E" w:rsidRPr="00B54E99">
              <w:rPr>
                <w:rFonts w:eastAsia="system-ui" w:cs="system-ui"/>
                <w:color w:val="1C1E21"/>
                <w:sz w:val="24"/>
                <w:szCs w:val="24"/>
              </w:rPr>
              <w:t>receive</w:t>
            </w:r>
            <w:r w:rsidRPr="00B54E99">
              <w:rPr>
                <w:rFonts w:eastAsia="system-ui" w:cs="system-ui"/>
                <w:color w:val="1C1E21"/>
                <w:sz w:val="24"/>
                <w:szCs w:val="24"/>
              </w:rPr>
              <w:t xml:space="preserve">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would have to look at what exactly </w:t>
            </w:r>
            <w:proofErr w:type="spellStart"/>
            <w:r w:rsidRPr="00B54E99">
              <w:rPr>
                <w:rFonts w:eastAsia="system-ui" w:cs="system-ui"/>
                <w:color w:val="1C1E21"/>
                <w:sz w:val="24"/>
                <w:szCs w:val="24"/>
              </w:rPr>
              <w:t>i</w:t>
            </w:r>
            <w:proofErr w:type="spellEnd"/>
            <w:r w:rsidRPr="00B54E99">
              <w:rPr>
                <w:rFonts w:eastAsia="system-ui" w:cs="system-ui"/>
                <w:color w:val="1C1E21"/>
                <w:sz w:val="24"/>
                <w:szCs w:val="24"/>
              </w:rPr>
              <w:t xml:space="preserve"> can afford to spend, the money on.</w:t>
            </w:r>
          </w:p>
          <w:p w14:paraId="355B251D" w14:textId="3AC4F618" w:rsidR="21949376" w:rsidRPr="00B54E99" w:rsidRDefault="21949376" w:rsidP="21949376">
            <w:pPr>
              <w:rPr>
                <w:rFonts w:cs="Arial"/>
                <w:sz w:val="24"/>
                <w:szCs w:val="24"/>
              </w:rPr>
            </w:pPr>
          </w:p>
          <w:p w14:paraId="2CED884C" w14:textId="77777777" w:rsidR="00111EF0" w:rsidRPr="00B54E99" w:rsidRDefault="00111EF0" w:rsidP="00111EF0">
            <w:pPr>
              <w:rPr>
                <w:rFonts w:cs="Arial"/>
                <w:sz w:val="24"/>
                <w:szCs w:val="24"/>
              </w:rPr>
            </w:pPr>
          </w:p>
          <w:p w14:paraId="0E7EAD43" w14:textId="77777777" w:rsidR="00111EF0" w:rsidRPr="00B54E99" w:rsidRDefault="00111EF0" w:rsidP="00111EF0">
            <w:pPr>
              <w:rPr>
                <w:rFonts w:cs="Arial"/>
                <w:sz w:val="24"/>
                <w:szCs w:val="24"/>
              </w:rPr>
            </w:pPr>
          </w:p>
          <w:p w14:paraId="51028353" w14:textId="3E81A408" w:rsidR="0081246A" w:rsidRPr="00B54E99" w:rsidRDefault="0081246A" w:rsidP="00111EF0">
            <w:pPr>
              <w:rPr>
                <w:rFonts w:cs="Arial"/>
                <w:sz w:val="24"/>
                <w:szCs w:val="24"/>
              </w:rPr>
            </w:pPr>
          </w:p>
        </w:tc>
      </w:tr>
      <w:tr w:rsidR="009E517F" w:rsidRPr="00B54E99" w14:paraId="2979D573" w14:textId="77777777" w:rsidTr="4F5C9235">
        <w:tc>
          <w:tcPr>
            <w:tcW w:w="9016" w:type="dxa"/>
          </w:tcPr>
          <w:p w14:paraId="0A4E6825" w14:textId="77777777" w:rsidR="0081246A" w:rsidRPr="00B54E99" w:rsidRDefault="0081246A" w:rsidP="0081246A">
            <w:pPr>
              <w:rPr>
                <w:rFonts w:cs="Arial"/>
                <w:sz w:val="24"/>
                <w:szCs w:val="24"/>
              </w:rPr>
            </w:pPr>
            <w:r w:rsidRPr="00B54E99">
              <w:rPr>
                <w:rFonts w:cs="Arial"/>
                <w:b/>
                <w:bCs/>
                <w:sz w:val="24"/>
                <w:szCs w:val="24"/>
              </w:rPr>
              <w:t>Question 3</w:t>
            </w:r>
          </w:p>
          <w:p w14:paraId="61B2C975" w14:textId="77777777" w:rsidR="0081246A" w:rsidRPr="00B54E99" w:rsidRDefault="0081246A" w:rsidP="0081246A">
            <w:pPr>
              <w:contextualSpacing/>
              <w:rPr>
                <w:rFonts w:eastAsia="Times New Roman" w:cs="Arial"/>
                <w:color w:val="000000"/>
                <w:sz w:val="24"/>
                <w:szCs w:val="24"/>
                <w:lang w:eastAsia="en-GB"/>
              </w:rPr>
            </w:pPr>
            <w:r w:rsidRPr="00B54E99">
              <w:rPr>
                <w:rFonts w:eastAsia="Times New Roman" w:cs="Arial"/>
                <w:color w:val="000000"/>
                <w:sz w:val="24"/>
                <w:szCs w:val="24"/>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B54E99" w:rsidRDefault="0081246A" w:rsidP="0081246A">
            <w:pPr>
              <w:ind w:left="720"/>
              <w:contextualSpacing/>
              <w:rPr>
                <w:rFonts w:eastAsia="Times New Roman" w:cs="Arial"/>
                <w:color w:val="000000"/>
                <w:sz w:val="24"/>
                <w:szCs w:val="24"/>
                <w:lang w:eastAsia="en-GB"/>
              </w:rPr>
            </w:pPr>
          </w:p>
          <w:p w14:paraId="25D5BCB8" w14:textId="50E88F1E" w:rsidR="0081246A" w:rsidRPr="00B54E99" w:rsidRDefault="0081246A" w:rsidP="0081246A">
            <w:pPr>
              <w:contextualSpacing/>
              <w:rPr>
                <w:rFonts w:eastAsia="Times New Roman" w:cs="Arial"/>
                <w:color w:val="000000"/>
                <w:sz w:val="24"/>
                <w:szCs w:val="24"/>
                <w:lang w:eastAsia="en-GB"/>
              </w:rPr>
            </w:pPr>
            <w:r w:rsidRPr="00B54E99">
              <w:rPr>
                <w:rFonts w:eastAsia="Times New Roman" w:cs="Arial"/>
                <w:color w:val="000000"/>
                <w:sz w:val="24"/>
                <w:szCs w:val="24"/>
                <w:lang w:eastAsia="en-GB"/>
              </w:rPr>
              <w:t>An awareness of relevant associated management theories might also add value.</w:t>
            </w:r>
          </w:p>
          <w:p w14:paraId="2719F286" w14:textId="363B98E4" w:rsidR="00111EF0" w:rsidRPr="00B54E99" w:rsidRDefault="00111EF0" w:rsidP="009E517F">
            <w:pPr>
              <w:rPr>
                <w:rFonts w:cs="Arial"/>
                <w:b/>
                <w:bCs/>
                <w:sz w:val="24"/>
                <w:szCs w:val="24"/>
              </w:rPr>
            </w:pPr>
          </w:p>
        </w:tc>
      </w:tr>
      <w:tr w:rsidR="009E517F" w:rsidRPr="00B54E99" w14:paraId="7B6B825D" w14:textId="77777777" w:rsidTr="4F5C9235">
        <w:tc>
          <w:tcPr>
            <w:tcW w:w="9016" w:type="dxa"/>
          </w:tcPr>
          <w:p w14:paraId="7E74E552" w14:textId="7A75C588" w:rsidR="00111EF0" w:rsidRPr="00B54E99" w:rsidRDefault="79AD1E83" w:rsidP="4F5C9235">
            <w:pPr>
              <w:spacing w:line="259" w:lineRule="auto"/>
              <w:rPr>
                <w:rFonts w:cs="Arial"/>
                <w:sz w:val="24"/>
                <w:szCs w:val="24"/>
              </w:rPr>
            </w:pPr>
            <w:r w:rsidRPr="00B54E99">
              <w:rPr>
                <w:rFonts w:cs="Arial"/>
                <w:sz w:val="24"/>
                <w:szCs w:val="24"/>
              </w:rPr>
              <w:t xml:space="preserve">Authority </w:t>
            </w:r>
            <w:r w:rsidR="033FE38D" w:rsidRPr="00B54E99">
              <w:rPr>
                <w:rFonts w:cs="Arial"/>
                <w:sz w:val="24"/>
                <w:szCs w:val="24"/>
              </w:rPr>
              <w:t xml:space="preserve">is obtaining </w:t>
            </w:r>
            <w:r w:rsidRPr="00B54E99">
              <w:rPr>
                <w:rFonts w:cs="Arial"/>
                <w:sz w:val="24"/>
                <w:szCs w:val="24"/>
              </w:rPr>
              <w:t xml:space="preserve">the power and rights to control, prohibit or judge </w:t>
            </w:r>
            <w:r w:rsidR="1E79D55C" w:rsidRPr="00B54E99">
              <w:rPr>
                <w:rFonts w:cs="Arial"/>
                <w:sz w:val="24"/>
                <w:szCs w:val="24"/>
              </w:rPr>
              <w:t>the actions</w:t>
            </w:r>
            <w:r w:rsidRPr="00B54E99">
              <w:rPr>
                <w:rFonts w:cs="Arial"/>
                <w:sz w:val="24"/>
                <w:szCs w:val="24"/>
              </w:rPr>
              <w:t xml:space="preserve"> of others. Authority can include one person having power or it can be a group of people having the power</w:t>
            </w:r>
            <w:r w:rsidR="12F2477C" w:rsidRPr="00B54E99">
              <w:rPr>
                <w:rFonts w:cs="Arial"/>
                <w:sz w:val="24"/>
                <w:szCs w:val="24"/>
              </w:rPr>
              <w:t xml:space="preserve"> to create and make decisions in correspondence of their position</w:t>
            </w:r>
            <w:r w:rsidRPr="00B54E99">
              <w:rPr>
                <w:rFonts w:cs="Arial"/>
                <w:sz w:val="24"/>
                <w:szCs w:val="24"/>
              </w:rPr>
              <w:t xml:space="preserve">. Having </w:t>
            </w:r>
            <w:r w:rsidR="4EA7BA1A" w:rsidRPr="00B54E99">
              <w:rPr>
                <w:rFonts w:cs="Arial"/>
                <w:sz w:val="24"/>
                <w:szCs w:val="24"/>
              </w:rPr>
              <w:t>authority</w:t>
            </w:r>
            <w:r w:rsidRPr="00B54E99">
              <w:rPr>
                <w:rFonts w:cs="Arial"/>
                <w:sz w:val="24"/>
                <w:szCs w:val="24"/>
              </w:rPr>
              <w:t xml:space="preserve"> gran</w:t>
            </w:r>
            <w:r w:rsidR="02ED5F26" w:rsidRPr="00B54E99">
              <w:rPr>
                <w:rFonts w:cs="Arial"/>
                <w:sz w:val="24"/>
                <w:szCs w:val="24"/>
              </w:rPr>
              <w:t>t</w:t>
            </w:r>
            <w:r w:rsidRPr="00B54E99">
              <w:rPr>
                <w:rFonts w:cs="Arial"/>
                <w:sz w:val="24"/>
                <w:szCs w:val="24"/>
              </w:rPr>
              <w:t xml:space="preserve">s a </w:t>
            </w:r>
            <w:r w:rsidR="1ADEDE0D" w:rsidRPr="00B54E99">
              <w:rPr>
                <w:rFonts w:cs="Arial"/>
                <w:sz w:val="24"/>
                <w:szCs w:val="24"/>
              </w:rPr>
              <w:t xml:space="preserve">command of rights. </w:t>
            </w:r>
          </w:p>
          <w:p w14:paraId="6EE982DE" w14:textId="2516B857" w:rsidR="00111EF0" w:rsidRPr="00B54E99" w:rsidRDefault="7FDF90BC" w:rsidP="4F5C9235">
            <w:pPr>
              <w:spacing w:line="259" w:lineRule="auto"/>
              <w:rPr>
                <w:rFonts w:cs="Arial"/>
                <w:sz w:val="24"/>
                <w:szCs w:val="24"/>
              </w:rPr>
            </w:pPr>
            <w:r w:rsidRPr="00B54E99">
              <w:rPr>
                <w:rFonts w:cs="Arial"/>
                <w:sz w:val="24"/>
                <w:szCs w:val="24"/>
              </w:rPr>
              <w:t>Responsibility is a state of being responsible which means being accountable for their own or other people's decisions and actions</w:t>
            </w:r>
            <w:r w:rsidR="3C02647C" w:rsidRPr="00B54E99">
              <w:rPr>
                <w:rFonts w:cs="Arial"/>
                <w:sz w:val="24"/>
                <w:szCs w:val="24"/>
              </w:rPr>
              <w:t xml:space="preserve"> and being liable to be called to fault for their actions or the consequence </w:t>
            </w:r>
            <w:r w:rsidR="2B8A4BB0" w:rsidRPr="00B54E99">
              <w:rPr>
                <w:rFonts w:cs="Arial"/>
                <w:sz w:val="24"/>
                <w:szCs w:val="24"/>
              </w:rPr>
              <w:t>because of</w:t>
            </w:r>
            <w:r w:rsidR="3C02647C" w:rsidRPr="00B54E99">
              <w:rPr>
                <w:rFonts w:cs="Arial"/>
                <w:sz w:val="24"/>
                <w:szCs w:val="24"/>
              </w:rPr>
              <w:t xml:space="preserve"> their actions</w:t>
            </w:r>
            <w:r w:rsidRPr="00B54E99">
              <w:rPr>
                <w:rFonts w:cs="Arial"/>
                <w:sz w:val="24"/>
                <w:szCs w:val="24"/>
              </w:rPr>
              <w:t xml:space="preserve">. </w:t>
            </w:r>
            <w:r w:rsidR="5CAFF1E3" w:rsidRPr="00B54E99">
              <w:rPr>
                <w:rFonts w:cs="Arial"/>
                <w:sz w:val="24"/>
                <w:szCs w:val="24"/>
              </w:rPr>
              <w:t>Being responsible is having the ability to make rational decisions without any supervision.</w:t>
            </w:r>
          </w:p>
          <w:p w14:paraId="2923DD06" w14:textId="0310AE1B" w:rsidR="00111EF0" w:rsidRPr="00B54E99" w:rsidRDefault="3A37F94D" w:rsidP="4F5C9235">
            <w:pPr>
              <w:spacing w:line="259" w:lineRule="auto"/>
              <w:rPr>
                <w:rFonts w:cs="Arial"/>
                <w:sz w:val="24"/>
                <w:szCs w:val="24"/>
              </w:rPr>
            </w:pPr>
            <w:r w:rsidRPr="00B54E99">
              <w:rPr>
                <w:rFonts w:cs="Arial"/>
                <w:sz w:val="24"/>
                <w:szCs w:val="24"/>
              </w:rPr>
              <w:t xml:space="preserve">Delegation is the main power, without </w:t>
            </w:r>
            <w:r w:rsidR="776CE1EE" w:rsidRPr="00B54E99">
              <w:rPr>
                <w:rFonts w:cs="Arial"/>
                <w:sz w:val="24"/>
                <w:szCs w:val="24"/>
              </w:rPr>
              <w:t xml:space="preserve">a senior </w:t>
            </w:r>
            <w:r w:rsidRPr="00B54E99">
              <w:rPr>
                <w:rFonts w:cs="Arial"/>
                <w:sz w:val="24"/>
                <w:szCs w:val="24"/>
              </w:rPr>
              <w:t>delegation, the power of rights and responsibilities could fall into the wrong hands. It is to authorise people as the representativ</w:t>
            </w:r>
            <w:r w:rsidR="06F04454" w:rsidRPr="00B54E99">
              <w:rPr>
                <w:rFonts w:cs="Arial"/>
                <w:sz w:val="24"/>
                <w:szCs w:val="24"/>
              </w:rPr>
              <w:t xml:space="preserve">es by giving the powers </w:t>
            </w:r>
            <w:r w:rsidR="3A1C05F7" w:rsidRPr="00B54E99">
              <w:rPr>
                <w:rFonts w:cs="Arial"/>
                <w:sz w:val="24"/>
                <w:szCs w:val="24"/>
              </w:rPr>
              <w:t>to one</w:t>
            </w:r>
            <w:r w:rsidR="06F04454" w:rsidRPr="00B54E99">
              <w:rPr>
                <w:rFonts w:cs="Arial"/>
                <w:sz w:val="24"/>
                <w:szCs w:val="24"/>
              </w:rPr>
              <w:t xml:space="preserve"> another.</w:t>
            </w:r>
          </w:p>
          <w:p w14:paraId="15305CF9" w14:textId="202BC77F" w:rsidR="00111EF0" w:rsidRPr="00B54E99" w:rsidRDefault="3678623D" w:rsidP="4F5C9235">
            <w:pPr>
              <w:spacing w:line="259" w:lineRule="auto"/>
              <w:rPr>
                <w:rFonts w:cs="Arial"/>
                <w:sz w:val="24"/>
                <w:szCs w:val="24"/>
              </w:rPr>
            </w:pPr>
            <w:r w:rsidRPr="00B54E99">
              <w:rPr>
                <w:rFonts w:cs="Arial"/>
                <w:sz w:val="24"/>
                <w:szCs w:val="24"/>
              </w:rPr>
              <w:t xml:space="preserve">A relevant associated management theory is </w:t>
            </w:r>
            <w:r w:rsidR="7095C745" w:rsidRPr="00B54E99">
              <w:rPr>
                <w:rFonts w:cs="Arial"/>
                <w:sz w:val="24"/>
                <w:szCs w:val="24"/>
              </w:rPr>
              <w:t>Max Weber 1864 – 1920.  This theory was all about bureaucracy. Bureaucracy has repla</w:t>
            </w:r>
            <w:r w:rsidR="1400BAA8" w:rsidRPr="00B54E99">
              <w:rPr>
                <w:rFonts w:cs="Arial"/>
                <w:sz w:val="24"/>
                <w:szCs w:val="24"/>
              </w:rPr>
              <w:t xml:space="preserve">ced other forms of </w:t>
            </w:r>
            <w:r w:rsidR="6F7591C0" w:rsidRPr="00B54E99">
              <w:rPr>
                <w:rFonts w:cs="Arial"/>
                <w:sz w:val="24"/>
                <w:szCs w:val="24"/>
              </w:rPr>
              <w:t>authority. This</w:t>
            </w:r>
            <w:r w:rsidR="633B264B" w:rsidRPr="00B54E99">
              <w:rPr>
                <w:rFonts w:cs="Arial"/>
                <w:sz w:val="24"/>
                <w:szCs w:val="24"/>
              </w:rPr>
              <w:t xml:space="preserve"> theory includes 2 main </w:t>
            </w:r>
            <w:r w:rsidR="60006875" w:rsidRPr="00B54E99">
              <w:rPr>
                <w:rFonts w:cs="Arial"/>
                <w:sz w:val="24"/>
                <w:szCs w:val="24"/>
              </w:rPr>
              <w:t>principles;</w:t>
            </w:r>
            <w:r w:rsidR="633B264B" w:rsidRPr="00B54E99">
              <w:rPr>
                <w:rFonts w:cs="Arial"/>
                <w:sz w:val="24"/>
                <w:szCs w:val="24"/>
              </w:rPr>
              <w:t xml:space="preserve"> the first principle shows </w:t>
            </w:r>
            <w:r w:rsidR="39000FA0" w:rsidRPr="00B54E99">
              <w:rPr>
                <w:rFonts w:cs="Arial"/>
                <w:sz w:val="24"/>
                <w:szCs w:val="24"/>
              </w:rPr>
              <w:t>the structure</w:t>
            </w:r>
            <w:r w:rsidR="03E8B3B3" w:rsidRPr="00B54E99">
              <w:rPr>
                <w:rFonts w:cs="Arial"/>
                <w:sz w:val="24"/>
                <w:szCs w:val="24"/>
              </w:rPr>
              <w:t xml:space="preserve"> of </w:t>
            </w:r>
            <w:r w:rsidR="796B41F1" w:rsidRPr="00B54E99">
              <w:rPr>
                <w:rFonts w:cs="Arial"/>
                <w:sz w:val="24"/>
                <w:szCs w:val="24"/>
              </w:rPr>
              <w:t>Weber's</w:t>
            </w:r>
            <w:r w:rsidR="03E8B3B3" w:rsidRPr="00B54E99">
              <w:rPr>
                <w:rFonts w:cs="Arial"/>
                <w:sz w:val="24"/>
                <w:szCs w:val="24"/>
              </w:rPr>
              <w:t xml:space="preserve"> theory includes organisation into a hierarchy which is an arrangement by organisation levels of </w:t>
            </w:r>
            <w:r w:rsidR="03E8B3B3" w:rsidRPr="00B54E99">
              <w:rPr>
                <w:rFonts w:cs="Arial"/>
                <w:sz w:val="24"/>
                <w:szCs w:val="24"/>
              </w:rPr>
              <w:lastRenderedPageBreak/>
              <w:t>authority</w:t>
            </w:r>
            <w:r w:rsidR="433AE5EF" w:rsidRPr="00B54E99">
              <w:rPr>
                <w:rFonts w:cs="Arial"/>
                <w:sz w:val="24"/>
                <w:szCs w:val="24"/>
              </w:rPr>
              <w:t xml:space="preserve"> and power</w:t>
            </w:r>
            <w:r w:rsidR="03E8B3B3" w:rsidRPr="00B54E99">
              <w:rPr>
                <w:rFonts w:cs="Arial"/>
                <w:sz w:val="24"/>
                <w:szCs w:val="24"/>
              </w:rPr>
              <w:t xml:space="preserve">. </w:t>
            </w:r>
            <w:r w:rsidR="65E2CCB7" w:rsidRPr="00B54E99">
              <w:rPr>
                <w:rFonts w:cs="Arial"/>
                <w:sz w:val="24"/>
                <w:szCs w:val="24"/>
              </w:rPr>
              <w:t xml:space="preserve"> There are three types of authority used within this theory to achieve goals which include </w:t>
            </w:r>
            <w:r w:rsidR="30D0AC8F" w:rsidRPr="00B54E99">
              <w:rPr>
                <w:rFonts w:cs="Arial"/>
                <w:sz w:val="24"/>
                <w:szCs w:val="24"/>
              </w:rPr>
              <w:t xml:space="preserve">1. </w:t>
            </w:r>
            <w:r w:rsidR="65E2CCB7" w:rsidRPr="00B54E99">
              <w:rPr>
                <w:rFonts w:cs="Arial"/>
                <w:sz w:val="24"/>
                <w:szCs w:val="24"/>
              </w:rPr>
              <w:t xml:space="preserve">rational-legal, </w:t>
            </w:r>
            <w:r w:rsidR="3E352400" w:rsidRPr="00B54E99">
              <w:rPr>
                <w:rFonts w:cs="Arial"/>
                <w:sz w:val="24"/>
                <w:szCs w:val="24"/>
              </w:rPr>
              <w:t xml:space="preserve">2. </w:t>
            </w:r>
            <w:r w:rsidR="65E2CCB7" w:rsidRPr="00B54E99">
              <w:rPr>
                <w:rFonts w:cs="Arial"/>
                <w:sz w:val="24"/>
                <w:szCs w:val="24"/>
              </w:rPr>
              <w:t xml:space="preserve">traditional and </w:t>
            </w:r>
            <w:r w:rsidR="283CDFE6" w:rsidRPr="00B54E99">
              <w:rPr>
                <w:rFonts w:cs="Arial"/>
                <w:sz w:val="24"/>
                <w:szCs w:val="24"/>
              </w:rPr>
              <w:t xml:space="preserve">2. </w:t>
            </w:r>
            <w:r w:rsidR="65E2CCB7" w:rsidRPr="00B54E99">
              <w:rPr>
                <w:rFonts w:cs="Arial"/>
                <w:sz w:val="24"/>
                <w:szCs w:val="24"/>
              </w:rPr>
              <w:t xml:space="preserve">charismatic. </w:t>
            </w:r>
            <w:r w:rsidR="62792C22" w:rsidRPr="00B54E99">
              <w:rPr>
                <w:rFonts w:cs="Arial"/>
                <w:sz w:val="24"/>
                <w:szCs w:val="24"/>
              </w:rPr>
              <w:t>T</w:t>
            </w:r>
            <w:r w:rsidR="65E2CCB7" w:rsidRPr="00B54E99">
              <w:rPr>
                <w:rFonts w:cs="Arial"/>
                <w:sz w:val="24"/>
                <w:szCs w:val="24"/>
              </w:rPr>
              <w:t xml:space="preserve">here are also three views of power which </w:t>
            </w:r>
            <w:r w:rsidR="18553D3D" w:rsidRPr="00B54E99">
              <w:rPr>
                <w:rFonts w:cs="Arial"/>
                <w:sz w:val="24"/>
                <w:szCs w:val="24"/>
              </w:rPr>
              <w:t>include</w:t>
            </w:r>
            <w:r w:rsidR="731EC229" w:rsidRPr="00B54E99">
              <w:rPr>
                <w:rFonts w:cs="Arial"/>
                <w:sz w:val="24"/>
                <w:szCs w:val="24"/>
              </w:rPr>
              <w:t xml:space="preserve"> 1. </w:t>
            </w:r>
            <w:r w:rsidR="65E2CCB7" w:rsidRPr="00B54E99">
              <w:rPr>
                <w:rFonts w:cs="Arial"/>
                <w:sz w:val="24"/>
                <w:szCs w:val="24"/>
              </w:rPr>
              <w:t xml:space="preserve">political view, </w:t>
            </w:r>
            <w:r w:rsidR="061C6BC9" w:rsidRPr="00B54E99">
              <w:rPr>
                <w:rFonts w:cs="Arial"/>
                <w:sz w:val="24"/>
                <w:szCs w:val="24"/>
              </w:rPr>
              <w:t xml:space="preserve">2. </w:t>
            </w:r>
            <w:r w:rsidR="65E2CCB7" w:rsidRPr="00B54E99">
              <w:rPr>
                <w:rFonts w:cs="Arial"/>
                <w:sz w:val="24"/>
                <w:szCs w:val="24"/>
              </w:rPr>
              <w:t xml:space="preserve">behavioural view and </w:t>
            </w:r>
            <w:r w:rsidR="2A1221B5" w:rsidRPr="00B54E99">
              <w:rPr>
                <w:rFonts w:cs="Arial"/>
                <w:sz w:val="24"/>
                <w:szCs w:val="24"/>
              </w:rPr>
              <w:t xml:space="preserve">3. </w:t>
            </w:r>
            <w:r w:rsidR="50BA6A08" w:rsidRPr="00B54E99">
              <w:rPr>
                <w:rFonts w:cs="Arial"/>
                <w:sz w:val="24"/>
                <w:szCs w:val="24"/>
              </w:rPr>
              <w:t>R</w:t>
            </w:r>
            <w:r w:rsidR="65E2CCB7" w:rsidRPr="00B54E99">
              <w:rPr>
                <w:rFonts w:cs="Arial"/>
                <w:sz w:val="24"/>
                <w:szCs w:val="24"/>
              </w:rPr>
              <w:t>elational</w:t>
            </w:r>
            <w:r w:rsidR="50BA6A08" w:rsidRPr="00B54E99">
              <w:rPr>
                <w:rFonts w:cs="Arial"/>
                <w:sz w:val="24"/>
                <w:szCs w:val="24"/>
              </w:rPr>
              <w:t>.</w:t>
            </w:r>
          </w:p>
        </w:tc>
      </w:tr>
      <w:tr w:rsidR="00111EF0" w:rsidRPr="00B54E99" w14:paraId="3E085A36" w14:textId="77777777" w:rsidTr="4F5C9235">
        <w:tc>
          <w:tcPr>
            <w:tcW w:w="9016" w:type="dxa"/>
          </w:tcPr>
          <w:p w14:paraId="7E73AF44" w14:textId="23F2DDAB" w:rsidR="00111EF0" w:rsidRPr="00B54E99" w:rsidRDefault="0081246A" w:rsidP="00111EF0">
            <w:pPr>
              <w:rPr>
                <w:rFonts w:cs="Arial"/>
                <w:b/>
                <w:bCs/>
                <w:sz w:val="24"/>
                <w:szCs w:val="24"/>
              </w:rPr>
            </w:pPr>
            <w:r w:rsidRPr="00B54E99">
              <w:rPr>
                <w:rFonts w:cs="Arial"/>
                <w:b/>
                <w:bCs/>
                <w:sz w:val="24"/>
                <w:szCs w:val="24"/>
              </w:rPr>
              <w:lastRenderedPageBreak/>
              <w:t>Question 4</w:t>
            </w:r>
          </w:p>
          <w:p w14:paraId="42E7C00A" w14:textId="77777777" w:rsidR="0081246A" w:rsidRPr="00B54E99" w:rsidRDefault="0081246A" w:rsidP="0081246A">
            <w:pPr>
              <w:contextualSpacing/>
              <w:rPr>
                <w:rFonts w:eastAsia="Times New Roman" w:cs="Arial"/>
                <w:color w:val="000000"/>
                <w:sz w:val="24"/>
                <w:szCs w:val="24"/>
                <w:lang w:eastAsia="en-GB"/>
              </w:rPr>
            </w:pPr>
            <w:r w:rsidRPr="00B54E99">
              <w:rPr>
                <w:rFonts w:eastAsia="Times New Roman" w:cs="Arial"/>
                <w:color w:val="000000"/>
                <w:sz w:val="24"/>
                <w:szCs w:val="24"/>
                <w:lang w:eastAsia="en-GB"/>
              </w:rPr>
              <w:t xml:space="preserve">Was Mark Blyth correct – is austerity a dangerous idea? </w:t>
            </w:r>
          </w:p>
          <w:p w14:paraId="4FBF1A25" w14:textId="77777777" w:rsidR="0081246A" w:rsidRPr="00B54E99" w:rsidRDefault="0081246A" w:rsidP="0081246A">
            <w:pPr>
              <w:ind w:left="720"/>
              <w:contextualSpacing/>
              <w:rPr>
                <w:rFonts w:eastAsia="Times New Roman" w:cs="Arial"/>
                <w:color w:val="000000"/>
                <w:sz w:val="24"/>
                <w:szCs w:val="24"/>
                <w:lang w:eastAsia="en-GB"/>
              </w:rPr>
            </w:pPr>
          </w:p>
          <w:p w14:paraId="715AE776" w14:textId="77777777" w:rsidR="0081246A" w:rsidRPr="00B54E99" w:rsidRDefault="0081246A" w:rsidP="0081246A">
            <w:pPr>
              <w:contextualSpacing/>
              <w:rPr>
                <w:rFonts w:eastAsia="Times New Roman" w:cs="Arial"/>
                <w:color w:val="000000"/>
                <w:sz w:val="24"/>
                <w:szCs w:val="24"/>
                <w:lang w:eastAsia="en-GB"/>
              </w:rPr>
            </w:pPr>
            <w:r w:rsidRPr="00B54E99">
              <w:rPr>
                <w:rFonts w:eastAsia="Times New Roman" w:cs="Arial"/>
                <w:color w:val="000000"/>
                <w:sz w:val="24"/>
                <w:szCs w:val="24"/>
                <w:lang w:eastAsia="en-GB"/>
              </w:rPr>
              <w:t>In addition to Blyth’s analysis, the theoretical perspectives of Adam Smith, Karl Marx, John Maynard Keynes, and Modern Monetary Theory (one, other or all) will add value.</w:t>
            </w:r>
          </w:p>
          <w:p w14:paraId="15C191F0" w14:textId="7B802761" w:rsidR="00111EF0" w:rsidRPr="00B54E99" w:rsidRDefault="00111EF0" w:rsidP="00111EF0">
            <w:pPr>
              <w:rPr>
                <w:rFonts w:cs="Arial"/>
                <w:b/>
                <w:bCs/>
                <w:sz w:val="24"/>
                <w:szCs w:val="24"/>
              </w:rPr>
            </w:pPr>
          </w:p>
        </w:tc>
      </w:tr>
      <w:tr w:rsidR="0081246A" w:rsidRPr="00B54E99" w14:paraId="267274D2" w14:textId="77777777" w:rsidTr="4F5C9235">
        <w:tc>
          <w:tcPr>
            <w:tcW w:w="9016" w:type="dxa"/>
          </w:tcPr>
          <w:p w14:paraId="3DC4723D" w14:textId="64F1A865" w:rsidR="470E6152" w:rsidRPr="00B54E99" w:rsidRDefault="470E6152" w:rsidP="4F5C9235">
            <w:pPr>
              <w:spacing w:line="259" w:lineRule="auto"/>
              <w:rPr>
                <w:rFonts w:cs="Arial"/>
                <w:sz w:val="24"/>
                <w:szCs w:val="24"/>
              </w:rPr>
            </w:pPr>
            <w:r w:rsidRPr="00B54E99">
              <w:rPr>
                <w:rFonts w:cs="Arial"/>
                <w:sz w:val="24"/>
                <w:szCs w:val="24"/>
              </w:rPr>
              <w:t>Austerity is defined as a severity of manne</w:t>
            </w:r>
            <w:r w:rsidR="219E76B9" w:rsidRPr="00B54E99">
              <w:rPr>
                <w:rFonts w:cs="Arial"/>
                <w:sz w:val="24"/>
                <w:szCs w:val="24"/>
              </w:rPr>
              <w:t>r. Blyth</w:t>
            </w:r>
            <w:r w:rsidR="00CF715E">
              <w:rPr>
                <w:rFonts w:cs="Arial"/>
                <w:sz w:val="24"/>
                <w:szCs w:val="24"/>
              </w:rPr>
              <w:t xml:space="preserve"> </w:t>
            </w:r>
            <w:r w:rsidR="219E76B9" w:rsidRPr="00B54E99">
              <w:rPr>
                <w:rFonts w:cs="Arial"/>
                <w:sz w:val="24"/>
                <w:szCs w:val="24"/>
              </w:rPr>
              <w:t>argues that there are 3 main reasons as to why austerity is a dangerous idea.</w:t>
            </w:r>
            <w:r w:rsidR="726EBAD2" w:rsidRPr="00B54E99">
              <w:rPr>
                <w:rFonts w:cs="Arial"/>
                <w:sz w:val="24"/>
                <w:szCs w:val="24"/>
              </w:rPr>
              <w:t xml:space="preserve"> The first reason being that it cannot</w:t>
            </w:r>
            <w:r w:rsidR="219E76B9" w:rsidRPr="00B54E99">
              <w:rPr>
                <w:rFonts w:cs="Arial"/>
                <w:sz w:val="24"/>
                <w:szCs w:val="24"/>
              </w:rPr>
              <w:t xml:space="preserve"> work in practice</w:t>
            </w:r>
            <w:r w:rsidR="6C8C5690" w:rsidRPr="00B54E99">
              <w:rPr>
                <w:rFonts w:cs="Arial"/>
                <w:sz w:val="24"/>
                <w:szCs w:val="24"/>
              </w:rPr>
              <w:t xml:space="preserve"> as </w:t>
            </w:r>
            <w:r w:rsidR="5DF3A017" w:rsidRPr="00B54E99">
              <w:rPr>
                <w:rFonts w:cs="Arial"/>
                <w:sz w:val="24"/>
                <w:szCs w:val="24"/>
              </w:rPr>
              <w:t>it</w:t>
            </w:r>
            <w:r w:rsidR="219E76B9" w:rsidRPr="00B54E99">
              <w:rPr>
                <w:rFonts w:cs="Arial"/>
                <w:sz w:val="24"/>
                <w:szCs w:val="24"/>
              </w:rPr>
              <w:t xml:space="preserve"> imposes a disproportionate burden on</w:t>
            </w:r>
            <w:r w:rsidR="730C1CA5" w:rsidRPr="00B54E99">
              <w:rPr>
                <w:rFonts w:cs="Arial"/>
                <w:sz w:val="24"/>
                <w:szCs w:val="24"/>
              </w:rPr>
              <w:t xml:space="preserve"> the </w:t>
            </w:r>
            <w:r w:rsidR="3CD0DB34" w:rsidRPr="00B54E99">
              <w:rPr>
                <w:rFonts w:cs="Arial"/>
                <w:sz w:val="24"/>
                <w:szCs w:val="24"/>
              </w:rPr>
              <w:t>more</w:t>
            </w:r>
            <w:r w:rsidR="6457D09F" w:rsidRPr="00B54E99">
              <w:rPr>
                <w:rFonts w:cs="Arial"/>
                <w:sz w:val="24"/>
                <w:szCs w:val="24"/>
              </w:rPr>
              <w:t xml:space="preserve"> or</w:t>
            </w:r>
            <w:r w:rsidR="3CD0DB34" w:rsidRPr="00B54E99">
              <w:rPr>
                <w:rFonts w:cs="Arial"/>
                <w:sz w:val="24"/>
                <w:szCs w:val="24"/>
              </w:rPr>
              <w:t xml:space="preserve"> less</w:t>
            </w:r>
            <w:r w:rsidR="0C0744CD" w:rsidRPr="00B54E99">
              <w:rPr>
                <w:rFonts w:cs="Arial"/>
                <w:sz w:val="24"/>
                <w:szCs w:val="24"/>
              </w:rPr>
              <w:t>-</w:t>
            </w:r>
            <w:r w:rsidR="3CD0DB34" w:rsidRPr="00B54E99">
              <w:rPr>
                <w:rFonts w:cs="Arial"/>
                <w:sz w:val="24"/>
                <w:szCs w:val="24"/>
              </w:rPr>
              <w:t xml:space="preserve"> fortunate households</w:t>
            </w:r>
            <w:r w:rsidR="219E76B9" w:rsidRPr="00B54E99">
              <w:rPr>
                <w:rFonts w:cs="Arial"/>
                <w:sz w:val="24"/>
                <w:szCs w:val="24"/>
              </w:rPr>
              <w:t xml:space="preserve">, and </w:t>
            </w:r>
            <w:r w:rsidR="24CAA55E" w:rsidRPr="00B54E99">
              <w:rPr>
                <w:rFonts w:cs="Arial"/>
                <w:sz w:val="24"/>
                <w:szCs w:val="24"/>
              </w:rPr>
              <w:t xml:space="preserve">the last reason is that it completely </w:t>
            </w:r>
            <w:r w:rsidR="219E76B9" w:rsidRPr="00B54E99">
              <w:rPr>
                <w:rFonts w:cs="Arial"/>
                <w:sz w:val="24"/>
                <w:szCs w:val="24"/>
              </w:rPr>
              <w:t xml:space="preserve">ignores the </w:t>
            </w:r>
            <w:r w:rsidR="37FD850A" w:rsidRPr="00B54E99">
              <w:rPr>
                <w:rFonts w:cs="Arial"/>
                <w:sz w:val="24"/>
                <w:szCs w:val="24"/>
              </w:rPr>
              <w:t xml:space="preserve">misconception </w:t>
            </w:r>
            <w:r w:rsidR="219E76B9" w:rsidRPr="00B54E99">
              <w:rPr>
                <w:rFonts w:cs="Arial"/>
                <w:sz w:val="24"/>
                <w:szCs w:val="24"/>
              </w:rPr>
              <w:t xml:space="preserve">of composition that says that all countries cannot be austere </w:t>
            </w:r>
            <w:r w:rsidR="6718BAF8" w:rsidRPr="00B54E99">
              <w:rPr>
                <w:rFonts w:cs="Arial"/>
                <w:sz w:val="24"/>
                <w:szCs w:val="24"/>
              </w:rPr>
              <w:t>at the same time</w:t>
            </w:r>
            <w:r w:rsidR="219E76B9" w:rsidRPr="00B54E99">
              <w:rPr>
                <w:rFonts w:cs="Arial"/>
                <w:sz w:val="24"/>
                <w:szCs w:val="24"/>
              </w:rPr>
              <w:t>.</w:t>
            </w:r>
            <w:r w:rsidR="7004B34A" w:rsidRPr="00B54E99">
              <w:rPr>
                <w:rFonts w:cs="Arial"/>
                <w:sz w:val="24"/>
                <w:szCs w:val="24"/>
              </w:rPr>
              <w:t xml:space="preserve"> Blythe argued that what happened since 2007 was in his words the ‘greatest bait and switch in modern history’</w:t>
            </w:r>
            <w:r w:rsidR="4C4A0D75" w:rsidRPr="00B54E99">
              <w:rPr>
                <w:rFonts w:cs="Arial"/>
                <w:sz w:val="24"/>
                <w:szCs w:val="24"/>
              </w:rPr>
              <w:t xml:space="preserve"> </w:t>
            </w:r>
            <w:r w:rsidR="645F00FD" w:rsidRPr="00B54E99">
              <w:rPr>
                <w:rFonts w:cs="Arial"/>
                <w:sz w:val="24"/>
                <w:szCs w:val="24"/>
              </w:rPr>
              <w:t>since</w:t>
            </w:r>
            <w:r w:rsidR="4C4A0D75" w:rsidRPr="00B54E99">
              <w:rPr>
                <w:rFonts w:cs="Arial"/>
                <w:sz w:val="24"/>
                <w:szCs w:val="24"/>
              </w:rPr>
              <w:t>, European politicians, business leaders, and bankers sold a private banking crisis to citizens as a sovereign crisis. In</w:t>
            </w:r>
            <w:r w:rsidR="0AEEF2A7" w:rsidRPr="00B54E99">
              <w:rPr>
                <w:rFonts w:cs="Arial"/>
                <w:sz w:val="24"/>
                <w:szCs w:val="24"/>
              </w:rPr>
              <w:t xml:space="preserve"> his book Blyth shows that the </w:t>
            </w:r>
            <w:r w:rsidR="115BA9FC" w:rsidRPr="00B54E99">
              <w:rPr>
                <w:rFonts w:cs="Arial"/>
                <w:sz w:val="24"/>
                <w:szCs w:val="24"/>
              </w:rPr>
              <w:t xml:space="preserve">origin </w:t>
            </w:r>
            <w:r w:rsidR="0AEEF2A7" w:rsidRPr="00B54E99">
              <w:rPr>
                <w:rFonts w:cs="Arial"/>
                <w:sz w:val="24"/>
                <w:szCs w:val="24"/>
              </w:rPr>
              <w:t xml:space="preserve">of the problems facing </w:t>
            </w:r>
            <w:r w:rsidR="7C921B81" w:rsidRPr="00B54E99">
              <w:rPr>
                <w:rFonts w:cs="Arial"/>
                <w:sz w:val="24"/>
                <w:szCs w:val="24"/>
              </w:rPr>
              <w:t>the global</w:t>
            </w:r>
            <w:r w:rsidR="0AEEF2A7" w:rsidRPr="00B54E99">
              <w:rPr>
                <w:rFonts w:cs="Arial"/>
                <w:sz w:val="24"/>
                <w:szCs w:val="24"/>
              </w:rPr>
              <w:t xml:space="preserve"> economy</w:t>
            </w:r>
            <w:r w:rsidR="768A5FE5" w:rsidRPr="00B54E99">
              <w:rPr>
                <w:rFonts w:cs="Arial"/>
                <w:sz w:val="24"/>
                <w:szCs w:val="24"/>
              </w:rPr>
              <w:t xml:space="preserve"> are due to the</w:t>
            </w:r>
            <w:r w:rsidR="0AEEF2A7" w:rsidRPr="00B54E99">
              <w:rPr>
                <w:rFonts w:cs="Arial"/>
                <w:sz w:val="24"/>
                <w:szCs w:val="24"/>
              </w:rPr>
              <w:t xml:space="preserve"> banking crisis rather than a sovereign debt </w:t>
            </w:r>
            <w:r w:rsidR="622A8E4B" w:rsidRPr="00B54E99">
              <w:rPr>
                <w:rFonts w:cs="Arial"/>
                <w:sz w:val="24"/>
                <w:szCs w:val="24"/>
              </w:rPr>
              <w:t>crisis</w:t>
            </w:r>
            <w:r w:rsidR="05AEE783" w:rsidRPr="00B54E99">
              <w:rPr>
                <w:rFonts w:cs="Arial"/>
                <w:sz w:val="24"/>
                <w:szCs w:val="24"/>
              </w:rPr>
              <w:t>. This action portrayed by the bank was called leverage</w:t>
            </w:r>
            <w:r w:rsidR="2988A38F" w:rsidRPr="00B54E99">
              <w:rPr>
                <w:rFonts w:cs="Arial"/>
                <w:sz w:val="24"/>
                <w:szCs w:val="24"/>
              </w:rPr>
              <w:t>. leverage is just</w:t>
            </w:r>
            <w:r w:rsidR="319D0B4C" w:rsidRPr="00B54E99">
              <w:rPr>
                <w:rFonts w:cs="Arial"/>
                <w:sz w:val="24"/>
                <w:szCs w:val="24"/>
              </w:rPr>
              <w:t xml:space="preserve"> </w:t>
            </w:r>
            <w:r w:rsidR="33E8BC0D" w:rsidRPr="00B54E99">
              <w:rPr>
                <w:rFonts w:cs="Arial"/>
                <w:sz w:val="24"/>
                <w:szCs w:val="24"/>
              </w:rPr>
              <w:t xml:space="preserve">another term for debt but from a different viewpoint. The banks levered </w:t>
            </w:r>
            <w:r w:rsidR="319D0B4C" w:rsidRPr="00B54E99">
              <w:rPr>
                <w:rFonts w:cs="Arial"/>
                <w:sz w:val="24"/>
                <w:szCs w:val="24"/>
              </w:rPr>
              <w:t>up IOUS</w:t>
            </w:r>
            <w:r w:rsidR="20D6054E" w:rsidRPr="00B54E99">
              <w:rPr>
                <w:rFonts w:cs="Arial"/>
                <w:sz w:val="24"/>
                <w:szCs w:val="24"/>
              </w:rPr>
              <w:t xml:space="preserve">, in hope </w:t>
            </w:r>
            <w:r w:rsidR="2B10DB9D" w:rsidRPr="00B54E99">
              <w:rPr>
                <w:rFonts w:cs="Arial"/>
                <w:sz w:val="24"/>
                <w:szCs w:val="24"/>
              </w:rPr>
              <w:t>of receiving</w:t>
            </w:r>
            <w:r w:rsidR="20D6054E" w:rsidRPr="00B54E99">
              <w:rPr>
                <w:rFonts w:cs="Arial"/>
                <w:sz w:val="24"/>
                <w:szCs w:val="24"/>
              </w:rPr>
              <w:t xml:space="preserve"> 20 – 30x the amount they started with. When the risks </w:t>
            </w:r>
            <w:r w:rsidR="76F6112D" w:rsidRPr="00B54E99">
              <w:rPr>
                <w:rFonts w:cs="Arial"/>
                <w:sz w:val="24"/>
                <w:szCs w:val="24"/>
              </w:rPr>
              <w:t>occurred,</w:t>
            </w:r>
            <w:r w:rsidR="20D6054E" w:rsidRPr="00B54E99">
              <w:rPr>
                <w:rFonts w:cs="Arial"/>
                <w:sz w:val="24"/>
                <w:szCs w:val="24"/>
              </w:rPr>
              <w:t xml:space="preserve"> and the banks took too much on that they could </w:t>
            </w:r>
            <w:r w:rsidR="5115EB5A" w:rsidRPr="00B54E99">
              <w:rPr>
                <w:rFonts w:cs="Arial"/>
                <w:sz w:val="24"/>
                <w:szCs w:val="24"/>
              </w:rPr>
              <w:t>justify,</w:t>
            </w:r>
            <w:r w:rsidR="1E32A3B5" w:rsidRPr="00B54E99">
              <w:rPr>
                <w:rFonts w:cs="Arial"/>
                <w:sz w:val="24"/>
                <w:szCs w:val="24"/>
              </w:rPr>
              <w:t xml:space="preserve"> the government felt the need to step In and bail them out</w:t>
            </w:r>
            <w:r w:rsidR="20064631" w:rsidRPr="00B54E99">
              <w:rPr>
                <w:rFonts w:cs="Arial"/>
                <w:sz w:val="24"/>
                <w:szCs w:val="24"/>
              </w:rPr>
              <w:t xml:space="preserve">. Blyth then shows that levering up debts and </w:t>
            </w:r>
            <w:r w:rsidR="1FEED5CA" w:rsidRPr="00B54E99">
              <w:rPr>
                <w:rFonts w:cs="Arial"/>
                <w:sz w:val="24"/>
                <w:szCs w:val="24"/>
              </w:rPr>
              <w:t>assets</w:t>
            </w:r>
            <w:r w:rsidR="20064631" w:rsidRPr="00B54E99">
              <w:rPr>
                <w:rFonts w:cs="Arial"/>
                <w:sz w:val="24"/>
                <w:szCs w:val="24"/>
              </w:rPr>
              <w:t xml:space="preserve"> </w:t>
            </w:r>
            <w:r w:rsidR="638E4972" w:rsidRPr="00B54E99">
              <w:rPr>
                <w:rFonts w:cs="Arial"/>
                <w:sz w:val="24"/>
                <w:szCs w:val="24"/>
              </w:rPr>
              <w:t>starts</w:t>
            </w:r>
            <w:r w:rsidR="20064631" w:rsidRPr="00B54E99">
              <w:rPr>
                <w:rFonts w:cs="Arial"/>
                <w:sz w:val="24"/>
                <w:szCs w:val="24"/>
              </w:rPr>
              <w:t xml:space="preserve"> to lose </w:t>
            </w:r>
            <w:r w:rsidR="06BDF361" w:rsidRPr="00B54E99">
              <w:rPr>
                <w:rFonts w:cs="Arial"/>
                <w:sz w:val="24"/>
                <w:szCs w:val="24"/>
              </w:rPr>
              <w:t>value</w:t>
            </w:r>
            <w:r w:rsidR="20064631" w:rsidRPr="00B54E99">
              <w:rPr>
                <w:rFonts w:cs="Arial"/>
                <w:sz w:val="24"/>
                <w:szCs w:val="24"/>
              </w:rPr>
              <w:t xml:space="preserve"> </w:t>
            </w:r>
            <w:r w:rsidR="409C6331" w:rsidRPr="00B54E99">
              <w:rPr>
                <w:rFonts w:cs="Arial"/>
                <w:sz w:val="24"/>
                <w:szCs w:val="24"/>
              </w:rPr>
              <w:t xml:space="preserve">to which the balance sheet as he claims </w:t>
            </w:r>
            <w:r w:rsidR="73AA5E97" w:rsidRPr="00B54E99">
              <w:rPr>
                <w:rFonts w:cs="Arial"/>
                <w:sz w:val="24"/>
                <w:szCs w:val="24"/>
              </w:rPr>
              <w:t>is</w:t>
            </w:r>
            <w:r w:rsidR="409C6331" w:rsidRPr="00B54E99">
              <w:rPr>
                <w:rFonts w:cs="Arial"/>
                <w:sz w:val="24"/>
                <w:szCs w:val="24"/>
              </w:rPr>
              <w:t xml:space="preserve"> unbalanced and under water. </w:t>
            </w:r>
            <w:r w:rsidR="04BC1BAE" w:rsidRPr="00B54E99">
              <w:rPr>
                <w:rFonts w:cs="Arial"/>
                <w:sz w:val="24"/>
                <w:szCs w:val="24"/>
              </w:rPr>
              <w:t xml:space="preserve">To start paying all these debts back </w:t>
            </w:r>
            <w:r w:rsidR="43ACE066" w:rsidRPr="00B54E99">
              <w:rPr>
                <w:rFonts w:cs="Arial"/>
                <w:sz w:val="24"/>
                <w:szCs w:val="24"/>
              </w:rPr>
              <w:t>the</w:t>
            </w:r>
            <w:r w:rsidR="04BC1BAE" w:rsidRPr="00B54E99">
              <w:rPr>
                <w:rFonts w:cs="Arial"/>
                <w:sz w:val="24"/>
                <w:szCs w:val="24"/>
              </w:rPr>
              <w:t xml:space="preserve"> banks would then need to increase </w:t>
            </w:r>
            <w:r w:rsidR="1CFA2CDB" w:rsidRPr="00B54E99">
              <w:rPr>
                <w:rFonts w:cs="Arial"/>
                <w:sz w:val="24"/>
                <w:szCs w:val="24"/>
              </w:rPr>
              <w:t>taxes,</w:t>
            </w:r>
            <w:r w:rsidR="04BC1BAE" w:rsidRPr="00B54E99">
              <w:rPr>
                <w:rFonts w:cs="Arial"/>
                <w:sz w:val="24"/>
                <w:szCs w:val="24"/>
              </w:rPr>
              <w:t xml:space="preserve"> which would be </w:t>
            </w:r>
            <w:r w:rsidR="5254C33B" w:rsidRPr="00B54E99">
              <w:rPr>
                <w:rFonts w:cs="Arial"/>
                <w:sz w:val="24"/>
                <w:szCs w:val="24"/>
              </w:rPr>
              <w:t>difficult,</w:t>
            </w:r>
            <w:r w:rsidR="04BC1BAE" w:rsidRPr="00B54E99">
              <w:rPr>
                <w:rFonts w:cs="Arial"/>
                <w:sz w:val="24"/>
                <w:szCs w:val="24"/>
              </w:rPr>
              <w:t xml:space="preserve"> or to slash </w:t>
            </w:r>
            <w:r w:rsidR="682F84CD" w:rsidRPr="00B54E99">
              <w:rPr>
                <w:rFonts w:cs="Arial"/>
                <w:sz w:val="24"/>
                <w:szCs w:val="24"/>
              </w:rPr>
              <w:t>services,</w:t>
            </w:r>
            <w:r w:rsidR="04BC1BAE" w:rsidRPr="00B54E99">
              <w:rPr>
                <w:rFonts w:cs="Arial"/>
                <w:sz w:val="24"/>
                <w:szCs w:val="24"/>
              </w:rPr>
              <w:t xml:space="preserve"> which is </w:t>
            </w:r>
            <w:r w:rsidR="5031E369" w:rsidRPr="00B54E99">
              <w:rPr>
                <w:rFonts w:cs="Arial"/>
                <w:sz w:val="24"/>
                <w:szCs w:val="24"/>
              </w:rPr>
              <w:t>easier.</w:t>
            </w:r>
            <w:r w:rsidR="04BC1BAE" w:rsidRPr="00B54E99">
              <w:rPr>
                <w:rFonts w:cs="Arial"/>
                <w:sz w:val="24"/>
                <w:szCs w:val="24"/>
              </w:rPr>
              <w:t xml:space="preserve"> </w:t>
            </w:r>
          </w:p>
          <w:p w14:paraId="297C7A6B" w14:textId="77777777" w:rsidR="0081246A" w:rsidRPr="00B54E99" w:rsidRDefault="0081246A" w:rsidP="00111EF0">
            <w:pPr>
              <w:rPr>
                <w:rFonts w:cs="Arial"/>
                <w:b/>
                <w:bCs/>
                <w:sz w:val="24"/>
                <w:szCs w:val="24"/>
              </w:rPr>
            </w:pPr>
          </w:p>
          <w:p w14:paraId="19713106" w14:textId="22DD93D1" w:rsidR="0081246A" w:rsidRPr="00B54E99" w:rsidRDefault="0081246A" w:rsidP="00111EF0">
            <w:pPr>
              <w:rPr>
                <w:rFonts w:cs="Arial"/>
                <w:b/>
                <w:bCs/>
                <w:sz w:val="24"/>
                <w:szCs w:val="24"/>
              </w:rPr>
            </w:pPr>
          </w:p>
        </w:tc>
      </w:tr>
    </w:tbl>
    <w:p w14:paraId="5B79B2EE" w14:textId="77777777" w:rsidR="009E517F" w:rsidRPr="00B54E99" w:rsidRDefault="009E517F" w:rsidP="009E517F">
      <w:pPr>
        <w:rPr>
          <w:rFonts w:cs="Arial"/>
          <w:sz w:val="24"/>
          <w:szCs w:val="24"/>
        </w:rPr>
      </w:pPr>
    </w:p>
    <w:p w14:paraId="36D0A503" w14:textId="77777777" w:rsidR="009E517F" w:rsidRPr="00B54E99" w:rsidRDefault="009E517F">
      <w:pPr>
        <w:rPr>
          <w:sz w:val="24"/>
          <w:szCs w:val="24"/>
        </w:rPr>
      </w:pPr>
    </w:p>
    <w:sectPr w:rsidR="009E517F" w:rsidRPr="00B54E9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CBB909" w14:textId="77777777" w:rsidR="004E0D93" w:rsidRDefault="004E0D93" w:rsidP="00857872">
      <w:pPr>
        <w:spacing w:after="0" w:line="240" w:lineRule="auto"/>
      </w:pPr>
      <w:r>
        <w:separator/>
      </w:r>
    </w:p>
  </w:endnote>
  <w:endnote w:type="continuationSeparator" w:id="0">
    <w:p w14:paraId="0B09B844" w14:textId="77777777" w:rsidR="004E0D93" w:rsidRDefault="004E0D93"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ystem-ui">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B11E76" w14:textId="77777777" w:rsidR="004E0D93" w:rsidRDefault="004E0D93" w:rsidP="00857872">
      <w:pPr>
        <w:spacing w:after="0" w:line="240" w:lineRule="auto"/>
      </w:pPr>
      <w:r>
        <w:separator/>
      </w:r>
    </w:p>
  </w:footnote>
  <w:footnote w:type="continuationSeparator" w:id="0">
    <w:p w14:paraId="7A88D1C5" w14:textId="77777777" w:rsidR="004E0D93" w:rsidRDefault="004E0D93"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10015B"/>
    <w:rsid w:val="00111EF0"/>
    <w:rsid w:val="001E383A"/>
    <w:rsid w:val="002E6ED1"/>
    <w:rsid w:val="004E0D93"/>
    <w:rsid w:val="00634D72"/>
    <w:rsid w:val="006E1E9A"/>
    <w:rsid w:val="0081246A"/>
    <w:rsid w:val="00857872"/>
    <w:rsid w:val="0097226F"/>
    <w:rsid w:val="009E517F"/>
    <w:rsid w:val="00A04D8D"/>
    <w:rsid w:val="00A8767B"/>
    <w:rsid w:val="00B54E99"/>
    <w:rsid w:val="00CF715E"/>
    <w:rsid w:val="00F82F15"/>
    <w:rsid w:val="00FB3915"/>
    <w:rsid w:val="00FD0B11"/>
    <w:rsid w:val="0248A25D"/>
    <w:rsid w:val="026AB2D3"/>
    <w:rsid w:val="0275636F"/>
    <w:rsid w:val="02ED5F26"/>
    <w:rsid w:val="02F634D7"/>
    <w:rsid w:val="033FE38D"/>
    <w:rsid w:val="036FD3E5"/>
    <w:rsid w:val="03E8B3B3"/>
    <w:rsid w:val="04BC1BAE"/>
    <w:rsid w:val="04E3E0E0"/>
    <w:rsid w:val="0519DFB4"/>
    <w:rsid w:val="057F9675"/>
    <w:rsid w:val="0593DBD4"/>
    <w:rsid w:val="05AEE783"/>
    <w:rsid w:val="061C6BC9"/>
    <w:rsid w:val="065030DE"/>
    <w:rsid w:val="06BDF361"/>
    <w:rsid w:val="06F04454"/>
    <w:rsid w:val="072FAC35"/>
    <w:rsid w:val="0762936C"/>
    <w:rsid w:val="089E0EDA"/>
    <w:rsid w:val="08B23160"/>
    <w:rsid w:val="09C1DD9D"/>
    <w:rsid w:val="0A8BEDB4"/>
    <w:rsid w:val="0A9FC3D4"/>
    <w:rsid w:val="0AEEF2A7"/>
    <w:rsid w:val="0C0744CD"/>
    <w:rsid w:val="0DE8EF9E"/>
    <w:rsid w:val="0EC79F8C"/>
    <w:rsid w:val="115BA9FC"/>
    <w:rsid w:val="12F2477C"/>
    <w:rsid w:val="1400BAA8"/>
    <w:rsid w:val="16DACBFA"/>
    <w:rsid w:val="175EB9A8"/>
    <w:rsid w:val="18553D3D"/>
    <w:rsid w:val="18568A47"/>
    <w:rsid w:val="1945B992"/>
    <w:rsid w:val="1973385B"/>
    <w:rsid w:val="19FA6666"/>
    <w:rsid w:val="1AA91F5A"/>
    <w:rsid w:val="1ADEDE0D"/>
    <w:rsid w:val="1AFD9355"/>
    <w:rsid w:val="1B520C72"/>
    <w:rsid w:val="1BCE0EB6"/>
    <w:rsid w:val="1C29742D"/>
    <w:rsid w:val="1CD0F5D0"/>
    <w:rsid w:val="1CFA2CDB"/>
    <w:rsid w:val="1D2C5295"/>
    <w:rsid w:val="1D38A02D"/>
    <w:rsid w:val="1E32A3B5"/>
    <w:rsid w:val="1E79D55C"/>
    <w:rsid w:val="1E89AD34"/>
    <w:rsid w:val="1EC822F6"/>
    <w:rsid w:val="1F123951"/>
    <w:rsid w:val="1FEED5CA"/>
    <w:rsid w:val="1FF5DE86"/>
    <w:rsid w:val="20064631"/>
    <w:rsid w:val="2063F357"/>
    <w:rsid w:val="20D6054E"/>
    <w:rsid w:val="20E483C6"/>
    <w:rsid w:val="21949376"/>
    <w:rsid w:val="219E76B9"/>
    <w:rsid w:val="21DA5645"/>
    <w:rsid w:val="2326E99E"/>
    <w:rsid w:val="23631D3C"/>
    <w:rsid w:val="24CAA55E"/>
    <w:rsid w:val="25E1CFC8"/>
    <w:rsid w:val="27E11B47"/>
    <w:rsid w:val="282E973C"/>
    <w:rsid w:val="283CDFE6"/>
    <w:rsid w:val="2988A38F"/>
    <w:rsid w:val="29CA679D"/>
    <w:rsid w:val="29DA4C46"/>
    <w:rsid w:val="2A1221B5"/>
    <w:rsid w:val="2B10DB9D"/>
    <w:rsid w:val="2B8A4BB0"/>
    <w:rsid w:val="2C10166C"/>
    <w:rsid w:val="2D02085F"/>
    <w:rsid w:val="2F8867BB"/>
    <w:rsid w:val="30366B9A"/>
    <w:rsid w:val="30D0AC8F"/>
    <w:rsid w:val="319D0B4C"/>
    <w:rsid w:val="33041ACF"/>
    <w:rsid w:val="33E8BC0D"/>
    <w:rsid w:val="343F963D"/>
    <w:rsid w:val="364C9C59"/>
    <w:rsid w:val="3678623D"/>
    <w:rsid w:val="369FA6F1"/>
    <w:rsid w:val="37FD850A"/>
    <w:rsid w:val="389867AE"/>
    <w:rsid w:val="39000FA0"/>
    <w:rsid w:val="391AF4E6"/>
    <w:rsid w:val="3A1C05F7"/>
    <w:rsid w:val="3A37F94D"/>
    <w:rsid w:val="3AFB93FD"/>
    <w:rsid w:val="3C02647C"/>
    <w:rsid w:val="3CD0DB34"/>
    <w:rsid w:val="3E352400"/>
    <w:rsid w:val="3E7D4B1A"/>
    <w:rsid w:val="3EE881F0"/>
    <w:rsid w:val="3F37CDE2"/>
    <w:rsid w:val="3F44B29B"/>
    <w:rsid w:val="4012D042"/>
    <w:rsid w:val="40929640"/>
    <w:rsid w:val="409C6331"/>
    <w:rsid w:val="40A36BED"/>
    <w:rsid w:val="421540CF"/>
    <w:rsid w:val="428D98E4"/>
    <w:rsid w:val="433AE5EF"/>
    <w:rsid w:val="43585F66"/>
    <w:rsid w:val="43ACE066"/>
    <w:rsid w:val="45FE0E23"/>
    <w:rsid w:val="46639D09"/>
    <w:rsid w:val="470E6152"/>
    <w:rsid w:val="47518050"/>
    <w:rsid w:val="4799A905"/>
    <w:rsid w:val="48097B50"/>
    <w:rsid w:val="48ED50B1"/>
    <w:rsid w:val="49455E0F"/>
    <w:rsid w:val="4A2F283A"/>
    <w:rsid w:val="4C24F173"/>
    <w:rsid w:val="4C4A0D75"/>
    <w:rsid w:val="4CBA083A"/>
    <w:rsid w:val="4D60DD1B"/>
    <w:rsid w:val="4EA7BA1A"/>
    <w:rsid w:val="4ED2311D"/>
    <w:rsid w:val="4F5C9235"/>
    <w:rsid w:val="5031E369"/>
    <w:rsid w:val="50BA6A08"/>
    <w:rsid w:val="5115EB5A"/>
    <w:rsid w:val="51163D2C"/>
    <w:rsid w:val="513C2A95"/>
    <w:rsid w:val="5254C33B"/>
    <w:rsid w:val="54DDE4D6"/>
    <w:rsid w:val="55F6735B"/>
    <w:rsid w:val="563E9C10"/>
    <w:rsid w:val="57379ADE"/>
    <w:rsid w:val="57C0886D"/>
    <w:rsid w:val="57CCA40E"/>
    <w:rsid w:val="58A0596A"/>
    <w:rsid w:val="58BF384E"/>
    <w:rsid w:val="5B6B3EE9"/>
    <w:rsid w:val="5C535296"/>
    <w:rsid w:val="5CAFF1E3"/>
    <w:rsid w:val="5DF3A017"/>
    <w:rsid w:val="5E93BAFB"/>
    <w:rsid w:val="5EA2DFAB"/>
    <w:rsid w:val="60006875"/>
    <w:rsid w:val="60A55DF3"/>
    <w:rsid w:val="60E3270D"/>
    <w:rsid w:val="612B8107"/>
    <w:rsid w:val="622542D7"/>
    <w:rsid w:val="622A8E4B"/>
    <w:rsid w:val="62792C22"/>
    <w:rsid w:val="633B264B"/>
    <w:rsid w:val="638E4972"/>
    <w:rsid w:val="63AF90F9"/>
    <w:rsid w:val="63D6FFD0"/>
    <w:rsid w:val="6457D09F"/>
    <w:rsid w:val="645F00FD"/>
    <w:rsid w:val="65E2CCB7"/>
    <w:rsid w:val="6681BE57"/>
    <w:rsid w:val="66BC9219"/>
    <w:rsid w:val="66CA2B3B"/>
    <w:rsid w:val="6718BAF8"/>
    <w:rsid w:val="67526891"/>
    <w:rsid w:val="67972CAF"/>
    <w:rsid w:val="682F84CD"/>
    <w:rsid w:val="68914896"/>
    <w:rsid w:val="690C2287"/>
    <w:rsid w:val="6932FD10"/>
    <w:rsid w:val="69508623"/>
    <w:rsid w:val="6A938405"/>
    <w:rsid w:val="6B34A26D"/>
    <w:rsid w:val="6BD42370"/>
    <w:rsid w:val="6C8C5690"/>
    <w:rsid w:val="6DE20047"/>
    <w:rsid w:val="6EF8DAF8"/>
    <w:rsid w:val="6F06DD5D"/>
    <w:rsid w:val="6F7591C0"/>
    <w:rsid w:val="6FDBCD32"/>
    <w:rsid w:val="7004B34A"/>
    <w:rsid w:val="7095C745"/>
    <w:rsid w:val="713E0EF5"/>
    <w:rsid w:val="719E63E8"/>
    <w:rsid w:val="726EBAD2"/>
    <w:rsid w:val="72D9DF56"/>
    <w:rsid w:val="730C1CA5"/>
    <w:rsid w:val="731EC229"/>
    <w:rsid w:val="73AA5E97"/>
    <w:rsid w:val="73FB1005"/>
    <w:rsid w:val="74E9836F"/>
    <w:rsid w:val="768A5FE5"/>
    <w:rsid w:val="76A5EA4E"/>
    <w:rsid w:val="76F6112D"/>
    <w:rsid w:val="776CE1EE"/>
    <w:rsid w:val="796B41F1"/>
    <w:rsid w:val="79A1EC7A"/>
    <w:rsid w:val="79AD1E83"/>
    <w:rsid w:val="79EA7B45"/>
    <w:rsid w:val="7BD54099"/>
    <w:rsid w:val="7BD8B42E"/>
    <w:rsid w:val="7C1C2279"/>
    <w:rsid w:val="7C60C606"/>
    <w:rsid w:val="7C921B81"/>
    <w:rsid w:val="7E8216EB"/>
    <w:rsid w:val="7FDF90BC"/>
    <w:rsid w:val="7FF14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1110</Words>
  <Characters>6332</Characters>
  <Application>Microsoft Office Word</Application>
  <DocSecurity>0</DocSecurity>
  <Lines>52</Lines>
  <Paragraphs>14</Paragraphs>
  <ScaleCrop>false</ScaleCrop>
  <Company/>
  <LinksUpToDate>false</LinksUpToDate>
  <CharactersWithSpaces>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Tom dav</cp:lastModifiedBy>
  <cp:revision>2</cp:revision>
  <dcterms:created xsi:type="dcterms:W3CDTF">2021-05-10T11:07:00Z</dcterms:created>
  <dcterms:modified xsi:type="dcterms:W3CDTF">2021-05-10T11:07:00Z</dcterms:modified>
</cp:coreProperties>
</file>