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187F8F85" w14:textId="7766466E" w:rsidR="00C4600A" w:rsidRPr="004C7699" w:rsidRDefault="005B3D19" w:rsidP="005B3D19">
      <w:pPr>
        <w:jc w:val="center"/>
        <w:rPr>
          <w:rFonts w:ascii="Arial" w:hAnsi="Arial" w:cs="Arial"/>
          <w:color w:val="FF0000"/>
        </w:rPr>
      </w:pPr>
      <w:r w:rsidRPr="004C7699">
        <w:rPr>
          <w:rFonts w:ascii="Arial" w:hAnsi="Arial" w:cs="Arial"/>
          <w:b/>
          <w:bCs/>
          <w:u w:val="single"/>
        </w:rPr>
        <w:t>Supervision and Management Portfolio</w:t>
      </w:r>
    </w:p>
    <w:p w14:paraId="5A89832F" w14:textId="687A831B" w:rsidR="005B3D19" w:rsidRPr="004C7699" w:rsidRDefault="005B3D19" w:rsidP="005B3D19">
      <w:pPr>
        <w:jc w:val="center"/>
        <w:rPr>
          <w:rFonts w:ascii="Arial" w:hAnsi="Arial" w:cs="Arial"/>
          <w:color w:val="FF0000"/>
        </w:rPr>
      </w:pPr>
    </w:p>
    <w:p w14:paraId="3F048544" w14:textId="2B794F1B" w:rsidR="005B3D19" w:rsidRPr="004C7699" w:rsidRDefault="005B3D19" w:rsidP="005B3D19">
      <w:pPr>
        <w:rPr>
          <w:rFonts w:ascii="Arial" w:hAnsi="Arial" w:cs="Arial"/>
          <w:color w:val="FF0000"/>
        </w:rPr>
      </w:pPr>
    </w:p>
    <w:p w14:paraId="67DC8AA2" w14:textId="6C1241AC" w:rsidR="005B3D19" w:rsidRPr="005065E4" w:rsidRDefault="005065E4" w:rsidP="001E633D">
      <w:pPr>
        <w:spacing w:line="480" w:lineRule="auto"/>
        <w:rPr>
          <w:rFonts w:ascii="Arial" w:hAnsi="Arial" w:cs="Arial"/>
          <w:b/>
          <w:bCs/>
          <w:color w:val="000000" w:themeColor="text1"/>
          <w:u w:val="single"/>
        </w:rPr>
      </w:pPr>
      <w:r w:rsidRPr="005065E4">
        <w:rPr>
          <w:rFonts w:ascii="Arial" w:hAnsi="Arial" w:cs="Arial"/>
          <w:b/>
          <w:bCs/>
          <w:color w:val="000000" w:themeColor="text1"/>
          <w:u w:val="single"/>
        </w:rPr>
        <w:t xml:space="preserve">Part </w:t>
      </w:r>
      <w:r>
        <w:rPr>
          <w:rFonts w:ascii="Arial" w:hAnsi="Arial" w:cs="Arial"/>
          <w:b/>
          <w:bCs/>
          <w:color w:val="000000" w:themeColor="text1"/>
          <w:u w:val="single"/>
        </w:rPr>
        <w:t>1</w:t>
      </w:r>
    </w:p>
    <w:p w14:paraId="41FEB268" w14:textId="77777777" w:rsidR="005065E4" w:rsidRPr="004C7699" w:rsidRDefault="005065E4" w:rsidP="001E633D">
      <w:pPr>
        <w:spacing w:line="480" w:lineRule="auto"/>
        <w:rPr>
          <w:rFonts w:ascii="Arial" w:hAnsi="Arial" w:cs="Arial"/>
          <w:color w:val="FF0000"/>
        </w:rPr>
      </w:pPr>
    </w:p>
    <w:p w14:paraId="3870ABDA" w14:textId="557DA8FB" w:rsidR="005B3D19" w:rsidRPr="004C7699" w:rsidRDefault="005B3D19" w:rsidP="001E633D">
      <w:pPr>
        <w:spacing w:line="480" w:lineRule="auto"/>
        <w:rPr>
          <w:rFonts w:ascii="Arial" w:hAnsi="Arial" w:cs="Arial"/>
          <w:color w:val="00B050"/>
        </w:rPr>
      </w:pPr>
    </w:p>
    <w:p w14:paraId="7618ECD5" w14:textId="77777777" w:rsidR="0057560C" w:rsidRDefault="00FE389E" w:rsidP="001E633D">
      <w:pPr>
        <w:spacing w:line="480" w:lineRule="auto"/>
        <w:rPr>
          <w:rFonts w:ascii="Arial" w:hAnsi="Arial" w:cs="Arial"/>
          <w:color w:val="000000" w:themeColor="text1"/>
        </w:rPr>
      </w:pPr>
      <w:r w:rsidRPr="004C7699">
        <w:rPr>
          <w:rFonts w:ascii="Arial" w:hAnsi="Arial" w:cs="Arial"/>
          <w:color w:val="000000" w:themeColor="text1"/>
        </w:rPr>
        <w:t>This paper is a Supervision, Leadership and Management Portfolio which consists of two parts. Part one w</w:t>
      </w:r>
      <w:r w:rsidR="004D677E" w:rsidRPr="004C7699">
        <w:rPr>
          <w:rFonts w:ascii="Arial" w:hAnsi="Arial" w:cs="Arial"/>
          <w:color w:val="000000" w:themeColor="text1"/>
        </w:rPr>
        <w:t xml:space="preserve">ill include six detailed practice logs based on supervision where the author </w:t>
      </w:r>
      <w:r w:rsidR="00955004">
        <w:rPr>
          <w:rFonts w:ascii="Arial" w:hAnsi="Arial" w:cs="Arial"/>
          <w:color w:val="000000" w:themeColor="text1"/>
        </w:rPr>
        <w:t>is</w:t>
      </w:r>
      <w:r w:rsidR="004D677E" w:rsidRPr="004C7699">
        <w:rPr>
          <w:rFonts w:ascii="Arial" w:hAnsi="Arial" w:cs="Arial"/>
          <w:color w:val="000000" w:themeColor="text1"/>
        </w:rPr>
        <w:t xml:space="preserve"> required to practice their supervision skills with a supervisee. </w:t>
      </w:r>
    </w:p>
    <w:p w14:paraId="56411230" w14:textId="77777777" w:rsidR="0057560C" w:rsidRDefault="0057560C" w:rsidP="001E633D">
      <w:pPr>
        <w:spacing w:line="480" w:lineRule="auto"/>
        <w:rPr>
          <w:rFonts w:ascii="Arial" w:hAnsi="Arial" w:cs="Arial"/>
          <w:color w:val="000000" w:themeColor="text1"/>
        </w:rPr>
      </w:pPr>
    </w:p>
    <w:p w14:paraId="2EB8818D" w14:textId="35429453" w:rsidR="004D1E78" w:rsidRDefault="0006443D" w:rsidP="001E633D">
      <w:pPr>
        <w:spacing w:line="480" w:lineRule="auto"/>
        <w:rPr>
          <w:rFonts w:ascii="Arial" w:hAnsi="Arial" w:cs="Arial"/>
          <w:color w:val="000000" w:themeColor="text1"/>
        </w:rPr>
      </w:pPr>
      <w:r>
        <w:rPr>
          <w:rFonts w:ascii="Arial" w:hAnsi="Arial" w:cs="Arial"/>
          <w:color w:val="000000" w:themeColor="text1"/>
        </w:rPr>
        <w:t>Sapin defines supervision as</w:t>
      </w:r>
      <w:r w:rsidR="004D1E78">
        <w:rPr>
          <w:rFonts w:ascii="Arial" w:hAnsi="Arial" w:cs="Arial"/>
          <w:color w:val="000000" w:themeColor="text1"/>
        </w:rPr>
        <w:t>:</w:t>
      </w:r>
    </w:p>
    <w:p w14:paraId="22C17DA8" w14:textId="77777777" w:rsidR="004D1E78" w:rsidRDefault="004D1E78" w:rsidP="001E633D">
      <w:pPr>
        <w:spacing w:line="480" w:lineRule="auto"/>
        <w:rPr>
          <w:rFonts w:ascii="Arial" w:hAnsi="Arial" w:cs="Arial"/>
          <w:color w:val="000000" w:themeColor="text1"/>
        </w:rPr>
      </w:pPr>
    </w:p>
    <w:p w14:paraId="0AB5CD33" w14:textId="39BB00F7" w:rsidR="0006443D" w:rsidRPr="004C7699" w:rsidRDefault="004D1E78" w:rsidP="001E633D">
      <w:pPr>
        <w:spacing w:line="480" w:lineRule="auto"/>
        <w:rPr>
          <w:rFonts w:ascii="Arial" w:hAnsi="Arial" w:cs="Arial"/>
          <w:color w:val="000000" w:themeColor="text1"/>
        </w:rPr>
      </w:pPr>
      <w:r>
        <w:rPr>
          <w:rFonts w:ascii="Arial" w:hAnsi="Arial" w:cs="Arial"/>
          <w:color w:val="000000" w:themeColor="text1"/>
        </w:rPr>
        <w:t xml:space="preserve">A process of critical reflection in which youth workers discuss ongoing work and professional development issues with another practitioner, such as a manager, a practice </w:t>
      </w:r>
      <w:r w:rsidR="009A434F">
        <w:rPr>
          <w:rFonts w:ascii="Arial" w:hAnsi="Arial" w:cs="Arial"/>
          <w:color w:val="000000" w:themeColor="text1"/>
        </w:rPr>
        <w:t>tutor,</w:t>
      </w:r>
      <w:r>
        <w:rPr>
          <w:rFonts w:ascii="Arial" w:hAnsi="Arial" w:cs="Arial"/>
          <w:color w:val="000000" w:themeColor="text1"/>
        </w:rPr>
        <w:t xml:space="preserve"> or a peer in order to identify clarity about roles, and the relationships between values, practice and development. </w:t>
      </w:r>
    </w:p>
    <w:p w14:paraId="1CF118CF" w14:textId="5E41F59C" w:rsidR="007359BF" w:rsidRPr="004D1E78" w:rsidRDefault="004D1E78" w:rsidP="001E633D">
      <w:pPr>
        <w:spacing w:line="480" w:lineRule="auto"/>
        <w:jc w:val="right"/>
        <w:rPr>
          <w:rFonts w:ascii="Arial" w:hAnsi="Arial" w:cs="Arial"/>
          <w:color w:val="000000" w:themeColor="text1"/>
        </w:rPr>
      </w:pPr>
      <w:r>
        <w:rPr>
          <w:rFonts w:ascii="Arial" w:hAnsi="Arial" w:cs="Arial"/>
          <w:color w:val="000000" w:themeColor="text1"/>
        </w:rPr>
        <w:t>(</w:t>
      </w:r>
      <w:r w:rsidRPr="004D1E78">
        <w:rPr>
          <w:rFonts w:ascii="Arial" w:hAnsi="Arial" w:cs="Arial"/>
          <w:color w:val="000000" w:themeColor="text1"/>
        </w:rPr>
        <w:t>Sapin, 2013, pp.</w:t>
      </w:r>
      <w:r>
        <w:rPr>
          <w:rFonts w:ascii="Arial" w:hAnsi="Arial" w:cs="Arial"/>
          <w:color w:val="000000" w:themeColor="text1"/>
        </w:rPr>
        <w:t xml:space="preserve"> 220)</w:t>
      </w:r>
    </w:p>
    <w:p w14:paraId="03862DFA" w14:textId="77777777" w:rsidR="00F7075E" w:rsidRPr="004C7699" w:rsidRDefault="00F7075E" w:rsidP="001E633D">
      <w:pPr>
        <w:spacing w:line="480" w:lineRule="auto"/>
        <w:rPr>
          <w:rFonts w:ascii="Arial" w:hAnsi="Arial" w:cs="Arial"/>
          <w:color w:val="FF0000"/>
          <w:u w:val="single"/>
        </w:rPr>
      </w:pPr>
    </w:p>
    <w:p w14:paraId="3FDDA441" w14:textId="60B66E7F" w:rsidR="00352BBE" w:rsidRDefault="00FE4856" w:rsidP="001E633D">
      <w:pPr>
        <w:spacing w:line="480" w:lineRule="auto"/>
        <w:rPr>
          <w:rFonts w:ascii="Arial" w:hAnsi="Arial" w:cs="Arial"/>
          <w:b/>
          <w:bCs/>
          <w:color w:val="000000" w:themeColor="text1"/>
          <w:u w:val="single"/>
        </w:rPr>
      </w:pPr>
      <w:r w:rsidRPr="00FE4856">
        <w:rPr>
          <w:rFonts w:ascii="Arial" w:hAnsi="Arial" w:cs="Arial"/>
          <w:b/>
          <w:bCs/>
          <w:color w:val="000000" w:themeColor="text1"/>
          <w:u w:val="single"/>
        </w:rPr>
        <w:t>Practice Log 1</w:t>
      </w:r>
      <w:r w:rsidR="0009715E">
        <w:rPr>
          <w:rFonts w:ascii="Arial" w:hAnsi="Arial" w:cs="Arial"/>
          <w:b/>
          <w:bCs/>
          <w:color w:val="000000" w:themeColor="text1"/>
          <w:u w:val="single"/>
        </w:rPr>
        <w:t xml:space="preserve"> (13/10/21)</w:t>
      </w:r>
    </w:p>
    <w:p w14:paraId="0E630F13" w14:textId="77777777" w:rsidR="004A081F" w:rsidRDefault="004A081F" w:rsidP="001E633D">
      <w:pPr>
        <w:spacing w:line="480" w:lineRule="auto"/>
        <w:rPr>
          <w:rFonts w:ascii="Arial" w:hAnsi="Arial" w:cs="Arial"/>
          <w:b/>
          <w:bCs/>
          <w:color w:val="000000" w:themeColor="text1"/>
          <w:u w:val="single"/>
        </w:rPr>
      </w:pPr>
    </w:p>
    <w:p w14:paraId="6BDE8E84" w14:textId="24B4F275" w:rsidR="004A081F" w:rsidRDefault="004A081F" w:rsidP="001E633D">
      <w:pPr>
        <w:spacing w:line="480" w:lineRule="auto"/>
        <w:rPr>
          <w:rFonts w:ascii="Arial" w:hAnsi="Arial" w:cs="Arial"/>
          <w:b/>
          <w:bCs/>
          <w:color w:val="000000" w:themeColor="text1"/>
          <w:u w:val="single"/>
        </w:rPr>
      </w:pPr>
      <w:r w:rsidRPr="004A081F">
        <w:rPr>
          <w:rFonts w:ascii="Arial" w:hAnsi="Arial" w:cs="Arial"/>
          <w:b/>
          <w:bCs/>
          <w:color w:val="000000" w:themeColor="text1"/>
          <w:u w:val="single"/>
        </w:rPr>
        <w:t xml:space="preserve">Description </w:t>
      </w:r>
    </w:p>
    <w:p w14:paraId="0E8752DE" w14:textId="7882C8B7" w:rsidR="00B10836" w:rsidRDefault="00B10836" w:rsidP="001E633D">
      <w:pPr>
        <w:spacing w:line="480" w:lineRule="auto"/>
        <w:rPr>
          <w:rFonts w:ascii="Arial" w:hAnsi="Arial" w:cs="Arial"/>
          <w:b/>
          <w:bCs/>
          <w:color w:val="000000" w:themeColor="text1"/>
          <w:u w:val="single"/>
        </w:rPr>
      </w:pPr>
    </w:p>
    <w:p w14:paraId="2B6EF44B" w14:textId="6E48BD6E" w:rsidR="00024A13" w:rsidRDefault="00803DEC" w:rsidP="001E633D">
      <w:pPr>
        <w:spacing w:line="480" w:lineRule="auto"/>
        <w:rPr>
          <w:rFonts w:ascii="Arial" w:hAnsi="Arial" w:cs="Arial"/>
          <w:color w:val="000000" w:themeColor="text1"/>
        </w:rPr>
      </w:pPr>
      <w:r>
        <w:rPr>
          <w:rFonts w:ascii="Arial" w:hAnsi="Arial" w:cs="Arial"/>
          <w:color w:val="000000" w:themeColor="text1"/>
        </w:rPr>
        <w:t>During the first supervision meeting,</w:t>
      </w:r>
      <w:r w:rsidR="009658DF">
        <w:rPr>
          <w:rFonts w:ascii="Arial" w:hAnsi="Arial" w:cs="Arial"/>
          <w:color w:val="000000" w:themeColor="text1"/>
        </w:rPr>
        <w:t xml:space="preserve"> myself,</w:t>
      </w:r>
      <w:r>
        <w:rPr>
          <w:rFonts w:ascii="Arial" w:hAnsi="Arial" w:cs="Arial"/>
          <w:color w:val="000000" w:themeColor="text1"/>
        </w:rPr>
        <w:t xml:space="preserve"> the supervisor and Fran</w:t>
      </w:r>
      <w:r w:rsidR="009658DF">
        <w:rPr>
          <w:rFonts w:ascii="Arial" w:hAnsi="Arial" w:cs="Arial"/>
          <w:color w:val="000000" w:themeColor="text1"/>
        </w:rPr>
        <w:t>, the supervisee,</w:t>
      </w:r>
      <w:r>
        <w:rPr>
          <w:rFonts w:ascii="Arial" w:hAnsi="Arial" w:cs="Arial"/>
          <w:color w:val="000000" w:themeColor="text1"/>
        </w:rPr>
        <w:t xml:space="preserve"> discussed the supervision contract</w:t>
      </w:r>
      <w:r w:rsidR="00A978C4">
        <w:rPr>
          <w:rFonts w:ascii="Arial" w:hAnsi="Arial" w:cs="Arial"/>
          <w:color w:val="000000" w:themeColor="text1"/>
        </w:rPr>
        <w:t>.</w:t>
      </w:r>
      <w:r>
        <w:rPr>
          <w:rFonts w:ascii="Arial" w:hAnsi="Arial" w:cs="Arial"/>
          <w:color w:val="000000" w:themeColor="text1"/>
        </w:rPr>
        <w:t xml:space="preserve"> </w:t>
      </w:r>
      <w:r w:rsidR="00A978C4">
        <w:rPr>
          <w:rFonts w:ascii="Arial" w:hAnsi="Arial" w:cs="Arial"/>
          <w:color w:val="000000" w:themeColor="text1"/>
        </w:rPr>
        <w:t xml:space="preserve">This </w:t>
      </w:r>
      <w:r>
        <w:rPr>
          <w:rFonts w:ascii="Arial" w:hAnsi="Arial" w:cs="Arial"/>
          <w:color w:val="000000" w:themeColor="text1"/>
        </w:rPr>
        <w:t xml:space="preserve">included the boundaries within the sessions, the length of the sessions, confidentiality, the supervisor’s </w:t>
      </w:r>
      <w:r w:rsidR="00A978C4">
        <w:rPr>
          <w:rFonts w:ascii="Arial" w:hAnsi="Arial" w:cs="Arial"/>
          <w:color w:val="000000" w:themeColor="text1"/>
        </w:rPr>
        <w:t>responsibilities, and the supervisee’s rights.</w:t>
      </w:r>
      <w:r w:rsidR="00A73E0E">
        <w:rPr>
          <w:rFonts w:ascii="Arial" w:hAnsi="Arial" w:cs="Arial"/>
          <w:color w:val="000000" w:themeColor="text1"/>
        </w:rPr>
        <w:t xml:space="preserve"> </w:t>
      </w:r>
      <w:r w:rsidR="0059320B">
        <w:rPr>
          <w:rFonts w:ascii="Arial" w:hAnsi="Arial" w:cs="Arial"/>
          <w:color w:val="000000" w:themeColor="text1"/>
        </w:rPr>
        <w:t>During th</w:t>
      </w:r>
      <w:r w:rsidR="00A73E0E">
        <w:rPr>
          <w:rFonts w:ascii="Arial" w:hAnsi="Arial" w:cs="Arial"/>
          <w:color w:val="000000" w:themeColor="text1"/>
        </w:rPr>
        <w:t>e first section of the contract</w:t>
      </w:r>
      <w:r w:rsidR="00006A2D">
        <w:rPr>
          <w:rFonts w:ascii="Arial" w:hAnsi="Arial" w:cs="Arial"/>
          <w:color w:val="000000" w:themeColor="text1"/>
        </w:rPr>
        <w:t xml:space="preserve">, </w:t>
      </w:r>
      <w:r w:rsidR="00A73E0E">
        <w:rPr>
          <w:rFonts w:ascii="Arial" w:hAnsi="Arial" w:cs="Arial"/>
          <w:color w:val="000000" w:themeColor="text1"/>
        </w:rPr>
        <w:t xml:space="preserve">we successfully came to the agreement that each session will be held weekly, and </w:t>
      </w:r>
      <w:r w:rsidR="0001342B">
        <w:rPr>
          <w:rFonts w:ascii="Arial" w:hAnsi="Arial" w:cs="Arial"/>
          <w:color w:val="000000" w:themeColor="text1"/>
        </w:rPr>
        <w:t xml:space="preserve">that </w:t>
      </w:r>
      <w:r w:rsidR="00A73E0E">
        <w:rPr>
          <w:rFonts w:ascii="Arial" w:hAnsi="Arial" w:cs="Arial"/>
          <w:color w:val="000000" w:themeColor="text1"/>
        </w:rPr>
        <w:t xml:space="preserve">the date and time </w:t>
      </w:r>
      <w:r w:rsidR="00006A2D">
        <w:rPr>
          <w:rFonts w:ascii="Arial" w:hAnsi="Arial" w:cs="Arial"/>
          <w:color w:val="000000" w:themeColor="text1"/>
        </w:rPr>
        <w:t xml:space="preserve">will </w:t>
      </w:r>
      <w:r w:rsidR="00006A2D">
        <w:rPr>
          <w:rFonts w:ascii="Arial" w:hAnsi="Arial" w:cs="Arial"/>
          <w:color w:val="000000" w:themeColor="text1"/>
        </w:rPr>
        <w:lastRenderedPageBreak/>
        <w:t xml:space="preserve">be decided </w:t>
      </w:r>
      <w:r w:rsidR="00A73E0E">
        <w:rPr>
          <w:rFonts w:ascii="Arial" w:hAnsi="Arial" w:cs="Arial"/>
          <w:color w:val="000000" w:themeColor="text1"/>
        </w:rPr>
        <w:t xml:space="preserve">at the beginning of every week. Additionally, each weekly session will </w:t>
      </w:r>
      <w:r w:rsidR="00024A13">
        <w:rPr>
          <w:rFonts w:ascii="Arial" w:hAnsi="Arial" w:cs="Arial"/>
          <w:color w:val="000000" w:themeColor="text1"/>
        </w:rPr>
        <w:t xml:space="preserve">be 30 to 45 minutes depending on the topic being discussed. </w:t>
      </w:r>
    </w:p>
    <w:p w14:paraId="39ECDA42" w14:textId="77777777" w:rsidR="00024A13" w:rsidRDefault="00024A13" w:rsidP="001E633D">
      <w:pPr>
        <w:spacing w:line="480" w:lineRule="auto"/>
        <w:rPr>
          <w:rFonts w:ascii="Arial" w:hAnsi="Arial" w:cs="Arial"/>
          <w:color w:val="000000" w:themeColor="text1"/>
        </w:rPr>
      </w:pPr>
    </w:p>
    <w:p w14:paraId="00B80143" w14:textId="2E3107DD" w:rsidR="00024A13" w:rsidRDefault="00006A2D" w:rsidP="001E633D">
      <w:pPr>
        <w:spacing w:line="480" w:lineRule="auto"/>
        <w:rPr>
          <w:rFonts w:ascii="Arial" w:hAnsi="Arial" w:cs="Arial"/>
          <w:color w:val="000000" w:themeColor="text1"/>
        </w:rPr>
      </w:pPr>
      <w:r>
        <w:rPr>
          <w:rFonts w:ascii="Arial" w:hAnsi="Arial" w:cs="Arial"/>
          <w:color w:val="000000" w:themeColor="text1"/>
        </w:rPr>
        <w:t xml:space="preserve">Furthermore, we </w:t>
      </w:r>
      <w:r w:rsidR="00597F14">
        <w:rPr>
          <w:rFonts w:ascii="Arial" w:hAnsi="Arial" w:cs="Arial"/>
          <w:color w:val="000000" w:themeColor="text1"/>
        </w:rPr>
        <w:t>agree</w:t>
      </w:r>
      <w:r>
        <w:rPr>
          <w:rFonts w:ascii="Arial" w:hAnsi="Arial" w:cs="Arial"/>
          <w:color w:val="000000" w:themeColor="text1"/>
        </w:rPr>
        <w:t xml:space="preserve">d on </w:t>
      </w:r>
      <w:r w:rsidR="00597F14">
        <w:rPr>
          <w:rFonts w:ascii="Arial" w:hAnsi="Arial" w:cs="Arial"/>
          <w:color w:val="000000" w:themeColor="text1"/>
        </w:rPr>
        <w:t>what will be discussed during the sessions</w:t>
      </w:r>
      <w:r w:rsidR="00C03607">
        <w:rPr>
          <w:rFonts w:ascii="Arial" w:hAnsi="Arial" w:cs="Arial"/>
          <w:color w:val="000000" w:themeColor="text1"/>
        </w:rPr>
        <w:t xml:space="preserve">. For example, </w:t>
      </w:r>
      <w:r>
        <w:rPr>
          <w:rFonts w:ascii="Arial" w:hAnsi="Arial" w:cs="Arial"/>
          <w:color w:val="000000" w:themeColor="text1"/>
        </w:rPr>
        <w:t xml:space="preserve">discussions about </w:t>
      </w:r>
      <w:r w:rsidR="00C03607">
        <w:rPr>
          <w:rFonts w:ascii="Arial" w:hAnsi="Arial" w:cs="Arial"/>
          <w:color w:val="000000" w:themeColor="text1"/>
        </w:rPr>
        <w:t>work or placement issues</w:t>
      </w:r>
      <w:r>
        <w:rPr>
          <w:rFonts w:ascii="Arial" w:hAnsi="Arial" w:cs="Arial"/>
          <w:color w:val="000000" w:themeColor="text1"/>
        </w:rPr>
        <w:t xml:space="preserve"> and </w:t>
      </w:r>
      <w:r w:rsidR="00DD7DC8">
        <w:rPr>
          <w:rFonts w:ascii="Arial" w:hAnsi="Arial" w:cs="Arial"/>
          <w:color w:val="000000" w:themeColor="text1"/>
        </w:rPr>
        <w:t xml:space="preserve">no gossip. Moreover, the conversations during each session will not be discussed with other members of staff, excluding the issues that require to go further due to safeguarding. Lastly, </w:t>
      </w:r>
      <w:r>
        <w:rPr>
          <w:rFonts w:ascii="Arial" w:hAnsi="Arial" w:cs="Arial"/>
          <w:color w:val="000000" w:themeColor="text1"/>
        </w:rPr>
        <w:t xml:space="preserve">we </w:t>
      </w:r>
      <w:r w:rsidR="00E551B9">
        <w:rPr>
          <w:rFonts w:ascii="Arial" w:hAnsi="Arial" w:cs="Arial"/>
          <w:color w:val="000000" w:themeColor="text1"/>
        </w:rPr>
        <w:t xml:space="preserve">discussed </w:t>
      </w:r>
      <w:r w:rsidR="0068023C">
        <w:rPr>
          <w:rFonts w:ascii="Arial" w:hAnsi="Arial" w:cs="Arial"/>
          <w:color w:val="000000" w:themeColor="text1"/>
        </w:rPr>
        <w:t>the supervisor’s responsibilities and the supervisee’s rights. This was</w:t>
      </w:r>
      <w:r w:rsidR="00E551B9">
        <w:rPr>
          <w:rFonts w:ascii="Arial" w:hAnsi="Arial" w:cs="Arial"/>
          <w:color w:val="000000" w:themeColor="text1"/>
        </w:rPr>
        <w:t xml:space="preserve"> </w:t>
      </w:r>
      <w:r w:rsidR="0068023C">
        <w:rPr>
          <w:rFonts w:ascii="Arial" w:hAnsi="Arial" w:cs="Arial"/>
          <w:color w:val="000000" w:themeColor="text1"/>
        </w:rPr>
        <w:t>useful</w:t>
      </w:r>
      <w:r w:rsidR="007E61C5">
        <w:rPr>
          <w:rFonts w:ascii="Arial" w:hAnsi="Arial" w:cs="Arial"/>
          <w:color w:val="000000" w:themeColor="text1"/>
        </w:rPr>
        <w:t xml:space="preserve"> as it ensure</w:t>
      </w:r>
      <w:r w:rsidR="00E551B9">
        <w:rPr>
          <w:rFonts w:ascii="Arial" w:hAnsi="Arial" w:cs="Arial"/>
          <w:color w:val="000000" w:themeColor="text1"/>
        </w:rPr>
        <w:t>s</w:t>
      </w:r>
      <w:r w:rsidR="007E61C5">
        <w:rPr>
          <w:rFonts w:ascii="Arial" w:hAnsi="Arial" w:cs="Arial"/>
          <w:color w:val="000000" w:themeColor="text1"/>
        </w:rPr>
        <w:t xml:space="preserve"> that </w:t>
      </w:r>
      <w:r w:rsidR="00E551B9">
        <w:rPr>
          <w:rFonts w:ascii="Arial" w:hAnsi="Arial" w:cs="Arial"/>
          <w:color w:val="000000" w:themeColor="text1"/>
        </w:rPr>
        <w:t xml:space="preserve">we </w:t>
      </w:r>
      <w:r w:rsidR="007E61C5">
        <w:rPr>
          <w:rFonts w:ascii="Arial" w:hAnsi="Arial" w:cs="Arial"/>
          <w:color w:val="000000" w:themeColor="text1"/>
        </w:rPr>
        <w:t xml:space="preserve">understand our rights and responsibilities during our sessions together. </w:t>
      </w:r>
    </w:p>
    <w:p w14:paraId="427D3B93" w14:textId="77777777" w:rsidR="00563EFC" w:rsidRDefault="00563EFC" w:rsidP="001E633D">
      <w:pPr>
        <w:spacing w:line="480" w:lineRule="auto"/>
        <w:rPr>
          <w:rFonts w:ascii="Arial" w:hAnsi="Arial" w:cs="Arial"/>
          <w:color w:val="000000" w:themeColor="text1"/>
        </w:rPr>
      </w:pPr>
    </w:p>
    <w:p w14:paraId="4705FF94" w14:textId="77777777" w:rsidR="00474458" w:rsidRPr="00803DEC" w:rsidRDefault="00474458" w:rsidP="001E633D">
      <w:pPr>
        <w:spacing w:line="480" w:lineRule="auto"/>
        <w:rPr>
          <w:rFonts w:ascii="Arial" w:hAnsi="Arial" w:cs="Arial"/>
          <w:color w:val="000000" w:themeColor="text1"/>
        </w:rPr>
      </w:pPr>
    </w:p>
    <w:p w14:paraId="10634DA1" w14:textId="1913B935" w:rsidR="004A081F" w:rsidRDefault="004A081F" w:rsidP="001E633D">
      <w:pPr>
        <w:spacing w:line="480" w:lineRule="auto"/>
        <w:rPr>
          <w:rFonts w:ascii="Arial" w:hAnsi="Arial" w:cs="Arial"/>
          <w:b/>
          <w:bCs/>
          <w:color w:val="000000" w:themeColor="text1"/>
          <w:u w:val="single"/>
        </w:rPr>
      </w:pPr>
      <w:r w:rsidRPr="004A081F">
        <w:rPr>
          <w:rFonts w:ascii="Arial" w:hAnsi="Arial" w:cs="Arial"/>
          <w:b/>
          <w:bCs/>
          <w:color w:val="000000" w:themeColor="text1"/>
          <w:u w:val="single"/>
        </w:rPr>
        <w:t xml:space="preserve">Feelings </w:t>
      </w:r>
    </w:p>
    <w:p w14:paraId="14BB0772" w14:textId="66195922" w:rsidR="00474458" w:rsidRDefault="00474458" w:rsidP="001E633D">
      <w:pPr>
        <w:spacing w:line="480" w:lineRule="auto"/>
        <w:rPr>
          <w:rFonts w:ascii="Arial" w:hAnsi="Arial" w:cs="Arial"/>
          <w:color w:val="000000" w:themeColor="text1"/>
        </w:rPr>
      </w:pPr>
    </w:p>
    <w:p w14:paraId="21B0B8E5" w14:textId="25A41CF6" w:rsidR="00024A13" w:rsidRDefault="009658DF" w:rsidP="001E633D">
      <w:pPr>
        <w:spacing w:line="480" w:lineRule="auto"/>
        <w:rPr>
          <w:rFonts w:ascii="Arial" w:hAnsi="Arial" w:cs="Arial"/>
          <w:color w:val="000000" w:themeColor="text1"/>
        </w:rPr>
      </w:pPr>
      <w:r>
        <w:rPr>
          <w:rFonts w:ascii="Arial" w:hAnsi="Arial" w:cs="Arial"/>
          <w:color w:val="000000" w:themeColor="text1"/>
        </w:rPr>
        <w:t>Before the session, I was</w:t>
      </w:r>
      <w:r w:rsidR="00E551B9">
        <w:rPr>
          <w:rFonts w:ascii="Arial" w:hAnsi="Arial" w:cs="Arial"/>
          <w:color w:val="000000" w:themeColor="text1"/>
        </w:rPr>
        <w:t xml:space="preserve"> </w:t>
      </w:r>
      <w:r>
        <w:rPr>
          <w:rFonts w:ascii="Arial" w:hAnsi="Arial" w:cs="Arial"/>
          <w:color w:val="000000" w:themeColor="text1"/>
        </w:rPr>
        <w:t xml:space="preserve">doubtful of what to expect as this was my first experience as a supervisor. </w:t>
      </w:r>
      <w:r w:rsidR="00A73E0E">
        <w:rPr>
          <w:rFonts w:ascii="Arial" w:hAnsi="Arial" w:cs="Arial"/>
          <w:color w:val="000000" w:themeColor="text1"/>
        </w:rPr>
        <w:t xml:space="preserve">However, I felt prepared as I had set an agenda which was to create a supervision </w:t>
      </w:r>
      <w:r w:rsidR="00024A13">
        <w:rPr>
          <w:rFonts w:ascii="Arial" w:hAnsi="Arial" w:cs="Arial"/>
          <w:color w:val="000000" w:themeColor="text1"/>
        </w:rPr>
        <w:t>contract</w:t>
      </w:r>
      <w:r w:rsidR="00E551B9">
        <w:rPr>
          <w:rFonts w:ascii="Arial" w:hAnsi="Arial" w:cs="Arial"/>
          <w:color w:val="000000" w:themeColor="text1"/>
        </w:rPr>
        <w:t>.</w:t>
      </w:r>
      <w:r w:rsidR="00A73E0E">
        <w:rPr>
          <w:rFonts w:ascii="Arial" w:hAnsi="Arial" w:cs="Arial"/>
          <w:color w:val="000000" w:themeColor="text1"/>
        </w:rPr>
        <w:t xml:space="preserve"> </w:t>
      </w:r>
      <w:r w:rsidR="00006A2D">
        <w:rPr>
          <w:rFonts w:ascii="Arial" w:hAnsi="Arial" w:cs="Arial"/>
          <w:color w:val="000000" w:themeColor="text1"/>
        </w:rPr>
        <w:t xml:space="preserve">I felt that ensuring </w:t>
      </w:r>
      <w:r w:rsidR="00A73E0E">
        <w:rPr>
          <w:rFonts w:ascii="Arial" w:hAnsi="Arial" w:cs="Arial"/>
          <w:color w:val="000000" w:themeColor="text1"/>
        </w:rPr>
        <w:t>that I am empathetic, open, and respectful towards what Fran would like to discuss</w:t>
      </w:r>
      <w:r w:rsidR="00006A2D">
        <w:rPr>
          <w:rFonts w:ascii="Arial" w:hAnsi="Arial" w:cs="Arial"/>
          <w:color w:val="000000" w:themeColor="text1"/>
        </w:rPr>
        <w:t xml:space="preserve"> was essential</w:t>
      </w:r>
      <w:r w:rsidR="00A73E0E">
        <w:rPr>
          <w:rFonts w:ascii="Arial" w:hAnsi="Arial" w:cs="Arial"/>
          <w:color w:val="000000" w:themeColor="text1"/>
        </w:rPr>
        <w:t xml:space="preserve">. The importance of this is highlighted in the </w:t>
      </w:r>
      <w:r w:rsidR="005C7F1D">
        <w:rPr>
          <w:rFonts w:ascii="Arial" w:hAnsi="Arial" w:cs="Arial"/>
          <w:color w:val="000000" w:themeColor="text1"/>
        </w:rPr>
        <w:t>‘</w:t>
      </w:r>
      <w:r w:rsidR="00A73E0E">
        <w:rPr>
          <w:rFonts w:ascii="Arial" w:hAnsi="Arial" w:cs="Arial"/>
          <w:color w:val="000000" w:themeColor="text1"/>
        </w:rPr>
        <w:t>Code of Occupational Ethics for the Youth Service in Wales</w:t>
      </w:r>
      <w:r w:rsidR="005C7F1D">
        <w:rPr>
          <w:rFonts w:ascii="Arial" w:hAnsi="Arial" w:cs="Arial"/>
          <w:color w:val="000000" w:themeColor="text1"/>
        </w:rPr>
        <w:t>’</w:t>
      </w:r>
      <w:r w:rsidR="00A73E0E">
        <w:rPr>
          <w:rFonts w:ascii="Arial" w:hAnsi="Arial" w:cs="Arial"/>
          <w:color w:val="000000" w:themeColor="text1"/>
        </w:rPr>
        <w:t xml:space="preserve"> as it states in 3.2, “treat colleagues with respect, courtesy, fairness and good faith” (Code of Occupational Ethics for the Youth Service in Wales, 2012</w:t>
      </w:r>
      <w:r w:rsidR="001F5FFF">
        <w:rPr>
          <w:rFonts w:ascii="Arial" w:hAnsi="Arial" w:cs="Arial"/>
          <w:color w:val="000000" w:themeColor="text1"/>
        </w:rPr>
        <w:t>, p.10</w:t>
      </w:r>
      <w:r w:rsidR="00A73E0E">
        <w:rPr>
          <w:rFonts w:ascii="Arial" w:hAnsi="Arial" w:cs="Arial"/>
          <w:color w:val="000000" w:themeColor="text1"/>
        </w:rPr>
        <w:t xml:space="preserve">). </w:t>
      </w:r>
    </w:p>
    <w:p w14:paraId="6077B2FF" w14:textId="77777777" w:rsidR="00A73E0E" w:rsidRPr="00A978C4" w:rsidRDefault="00A73E0E" w:rsidP="001E633D">
      <w:pPr>
        <w:spacing w:line="480" w:lineRule="auto"/>
        <w:rPr>
          <w:rFonts w:ascii="Arial" w:hAnsi="Arial" w:cs="Arial"/>
          <w:color w:val="000000" w:themeColor="text1"/>
        </w:rPr>
      </w:pPr>
    </w:p>
    <w:p w14:paraId="08607550" w14:textId="1731D932" w:rsidR="009D0090" w:rsidRPr="0001342B" w:rsidRDefault="004A081F" w:rsidP="001E633D">
      <w:pPr>
        <w:spacing w:line="480" w:lineRule="auto"/>
        <w:rPr>
          <w:rFonts w:ascii="Arial" w:hAnsi="Arial" w:cs="Arial"/>
          <w:b/>
          <w:bCs/>
          <w:color w:val="000000" w:themeColor="text1"/>
          <w:u w:val="single"/>
        </w:rPr>
      </w:pPr>
      <w:r w:rsidRPr="004A081F">
        <w:rPr>
          <w:rFonts w:ascii="Arial" w:hAnsi="Arial" w:cs="Arial"/>
          <w:b/>
          <w:bCs/>
          <w:color w:val="000000" w:themeColor="text1"/>
          <w:u w:val="single"/>
        </w:rPr>
        <w:t xml:space="preserve">Evaluation </w:t>
      </w:r>
    </w:p>
    <w:p w14:paraId="34E0030D" w14:textId="77777777" w:rsidR="00496F75" w:rsidRDefault="00496F75" w:rsidP="001E633D">
      <w:pPr>
        <w:spacing w:line="480" w:lineRule="auto"/>
        <w:rPr>
          <w:rFonts w:ascii="Arial" w:hAnsi="Arial" w:cs="Arial"/>
          <w:color w:val="000000" w:themeColor="text1"/>
        </w:rPr>
      </w:pPr>
    </w:p>
    <w:p w14:paraId="33A3BDCE" w14:textId="779825C2" w:rsidR="009D0090" w:rsidRDefault="009D0090" w:rsidP="001E633D">
      <w:pPr>
        <w:spacing w:line="480" w:lineRule="auto"/>
        <w:rPr>
          <w:rFonts w:ascii="Arial" w:hAnsi="Arial" w:cs="Arial"/>
          <w:color w:val="000000" w:themeColor="text1"/>
        </w:rPr>
      </w:pPr>
      <w:r>
        <w:rPr>
          <w:rFonts w:ascii="Arial" w:hAnsi="Arial" w:cs="Arial"/>
          <w:color w:val="000000" w:themeColor="text1"/>
        </w:rPr>
        <w:lastRenderedPageBreak/>
        <w:t xml:space="preserve">Overall, creating the contract was a very positive experience as we discussed </w:t>
      </w:r>
      <w:r w:rsidR="00597F14">
        <w:rPr>
          <w:rFonts w:ascii="Arial" w:hAnsi="Arial" w:cs="Arial"/>
          <w:color w:val="000000" w:themeColor="text1"/>
        </w:rPr>
        <w:t xml:space="preserve">and agreed upon all the sections. </w:t>
      </w:r>
      <w:r w:rsidR="00496F75">
        <w:rPr>
          <w:rFonts w:ascii="Arial" w:hAnsi="Arial" w:cs="Arial"/>
          <w:color w:val="000000" w:themeColor="text1"/>
        </w:rPr>
        <w:t>Additionally,</w:t>
      </w:r>
      <w:r>
        <w:rPr>
          <w:rFonts w:ascii="Arial" w:hAnsi="Arial" w:cs="Arial"/>
          <w:color w:val="000000" w:themeColor="text1"/>
        </w:rPr>
        <w:t xml:space="preserve"> </w:t>
      </w:r>
      <w:r w:rsidR="00496F75">
        <w:rPr>
          <w:rFonts w:ascii="Arial" w:hAnsi="Arial" w:cs="Arial"/>
          <w:color w:val="000000" w:themeColor="text1"/>
        </w:rPr>
        <w:t>o</w:t>
      </w:r>
      <w:r w:rsidR="00A45217">
        <w:rPr>
          <w:rFonts w:ascii="Arial" w:hAnsi="Arial" w:cs="Arial"/>
          <w:color w:val="000000" w:themeColor="text1"/>
        </w:rPr>
        <w:t>ur</w:t>
      </w:r>
      <w:r>
        <w:rPr>
          <w:rFonts w:ascii="Arial" w:hAnsi="Arial" w:cs="Arial"/>
          <w:color w:val="000000" w:themeColor="text1"/>
        </w:rPr>
        <w:t xml:space="preserve"> communication was professional</w:t>
      </w:r>
      <w:r w:rsidR="00A45217">
        <w:rPr>
          <w:rFonts w:ascii="Arial" w:hAnsi="Arial" w:cs="Arial"/>
          <w:color w:val="000000" w:themeColor="text1"/>
        </w:rPr>
        <w:t xml:space="preserve"> and</w:t>
      </w:r>
      <w:r>
        <w:rPr>
          <w:rFonts w:ascii="Arial" w:hAnsi="Arial" w:cs="Arial"/>
          <w:color w:val="000000" w:themeColor="text1"/>
        </w:rPr>
        <w:t xml:space="preserve"> </w:t>
      </w:r>
      <w:r w:rsidR="00A45217">
        <w:rPr>
          <w:rFonts w:ascii="Arial" w:hAnsi="Arial" w:cs="Arial"/>
          <w:color w:val="000000" w:themeColor="text1"/>
        </w:rPr>
        <w:t>structured</w:t>
      </w:r>
      <w:r w:rsidR="00006A2D">
        <w:rPr>
          <w:rFonts w:ascii="Arial" w:hAnsi="Arial" w:cs="Arial"/>
          <w:color w:val="000000" w:themeColor="text1"/>
        </w:rPr>
        <w:t xml:space="preserve">. </w:t>
      </w:r>
      <w:r w:rsidR="00A45217">
        <w:rPr>
          <w:rFonts w:ascii="Arial" w:hAnsi="Arial" w:cs="Arial"/>
          <w:color w:val="000000" w:themeColor="text1"/>
        </w:rPr>
        <w:t>Th</w:t>
      </w:r>
      <w:r w:rsidR="00496F75">
        <w:rPr>
          <w:rFonts w:ascii="Arial" w:hAnsi="Arial" w:cs="Arial"/>
          <w:color w:val="000000" w:themeColor="text1"/>
        </w:rPr>
        <w:t xml:space="preserve">e </w:t>
      </w:r>
      <w:r w:rsidR="00E551B9">
        <w:rPr>
          <w:rFonts w:ascii="Arial" w:hAnsi="Arial" w:cs="Arial"/>
          <w:color w:val="000000" w:themeColor="text1"/>
        </w:rPr>
        <w:t>importance</w:t>
      </w:r>
      <w:r w:rsidR="00496F75">
        <w:rPr>
          <w:rFonts w:ascii="Arial" w:hAnsi="Arial" w:cs="Arial"/>
          <w:color w:val="000000" w:themeColor="text1"/>
        </w:rPr>
        <w:t xml:space="preserve"> of this method of communication in supervision</w:t>
      </w:r>
      <w:r w:rsidR="00A45217">
        <w:rPr>
          <w:rFonts w:ascii="Arial" w:hAnsi="Arial" w:cs="Arial"/>
          <w:color w:val="000000" w:themeColor="text1"/>
        </w:rPr>
        <w:t xml:space="preserve"> is stated in number 4 of Morrison’s 10 core statements relating to supervision, “Supervision is a negotiated, co-operative, structured relationship” (Morrison, 2001, p.16). </w:t>
      </w:r>
    </w:p>
    <w:p w14:paraId="5D44B540" w14:textId="77777777" w:rsidR="000E7A97" w:rsidRPr="000E7A97" w:rsidRDefault="000E7A97" w:rsidP="001E633D">
      <w:pPr>
        <w:spacing w:line="480" w:lineRule="auto"/>
        <w:rPr>
          <w:rFonts w:ascii="Arial" w:hAnsi="Arial" w:cs="Arial"/>
          <w:color w:val="000000" w:themeColor="text1"/>
        </w:rPr>
      </w:pPr>
    </w:p>
    <w:p w14:paraId="4BF210B7" w14:textId="06DC64B5" w:rsidR="004A081F" w:rsidRDefault="004A081F" w:rsidP="001E633D">
      <w:pPr>
        <w:spacing w:line="480" w:lineRule="auto"/>
        <w:rPr>
          <w:rFonts w:ascii="Arial" w:hAnsi="Arial" w:cs="Arial"/>
          <w:b/>
          <w:bCs/>
          <w:color w:val="000000" w:themeColor="text1"/>
          <w:u w:val="single"/>
        </w:rPr>
      </w:pPr>
      <w:r w:rsidRPr="004A081F">
        <w:rPr>
          <w:rFonts w:ascii="Arial" w:hAnsi="Arial" w:cs="Arial"/>
          <w:b/>
          <w:bCs/>
          <w:color w:val="000000" w:themeColor="text1"/>
          <w:u w:val="single"/>
        </w:rPr>
        <w:t xml:space="preserve">Analysis </w:t>
      </w:r>
    </w:p>
    <w:p w14:paraId="161B1BB3" w14:textId="29025AE6" w:rsidR="007E61C5" w:rsidRDefault="007E61C5" w:rsidP="001E633D">
      <w:pPr>
        <w:spacing w:line="480" w:lineRule="auto"/>
        <w:rPr>
          <w:rFonts w:ascii="Arial" w:hAnsi="Arial" w:cs="Arial"/>
          <w:color w:val="000000" w:themeColor="text1"/>
        </w:rPr>
      </w:pPr>
    </w:p>
    <w:p w14:paraId="5A65FE39" w14:textId="5DEF55F9" w:rsidR="007E61C5" w:rsidRPr="000E7A97" w:rsidRDefault="00E551B9" w:rsidP="001E633D">
      <w:pPr>
        <w:spacing w:line="480" w:lineRule="auto"/>
        <w:rPr>
          <w:rFonts w:ascii="Arial" w:hAnsi="Arial" w:cs="Arial"/>
          <w:color w:val="000000" w:themeColor="text1"/>
        </w:rPr>
      </w:pPr>
      <w:r>
        <w:rPr>
          <w:rFonts w:ascii="Arial" w:hAnsi="Arial" w:cs="Arial"/>
          <w:color w:val="000000" w:themeColor="text1"/>
        </w:rPr>
        <w:t>T</w:t>
      </w:r>
      <w:r w:rsidR="007E61C5">
        <w:rPr>
          <w:rFonts w:ascii="Arial" w:hAnsi="Arial" w:cs="Arial"/>
          <w:color w:val="000000" w:themeColor="text1"/>
        </w:rPr>
        <w:t xml:space="preserve">he first session was </w:t>
      </w:r>
      <w:r w:rsidR="008379D9">
        <w:rPr>
          <w:rFonts w:ascii="Arial" w:hAnsi="Arial" w:cs="Arial"/>
          <w:color w:val="000000" w:themeColor="text1"/>
        </w:rPr>
        <w:t>an</w:t>
      </w:r>
      <w:r w:rsidR="007E61C5">
        <w:rPr>
          <w:rFonts w:ascii="Arial" w:hAnsi="Arial" w:cs="Arial"/>
          <w:color w:val="000000" w:themeColor="text1"/>
        </w:rPr>
        <w:t xml:space="preserve"> </w:t>
      </w:r>
      <w:r w:rsidR="008379D9">
        <w:rPr>
          <w:rFonts w:ascii="Arial" w:hAnsi="Arial" w:cs="Arial"/>
          <w:color w:val="000000" w:themeColor="text1"/>
        </w:rPr>
        <w:t>anxious</w:t>
      </w:r>
      <w:r w:rsidR="007E61C5">
        <w:rPr>
          <w:rFonts w:ascii="Arial" w:hAnsi="Arial" w:cs="Arial"/>
          <w:color w:val="000000" w:themeColor="text1"/>
        </w:rPr>
        <w:t xml:space="preserve"> </w:t>
      </w:r>
      <w:r w:rsidR="00F353F8">
        <w:rPr>
          <w:rFonts w:ascii="Arial" w:hAnsi="Arial" w:cs="Arial"/>
          <w:color w:val="000000" w:themeColor="text1"/>
        </w:rPr>
        <w:t>but</w:t>
      </w:r>
      <w:r w:rsidR="007E61C5">
        <w:rPr>
          <w:rFonts w:ascii="Arial" w:hAnsi="Arial" w:cs="Arial"/>
          <w:color w:val="000000" w:themeColor="text1"/>
        </w:rPr>
        <w:t xml:space="preserve"> interesting experience</w:t>
      </w:r>
      <w:r>
        <w:rPr>
          <w:rFonts w:ascii="Arial" w:hAnsi="Arial" w:cs="Arial"/>
          <w:color w:val="000000" w:themeColor="text1"/>
        </w:rPr>
        <w:t xml:space="preserve"> as </w:t>
      </w:r>
      <w:r w:rsidR="008379D9">
        <w:rPr>
          <w:rFonts w:ascii="Arial" w:hAnsi="Arial" w:cs="Arial"/>
          <w:color w:val="000000" w:themeColor="text1"/>
        </w:rPr>
        <w:t xml:space="preserve">our supervisory relationship began to develop. </w:t>
      </w:r>
      <w:r>
        <w:rPr>
          <w:rFonts w:ascii="Arial" w:hAnsi="Arial" w:cs="Arial"/>
          <w:color w:val="000000" w:themeColor="text1"/>
        </w:rPr>
        <w:t>T</w:t>
      </w:r>
      <w:r w:rsidR="008379D9">
        <w:rPr>
          <w:rFonts w:ascii="Arial" w:hAnsi="Arial" w:cs="Arial"/>
          <w:color w:val="000000" w:themeColor="text1"/>
        </w:rPr>
        <w:t>hroughout</w:t>
      </w:r>
      <w:r w:rsidR="00006A2D">
        <w:rPr>
          <w:rFonts w:ascii="Arial" w:hAnsi="Arial" w:cs="Arial"/>
          <w:color w:val="000000" w:themeColor="text1"/>
        </w:rPr>
        <w:t xml:space="preserve"> the session</w:t>
      </w:r>
      <w:r w:rsidR="008379D9">
        <w:rPr>
          <w:rFonts w:ascii="Arial" w:hAnsi="Arial" w:cs="Arial"/>
          <w:color w:val="000000" w:themeColor="text1"/>
        </w:rPr>
        <w:t xml:space="preserve">, I became </w:t>
      </w:r>
      <w:r>
        <w:rPr>
          <w:rFonts w:ascii="Arial" w:hAnsi="Arial" w:cs="Arial"/>
          <w:color w:val="000000" w:themeColor="text1"/>
        </w:rPr>
        <w:t xml:space="preserve">more </w:t>
      </w:r>
      <w:r w:rsidR="008379D9">
        <w:rPr>
          <w:rFonts w:ascii="Arial" w:hAnsi="Arial" w:cs="Arial"/>
          <w:color w:val="000000" w:themeColor="text1"/>
        </w:rPr>
        <w:t xml:space="preserve">comfortable as we shared our past experiences of supervision and our expectations moving forward. </w:t>
      </w:r>
      <w:r w:rsidR="00A7163E">
        <w:rPr>
          <w:rFonts w:ascii="Arial" w:hAnsi="Arial" w:cs="Arial"/>
          <w:color w:val="000000" w:themeColor="text1"/>
        </w:rPr>
        <w:t>Furthermore, we choose to have the session online using Teams as this was the most suitable option for both of us</w:t>
      </w:r>
      <w:r>
        <w:rPr>
          <w:rFonts w:ascii="Arial" w:hAnsi="Arial" w:cs="Arial"/>
          <w:color w:val="000000" w:themeColor="text1"/>
        </w:rPr>
        <w:t xml:space="preserve"> and the conversation felt private</w:t>
      </w:r>
      <w:r w:rsidR="00006A2D">
        <w:rPr>
          <w:rFonts w:ascii="Arial" w:hAnsi="Arial" w:cs="Arial"/>
          <w:color w:val="000000" w:themeColor="text1"/>
        </w:rPr>
        <w:t xml:space="preserve">. My </w:t>
      </w:r>
      <w:r w:rsidR="000B256D">
        <w:rPr>
          <w:rFonts w:ascii="Arial" w:hAnsi="Arial" w:cs="Arial"/>
          <w:color w:val="000000" w:themeColor="text1"/>
        </w:rPr>
        <w:t>aim was to ensure that the supervisee felt as comfortable as possible and I believe that I succeeded in doing this by being aware of my body language, paying attention</w:t>
      </w:r>
      <w:r w:rsidR="00A7163E">
        <w:rPr>
          <w:rFonts w:ascii="Arial" w:hAnsi="Arial" w:cs="Arial"/>
          <w:color w:val="000000" w:themeColor="text1"/>
        </w:rPr>
        <w:t xml:space="preserve"> and choosing the appropriate location </w:t>
      </w:r>
      <w:r w:rsidR="00006A2D">
        <w:rPr>
          <w:rFonts w:ascii="Arial" w:hAnsi="Arial" w:cs="Arial"/>
          <w:color w:val="000000" w:themeColor="text1"/>
        </w:rPr>
        <w:t xml:space="preserve">for the session </w:t>
      </w:r>
      <w:r w:rsidR="00A7163E">
        <w:rPr>
          <w:rFonts w:ascii="Arial" w:hAnsi="Arial" w:cs="Arial"/>
          <w:color w:val="000000" w:themeColor="text1"/>
        </w:rPr>
        <w:t xml:space="preserve">(Murray, </w:t>
      </w:r>
      <w:r w:rsidR="00A7163E" w:rsidRPr="00A7163E">
        <w:rPr>
          <w:rFonts w:ascii="Arial" w:hAnsi="Arial" w:cs="Arial"/>
          <w:i/>
          <w:iCs/>
          <w:color w:val="000000" w:themeColor="text1"/>
        </w:rPr>
        <w:t>cite</w:t>
      </w:r>
      <w:r w:rsidR="00A7163E">
        <w:rPr>
          <w:rFonts w:ascii="Arial" w:hAnsi="Arial" w:cs="Arial"/>
          <w:color w:val="000000" w:themeColor="text1"/>
        </w:rPr>
        <w:t xml:space="preserve"> in Marken and Payne, 1987, p.52). </w:t>
      </w:r>
    </w:p>
    <w:p w14:paraId="10E1F065" w14:textId="77777777" w:rsidR="000E7A97" w:rsidRPr="004A081F" w:rsidRDefault="000E7A97" w:rsidP="001E633D">
      <w:pPr>
        <w:spacing w:line="480" w:lineRule="auto"/>
        <w:rPr>
          <w:rFonts w:ascii="Arial" w:hAnsi="Arial" w:cs="Arial"/>
          <w:b/>
          <w:bCs/>
          <w:color w:val="000000" w:themeColor="text1"/>
          <w:u w:val="single"/>
        </w:rPr>
      </w:pPr>
    </w:p>
    <w:p w14:paraId="7BB84DAD" w14:textId="7383157D" w:rsidR="004A081F" w:rsidRDefault="004A081F" w:rsidP="001E633D">
      <w:pPr>
        <w:spacing w:line="480" w:lineRule="auto"/>
        <w:rPr>
          <w:rFonts w:ascii="Arial" w:hAnsi="Arial" w:cs="Arial"/>
          <w:b/>
          <w:bCs/>
          <w:color w:val="000000" w:themeColor="text1"/>
          <w:u w:val="single"/>
        </w:rPr>
      </w:pPr>
      <w:r w:rsidRPr="004A081F">
        <w:rPr>
          <w:rFonts w:ascii="Arial" w:hAnsi="Arial" w:cs="Arial"/>
          <w:b/>
          <w:bCs/>
          <w:color w:val="000000" w:themeColor="text1"/>
          <w:u w:val="single"/>
        </w:rPr>
        <w:t xml:space="preserve">Conclusion </w:t>
      </w:r>
    </w:p>
    <w:p w14:paraId="219E0374" w14:textId="45F74006" w:rsidR="00A7163E" w:rsidRDefault="00A7163E" w:rsidP="001E633D">
      <w:pPr>
        <w:spacing w:line="480" w:lineRule="auto"/>
        <w:rPr>
          <w:rFonts w:ascii="Arial" w:hAnsi="Arial" w:cs="Arial"/>
          <w:color w:val="000000" w:themeColor="text1"/>
        </w:rPr>
      </w:pPr>
    </w:p>
    <w:p w14:paraId="395FF993" w14:textId="0A2C73B7" w:rsidR="00A7163E" w:rsidRPr="000E7A97" w:rsidRDefault="00A7163E" w:rsidP="001E633D">
      <w:pPr>
        <w:spacing w:line="480" w:lineRule="auto"/>
        <w:rPr>
          <w:rFonts w:ascii="Arial" w:hAnsi="Arial" w:cs="Arial"/>
          <w:color w:val="000000" w:themeColor="text1"/>
        </w:rPr>
      </w:pPr>
      <w:r>
        <w:rPr>
          <w:rFonts w:ascii="Arial" w:hAnsi="Arial" w:cs="Arial"/>
          <w:color w:val="000000" w:themeColor="text1"/>
        </w:rPr>
        <w:t xml:space="preserve">To conclude, </w:t>
      </w:r>
      <w:r w:rsidR="00C27585">
        <w:rPr>
          <w:rFonts w:ascii="Arial" w:hAnsi="Arial" w:cs="Arial"/>
          <w:color w:val="000000" w:themeColor="text1"/>
        </w:rPr>
        <w:t>my first experience of being a supervisor was daunting but overall enjoyable as I allowed myself to fully engage in the role by planning an agenda, agreeing on all parts of the supervision contract and develop my relationship with the supervisee</w:t>
      </w:r>
      <w:r w:rsidR="0059320B">
        <w:rPr>
          <w:rFonts w:ascii="Arial" w:hAnsi="Arial" w:cs="Arial"/>
          <w:color w:val="000000" w:themeColor="text1"/>
        </w:rPr>
        <w:t xml:space="preserve">. </w:t>
      </w:r>
      <w:r w:rsidR="00C27585">
        <w:rPr>
          <w:rFonts w:ascii="Arial" w:hAnsi="Arial" w:cs="Arial"/>
          <w:color w:val="000000" w:themeColor="text1"/>
        </w:rPr>
        <w:t xml:space="preserve">Additionally, I began to develop my supervision skills which included </w:t>
      </w:r>
      <w:r w:rsidR="00C27585">
        <w:rPr>
          <w:rFonts w:ascii="Arial" w:hAnsi="Arial" w:cs="Arial"/>
          <w:color w:val="000000" w:themeColor="text1"/>
        </w:rPr>
        <w:lastRenderedPageBreak/>
        <w:t>listening, suggesting choices, drawing conclusions, and exploring different viewpoints (Tash, 1984).</w:t>
      </w:r>
    </w:p>
    <w:p w14:paraId="75FA135E" w14:textId="77777777" w:rsidR="000E7A97" w:rsidRPr="004A081F" w:rsidRDefault="000E7A97" w:rsidP="001E633D">
      <w:pPr>
        <w:spacing w:line="480" w:lineRule="auto"/>
        <w:rPr>
          <w:rFonts w:ascii="Arial" w:hAnsi="Arial" w:cs="Arial"/>
          <w:b/>
          <w:bCs/>
          <w:color w:val="000000" w:themeColor="text1"/>
          <w:u w:val="single"/>
        </w:rPr>
      </w:pPr>
    </w:p>
    <w:p w14:paraId="41468CB9" w14:textId="5E470EA6" w:rsidR="00352BBE" w:rsidRDefault="004A081F" w:rsidP="001E633D">
      <w:pPr>
        <w:spacing w:line="480" w:lineRule="auto"/>
        <w:rPr>
          <w:rFonts w:ascii="Arial" w:hAnsi="Arial" w:cs="Arial"/>
          <w:b/>
          <w:bCs/>
          <w:color w:val="000000" w:themeColor="text1"/>
          <w:u w:val="single"/>
        </w:rPr>
      </w:pPr>
      <w:r w:rsidRPr="004A081F">
        <w:rPr>
          <w:rFonts w:ascii="Arial" w:hAnsi="Arial" w:cs="Arial"/>
          <w:b/>
          <w:bCs/>
          <w:color w:val="000000" w:themeColor="text1"/>
          <w:u w:val="single"/>
        </w:rPr>
        <w:t xml:space="preserve">Action Plan </w:t>
      </w:r>
    </w:p>
    <w:p w14:paraId="6709E6C5" w14:textId="77777777" w:rsidR="0001342B" w:rsidRPr="0001342B" w:rsidRDefault="0001342B" w:rsidP="001E633D">
      <w:pPr>
        <w:spacing w:line="480" w:lineRule="auto"/>
        <w:rPr>
          <w:rFonts w:ascii="Arial" w:hAnsi="Arial" w:cs="Arial"/>
          <w:b/>
          <w:bCs/>
          <w:color w:val="000000" w:themeColor="text1"/>
          <w:u w:val="single"/>
        </w:rPr>
      </w:pPr>
    </w:p>
    <w:p w14:paraId="36D5FBF1" w14:textId="155F01B0" w:rsidR="00C27585" w:rsidRPr="00C27585" w:rsidRDefault="00C27585" w:rsidP="001E633D">
      <w:pPr>
        <w:spacing w:line="480" w:lineRule="auto"/>
        <w:rPr>
          <w:rFonts w:ascii="Arial" w:hAnsi="Arial" w:cs="Arial"/>
          <w:color w:val="000000" w:themeColor="text1"/>
        </w:rPr>
      </w:pPr>
      <w:r w:rsidRPr="00C27585">
        <w:rPr>
          <w:rFonts w:ascii="Arial" w:hAnsi="Arial" w:cs="Arial"/>
          <w:color w:val="000000" w:themeColor="text1"/>
        </w:rPr>
        <w:t xml:space="preserve">To improve for the next session, I will aim to </w:t>
      </w:r>
      <w:r>
        <w:rPr>
          <w:rFonts w:ascii="Arial" w:hAnsi="Arial" w:cs="Arial"/>
          <w:color w:val="000000" w:themeColor="text1"/>
        </w:rPr>
        <w:t xml:space="preserve">become more confident from the outset of the sessions, for example when setting the agenda and </w:t>
      </w:r>
      <w:r w:rsidR="00FE4856">
        <w:rPr>
          <w:rFonts w:ascii="Arial" w:hAnsi="Arial" w:cs="Arial"/>
          <w:color w:val="000000" w:themeColor="text1"/>
        </w:rPr>
        <w:t xml:space="preserve">the general structure of the meetings. </w:t>
      </w:r>
    </w:p>
    <w:p w14:paraId="2F3C3493" w14:textId="77777777" w:rsidR="009961D4" w:rsidRPr="00661427" w:rsidRDefault="009961D4" w:rsidP="001E633D">
      <w:pPr>
        <w:spacing w:line="480" w:lineRule="auto"/>
        <w:rPr>
          <w:rFonts w:ascii="Arial" w:hAnsi="Arial" w:cs="Arial"/>
          <w:b/>
          <w:bCs/>
          <w:color w:val="FF0000"/>
        </w:rPr>
      </w:pPr>
    </w:p>
    <w:p w14:paraId="19F38B85" w14:textId="77777777" w:rsidR="009961D4" w:rsidRPr="009961D4" w:rsidRDefault="009961D4" w:rsidP="001E633D">
      <w:pPr>
        <w:pStyle w:val="ListParagraph"/>
        <w:spacing w:line="480" w:lineRule="auto"/>
        <w:rPr>
          <w:rFonts w:ascii="Arial" w:hAnsi="Arial" w:cs="Arial"/>
          <w:b/>
          <w:bCs/>
          <w:color w:val="FF0000"/>
        </w:rPr>
      </w:pPr>
    </w:p>
    <w:p w14:paraId="6811E8C7" w14:textId="77777777" w:rsidR="00A73E0E" w:rsidRPr="004C7699" w:rsidRDefault="00A73E0E" w:rsidP="001E633D">
      <w:pPr>
        <w:spacing w:line="480" w:lineRule="auto"/>
        <w:rPr>
          <w:rFonts w:ascii="Arial" w:hAnsi="Arial" w:cs="Arial"/>
          <w:color w:val="FF0000"/>
        </w:rPr>
      </w:pPr>
    </w:p>
    <w:p w14:paraId="75CF9F01" w14:textId="3EE99D05" w:rsidR="00074A29" w:rsidRDefault="00661427" w:rsidP="001E633D">
      <w:pPr>
        <w:spacing w:line="480" w:lineRule="auto"/>
        <w:rPr>
          <w:rFonts w:ascii="Arial" w:hAnsi="Arial" w:cs="Arial"/>
          <w:b/>
          <w:bCs/>
          <w:color w:val="000000" w:themeColor="text1"/>
          <w:u w:val="single"/>
        </w:rPr>
      </w:pPr>
      <w:r w:rsidRPr="00661427">
        <w:rPr>
          <w:rFonts w:ascii="Arial" w:hAnsi="Arial" w:cs="Arial"/>
          <w:b/>
          <w:bCs/>
          <w:color w:val="000000" w:themeColor="text1"/>
          <w:u w:val="single"/>
        </w:rPr>
        <w:t>Practice Log 2</w:t>
      </w:r>
      <w:r w:rsidR="0009715E">
        <w:rPr>
          <w:rFonts w:ascii="Arial" w:hAnsi="Arial" w:cs="Arial"/>
          <w:b/>
          <w:bCs/>
          <w:color w:val="000000" w:themeColor="text1"/>
          <w:u w:val="single"/>
        </w:rPr>
        <w:t xml:space="preserve"> (21/10/21)</w:t>
      </w:r>
    </w:p>
    <w:p w14:paraId="67F91D61" w14:textId="77777777" w:rsidR="00661427" w:rsidRPr="00661427" w:rsidRDefault="00661427" w:rsidP="001E633D">
      <w:pPr>
        <w:spacing w:line="480" w:lineRule="auto"/>
        <w:rPr>
          <w:rFonts w:ascii="Arial" w:hAnsi="Arial" w:cs="Arial"/>
          <w:color w:val="000000" w:themeColor="text1"/>
        </w:rPr>
      </w:pPr>
    </w:p>
    <w:p w14:paraId="0D7B2335" w14:textId="21AE91FE" w:rsidR="00074A29" w:rsidRDefault="00074A29" w:rsidP="001E633D">
      <w:pPr>
        <w:spacing w:line="480" w:lineRule="auto"/>
        <w:rPr>
          <w:rFonts w:ascii="Arial" w:hAnsi="Arial" w:cs="Arial"/>
          <w:b/>
          <w:bCs/>
          <w:color w:val="000000" w:themeColor="text1"/>
          <w:u w:val="single"/>
        </w:rPr>
      </w:pPr>
      <w:r w:rsidRPr="004A081F">
        <w:rPr>
          <w:rFonts w:ascii="Arial" w:hAnsi="Arial" w:cs="Arial"/>
          <w:b/>
          <w:bCs/>
          <w:color w:val="000000" w:themeColor="text1"/>
          <w:u w:val="single"/>
        </w:rPr>
        <w:t>Description</w:t>
      </w:r>
    </w:p>
    <w:p w14:paraId="600A7D70" w14:textId="77777777" w:rsidR="00074A29" w:rsidRDefault="00074A29" w:rsidP="001E633D">
      <w:pPr>
        <w:spacing w:line="480" w:lineRule="auto"/>
        <w:rPr>
          <w:rFonts w:ascii="Arial" w:hAnsi="Arial" w:cs="Arial"/>
          <w:color w:val="00B050"/>
        </w:rPr>
      </w:pPr>
    </w:p>
    <w:p w14:paraId="3F323412" w14:textId="77777777" w:rsidR="000C61BD" w:rsidRDefault="00074A29" w:rsidP="001E633D">
      <w:pPr>
        <w:spacing w:line="480" w:lineRule="auto"/>
        <w:rPr>
          <w:rFonts w:ascii="Arial" w:hAnsi="Arial" w:cs="Arial"/>
          <w:color w:val="000000" w:themeColor="text1"/>
        </w:rPr>
      </w:pPr>
      <w:r>
        <w:rPr>
          <w:rFonts w:ascii="Arial" w:hAnsi="Arial" w:cs="Arial"/>
          <w:color w:val="000000" w:themeColor="text1"/>
        </w:rPr>
        <w:t xml:space="preserve">The second supervision meeting involved Fran discussing her first day on placement for Level 5 in the LRC Training in Carmarthen centre. </w:t>
      </w:r>
      <w:r w:rsidR="000C61BD">
        <w:rPr>
          <w:rFonts w:ascii="Arial" w:hAnsi="Arial" w:cs="Arial"/>
          <w:color w:val="000000" w:themeColor="text1"/>
        </w:rPr>
        <w:t>During the session, she described how she felt during the first day:</w:t>
      </w:r>
    </w:p>
    <w:p w14:paraId="39244D3D" w14:textId="77777777" w:rsidR="000C61BD" w:rsidRDefault="000C61BD" w:rsidP="001E633D">
      <w:pPr>
        <w:spacing w:line="480" w:lineRule="auto"/>
        <w:rPr>
          <w:rFonts w:ascii="Arial" w:hAnsi="Arial" w:cs="Arial"/>
          <w:color w:val="000000" w:themeColor="text1"/>
        </w:rPr>
      </w:pPr>
    </w:p>
    <w:p w14:paraId="4B47B92F" w14:textId="5D7932FB" w:rsidR="00074A29" w:rsidRDefault="000C61BD" w:rsidP="001E633D">
      <w:pPr>
        <w:spacing w:line="480" w:lineRule="auto"/>
        <w:rPr>
          <w:rFonts w:ascii="Arial" w:hAnsi="Arial" w:cs="Arial"/>
        </w:rPr>
      </w:pPr>
      <w:r>
        <w:rPr>
          <w:rFonts w:ascii="Arial" w:hAnsi="Arial" w:cs="Arial"/>
          <w:color w:val="000000" w:themeColor="text1"/>
        </w:rPr>
        <w:t>“In</w:t>
      </w:r>
      <w:r w:rsidRPr="000E7629">
        <w:rPr>
          <w:rFonts w:ascii="Arial" w:hAnsi="Arial" w:cs="Arial"/>
        </w:rPr>
        <w:t xml:space="preserve"> the build up to this day, I felt slightly nervous however, as I previously met some of the staff this made me feel more at ease</w:t>
      </w:r>
      <w:r w:rsidR="00677180">
        <w:rPr>
          <w:rFonts w:ascii="Arial" w:hAnsi="Arial" w:cs="Arial"/>
        </w:rPr>
        <w:t>”.</w:t>
      </w:r>
    </w:p>
    <w:p w14:paraId="4B8A05A2" w14:textId="77777777" w:rsidR="006F4284" w:rsidRDefault="006F4284" w:rsidP="001E633D">
      <w:pPr>
        <w:spacing w:line="480" w:lineRule="auto"/>
        <w:rPr>
          <w:rFonts w:ascii="Arial" w:hAnsi="Arial" w:cs="Arial"/>
        </w:rPr>
      </w:pPr>
    </w:p>
    <w:p w14:paraId="088A01B6" w14:textId="027C129A" w:rsidR="00A13B06" w:rsidRDefault="00A00CE1" w:rsidP="001E633D">
      <w:pPr>
        <w:spacing w:line="480" w:lineRule="auto"/>
        <w:rPr>
          <w:rFonts w:ascii="Arial" w:hAnsi="Arial" w:cs="Arial"/>
        </w:rPr>
      </w:pPr>
      <w:r>
        <w:rPr>
          <w:rFonts w:ascii="Arial" w:hAnsi="Arial" w:cs="Arial"/>
        </w:rPr>
        <w:t>Before the session, I had planned to use the McNiff Action Reflection Cycle to reflect on my role as a supervisor during this particular meeting</w:t>
      </w:r>
      <w:r w:rsidR="006F4284">
        <w:rPr>
          <w:rFonts w:ascii="Arial" w:hAnsi="Arial" w:cs="Arial"/>
        </w:rPr>
        <w:t xml:space="preserve"> (Herman, 2012, p. 121)</w:t>
      </w:r>
      <w:r>
        <w:rPr>
          <w:rFonts w:ascii="Arial" w:hAnsi="Arial" w:cs="Arial"/>
        </w:rPr>
        <w:t xml:space="preserve">. Firstly, I observed and identified </w:t>
      </w:r>
      <w:r w:rsidR="0057560C">
        <w:rPr>
          <w:rFonts w:ascii="Arial" w:hAnsi="Arial" w:cs="Arial"/>
        </w:rPr>
        <w:t xml:space="preserve">Fran’s concerns </w:t>
      </w:r>
      <w:r w:rsidR="006F4284">
        <w:rPr>
          <w:rFonts w:ascii="Arial" w:hAnsi="Arial" w:cs="Arial"/>
        </w:rPr>
        <w:t>(Herman, 2012, p. 121)</w:t>
      </w:r>
      <w:r>
        <w:rPr>
          <w:rFonts w:ascii="Arial" w:hAnsi="Arial" w:cs="Arial"/>
        </w:rPr>
        <w:t xml:space="preserve">. </w:t>
      </w:r>
      <w:r w:rsidR="007349B2">
        <w:rPr>
          <w:rFonts w:ascii="Arial" w:hAnsi="Arial" w:cs="Arial"/>
        </w:rPr>
        <w:t xml:space="preserve">Secondly, </w:t>
      </w:r>
      <w:r w:rsidR="007349B2">
        <w:rPr>
          <w:rFonts w:ascii="Arial" w:hAnsi="Arial" w:cs="Arial"/>
        </w:rPr>
        <w:lastRenderedPageBreak/>
        <w:t xml:space="preserve">I reflected on these concerns </w:t>
      </w:r>
      <w:r w:rsidR="0057560C">
        <w:rPr>
          <w:rFonts w:ascii="Arial" w:hAnsi="Arial" w:cs="Arial"/>
        </w:rPr>
        <w:t xml:space="preserve">to </w:t>
      </w:r>
      <w:r w:rsidR="007349B2">
        <w:rPr>
          <w:rFonts w:ascii="Arial" w:hAnsi="Arial" w:cs="Arial"/>
        </w:rPr>
        <w:t>move forward and take action where needed</w:t>
      </w:r>
      <w:r w:rsidR="006F4284">
        <w:rPr>
          <w:rFonts w:ascii="Arial" w:hAnsi="Arial" w:cs="Arial"/>
        </w:rPr>
        <w:t xml:space="preserve"> (Herman, 2012, p. 121)</w:t>
      </w:r>
      <w:r w:rsidR="007349B2">
        <w:rPr>
          <w:rFonts w:ascii="Arial" w:hAnsi="Arial" w:cs="Arial"/>
        </w:rPr>
        <w:t>. I</w:t>
      </w:r>
      <w:r w:rsidR="0015253A">
        <w:rPr>
          <w:rFonts w:ascii="Arial" w:hAnsi="Arial" w:cs="Arial"/>
        </w:rPr>
        <w:t xml:space="preserve"> ensured </w:t>
      </w:r>
      <w:r w:rsidR="007349B2">
        <w:rPr>
          <w:rFonts w:ascii="Arial" w:hAnsi="Arial" w:cs="Arial"/>
        </w:rPr>
        <w:t>that I</w:t>
      </w:r>
      <w:r w:rsidR="00C46B0C">
        <w:rPr>
          <w:rFonts w:ascii="Arial" w:hAnsi="Arial" w:cs="Arial"/>
        </w:rPr>
        <w:t xml:space="preserve"> </w:t>
      </w:r>
      <w:r w:rsidR="0015253A">
        <w:rPr>
          <w:rFonts w:ascii="Arial" w:hAnsi="Arial" w:cs="Arial"/>
        </w:rPr>
        <w:t xml:space="preserve">concentrated on the supervisee and listened to what she had to say. </w:t>
      </w:r>
    </w:p>
    <w:p w14:paraId="3FCD7ED6" w14:textId="77777777" w:rsidR="00A13B06" w:rsidRDefault="00A13B06" w:rsidP="001E633D">
      <w:pPr>
        <w:spacing w:line="480" w:lineRule="auto"/>
        <w:rPr>
          <w:rFonts w:ascii="Arial" w:hAnsi="Arial" w:cs="Arial"/>
        </w:rPr>
      </w:pPr>
    </w:p>
    <w:p w14:paraId="3D28D9B3" w14:textId="0497DE48" w:rsidR="00A00CE1" w:rsidRPr="0015253A" w:rsidRDefault="0015253A" w:rsidP="001E633D">
      <w:pPr>
        <w:spacing w:line="480" w:lineRule="auto"/>
        <w:rPr>
          <w:rFonts w:ascii="Arial" w:hAnsi="Arial" w:cs="Arial"/>
        </w:rPr>
      </w:pPr>
      <w:r>
        <w:rPr>
          <w:rFonts w:ascii="Arial" w:hAnsi="Arial" w:cs="Arial"/>
        </w:rPr>
        <w:t xml:space="preserve">Additionally, I questioned and drew out more information in order to fully understand Fran’s experience </w:t>
      </w:r>
      <w:r w:rsidR="006F4284">
        <w:rPr>
          <w:rFonts w:ascii="Arial" w:hAnsi="Arial" w:cs="Arial"/>
        </w:rPr>
        <w:t xml:space="preserve">and </w:t>
      </w:r>
      <w:r>
        <w:rPr>
          <w:rFonts w:ascii="Arial" w:hAnsi="Arial" w:cs="Arial"/>
        </w:rPr>
        <w:t>to suggest</w:t>
      </w:r>
      <w:r w:rsidR="005B12A8">
        <w:rPr>
          <w:rFonts w:ascii="Arial" w:hAnsi="Arial" w:cs="Arial"/>
        </w:rPr>
        <w:t xml:space="preserve"> any recommendations (Tash, 1984). Finally, </w:t>
      </w:r>
      <w:r w:rsidR="006F4284">
        <w:rPr>
          <w:rFonts w:ascii="Arial" w:hAnsi="Arial" w:cs="Arial"/>
        </w:rPr>
        <w:t xml:space="preserve">I evaluated the information given to ensure any action plan is modified if necessary (Herman, 2012, p. 121). </w:t>
      </w:r>
    </w:p>
    <w:p w14:paraId="42CD8CB8" w14:textId="629C3CD8" w:rsidR="00FE4856" w:rsidRDefault="00FE4856" w:rsidP="001E633D">
      <w:pPr>
        <w:spacing w:line="480" w:lineRule="auto"/>
        <w:rPr>
          <w:rFonts w:ascii="Arial" w:hAnsi="Arial" w:cs="Arial"/>
          <w:color w:val="00B050"/>
        </w:rPr>
      </w:pPr>
    </w:p>
    <w:p w14:paraId="7CB435CB" w14:textId="595DF6E8" w:rsidR="00074A29" w:rsidRDefault="00074A29" w:rsidP="001E633D">
      <w:pPr>
        <w:spacing w:line="480" w:lineRule="auto"/>
        <w:rPr>
          <w:rFonts w:ascii="Arial" w:hAnsi="Arial" w:cs="Arial"/>
          <w:b/>
          <w:bCs/>
          <w:color w:val="000000" w:themeColor="text1"/>
          <w:u w:val="single"/>
        </w:rPr>
      </w:pPr>
      <w:r w:rsidRPr="004A081F">
        <w:rPr>
          <w:rFonts w:ascii="Arial" w:hAnsi="Arial" w:cs="Arial"/>
          <w:b/>
          <w:bCs/>
          <w:color w:val="000000" w:themeColor="text1"/>
          <w:u w:val="single"/>
        </w:rPr>
        <w:t>Feelings</w:t>
      </w:r>
    </w:p>
    <w:p w14:paraId="7DCE4618" w14:textId="6D64086B" w:rsidR="00DB35D9" w:rsidRDefault="00DB35D9" w:rsidP="001E633D">
      <w:pPr>
        <w:spacing w:line="480" w:lineRule="auto"/>
        <w:rPr>
          <w:rFonts w:ascii="Arial" w:hAnsi="Arial" w:cs="Arial"/>
          <w:b/>
          <w:bCs/>
          <w:color w:val="000000" w:themeColor="text1"/>
          <w:u w:val="single"/>
        </w:rPr>
      </w:pPr>
    </w:p>
    <w:p w14:paraId="68C79EF2" w14:textId="79EB018B" w:rsidR="007349B2" w:rsidRPr="007D51DC" w:rsidRDefault="00DB35D9" w:rsidP="001E633D">
      <w:pPr>
        <w:spacing w:line="480" w:lineRule="auto"/>
        <w:rPr>
          <w:rFonts w:ascii="Arial" w:hAnsi="Arial" w:cs="Arial"/>
          <w:color w:val="000000" w:themeColor="text1"/>
        </w:rPr>
      </w:pPr>
      <w:r>
        <w:rPr>
          <w:rFonts w:ascii="Arial" w:hAnsi="Arial" w:cs="Arial"/>
          <w:color w:val="000000" w:themeColor="text1"/>
        </w:rPr>
        <w:t xml:space="preserve">Overall, I felt confident during the session as I prepared thoroughly by setting an agenda to discuss </w:t>
      </w:r>
      <w:r w:rsidR="0057560C">
        <w:rPr>
          <w:rFonts w:ascii="Arial" w:hAnsi="Arial" w:cs="Arial"/>
          <w:color w:val="000000" w:themeColor="text1"/>
        </w:rPr>
        <w:t xml:space="preserve">a </w:t>
      </w:r>
      <w:r>
        <w:rPr>
          <w:rFonts w:ascii="Arial" w:hAnsi="Arial" w:cs="Arial"/>
          <w:color w:val="000000" w:themeColor="text1"/>
        </w:rPr>
        <w:t xml:space="preserve">reflective recording. Additionally, I referred to the contract </w:t>
      </w:r>
      <w:r w:rsidR="00661427">
        <w:rPr>
          <w:rFonts w:ascii="Arial" w:hAnsi="Arial" w:cs="Arial"/>
          <w:color w:val="000000" w:themeColor="text1"/>
        </w:rPr>
        <w:t>to confirm</w:t>
      </w:r>
      <w:r>
        <w:rPr>
          <w:rFonts w:ascii="Arial" w:hAnsi="Arial" w:cs="Arial"/>
          <w:color w:val="000000" w:themeColor="text1"/>
        </w:rPr>
        <w:t xml:space="preserve"> that </w:t>
      </w:r>
      <w:r w:rsidR="0057560C">
        <w:rPr>
          <w:rFonts w:ascii="Arial" w:hAnsi="Arial" w:cs="Arial"/>
          <w:color w:val="000000" w:themeColor="text1"/>
        </w:rPr>
        <w:t xml:space="preserve">we </w:t>
      </w:r>
      <w:r>
        <w:rPr>
          <w:rFonts w:ascii="Arial" w:hAnsi="Arial" w:cs="Arial"/>
          <w:color w:val="000000" w:themeColor="text1"/>
        </w:rPr>
        <w:t xml:space="preserve">understood </w:t>
      </w:r>
      <w:r w:rsidR="0057560C">
        <w:rPr>
          <w:rFonts w:ascii="Arial" w:hAnsi="Arial" w:cs="Arial"/>
          <w:color w:val="000000" w:themeColor="text1"/>
        </w:rPr>
        <w:t xml:space="preserve">the </w:t>
      </w:r>
      <w:r>
        <w:rPr>
          <w:rFonts w:ascii="Arial" w:hAnsi="Arial" w:cs="Arial"/>
          <w:color w:val="000000" w:themeColor="text1"/>
        </w:rPr>
        <w:t xml:space="preserve">boundaries. Moreover, I supported my </w:t>
      </w:r>
      <w:r w:rsidR="006912FD">
        <w:rPr>
          <w:rFonts w:ascii="Arial" w:hAnsi="Arial" w:cs="Arial"/>
          <w:color w:val="000000" w:themeColor="text1"/>
        </w:rPr>
        <w:t>supervisee by</w:t>
      </w:r>
      <w:r>
        <w:rPr>
          <w:rFonts w:ascii="Arial" w:hAnsi="Arial" w:cs="Arial"/>
          <w:color w:val="000000" w:themeColor="text1"/>
        </w:rPr>
        <w:t xml:space="preserve"> </w:t>
      </w:r>
      <w:r w:rsidR="00F62F0D">
        <w:rPr>
          <w:rFonts w:ascii="Arial" w:hAnsi="Arial" w:cs="Arial"/>
          <w:color w:val="000000" w:themeColor="text1"/>
        </w:rPr>
        <w:t>applying my knowledge of the supportive function of supervision. This function improved my response as Fran</w:t>
      </w:r>
      <w:r w:rsidR="00CF2C01">
        <w:rPr>
          <w:rFonts w:ascii="Arial" w:hAnsi="Arial" w:cs="Arial"/>
          <w:color w:val="000000" w:themeColor="text1"/>
        </w:rPr>
        <w:t xml:space="preserve"> was able</w:t>
      </w:r>
      <w:r w:rsidR="00F62F0D">
        <w:rPr>
          <w:rFonts w:ascii="Arial" w:hAnsi="Arial" w:cs="Arial"/>
          <w:color w:val="000000" w:themeColor="text1"/>
        </w:rPr>
        <w:t xml:space="preserve"> to express her worries</w:t>
      </w:r>
      <w:r w:rsidR="00AC5A9C">
        <w:rPr>
          <w:rFonts w:ascii="Arial" w:hAnsi="Arial" w:cs="Arial"/>
          <w:color w:val="000000" w:themeColor="text1"/>
        </w:rPr>
        <w:t xml:space="preserve"> and explore how to </w:t>
      </w:r>
      <w:r w:rsidR="00183BEC">
        <w:rPr>
          <w:rFonts w:ascii="Arial" w:hAnsi="Arial" w:cs="Arial"/>
          <w:color w:val="000000" w:themeColor="text1"/>
        </w:rPr>
        <w:t xml:space="preserve">process </w:t>
      </w:r>
      <w:r w:rsidR="00AC5A9C">
        <w:rPr>
          <w:rFonts w:ascii="Arial" w:hAnsi="Arial" w:cs="Arial"/>
          <w:color w:val="000000" w:themeColor="text1"/>
        </w:rPr>
        <w:t>these feelings rather than feel distressed by them</w:t>
      </w:r>
      <w:r w:rsidR="00C71148">
        <w:rPr>
          <w:rFonts w:ascii="Arial" w:hAnsi="Arial" w:cs="Arial"/>
          <w:color w:val="000000" w:themeColor="text1"/>
        </w:rPr>
        <w:t xml:space="preserve"> (Curran and Harrison, 2013, p. </w:t>
      </w:r>
      <w:r w:rsidR="005B5E2C">
        <w:rPr>
          <w:rFonts w:ascii="Arial" w:hAnsi="Arial" w:cs="Arial"/>
          <w:color w:val="000000" w:themeColor="text1"/>
        </w:rPr>
        <w:t>210</w:t>
      </w:r>
      <w:r w:rsidR="007D51DC">
        <w:rPr>
          <w:rFonts w:ascii="Arial" w:hAnsi="Arial" w:cs="Arial"/>
          <w:color w:val="000000" w:themeColor="text1"/>
        </w:rPr>
        <w:t xml:space="preserve">).  </w:t>
      </w:r>
    </w:p>
    <w:p w14:paraId="0EFA9DB1" w14:textId="77777777" w:rsidR="007D51DC" w:rsidRDefault="007D51DC" w:rsidP="001E633D">
      <w:pPr>
        <w:spacing w:line="480" w:lineRule="auto"/>
        <w:rPr>
          <w:rFonts w:ascii="Arial" w:hAnsi="Arial" w:cs="Arial"/>
          <w:b/>
          <w:bCs/>
          <w:color w:val="000000" w:themeColor="text1"/>
          <w:u w:val="single"/>
        </w:rPr>
      </w:pPr>
    </w:p>
    <w:p w14:paraId="6B221C58" w14:textId="15BA87E0" w:rsidR="000C61BD" w:rsidRDefault="00074A29" w:rsidP="001E633D">
      <w:pPr>
        <w:spacing w:line="480" w:lineRule="auto"/>
        <w:rPr>
          <w:rFonts w:ascii="Arial" w:hAnsi="Arial" w:cs="Arial"/>
          <w:b/>
          <w:bCs/>
          <w:color w:val="000000" w:themeColor="text1"/>
        </w:rPr>
      </w:pPr>
      <w:r w:rsidRPr="004A081F">
        <w:rPr>
          <w:rFonts w:ascii="Arial" w:hAnsi="Arial" w:cs="Arial"/>
          <w:b/>
          <w:bCs/>
          <w:color w:val="000000" w:themeColor="text1"/>
          <w:u w:val="single"/>
        </w:rPr>
        <w:t>Evaluation</w:t>
      </w:r>
    </w:p>
    <w:p w14:paraId="241B17BE" w14:textId="07DB9A4D" w:rsidR="007D51DC" w:rsidRPr="007D51DC" w:rsidRDefault="00B21273" w:rsidP="001E633D">
      <w:pPr>
        <w:spacing w:line="480" w:lineRule="auto"/>
        <w:rPr>
          <w:rFonts w:ascii="Arial" w:hAnsi="Arial" w:cs="Arial"/>
          <w:color w:val="000000" w:themeColor="text1"/>
        </w:rPr>
      </w:pPr>
      <w:r>
        <w:rPr>
          <w:rFonts w:ascii="Arial" w:hAnsi="Arial" w:cs="Arial"/>
          <w:color w:val="000000" w:themeColor="text1"/>
        </w:rPr>
        <w:t>T</w:t>
      </w:r>
      <w:r w:rsidR="007D51DC" w:rsidRPr="007D51DC">
        <w:rPr>
          <w:rFonts w:ascii="Arial" w:hAnsi="Arial" w:cs="Arial"/>
          <w:color w:val="000000" w:themeColor="text1"/>
        </w:rPr>
        <w:t>his session was useful as I lear</w:t>
      </w:r>
      <w:r w:rsidR="007D51DC">
        <w:rPr>
          <w:rFonts w:ascii="Arial" w:hAnsi="Arial" w:cs="Arial"/>
          <w:color w:val="000000" w:themeColor="text1"/>
        </w:rPr>
        <w:t xml:space="preserve">ned </w:t>
      </w:r>
      <w:r w:rsidR="00F01F8F">
        <w:rPr>
          <w:rFonts w:ascii="Arial" w:hAnsi="Arial" w:cs="Arial"/>
          <w:color w:val="000000" w:themeColor="text1"/>
        </w:rPr>
        <w:t xml:space="preserve">how to apply my knowledge of the supportive function of supervision to </w:t>
      </w:r>
      <w:r w:rsidR="00183BEC">
        <w:rPr>
          <w:rFonts w:ascii="Arial" w:hAnsi="Arial" w:cs="Arial"/>
          <w:color w:val="000000" w:themeColor="text1"/>
        </w:rPr>
        <w:t>how I respond</w:t>
      </w:r>
      <w:r w:rsidR="0059320B">
        <w:rPr>
          <w:rFonts w:ascii="Arial" w:hAnsi="Arial" w:cs="Arial"/>
          <w:color w:val="000000" w:themeColor="text1"/>
        </w:rPr>
        <w:t>ed</w:t>
      </w:r>
      <w:r w:rsidR="00183BEC">
        <w:rPr>
          <w:rFonts w:ascii="Arial" w:hAnsi="Arial" w:cs="Arial"/>
          <w:color w:val="000000" w:themeColor="text1"/>
        </w:rPr>
        <w:t xml:space="preserve"> to my supervisee. Furthermore, being prepared for the meeting</w:t>
      </w:r>
      <w:r w:rsidR="005A271F">
        <w:rPr>
          <w:rFonts w:ascii="Arial" w:hAnsi="Arial" w:cs="Arial"/>
          <w:color w:val="000000" w:themeColor="text1"/>
        </w:rPr>
        <w:t xml:space="preserve"> enabled me </w:t>
      </w:r>
      <w:r w:rsidR="00183BEC">
        <w:rPr>
          <w:rFonts w:ascii="Arial" w:hAnsi="Arial" w:cs="Arial"/>
          <w:color w:val="000000" w:themeColor="text1"/>
        </w:rPr>
        <w:t xml:space="preserve">to enjoy the experience </w:t>
      </w:r>
      <w:r w:rsidR="005A271F">
        <w:rPr>
          <w:rFonts w:ascii="Arial" w:hAnsi="Arial" w:cs="Arial"/>
          <w:color w:val="000000" w:themeColor="text1"/>
        </w:rPr>
        <w:t xml:space="preserve">and </w:t>
      </w:r>
      <w:r w:rsidR="00183BEC">
        <w:rPr>
          <w:rFonts w:ascii="Arial" w:hAnsi="Arial" w:cs="Arial"/>
          <w:color w:val="000000" w:themeColor="text1"/>
        </w:rPr>
        <w:t xml:space="preserve">try new methods to see what works best for myself and the supervisee. </w:t>
      </w:r>
      <w:r w:rsidR="005A271F">
        <w:rPr>
          <w:rFonts w:ascii="Arial" w:hAnsi="Arial" w:cs="Arial"/>
        </w:rPr>
        <w:t>B</w:t>
      </w:r>
      <w:r w:rsidR="009712C1">
        <w:rPr>
          <w:rFonts w:ascii="Arial" w:hAnsi="Arial" w:cs="Arial"/>
        </w:rPr>
        <w:t xml:space="preserve">eginning to use the McNiff Action Reflection Cycle framework was beneficial as it allowed me to </w:t>
      </w:r>
      <w:r w:rsidR="005A271F">
        <w:rPr>
          <w:rFonts w:ascii="Arial" w:hAnsi="Arial" w:cs="Arial"/>
        </w:rPr>
        <w:t xml:space="preserve">take </w:t>
      </w:r>
      <w:r w:rsidR="009712C1">
        <w:rPr>
          <w:rFonts w:ascii="Arial" w:hAnsi="Arial" w:cs="Arial"/>
        </w:rPr>
        <w:t xml:space="preserve">a strategic </w:t>
      </w:r>
      <w:r w:rsidR="009712C1">
        <w:rPr>
          <w:rFonts w:ascii="Arial" w:hAnsi="Arial" w:cs="Arial"/>
        </w:rPr>
        <w:lastRenderedPageBreak/>
        <w:t xml:space="preserve">approach to the meeting. </w:t>
      </w:r>
      <w:r w:rsidR="009712C1">
        <w:rPr>
          <w:rFonts w:ascii="Arial" w:hAnsi="Arial" w:cs="Arial"/>
          <w:color w:val="000000" w:themeColor="text1"/>
        </w:rPr>
        <w:t>However, I found the evaluation stage challenging as I didn’t have much experience on how to evaluate and explore action points</w:t>
      </w:r>
      <w:r w:rsidR="002713F5">
        <w:rPr>
          <w:rFonts w:ascii="Arial" w:hAnsi="Arial" w:cs="Arial"/>
          <w:color w:val="000000" w:themeColor="text1"/>
        </w:rPr>
        <w:t>.</w:t>
      </w:r>
    </w:p>
    <w:p w14:paraId="65AAD6E2" w14:textId="66134D49" w:rsidR="00C7668A" w:rsidRPr="00DB35D9" w:rsidRDefault="00C7668A" w:rsidP="001E633D">
      <w:pPr>
        <w:spacing w:line="480" w:lineRule="auto"/>
        <w:rPr>
          <w:rFonts w:ascii="Arial" w:hAnsi="Arial" w:cs="Arial"/>
          <w:b/>
          <w:bCs/>
          <w:color w:val="000000" w:themeColor="text1"/>
        </w:rPr>
      </w:pPr>
    </w:p>
    <w:p w14:paraId="1DDF0656" w14:textId="72271251" w:rsidR="00074A29" w:rsidRDefault="00074A29" w:rsidP="001E633D">
      <w:pPr>
        <w:spacing w:line="480" w:lineRule="auto"/>
        <w:rPr>
          <w:rFonts w:ascii="Arial" w:hAnsi="Arial" w:cs="Arial"/>
          <w:b/>
          <w:bCs/>
          <w:color w:val="000000" w:themeColor="text1"/>
        </w:rPr>
      </w:pPr>
      <w:r w:rsidRPr="004A081F">
        <w:rPr>
          <w:rFonts w:ascii="Arial" w:hAnsi="Arial" w:cs="Arial"/>
          <w:b/>
          <w:bCs/>
          <w:color w:val="000000" w:themeColor="text1"/>
          <w:u w:val="single"/>
        </w:rPr>
        <w:t>Analysis</w:t>
      </w:r>
    </w:p>
    <w:p w14:paraId="43F7405B" w14:textId="77777777" w:rsidR="00D14A09" w:rsidRDefault="00D14A09" w:rsidP="001E633D">
      <w:pPr>
        <w:spacing w:line="480" w:lineRule="auto"/>
        <w:rPr>
          <w:rFonts w:ascii="Arial" w:hAnsi="Arial" w:cs="Arial"/>
          <w:b/>
          <w:bCs/>
          <w:color w:val="000000" w:themeColor="text1"/>
        </w:rPr>
      </w:pPr>
    </w:p>
    <w:p w14:paraId="1A0AC947" w14:textId="5592B703" w:rsidR="002713F5" w:rsidRPr="00B82331" w:rsidRDefault="00B82331" w:rsidP="001E633D">
      <w:pPr>
        <w:spacing w:line="480" w:lineRule="auto"/>
        <w:rPr>
          <w:rFonts w:ascii="Arial" w:hAnsi="Arial" w:cs="Arial"/>
          <w:color w:val="000000" w:themeColor="text1"/>
        </w:rPr>
      </w:pPr>
      <w:r w:rsidRPr="00B82331">
        <w:rPr>
          <w:rFonts w:ascii="Arial" w:hAnsi="Arial" w:cs="Arial"/>
          <w:color w:val="000000" w:themeColor="text1"/>
        </w:rPr>
        <w:t xml:space="preserve">On reflection, </w:t>
      </w:r>
      <w:r>
        <w:rPr>
          <w:rFonts w:ascii="Arial" w:hAnsi="Arial" w:cs="Arial"/>
          <w:color w:val="000000" w:themeColor="text1"/>
        </w:rPr>
        <w:t xml:space="preserve">I communicated well with my supervisee, and we were able to develop our relationship by exploring two methods of supervision. This is </w:t>
      </w:r>
      <w:r w:rsidR="005A271F">
        <w:rPr>
          <w:rFonts w:ascii="Arial" w:hAnsi="Arial" w:cs="Arial"/>
          <w:color w:val="000000" w:themeColor="text1"/>
        </w:rPr>
        <w:t>valuable</w:t>
      </w:r>
      <w:r>
        <w:rPr>
          <w:rFonts w:ascii="Arial" w:hAnsi="Arial" w:cs="Arial"/>
          <w:color w:val="000000" w:themeColor="text1"/>
        </w:rPr>
        <w:t xml:space="preserve"> as over the next few sessions, </w:t>
      </w:r>
      <w:r w:rsidR="002E05FE">
        <w:rPr>
          <w:rFonts w:ascii="Arial" w:hAnsi="Arial" w:cs="Arial"/>
          <w:color w:val="000000" w:themeColor="text1"/>
        </w:rPr>
        <w:t xml:space="preserve">it will become evident which method is best to guarantee </w:t>
      </w:r>
      <w:r w:rsidR="005A271F">
        <w:rPr>
          <w:rFonts w:ascii="Arial" w:hAnsi="Arial" w:cs="Arial"/>
          <w:color w:val="000000" w:themeColor="text1"/>
        </w:rPr>
        <w:t xml:space="preserve">the </w:t>
      </w:r>
      <w:r w:rsidR="002E05FE">
        <w:rPr>
          <w:rFonts w:ascii="Arial" w:hAnsi="Arial" w:cs="Arial"/>
          <w:color w:val="000000" w:themeColor="text1"/>
        </w:rPr>
        <w:t>develop</w:t>
      </w:r>
      <w:r w:rsidR="005A271F">
        <w:rPr>
          <w:rFonts w:ascii="Arial" w:hAnsi="Arial" w:cs="Arial"/>
          <w:color w:val="000000" w:themeColor="text1"/>
        </w:rPr>
        <w:t>ment of</w:t>
      </w:r>
      <w:r w:rsidR="002E05FE">
        <w:rPr>
          <w:rFonts w:ascii="Arial" w:hAnsi="Arial" w:cs="Arial"/>
          <w:color w:val="000000" w:themeColor="text1"/>
        </w:rPr>
        <w:t xml:space="preserve"> my role as a supervisor to ensure my supervisee </w:t>
      </w:r>
      <w:r w:rsidR="005A271F">
        <w:rPr>
          <w:rFonts w:ascii="Arial" w:hAnsi="Arial" w:cs="Arial"/>
          <w:color w:val="000000" w:themeColor="text1"/>
        </w:rPr>
        <w:t>receives</w:t>
      </w:r>
      <w:r w:rsidR="002E05FE">
        <w:rPr>
          <w:rFonts w:ascii="Arial" w:hAnsi="Arial" w:cs="Arial"/>
          <w:color w:val="000000" w:themeColor="text1"/>
        </w:rPr>
        <w:t xml:space="preserve"> the best </w:t>
      </w:r>
      <w:r w:rsidR="00D14A09">
        <w:rPr>
          <w:rFonts w:ascii="Arial" w:hAnsi="Arial" w:cs="Arial"/>
          <w:color w:val="000000" w:themeColor="text1"/>
        </w:rPr>
        <w:t xml:space="preserve">possible </w:t>
      </w:r>
      <w:r w:rsidR="002E05FE">
        <w:rPr>
          <w:rFonts w:ascii="Arial" w:hAnsi="Arial" w:cs="Arial"/>
          <w:color w:val="000000" w:themeColor="text1"/>
        </w:rPr>
        <w:t>support</w:t>
      </w:r>
      <w:r w:rsidR="00D14A09">
        <w:rPr>
          <w:rFonts w:ascii="Arial" w:hAnsi="Arial" w:cs="Arial"/>
          <w:color w:val="000000" w:themeColor="text1"/>
        </w:rPr>
        <w:t xml:space="preserve">. </w:t>
      </w:r>
    </w:p>
    <w:p w14:paraId="250DF984" w14:textId="4CC4F4C5" w:rsidR="007349B2" w:rsidRDefault="007349B2" w:rsidP="001E633D">
      <w:pPr>
        <w:pStyle w:val="ListParagraph"/>
        <w:spacing w:line="480" w:lineRule="auto"/>
        <w:rPr>
          <w:rFonts w:ascii="Arial" w:hAnsi="Arial" w:cs="Arial"/>
          <w:b/>
          <w:bCs/>
          <w:color w:val="FF0000"/>
          <w:u w:val="single"/>
        </w:rPr>
      </w:pPr>
    </w:p>
    <w:p w14:paraId="4BA426A4" w14:textId="5FFD2F7A" w:rsidR="00074A29" w:rsidRDefault="00074A29" w:rsidP="001E633D">
      <w:pPr>
        <w:spacing w:line="480" w:lineRule="auto"/>
        <w:rPr>
          <w:rFonts w:ascii="Arial" w:hAnsi="Arial" w:cs="Arial"/>
          <w:b/>
          <w:bCs/>
          <w:color w:val="000000" w:themeColor="text1"/>
        </w:rPr>
      </w:pPr>
      <w:r w:rsidRPr="004A081F">
        <w:rPr>
          <w:rFonts w:ascii="Arial" w:hAnsi="Arial" w:cs="Arial"/>
          <w:b/>
          <w:bCs/>
          <w:color w:val="000000" w:themeColor="text1"/>
          <w:u w:val="single"/>
        </w:rPr>
        <w:t>Conclusion</w:t>
      </w:r>
    </w:p>
    <w:p w14:paraId="7CF5C435" w14:textId="6214E162" w:rsidR="007349B2" w:rsidRDefault="00D14A09" w:rsidP="001E633D">
      <w:pPr>
        <w:spacing w:line="480" w:lineRule="auto"/>
        <w:rPr>
          <w:rFonts w:ascii="Arial" w:hAnsi="Arial" w:cs="Arial"/>
          <w:color w:val="000000" w:themeColor="text1"/>
        </w:rPr>
      </w:pPr>
      <w:r>
        <w:rPr>
          <w:rFonts w:ascii="Arial" w:hAnsi="Arial" w:cs="Arial"/>
          <w:color w:val="000000" w:themeColor="text1"/>
        </w:rPr>
        <w:t xml:space="preserve">To conclude, I believe that </w:t>
      </w:r>
      <w:r w:rsidR="007E421F">
        <w:rPr>
          <w:rFonts w:ascii="Arial" w:hAnsi="Arial" w:cs="Arial"/>
          <w:color w:val="000000" w:themeColor="text1"/>
        </w:rPr>
        <w:t xml:space="preserve">it was important to </w:t>
      </w:r>
      <w:r>
        <w:rPr>
          <w:rFonts w:ascii="Arial" w:hAnsi="Arial" w:cs="Arial"/>
          <w:color w:val="000000" w:themeColor="text1"/>
        </w:rPr>
        <w:t>challeng</w:t>
      </w:r>
      <w:r w:rsidR="007E421F">
        <w:rPr>
          <w:rFonts w:ascii="Arial" w:hAnsi="Arial" w:cs="Arial"/>
          <w:color w:val="000000" w:themeColor="text1"/>
        </w:rPr>
        <w:t>e</w:t>
      </w:r>
      <w:r>
        <w:rPr>
          <w:rFonts w:ascii="Arial" w:hAnsi="Arial" w:cs="Arial"/>
          <w:color w:val="000000" w:themeColor="text1"/>
        </w:rPr>
        <w:t xml:space="preserve"> myself further </w:t>
      </w:r>
      <w:r w:rsidR="007E421F">
        <w:rPr>
          <w:rFonts w:ascii="Arial" w:hAnsi="Arial" w:cs="Arial"/>
          <w:color w:val="000000" w:themeColor="text1"/>
        </w:rPr>
        <w:t xml:space="preserve">to </w:t>
      </w:r>
      <w:r>
        <w:rPr>
          <w:rFonts w:ascii="Arial" w:hAnsi="Arial" w:cs="Arial"/>
          <w:color w:val="000000" w:themeColor="text1"/>
        </w:rPr>
        <w:t xml:space="preserve">develop my </w:t>
      </w:r>
      <w:r w:rsidR="007E421F">
        <w:rPr>
          <w:rFonts w:ascii="Arial" w:hAnsi="Arial" w:cs="Arial"/>
          <w:color w:val="000000" w:themeColor="text1"/>
        </w:rPr>
        <w:t xml:space="preserve">role as </w:t>
      </w:r>
      <w:r w:rsidR="0059320B">
        <w:rPr>
          <w:rFonts w:ascii="Arial" w:hAnsi="Arial" w:cs="Arial"/>
          <w:color w:val="000000" w:themeColor="text1"/>
        </w:rPr>
        <w:t>an</w:t>
      </w:r>
      <w:r w:rsidR="007E421F">
        <w:rPr>
          <w:rFonts w:ascii="Arial" w:hAnsi="Arial" w:cs="Arial"/>
          <w:color w:val="000000" w:themeColor="text1"/>
        </w:rPr>
        <w:t xml:space="preserve"> </w:t>
      </w:r>
      <w:r w:rsidR="008311F3">
        <w:rPr>
          <w:rFonts w:ascii="Arial" w:hAnsi="Arial" w:cs="Arial"/>
          <w:color w:val="000000" w:themeColor="text1"/>
        </w:rPr>
        <w:t xml:space="preserve">appropriate supervisor. </w:t>
      </w:r>
    </w:p>
    <w:p w14:paraId="0CED6AC5" w14:textId="77777777" w:rsidR="00661427" w:rsidRPr="00D14A09" w:rsidRDefault="00661427" w:rsidP="001E633D">
      <w:pPr>
        <w:spacing w:line="480" w:lineRule="auto"/>
        <w:rPr>
          <w:rFonts w:ascii="Arial" w:hAnsi="Arial" w:cs="Arial"/>
          <w:color w:val="000000" w:themeColor="text1"/>
        </w:rPr>
      </w:pPr>
    </w:p>
    <w:p w14:paraId="54EC7423" w14:textId="18A110EF" w:rsidR="00074A29" w:rsidRDefault="00074A29" w:rsidP="001E633D">
      <w:pPr>
        <w:spacing w:line="480" w:lineRule="auto"/>
        <w:rPr>
          <w:rFonts w:ascii="Arial" w:hAnsi="Arial" w:cs="Arial"/>
          <w:b/>
          <w:bCs/>
          <w:color w:val="000000" w:themeColor="text1"/>
        </w:rPr>
      </w:pPr>
      <w:r w:rsidRPr="004A081F">
        <w:rPr>
          <w:rFonts w:ascii="Arial" w:hAnsi="Arial" w:cs="Arial"/>
          <w:b/>
          <w:bCs/>
          <w:color w:val="000000" w:themeColor="text1"/>
          <w:u w:val="single"/>
        </w:rPr>
        <w:t>Action Plan</w:t>
      </w:r>
    </w:p>
    <w:p w14:paraId="1C228D33" w14:textId="1AED0596" w:rsidR="00D14A09" w:rsidRPr="00DB35D9" w:rsidRDefault="008311F3" w:rsidP="001E633D">
      <w:pPr>
        <w:spacing w:line="480" w:lineRule="auto"/>
        <w:rPr>
          <w:rFonts w:ascii="Arial" w:hAnsi="Arial" w:cs="Arial"/>
          <w:color w:val="000000" w:themeColor="text1"/>
        </w:rPr>
      </w:pPr>
      <w:r>
        <w:rPr>
          <w:rFonts w:ascii="Arial" w:hAnsi="Arial" w:cs="Arial"/>
          <w:color w:val="000000" w:themeColor="text1"/>
        </w:rPr>
        <w:t>Lastly, I will improve my evaluation skills to identify what action points need to be taken or to give constructive feedback when required</w:t>
      </w:r>
      <w:r w:rsidR="007E421F">
        <w:rPr>
          <w:rFonts w:ascii="Arial" w:hAnsi="Arial" w:cs="Arial"/>
          <w:color w:val="000000" w:themeColor="text1"/>
        </w:rPr>
        <w:t xml:space="preserve">. </w:t>
      </w:r>
    </w:p>
    <w:p w14:paraId="53BC91FB" w14:textId="77777777" w:rsidR="005A271F" w:rsidRPr="009961D4" w:rsidRDefault="005A271F" w:rsidP="001E633D">
      <w:pPr>
        <w:pStyle w:val="ListParagraph"/>
        <w:spacing w:line="480" w:lineRule="auto"/>
        <w:rPr>
          <w:rFonts w:ascii="Arial" w:hAnsi="Arial" w:cs="Arial"/>
          <w:b/>
          <w:bCs/>
          <w:color w:val="FF0000"/>
        </w:rPr>
      </w:pPr>
    </w:p>
    <w:p w14:paraId="6F26DEFA" w14:textId="748FA455" w:rsidR="00FE4856" w:rsidRPr="00D14A09" w:rsidRDefault="00FE4856" w:rsidP="001E633D">
      <w:pPr>
        <w:spacing w:line="480" w:lineRule="auto"/>
        <w:rPr>
          <w:rFonts w:ascii="Arial" w:hAnsi="Arial" w:cs="Arial"/>
          <w:color w:val="000000" w:themeColor="text1"/>
        </w:rPr>
      </w:pPr>
    </w:p>
    <w:p w14:paraId="2449D4CE" w14:textId="77777777" w:rsidR="00FE4856" w:rsidRPr="004C7699" w:rsidRDefault="00FE4856" w:rsidP="001E633D">
      <w:pPr>
        <w:spacing w:line="480" w:lineRule="auto"/>
        <w:rPr>
          <w:rFonts w:ascii="Arial" w:hAnsi="Arial" w:cs="Arial"/>
          <w:b/>
          <w:bCs/>
          <w:u w:val="single"/>
        </w:rPr>
      </w:pPr>
    </w:p>
    <w:p w14:paraId="3D765FCA" w14:textId="588143BE" w:rsidR="005B3D19" w:rsidRDefault="00D973C6" w:rsidP="001E633D">
      <w:pPr>
        <w:spacing w:line="480" w:lineRule="auto"/>
        <w:rPr>
          <w:rFonts w:ascii="Arial" w:hAnsi="Arial" w:cs="Arial"/>
          <w:color w:val="00B050"/>
        </w:rPr>
      </w:pPr>
      <w:r w:rsidRPr="00D973C6">
        <w:rPr>
          <w:rFonts w:ascii="Arial" w:hAnsi="Arial" w:cs="Arial"/>
          <w:b/>
          <w:bCs/>
          <w:color w:val="000000" w:themeColor="text1"/>
          <w:u w:val="single"/>
        </w:rPr>
        <w:t xml:space="preserve">Practice Log 3 </w:t>
      </w:r>
      <w:r w:rsidR="0009715E">
        <w:rPr>
          <w:rFonts w:ascii="Arial" w:hAnsi="Arial" w:cs="Arial"/>
          <w:b/>
          <w:bCs/>
          <w:color w:val="000000" w:themeColor="text1"/>
          <w:u w:val="single"/>
        </w:rPr>
        <w:t>(28/10/21)</w:t>
      </w:r>
    </w:p>
    <w:p w14:paraId="31C1C81E" w14:textId="666140C7" w:rsidR="007349B2" w:rsidRDefault="007349B2" w:rsidP="001E633D">
      <w:pPr>
        <w:spacing w:line="480" w:lineRule="auto"/>
        <w:rPr>
          <w:rFonts w:ascii="Arial" w:hAnsi="Arial" w:cs="Arial"/>
          <w:color w:val="00B050"/>
        </w:rPr>
      </w:pPr>
    </w:p>
    <w:p w14:paraId="523C3EAA" w14:textId="03D297E9" w:rsidR="0006443D" w:rsidRPr="005A271F" w:rsidRDefault="0006443D" w:rsidP="001E633D">
      <w:pPr>
        <w:spacing w:line="480" w:lineRule="auto"/>
        <w:rPr>
          <w:rFonts w:ascii="Arial" w:hAnsi="Arial" w:cs="Arial"/>
          <w:b/>
          <w:bCs/>
          <w:color w:val="000000" w:themeColor="text1"/>
        </w:rPr>
      </w:pPr>
      <w:r w:rsidRPr="004A081F">
        <w:rPr>
          <w:rFonts w:ascii="Arial" w:hAnsi="Arial" w:cs="Arial"/>
          <w:b/>
          <w:bCs/>
          <w:color w:val="000000" w:themeColor="text1"/>
          <w:u w:val="single"/>
        </w:rPr>
        <w:t>Description</w:t>
      </w:r>
      <w:r w:rsidRPr="005A271F">
        <w:rPr>
          <w:rFonts w:ascii="Arial" w:hAnsi="Arial" w:cs="Arial"/>
          <w:b/>
          <w:bCs/>
          <w:color w:val="000000" w:themeColor="text1"/>
        </w:rPr>
        <w:t xml:space="preserve"> </w:t>
      </w:r>
    </w:p>
    <w:p w14:paraId="3BFF06A8" w14:textId="77777777" w:rsidR="00BF566D" w:rsidRDefault="00BF566D" w:rsidP="001E633D">
      <w:pPr>
        <w:spacing w:line="480" w:lineRule="auto"/>
        <w:rPr>
          <w:rFonts w:ascii="Arial" w:hAnsi="Arial" w:cs="Arial"/>
          <w:color w:val="00B050"/>
        </w:rPr>
      </w:pPr>
    </w:p>
    <w:p w14:paraId="04241FE3" w14:textId="25C802F9" w:rsidR="00661427" w:rsidRPr="00BF566D" w:rsidRDefault="007E421F" w:rsidP="001E633D">
      <w:pPr>
        <w:spacing w:line="480" w:lineRule="auto"/>
        <w:rPr>
          <w:rFonts w:ascii="Arial" w:hAnsi="Arial" w:cs="Arial"/>
          <w:color w:val="000000" w:themeColor="text1"/>
        </w:rPr>
      </w:pPr>
      <w:r>
        <w:rPr>
          <w:rFonts w:ascii="Arial" w:hAnsi="Arial" w:cs="Arial"/>
          <w:color w:val="000000" w:themeColor="text1"/>
        </w:rPr>
        <w:lastRenderedPageBreak/>
        <w:t xml:space="preserve">The topic of this session </w:t>
      </w:r>
      <w:r w:rsidR="00BF566D">
        <w:rPr>
          <w:rFonts w:ascii="Arial" w:hAnsi="Arial" w:cs="Arial"/>
          <w:color w:val="000000" w:themeColor="text1"/>
        </w:rPr>
        <w:t>was based on a Covid-19 session the supervisee held with the learner during placement</w:t>
      </w:r>
      <w:r>
        <w:rPr>
          <w:rFonts w:ascii="Arial" w:hAnsi="Arial" w:cs="Arial"/>
          <w:color w:val="000000" w:themeColor="text1"/>
        </w:rPr>
        <w:t xml:space="preserve">. </w:t>
      </w:r>
      <w:r w:rsidR="0006443D">
        <w:rPr>
          <w:rFonts w:ascii="Arial" w:hAnsi="Arial" w:cs="Arial"/>
          <w:color w:val="000000" w:themeColor="text1"/>
        </w:rPr>
        <w:t>The</w:t>
      </w:r>
      <w:r>
        <w:rPr>
          <w:rFonts w:ascii="Arial" w:hAnsi="Arial" w:cs="Arial"/>
          <w:color w:val="000000" w:themeColor="text1"/>
        </w:rPr>
        <w:t xml:space="preserve"> supervisee described the</w:t>
      </w:r>
      <w:r w:rsidR="0006443D">
        <w:rPr>
          <w:rFonts w:ascii="Arial" w:hAnsi="Arial" w:cs="Arial"/>
          <w:color w:val="000000" w:themeColor="text1"/>
        </w:rPr>
        <w:t xml:space="preserve"> session </w:t>
      </w:r>
      <w:r>
        <w:rPr>
          <w:rFonts w:ascii="Arial" w:hAnsi="Arial" w:cs="Arial"/>
          <w:color w:val="000000" w:themeColor="text1"/>
        </w:rPr>
        <w:t>as</w:t>
      </w:r>
      <w:r w:rsidR="0006443D">
        <w:rPr>
          <w:rFonts w:ascii="Arial" w:hAnsi="Arial" w:cs="Arial"/>
          <w:color w:val="000000" w:themeColor="text1"/>
        </w:rPr>
        <w:t xml:space="preserve"> </w:t>
      </w:r>
      <w:r>
        <w:rPr>
          <w:rFonts w:ascii="Arial" w:hAnsi="Arial" w:cs="Arial"/>
          <w:color w:val="000000" w:themeColor="text1"/>
        </w:rPr>
        <w:t xml:space="preserve">a </w:t>
      </w:r>
      <w:r>
        <w:rPr>
          <w:rFonts w:ascii="Arial" w:hAnsi="Arial" w:cs="Arial"/>
        </w:rPr>
        <w:t>“</w:t>
      </w:r>
      <w:r w:rsidR="0006443D">
        <w:rPr>
          <w:rFonts w:ascii="Arial" w:hAnsi="Arial" w:cs="Arial"/>
        </w:rPr>
        <w:t>fun game, a quiz I created online and then later writing a personal statement</w:t>
      </w:r>
      <w:r w:rsidR="00E013B9">
        <w:rPr>
          <w:rFonts w:ascii="Arial" w:hAnsi="Arial" w:cs="Arial"/>
        </w:rPr>
        <w:t xml:space="preserve">”. </w:t>
      </w:r>
      <w:r w:rsidR="0006443D">
        <w:rPr>
          <w:rFonts w:ascii="Arial" w:hAnsi="Arial" w:cs="Arial"/>
        </w:rPr>
        <w:t xml:space="preserve"> </w:t>
      </w:r>
    </w:p>
    <w:p w14:paraId="76B0C606" w14:textId="77777777" w:rsidR="0006443D" w:rsidRDefault="0006443D" w:rsidP="001E633D">
      <w:pPr>
        <w:spacing w:line="480" w:lineRule="auto"/>
        <w:rPr>
          <w:rFonts w:ascii="Arial" w:hAnsi="Arial" w:cs="Arial"/>
          <w:b/>
          <w:bCs/>
          <w:color w:val="000000" w:themeColor="text1"/>
          <w:u w:val="single"/>
        </w:rPr>
      </w:pPr>
    </w:p>
    <w:p w14:paraId="5A9FBC36" w14:textId="2891A644" w:rsidR="00661427" w:rsidRDefault="00661427" w:rsidP="001E633D">
      <w:pPr>
        <w:spacing w:line="480" w:lineRule="auto"/>
        <w:rPr>
          <w:rFonts w:ascii="Arial" w:hAnsi="Arial" w:cs="Arial"/>
          <w:b/>
          <w:bCs/>
          <w:color w:val="000000" w:themeColor="text1"/>
          <w:u w:val="single"/>
        </w:rPr>
      </w:pPr>
      <w:r w:rsidRPr="004A081F">
        <w:rPr>
          <w:rFonts w:ascii="Arial" w:hAnsi="Arial" w:cs="Arial"/>
          <w:b/>
          <w:bCs/>
          <w:color w:val="000000" w:themeColor="text1"/>
          <w:u w:val="single"/>
        </w:rPr>
        <w:t>Feelings</w:t>
      </w:r>
    </w:p>
    <w:p w14:paraId="655E634D" w14:textId="008E7EBF" w:rsidR="00A30B88" w:rsidRDefault="00A30B88" w:rsidP="001E633D">
      <w:pPr>
        <w:spacing w:line="480" w:lineRule="auto"/>
        <w:rPr>
          <w:rFonts w:ascii="Arial" w:hAnsi="Arial" w:cs="Arial"/>
          <w:color w:val="000000" w:themeColor="text1"/>
        </w:rPr>
      </w:pPr>
      <w:r>
        <w:rPr>
          <w:rFonts w:ascii="Arial" w:hAnsi="Arial" w:cs="Arial"/>
          <w:color w:val="000000" w:themeColor="text1"/>
        </w:rPr>
        <w:t xml:space="preserve">I had prepared for the session by reading the supervisee’s reflective recording before commencing to make some notes to add structure to the meeting. </w:t>
      </w:r>
      <w:r w:rsidR="009A766B">
        <w:rPr>
          <w:rFonts w:ascii="Arial" w:hAnsi="Arial" w:cs="Arial"/>
          <w:color w:val="000000" w:themeColor="text1"/>
        </w:rPr>
        <w:t xml:space="preserve">During the supervision sessions, I have found that having a planned approach is essential as it allows myself and the supervisee to stay focused to discuss relevant concerns related to practice (Sapin, 2013, p.221). Moreover, discussing Fran’s reflective recordings also allows us to maintain a structured approach. </w:t>
      </w:r>
    </w:p>
    <w:p w14:paraId="2E4DB675" w14:textId="765D782C" w:rsidR="009A766B" w:rsidRDefault="009A766B" w:rsidP="001E633D">
      <w:pPr>
        <w:spacing w:line="480" w:lineRule="auto"/>
        <w:rPr>
          <w:rFonts w:ascii="Arial" w:hAnsi="Arial" w:cs="Arial"/>
          <w:color w:val="000000" w:themeColor="text1"/>
        </w:rPr>
      </w:pPr>
    </w:p>
    <w:p w14:paraId="7AD82FBC" w14:textId="4F5A0321" w:rsidR="009A766B" w:rsidRDefault="009A766B" w:rsidP="001E633D">
      <w:pPr>
        <w:spacing w:line="480" w:lineRule="auto"/>
        <w:rPr>
          <w:rFonts w:ascii="Arial" w:hAnsi="Arial" w:cs="Arial"/>
          <w:color w:val="000000" w:themeColor="text1"/>
        </w:rPr>
      </w:pPr>
      <w:r>
        <w:rPr>
          <w:rFonts w:ascii="Arial" w:hAnsi="Arial" w:cs="Arial"/>
          <w:color w:val="000000" w:themeColor="text1"/>
        </w:rPr>
        <w:t xml:space="preserve">Additionally, I asked numerous questions about </w:t>
      </w:r>
      <w:r w:rsidR="000058A9">
        <w:rPr>
          <w:rFonts w:ascii="Arial" w:hAnsi="Arial" w:cs="Arial"/>
          <w:color w:val="000000" w:themeColor="text1"/>
        </w:rPr>
        <w:t xml:space="preserve">the experience of running a session with the learners which encouraged conversation about what she felt she did best and what she could improve for future sessions. Similarly, this relates to Sapin’s observations on a “planned approach to supervision” as I was listening and valuing my supervisee’s experience, reviewing practice, and identifying any issues (Sapin, 2013, p.221). </w:t>
      </w:r>
      <w:r w:rsidR="00F52B35">
        <w:rPr>
          <w:rFonts w:ascii="Arial" w:hAnsi="Arial" w:cs="Arial"/>
          <w:color w:val="000000" w:themeColor="text1"/>
        </w:rPr>
        <w:t xml:space="preserve">Moreover, this session mainly focused on the educational and supportive functions of supervision. </w:t>
      </w:r>
      <w:r w:rsidR="00D134EF">
        <w:rPr>
          <w:rFonts w:ascii="Arial" w:hAnsi="Arial" w:cs="Arial"/>
          <w:color w:val="000000" w:themeColor="text1"/>
        </w:rPr>
        <w:t xml:space="preserve">I believe that the two functions mentioned are the most suitable type of supervision for this session as I supported Fran in a suitable environment as she reflected on her practice (Sapin, 2013, </w:t>
      </w:r>
      <w:r w:rsidR="00EA697F">
        <w:rPr>
          <w:rFonts w:ascii="Arial" w:hAnsi="Arial" w:cs="Arial"/>
          <w:color w:val="000000" w:themeColor="text1"/>
        </w:rPr>
        <w:t>p.</w:t>
      </w:r>
      <w:r w:rsidR="00D134EF">
        <w:rPr>
          <w:rFonts w:ascii="Arial" w:hAnsi="Arial" w:cs="Arial"/>
          <w:color w:val="000000" w:themeColor="text1"/>
        </w:rPr>
        <w:t xml:space="preserve">223). </w:t>
      </w:r>
    </w:p>
    <w:p w14:paraId="0180DF38" w14:textId="77777777" w:rsidR="000058A9" w:rsidRPr="00A30B88" w:rsidRDefault="000058A9" w:rsidP="001E633D">
      <w:pPr>
        <w:spacing w:line="480" w:lineRule="auto"/>
        <w:rPr>
          <w:rFonts w:ascii="Arial" w:hAnsi="Arial" w:cs="Arial"/>
          <w:color w:val="000000" w:themeColor="text1"/>
        </w:rPr>
      </w:pPr>
    </w:p>
    <w:p w14:paraId="66DBE17E" w14:textId="56A3F800" w:rsidR="00661427" w:rsidRDefault="00661427" w:rsidP="001E633D">
      <w:pPr>
        <w:spacing w:line="480" w:lineRule="auto"/>
        <w:rPr>
          <w:rFonts w:ascii="Arial" w:hAnsi="Arial" w:cs="Arial"/>
          <w:b/>
          <w:bCs/>
          <w:color w:val="000000" w:themeColor="text1"/>
        </w:rPr>
      </w:pPr>
      <w:r w:rsidRPr="004A081F">
        <w:rPr>
          <w:rFonts w:ascii="Arial" w:hAnsi="Arial" w:cs="Arial"/>
          <w:b/>
          <w:bCs/>
          <w:color w:val="000000" w:themeColor="text1"/>
          <w:u w:val="single"/>
        </w:rPr>
        <w:t>Evaluation</w:t>
      </w:r>
    </w:p>
    <w:p w14:paraId="2BC4F134" w14:textId="77777777" w:rsidR="00D01F5A" w:rsidRDefault="00D01F5A" w:rsidP="001E633D">
      <w:pPr>
        <w:spacing w:line="480" w:lineRule="auto"/>
        <w:rPr>
          <w:rFonts w:ascii="Arial" w:hAnsi="Arial" w:cs="Arial"/>
          <w:color w:val="000000" w:themeColor="text1"/>
        </w:rPr>
      </w:pPr>
    </w:p>
    <w:p w14:paraId="5A3CFC99" w14:textId="4B36F58F" w:rsidR="00D01F5A" w:rsidRPr="00D120C0" w:rsidRDefault="00D01F5A" w:rsidP="001E633D">
      <w:pPr>
        <w:spacing w:line="480" w:lineRule="auto"/>
        <w:rPr>
          <w:rFonts w:ascii="Arial" w:hAnsi="Arial" w:cs="Arial"/>
          <w:color w:val="000000" w:themeColor="text1"/>
        </w:rPr>
      </w:pPr>
      <w:r w:rsidRPr="00D120C0">
        <w:rPr>
          <w:rFonts w:ascii="Arial" w:hAnsi="Arial" w:cs="Arial"/>
          <w:color w:val="000000" w:themeColor="text1"/>
        </w:rPr>
        <w:lastRenderedPageBreak/>
        <w:t>It has become clear that our discussions during the initial meeting have largely impacted how we communicate as we are mindful of our boundaries, expectations, and practicalities</w:t>
      </w:r>
      <w:r>
        <w:rPr>
          <w:rFonts w:ascii="Arial" w:hAnsi="Arial" w:cs="Arial"/>
          <w:color w:val="000000" w:themeColor="text1"/>
        </w:rPr>
        <w:t xml:space="preserve">. This has enabled us to develop our supervisory relationship as we get to know each other better and establish which function of supervision works best (Sapin, 2013, </w:t>
      </w:r>
      <w:r w:rsidR="00EA697F">
        <w:rPr>
          <w:rFonts w:ascii="Arial" w:hAnsi="Arial" w:cs="Arial"/>
          <w:color w:val="000000" w:themeColor="text1"/>
        </w:rPr>
        <w:t>p.</w:t>
      </w:r>
      <w:r>
        <w:rPr>
          <w:rFonts w:ascii="Arial" w:hAnsi="Arial" w:cs="Arial"/>
          <w:color w:val="000000" w:themeColor="text1"/>
        </w:rPr>
        <w:t xml:space="preserve">224). </w:t>
      </w:r>
      <w:r w:rsidR="00692A09">
        <w:rPr>
          <w:rFonts w:ascii="Arial" w:hAnsi="Arial" w:cs="Arial"/>
          <w:color w:val="000000" w:themeColor="text1"/>
        </w:rPr>
        <w:t xml:space="preserve">This complies with the A1 and E2 </w:t>
      </w:r>
      <w:r w:rsidR="005C7F1D">
        <w:rPr>
          <w:rFonts w:ascii="Arial" w:hAnsi="Arial" w:cs="Arial"/>
          <w:color w:val="000000" w:themeColor="text1"/>
        </w:rPr>
        <w:t>‘</w:t>
      </w:r>
      <w:r w:rsidR="00692A09">
        <w:rPr>
          <w:rFonts w:ascii="Arial" w:hAnsi="Arial" w:cs="Arial"/>
          <w:color w:val="000000" w:themeColor="text1"/>
        </w:rPr>
        <w:t>Values of Youth Work</w:t>
      </w:r>
      <w:r w:rsidR="005C7F1D">
        <w:rPr>
          <w:rFonts w:ascii="Arial" w:hAnsi="Arial" w:cs="Arial"/>
          <w:color w:val="000000" w:themeColor="text1"/>
        </w:rPr>
        <w:t>’</w:t>
      </w:r>
      <w:r w:rsidR="00692A09">
        <w:rPr>
          <w:rFonts w:ascii="Arial" w:hAnsi="Arial" w:cs="Arial"/>
          <w:color w:val="000000" w:themeColor="text1"/>
        </w:rPr>
        <w:t xml:space="preserve"> as we have built a professional relationship throughout the sessions, and I have assisted Fran to continue to develop by supporting her to the best of my ability </w:t>
      </w:r>
      <w:r w:rsidR="001C4D32" w:rsidRPr="001C4D32">
        <w:rPr>
          <w:rFonts w:ascii="Arial" w:hAnsi="Arial" w:cs="Arial"/>
        </w:rPr>
        <w:t>(CLD Standards Council Scotland, 2019</w:t>
      </w:r>
      <w:r w:rsidR="001C4D32">
        <w:rPr>
          <w:rFonts w:ascii="Arial" w:hAnsi="Arial" w:cs="Arial"/>
        </w:rPr>
        <w:t>. p.6</w:t>
      </w:r>
      <w:r w:rsidR="001C4D32" w:rsidRPr="001C4D32">
        <w:rPr>
          <w:rFonts w:ascii="Arial" w:hAnsi="Arial" w:cs="Arial"/>
        </w:rPr>
        <w:t>)</w:t>
      </w:r>
      <w:r w:rsidR="001C4D32">
        <w:rPr>
          <w:rFonts w:ascii="Arial" w:hAnsi="Arial" w:cs="Arial"/>
        </w:rPr>
        <w:t>.</w:t>
      </w:r>
    </w:p>
    <w:p w14:paraId="3C43D484" w14:textId="77777777" w:rsidR="00F26C43" w:rsidRDefault="00F26C43" w:rsidP="001E633D">
      <w:pPr>
        <w:spacing w:line="480" w:lineRule="auto"/>
        <w:rPr>
          <w:rFonts w:ascii="Arial" w:hAnsi="Arial" w:cs="Arial"/>
          <w:b/>
          <w:bCs/>
          <w:color w:val="FF0000"/>
        </w:rPr>
      </w:pPr>
    </w:p>
    <w:p w14:paraId="0FFE51AC" w14:textId="4CB79C6F" w:rsidR="00EA697F" w:rsidRPr="00F26C43" w:rsidRDefault="00F26C43" w:rsidP="001E633D">
      <w:pPr>
        <w:spacing w:line="480" w:lineRule="auto"/>
        <w:rPr>
          <w:rFonts w:ascii="Arial" w:hAnsi="Arial" w:cs="Arial"/>
          <w:color w:val="000000" w:themeColor="text1"/>
        </w:rPr>
      </w:pPr>
      <w:r>
        <w:rPr>
          <w:rFonts w:ascii="Arial" w:hAnsi="Arial" w:cs="Arial"/>
          <w:color w:val="000000" w:themeColor="text1"/>
        </w:rPr>
        <w:t xml:space="preserve">Moreover, </w:t>
      </w:r>
      <w:r w:rsidR="00511831">
        <w:rPr>
          <w:rFonts w:ascii="Arial" w:hAnsi="Arial" w:cs="Arial"/>
          <w:color w:val="000000" w:themeColor="text1"/>
        </w:rPr>
        <w:t xml:space="preserve">to </w:t>
      </w:r>
      <w:r>
        <w:rPr>
          <w:rFonts w:ascii="Arial" w:hAnsi="Arial" w:cs="Arial"/>
          <w:color w:val="000000" w:themeColor="text1"/>
        </w:rPr>
        <w:t xml:space="preserve">learn more about my supervisee’s practice, I will keep further detailed records of various issues raised during previous sessions as this will show that I value my supervisee’s perspectives and experiences (Sapin, 2013, p.226). </w:t>
      </w:r>
    </w:p>
    <w:p w14:paraId="7FCCAF90" w14:textId="77777777" w:rsidR="00F26C43" w:rsidRDefault="00F26C43" w:rsidP="001E633D">
      <w:pPr>
        <w:spacing w:line="480" w:lineRule="auto"/>
        <w:rPr>
          <w:rFonts w:ascii="Arial" w:hAnsi="Arial" w:cs="Arial"/>
          <w:b/>
          <w:bCs/>
          <w:color w:val="FF0000"/>
        </w:rPr>
      </w:pPr>
    </w:p>
    <w:p w14:paraId="2594E986" w14:textId="72E55C93" w:rsidR="00661427" w:rsidRDefault="00661427" w:rsidP="001E633D">
      <w:pPr>
        <w:spacing w:line="480" w:lineRule="auto"/>
        <w:rPr>
          <w:rFonts w:ascii="Arial" w:hAnsi="Arial" w:cs="Arial"/>
          <w:b/>
          <w:bCs/>
          <w:color w:val="000000" w:themeColor="text1"/>
          <w:u w:val="single"/>
        </w:rPr>
      </w:pPr>
      <w:r w:rsidRPr="004A081F">
        <w:rPr>
          <w:rFonts w:ascii="Arial" w:hAnsi="Arial" w:cs="Arial"/>
          <w:b/>
          <w:bCs/>
          <w:color w:val="000000" w:themeColor="text1"/>
          <w:u w:val="single"/>
        </w:rPr>
        <w:t>Analysis</w:t>
      </w:r>
    </w:p>
    <w:p w14:paraId="641D7AF2" w14:textId="77777777" w:rsidR="00161918" w:rsidRDefault="00161918" w:rsidP="001E633D">
      <w:pPr>
        <w:spacing w:line="480" w:lineRule="auto"/>
        <w:rPr>
          <w:rFonts w:ascii="Arial" w:hAnsi="Arial" w:cs="Arial"/>
          <w:b/>
          <w:bCs/>
          <w:color w:val="000000" w:themeColor="text1"/>
        </w:rPr>
      </w:pPr>
    </w:p>
    <w:p w14:paraId="706D73BB" w14:textId="70E8A193" w:rsidR="00F26C43" w:rsidRDefault="00511831" w:rsidP="001E633D">
      <w:pPr>
        <w:spacing w:line="480" w:lineRule="auto"/>
        <w:rPr>
          <w:rFonts w:ascii="Arial" w:hAnsi="Arial" w:cs="Arial"/>
          <w:color w:val="000000" w:themeColor="text1"/>
        </w:rPr>
      </w:pPr>
      <w:r>
        <w:rPr>
          <w:rFonts w:ascii="Arial" w:hAnsi="Arial" w:cs="Arial"/>
          <w:color w:val="000000" w:themeColor="text1"/>
        </w:rPr>
        <w:t xml:space="preserve">By applying </w:t>
      </w:r>
      <w:r w:rsidR="00341E9F">
        <w:rPr>
          <w:rFonts w:ascii="Arial" w:hAnsi="Arial" w:cs="Arial"/>
          <w:color w:val="000000" w:themeColor="text1"/>
        </w:rPr>
        <w:t>the educational and supportive functions of supervision</w:t>
      </w:r>
      <w:r>
        <w:rPr>
          <w:rFonts w:ascii="Arial" w:hAnsi="Arial" w:cs="Arial"/>
          <w:color w:val="000000" w:themeColor="text1"/>
        </w:rPr>
        <w:t xml:space="preserve">, I was able to bring a structured approach to the sessions which ensured that an agenda was set. </w:t>
      </w:r>
    </w:p>
    <w:p w14:paraId="1E188DDB" w14:textId="77777777" w:rsidR="00511831" w:rsidRDefault="00511831" w:rsidP="001E633D">
      <w:pPr>
        <w:spacing w:line="480" w:lineRule="auto"/>
        <w:rPr>
          <w:rFonts w:ascii="Arial" w:hAnsi="Arial" w:cs="Arial"/>
          <w:color w:val="000000" w:themeColor="text1"/>
        </w:rPr>
      </w:pPr>
    </w:p>
    <w:p w14:paraId="1F222C1B" w14:textId="0DFF8185" w:rsidR="00661427" w:rsidRDefault="00661427" w:rsidP="001E633D">
      <w:pPr>
        <w:spacing w:line="480" w:lineRule="auto"/>
        <w:rPr>
          <w:rFonts w:ascii="Arial" w:hAnsi="Arial" w:cs="Arial"/>
          <w:b/>
          <w:bCs/>
          <w:color w:val="000000" w:themeColor="text1"/>
        </w:rPr>
      </w:pPr>
      <w:r w:rsidRPr="004A081F">
        <w:rPr>
          <w:rFonts w:ascii="Arial" w:hAnsi="Arial" w:cs="Arial"/>
          <w:b/>
          <w:bCs/>
          <w:color w:val="000000" w:themeColor="text1"/>
          <w:u w:val="single"/>
        </w:rPr>
        <w:t xml:space="preserve">Conclusion </w:t>
      </w:r>
    </w:p>
    <w:p w14:paraId="42148D33" w14:textId="77777777" w:rsidR="00A57C89" w:rsidRDefault="00A57C89" w:rsidP="001E633D">
      <w:pPr>
        <w:spacing w:line="480" w:lineRule="auto"/>
        <w:rPr>
          <w:rFonts w:ascii="Arial" w:hAnsi="Arial" w:cs="Arial"/>
          <w:b/>
          <w:bCs/>
          <w:color w:val="000000" w:themeColor="text1"/>
        </w:rPr>
      </w:pPr>
    </w:p>
    <w:p w14:paraId="003A4E74" w14:textId="6F7287A6" w:rsidR="00341E9F" w:rsidRDefault="00A57C89" w:rsidP="001E633D">
      <w:pPr>
        <w:spacing w:line="480" w:lineRule="auto"/>
        <w:rPr>
          <w:rFonts w:ascii="Arial" w:hAnsi="Arial" w:cs="Arial"/>
          <w:color w:val="000000" w:themeColor="text1"/>
        </w:rPr>
      </w:pPr>
      <w:r>
        <w:rPr>
          <w:rFonts w:ascii="Arial" w:hAnsi="Arial" w:cs="Arial"/>
          <w:color w:val="000000" w:themeColor="text1"/>
        </w:rPr>
        <w:t xml:space="preserve">To </w:t>
      </w:r>
      <w:r w:rsidR="00341E9F">
        <w:rPr>
          <w:rFonts w:ascii="Arial" w:hAnsi="Arial" w:cs="Arial"/>
          <w:color w:val="000000" w:themeColor="text1"/>
        </w:rPr>
        <w:t xml:space="preserve">improve for the next session, I </w:t>
      </w:r>
      <w:r>
        <w:rPr>
          <w:rFonts w:ascii="Arial" w:hAnsi="Arial" w:cs="Arial"/>
          <w:color w:val="000000" w:themeColor="text1"/>
        </w:rPr>
        <w:t xml:space="preserve">will take further detailed notes to remind myself of previous issues to ensure that my supervisee knows that I am focused on what </w:t>
      </w:r>
      <w:r w:rsidR="00FC7DEB">
        <w:rPr>
          <w:rFonts w:ascii="Arial" w:hAnsi="Arial" w:cs="Arial"/>
          <w:color w:val="000000" w:themeColor="text1"/>
        </w:rPr>
        <w:t>is</w:t>
      </w:r>
      <w:r>
        <w:rPr>
          <w:rFonts w:ascii="Arial" w:hAnsi="Arial" w:cs="Arial"/>
          <w:color w:val="000000" w:themeColor="text1"/>
        </w:rPr>
        <w:t xml:space="preserve"> </w:t>
      </w:r>
      <w:r w:rsidR="00B35CC8">
        <w:rPr>
          <w:rFonts w:ascii="Arial" w:hAnsi="Arial" w:cs="Arial"/>
          <w:color w:val="000000" w:themeColor="text1"/>
        </w:rPr>
        <w:t>share</w:t>
      </w:r>
      <w:r w:rsidR="00FC7DEB">
        <w:rPr>
          <w:rFonts w:ascii="Arial" w:hAnsi="Arial" w:cs="Arial"/>
          <w:color w:val="000000" w:themeColor="text1"/>
        </w:rPr>
        <w:t>d</w:t>
      </w:r>
      <w:r w:rsidR="00B35CC8">
        <w:rPr>
          <w:rFonts w:ascii="Arial" w:hAnsi="Arial" w:cs="Arial"/>
          <w:color w:val="000000" w:themeColor="text1"/>
        </w:rPr>
        <w:t xml:space="preserve"> </w:t>
      </w:r>
      <w:r>
        <w:rPr>
          <w:rFonts w:ascii="Arial" w:hAnsi="Arial" w:cs="Arial"/>
          <w:color w:val="000000" w:themeColor="text1"/>
        </w:rPr>
        <w:t xml:space="preserve">throughout. </w:t>
      </w:r>
    </w:p>
    <w:p w14:paraId="10A85DCB" w14:textId="77777777" w:rsidR="00AA17F9" w:rsidRPr="00341E9F" w:rsidRDefault="00AA17F9" w:rsidP="001E633D">
      <w:pPr>
        <w:spacing w:line="480" w:lineRule="auto"/>
        <w:rPr>
          <w:rFonts w:ascii="Arial" w:hAnsi="Arial" w:cs="Arial"/>
          <w:color w:val="000000" w:themeColor="text1"/>
        </w:rPr>
      </w:pPr>
    </w:p>
    <w:p w14:paraId="718C1B00" w14:textId="1A048377" w:rsidR="00661427" w:rsidRDefault="00661427" w:rsidP="001E633D">
      <w:pPr>
        <w:spacing w:line="480" w:lineRule="auto"/>
        <w:rPr>
          <w:rFonts w:ascii="Arial" w:hAnsi="Arial" w:cs="Arial"/>
          <w:b/>
          <w:bCs/>
          <w:color w:val="000000" w:themeColor="text1"/>
        </w:rPr>
      </w:pPr>
      <w:r w:rsidRPr="004A081F">
        <w:rPr>
          <w:rFonts w:ascii="Arial" w:hAnsi="Arial" w:cs="Arial"/>
          <w:b/>
          <w:bCs/>
          <w:color w:val="000000" w:themeColor="text1"/>
          <w:u w:val="single"/>
        </w:rPr>
        <w:t xml:space="preserve">Action Plan </w:t>
      </w:r>
    </w:p>
    <w:p w14:paraId="3D95902D" w14:textId="77777777" w:rsidR="00AA17F9" w:rsidRDefault="00AA17F9" w:rsidP="001E633D">
      <w:pPr>
        <w:spacing w:line="480" w:lineRule="auto"/>
        <w:rPr>
          <w:rFonts w:ascii="Arial" w:hAnsi="Arial" w:cs="Arial"/>
          <w:b/>
          <w:bCs/>
          <w:color w:val="000000" w:themeColor="text1"/>
        </w:rPr>
      </w:pPr>
    </w:p>
    <w:p w14:paraId="25DF815A" w14:textId="177B2246" w:rsidR="00A57C89" w:rsidRPr="00A57C89" w:rsidRDefault="00A57C89" w:rsidP="001E633D">
      <w:pPr>
        <w:spacing w:line="480" w:lineRule="auto"/>
        <w:rPr>
          <w:rFonts w:ascii="Arial" w:hAnsi="Arial" w:cs="Arial"/>
          <w:color w:val="000000" w:themeColor="text1"/>
        </w:rPr>
      </w:pPr>
      <w:r>
        <w:rPr>
          <w:rFonts w:ascii="Arial" w:hAnsi="Arial" w:cs="Arial"/>
          <w:color w:val="000000" w:themeColor="text1"/>
        </w:rPr>
        <w:t>My action plan is to continue to develop my supervision skills by reflecting</w:t>
      </w:r>
      <w:r w:rsidR="00AA17F9">
        <w:rPr>
          <w:rFonts w:ascii="Arial" w:hAnsi="Arial" w:cs="Arial"/>
          <w:color w:val="000000" w:themeColor="text1"/>
        </w:rPr>
        <w:t xml:space="preserve"> on my role and responsibilities and </w:t>
      </w:r>
      <w:r>
        <w:rPr>
          <w:rFonts w:ascii="Arial" w:hAnsi="Arial" w:cs="Arial"/>
          <w:color w:val="000000" w:themeColor="text1"/>
        </w:rPr>
        <w:t xml:space="preserve">listening </w:t>
      </w:r>
      <w:r w:rsidR="00AA17F9">
        <w:rPr>
          <w:rFonts w:ascii="Arial" w:hAnsi="Arial" w:cs="Arial"/>
          <w:color w:val="000000" w:themeColor="text1"/>
        </w:rPr>
        <w:t>verbally and non-verbally to my supervisee in order to provide the most suitable feedback</w:t>
      </w:r>
      <w:r w:rsidR="006E2B75">
        <w:rPr>
          <w:rFonts w:ascii="Arial" w:hAnsi="Arial" w:cs="Arial"/>
          <w:color w:val="000000" w:themeColor="text1"/>
        </w:rPr>
        <w:t xml:space="preserve">. </w:t>
      </w:r>
    </w:p>
    <w:p w14:paraId="5D73C2E8" w14:textId="3592BD07" w:rsidR="007349B2" w:rsidRDefault="007349B2" w:rsidP="001E633D">
      <w:pPr>
        <w:spacing w:line="480" w:lineRule="auto"/>
        <w:rPr>
          <w:rFonts w:ascii="Arial" w:hAnsi="Arial" w:cs="Arial"/>
          <w:b/>
          <w:bCs/>
          <w:u w:val="single"/>
        </w:rPr>
      </w:pPr>
    </w:p>
    <w:p w14:paraId="596A8903" w14:textId="78377B49" w:rsidR="00760061" w:rsidRDefault="00760061" w:rsidP="001E633D">
      <w:pPr>
        <w:spacing w:line="480" w:lineRule="auto"/>
        <w:rPr>
          <w:rFonts w:ascii="Arial" w:hAnsi="Arial" w:cs="Arial"/>
          <w:b/>
          <w:bCs/>
          <w:u w:val="single"/>
        </w:rPr>
      </w:pPr>
    </w:p>
    <w:p w14:paraId="7F3F3947" w14:textId="3785624A" w:rsidR="00760061" w:rsidRDefault="00760061" w:rsidP="001E633D">
      <w:pPr>
        <w:spacing w:line="480" w:lineRule="auto"/>
        <w:rPr>
          <w:rFonts w:ascii="Arial" w:hAnsi="Arial" w:cs="Arial"/>
          <w:b/>
          <w:bCs/>
          <w:u w:val="single"/>
        </w:rPr>
      </w:pPr>
    </w:p>
    <w:p w14:paraId="1318705A" w14:textId="77777777" w:rsidR="00760061" w:rsidRPr="004C7699" w:rsidRDefault="00760061" w:rsidP="001E633D">
      <w:pPr>
        <w:spacing w:line="480" w:lineRule="auto"/>
        <w:rPr>
          <w:rFonts w:ascii="Arial" w:hAnsi="Arial" w:cs="Arial"/>
          <w:b/>
          <w:bCs/>
          <w:u w:val="single"/>
        </w:rPr>
      </w:pPr>
    </w:p>
    <w:p w14:paraId="0145ADEA" w14:textId="3BB410F0" w:rsidR="005B3D19" w:rsidRDefault="00341E9F" w:rsidP="001E633D">
      <w:pPr>
        <w:spacing w:line="480" w:lineRule="auto"/>
        <w:rPr>
          <w:rFonts w:ascii="Arial" w:hAnsi="Arial" w:cs="Arial"/>
          <w:color w:val="00B050"/>
        </w:rPr>
      </w:pPr>
      <w:r w:rsidRPr="00D973C6">
        <w:rPr>
          <w:rFonts w:ascii="Arial" w:hAnsi="Arial" w:cs="Arial"/>
          <w:b/>
          <w:bCs/>
          <w:color w:val="000000" w:themeColor="text1"/>
          <w:u w:val="single"/>
        </w:rPr>
        <w:t xml:space="preserve">Practice Log </w:t>
      </w:r>
      <w:r>
        <w:rPr>
          <w:rFonts w:ascii="Arial" w:hAnsi="Arial" w:cs="Arial"/>
          <w:b/>
          <w:bCs/>
          <w:color w:val="000000" w:themeColor="text1"/>
          <w:u w:val="single"/>
        </w:rPr>
        <w:t>4</w:t>
      </w:r>
      <w:r w:rsidR="005B3D19" w:rsidRPr="004C7699">
        <w:rPr>
          <w:rFonts w:ascii="Arial" w:hAnsi="Arial" w:cs="Arial"/>
          <w:b/>
          <w:bCs/>
          <w:color w:val="FF0000"/>
        </w:rPr>
        <w:t xml:space="preserve"> </w:t>
      </w:r>
      <w:r w:rsidR="0009715E">
        <w:rPr>
          <w:rFonts w:ascii="Arial" w:hAnsi="Arial" w:cs="Arial"/>
          <w:b/>
          <w:bCs/>
          <w:color w:val="000000" w:themeColor="text1"/>
          <w:u w:val="single"/>
        </w:rPr>
        <w:t>(4/11/21)</w:t>
      </w:r>
      <w:r w:rsidR="0009715E" w:rsidRPr="004C7699">
        <w:rPr>
          <w:rFonts w:ascii="Arial" w:hAnsi="Arial" w:cs="Arial"/>
          <w:color w:val="00B050"/>
        </w:rPr>
        <w:t xml:space="preserve"> </w:t>
      </w:r>
    </w:p>
    <w:p w14:paraId="05FA8E73" w14:textId="77777777" w:rsidR="005065E4" w:rsidRDefault="005065E4" w:rsidP="001E633D">
      <w:pPr>
        <w:spacing w:line="480" w:lineRule="auto"/>
        <w:rPr>
          <w:rFonts w:ascii="Arial" w:hAnsi="Arial" w:cs="Arial"/>
          <w:color w:val="00B050"/>
        </w:rPr>
      </w:pPr>
    </w:p>
    <w:p w14:paraId="411A7F44" w14:textId="30912155" w:rsidR="00F47CCA" w:rsidRPr="005A271F" w:rsidRDefault="00F47CCA" w:rsidP="001E633D">
      <w:pPr>
        <w:spacing w:line="480" w:lineRule="auto"/>
        <w:rPr>
          <w:rFonts w:ascii="Arial" w:hAnsi="Arial" w:cs="Arial"/>
          <w:b/>
          <w:bCs/>
          <w:color w:val="000000" w:themeColor="text1"/>
        </w:rPr>
      </w:pPr>
      <w:r w:rsidRPr="004A081F">
        <w:rPr>
          <w:rFonts w:ascii="Arial" w:hAnsi="Arial" w:cs="Arial"/>
          <w:b/>
          <w:bCs/>
          <w:color w:val="000000" w:themeColor="text1"/>
          <w:u w:val="single"/>
        </w:rPr>
        <w:t>Description</w:t>
      </w:r>
      <w:r w:rsidRPr="005A271F">
        <w:rPr>
          <w:rFonts w:ascii="Arial" w:hAnsi="Arial" w:cs="Arial"/>
          <w:b/>
          <w:bCs/>
          <w:color w:val="000000" w:themeColor="text1"/>
        </w:rPr>
        <w:t xml:space="preserve"> </w:t>
      </w:r>
    </w:p>
    <w:p w14:paraId="3DA7FD05" w14:textId="70A28F77" w:rsidR="002D0EAD" w:rsidRDefault="002D0EAD" w:rsidP="001E633D">
      <w:pPr>
        <w:spacing w:line="480" w:lineRule="auto"/>
        <w:rPr>
          <w:rFonts w:ascii="Arial" w:hAnsi="Arial" w:cs="Arial"/>
          <w:color w:val="00B050"/>
        </w:rPr>
      </w:pPr>
    </w:p>
    <w:p w14:paraId="2766C297" w14:textId="179298F1" w:rsidR="002D0EAD" w:rsidRDefault="00F47CCA" w:rsidP="001E633D">
      <w:pPr>
        <w:spacing w:line="480" w:lineRule="auto"/>
        <w:rPr>
          <w:rFonts w:ascii="Arial" w:hAnsi="Arial" w:cs="Arial"/>
          <w:color w:val="000000" w:themeColor="text1"/>
        </w:rPr>
      </w:pPr>
      <w:r w:rsidRPr="00F47CCA">
        <w:rPr>
          <w:rFonts w:ascii="Arial" w:hAnsi="Arial" w:cs="Arial"/>
          <w:color w:val="000000" w:themeColor="text1"/>
        </w:rPr>
        <w:t xml:space="preserve">This session was based on a one-to-one experience the supervisee had with a learner during her placement. </w:t>
      </w:r>
      <w:r>
        <w:rPr>
          <w:rFonts w:ascii="Arial" w:hAnsi="Arial" w:cs="Arial"/>
          <w:color w:val="000000" w:themeColor="text1"/>
        </w:rPr>
        <w:t xml:space="preserve">We discussed and reflected upon the interaction the supervisee had with the learner which included what was good and bad about the experience, any skills that need to be developed and what could be improved for future one to one sessions. </w:t>
      </w:r>
    </w:p>
    <w:p w14:paraId="6E0211B7" w14:textId="6FCB7D12" w:rsidR="00F47CCA" w:rsidRDefault="00F47CCA" w:rsidP="001E633D">
      <w:pPr>
        <w:spacing w:line="480" w:lineRule="auto"/>
        <w:rPr>
          <w:rFonts w:ascii="Arial" w:hAnsi="Arial" w:cs="Arial"/>
          <w:b/>
          <w:bCs/>
          <w:color w:val="00B050"/>
        </w:rPr>
      </w:pPr>
    </w:p>
    <w:p w14:paraId="6C8A11D9" w14:textId="77777777" w:rsidR="00144326" w:rsidRPr="00F47CCA" w:rsidRDefault="00144326" w:rsidP="001E633D">
      <w:pPr>
        <w:spacing w:line="480" w:lineRule="auto"/>
        <w:rPr>
          <w:rFonts w:ascii="Arial" w:hAnsi="Arial" w:cs="Arial"/>
          <w:color w:val="000000" w:themeColor="text1"/>
        </w:rPr>
      </w:pPr>
    </w:p>
    <w:p w14:paraId="76A44907" w14:textId="7433B3EF" w:rsidR="00F47CCA" w:rsidRDefault="00F47CCA" w:rsidP="001E633D">
      <w:pPr>
        <w:spacing w:line="480" w:lineRule="auto"/>
        <w:rPr>
          <w:rFonts w:ascii="Arial" w:hAnsi="Arial" w:cs="Arial"/>
          <w:b/>
          <w:bCs/>
          <w:color w:val="000000" w:themeColor="text1"/>
          <w:u w:val="single"/>
        </w:rPr>
      </w:pPr>
      <w:r w:rsidRPr="004A081F">
        <w:rPr>
          <w:rFonts w:ascii="Arial" w:hAnsi="Arial" w:cs="Arial"/>
          <w:b/>
          <w:bCs/>
          <w:color w:val="000000" w:themeColor="text1"/>
          <w:u w:val="single"/>
        </w:rPr>
        <w:t>Feelings</w:t>
      </w:r>
    </w:p>
    <w:p w14:paraId="3CC8A47A" w14:textId="3B48932F" w:rsidR="00A10FB6" w:rsidRDefault="00A10FB6" w:rsidP="001E633D">
      <w:pPr>
        <w:spacing w:line="480" w:lineRule="auto"/>
        <w:rPr>
          <w:rFonts w:ascii="Arial" w:hAnsi="Arial" w:cs="Arial"/>
          <w:b/>
          <w:bCs/>
          <w:color w:val="000000" w:themeColor="text1"/>
          <w:u w:val="single"/>
        </w:rPr>
      </w:pPr>
    </w:p>
    <w:p w14:paraId="6A4333DC" w14:textId="349DED46" w:rsidR="001F37C5" w:rsidRPr="001F37C5" w:rsidRDefault="001F37C5" w:rsidP="001E633D">
      <w:pPr>
        <w:spacing w:line="480" w:lineRule="auto"/>
        <w:rPr>
          <w:rFonts w:ascii="Arial" w:hAnsi="Arial" w:cs="Arial"/>
          <w:color w:val="000000" w:themeColor="text1"/>
        </w:rPr>
      </w:pPr>
      <w:r>
        <w:rPr>
          <w:rFonts w:ascii="Arial" w:hAnsi="Arial" w:cs="Arial"/>
          <w:color w:val="000000" w:themeColor="text1"/>
        </w:rPr>
        <w:t>Before the meeting I revisited my action plan from the previous session to ensure that I take further detailed notes of our discussion</w:t>
      </w:r>
      <w:r w:rsidR="00E62138">
        <w:rPr>
          <w:rFonts w:ascii="Arial" w:hAnsi="Arial" w:cs="Arial"/>
          <w:color w:val="000000" w:themeColor="text1"/>
        </w:rPr>
        <w:t>. Additionally</w:t>
      </w:r>
      <w:r>
        <w:rPr>
          <w:rFonts w:ascii="Arial" w:hAnsi="Arial" w:cs="Arial"/>
          <w:color w:val="000000" w:themeColor="text1"/>
        </w:rPr>
        <w:t>, I ask</w:t>
      </w:r>
      <w:r w:rsidR="00DF3AD9">
        <w:rPr>
          <w:rFonts w:ascii="Arial" w:hAnsi="Arial" w:cs="Arial"/>
          <w:color w:val="000000" w:themeColor="text1"/>
        </w:rPr>
        <w:t xml:space="preserve">ed </w:t>
      </w:r>
      <w:r>
        <w:rPr>
          <w:rFonts w:ascii="Arial" w:hAnsi="Arial" w:cs="Arial"/>
          <w:color w:val="000000" w:themeColor="text1"/>
        </w:rPr>
        <w:t xml:space="preserve">more </w:t>
      </w:r>
      <w:r w:rsidR="00DF3AD9">
        <w:rPr>
          <w:rFonts w:ascii="Arial" w:hAnsi="Arial" w:cs="Arial"/>
          <w:color w:val="000000" w:themeColor="text1"/>
        </w:rPr>
        <w:t xml:space="preserve">detailed </w:t>
      </w:r>
      <w:r>
        <w:rPr>
          <w:rFonts w:ascii="Arial" w:hAnsi="Arial" w:cs="Arial"/>
          <w:color w:val="000000" w:themeColor="text1"/>
        </w:rPr>
        <w:t xml:space="preserve">questions about how my supervisee felt about the experience. </w:t>
      </w:r>
      <w:r w:rsidR="00E62138">
        <w:rPr>
          <w:rFonts w:ascii="Arial" w:hAnsi="Arial" w:cs="Arial"/>
          <w:color w:val="000000" w:themeColor="text1"/>
        </w:rPr>
        <w:t xml:space="preserve">The </w:t>
      </w:r>
      <w:r w:rsidR="004D7B26">
        <w:rPr>
          <w:rFonts w:ascii="Arial" w:hAnsi="Arial" w:cs="Arial"/>
          <w:color w:val="000000" w:themeColor="text1"/>
        </w:rPr>
        <w:t>conversation</w:t>
      </w:r>
      <w:r w:rsidR="00E62138">
        <w:rPr>
          <w:rFonts w:ascii="Arial" w:hAnsi="Arial" w:cs="Arial"/>
          <w:color w:val="000000" w:themeColor="text1"/>
        </w:rPr>
        <w:t xml:space="preserve"> opened up more</w:t>
      </w:r>
      <w:r w:rsidR="004D7B26">
        <w:rPr>
          <w:rFonts w:ascii="Arial" w:hAnsi="Arial" w:cs="Arial"/>
          <w:color w:val="000000" w:themeColor="text1"/>
        </w:rPr>
        <w:t xml:space="preserve"> as she was able to share more detailed thoughts and </w:t>
      </w:r>
      <w:r w:rsidR="004D7B26">
        <w:rPr>
          <w:rFonts w:ascii="Arial" w:hAnsi="Arial" w:cs="Arial"/>
          <w:color w:val="000000" w:themeColor="text1"/>
        </w:rPr>
        <w:lastRenderedPageBreak/>
        <w:t xml:space="preserve">feelings about her experiences. This was a very significant development in our relationship </w:t>
      </w:r>
      <w:r w:rsidR="00DF3AD9">
        <w:rPr>
          <w:rFonts w:ascii="Arial" w:hAnsi="Arial" w:cs="Arial"/>
          <w:color w:val="000000" w:themeColor="text1"/>
        </w:rPr>
        <w:t xml:space="preserve">as the conversation between us became more relaxed and it was evident that she trusted me with this information. </w:t>
      </w:r>
    </w:p>
    <w:p w14:paraId="3EF8B6FE" w14:textId="77777777" w:rsidR="00A10FB6" w:rsidRDefault="00A10FB6" w:rsidP="001E633D">
      <w:pPr>
        <w:spacing w:line="480" w:lineRule="auto"/>
        <w:rPr>
          <w:rFonts w:ascii="Arial" w:hAnsi="Arial" w:cs="Arial"/>
          <w:b/>
          <w:bCs/>
          <w:color w:val="000000" w:themeColor="text1"/>
          <w:u w:val="single"/>
        </w:rPr>
      </w:pPr>
    </w:p>
    <w:p w14:paraId="435B9B21" w14:textId="77777777" w:rsidR="005065E4" w:rsidRDefault="005065E4" w:rsidP="001E633D">
      <w:pPr>
        <w:spacing w:line="480" w:lineRule="auto"/>
        <w:rPr>
          <w:rFonts w:ascii="Arial" w:hAnsi="Arial" w:cs="Arial"/>
          <w:b/>
          <w:bCs/>
          <w:color w:val="000000" w:themeColor="text1"/>
          <w:u w:val="single"/>
        </w:rPr>
      </w:pPr>
    </w:p>
    <w:p w14:paraId="28A75A96" w14:textId="2FC41027" w:rsidR="00F47CCA" w:rsidRDefault="00F47CCA" w:rsidP="001E633D">
      <w:pPr>
        <w:spacing w:line="480" w:lineRule="auto"/>
        <w:rPr>
          <w:rFonts w:ascii="Arial" w:hAnsi="Arial" w:cs="Arial"/>
          <w:b/>
          <w:bCs/>
          <w:color w:val="000000" w:themeColor="text1"/>
        </w:rPr>
      </w:pPr>
      <w:r w:rsidRPr="004A081F">
        <w:rPr>
          <w:rFonts w:ascii="Arial" w:hAnsi="Arial" w:cs="Arial"/>
          <w:b/>
          <w:bCs/>
          <w:color w:val="000000" w:themeColor="text1"/>
          <w:u w:val="single"/>
        </w:rPr>
        <w:t>Evaluation</w:t>
      </w:r>
    </w:p>
    <w:p w14:paraId="4DAEA5BC" w14:textId="77777777" w:rsidR="00992DBB" w:rsidRDefault="00992DBB" w:rsidP="001E633D">
      <w:pPr>
        <w:spacing w:line="480" w:lineRule="auto"/>
        <w:rPr>
          <w:rFonts w:ascii="Arial" w:hAnsi="Arial" w:cs="Arial"/>
          <w:color w:val="FF0000"/>
        </w:rPr>
      </w:pPr>
    </w:p>
    <w:p w14:paraId="5265DCF9" w14:textId="685009A0" w:rsidR="004D7B26" w:rsidRDefault="00144326" w:rsidP="001E633D">
      <w:pPr>
        <w:spacing w:line="480" w:lineRule="auto"/>
        <w:rPr>
          <w:rFonts w:ascii="Arial" w:hAnsi="Arial" w:cs="Arial"/>
          <w:color w:val="000000" w:themeColor="text1"/>
        </w:rPr>
      </w:pPr>
      <w:r>
        <w:rPr>
          <w:rFonts w:ascii="Arial" w:hAnsi="Arial" w:cs="Arial"/>
          <w:color w:val="000000" w:themeColor="text1"/>
        </w:rPr>
        <w:t>This meeting develop</w:t>
      </w:r>
      <w:r w:rsidR="00E62138">
        <w:rPr>
          <w:rFonts w:ascii="Arial" w:hAnsi="Arial" w:cs="Arial"/>
          <w:color w:val="000000" w:themeColor="text1"/>
        </w:rPr>
        <w:t xml:space="preserve">ed my </w:t>
      </w:r>
      <w:r>
        <w:rPr>
          <w:rFonts w:ascii="Arial" w:hAnsi="Arial" w:cs="Arial"/>
          <w:color w:val="000000" w:themeColor="text1"/>
        </w:rPr>
        <w:t xml:space="preserve">role as a supervisor as I </w:t>
      </w:r>
      <w:r w:rsidR="00370B33">
        <w:rPr>
          <w:rFonts w:ascii="Arial" w:hAnsi="Arial" w:cs="Arial"/>
          <w:color w:val="000000" w:themeColor="text1"/>
        </w:rPr>
        <w:t xml:space="preserve">frequently challenged my supervisee </w:t>
      </w:r>
      <w:r w:rsidR="00E62138">
        <w:rPr>
          <w:rFonts w:ascii="Arial" w:hAnsi="Arial" w:cs="Arial"/>
          <w:color w:val="000000" w:themeColor="text1"/>
        </w:rPr>
        <w:t xml:space="preserve">which </w:t>
      </w:r>
      <w:r w:rsidR="00370B33">
        <w:rPr>
          <w:rFonts w:ascii="Arial" w:hAnsi="Arial" w:cs="Arial"/>
          <w:color w:val="000000" w:themeColor="text1"/>
        </w:rPr>
        <w:t>allowed her to reflect on the experience to identify</w:t>
      </w:r>
      <w:r w:rsidR="00E62138">
        <w:rPr>
          <w:rFonts w:ascii="Arial" w:hAnsi="Arial" w:cs="Arial"/>
          <w:color w:val="000000" w:themeColor="text1"/>
        </w:rPr>
        <w:t xml:space="preserve"> strengths and weaknesses</w:t>
      </w:r>
      <w:r w:rsidR="00370B33">
        <w:rPr>
          <w:rFonts w:ascii="Arial" w:hAnsi="Arial" w:cs="Arial"/>
          <w:color w:val="000000" w:themeColor="text1"/>
        </w:rPr>
        <w:t>. Additionally, I evaluated my supervisee’s practice</w:t>
      </w:r>
      <w:r w:rsidR="00C75FB1">
        <w:rPr>
          <w:rFonts w:ascii="Arial" w:hAnsi="Arial" w:cs="Arial"/>
          <w:color w:val="000000" w:themeColor="text1"/>
        </w:rPr>
        <w:t xml:space="preserve"> </w:t>
      </w:r>
      <w:r w:rsidR="00370B33">
        <w:rPr>
          <w:rFonts w:ascii="Arial" w:hAnsi="Arial" w:cs="Arial"/>
          <w:color w:val="000000" w:themeColor="text1"/>
        </w:rPr>
        <w:t xml:space="preserve">to </w:t>
      </w:r>
      <w:r w:rsidR="00C75FB1">
        <w:rPr>
          <w:rFonts w:ascii="Arial" w:hAnsi="Arial" w:cs="Arial"/>
          <w:color w:val="000000" w:themeColor="text1"/>
        </w:rPr>
        <w:t>recognise good</w:t>
      </w:r>
      <w:r w:rsidR="00E62138">
        <w:rPr>
          <w:rFonts w:ascii="Arial" w:hAnsi="Arial" w:cs="Arial"/>
          <w:color w:val="000000" w:themeColor="text1"/>
        </w:rPr>
        <w:t xml:space="preserve"> </w:t>
      </w:r>
      <w:r w:rsidR="00C75FB1">
        <w:rPr>
          <w:rFonts w:ascii="Arial" w:hAnsi="Arial" w:cs="Arial"/>
          <w:color w:val="000000" w:themeColor="text1"/>
        </w:rPr>
        <w:t>youth work practice within her placement, which will enable her to detect any issues (Sapin, 2013, p.232). Evaluating youth work practice is vital as it encourages the supervisee</w:t>
      </w:r>
      <w:r w:rsidR="00AA1247">
        <w:rPr>
          <w:rFonts w:ascii="Arial" w:hAnsi="Arial" w:cs="Arial"/>
          <w:color w:val="000000" w:themeColor="text1"/>
        </w:rPr>
        <w:t>s</w:t>
      </w:r>
      <w:r w:rsidR="00C75FB1">
        <w:rPr>
          <w:rFonts w:ascii="Arial" w:hAnsi="Arial" w:cs="Arial"/>
          <w:color w:val="000000" w:themeColor="text1"/>
        </w:rPr>
        <w:t xml:space="preserve"> to explore their </w:t>
      </w:r>
      <w:r w:rsidR="00AA1247">
        <w:rPr>
          <w:rFonts w:ascii="Arial" w:hAnsi="Arial" w:cs="Arial"/>
          <w:color w:val="000000" w:themeColor="text1"/>
        </w:rPr>
        <w:t xml:space="preserve">issues from their own perspective. Moreover, this allows them to identify which areas they need to improve on, make plans to progress while keeping in mind youth work principles and values (Sapin, 2013, p.233). </w:t>
      </w:r>
    </w:p>
    <w:p w14:paraId="75C5E0D4" w14:textId="434F0F7D" w:rsidR="00AA1247" w:rsidRDefault="00AA1247" w:rsidP="001E633D">
      <w:pPr>
        <w:spacing w:line="480" w:lineRule="auto"/>
        <w:rPr>
          <w:rFonts w:ascii="Arial" w:hAnsi="Arial" w:cs="Arial"/>
          <w:color w:val="000000" w:themeColor="text1"/>
        </w:rPr>
      </w:pPr>
    </w:p>
    <w:p w14:paraId="3F1D347D" w14:textId="5A0EB80E" w:rsidR="00992DBB" w:rsidRDefault="00AA1247" w:rsidP="001E633D">
      <w:pPr>
        <w:spacing w:line="480" w:lineRule="auto"/>
        <w:rPr>
          <w:rFonts w:ascii="Arial" w:hAnsi="Arial" w:cs="Arial"/>
          <w:color w:val="000000" w:themeColor="text1"/>
        </w:rPr>
      </w:pPr>
      <w:r>
        <w:rPr>
          <w:rFonts w:ascii="Arial" w:hAnsi="Arial" w:cs="Arial"/>
          <w:color w:val="000000" w:themeColor="text1"/>
        </w:rPr>
        <w:t>I was able to apply this to the</w:t>
      </w:r>
      <w:r w:rsidR="00E62138">
        <w:rPr>
          <w:rFonts w:ascii="Arial" w:hAnsi="Arial" w:cs="Arial"/>
          <w:color w:val="000000" w:themeColor="text1"/>
        </w:rPr>
        <w:t xml:space="preserve"> </w:t>
      </w:r>
      <w:r>
        <w:rPr>
          <w:rFonts w:ascii="Arial" w:hAnsi="Arial" w:cs="Arial"/>
          <w:color w:val="000000" w:themeColor="text1"/>
        </w:rPr>
        <w:t xml:space="preserve">session as the supervisee mentioned that she has not had many opportunities to do one to one </w:t>
      </w:r>
      <w:r w:rsidR="00E62138">
        <w:rPr>
          <w:rFonts w:ascii="Arial" w:hAnsi="Arial" w:cs="Arial"/>
          <w:color w:val="000000" w:themeColor="text1"/>
        </w:rPr>
        <w:t>sessions</w:t>
      </w:r>
      <w:r>
        <w:rPr>
          <w:rFonts w:ascii="Arial" w:hAnsi="Arial" w:cs="Arial"/>
          <w:color w:val="000000" w:themeColor="text1"/>
        </w:rPr>
        <w:t xml:space="preserve"> with the young people. </w:t>
      </w:r>
      <w:r w:rsidR="00992DBB">
        <w:rPr>
          <w:rFonts w:ascii="Arial" w:hAnsi="Arial" w:cs="Arial"/>
          <w:color w:val="000000" w:themeColor="text1"/>
        </w:rPr>
        <w:t xml:space="preserve">Therefore, I suggested that she could plan an </w:t>
      </w:r>
      <w:r w:rsidR="00E62138">
        <w:rPr>
          <w:rFonts w:ascii="Arial" w:hAnsi="Arial" w:cs="Arial"/>
          <w:color w:val="000000" w:themeColor="text1"/>
        </w:rPr>
        <w:t>i</w:t>
      </w:r>
      <w:r w:rsidR="00992DBB">
        <w:rPr>
          <w:rFonts w:ascii="Arial" w:hAnsi="Arial" w:cs="Arial"/>
          <w:color w:val="000000" w:themeColor="text1"/>
        </w:rPr>
        <w:t xml:space="preserve">nformal meeting with the organisers of the placement to express her concerns and to ask if there are any experiences available. </w:t>
      </w:r>
      <w:r w:rsidR="0074519F">
        <w:rPr>
          <w:rFonts w:ascii="Arial" w:hAnsi="Arial" w:cs="Arial"/>
          <w:color w:val="000000" w:themeColor="text1"/>
        </w:rPr>
        <w:t>I encouraged t</w:t>
      </w:r>
      <w:r w:rsidR="00992DBB">
        <w:rPr>
          <w:rFonts w:ascii="Arial" w:hAnsi="Arial" w:cs="Arial"/>
          <w:color w:val="000000" w:themeColor="text1"/>
        </w:rPr>
        <w:t xml:space="preserve">he supervise to identify her issues </w:t>
      </w:r>
      <w:r w:rsidR="0074519F">
        <w:rPr>
          <w:rFonts w:ascii="Arial" w:hAnsi="Arial" w:cs="Arial"/>
          <w:color w:val="000000" w:themeColor="text1"/>
        </w:rPr>
        <w:t xml:space="preserve">and try to solve them by challenging herself to take action and discuss these issues with the organisation. Additionally, I ensured that my supervisee understood that I will support her through this process. Moreover, it is important that the supervisor encourages the supervisee </w:t>
      </w:r>
      <w:r w:rsidR="0074519F">
        <w:rPr>
          <w:rFonts w:ascii="Arial" w:hAnsi="Arial" w:cs="Arial"/>
          <w:color w:val="000000" w:themeColor="text1"/>
        </w:rPr>
        <w:lastRenderedPageBreak/>
        <w:t xml:space="preserve">to view situations from various perspectives </w:t>
      </w:r>
      <w:r w:rsidR="00126876">
        <w:rPr>
          <w:rFonts w:ascii="Arial" w:hAnsi="Arial" w:cs="Arial"/>
          <w:color w:val="000000" w:themeColor="text1"/>
        </w:rPr>
        <w:t>to achieve the best outcome (Sapin, 2013, p.234).</w:t>
      </w:r>
    </w:p>
    <w:p w14:paraId="6152206E" w14:textId="26B30649" w:rsidR="0074519F" w:rsidRDefault="0074519F" w:rsidP="001E633D">
      <w:pPr>
        <w:spacing w:line="480" w:lineRule="auto"/>
        <w:rPr>
          <w:rFonts w:ascii="Arial" w:hAnsi="Arial" w:cs="Arial"/>
          <w:color w:val="000000" w:themeColor="text1"/>
        </w:rPr>
      </w:pPr>
    </w:p>
    <w:p w14:paraId="14815A20" w14:textId="77777777" w:rsidR="00992DBB" w:rsidRPr="00992DBB" w:rsidRDefault="00992DBB" w:rsidP="001E633D">
      <w:pPr>
        <w:spacing w:line="480" w:lineRule="auto"/>
        <w:rPr>
          <w:rFonts w:ascii="Arial" w:hAnsi="Arial" w:cs="Arial"/>
          <w:color w:val="FF0000"/>
        </w:rPr>
      </w:pPr>
    </w:p>
    <w:p w14:paraId="3E7D1438" w14:textId="2F4693B3" w:rsidR="00F47CCA" w:rsidRDefault="00F47CCA" w:rsidP="001E633D">
      <w:pPr>
        <w:spacing w:line="480" w:lineRule="auto"/>
        <w:rPr>
          <w:rFonts w:ascii="Arial" w:hAnsi="Arial" w:cs="Arial"/>
          <w:b/>
          <w:bCs/>
          <w:color w:val="000000" w:themeColor="text1"/>
        </w:rPr>
      </w:pPr>
      <w:r w:rsidRPr="004A081F">
        <w:rPr>
          <w:rFonts w:ascii="Arial" w:hAnsi="Arial" w:cs="Arial"/>
          <w:b/>
          <w:bCs/>
          <w:color w:val="000000" w:themeColor="text1"/>
          <w:u w:val="single"/>
        </w:rPr>
        <w:t>Analysis</w:t>
      </w:r>
    </w:p>
    <w:p w14:paraId="018BB191" w14:textId="6727B036" w:rsidR="005164C1" w:rsidRDefault="005164C1" w:rsidP="001E633D">
      <w:pPr>
        <w:spacing w:line="480" w:lineRule="auto"/>
        <w:rPr>
          <w:rFonts w:ascii="Arial" w:hAnsi="Arial" w:cs="Arial"/>
          <w:color w:val="FF0000"/>
        </w:rPr>
      </w:pPr>
    </w:p>
    <w:p w14:paraId="789FEBB8" w14:textId="71254623" w:rsidR="005164C1" w:rsidRPr="00A719CF" w:rsidRDefault="00A719CF" w:rsidP="001E633D">
      <w:pPr>
        <w:spacing w:line="480" w:lineRule="auto"/>
        <w:rPr>
          <w:rFonts w:ascii="Arial" w:hAnsi="Arial" w:cs="Arial"/>
          <w:color w:val="000000" w:themeColor="text1"/>
        </w:rPr>
      </w:pPr>
      <w:r>
        <w:rPr>
          <w:rFonts w:ascii="Arial" w:hAnsi="Arial" w:cs="Arial"/>
          <w:color w:val="000000" w:themeColor="text1"/>
        </w:rPr>
        <w:t xml:space="preserve">My knowledge of the </w:t>
      </w:r>
      <w:r w:rsidR="00E62138">
        <w:rPr>
          <w:rFonts w:ascii="Arial" w:hAnsi="Arial" w:cs="Arial"/>
          <w:color w:val="000000" w:themeColor="text1"/>
        </w:rPr>
        <w:t xml:space="preserve">3 </w:t>
      </w:r>
      <w:r>
        <w:rPr>
          <w:rFonts w:ascii="Arial" w:hAnsi="Arial" w:cs="Arial"/>
          <w:color w:val="000000" w:themeColor="text1"/>
        </w:rPr>
        <w:t>function</w:t>
      </w:r>
      <w:r w:rsidR="00E62138">
        <w:rPr>
          <w:rFonts w:ascii="Arial" w:hAnsi="Arial" w:cs="Arial"/>
          <w:color w:val="000000" w:themeColor="text1"/>
        </w:rPr>
        <w:t>s</w:t>
      </w:r>
      <w:r>
        <w:rPr>
          <w:rFonts w:ascii="Arial" w:hAnsi="Arial" w:cs="Arial"/>
          <w:color w:val="000000" w:themeColor="text1"/>
        </w:rPr>
        <w:t xml:space="preserve"> of supervision was demonstrated during this session. Firstly, I evaluated my supervisee’s practice to ensure the policies and values of the organisation are being met. Secondly, I challenged Fran to </w:t>
      </w:r>
      <w:r w:rsidR="0007778F">
        <w:rPr>
          <w:rFonts w:ascii="Arial" w:hAnsi="Arial" w:cs="Arial"/>
          <w:color w:val="000000" w:themeColor="text1"/>
        </w:rPr>
        <w:t xml:space="preserve">reflect and act on </w:t>
      </w:r>
      <w:r>
        <w:rPr>
          <w:rFonts w:ascii="Arial" w:hAnsi="Arial" w:cs="Arial"/>
          <w:color w:val="000000" w:themeColor="text1"/>
        </w:rPr>
        <w:t xml:space="preserve">any concerns she may have which will develop </w:t>
      </w:r>
      <w:r w:rsidR="0007778F">
        <w:rPr>
          <w:rFonts w:ascii="Arial" w:hAnsi="Arial" w:cs="Arial"/>
          <w:color w:val="000000" w:themeColor="text1"/>
        </w:rPr>
        <w:t xml:space="preserve">her knowledge, skills, and attitudes for her placement. Thirdly, my supervisee was able to express her thoughts and feelings openly as I paid full attention to support her (Curriculum Development Unit, 2014, p.9). </w:t>
      </w:r>
    </w:p>
    <w:p w14:paraId="7CF0CF98" w14:textId="77777777" w:rsidR="00126876" w:rsidRDefault="00126876" w:rsidP="001E633D">
      <w:pPr>
        <w:spacing w:line="480" w:lineRule="auto"/>
        <w:rPr>
          <w:rFonts w:ascii="Arial" w:hAnsi="Arial" w:cs="Arial"/>
          <w:b/>
          <w:bCs/>
          <w:color w:val="000000" w:themeColor="text1"/>
        </w:rPr>
      </w:pPr>
    </w:p>
    <w:p w14:paraId="6A6169F0" w14:textId="063CF4C6" w:rsidR="00515414" w:rsidRDefault="005065E4" w:rsidP="001E633D">
      <w:pPr>
        <w:spacing w:line="480" w:lineRule="auto"/>
        <w:rPr>
          <w:rFonts w:ascii="Arial" w:hAnsi="Arial" w:cs="Arial"/>
          <w:b/>
          <w:bCs/>
          <w:color w:val="000000" w:themeColor="text1"/>
          <w:u w:val="single"/>
        </w:rPr>
      </w:pPr>
      <w:r w:rsidRPr="004A081F">
        <w:rPr>
          <w:rFonts w:ascii="Arial" w:hAnsi="Arial" w:cs="Arial"/>
          <w:b/>
          <w:bCs/>
          <w:color w:val="000000" w:themeColor="text1"/>
          <w:u w:val="single"/>
        </w:rPr>
        <w:t>Conclusion</w:t>
      </w:r>
    </w:p>
    <w:p w14:paraId="6B870C05" w14:textId="77777777" w:rsidR="00515414" w:rsidRPr="00515414" w:rsidRDefault="00515414" w:rsidP="001E633D">
      <w:pPr>
        <w:spacing w:line="480" w:lineRule="auto"/>
        <w:rPr>
          <w:rFonts w:ascii="Arial" w:hAnsi="Arial" w:cs="Arial"/>
          <w:b/>
          <w:bCs/>
          <w:color w:val="000000" w:themeColor="text1"/>
          <w:u w:val="single"/>
        </w:rPr>
      </w:pPr>
    </w:p>
    <w:p w14:paraId="1BE5D63A" w14:textId="02C622AA" w:rsidR="003015A4" w:rsidRPr="003015A4" w:rsidRDefault="003015A4" w:rsidP="001E633D">
      <w:pPr>
        <w:spacing w:line="480" w:lineRule="auto"/>
        <w:rPr>
          <w:rFonts w:ascii="Arial" w:hAnsi="Arial" w:cs="Arial"/>
          <w:color w:val="000000" w:themeColor="text1"/>
        </w:rPr>
      </w:pPr>
      <w:r w:rsidRPr="003015A4">
        <w:rPr>
          <w:rFonts w:ascii="Arial" w:hAnsi="Arial" w:cs="Arial"/>
          <w:color w:val="000000" w:themeColor="text1"/>
        </w:rPr>
        <w:t>Overall,</w:t>
      </w:r>
      <w:r>
        <w:rPr>
          <w:rFonts w:ascii="Arial" w:hAnsi="Arial" w:cs="Arial"/>
          <w:color w:val="000000" w:themeColor="text1"/>
        </w:rPr>
        <w:t xml:space="preserve"> this has been the most </w:t>
      </w:r>
      <w:r w:rsidR="00515414">
        <w:rPr>
          <w:rFonts w:ascii="Arial" w:hAnsi="Arial" w:cs="Arial"/>
          <w:color w:val="000000" w:themeColor="text1"/>
        </w:rPr>
        <w:t>advantageous</w:t>
      </w:r>
      <w:r>
        <w:rPr>
          <w:rFonts w:ascii="Arial" w:hAnsi="Arial" w:cs="Arial"/>
          <w:color w:val="000000" w:themeColor="text1"/>
        </w:rPr>
        <w:t xml:space="preserve"> </w:t>
      </w:r>
      <w:r w:rsidR="00515414">
        <w:rPr>
          <w:rFonts w:ascii="Arial" w:hAnsi="Arial" w:cs="Arial"/>
          <w:color w:val="000000" w:themeColor="text1"/>
        </w:rPr>
        <w:t xml:space="preserve">session </w:t>
      </w:r>
      <w:r>
        <w:rPr>
          <w:rFonts w:ascii="Arial" w:hAnsi="Arial" w:cs="Arial"/>
          <w:color w:val="000000" w:themeColor="text1"/>
        </w:rPr>
        <w:t xml:space="preserve">to date as I felt confident in my role as </w:t>
      </w:r>
      <w:r w:rsidR="001A2E64">
        <w:rPr>
          <w:rFonts w:ascii="Arial" w:hAnsi="Arial" w:cs="Arial"/>
          <w:color w:val="000000" w:themeColor="text1"/>
        </w:rPr>
        <w:t>a</w:t>
      </w:r>
      <w:r>
        <w:rPr>
          <w:rFonts w:ascii="Arial" w:hAnsi="Arial" w:cs="Arial"/>
          <w:color w:val="000000" w:themeColor="text1"/>
        </w:rPr>
        <w:t xml:space="preserve"> supervisor </w:t>
      </w:r>
      <w:r w:rsidR="00515414">
        <w:rPr>
          <w:rFonts w:ascii="Arial" w:hAnsi="Arial" w:cs="Arial"/>
          <w:color w:val="000000" w:themeColor="text1"/>
        </w:rPr>
        <w:t>as we discussed issues, evaluated,</w:t>
      </w:r>
      <w:r w:rsidR="001A2E64">
        <w:rPr>
          <w:rFonts w:ascii="Arial" w:hAnsi="Arial" w:cs="Arial"/>
          <w:color w:val="000000" w:themeColor="text1"/>
        </w:rPr>
        <w:t xml:space="preserve"> </w:t>
      </w:r>
      <w:r w:rsidR="00515414">
        <w:rPr>
          <w:rFonts w:ascii="Arial" w:hAnsi="Arial" w:cs="Arial"/>
          <w:color w:val="000000" w:themeColor="text1"/>
        </w:rPr>
        <w:t xml:space="preserve">reflected on </w:t>
      </w:r>
      <w:r w:rsidR="00345FCD">
        <w:rPr>
          <w:rFonts w:ascii="Arial" w:hAnsi="Arial" w:cs="Arial"/>
          <w:color w:val="000000" w:themeColor="text1"/>
        </w:rPr>
        <w:t>practice,</w:t>
      </w:r>
      <w:r w:rsidR="00515414">
        <w:rPr>
          <w:rFonts w:ascii="Arial" w:hAnsi="Arial" w:cs="Arial"/>
          <w:color w:val="000000" w:themeColor="text1"/>
        </w:rPr>
        <w:t xml:space="preserve"> and planned to resolve some of the concerns. </w:t>
      </w:r>
    </w:p>
    <w:p w14:paraId="38F4C71D" w14:textId="77777777" w:rsidR="00515414" w:rsidRDefault="00515414" w:rsidP="001E633D">
      <w:pPr>
        <w:spacing w:line="480" w:lineRule="auto"/>
        <w:rPr>
          <w:rFonts w:ascii="Arial" w:hAnsi="Arial" w:cs="Arial"/>
          <w:b/>
          <w:bCs/>
          <w:color w:val="000000" w:themeColor="text1"/>
          <w:u w:val="single"/>
        </w:rPr>
      </w:pPr>
    </w:p>
    <w:p w14:paraId="3A343BE1" w14:textId="7ABEB11D" w:rsidR="005065E4" w:rsidRDefault="005065E4" w:rsidP="001E633D">
      <w:pPr>
        <w:spacing w:line="480" w:lineRule="auto"/>
        <w:rPr>
          <w:rFonts w:ascii="Arial" w:hAnsi="Arial" w:cs="Arial"/>
          <w:b/>
          <w:bCs/>
          <w:color w:val="000000" w:themeColor="text1"/>
        </w:rPr>
      </w:pPr>
      <w:r w:rsidRPr="004A081F">
        <w:rPr>
          <w:rFonts w:ascii="Arial" w:hAnsi="Arial" w:cs="Arial"/>
          <w:b/>
          <w:bCs/>
          <w:color w:val="000000" w:themeColor="text1"/>
          <w:u w:val="single"/>
        </w:rPr>
        <w:t xml:space="preserve">Action Plan </w:t>
      </w:r>
    </w:p>
    <w:p w14:paraId="009D994E" w14:textId="77777777" w:rsidR="006E2018" w:rsidRDefault="006E2018" w:rsidP="001E633D">
      <w:pPr>
        <w:spacing w:line="480" w:lineRule="auto"/>
        <w:rPr>
          <w:rFonts w:ascii="Arial" w:hAnsi="Arial" w:cs="Arial"/>
          <w:b/>
          <w:bCs/>
          <w:color w:val="000000" w:themeColor="text1"/>
        </w:rPr>
      </w:pPr>
    </w:p>
    <w:p w14:paraId="659CA0A6" w14:textId="339AB09F" w:rsidR="00515414" w:rsidRPr="00515414" w:rsidRDefault="00515414" w:rsidP="001E633D">
      <w:pPr>
        <w:spacing w:line="480" w:lineRule="auto"/>
        <w:rPr>
          <w:rFonts w:ascii="Arial" w:hAnsi="Arial" w:cs="Arial"/>
          <w:color w:val="000000" w:themeColor="text1"/>
        </w:rPr>
      </w:pPr>
      <w:r w:rsidRPr="00515414">
        <w:rPr>
          <w:rFonts w:ascii="Arial" w:hAnsi="Arial" w:cs="Arial"/>
          <w:color w:val="000000" w:themeColor="text1"/>
        </w:rPr>
        <w:t>If this</w:t>
      </w:r>
      <w:r>
        <w:rPr>
          <w:rFonts w:ascii="Arial" w:hAnsi="Arial" w:cs="Arial"/>
          <w:color w:val="000000" w:themeColor="text1"/>
        </w:rPr>
        <w:t xml:space="preserve"> situation arose again, I would discuss the matter further to try out other methods of addressing issues. This will enable the supervisee to learn new methods </w:t>
      </w:r>
      <w:r w:rsidR="00BA2DE0">
        <w:rPr>
          <w:rFonts w:ascii="Arial" w:hAnsi="Arial" w:cs="Arial"/>
          <w:color w:val="000000" w:themeColor="text1"/>
        </w:rPr>
        <w:t xml:space="preserve">and develop youth work practice. </w:t>
      </w:r>
    </w:p>
    <w:p w14:paraId="72906609" w14:textId="79FCE993" w:rsidR="00F47CCA" w:rsidRDefault="00F47CCA" w:rsidP="001E633D">
      <w:pPr>
        <w:spacing w:line="480" w:lineRule="auto"/>
        <w:rPr>
          <w:rFonts w:ascii="Arial" w:hAnsi="Arial" w:cs="Arial"/>
          <w:b/>
          <w:bCs/>
          <w:color w:val="000000" w:themeColor="text1"/>
          <w:u w:val="single"/>
        </w:rPr>
      </w:pPr>
    </w:p>
    <w:p w14:paraId="29E21136" w14:textId="77777777" w:rsidR="00183BEC" w:rsidRPr="004C7699" w:rsidRDefault="00183BEC" w:rsidP="001E633D">
      <w:pPr>
        <w:spacing w:line="480" w:lineRule="auto"/>
        <w:rPr>
          <w:rFonts w:ascii="Arial" w:hAnsi="Arial" w:cs="Arial"/>
          <w:b/>
          <w:bCs/>
          <w:u w:val="single"/>
        </w:rPr>
      </w:pPr>
    </w:p>
    <w:p w14:paraId="0A86B513" w14:textId="2C889823" w:rsidR="005065E4" w:rsidRDefault="00341E9F" w:rsidP="001E633D">
      <w:pPr>
        <w:spacing w:line="480" w:lineRule="auto"/>
        <w:rPr>
          <w:rFonts w:ascii="Arial" w:hAnsi="Arial" w:cs="Arial"/>
          <w:b/>
          <w:bCs/>
          <w:color w:val="00B050"/>
        </w:rPr>
      </w:pPr>
      <w:r w:rsidRPr="00D973C6">
        <w:rPr>
          <w:rFonts w:ascii="Arial" w:hAnsi="Arial" w:cs="Arial"/>
          <w:b/>
          <w:bCs/>
          <w:color w:val="000000" w:themeColor="text1"/>
          <w:u w:val="single"/>
        </w:rPr>
        <w:t xml:space="preserve">Practice </w:t>
      </w:r>
      <w:r w:rsidRPr="00341E9F">
        <w:rPr>
          <w:rFonts w:ascii="Arial" w:hAnsi="Arial" w:cs="Arial"/>
          <w:b/>
          <w:bCs/>
          <w:color w:val="000000" w:themeColor="text1"/>
          <w:u w:val="single"/>
        </w:rPr>
        <w:t>Log 5</w:t>
      </w:r>
      <w:r w:rsidR="005B3D19" w:rsidRPr="00341E9F">
        <w:rPr>
          <w:rFonts w:ascii="Arial" w:hAnsi="Arial" w:cs="Arial"/>
          <w:b/>
          <w:bCs/>
          <w:color w:val="FF0000"/>
          <w:u w:val="single"/>
        </w:rPr>
        <w:t xml:space="preserve"> </w:t>
      </w:r>
      <w:r w:rsidR="0009715E" w:rsidRPr="00341E9F">
        <w:rPr>
          <w:rFonts w:ascii="Arial" w:hAnsi="Arial" w:cs="Arial"/>
          <w:b/>
          <w:bCs/>
          <w:color w:val="000000" w:themeColor="text1"/>
          <w:u w:val="single"/>
        </w:rPr>
        <w:t>(4/11</w:t>
      </w:r>
      <w:r w:rsidR="0009715E">
        <w:rPr>
          <w:rFonts w:ascii="Arial" w:hAnsi="Arial" w:cs="Arial"/>
          <w:b/>
          <w:bCs/>
          <w:color w:val="000000" w:themeColor="text1"/>
          <w:u w:val="single"/>
        </w:rPr>
        <w:t>/21</w:t>
      </w:r>
      <w:r>
        <w:rPr>
          <w:rFonts w:ascii="Arial" w:hAnsi="Arial" w:cs="Arial"/>
          <w:b/>
          <w:bCs/>
          <w:color w:val="000000" w:themeColor="text1"/>
          <w:u w:val="single"/>
        </w:rPr>
        <w:t>)</w:t>
      </w:r>
      <w:r w:rsidRPr="004C7699">
        <w:rPr>
          <w:rFonts w:ascii="Arial" w:hAnsi="Arial" w:cs="Arial"/>
          <w:color w:val="00B050"/>
        </w:rPr>
        <w:t xml:space="preserve"> </w:t>
      </w:r>
    </w:p>
    <w:p w14:paraId="0F413FD9" w14:textId="553B2619" w:rsidR="006156A2" w:rsidRDefault="006156A2" w:rsidP="001E633D">
      <w:pPr>
        <w:spacing w:line="480" w:lineRule="auto"/>
        <w:rPr>
          <w:rFonts w:ascii="Arial" w:hAnsi="Arial" w:cs="Arial"/>
          <w:b/>
          <w:bCs/>
          <w:color w:val="00B050"/>
        </w:rPr>
      </w:pPr>
    </w:p>
    <w:p w14:paraId="7E8AC998" w14:textId="77777777" w:rsidR="004D3B07" w:rsidRDefault="004D3B07" w:rsidP="001E633D">
      <w:pPr>
        <w:spacing w:line="480" w:lineRule="auto"/>
        <w:rPr>
          <w:rFonts w:ascii="Arial" w:hAnsi="Arial" w:cs="Arial"/>
          <w:b/>
          <w:bCs/>
          <w:color w:val="00B050"/>
        </w:rPr>
      </w:pPr>
    </w:p>
    <w:p w14:paraId="43B0CEB9" w14:textId="5BB60C33" w:rsidR="005A271F" w:rsidRDefault="005065E4" w:rsidP="001E633D">
      <w:pPr>
        <w:spacing w:line="480" w:lineRule="auto"/>
        <w:rPr>
          <w:rFonts w:ascii="Arial" w:hAnsi="Arial" w:cs="Arial"/>
          <w:b/>
          <w:bCs/>
          <w:color w:val="000000" w:themeColor="text1"/>
          <w:u w:val="single"/>
        </w:rPr>
      </w:pPr>
      <w:r w:rsidRPr="004A081F">
        <w:rPr>
          <w:rFonts w:ascii="Arial" w:hAnsi="Arial" w:cs="Arial"/>
          <w:b/>
          <w:bCs/>
          <w:color w:val="000000" w:themeColor="text1"/>
          <w:u w:val="single"/>
        </w:rPr>
        <w:t>Description</w:t>
      </w:r>
    </w:p>
    <w:p w14:paraId="71FEE5AE" w14:textId="0C19B61B" w:rsidR="00F732AB" w:rsidRPr="009B69F4" w:rsidRDefault="009B69F4" w:rsidP="001E633D">
      <w:pPr>
        <w:spacing w:line="480" w:lineRule="auto"/>
        <w:rPr>
          <w:rFonts w:ascii="Arial" w:hAnsi="Arial" w:cs="Arial"/>
          <w:color w:val="000000" w:themeColor="text1"/>
        </w:rPr>
      </w:pPr>
      <w:r w:rsidRPr="009B69F4">
        <w:rPr>
          <w:rFonts w:ascii="Arial" w:hAnsi="Arial" w:cs="Arial"/>
          <w:color w:val="000000" w:themeColor="text1"/>
        </w:rPr>
        <w:t>The</w:t>
      </w:r>
      <w:r>
        <w:rPr>
          <w:rFonts w:ascii="Arial" w:hAnsi="Arial" w:cs="Arial"/>
          <w:color w:val="000000" w:themeColor="text1"/>
        </w:rPr>
        <w:t xml:space="preserve"> effects of the Covid-19 pandemic are evident among young people and youth work organisations. </w:t>
      </w:r>
      <w:r w:rsidR="00E43E82">
        <w:rPr>
          <w:rFonts w:ascii="Arial" w:hAnsi="Arial" w:cs="Arial"/>
          <w:color w:val="000000" w:themeColor="text1"/>
        </w:rPr>
        <w:t xml:space="preserve">The </w:t>
      </w:r>
      <w:r>
        <w:rPr>
          <w:rFonts w:ascii="Arial" w:hAnsi="Arial" w:cs="Arial"/>
          <w:color w:val="000000" w:themeColor="text1"/>
        </w:rPr>
        <w:t xml:space="preserve">supervisee </w:t>
      </w:r>
      <w:r w:rsidR="00E43E82">
        <w:rPr>
          <w:rFonts w:ascii="Arial" w:hAnsi="Arial" w:cs="Arial"/>
          <w:color w:val="000000" w:themeColor="text1"/>
        </w:rPr>
        <w:t xml:space="preserve">and I discussed some of the challenges she faced during her placement as the Welsh Government set new rules to reduce the spread of Covid-19. </w:t>
      </w:r>
    </w:p>
    <w:p w14:paraId="44BCF362" w14:textId="77777777" w:rsidR="00856612" w:rsidRPr="005065E4" w:rsidRDefault="00856612" w:rsidP="001E633D">
      <w:pPr>
        <w:spacing w:line="480" w:lineRule="auto"/>
        <w:rPr>
          <w:rFonts w:ascii="Arial" w:hAnsi="Arial" w:cs="Arial"/>
          <w:b/>
          <w:bCs/>
          <w:color w:val="000000" w:themeColor="text1"/>
        </w:rPr>
      </w:pPr>
    </w:p>
    <w:p w14:paraId="0FC60E36" w14:textId="1D67B13C" w:rsidR="005065E4" w:rsidRDefault="005065E4" w:rsidP="001E633D">
      <w:pPr>
        <w:spacing w:line="480" w:lineRule="auto"/>
        <w:rPr>
          <w:rFonts w:ascii="Arial" w:hAnsi="Arial" w:cs="Arial"/>
          <w:b/>
          <w:bCs/>
          <w:color w:val="000000" w:themeColor="text1"/>
          <w:u w:val="single"/>
        </w:rPr>
      </w:pPr>
      <w:r w:rsidRPr="004A081F">
        <w:rPr>
          <w:rFonts w:ascii="Arial" w:hAnsi="Arial" w:cs="Arial"/>
          <w:b/>
          <w:bCs/>
          <w:color w:val="000000" w:themeColor="text1"/>
          <w:u w:val="single"/>
        </w:rPr>
        <w:t xml:space="preserve">Feelings </w:t>
      </w:r>
    </w:p>
    <w:p w14:paraId="34F4EA16" w14:textId="77104500" w:rsidR="00E43E82" w:rsidRDefault="00801B7E" w:rsidP="001E633D">
      <w:pPr>
        <w:spacing w:line="480" w:lineRule="auto"/>
        <w:rPr>
          <w:rFonts w:ascii="Arial" w:hAnsi="Arial" w:cs="Arial"/>
          <w:color w:val="000000" w:themeColor="text1"/>
        </w:rPr>
      </w:pPr>
      <w:r>
        <w:rPr>
          <w:rFonts w:ascii="Arial" w:hAnsi="Arial" w:cs="Arial"/>
          <w:color w:val="000000" w:themeColor="text1"/>
        </w:rPr>
        <w:t xml:space="preserve">During this session, </w:t>
      </w:r>
      <w:r w:rsidR="00960ABD">
        <w:rPr>
          <w:rFonts w:ascii="Arial" w:hAnsi="Arial" w:cs="Arial"/>
          <w:color w:val="000000" w:themeColor="text1"/>
        </w:rPr>
        <w:t xml:space="preserve">my supervisee </w:t>
      </w:r>
      <w:r w:rsidR="00A745FA">
        <w:rPr>
          <w:rFonts w:ascii="Arial" w:hAnsi="Arial" w:cs="Arial"/>
          <w:color w:val="000000" w:themeColor="text1"/>
        </w:rPr>
        <w:t xml:space="preserve">became more </w:t>
      </w:r>
      <w:r w:rsidR="00960ABD">
        <w:rPr>
          <w:rFonts w:ascii="Arial" w:hAnsi="Arial" w:cs="Arial"/>
          <w:color w:val="000000" w:themeColor="text1"/>
        </w:rPr>
        <w:t xml:space="preserve">comfortable when sharing her issues. One of these issues included the youth project </w:t>
      </w:r>
      <w:r w:rsidR="00C87D44">
        <w:rPr>
          <w:rFonts w:ascii="Arial" w:hAnsi="Arial" w:cs="Arial"/>
          <w:color w:val="000000" w:themeColor="text1"/>
        </w:rPr>
        <w:t>having to move everything online due to</w:t>
      </w:r>
      <w:r w:rsidR="00CC603C">
        <w:rPr>
          <w:rFonts w:ascii="Arial" w:hAnsi="Arial" w:cs="Arial"/>
          <w:color w:val="000000" w:themeColor="text1"/>
        </w:rPr>
        <w:t xml:space="preserve"> the government rules. </w:t>
      </w:r>
      <w:r w:rsidR="001D00BA">
        <w:rPr>
          <w:rFonts w:ascii="Arial" w:hAnsi="Arial" w:cs="Arial"/>
          <w:color w:val="000000" w:themeColor="text1"/>
        </w:rPr>
        <w:t xml:space="preserve">After my supervisee explained the adjustments that had to be made to adhere the rules, I asked how she felt during this experience. </w:t>
      </w:r>
      <w:r w:rsidR="00C87D44">
        <w:rPr>
          <w:rFonts w:ascii="Arial" w:hAnsi="Arial" w:cs="Arial"/>
          <w:color w:val="000000" w:themeColor="text1"/>
        </w:rPr>
        <w:t xml:space="preserve">She expressed her frustrations </w:t>
      </w:r>
      <w:r w:rsidR="00CC603C">
        <w:rPr>
          <w:rFonts w:ascii="Arial" w:hAnsi="Arial" w:cs="Arial"/>
          <w:color w:val="000000" w:themeColor="text1"/>
        </w:rPr>
        <w:t xml:space="preserve">and worries about the youth centre having to move to work online. </w:t>
      </w:r>
    </w:p>
    <w:p w14:paraId="213EB7A7" w14:textId="683BD301" w:rsidR="00C87D44" w:rsidRDefault="00C87D44" w:rsidP="001E633D">
      <w:pPr>
        <w:spacing w:line="480" w:lineRule="auto"/>
        <w:rPr>
          <w:rFonts w:ascii="Arial" w:hAnsi="Arial" w:cs="Arial"/>
          <w:color w:val="000000" w:themeColor="text1"/>
        </w:rPr>
      </w:pPr>
    </w:p>
    <w:p w14:paraId="5A1AC7CB" w14:textId="7DC68CDA" w:rsidR="00C87D44" w:rsidRDefault="00C87D44" w:rsidP="001E633D">
      <w:pPr>
        <w:spacing w:line="480" w:lineRule="auto"/>
        <w:rPr>
          <w:rFonts w:ascii="Arial" w:hAnsi="Arial" w:cs="Arial"/>
          <w:color w:val="000000" w:themeColor="text1"/>
        </w:rPr>
      </w:pPr>
      <w:r>
        <w:rPr>
          <w:rFonts w:ascii="Arial" w:hAnsi="Arial" w:cs="Arial"/>
          <w:color w:val="000000" w:themeColor="text1"/>
        </w:rPr>
        <w:t>I reassured her that every youth work organisation was in the same situation and encouraged her to find fun activities to do with young people online</w:t>
      </w:r>
      <w:r w:rsidR="00CC603C">
        <w:rPr>
          <w:rFonts w:ascii="Arial" w:hAnsi="Arial" w:cs="Arial"/>
          <w:color w:val="000000" w:themeColor="text1"/>
        </w:rPr>
        <w:t>. Additionally, I</w:t>
      </w:r>
      <w:r w:rsidR="001F5FFF">
        <w:rPr>
          <w:rFonts w:ascii="Arial" w:hAnsi="Arial" w:cs="Arial"/>
          <w:color w:val="000000" w:themeColor="text1"/>
        </w:rPr>
        <w:t xml:space="preserve"> ensured that everything discussed will be kept confidential as stated in the contract. This adheres to the </w:t>
      </w:r>
      <w:r w:rsidR="005C7F1D">
        <w:rPr>
          <w:rFonts w:ascii="Arial" w:hAnsi="Arial" w:cs="Arial"/>
          <w:color w:val="000000" w:themeColor="text1"/>
        </w:rPr>
        <w:t>‘</w:t>
      </w:r>
      <w:r w:rsidR="001F5FFF">
        <w:rPr>
          <w:rFonts w:ascii="Arial" w:hAnsi="Arial" w:cs="Arial"/>
          <w:color w:val="000000" w:themeColor="text1"/>
        </w:rPr>
        <w:t>Code of Occupational Ethics for the Youth Service in Wales</w:t>
      </w:r>
      <w:r w:rsidR="005C7F1D">
        <w:rPr>
          <w:rFonts w:ascii="Arial" w:hAnsi="Arial" w:cs="Arial"/>
          <w:color w:val="000000" w:themeColor="text1"/>
        </w:rPr>
        <w:t>’</w:t>
      </w:r>
      <w:r w:rsidR="001F5FFF">
        <w:rPr>
          <w:rFonts w:ascii="Arial" w:hAnsi="Arial" w:cs="Arial"/>
          <w:color w:val="000000" w:themeColor="text1"/>
        </w:rPr>
        <w:t xml:space="preserve"> as 3.8 states, “observe confidentiality in respect of discussions with colleagues about </w:t>
      </w:r>
      <w:r w:rsidR="001F5FFF">
        <w:rPr>
          <w:rFonts w:ascii="Arial" w:hAnsi="Arial" w:cs="Arial"/>
          <w:color w:val="000000" w:themeColor="text1"/>
        </w:rPr>
        <w:lastRenderedPageBreak/>
        <w:t xml:space="preserve">their occupation problems and difficulties” (Code of Occupational Ethics for the Youth Service in Wales, 2012, p.10). </w:t>
      </w:r>
    </w:p>
    <w:p w14:paraId="5CFC791C" w14:textId="77777777" w:rsidR="001F5FFF" w:rsidRPr="00801B7E" w:rsidRDefault="001F5FFF" w:rsidP="001E633D">
      <w:pPr>
        <w:spacing w:line="480" w:lineRule="auto"/>
        <w:rPr>
          <w:rFonts w:ascii="Arial" w:hAnsi="Arial" w:cs="Arial"/>
          <w:color w:val="000000" w:themeColor="text1"/>
        </w:rPr>
      </w:pPr>
    </w:p>
    <w:p w14:paraId="3C1BF207" w14:textId="61E96DBD" w:rsidR="005065E4" w:rsidRDefault="005065E4" w:rsidP="001E633D">
      <w:pPr>
        <w:spacing w:line="480" w:lineRule="auto"/>
        <w:rPr>
          <w:rFonts w:ascii="Arial" w:hAnsi="Arial" w:cs="Arial"/>
          <w:b/>
          <w:bCs/>
          <w:color w:val="000000" w:themeColor="text1"/>
          <w:u w:val="single"/>
        </w:rPr>
      </w:pPr>
      <w:r w:rsidRPr="004A081F">
        <w:rPr>
          <w:rFonts w:ascii="Arial" w:hAnsi="Arial" w:cs="Arial"/>
          <w:b/>
          <w:bCs/>
          <w:color w:val="000000" w:themeColor="text1"/>
          <w:u w:val="single"/>
        </w:rPr>
        <w:t xml:space="preserve">Evaluation </w:t>
      </w:r>
    </w:p>
    <w:p w14:paraId="5323E677" w14:textId="77777777" w:rsidR="006156A2" w:rsidRDefault="006156A2" w:rsidP="001E633D">
      <w:pPr>
        <w:spacing w:line="480" w:lineRule="auto"/>
        <w:rPr>
          <w:rFonts w:ascii="Arial" w:hAnsi="Arial" w:cs="Arial"/>
          <w:b/>
          <w:bCs/>
          <w:color w:val="000000" w:themeColor="text1"/>
        </w:rPr>
      </w:pPr>
    </w:p>
    <w:p w14:paraId="0F2E5B25" w14:textId="03F6316E" w:rsidR="00DA431B" w:rsidRDefault="00DA431B" w:rsidP="001E633D">
      <w:pPr>
        <w:spacing w:line="480" w:lineRule="auto"/>
        <w:rPr>
          <w:rFonts w:ascii="Arial" w:hAnsi="Arial" w:cs="Arial"/>
          <w:color w:val="000000" w:themeColor="text1"/>
        </w:rPr>
      </w:pPr>
      <w:r>
        <w:rPr>
          <w:rFonts w:ascii="Arial" w:hAnsi="Arial" w:cs="Arial"/>
          <w:color w:val="000000" w:themeColor="text1"/>
        </w:rPr>
        <w:t>Being able to relate to the topic my supervisee wanted to discuss was very useful for this session</w:t>
      </w:r>
      <w:r w:rsidR="00A745FA">
        <w:rPr>
          <w:rFonts w:ascii="Arial" w:hAnsi="Arial" w:cs="Arial"/>
          <w:color w:val="000000" w:themeColor="text1"/>
        </w:rPr>
        <w:t xml:space="preserve">. </w:t>
      </w:r>
      <w:r>
        <w:rPr>
          <w:rFonts w:ascii="Arial" w:hAnsi="Arial" w:cs="Arial"/>
          <w:color w:val="000000" w:themeColor="text1"/>
        </w:rPr>
        <w:t xml:space="preserve">I remained open minded for any ideas she may have to try and improve or resolve them. </w:t>
      </w:r>
      <w:r w:rsidR="00406FE9">
        <w:rPr>
          <w:rFonts w:ascii="Arial" w:hAnsi="Arial" w:cs="Arial"/>
          <w:color w:val="000000" w:themeColor="text1"/>
        </w:rPr>
        <w:t>I focused on developing a shared vision during this session. This included working as a partnership to share the same vision around the “purpose, intention and overall goal”</w:t>
      </w:r>
      <w:r w:rsidR="006156A2">
        <w:rPr>
          <w:rFonts w:ascii="Arial" w:hAnsi="Arial" w:cs="Arial"/>
          <w:color w:val="000000" w:themeColor="text1"/>
        </w:rPr>
        <w:t xml:space="preserve">. (Curriculum Development Unit, 2014, p.11). </w:t>
      </w:r>
      <w:r>
        <w:rPr>
          <w:rFonts w:ascii="Arial" w:hAnsi="Arial" w:cs="Arial"/>
          <w:color w:val="000000" w:themeColor="text1"/>
        </w:rPr>
        <w:t xml:space="preserve">Sharing the same vision </w:t>
      </w:r>
      <w:r w:rsidR="00406FE9">
        <w:rPr>
          <w:rFonts w:ascii="Arial" w:hAnsi="Arial" w:cs="Arial"/>
          <w:color w:val="000000" w:themeColor="text1"/>
        </w:rPr>
        <w:t xml:space="preserve">allowed </w:t>
      </w:r>
      <w:r w:rsidR="00A745FA">
        <w:rPr>
          <w:rFonts w:ascii="Arial" w:hAnsi="Arial" w:cs="Arial"/>
          <w:color w:val="000000" w:themeColor="text1"/>
        </w:rPr>
        <w:t xml:space="preserve">us to </w:t>
      </w:r>
      <w:r w:rsidR="00406FE9">
        <w:rPr>
          <w:rFonts w:ascii="Arial" w:hAnsi="Arial" w:cs="Arial"/>
          <w:color w:val="000000" w:themeColor="text1"/>
        </w:rPr>
        <w:t>work together to overcome the issue and reach our goal</w:t>
      </w:r>
      <w:r w:rsidR="00A745FA">
        <w:rPr>
          <w:rFonts w:ascii="Arial" w:hAnsi="Arial" w:cs="Arial"/>
          <w:color w:val="000000" w:themeColor="text1"/>
        </w:rPr>
        <w:t xml:space="preserve">s. </w:t>
      </w:r>
    </w:p>
    <w:p w14:paraId="0AD20143" w14:textId="77777777" w:rsidR="006156A2" w:rsidRDefault="006156A2" w:rsidP="001E633D">
      <w:pPr>
        <w:spacing w:line="480" w:lineRule="auto"/>
        <w:rPr>
          <w:rFonts w:ascii="Arial" w:hAnsi="Arial" w:cs="Arial"/>
          <w:color w:val="00B050"/>
        </w:rPr>
      </w:pPr>
    </w:p>
    <w:p w14:paraId="647FF933" w14:textId="77777777" w:rsidR="006156A2" w:rsidRPr="006156A2" w:rsidRDefault="006156A2" w:rsidP="001E633D">
      <w:pPr>
        <w:spacing w:line="480" w:lineRule="auto"/>
        <w:rPr>
          <w:rFonts w:ascii="Arial" w:hAnsi="Arial" w:cs="Arial"/>
          <w:b/>
          <w:bCs/>
          <w:color w:val="00B050"/>
        </w:rPr>
      </w:pPr>
    </w:p>
    <w:p w14:paraId="1720CA2A" w14:textId="47846181" w:rsidR="005065E4" w:rsidRDefault="005065E4" w:rsidP="001E633D">
      <w:pPr>
        <w:spacing w:line="480" w:lineRule="auto"/>
        <w:rPr>
          <w:rFonts w:ascii="Arial" w:hAnsi="Arial" w:cs="Arial"/>
          <w:b/>
          <w:bCs/>
          <w:color w:val="000000" w:themeColor="text1"/>
        </w:rPr>
      </w:pPr>
      <w:r w:rsidRPr="004A081F">
        <w:rPr>
          <w:rFonts w:ascii="Arial" w:hAnsi="Arial" w:cs="Arial"/>
          <w:b/>
          <w:bCs/>
          <w:color w:val="000000" w:themeColor="text1"/>
          <w:u w:val="single"/>
        </w:rPr>
        <w:t>Analysis</w:t>
      </w:r>
    </w:p>
    <w:p w14:paraId="5E660BCF" w14:textId="77777777" w:rsidR="005F6A12" w:rsidRDefault="005F6A12" w:rsidP="001E633D">
      <w:pPr>
        <w:spacing w:line="480" w:lineRule="auto"/>
        <w:rPr>
          <w:rFonts w:ascii="Arial" w:hAnsi="Arial" w:cs="Arial"/>
          <w:color w:val="000000" w:themeColor="text1"/>
        </w:rPr>
      </w:pPr>
    </w:p>
    <w:p w14:paraId="258AFEF3" w14:textId="3614A150" w:rsidR="00073A62" w:rsidRDefault="00077BAF" w:rsidP="001E633D">
      <w:pPr>
        <w:spacing w:line="480" w:lineRule="auto"/>
        <w:rPr>
          <w:rFonts w:ascii="Arial" w:hAnsi="Arial" w:cs="Arial"/>
          <w:color w:val="000000" w:themeColor="text1"/>
        </w:rPr>
      </w:pPr>
      <w:r>
        <w:rPr>
          <w:rFonts w:ascii="Arial" w:hAnsi="Arial" w:cs="Arial"/>
          <w:color w:val="000000" w:themeColor="text1"/>
        </w:rPr>
        <w:t>Using the partnership approach to develop shared visions enabled the supervisee to develop her communication and problem-solving skills. I believe this approach worked well as I was able support</w:t>
      </w:r>
      <w:r w:rsidR="00A745FA">
        <w:rPr>
          <w:rFonts w:ascii="Arial" w:hAnsi="Arial" w:cs="Arial"/>
          <w:color w:val="000000" w:themeColor="text1"/>
        </w:rPr>
        <w:t xml:space="preserve"> my supervisee </w:t>
      </w:r>
      <w:r>
        <w:rPr>
          <w:rFonts w:ascii="Arial" w:hAnsi="Arial" w:cs="Arial"/>
          <w:color w:val="000000" w:themeColor="text1"/>
        </w:rPr>
        <w:t>to find the best outcome</w:t>
      </w:r>
      <w:r w:rsidR="00A745FA">
        <w:rPr>
          <w:rFonts w:ascii="Arial" w:hAnsi="Arial" w:cs="Arial"/>
          <w:color w:val="000000" w:themeColor="text1"/>
        </w:rPr>
        <w:t>. She</w:t>
      </w:r>
      <w:r w:rsidR="00073A62">
        <w:rPr>
          <w:rFonts w:ascii="Arial" w:hAnsi="Arial" w:cs="Arial"/>
          <w:color w:val="000000" w:themeColor="text1"/>
        </w:rPr>
        <w:t xml:space="preserve"> learn</w:t>
      </w:r>
      <w:r w:rsidR="00A745FA">
        <w:rPr>
          <w:rFonts w:ascii="Arial" w:hAnsi="Arial" w:cs="Arial"/>
          <w:color w:val="000000" w:themeColor="text1"/>
        </w:rPr>
        <w:t>ed</w:t>
      </w:r>
      <w:r w:rsidR="00073A62">
        <w:rPr>
          <w:rFonts w:ascii="Arial" w:hAnsi="Arial" w:cs="Arial"/>
          <w:color w:val="000000" w:themeColor="text1"/>
        </w:rPr>
        <w:t xml:space="preserve"> more about her role as a youth worker and develop</w:t>
      </w:r>
      <w:r w:rsidR="00A745FA">
        <w:rPr>
          <w:rFonts w:ascii="Arial" w:hAnsi="Arial" w:cs="Arial"/>
          <w:color w:val="000000" w:themeColor="text1"/>
        </w:rPr>
        <w:t>ed</w:t>
      </w:r>
      <w:r w:rsidR="00073A62">
        <w:rPr>
          <w:rFonts w:ascii="Arial" w:hAnsi="Arial" w:cs="Arial"/>
          <w:color w:val="000000" w:themeColor="text1"/>
        </w:rPr>
        <w:t xml:space="preserve"> important skills</w:t>
      </w:r>
      <w:r w:rsidR="007B07BD">
        <w:rPr>
          <w:rFonts w:ascii="Arial" w:hAnsi="Arial" w:cs="Arial"/>
          <w:color w:val="000000" w:themeColor="text1"/>
        </w:rPr>
        <w:t xml:space="preserve">. </w:t>
      </w:r>
      <w:r w:rsidR="00073A62">
        <w:rPr>
          <w:rFonts w:ascii="Arial" w:hAnsi="Arial" w:cs="Arial"/>
          <w:color w:val="000000" w:themeColor="text1"/>
        </w:rPr>
        <w:t>The importance of learning through supervision is emphasised by Tash, as she states that, “through discussion and work planning with their supervisor the worker can identify priority areas and work within agreed goals and deadlines” (Curriculum Development Unit, 2014, p.12).</w:t>
      </w:r>
    </w:p>
    <w:p w14:paraId="2FDD6AC2" w14:textId="3ABF3FFA" w:rsidR="005F6A12" w:rsidRDefault="005F6A12" w:rsidP="001E633D">
      <w:pPr>
        <w:spacing w:line="480" w:lineRule="auto"/>
        <w:rPr>
          <w:rFonts w:ascii="Arial" w:hAnsi="Arial" w:cs="Arial"/>
          <w:color w:val="00B050"/>
        </w:rPr>
      </w:pPr>
    </w:p>
    <w:p w14:paraId="56062499" w14:textId="77777777" w:rsidR="00CD4DE7" w:rsidRDefault="00CD4DE7" w:rsidP="001E633D">
      <w:pPr>
        <w:spacing w:line="480" w:lineRule="auto"/>
        <w:rPr>
          <w:rFonts w:ascii="Arial" w:hAnsi="Arial" w:cs="Arial"/>
          <w:color w:val="00B050"/>
        </w:rPr>
      </w:pPr>
    </w:p>
    <w:p w14:paraId="5FF87C01" w14:textId="37A4BD8B" w:rsidR="005065E4" w:rsidRDefault="005065E4" w:rsidP="001E633D">
      <w:pPr>
        <w:spacing w:line="480" w:lineRule="auto"/>
        <w:rPr>
          <w:rFonts w:ascii="Arial" w:hAnsi="Arial" w:cs="Arial"/>
          <w:b/>
          <w:bCs/>
          <w:color w:val="000000" w:themeColor="text1"/>
        </w:rPr>
      </w:pPr>
      <w:r w:rsidRPr="004A081F">
        <w:rPr>
          <w:rFonts w:ascii="Arial" w:hAnsi="Arial" w:cs="Arial"/>
          <w:b/>
          <w:bCs/>
          <w:color w:val="000000" w:themeColor="text1"/>
          <w:u w:val="single"/>
        </w:rPr>
        <w:lastRenderedPageBreak/>
        <w:t>Conclusion</w:t>
      </w:r>
    </w:p>
    <w:p w14:paraId="744E0ED4" w14:textId="77777777" w:rsidR="000F1FB0" w:rsidRDefault="000F1FB0" w:rsidP="001E633D">
      <w:pPr>
        <w:spacing w:line="480" w:lineRule="auto"/>
        <w:rPr>
          <w:rFonts w:ascii="Arial" w:hAnsi="Arial" w:cs="Arial"/>
          <w:b/>
          <w:bCs/>
          <w:color w:val="000000" w:themeColor="text1"/>
        </w:rPr>
      </w:pPr>
    </w:p>
    <w:p w14:paraId="6A35EA0E" w14:textId="507D4B2C" w:rsidR="00E02A64" w:rsidRPr="000F1FB0" w:rsidRDefault="000F1FB0" w:rsidP="001E633D">
      <w:pPr>
        <w:spacing w:line="480" w:lineRule="auto"/>
        <w:rPr>
          <w:rFonts w:ascii="Arial" w:hAnsi="Arial" w:cs="Arial"/>
          <w:color w:val="000000" w:themeColor="text1"/>
        </w:rPr>
      </w:pPr>
      <w:r w:rsidRPr="000F1FB0">
        <w:rPr>
          <w:rFonts w:ascii="Arial" w:hAnsi="Arial" w:cs="Arial"/>
          <w:color w:val="000000" w:themeColor="text1"/>
        </w:rPr>
        <w:t xml:space="preserve">In addition to the </w:t>
      </w:r>
      <w:r>
        <w:rPr>
          <w:rFonts w:ascii="Arial" w:hAnsi="Arial" w:cs="Arial"/>
          <w:color w:val="000000" w:themeColor="text1"/>
        </w:rPr>
        <w:t>‘</w:t>
      </w:r>
      <w:r w:rsidRPr="000F1FB0">
        <w:rPr>
          <w:rFonts w:ascii="Arial" w:hAnsi="Arial" w:cs="Arial"/>
          <w:color w:val="000000" w:themeColor="text1"/>
        </w:rPr>
        <w:t>partnership approach</w:t>
      </w:r>
      <w:r>
        <w:rPr>
          <w:rFonts w:ascii="Arial" w:hAnsi="Arial" w:cs="Arial"/>
          <w:color w:val="000000" w:themeColor="text1"/>
        </w:rPr>
        <w:t>’, the ‘letting go’ approach could have also been suitable for the session. Harrison and Wise define ‘letting go’ as a method that is “concerned with supporting individuals recognise those things that are beyond their control” (Curriculum Development Unit, 2014, p.11). This could have been applied as the Covid-19 pandemic was out of everyone’s control and youth work organisations had to adapt to the situation as it developed</w:t>
      </w:r>
      <w:r w:rsidR="00CD4DE7">
        <w:rPr>
          <w:rFonts w:ascii="Arial" w:hAnsi="Arial" w:cs="Arial"/>
          <w:color w:val="000000" w:themeColor="text1"/>
        </w:rPr>
        <w:t xml:space="preserve">. </w:t>
      </w:r>
    </w:p>
    <w:p w14:paraId="11361DED" w14:textId="77777777" w:rsidR="005F6A12" w:rsidRPr="005F6A12" w:rsidRDefault="005F6A12" w:rsidP="001E633D">
      <w:pPr>
        <w:spacing w:line="480" w:lineRule="auto"/>
        <w:rPr>
          <w:rFonts w:ascii="Arial" w:hAnsi="Arial" w:cs="Arial"/>
          <w:color w:val="000000" w:themeColor="text1"/>
        </w:rPr>
      </w:pPr>
    </w:p>
    <w:p w14:paraId="5ABA2EE5" w14:textId="6F4A2EEE" w:rsidR="005065E4" w:rsidRDefault="005065E4" w:rsidP="001E633D">
      <w:pPr>
        <w:spacing w:line="480" w:lineRule="auto"/>
        <w:rPr>
          <w:rFonts w:ascii="Arial" w:hAnsi="Arial" w:cs="Arial"/>
          <w:b/>
          <w:bCs/>
          <w:color w:val="000000" w:themeColor="text1"/>
          <w:u w:val="single"/>
        </w:rPr>
      </w:pPr>
      <w:r w:rsidRPr="004A081F">
        <w:rPr>
          <w:rFonts w:ascii="Arial" w:hAnsi="Arial" w:cs="Arial"/>
          <w:b/>
          <w:bCs/>
          <w:color w:val="000000" w:themeColor="text1"/>
          <w:u w:val="single"/>
        </w:rPr>
        <w:t>Action Plan</w:t>
      </w:r>
    </w:p>
    <w:p w14:paraId="0BF7470B" w14:textId="77777777" w:rsidR="00784534" w:rsidRDefault="00784534" w:rsidP="001E633D">
      <w:pPr>
        <w:spacing w:line="480" w:lineRule="auto"/>
        <w:rPr>
          <w:rFonts w:ascii="Arial" w:hAnsi="Arial" w:cs="Arial"/>
          <w:b/>
          <w:bCs/>
          <w:color w:val="000000" w:themeColor="text1"/>
        </w:rPr>
      </w:pPr>
    </w:p>
    <w:p w14:paraId="019E2D72" w14:textId="44E4AE73" w:rsidR="00183BEC" w:rsidRDefault="00784534" w:rsidP="001E633D">
      <w:pPr>
        <w:spacing w:line="480" w:lineRule="auto"/>
        <w:rPr>
          <w:rFonts w:ascii="Arial" w:hAnsi="Arial" w:cs="Arial"/>
        </w:rPr>
      </w:pPr>
      <w:r w:rsidRPr="00784534">
        <w:rPr>
          <w:rFonts w:ascii="Arial" w:hAnsi="Arial" w:cs="Arial"/>
        </w:rPr>
        <w:t xml:space="preserve">If </w:t>
      </w:r>
      <w:r>
        <w:rPr>
          <w:rFonts w:ascii="Arial" w:hAnsi="Arial" w:cs="Arial"/>
        </w:rPr>
        <w:t xml:space="preserve">a similar matter occurred, I would research and try out different approaches to see which one is the most suitable for the supervisee and the issues they raise during the session. </w:t>
      </w:r>
    </w:p>
    <w:p w14:paraId="14054746" w14:textId="298C0593" w:rsidR="00967B3E" w:rsidRDefault="00967B3E" w:rsidP="001E633D">
      <w:pPr>
        <w:spacing w:line="480" w:lineRule="auto"/>
        <w:rPr>
          <w:rFonts w:ascii="Arial" w:hAnsi="Arial" w:cs="Arial"/>
        </w:rPr>
      </w:pPr>
    </w:p>
    <w:p w14:paraId="7BBE9444" w14:textId="77777777" w:rsidR="00967B3E" w:rsidRPr="00784534" w:rsidRDefault="00967B3E" w:rsidP="001E633D">
      <w:pPr>
        <w:spacing w:line="480" w:lineRule="auto"/>
        <w:rPr>
          <w:rFonts w:ascii="Arial" w:hAnsi="Arial" w:cs="Arial"/>
        </w:rPr>
      </w:pPr>
    </w:p>
    <w:p w14:paraId="0E4AC825" w14:textId="77777777" w:rsidR="005065E4" w:rsidRPr="004C7699" w:rsidRDefault="005065E4" w:rsidP="001E633D">
      <w:pPr>
        <w:spacing w:line="480" w:lineRule="auto"/>
        <w:rPr>
          <w:rFonts w:ascii="Arial" w:hAnsi="Arial" w:cs="Arial"/>
          <w:b/>
          <w:bCs/>
          <w:u w:val="single"/>
        </w:rPr>
      </w:pPr>
    </w:p>
    <w:p w14:paraId="29B9CAC4" w14:textId="05C34C5A" w:rsidR="00BD0270" w:rsidRPr="00BD0270" w:rsidRDefault="00341E9F" w:rsidP="001E633D">
      <w:pPr>
        <w:spacing w:line="480" w:lineRule="auto"/>
        <w:rPr>
          <w:rFonts w:ascii="Arial" w:hAnsi="Arial" w:cs="Arial"/>
          <w:color w:val="00B050"/>
        </w:rPr>
      </w:pPr>
      <w:r w:rsidRPr="00D973C6">
        <w:rPr>
          <w:rFonts w:ascii="Arial" w:hAnsi="Arial" w:cs="Arial"/>
          <w:b/>
          <w:bCs/>
          <w:color w:val="000000" w:themeColor="text1"/>
          <w:u w:val="single"/>
        </w:rPr>
        <w:t xml:space="preserve">Practice Log </w:t>
      </w:r>
      <w:r>
        <w:rPr>
          <w:rFonts w:ascii="Arial" w:hAnsi="Arial" w:cs="Arial"/>
          <w:b/>
          <w:bCs/>
          <w:color w:val="000000" w:themeColor="text1"/>
          <w:u w:val="single"/>
        </w:rPr>
        <w:t>6</w:t>
      </w:r>
      <w:r w:rsidR="005B3D19" w:rsidRPr="004C7699">
        <w:rPr>
          <w:rFonts w:ascii="Arial" w:hAnsi="Arial" w:cs="Arial"/>
          <w:b/>
          <w:bCs/>
          <w:color w:val="FF0000"/>
        </w:rPr>
        <w:t xml:space="preserve"> </w:t>
      </w:r>
    </w:p>
    <w:p w14:paraId="0BBBC2BF" w14:textId="77777777" w:rsidR="004D3B07" w:rsidRPr="004C7699" w:rsidRDefault="004D3B07" w:rsidP="001E633D">
      <w:pPr>
        <w:spacing w:line="480" w:lineRule="auto"/>
        <w:rPr>
          <w:rFonts w:ascii="Arial" w:hAnsi="Arial" w:cs="Arial"/>
          <w:b/>
          <w:bCs/>
          <w:u w:val="single"/>
        </w:rPr>
      </w:pPr>
    </w:p>
    <w:p w14:paraId="6AD6C4E0" w14:textId="023DD3CE" w:rsidR="005065E4" w:rsidRDefault="005065E4" w:rsidP="001E633D">
      <w:pPr>
        <w:spacing w:line="480" w:lineRule="auto"/>
        <w:rPr>
          <w:rFonts w:ascii="Arial" w:hAnsi="Arial" w:cs="Arial"/>
          <w:b/>
          <w:bCs/>
          <w:color w:val="000000" w:themeColor="text1"/>
          <w:u w:val="single"/>
        </w:rPr>
      </w:pPr>
      <w:r w:rsidRPr="004A081F">
        <w:rPr>
          <w:rFonts w:ascii="Arial" w:hAnsi="Arial" w:cs="Arial"/>
          <w:b/>
          <w:bCs/>
          <w:color w:val="000000" w:themeColor="text1"/>
          <w:u w:val="single"/>
        </w:rPr>
        <w:t>Description</w:t>
      </w:r>
    </w:p>
    <w:p w14:paraId="18F33B43" w14:textId="77777777" w:rsidR="001A2E64" w:rsidRDefault="001A2E64" w:rsidP="001E633D">
      <w:pPr>
        <w:spacing w:line="480" w:lineRule="auto"/>
        <w:rPr>
          <w:rFonts w:ascii="Arial" w:hAnsi="Arial" w:cs="Arial"/>
          <w:b/>
          <w:bCs/>
          <w:color w:val="000000" w:themeColor="text1"/>
          <w:u w:val="single"/>
        </w:rPr>
      </w:pPr>
    </w:p>
    <w:p w14:paraId="7B8470E0" w14:textId="01346C36" w:rsidR="00F23007" w:rsidRDefault="00F23007" w:rsidP="001E633D">
      <w:pPr>
        <w:spacing w:line="480" w:lineRule="auto"/>
        <w:rPr>
          <w:rFonts w:ascii="Arial" w:hAnsi="Arial" w:cs="Arial"/>
          <w:color w:val="000000" w:themeColor="text1"/>
        </w:rPr>
      </w:pPr>
      <w:r w:rsidRPr="00F23007">
        <w:rPr>
          <w:rFonts w:ascii="Arial" w:hAnsi="Arial" w:cs="Arial"/>
          <w:color w:val="000000" w:themeColor="text1"/>
        </w:rPr>
        <w:t xml:space="preserve">Reflecting </w:t>
      </w:r>
      <w:r>
        <w:rPr>
          <w:rFonts w:ascii="Arial" w:hAnsi="Arial" w:cs="Arial"/>
          <w:color w:val="000000" w:themeColor="text1"/>
        </w:rPr>
        <w:t>on all supervision sessions enabled me to identify the strengths and weaknesses in my role as a supervisor. Additionally, it allowed me to see what areas need to be improved</w:t>
      </w:r>
      <w:r w:rsidR="00A03699">
        <w:rPr>
          <w:rFonts w:ascii="Arial" w:hAnsi="Arial" w:cs="Arial"/>
          <w:color w:val="000000" w:themeColor="text1"/>
        </w:rPr>
        <w:t xml:space="preserve"> and </w:t>
      </w:r>
      <w:r>
        <w:rPr>
          <w:rFonts w:ascii="Arial" w:hAnsi="Arial" w:cs="Arial"/>
          <w:color w:val="000000" w:themeColor="text1"/>
        </w:rPr>
        <w:t>how our supervisory relationship has developed</w:t>
      </w:r>
      <w:r w:rsidR="00A03699">
        <w:rPr>
          <w:rFonts w:ascii="Arial" w:hAnsi="Arial" w:cs="Arial"/>
          <w:color w:val="000000" w:themeColor="text1"/>
        </w:rPr>
        <w:t xml:space="preserve">. Moreover, </w:t>
      </w:r>
      <w:r w:rsidR="00A03699">
        <w:rPr>
          <w:rFonts w:ascii="Arial" w:hAnsi="Arial" w:cs="Arial"/>
          <w:color w:val="000000" w:themeColor="text1"/>
        </w:rPr>
        <w:lastRenderedPageBreak/>
        <w:t xml:space="preserve">this enabled me to recognise how my understanding of the functions of supervision has been applied during the sessions.  </w:t>
      </w:r>
    </w:p>
    <w:p w14:paraId="5327FB41" w14:textId="77777777" w:rsidR="00A03699" w:rsidRPr="00A03699" w:rsidRDefault="00A03699" w:rsidP="001E633D">
      <w:pPr>
        <w:spacing w:line="480" w:lineRule="auto"/>
        <w:rPr>
          <w:rFonts w:ascii="Arial" w:hAnsi="Arial" w:cs="Arial"/>
          <w:color w:val="000000" w:themeColor="text1"/>
        </w:rPr>
      </w:pPr>
    </w:p>
    <w:p w14:paraId="4C4BB7CA" w14:textId="46354060" w:rsidR="005065E4" w:rsidRDefault="005065E4" w:rsidP="001E633D">
      <w:pPr>
        <w:spacing w:line="480" w:lineRule="auto"/>
        <w:rPr>
          <w:rFonts w:ascii="Arial" w:hAnsi="Arial" w:cs="Arial"/>
          <w:b/>
          <w:bCs/>
          <w:color w:val="000000" w:themeColor="text1"/>
          <w:u w:val="single"/>
        </w:rPr>
      </w:pPr>
      <w:r w:rsidRPr="004A081F">
        <w:rPr>
          <w:rFonts w:ascii="Arial" w:hAnsi="Arial" w:cs="Arial"/>
          <w:b/>
          <w:bCs/>
          <w:color w:val="000000" w:themeColor="text1"/>
          <w:u w:val="single"/>
        </w:rPr>
        <w:t xml:space="preserve">Feelings </w:t>
      </w:r>
    </w:p>
    <w:p w14:paraId="03F374DA" w14:textId="77777777" w:rsidR="001A2E64" w:rsidRDefault="001A2E64" w:rsidP="001E633D">
      <w:pPr>
        <w:spacing w:line="480" w:lineRule="auto"/>
        <w:rPr>
          <w:rFonts w:ascii="Arial" w:hAnsi="Arial" w:cs="Arial"/>
          <w:b/>
          <w:bCs/>
          <w:color w:val="000000" w:themeColor="text1"/>
          <w:u w:val="single"/>
        </w:rPr>
      </w:pPr>
    </w:p>
    <w:p w14:paraId="23B2C900" w14:textId="318D92A0" w:rsidR="00DC287D" w:rsidRDefault="00501E16" w:rsidP="001E633D">
      <w:pPr>
        <w:spacing w:line="480" w:lineRule="auto"/>
        <w:rPr>
          <w:rFonts w:ascii="Arial" w:hAnsi="Arial" w:cs="Arial"/>
          <w:color w:val="000000" w:themeColor="text1"/>
        </w:rPr>
      </w:pPr>
      <w:r>
        <w:rPr>
          <w:rFonts w:ascii="Arial" w:hAnsi="Arial" w:cs="Arial"/>
          <w:color w:val="000000" w:themeColor="text1"/>
        </w:rPr>
        <w:t xml:space="preserve">At the beginning of the </w:t>
      </w:r>
      <w:r w:rsidR="00DC287D">
        <w:rPr>
          <w:rFonts w:ascii="Arial" w:hAnsi="Arial" w:cs="Arial"/>
          <w:color w:val="000000" w:themeColor="text1"/>
        </w:rPr>
        <w:t>sessions,</w:t>
      </w:r>
      <w:r>
        <w:rPr>
          <w:rFonts w:ascii="Arial" w:hAnsi="Arial" w:cs="Arial"/>
          <w:color w:val="000000" w:themeColor="text1"/>
        </w:rPr>
        <w:t xml:space="preserve"> I was very anxious however, my role </w:t>
      </w:r>
      <w:r w:rsidR="00AB0DD3">
        <w:rPr>
          <w:rFonts w:ascii="Arial" w:hAnsi="Arial" w:cs="Arial"/>
          <w:color w:val="000000" w:themeColor="text1"/>
        </w:rPr>
        <w:t>as</w:t>
      </w:r>
      <w:r>
        <w:rPr>
          <w:rFonts w:ascii="Arial" w:hAnsi="Arial" w:cs="Arial"/>
          <w:color w:val="000000" w:themeColor="text1"/>
        </w:rPr>
        <w:t xml:space="preserve"> a supervisor significantly developed as</w:t>
      </w:r>
      <w:r w:rsidR="00AB0DD3">
        <w:rPr>
          <w:rFonts w:ascii="Arial" w:hAnsi="Arial" w:cs="Arial"/>
          <w:color w:val="000000" w:themeColor="text1"/>
        </w:rPr>
        <w:t xml:space="preserve"> the sessions went on</w:t>
      </w:r>
      <w:r w:rsidR="005D1F5F">
        <w:rPr>
          <w:rFonts w:ascii="Arial" w:hAnsi="Arial" w:cs="Arial"/>
          <w:color w:val="000000" w:themeColor="text1"/>
        </w:rPr>
        <w:t>.</w:t>
      </w:r>
      <w:r w:rsidR="00AB0DD3">
        <w:rPr>
          <w:rFonts w:ascii="Arial" w:hAnsi="Arial" w:cs="Arial"/>
          <w:color w:val="000000" w:themeColor="text1"/>
        </w:rPr>
        <w:t xml:space="preserve"> I</w:t>
      </w:r>
      <w:r>
        <w:rPr>
          <w:rFonts w:ascii="Arial" w:hAnsi="Arial" w:cs="Arial"/>
          <w:color w:val="000000" w:themeColor="text1"/>
        </w:rPr>
        <w:t xml:space="preserve"> began to feel more comfortable and confident due to</w:t>
      </w:r>
      <w:r w:rsidR="005D1F5F">
        <w:rPr>
          <w:rFonts w:ascii="Arial" w:hAnsi="Arial" w:cs="Arial"/>
          <w:color w:val="000000" w:themeColor="text1"/>
        </w:rPr>
        <w:t xml:space="preserve"> planning and </w:t>
      </w:r>
      <w:r>
        <w:rPr>
          <w:rFonts w:ascii="Arial" w:hAnsi="Arial" w:cs="Arial"/>
          <w:color w:val="000000" w:themeColor="text1"/>
        </w:rPr>
        <w:t>being organised</w:t>
      </w:r>
      <w:r w:rsidR="005D1F5F">
        <w:rPr>
          <w:rFonts w:ascii="Arial" w:hAnsi="Arial" w:cs="Arial"/>
          <w:color w:val="000000" w:themeColor="text1"/>
        </w:rPr>
        <w:t xml:space="preserve">. </w:t>
      </w:r>
      <w:r w:rsidR="00DC287D">
        <w:rPr>
          <w:rFonts w:ascii="Arial" w:hAnsi="Arial" w:cs="Arial"/>
          <w:color w:val="000000" w:themeColor="text1"/>
        </w:rPr>
        <w:t xml:space="preserve">Firstly, I </w:t>
      </w:r>
      <w:r w:rsidR="00AB0DD3">
        <w:rPr>
          <w:rFonts w:ascii="Arial" w:hAnsi="Arial" w:cs="Arial"/>
          <w:color w:val="000000" w:themeColor="text1"/>
        </w:rPr>
        <w:t>ensured a contract was created</w:t>
      </w:r>
      <w:r w:rsidR="005D1F5F">
        <w:rPr>
          <w:rFonts w:ascii="Arial" w:hAnsi="Arial" w:cs="Arial"/>
          <w:color w:val="000000" w:themeColor="text1"/>
        </w:rPr>
        <w:t xml:space="preserve">, </w:t>
      </w:r>
      <w:r w:rsidR="00DC287D">
        <w:rPr>
          <w:rFonts w:ascii="Arial" w:hAnsi="Arial" w:cs="Arial"/>
          <w:color w:val="000000" w:themeColor="text1"/>
        </w:rPr>
        <w:t xml:space="preserve">which was essential as roles, responsibilities, aims, and </w:t>
      </w:r>
      <w:r w:rsidR="005D1F5F">
        <w:rPr>
          <w:rFonts w:ascii="Arial" w:hAnsi="Arial" w:cs="Arial"/>
          <w:color w:val="000000" w:themeColor="text1"/>
        </w:rPr>
        <w:t xml:space="preserve">goals </w:t>
      </w:r>
      <w:r w:rsidR="00DC287D">
        <w:rPr>
          <w:rFonts w:ascii="Arial" w:hAnsi="Arial" w:cs="Arial"/>
          <w:color w:val="000000" w:themeColor="text1"/>
        </w:rPr>
        <w:t xml:space="preserve">were set. The importance of agreeing on a contract is demonstrated by Harrison and Wise. They state that organisations might have assessments or performance reviews that have different purposes, and it is therefore essential that these </w:t>
      </w:r>
      <w:r w:rsidR="00993A11">
        <w:rPr>
          <w:rFonts w:ascii="Arial" w:hAnsi="Arial" w:cs="Arial"/>
          <w:color w:val="000000" w:themeColor="text1"/>
        </w:rPr>
        <w:t xml:space="preserve">are </w:t>
      </w:r>
      <w:r w:rsidR="00DC287D">
        <w:rPr>
          <w:rFonts w:ascii="Arial" w:hAnsi="Arial" w:cs="Arial"/>
          <w:color w:val="000000" w:themeColor="text1"/>
        </w:rPr>
        <w:t>“to be distinguished carefully from the supervisory process” (Curriculum Development Unit, 2014, p.1</w:t>
      </w:r>
      <w:r w:rsidR="00993A11">
        <w:rPr>
          <w:rFonts w:ascii="Arial" w:hAnsi="Arial" w:cs="Arial"/>
          <w:color w:val="000000" w:themeColor="text1"/>
        </w:rPr>
        <w:t>4</w:t>
      </w:r>
      <w:r w:rsidR="00DC287D">
        <w:rPr>
          <w:rFonts w:ascii="Arial" w:hAnsi="Arial" w:cs="Arial"/>
          <w:color w:val="000000" w:themeColor="text1"/>
        </w:rPr>
        <w:t>).</w:t>
      </w:r>
    </w:p>
    <w:p w14:paraId="50BC3357" w14:textId="77777777" w:rsidR="00DC287D" w:rsidRDefault="00DC287D" w:rsidP="001E633D">
      <w:pPr>
        <w:spacing w:line="480" w:lineRule="auto"/>
        <w:rPr>
          <w:rFonts w:ascii="Arial" w:hAnsi="Arial" w:cs="Arial"/>
          <w:color w:val="000000" w:themeColor="text1"/>
        </w:rPr>
      </w:pPr>
    </w:p>
    <w:p w14:paraId="429F88F5" w14:textId="27E5BDE3" w:rsidR="00AB0DD3" w:rsidRDefault="00DC287D" w:rsidP="001E633D">
      <w:pPr>
        <w:spacing w:line="480" w:lineRule="auto"/>
        <w:rPr>
          <w:rFonts w:ascii="Arial" w:hAnsi="Arial" w:cs="Arial"/>
          <w:color w:val="000000" w:themeColor="text1"/>
        </w:rPr>
      </w:pPr>
      <w:r>
        <w:rPr>
          <w:rFonts w:ascii="Arial" w:hAnsi="Arial" w:cs="Arial"/>
          <w:color w:val="000000" w:themeColor="text1"/>
        </w:rPr>
        <w:t>Secondly</w:t>
      </w:r>
      <w:r w:rsidR="00AB0DD3">
        <w:rPr>
          <w:rFonts w:ascii="Arial" w:hAnsi="Arial" w:cs="Arial"/>
          <w:color w:val="000000" w:themeColor="text1"/>
        </w:rPr>
        <w:t xml:space="preserve">, </w:t>
      </w:r>
      <w:r w:rsidR="005429D7">
        <w:rPr>
          <w:rFonts w:ascii="Arial" w:hAnsi="Arial" w:cs="Arial"/>
          <w:color w:val="000000" w:themeColor="text1"/>
        </w:rPr>
        <w:t xml:space="preserve">I developed various supervisory skills during the process which included being </w:t>
      </w:r>
      <w:r w:rsidR="00AB0DD3">
        <w:rPr>
          <w:rFonts w:ascii="Arial" w:hAnsi="Arial" w:cs="Arial"/>
          <w:color w:val="000000" w:themeColor="text1"/>
        </w:rPr>
        <w:t xml:space="preserve">open minded to listen and support my supervisee as she discussed her concerns or issues. Moreover, I </w:t>
      </w:r>
      <w:r w:rsidR="000F7DDB">
        <w:rPr>
          <w:rFonts w:ascii="Arial" w:hAnsi="Arial" w:cs="Arial"/>
          <w:color w:val="000000" w:themeColor="text1"/>
        </w:rPr>
        <w:t xml:space="preserve">ensured that I was approachable, empathetic, and compassionate as </w:t>
      </w:r>
      <w:r w:rsidR="005429D7">
        <w:rPr>
          <w:rFonts w:ascii="Arial" w:hAnsi="Arial" w:cs="Arial"/>
          <w:color w:val="000000" w:themeColor="text1"/>
        </w:rPr>
        <w:t xml:space="preserve">Fran </w:t>
      </w:r>
      <w:r w:rsidR="000F7DDB">
        <w:rPr>
          <w:rFonts w:ascii="Arial" w:hAnsi="Arial" w:cs="Arial"/>
          <w:color w:val="000000" w:themeColor="text1"/>
        </w:rPr>
        <w:t>opened</w:t>
      </w:r>
      <w:r w:rsidR="001A2E64">
        <w:rPr>
          <w:rFonts w:ascii="Arial" w:hAnsi="Arial" w:cs="Arial"/>
          <w:color w:val="000000" w:themeColor="text1"/>
        </w:rPr>
        <w:t xml:space="preserve"> up</w:t>
      </w:r>
      <w:r w:rsidR="000F7DDB">
        <w:rPr>
          <w:rFonts w:ascii="Arial" w:hAnsi="Arial" w:cs="Arial"/>
          <w:color w:val="000000" w:themeColor="text1"/>
        </w:rPr>
        <w:t xml:space="preserve"> to me and </w:t>
      </w:r>
      <w:r w:rsidR="005429D7">
        <w:rPr>
          <w:rFonts w:ascii="Arial" w:hAnsi="Arial" w:cs="Arial"/>
          <w:color w:val="000000" w:themeColor="text1"/>
        </w:rPr>
        <w:t xml:space="preserve">I </w:t>
      </w:r>
      <w:r w:rsidR="000F7DDB">
        <w:rPr>
          <w:rFonts w:ascii="Arial" w:hAnsi="Arial" w:cs="Arial"/>
          <w:color w:val="000000" w:themeColor="text1"/>
        </w:rPr>
        <w:t xml:space="preserve">reassured her that everything discussed would be kept confidential. </w:t>
      </w:r>
      <w:r w:rsidR="005429D7">
        <w:rPr>
          <w:rFonts w:ascii="Arial" w:hAnsi="Arial" w:cs="Arial"/>
          <w:color w:val="000000" w:themeColor="text1"/>
        </w:rPr>
        <w:t xml:space="preserve">Being able to recognise my skills motivated me to continue to reflect on my role to see which areas needed to be improved. </w:t>
      </w:r>
    </w:p>
    <w:p w14:paraId="2F5C31FE" w14:textId="77777777" w:rsidR="00DC287D" w:rsidRDefault="00DC287D" w:rsidP="001E633D">
      <w:pPr>
        <w:spacing w:line="480" w:lineRule="auto"/>
        <w:rPr>
          <w:rFonts w:ascii="Arial" w:hAnsi="Arial" w:cs="Arial"/>
          <w:color w:val="000000" w:themeColor="text1"/>
        </w:rPr>
      </w:pPr>
    </w:p>
    <w:p w14:paraId="27437E58" w14:textId="0C9A10FE" w:rsidR="00F5051E" w:rsidRDefault="00F5051E" w:rsidP="001E633D">
      <w:pPr>
        <w:spacing w:line="480" w:lineRule="auto"/>
        <w:rPr>
          <w:rFonts w:ascii="Arial" w:hAnsi="Arial" w:cs="Arial"/>
          <w:color w:val="000000" w:themeColor="text1"/>
        </w:rPr>
      </w:pPr>
      <w:r>
        <w:rPr>
          <w:rFonts w:ascii="Arial" w:hAnsi="Arial" w:cs="Arial"/>
          <w:color w:val="000000" w:themeColor="text1"/>
        </w:rPr>
        <w:t xml:space="preserve">However, I believe that there are numerous ways of improving my role as a supervisor. After reflecting on the sessions, I hope to continue to become more confident when taking on a leadership role, discuss what myself and the supervisee </w:t>
      </w:r>
      <w:r>
        <w:rPr>
          <w:rFonts w:ascii="Arial" w:hAnsi="Arial" w:cs="Arial"/>
          <w:color w:val="000000" w:themeColor="text1"/>
        </w:rPr>
        <w:lastRenderedPageBreak/>
        <w:t xml:space="preserve">wants from the session in more depth and practice the functions of supervision more frequently. </w:t>
      </w:r>
    </w:p>
    <w:p w14:paraId="56EEB782" w14:textId="77777777" w:rsidR="00A03699" w:rsidRPr="00F23007" w:rsidRDefault="00A03699" w:rsidP="001E633D">
      <w:pPr>
        <w:spacing w:line="480" w:lineRule="auto"/>
        <w:rPr>
          <w:rFonts w:ascii="Arial" w:hAnsi="Arial" w:cs="Arial"/>
          <w:color w:val="000000" w:themeColor="text1"/>
        </w:rPr>
      </w:pPr>
    </w:p>
    <w:p w14:paraId="0FD6A850" w14:textId="33B26B5B" w:rsidR="005065E4" w:rsidRDefault="005065E4" w:rsidP="001E633D">
      <w:pPr>
        <w:spacing w:line="480" w:lineRule="auto"/>
        <w:rPr>
          <w:rFonts w:ascii="Arial" w:hAnsi="Arial" w:cs="Arial"/>
          <w:b/>
          <w:bCs/>
          <w:color w:val="000000" w:themeColor="text1"/>
          <w:u w:val="single"/>
        </w:rPr>
      </w:pPr>
      <w:r w:rsidRPr="004A081F">
        <w:rPr>
          <w:rFonts w:ascii="Arial" w:hAnsi="Arial" w:cs="Arial"/>
          <w:b/>
          <w:bCs/>
          <w:color w:val="000000" w:themeColor="text1"/>
          <w:u w:val="single"/>
        </w:rPr>
        <w:t xml:space="preserve">Evaluation </w:t>
      </w:r>
    </w:p>
    <w:p w14:paraId="5ECD5D3F" w14:textId="77777777" w:rsidR="001A2E64" w:rsidRDefault="001A2E64" w:rsidP="001E633D">
      <w:pPr>
        <w:spacing w:line="480" w:lineRule="auto"/>
        <w:rPr>
          <w:rFonts w:ascii="Arial" w:hAnsi="Arial" w:cs="Arial"/>
          <w:b/>
          <w:bCs/>
          <w:color w:val="70AD47" w:themeColor="accent6"/>
        </w:rPr>
      </w:pPr>
    </w:p>
    <w:p w14:paraId="7E1AEE77" w14:textId="22E3EED3" w:rsidR="00DE7966" w:rsidRDefault="00603D32" w:rsidP="001E633D">
      <w:pPr>
        <w:spacing w:line="480" w:lineRule="auto"/>
        <w:rPr>
          <w:rFonts w:ascii="Arial" w:hAnsi="Arial" w:cs="Arial"/>
          <w:color w:val="000000" w:themeColor="text1"/>
        </w:rPr>
      </w:pPr>
      <w:r w:rsidRPr="00603D32">
        <w:rPr>
          <w:rFonts w:ascii="Arial" w:hAnsi="Arial" w:cs="Arial"/>
          <w:color w:val="000000" w:themeColor="text1"/>
        </w:rPr>
        <w:t>The</w:t>
      </w:r>
      <w:r>
        <w:rPr>
          <w:rFonts w:ascii="Arial" w:hAnsi="Arial" w:cs="Arial"/>
          <w:color w:val="000000" w:themeColor="text1"/>
        </w:rPr>
        <w:t xml:space="preserve"> development of the supervisory relationship enabled me to build my confidence as we established a comfortable and open environment. Confidentiality was a significant factor as it allowed us to form trust and encourage honest discussions. This is specified in 3.4 of the ‘Code of Occupational Ethics for the Youth Service in Wales’, “</w:t>
      </w:r>
      <w:r w:rsidR="005C7F1D">
        <w:rPr>
          <w:rFonts w:ascii="Arial" w:hAnsi="Arial" w:cs="Arial"/>
          <w:color w:val="000000" w:themeColor="text1"/>
        </w:rPr>
        <w:t>maintain occupational relationships of trust and co-operation” (Code of Occupational Ethics for the Youth Service in Wales, 2012, p.10)</w:t>
      </w:r>
      <w:r w:rsidR="00DE7966">
        <w:rPr>
          <w:rFonts w:ascii="Arial" w:hAnsi="Arial" w:cs="Arial"/>
          <w:color w:val="000000" w:themeColor="text1"/>
        </w:rPr>
        <w:t xml:space="preserve">. </w:t>
      </w:r>
    </w:p>
    <w:p w14:paraId="6BA43978" w14:textId="163DB0B9" w:rsidR="00DE7966" w:rsidRDefault="00DE7966" w:rsidP="001E633D">
      <w:pPr>
        <w:spacing w:line="480" w:lineRule="auto"/>
        <w:rPr>
          <w:rFonts w:ascii="Arial" w:hAnsi="Arial" w:cs="Arial"/>
          <w:color w:val="000000" w:themeColor="text1"/>
        </w:rPr>
      </w:pPr>
    </w:p>
    <w:p w14:paraId="57B1740F" w14:textId="586EFF21" w:rsidR="00DE7966" w:rsidRPr="00603D32" w:rsidRDefault="00DE7966" w:rsidP="001E633D">
      <w:pPr>
        <w:spacing w:line="480" w:lineRule="auto"/>
        <w:rPr>
          <w:rFonts w:ascii="Arial" w:hAnsi="Arial" w:cs="Arial"/>
          <w:color w:val="000000" w:themeColor="text1"/>
        </w:rPr>
      </w:pPr>
      <w:r>
        <w:rPr>
          <w:rFonts w:ascii="Arial" w:hAnsi="Arial" w:cs="Arial"/>
          <w:color w:val="000000" w:themeColor="text1"/>
        </w:rPr>
        <w:t xml:space="preserve">Furthermore, </w:t>
      </w:r>
      <w:r w:rsidR="0007639B">
        <w:rPr>
          <w:rFonts w:ascii="Arial" w:hAnsi="Arial" w:cs="Arial"/>
          <w:color w:val="000000" w:themeColor="text1"/>
        </w:rPr>
        <w:t>applying my understanding of the functions of supervision provided structure to the sessions and highlighted which functions were most suitable to each session. The educative and supportive function was applied</w:t>
      </w:r>
      <w:r w:rsidR="00514FDF">
        <w:rPr>
          <w:rFonts w:ascii="Arial" w:hAnsi="Arial" w:cs="Arial"/>
          <w:color w:val="000000" w:themeColor="text1"/>
        </w:rPr>
        <w:t xml:space="preserve"> during the majority of the </w:t>
      </w:r>
      <w:r w:rsidR="00D01240">
        <w:rPr>
          <w:rFonts w:ascii="Arial" w:hAnsi="Arial" w:cs="Arial"/>
          <w:color w:val="000000" w:themeColor="text1"/>
        </w:rPr>
        <w:t>session</w:t>
      </w:r>
      <w:r w:rsidR="00514FDF">
        <w:rPr>
          <w:rFonts w:ascii="Arial" w:hAnsi="Arial" w:cs="Arial"/>
          <w:color w:val="000000" w:themeColor="text1"/>
        </w:rPr>
        <w:t xml:space="preserve"> however, I aim to make more use of the </w:t>
      </w:r>
      <w:r w:rsidR="0007639B">
        <w:rPr>
          <w:rFonts w:ascii="Arial" w:hAnsi="Arial" w:cs="Arial"/>
          <w:color w:val="000000" w:themeColor="text1"/>
        </w:rPr>
        <w:t>administrative</w:t>
      </w:r>
      <w:r w:rsidR="00514FDF">
        <w:rPr>
          <w:rFonts w:ascii="Arial" w:hAnsi="Arial" w:cs="Arial"/>
          <w:color w:val="000000" w:themeColor="text1"/>
        </w:rPr>
        <w:t xml:space="preserve"> function in future. </w:t>
      </w:r>
    </w:p>
    <w:p w14:paraId="6D834072" w14:textId="77777777" w:rsidR="00F23007" w:rsidRDefault="00F23007" w:rsidP="001E633D">
      <w:pPr>
        <w:spacing w:line="480" w:lineRule="auto"/>
        <w:rPr>
          <w:rFonts w:ascii="Arial" w:hAnsi="Arial" w:cs="Arial"/>
          <w:b/>
          <w:bCs/>
          <w:color w:val="000000" w:themeColor="text1"/>
          <w:u w:val="single"/>
        </w:rPr>
      </w:pPr>
    </w:p>
    <w:p w14:paraId="0BAFA1A7" w14:textId="4261E38A" w:rsidR="006E0D12" w:rsidRDefault="005065E4" w:rsidP="001E633D">
      <w:pPr>
        <w:spacing w:line="480" w:lineRule="auto"/>
        <w:rPr>
          <w:rFonts w:ascii="Arial" w:hAnsi="Arial" w:cs="Arial"/>
          <w:b/>
          <w:bCs/>
          <w:color w:val="000000" w:themeColor="text1"/>
        </w:rPr>
      </w:pPr>
      <w:r w:rsidRPr="004A081F">
        <w:rPr>
          <w:rFonts w:ascii="Arial" w:hAnsi="Arial" w:cs="Arial"/>
          <w:b/>
          <w:bCs/>
          <w:color w:val="000000" w:themeColor="text1"/>
          <w:u w:val="single"/>
        </w:rPr>
        <w:t xml:space="preserve">Analysis </w:t>
      </w:r>
    </w:p>
    <w:p w14:paraId="40630F4E" w14:textId="77777777" w:rsidR="00DB60EB" w:rsidRPr="00DB60EB" w:rsidRDefault="00DB60EB" w:rsidP="001E633D">
      <w:pPr>
        <w:spacing w:line="480" w:lineRule="auto"/>
        <w:rPr>
          <w:rFonts w:ascii="Arial" w:hAnsi="Arial" w:cs="Arial"/>
          <w:b/>
          <w:bCs/>
          <w:color w:val="000000" w:themeColor="text1"/>
        </w:rPr>
      </w:pPr>
    </w:p>
    <w:p w14:paraId="56A6444B" w14:textId="6F2C714F" w:rsidR="006E0D12" w:rsidRPr="006E0D12" w:rsidRDefault="00DB60EB" w:rsidP="001E633D">
      <w:pPr>
        <w:spacing w:line="480" w:lineRule="auto"/>
        <w:rPr>
          <w:rFonts w:ascii="Arial" w:hAnsi="Arial" w:cs="Arial"/>
          <w:color w:val="000000" w:themeColor="text1"/>
        </w:rPr>
      </w:pPr>
      <w:r>
        <w:rPr>
          <w:rFonts w:ascii="Arial" w:hAnsi="Arial" w:cs="Arial"/>
          <w:color w:val="000000" w:themeColor="text1"/>
        </w:rPr>
        <w:t xml:space="preserve">My first experience as a supervisor was an overall positive and beneficial experience as I expanded my understanding of the 3 functions of supervision, developed my skills and applied various methods of supervision to the sessions. </w:t>
      </w:r>
    </w:p>
    <w:p w14:paraId="6592566B" w14:textId="77777777" w:rsidR="0030747E" w:rsidRDefault="0030747E" w:rsidP="001E633D">
      <w:pPr>
        <w:spacing w:line="480" w:lineRule="auto"/>
        <w:rPr>
          <w:rFonts w:ascii="Arial" w:hAnsi="Arial" w:cs="Arial"/>
          <w:b/>
          <w:bCs/>
          <w:color w:val="000000" w:themeColor="text1"/>
        </w:rPr>
      </w:pPr>
    </w:p>
    <w:p w14:paraId="5E6C7C12" w14:textId="471C4231" w:rsidR="005065E4" w:rsidRDefault="005065E4" w:rsidP="001E633D">
      <w:pPr>
        <w:spacing w:line="480" w:lineRule="auto"/>
        <w:rPr>
          <w:rFonts w:ascii="Arial" w:hAnsi="Arial" w:cs="Arial"/>
          <w:b/>
          <w:bCs/>
          <w:color w:val="70AD47" w:themeColor="accent6"/>
        </w:rPr>
      </w:pPr>
      <w:r w:rsidRPr="004A081F">
        <w:rPr>
          <w:rFonts w:ascii="Arial" w:hAnsi="Arial" w:cs="Arial"/>
          <w:b/>
          <w:bCs/>
          <w:color w:val="000000" w:themeColor="text1"/>
          <w:u w:val="single"/>
        </w:rPr>
        <w:t xml:space="preserve">Conclusion </w:t>
      </w:r>
    </w:p>
    <w:p w14:paraId="19ABCB5D" w14:textId="77777777" w:rsidR="00DB60EB" w:rsidRDefault="00DB60EB" w:rsidP="001E633D">
      <w:pPr>
        <w:spacing w:line="480" w:lineRule="auto"/>
        <w:rPr>
          <w:rFonts w:ascii="Arial" w:hAnsi="Arial" w:cs="Arial"/>
          <w:b/>
          <w:bCs/>
          <w:color w:val="70AD47" w:themeColor="accent6"/>
        </w:rPr>
      </w:pPr>
    </w:p>
    <w:p w14:paraId="7A89BF8A" w14:textId="0CFE6695" w:rsidR="00DB60EB" w:rsidRDefault="00DB60EB" w:rsidP="001E633D">
      <w:pPr>
        <w:spacing w:line="480" w:lineRule="auto"/>
        <w:rPr>
          <w:rFonts w:ascii="Arial" w:hAnsi="Arial" w:cs="Arial"/>
          <w:color w:val="000000" w:themeColor="text1"/>
        </w:rPr>
      </w:pPr>
      <w:r w:rsidRPr="00DB60EB">
        <w:rPr>
          <w:rFonts w:ascii="Arial" w:hAnsi="Arial" w:cs="Arial"/>
          <w:color w:val="000000" w:themeColor="text1"/>
        </w:rPr>
        <w:lastRenderedPageBreak/>
        <w:t xml:space="preserve">To conclude, </w:t>
      </w:r>
      <w:r>
        <w:rPr>
          <w:rFonts w:ascii="Arial" w:hAnsi="Arial" w:cs="Arial"/>
          <w:color w:val="000000" w:themeColor="text1"/>
        </w:rPr>
        <w:t xml:space="preserve">taking on the role of a supervisor </w:t>
      </w:r>
      <w:r w:rsidR="002D221D">
        <w:rPr>
          <w:rFonts w:ascii="Arial" w:hAnsi="Arial" w:cs="Arial"/>
          <w:color w:val="000000" w:themeColor="text1"/>
        </w:rPr>
        <w:t>allowed me to take responsibility to plan and organise sessions, form a supervisory relationship built on trust and identify areas to improve by reflecting on myself and the supervisee.</w:t>
      </w:r>
    </w:p>
    <w:p w14:paraId="16B20952" w14:textId="77777777" w:rsidR="002D221D" w:rsidRPr="00DB60EB" w:rsidRDefault="002D221D" w:rsidP="001E633D">
      <w:pPr>
        <w:spacing w:line="480" w:lineRule="auto"/>
        <w:rPr>
          <w:rFonts w:ascii="Arial" w:hAnsi="Arial" w:cs="Arial"/>
          <w:color w:val="000000" w:themeColor="text1"/>
        </w:rPr>
      </w:pPr>
    </w:p>
    <w:p w14:paraId="02E0ACD6" w14:textId="238B41CD" w:rsidR="005065E4" w:rsidRDefault="005065E4" w:rsidP="000655DD">
      <w:pPr>
        <w:spacing w:line="480" w:lineRule="auto"/>
        <w:rPr>
          <w:rFonts w:ascii="Arial" w:hAnsi="Arial" w:cs="Arial"/>
          <w:b/>
          <w:bCs/>
          <w:color w:val="70AD47" w:themeColor="accent6"/>
        </w:rPr>
      </w:pPr>
      <w:r w:rsidRPr="004A081F">
        <w:rPr>
          <w:rFonts w:ascii="Arial" w:hAnsi="Arial" w:cs="Arial"/>
          <w:b/>
          <w:bCs/>
          <w:color w:val="000000" w:themeColor="text1"/>
          <w:u w:val="single"/>
        </w:rPr>
        <w:t>Action Plan</w:t>
      </w:r>
    </w:p>
    <w:p w14:paraId="5E6FA813" w14:textId="77777777" w:rsidR="002D221D" w:rsidRDefault="002D221D" w:rsidP="000655DD">
      <w:pPr>
        <w:spacing w:line="480" w:lineRule="auto"/>
        <w:rPr>
          <w:rFonts w:ascii="Arial" w:hAnsi="Arial" w:cs="Arial"/>
          <w:b/>
          <w:bCs/>
          <w:color w:val="000000" w:themeColor="text1"/>
        </w:rPr>
      </w:pPr>
    </w:p>
    <w:p w14:paraId="6CEA92AA" w14:textId="3F29C354" w:rsidR="005B3D19" w:rsidRDefault="002D221D" w:rsidP="000655DD">
      <w:pPr>
        <w:spacing w:line="480" w:lineRule="auto"/>
        <w:rPr>
          <w:rFonts w:ascii="Arial" w:hAnsi="Arial" w:cs="Arial"/>
        </w:rPr>
      </w:pPr>
      <w:r>
        <w:rPr>
          <w:rFonts w:ascii="Arial" w:hAnsi="Arial" w:cs="Arial"/>
        </w:rPr>
        <w:t xml:space="preserve">To improve for future supervision opportunities, I will </w:t>
      </w:r>
      <w:r w:rsidR="003B022F">
        <w:rPr>
          <w:rFonts w:ascii="Arial" w:hAnsi="Arial" w:cs="Arial"/>
        </w:rPr>
        <w:t>continue to use the 3 functions of supervision and practice them regularly, build my confidence and work on establishing, in more depth, what myself and the supervisee would find most valuable to take from the sessions.</w:t>
      </w:r>
    </w:p>
    <w:p w14:paraId="40F13E4E" w14:textId="77777777" w:rsidR="002D221D" w:rsidRDefault="002D221D" w:rsidP="000655DD">
      <w:pPr>
        <w:spacing w:line="480" w:lineRule="auto"/>
        <w:rPr>
          <w:rFonts w:ascii="Arial" w:hAnsi="Arial" w:cs="Arial"/>
        </w:rPr>
      </w:pPr>
    </w:p>
    <w:p w14:paraId="2AA08B2B" w14:textId="77777777" w:rsidR="004D3B07" w:rsidRDefault="004D3B07" w:rsidP="000655DD">
      <w:pPr>
        <w:spacing w:line="480" w:lineRule="auto"/>
        <w:rPr>
          <w:rFonts w:ascii="Arial" w:hAnsi="Arial" w:cs="Arial"/>
          <w:b/>
          <w:bCs/>
          <w:u w:val="single"/>
        </w:rPr>
      </w:pPr>
    </w:p>
    <w:p w14:paraId="3808A81E" w14:textId="77777777" w:rsidR="00126876" w:rsidRDefault="00126876" w:rsidP="000655DD">
      <w:pPr>
        <w:spacing w:line="480" w:lineRule="auto"/>
        <w:rPr>
          <w:rFonts w:ascii="Arial" w:hAnsi="Arial" w:cs="Arial"/>
          <w:b/>
          <w:bCs/>
          <w:u w:val="single"/>
        </w:rPr>
      </w:pPr>
    </w:p>
    <w:p w14:paraId="3604A325" w14:textId="3F266BC1" w:rsidR="005065E4" w:rsidRPr="005065E4" w:rsidRDefault="005065E4" w:rsidP="000655DD">
      <w:pPr>
        <w:spacing w:line="480" w:lineRule="auto"/>
        <w:rPr>
          <w:rFonts w:ascii="Arial" w:hAnsi="Arial" w:cs="Arial"/>
          <w:b/>
          <w:bCs/>
          <w:u w:val="single"/>
        </w:rPr>
      </w:pPr>
      <w:r w:rsidRPr="005065E4">
        <w:rPr>
          <w:rFonts w:ascii="Arial" w:hAnsi="Arial" w:cs="Arial"/>
          <w:b/>
          <w:bCs/>
          <w:u w:val="single"/>
        </w:rPr>
        <w:t xml:space="preserve">Part 2 </w:t>
      </w:r>
    </w:p>
    <w:p w14:paraId="7651C0DC" w14:textId="77777777" w:rsidR="005065E4" w:rsidRPr="004C7699" w:rsidRDefault="005065E4" w:rsidP="000655DD">
      <w:pPr>
        <w:spacing w:line="480" w:lineRule="auto"/>
        <w:rPr>
          <w:rFonts w:ascii="Arial" w:hAnsi="Arial" w:cs="Arial"/>
        </w:rPr>
      </w:pPr>
    </w:p>
    <w:p w14:paraId="4AE22B1A" w14:textId="50A1E91B" w:rsidR="005B3D19" w:rsidRPr="004C7699" w:rsidRDefault="005065E4" w:rsidP="000655DD">
      <w:pPr>
        <w:spacing w:line="480" w:lineRule="auto"/>
        <w:rPr>
          <w:rFonts w:ascii="Arial" w:hAnsi="Arial" w:cs="Arial"/>
          <w:color w:val="00B050"/>
        </w:rPr>
      </w:pPr>
      <w:r w:rsidRPr="005065E4">
        <w:rPr>
          <w:rFonts w:ascii="Arial" w:hAnsi="Arial" w:cs="Arial"/>
          <w:b/>
          <w:bCs/>
          <w:color w:val="000000" w:themeColor="text1"/>
          <w:u w:val="single"/>
        </w:rPr>
        <w:t>Critical Review</w:t>
      </w:r>
      <w:r w:rsidRPr="005065E4">
        <w:rPr>
          <w:rFonts w:ascii="Arial" w:hAnsi="Arial" w:cs="Arial"/>
          <w:b/>
          <w:bCs/>
          <w:color w:val="000000" w:themeColor="text1"/>
        </w:rPr>
        <w:t xml:space="preserve">  </w:t>
      </w:r>
      <w:r w:rsidR="007E56CB" w:rsidRPr="005065E4">
        <w:rPr>
          <w:rFonts w:ascii="Arial" w:hAnsi="Arial" w:cs="Arial"/>
          <w:b/>
          <w:bCs/>
          <w:color w:val="000000" w:themeColor="text1"/>
        </w:rPr>
        <w:t xml:space="preserve"> </w:t>
      </w:r>
    </w:p>
    <w:p w14:paraId="16649261" w14:textId="77777777" w:rsidR="005065E4" w:rsidRDefault="005065E4" w:rsidP="000655DD">
      <w:pPr>
        <w:spacing w:line="480" w:lineRule="auto"/>
        <w:rPr>
          <w:rFonts w:ascii="Arial" w:hAnsi="Arial" w:cs="Arial"/>
          <w:color w:val="000000" w:themeColor="text1"/>
        </w:rPr>
      </w:pPr>
    </w:p>
    <w:p w14:paraId="7036C03D" w14:textId="09B46EBB" w:rsidR="00EA0A67" w:rsidRDefault="005065E4" w:rsidP="000655DD">
      <w:pPr>
        <w:pStyle w:val="NormalWeb"/>
        <w:spacing w:line="480" w:lineRule="auto"/>
      </w:pPr>
      <w:r w:rsidRPr="004C7699">
        <w:rPr>
          <w:rFonts w:ascii="Arial" w:hAnsi="Arial" w:cs="Arial"/>
          <w:color w:val="000000" w:themeColor="text1"/>
        </w:rPr>
        <w:t>Part two will be a critical review of leadership and management theories and their application to practice.</w:t>
      </w:r>
      <w:r>
        <w:rPr>
          <w:rFonts w:ascii="Arial" w:hAnsi="Arial" w:cs="Arial"/>
          <w:color w:val="000000" w:themeColor="text1"/>
        </w:rPr>
        <w:t xml:space="preserve"> </w:t>
      </w:r>
      <w:r w:rsidR="00955004">
        <w:rPr>
          <w:rFonts w:ascii="Arial" w:hAnsi="Arial" w:cs="Arial"/>
          <w:color w:val="000000" w:themeColor="text1"/>
        </w:rPr>
        <w:t xml:space="preserve">The author will view these theories critically while considering the increasingly challenging financial climate that youth work organisations face. </w:t>
      </w:r>
      <w:r w:rsidR="008C18F1">
        <w:rPr>
          <w:rFonts w:ascii="Arial" w:hAnsi="Arial" w:cs="Arial"/>
          <w:color w:val="000000" w:themeColor="text1"/>
        </w:rPr>
        <w:t xml:space="preserve">There are numerous </w:t>
      </w:r>
      <w:r w:rsidR="002F72D3">
        <w:rPr>
          <w:rFonts w:ascii="Arial" w:hAnsi="Arial" w:cs="Arial"/>
          <w:color w:val="000000" w:themeColor="text1"/>
        </w:rPr>
        <w:t>definitions of leadership and management</w:t>
      </w:r>
      <w:r w:rsidR="0057560C">
        <w:rPr>
          <w:rFonts w:ascii="Arial" w:hAnsi="Arial" w:cs="Arial"/>
          <w:color w:val="000000" w:themeColor="text1"/>
        </w:rPr>
        <w:t>.</w:t>
      </w:r>
      <w:r w:rsidR="002F72D3">
        <w:rPr>
          <w:rFonts w:ascii="Arial" w:hAnsi="Arial" w:cs="Arial"/>
          <w:color w:val="000000" w:themeColor="text1"/>
        </w:rPr>
        <w:t xml:space="preserve"> </w:t>
      </w:r>
      <w:r w:rsidR="0057560C">
        <w:rPr>
          <w:rFonts w:ascii="Arial" w:hAnsi="Arial" w:cs="Arial"/>
          <w:color w:val="000000" w:themeColor="text1"/>
        </w:rPr>
        <w:t>A</w:t>
      </w:r>
      <w:r w:rsidR="00D8763F">
        <w:rPr>
          <w:rFonts w:ascii="Arial" w:hAnsi="Arial" w:cs="Arial"/>
          <w:color w:val="000000" w:themeColor="text1"/>
        </w:rPr>
        <w:t>ccording to</w:t>
      </w:r>
      <w:r w:rsidR="00B6079A">
        <w:rPr>
          <w:rFonts w:ascii="Arial" w:hAnsi="Arial" w:cs="Arial"/>
        </w:rPr>
        <w:t xml:space="preserve"> </w:t>
      </w:r>
      <w:r w:rsidR="000B59DD">
        <w:rPr>
          <w:rFonts w:ascii="Arial" w:hAnsi="Arial" w:cs="Arial"/>
        </w:rPr>
        <w:t>Fiedler (1967)</w:t>
      </w:r>
      <w:r w:rsidR="00834F92">
        <w:rPr>
          <w:rFonts w:ascii="Arial" w:hAnsi="Arial" w:cs="Arial"/>
        </w:rPr>
        <w:t xml:space="preserve">, </w:t>
      </w:r>
      <w:r w:rsidR="00D8763F">
        <w:rPr>
          <w:rFonts w:ascii="Arial" w:hAnsi="Arial" w:cs="Arial"/>
          <w:color w:val="000000" w:themeColor="text1"/>
        </w:rPr>
        <w:t xml:space="preserve">leadership </w:t>
      </w:r>
      <w:r w:rsidR="000B59DD">
        <w:rPr>
          <w:rFonts w:ascii="Arial" w:hAnsi="Arial" w:cs="Arial"/>
          <w:color w:val="000000" w:themeColor="text1"/>
        </w:rPr>
        <w:t>is</w:t>
      </w:r>
      <w:r w:rsidR="00D8763F">
        <w:rPr>
          <w:rFonts w:ascii="Arial" w:hAnsi="Arial" w:cs="Arial"/>
          <w:color w:val="000000" w:themeColor="text1"/>
        </w:rPr>
        <w:t xml:space="preserve"> defined as</w:t>
      </w:r>
      <w:r w:rsidR="000B59DD">
        <w:rPr>
          <w:rFonts w:ascii="Arial" w:hAnsi="Arial" w:cs="Arial"/>
          <w:color w:val="000000" w:themeColor="text1"/>
        </w:rPr>
        <w:t xml:space="preserve"> a relationship where an individual uses their methods or rights to “influence many employees to work together in pursuit of a common goal</w:t>
      </w:r>
      <w:r w:rsidR="00337E16">
        <w:rPr>
          <w:rFonts w:ascii="Arial" w:hAnsi="Arial" w:cs="Arial"/>
          <w:color w:val="000000" w:themeColor="text1"/>
        </w:rPr>
        <w:t>” (</w:t>
      </w:r>
      <w:r w:rsidR="00337E16" w:rsidRPr="00EA0A67">
        <w:rPr>
          <w:rFonts w:ascii="Arial" w:hAnsi="Arial" w:cs="Arial"/>
        </w:rPr>
        <w:t>Bârgău</w:t>
      </w:r>
      <w:r w:rsidR="00337E16">
        <w:rPr>
          <w:rFonts w:ascii="Arial" w:hAnsi="Arial" w:cs="Arial"/>
        </w:rPr>
        <w:t xml:space="preserve">, 2015, p. 184). </w:t>
      </w:r>
      <w:r w:rsidR="003A78AD">
        <w:rPr>
          <w:rFonts w:ascii="Arial" w:hAnsi="Arial" w:cs="Arial"/>
          <w:color w:val="000000" w:themeColor="text1"/>
        </w:rPr>
        <w:t>Moreover, Katz</w:t>
      </w:r>
      <w:r w:rsidR="000B59DD">
        <w:rPr>
          <w:rFonts w:ascii="Arial" w:hAnsi="Arial" w:cs="Arial"/>
          <w:color w:val="000000" w:themeColor="text1"/>
        </w:rPr>
        <w:t xml:space="preserve"> (1955),</w:t>
      </w:r>
      <w:r w:rsidR="003A78AD">
        <w:rPr>
          <w:rFonts w:ascii="Arial" w:hAnsi="Arial" w:cs="Arial"/>
          <w:color w:val="000000" w:themeColor="text1"/>
        </w:rPr>
        <w:t xml:space="preserve"> defines management </w:t>
      </w:r>
      <w:r w:rsidR="003A78AD">
        <w:rPr>
          <w:rFonts w:ascii="Arial" w:hAnsi="Arial" w:cs="Arial"/>
          <w:color w:val="000000" w:themeColor="text1"/>
        </w:rPr>
        <w:lastRenderedPageBreak/>
        <w:t>as “exercising</w:t>
      </w:r>
      <w:r w:rsidR="00EA0A67">
        <w:rPr>
          <w:rFonts w:ascii="Arial" w:hAnsi="Arial" w:cs="Arial"/>
          <w:color w:val="000000" w:themeColor="text1"/>
        </w:rPr>
        <w:t xml:space="preserve"> direction of a group or organization through executive, administrative, and supervisory positions” </w:t>
      </w:r>
      <w:r w:rsidR="00EA0A67" w:rsidRPr="00EA0A67">
        <w:rPr>
          <w:rFonts w:ascii="Arial" w:hAnsi="Arial" w:cs="Arial"/>
          <w:color w:val="000000" w:themeColor="text1"/>
        </w:rPr>
        <w:t>(</w:t>
      </w:r>
      <w:r w:rsidR="00EA0A67" w:rsidRPr="00EA0A67">
        <w:rPr>
          <w:rFonts w:ascii="Arial" w:hAnsi="Arial" w:cs="Arial"/>
        </w:rPr>
        <w:t>Bârgău</w:t>
      </w:r>
      <w:r w:rsidR="00834F92">
        <w:rPr>
          <w:rFonts w:ascii="Arial" w:hAnsi="Arial" w:cs="Arial"/>
        </w:rPr>
        <w:t xml:space="preserve">, 2015, p. 182). </w:t>
      </w:r>
      <w:r w:rsidR="00EA0A67">
        <w:rPr>
          <w:rFonts w:ascii="Garamond" w:hAnsi="Garamond"/>
          <w:sz w:val="20"/>
          <w:szCs w:val="20"/>
        </w:rPr>
        <w:t xml:space="preserve"> </w:t>
      </w:r>
    </w:p>
    <w:p w14:paraId="5B522DFF" w14:textId="6AE4E548" w:rsidR="00804CA1" w:rsidRPr="00D02C89" w:rsidRDefault="00804CA1" w:rsidP="000655DD">
      <w:pPr>
        <w:spacing w:line="480" w:lineRule="auto"/>
        <w:rPr>
          <w:rFonts w:ascii="Arial" w:hAnsi="Arial" w:cs="Arial"/>
          <w:color w:val="0070C0"/>
        </w:rPr>
      </w:pPr>
    </w:p>
    <w:p w14:paraId="5941362A" w14:textId="77777777" w:rsidR="00960143" w:rsidRDefault="00960143" w:rsidP="000655DD">
      <w:pPr>
        <w:spacing w:line="480" w:lineRule="auto"/>
        <w:jc w:val="center"/>
        <w:rPr>
          <w:rFonts w:ascii="Arial" w:hAnsi="Arial" w:cs="Arial"/>
          <w:b/>
          <w:bCs/>
          <w:color w:val="0070C0"/>
        </w:rPr>
      </w:pPr>
    </w:p>
    <w:p w14:paraId="16F1A696" w14:textId="476767E1" w:rsidR="00B8043D" w:rsidRDefault="00B8043D" w:rsidP="000655DD">
      <w:pPr>
        <w:spacing w:line="480" w:lineRule="auto"/>
        <w:rPr>
          <w:rFonts w:ascii="Arial" w:hAnsi="Arial" w:cs="Arial"/>
          <w:color w:val="000000" w:themeColor="text1"/>
        </w:rPr>
      </w:pPr>
      <w:r>
        <w:rPr>
          <w:rFonts w:ascii="Arial" w:hAnsi="Arial" w:cs="Arial"/>
          <w:color w:val="000000" w:themeColor="text1"/>
        </w:rPr>
        <w:t xml:space="preserve">There are </w:t>
      </w:r>
      <w:r w:rsidR="008628B9">
        <w:rPr>
          <w:rFonts w:ascii="Arial" w:hAnsi="Arial" w:cs="Arial"/>
          <w:color w:val="000000" w:themeColor="text1"/>
        </w:rPr>
        <w:t>various leadership and management theories</w:t>
      </w:r>
      <w:r w:rsidR="00907161">
        <w:rPr>
          <w:rFonts w:ascii="Arial" w:hAnsi="Arial" w:cs="Arial"/>
          <w:color w:val="000000" w:themeColor="text1"/>
        </w:rPr>
        <w:t xml:space="preserve"> which are established by different </w:t>
      </w:r>
      <w:r w:rsidR="00F33560">
        <w:rPr>
          <w:rFonts w:ascii="Arial" w:hAnsi="Arial" w:cs="Arial"/>
          <w:color w:val="000000" w:themeColor="text1"/>
        </w:rPr>
        <w:t>beliefs</w:t>
      </w:r>
      <w:r w:rsidR="00907161">
        <w:rPr>
          <w:rFonts w:ascii="Arial" w:hAnsi="Arial" w:cs="Arial"/>
          <w:color w:val="000000" w:themeColor="text1"/>
        </w:rPr>
        <w:t xml:space="preserve"> and views. Additionally, different theories used by leaders or managers are built through a mixture of their experiences, </w:t>
      </w:r>
      <w:r w:rsidR="00493632">
        <w:rPr>
          <w:rFonts w:ascii="Arial" w:hAnsi="Arial" w:cs="Arial"/>
          <w:color w:val="000000" w:themeColor="text1"/>
        </w:rPr>
        <w:t>principles,</w:t>
      </w:r>
      <w:r w:rsidR="00907161">
        <w:rPr>
          <w:rFonts w:ascii="Arial" w:hAnsi="Arial" w:cs="Arial"/>
          <w:color w:val="000000" w:themeColor="text1"/>
        </w:rPr>
        <w:t xml:space="preserve"> and the organisation’s purpose. </w:t>
      </w:r>
      <w:r w:rsidR="008628B9">
        <w:rPr>
          <w:rFonts w:ascii="Arial" w:hAnsi="Arial" w:cs="Arial"/>
          <w:color w:val="000000" w:themeColor="text1"/>
        </w:rPr>
        <w:t>Firstly, the process model of management</w:t>
      </w:r>
      <w:r w:rsidR="00C01729">
        <w:rPr>
          <w:rFonts w:ascii="Arial" w:hAnsi="Arial" w:cs="Arial"/>
          <w:color w:val="000000" w:themeColor="text1"/>
        </w:rPr>
        <w:t xml:space="preserve"> presented </w:t>
      </w:r>
      <w:r w:rsidR="008628B9">
        <w:rPr>
          <w:rFonts w:ascii="Arial" w:hAnsi="Arial" w:cs="Arial"/>
          <w:color w:val="000000" w:themeColor="text1"/>
        </w:rPr>
        <w:t xml:space="preserve">by Ford, Hunter, </w:t>
      </w:r>
      <w:r w:rsidR="00C01729">
        <w:rPr>
          <w:rFonts w:ascii="Arial" w:hAnsi="Arial" w:cs="Arial"/>
          <w:color w:val="000000" w:themeColor="text1"/>
        </w:rPr>
        <w:t>Merton,</w:t>
      </w:r>
      <w:r w:rsidR="008628B9">
        <w:rPr>
          <w:rFonts w:ascii="Arial" w:hAnsi="Arial" w:cs="Arial"/>
          <w:color w:val="000000" w:themeColor="text1"/>
        </w:rPr>
        <w:t xml:space="preserve"> and Waller (2005)</w:t>
      </w:r>
      <w:r w:rsidR="00C01729">
        <w:rPr>
          <w:rFonts w:ascii="Arial" w:hAnsi="Arial" w:cs="Arial"/>
          <w:color w:val="000000" w:themeColor="text1"/>
        </w:rPr>
        <w:t>, adopted from Kolb (1974),</w:t>
      </w:r>
      <w:r w:rsidR="008628B9">
        <w:rPr>
          <w:rFonts w:ascii="Arial" w:hAnsi="Arial" w:cs="Arial"/>
          <w:color w:val="000000" w:themeColor="text1"/>
        </w:rPr>
        <w:t xml:space="preserve"> </w:t>
      </w:r>
      <w:r w:rsidR="00C01729">
        <w:rPr>
          <w:rFonts w:ascii="Arial" w:hAnsi="Arial" w:cs="Arial"/>
          <w:color w:val="000000" w:themeColor="text1"/>
        </w:rPr>
        <w:t>consists of a “framework for thinking about management and leadership” (Ford, Hunter, Merton, and Waller, 2005, pp.3-4). Th</w:t>
      </w:r>
      <w:r w:rsidR="00960143">
        <w:rPr>
          <w:rFonts w:ascii="Arial" w:hAnsi="Arial" w:cs="Arial"/>
          <w:color w:val="000000" w:themeColor="text1"/>
        </w:rPr>
        <w:t xml:space="preserve">e idea suggests that if managers </w:t>
      </w:r>
      <w:r w:rsidR="00C01729">
        <w:rPr>
          <w:rFonts w:ascii="Arial" w:hAnsi="Arial" w:cs="Arial"/>
          <w:color w:val="000000" w:themeColor="text1"/>
        </w:rPr>
        <w:t>us</w:t>
      </w:r>
      <w:r w:rsidR="00960143">
        <w:rPr>
          <w:rFonts w:ascii="Arial" w:hAnsi="Arial" w:cs="Arial"/>
          <w:color w:val="000000" w:themeColor="text1"/>
        </w:rPr>
        <w:t>e</w:t>
      </w:r>
      <w:r w:rsidR="00C01729">
        <w:rPr>
          <w:rFonts w:ascii="Arial" w:hAnsi="Arial" w:cs="Arial"/>
          <w:color w:val="000000" w:themeColor="text1"/>
        </w:rPr>
        <w:t xml:space="preserve"> a learning cycle </w:t>
      </w:r>
      <w:r w:rsidR="00960143">
        <w:rPr>
          <w:rFonts w:ascii="Arial" w:hAnsi="Arial" w:cs="Arial"/>
          <w:color w:val="000000" w:themeColor="text1"/>
        </w:rPr>
        <w:t xml:space="preserve">to scan, plan, deploy resources, deliver service, monitor progress, report to stakeholders, and build relationships with stakeholders, they will be able to “deliver action effectively” (Ford, Hunter, Merton, and Waller, 2005, pp.3-4). </w:t>
      </w:r>
    </w:p>
    <w:p w14:paraId="1FBBF053" w14:textId="496B4717" w:rsidR="00960143" w:rsidRDefault="00960143" w:rsidP="000655DD">
      <w:pPr>
        <w:spacing w:line="480" w:lineRule="auto"/>
        <w:rPr>
          <w:rFonts w:ascii="Arial" w:hAnsi="Arial" w:cs="Arial"/>
          <w:b/>
          <w:bCs/>
        </w:rPr>
      </w:pPr>
    </w:p>
    <w:p w14:paraId="339315C6" w14:textId="77777777" w:rsidR="006106AD" w:rsidRDefault="006106AD" w:rsidP="000655DD">
      <w:pPr>
        <w:spacing w:line="480" w:lineRule="auto"/>
        <w:rPr>
          <w:rFonts w:ascii="Arial" w:hAnsi="Arial" w:cs="Arial"/>
          <w:color w:val="000000" w:themeColor="text1"/>
        </w:rPr>
      </w:pPr>
    </w:p>
    <w:p w14:paraId="519CB805" w14:textId="77777777" w:rsidR="0049684D" w:rsidRDefault="00960143" w:rsidP="000655DD">
      <w:pPr>
        <w:spacing w:line="480" w:lineRule="auto"/>
        <w:rPr>
          <w:rFonts w:ascii="Arial" w:hAnsi="Arial" w:cs="Arial"/>
          <w:color w:val="000000" w:themeColor="text1"/>
        </w:rPr>
      </w:pPr>
      <w:r>
        <w:rPr>
          <w:rFonts w:ascii="Arial" w:hAnsi="Arial" w:cs="Arial"/>
          <w:color w:val="000000" w:themeColor="text1"/>
        </w:rPr>
        <w:t>This process</w:t>
      </w:r>
      <w:r w:rsidR="00515A83">
        <w:rPr>
          <w:rFonts w:ascii="Arial" w:hAnsi="Arial" w:cs="Arial"/>
          <w:color w:val="000000" w:themeColor="text1"/>
        </w:rPr>
        <w:t xml:space="preserve"> can be applied to youth work practice as leaders and managers within youth organisations are able to follow the learning cycle to reflect on their roles and learn how to be most effective when making decisions. </w:t>
      </w:r>
      <w:r w:rsidR="00FA739E">
        <w:rPr>
          <w:rFonts w:ascii="Arial" w:hAnsi="Arial" w:cs="Arial"/>
          <w:color w:val="000000" w:themeColor="text1"/>
        </w:rPr>
        <w:t>D</w:t>
      </w:r>
      <w:r w:rsidR="00515A83">
        <w:rPr>
          <w:rFonts w:ascii="Arial" w:hAnsi="Arial" w:cs="Arial"/>
          <w:color w:val="000000" w:themeColor="text1"/>
        </w:rPr>
        <w:t>elivering the service</w:t>
      </w:r>
      <w:r w:rsidR="00FA739E">
        <w:rPr>
          <w:rFonts w:ascii="Arial" w:hAnsi="Arial" w:cs="Arial"/>
          <w:color w:val="000000" w:themeColor="text1"/>
        </w:rPr>
        <w:t xml:space="preserve"> is one of the most important steps in youth work. Therefore, the main goal is to ensure that managers follow up on the work of youth workers to ensure young people are offered the best services possible (Ford, Hunter, Merton, and Waller, 2005, pp.3-4). </w:t>
      </w:r>
    </w:p>
    <w:p w14:paraId="06A229D3" w14:textId="77777777" w:rsidR="0049684D" w:rsidRDefault="0049684D" w:rsidP="000655DD">
      <w:pPr>
        <w:spacing w:line="480" w:lineRule="auto"/>
        <w:rPr>
          <w:rFonts w:ascii="Arial" w:hAnsi="Arial" w:cs="Arial"/>
          <w:color w:val="000000" w:themeColor="text1"/>
        </w:rPr>
      </w:pPr>
    </w:p>
    <w:p w14:paraId="1208C902" w14:textId="77777777" w:rsidR="0049684D" w:rsidRDefault="0049684D" w:rsidP="000655DD">
      <w:pPr>
        <w:spacing w:line="480" w:lineRule="auto"/>
        <w:rPr>
          <w:rFonts w:ascii="Arial" w:hAnsi="Arial" w:cs="Arial"/>
          <w:color w:val="000000" w:themeColor="text1"/>
        </w:rPr>
      </w:pPr>
    </w:p>
    <w:p w14:paraId="383C2C05" w14:textId="07DEEFDD" w:rsidR="00960143" w:rsidRDefault="00FA739E" w:rsidP="000655DD">
      <w:pPr>
        <w:spacing w:line="480" w:lineRule="auto"/>
        <w:rPr>
          <w:rFonts w:ascii="Arial" w:hAnsi="Arial" w:cs="Arial"/>
          <w:color w:val="000000" w:themeColor="text1"/>
        </w:rPr>
      </w:pPr>
      <w:r>
        <w:rPr>
          <w:rFonts w:ascii="Arial" w:hAnsi="Arial" w:cs="Arial"/>
          <w:color w:val="000000" w:themeColor="text1"/>
        </w:rPr>
        <w:lastRenderedPageBreak/>
        <w:t xml:space="preserve">However, the ‘deploy resources’ step </w:t>
      </w:r>
      <w:r w:rsidR="0077593C">
        <w:rPr>
          <w:rFonts w:ascii="Arial" w:hAnsi="Arial" w:cs="Arial"/>
          <w:color w:val="000000" w:themeColor="text1"/>
        </w:rPr>
        <w:t>may</w:t>
      </w:r>
      <w:r>
        <w:rPr>
          <w:rFonts w:ascii="Arial" w:hAnsi="Arial" w:cs="Arial"/>
          <w:color w:val="000000" w:themeColor="text1"/>
        </w:rPr>
        <w:t xml:space="preserve"> be </w:t>
      </w:r>
      <w:r w:rsidR="0077593C">
        <w:rPr>
          <w:rFonts w:ascii="Arial" w:hAnsi="Arial" w:cs="Arial"/>
          <w:color w:val="000000" w:themeColor="text1"/>
        </w:rPr>
        <w:t>difficult</w:t>
      </w:r>
      <w:r>
        <w:rPr>
          <w:rFonts w:ascii="Arial" w:hAnsi="Arial" w:cs="Arial"/>
          <w:color w:val="000000" w:themeColor="text1"/>
        </w:rPr>
        <w:t xml:space="preserve"> </w:t>
      </w:r>
      <w:r w:rsidR="0077593C">
        <w:rPr>
          <w:rFonts w:ascii="Arial" w:hAnsi="Arial" w:cs="Arial"/>
          <w:color w:val="000000" w:themeColor="text1"/>
        </w:rPr>
        <w:t xml:space="preserve">for individuals with a leadership or management role because of the challenging financial climate that youth work services have faced. </w:t>
      </w:r>
      <w:r w:rsidR="00D43033">
        <w:rPr>
          <w:rFonts w:ascii="Arial" w:hAnsi="Arial" w:cs="Arial"/>
          <w:color w:val="000000" w:themeColor="text1"/>
        </w:rPr>
        <w:t xml:space="preserve">For example, in an article from the Guardian, Weale stated that funding for youth services in England and Wales </w:t>
      </w:r>
      <w:r w:rsidR="00F33560">
        <w:rPr>
          <w:rFonts w:ascii="Arial" w:hAnsi="Arial" w:cs="Arial"/>
          <w:color w:val="000000" w:themeColor="text1"/>
        </w:rPr>
        <w:t xml:space="preserve">was </w:t>
      </w:r>
      <w:r w:rsidR="00D43033">
        <w:rPr>
          <w:rFonts w:ascii="Arial" w:hAnsi="Arial" w:cs="Arial"/>
          <w:color w:val="000000" w:themeColor="text1"/>
        </w:rPr>
        <w:t>“cut by 70%” in less than a decade, with “the loss of £1bn of investment resulting in zero funding in some areas” (</w:t>
      </w:r>
      <w:r w:rsidR="00147FEA">
        <w:rPr>
          <w:rFonts w:ascii="Arial" w:hAnsi="Arial" w:cs="Arial"/>
          <w:color w:val="000000" w:themeColor="text1"/>
        </w:rPr>
        <w:t xml:space="preserve">Weale, 2020). </w:t>
      </w:r>
    </w:p>
    <w:p w14:paraId="2A3C515E" w14:textId="48F3AF36" w:rsidR="008C3D16" w:rsidRPr="00B8043D" w:rsidRDefault="00890184" w:rsidP="000655DD">
      <w:pPr>
        <w:spacing w:line="480" w:lineRule="auto"/>
        <w:rPr>
          <w:rFonts w:ascii="Arial" w:hAnsi="Arial" w:cs="Arial"/>
          <w:color w:val="000000" w:themeColor="text1"/>
        </w:rPr>
      </w:pPr>
      <w:r>
        <w:rPr>
          <w:rFonts w:ascii="Arial" w:hAnsi="Arial" w:cs="Arial"/>
          <w:color w:val="000000" w:themeColor="text1"/>
        </w:rPr>
        <w:t xml:space="preserve">                   </w:t>
      </w:r>
    </w:p>
    <w:p w14:paraId="1F0ECA99" w14:textId="77777777" w:rsidR="003D756D" w:rsidRDefault="00E70E34" w:rsidP="000655DD">
      <w:pPr>
        <w:spacing w:line="480" w:lineRule="auto"/>
        <w:rPr>
          <w:rFonts w:ascii="Arial" w:hAnsi="Arial" w:cs="Arial"/>
        </w:rPr>
      </w:pPr>
      <w:r>
        <w:rPr>
          <w:rFonts w:ascii="Arial" w:hAnsi="Arial" w:cs="Arial"/>
        </w:rPr>
        <w:t xml:space="preserve">Secondly, </w:t>
      </w:r>
      <w:r w:rsidR="00291CB3">
        <w:rPr>
          <w:rFonts w:ascii="Arial" w:hAnsi="Arial" w:cs="Arial"/>
        </w:rPr>
        <w:t xml:space="preserve">several theories of leadership have been identified throughout the years </w:t>
      </w:r>
      <w:r w:rsidR="00002A3C">
        <w:rPr>
          <w:rFonts w:ascii="Arial" w:hAnsi="Arial" w:cs="Arial"/>
        </w:rPr>
        <w:t xml:space="preserve">which </w:t>
      </w:r>
      <w:r w:rsidR="00291CB3">
        <w:rPr>
          <w:rFonts w:ascii="Arial" w:hAnsi="Arial" w:cs="Arial"/>
        </w:rPr>
        <w:t xml:space="preserve">include </w:t>
      </w:r>
      <w:r w:rsidR="00002A3C">
        <w:rPr>
          <w:rFonts w:ascii="Arial" w:hAnsi="Arial" w:cs="Arial"/>
        </w:rPr>
        <w:t>the ‘great man’ theory, trait</w:t>
      </w:r>
      <w:r w:rsidR="00291CB3">
        <w:rPr>
          <w:rFonts w:ascii="Arial" w:hAnsi="Arial" w:cs="Arial"/>
        </w:rPr>
        <w:t>, contingenc</w:t>
      </w:r>
      <w:r w:rsidR="00002A3C">
        <w:rPr>
          <w:rFonts w:ascii="Arial" w:hAnsi="Arial" w:cs="Arial"/>
        </w:rPr>
        <w:t>y</w:t>
      </w:r>
      <w:r w:rsidR="00291CB3">
        <w:rPr>
          <w:rFonts w:ascii="Arial" w:hAnsi="Arial" w:cs="Arial"/>
        </w:rPr>
        <w:t xml:space="preserve">, </w:t>
      </w:r>
      <w:r w:rsidR="00AA1995">
        <w:rPr>
          <w:rFonts w:ascii="Arial" w:hAnsi="Arial" w:cs="Arial"/>
        </w:rPr>
        <w:t>relationship/</w:t>
      </w:r>
      <w:r w:rsidR="00291CB3">
        <w:rPr>
          <w:rFonts w:ascii="Arial" w:hAnsi="Arial" w:cs="Arial"/>
        </w:rPr>
        <w:t xml:space="preserve">transformational </w:t>
      </w:r>
      <w:r w:rsidR="00002A3C">
        <w:rPr>
          <w:rFonts w:ascii="Arial" w:hAnsi="Arial" w:cs="Arial"/>
        </w:rPr>
        <w:t>and behavioural theories (</w:t>
      </w:r>
      <w:r w:rsidR="00291CB3">
        <w:rPr>
          <w:rFonts w:ascii="Arial" w:hAnsi="Arial" w:cs="Arial"/>
        </w:rPr>
        <w:t xml:space="preserve">Amanchukwu and Stanley, 2015, p. 8). </w:t>
      </w:r>
      <w:r w:rsidR="00002A3C">
        <w:rPr>
          <w:rFonts w:ascii="Arial" w:hAnsi="Arial" w:cs="Arial"/>
        </w:rPr>
        <w:t>It is evident that the</w:t>
      </w:r>
      <w:r w:rsidR="00AA1995">
        <w:rPr>
          <w:rFonts w:ascii="Arial" w:hAnsi="Arial" w:cs="Arial"/>
        </w:rPr>
        <w:t xml:space="preserve"> </w:t>
      </w:r>
      <w:r w:rsidR="00002A3C">
        <w:rPr>
          <w:rFonts w:ascii="Arial" w:hAnsi="Arial" w:cs="Arial"/>
        </w:rPr>
        <w:t>theories contain strengths and weaknesses</w:t>
      </w:r>
      <w:r w:rsidR="00AA1995">
        <w:rPr>
          <w:rFonts w:ascii="Arial" w:hAnsi="Arial" w:cs="Arial"/>
        </w:rPr>
        <w:t>,</w:t>
      </w:r>
      <w:r w:rsidR="00002A3C">
        <w:rPr>
          <w:rFonts w:ascii="Arial" w:hAnsi="Arial" w:cs="Arial"/>
        </w:rPr>
        <w:t xml:space="preserve"> </w:t>
      </w:r>
      <w:r w:rsidR="00AA1995">
        <w:rPr>
          <w:rFonts w:ascii="Arial" w:hAnsi="Arial" w:cs="Arial"/>
        </w:rPr>
        <w:t xml:space="preserve">which will indicate what </w:t>
      </w:r>
      <w:r w:rsidR="00002A3C">
        <w:rPr>
          <w:rFonts w:ascii="Arial" w:hAnsi="Arial" w:cs="Arial"/>
        </w:rPr>
        <w:t>work</w:t>
      </w:r>
      <w:r w:rsidR="00AA1995">
        <w:rPr>
          <w:rFonts w:ascii="Arial" w:hAnsi="Arial" w:cs="Arial"/>
        </w:rPr>
        <w:t>s</w:t>
      </w:r>
      <w:r w:rsidR="00002A3C">
        <w:rPr>
          <w:rFonts w:ascii="Arial" w:hAnsi="Arial" w:cs="Arial"/>
        </w:rPr>
        <w:t xml:space="preserve"> b</w:t>
      </w:r>
      <w:r w:rsidR="00AA1995">
        <w:rPr>
          <w:rFonts w:ascii="Arial" w:hAnsi="Arial" w:cs="Arial"/>
        </w:rPr>
        <w:t>est</w:t>
      </w:r>
      <w:r w:rsidR="00002A3C">
        <w:rPr>
          <w:rFonts w:ascii="Arial" w:hAnsi="Arial" w:cs="Arial"/>
        </w:rPr>
        <w:t xml:space="preserve"> when applied to youth work practice.</w:t>
      </w:r>
      <w:r w:rsidR="00AA1995">
        <w:rPr>
          <w:rFonts w:ascii="Arial" w:hAnsi="Arial" w:cs="Arial"/>
        </w:rPr>
        <w:t xml:space="preserve"> </w:t>
      </w:r>
    </w:p>
    <w:p w14:paraId="44B38779" w14:textId="77777777" w:rsidR="003D756D" w:rsidRDefault="003D756D" w:rsidP="000655DD">
      <w:pPr>
        <w:spacing w:line="480" w:lineRule="auto"/>
        <w:rPr>
          <w:rFonts w:ascii="Arial" w:hAnsi="Arial" w:cs="Arial"/>
        </w:rPr>
      </w:pPr>
    </w:p>
    <w:p w14:paraId="492857EB" w14:textId="71C8CC03" w:rsidR="00BF33EF" w:rsidRDefault="00AA1995" w:rsidP="000655DD">
      <w:pPr>
        <w:spacing w:line="480" w:lineRule="auto"/>
        <w:rPr>
          <w:rFonts w:ascii="Arial" w:hAnsi="Arial" w:cs="Arial"/>
        </w:rPr>
      </w:pPr>
      <w:r>
        <w:rPr>
          <w:rFonts w:ascii="Arial" w:hAnsi="Arial" w:cs="Arial"/>
        </w:rPr>
        <w:t xml:space="preserve">For example, the relationship/transformational theory would work particularly well in youth work as it is based on the relationship formed among leaders and followers (Amanchukwu and Stanley, 2015, p. 8-9). Additionally, it requires </w:t>
      </w:r>
      <w:r w:rsidR="003D756D">
        <w:rPr>
          <w:rFonts w:ascii="Arial" w:hAnsi="Arial" w:cs="Arial"/>
        </w:rPr>
        <w:t xml:space="preserve">leaders to have qualities such as “confidence, extroversion and clearly stated values” which are noticeably similar to the qualities highlighted through youth work (Amanchukwu and Stanley, 2015, p. 8-9). </w:t>
      </w:r>
      <w:r w:rsidR="00632593">
        <w:rPr>
          <w:rFonts w:ascii="Arial" w:hAnsi="Arial" w:cs="Arial"/>
        </w:rPr>
        <w:t xml:space="preserve">Moreover, I have experienced this during my placement as I have observed </w:t>
      </w:r>
      <w:r w:rsidR="00F33560">
        <w:rPr>
          <w:rFonts w:ascii="Arial" w:hAnsi="Arial" w:cs="Arial"/>
        </w:rPr>
        <w:t xml:space="preserve">a </w:t>
      </w:r>
      <w:r w:rsidR="00632593">
        <w:rPr>
          <w:rFonts w:ascii="Arial" w:hAnsi="Arial" w:cs="Arial"/>
        </w:rPr>
        <w:t xml:space="preserve">school-based youth worker as she motivates and inspires young people to notice the importance of tasks. Additionally, she </w:t>
      </w:r>
      <w:r w:rsidR="00C10B0E">
        <w:rPr>
          <w:rFonts w:ascii="Arial" w:hAnsi="Arial" w:cs="Arial"/>
        </w:rPr>
        <w:t xml:space="preserve">ensures that individuals achieve their potential which clearly demonstrates her moral and ethical standards. </w:t>
      </w:r>
    </w:p>
    <w:p w14:paraId="45E693E8" w14:textId="39C50BCA" w:rsidR="003D756D" w:rsidRDefault="003D756D" w:rsidP="000655DD">
      <w:pPr>
        <w:spacing w:line="480" w:lineRule="auto"/>
        <w:rPr>
          <w:rFonts w:ascii="Arial" w:hAnsi="Arial" w:cs="Arial"/>
        </w:rPr>
      </w:pPr>
    </w:p>
    <w:p w14:paraId="7F0BCCB9" w14:textId="4FBBFEC9" w:rsidR="00291CB3" w:rsidRDefault="003D756D" w:rsidP="000655DD">
      <w:pPr>
        <w:spacing w:line="480" w:lineRule="auto"/>
        <w:rPr>
          <w:rFonts w:ascii="Arial" w:hAnsi="Arial" w:cs="Arial"/>
        </w:rPr>
      </w:pPr>
      <w:r>
        <w:rPr>
          <w:rFonts w:ascii="Arial" w:hAnsi="Arial" w:cs="Arial"/>
        </w:rPr>
        <w:t xml:space="preserve">In contrast, the trait theory </w:t>
      </w:r>
      <w:r w:rsidR="00632593">
        <w:rPr>
          <w:rFonts w:ascii="Arial" w:hAnsi="Arial" w:cs="Arial"/>
        </w:rPr>
        <w:t xml:space="preserve">would be </w:t>
      </w:r>
      <w:r w:rsidR="00DF370A">
        <w:rPr>
          <w:rFonts w:ascii="Arial" w:hAnsi="Arial" w:cs="Arial"/>
        </w:rPr>
        <w:t>un</w:t>
      </w:r>
      <w:r w:rsidR="00632593">
        <w:rPr>
          <w:rFonts w:ascii="Arial" w:hAnsi="Arial" w:cs="Arial"/>
        </w:rPr>
        <w:t xml:space="preserve">suitable for youth work practice for numerous reasons. Amanchukwu describes the theory as suggesting that individuals “inherit </w:t>
      </w:r>
      <w:r w:rsidR="00632593">
        <w:rPr>
          <w:rFonts w:ascii="Arial" w:hAnsi="Arial" w:cs="Arial"/>
        </w:rPr>
        <w:lastRenderedPageBreak/>
        <w:t>certain qualities or traits to make them better suited to leadership” and that “great leaders are born, not made” (Amanchukwu and Stanley, 2015, p. 8-9).</w:t>
      </w:r>
      <w:r w:rsidR="00512703">
        <w:rPr>
          <w:rFonts w:ascii="Arial" w:hAnsi="Arial" w:cs="Arial"/>
        </w:rPr>
        <w:t xml:space="preserve"> </w:t>
      </w:r>
      <w:r w:rsidR="00DF370A">
        <w:rPr>
          <w:rFonts w:ascii="Arial" w:hAnsi="Arial" w:cs="Arial"/>
        </w:rPr>
        <w:t xml:space="preserve">Applying this theory to youth work practice would be unfitting because of youth work’s principles and values. </w:t>
      </w:r>
      <w:r w:rsidR="00A8500E">
        <w:rPr>
          <w:rFonts w:ascii="Arial" w:hAnsi="Arial" w:cs="Arial"/>
        </w:rPr>
        <w:t xml:space="preserve">To illustrate, it is highlighted in the Code of Occupational Ethics that </w:t>
      </w:r>
      <w:r w:rsidR="009966F5">
        <w:rPr>
          <w:rFonts w:ascii="Arial" w:hAnsi="Arial" w:cs="Arial"/>
        </w:rPr>
        <w:t>youth workers have</w:t>
      </w:r>
      <w:r w:rsidR="001D1462">
        <w:rPr>
          <w:rFonts w:ascii="Arial" w:hAnsi="Arial" w:cs="Arial"/>
        </w:rPr>
        <w:t xml:space="preserve"> </w:t>
      </w:r>
      <w:r w:rsidR="009966F5">
        <w:rPr>
          <w:rFonts w:ascii="Arial" w:hAnsi="Arial" w:cs="Arial"/>
        </w:rPr>
        <w:t xml:space="preserve">responsibility to </w:t>
      </w:r>
      <w:r w:rsidR="001D1462">
        <w:rPr>
          <w:rFonts w:ascii="Arial" w:hAnsi="Arial" w:cs="Arial"/>
        </w:rPr>
        <w:t xml:space="preserve">colleagues which include challenging </w:t>
      </w:r>
      <w:r w:rsidR="00F33560">
        <w:rPr>
          <w:rFonts w:ascii="Arial" w:hAnsi="Arial" w:cs="Arial"/>
        </w:rPr>
        <w:t>“</w:t>
      </w:r>
      <w:r w:rsidR="001D1462">
        <w:rPr>
          <w:rFonts w:ascii="Arial" w:hAnsi="Arial" w:cs="Arial"/>
        </w:rPr>
        <w:t xml:space="preserve">ineffective practice and, if necessary, draw this to the attention of colleagues within the organisation in order to improve performance”. This indicates that colleagues </w:t>
      </w:r>
      <w:r w:rsidR="00F33560">
        <w:rPr>
          <w:rFonts w:ascii="Arial" w:hAnsi="Arial" w:cs="Arial"/>
        </w:rPr>
        <w:t xml:space="preserve">often </w:t>
      </w:r>
      <w:r w:rsidR="001D1462">
        <w:rPr>
          <w:rFonts w:ascii="Arial" w:hAnsi="Arial" w:cs="Arial"/>
        </w:rPr>
        <w:t xml:space="preserve">work with the leader to achieve this. Therefore, this theory would not be suitable as youth workers promote equality within their colleagues and young people. Moreover, this implies that they believe anyone </w:t>
      </w:r>
      <w:r w:rsidR="007809DC">
        <w:rPr>
          <w:rFonts w:ascii="Arial" w:hAnsi="Arial" w:cs="Arial"/>
        </w:rPr>
        <w:t>can</w:t>
      </w:r>
      <w:r w:rsidR="001D1462">
        <w:rPr>
          <w:rFonts w:ascii="Arial" w:hAnsi="Arial" w:cs="Arial"/>
        </w:rPr>
        <w:t xml:space="preserve"> become a leader through developing skills and gaining experience. </w:t>
      </w:r>
    </w:p>
    <w:p w14:paraId="6589C37A" w14:textId="711D134E" w:rsidR="00E70E34" w:rsidRDefault="00E70E34" w:rsidP="000655DD">
      <w:pPr>
        <w:pStyle w:val="ListParagraph"/>
        <w:spacing w:line="480" w:lineRule="auto"/>
        <w:rPr>
          <w:rFonts w:ascii="Arial" w:hAnsi="Arial" w:cs="Arial"/>
          <w:b/>
          <w:bCs/>
        </w:rPr>
      </w:pPr>
    </w:p>
    <w:p w14:paraId="147E0B83" w14:textId="7B54807E" w:rsidR="00366588" w:rsidRDefault="00E70E34" w:rsidP="000655DD">
      <w:pPr>
        <w:spacing w:line="480" w:lineRule="auto"/>
        <w:rPr>
          <w:rFonts w:ascii="Arial" w:hAnsi="Arial" w:cs="Arial"/>
        </w:rPr>
      </w:pPr>
      <w:r w:rsidRPr="00E70E34">
        <w:rPr>
          <w:rFonts w:ascii="Arial" w:hAnsi="Arial" w:cs="Arial"/>
        </w:rPr>
        <w:t xml:space="preserve">Lastly, </w:t>
      </w:r>
      <w:r w:rsidR="009622D1">
        <w:rPr>
          <w:rFonts w:ascii="Arial" w:hAnsi="Arial" w:cs="Arial"/>
        </w:rPr>
        <w:t xml:space="preserve">it is evident that the financial climate has had a large impact on youth work provision over the years and applying certain leadership and management theories may be challenging due to this issue. For example, if youth work services cannot revieve funding, young people will suffer due to not receiving the support they need. Moreover, </w:t>
      </w:r>
      <w:r w:rsidR="008521A6">
        <w:rPr>
          <w:rFonts w:ascii="Arial" w:hAnsi="Arial" w:cs="Arial"/>
        </w:rPr>
        <w:t xml:space="preserve">the issue is repeatedly put aside </w:t>
      </w:r>
      <w:r w:rsidR="00C86FF1">
        <w:rPr>
          <w:rFonts w:ascii="Arial" w:hAnsi="Arial" w:cs="Arial"/>
        </w:rPr>
        <w:t xml:space="preserve">and not </w:t>
      </w:r>
      <w:r w:rsidR="008521A6">
        <w:rPr>
          <w:rFonts w:ascii="Arial" w:hAnsi="Arial" w:cs="Arial"/>
        </w:rPr>
        <w:t>res</w:t>
      </w:r>
      <w:r w:rsidR="00366588">
        <w:rPr>
          <w:rFonts w:ascii="Arial" w:hAnsi="Arial" w:cs="Arial"/>
        </w:rPr>
        <w:t>olved</w:t>
      </w:r>
      <w:r w:rsidR="008521A6">
        <w:rPr>
          <w:rFonts w:ascii="Arial" w:hAnsi="Arial" w:cs="Arial"/>
        </w:rPr>
        <w:t xml:space="preserve"> due to</w:t>
      </w:r>
      <w:r w:rsidR="00366588">
        <w:rPr>
          <w:rFonts w:ascii="Arial" w:hAnsi="Arial" w:cs="Arial"/>
        </w:rPr>
        <w:t xml:space="preserve"> youth work having to compete with matters such as care for the elderly and cancer screening (Gilchrist </w:t>
      </w:r>
      <w:r w:rsidR="00366588" w:rsidRPr="00366588">
        <w:rPr>
          <w:rFonts w:ascii="Arial" w:hAnsi="Arial" w:cs="Arial"/>
          <w:i/>
          <w:iCs/>
        </w:rPr>
        <w:t>et al</w:t>
      </w:r>
      <w:r w:rsidR="00366588">
        <w:rPr>
          <w:rFonts w:ascii="Arial" w:hAnsi="Arial" w:cs="Arial"/>
        </w:rPr>
        <w:t xml:space="preserve">. 2010, p. 2). </w:t>
      </w:r>
    </w:p>
    <w:p w14:paraId="1F17041B" w14:textId="77777777" w:rsidR="00366588" w:rsidRDefault="00366588" w:rsidP="000655DD">
      <w:pPr>
        <w:spacing w:line="480" w:lineRule="auto"/>
        <w:rPr>
          <w:rFonts w:ascii="Arial" w:hAnsi="Arial" w:cs="Arial"/>
        </w:rPr>
      </w:pPr>
    </w:p>
    <w:p w14:paraId="35F61DB4" w14:textId="209E4AC2" w:rsidR="00BA5206" w:rsidRDefault="00366588" w:rsidP="000655DD">
      <w:pPr>
        <w:spacing w:line="480" w:lineRule="auto"/>
        <w:rPr>
          <w:rFonts w:ascii="Arial" w:hAnsi="Arial" w:cs="Arial"/>
        </w:rPr>
      </w:pPr>
      <w:r>
        <w:rPr>
          <w:rFonts w:ascii="Arial" w:hAnsi="Arial" w:cs="Arial"/>
        </w:rPr>
        <w:t>Additionally, in the past, the government have continually joined local services together to try and resolve the issue while giving no indication on what this means f</w:t>
      </w:r>
      <w:r w:rsidR="00F33560">
        <w:rPr>
          <w:rFonts w:ascii="Arial" w:hAnsi="Arial" w:cs="Arial"/>
        </w:rPr>
        <w:t xml:space="preserve">or </w:t>
      </w:r>
      <w:r w:rsidR="00C86FF1">
        <w:rPr>
          <w:rFonts w:ascii="Arial" w:hAnsi="Arial" w:cs="Arial"/>
        </w:rPr>
        <w:t>practice,</w:t>
      </w:r>
      <w:r>
        <w:rPr>
          <w:rFonts w:ascii="Arial" w:hAnsi="Arial" w:cs="Arial"/>
        </w:rPr>
        <w:t xml:space="preserve"> support to voluntary bodies, the workforce and the structures of local governance and decision making (Gilchrist </w:t>
      </w:r>
      <w:r w:rsidRPr="00366588">
        <w:rPr>
          <w:rFonts w:ascii="Arial" w:hAnsi="Arial" w:cs="Arial"/>
          <w:i/>
          <w:iCs/>
        </w:rPr>
        <w:t>et al</w:t>
      </w:r>
      <w:r>
        <w:rPr>
          <w:rFonts w:ascii="Arial" w:hAnsi="Arial" w:cs="Arial"/>
        </w:rPr>
        <w:t xml:space="preserve">. 2010, p. 2). Therefore, applying leadership and management theories can be </w:t>
      </w:r>
      <w:r w:rsidR="00C86FF1">
        <w:rPr>
          <w:rFonts w:ascii="Arial" w:hAnsi="Arial" w:cs="Arial"/>
        </w:rPr>
        <w:t xml:space="preserve">very difficult </w:t>
      </w:r>
      <w:r>
        <w:rPr>
          <w:rFonts w:ascii="Arial" w:hAnsi="Arial" w:cs="Arial"/>
        </w:rPr>
        <w:t xml:space="preserve">due to youth workers </w:t>
      </w:r>
      <w:r>
        <w:rPr>
          <w:rFonts w:ascii="Arial" w:hAnsi="Arial" w:cs="Arial"/>
        </w:rPr>
        <w:lastRenderedPageBreak/>
        <w:t xml:space="preserve">being unaware </w:t>
      </w:r>
      <w:r w:rsidR="00C86FF1">
        <w:rPr>
          <w:rFonts w:ascii="Arial" w:hAnsi="Arial" w:cs="Arial"/>
        </w:rPr>
        <w:t xml:space="preserve">of </w:t>
      </w:r>
      <w:r w:rsidR="00BA5206">
        <w:rPr>
          <w:rFonts w:ascii="Arial" w:hAnsi="Arial" w:cs="Arial"/>
        </w:rPr>
        <w:t>the future of their organisations. Additionally, the lack of funding</w:t>
      </w:r>
      <w:r w:rsidR="00D72CEB">
        <w:rPr>
          <w:rFonts w:ascii="Arial" w:hAnsi="Arial" w:cs="Arial"/>
        </w:rPr>
        <w:t xml:space="preserve"> effects the distribution of resources, how service is delivered, monitoring progress, planning, and building relationships with stakeholders. </w:t>
      </w:r>
      <w:r w:rsidR="00BA5206">
        <w:rPr>
          <w:rFonts w:ascii="Arial" w:hAnsi="Arial" w:cs="Arial"/>
        </w:rPr>
        <w:t xml:space="preserve">Being unable to apply theories could result in a lack of knowledge on how to </w:t>
      </w:r>
      <w:r w:rsidR="00D72CEB">
        <w:rPr>
          <w:rFonts w:ascii="Arial" w:hAnsi="Arial" w:cs="Arial"/>
        </w:rPr>
        <w:t>deliver</w:t>
      </w:r>
      <w:r w:rsidR="00BA5206">
        <w:rPr>
          <w:rFonts w:ascii="Arial" w:hAnsi="Arial" w:cs="Arial"/>
        </w:rPr>
        <w:t xml:space="preserve"> the most effective leadership or management </w:t>
      </w:r>
      <w:r w:rsidR="00D72CEB">
        <w:rPr>
          <w:rFonts w:ascii="Arial" w:hAnsi="Arial" w:cs="Arial"/>
        </w:rPr>
        <w:t xml:space="preserve">guidance for colleagues and young people. </w:t>
      </w:r>
    </w:p>
    <w:p w14:paraId="7B0FBA04" w14:textId="77777777" w:rsidR="00D72CEB" w:rsidRDefault="00D72CEB" w:rsidP="000655DD">
      <w:pPr>
        <w:spacing w:line="480" w:lineRule="auto"/>
        <w:rPr>
          <w:rFonts w:ascii="Arial" w:hAnsi="Arial" w:cs="Arial"/>
        </w:rPr>
      </w:pPr>
    </w:p>
    <w:p w14:paraId="64BC1DD0" w14:textId="36C9BC7F" w:rsidR="00B8043D" w:rsidRPr="00BF33EF" w:rsidRDefault="00B8043D" w:rsidP="000655DD">
      <w:pPr>
        <w:pStyle w:val="ListParagraph"/>
        <w:spacing w:line="480" w:lineRule="auto"/>
        <w:rPr>
          <w:rFonts w:ascii="Arial" w:hAnsi="Arial" w:cs="Arial"/>
          <w:b/>
          <w:bCs/>
        </w:rPr>
      </w:pPr>
    </w:p>
    <w:p w14:paraId="49E51007" w14:textId="73A4B0AF" w:rsidR="00F7075E" w:rsidRPr="004C7699" w:rsidRDefault="00F7075E" w:rsidP="000655DD">
      <w:pPr>
        <w:spacing w:line="480" w:lineRule="auto"/>
        <w:rPr>
          <w:rFonts w:ascii="Arial" w:hAnsi="Arial" w:cs="Arial"/>
          <w:color w:val="00B050"/>
        </w:rPr>
      </w:pPr>
    </w:p>
    <w:p w14:paraId="284D4C79" w14:textId="387B7ACD" w:rsidR="005B3D19" w:rsidRPr="004C7699" w:rsidRDefault="005B3D19" w:rsidP="000655DD">
      <w:pPr>
        <w:spacing w:line="480" w:lineRule="auto"/>
        <w:rPr>
          <w:rFonts w:ascii="Arial" w:hAnsi="Arial" w:cs="Arial"/>
          <w:b/>
          <w:bCs/>
          <w:color w:val="FF0000"/>
          <w:u w:val="single"/>
        </w:rPr>
      </w:pPr>
    </w:p>
    <w:p w14:paraId="20D3BDE8" w14:textId="2E1F39A2" w:rsidR="00E17010" w:rsidRDefault="004B2006" w:rsidP="000655DD">
      <w:pPr>
        <w:tabs>
          <w:tab w:val="left" w:pos="3349"/>
        </w:tabs>
        <w:spacing w:line="480" w:lineRule="auto"/>
        <w:rPr>
          <w:rFonts w:ascii="Arial" w:hAnsi="Arial" w:cs="Arial"/>
          <w:color w:val="00B050"/>
        </w:rPr>
      </w:pPr>
      <w:r w:rsidRPr="004B2006">
        <w:rPr>
          <w:rFonts w:ascii="Arial" w:hAnsi="Arial" w:cs="Arial"/>
          <w:b/>
          <w:bCs/>
          <w:color w:val="000000" w:themeColor="text1"/>
          <w:u w:val="single"/>
        </w:rPr>
        <w:t>Conclusion</w:t>
      </w:r>
      <w:r w:rsidRPr="004B2006">
        <w:rPr>
          <w:rFonts w:ascii="Arial" w:hAnsi="Arial" w:cs="Arial"/>
          <w:color w:val="000000" w:themeColor="text1"/>
        </w:rPr>
        <w:t xml:space="preserve"> </w:t>
      </w:r>
    </w:p>
    <w:p w14:paraId="7EF2CA00" w14:textId="77777777" w:rsidR="008F77CD" w:rsidRPr="008F77CD" w:rsidRDefault="008F77CD" w:rsidP="000655DD">
      <w:pPr>
        <w:tabs>
          <w:tab w:val="left" w:pos="3349"/>
        </w:tabs>
        <w:spacing w:line="480" w:lineRule="auto"/>
        <w:rPr>
          <w:rFonts w:ascii="Arial" w:hAnsi="Arial" w:cs="Arial"/>
          <w:color w:val="00B050"/>
        </w:rPr>
      </w:pPr>
    </w:p>
    <w:p w14:paraId="3617D6B2" w14:textId="77777777" w:rsidR="00BE2DE2" w:rsidRDefault="00E17010" w:rsidP="000655DD">
      <w:pPr>
        <w:pStyle w:val="NormalWeb"/>
        <w:spacing w:line="480" w:lineRule="auto"/>
        <w:rPr>
          <w:rFonts w:ascii="Arial" w:hAnsi="Arial" w:cs="Arial"/>
          <w:color w:val="000000" w:themeColor="text1"/>
        </w:rPr>
      </w:pPr>
      <w:r w:rsidRPr="00E17010">
        <w:rPr>
          <w:rFonts w:ascii="Arial" w:hAnsi="Arial" w:cs="Arial"/>
          <w:color w:val="000000" w:themeColor="text1"/>
        </w:rPr>
        <w:t>To conclude,</w:t>
      </w:r>
      <w:r w:rsidR="000C63AD">
        <w:rPr>
          <w:rFonts w:ascii="Arial" w:hAnsi="Arial" w:cs="Arial"/>
          <w:color w:val="000000" w:themeColor="text1"/>
        </w:rPr>
        <w:t xml:space="preserve"> it is evident that applying leadership and management theories to practice is essential to ensure </w:t>
      </w:r>
      <w:r w:rsidR="009336FD">
        <w:rPr>
          <w:rFonts w:ascii="Arial" w:hAnsi="Arial" w:cs="Arial"/>
          <w:color w:val="000000" w:themeColor="text1"/>
        </w:rPr>
        <w:t xml:space="preserve">that young people receive the best possible service from youth work organisations. Moreover, </w:t>
      </w:r>
      <w:r w:rsidR="001C680B">
        <w:rPr>
          <w:rFonts w:ascii="Arial" w:hAnsi="Arial" w:cs="Arial"/>
          <w:color w:val="000000" w:themeColor="text1"/>
        </w:rPr>
        <w:t>using theories</w:t>
      </w:r>
      <w:r w:rsidR="009336FD">
        <w:rPr>
          <w:rFonts w:ascii="Arial" w:hAnsi="Arial" w:cs="Arial"/>
          <w:color w:val="000000" w:themeColor="text1"/>
        </w:rPr>
        <w:t xml:space="preserve"> will assure that </w:t>
      </w:r>
      <w:r w:rsidR="001C680B">
        <w:rPr>
          <w:rFonts w:ascii="Arial" w:hAnsi="Arial" w:cs="Arial"/>
          <w:color w:val="000000" w:themeColor="text1"/>
        </w:rPr>
        <w:t>individuals</w:t>
      </w:r>
      <w:r w:rsidR="009336FD">
        <w:rPr>
          <w:rFonts w:ascii="Arial" w:hAnsi="Arial" w:cs="Arial"/>
          <w:color w:val="000000" w:themeColor="text1"/>
        </w:rPr>
        <w:t xml:space="preserve"> are successful in their roles as they lead by learning through practice</w:t>
      </w:r>
      <w:r w:rsidR="001C680B">
        <w:rPr>
          <w:rFonts w:ascii="Arial" w:hAnsi="Arial" w:cs="Arial"/>
          <w:color w:val="000000" w:themeColor="text1"/>
        </w:rPr>
        <w:t xml:space="preserve">. However, the ongoing impact of the financial climate results in tough challenges for youth work provision. Therefore, it is vital to try to resolve this issue </w:t>
      </w:r>
      <w:r w:rsidR="008E3CCA">
        <w:rPr>
          <w:rFonts w:ascii="Arial" w:hAnsi="Arial" w:cs="Arial"/>
          <w:color w:val="000000" w:themeColor="text1"/>
        </w:rPr>
        <w:t xml:space="preserve">to avoid the </w:t>
      </w:r>
      <w:r w:rsidR="001C680B">
        <w:rPr>
          <w:rFonts w:ascii="Arial" w:hAnsi="Arial" w:cs="Arial"/>
          <w:color w:val="000000" w:themeColor="text1"/>
        </w:rPr>
        <w:t xml:space="preserve">impact </w:t>
      </w:r>
      <w:r w:rsidR="008E3CCA">
        <w:rPr>
          <w:rFonts w:ascii="Arial" w:hAnsi="Arial" w:cs="Arial"/>
          <w:color w:val="000000" w:themeColor="text1"/>
        </w:rPr>
        <w:t xml:space="preserve">it will have on </w:t>
      </w:r>
      <w:r w:rsidR="001C680B">
        <w:rPr>
          <w:rFonts w:ascii="Arial" w:hAnsi="Arial" w:cs="Arial"/>
          <w:color w:val="000000" w:themeColor="text1"/>
        </w:rPr>
        <w:t>young people’s lives</w:t>
      </w:r>
      <w:r w:rsidR="008E3CCA">
        <w:rPr>
          <w:rFonts w:ascii="Arial" w:hAnsi="Arial" w:cs="Arial"/>
          <w:color w:val="000000" w:themeColor="text1"/>
        </w:rPr>
        <w:t xml:space="preserve">. </w:t>
      </w:r>
    </w:p>
    <w:p w14:paraId="03BC22A7" w14:textId="6CF9D465" w:rsidR="008658FC" w:rsidRPr="00904F54" w:rsidRDefault="008E3CCA" w:rsidP="00904F54">
      <w:pPr>
        <w:pStyle w:val="NormalWeb"/>
        <w:spacing w:line="480" w:lineRule="auto"/>
        <w:rPr>
          <w:rFonts w:ascii="Arial" w:hAnsi="Arial" w:cs="Arial"/>
        </w:rPr>
      </w:pPr>
      <w:r>
        <w:rPr>
          <w:rFonts w:ascii="Arial" w:hAnsi="Arial" w:cs="Arial"/>
          <w:color w:val="000000" w:themeColor="text1"/>
        </w:rPr>
        <w:t>The</w:t>
      </w:r>
      <w:r w:rsidR="00D932E0">
        <w:rPr>
          <w:rFonts w:ascii="Arial" w:hAnsi="Arial" w:cs="Arial"/>
          <w:color w:val="000000" w:themeColor="text1"/>
        </w:rPr>
        <w:t xml:space="preserve"> </w:t>
      </w:r>
      <w:r w:rsidR="00F33560">
        <w:rPr>
          <w:rFonts w:ascii="Arial" w:hAnsi="Arial" w:cs="Arial"/>
          <w:color w:val="000000" w:themeColor="text1"/>
        </w:rPr>
        <w:t>k</w:t>
      </w:r>
      <w:r>
        <w:rPr>
          <w:rFonts w:ascii="Arial" w:hAnsi="Arial" w:cs="Arial"/>
          <w:color w:val="000000" w:themeColor="text1"/>
        </w:rPr>
        <w:t xml:space="preserve">ey </w:t>
      </w:r>
      <w:r w:rsidR="00F33560">
        <w:rPr>
          <w:rFonts w:ascii="Arial" w:hAnsi="Arial" w:cs="Arial"/>
          <w:color w:val="000000" w:themeColor="text1"/>
        </w:rPr>
        <w:t>p</w:t>
      </w:r>
      <w:r>
        <w:rPr>
          <w:rFonts w:ascii="Arial" w:hAnsi="Arial" w:cs="Arial"/>
          <w:color w:val="000000" w:themeColor="text1"/>
        </w:rPr>
        <w:t xml:space="preserve">urpose of </w:t>
      </w:r>
      <w:r w:rsidR="00F33560">
        <w:rPr>
          <w:rFonts w:ascii="Arial" w:hAnsi="Arial" w:cs="Arial"/>
          <w:color w:val="000000" w:themeColor="text1"/>
        </w:rPr>
        <w:t>y</w:t>
      </w:r>
      <w:r>
        <w:rPr>
          <w:rFonts w:ascii="Arial" w:hAnsi="Arial" w:cs="Arial"/>
          <w:color w:val="000000" w:themeColor="text1"/>
        </w:rPr>
        <w:t xml:space="preserve">outh </w:t>
      </w:r>
      <w:r w:rsidR="00F33560">
        <w:rPr>
          <w:rFonts w:ascii="Arial" w:hAnsi="Arial" w:cs="Arial"/>
          <w:color w:val="000000" w:themeColor="text1"/>
        </w:rPr>
        <w:t>w</w:t>
      </w:r>
      <w:r>
        <w:rPr>
          <w:rFonts w:ascii="Arial" w:hAnsi="Arial" w:cs="Arial"/>
          <w:color w:val="000000" w:themeColor="text1"/>
        </w:rPr>
        <w:t>ork</w:t>
      </w:r>
      <w:r w:rsidR="00D932E0">
        <w:rPr>
          <w:rFonts w:ascii="Arial" w:hAnsi="Arial" w:cs="Arial"/>
          <w:color w:val="000000" w:themeColor="text1"/>
        </w:rPr>
        <w:t xml:space="preserve"> includes “</w:t>
      </w:r>
      <w:r>
        <w:rPr>
          <w:rFonts w:ascii="Arial" w:hAnsi="Arial" w:cs="Arial"/>
          <w:color w:val="000000" w:themeColor="text1"/>
        </w:rPr>
        <w:t>working with them to facilitate their personal, social and educational development, to enable them to develop their voice, influence and place in society to reach their full potential”</w:t>
      </w:r>
      <w:r w:rsidR="009D7577">
        <w:rPr>
          <w:rFonts w:ascii="Arial" w:hAnsi="Arial" w:cs="Arial"/>
          <w:color w:val="000000" w:themeColor="text1"/>
        </w:rPr>
        <w:t xml:space="preserve"> </w:t>
      </w:r>
      <w:r w:rsidR="009D7577" w:rsidRPr="0007548A">
        <w:rPr>
          <w:rFonts w:ascii="Arial" w:hAnsi="Arial" w:cs="Arial"/>
        </w:rPr>
        <w:t>(CLD Standards Council Scotland, 2019, p. 4)</w:t>
      </w:r>
      <w:r w:rsidR="009D7577">
        <w:rPr>
          <w:rFonts w:ascii="Arial" w:hAnsi="Arial" w:cs="Arial"/>
        </w:rPr>
        <w:t xml:space="preserve">. </w:t>
      </w:r>
      <w:r w:rsidR="00D932E0">
        <w:rPr>
          <w:rFonts w:ascii="Arial" w:hAnsi="Arial" w:cs="Arial"/>
          <w:color w:val="000000" w:themeColor="text1"/>
        </w:rPr>
        <w:t xml:space="preserve">This clearly demonstrates the influence youth work has on young people’s lives and further displays the importance of funding to ensure youth work can continue to provide this essential support. </w:t>
      </w:r>
    </w:p>
    <w:p w14:paraId="27353137" w14:textId="77777777" w:rsidR="00D104A9" w:rsidRDefault="00D104A9" w:rsidP="005B3D19">
      <w:pPr>
        <w:rPr>
          <w:rFonts w:ascii="Arial" w:hAnsi="Arial" w:cs="Arial"/>
          <w:b/>
          <w:bCs/>
          <w:color w:val="000000" w:themeColor="text1"/>
          <w:u w:val="single"/>
        </w:rPr>
      </w:pPr>
    </w:p>
    <w:p w14:paraId="583F9932" w14:textId="77777777" w:rsidR="00D104A9" w:rsidRDefault="00D104A9" w:rsidP="005B3D19">
      <w:pPr>
        <w:rPr>
          <w:rFonts w:ascii="Arial" w:hAnsi="Arial" w:cs="Arial"/>
          <w:b/>
          <w:bCs/>
          <w:color w:val="000000" w:themeColor="text1"/>
          <w:u w:val="single"/>
        </w:rPr>
      </w:pPr>
    </w:p>
    <w:p w14:paraId="11767A2A" w14:textId="1E91BE56" w:rsidR="00A73E0E" w:rsidRDefault="00A73E0E" w:rsidP="000B5399">
      <w:pPr>
        <w:spacing w:line="480" w:lineRule="auto"/>
        <w:rPr>
          <w:rFonts w:ascii="Arial" w:hAnsi="Arial" w:cs="Arial"/>
          <w:b/>
          <w:bCs/>
          <w:color w:val="000000" w:themeColor="text1"/>
          <w:u w:val="single"/>
        </w:rPr>
      </w:pPr>
      <w:r w:rsidRPr="00A73E0E">
        <w:rPr>
          <w:rFonts w:ascii="Arial" w:hAnsi="Arial" w:cs="Arial"/>
          <w:b/>
          <w:bCs/>
          <w:color w:val="000000" w:themeColor="text1"/>
          <w:u w:val="single"/>
        </w:rPr>
        <w:t>Reference List</w:t>
      </w:r>
    </w:p>
    <w:p w14:paraId="74AF961F" w14:textId="7CF3D45A" w:rsidR="00A45217" w:rsidRDefault="00A45217" w:rsidP="000B5399">
      <w:pPr>
        <w:spacing w:line="480" w:lineRule="auto"/>
        <w:rPr>
          <w:rFonts w:ascii="Arial" w:hAnsi="Arial" w:cs="Arial"/>
          <w:b/>
          <w:bCs/>
          <w:color w:val="000000" w:themeColor="text1"/>
          <w:u w:val="single"/>
        </w:rPr>
      </w:pPr>
    </w:p>
    <w:p w14:paraId="5A5CAA36" w14:textId="725C4EB8" w:rsidR="00904F54" w:rsidRDefault="00904F54" w:rsidP="000B5399">
      <w:pPr>
        <w:pStyle w:val="NormalWeb"/>
        <w:spacing w:line="480" w:lineRule="auto"/>
        <w:rPr>
          <w:rFonts w:ascii="Arial" w:hAnsi="Arial" w:cs="Arial"/>
          <w:color w:val="000000" w:themeColor="text1"/>
          <w:shd w:val="clear" w:color="auto" w:fill="FFFFFF"/>
        </w:rPr>
      </w:pPr>
      <w:r w:rsidRPr="00624BB6">
        <w:rPr>
          <w:rFonts w:ascii="Arial" w:eastAsiaTheme="minorEastAsia" w:hAnsi="Arial" w:cs="Arial"/>
          <w:color w:val="000000" w:themeColor="text1"/>
        </w:rPr>
        <w:t xml:space="preserve">Amanchukwu, R. N., Stanley, G.J. and Ololube, N. P. (2015) ‘A Review of Leadership Theories, Principles and Styles and Their Relevance to Educational Management’, </w:t>
      </w:r>
      <w:r w:rsidRPr="00624BB6">
        <w:rPr>
          <w:rFonts w:ascii="Arial" w:eastAsiaTheme="minorEastAsia" w:hAnsi="Arial" w:cs="Arial"/>
          <w:i/>
          <w:iCs/>
          <w:color w:val="000000" w:themeColor="text1"/>
        </w:rPr>
        <w:t xml:space="preserve">Department of Educational Foundations and Management, </w:t>
      </w:r>
      <w:r w:rsidRPr="00624BB6">
        <w:rPr>
          <w:rFonts w:ascii="Arial" w:eastAsiaTheme="minorEastAsia" w:hAnsi="Arial" w:cs="Arial"/>
          <w:color w:val="000000" w:themeColor="text1"/>
        </w:rPr>
        <w:t xml:space="preserve">5(1), pp. 6-14. </w:t>
      </w:r>
      <w:r w:rsidRPr="00624BB6">
        <w:rPr>
          <w:rFonts w:ascii="Arial" w:hAnsi="Arial" w:cs="Arial"/>
          <w:color w:val="000000" w:themeColor="text1"/>
        </w:rPr>
        <w:t>DOI: 10.5923/j.mm</w:t>
      </w:r>
      <w:r w:rsidRPr="00624BB6">
        <w:rPr>
          <w:rFonts w:ascii="Arial" w:hAnsi="Arial" w:cs="Arial"/>
          <w:color w:val="000000" w:themeColor="text1"/>
          <w:shd w:val="clear" w:color="auto" w:fill="FFFFFF"/>
        </w:rPr>
        <w:t xml:space="preserve">.20150501.02 </w:t>
      </w:r>
    </w:p>
    <w:p w14:paraId="5A44E692" w14:textId="77777777" w:rsidR="00904F54" w:rsidRDefault="00904F54" w:rsidP="000B5399">
      <w:pPr>
        <w:pStyle w:val="NormalWeb"/>
        <w:spacing w:line="480" w:lineRule="auto"/>
        <w:rPr>
          <w:rFonts w:ascii="Arial" w:hAnsi="Arial" w:cs="Arial"/>
          <w:color w:val="000000" w:themeColor="text1"/>
          <w:shd w:val="clear" w:color="auto" w:fill="FFFFFF"/>
        </w:rPr>
      </w:pPr>
    </w:p>
    <w:p w14:paraId="18077D3D" w14:textId="43F28571" w:rsidR="00904F54" w:rsidRDefault="00904F54" w:rsidP="000B5399">
      <w:pPr>
        <w:spacing w:line="480" w:lineRule="auto"/>
        <w:rPr>
          <w:rFonts w:ascii="Arial" w:hAnsi="Arial" w:cs="Arial"/>
        </w:rPr>
      </w:pPr>
      <w:r w:rsidRPr="00EA0A67">
        <w:rPr>
          <w:rFonts w:ascii="Arial" w:hAnsi="Arial" w:cs="Arial"/>
        </w:rPr>
        <w:t>Bârgău</w:t>
      </w:r>
      <w:r>
        <w:rPr>
          <w:rFonts w:ascii="Arial" w:hAnsi="Arial" w:cs="Arial"/>
        </w:rPr>
        <w:t xml:space="preserve">, M.A. (2015) ‘Leadership Versus Management’, </w:t>
      </w:r>
      <w:r w:rsidRPr="00C545AA">
        <w:rPr>
          <w:rFonts w:ascii="Arial" w:hAnsi="Arial" w:cs="Arial"/>
          <w:i/>
          <w:iCs/>
        </w:rPr>
        <w:t>Romanian Economic and Business Review</w:t>
      </w:r>
      <w:r>
        <w:rPr>
          <w:rFonts w:ascii="Arial" w:hAnsi="Arial" w:cs="Arial"/>
          <w:i/>
          <w:iCs/>
        </w:rPr>
        <w:t>,</w:t>
      </w:r>
      <w:r>
        <w:rPr>
          <w:rFonts w:ascii="Arial" w:hAnsi="Arial" w:cs="Arial"/>
        </w:rPr>
        <w:t xml:space="preserve"> 10(2), pp. 181-189. Available at: </w:t>
      </w:r>
      <w:hyperlink r:id="rId7" w:anchor="page=181" w:history="1">
        <w:r w:rsidRPr="00534C3D">
          <w:rPr>
            <w:rStyle w:val="Hyperlink"/>
            <w:rFonts w:ascii="Arial" w:hAnsi="Arial" w:cs="Arial"/>
          </w:rPr>
          <w:t>https://www.rebe.rau.ro/REBE_10_2_2015.pdf#page=181</w:t>
        </w:r>
      </w:hyperlink>
      <w:r>
        <w:rPr>
          <w:rFonts w:ascii="Arial" w:hAnsi="Arial" w:cs="Arial"/>
        </w:rPr>
        <w:t xml:space="preserve"> (Accessed: 5 November 2021) </w:t>
      </w:r>
    </w:p>
    <w:p w14:paraId="49F606DC" w14:textId="77777777" w:rsidR="00904F54" w:rsidRDefault="00904F54" w:rsidP="000B5399">
      <w:pPr>
        <w:spacing w:line="480" w:lineRule="auto"/>
        <w:rPr>
          <w:rFonts w:ascii="Arial" w:hAnsi="Arial" w:cs="Arial"/>
        </w:rPr>
      </w:pPr>
    </w:p>
    <w:p w14:paraId="7FB742CB" w14:textId="77777777" w:rsidR="00904F54" w:rsidRDefault="00904F54" w:rsidP="000B5399">
      <w:pPr>
        <w:spacing w:line="480" w:lineRule="auto"/>
        <w:rPr>
          <w:rFonts w:ascii="Arial" w:eastAsiaTheme="minorEastAsia" w:hAnsi="Arial" w:cs="Arial"/>
          <w:color w:val="000000" w:themeColor="text1"/>
        </w:rPr>
      </w:pPr>
      <w:r w:rsidRPr="001F163B">
        <w:rPr>
          <w:rFonts w:ascii="Arial" w:eastAsiaTheme="minorEastAsia" w:hAnsi="Arial" w:cs="Arial"/>
          <w:color w:val="000000" w:themeColor="text1"/>
        </w:rPr>
        <w:t>CLD Standards Council Scotland. (2019) </w:t>
      </w:r>
      <w:r w:rsidRPr="001F163B">
        <w:rPr>
          <w:rFonts w:ascii="Arial" w:eastAsiaTheme="minorEastAsia" w:hAnsi="Arial" w:cs="Arial"/>
          <w:i/>
          <w:iCs/>
          <w:color w:val="000000" w:themeColor="text1"/>
        </w:rPr>
        <w:t>Youth Work National Occupational Standards</w:t>
      </w:r>
      <w:r>
        <w:rPr>
          <w:rFonts w:ascii="Arial" w:eastAsiaTheme="minorEastAsia" w:hAnsi="Arial" w:cs="Arial"/>
          <w:color w:val="000000" w:themeColor="text1"/>
        </w:rPr>
        <w:t>.</w:t>
      </w:r>
      <w:r w:rsidRPr="001F163B">
        <w:rPr>
          <w:rFonts w:ascii="Arial" w:eastAsiaTheme="minorEastAsia" w:hAnsi="Arial" w:cs="Arial"/>
          <w:color w:val="000000" w:themeColor="text1"/>
        </w:rPr>
        <w:t xml:space="preserve"> Glasgow: CLD Standards Council Scotland</w:t>
      </w:r>
    </w:p>
    <w:p w14:paraId="348A73D0" w14:textId="77777777" w:rsidR="00904F54" w:rsidRDefault="00904F54" w:rsidP="000B5399">
      <w:pPr>
        <w:spacing w:line="480" w:lineRule="auto"/>
        <w:rPr>
          <w:rFonts w:ascii="Arial" w:eastAsiaTheme="minorEastAsia" w:hAnsi="Arial" w:cs="Arial"/>
          <w:color w:val="000000" w:themeColor="text1"/>
        </w:rPr>
      </w:pPr>
    </w:p>
    <w:p w14:paraId="3E89B506" w14:textId="4D6A49A0" w:rsidR="00904F54" w:rsidRDefault="00904F54" w:rsidP="000B5399">
      <w:pPr>
        <w:spacing w:line="480" w:lineRule="auto"/>
        <w:rPr>
          <w:rFonts w:ascii="Arial" w:eastAsiaTheme="minorEastAsia" w:hAnsi="Arial" w:cs="Arial"/>
          <w:color w:val="000000" w:themeColor="text1"/>
        </w:rPr>
      </w:pPr>
      <w:r>
        <w:rPr>
          <w:rFonts w:ascii="Arial" w:eastAsiaTheme="minorEastAsia" w:hAnsi="Arial" w:cs="Arial"/>
          <w:color w:val="000000" w:themeColor="text1"/>
        </w:rPr>
        <w:t xml:space="preserve">Curriculum Development Unit (2014) </w:t>
      </w:r>
      <w:r w:rsidRPr="00703FE8">
        <w:rPr>
          <w:rFonts w:ascii="Arial" w:eastAsiaTheme="minorEastAsia" w:hAnsi="Arial" w:cs="Arial"/>
          <w:i/>
          <w:iCs/>
          <w:color w:val="000000" w:themeColor="text1"/>
        </w:rPr>
        <w:t xml:space="preserve">Implementing effective support and </w:t>
      </w:r>
      <w:r>
        <w:rPr>
          <w:rFonts w:ascii="Arial" w:eastAsiaTheme="minorEastAsia" w:hAnsi="Arial" w:cs="Arial"/>
          <w:i/>
          <w:iCs/>
          <w:color w:val="000000" w:themeColor="text1"/>
        </w:rPr>
        <w:t>supervision</w:t>
      </w:r>
      <w:r w:rsidRPr="00703FE8">
        <w:rPr>
          <w:rFonts w:ascii="Arial" w:eastAsiaTheme="minorEastAsia" w:hAnsi="Arial" w:cs="Arial"/>
          <w:i/>
          <w:iCs/>
          <w:color w:val="000000" w:themeColor="text1"/>
        </w:rPr>
        <w:t xml:space="preserve"> in the youth work setting</w:t>
      </w:r>
      <w:r>
        <w:rPr>
          <w:rFonts w:ascii="Arial" w:eastAsiaTheme="minorEastAsia" w:hAnsi="Arial" w:cs="Arial"/>
          <w:i/>
          <w:iCs/>
          <w:color w:val="000000" w:themeColor="text1"/>
        </w:rPr>
        <w:t xml:space="preserve">. </w:t>
      </w:r>
      <w:r>
        <w:rPr>
          <w:rFonts w:ascii="Arial" w:eastAsiaTheme="minorEastAsia" w:hAnsi="Arial" w:cs="Arial"/>
          <w:color w:val="000000" w:themeColor="text1"/>
        </w:rPr>
        <w:t xml:space="preserve">Antrim: Antrim Board Centre </w:t>
      </w:r>
    </w:p>
    <w:p w14:paraId="01975E10" w14:textId="77777777" w:rsidR="00904F54" w:rsidRDefault="00904F54" w:rsidP="000B5399">
      <w:pPr>
        <w:spacing w:line="480" w:lineRule="auto"/>
        <w:rPr>
          <w:rFonts w:ascii="Arial" w:eastAsiaTheme="minorEastAsia" w:hAnsi="Arial" w:cs="Arial"/>
          <w:color w:val="000000" w:themeColor="text1"/>
        </w:rPr>
      </w:pPr>
    </w:p>
    <w:p w14:paraId="746B24A8" w14:textId="5054E25F" w:rsidR="00904F54" w:rsidRDefault="00904F54" w:rsidP="000B5399">
      <w:pPr>
        <w:spacing w:line="480" w:lineRule="auto"/>
        <w:rPr>
          <w:rFonts w:ascii="Arial" w:hAnsi="Arial" w:cs="Arial"/>
          <w:color w:val="000000" w:themeColor="text1"/>
          <w:lang w:val="cy-GB"/>
        </w:rPr>
      </w:pPr>
      <w:r>
        <w:rPr>
          <w:rFonts w:ascii="Arial" w:hAnsi="Arial" w:cs="Arial"/>
          <w:color w:val="000000" w:themeColor="text1"/>
          <w:lang w:val="cy-GB"/>
        </w:rPr>
        <w:t xml:space="preserve">Curran, S. and Harrison, R. (2013) </w:t>
      </w:r>
      <w:r w:rsidRPr="005B5E2C">
        <w:rPr>
          <w:rFonts w:ascii="Arial" w:hAnsi="Arial" w:cs="Arial"/>
          <w:i/>
          <w:iCs/>
          <w:color w:val="000000" w:themeColor="text1"/>
          <w:lang w:val="cy-GB"/>
        </w:rPr>
        <w:t>Working with Young People</w:t>
      </w:r>
      <w:r>
        <w:rPr>
          <w:rFonts w:ascii="Arial" w:hAnsi="Arial" w:cs="Arial"/>
          <w:i/>
          <w:iCs/>
          <w:color w:val="000000" w:themeColor="text1"/>
          <w:lang w:val="cy-GB"/>
        </w:rPr>
        <w:t xml:space="preserve">. </w:t>
      </w:r>
      <w:r>
        <w:rPr>
          <w:rFonts w:ascii="Arial" w:hAnsi="Arial" w:cs="Arial"/>
          <w:color w:val="000000" w:themeColor="text1"/>
          <w:lang w:val="cy-GB"/>
        </w:rPr>
        <w:t xml:space="preserve">2nd edn. London: Sage Publications. Available at: </w:t>
      </w:r>
      <w:hyperlink r:id="rId8" w:history="1">
        <w:r w:rsidRPr="003A09C6">
          <w:rPr>
            <w:rStyle w:val="Hyperlink"/>
            <w:rFonts w:ascii="Arial" w:hAnsi="Arial" w:cs="Arial"/>
            <w:lang w:val="cy-GB"/>
          </w:rPr>
          <w:t>https://www.google.co.uk/books/edition/_/TcbDAQAAQBAJ?hl=en&amp;gbpv=1&amp;kptab=overview</w:t>
        </w:r>
      </w:hyperlink>
      <w:r>
        <w:rPr>
          <w:rFonts w:ascii="Arial" w:hAnsi="Arial" w:cs="Arial"/>
          <w:color w:val="000000" w:themeColor="text1"/>
          <w:lang w:val="cy-GB"/>
        </w:rPr>
        <w:t xml:space="preserve"> (Accessed: 27 October 2021) </w:t>
      </w:r>
    </w:p>
    <w:p w14:paraId="637D49B6" w14:textId="5881C28D" w:rsidR="00904F54" w:rsidRDefault="00904F54" w:rsidP="000B5399">
      <w:pPr>
        <w:spacing w:line="480" w:lineRule="auto"/>
        <w:rPr>
          <w:rFonts w:ascii="Arial" w:hAnsi="Arial" w:cs="Arial"/>
          <w:color w:val="000000" w:themeColor="text1"/>
          <w:lang w:val="cy-GB"/>
        </w:rPr>
      </w:pPr>
    </w:p>
    <w:p w14:paraId="0CD8550D" w14:textId="77777777" w:rsidR="00904F54" w:rsidRDefault="00904F54" w:rsidP="000B5399">
      <w:pPr>
        <w:spacing w:line="480" w:lineRule="auto"/>
        <w:rPr>
          <w:rFonts w:ascii="Arial" w:hAnsi="Arial" w:cs="Arial"/>
          <w:color w:val="000000" w:themeColor="text1"/>
          <w:lang w:val="cy-GB"/>
        </w:rPr>
      </w:pPr>
      <w:r>
        <w:rPr>
          <w:rFonts w:ascii="Arial" w:hAnsi="Arial" w:cs="Arial"/>
          <w:color w:val="000000" w:themeColor="text1"/>
          <w:lang w:val="cy-GB"/>
        </w:rPr>
        <w:lastRenderedPageBreak/>
        <w:t xml:space="preserve">ETS Wales, YMCA Wales (2012) </w:t>
      </w:r>
      <w:r w:rsidRPr="00496F75">
        <w:rPr>
          <w:rFonts w:ascii="Arial" w:hAnsi="Arial" w:cs="Arial"/>
          <w:i/>
          <w:iCs/>
          <w:color w:val="000000" w:themeColor="text1"/>
          <w:lang w:val="cy-GB"/>
        </w:rPr>
        <w:t>The Code of Occupational Ethics for the Youth Service in Wales</w:t>
      </w:r>
      <w:r>
        <w:rPr>
          <w:rFonts w:ascii="Arial" w:hAnsi="Arial" w:cs="Arial"/>
          <w:i/>
          <w:iCs/>
          <w:color w:val="000000" w:themeColor="text1"/>
          <w:lang w:val="cy-GB"/>
        </w:rPr>
        <w:t xml:space="preserve">. </w:t>
      </w:r>
      <w:r>
        <w:rPr>
          <w:rFonts w:ascii="Arial" w:hAnsi="Arial" w:cs="Arial"/>
          <w:color w:val="000000" w:themeColor="text1"/>
          <w:lang w:val="cy-GB"/>
        </w:rPr>
        <w:t>Cardiff: Welsh Local Government Association</w:t>
      </w:r>
    </w:p>
    <w:p w14:paraId="05118999" w14:textId="77777777" w:rsidR="00904F54" w:rsidRDefault="00904F54" w:rsidP="000B5399">
      <w:pPr>
        <w:spacing w:line="480" w:lineRule="auto"/>
        <w:rPr>
          <w:rFonts w:ascii="Arial" w:hAnsi="Arial" w:cs="Arial"/>
          <w:color w:val="000000" w:themeColor="text1"/>
          <w:lang w:val="cy-GB"/>
        </w:rPr>
      </w:pPr>
    </w:p>
    <w:p w14:paraId="557F72AE" w14:textId="63D2DAF2" w:rsidR="000B5399" w:rsidRDefault="000B5399" w:rsidP="000B5399">
      <w:pPr>
        <w:spacing w:line="480" w:lineRule="auto"/>
        <w:rPr>
          <w:rFonts w:ascii="Arial" w:eastAsiaTheme="minorEastAsia" w:hAnsi="Arial" w:cs="Arial"/>
          <w:color w:val="000000" w:themeColor="text1"/>
        </w:rPr>
      </w:pPr>
      <w:r w:rsidRPr="00C01729">
        <w:rPr>
          <w:rFonts w:ascii="Arial" w:eastAsiaTheme="minorEastAsia" w:hAnsi="Arial" w:cs="Arial"/>
          <w:color w:val="000000" w:themeColor="text1"/>
        </w:rPr>
        <w:t>Ford, K. H</w:t>
      </w:r>
      <w:r>
        <w:rPr>
          <w:rFonts w:ascii="Arial" w:eastAsiaTheme="minorEastAsia" w:hAnsi="Arial" w:cs="Arial"/>
          <w:color w:val="000000" w:themeColor="text1"/>
        </w:rPr>
        <w:t>.</w:t>
      </w:r>
      <w:r w:rsidRPr="00C01729">
        <w:rPr>
          <w:rFonts w:ascii="Arial" w:eastAsiaTheme="minorEastAsia" w:hAnsi="Arial" w:cs="Arial"/>
          <w:color w:val="000000" w:themeColor="text1"/>
        </w:rPr>
        <w:t xml:space="preserve">, R. Merton, B. and Waller, D. (2005) </w:t>
      </w:r>
      <w:r w:rsidRPr="006C6838">
        <w:rPr>
          <w:rFonts w:ascii="Arial" w:eastAsiaTheme="minorEastAsia" w:hAnsi="Arial" w:cs="Arial"/>
          <w:i/>
          <w:iCs/>
          <w:color w:val="000000" w:themeColor="text1"/>
        </w:rPr>
        <w:t>Leading and Managing Youth Work Services for Young People,</w:t>
      </w:r>
      <w:r>
        <w:rPr>
          <w:rFonts w:ascii="Arial" w:eastAsiaTheme="minorEastAsia" w:hAnsi="Arial" w:cs="Arial"/>
          <w:color w:val="000000" w:themeColor="text1"/>
        </w:rPr>
        <w:t xml:space="preserve"> </w:t>
      </w:r>
      <w:r w:rsidRPr="00C01729">
        <w:rPr>
          <w:rFonts w:ascii="Arial" w:eastAsiaTheme="minorEastAsia" w:hAnsi="Arial" w:cs="Arial"/>
          <w:color w:val="000000" w:themeColor="text1"/>
        </w:rPr>
        <w:t>Leicester: NYA.</w:t>
      </w:r>
    </w:p>
    <w:p w14:paraId="2B265AFE" w14:textId="77777777" w:rsidR="000B5399" w:rsidRDefault="000B5399" w:rsidP="000B5399">
      <w:pPr>
        <w:spacing w:line="480" w:lineRule="auto"/>
        <w:rPr>
          <w:rFonts w:ascii="Arial" w:eastAsiaTheme="minorEastAsia" w:hAnsi="Arial" w:cs="Arial"/>
          <w:color w:val="000000" w:themeColor="text1"/>
        </w:rPr>
      </w:pPr>
    </w:p>
    <w:p w14:paraId="7E3024FA" w14:textId="630BB402" w:rsidR="00904F54" w:rsidRDefault="000B5399" w:rsidP="000B5399">
      <w:pPr>
        <w:spacing w:line="480" w:lineRule="auto"/>
        <w:rPr>
          <w:rFonts w:ascii="Arial" w:hAnsi="Arial" w:cs="Arial"/>
          <w:color w:val="000000" w:themeColor="text1"/>
          <w:lang w:val="cy-GB"/>
        </w:rPr>
      </w:pPr>
      <w:r>
        <w:rPr>
          <w:rFonts w:ascii="Arial" w:hAnsi="Arial" w:cs="Arial"/>
          <w:color w:val="000000" w:themeColor="text1"/>
          <w:lang w:val="cy-GB"/>
        </w:rPr>
        <w:t xml:space="preserve">Herman, M. (2012) ‘Reflective Practice Meets Youth Work Supervision’, </w:t>
      </w:r>
      <w:r w:rsidRPr="005B12A8">
        <w:rPr>
          <w:rFonts w:ascii="Arial" w:hAnsi="Arial" w:cs="Arial"/>
          <w:i/>
          <w:iCs/>
          <w:color w:val="000000" w:themeColor="text1"/>
          <w:lang w:val="cy-GB"/>
        </w:rPr>
        <w:t>Youth and Policy</w:t>
      </w:r>
      <w:r>
        <w:rPr>
          <w:rFonts w:ascii="Arial" w:hAnsi="Arial" w:cs="Arial"/>
          <w:i/>
          <w:iCs/>
          <w:color w:val="000000" w:themeColor="text1"/>
          <w:lang w:val="cy-GB"/>
        </w:rPr>
        <w:t xml:space="preserve">, </w:t>
      </w:r>
      <w:r>
        <w:rPr>
          <w:rFonts w:ascii="Arial" w:hAnsi="Arial" w:cs="Arial"/>
          <w:color w:val="000000" w:themeColor="text1"/>
          <w:lang w:val="cy-GB"/>
        </w:rPr>
        <w:t xml:space="preserve">pp. 118-128. Available at: </w:t>
      </w:r>
      <w:hyperlink r:id="rId9" w:history="1">
        <w:r w:rsidRPr="003A09C6">
          <w:rPr>
            <w:rStyle w:val="Hyperlink"/>
            <w:rFonts w:ascii="Arial" w:hAnsi="Arial" w:cs="Arial"/>
            <w:lang w:val="cy-GB"/>
          </w:rPr>
          <w:t>https://www.youthandpolicy.org/wp-content/uploads/2017/06/herman_reflective_practice_meets_youth_work_supervision.pdf</w:t>
        </w:r>
      </w:hyperlink>
      <w:r>
        <w:rPr>
          <w:rFonts w:ascii="Arial" w:hAnsi="Arial" w:cs="Arial"/>
          <w:color w:val="000000" w:themeColor="text1"/>
          <w:lang w:val="cy-GB"/>
        </w:rPr>
        <w:t xml:space="preserve"> (Accessed: 27 October 2021)</w:t>
      </w:r>
    </w:p>
    <w:p w14:paraId="530590DC" w14:textId="77777777" w:rsidR="000B5399" w:rsidRPr="000B5399" w:rsidRDefault="000B5399" w:rsidP="000B5399">
      <w:pPr>
        <w:spacing w:line="480" w:lineRule="auto"/>
        <w:rPr>
          <w:rFonts w:ascii="Arial" w:hAnsi="Arial" w:cs="Arial"/>
          <w:color w:val="000000" w:themeColor="text1"/>
          <w:lang w:val="cy-GB"/>
        </w:rPr>
      </w:pPr>
    </w:p>
    <w:p w14:paraId="3D394D71" w14:textId="77777777" w:rsidR="00904F54" w:rsidRDefault="00904F54" w:rsidP="000B5399">
      <w:pPr>
        <w:spacing w:line="480" w:lineRule="auto"/>
        <w:rPr>
          <w:rFonts w:ascii="Arial" w:hAnsi="Arial" w:cs="Arial"/>
          <w:b/>
          <w:bCs/>
          <w:color w:val="000000" w:themeColor="text1"/>
          <w:u w:val="single"/>
        </w:rPr>
      </w:pPr>
    </w:p>
    <w:p w14:paraId="6930CF50" w14:textId="1793237D" w:rsidR="00A45217" w:rsidRDefault="00A45217" w:rsidP="000B5399">
      <w:pPr>
        <w:spacing w:line="480" w:lineRule="auto"/>
        <w:rPr>
          <w:rFonts w:ascii="Arial" w:hAnsi="Arial" w:cs="Arial"/>
          <w:color w:val="000000" w:themeColor="text1"/>
          <w:lang w:val="cy-GB"/>
        </w:rPr>
      </w:pPr>
      <w:r w:rsidRPr="00A45217">
        <w:rPr>
          <w:rFonts w:ascii="Arial" w:hAnsi="Arial" w:cs="Arial"/>
          <w:color w:val="000000" w:themeColor="text1"/>
          <w:lang w:val="cy-GB"/>
        </w:rPr>
        <w:t xml:space="preserve">Morrison, T (2001) </w:t>
      </w:r>
      <w:r w:rsidRPr="00A45217">
        <w:rPr>
          <w:rFonts w:ascii="Arial" w:hAnsi="Arial" w:cs="Arial"/>
          <w:i/>
          <w:iCs/>
          <w:color w:val="000000" w:themeColor="text1"/>
          <w:lang w:val="cy-GB"/>
        </w:rPr>
        <w:t>Staff Supervision in Social Care</w:t>
      </w:r>
      <w:r w:rsidRPr="00A45217">
        <w:rPr>
          <w:rFonts w:ascii="Arial" w:hAnsi="Arial" w:cs="Arial"/>
          <w:color w:val="000000" w:themeColor="text1"/>
          <w:lang w:val="cy-GB"/>
        </w:rPr>
        <w:t>, Brighton: Pavilion Publishing</w:t>
      </w:r>
    </w:p>
    <w:p w14:paraId="02C5248B" w14:textId="77777777" w:rsidR="000B5399" w:rsidRDefault="000B5399" w:rsidP="000B5399">
      <w:pPr>
        <w:spacing w:line="480" w:lineRule="auto"/>
        <w:rPr>
          <w:rFonts w:ascii="Arial" w:hAnsi="Arial" w:cs="Arial"/>
          <w:color w:val="000000" w:themeColor="text1"/>
          <w:lang w:val="cy-GB"/>
        </w:rPr>
      </w:pPr>
    </w:p>
    <w:p w14:paraId="54AC0A79" w14:textId="671AAAD5" w:rsidR="00A7163E" w:rsidRDefault="00A7163E" w:rsidP="000B5399">
      <w:pPr>
        <w:spacing w:line="480" w:lineRule="auto"/>
        <w:rPr>
          <w:rFonts w:ascii="Arial" w:hAnsi="Arial" w:cs="Arial"/>
          <w:color w:val="000000" w:themeColor="text1"/>
          <w:lang w:val="cy-GB"/>
        </w:rPr>
      </w:pPr>
    </w:p>
    <w:p w14:paraId="15514771" w14:textId="4A3D1BD5" w:rsidR="00A7163E" w:rsidRDefault="00A7163E" w:rsidP="000B5399">
      <w:pPr>
        <w:spacing w:line="480" w:lineRule="auto"/>
        <w:rPr>
          <w:rFonts w:ascii="Arial" w:hAnsi="Arial" w:cs="Arial"/>
          <w:color w:val="000000" w:themeColor="text1"/>
        </w:rPr>
      </w:pPr>
      <w:r w:rsidRPr="00A7163E">
        <w:rPr>
          <w:rFonts w:ascii="Arial" w:hAnsi="Arial" w:cs="Arial"/>
          <w:color w:val="000000" w:themeColor="text1"/>
        </w:rPr>
        <w:t>Marken, M. &amp; Payne, M. (eds.) (1987) Enabling and Ensuring. Supervision in practice, Leicester: National Youth Bureau.</w:t>
      </w:r>
    </w:p>
    <w:p w14:paraId="2561A228" w14:textId="02017114" w:rsidR="00A7163E" w:rsidRDefault="00A7163E" w:rsidP="000B5399">
      <w:pPr>
        <w:spacing w:line="480" w:lineRule="auto"/>
        <w:rPr>
          <w:rFonts w:ascii="Arial" w:hAnsi="Arial" w:cs="Arial"/>
          <w:color w:val="000000" w:themeColor="text1"/>
        </w:rPr>
      </w:pPr>
    </w:p>
    <w:p w14:paraId="3789E5AE" w14:textId="77777777" w:rsidR="000B5399" w:rsidRPr="002B1284" w:rsidRDefault="000B5399" w:rsidP="000B5399">
      <w:pPr>
        <w:spacing w:line="480" w:lineRule="auto"/>
        <w:rPr>
          <w:rFonts w:ascii="Arial" w:hAnsi="Arial" w:cs="Arial"/>
          <w:color w:val="000000" w:themeColor="text1"/>
          <w:lang w:val="cy-GB"/>
        </w:rPr>
      </w:pPr>
      <w:r>
        <w:rPr>
          <w:rFonts w:ascii="Arial" w:hAnsi="Arial" w:cs="Arial"/>
          <w:color w:val="000000" w:themeColor="text1"/>
          <w:lang w:val="cy-GB"/>
        </w:rPr>
        <w:t xml:space="preserve">Sapin, K. (2013) </w:t>
      </w:r>
      <w:r w:rsidRPr="002B1284">
        <w:rPr>
          <w:rFonts w:ascii="Arial" w:hAnsi="Arial" w:cs="Arial"/>
          <w:i/>
          <w:iCs/>
          <w:color w:val="000000" w:themeColor="text1"/>
          <w:lang w:val="cy-GB"/>
        </w:rPr>
        <w:t>Essential Skills for Youth Work Practice</w:t>
      </w:r>
      <w:r>
        <w:rPr>
          <w:rFonts w:ascii="Arial" w:hAnsi="Arial" w:cs="Arial"/>
          <w:i/>
          <w:iCs/>
          <w:color w:val="000000" w:themeColor="text1"/>
          <w:lang w:val="cy-GB"/>
        </w:rPr>
        <w:t xml:space="preserve">. </w:t>
      </w:r>
      <w:r>
        <w:rPr>
          <w:rFonts w:ascii="Arial" w:hAnsi="Arial" w:cs="Arial"/>
          <w:color w:val="000000" w:themeColor="text1"/>
          <w:lang w:val="cy-GB"/>
        </w:rPr>
        <w:t xml:space="preserve">2nd edn. London: Sage Publications. </w:t>
      </w:r>
    </w:p>
    <w:p w14:paraId="0C5BC464" w14:textId="77777777" w:rsidR="000B5399" w:rsidRDefault="000B5399" w:rsidP="000B5399">
      <w:pPr>
        <w:spacing w:line="480" w:lineRule="auto"/>
        <w:rPr>
          <w:rFonts w:ascii="Arial" w:hAnsi="Arial" w:cs="Arial"/>
          <w:color w:val="000000" w:themeColor="text1"/>
        </w:rPr>
      </w:pPr>
    </w:p>
    <w:p w14:paraId="5EE087EE" w14:textId="5720826B" w:rsidR="00C27585" w:rsidRDefault="00C27585" w:rsidP="000B5399">
      <w:pPr>
        <w:spacing w:line="480" w:lineRule="auto"/>
        <w:rPr>
          <w:rFonts w:ascii="Arial" w:hAnsi="Arial" w:cs="Arial"/>
          <w:color w:val="000000" w:themeColor="text1"/>
          <w:lang w:val="cy-GB"/>
        </w:rPr>
      </w:pPr>
      <w:r w:rsidRPr="00C27585">
        <w:rPr>
          <w:rFonts w:ascii="Arial" w:hAnsi="Arial" w:cs="Arial"/>
          <w:color w:val="000000" w:themeColor="text1"/>
        </w:rPr>
        <w:t>Tash, J. (1984) Supervision in Youth Work. YMCA George Williams College.</w:t>
      </w:r>
      <w:r w:rsidRPr="00C27585">
        <w:rPr>
          <w:rFonts w:ascii="Arial" w:hAnsi="Arial" w:cs="Arial"/>
          <w:color w:val="000000" w:themeColor="text1"/>
          <w:lang w:val="cy-GB"/>
        </w:rPr>
        <w:t xml:space="preserve"> </w:t>
      </w:r>
    </w:p>
    <w:p w14:paraId="561167F3" w14:textId="74CDCA8A" w:rsidR="004D1E78" w:rsidRDefault="004D1E78" w:rsidP="000B5399">
      <w:pPr>
        <w:spacing w:line="480" w:lineRule="auto"/>
        <w:rPr>
          <w:rFonts w:ascii="Arial" w:hAnsi="Arial" w:cs="Arial"/>
          <w:color w:val="000000" w:themeColor="text1"/>
          <w:lang w:val="cy-GB"/>
        </w:rPr>
      </w:pPr>
    </w:p>
    <w:p w14:paraId="54240FF1" w14:textId="06847316" w:rsidR="00BD0270" w:rsidRDefault="00BD0270" w:rsidP="000B5399">
      <w:pPr>
        <w:spacing w:line="480" w:lineRule="auto"/>
        <w:rPr>
          <w:rFonts w:ascii="Arial" w:eastAsiaTheme="minorEastAsia" w:hAnsi="Arial" w:cs="Arial"/>
          <w:color w:val="000000" w:themeColor="text1"/>
        </w:rPr>
      </w:pPr>
    </w:p>
    <w:p w14:paraId="223FC100" w14:textId="17F06810" w:rsidR="00BD0270" w:rsidRDefault="00BD0270" w:rsidP="000B5399">
      <w:pPr>
        <w:spacing w:line="480" w:lineRule="auto"/>
        <w:rPr>
          <w:rFonts w:ascii="Arial" w:eastAsiaTheme="minorEastAsia" w:hAnsi="Arial" w:cs="Arial"/>
          <w:color w:val="000000" w:themeColor="text1"/>
        </w:rPr>
      </w:pPr>
      <w:r>
        <w:rPr>
          <w:rFonts w:ascii="Arial" w:eastAsiaTheme="minorEastAsia" w:hAnsi="Arial" w:cs="Arial"/>
          <w:color w:val="000000" w:themeColor="text1"/>
        </w:rPr>
        <w:t xml:space="preserve">Woods, J. (2001) </w:t>
      </w:r>
      <w:r w:rsidR="00E02A64" w:rsidRPr="00E02A64">
        <w:rPr>
          <w:rFonts w:ascii="Arial" w:eastAsiaTheme="minorEastAsia" w:hAnsi="Arial" w:cs="Arial"/>
          <w:i/>
          <w:iCs/>
          <w:color w:val="000000" w:themeColor="text1"/>
        </w:rPr>
        <w:t>Using Supervision for Professional Development.</w:t>
      </w:r>
      <w:r w:rsidR="00E02A64">
        <w:rPr>
          <w:rFonts w:ascii="Arial" w:eastAsiaTheme="minorEastAsia" w:hAnsi="Arial" w:cs="Arial"/>
          <w:color w:val="000000" w:themeColor="text1"/>
        </w:rPr>
        <w:t xml:space="preserve"> RoutledgeFalmer</w:t>
      </w:r>
    </w:p>
    <w:p w14:paraId="0585D137" w14:textId="79B7CBB9" w:rsidR="006106AD" w:rsidRDefault="006106AD" w:rsidP="000B5399">
      <w:pPr>
        <w:spacing w:line="480" w:lineRule="auto"/>
        <w:rPr>
          <w:rFonts w:ascii="Arial" w:eastAsiaTheme="minorEastAsia" w:hAnsi="Arial" w:cs="Arial"/>
          <w:color w:val="000000" w:themeColor="text1"/>
        </w:rPr>
      </w:pPr>
    </w:p>
    <w:p w14:paraId="08F310EB" w14:textId="403D1B45" w:rsidR="00780FA8" w:rsidRDefault="006106AD" w:rsidP="000B5399">
      <w:pPr>
        <w:spacing w:line="480" w:lineRule="auto"/>
        <w:rPr>
          <w:rFonts w:ascii="Arial" w:eastAsiaTheme="minorEastAsia" w:hAnsi="Arial" w:cs="Arial"/>
          <w:color w:val="000000" w:themeColor="text1"/>
        </w:rPr>
      </w:pPr>
      <w:r>
        <w:rPr>
          <w:rFonts w:ascii="Arial" w:eastAsiaTheme="minorEastAsia" w:hAnsi="Arial" w:cs="Arial"/>
          <w:color w:val="000000" w:themeColor="text1"/>
        </w:rPr>
        <w:t xml:space="preserve">Weale, S. (2020) ‘Youth services suffer 70% funding cut in less than a decade’, </w:t>
      </w:r>
      <w:r w:rsidRPr="006106AD">
        <w:rPr>
          <w:rFonts w:ascii="Arial" w:eastAsiaTheme="minorEastAsia" w:hAnsi="Arial" w:cs="Arial"/>
          <w:i/>
          <w:iCs/>
          <w:color w:val="000000" w:themeColor="text1"/>
        </w:rPr>
        <w:t>The Guardian</w:t>
      </w:r>
      <w:r>
        <w:rPr>
          <w:rFonts w:ascii="Arial" w:eastAsiaTheme="minorEastAsia" w:hAnsi="Arial" w:cs="Arial"/>
          <w:i/>
          <w:iCs/>
          <w:color w:val="000000" w:themeColor="text1"/>
        </w:rPr>
        <w:t xml:space="preserve">, </w:t>
      </w:r>
      <w:r>
        <w:rPr>
          <w:rFonts w:ascii="Arial" w:eastAsiaTheme="minorEastAsia" w:hAnsi="Arial" w:cs="Arial"/>
          <w:color w:val="000000" w:themeColor="text1"/>
        </w:rPr>
        <w:t>20</w:t>
      </w:r>
      <w:r w:rsidRPr="006106AD">
        <w:rPr>
          <w:rFonts w:ascii="Arial" w:eastAsiaTheme="minorEastAsia" w:hAnsi="Arial" w:cs="Arial"/>
          <w:color w:val="000000" w:themeColor="text1"/>
          <w:vertAlign w:val="superscript"/>
        </w:rPr>
        <w:t>th</w:t>
      </w:r>
      <w:r>
        <w:rPr>
          <w:rFonts w:ascii="Arial" w:eastAsiaTheme="minorEastAsia" w:hAnsi="Arial" w:cs="Arial"/>
          <w:color w:val="000000" w:themeColor="text1"/>
        </w:rPr>
        <w:t xml:space="preserve"> January. Available at: </w:t>
      </w:r>
      <w:hyperlink r:id="rId10" w:history="1">
        <w:r w:rsidRPr="00534C3D">
          <w:rPr>
            <w:rStyle w:val="Hyperlink"/>
            <w:rFonts w:ascii="Arial" w:eastAsiaTheme="minorEastAsia" w:hAnsi="Arial" w:cs="Arial"/>
          </w:rPr>
          <w:t>https://www.theguardian.com/society/2020/jan/20/youth-services-suffer-70-funding-cut-in-less-than-a-decade</w:t>
        </w:r>
      </w:hyperlink>
      <w:r>
        <w:rPr>
          <w:rFonts w:ascii="Arial" w:eastAsiaTheme="minorEastAsia" w:hAnsi="Arial" w:cs="Arial"/>
          <w:color w:val="000000" w:themeColor="text1"/>
        </w:rPr>
        <w:t xml:space="preserve"> (Accessed: 5 November 2021) </w:t>
      </w:r>
    </w:p>
    <w:p w14:paraId="034BF32C" w14:textId="77777777" w:rsidR="000B5399" w:rsidRPr="000B5399" w:rsidRDefault="000B5399" w:rsidP="000B5399">
      <w:pPr>
        <w:spacing w:line="480" w:lineRule="auto"/>
        <w:rPr>
          <w:rFonts w:ascii="Arial" w:eastAsiaTheme="minorEastAsia" w:hAnsi="Arial" w:cs="Arial"/>
          <w:color w:val="000000" w:themeColor="text1"/>
        </w:rPr>
      </w:pPr>
    </w:p>
    <w:p w14:paraId="04C7882D" w14:textId="5A788740" w:rsidR="00780FA8" w:rsidRPr="00E56B1F" w:rsidRDefault="000655DD" w:rsidP="000B5399">
      <w:pPr>
        <w:pStyle w:val="NormalWeb"/>
        <w:spacing w:line="480" w:lineRule="auto"/>
        <w:rPr>
          <w:rFonts w:ascii="Arial" w:hAnsi="Arial" w:cs="Arial"/>
          <w:color w:val="000000" w:themeColor="text1"/>
        </w:rPr>
      </w:pPr>
      <w:r>
        <w:rPr>
          <w:rFonts w:ascii="Arial" w:hAnsi="Arial" w:cs="Arial"/>
          <w:color w:val="000000" w:themeColor="text1"/>
          <w:shd w:val="clear" w:color="auto" w:fill="FFFFFF"/>
        </w:rPr>
        <w:t xml:space="preserve">Wylie, T. (2010) ‘Youth Work in a Cold Climate’, </w:t>
      </w:r>
      <w:r w:rsidRPr="000655DD">
        <w:rPr>
          <w:rFonts w:ascii="Arial" w:hAnsi="Arial" w:cs="Arial"/>
          <w:i/>
          <w:iCs/>
          <w:color w:val="000000" w:themeColor="text1"/>
          <w:shd w:val="clear" w:color="auto" w:fill="FFFFFF"/>
        </w:rPr>
        <w:t>Youth and Policy,</w:t>
      </w:r>
      <w:r>
        <w:rPr>
          <w:rFonts w:ascii="Arial" w:hAnsi="Arial" w:cs="Arial"/>
          <w:color w:val="000000" w:themeColor="text1"/>
          <w:shd w:val="clear" w:color="auto" w:fill="FFFFFF"/>
        </w:rPr>
        <w:t xml:space="preserve"> No. 105, pp. 1-95. Available at: </w:t>
      </w:r>
      <w:hyperlink r:id="rId11" w:history="1">
        <w:r w:rsidRPr="00534C3D">
          <w:rPr>
            <w:rStyle w:val="Hyperlink"/>
            <w:rFonts w:ascii="Arial" w:hAnsi="Arial" w:cs="Arial"/>
            <w:shd w:val="clear" w:color="auto" w:fill="FFFFFF"/>
          </w:rPr>
          <w:t>https://www.youthandpolicy.org/wp-content/uploads/2017/06/youthandpolicy_105-1.pdf</w:t>
        </w:r>
      </w:hyperlink>
      <w:r>
        <w:rPr>
          <w:rFonts w:ascii="Arial" w:hAnsi="Arial" w:cs="Arial"/>
          <w:color w:val="000000" w:themeColor="text1"/>
          <w:shd w:val="clear" w:color="auto" w:fill="FFFFFF"/>
        </w:rPr>
        <w:t xml:space="preserve"> (Accessed 10 November 2021) </w:t>
      </w:r>
    </w:p>
    <w:sectPr w:rsidR="00780FA8" w:rsidRPr="00E56B1F">
      <w:headerReference w:type="default" r:id="rId12"/>
      <w:footerReference w:type="even" r:id="rId13"/>
      <w:footerReference w:type="default" r:id="rId14"/>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0D640734" w14:textId="77777777" w:rsidR="001242E9" w:rsidRDefault="001242E9" w:rsidP="007359BF">
      <w:r>
        <w:separator/>
      </w:r>
    </w:p>
  </w:endnote>
  <w:endnote w:type="continuationSeparator" w:id="0">
    <w:p w14:paraId="10AA9BB2" w14:textId="77777777" w:rsidR="001242E9" w:rsidRDefault="001242E9" w:rsidP="007359BF">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AFF" w:usb1="C0007843" w:usb2="00000009" w:usb3="00000000" w:csb0="000001FF" w:csb1="00000000"/>
  </w:font>
  <w:font w:name="Calibri">
    <w:panose1 w:val="020F0502020204030204"/>
    <w:charset w:val="00"/>
    <w:family w:val="swiss"/>
    <w:pitch w:val="variable"/>
    <w:sig w:usb0="E4002EFF" w:usb1="C000247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Symbol">
    <w:panose1 w:val="05050102010706020507"/>
    <w:charset w:val="02"/>
    <w:family w:val="decorative"/>
    <w:pitch w:val="variable"/>
    <w:sig w:usb0="00000000" w:usb1="10000000" w:usb2="00000000" w:usb3="00000000" w:csb0="80000000" w:csb1="00000000"/>
  </w:font>
  <w:font w:name="Garamond">
    <w:panose1 w:val="02020404030301010803"/>
    <w:charset w:val="00"/>
    <w:family w:val="roman"/>
    <w:pitch w:val="variable"/>
    <w:sig w:usb0="00000287" w:usb1="00000002" w:usb2="00000000" w:usb3="00000000" w:csb0="0000009F" w:csb1="00000000"/>
  </w:font>
  <w:font w:name="Calibri Light">
    <w:panose1 w:val="020F0302020204030204"/>
    <w:charset w:val="00"/>
    <w:family w:val="swiss"/>
    <w:pitch w:val="variable"/>
    <w:sig w:usb0="E0002A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rStyle w:val="PageNumber"/>
      </w:rPr>
      <w:id w:val="-1549372076"/>
      <w:docPartObj>
        <w:docPartGallery w:val="Page Numbers (Bottom of Page)"/>
        <w:docPartUnique/>
      </w:docPartObj>
    </w:sdtPr>
    <w:sdtEndPr>
      <w:rPr>
        <w:rStyle w:val="PageNumber"/>
      </w:rPr>
    </w:sdtEndPr>
    <w:sdtContent>
      <w:p w14:paraId="3182D313" w14:textId="2609E83C" w:rsidR="000C3029" w:rsidRDefault="000C3029" w:rsidP="000C3029">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end"/>
        </w:r>
      </w:p>
    </w:sdtContent>
  </w:sdt>
  <w:p w14:paraId="40D7CA90" w14:textId="77777777" w:rsidR="000C3029" w:rsidRDefault="000C3029" w:rsidP="000C3029">
    <w:pPr>
      <w:pStyle w:val="Footer"/>
      <w:ind w:right="360"/>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rStyle w:val="PageNumber"/>
      </w:rPr>
      <w:id w:val="997077540"/>
      <w:docPartObj>
        <w:docPartGallery w:val="Page Numbers (Bottom of Page)"/>
        <w:docPartUnique/>
      </w:docPartObj>
    </w:sdtPr>
    <w:sdtEndPr>
      <w:rPr>
        <w:rStyle w:val="PageNumber"/>
      </w:rPr>
    </w:sdtEndPr>
    <w:sdtContent>
      <w:p w14:paraId="5ACB0F22" w14:textId="7077BDCE" w:rsidR="000C3029" w:rsidRDefault="000C3029" w:rsidP="006C5F35">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noProof/>
          </w:rPr>
          <w:t>3</w:t>
        </w:r>
        <w:r>
          <w:rPr>
            <w:rStyle w:val="PageNumber"/>
          </w:rPr>
          <w:fldChar w:fldCharType="end"/>
        </w:r>
      </w:p>
    </w:sdtContent>
  </w:sdt>
  <w:p w14:paraId="2BF3C20B" w14:textId="087FC799" w:rsidR="000C3029" w:rsidRDefault="000C3029" w:rsidP="000C3029">
    <w:pPr>
      <w:pStyle w:val="Footer"/>
      <w:ind w:right="360"/>
    </w:pPr>
  </w:p>
  <w:p w14:paraId="23D5C6EE" w14:textId="77777777" w:rsidR="007359BF" w:rsidRDefault="007359BF">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2974D519" w14:textId="77777777" w:rsidR="001242E9" w:rsidRDefault="001242E9" w:rsidP="007359BF">
      <w:r>
        <w:separator/>
      </w:r>
    </w:p>
  </w:footnote>
  <w:footnote w:type="continuationSeparator" w:id="0">
    <w:p w14:paraId="1D45811E" w14:textId="77777777" w:rsidR="001242E9" w:rsidRDefault="001242E9" w:rsidP="007359BF">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730BE48A" w14:textId="4470F515" w:rsidR="007359BF" w:rsidRDefault="007359BF">
    <w:pPr>
      <w:pStyle w:val="Header"/>
    </w:pPr>
    <w:r>
      <w:t>2005583</w:t>
    </w:r>
  </w:p>
  <w:p w14:paraId="24DF24A9" w14:textId="77777777" w:rsidR="007359BF" w:rsidRDefault="007359BF">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83B7CC9"/>
    <w:multiLevelType w:val="hybridMultilevel"/>
    <w:tmpl w:val="BDAC1C86"/>
    <w:lvl w:ilvl="0" w:tplc="FFFFFFFF">
      <w:start w:val="1"/>
      <w:numFmt w:val="decimal"/>
      <w:lvlText w:val="%1)"/>
      <w:lvlJc w:val="left"/>
      <w:pPr>
        <w:ind w:left="720" w:hanging="360"/>
      </w:pPr>
      <w:rPr>
        <w:rFonts w:hint="default"/>
        <w:color w:val="FF0000"/>
      </w:rPr>
    </w:lvl>
    <w:lvl w:ilvl="1" w:tplc="FFFFFFFF" w:tentative="1">
      <w:start w:val="1"/>
      <w:numFmt w:val="lowerLetter"/>
      <w:lvlText w:val="%2."/>
      <w:lvlJc w:val="left"/>
      <w:pPr>
        <w:ind w:left="1440" w:hanging="360"/>
      </w:p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abstractNum w:abstractNumId="1" w15:restartNumberingAfterBreak="0">
    <w:nsid w:val="08AA17F6"/>
    <w:multiLevelType w:val="hybridMultilevel"/>
    <w:tmpl w:val="576C249E"/>
    <w:lvl w:ilvl="0" w:tplc="F4E0C7D2">
      <w:start w:val="423"/>
      <w:numFmt w:val="bullet"/>
      <w:lvlText w:val="-"/>
      <w:lvlJc w:val="left"/>
      <w:pPr>
        <w:ind w:left="720" w:hanging="360"/>
      </w:pPr>
      <w:rPr>
        <w:rFonts w:ascii="Arial" w:eastAsiaTheme="minorHAnsi"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0BF43D27"/>
    <w:multiLevelType w:val="hybridMultilevel"/>
    <w:tmpl w:val="7EFABD7E"/>
    <w:lvl w:ilvl="0" w:tplc="37AC494C">
      <w:start w:val="1"/>
      <w:numFmt w:val="bullet"/>
      <w:lvlText w:val="•"/>
      <w:lvlJc w:val="left"/>
      <w:pPr>
        <w:tabs>
          <w:tab w:val="num" w:pos="720"/>
        </w:tabs>
        <w:ind w:left="720" w:hanging="360"/>
      </w:pPr>
      <w:rPr>
        <w:rFonts w:ascii="Arial" w:hAnsi="Arial" w:hint="default"/>
      </w:rPr>
    </w:lvl>
    <w:lvl w:ilvl="1" w:tplc="51B871CE" w:tentative="1">
      <w:start w:val="1"/>
      <w:numFmt w:val="bullet"/>
      <w:lvlText w:val="•"/>
      <w:lvlJc w:val="left"/>
      <w:pPr>
        <w:tabs>
          <w:tab w:val="num" w:pos="1440"/>
        </w:tabs>
        <w:ind w:left="1440" w:hanging="360"/>
      </w:pPr>
      <w:rPr>
        <w:rFonts w:ascii="Arial" w:hAnsi="Arial" w:hint="default"/>
      </w:rPr>
    </w:lvl>
    <w:lvl w:ilvl="2" w:tplc="8ADEE3CE" w:tentative="1">
      <w:start w:val="1"/>
      <w:numFmt w:val="bullet"/>
      <w:lvlText w:val="•"/>
      <w:lvlJc w:val="left"/>
      <w:pPr>
        <w:tabs>
          <w:tab w:val="num" w:pos="2160"/>
        </w:tabs>
        <w:ind w:left="2160" w:hanging="360"/>
      </w:pPr>
      <w:rPr>
        <w:rFonts w:ascii="Arial" w:hAnsi="Arial" w:hint="default"/>
      </w:rPr>
    </w:lvl>
    <w:lvl w:ilvl="3" w:tplc="DC34307C" w:tentative="1">
      <w:start w:val="1"/>
      <w:numFmt w:val="bullet"/>
      <w:lvlText w:val="•"/>
      <w:lvlJc w:val="left"/>
      <w:pPr>
        <w:tabs>
          <w:tab w:val="num" w:pos="2880"/>
        </w:tabs>
        <w:ind w:left="2880" w:hanging="360"/>
      </w:pPr>
      <w:rPr>
        <w:rFonts w:ascii="Arial" w:hAnsi="Arial" w:hint="default"/>
      </w:rPr>
    </w:lvl>
    <w:lvl w:ilvl="4" w:tplc="7BEA3226" w:tentative="1">
      <w:start w:val="1"/>
      <w:numFmt w:val="bullet"/>
      <w:lvlText w:val="•"/>
      <w:lvlJc w:val="left"/>
      <w:pPr>
        <w:tabs>
          <w:tab w:val="num" w:pos="3600"/>
        </w:tabs>
        <w:ind w:left="3600" w:hanging="360"/>
      </w:pPr>
      <w:rPr>
        <w:rFonts w:ascii="Arial" w:hAnsi="Arial" w:hint="default"/>
      </w:rPr>
    </w:lvl>
    <w:lvl w:ilvl="5" w:tplc="4C4A1AE2" w:tentative="1">
      <w:start w:val="1"/>
      <w:numFmt w:val="bullet"/>
      <w:lvlText w:val="•"/>
      <w:lvlJc w:val="left"/>
      <w:pPr>
        <w:tabs>
          <w:tab w:val="num" w:pos="4320"/>
        </w:tabs>
        <w:ind w:left="4320" w:hanging="360"/>
      </w:pPr>
      <w:rPr>
        <w:rFonts w:ascii="Arial" w:hAnsi="Arial" w:hint="default"/>
      </w:rPr>
    </w:lvl>
    <w:lvl w:ilvl="6" w:tplc="C980DFE0" w:tentative="1">
      <w:start w:val="1"/>
      <w:numFmt w:val="bullet"/>
      <w:lvlText w:val="•"/>
      <w:lvlJc w:val="left"/>
      <w:pPr>
        <w:tabs>
          <w:tab w:val="num" w:pos="5040"/>
        </w:tabs>
        <w:ind w:left="5040" w:hanging="360"/>
      </w:pPr>
      <w:rPr>
        <w:rFonts w:ascii="Arial" w:hAnsi="Arial" w:hint="default"/>
      </w:rPr>
    </w:lvl>
    <w:lvl w:ilvl="7" w:tplc="4F142E50" w:tentative="1">
      <w:start w:val="1"/>
      <w:numFmt w:val="bullet"/>
      <w:lvlText w:val="•"/>
      <w:lvlJc w:val="left"/>
      <w:pPr>
        <w:tabs>
          <w:tab w:val="num" w:pos="5760"/>
        </w:tabs>
        <w:ind w:left="5760" w:hanging="360"/>
      </w:pPr>
      <w:rPr>
        <w:rFonts w:ascii="Arial" w:hAnsi="Arial" w:hint="default"/>
      </w:rPr>
    </w:lvl>
    <w:lvl w:ilvl="8" w:tplc="33AA7820" w:tentative="1">
      <w:start w:val="1"/>
      <w:numFmt w:val="bullet"/>
      <w:lvlText w:val="•"/>
      <w:lvlJc w:val="left"/>
      <w:pPr>
        <w:tabs>
          <w:tab w:val="num" w:pos="6480"/>
        </w:tabs>
        <w:ind w:left="6480" w:hanging="360"/>
      </w:pPr>
      <w:rPr>
        <w:rFonts w:ascii="Arial" w:hAnsi="Arial" w:hint="default"/>
      </w:rPr>
    </w:lvl>
  </w:abstractNum>
  <w:abstractNum w:abstractNumId="3" w15:restartNumberingAfterBreak="0">
    <w:nsid w:val="31E728F6"/>
    <w:multiLevelType w:val="hybridMultilevel"/>
    <w:tmpl w:val="26B09774"/>
    <w:lvl w:ilvl="0" w:tplc="E6FE3C9C">
      <w:start w:val="1"/>
      <w:numFmt w:val="bullet"/>
      <w:lvlText w:val="•"/>
      <w:lvlJc w:val="left"/>
      <w:pPr>
        <w:tabs>
          <w:tab w:val="num" w:pos="720"/>
        </w:tabs>
        <w:ind w:left="720" w:hanging="360"/>
      </w:pPr>
      <w:rPr>
        <w:rFonts w:ascii="Arial" w:hAnsi="Arial" w:hint="default"/>
      </w:rPr>
    </w:lvl>
    <w:lvl w:ilvl="1" w:tplc="BCA227D6" w:tentative="1">
      <w:start w:val="1"/>
      <w:numFmt w:val="bullet"/>
      <w:lvlText w:val="•"/>
      <w:lvlJc w:val="left"/>
      <w:pPr>
        <w:tabs>
          <w:tab w:val="num" w:pos="1440"/>
        </w:tabs>
        <w:ind w:left="1440" w:hanging="360"/>
      </w:pPr>
      <w:rPr>
        <w:rFonts w:ascii="Arial" w:hAnsi="Arial" w:hint="default"/>
      </w:rPr>
    </w:lvl>
    <w:lvl w:ilvl="2" w:tplc="C5B66640" w:tentative="1">
      <w:start w:val="1"/>
      <w:numFmt w:val="bullet"/>
      <w:lvlText w:val="•"/>
      <w:lvlJc w:val="left"/>
      <w:pPr>
        <w:tabs>
          <w:tab w:val="num" w:pos="2160"/>
        </w:tabs>
        <w:ind w:left="2160" w:hanging="360"/>
      </w:pPr>
      <w:rPr>
        <w:rFonts w:ascii="Arial" w:hAnsi="Arial" w:hint="default"/>
      </w:rPr>
    </w:lvl>
    <w:lvl w:ilvl="3" w:tplc="132E1802" w:tentative="1">
      <w:start w:val="1"/>
      <w:numFmt w:val="bullet"/>
      <w:lvlText w:val="•"/>
      <w:lvlJc w:val="left"/>
      <w:pPr>
        <w:tabs>
          <w:tab w:val="num" w:pos="2880"/>
        </w:tabs>
        <w:ind w:left="2880" w:hanging="360"/>
      </w:pPr>
      <w:rPr>
        <w:rFonts w:ascii="Arial" w:hAnsi="Arial" w:hint="default"/>
      </w:rPr>
    </w:lvl>
    <w:lvl w:ilvl="4" w:tplc="6CC422C2" w:tentative="1">
      <w:start w:val="1"/>
      <w:numFmt w:val="bullet"/>
      <w:lvlText w:val="•"/>
      <w:lvlJc w:val="left"/>
      <w:pPr>
        <w:tabs>
          <w:tab w:val="num" w:pos="3600"/>
        </w:tabs>
        <w:ind w:left="3600" w:hanging="360"/>
      </w:pPr>
      <w:rPr>
        <w:rFonts w:ascii="Arial" w:hAnsi="Arial" w:hint="default"/>
      </w:rPr>
    </w:lvl>
    <w:lvl w:ilvl="5" w:tplc="C6820EC0" w:tentative="1">
      <w:start w:val="1"/>
      <w:numFmt w:val="bullet"/>
      <w:lvlText w:val="•"/>
      <w:lvlJc w:val="left"/>
      <w:pPr>
        <w:tabs>
          <w:tab w:val="num" w:pos="4320"/>
        </w:tabs>
        <w:ind w:left="4320" w:hanging="360"/>
      </w:pPr>
      <w:rPr>
        <w:rFonts w:ascii="Arial" w:hAnsi="Arial" w:hint="default"/>
      </w:rPr>
    </w:lvl>
    <w:lvl w:ilvl="6" w:tplc="25546FD2" w:tentative="1">
      <w:start w:val="1"/>
      <w:numFmt w:val="bullet"/>
      <w:lvlText w:val="•"/>
      <w:lvlJc w:val="left"/>
      <w:pPr>
        <w:tabs>
          <w:tab w:val="num" w:pos="5040"/>
        </w:tabs>
        <w:ind w:left="5040" w:hanging="360"/>
      </w:pPr>
      <w:rPr>
        <w:rFonts w:ascii="Arial" w:hAnsi="Arial" w:hint="default"/>
      </w:rPr>
    </w:lvl>
    <w:lvl w:ilvl="7" w:tplc="67348EA2" w:tentative="1">
      <w:start w:val="1"/>
      <w:numFmt w:val="bullet"/>
      <w:lvlText w:val="•"/>
      <w:lvlJc w:val="left"/>
      <w:pPr>
        <w:tabs>
          <w:tab w:val="num" w:pos="5760"/>
        </w:tabs>
        <w:ind w:left="5760" w:hanging="360"/>
      </w:pPr>
      <w:rPr>
        <w:rFonts w:ascii="Arial" w:hAnsi="Arial" w:hint="default"/>
      </w:rPr>
    </w:lvl>
    <w:lvl w:ilvl="8" w:tplc="6C240A72" w:tentative="1">
      <w:start w:val="1"/>
      <w:numFmt w:val="bullet"/>
      <w:lvlText w:val="•"/>
      <w:lvlJc w:val="left"/>
      <w:pPr>
        <w:tabs>
          <w:tab w:val="num" w:pos="6480"/>
        </w:tabs>
        <w:ind w:left="6480" w:hanging="360"/>
      </w:pPr>
      <w:rPr>
        <w:rFonts w:ascii="Arial" w:hAnsi="Arial" w:hint="default"/>
      </w:rPr>
    </w:lvl>
  </w:abstractNum>
  <w:abstractNum w:abstractNumId="4" w15:restartNumberingAfterBreak="0">
    <w:nsid w:val="3402772B"/>
    <w:multiLevelType w:val="hybridMultilevel"/>
    <w:tmpl w:val="5F048B20"/>
    <w:lvl w:ilvl="0" w:tplc="FE7809A6">
      <w:start w:val="6"/>
      <w:numFmt w:val="bullet"/>
      <w:lvlText w:val="-"/>
      <w:lvlJc w:val="left"/>
      <w:pPr>
        <w:ind w:left="720" w:hanging="360"/>
      </w:pPr>
      <w:rPr>
        <w:rFonts w:ascii="Calibri" w:eastAsiaTheme="minorHAnsi"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435E1F0B"/>
    <w:multiLevelType w:val="hybridMultilevel"/>
    <w:tmpl w:val="21703FD4"/>
    <w:lvl w:ilvl="0" w:tplc="30DA68F6">
      <w:start w:val="1"/>
      <w:numFmt w:val="bullet"/>
      <w:lvlText w:val="•"/>
      <w:lvlJc w:val="left"/>
      <w:pPr>
        <w:tabs>
          <w:tab w:val="num" w:pos="720"/>
        </w:tabs>
        <w:ind w:left="720" w:hanging="360"/>
      </w:pPr>
      <w:rPr>
        <w:rFonts w:ascii="Arial" w:hAnsi="Arial" w:hint="default"/>
      </w:rPr>
    </w:lvl>
    <w:lvl w:ilvl="1" w:tplc="0E7E4E7E" w:tentative="1">
      <w:start w:val="1"/>
      <w:numFmt w:val="bullet"/>
      <w:lvlText w:val="•"/>
      <w:lvlJc w:val="left"/>
      <w:pPr>
        <w:tabs>
          <w:tab w:val="num" w:pos="1440"/>
        </w:tabs>
        <w:ind w:left="1440" w:hanging="360"/>
      </w:pPr>
      <w:rPr>
        <w:rFonts w:ascii="Arial" w:hAnsi="Arial" w:hint="default"/>
      </w:rPr>
    </w:lvl>
    <w:lvl w:ilvl="2" w:tplc="BCC8F238" w:tentative="1">
      <w:start w:val="1"/>
      <w:numFmt w:val="bullet"/>
      <w:lvlText w:val="•"/>
      <w:lvlJc w:val="left"/>
      <w:pPr>
        <w:tabs>
          <w:tab w:val="num" w:pos="2160"/>
        </w:tabs>
        <w:ind w:left="2160" w:hanging="360"/>
      </w:pPr>
      <w:rPr>
        <w:rFonts w:ascii="Arial" w:hAnsi="Arial" w:hint="default"/>
      </w:rPr>
    </w:lvl>
    <w:lvl w:ilvl="3" w:tplc="0A863200" w:tentative="1">
      <w:start w:val="1"/>
      <w:numFmt w:val="bullet"/>
      <w:lvlText w:val="•"/>
      <w:lvlJc w:val="left"/>
      <w:pPr>
        <w:tabs>
          <w:tab w:val="num" w:pos="2880"/>
        </w:tabs>
        <w:ind w:left="2880" w:hanging="360"/>
      </w:pPr>
      <w:rPr>
        <w:rFonts w:ascii="Arial" w:hAnsi="Arial" w:hint="default"/>
      </w:rPr>
    </w:lvl>
    <w:lvl w:ilvl="4" w:tplc="91F0344A" w:tentative="1">
      <w:start w:val="1"/>
      <w:numFmt w:val="bullet"/>
      <w:lvlText w:val="•"/>
      <w:lvlJc w:val="left"/>
      <w:pPr>
        <w:tabs>
          <w:tab w:val="num" w:pos="3600"/>
        </w:tabs>
        <w:ind w:left="3600" w:hanging="360"/>
      </w:pPr>
      <w:rPr>
        <w:rFonts w:ascii="Arial" w:hAnsi="Arial" w:hint="default"/>
      </w:rPr>
    </w:lvl>
    <w:lvl w:ilvl="5" w:tplc="8488D98C" w:tentative="1">
      <w:start w:val="1"/>
      <w:numFmt w:val="bullet"/>
      <w:lvlText w:val="•"/>
      <w:lvlJc w:val="left"/>
      <w:pPr>
        <w:tabs>
          <w:tab w:val="num" w:pos="4320"/>
        </w:tabs>
        <w:ind w:left="4320" w:hanging="360"/>
      </w:pPr>
      <w:rPr>
        <w:rFonts w:ascii="Arial" w:hAnsi="Arial" w:hint="default"/>
      </w:rPr>
    </w:lvl>
    <w:lvl w:ilvl="6" w:tplc="744E3D54" w:tentative="1">
      <w:start w:val="1"/>
      <w:numFmt w:val="bullet"/>
      <w:lvlText w:val="•"/>
      <w:lvlJc w:val="left"/>
      <w:pPr>
        <w:tabs>
          <w:tab w:val="num" w:pos="5040"/>
        </w:tabs>
        <w:ind w:left="5040" w:hanging="360"/>
      </w:pPr>
      <w:rPr>
        <w:rFonts w:ascii="Arial" w:hAnsi="Arial" w:hint="default"/>
      </w:rPr>
    </w:lvl>
    <w:lvl w:ilvl="7" w:tplc="26641DC0" w:tentative="1">
      <w:start w:val="1"/>
      <w:numFmt w:val="bullet"/>
      <w:lvlText w:val="•"/>
      <w:lvlJc w:val="left"/>
      <w:pPr>
        <w:tabs>
          <w:tab w:val="num" w:pos="5760"/>
        </w:tabs>
        <w:ind w:left="5760" w:hanging="360"/>
      </w:pPr>
      <w:rPr>
        <w:rFonts w:ascii="Arial" w:hAnsi="Arial" w:hint="default"/>
      </w:rPr>
    </w:lvl>
    <w:lvl w:ilvl="8" w:tplc="9362B638" w:tentative="1">
      <w:start w:val="1"/>
      <w:numFmt w:val="bullet"/>
      <w:lvlText w:val="•"/>
      <w:lvlJc w:val="left"/>
      <w:pPr>
        <w:tabs>
          <w:tab w:val="num" w:pos="6480"/>
        </w:tabs>
        <w:ind w:left="6480" w:hanging="360"/>
      </w:pPr>
      <w:rPr>
        <w:rFonts w:ascii="Arial" w:hAnsi="Arial" w:hint="default"/>
      </w:rPr>
    </w:lvl>
  </w:abstractNum>
  <w:abstractNum w:abstractNumId="6" w15:restartNumberingAfterBreak="0">
    <w:nsid w:val="549F1EFE"/>
    <w:multiLevelType w:val="hybridMultilevel"/>
    <w:tmpl w:val="46547378"/>
    <w:lvl w:ilvl="0" w:tplc="FFFFFFFF">
      <w:start w:val="1"/>
      <w:numFmt w:val="decimal"/>
      <w:lvlText w:val="%1)"/>
      <w:lvlJc w:val="left"/>
      <w:pPr>
        <w:ind w:left="720" w:hanging="360"/>
      </w:pPr>
      <w:rPr>
        <w:rFonts w:hint="default"/>
      </w:rPr>
    </w:lvl>
    <w:lvl w:ilvl="1" w:tplc="FFFFFFFF" w:tentative="1">
      <w:start w:val="1"/>
      <w:numFmt w:val="lowerLetter"/>
      <w:lvlText w:val="%2."/>
      <w:lvlJc w:val="left"/>
      <w:pPr>
        <w:ind w:left="1440" w:hanging="360"/>
      </w:p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abstractNum w:abstractNumId="7" w15:restartNumberingAfterBreak="0">
    <w:nsid w:val="5FC844B2"/>
    <w:multiLevelType w:val="hybridMultilevel"/>
    <w:tmpl w:val="BDAC1C86"/>
    <w:lvl w:ilvl="0" w:tplc="20A60186">
      <w:start w:val="1"/>
      <w:numFmt w:val="decimal"/>
      <w:lvlText w:val="%1)"/>
      <w:lvlJc w:val="left"/>
      <w:pPr>
        <w:ind w:left="720" w:hanging="360"/>
      </w:pPr>
      <w:rPr>
        <w:rFonts w:hint="default"/>
        <w:color w:val="FF0000"/>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8" w15:restartNumberingAfterBreak="0">
    <w:nsid w:val="68E67A97"/>
    <w:multiLevelType w:val="hybridMultilevel"/>
    <w:tmpl w:val="BDD2DAB6"/>
    <w:lvl w:ilvl="0" w:tplc="DDE0888A">
      <w:numFmt w:val="bullet"/>
      <w:lvlText w:val="-"/>
      <w:lvlJc w:val="left"/>
      <w:pPr>
        <w:ind w:left="720" w:hanging="360"/>
      </w:pPr>
      <w:rPr>
        <w:rFonts w:ascii="Arial" w:eastAsiaTheme="minorHAnsi"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6D9D767C"/>
    <w:multiLevelType w:val="hybridMultilevel"/>
    <w:tmpl w:val="587E3338"/>
    <w:lvl w:ilvl="0" w:tplc="62FCEF28">
      <w:start w:val="1"/>
      <w:numFmt w:val="bullet"/>
      <w:lvlText w:val="-"/>
      <w:lvlJc w:val="left"/>
      <w:pPr>
        <w:ind w:left="720" w:hanging="360"/>
      </w:pPr>
      <w:rPr>
        <w:rFonts w:ascii="Arial" w:eastAsiaTheme="minorHAnsi"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79C60288"/>
    <w:multiLevelType w:val="hybridMultilevel"/>
    <w:tmpl w:val="46547378"/>
    <w:lvl w:ilvl="0" w:tplc="08090011">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4"/>
  </w:num>
  <w:num w:numId="2">
    <w:abstractNumId w:val="2"/>
  </w:num>
  <w:num w:numId="3">
    <w:abstractNumId w:val="5"/>
  </w:num>
  <w:num w:numId="4">
    <w:abstractNumId w:val="3"/>
  </w:num>
  <w:num w:numId="5">
    <w:abstractNumId w:val="8"/>
  </w:num>
  <w:num w:numId="6">
    <w:abstractNumId w:val="1"/>
  </w:num>
  <w:num w:numId="7">
    <w:abstractNumId w:val="10"/>
  </w:num>
  <w:num w:numId="8">
    <w:abstractNumId w:val="6"/>
  </w:num>
  <w:num w:numId="9">
    <w:abstractNumId w:val="7"/>
  </w:num>
  <w:num w:numId="10">
    <w:abstractNumId w:val="9"/>
  </w:num>
  <w:num w:numId="1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7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5B3D19"/>
    <w:rsid w:val="00002A3C"/>
    <w:rsid w:val="000058A9"/>
    <w:rsid w:val="00006A2D"/>
    <w:rsid w:val="0001342B"/>
    <w:rsid w:val="00024A13"/>
    <w:rsid w:val="000264E8"/>
    <w:rsid w:val="000371B2"/>
    <w:rsid w:val="00040220"/>
    <w:rsid w:val="000414E7"/>
    <w:rsid w:val="0006443D"/>
    <w:rsid w:val="000655DD"/>
    <w:rsid w:val="000705A0"/>
    <w:rsid w:val="00073A62"/>
    <w:rsid w:val="00074A29"/>
    <w:rsid w:val="0007639B"/>
    <w:rsid w:val="0007778F"/>
    <w:rsid w:val="00077BAF"/>
    <w:rsid w:val="000955BA"/>
    <w:rsid w:val="0009715E"/>
    <w:rsid w:val="000B256D"/>
    <w:rsid w:val="000B5399"/>
    <w:rsid w:val="000B59DD"/>
    <w:rsid w:val="000C3029"/>
    <w:rsid w:val="000C61BD"/>
    <w:rsid w:val="000C63AD"/>
    <w:rsid w:val="000E7A97"/>
    <w:rsid w:val="000F1FB0"/>
    <w:rsid w:val="000F7DDB"/>
    <w:rsid w:val="00107347"/>
    <w:rsid w:val="001242E9"/>
    <w:rsid w:val="00126876"/>
    <w:rsid w:val="00140CD8"/>
    <w:rsid w:val="00144326"/>
    <w:rsid w:val="00147FEA"/>
    <w:rsid w:val="0015253A"/>
    <w:rsid w:val="00161918"/>
    <w:rsid w:val="00183BEC"/>
    <w:rsid w:val="001A2E64"/>
    <w:rsid w:val="001A6820"/>
    <w:rsid w:val="001A7B3A"/>
    <w:rsid w:val="001C4D32"/>
    <w:rsid w:val="001C680B"/>
    <w:rsid w:val="001D00BA"/>
    <w:rsid w:val="001D1462"/>
    <w:rsid w:val="001E633D"/>
    <w:rsid w:val="001F37C5"/>
    <w:rsid w:val="001F5FFF"/>
    <w:rsid w:val="0021696C"/>
    <w:rsid w:val="002354AD"/>
    <w:rsid w:val="002713F5"/>
    <w:rsid w:val="0027486A"/>
    <w:rsid w:val="00291CB3"/>
    <w:rsid w:val="002B1284"/>
    <w:rsid w:val="002D0EAD"/>
    <w:rsid w:val="002D221D"/>
    <w:rsid w:val="002E05FE"/>
    <w:rsid w:val="002F72D3"/>
    <w:rsid w:val="003015A4"/>
    <w:rsid w:val="0030747E"/>
    <w:rsid w:val="00337E16"/>
    <w:rsid w:val="00341E9F"/>
    <w:rsid w:val="00345FCD"/>
    <w:rsid w:val="00352BBE"/>
    <w:rsid w:val="00366588"/>
    <w:rsid w:val="00370B33"/>
    <w:rsid w:val="003A78AD"/>
    <w:rsid w:val="003B022F"/>
    <w:rsid w:val="003D756D"/>
    <w:rsid w:val="00406FE9"/>
    <w:rsid w:val="00435427"/>
    <w:rsid w:val="00446F57"/>
    <w:rsid w:val="00463454"/>
    <w:rsid w:val="00474458"/>
    <w:rsid w:val="00493632"/>
    <w:rsid w:val="0049684D"/>
    <w:rsid w:val="00496F75"/>
    <w:rsid w:val="004A081F"/>
    <w:rsid w:val="004B2006"/>
    <w:rsid w:val="004C7699"/>
    <w:rsid w:val="004D1E78"/>
    <w:rsid w:val="004D3B07"/>
    <w:rsid w:val="004D677E"/>
    <w:rsid w:val="004D7B26"/>
    <w:rsid w:val="004F2C20"/>
    <w:rsid w:val="00501E16"/>
    <w:rsid w:val="00504B44"/>
    <w:rsid w:val="005065E4"/>
    <w:rsid w:val="00511831"/>
    <w:rsid w:val="00512703"/>
    <w:rsid w:val="00514FDF"/>
    <w:rsid w:val="00515414"/>
    <w:rsid w:val="00515A83"/>
    <w:rsid w:val="005164C1"/>
    <w:rsid w:val="00524BB6"/>
    <w:rsid w:val="005429D7"/>
    <w:rsid w:val="00550A19"/>
    <w:rsid w:val="00563EFC"/>
    <w:rsid w:val="0057560C"/>
    <w:rsid w:val="0059320B"/>
    <w:rsid w:val="00597F14"/>
    <w:rsid w:val="005A271F"/>
    <w:rsid w:val="005B12A8"/>
    <w:rsid w:val="005B3D19"/>
    <w:rsid w:val="005B5E2C"/>
    <w:rsid w:val="005C7F1D"/>
    <w:rsid w:val="005D1F5F"/>
    <w:rsid w:val="005F6A12"/>
    <w:rsid w:val="00603D32"/>
    <w:rsid w:val="006106AD"/>
    <w:rsid w:val="006156A2"/>
    <w:rsid w:val="00624BB6"/>
    <w:rsid w:val="00632593"/>
    <w:rsid w:val="00661427"/>
    <w:rsid w:val="00677180"/>
    <w:rsid w:val="0068023C"/>
    <w:rsid w:val="006912FD"/>
    <w:rsid w:val="00692A09"/>
    <w:rsid w:val="006A2343"/>
    <w:rsid w:val="006A3BF1"/>
    <w:rsid w:val="006C6838"/>
    <w:rsid w:val="006E0D12"/>
    <w:rsid w:val="006E2018"/>
    <w:rsid w:val="006E2B75"/>
    <w:rsid w:val="006F4284"/>
    <w:rsid w:val="00703FE8"/>
    <w:rsid w:val="00710498"/>
    <w:rsid w:val="00720211"/>
    <w:rsid w:val="007340E0"/>
    <w:rsid w:val="007349B2"/>
    <w:rsid w:val="007359BF"/>
    <w:rsid w:val="00741EE9"/>
    <w:rsid w:val="0074519F"/>
    <w:rsid w:val="00760061"/>
    <w:rsid w:val="0077593C"/>
    <w:rsid w:val="00777A39"/>
    <w:rsid w:val="007809DC"/>
    <w:rsid w:val="00780FA8"/>
    <w:rsid w:val="00784534"/>
    <w:rsid w:val="00785B92"/>
    <w:rsid w:val="007903D6"/>
    <w:rsid w:val="007B07BD"/>
    <w:rsid w:val="007D51DC"/>
    <w:rsid w:val="007E421F"/>
    <w:rsid w:val="007E56CB"/>
    <w:rsid w:val="007E61C5"/>
    <w:rsid w:val="007F5C79"/>
    <w:rsid w:val="00801B7E"/>
    <w:rsid w:val="00802D79"/>
    <w:rsid w:val="00803DEC"/>
    <w:rsid w:val="00804CA1"/>
    <w:rsid w:val="00824049"/>
    <w:rsid w:val="008311F3"/>
    <w:rsid w:val="00834F92"/>
    <w:rsid w:val="008379D9"/>
    <w:rsid w:val="00841D64"/>
    <w:rsid w:val="008521A6"/>
    <w:rsid w:val="00856612"/>
    <w:rsid w:val="00856A9E"/>
    <w:rsid w:val="008628B9"/>
    <w:rsid w:val="008658FC"/>
    <w:rsid w:val="0087683C"/>
    <w:rsid w:val="00890184"/>
    <w:rsid w:val="008C18F1"/>
    <w:rsid w:val="008C3D16"/>
    <w:rsid w:val="008E3CCA"/>
    <w:rsid w:val="008F77CD"/>
    <w:rsid w:val="00904F54"/>
    <w:rsid w:val="00907161"/>
    <w:rsid w:val="0093142B"/>
    <w:rsid w:val="009336FD"/>
    <w:rsid w:val="00955004"/>
    <w:rsid w:val="00960143"/>
    <w:rsid w:val="00960ABD"/>
    <w:rsid w:val="009622D1"/>
    <w:rsid w:val="009658DF"/>
    <w:rsid w:val="00967B3E"/>
    <w:rsid w:val="009712C1"/>
    <w:rsid w:val="00992DBB"/>
    <w:rsid w:val="00993A11"/>
    <w:rsid w:val="009961D4"/>
    <w:rsid w:val="009966F5"/>
    <w:rsid w:val="009A434F"/>
    <w:rsid w:val="009A766B"/>
    <w:rsid w:val="009B69F4"/>
    <w:rsid w:val="009D0090"/>
    <w:rsid w:val="009D7577"/>
    <w:rsid w:val="009E4EB5"/>
    <w:rsid w:val="00A00CE1"/>
    <w:rsid w:val="00A03699"/>
    <w:rsid w:val="00A063CE"/>
    <w:rsid w:val="00A06C26"/>
    <w:rsid w:val="00A10FB6"/>
    <w:rsid w:val="00A13B06"/>
    <w:rsid w:val="00A262DC"/>
    <w:rsid w:val="00A30B88"/>
    <w:rsid w:val="00A45217"/>
    <w:rsid w:val="00A57C89"/>
    <w:rsid w:val="00A7163E"/>
    <w:rsid w:val="00A719CF"/>
    <w:rsid w:val="00A73E0E"/>
    <w:rsid w:val="00A745FA"/>
    <w:rsid w:val="00A8500E"/>
    <w:rsid w:val="00A910B9"/>
    <w:rsid w:val="00A94305"/>
    <w:rsid w:val="00A978C4"/>
    <w:rsid w:val="00AA1247"/>
    <w:rsid w:val="00AA17F9"/>
    <w:rsid w:val="00AA1995"/>
    <w:rsid w:val="00AB0DD3"/>
    <w:rsid w:val="00AB73B7"/>
    <w:rsid w:val="00AC303B"/>
    <w:rsid w:val="00AC5A9C"/>
    <w:rsid w:val="00AC7A1C"/>
    <w:rsid w:val="00B01E31"/>
    <w:rsid w:val="00B10836"/>
    <w:rsid w:val="00B21273"/>
    <w:rsid w:val="00B35CC8"/>
    <w:rsid w:val="00B6079A"/>
    <w:rsid w:val="00B8043D"/>
    <w:rsid w:val="00B82331"/>
    <w:rsid w:val="00B84E72"/>
    <w:rsid w:val="00BA2DE0"/>
    <w:rsid w:val="00BA5206"/>
    <w:rsid w:val="00BD0270"/>
    <w:rsid w:val="00BD15F4"/>
    <w:rsid w:val="00BE2DE2"/>
    <w:rsid w:val="00BF33EF"/>
    <w:rsid w:val="00BF566D"/>
    <w:rsid w:val="00C0012D"/>
    <w:rsid w:val="00C01729"/>
    <w:rsid w:val="00C03607"/>
    <w:rsid w:val="00C10B0E"/>
    <w:rsid w:val="00C22584"/>
    <w:rsid w:val="00C27585"/>
    <w:rsid w:val="00C46B0C"/>
    <w:rsid w:val="00C545AA"/>
    <w:rsid w:val="00C61356"/>
    <w:rsid w:val="00C6158F"/>
    <w:rsid w:val="00C71148"/>
    <w:rsid w:val="00C73EFA"/>
    <w:rsid w:val="00C75FB1"/>
    <w:rsid w:val="00C7668A"/>
    <w:rsid w:val="00C83F53"/>
    <w:rsid w:val="00C86FF1"/>
    <w:rsid w:val="00C87D44"/>
    <w:rsid w:val="00C90F7F"/>
    <w:rsid w:val="00CC603C"/>
    <w:rsid w:val="00CD1318"/>
    <w:rsid w:val="00CD4DE7"/>
    <w:rsid w:val="00CD5166"/>
    <w:rsid w:val="00CD5BEA"/>
    <w:rsid w:val="00CF2C01"/>
    <w:rsid w:val="00D01240"/>
    <w:rsid w:val="00D01F5A"/>
    <w:rsid w:val="00D02C89"/>
    <w:rsid w:val="00D104A9"/>
    <w:rsid w:val="00D120C0"/>
    <w:rsid w:val="00D134EF"/>
    <w:rsid w:val="00D14A09"/>
    <w:rsid w:val="00D43033"/>
    <w:rsid w:val="00D531A8"/>
    <w:rsid w:val="00D72CEB"/>
    <w:rsid w:val="00D8763F"/>
    <w:rsid w:val="00D932E0"/>
    <w:rsid w:val="00D973C6"/>
    <w:rsid w:val="00DA431B"/>
    <w:rsid w:val="00DB35D9"/>
    <w:rsid w:val="00DB60EB"/>
    <w:rsid w:val="00DC287D"/>
    <w:rsid w:val="00DD7DC8"/>
    <w:rsid w:val="00DE2EFF"/>
    <w:rsid w:val="00DE7966"/>
    <w:rsid w:val="00DF370A"/>
    <w:rsid w:val="00DF3AD9"/>
    <w:rsid w:val="00E013B9"/>
    <w:rsid w:val="00E02A64"/>
    <w:rsid w:val="00E17010"/>
    <w:rsid w:val="00E43E82"/>
    <w:rsid w:val="00E551B9"/>
    <w:rsid w:val="00E56B1F"/>
    <w:rsid w:val="00E62138"/>
    <w:rsid w:val="00E629E3"/>
    <w:rsid w:val="00E70E34"/>
    <w:rsid w:val="00E715DD"/>
    <w:rsid w:val="00EA0A67"/>
    <w:rsid w:val="00EA697F"/>
    <w:rsid w:val="00F01F8F"/>
    <w:rsid w:val="00F10AC2"/>
    <w:rsid w:val="00F23007"/>
    <w:rsid w:val="00F26C43"/>
    <w:rsid w:val="00F33560"/>
    <w:rsid w:val="00F353F8"/>
    <w:rsid w:val="00F46DFA"/>
    <w:rsid w:val="00F47CCA"/>
    <w:rsid w:val="00F5051E"/>
    <w:rsid w:val="00F52B35"/>
    <w:rsid w:val="00F52FA0"/>
    <w:rsid w:val="00F62F0D"/>
    <w:rsid w:val="00F7075E"/>
    <w:rsid w:val="00F732AB"/>
    <w:rsid w:val="00FA739E"/>
    <w:rsid w:val="00FB526E"/>
    <w:rsid w:val="00FC4FF7"/>
    <w:rsid w:val="00FC7DEB"/>
    <w:rsid w:val="00FD1114"/>
    <w:rsid w:val="00FE389E"/>
    <w:rsid w:val="00FE485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6B51F720"/>
  <w15:chartTrackingRefBased/>
  <w15:docId w15:val="{59543720-935C-0C46-970B-3FA0E61AF9B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C01729"/>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352BBE"/>
    <w:pPr>
      <w:ind w:left="720"/>
      <w:contextualSpacing/>
    </w:pPr>
  </w:style>
  <w:style w:type="paragraph" w:styleId="Header">
    <w:name w:val="header"/>
    <w:basedOn w:val="Normal"/>
    <w:link w:val="HeaderChar"/>
    <w:uiPriority w:val="99"/>
    <w:unhideWhenUsed/>
    <w:rsid w:val="007359BF"/>
    <w:pPr>
      <w:tabs>
        <w:tab w:val="center" w:pos="4513"/>
        <w:tab w:val="right" w:pos="9026"/>
      </w:tabs>
    </w:pPr>
  </w:style>
  <w:style w:type="character" w:customStyle="1" w:styleId="HeaderChar">
    <w:name w:val="Header Char"/>
    <w:basedOn w:val="DefaultParagraphFont"/>
    <w:link w:val="Header"/>
    <w:uiPriority w:val="99"/>
    <w:rsid w:val="007359BF"/>
  </w:style>
  <w:style w:type="paragraph" w:styleId="Footer">
    <w:name w:val="footer"/>
    <w:basedOn w:val="Normal"/>
    <w:link w:val="FooterChar"/>
    <w:uiPriority w:val="99"/>
    <w:unhideWhenUsed/>
    <w:rsid w:val="007359BF"/>
    <w:pPr>
      <w:tabs>
        <w:tab w:val="center" w:pos="4513"/>
        <w:tab w:val="right" w:pos="9026"/>
      </w:tabs>
    </w:pPr>
  </w:style>
  <w:style w:type="character" w:customStyle="1" w:styleId="FooterChar">
    <w:name w:val="Footer Char"/>
    <w:basedOn w:val="DefaultParagraphFont"/>
    <w:link w:val="Footer"/>
    <w:uiPriority w:val="99"/>
    <w:rsid w:val="007359BF"/>
  </w:style>
  <w:style w:type="character" w:styleId="PageNumber">
    <w:name w:val="page number"/>
    <w:basedOn w:val="DefaultParagraphFont"/>
    <w:uiPriority w:val="99"/>
    <w:semiHidden/>
    <w:unhideWhenUsed/>
    <w:rsid w:val="000C3029"/>
  </w:style>
  <w:style w:type="character" w:styleId="Hyperlink">
    <w:name w:val="Hyperlink"/>
    <w:basedOn w:val="DefaultParagraphFont"/>
    <w:uiPriority w:val="99"/>
    <w:unhideWhenUsed/>
    <w:rsid w:val="00A063CE"/>
    <w:rPr>
      <w:color w:val="0563C1" w:themeColor="hyperlink"/>
      <w:u w:val="single"/>
    </w:rPr>
  </w:style>
  <w:style w:type="character" w:styleId="UnresolvedMention">
    <w:name w:val="Unresolved Mention"/>
    <w:basedOn w:val="DefaultParagraphFont"/>
    <w:uiPriority w:val="99"/>
    <w:semiHidden/>
    <w:unhideWhenUsed/>
    <w:rsid w:val="00A063CE"/>
    <w:rPr>
      <w:color w:val="605E5C"/>
      <w:shd w:val="clear" w:color="auto" w:fill="E1DFDD"/>
    </w:rPr>
  </w:style>
  <w:style w:type="character" w:styleId="PlaceholderText">
    <w:name w:val="Placeholder Text"/>
    <w:basedOn w:val="DefaultParagraphFont"/>
    <w:uiPriority w:val="99"/>
    <w:semiHidden/>
    <w:rsid w:val="00EA0A67"/>
    <w:rPr>
      <w:color w:val="808080"/>
    </w:rPr>
  </w:style>
  <w:style w:type="paragraph" w:styleId="NormalWeb">
    <w:name w:val="Normal (Web)"/>
    <w:basedOn w:val="Normal"/>
    <w:uiPriority w:val="99"/>
    <w:unhideWhenUsed/>
    <w:rsid w:val="00EA0A67"/>
    <w:pPr>
      <w:spacing w:before="100" w:beforeAutospacing="1" w:after="100" w:afterAutospacing="1"/>
    </w:pPr>
    <w:rPr>
      <w:rFonts w:ascii="Times New Roman" w:eastAsia="Times New Roman" w:hAnsi="Times New Roman" w:cs="Times New Roman"/>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331379731">
      <w:bodyDiv w:val="1"/>
      <w:marLeft w:val="0"/>
      <w:marRight w:val="0"/>
      <w:marTop w:val="0"/>
      <w:marBottom w:val="0"/>
      <w:divBdr>
        <w:top w:val="none" w:sz="0" w:space="0" w:color="auto"/>
        <w:left w:val="none" w:sz="0" w:space="0" w:color="auto"/>
        <w:bottom w:val="none" w:sz="0" w:space="0" w:color="auto"/>
        <w:right w:val="none" w:sz="0" w:space="0" w:color="auto"/>
      </w:divBdr>
    </w:div>
    <w:div w:id="390423415">
      <w:bodyDiv w:val="1"/>
      <w:marLeft w:val="0"/>
      <w:marRight w:val="0"/>
      <w:marTop w:val="0"/>
      <w:marBottom w:val="0"/>
      <w:divBdr>
        <w:top w:val="none" w:sz="0" w:space="0" w:color="auto"/>
        <w:left w:val="none" w:sz="0" w:space="0" w:color="auto"/>
        <w:bottom w:val="none" w:sz="0" w:space="0" w:color="auto"/>
        <w:right w:val="none" w:sz="0" w:space="0" w:color="auto"/>
      </w:divBdr>
      <w:divsChild>
        <w:div w:id="840774914">
          <w:marLeft w:val="0"/>
          <w:marRight w:val="0"/>
          <w:marTop w:val="0"/>
          <w:marBottom w:val="0"/>
          <w:divBdr>
            <w:top w:val="none" w:sz="0" w:space="0" w:color="auto"/>
            <w:left w:val="none" w:sz="0" w:space="0" w:color="auto"/>
            <w:bottom w:val="none" w:sz="0" w:space="0" w:color="auto"/>
            <w:right w:val="none" w:sz="0" w:space="0" w:color="auto"/>
          </w:divBdr>
          <w:divsChild>
            <w:div w:id="1348824149">
              <w:marLeft w:val="0"/>
              <w:marRight w:val="0"/>
              <w:marTop w:val="0"/>
              <w:marBottom w:val="0"/>
              <w:divBdr>
                <w:top w:val="none" w:sz="0" w:space="0" w:color="auto"/>
                <w:left w:val="none" w:sz="0" w:space="0" w:color="auto"/>
                <w:bottom w:val="none" w:sz="0" w:space="0" w:color="auto"/>
                <w:right w:val="none" w:sz="0" w:space="0" w:color="auto"/>
              </w:divBdr>
              <w:divsChild>
                <w:div w:id="190875839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679820756">
      <w:bodyDiv w:val="1"/>
      <w:marLeft w:val="0"/>
      <w:marRight w:val="0"/>
      <w:marTop w:val="0"/>
      <w:marBottom w:val="0"/>
      <w:divBdr>
        <w:top w:val="none" w:sz="0" w:space="0" w:color="auto"/>
        <w:left w:val="none" w:sz="0" w:space="0" w:color="auto"/>
        <w:bottom w:val="none" w:sz="0" w:space="0" w:color="auto"/>
        <w:right w:val="none" w:sz="0" w:space="0" w:color="auto"/>
      </w:divBdr>
      <w:divsChild>
        <w:div w:id="145783511">
          <w:marLeft w:val="360"/>
          <w:marRight w:val="0"/>
          <w:marTop w:val="200"/>
          <w:marBottom w:val="0"/>
          <w:divBdr>
            <w:top w:val="none" w:sz="0" w:space="0" w:color="auto"/>
            <w:left w:val="none" w:sz="0" w:space="0" w:color="auto"/>
            <w:bottom w:val="none" w:sz="0" w:space="0" w:color="auto"/>
            <w:right w:val="none" w:sz="0" w:space="0" w:color="auto"/>
          </w:divBdr>
        </w:div>
      </w:divsChild>
    </w:div>
    <w:div w:id="903414677">
      <w:bodyDiv w:val="1"/>
      <w:marLeft w:val="0"/>
      <w:marRight w:val="0"/>
      <w:marTop w:val="0"/>
      <w:marBottom w:val="0"/>
      <w:divBdr>
        <w:top w:val="none" w:sz="0" w:space="0" w:color="auto"/>
        <w:left w:val="none" w:sz="0" w:space="0" w:color="auto"/>
        <w:bottom w:val="none" w:sz="0" w:space="0" w:color="auto"/>
        <w:right w:val="none" w:sz="0" w:space="0" w:color="auto"/>
      </w:divBdr>
      <w:divsChild>
        <w:div w:id="695934055">
          <w:marLeft w:val="360"/>
          <w:marRight w:val="0"/>
          <w:marTop w:val="200"/>
          <w:marBottom w:val="0"/>
          <w:divBdr>
            <w:top w:val="none" w:sz="0" w:space="0" w:color="auto"/>
            <w:left w:val="none" w:sz="0" w:space="0" w:color="auto"/>
            <w:bottom w:val="none" w:sz="0" w:space="0" w:color="auto"/>
            <w:right w:val="none" w:sz="0" w:space="0" w:color="auto"/>
          </w:divBdr>
        </w:div>
      </w:divsChild>
    </w:div>
    <w:div w:id="985282731">
      <w:bodyDiv w:val="1"/>
      <w:marLeft w:val="0"/>
      <w:marRight w:val="0"/>
      <w:marTop w:val="0"/>
      <w:marBottom w:val="0"/>
      <w:divBdr>
        <w:top w:val="none" w:sz="0" w:space="0" w:color="auto"/>
        <w:left w:val="none" w:sz="0" w:space="0" w:color="auto"/>
        <w:bottom w:val="none" w:sz="0" w:space="0" w:color="auto"/>
        <w:right w:val="none" w:sz="0" w:space="0" w:color="auto"/>
      </w:divBdr>
      <w:divsChild>
        <w:div w:id="754861943">
          <w:marLeft w:val="0"/>
          <w:marRight w:val="0"/>
          <w:marTop w:val="0"/>
          <w:marBottom w:val="0"/>
          <w:divBdr>
            <w:top w:val="none" w:sz="0" w:space="0" w:color="auto"/>
            <w:left w:val="none" w:sz="0" w:space="0" w:color="auto"/>
            <w:bottom w:val="none" w:sz="0" w:space="0" w:color="auto"/>
            <w:right w:val="none" w:sz="0" w:space="0" w:color="auto"/>
          </w:divBdr>
          <w:divsChild>
            <w:div w:id="1553232702">
              <w:marLeft w:val="0"/>
              <w:marRight w:val="0"/>
              <w:marTop w:val="0"/>
              <w:marBottom w:val="0"/>
              <w:divBdr>
                <w:top w:val="none" w:sz="0" w:space="0" w:color="auto"/>
                <w:left w:val="none" w:sz="0" w:space="0" w:color="auto"/>
                <w:bottom w:val="none" w:sz="0" w:space="0" w:color="auto"/>
                <w:right w:val="none" w:sz="0" w:space="0" w:color="auto"/>
              </w:divBdr>
              <w:divsChild>
                <w:div w:id="197756671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094350180">
      <w:bodyDiv w:val="1"/>
      <w:marLeft w:val="0"/>
      <w:marRight w:val="0"/>
      <w:marTop w:val="0"/>
      <w:marBottom w:val="0"/>
      <w:divBdr>
        <w:top w:val="none" w:sz="0" w:space="0" w:color="auto"/>
        <w:left w:val="none" w:sz="0" w:space="0" w:color="auto"/>
        <w:bottom w:val="none" w:sz="0" w:space="0" w:color="auto"/>
        <w:right w:val="none" w:sz="0" w:space="0" w:color="auto"/>
      </w:divBdr>
      <w:divsChild>
        <w:div w:id="1776290630">
          <w:marLeft w:val="360"/>
          <w:marRight w:val="0"/>
          <w:marTop w:val="20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google.co.uk/books/edition/_/TcbDAQAAQBAJ?hl=en&amp;gbpv=1&amp;kptab=overview" TargetMode="External"/><Relationship Id="rId13" Type="http://schemas.openxmlformats.org/officeDocument/2006/relationships/footer" Target="footer1.xml"/><Relationship Id="rId3" Type="http://schemas.openxmlformats.org/officeDocument/2006/relationships/settings" Target="settings.xml"/><Relationship Id="rId7" Type="http://schemas.openxmlformats.org/officeDocument/2006/relationships/hyperlink" Target="https://www.rebe.rau.ro/REBE_10_2_2015.pdf" TargetMode="External"/><Relationship Id="rId12" Type="http://schemas.openxmlformats.org/officeDocument/2006/relationships/header" Target="header1.xml"/><Relationship Id="rId2" Type="http://schemas.openxmlformats.org/officeDocument/2006/relationships/styles" Target="styles.xml"/><Relationship Id="rId16" Type="http://schemas.openxmlformats.org/officeDocument/2006/relationships/theme" Target="theme/theme1.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s://www.youthandpolicy.org/wp-content/uploads/2017/06/youthandpolicy_105-1.pdf" TargetMode="External"/><Relationship Id="rId5" Type="http://schemas.openxmlformats.org/officeDocument/2006/relationships/footnotes" Target="footnotes.xml"/><Relationship Id="rId15" Type="http://schemas.openxmlformats.org/officeDocument/2006/relationships/fontTable" Target="fontTable.xml"/><Relationship Id="rId10" Type="http://schemas.openxmlformats.org/officeDocument/2006/relationships/hyperlink" Target="https://www.theguardian.com/society/2020/jan/20/youth-services-suffer-70-funding-cut-in-less-than-a-decade" TargetMode="External"/><Relationship Id="rId4" Type="http://schemas.openxmlformats.org/officeDocument/2006/relationships/webSettings" Target="webSettings.xml"/><Relationship Id="rId9" Type="http://schemas.openxmlformats.org/officeDocument/2006/relationships/hyperlink" Target="https://www.youthandpolicy.org/wp-content/uploads/2017/06/herman_reflective_practice_meets_youth_work_supervision.pdf" TargetMode="External"/><Relationship Id="rId14" Type="http://schemas.openxmlformats.org/officeDocument/2006/relationships/footer" Target="footer2.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2789</TotalTime>
  <Pages>24</Pages>
  <Words>4448</Words>
  <Characters>25358</Characters>
  <Application>Microsoft Office Word</Application>
  <DocSecurity>0</DocSecurity>
  <Lines>211</Lines>
  <Paragraphs>59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29747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Megan Ann Rogers (2005583)</dc:creator>
  <cp:keywords/>
  <dc:description/>
  <cp:lastModifiedBy>Megan Ann Rogers (2005583)</cp:lastModifiedBy>
  <cp:revision>134</cp:revision>
  <cp:lastPrinted>2021-10-28T13:06:00Z</cp:lastPrinted>
  <dcterms:created xsi:type="dcterms:W3CDTF">2021-10-07T14:11:00Z</dcterms:created>
  <dcterms:modified xsi:type="dcterms:W3CDTF">2021-11-20T14:46:00Z</dcterms:modified>
</cp:coreProperties>
</file>