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8CE35D3" w14:textId="77777777" w:rsidR="00FB4A5C" w:rsidRPr="001E5D3E" w:rsidRDefault="00FB4A5C"/>
    <w:p w14:paraId="18CE35D4" w14:textId="77777777" w:rsidR="00805BF6" w:rsidRPr="001E5D3E" w:rsidRDefault="00805BF6"/>
    <w:p w14:paraId="18CE35D5" w14:textId="77777777" w:rsidR="00805BF6" w:rsidRPr="001E5D3E" w:rsidRDefault="00805BF6"/>
    <w:p w14:paraId="18CE35D6" w14:textId="77777777" w:rsidR="00805BF6" w:rsidRPr="001E5D3E" w:rsidRDefault="00805BF6"/>
    <w:p w14:paraId="18CE35D7" w14:textId="77777777" w:rsidR="00805BF6" w:rsidRPr="001E5D3E" w:rsidRDefault="00805BF6"/>
    <w:p w14:paraId="18CE35D8" w14:textId="77777777" w:rsidR="00805BF6" w:rsidRPr="001E5D3E" w:rsidRDefault="00805BF6"/>
    <w:p w14:paraId="18CE35D9" w14:textId="77777777" w:rsidR="00805BF6" w:rsidRPr="001E5D3E" w:rsidRDefault="00805BF6"/>
    <w:p w14:paraId="18CE35DA" w14:textId="77777777" w:rsidR="00805BF6" w:rsidRPr="001E5D3E" w:rsidRDefault="00805BF6"/>
    <w:p w14:paraId="18CE35DB" w14:textId="77777777" w:rsidR="00805BF6" w:rsidRPr="001E5D3E" w:rsidRDefault="00805BF6"/>
    <w:p w14:paraId="18CE35DC" w14:textId="77777777" w:rsidR="00805BF6" w:rsidRPr="001E5D3E" w:rsidRDefault="00805BF6"/>
    <w:p w14:paraId="18CE35DD" w14:textId="77777777" w:rsidR="00805BF6" w:rsidRPr="001E5D3E" w:rsidRDefault="00805BF6"/>
    <w:p w14:paraId="18CE35DE" w14:textId="77777777" w:rsidR="00805BF6" w:rsidRPr="001E5D3E" w:rsidRDefault="00805BF6"/>
    <w:p w14:paraId="18CE35DF" w14:textId="77777777" w:rsidR="00805BF6" w:rsidRPr="001E5D3E" w:rsidRDefault="00805BF6"/>
    <w:p w14:paraId="18CE35E0" w14:textId="77777777" w:rsidR="00805BF6" w:rsidRPr="001E5D3E" w:rsidRDefault="00805BF6"/>
    <w:p w14:paraId="18CE35E1" w14:textId="77777777" w:rsidR="00805BF6" w:rsidRPr="00477971" w:rsidRDefault="001250AA" w:rsidP="00805BF6">
      <w:pPr>
        <w:jc w:val="center"/>
        <w:rPr>
          <w:b/>
          <w:color w:val="833C0B" w:themeColor="accent2" w:themeShade="80"/>
          <w:sz w:val="40"/>
        </w:rPr>
      </w:pPr>
      <w:r w:rsidRPr="00477971">
        <w:rPr>
          <w:b/>
          <w:color w:val="833C0B" w:themeColor="accent2" w:themeShade="80"/>
          <w:sz w:val="40"/>
        </w:rPr>
        <w:t>BMSK 4002</w:t>
      </w:r>
    </w:p>
    <w:p w14:paraId="168BD1F5" w14:textId="75B632F0" w:rsidR="00686706" w:rsidRDefault="0098163F" w:rsidP="00805BF6">
      <w:pPr>
        <w:jc w:val="center"/>
        <w:rPr>
          <w:b/>
          <w:color w:val="833C0B" w:themeColor="accent2" w:themeShade="80"/>
          <w:sz w:val="40"/>
        </w:rPr>
      </w:pPr>
      <w:r>
        <w:rPr>
          <w:b/>
          <w:color w:val="833C0B" w:themeColor="accent2" w:themeShade="80"/>
          <w:sz w:val="40"/>
        </w:rPr>
        <w:t>Effective Team W</w:t>
      </w:r>
      <w:r w:rsidR="001250AA" w:rsidRPr="00477971">
        <w:rPr>
          <w:b/>
          <w:color w:val="833C0B" w:themeColor="accent2" w:themeShade="80"/>
          <w:sz w:val="40"/>
        </w:rPr>
        <w:t>orking and Communication</w:t>
      </w:r>
    </w:p>
    <w:p w14:paraId="18CE35E2" w14:textId="69CD12A0" w:rsidR="00805BF6" w:rsidRDefault="00686706" w:rsidP="00805BF6">
      <w:pPr>
        <w:jc w:val="center"/>
        <w:rPr>
          <w:b/>
          <w:color w:val="833C0B" w:themeColor="accent2" w:themeShade="80"/>
          <w:sz w:val="40"/>
        </w:rPr>
      </w:pPr>
      <w:r>
        <w:rPr>
          <w:b/>
          <w:color w:val="833C0B" w:themeColor="accent2" w:themeShade="80"/>
          <w:sz w:val="40"/>
        </w:rPr>
        <w:t xml:space="preserve">Student Name: </w:t>
      </w:r>
      <w:proofErr w:type="spellStart"/>
      <w:r w:rsidR="0098163F">
        <w:rPr>
          <w:b/>
          <w:color w:val="833C0B" w:themeColor="accent2" w:themeShade="80"/>
          <w:sz w:val="40"/>
        </w:rPr>
        <w:t>Cristian-Mihai</w:t>
      </w:r>
      <w:proofErr w:type="spellEnd"/>
      <w:r w:rsidR="0098163F">
        <w:rPr>
          <w:b/>
          <w:color w:val="833C0B" w:themeColor="accent2" w:themeShade="80"/>
          <w:sz w:val="40"/>
        </w:rPr>
        <w:t xml:space="preserve"> </w:t>
      </w:r>
      <w:proofErr w:type="spellStart"/>
      <w:r w:rsidR="0098163F">
        <w:rPr>
          <w:b/>
          <w:color w:val="833C0B" w:themeColor="accent2" w:themeShade="80"/>
          <w:sz w:val="40"/>
        </w:rPr>
        <w:t>Creanga</w:t>
      </w:r>
      <w:proofErr w:type="spellEnd"/>
    </w:p>
    <w:p w14:paraId="04AD7802" w14:textId="67EBB1FE" w:rsidR="00686706" w:rsidRDefault="00686706" w:rsidP="00805BF6">
      <w:pPr>
        <w:jc w:val="center"/>
        <w:rPr>
          <w:b/>
          <w:color w:val="833C0B" w:themeColor="accent2" w:themeShade="80"/>
          <w:sz w:val="40"/>
        </w:rPr>
      </w:pPr>
      <w:r>
        <w:rPr>
          <w:b/>
          <w:color w:val="833C0B" w:themeColor="accent2" w:themeShade="80"/>
          <w:sz w:val="40"/>
        </w:rPr>
        <w:t>Student No:</w:t>
      </w:r>
      <w:r w:rsidR="008E3FF6">
        <w:rPr>
          <w:b/>
          <w:color w:val="833C0B" w:themeColor="accent2" w:themeShade="80"/>
          <w:sz w:val="40"/>
        </w:rPr>
        <w:t xml:space="preserve"> </w:t>
      </w:r>
      <w:r w:rsidR="0098163F">
        <w:rPr>
          <w:b/>
          <w:color w:val="833C0B" w:themeColor="accent2" w:themeShade="80"/>
          <w:sz w:val="40"/>
        </w:rPr>
        <w:t>1714531</w:t>
      </w:r>
    </w:p>
    <w:p w14:paraId="1D407135" w14:textId="33B0A8CD" w:rsidR="00686706" w:rsidRPr="00477971" w:rsidRDefault="00686706" w:rsidP="00805BF6">
      <w:pPr>
        <w:jc w:val="center"/>
        <w:rPr>
          <w:b/>
          <w:color w:val="833C0B" w:themeColor="accent2" w:themeShade="80"/>
          <w:sz w:val="40"/>
        </w:rPr>
      </w:pPr>
      <w:r>
        <w:rPr>
          <w:b/>
          <w:color w:val="833C0B" w:themeColor="accent2" w:themeShade="80"/>
          <w:sz w:val="40"/>
        </w:rPr>
        <w:t>Date of Submission:</w:t>
      </w:r>
      <w:r w:rsidR="008E3FF6">
        <w:rPr>
          <w:b/>
          <w:color w:val="833C0B" w:themeColor="accent2" w:themeShade="80"/>
          <w:sz w:val="40"/>
        </w:rPr>
        <w:t xml:space="preserve"> </w:t>
      </w:r>
      <w:r w:rsidR="00026B22">
        <w:rPr>
          <w:b/>
          <w:color w:val="833C0B" w:themeColor="accent2" w:themeShade="80"/>
          <w:sz w:val="40"/>
        </w:rPr>
        <w:t>13</w:t>
      </w:r>
      <w:bookmarkStart w:id="0" w:name="_GoBack"/>
      <w:bookmarkEnd w:id="0"/>
      <w:r w:rsidR="0098163F">
        <w:rPr>
          <w:b/>
          <w:color w:val="833C0B" w:themeColor="accent2" w:themeShade="80"/>
          <w:sz w:val="40"/>
        </w:rPr>
        <w:t>/</w:t>
      </w:r>
      <w:r w:rsidR="008E3FF6">
        <w:rPr>
          <w:b/>
          <w:color w:val="833C0B" w:themeColor="accent2" w:themeShade="80"/>
          <w:sz w:val="40"/>
        </w:rPr>
        <w:t>05/2019</w:t>
      </w:r>
    </w:p>
    <w:p w14:paraId="18CE35E3" w14:textId="77777777" w:rsidR="00805BF6" w:rsidRPr="001E5D3E" w:rsidRDefault="00805BF6" w:rsidP="00805BF6"/>
    <w:p w14:paraId="18CE35E4" w14:textId="77777777" w:rsidR="00805BF6" w:rsidRPr="001E5D3E" w:rsidRDefault="00805BF6" w:rsidP="00805BF6"/>
    <w:p w14:paraId="18CE35E5" w14:textId="77777777" w:rsidR="00805BF6" w:rsidRPr="001E5D3E" w:rsidRDefault="00805BF6" w:rsidP="00805BF6"/>
    <w:p w14:paraId="18CE35E6" w14:textId="77777777" w:rsidR="00805BF6" w:rsidRPr="001E5D3E" w:rsidRDefault="00805BF6" w:rsidP="00805BF6"/>
    <w:p w14:paraId="18CE35E7" w14:textId="77777777" w:rsidR="00805BF6" w:rsidRPr="001E5D3E" w:rsidRDefault="00805BF6" w:rsidP="00805BF6"/>
    <w:p w14:paraId="18CE35E8" w14:textId="77777777" w:rsidR="00805BF6" w:rsidRPr="001E5D3E" w:rsidRDefault="00805BF6" w:rsidP="00805BF6"/>
    <w:p w14:paraId="18CE35E9" w14:textId="77777777" w:rsidR="00805BF6" w:rsidRPr="001E5D3E" w:rsidRDefault="00805BF6" w:rsidP="00805BF6"/>
    <w:p w14:paraId="18CE35EA" w14:textId="77777777" w:rsidR="00805BF6" w:rsidRPr="001E5D3E" w:rsidRDefault="00805BF6" w:rsidP="00805BF6"/>
    <w:p w14:paraId="18CE35EB" w14:textId="77777777" w:rsidR="00805BF6" w:rsidRPr="001E5D3E" w:rsidRDefault="00805BF6" w:rsidP="00805BF6"/>
    <w:p w14:paraId="18CE35EC" w14:textId="77777777" w:rsidR="00805BF6" w:rsidRPr="001E5D3E" w:rsidRDefault="00805BF6" w:rsidP="00805BF6"/>
    <w:p w14:paraId="18CE35ED" w14:textId="77777777" w:rsidR="00805BF6" w:rsidRPr="001E5D3E" w:rsidRDefault="00805BF6" w:rsidP="00805BF6"/>
    <w:p w14:paraId="18CE35EE" w14:textId="77777777" w:rsidR="00805BF6" w:rsidRPr="001E5D3E" w:rsidRDefault="00805BF6" w:rsidP="00805BF6"/>
    <w:p w14:paraId="18CE35EF" w14:textId="77777777" w:rsidR="00805BF6" w:rsidRPr="001E5D3E" w:rsidRDefault="00805BF6" w:rsidP="00805BF6"/>
    <w:p w14:paraId="18CE35F0" w14:textId="77777777" w:rsidR="00805BF6" w:rsidRPr="001E5D3E" w:rsidRDefault="00805BF6" w:rsidP="00805BF6"/>
    <w:p w14:paraId="18CE35F1" w14:textId="77777777" w:rsidR="00805BF6" w:rsidRPr="001E5D3E" w:rsidRDefault="00805BF6" w:rsidP="00805BF6"/>
    <w:p w14:paraId="18CE35F2" w14:textId="77777777" w:rsidR="00805BF6" w:rsidRPr="001E5D3E" w:rsidRDefault="00805BF6" w:rsidP="00805BF6"/>
    <w:p w14:paraId="18CE35F3" w14:textId="77777777" w:rsidR="00805BF6" w:rsidRPr="001E5D3E" w:rsidRDefault="001250AA" w:rsidP="00D61BA9">
      <w:pPr>
        <w:pStyle w:val="1"/>
        <w:spacing w:before="0"/>
        <w:jc w:val="center"/>
        <w:rPr>
          <w:color w:val="auto"/>
        </w:rPr>
      </w:pPr>
      <w:bookmarkStart w:id="1" w:name="_Toc6441615"/>
      <w:r w:rsidRPr="001E5D3E">
        <w:rPr>
          <w:color w:val="auto"/>
        </w:rPr>
        <w:t>Executive Summary</w:t>
      </w:r>
      <w:bookmarkEnd w:id="1"/>
    </w:p>
    <w:p w14:paraId="18CE35F4" w14:textId="45DF4173" w:rsidR="00D61BA9" w:rsidRPr="001E5D3E" w:rsidRDefault="001250AA" w:rsidP="00D61BA9">
      <w:r w:rsidRPr="001E5D3E">
        <w:t xml:space="preserve">Effective </w:t>
      </w:r>
      <w:r w:rsidR="001E5D3E">
        <w:t>communication</w:t>
      </w:r>
      <w:r w:rsidRPr="001E5D3E">
        <w:t xml:space="preserve"> is needed for achieving firms' goals. Communication helps to make teamwork effective and efficient. </w:t>
      </w:r>
      <w:r w:rsidR="00614F23" w:rsidRPr="001E5D3E">
        <w:t>Various communication models and approaches are promoted for effective communication.</w:t>
      </w:r>
      <w:r w:rsidR="003F2E59" w:rsidRPr="001E5D3E">
        <w:t xml:space="preserve"> All models are important for the sender of the message. But in my choice for the employers of </w:t>
      </w:r>
      <w:proofErr w:type="spellStart"/>
      <w:r w:rsidR="003F2E59" w:rsidRPr="001E5D3E">
        <w:t>Nymgo</w:t>
      </w:r>
      <w:proofErr w:type="spellEnd"/>
      <w:r w:rsidR="003F2E59" w:rsidRPr="001E5D3E">
        <w:t xml:space="preserve"> </w:t>
      </w:r>
      <w:r w:rsidR="001E5D3E" w:rsidRPr="001E5D3E">
        <w:t>organization</w:t>
      </w:r>
      <w:r w:rsidR="003F2E59" w:rsidRPr="001E5D3E">
        <w:t xml:space="preserve">, Schramm's model of communication is better than other communication systems. When employers communicate with employees in </w:t>
      </w:r>
      <w:proofErr w:type="spellStart"/>
      <w:r w:rsidR="0017190B" w:rsidRPr="001E5D3E">
        <w:t>Nymgo</w:t>
      </w:r>
      <w:proofErr w:type="spellEnd"/>
      <w:r w:rsidR="0017190B">
        <w:t>, they use different situational approaches.</w:t>
      </w:r>
      <w:r w:rsidR="003F2E59" w:rsidRPr="001E5D3E">
        <w:t xml:space="preserve"> </w:t>
      </w:r>
      <w:r w:rsidR="0017190B" w:rsidRPr="001E5D3E">
        <w:t>They</w:t>
      </w:r>
      <w:r w:rsidR="003F2E59" w:rsidRPr="001E5D3E">
        <w:t xml:space="preserve"> </w:t>
      </w:r>
      <w:r w:rsidR="0017190B">
        <w:t xml:space="preserve">also </w:t>
      </w:r>
      <w:r w:rsidR="003F2E59" w:rsidRPr="001E5D3E">
        <w:t xml:space="preserve">consider social and environmental factors. </w:t>
      </w:r>
      <w:r w:rsidR="00712CBD" w:rsidRPr="001E5D3E">
        <w:t xml:space="preserve">No </w:t>
      </w:r>
      <w:r w:rsidR="001E5D3E" w:rsidRPr="001E5D3E">
        <w:t>organization</w:t>
      </w:r>
      <w:r w:rsidR="00712CBD" w:rsidRPr="001E5D3E">
        <w:t xml:space="preserve"> can be successful without proper communication</w:t>
      </w:r>
      <w:r w:rsidR="0017190B">
        <w:t xml:space="preserve">. </w:t>
      </w:r>
      <w:r w:rsidR="00E76943" w:rsidRPr="001E5D3E">
        <w:t xml:space="preserve">Therefore the </w:t>
      </w:r>
      <w:r w:rsidR="001E5D3E" w:rsidRPr="001E5D3E">
        <w:t>organization</w:t>
      </w:r>
      <w:r w:rsidR="00E76943" w:rsidRPr="001E5D3E">
        <w:t xml:space="preserve"> should find out new flexible and simple communication systems.</w:t>
      </w:r>
      <w:r w:rsidR="0017190B">
        <w:t xml:space="preserve"> In this regard, this report has explored the application of different methods and models of communication at </w:t>
      </w:r>
      <w:proofErr w:type="spellStart"/>
      <w:r w:rsidR="0017190B" w:rsidRPr="001E5D3E">
        <w:t>Nymgo</w:t>
      </w:r>
      <w:proofErr w:type="spellEnd"/>
      <w:r w:rsidR="002638C9">
        <w:t>.</w:t>
      </w:r>
    </w:p>
    <w:p w14:paraId="18CE35F5" w14:textId="77777777" w:rsidR="00D61BA9" w:rsidRPr="001E5D3E" w:rsidRDefault="00D61BA9" w:rsidP="00EE3F8B"/>
    <w:p w14:paraId="18CE35F6" w14:textId="77777777" w:rsidR="00D61BA9" w:rsidRPr="001E5D3E" w:rsidRDefault="00D61BA9" w:rsidP="00EE3F8B"/>
    <w:p w14:paraId="18CE35F7" w14:textId="77777777" w:rsidR="00D61BA9" w:rsidRDefault="00D61BA9" w:rsidP="00EE3F8B"/>
    <w:p w14:paraId="4706922E" w14:textId="77777777" w:rsidR="00477971" w:rsidRDefault="00477971" w:rsidP="00EE3F8B"/>
    <w:p w14:paraId="6222CE18" w14:textId="77777777" w:rsidR="00477971" w:rsidRPr="001E5D3E" w:rsidRDefault="00477971" w:rsidP="00EE3F8B"/>
    <w:p w14:paraId="18CE35F8" w14:textId="77777777" w:rsidR="00D61BA9" w:rsidRPr="001E5D3E" w:rsidRDefault="00D61BA9" w:rsidP="00EE3F8B"/>
    <w:p w14:paraId="18CE35F9" w14:textId="77777777" w:rsidR="00D61BA9" w:rsidRPr="001E5D3E" w:rsidRDefault="00D61BA9" w:rsidP="00EE3F8B"/>
    <w:p w14:paraId="18CE35FA" w14:textId="77777777" w:rsidR="00D61BA9" w:rsidRPr="001E5D3E" w:rsidRDefault="00D61BA9" w:rsidP="00EE3F8B"/>
    <w:p w14:paraId="18CE35FB" w14:textId="77777777" w:rsidR="00D61BA9" w:rsidRPr="001E5D3E" w:rsidRDefault="00D61BA9" w:rsidP="00EE3F8B"/>
    <w:p w14:paraId="18CE35FC" w14:textId="77777777" w:rsidR="00D61BA9" w:rsidRPr="001E5D3E" w:rsidRDefault="00D61BA9" w:rsidP="00EE3F8B"/>
    <w:p w14:paraId="18CE35FD" w14:textId="77777777" w:rsidR="00D61BA9" w:rsidRPr="001E5D3E" w:rsidRDefault="00D61BA9" w:rsidP="00EE3F8B"/>
    <w:p w14:paraId="18CE35FE" w14:textId="77777777" w:rsidR="00D61BA9" w:rsidRPr="001E5D3E" w:rsidRDefault="00D61BA9" w:rsidP="00EE3F8B"/>
    <w:p w14:paraId="18CE35FF" w14:textId="77777777" w:rsidR="00D61BA9" w:rsidRPr="001E5D3E" w:rsidRDefault="00D61BA9" w:rsidP="00EE3F8B"/>
    <w:p w14:paraId="18CE3600" w14:textId="77777777" w:rsidR="00D61BA9" w:rsidRPr="001E5D3E" w:rsidRDefault="00D61BA9" w:rsidP="00EE3F8B"/>
    <w:p w14:paraId="18CE3601" w14:textId="77777777" w:rsidR="00D61BA9" w:rsidRPr="001E5D3E" w:rsidRDefault="00D61BA9" w:rsidP="00EE3F8B"/>
    <w:p w14:paraId="18CE3602" w14:textId="77777777" w:rsidR="00D61BA9" w:rsidRDefault="00D61BA9" w:rsidP="00EE3F8B"/>
    <w:p w14:paraId="6C495152" w14:textId="77777777" w:rsidR="00477971" w:rsidRDefault="00477971" w:rsidP="00EE3F8B"/>
    <w:p w14:paraId="53C1B87D" w14:textId="77777777" w:rsidR="00477971" w:rsidRPr="001E5D3E" w:rsidRDefault="00477971" w:rsidP="00EE3F8B"/>
    <w:p w14:paraId="18CE3603" w14:textId="77777777" w:rsidR="00D61BA9" w:rsidRPr="001E5D3E" w:rsidRDefault="00D61BA9" w:rsidP="00EE3F8B"/>
    <w:p w14:paraId="18CE3604" w14:textId="77777777" w:rsidR="00D61BA9" w:rsidRPr="001E5D3E" w:rsidRDefault="00D61BA9" w:rsidP="00EE3F8B"/>
    <w:p w14:paraId="18CE3605" w14:textId="77777777" w:rsidR="00EE3F8B" w:rsidRPr="001E5D3E" w:rsidRDefault="001250AA" w:rsidP="00EE3F8B">
      <w:r w:rsidRPr="001E5D3E">
        <w:t xml:space="preserve"> </w:t>
      </w:r>
    </w:p>
    <w:sdt>
      <w:sdtPr>
        <w:rPr>
          <w:rFonts w:ascii="Times New Roman" w:eastAsia="Times New Roman" w:hAnsi="Times New Roman" w:cs="Times New Roman"/>
          <w:color w:val="auto"/>
          <w:sz w:val="24"/>
          <w:szCs w:val="24"/>
        </w:rPr>
        <w:id w:val="2027132042"/>
        <w:docPartObj>
          <w:docPartGallery w:val="Table of Contents"/>
          <w:docPartUnique/>
        </w:docPartObj>
      </w:sdtPr>
      <w:sdtEndPr>
        <w:rPr>
          <w:b/>
          <w:bCs/>
          <w:noProof/>
        </w:rPr>
      </w:sdtEndPr>
      <w:sdtContent>
        <w:p w14:paraId="18CE3606" w14:textId="77777777" w:rsidR="00EE3F8B" w:rsidRPr="001E5D3E" w:rsidRDefault="001250AA" w:rsidP="00EE3F8B">
          <w:pPr>
            <w:pStyle w:val="a3"/>
            <w:spacing w:before="0"/>
            <w:jc w:val="center"/>
            <w:rPr>
              <w:rFonts w:ascii="Times New Roman" w:hAnsi="Times New Roman" w:cs="Times New Roman"/>
              <w:color w:val="auto"/>
              <w:sz w:val="24"/>
            </w:rPr>
          </w:pPr>
          <w:r w:rsidRPr="001E5D3E">
            <w:rPr>
              <w:rFonts w:ascii="Times New Roman" w:hAnsi="Times New Roman" w:cs="Times New Roman"/>
              <w:color w:val="auto"/>
              <w:sz w:val="24"/>
            </w:rPr>
            <w:t>Table of Contents</w:t>
          </w:r>
        </w:p>
        <w:p w14:paraId="18CE3607" w14:textId="77777777" w:rsidR="002D690C" w:rsidRPr="001E5D3E" w:rsidRDefault="001250AA">
          <w:pPr>
            <w:pStyle w:val="11"/>
            <w:tabs>
              <w:tab w:val="right" w:leader="dot" w:pos="9017"/>
            </w:tabs>
            <w:rPr>
              <w:rFonts w:cstheme="minorBidi"/>
              <w:noProof/>
            </w:rPr>
          </w:pPr>
          <w:r w:rsidRPr="001E5D3E">
            <w:fldChar w:fldCharType="begin"/>
          </w:r>
          <w:r w:rsidRPr="001E5D3E">
            <w:instrText xml:space="preserve"> TOC \o "1-3" \h \z \u </w:instrText>
          </w:r>
          <w:r w:rsidRPr="001E5D3E">
            <w:fldChar w:fldCharType="separate"/>
          </w:r>
          <w:hyperlink w:anchor="_Toc6441615" w:history="1">
            <w:r w:rsidRPr="001E5D3E">
              <w:rPr>
                <w:rStyle w:val="a4"/>
                <w:noProof/>
                <w:color w:val="auto"/>
              </w:rPr>
              <w:t>Executive Summary</w:t>
            </w:r>
            <w:r w:rsidRPr="001E5D3E">
              <w:rPr>
                <w:noProof/>
                <w:webHidden/>
              </w:rPr>
              <w:tab/>
            </w:r>
            <w:r w:rsidRPr="001E5D3E">
              <w:rPr>
                <w:noProof/>
                <w:webHidden/>
              </w:rPr>
              <w:fldChar w:fldCharType="begin"/>
            </w:r>
            <w:r w:rsidRPr="001E5D3E">
              <w:rPr>
                <w:noProof/>
                <w:webHidden/>
              </w:rPr>
              <w:instrText xml:space="preserve"> PAGEREF _Toc6441615 \h </w:instrText>
            </w:r>
            <w:r w:rsidRPr="001E5D3E">
              <w:rPr>
                <w:noProof/>
                <w:webHidden/>
              </w:rPr>
            </w:r>
            <w:r w:rsidRPr="001E5D3E">
              <w:rPr>
                <w:noProof/>
                <w:webHidden/>
              </w:rPr>
              <w:fldChar w:fldCharType="separate"/>
            </w:r>
            <w:r w:rsidRPr="001E5D3E">
              <w:rPr>
                <w:noProof/>
                <w:webHidden/>
              </w:rPr>
              <w:t>2</w:t>
            </w:r>
            <w:r w:rsidRPr="001E5D3E">
              <w:rPr>
                <w:noProof/>
                <w:webHidden/>
              </w:rPr>
              <w:fldChar w:fldCharType="end"/>
            </w:r>
          </w:hyperlink>
        </w:p>
        <w:p w14:paraId="18CE3608" w14:textId="77777777" w:rsidR="002D690C" w:rsidRPr="001E5D3E" w:rsidRDefault="00FF3A75">
          <w:pPr>
            <w:pStyle w:val="11"/>
            <w:tabs>
              <w:tab w:val="right" w:leader="dot" w:pos="9017"/>
            </w:tabs>
            <w:rPr>
              <w:rFonts w:cstheme="minorBidi"/>
              <w:noProof/>
            </w:rPr>
          </w:pPr>
          <w:hyperlink w:anchor="_Toc6441616" w:history="1">
            <w:r w:rsidR="001250AA" w:rsidRPr="001E5D3E">
              <w:rPr>
                <w:rStyle w:val="a4"/>
                <w:noProof/>
                <w:color w:val="auto"/>
              </w:rPr>
              <w:t>Introduction</w:t>
            </w:r>
            <w:r w:rsidR="001250AA" w:rsidRPr="001E5D3E">
              <w:rPr>
                <w:noProof/>
                <w:webHidden/>
              </w:rPr>
              <w:tab/>
            </w:r>
            <w:r w:rsidR="001250AA" w:rsidRPr="001E5D3E">
              <w:rPr>
                <w:noProof/>
                <w:webHidden/>
              </w:rPr>
              <w:fldChar w:fldCharType="begin"/>
            </w:r>
            <w:r w:rsidR="001250AA" w:rsidRPr="001E5D3E">
              <w:rPr>
                <w:noProof/>
                <w:webHidden/>
              </w:rPr>
              <w:instrText xml:space="preserve"> PAGEREF _Toc6441616 \h </w:instrText>
            </w:r>
            <w:r w:rsidR="001250AA" w:rsidRPr="001E5D3E">
              <w:rPr>
                <w:noProof/>
                <w:webHidden/>
              </w:rPr>
            </w:r>
            <w:r w:rsidR="001250AA" w:rsidRPr="001E5D3E">
              <w:rPr>
                <w:noProof/>
                <w:webHidden/>
              </w:rPr>
              <w:fldChar w:fldCharType="separate"/>
            </w:r>
            <w:r w:rsidR="001250AA" w:rsidRPr="001E5D3E">
              <w:rPr>
                <w:noProof/>
                <w:webHidden/>
              </w:rPr>
              <w:t>4</w:t>
            </w:r>
            <w:r w:rsidR="001250AA" w:rsidRPr="001E5D3E">
              <w:rPr>
                <w:noProof/>
                <w:webHidden/>
              </w:rPr>
              <w:fldChar w:fldCharType="end"/>
            </w:r>
          </w:hyperlink>
        </w:p>
        <w:p w14:paraId="18CE3609" w14:textId="77777777" w:rsidR="002D690C" w:rsidRPr="001E5D3E" w:rsidRDefault="00FF3A75">
          <w:pPr>
            <w:pStyle w:val="11"/>
            <w:tabs>
              <w:tab w:val="right" w:leader="dot" w:pos="9017"/>
            </w:tabs>
            <w:rPr>
              <w:rFonts w:cstheme="minorBidi"/>
              <w:noProof/>
            </w:rPr>
          </w:pPr>
          <w:hyperlink w:anchor="_Toc6441617" w:history="1">
            <w:r w:rsidR="001250AA" w:rsidRPr="001E5D3E">
              <w:rPr>
                <w:rStyle w:val="a4"/>
                <w:noProof/>
                <w:color w:val="auto"/>
              </w:rPr>
              <w:t>Firm overview</w:t>
            </w:r>
            <w:r w:rsidR="001250AA" w:rsidRPr="001E5D3E">
              <w:rPr>
                <w:noProof/>
                <w:webHidden/>
              </w:rPr>
              <w:tab/>
            </w:r>
            <w:r w:rsidR="001250AA" w:rsidRPr="001E5D3E">
              <w:rPr>
                <w:noProof/>
                <w:webHidden/>
              </w:rPr>
              <w:fldChar w:fldCharType="begin"/>
            </w:r>
            <w:r w:rsidR="001250AA" w:rsidRPr="001E5D3E">
              <w:rPr>
                <w:noProof/>
                <w:webHidden/>
              </w:rPr>
              <w:instrText xml:space="preserve"> PAGEREF _Toc6441617 \h </w:instrText>
            </w:r>
            <w:r w:rsidR="001250AA" w:rsidRPr="001E5D3E">
              <w:rPr>
                <w:noProof/>
                <w:webHidden/>
              </w:rPr>
            </w:r>
            <w:r w:rsidR="001250AA" w:rsidRPr="001E5D3E">
              <w:rPr>
                <w:noProof/>
                <w:webHidden/>
              </w:rPr>
              <w:fldChar w:fldCharType="separate"/>
            </w:r>
            <w:r w:rsidR="001250AA" w:rsidRPr="001E5D3E">
              <w:rPr>
                <w:noProof/>
                <w:webHidden/>
              </w:rPr>
              <w:t>4</w:t>
            </w:r>
            <w:r w:rsidR="001250AA" w:rsidRPr="001E5D3E">
              <w:rPr>
                <w:noProof/>
                <w:webHidden/>
              </w:rPr>
              <w:fldChar w:fldCharType="end"/>
            </w:r>
          </w:hyperlink>
        </w:p>
        <w:p w14:paraId="18CE360A" w14:textId="77777777" w:rsidR="002D690C" w:rsidRPr="001E5D3E" w:rsidRDefault="00FF3A75">
          <w:pPr>
            <w:pStyle w:val="11"/>
            <w:tabs>
              <w:tab w:val="right" w:leader="dot" w:pos="9017"/>
            </w:tabs>
            <w:rPr>
              <w:rFonts w:cstheme="minorBidi"/>
              <w:noProof/>
            </w:rPr>
          </w:pPr>
          <w:hyperlink w:anchor="_Toc6441618" w:history="1">
            <w:r w:rsidR="001250AA" w:rsidRPr="001E5D3E">
              <w:rPr>
                <w:rStyle w:val="a4"/>
                <w:noProof/>
                <w:color w:val="auto"/>
              </w:rPr>
              <w:t>Need for business communication</w:t>
            </w:r>
            <w:r w:rsidR="001250AA" w:rsidRPr="001E5D3E">
              <w:rPr>
                <w:noProof/>
                <w:webHidden/>
              </w:rPr>
              <w:tab/>
            </w:r>
            <w:r w:rsidR="001250AA" w:rsidRPr="001E5D3E">
              <w:rPr>
                <w:noProof/>
                <w:webHidden/>
              </w:rPr>
              <w:fldChar w:fldCharType="begin"/>
            </w:r>
            <w:r w:rsidR="001250AA" w:rsidRPr="001E5D3E">
              <w:rPr>
                <w:noProof/>
                <w:webHidden/>
              </w:rPr>
              <w:instrText xml:space="preserve"> PAGEREF _Toc6441618 \h </w:instrText>
            </w:r>
            <w:r w:rsidR="001250AA" w:rsidRPr="001E5D3E">
              <w:rPr>
                <w:noProof/>
                <w:webHidden/>
              </w:rPr>
            </w:r>
            <w:r w:rsidR="001250AA" w:rsidRPr="001E5D3E">
              <w:rPr>
                <w:noProof/>
                <w:webHidden/>
              </w:rPr>
              <w:fldChar w:fldCharType="separate"/>
            </w:r>
            <w:r w:rsidR="001250AA" w:rsidRPr="001E5D3E">
              <w:rPr>
                <w:noProof/>
                <w:webHidden/>
              </w:rPr>
              <w:t>4</w:t>
            </w:r>
            <w:r w:rsidR="001250AA" w:rsidRPr="001E5D3E">
              <w:rPr>
                <w:noProof/>
                <w:webHidden/>
              </w:rPr>
              <w:fldChar w:fldCharType="end"/>
            </w:r>
          </w:hyperlink>
        </w:p>
        <w:p w14:paraId="18CE360B" w14:textId="77777777" w:rsidR="002D690C" w:rsidRPr="001E5D3E" w:rsidRDefault="00FF3A75">
          <w:pPr>
            <w:pStyle w:val="11"/>
            <w:tabs>
              <w:tab w:val="right" w:leader="dot" w:pos="9017"/>
            </w:tabs>
            <w:rPr>
              <w:rFonts w:cstheme="minorBidi"/>
              <w:noProof/>
            </w:rPr>
          </w:pPr>
          <w:hyperlink w:anchor="_Toc6441619" w:history="1">
            <w:r w:rsidR="001250AA" w:rsidRPr="001E5D3E">
              <w:rPr>
                <w:rStyle w:val="a4"/>
                <w:noProof/>
                <w:color w:val="auto"/>
              </w:rPr>
              <w:t>Different kinds of communication systems</w:t>
            </w:r>
            <w:r w:rsidR="001250AA" w:rsidRPr="001E5D3E">
              <w:rPr>
                <w:noProof/>
                <w:webHidden/>
              </w:rPr>
              <w:tab/>
            </w:r>
            <w:r w:rsidR="001250AA" w:rsidRPr="001E5D3E">
              <w:rPr>
                <w:noProof/>
                <w:webHidden/>
              </w:rPr>
              <w:fldChar w:fldCharType="begin"/>
            </w:r>
            <w:r w:rsidR="001250AA" w:rsidRPr="001E5D3E">
              <w:rPr>
                <w:noProof/>
                <w:webHidden/>
              </w:rPr>
              <w:instrText xml:space="preserve"> PAGEREF _Toc6441619 \h </w:instrText>
            </w:r>
            <w:r w:rsidR="001250AA" w:rsidRPr="001E5D3E">
              <w:rPr>
                <w:noProof/>
                <w:webHidden/>
              </w:rPr>
            </w:r>
            <w:r w:rsidR="001250AA" w:rsidRPr="001E5D3E">
              <w:rPr>
                <w:noProof/>
                <w:webHidden/>
              </w:rPr>
              <w:fldChar w:fldCharType="separate"/>
            </w:r>
            <w:r w:rsidR="001250AA" w:rsidRPr="001E5D3E">
              <w:rPr>
                <w:noProof/>
                <w:webHidden/>
              </w:rPr>
              <w:t>5</w:t>
            </w:r>
            <w:r w:rsidR="001250AA" w:rsidRPr="001E5D3E">
              <w:rPr>
                <w:noProof/>
                <w:webHidden/>
              </w:rPr>
              <w:fldChar w:fldCharType="end"/>
            </w:r>
          </w:hyperlink>
        </w:p>
        <w:p w14:paraId="18CE360C" w14:textId="77777777" w:rsidR="002D690C" w:rsidRPr="001E5D3E" w:rsidRDefault="00FF3A75">
          <w:pPr>
            <w:pStyle w:val="21"/>
            <w:tabs>
              <w:tab w:val="right" w:leader="dot" w:pos="9017"/>
            </w:tabs>
            <w:rPr>
              <w:rFonts w:cstheme="minorBidi"/>
              <w:noProof/>
            </w:rPr>
          </w:pPr>
          <w:hyperlink w:anchor="_Toc6441620" w:history="1">
            <w:r w:rsidR="001250AA" w:rsidRPr="001E5D3E">
              <w:rPr>
                <w:rStyle w:val="a4"/>
                <w:noProof/>
                <w:color w:val="auto"/>
              </w:rPr>
              <w:t>Employers’ verbal communication</w:t>
            </w:r>
            <w:r w:rsidR="001250AA" w:rsidRPr="001E5D3E">
              <w:rPr>
                <w:noProof/>
                <w:webHidden/>
              </w:rPr>
              <w:tab/>
            </w:r>
            <w:r w:rsidR="001250AA" w:rsidRPr="001E5D3E">
              <w:rPr>
                <w:noProof/>
                <w:webHidden/>
              </w:rPr>
              <w:fldChar w:fldCharType="begin"/>
            </w:r>
            <w:r w:rsidR="001250AA" w:rsidRPr="001E5D3E">
              <w:rPr>
                <w:noProof/>
                <w:webHidden/>
              </w:rPr>
              <w:instrText xml:space="preserve"> PAGEREF _Toc6441620 \h </w:instrText>
            </w:r>
            <w:r w:rsidR="001250AA" w:rsidRPr="001E5D3E">
              <w:rPr>
                <w:noProof/>
                <w:webHidden/>
              </w:rPr>
            </w:r>
            <w:r w:rsidR="001250AA" w:rsidRPr="001E5D3E">
              <w:rPr>
                <w:noProof/>
                <w:webHidden/>
              </w:rPr>
              <w:fldChar w:fldCharType="separate"/>
            </w:r>
            <w:r w:rsidR="001250AA" w:rsidRPr="001E5D3E">
              <w:rPr>
                <w:noProof/>
                <w:webHidden/>
              </w:rPr>
              <w:t>5</w:t>
            </w:r>
            <w:r w:rsidR="001250AA" w:rsidRPr="001E5D3E">
              <w:rPr>
                <w:noProof/>
                <w:webHidden/>
              </w:rPr>
              <w:fldChar w:fldCharType="end"/>
            </w:r>
          </w:hyperlink>
        </w:p>
        <w:p w14:paraId="18CE360D" w14:textId="77777777" w:rsidR="002D690C" w:rsidRPr="001E5D3E" w:rsidRDefault="00FF3A75">
          <w:pPr>
            <w:pStyle w:val="21"/>
            <w:tabs>
              <w:tab w:val="right" w:leader="dot" w:pos="9017"/>
            </w:tabs>
            <w:rPr>
              <w:rFonts w:cstheme="minorBidi"/>
              <w:noProof/>
            </w:rPr>
          </w:pPr>
          <w:hyperlink w:anchor="_Toc6441621" w:history="1">
            <w:r w:rsidR="001250AA" w:rsidRPr="001E5D3E">
              <w:rPr>
                <w:rStyle w:val="a4"/>
                <w:noProof/>
                <w:color w:val="auto"/>
              </w:rPr>
              <w:t>Employers’ oral communication</w:t>
            </w:r>
            <w:r w:rsidR="001250AA" w:rsidRPr="001E5D3E">
              <w:rPr>
                <w:noProof/>
                <w:webHidden/>
              </w:rPr>
              <w:tab/>
            </w:r>
            <w:r w:rsidR="001250AA" w:rsidRPr="001E5D3E">
              <w:rPr>
                <w:noProof/>
                <w:webHidden/>
              </w:rPr>
              <w:fldChar w:fldCharType="begin"/>
            </w:r>
            <w:r w:rsidR="001250AA" w:rsidRPr="001E5D3E">
              <w:rPr>
                <w:noProof/>
                <w:webHidden/>
              </w:rPr>
              <w:instrText xml:space="preserve"> PAGEREF _Toc6441621 \h </w:instrText>
            </w:r>
            <w:r w:rsidR="001250AA" w:rsidRPr="001E5D3E">
              <w:rPr>
                <w:noProof/>
                <w:webHidden/>
              </w:rPr>
            </w:r>
            <w:r w:rsidR="001250AA" w:rsidRPr="001E5D3E">
              <w:rPr>
                <w:noProof/>
                <w:webHidden/>
              </w:rPr>
              <w:fldChar w:fldCharType="separate"/>
            </w:r>
            <w:r w:rsidR="001250AA" w:rsidRPr="001E5D3E">
              <w:rPr>
                <w:noProof/>
                <w:webHidden/>
              </w:rPr>
              <w:t>6</w:t>
            </w:r>
            <w:r w:rsidR="001250AA" w:rsidRPr="001E5D3E">
              <w:rPr>
                <w:noProof/>
                <w:webHidden/>
              </w:rPr>
              <w:fldChar w:fldCharType="end"/>
            </w:r>
          </w:hyperlink>
        </w:p>
        <w:p w14:paraId="18CE360E" w14:textId="77777777" w:rsidR="002D690C" w:rsidRPr="001E5D3E" w:rsidRDefault="00FF3A75">
          <w:pPr>
            <w:pStyle w:val="21"/>
            <w:tabs>
              <w:tab w:val="right" w:leader="dot" w:pos="9017"/>
            </w:tabs>
            <w:rPr>
              <w:rFonts w:cstheme="minorBidi"/>
              <w:noProof/>
            </w:rPr>
          </w:pPr>
          <w:hyperlink w:anchor="_Toc6441622" w:history="1">
            <w:r w:rsidR="001250AA" w:rsidRPr="001E5D3E">
              <w:rPr>
                <w:rStyle w:val="a4"/>
                <w:noProof/>
                <w:color w:val="auto"/>
              </w:rPr>
              <w:t>Employers’ written communication</w:t>
            </w:r>
            <w:r w:rsidR="001250AA" w:rsidRPr="001E5D3E">
              <w:rPr>
                <w:noProof/>
                <w:webHidden/>
              </w:rPr>
              <w:tab/>
            </w:r>
            <w:r w:rsidR="001250AA" w:rsidRPr="001E5D3E">
              <w:rPr>
                <w:noProof/>
                <w:webHidden/>
              </w:rPr>
              <w:fldChar w:fldCharType="begin"/>
            </w:r>
            <w:r w:rsidR="001250AA" w:rsidRPr="001E5D3E">
              <w:rPr>
                <w:noProof/>
                <w:webHidden/>
              </w:rPr>
              <w:instrText xml:space="preserve"> PAGEREF _Toc6441622 \h </w:instrText>
            </w:r>
            <w:r w:rsidR="001250AA" w:rsidRPr="001E5D3E">
              <w:rPr>
                <w:noProof/>
                <w:webHidden/>
              </w:rPr>
            </w:r>
            <w:r w:rsidR="001250AA" w:rsidRPr="001E5D3E">
              <w:rPr>
                <w:noProof/>
                <w:webHidden/>
              </w:rPr>
              <w:fldChar w:fldCharType="separate"/>
            </w:r>
            <w:r w:rsidR="001250AA" w:rsidRPr="001E5D3E">
              <w:rPr>
                <w:noProof/>
                <w:webHidden/>
              </w:rPr>
              <w:t>6</w:t>
            </w:r>
            <w:r w:rsidR="001250AA" w:rsidRPr="001E5D3E">
              <w:rPr>
                <w:noProof/>
                <w:webHidden/>
              </w:rPr>
              <w:fldChar w:fldCharType="end"/>
            </w:r>
          </w:hyperlink>
        </w:p>
        <w:p w14:paraId="18CE360F" w14:textId="77777777" w:rsidR="002D690C" w:rsidRPr="001E5D3E" w:rsidRDefault="00FF3A75">
          <w:pPr>
            <w:pStyle w:val="21"/>
            <w:tabs>
              <w:tab w:val="right" w:leader="dot" w:pos="9017"/>
            </w:tabs>
            <w:rPr>
              <w:rFonts w:cstheme="minorBidi"/>
              <w:noProof/>
            </w:rPr>
          </w:pPr>
          <w:hyperlink w:anchor="_Toc6441623" w:history="1">
            <w:r w:rsidR="001250AA" w:rsidRPr="001E5D3E">
              <w:rPr>
                <w:rStyle w:val="a4"/>
                <w:noProof/>
                <w:color w:val="auto"/>
              </w:rPr>
              <w:t>Employers’ visual communication</w:t>
            </w:r>
            <w:r w:rsidR="001250AA" w:rsidRPr="001E5D3E">
              <w:rPr>
                <w:noProof/>
                <w:webHidden/>
              </w:rPr>
              <w:tab/>
            </w:r>
            <w:r w:rsidR="001250AA" w:rsidRPr="001E5D3E">
              <w:rPr>
                <w:noProof/>
                <w:webHidden/>
              </w:rPr>
              <w:fldChar w:fldCharType="begin"/>
            </w:r>
            <w:r w:rsidR="001250AA" w:rsidRPr="001E5D3E">
              <w:rPr>
                <w:noProof/>
                <w:webHidden/>
              </w:rPr>
              <w:instrText xml:space="preserve"> PAGEREF _Toc6441623 \h </w:instrText>
            </w:r>
            <w:r w:rsidR="001250AA" w:rsidRPr="001E5D3E">
              <w:rPr>
                <w:noProof/>
                <w:webHidden/>
              </w:rPr>
            </w:r>
            <w:r w:rsidR="001250AA" w:rsidRPr="001E5D3E">
              <w:rPr>
                <w:noProof/>
                <w:webHidden/>
              </w:rPr>
              <w:fldChar w:fldCharType="separate"/>
            </w:r>
            <w:r w:rsidR="001250AA" w:rsidRPr="001E5D3E">
              <w:rPr>
                <w:noProof/>
                <w:webHidden/>
              </w:rPr>
              <w:t>7</w:t>
            </w:r>
            <w:r w:rsidR="001250AA" w:rsidRPr="001E5D3E">
              <w:rPr>
                <w:noProof/>
                <w:webHidden/>
              </w:rPr>
              <w:fldChar w:fldCharType="end"/>
            </w:r>
          </w:hyperlink>
        </w:p>
        <w:p w14:paraId="18CE3610" w14:textId="77777777" w:rsidR="002D690C" w:rsidRPr="001E5D3E" w:rsidRDefault="00FF3A75">
          <w:pPr>
            <w:pStyle w:val="21"/>
            <w:tabs>
              <w:tab w:val="right" w:leader="dot" w:pos="9017"/>
            </w:tabs>
            <w:rPr>
              <w:rFonts w:cstheme="minorBidi"/>
              <w:noProof/>
            </w:rPr>
          </w:pPr>
          <w:hyperlink w:anchor="_Toc6441624" w:history="1">
            <w:r w:rsidR="001250AA" w:rsidRPr="001E5D3E">
              <w:rPr>
                <w:rStyle w:val="a4"/>
                <w:noProof/>
                <w:color w:val="auto"/>
              </w:rPr>
              <w:t>Employers’ non-verbal communication</w:t>
            </w:r>
            <w:r w:rsidR="001250AA" w:rsidRPr="001E5D3E">
              <w:rPr>
                <w:noProof/>
                <w:webHidden/>
              </w:rPr>
              <w:tab/>
            </w:r>
            <w:r w:rsidR="001250AA" w:rsidRPr="001E5D3E">
              <w:rPr>
                <w:noProof/>
                <w:webHidden/>
              </w:rPr>
              <w:fldChar w:fldCharType="begin"/>
            </w:r>
            <w:r w:rsidR="001250AA" w:rsidRPr="001E5D3E">
              <w:rPr>
                <w:noProof/>
                <w:webHidden/>
              </w:rPr>
              <w:instrText xml:space="preserve"> PAGEREF _Toc6441624 \h </w:instrText>
            </w:r>
            <w:r w:rsidR="001250AA" w:rsidRPr="001E5D3E">
              <w:rPr>
                <w:noProof/>
                <w:webHidden/>
              </w:rPr>
            </w:r>
            <w:r w:rsidR="001250AA" w:rsidRPr="001E5D3E">
              <w:rPr>
                <w:noProof/>
                <w:webHidden/>
              </w:rPr>
              <w:fldChar w:fldCharType="separate"/>
            </w:r>
            <w:r w:rsidR="001250AA" w:rsidRPr="001E5D3E">
              <w:rPr>
                <w:noProof/>
                <w:webHidden/>
              </w:rPr>
              <w:t>7</w:t>
            </w:r>
            <w:r w:rsidR="001250AA" w:rsidRPr="001E5D3E">
              <w:rPr>
                <w:noProof/>
                <w:webHidden/>
              </w:rPr>
              <w:fldChar w:fldCharType="end"/>
            </w:r>
          </w:hyperlink>
        </w:p>
        <w:p w14:paraId="18CE3611" w14:textId="77777777" w:rsidR="002D690C" w:rsidRPr="001E5D3E" w:rsidRDefault="00FF3A75">
          <w:pPr>
            <w:pStyle w:val="11"/>
            <w:tabs>
              <w:tab w:val="right" w:leader="dot" w:pos="9017"/>
            </w:tabs>
            <w:rPr>
              <w:rFonts w:cstheme="minorBidi"/>
              <w:noProof/>
            </w:rPr>
          </w:pPr>
          <w:hyperlink w:anchor="_Toc6441625" w:history="1">
            <w:r w:rsidR="001250AA" w:rsidRPr="001E5D3E">
              <w:rPr>
                <w:rStyle w:val="a4"/>
                <w:noProof/>
                <w:color w:val="auto"/>
              </w:rPr>
              <w:t>Several communication models and approaches for Employers’</w:t>
            </w:r>
            <w:r w:rsidR="001250AA" w:rsidRPr="001E5D3E">
              <w:rPr>
                <w:noProof/>
                <w:webHidden/>
              </w:rPr>
              <w:tab/>
            </w:r>
            <w:r w:rsidR="001250AA" w:rsidRPr="001E5D3E">
              <w:rPr>
                <w:noProof/>
                <w:webHidden/>
              </w:rPr>
              <w:fldChar w:fldCharType="begin"/>
            </w:r>
            <w:r w:rsidR="001250AA" w:rsidRPr="001E5D3E">
              <w:rPr>
                <w:noProof/>
                <w:webHidden/>
              </w:rPr>
              <w:instrText xml:space="preserve"> PAGEREF _Toc6441625 \h </w:instrText>
            </w:r>
            <w:r w:rsidR="001250AA" w:rsidRPr="001E5D3E">
              <w:rPr>
                <w:noProof/>
                <w:webHidden/>
              </w:rPr>
            </w:r>
            <w:r w:rsidR="001250AA" w:rsidRPr="001E5D3E">
              <w:rPr>
                <w:noProof/>
                <w:webHidden/>
              </w:rPr>
              <w:fldChar w:fldCharType="separate"/>
            </w:r>
            <w:r w:rsidR="001250AA" w:rsidRPr="001E5D3E">
              <w:rPr>
                <w:noProof/>
                <w:webHidden/>
              </w:rPr>
              <w:t>8</w:t>
            </w:r>
            <w:r w:rsidR="001250AA" w:rsidRPr="001E5D3E">
              <w:rPr>
                <w:noProof/>
                <w:webHidden/>
              </w:rPr>
              <w:fldChar w:fldCharType="end"/>
            </w:r>
          </w:hyperlink>
        </w:p>
        <w:p w14:paraId="18CE3612" w14:textId="77777777" w:rsidR="002D690C" w:rsidRPr="001E5D3E" w:rsidRDefault="00FF3A75">
          <w:pPr>
            <w:pStyle w:val="21"/>
            <w:tabs>
              <w:tab w:val="right" w:leader="dot" w:pos="9017"/>
            </w:tabs>
            <w:rPr>
              <w:rFonts w:cstheme="minorBidi"/>
              <w:noProof/>
            </w:rPr>
          </w:pPr>
          <w:hyperlink w:anchor="_Toc6441626" w:history="1">
            <w:r w:rsidR="001250AA" w:rsidRPr="001E5D3E">
              <w:rPr>
                <w:rStyle w:val="a4"/>
                <w:noProof/>
                <w:color w:val="auto"/>
              </w:rPr>
              <w:t>Shannon-Weaver mathematical model</w:t>
            </w:r>
            <w:r w:rsidR="001250AA" w:rsidRPr="001E5D3E">
              <w:rPr>
                <w:noProof/>
                <w:webHidden/>
              </w:rPr>
              <w:tab/>
            </w:r>
            <w:r w:rsidR="001250AA" w:rsidRPr="001E5D3E">
              <w:rPr>
                <w:noProof/>
                <w:webHidden/>
              </w:rPr>
              <w:fldChar w:fldCharType="begin"/>
            </w:r>
            <w:r w:rsidR="001250AA" w:rsidRPr="001E5D3E">
              <w:rPr>
                <w:noProof/>
                <w:webHidden/>
              </w:rPr>
              <w:instrText xml:space="preserve"> PAGEREF _Toc6441626 \h </w:instrText>
            </w:r>
            <w:r w:rsidR="001250AA" w:rsidRPr="001E5D3E">
              <w:rPr>
                <w:noProof/>
                <w:webHidden/>
              </w:rPr>
            </w:r>
            <w:r w:rsidR="001250AA" w:rsidRPr="001E5D3E">
              <w:rPr>
                <w:noProof/>
                <w:webHidden/>
              </w:rPr>
              <w:fldChar w:fldCharType="separate"/>
            </w:r>
            <w:r w:rsidR="001250AA" w:rsidRPr="001E5D3E">
              <w:rPr>
                <w:noProof/>
                <w:webHidden/>
              </w:rPr>
              <w:t>8</w:t>
            </w:r>
            <w:r w:rsidR="001250AA" w:rsidRPr="001E5D3E">
              <w:rPr>
                <w:noProof/>
                <w:webHidden/>
              </w:rPr>
              <w:fldChar w:fldCharType="end"/>
            </w:r>
          </w:hyperlink>
        </w:p>
        <w:p w14:paraId="18CE3613" w14:textId="77777777" w:rsidR="002D690C" w:rsidRPr="001E5D3E" w:rsidRDefault="00FF3A75">
          <w:pPr>
            <w:pStyle w:val="21"/>
            <w:tabs>
              <w:tab w:val="right" w:leader="dot" w:pos="9017"/>
            </w:tabs>
            <w:rPr>
              <w:rFonts w:cstheme="minorBidi"/>
              <w:noProof/>
            </w:rPr>
          </w:pPr>
          <w:hyperlink w:anchor="_Toc6441627" w:history="1">
            <w:r w:rsidR="001250AA" w:rsidRPr="001E5D3E">
              <w:rPr>
                <w:rStyle w:val="a4"/>
                <w:noProof/>
                <w:color w:val="auto"/>
              </w:rPr>
              <w:t>Berlo’s model of communication</w:t>
            </w:r>
            <w:r w:rsidR="001250AA" w:rsidRPr="001E5D3E">
              <w:rPr>
                <w:noProof/>
                <w:webHidden/>
              </w:rPr>
              <w:tab/>
            </w:r>
            <w:r w:rsidR="001250AA" w:rsidRPr="001E5D3E">
              <w:rPr>
                <w:noProof/>
                <w:webHidden/>
              </w:rPr>
              <w:fldChar w:fldCharType="begin"/>
            </w:r>
            <w:r w:rsidR="001250AA" w:rsidRPr="001E5D3E">
              <w:rPr>
                <w:noProof/>
                <w:webHidden/>
              </w:rPr>
              <w:instrText xml:space="preserve"> PAGEREF _Toc6441627 \h </w:instrText>
            </w:r>
            <w:r w:rsidR="001250AA" w:rsidRPr="001E5D3E">
              <w:rPr>
                <w:noProof/>
                <w:webHidden/>
              </w:rPr>
            </w:r>
            <w:r w:rsidR="001250AA" w:rsidRPr="001E5D3E">
              <w:rPr>
                <w:noProof/>
                <w:webHidden/>
              </w:rPr>
              <w:fldChar w:fldCharType="separate"/>
            </w:r>
            <w:r w:rsidR="001250AA" w:rsidRPr="001E5D3E">
              <w:rPr>
                <w:noProof/>
                <w:webHidden/>
              </w:rPr>
              <w:t>9</w:t>
            </w:r>
            <w:r w:rsidR="001250AA" w:rsidRPr="001E5D3E">
              <w:rPr>
                <w:noProof/>
                <w:webHidden/>
              </w:rPr>
              <w:fldChar w:fldCharType="end"/>
            </w:r>
          </w:hyperlink>
        </w:p>
        <w:p w14:paraId="18CE3614" w14:textId="77777777" w:rsidR="002D690C" w:rsidRPr="001E5D3E" w:rsidRDefault="00FF3A75">
          <w:pPr>
            <w:pStyle w:val="21"/>
            <w:tabs>
              <w:tab w:val="right" w:leader="dot" w:pos="9017"/>
            </w:tabs>
            <w:rPr>
              <w:rFonts w:cstheme="minorBidi"/>
              <w:noProof/>
            </w:rPr>
          </w:pPr>
          <w:hyperlink w:anchor="_Toc6441628" w:history="1">
            <w:r w:rsidR="001250AA" w:rsidRPr="001E5D3E">
              <w:rPr>
                <w:rStyle w:val="a4"/>
                <w:noProof/>
                <w:color w:val="auto"/>
              </w:rPr>
              <w:t>Schramm’s model of communication</w:t>
            </w:r>
            <w:r w:rsidR="001250AA" w:rsidRPr="001E5D3E">
              <w:rPr>
                <w:noProof/>
                <w:webHidden/>
              </w:rPr>
              <w:tab/>
            </w:r>
            <w:r w:rsidR="001250AA" w:rsidRPr="001E5D3E">
              <w:rPr>
                <w:noProof/>
                <w:webHidden/>
              </w:rPr>
              <w:fldChar w:fldCharType="begin"/>
            </w:r>
            <w:r w:rsidR="001250AA" w:rsidRPr="001E5D3E">
              <w:rPr>
                <w:noProof/>
                <w:webHidden/>
              </w:rPr>
              <w:instrText xml:space="preserve"> PAGEREF _Toc6441628 \h </w:instrText>
            </w:r>
            <w:r w:rsidR="001250AA" w:rsidRPr="001E5D3E">
              <w:rPr>
                <w:noProof/>
                <w:webHidden/>
              </w:rPr>
            </w:r>
            <w:r w:rsidR="001250AA" w:rsidRPr="001E5D3E">
              <w:rPr>
                <w:noProof/>
                <w:webHidden/>
              </w:rPr>
              <w:fldChar w:fldCharType="separate"/>
            </w:r>
            <w:r w:rsidR="001250AA" w:rsidRPr="001E5D3E">
              <w:rPr>
                <w:noProof/>
                <w:webHidden/>
              </w:rPr>
              <w:t>10</w:t>
            </w:r>
            <w:r w:rsidR="001250AA" w:rsidRPr="001E5D3E">
              <w:rPr>
                <w:noProof/>
                <w:webHidden/>
              </w:rPr>
              <w:fldChar w:fldCharType="end"/>
            </w:r>
          </w:hyperlink>
        </w:p>
        <w:p w14:paraId="18CE3615" w14:textId="77777777" w:rsidR="002D690C" w:rsidRPr="001E5D3E" w:rsidRDefault="00FF3A75">
          <w:pPr>
            <w:pStyle w:val="11"/>
            <w:tabs>
              <w:tab w:val="right" w:leader="dot" w:pos="9017"/>
            </w:tabs>
            <w:rPr>
              <w:rFonts w:cstheme="minorBidi"/>
              <w:noProof/>
            </w:rPr>
          </w:pPr>
          <w:hyperlink w:anchor="_Toc6441629" w:history="1">
            <w:r w:rsidR="001250AA" w:rsidRPr="001E5D3E">
              <w:rPr>
                <w:rStyle w:val="a4"/>
                <w:noProof/>
                <w:color w:val="auto"/>
              </w:rPr>
              <w:t>Recommendation for employers’ communication</w:t>
            </w:r>
            <w:r w:rsidR="001250AA" w:rsidRPr="001E5D3E">
              <w:rPr>
                <w:noProof/>
                <w:webHidden/>
              </w:rPr>
              <w:tab/>
            </w:r>
            <w:r w:rsidR="001250AA" w:rsidRPr="001E5D3E">
              <w:rPr>
                <w:noProof/>
                <w:webHidden/>
              </w:rPr>
              <w:fldChar w:fldCharType="begin"/>
            </w:r>
            <w:r w:rsidR="001250AA" w:rsidRPr="001E5D3E">
              <w:rPr>
                <w:noProof/>
                <w:webHidden/>
              </w:rPr>
              <w:instrText xml:space="preserve"> PAGEREF _Toc6441629 \h </w:instrText>
            </w:r>
            <w:r w:rsidR="001250AA" w:rsidRPr="001E5D3E">
              <w:rPr>
                <w:noProof/>
                <w:webHidden/>
              </w:rPr>
            </w:r>
            <w:r w:rsidR="001250AA" w:rsidRPr="001E5D3E">
              <w:rPr>
                <w:noProof/>
                <w:webHidden/>
              </w:rPr>
              <w:fldChar w:fldCharType="separate"/>
            </w:r>
            <w:r w:rsidR="001250AA" w:rsidRPr="001E5D3E">
              <w:rPr>
                <w:noProof/>
                <w:webHidden/>
              </w:rPr>
              <w:t>12</w:t>
            </w:r>
            <w:r w:rsidR="001250AA" w:rsidRPr="001E5D3E">
              <w:rPr>
                <w:noProof/>
                <w:webHidden/>
              </w:rPr>
              <w:fldChar w:fldCharType="end"/>
            </w:r>
          </w:hyperlink>
        </w:p>
        <w:p w14:paraId="18CE3616" w14:textId="77777777" w:rsidR="002D690C" w:rsidRPr="001E5D3E" w:rsidRDefault="00FF3A75">
          <w:pPr>
            <w:pStyle w:val="11"/>
            <w:tabs>
              <w:tab w:val="right" w:leader="dot" w:pos="9017"/>
            </w:tabs>
            <w:rPr>
              <w:rFonts w:cstheme="minorBidi"/>
              <w:noProof/>
            </w:rPr>
          </w:pPr>
          <w:hyperlink w:anchor="_Toc6441630" w:history="1">
            <w:r w:rsidR="001250AA" w:rsidRPr="001E5D3E">
              <w:rPr>
                <w:rStyle w:val="a4"/>
                <w:noProof/>
                <w:color w:val="auto"/>
              </w:rPr>
              <w:t>Conclusions</w:t>
            </w:r>
            <w:r w:rsidR="001250AA" w:rsidRPr="001E5D3E">
              <w:rPr>
                <w:noProof/>
                <w:webHidden/>
              </w:rPr>
              <w:tab/>
            </w:r>
            <w:r w:rsidR="001250AA" w:rsidRPr="001E5D3E">
              <w:rPr>
                <w:noProof/>
                <w:webHidden/>
              </w:rPr>
              <w:fldChar w:fldCharType="begin"/>
            </w:r>
            <w:r w:rsidR="001250AA" w:rsidRPr="001E5D3E">
              <w:rPr>
                <w:noProof/>
                <w:webHidden/>
              </w:rPr>
              <w:instrText xml:space="preserve"> PAGEREF _Toc6441630 \h </w:instrText>
            </w:r>
            <w:r w:rsidR="001250AA" w:rsidRPr="001E5D3E">
              <w:rPr>
                <w:noProof/>
                <w:webHidden/>
              </w:rPr>
            </w:r>
            <w:r w:rsidR="001250AA" w:rsidRPr="001E5D3E">
              <w:rPr>
                <w:noProof/>
                <w:webHidden/>
              </w:rPr>
              <w:fldChar w:fldCharType="separate"/>
            </w:r>
            <w:r w:rsidR="001250AA" w:rsidRPr="001E5D3E">
              <w:rPr>
                <w:noProof/>
                <w:webHidden/>
              </w:rPr>
              <w:t>13</w:t>
            </w:r>
            <w:r w:rsidR="001250AA" w:rsidRPr="001E5D3E">
              <w:rPr>
                <w:noProof/>
                <w:webHidden/>
              </w:rPr>
              <w:fldChar w:fldCharType="end"/>
            </w:r>
          </w:hyperlink>
        </w:p>
        <w:p w14:paraId="18CE3617" w14:textId="77777777" w:rsidR="002D690C" w:rsidRPr="001E5D3E" w:rsidRDefault="00FF3A75">
          <w:pPr>
            <w:pStyle w:val="11"/>
            <w:tabs>
              <w:tab w:val="right" w:leader="dot" w:pos="9017"/>
            </w:tabs>
            <w:rPr>
              <w:rFonts w:cstheme="minorBidi"/>
              <w:noProof/>
            </w:rPr>
          </w:pPr>
          <w:hyperlink w:anchor="_Toc6441631" w:history="1">
            <w:r w:rsidR="001250AA" w:rsidRPr="001E5D3E">
              <w:rPr>
                <w:rStyle w:val="a4"/>
                <w:noProof/>
                <w:color w:val="auto"/>
              </w:rPr>
              <w:t>References</w:t>
            </w:r>
            <w:r w:rsidR="001250AA" w:rsidRPr="001E5D3E">
              <w:rPr>
                <w:noProof/>
                <w:webHidden/>
              </w:rPr>
              <w:tab/>
            </w:r>
            <w:r w:rsidR="001250AA" w:rsidRPr="001E5D3E">
              <w:rPr>
                <w:noProof/>
                <w:webHidden/>
              </w:rPr>
              <w:fldChar w:fldCharType="begin"/>
            </w:r>
            <w:r w:rsidR="001250AA" w:rsidRPr="001E5D3E">
              <w:rPr>
                <w:noProof/>
                <w:webHidden/>
              </w:rPr>
              <w:instrText xml:space="preserve"> PAGEREF _Toc6441631 \h </w:instrText>
            </w:r>
            <w:r w:rsidR="001250AA" w:rsidRPr="001E5D3E">
              <w:rPr>
                <w:noProof/>
                <w:webHidden/>
              </w:rPr>
            </w:r>
            <w:r w:rsidR="001250AA" w:rsidRPr="001E5D3E">
              <w:rPr>
                <w:noProof/>
                <w:webHidden/>
              </w:rPr>
              <w:fldChar w:fldCharType="separate"/>
            </w:r>
            <w:r w:rsidR="001250AA" w:rsidRPr="001E5D3E">
              <w:rPr>
                <w:noProof/>
                <w:webHidden/>
              </w:rPr>
              <w:t>14</w:t>
            </w:r>
            <w:r w:rsidR="001250AA" w:rsidRPr="001E5D3E">
              <w:rPr>
                <w:noProof/>
                <w:webHidden/>
              </w:rPr>
              <w:fldChar w:fldCharType="end"/>
            </w:r>
          </w:hyperlink>
        </w:p>
        <w:p w14:paraId="18CE3618" w14:textId="77777777" w:rsidR="00EE3F8B" w:rsidRPr="001E5D3E" w:rsidRDefault="001250AA" w:rsidP="00EE3F8B">
          <w:pPr>
            <w:jc w:val="center"/>
          </w:pPr>
          <w:r w:rsidRPr="001E5D3E">
            <w:rPr>
              <w:b/>
              <w:bCs/>
              <w:noProof/>
            </w:rPr>
            <w:fldChar w:fldCharType="end"/>
          </w:r>
        </w:p>
      </w:sdtContent>
    </w:sdt>
    <w:p w14:paraId="18CE3619" w14:textId="77777777" w:rsidR="00AD6DB9" w:rsidRPr="001E5D3E" w:rsidRDefault="00AD6DB9">
      <w:pPr>
        <w:pStyle w:val="3"/>
        <w:ind w:left="446"/>
      </w:pPr>
    </w:p>
    <w:p w14:paraId="18CE361A" w14:textId="77777777" w:rsidR="00805BF6" w:rsidRPr="001E5D3E" w:rsidRDefault="00805BF6" w:rsidP="00805BF6"/>
    <w:p w14:paraId="18CE361B" w14:textId="77777777" w:rsidR="00F2643E" w:rsidRPr="001E5D3E" w:rsidRDefault="00F2643E" w:rsidP="00805BF6"/>
    <w:p w14:paraId="18CE361C" w14:textId="77777777" w:rsidR="00F2643E" w:rsidRPr="001E5D3E" w:rsidRDefault="00F2643E" w:rsidP="00805BF6"/>
    <w:p w14:paraId="18CE361D" w14:textId="77777777" w:rsidR="00F2643E" w:rsidRPr="001E5D3E" w:rsidRDefault="00F2643E" w:rsidP="00805BF6"/>
    <w:p w14:paraId="18CE361E" w14:textId="77777777" w:rsidR="00F2643E" w:rsidRPr="001E5D3E" w:rsidRDefault="00F2643E" w:rsidP="00805BF6"/>
    <w:p w14:paraId="18CE361F" w14:textId="77777777" w:rsidR="00F2643E" w:rsidRPr="001E5D3E" w:rsidRDefault="00F2643E" w:rsidP="00805BF6"/>
    <w:p w14:paraId="18CE3620" w14:textId="77777777" w:rsidR="00F2643E" w:rsidRPr="001E5D3E" w:rsidRDefault="00F2643E" w:rsidP="00805BF6"/>
    <w:p w14:paraId="18CE3621" w14:textId="77777777" w:rsidR="00F2643E" w:rsidRPr="001E5D3E" w:rsidRDefault="00F2643E" w:rsidP="00805BF6"/>
    <w:p w14:paraId="18CE3622" w14:textId="77777777" w:rsidR="00F2643E" w:rsidRPr="001E5D3E" w:rsidRDefault="00F2643E" w:rsidP="00805BF6"/>
    <w:p w14:paraId="18CE3623" w14:textId="77777777" w:rsidR="00F2643E" w:rsidRPr="001E5D3E" w:rsidRDefault="00F2643E" w:rsidP="00805BF6"/>
    <w:p w14:paraId="18CE3624" w14:textId="77777777" w:rsidR="00F2643E" w:rsidRPr="001E5D3E" w:rsidRDefault="00F2643E" w:rsidP="00805BF6"/>
    <w:p w14:paraId="18CE3625" w14:textId="77777777" w:rsidR="00F2643E" w:rsidRPr="001E5D3E" w:rsidRDefault="00F2643E" w:rsidP="00805BF6"/>
    <w:p w14:paraId="18CE3626" w14:textId="77777777" w:rsidR="00F2643E" w:rsidRPr="001E5D3E" w:rsidRDefault="00F2643E" w:rsidP="00805BF6"/>
    <w:p w14:paraId="18CE3627" w14:textId="77777777" w:rsidR="00F2643E" w:rsidRPr="001E5D3E" w:rsidRDefault="00F2643E" w:rsidP="00805BF6"/>
    <w:p w14:paraId="18CE3628" w14:textId="77777777" w:rsidR="00A2201D" w:rsidRPr="001E5D3E" w:rsidRDefault="001250AA" w:rsidP="00477971">
      <w:pPr>
        <w:pStyle w:val="1"/>
      </w:pPr>
      <w:bookmarkStart w:id="2" w:name="_Toc6441616"/>
      <w:r w:rsidRPr="00477971">
        <w:t>Introduction</w:t>
      </w:r>
      <w:bookmarkEnd w:id="2"/>
    </w:p>
    <w:p w14:paraId="18CE3629" w14:textId="505A9A0A" w:rsidR="00A2201D" w:rsidRPr="001E5D3E" w:rsidRDefault="001250AA" w:rsidP="00D61BA9">
      <w:r w:rsidRPr="001E5D3E">
        <w:t xml:space="preserve">Every </w:t>
      </w:r>
      <w:r w:rsidR="001E5D3E" w:rsidRPr="001E5D3E">
        <w:t>organization</w:t>
      </w:r>
      <w:r w:rsidRPr="001E5D3E">
        <w:t xml:space="preserve"> wants to survive in the competitive business market. Each firm also wants to become a Benchmark Company in the respective industry. </w:t>
      </w:r>
      <w:r w:rsidR="00DF7B0F" w:rsidRPr="001E5D3E">
        <w:t xml:space="preserve">The more </w:t>
      </w:r>
      <w:r w:rsidR="001E5D3E" w:rsidRPr="001E5D3E">
        <w:t>organization</w:t>
      </w:r>
      <w:r w:rsidR="00DF7B0F" w:rsidRPr="001E5D3E">
        <w:t xml:space="preserve"> is concerned about to gain its mission and vision, the more it adopts changes rules and regulations in the workplace for daily business operations</w:t>
      </w:r>
      <w:r w:rsidR="00546487" w:rsidRPr="001E5D3E">
        <w:t xml:space="preserve"> (Maund, 2017)</w:t>
      </w:r>
      <w:r w:rsidR="00DF7B0F" w:rsidRPr="001E5D3E">
        <w:t xml:space="preserve">. Nymgo is selected for the preparation of this assignment so that I can apply real-life practices of the </w:t>
      </w:r>
      <w:r w:rsidR="00D74517" w:rsidRPr="001E5D3E">
        <w:t>importance</w:t>
      </w:r>
      <w:r w:rsidR="00DF7B0F" w:rsidRPr="001E5D3E">
        <w:t xml:space="preserve"> of effective</w:t>
      </w:r>
      <w:r w:rsidR="002638C9">
        <w:t xml:space="preserve"> communication</w:t>
      </w:r>
      <w:r w:rsidR="00DF7B0F" w:rsidRPr="001E5D3E">
        <w:t xml:space="preserve"> and how the </w:t>
      </w:r>
      <w:r w:rsidR="00D74517" w:rsidRPr="001E5D3E">
        <w:t>employers’</w:t>
      </w:r>
      <w:r w:rsidR="00DF7B0F" w:rsidRPr="001E5D3E">
        <w:t xml:space="preserve"> respective </w:t>
      </w:r>
      <w:r w:rsidR="001E5D3E" w:rsidRPr="001E5D3E">
        <w:t>organization</w:t>
      </w:r>
      <w:r w:rsidR="00DF7B0F" w:rsidRPr="001E5D3E">
        <w:t xml:space="preserve"> can communicate with the employees properly</w:t>
      </w:r>
      <w:r w:rsidR="00EC5950" w:rsidRPr="001E5D3E">
        <w:t xml:space="preserve">. </w:t>
      </w:r>
      <w:proofErr w:type="spellStart"/>
      <w:r w:rsidR="00EC5950" w:rsidRPr="001E5D3E">
        <w:t>Nymgo</w:t>
      </w:r>
      <w:proofErr w:type="spellEnd"/>
      <w:r w:rsidR="00EC5950" w:rsidRPr="001E5D3E">
        <w:t xml:space="preserve"> is a Telecommunication Company in the UK which is found in 2008. It is basically a software application based organization. It provides services to make calls for its customers from computers to landline and individual mobile phones. This </w:t>
      </w:r>
      <w:r w:rsidR="001E5D3E" w:rsidRPr="001E5D3E">
        <w:t>organization</w:t>
      </w:r>
      <w:r w:rsidR="00EC5950" w:rsidRPr="001E5D3E">
        <w:t xml:space="preserve"> gives customer services over the internet for only voice calls.</w:t>
      </w:r>
      <w:r w:rsidR="00671492" w:rsidRPr="001E5D3E">
        <w:t xml:space="preserve"> Effectiv</w:t>
      </w:r>
      <w:r w:rsidR="00EC5950" w:rsidRPr="001E5D3E">
        <w:t>e communication</w:t>
      </w:r>
      <w:r w:rsidR="00671492" w:rsidRPr="001E5D3E">
        <w:t xml:space="preserve"> is very important for every </w:t>
      </w:r>
      <w:r w:rsidR="001E5D3E" w:rsidRPr="001E5D3E">
        <w:t>organization</w:t>
      </w:r>
      <w:r w:rsidR="00671492" w:rsidRPr="001E5D3E">
        <w:t xml:space="preserve"> to meet challenges for surviving in a competitive business. Communication is a pioneer to make effective </w:t>
      </w:r>
      <w:r w:rsidR="002638C9">
        <w:t xml:space="preserve">functioning </w:t>
      </w:r>
      <w:r w:rsidR="00671492" w:rsidRPr="001E5D3E">
        <w:t xml:space="preserve">in the workplace of Nymgo. </w:t>
      </w:r>
    </w:p>
    <w:p w14:paraId="18CE362A" w14:textId="77777777" w:rsidR="00D61BA9" w:rsidRDefault="00D61BA9" w:rsidP="00D61BA9"/>
    <w:p w14:paraId="1E4EC0B5" w14:textId="77777777" w:rsidR="00477971" w:rsidRDefault="00477971" w:rsidP="00D61BA9"/>
    <w:p w14:paraId="4E43AA02" w14:textId="77777777" w:rsidR="00477971" w:rsidRDefault="00477971" w:rsidP="00D61BA9"/>
    <w:p w14:paraId="14DDE8CB" w14:textId="77777777" w:rsidR="00477971" w:rsidRDefault="00477971" w:rsidP="00D61BA9"/>
    <w:p w14:paraId="203873F6" w14:textId="77777777" w:rsidR="00477971" w:rsidRDefault="00477971" w:rsidP="00D61BA9"/>
    <w:p w14:paraId="30C57165" w14:textId="77777777" w:rsidR="00477971" w:rsidRDefault="00477971" w:rsidP="00D61BA9"/>
    <w:p w14:paraId="219BFF0B" w14:textId="77777777" w:rsidR="00477971" w:rsidRDefault="00477971" w:rsidP="00D61BA9"/>
    <w:p w14:paraId="78940A2E" w14:textId="77777777" w:rsidR="00477971" w:rsidRDefault="00477971" w:rsidP="00D61BA9"/>
    <w:p w14:paraId="625787F6" w14:textId="77777777" w:rsidR="00477971" w:rsidRDefault="00477971" w:rsidP="00D61BA9"/>
    <w:p w14:paraId="5307CEF1" w14:textId="77777777" w:rsidR="00477971" w:rsidRDefault="00477971" w:rsidP="00D61BA9"/>
    <w:p w14:paraId="6D9AE6F0" w14:textId="77777777" w:rsidR="00477971" w:rsidRDefault="00477971" w:rsidP="00D61BA9"/>
    <w:p w14:paraId="48BF1391" w14:textId="77777777" w:rsidR="00477971" w:rsidRDefault="00477971" w:rsidP="00D61BA9"/>
    <w:p w14:paraId="655E840E" w14:textId="77777777" w:rsidR="00477971" w:rsidRDefault="00477971" w:rsidP="00D61BA9"/>
    <w:p w14:paraId="6A9A7AE6" w14:textId="77777777" w:rsidR="00477971" w:rsidRDefault="00477971" w:rsidP="00D61BA9"/>
    <w:p w14:paraId="050B230E" w14:textId="77777777" w:rsidR="00477971" w:rsidRDefault="00477971" w:rsidP="00D61BA9"/>
    <w:p w14:paraId="174C7C5F" w14:textId="77777777" w:rsidR="00477971" w:rsidRPr="001E5D3E" w:rsidRDefault="00477971" w:rsidP="00D61BA9"/>
    <w:p w14:paraId="18CE362E" w14:textId="77777777" w:rsidR="00F74B23" w:rsidRPr="001E5D3E" w:rsidRDefault="001250AA" w:rsidP="00477971">
      <w:pPr>
        <w:pStyle w:val="1"/>
      </w:pPr>
      <w:bookmarkStart w:id="3" w:name="_Toc6441618"/>
      <w:r w:rsidRPr="001E5D3E">
        <w:t>Need for business communication</w:t>
      </w:r>
      <w:bookmarkEnd w:id="3"/>
    </w:p>
    <w:p w14:paraId="18CE362F" w14:textId="00CC8159" w:rsidR="00A2201D" w:rsidRPr="001E5D3E" w:rsidRDefault="001250AA" w:rsidP="00A2201D">
      <w:r w:rsidRPr="001E5D3E">
        <w:t>Communication is crucial for Nymgo. It is very significant to create a strong relationship between employers and employees</w:t>
      </w:r>
      <w:r w:rsidR="008F3467" w:rsidRPr="001E5D3E">
        <w:t xml:space="preserve">. </w:t>
      </w:r>
      <w:r w:rsidR="007678B9" w:rsidRPr="001E5D3E">
        <w:t xml:space="preserve">Communication can keep contribution to preparing an effective team in the workplace of Nymgo. Without communication, any activities cannot be done perfectly within a business </w:t>
      </w:r>
      <w:r w:rsidR="001E5D3E" w:rsidRPr="001E5D3E">
        <w:t>organization</w:t>
      </w:r>
      <w:r w:rsidR="007678B9" w:rsidRPr="001E5D3E">
        <w:t>. Communication works as a bridge among other business activities</w:t>
      </w:r>
      <w:r w:rsidR="00546487" w:rsidRPr="001E5D3E">
        <w:t xml:space="preserve"> (Derrington, 2014)</w:t>
      </w:r>
      <w:r w:rsidR="007678B9" w:rsidRPr="001E5D3E">
        <w:t>.</w:t>
      </w:r>
      <w:r w:rsidR="0011759E" w:rsidRPr="001E5D3E">
        <w:t xml:space="preserve"> Employers of Nymgo is concerned about workplace communication to survive in the business market.</w:t>
      </w:r>
      <w:r w:rsidR="003B6687" w:rsidRPr="001E5D3E">
        <w:t xml:space="preserve"> Employees can be informed in due time about their duties and responsibilities from their employers.</w:t>
      </w:r>
      <w:r w:rsidR="00310B1A" w:rsidRPr="001E5D3E">
        <w:t xml:space="preserve"> It can bring mental and workplace happiness. The people who are engaged with Nymgo can keep them updated with new technology and regulation of business.</w:t>
      </w:r>
      <w:r w:rsidR="003B6687" w:rsidRPr="001E5D3E">
        <w:t xml:space="preserve"> </w:t>
      </w:r>
      <w:r w:rsidR="003D767A" w:rsidRPr="001E5D3E">
        <w:t xml:space="preserve">All </w:t>
      </w:r>
      <w:r w:rsidR="001E5D3E" w:rsidRPr="001E5D3E">
        <w:t>organization</w:t>
      </w:r>
      <w:r w:rsidR="003D767A" w:rsidRPr="001E5D3E">
        <w:t>al success mostly depends on effective teamwork and befitting communication.</w:t>
      </w:r>
      <w:r w:rsidR="007678B9" w:rsidRPr="001E5D3E">
        <w:t xml:space="preserve"> </w:t>
      </w:r>
    </w:p>
    <w:p w14:paraId="18CE3630" w14:textId="77777777" w:rsidR="00D61BA9" w:rsidRDefault="00D61BA9" w:rsidP="00A2201D"/>
    <w:p w14:paraId="3C11736F" w14:textId="77777777" w:rsidR="00477971" w:rsidRDefault="00477971" w:rsidP="00A2201D"/>
    <w:p w14:paraId="04863A07" w14:textId="77777777" w:rsidR="00477971" w:rsidRDefault="00477971" w:rsidP="00A2201D"/>
    <w:p w14:paraId="2C6CC3B5" w14:textId="77777777" w:rsidR="00477971" w:rsidRDefault="00477971" w:rsidP="00A2201D"/>
    <w:p w14:paraId="639CD430" w14:textId="77777777" w:rsidR="00477971" w:rsidRDefault="00477971" w:rsidP="00A2201D"/>
    <w:p w14:paraId="128522B0" w14:textId="77777777" w:rsidR="00477971" w:rsidRDefault="00477971" w:rsidP="00A2201D"/>
    <w:p w14:paraId="189066F9" w14:textId="77777777" w:rsidR="00477971" w:rsidRDefault="00477971" w:rsidP="00A2201D"/>
    <w:p w14:paraId="76CB184C" w14:textId="77777777" w:rsidR="00477971" w:rsidRDefault="00477971" w:rsidP="00A2201D"/>
    <w:p w14:paraId="68702480" w14:textId="77777777" w:rsidR="00477971" w:rsidRDefault="00477971" w:rsidP="00A2201D"/>
    <w:p w14:paraId="31353D4F" w14:textId="77777777" w:rsidR="00477971" w:rsidRDefault="00477971" w:rsidP="00A2201D"/>
    <w:p w14:paraId="627DCE5F" w14:textId="77777777" w:rsidR="00477971" w:rsidRDefault="00477971" w:rsidP="00A2201D"/>
    <w:p w14:paraId="0F630814" w14:textId="77777777" w:rsidR="00477971" w:rsidRDefault="00477971" w:rsidP="00A2201D"/>
    <w:p w14:paraId="18CE3631" w14:textId="0D34653F" w:rsidR="0083123F" w:rsidRPr="001E5D3E" w:rsidRDefault="001250AA" w:rsidP="00477971">
      <w:pPr>
        <w:pStyle w:val="1"/>
      </w:pPr>
      <w:bookmarkStart w:id="4" w:name="_Toc6441619"/>
      <w:r w:rsidRPr="001E5D3E">
        <w:t xml:space="preserve">Different </w:t>
      </w:r>
      <w:r w:rsidR="002638C9">
        <w:t>methods</w:t>
      </w:r>
      <w:r w:rsidRPr="001E5D3E">
        <w:t xml:space="preserve"> of </w:t>
      </w:r>
      <w:r w:rsidR="00F74B23" w:rsidRPr="001E5D3E">
        <w:t>communication systems</w:t>
      </w:r>
      <w:bookmarkEnd w:id="4"/>
    </w:p>
    <w:p w14:paraId="18CE3632" w14:textId="77777777" w:rsidR="00D61BA9" w:rsidRPr="001E5D3E" w:rsidRDefault="001250AA" w:rsidP="00A2201D">
      <w:r w:rsidRPr="001E5D3E">
        <w:t xml:space="preserve">Employers of Nymgo can communicate with employees in several ways in the workplace. </w:t>
      </w:r>
      <w:r w:rsidR="00546487" w:rsidRPr="001E5D3E">
        <w:t>According to, (Morgan, 2016), c</w:t>
      </w:r>
      <w:r w:rsidRPr="001E5D3E">
        <w:t>ommunication is a way of sharing any message, knowledge or any other experience accordin</w:t>
      </w:r>
      <w:r w:rsidR="005742D5" w:rsidRPr="001E5D3E">
        <w:t>g to any communication systems. There are various communication systems within Nymgo for employers. Such as verbal communication, non-verbal communication, visual communication, written, and oral</w:t>
      </w:r>
      <w:r w:rsidR="00F63A46" w:rsidRPr="001E5D3E">
        <w:t xml:space="preserve"> communication. In the </w:t>
      </w:r>
      <w:r w:rsidR="00F63A46" w:rsidRPr="001E5D3E">
        <w:lastRenderedPageBreak/>
        <w:t>following description of communication systems, we might know about how employers can communicate with employees in the workplace.</w:t>
      </w:r>
    </w:p>
    <w:p w14:paraId="18CE3633" w14:textId="77777777" w:rsidR="00A2201D" w:rsidRPr="001E5D3E" w:rsidRDefault="001250AA" w:rsidP="00A2201D">
      <w:r w:rsidRPr="001E5D3E">
        <w:t xml:space="preserve"> </w:t>
      </w:r>
    </w:p>
    <w:p w14:paraId="18CE3634" w14:textId="77777777" w:rsidR="00F74B23" w:rsidRPr="001E5D3E" w:rsidRDefault="001250AA" w:rsidP="00477971">
      <w:pPr>
        <w:pStyle w:val="2"/>
      </w:pPr>
      <w:bookmarkStart w:id="5" w:name="_Toc6441620"/>
      <w:r w:rsidRPr="001E5D3E">
        <w:t xml:space="preserve">Employers’ verbal </w:t>
      </w:r>
      <w:r w:rsidRPr="00477971">
        <w:t>communication</w:t>
      </w:r>
      <w:bookmarkEnd w:id="5"/>
      <w:r w:rsidRPr="001E5D3E">
        <w:t xml:space="preserve"> </w:t>
      </w:r>
    </w:p>
    <w:p w14:paraId="18CE3635" w14:textId="77777777" w:rsidR="00D61BA9" w:rsidRPr="001E5D3E" w:rsidRDefault="001250AA" w:rsidP="00A2201D">
      <w:r w:rsidRPr="001E5D3E">
        <w:t>According to, (</w:t>
      </w:r>
      <w:r w:rsidR="00051DA6" w:rsidRPr="001E5D3E">
        <w:t xml:space="preserve">Vincett, 2016), </w:t>
      </w:r>
      <w:r w:rsidRPr="001E5D3E">
        <w:t>v</w:t>
      </w:r>
      <w:r w:rsidR="004E3AA2" w:rsidRPr="001E5D3E">
        <w:t xml:space="preserve">erbal communication is one of the most important communication systems for employers to communicate in the business environment in order to fulfill their business responsibilities. In this communication system, employers of Nymgo use all types of message media or channel without body language like voice, written documents, emails, letters, short message, written rules, and guidelines, etc. </w:t>
      </w:r>
      <w:r w:rsidR="007F4C63" w:rsidRPr="001E5D3E">
        <w:t xml:space="preserve">It is significant for any business related instructions. Employers can communicate with the employees easily. This communication system is less time and resource consuming, easy to share and understand. </w:t>
      </w:r>
      <w:r w:rsidR="002056B4" w:rsidRPr="001E5D3E">
        <w:t>But this system has not enough proven documents which can be very important for Nymgo. I noticed that most of the employers use this system so that they can easily share knowledge and experience.</w:t>
      </w:r>
    </w:p>
    <w:p w14:paraId="18CE3636" w14:textId="77777777" w:rsidR="00FD3217" w:rsidRPr="001E5D3E" w:rsidRDefault="00FD3217" w:rsidP="00A2201D">
      <w:pPr>
        <w:rPr>
          <w:noProof/>
        </w:rPr>
      </w:pPr>
    </w:p>
    <w:p w14:paraId="18CE3637" w14:textId="77777777" w:rsidR="00FD3217" w:rsidRPr="001E5D3E" w:rsidRDefault="001250AA" w:rsidP="00FD3217">
      <w:pPr>
        <w:jc w:val="center"/>
      </w:pPr>
      <w:r w:rsidRPr="001E5D3E">
        <w:rPr>
          <w:noProof/>
          <w:lang w:val="ru-RU" w:eastAsia="ru-RU"/>
        </w:rPr>
        <w:drawing>
          <wp:inline distT="0" distB="0" distL="0" distR="0" wp14:anchorId="18CE36A9" wp14:editId="18CE36AA">
            <wp:extent cx="4218305" cy="2257821"/>
            <wp:effectExtent l="0" t="0" r="0" b="9525"/>
            <wp:docPr id="7" name="Picture 7" descr="http://megkaubel.weebly.com/uploads/2/0/4/7/20471456/5232307.jpg?4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6623062" name="Picture 19" descr="http://megkaubel.weebly.com/uploads/2/0/4/7/20471456/5232307.jpg?444"/>
                    <pic:cNvPicPr>
                      <a:picLocks noChangeAspect="1" noChangeArrowheads="1"/>
                    </pic:cNvPicPr>
                  </pic:nvPicPr>
                  <pic:blipFill>
                    <a:blip r:embed="rId8">
                      <a:extLst>
                        <a:ext uri="{28A0092B-C50C-407E-A947-70E740481C1C}">
                          <a14:useLocalDpi xmlns:a14="http://schemas.microsoft.com/office/drawing/2010/main" val="0"/>
                        </a:ext>
                      </a:extLst>
                    </a:blip>
                    <a:srcRect t="483" b="-1"/>
                    <a:stretch>
                      <a:fillRect/>
                    </a:stretch>
                  </pic:blipFill>
                  <pic:spPr bwMode="auto">
                    <a:xfrm>
                      <a:off x="0" y="0"/>
                      <a:ext cx="4219575" cy="2258501"/>
                    </a:xfrm>
                    <a:prstGeom prst="rect">
                      <a:avLst/>
                    </a:prstGeom>
                    <a:noFill/>
                    <a:ln>
                      <a:noFill/>
                    </a:ln>
                    <a:extLst>
                      <a:ext uri="{53640926-AAD7-44D8-BBD7-CCE9431645EC}">
                        <a14:shadowObscured xmlns:a14="http://schemas.microsoft.com/office/drawing/2010/main"/>
                      </a:ext>
                    </a:extLst>
                  </pic:spPr>
                </pic:pic>
              </a:graphicData>
            </a:graphic>
          </wp:inline>
        </w:drawing>
      </w:r>
    </w:p>
    <w:p w14:paraId="18CE3638" w14:textId="77777777" w:rsidR="00051DA6" w:rsidRPr="001E5D3E" w:rsidRDefault="001250AA" w:rsidP="00FD3217">
      <w:pPr>
        <w:jc w:val="center"/>
      </w:pPr>
      <w:r w:rsidRPr="001E5D3E">
        <w:t>Figure: 01</w:t>
      </w:r>
    </w:p>
    <w:p w14:paraId="18CE3639" w14:textId="77777777" w:rsidR="00051DA6" w:rsidRPr="001E5D3E" w:rsidRDefault="001250AA" w:rsidP="00FD3217">
      <w:pPr>
        <w:jc w:val="center"/>
      </w:pPr>
      <w:r w:rsidRPr="001E5D3E">
        <w:t>Source: (Parker, 2011)</w:t>
      </w:r>
    </w:p>
    <w:p w14:paraId="18CE363A" w14:textId="77777777" w:rsidR="00A2201D" w:rsidRPr="001E5D3E" w:rsidRDefault="001250AA" w:rsidP="00A2201D">
      <w:r w:rsidRPr="001E5D3E">
        <w:t xml:space="preserve"> </w:t>
      </w:r>
    </w:p>
    <w:p w14:paraId="18CE363B" w14:textId="77777777" w:rsidR="00D94E56" w:rsidRPr="001E5D3E" w:rsidRDefault="001250AA" w:rsidP="00477971">
      <w:pPr>
        <w:pStyle w:val="2"/>
      </w:pPr>
      <w:bookmarkStart w:id="6" w:name="_Toc6441621"/>
      <w:r w:rsidRPr="001E5D3E">
        <w:t xml:space="preserve">Employers’ oral </w:t>
      </w:r>
      <w:r w:rsidRPr="00477971">
        <w:t>communication</w:t>
      </w:r>
      <w:bookmarkEnd w:id="6"/>
    </w:p>
    <w:p w14:paraId="18CE363C" w14:textId="77777777" w:rsidR="00A2201D" w:rsidRPr="001E5D3E" w:rsidRDefault="001250AA" w:rsidP="00A2201D">
      <w:r w:rsidRPr="001E5D3E">
        <w:t>Oral communication means the system where the sender uses his or her voice only to communicate with other persons</w:t>
      </w:r>
      <w:r w:rsidR="00051DA6" w:rsidRPr="001E5D3E">
        <w:t xml:space="preserve"> (Quick, 2017)</w:t>
      </w:r>
      <w:r w:rsidRPr="001E5D3E">
        <w:t xml:space="preserve">. It is a part and parcel </w:t>
      </w:r>
      <w:r w:rsidR="00AF08B0" w:rsidRPr="001E5D3E">
        <w:t xml:space="preserve">of verbal communication. Employers of Nymgo, the senders, who mainly operate the business use this communication system for its accuracy, faster, and direct contact with workers within the </w:t>
      </w:r>
      <w:r w:rsidR="00AF08B0" w:rsidRPr="001E5D3E">
        <w:lastRenderedPageBreak/>
        <w:t>workplace.</w:t>
      </w:r>
      <w:r w:rsidR="00A14584" w:rsidRPr="001E5D3E">
        <w:t xml:space="preserve"> In this communication system, there are only three elements like senders, message, and receiver. But sometimes the receivers can take some channel to share their message. The abridgment of this communication is no safety for the message. It is less costly and message can be easily sent to employees of Nymgo.</w:t>
      </w:r>
      <w:r w:rsidR="00AF08B0" w:rsidRPr="001E5D3E">
        <w:t xml:space="preserve"> </w:t>
      </w:r>
      <w:r w:rsidR="00E861F9" w:rsidRPr="001E5D3E">
        <w:t>Employers of Nymgo should give more concentration when they use this system.</w:t>
      </w:r>
    </w:p>
    <w:p w14:paraId="18CE363D" w14:textId="77777777" w:rsidR="00D61BA9" w:rsidRPr="001E5D3E" w:rsidRDefault="00D61BA9" w:rsidP="00A2201D"/>
    <w:p w14:paraId="18CE363E" w14:textId="77777777" w:rsidR="00F66FC6" w:rsidRPr="001E5D3E" w:rsidRDefault="001250AA" w:rsidP="00477971">
      <w:pPr>
        <w:pStyle w:val="2"/>
      </w:pPr>
      <w:bookmarkStart w:id="7" w:name="_Toc6441622"/>
      <w:r w:rsidRPr="001E5D3E">
        <w:t xml:space="preserve">Employers’ written </w:t>
      </w:r>
      <w:r w:rsidRPr="00477971">
        <w:t>communication</w:t>
      </w:r>
      <w:bookmarkEnd w:id="7"/>
    </w:p>
    <w:p w14:paraId="18CE363F" w14:textId="2DD92CF3" w:rsidR="00D61BA9" w:rsidRPr="001E5D3E" w:rsidRDefault="001250AA" w:rsidP="00A2201D">
      <w:r w:rsidRPr="001E5D3E">
        <w:t xml:space="preserve">Written communication is crucial for each business </w:t>
      </w:r>
      <w:r w:rsidR="001E5D3E" w:rsidRPr="001E5D3E">
        <w:t>organization</w:t>
      </w:r>
      <w:r w:rsidRPr="001E5D3E">
        <w:t>. It is able to add value in the modern era. Many employers' of Nymgo emphasis on the systems to communicate with their workers within this company. Written communication refers to when the senders use written signals or documents for communication with the receivers</w:t>
      </w:r>
      <w:r w:rsidR="00051DA6" w:rsidRPr="001E5D3E">
        <w:t xml:space="preserve"> (Eunson, 2013)</w:t>
      </w:r>
      <w:r w:rsidRPr="001E5D3E">
        <w:t xml:space="preserve">. There are four elements in this process like </w:t>
      </w:r>
      <w:r w:rsidR="00E26388" w:rsidRPr="001E5D3E">
        <w:t>senders, messages, channels, and receivers. In these communication systems, the senders are employers' of Nymgo, receivers are employees, and the channel will be a mobile phone, social media, internet, fax, l</w:t>
      </w:r>
      <w:r w:rsidR="00BB4B15" w:rsidRPr="001E5D3E">
        <w:t xml:space="preserve">etters or other kinds of media. It is not a kind of face to </w:t>
      </w:r>
      <w:r w:rsidR="00455517" w:rsidRPr="001E5D3E">
        <w:t>face communication</w:t>
      </w:r>
      <w:r w:rsidR="00BB4B15" w:rsidRPr="001E5D3E">
        <w:t xml:space="preserve">. </w:t>
      </w:r>
      <w:r w:rsidR="00420766" w:rsidRPr="001E5D3E">
        <w:t>It is much secured, accurate, less time consuming, and easy to understand. But it can be costly than oral communication.</w:t>
      </w:r>
    </w:p>
    <w:p w14:paraId="18CE3640" w14:textId="77777777" w:rsidR="00A2201D" w:rsidRPr="001E5D3E" w:rsidRDefault="001250AA" w:rsidP="00A2201D">
      <w:r w:rsidRPr="001E5D3E">
        <w:t xml:space="preserve"> </w:t>
      </w:r>
    </w:p>
    <w:p w14:paraId="18CE3641" w14:textId="77777777" w:rsidR="00F66FC6" w:rsidRPr="001E5D3E" w:rsidRDefault="001250AA" w:rsidP="00477971">
      <w:pPr>
        <w:pStyle w:val="2"/>
      </w:pPr>
      <w:bookmarkStart w:id="8" w:name="_Toc6441623"/>
      <w:r w:rsidRPr="001E5D3E">
        <w:t xml:space="preserve">Employers’ visual </w:t>
      </w:r>
      <w:r w:rsidRPr="00477971">
        <w:t>communication</w:t>
      </w:r>
      <w:bookmarkEnd w:id="8"/>
    </w:p>
    <w:p w14:paraId="18CE3642" w14:textId="37920ACB" w:rsidR="00D61BA9" w:rsidRPr="001E5D3E" w:rsidRDefault="001250AA" w:rsidP="00A2201D">
      <w:r w:rsidRPr="001E5D3E">
        <w:t xml:space="preserve">Visual communication for </w:t>
      </w:r>
      <w:proofErr w:type="spellStart"/>
      <w:r w:rsidRPr="001E5D3E">
        <w:t>Nymgo</w:t>
      </w:r>
      <w:proofErr w:type="spellEnd"/>
      <w:r w:rsidRPr="001E5D3E">
        <w:t xml:space="preserve"> is very important. The operations of this business are to give services to customers in the telecommunication sector. It provides some packages or offers to attract customers like various minute packages.</w:t>
      </w:r>
      <w:r w:rsidR="00DF6F62" w:rsidRPr="001E5D3E">
        <w:t xml:space="preserve"> Employers of </w:t>
      </w:r>
      <w:proofErr w:type="spellStart"/>
      <w:r w:rsidR="00DF6F62" w:rsidRPr="001E5D3E">
        <w:t>Nymgo</w:t>
      </w:r>
      <w:proofErr w:type="spellEnd"/>
      <w:r w:rsidR="00DF6F62" w:rsidRPr="001E5D3E">
        <w:t xml:space="preserve"> </w:t>
      </w:r>
      <w:r w:rsidR="002638C9">
        <w:t xml:space="preserve">generally </w:t>
      </w:r>
      <w:r w:rsidR="00DF6F62" w:rsidRPr="001E5D3E">
        <w:t xml:space="preserve">use the slide, graph or statistical presentation of information with a view to sharing information and knowledge so that employees can perceive their duties and responsibilities and achieve the </w:t>
      </w:r>
      <w:r w:rsidR="001E5D3E" w:rsidRPr="001E5D3E">
        <w:t>organization</w:t>
      </w:r>
      <w:r w:rsidR="00DF6F62" w:rsidRPr="001E5D3E">
        <w:t xml:space="preserve">'s goals. </w:t>
      </w:r>
      <w:r w:rsidR="000E7671" w:rsidRPr="001E5D3E">
        <w:t xml:space="preserve">The visual presentation </w:t>
      </w:r>
      <w:r w:rsidR="00400491">
        <w:t xml:space="preserve">also enhances the performance of the </w:t>
      </w:r>
      <w:r w:rsidR="000E7671" w:rsidRPr="001E5D3E">
        <w:t>employees. This communication system is much accurate and easy to perceive for workers</w:t>
      </w:r>
      <w:r w:rsidR="00051DA6" w:rsidRPr="001E5D3E">
        <w:t xml:space="preserve"> (Blackstone, 2010)</w:t>
      </w:r>
      <w:r w:rsidR="000E7671" w:rsidRPr="001E5D3E">
        <w:t xml:space="preserve">. In spite of its advantages, it is more costly and time-consuming than other communication systems. </w:t>
      </w:r>
      <w:r w:rsidR="00626650" w:rsidRPr="001E5D3E">
        <w:t>Employers can share critical information through this process.</w:t>
      </w:r>
    </w:p>
    <w:p w14:paraId="18CE3643" w14:textId="77777777" w:rsidR="00A2201D" w:rsidRPr="001E5D3E" w:rsidRDefault="001250AA" w:rsidP="00A2201D">
      <w:r w:rsidRPr="001E5D3E">
        <w:t xml:space="preserve"> </w:t>
      </w:r>
    </w:p>
    <w:p w14:paraId="18CE3644" w14:textId="77777777" w:rsidR="00F66FC6" w:rsidRPr="001E5D3E" w:rsidRDefault="001250AA" w:rsidP="00477971">
      <w:pPr>
        <w:pStyle w:val="2"/>
      </w:pPr>
      <w:bookmarkStart w:id="9" w:name="_Toc6441624"/>
      <w:r w:rsidRPr="001E5D3E">
        <w:t xml:space="preserve">Employers’ non-verbal </w:t>
      </w:r>
      <w:r w:rsidRPr="00477971">
        <w:t>communication</w:t>
      </w:r>
      <w:bookmarkEnd w:id="9"/>
    </w:p>
    <w:p w14:paraId="18CE3645" w14:textId="095FFB25" w:rsidR="00A2201D" w:rsidRPr="001E5D3E" w:rsidRDefault="001250AA" w:rsidP="00A2201D">
      <w:r w:rsidRPr="001E5D3E">
        <w:t xml:space="preserve">Non-verbal communication means that the person who wants to communicate uses only body language to express his or her happiness, upset or any other emotional expressions. This communication system has three elements like sender, message, and receiver. Here the sender </w:t>
      </w:r>
      <w:r w:rsidRPr="001E5D3E">
        <w:lastRenderedPageBreak/>
        <w:t xml:space="preserve">is employers of Nymgo, the message is various kinds of body language, and the receiver may be employees of the </w:t>
      </w:r>
      <w:r w:rsidR="001E5D3E" w:rsidRPr="001E5D3E">
        <w:t>organization</w:t>
      </w:r>
      <w:r w:rsidRPr="001E5D3E">
        <w:t xml:space="preserve">. It is director face to face communication. Employers of Nymgo use their body language to perceive what they want in the mind at this time. </w:t>
      </w:r>
      <w:r w:rsidR="005A71AA" w:rsidRPr="001E5D3E">
        <w:t xml:space="preserve">Sometimes this system will be much strong </w:t>
      </w:r>
      <w:r w:rsidR="00B30520" w:rsidRPr="001E5D3E">
        <w:t>than another communication process</w:t>
      </w:r>
      <w:r w:rsidR="00051DA6" w:rsidRPr="001E5D3E">
        <w:t xml:space="preserve"> (Clements, 2009)</w:t>
      </w:r>
      <w:r w:rsidR="00B30520" w:rsidRPr="001E5D3E">
        <w:t>. Employees</w:t>
      </w:r>
      <w:r w:rsidR="003D713E" w:rsidRPr="001E5D3E">
        <w:t xml:space="preserve"> of Nymgo</w:t>
      </w:r>
      <w:r w:rsidR="00B30520" w:rsidRPr="001E5D3E">
        <w:t xml:space="preserve"> should gather knowledge about body language so that they can easily and quickly understand employers’ expectation.</w:t>
      </w:r>
    </w:p>
    <w:p w14:paraId="18CE3646" w14:textId="77777777" w:rsidR="00FD3217" w:rsidRPr="001E5D3E" w:rsidRDefault="001250AA" w:rsidP="00FD3217">
      <w:pPr>
        <w:jc w:val="center"/>
      </w:pPr>
      <w:r w:rsidRPr="001E5D3E">
        <w:rPr>
          <w:noProof/>
          <w:lang w:val="ru-RU" w:eastAsia="ru-RU"/>
        </w:rPr>
        <w:drawing>
          <wp:inline distT="0" distB="0" distL="0" distR="0" wp14:anchorId="18CE36AB" wp14:editId="18CE36AC">
            <wp:extent cx="4814570" cy="3459480"/>
            <wp:effectExtent l="0" t="0" r="5080" b="7620"/>
            <wp:docPr id="8" name="Picture 8" descr="https://i.pinimg.com/originals/19/a1/e1/19a1e1cec76292048e467ba5e909046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2441536" name="Picture 21" descr="https://i.pinimg.com/originals/19/a1/e1/19a1e1cec76292048e467ba5e9090461.jpg"/>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4814570" cy="3459480"/>
                    </a:xfrm>
                    <a:prstGeom prst="rect">
                      <a:avLst/>
                    </a:prstGeom>
                    <a:noFill/>
                    <a:ln>
                      <a:noFill/>
                    </a:ln>
                  </pic:spPr>
                </pic:pic>
              </a:graphicData>
            </a:graphic>
          </wp:inline>
        </w:drawing>
      </w:r>
    </w:p>
    <w:p w14:paraId="18CE3647" w14:textId="77777777" w:rsidR="00051DA6" w:rsidRPr="001E5D3E" w:rsidRDefault="001250AA" w:rsidP="00FD3217">
      <w:pPr>
        <w:jc w:val="center"/>
      </w:pPr>
      <w:r w:rsidRPr="001E5D3E">
        <w:t>Figure: 02</w:t>
      </w:r>
    </w:p>
    <w:p w14:paraId="18CE3648" w14:textId="77777777" w:rsidR="00051DA6" w:rsidRPr="001E5D3E" w:rsidRDefault="001250AA" w:rsidP="00FD3217">
      <w:pPr>
        <w:jc w:val="center"/>
      </w:pPr>
      <w:r w:rsidRPr="001E5D3E">
        <w:t>Source: (Kakabadse, 2014)</w:t>
      </w:r>
    </w:p>
    <w:p w14:paraId="18CE3649" w14:textId="77777777" w:rsidR="00D61BA9" w:rsidRPr="001E5D3E" w:rsidRDefault="00D61BA9" w:rsidP="00A2201D"/>
    <w:p w14:paraId="18CE364A" w14:textId="77777777" w:rsidR="00F66FC6" w:rsidRPr="001E5D3E" w:rsidRDefault="001250AA" w:rsidP="00477971">
      <w:pPr>
        <w:pStyle w:val="1"/>
      </w:pPr>
      <w:bookmarkStart w:id="10" w:name="_Toc6441625"/>
      <w:r w:rsidRPr="001E5D3E">
        <w:t>Several communication models and approaches for Employers’</w:t>
      </w:r>
      <w:bookmarkEnd w:id="10"/>
    </w:p>
    <w:p w14:paraId="18CE364B" w14:textId="77777777" w:rsidR="00A2201D" w:rsidRPr="001E5D3E" w:rsidRDefault="001250AA" w:rsidP="00A2201D">
      <w:r w:rsidRPr="001E5D3E">
        <w:t xml:space="preserve">Communication </w:t>
      </w:r>
      <w:r w:rsidR="00D9123D" w:rsidRPr="001E5D3E">
        <w:t>is crucial for Nymgo</w:t>
      </w:r>
      <w:r w:rsidR="003812BF" w:rsidRPr="001E5D3E">
        <w:t xml:space="preserve"> for sharing knowledge </w:t>
      </w:r>
      <w:r w:rsidR="00F9121E" w:rsidRPr="001E5D3E">
        <w:t>and experience, implementation decisions in due time, taking opinions from employees on critical issues in order to help to plan, and reduction of cost and time</w:t>
      </w:r>
      <w:r w:rsidR="00051DA6" w:rsidRPr="001E5D3E">
        <w:t xml:space="preserve"> (Pierce, 2012)</w:t>
      </w:r>
      <w:r w:rsidR="00F9121E" w:rsidRPr="001E5D3E">
        <w:t>.</w:t>
      </w:r>
      <w:r w:rsidR="00D9123D" w:rsidRPr="001E5D3E">
        <w:t xml:space="preserve"> </w:t>
      </w:r>
      <w:r w:rsidR="00FC3D75" w:rsidRPr="001E5D3E">
        <w:t xml:space="preserve">Employers of Nymgo can communicate </w:t>
      </w:r>
      <w:r w:rsidR="0012766C" w:rsidRPr="001E5D3E">
        <w:t>in various ways. Besides, there are some established communication model and approaches in the workplace. Employers can follow these models to share their instructions and information to the employees within Nymgo.</w:t>
      </w:r>
    </w:p>
    <w:p w14:paraId="18CE364C" w14:textId="77777777" w:rsidR="00D61BA9" w:rsidRPr="001E5D3E" w:rsidRDefault="00D61BA9" w:rsidP="00A2201D"/>
    <w:p w14:paraId="18CE364D" w14:textId="77777777" w:rsidR="00F66FC6" w:rsidRPr="001E5D3E" w:rsidRDefault="001250AA" w:rsidP="00477971">
      <w:pPr>
        <w:pStyle w:val="2"/>
      </w:pPr>
      <w:bookmarkStart w:id="11" w:name="_Toc6441626"/>
      <w:r w:rsidRPr="001E5D3E">
        <w:lastRenderedPageBreak/>
        <w:t xml:space="preserve">Shannon-Weaver </w:t>
      </w:r>
      <w:r w:rsidRPr="00477971">
        <w:t>mathematical</w:t>
      </w:r>
      <w:r w:rsidRPr="001E5D3E">
        <w:t xml:space="preserve"> model</w:t>
      </w:r>
      <w:bookmarkEnd w:id="11"/>
    </w:p>
    <w:p w14:paraId="18CE364E" w14:textId="3D1B36FD" w:rsidR="00D61BA9" w:rsidRPr="001E5D3E" w:rsidRDefault="001250AA" w:rsidP="00A2201D">
      <w:r w:rsidRPr="001E5D3E">
        <w:t>Shannon-Weaver ma</w:t>
      </w:r>
      <w:r w:rsidR="00400491">
        <w:t>thematical model was developed</w:t>
      </w:r>
      <w:r w:rsidRPr="001E5D3E">
        <w:t xml:space="preserve"> in 1948 by Warren Weaver and Elwood Shannon. This </w:t>
      </w:r>
      <w:r w:rsidR="009758D9" w:rsidRPr="001E5D3E">
        <w:t>model has six elements like sen</w:t>
      </w:r>
      <w:r w:rsidRPr="001E5D3E">
        <w:t>der who shares information, encoder which is basically a machine that</w:t>
      </w:r>
      <w:r w:rsidR="009758D9" w:rsidRPr="001E5D3E">
        <w:t xml:space="preserve"> </w:t>
      </w:r>
      <w:r w:rsidR="007F770E" w:rsidRPr="001E5D3E">
        <w:t>alters message into signals, a channel that is medium, decoder, receiver, and noise</w:t>
      </w:r>
      <w:r w:rsidR="00051DA6" w:rsidRPr="001E5D3E">
        <w:t xml:space="preserve"> (Whitcomb, 2013)</w:t>
      </w:r>
      <w:r w:rsidR="007F770E" w:rsidRPr="001E5D3E">
        <w:t xml:space="preserve">. </w:t>
      </w:r>
      <w:r w:rsidR="00830408" w:rsidRPr="001E5D3E">
        <w:t>Some e</w:t>
      </w:r>
      <w:r w:rsidR="007F770E" w:rsidRPr="001E5D3E">
        <w:t xml:space="preserve">mployers of Nymgo </w:t>
      </w:r>
      <w:r w:rsidR="00830408" w:rsidRPr="001E5D3E">
        <w:t>use this model to continue their communication with the employees within Nymgo because it is easy, less noisy, and two-way process. But it is more important in interpersonal communication than mass communication. Employers</w:t>
      </w:r>
      <w:r w:rsidR="001C02CC" w:rsidRPr="001E5D3E">
        <w:t xml:space="preserve"> of Nymgo</w:t>
      </w:r>
      <w:r w:rsidR="00830408" w:rsidRPr="001E5D3E">
        <w:t xml:space="preserve"> emphasis </w:t>
      </w:r>
      <w:r w:rsidR="001C02CC" w:rsidRPr="001E5D3E">
        <w:t xml:space="preserve">on </w:t>
      </w:r>
      <w:r w:rsidR="00830408" w:rsidRPr="001E5D3E">
        <w:t xml:space="preserve">a plethora of sending signals only where employers play significant roles within the </w:t>
      </w:r>
      <w:r w:rsidR="001E5D3E" w:rsidRPr="001E5D3E">
        <w:t>organization</w:t>
      </w:r>
      <w:r w:rsidR="00830408" w:rsidRPr="001E5D3E">
        <w:t xml:space="preserve">. </w:t>
      </w:r>
      <w:r w:rsidR="00CE3E09" w:rsidRPr="001E5D3E">
        <w:t>When employees give feedback on the message that is sent, they can give the message again.</w:t>
      </w:r>
    </w:p>
    <w:p w14:paraId="18CE364F" w14:textId="77777777" w:rsidR="006D3BE8" w:rsidRPr="001E5D3E" w:rsidRDefault="006D3BE8" w:rsidP="00A2201D">
      <w:pPr>
        <w:rPr>
          <w:noProof/>
        </w:rPr>
      </w:pPr>
    </w:p>
    <w:p w14:paraId="18CE3650" w14:textId="77777777" w:rsidR="006D3BE8" w:rsidRPr="001E5D3E" w:rsidRDefault="006D3BE8" w:rsidP="00A2201D">
      <w:pPr>
        <w:rPr>
          <w:noProof/>
        </w:rPr>
      </w:pPr>
    </w:p>
    <w:p w14:paraId="18CE3651" w14:textId="77777777" w:rsidR="006D3BE8" w:rsidRPr="001E5D3E" w:rsidRDefault="001250AA" w:rsidP="006D3BE8">
      <w:pPr>
        <w:jc w:val="center"/>
      </w:pPr>
      <w:r w:rsidRPr="001E5D3E">
        <w:rPr>
          <w:noProof/>
          <w:lang w:val="ru-RU" w:eastAsia="ru-RU"/>
        </w:rPr>
        <w:drawing>
          <wp:inline distT="0" distB="0" distL="0" distR="0" wp14:anchorId="18CE36AD" wp14:editId="18CE36AE">
            <wp:extent cx="4186410" cy="1937949"/>
            <wp:effectExtent l="0" t="0" r="5080" b="5715"/>
            <wp:docPr id="1" name="Picture 1" descr="https://i.ytimg.com/vi/etcIX0aC-4E/maxresdefaul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9392515" name="Picture 1" descr="https://i.ytimg.com/vi/etcIX0aC-4E/maxresdefault.jpg"/>
                    <pic:cNvPicPr>
                      <a:picLocks noChangeAspect="1" noChangeArrowheads="1"/>
                    </pic:cNvPicPr>
                  </pic:nvPicPr>
                  <pic:blipFill>
                    <a:blip r:embed="rId10">
                      <a:extLst>
                        <a:ext uri="{28A0092B-C50C-407E-A947-70E740481C1C}">
                          <a14:useLocalDpi xmlns:a14="http://schemas.microsoft.com/office/drawing/2010/main" val="0"/>
                        </a:ext>
                      </a:extLst>
                    </a:blip>
                    <a:srcRect l="13457" t="19468" r="13444" b="20407"/>
                    <a:stretch>
                      <a:fillRect/>
                    </a:stretch>
                  </pic:blipFill>
                  <pic:spPr bwMode="auto">
                    <a:xfrm>
                      <a:off x="0" y="0"/>
                      <a:ext cx="4190187" cy="1939697"/>
                    </a:xfrm>
                    <a:prstGeom prst="rect">
                      <a:avLst/>
                    </a:prstGeom>
                    <a:noFill/>
                    <a:ln>
                      <a:noFill/>
                    </a:ln>
                    <a:extLst>
                      <a:ext uri="{53640926-AAD7-44D8-BBD7-CCE9431645EC}">
                        <a14:shadowObscured xmlns:a14="http://schemas.microsoft.com/office/drawing/2010/main"/>
                      </a:ext>
                    </a:extLst>
                  </pic:spPr>
                </pic:pic>
              </a:graphicData>
            </a:graphic>
          </wp:inline>
        </w:drawing>
      </w:r>
    </w:p>
    <w:p w14:paraId="18CE3652" w14:textId="77777777" w:rsidR="00051DA6" w:rsidRPr="001E5D3E" w:rsidRDefault="001250AA" w:rsidP="006D3BE8">
      <w:pPr>
        <w:jc w:val="center"/>
      </w:pPr>
      <w:r w:rsidRPr="001E5D3E">
        <w:t>Figure: 03</w:t>
      </w:r>
    </w:p>
    <w:p w14:paraId="18CE3653" w14:textId="77777777" w:rsidR="00051DA6" w:rsidRPr="001E5D3E" w:rsidRDefault="001250AA" w:rsidP="006D3BE8">
      <w:pPr>
        <w:jc w:val="center"/>
      </w:pPr>
      <w:r w:rsidRPr="001E5D3E">
        <w:t>Source: (Derrington, 2014)</w:t>
      </w:r>
    </w:p>
    <w:p w14:paraId="18CE3654" w14:textId="77777777" w:rsidR="00A2201D" w:rsidRPr="001E5D3E" w:rsidRDefault="001250AA" w:rsidP="00A2201D">
      <w:r w:rsidRPr="001E5D3E">
        <w:t xml:space="preserve"> </w:t>
      </w:r>
    </w:p>
    <w:p w14:paraId="18CE3655" w14:textId="77777777" w:rsidR="00F66FC6" w:rsidRPr="001E5D3E" w:rsidRDefault="001250AA" w:rsidP="00477971">
      <w:pPr>
        <w:pStyle w:val="2"/>
      </w:pPr>
      <w:bookmarkStart w:id="12" w:name="_Toc6441627"/>
      <w:proofErr w:type="spellStart"/>
      <w:r w:rsidRPr="001E5D3E">
        <w:t>B</w:t>
      </w:r>
      <w:r w:rsidR="003170A2" w:rsidRPr="001E5D3E">
        <w:t>erlo’s</w:t>
      </w:r>
      <w:proofErr w:type="spellEnd"/>
      <w:r w:rsidR="003170A2" w:rsidRPr="001E5D3E">
        <w:t xml:space="preserve"> model of </w:t>
      </w:r>
      <w:r w:rsidR="003170A2" w:rsidRPr="00477971">
        <w:t>communication</w:t>
      </w:r>
      <w:bookmarkEnd w:id="12"/>
    </w:p>
    <w:p w14:paraId="18CE3656" w14:textId="77777777" w:rsidR="00FD3217" w:rsidRPr="001E5D3E" w:rsidRDefault="001250AA" w:rsidP="00A2201D">
      <w:r w:rsidRPr="001E5D3E">
        <w:t>This model of communication is f</w:t>
      </w:r>
      <w:r w:rsidR="00032F36" w:rsidRPr="001E5D3E">
        <w:t>ormulated by David Berlo in 1960. He described this model in a reduction way that was taken from the Shannon-Weaver mathematical model of communication.</w:t>
      </w:r>
      <w:r w:rsidR="00B55F06" w:rsidRPr="001E5D3E">
        <w:t xml:space="preserve"> Berlo emphasized on the encoding and decoding factors </w:t>
      </w:r>
      <w:r w:rsidR="00DD320C" w:rsidRPr="001E5D3E">
        <w:t>to make the communication process more efficient. Berlo's model of communication has only four factors. In the workplace of Nymgo, the sender is an employer and the receiver is an employee. This model consists of both verbal and non-verbal communication</w:t>
      </w:r>
      <w:r w:rsidR="00051DA6" w:rsidRPr="001E5D3E">
        <w:t xml:space="preserve"> (Morgan, 2016)</w:t>
      </w:r>
      <w:r w:rsidR="00DD320C" w:rsidRPr="001E5D3E">
        <w:t xml:space="preserve">. </w:t>
      </w:r>
      <w:r w:rsidR="00E25FE7" w:rsidRPr="001E5D3E">
        <w:t xml:space="preserve">The employers of Nymgo should </w:t>
      </w:r>
      <w:r w:rsidR="00C12794" w:rsidRPr="001E5D3E">
        <w:t>gain knowledge on</w:t>
      </w:r>
      <w:r w:rsidR="00E25FE7" w:rsidRPr="001E5D3E">
        <w:t xml:space="preserve"> </w:t>
      </w:r>
      <w:r w:rsidR="00C12794" w:rsidRPr="001E5D3E">
        <w:t>communication, social system, and business culture.</w:t>
      </w:r>
      <w:r w:rsidR="00C8385C" w:rsidRPr="001E5D3E">
        <w:t xml:space="preserve"> This communication model </w:t>
      </w:r>
      <w:r w:rsidR="00F75FBB" w:rsidRPr="001E5D3E">
        <w:t xml:space="preserve">can be applied to employers for its </w:t>
      </w:r>
      <w:r w:rsidR="00F75FBB" w:rsidRPr="001E5D3E">
        <w:lastRenderedPageBreak/>
        <w:t>accuracy, speed, and time-consuming.</w:t>
      </w:r>
      <w:r w:rsidR="00F12F72" w:rsidRPr="001E5D3E">
        <w:t xml:space="preserve"> </w:t>
      </w:r>
      <w:r w:rsidR="00A25772" w:rsidRPr="001E5D3E">
        <w:t>The employers-employees relationship can be developed through this model for Nymgo.</w:t>
      </w:r>
    </w:p>
    <w:p w14:paraId="18CE3657" w14:textId="77777777" w:rsidR="00FD3217" w:rsidRPr="001E5D3E" w:rsidRDefault="00FD3217" w:rsidP="00A2201D">
      <w:pPr>
        <w:rPr>
          <w:noProof/>
        </w:rPr>
      </w:pPr>
    </w:p>
    <w:p w14:paraId="18CE3658" w14:textId="77777777" w:rsidR="00051DA6" w:rsidRPr="001E5D3E" w:rsidRDefault="001250AA" w:rsidP="00051DA6">
      <w:pPr>
        <w:jc w:val="center"/>
      </w:pPr>
      <w:r w:rsidRPr="001E5D3E">
        <w:rPr>
          <w:noProof/>
          <w:lang w:val="ru-RU" w:eastAsia="ru-RU"/>
        </w:rPr>
        <w:drawing>
          <wp:inline distT="0" distB="0" distL="0" distR="0" wp14:anchorId="18CE36AF" wp14:editId="18CE36B0">
            <wp:extent cx="5731372" cy="2633031"/>
            <wp:effectExtent l="0" t="0" r="3175" b="0"/>
            <wp:docPr id="3" name="Picture 3" descr="https://image.slidesharecdn.com/davidberlosmodelofcommunication-141119090734-conversion-gate01/95/david-berlos-model-of-communication-3-638.jpg?cb=14163881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8783487" name="Picture 5" descr="https://image.slidesharecdn.com/davidberlosmodelofcommunication-141119090734-conversion-gate01/95/david-berlos-model-of-communication-3-638.jpg?cb=1416388124"/>
                    <pic:cNvPicPr>
                      <a:picLocks noChangeAspect="1" noChangeArrowheads="1"/>
                    </pic:cNvPicPr>
                  </pic:nvPicPr>
                  <pic:blipFill>
                    <a:blip r:embed="rId11">
                      <a:extLst>
                        <a:ext uri="{28A0092B-C50C-407E-A947-70E740481C1C}">
                          <a14:useLocalDpi xmlns:a14="http://schemas.microsoft.com/office/drawing/2010/main" val="0"/>
                        </a:ext>
                      </a:extLst>
                    </a:blip>
                    <a:srcRect t="26908" b="11840"/>
                    <a:stretch>
                      <a:fillRect/>
                    </a:stretch>
                  </pic:blipFill>
                  <pic:spPr bwMode="auto">
                    <a:xfrm>
                      <a:off x="0" y="0"/>
                      <a:ext cx="5732145" cy="2633386"/>
                    </a:xfrm>
                    <a:prstGeom prst="rect">
                      <a:avLst/>
                    </a:prstGeom>
                    <a:noFill/>
                    <a:ln>
                      <a:noFill/>
                    </a:ln>
                    <a:extLst>
                      <a:ext uri="{53640926-AAD7-44D8-BBD7-CCE9431645EC}">
                        <a14:shadowObscured xmlns:a14="http://schemas.microsoft.com/office/drawing/2010/main"/>
                      </a:ext>
                    </a:extLst>
                  </pic:spPr>
                </pic:pic>
              </a:graphicData>
            </a:graphic>
          </wp:inline>
        </w:drawing>
      </w:r>
    </w:p>
    <w:p w14:paraId="18CE3659" w14:textId="77777777" w:rsidR="00051DA6" w:rsidRPr="001E5D3E" w:rsidRDefault="001250AA" w:rsidP="00051DA6">
      <w:pPr>
        <w:jc w:val="center"/>
      </w:pPr>
      <w:r w:rsidRPr="001E5D3E">
        <w:t>Figure: 04</w:t>
      </w:r>
    </w:p>
    <w:p w14:paraId="18CE365A" w14:textId="77777777" w:rsidR="00051DA6" w:rsidRPr="001E5D3E" w:rsidRDefault="001250AA" w:rsidP="00051DA6">
      <w:pPr>
        <w:jc w:val="center"/>
      </w:pPr>
      <w:r w:rsidRPr="001E5D3E">
        <w:t>Source: (Vincett, 2016)</w:t>
      </w:r>
    </w:p>
    <w:p w14:paraId="18CE365B" w14:textId="77777777" w:rsidR="003170A2" w:rsidRPr="001E5D3E" w:rsidRDefault="001250AA" w:rsidP="00477971">
      <w:pPr>
        <w:pStyle w:val="2"/>
      </w:pPr>
      <w:bookmarkStart w:id="13" w:name="_Toc6441628"/>
      <w:r w:rsidRPr="001E5D3E">
        <w:t xml:space="preserve">Schramm’s model of </w:t>
      </w:r>
      <w:r w:rsidRPr="00477971">
        <w:t>communication</w:t>
      </w:r>
      <w:bookmarkEnd w:id="13"/>
    </w:p>
    <w:p w14:paraId="18CE365C" w14:textId="092C3EE9" w:rsidR="00A2201D" w:rsidRPr="001E5D3E" w:rsidRDefault="001250AA" w:rsidP="00A2201D">
      <w:r w:rsidRPr="001E5D3E">
        <w:t xml:space="preserve">This communication model is developed by Wilber Schramm for an effective communication model in the workplace within a business environment. This system has only three factors like encoder who shares knowledge and information, the message, and the decoder who receives the message. In Nymgo, the encoder is employers of the firm and decoders are the employees. This model and approach are very popular because it is </w:t>
      </w:r>
      <w:r w:rsidR="00434CAF" w:rsidRPr="001E5D3E">
        <w:t xml:space="preserve">simple, accurate, dynamic, faster, and less time and wealth consuming. Employees of Nymgo can send feedback and enjoy this model with a view to achieving </w:t>
      </w:r>
      <w:r w:rsidR="001E5D3E" w:rsidRPr="001E5D3E">
        <w:t>organization</w:t>
      </w:r>
      <w:r w:rsidR="00434CAF" w:rsidRPr="001E5D3E">
        <w:t xml:space="preserve">al goal and objectives. The main objectives of employers for communication are to communicate with employees properly organizing an effective team and attain </w:t>
      </w:r>
      <w:r w:rsidR="001A696F" w:rsidRPr="001E5D3E">
        <w:t>Nymgo’s mission</w:t>
      </w:r>
      <w:r w:rsidR="00434CAF" w:rsidRPr="001E5D3E">
        <w:t xml:space="preserve"> and vision</w:t>
      </w:r>
      <w:r w:rsidR="00D90E51" w:rsidRPr="001E5D3E">
        <w:t xml:space="preserve"> (Parker, 2011)</w:t>
      </w:r>
      <w:r w:rsidR="00434CAF" w:rsidRPr="001E5D3E">
        <w:t>.</w:t>
      </w:r>
    </w:p>
    <w:p w14:paraId="18CE365D" w14:textId="77777777" w:rsidR="00D90E51" w:rsidRPr="001E5D3E" w:rsidRDefault="001250AA" w:rsidP="00D90E51">
      <w:pPr>
        <w:jc w:val="center"/>
      </w:pPr>
      <w:r w:rsidRPr="001E5D3E">
        <w:rPr>
          <w:noProof/>
          <w:lang w:val="ru-RU" w:eastAsia="ru-RU"/>
        </w:rPr>
        <w:lastRenderedPageBreak/>
        <w:drawing>
          <wp:inline distT="0" distB="0" distL="0" distR="0" wp14:anchorId="18CE36B1" wp14:editId="18CE36B2">
            <wp:extent cx="5732145" cy="2983035"/>
            <wp:effectExtent l="0" t="0" r="1905" b="8255"/>
            <wp:docPr id="2" name="Picture 2" descr="https://www.researchgate.net/profile/Salah_Al-Darraji/publication/311739283/figure/fig1/AS:452934237462529@1484999345954/The-interactive-model-of-communication-presented-by-Schramm-1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2368356" name="Picture 3" descr="https://www.researchgate.net/profile/Salah_Al-Darraji/publication/311739283/figure/fig1/AS:452934237462529@1484999345954/The-interactive-model-of-communication-presented-by-Schramm-14.png"/>
                    <pic:cNvPicPr>
                      <a:picLocks noChangeAspect="1" noChangeArrowheads="1"/>
                    </pic:cNvPicPr>
                  </pic:nvPicPr>
                  <pic:blipFill>
                    <a:blip r:embed="rId12">
                      <a:extLst>
                        <a:ext uri="{28A0092B-C50C-407E-A947-70E740481C1C}">
                          <a14:useLocalDpi xmlns:a14="http://schemas.microsoft.com/office/drawing/2010/main" val="0"/>
                        </a:ext>
                      </a:extLst>
                    </a:blip>
                    <a:stretch>
                      <a:fillRect/>
                    </a:stretch>
                  </pic:blipFill>
                  <pic:spPr bwMode="auto">
                    <a:xfrm>
                      <a:off x="0" y="0"/>
                      <a:ext cx="5732145" cy="2983035"/>
                    </a:xfrm>
                    <a:prstGeom prst="rect">
                      <a:avLst/>
                    </a:prstGeom>
                    <a:noFill/>
                    <a:ln>
                      <a:noFill/>
                    </a:ln>
                  </pic:spPr>
                </pic:pic>
              </a:graphicData>
            </a:graphic>
          </wp:inline>
        </w:drawing>
      </w:r>
    </w:p>
    <w:p w14:paraId="18CE365E" w14:textId="77777777" w:rsidR="00D90E51" w:rsidRPr="001E5D3E" w:rsidRDefault="001250AA" w:rsidP="00D90E51">
      <w:pPr>
        <w:jc w:val="center"/>
      </w:pPr>
      <w:r w:rsidRPr="001E5D3E">
        <w:t>Figure: 05</w:t>
      </w:r>
    </w:p>
    <w:p w14:paraId="18CE365F" w14:textId="77777777" w:rsidR="00D90E51" w:rsidRPr="001E5D3E" w:rsidRDefault="001250AA" w:rsidP="00D90E51">
      <w:pPr>
        <w:jc w:val="center"/>
      </w:pPr>
      <w:r w:rsidRPr="001E5D3E">
        <w:t>Source: (Eunson, 2013)</w:t>
      </w:r>
    </w:p>
    <w:p w14:paraId="18CE3660" w14:textId="77777777" w:rsidR="00D61BA9" w:rsidRPr="001E5D3E" w:rsidRDefault="00D61BA9" w:rsidP="00A2201D"/>
    <w:p w14:paraId="18CE3661" w14:textId="77777777" w:rsidR="00D61BA9" w:rsidRPr="001E5D3E" w:rsidRDefault="00D61BA9" w:rsidP="00A2201D"/>
    <w:p w14:paraId="18CE3662" w14:textId="77777777" w:rsidR="00D61BA9" w:rsidRPr="001E5D3E" w:rsidRDefault="00D61BA9" w:rsidP="00A2201D"/>
    <w:p w14:paraId="18CE3663" w14:textId="77777777" w:rsidR="00D61BA9" w:rsidRPr="001E5D3E" w:rsidRDefault="00D61BA9" w:rsidP="00A2201D"/>
    <w:p w14:paraId="18CE3664" w14:textId="77777777" w:rsidR="00D61BA9" w:rsidRPr="001E5D3E" w:rsidRDefault="00D61BA9" w:rsidP="00A2201D"/>
    <w:p w14:paraId="18CE3665" w14:textId="77777777" w:rsidR="00D61BA9" w:rsidRPr="001E5D3E" w:rsidRDefault="00D61BA9" w:rsidP="00A2201D"/>
    <w:p w14:paraId="18CE3666" w14:textId="77777777" w:rsidR="00D61BA9" w:rsidRPr="001E5D3E" w:rsidRDefault="00D61BA9" w:rsidP="00A2201D"/>
    <w:p w14:paraId="18CE3667" w14:textId="77777777" w:rsidR="00D61BA9" w:rsidRPr="001E5D3E" w:rsidRDefault="00D61BA9" w:rsidP="00A2201D"/>
    <w:p w14:paraId="18CE3668" w14:textId="77777777" w:rsidR="00D61BA9" w:rsidRPr="001E5D3E" w:rsidRDefault="00D61BA9" w:rsidP="00A2201D"/>
    <w:p w14:paraId="18CE3669" w14:textId="77777777" w:rsidR="00D61BA9" w:rsidRPr="001E5D3E" w:rsidRDefault="00D61BA9" w:rsidP="00A2201D"/>
    <w:p w14:paraId="18CE366A" w14:textId="77777777" w:rsidR="00D61BA9" w:rsidRPr="001E5D3E" w:rsidRDefault="00D61BA9" w:rsidP="00A2201D"/>
    <w:p w14:paraId="18CE366B" w14:textId="77777777" w:rsidR="00D61BA9" w:rsidRPr="001E5D3E" w:rsidRDefault="00D61BA9" w:rsidP="00A2201D"/>
    <w:p w14:paraId="18CE366C" w14:textId="77777777" w:rsidR="00D61BA9" w:rsidRPr="001E5D3E" w:rsidRDefault="00D61BA9" w:rsidP="00A2201D"/>
    <w:p w14:paraId="18CE366D" w14:textId="77777777" w:rsidR="00D61BA9" w:rsidRPr="001E5D3E" w:rsidRDefault="00D61BA9" w:rsidP="00A2201D"/>
    <w:p w14:paraId="18CE366E" w14:textId="2216151E" w:rsidR="00D61BA9" w:rsidRDefault="00D61BA9" w:rsidP="00A2201D"/>
    <w:p w14:paraId="4434DC24" w14:textId="77777777" w:rsidR="00686706" w:rsidRPr="001E5D3E" w:rsidRDefault="00686706" w:rsidP="00A2201D"/>
    <w:p w14:paraId="434F9C6C" w14:textId="77777777" w:rsidR="00477971" w:rsidRPr="001E5D3E" w:rsidRDefault="00477971" w:rsidP="00477971">
      <w:pPr>
        <w:pStyle w:val="1"/>
      </w:pPr>
      <w:bookmarkStart w:id="14" w:name="_Toc6441630"/>
      <w:r w:rsidRPr="001E5D3E">
        <w:lastRenderedPageBreak/>
        <w:t>Conclusions</w:t>
      </w:r>
      <w:bookmarkEnd w:id="14"/>
    </w:p>
    <w:p w14:paraId="6030B080" w14:textId="77777777" w:rsidR="00477971" w:rsidRPr="001E5D3E" w:rsidRDefault="00477971" w:rsidP="00477971">
      <w:r w:rsidRPr="001E5D3E">
        <w:t xml:space="preserve">Business competition is growing day by day. Every organization takes challenges of competition to survive in the market. Firms concern on making so that they can attain their goals. So the employers of </w:t>
      </w:r>
      <w:proofErr w:type="spellStart"/>
      <w:r w:rsidRPr="001E5D3E">
        <w:t>Nymgo</w:t>
      </w:r>
      <w:proofErr w:type="spellEnd"/>
      <w:r w:rsidRPr="001E5D3E">
        <w:t xml:space="preserve"> prepare the team in order to complete all operations and responsibilities accompanied with employees. Communication is very significant to make effective and efficient. Employers use several types of a communication system for sending message or signals to employees in the workplace of </w:t>
      </w:r>
      <w:proofErr w:type="spellStart"/>
      <w:r w:rsidRPr="001E5D3E">
        <w:t>Nymgo</w:t>
      </w:r>
      <w:proofErr w:type="spellEnd"/>
      <w:r w:rsidRPr="001E5D3E">
        <w:t xml:space="preserve"> like verbal, non-verbal, and visual communication. They can follow various established models and approaches for </w:t>
      </w:r>
      <w:r>
        <w:t xml:space="preserve">further effective </w:t>
      </w:r>
      <w:r w:rsidRPr="001E5D3E">
        <w:t>communication purposes (</w:t>
      </w:r>
      <w:proofErr w:type="spellStart"/>
      <w:r w:rsidRPr="001E5D3E">
        <w:t>Maund</w:t>
      </w:r>
      <w:proofErr w:type="spellEnd"/>
      <w:r w:rsidRPr="001E5D3E">
        <w:t>, 2017). Employees</w:t>
      </w:r>
      <w:r>
        <w:t xml:space="preserve"> also</w:t>
      </w:r>
      <w:r w:rsidRPr="001E5D3E">
        <w:t xml:space="preserve"> need some training and learning program to improve their skills and abilities so that they can perfectly communicate with employers within </w:t>
      </w:r>
      <w:proofErr w:type="spellStart"/>
      <w:r w:rsidRPr="001E5D3E">
        <w:t>Nymgo</w:t>
      </w:r>
      <w:proofErr w:type="spellEnd"/>
      <w:r w:rsidRPr="001E5D3E">
        <w:t>.</w:t>
      </w:r>
    </w:p>
    <w:p w14:paraId="18CE3674" w14:textId="77777777" w:rsidR="003170A2" w:rsidRPr="001E5D3E" w:rsidRDefault="001250AA" w:rsidP="00477971">
      <w:pPr>
        <w:pStyle w:val="1"/>
      </w:pPr>
      <w:bookmarkStart w:id="15" w:name="_Toc6441629"/>
      <w:r w:rsidRPr="001E5D3E">
        <w:t>Recommendation for employers’ communication</w:t>
      </w:r>
      <w:bookmarkEnd w:id="15"/>
    </w:p>
    <w:p w14:paraId="18CE3675" w14:textId="683DE73C" w:rsidR="00A2201D" w:rsidRPr="001E5D3E" w:rsidRDefault="001250AA" w:rsidP="00A2201D">
      <w:r w:rsidRPr="001E5D3E">
        <w:t xml:space="preserve">Effective teamwork is significant for all </w:t>
      </w:r>
      <w:r w:rsidR="001E5D3E" w:rsidRPr="001E5D3E">
        <w:t>organization</w:t>
      </w:r>
      <w:r w:rsidRPr="001E5D3E">
        <w:t>. The effectiveness of teamwork depends on the engagement of employers and employees. In this case, communication can work as a pioneer for creating strong successful teamwork.</w:t>
      </w:r>
      <w:r w:rsidR="00D90E51" w:rsidRPr="001E5D3E">
        <w:t xml:space="preserve"> According to, (Blackstone, 2010), t</w:t>
      </w:r>
      <w:r w:rsidRPr="001E5D3E">
        <w:t xml:space="preserve">he employers of Nymgo follow different types of communication systems </w:t>
      </w:r>
      <w:r w:rsidR="00A132C3" w:rsidRPr="001E5D3E">
        <w:t xml:space="preserve">like verbal and nonverbal </w:t>
      </w:r>
      <w:r w:rsidRPr="001E5D3E">
        <w:t xml:space="preserve">to share their message, knowledge, experience, and decisions with employees to attain </w:t>
      </w:r>
      <w:r w:rsidR="001E5D3E" w:rsidRPr="001E5D3E">
        <w:t>organization</w:t>
      </w:r>
      <w:r w:rsidRPr="001E5D3E">
        <w:t xml:space="preserve">al goals and objectives. </w:t>
      </w:r>
      <w:r w:rsidR="00A132C3" w:rsidRPr="001E5D3E">
        <w:t xml:space="preserve">I think they should properly use all communication systems to become a good employer as well as leaders. They should have knowledge about business culture, social </w:t>
      </w:r>
      <w:r w:rsidR="00F47AB7" w:rsidRPr="001E5D3E">
        <w:t xml:space="preserve">systems, </w:t>
      </w:r>
      <w:r w:rsidR="001E5D3E" w:rsidRPr="001E5D3E">
        <w:t>organization</w:t>
      </w:r>
      <w:r w:rsidR="00F47AB7" w:rsidRPr="001E5D3E">
        <w:t xml:space="preserve">al attitude, etc. Employees should be given appropriate training and counseling so that they can keep communication with employers and give feedback in due time. In the above description, I see that there are some communication models and approaches developed at various time. Each model can add value to the employers' communication. They are simple, accurate and easy to understand. There is a little difference between this model. I will prefer employers to use Schramm's model of communication in the workplace of Nymgo. Because it is developed considering the modern era. </w:t>
      </w:r>
      <w:r w:rsidR="00423325" w:rsidRPr="001E5D3E">
        <w:t xml:space="preserve">Employers should be more aware of workplace communication as Nymgo is a telecommunication service </w:t>
      </w:r>
      <w:r w:rsidR="001E5D3E" w:rsidRPr="001E5D3E">
        <w:t>organization</w:t>
      </w:r>
      <w:r w:rsidR="00423325" w:rsidRPr="001E5D3E">
        <w:t>.</w:t>
      </w:r>
    </w:p>
    <w:p w14:paraId="18CE3676" w14:textId="77777777" w:rsidR="00D61BA9" w:rsidRPr="001E5D3E" w:rsidRDefault="00D61BA9" w:rsidP="00A2201D"/>
    <w:p w14:paraId="18CE3677" w14:textId="77777777" w:rsidR="00D61BA9" w:rsidRPr="001E5D3E" w:rsidRDefault="00D61BA9" w:rsidP="00A2201D"/>
    <w:p w14:paraId="18CE3678" w14:textId="77777777" w:rsidR="00D61BA9" w:rsidRPr="001E5D3E" w:rsidRDefault="00D61BA9" w:rsidP="00A2201D"/>
    <w:p w14:paraId="18CE3699" w14:textId="77777777" w:rsidR="00D61BA9" w:rsidRPr="001E5D3E" w:rsidRDefault="00D61BA9" w:rsidP="00A2201D"/>
    <w:p w14:paraId="18CE369A" w14:textId="77777777" w:rsidR="003170A2" w:rsidRPr="001E5D3E" w:rsidRDefault="001250AA" w:rsidP="00477971">
      <w:pPr>
        <w:pStyle w:val="1"/>
      </w:pPr>
      <w:bookmarkStart w:id="16" w:name="_Toc6441631"/>
      <w:r w:rsidRPr="001E5D3E">
        <w:lastRenderedPageBreak/>
        <w:t>References</w:t>
      </w:r>
      <w:bookmarkEnd w:id="16"/>
    </w:p>
    <w:p w14:paraId="2C8D08CC" w14:textId="77777777" w:rsidR="00B70951" w:rsidRDefault="001250AA" w:rsidP="00B70951">
      <w:pPr>
        <w:spacing w:line="256" w:lineRule="auto"/>
      </w:pPr>
      <w:r w:rsidRPr="001E5D3E">
        <w:t>Maund, A. Schriek, M. and Tinkler, P. (2017). Certificate in Higher Education: Skills for the</w:t>
      </w:r>
    </w:p>
    <w:p w14:paraId="18CE369B" w14:textId="39973DEC" w:rsidR="00C05A80" w:rsidRPr="001E5D3E" w:rsidRDefault="001250AA" w:rsidP="00B70951">
      <w:pPr>
        <w:spacing w:line="256" w:lineRule="auto"/>
        <w:ind w:firstLine="450"/>
      </w:pPr>
      <w:r w:rsidRPr="001E5D3E">
        <w:t>Workplace Student Yearbook.  Sage Publications</w:t>
      </w:r>
    </w:p>
    <w:p w14:paraId="18CE369C" w14:textId="77777777" w:rsidR="00C05A80" w:rsidRPr="001E5D3E" w:rsidRDefault="001250AA" w:rsidP="00C05A80">
      <w:pPr>
        <w:spacing w:after="180" w:line="240" w:lineRule="auto"/>
        <w:ind w:left="450" w:hanging="450"/>
        <w:jc w:val="left"/>
      </w:pPr>
      <w:proofErr w:type="spellStart"/>
      <w:r w:rsidRPr="001E5D3E">
        <w:t>Derrington</w:t>
      </w:r>
      <w:proofErr w:type="spellEnd"/>
      <w:r w:rsidRPr="001E5D3E">
        <w:t>, C. and Groom, B. (2014). </w:t>
      </w:r>
      <w:r w:rsidRPr="001E5D3E">
        <w:rPr>
          <w:i/>
          <w:iCs/>
        </w:rPr>
        <w:t>A team approach to behavior management</w:t>
      </w:r>
      <w:r w:rsidRPr="001E5D3E">
        <w:t>. London: Paul Chapman Pub.</w:t>
      </w:r>
    </w:p>
    <w:p w14:paraId="18CE369D" w14:textId="77777777" w:rsidR="00C05A80" w:rsidRPr="001E5D3E" w:rsidRDefault="001250AA" w:rsidP="00C05A80">
      <w:pPr>
        <w:spacing w:after="180" w:line="240" w:lineRule="auto"/>
        <w:ind w:left="450" w:hanging="450"/>
        <w:jc w:val="left"/>
      </w:pPr>
      <w:r w:rsidRPr="001E5D3E">
        <w:t>Morgan, P. (2016).  The Business Student’s Guide to Study and Employability.  Sage Publications</w:t>
      </w:r>
    </w:p>
    <w:p w14:paraId="18CE369E" w14:textId="77777777" w:rsidR="00C05A80" w:rsidRPr="001E5D3E" w:rsidRDefault="001250AA" w:rsidP="00C05A80">
      <w:pPr>
        <w:spacing w:after="180" w:line="240" w:lineRule="auto"/>
        <w:ind w:left="450" w:hanging="450"/>
        <w:jc w:val="left"/>
      </w:pPr>
      <w:r w:rsidRPr="001E5D3E">
        <w:t>Maund, A. Schriek, M. and Tinkler, P. (2017). Certificate in Higher Education: Skills for the Workplace Student Yearbook.  Sage Publications</w:t>
      </w:r>
    </w:p>
    <w:p w14:paraId="18CE369F" w14:textId="77777777" w:rsidR="00C05A80" w:rsidRPr="001E5D3E" w:rsidRDefault="001250AA" w:rsidP="00C05A80">
      <w:pPr>
        <w:spacing w:after="180" w:line="240" w:lineRule="auto"/>
        <w:ind w:left="450" w:hanging="450"/>
        <w:jc w:val="left"/>
      </w:pPr>
      <w:r w:rsidRPr="001E5D3E">
        <w:t>Vincett, K. (2016). </w:t>
      </w:r>
      <w:r w:rsidRPr="001E5D3E">
        <w:rPr>
          <w:i/>
          <w:iCs/>
        </w:rPr>
        <w:t>Teachers and Assistants Working Together</w:t>
      </w:r>
      <w:r w:rsidRPr="001E5D3E">
        <w:t>. Maidenhead: McGraw-Hill International (UK) Ltd.</w:t>
      </w:r>
    </w:p>
    <w:p w14:paraId="18CE36A0" w14:textId="77777777" w:rsidR="00546487" w:rsidRPr="001E5D3E" w:rsidRDefault="001250AA" w:rsidP="00546487">
      <w:pPr>
        <w:pStyle w:val="a5"/>
        <w:spacing w:before="0" w:beforeAutospacing="0" w:after="180" w:afterAutospacing="0"/>
        <w:ind w:left="450" w:hanging="450"/>
      </w:pPr>
      <w:r w:rsidRPr="001E5D3E">
        <w:t>Parker, G. (2011). </w:t>
      </w:r>
      <w:r w:rsidRPr="001E5D3E">
        <w:rPr>
          <w:i/>
          <w:iCs/>
        </w:rPr>
        <w:t>Cross-functional teams</w:t>
      </w:r>
      <w:r w:rsidRPr="001E5D3E">
        <w:t>. San Francisco, Calif.: Jossey-Bass.</w:t>
      </w:r>
    </w:p>
    <w:p w14:paraId="18CE36A1" w14:textId="77777777" w:rsidR="00C05A80" w:rsidRPr="001E5D3E" w:rsidRDefault="001250AA" w:rsidP="00C05A80">
      <w:pPr>
        <w:spacing w:after="180" w:line="240" w:lineRule="auto"/>
        <w:ind w:left="450" w:hanging="450"/>
        <w:jc w:val="left"/>
      </w:pPr>
      <w:r w:rsidRPr="001E5D3E">
        <w:t>Quick, C. (2017). From the Workplace to Academia: Nontraditional Students and the Relevance of Workplace Experience in Technical Writing Pedagogy. </w:t>
      </w:r>
      <w:r w:rsidRPr="001E5D3E">
        <w:rPr>
          <w:i/>
          <w:iCs/>
        </w:rPr>
        <w:t>Technical Communication Quarterly</w:t>
      </w:r>
      <w:r w:rsidRPr="001E5D3E">
        <w:t>, </w:t>
      </w:r>
      <w:r w:rsidRPr="001E5D3E">
        <w:rPr>
          <w:i/>
          <w:iCs/>
        </w:rPr>
        <w:t>21</w:t>
      </w:r>
      <w:r w:rsidRPr="001E5D3E">
        <w:t>(3), 230-250. doi: 10.1080/10572252.2012.666639</w:t>
      </w:r>
    </w:p>
    <w:p w14:paraId="18CE36A2" w14:textId="77777777" w:rsidR="00C05A80" w:rsidRPr="001E5D3E" w:rsidRDefault="001250AA" w:rsidP="00546487">
      <w:pPr>
        <w:spacing w:after="180" w:line="240" w:lineRule="auto"/>
        <w:ind w:left="450" w:hanging="450"/>
        <w:jc w:val="left"/>
      </w:pPr>
      <w:r w:rsidRPr="001E5D3E">
        <w:t>Eunson, B. (20</w:t>
      </w:r>
      <w:r w:rsidR="00546487" w:rsidRPr="001E5D3E">
        <w:t>13</w:t>
      </w:r>
      <w:r w:rsidRPr="001E5D3E">
        <w:t>). </w:t>
      </w:r>
      <w:r w:rsidRPr="001E5D3E">
        <w:rPr>
          <w:i/>
          <w:iCs/>
        </w:rPr>
        <w:t>Communication in the workplace</w:t>
      </w:r>
      <w:r w:rsidRPr="001E5D3E">
        <w:t>. Milton, Queensland [Australia]: John Wiley &amp; Sons Australia.</w:t>
      </w:r>
    </w:p>
    <w:p w14:paraId="18CE36A3" w14:textId="77777777" w:rsidR="00C05A80" w:rsidRPr="001E5D3E" w:rsidRDefault="001250AA" w:rsidP="00C05A80">
      <w:pPr>
        <w:pStyle w:val="a5"/>
        <w:spacing w:before="0" w:beforeAutospacing="0" w:after="180" w:afterAutospacing="0"/>
        <w:ind w:left="450" w:hanging="450"/>
      </w:pPr>
      <w:r w:rsidRPr="001E5D3E">
        <w:t>Blackstone, W. (2010). </w:t>
      </w:r>
      <w:r w:rsidRPr="001E5D3E">
        <w:rPr>
          <w:i/>
          <w:iCs/>
        </w:rPr>
        <w:t>Commentaries on the laws of England, in four books</w:t>
      </w:r>
      <w:r w:rsidRPr="001E5D3E">
        <w:t>. [Place of publication not identified]: Nabu Press.</w:t>
      </w:r>
    </w:p>
    <w:p w14:paraId="18CE36A4" w14:textId="77777777" w:rsidR="00C05A80" w:rsidRPr="001E5D3E" w:rsidRDefault="001250AA" w:rsidP="00C05A80">
      <w:pPr>
        <w:pStyle w:val="a5"/>
        <w:spacing w:before="0" w:beforeAutospacing="0" w:after="180" w:afterAutospacing="0"/>
        <w:ind w:left="450" w:hanging="450"/>
      </w:pPr>
      <w:r w:rsidRPr="001E5D3E">
        <w:t>Clements, J. and Gido, J. (2009). </w:t>
      </w:r>
      <w:r w:rsidRPr="001E5D3E">
        <w:rPr>
          <w:i/>
          <w:iCs/>
        </w:rPr>
        <w:t>Effective project management</w:t>
      </w:r>
      <w:r w:rsidRPr="001E5D3E">
        <w:t>. Mason, Ohio: South-Western.</w:t>
      </w:r>
    </w:p>
    <w:p w14:paraId="18CE36A5" w14:textId="1280558B" w:rsidR="00C05A80" w:rsidRPr="001E5D3E" w:rsidRDefault="001250AA" w:rsidP="00C05A80">
      <w:pPr>
        <w:pStyle w:val="a5"/>
        <w:spacing w:before="0" w:beforeAutospacing="0" w:after="180" w:afterAutospacing="0"/>
        <w:ind w:left="450" w:hanging="450"/>
      </w:pPr>
      <w:r w:rsidRPr="001E5D3E">
        <w:t xml:space="preserve">Kakabadse, A., </w:t>
      </w:r>
      <w:r w:rsidR="00546487" w:rsidRPr="001E5D3E">
        <w:t>Bank, J. and Vinnicombe, S. (201</w:t>
      </w:r>
      <w:r w:rsidRPr="001E5D3E">
        <w:t>4). </w:t>
      </w:r>
      <w:r w:rsidRPr="001E5D3E">
        <w:rPr>
          <w:i/>
          <w:iCs/>
        </w:rPr>
        <w:t xml:space="preserve">Working in </w:t>
      </w:r>
      <w:r w:rsidR="001E5D3E" w:rsidRPr="001E5D3E">
        <w:rPr>
          <w:i/>
          <w:iCs/>
        </w:rPr>
        <w:t>organization</w:t>
      </w:r>
      <w:r w:rsidRPr="001E5D3E">
        <w:rPr>
          <w:i/>
          <w:iCs/>
        </w:rPr>
        <w:t>s</w:t>
      </w:r>
      <w:r w:rsidRPr="001E5D3E">
        <w:t>. Burlington, VT: Ashgate.</w:t>
      </w:r>
    </w:p>
    <w:p w14:paraId="18CE36A6" w14:textId="77777777" w:rsidR="00C05A80" w:rsidRPr="001E5D3E" w:rsidRDefault="001250AA" w:rsidP="00C05A80">
      <w:pPr>
        <w:pStyle w:val="a5"/>
        <w:spacing w:before="0" w:beforeAutospacing="0" w:after="180" w:afterAutospacing="0"/>
        <w:ind w:left="450" w:hanging="450"/>
      </w:pPr>
      <w:r w:rsidRPr="001E5D3E">
        <w:t>Pierce, J. (2012). </w:t>
      </w:r>
      <w:r w:rsidRPr="001E5D3E">
        <w:rPr>
          <w:i/>
          <w:iCs/>
        </w:rPr>
        <w:t>Team collaboration</w:t>
      </w:r>
      <w:r w:rsidRPr="001E5D3E">
        <w:t>. Redmond, Washington: Microsoft Press.</w:t>
      </w:r>
    </w:p>
    <w:p w14:paraId="18CE36A7" w14:textId="77777777" w:rsidR="00C05A80" w:rsidRPr="001E5D3E" w:rsidRDefault="001250AA" w:rsidP="00C05A80">
      <w:pPr>
        <w:pStyle w:val="a5"/>
        <w:spacing w:before="0" w:beforeAutospacing="0" w:after="180" w:afterAutospacing="0"/>
        <w:ind w:left="450" w:hanging="450"/>
      </w:pPr>
      <w:r w:rsidRPr="001E5D3E">
        <w:t>Whitcomb, C. and Whitcomb, L. (2013). </w:t>
      </w:r>
      <w:r w:rsidRPr="001E5D3E">
        <w:rPr>
          <w:i/>
          <w:iCs/>
        </w:rPr>
        <w:t>Effective interpersonal and team communication skills for engineers</w:t>
      </w:r>
      <w:r w:rsidRPr="001E5D3E">
        <w:t>. Piscataway, NJ: IEEE Press.</w:t>
      </w:r>
    </w:p>
    <w:p w14:paraId="18CE36A8" w14:textId="77777777" w:rsidR="00C05A80" w:rsidRPr="001E5D3E" w:rsidRDefault="00C05A80" w:rsidP="00805BF6"/>
    <w:sectPr w:rsidR="00C05A80" w:rsidRPr="001E5D3E" w:rsidSect="00805BF6">
      <w:headerReference w:type="default" r:id="rId13"/>
      <w:footerReference w:type="default" r:id="rId14"/>
      <w:pgSz w:w="11907" w:h="16839"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900C7C3" w14:textId="77777777" w:rsidR="00FF3A75" w:rsidRDefault="00FF3A75" w:rsidP="00B70951">
      <w:pPr>
        <w:spacing w:line="240" w:lineRule="auto"/>
      </w:pPr>
      <w:r>
        <w:separator/>
      </w:r>
    </w:p>
  </w:endnote>
  <w:endnote w:type="continuationSeparator" w:id="0">
    <w:p w14:paraId="527AF239" w14:textId="77777777" w:rsidR="00FF3A75" w:rsidRDefault="00FF3A75" w:rsidP="00B7095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98DDAF8" w14:textId="77777777" w:rsidR="00686706" w:rsidRDefault="00686706">
    <w:pPr>
      <w:pStyle w:val="aa"/>
      <w:tabs>
        <w:tab w:val="clear" w:pos="4680"/>
        <w:tab w:val="clear" w:pos="9360"/>
      </w:tabs>
      <w:jc w:val="center"/>
      <w:rPr>
        <w:caps/>
        <w:noProof/>
        <w:color w:val="5B9BD5" w:themeColor="accent1"/>
      </w:rPr>
    </w:pPr>
    <w:r>
      <w:rPr>
        <w:caps/>
        <w:color w:val="5B9BD5" w:themeColor="accent1"/>
      </w:rPr>
      <w:fldChar w:fldCharType="begin"/>
    </w:r>
    <w:r>
      <w:rPr>
        <w:caps/>
        <w:color w:val="5B9BD5" w:themeColor="accent1"/>
      </w:rPr>
      <w:instrText xml:space="preserve"> PAGE   \* MERGEFORMAT </w:instrText>
    </w:r>
    <w:r>
      <w:rPr>
        <w:caps/>
        <w:color w:val="5B9BD5" w:themeColor="accent1"/>
      </w:rPr>
      <w:fldChar w:fldCharType="separate"/>
    </w:r>
    <w:r w:rsidR="00026B22">
      <w:rPr>
        <w:caps/>
        <w:noProof/>
        <w:color w:val="5B9BD5" w:themeColor="accent1"/>
      </w:rPr>
      <w:t>2</w:t>
    </w:r>
    <w:r>
      <w:rPr>
        <w:caps/>
        <w:noProof/>
        <w:color w:val="5B9BD5" w:themeColor="accent1"/>
      </w:rPr>
      <w:fldChar w:fldCharType="end"/>
    </w:r>
  </w:p>
  <w:p w14:paraId="0F7B411F" w14:textId="77777777" w:rsidR="00B70951" w:rsidRDefault="00B70951">
    <w:pPr>
      <w:pStyle w:val="aa"/>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6509CD6" w14:textId="77777777" w:rsidR="00FF3A75" w:rsidRDefault="00FF3A75" w:rsidP="00B70951">
      <w:pPr>
        <w:spacing w:line="240" w:lineRule="auto"/>
      </w:pPr>
      <w:r>
        <w:separator/>
      </w:r>
    </w:p>
  </w:footnote>
  <w:footnote w:type="continuationSeparator" w:id="0">
    <w:p w14:paraId="653F7919" w14:textId="77777777" w:rsidR="00FF3A75" w:rsidRDefault="00FF3A75" w:rsidP="00B70951">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b/>
        <w:color w:val="A8D08D" w:themeColor="accent6" w:themeTint="99"/>
      </w:rPr>
      <w:alias w:val="Title"/>
      <w:id w:val="77547040"/>
      <w:dataBinding w:prefixMappings="xmlns:ns0='http://schemas.openxmlformats.org/package/2006/metadata/core-properties' xmlns:ns1='http://purl.org/dc/elements/1.1/'" w:xpath="/ns0:coreProperties[1]/ns1:title[1]" w:storeItemID="{6C3C8BC8-F283-45AE-878A-BAB7291924A1}"/>
      <w:text/>
    </w:sdtPr>
    <w:sdtEndPr/>
    <w:sdtContent>
      <w:p w14:paraId="3EE31D65" w14:textId="2778FEFF" w:rsidR="00B70951" w:rsidRDefault="00477971">
        <w:pPr>
          <w:pStyle w:val="a8"/>
          <w:pBdr>
            <w:between w:val="single" w:sz="4" w:space="1" w:color="5B9BD5" w:themeColor="accent1"/>
          </w:pBdr>
          <w:spacing w:line="276" w:lineRule="auto"/>
          <w:jc w:val="center"/>
        </w:pPr>
        <w:r w:rsidRPr="00477971">
          <w:rPr>
            <w:b/>
            <w:color w:val="A8D08D" w:themeColor="accent6" w:themeTint="99"/>
          </w:rPr>
          <w:t>Effective Team working and Communication</w:t>
        </w:r>
      </w:p>
    </w:sdtContent>
  </w:sdt>
  <w:p w14:paraId="29EB7E30" w14:textId="1BC355F6" w:rsidR="00B70951" w:rsidRDefault="00B70951" w:rsidP="00686706">
    <w:pPr>
      <w:pStyle w:val="a8"/>
      <w:pBdr>
        <w:between w:val="single" w:sz="4" w:space="1" w:color="5B9BD5" w:themeColor="accent1"/>
      </w:pBdr>
      <w:spacing w:line="276" w:lineRule="auto"/>
    </w:pPr>
  </w:p>
  <w:p w14:paraId="31B029AE" w14:textId="77777777" w:rsidR="00B70951" w:rsidRDefault="00B70951">
    <w:pPr>
      <w:pStyle w:val="a8"/>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41D7D"/>
    <w:rsid w:val="00026B22"/>
    <w:rsid w:val="00032F36"/>
    <w:rsid w:val="00051DA6"/>
    <w:rsid w:val="00094520"/>
    <w:rsid w:val="000E7671"/>
    <w:rsid w:val="000F0FA9"/>
    <w:rsid w:val="0011759E"/>
    <w:rsid w:val="001250AA"/>
    <w:rsid w:val="00126393"/>
    <w:rsid w:val="0012766C"/>
    <w:rsid w:val="0017190B"/>
    <w:rsid w:val="001A696F"/>
    <w:rsid w:val="001C02CC"/>
    <w:rsid w:val="001E5D3E"/>
    <w:rsid w:val="002056B4"/>
    <w:rsid w:val="00257621"/>
    <w:rsid w:val="002638C9"/>
    <w:rsid w:val="00293D2D"/>
    <w:rsid w:val="002D690C"/>
    <w:rsid w:val="002F7FA5"/>
    <w:rsid w:val="00310B1A"/>
    <w:rsid w:val="003170A2"/>
    <w:rsid w:val="00374B78"/>
    <w:rsid w:val="003812BF"/>
    <w:rsid w:val="003A3624"/>
    <w:rsid w:val="003B6687"/>
    <w:rsid w:val="003D493B"/>
    <w:rsid w:val="003D713E"/>
    <w:rsid w:val="003D767A"/>
    <w:rsid w:val="003F2E59"/>
    <w:rsid w:val="00400491"/>
    <w:rsid w:val="00420766"/>
    <w:rsid w:val="00423325"/>
    <w:rsid w:val="00427523"/>
    <w:rsid w:val="00434C73"/>
    <w:rsid w:val="00434CAF"/>
    <w:rsid w:val="00441D7D"/>
    <w:rsid w:val="00455517"/>
    <w:rsid w:val="00476415"/>
    <w:rsid w:val="00477971"/>
    <w:rsid w:val="004E1FA2"/>
    <w:rsid w:val="004E3AA2"/>
    <w:rsid w:val="005445DA"/>
    <w:rsid w:val="005447C3"/>
    <w:rsid w:val="00546487"/>
    <w:rsid w:val="00566C21"/>
    <w:rsid w:val="0057127F"/>
    <w:rsid w:val="005742D5"/>
    <w:rsid w:val="005A71AA"/>
    <w:rsid w:val="005B4E78"/>
    <w:rsid w:val="005E0BFE"/>
    <w:rsid w:val="005F2C9C"/>
    <w:rsid w:val="006002D2"/>
    <w:rsid w:val="00614F23"/>
    <w:rsid w:val="00626650"/>
    <w:rsid w:val="00660B3F"/>
    <w:rsid w:val="00662AFD"/>
    <w:rsid w:val="00671492"/>
    <w:rsid w:val="0067328C"/>
    <w:rsid w:val="00677A6D"/>
    <w:rsid w:val="00686706"/>
    <w:rsid w:val="006C13E9"/>
    <w:rsid w:val="006D3BE8"/>
    <w:rsid w:val="006D544C"/>
    <w:rsid w:val="006F3671"/>
    <w:rsid w:val="00707B3C"/>
    <w:rsid w:val="00710530"/>
    <w:rsid w:val="00712CBD"/>
    <w:rsid w:val="00721161"/>
    <w:rsid w:val="007678B9"/>
    <w:rsid w:val="00771A38"/>
    <w:rsid w:val="007C003F"/>
    <w:rsid w:val="007F4C63"/>
    <w:rsid w:val="007F770E"/>
    <w:rsid w:val="00805BF6"/>
    <w:rsid w:val="0080763C"/>
    <w:rsid w:val="00830408"/>
    <w:rsid w:val="0083123F"/>
    <w:rsid w:val="00836D40"/>
    <w:rsid w:val="00870359"/>
    <w:rsid w:val="008C08B5"/>
    <w:rsid w:val="008E3FF6"/>
    <w:rsid w:val="008F1E19"/>
    <w:rsid w:val="008F3467"/>
    <w:rsid w:val="009606BB"/>
    <w:rsid w:val="009758D9"/>
    <w:rsid w:val="0098163F"/>
    <w:rsid w:val="009963CE"/>
    <w:rsid w:val="009B3C7E"/>
    <w:rsid w:val="009C6858"/>
    <w:rsid w:val="00A006F6"/>
    <w:rsid w:val="00A132C3"/>
    <w:rsid w:val="00A14584"/>
    <w:rsid w:val="00A2201D"/>
    <w:rsid w:val="00A25772"/>
    <w:rsid w:val="00AD6DB9"/>
    <w:rsid w:val="00AF08B0"/>
    <w:rsid w:val="00AF66B6"/>
    <w:rsid w:val="00B000E1"/>
    <w:rsid w:val="00B05766"/>
    <w:rsid w:val="00B30520"/>
    <w:rsid w:val="00B55F06"/>
    <w:rsid w:val="00B70951"/>
    <w:rsid w:val="00B74C97"/>
    <w:rsid w:val="00BA029E"/>
    <w:rsid w:val="00BA110F"/>
    <w:rsid w:val="00BB4B15"/>
    <w:rsid w:val="00BC30AF"/>
    <w:rsid w:val="00C05A80"/>
    <w:rsid w:val="00C12794"/>
    <w:rsid w:val="00C31A29"/>
    <w:rsid w:val="00C8385C"/>
    <w:rsid w:val="00CA1748"/>
    <w:rsid w:val="00CE3E09"/>
    <w:rsid w:val="00D34CEE"/>
    <w:rsid w:val="00D61BA9"/>
    <w:rsid w:val="00D72489"/>
    <w:rsid w:val="00D74517"/>
    <w:rsid w:val="00D82D9D"/>
    <w:rsid w:val="00D878C4"/>
    <w:rsid w:val="00D901C3"/>
    <w:rsid w:val="00D90E51"/>
    <w:rsid w:val="00D9123D"/>
    <w:rsid w:val="00D94E56"/>
    <w:rsid w:val="00DD320C"/>
    <w:rsid w:val="00DE6839"/>
    <w:rsid w:val="00DF6F62"/>
    <w:rsid w:val="00DF7B0F"/>
    <w:rsid w:val="00E25FE7"/>
    <w:rsid w:val="00E26388"/>
    <w:rsid w:val="00E4016E"/>
    <w:rsid w:val="00E76943"/>
    <w:rsid w:val="00E861F9"/>
    <w:rsid w:val="00EB3E36"/>
    <w:rsid w:val="00EC5950"/>
    <w:rsid w:val="00EE3F8B"/>
    <w:rsid w:val="00EF3B43"/>
    <w:rsid w:val="00F12F72"/>
    <w:rsid w:val="00F17A4D"/>
    <w:rsid w:val="00F2643E"/>
    <w:rsid w:val="00F31CCE"/>
    <w:rsid w:val="00F370AD"/>
    <w:rsid w:val="00F47AB7"/>
    <w:rsid w:val="00F63050"/>
    <w:rsid w:val="00F63A46"/>
    <w:rsid w:val="00F66FC6"/>
    <w:rsid w:val="00F74B23"/>
    <w:rsid w:val="00F75FBB"/>
    <w:rsid w:val="00F9121E"/>
    <w:rsid w:val="00FA7FE4"/>
    <w:rsid w:val="00FB4A5C"/>
    <w:rsid w:val="00FC3D75"/>
    <w:rsid w:val="00FC774E"/>
    <w:rsid w:val="00FD3217"/>
    <w:rsid w:val="00FE08CE"/>
    <w:rsid w:val="00FF3A75"/>
    <w:rsid w:val="00FF5CF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8CE35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3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434C73"/>
    <w:pPr>
      <w:spacing w:after="0" w:line="360" w:lineRule="auto"/>
      <w:jc w:val="both"/>
    </w:pPr>
    <w:rPr>
      <w:rFonts w:ascii="Times New Roman" w:hAnsi="Times New Roman" w:cs="Times New Roman"/>
      <w:sz w:val="24"/>
      <w:szCs w:val="24"/>
    </w:rPr>
  </w:style>
  <w:style w:type="paragraph" w:styleId="1">
    <w:name w:val="heading 1"/>
    <w:basedOn w:val="a"/>
    <w:next w:val="a"/>
    <w:link w:val="10"/>
    <w:autoRedefine/>
    <w:uiPriority w:val="9"/>
    <w:qFormat/>
    <w:rsid w:val="00477971"/>
    <w:pPr>
      <w:keepNext/>
      <w:keepLines/>
      <w:spacing w:before="240"/>
      <w:outlineLvl w:val="0"/>
    </w:pPr>
    <w:rPr>
      <w:rFonts w:eastAsiaTheme="majorEastAsia" w:cstheme="majorBidi"/>
      <w:b/>
      <w:color w:val="2F5496" w:themeColor="accent5" w:themeShade="BF"/>
      <w:sz w:val="32"/>
      <w:szCs w:val="32"/>
    </w:rPr>
  </w:style>
  <w:style w:type="paragraph" w:styleId="2">
    <w:name w:val="heading 2"/>
    <w:basedOn w:val="a"/>
    <w:next w:val="a"/>
    <w:link w:val="20"/>
    <w:uiPriority w:val="9"/>
    <w:unhideWhenUsed/>
    <w:qFormat/>
    <w:rsid w:val="00F31CCE"/>
    <w:pPr>
      <w:keepNext/>
      <w:keepLines/>
      <w:spacing w:before="40"/>
      <w:outlineLvl w:val="1"/>
    </w:pPr>
    <w:rPr>
      <w:rFonts w:eastAsiaTheme="majorEastAsia" w:cstheme="majorBidi"/>
      <w:b/>
      <w:color w:val="ED7D31" w:themeColor="accent2"/>
      <w:sz w:val="28"/>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оловок 1 Знак"/>
    <w:basedOn w:val="a0"/>
    <w:link w:val="1"/>
    <w:uiPriority w:val="9"/>
    <w:rsid w:val="00477971"/>
    <w:rPr>
      <w:rFonts w:ascii="Times New Roman" w:eastAsiaTheme="majorEastAsia" w:hAnsi="Times New Roman" w:cstheme="majorBidi"/>
      <w:b/>
      <w:color w:val="2F5496" w:themeColor="accent5" w:themeShade="BF"/>
      <w:sz w:val="32"/>
      <w:szCs w:val="32"/>
    </w:rPr>
  </w:style>
  <w:style w:type="character" w:customStyle="1" w:styleId="20">
    <w:name w:val="Заголовок 2 Знак"/>
    <w:basedOn w:val="a0"/>
    <w:link w:val="2"/>
    <w:uiPriority w:val="9"/>
    <w:rsid w:val="00F31CCE"/>
    <w:rPr>
      <w:rFonts w:ascii="Times New Roman" w:eastAsiaTheme="majorEastAsia" w:hAnsi="Times New Roman" w:cstheme="majorBidi"/>
      <w:b/>
      <w:color w:val="ED7D31" w:themeColor="accent2"/>
      <w:sz w:val="28"/>
      <w:szCs w:val="26"/>
    </w:rPr>
  </w:style>
  <w:style w:type="paragraph" w:styleId="a3">
    <w:name w:val="TOC Heading"/>
    <w:basedOn w:val="1"/>
    <w:next w:val="a"/>
    <w:uiPriority w:val="39"/>
    <w:unhideWhenUsed/>
    <w:qFormat/>
    <w:rsid w:val="00AD6DB9"/>
    <w:pPr>
      <w:spacing w:line="259" w:lineRule="auto"/>
      <w:jc w:val="left"/>
      <w:outlineLvl w:val="9"/>
    </w:pPr>
    <w:rPr>
      <w:rFonts w:asciiTheme="majorHAnsi" w:hAnsiTheme="majorHAnsi"/>
      <w:b w:val="0"/>
      <w:color w:val="2E74B5" w:themeColor="accent1" w:themeShade="BF"/>
    </w:rPr>
  </w:style>
  <w:style w:type="paragraph" w:styleId="21">
    <w:name w:val="toc 2"/>
    <w:basedOn w:val="a"/>
    <w:next w:val="a"/>
    <w:autoRedefine/>
    <w:uiPriority w:val="39"/>
    <w:unhideWhenUsed/>
    <w:rsid w:val="00AD6DB9"/>
    <w:pPr>
      <w:spacing w:after="100" w:line="259" w:lineRule="auto"/>
      <w:ind w:left="220"/>
      <w:jc w:val="left"/>
    </w:pPr>
    <w:rPr>
      <w:rFonts w:asciiTheme="minorHAnsi" w:eastAsiaTheme="minorEastAsia" w:hAnsiTheme="minorHAnsi"/>
      <w:sz w:val="22"/>
      <w:szCs w:val="22"/>
    </w:rPr>
  </w:style>
  <w:style w:type="paragraph" w:styleId="11">
    <w:name w:val="toc 1"/>
    <w:basedOn w:val="a"/>
    <w:next w:val="a"/>
    <w:autoRedefine/>
    <w:uiPriority w:val="39"/>
    <w:unhideWhenUsed/>
    <w:rsid w:val="00AD6DB9"/>
    <w:pPr>
      <w:spacing w:after="100" w:line="259" w:lineRule="auto"/>
      <w:jc w:val="left"/>
    </w:pPr>
    <w:rPr>
      <w:rFonts w:asciiTheme="minorHAnsi" w:eastAsiaTheme="minorEastAsia" w:hAnsiTheme="minorHAnsi"/>
      <w:sz w:val="22"/>
      <w:szCs w:val="22"/>
    </w:rPr>
  </w:style>
  <w:style w:type="paragraph" w:styleId="3">
    <w:name w:val="toc 3"/>
    <w:basedOn w:val="a"/>
    <w:next w:val="a"/>
    <w:autoRedefine/>
    <w:uiPriority w:val="39"/>
    <w:unhideWhenUsed/>
    <w:rsid w:val="00AD6DB9"/>
    <w:pPr>
      <w:spacing w:after="100" w:line="259" w:lineRule="auto"/>
      <w:ind w:left="440"/>
      <w:jc w:val="left"/>
    </w:pPr>
    <w:rPr>
      <w:rFonts w:asciiTheme="minorHAnsi" w:eastAsiaTheme="minorEastAsia" w:hAnsiTheme="minorHAnsi"/>
      <w:sz w:val="22"/>
      <w:szCs w:val="22"/>
    </w:rPr>
  </w:style>
  <w:style w:type="character" w:styleId="a4">
    <w:name w:val="Hyperlink"/>
    <w:basedOn w:val="a0"/>
    <w:uiPriority w:val="99"/>
    <w:unhideWhenUsed/>
    <w:rsid w:val="00EE3F8B"/>
    <w:rPr>
      <w:color w:val="0563C1" w:themeColor="hyperlink"/>
      <w:u w:val="single"/>
    </w:rPr>
  </w:style>
  <w:style w:type="paragraph" w:styleId="a5">
    <w:name w:val="Normal (Web)"/>
    <w:basedOn w:val="a"/>
    <w:uiPriority w:val="99"/>
    <w:unhideWhenUsed/>
    <w:rsid w:val="00C05A80"/>
    <w:pPr>
      <w:spacing w:before="100" w:beforeAutospacing="1" w:after="100" w:afterAutospacing="1" w:line="240" w:lineRule="auto"/>
      <w:jc w:val="left"/>
    </w:pPr>
  </w:style>
  <w:style w:type="paragraph" w:styleId="a6">
    <w:name w:val="Balloon Text"/>
    <w:basedOn w:val="a"/>
    <w:link w:val="a7"/>
    <w:uiPriority w:val="99"/>
    <w:semiHidden/>
    <w:unhideWhenUsed/>
    <w:rsid w:val="00EC5950"/>
    <w:pPr>
      <w:spacing w:line="240" w:lineRule="auto"/>
    </w:pPr>
    <w:rPr>
      <w:rFonts w:ascii="Segoe UI" w:hAnsi="Segoe UI" w:cs="Segoe UI"/>
      <w:sz w:val="18"/>
      <w:szCs w:val="18"/>
    </w:rPr>
  </w:style>
  <w:style w:type="character" w:customStyle="1" w:styleId="a7">
    <w:name w:val="Текст выноски Знак"/>
    <w:basedOn w:val="a0"/>
    <w:link w:val="a6"/>
    <w:uiPriority w:val="99"/>
    <w:semiHidden/>
    <w:rsid w:val="00EC5950"/>
    <w:rPr>
      <w:rFonts w:ascii="Segoe UI" w:hAnsi="Segoe UI" w:cs="Segoe UI"/>
      <w:sz w:val="18"/>
      <w:szCs w:val="18"/>
    </w:rPr>
  </w:style>
  <w:style w:type="paragraph" w:styleId="a8">
    <w:name w:val="header"/>
    <w:basedOn w:val="a"/>
    <w:link w:val="a9"/>
    <w:uiPriority w:val="99"/>
    <w:unhideWhenUsed/>
    <w:rsid w:val="00B70951"/>
    <w:pPr>
      <w:tabs>
        <w:tab w:val="center" w:pos="4680"/>
        <w:tab w:val="right" w:pos="9360"/>
      </w:tabs>
      <w:spacing w:line="240" w:lineRule="auto"/>
    </w:pPr>
  </w:style>
  <w:style w:type="character" w:customStyle="1" w:styleId="a9">
    <w:name w:val="Верхний колонтитул Знак"/>
    <w:basedOn w:val="a0"/>
    <w:link w:val="a8"/>
    <w:uiPriority w:val="99"/>
    <w:rsid w:val="00B70951"/>
    <w:rPr>
      <w:rFonts w:ascii="Times New Roman" w:hAnsi="Times New Roman" w:cs="Times New Roman"/>
      <w:sz w:val="24"/>
      <w:szCs w:val="24"/>
    </w:rPr>
  </w:style>
  <w:style w:type="paragraph" w:styleId="aa">
    <w:name w:val="footer"/>
    <w:basedOn w:val="a"/>
    <w:link w:val="ab"/>
    <w:uiPriority w:val="99"/>
    <w:unhideWhenUsed/>
    <w:rsid w:val="00B70951"/>
    <w:pPr>
      <w:tabs>
        <w:tab w:val="center" w:pos="4680"/>
        <w:tab w:val="right" w:pos="9360"/>
      </w:tabs>
      <w:spacing w:line="240" w:lineRule="auto"/>
    </w:pPr>
  </w:style>
  <w:style w:type="character" w:customStyle="1" w:styleId="ab">
    <w:name w:val="Нижний колонтитул Знак"/>
    <w:basedOn w:val="a0"/>
    <w:link w:val="aa"/>
    <w:uiPriority w:val="99"/>
    <w:rsid w:val="00B70951"/>
    <w:rPr>
      <w:rFonts w:ascii="Times New Roman" w:hAnsi="Times New Roman" w:cs="Times New Roman"/>
      <w:sz w:val="24"/>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3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434C73"/>
    <w:pPr>
      <w:spacing w:after="0" w:line="360" w:lineRule="auto"/>
      <w:jc w:val="both"/>
    </w:pPr>
    <w:rPr>
      <w:rFonts w:ascii="Times New Roman" w:hAnsi="Times New Roman" w:cs="Times New Roman"/>
      <w:sz w:val="24"/>
      <w:szCs w:val="24"/>
    </w:rPr>
  </w:style>
  <w:style w:type="paragraph" w:styleId="1">
    <w:name w:val="heading 1"/>
    <w:basedOn w:val="a"/>
    <w:next w:val="a"/>
    <w:link w:val="10"/>
    <w:autoRedefine/>
    <w:uiPriority w:val="9"/>
    <w:qFormat/>
    <w:rsid w:val="00477971"/>
    <w:pPr>
      <w:keepNext/>
      <w:keepLines/>
      <w:spacing w:before="240"/>
      <w:outlineLvl w:val="0"/>
    </w:pPr>
    <w:rPr>
      <w:rFonts w:eastAsiaTheme="majorEastAsia" w:cstheme="majorBidi"/>
      <w:b/>
      <w:color w:val="2F5496" w:themeColor="accent5" w:themeShade="BF"/>
      <w:sz w:val="32"/>
      <w:szCs w:val="32"/>
    </w:rPr>
  </w:style>
  <w:style w:type="paragraph" w:styleId="2">
    <w:name w:val="heading 2"/>
    <w:basedOn w:val="a"/>
    <w:next w:val="a"/>
    <w:link w:val="20"/>
    <w:uiPriority w:val="9"/>
    <w:unhideWhenUsed/>
    <w:qFormat/>
    <w:rsid w:val="00F31CCE"/>
    <w:pPr>
      <w:keepNext/>
      <w:keepLines/>
      <w:spacing w:before="40"/>
      <w:outlineLvl w:val="1"/>
    </w:pPr>
    <w:rPr>
      <w:rFonts w:eastAsiaTheme="majorEastAsia" w:cstheme="majorBidi"/>
      <w:b/>
      <w:color w:val="ED7D31" w:themeColor="accent2"/>
      <w:sz w:val="28"/>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оловок 1 Знак"/>
    <w:basedOn w:val="a0"/>
    <w:link w:val="1"/>
    <w:uiPriority w:val="9"/>
    <w:rsid w:val="00477971"/>
    <w:rPr>
      <w:rFonts w:ascii="Times New Roman" w:eastAsiaTheme="majorEastAsia" w:hAnsi="Times New Roman" w:cstheme="majorBidi"/>
      <w:b/>
      <w:color w:val="2F5496" w:themeColor="accent5" w:themeShade="BF"/>
      <w:sz w:val="32"/>
      <w:szCs w:val="32"/>
    </w:rPr>
  </w:style>
  <w:style w:type="character" w:customStyle="1" w:styleId="20">
    <w:name w:val="Заголовок 2 Знак"/>
    <w:basedOn w:val="a0"/>
    <w:link w:val="2"/>
    <w:uiPriority w:val="9"/>
    <w:rsid w:val="00F31CCE"/>
    <w:rPr>
      <w:rFonts w:ascii="Times New Roman" w:eastAsiaTheme="majorEastAsia" w:hAnsi="Times New Roman" w:cstheme="majorBidi"/>
      <w:b/>
      <w:color w:val="ED7D31" w:themeColor="accent2"/>
      <w:sz w:val="28"/>
      <w:szCs w:val="26"/>
    </w:rPr>
  </w:style>
  <w:style w:type="paragraph" w:styleId="a3">
    <w:name w:val="TOC Heading"/>
    <w:basedOn w:val="1"/>
    <w:next w:val="a"/>
    <w:uiPriority w:val="39"/>
    <w:unhideWhenUsed/>
    <w:qFormat/>
    <w:rsid w:val="00AD6DB9"/>
    <w:pPr>
      <w:spacing w:line="259" w:lineRule="auto"/>
      <w:jc w:val="left"/>
      <w:outlineLvl w:val="9"/>
    </w:pPr>
    <w:rPr>
      <w:rFonts w:asciiTheme="majorHAnsi" w:hAnsiTheme="majorHAnsi"/>
      <w:b w:val="0"/>
      <w:color w:val="2E74B5" w:themeColor="accent1" w:themeShade="BF"/>
    </w:rPr>
  </w:style>
  <w:style w:type="paragraph" w:styleId="21">
    <w:name w:val="toc 2"/>
    <w:basedOn w:val="a"/>
    <w:next w:val="a"/>
    <w:autoRedefine/>
    <w:uiPriority w:val="39"/>
    <w:unhideWhenUsed/>
    <w:rsid w:val="00AD6DB9"/>
    <w:pPr>
      <w:spacing w:after="100" w:line="259" w:lineRule="auto"/>
      <w:ind w:left="220"/>
      <w:jc w:val="left"/>
    </w:pPr>
    <w:rPr>
      <w:rFonts w:asciiTheme="minorHAnsi" w:eastAsiaTheme="minorEastAsia" w:hAnsiTheme="minorHAnsi"/>
      <w:sz w:val="22"/>
      <w:szCs w:val="22"/>
    </w:rPr>
  </w:style>
  <w:style w:type="paragraph" w:styleId="11">
    <w:name w:val="toc 1"/>
    <w:basedOn w:val="a"/>
    <w:next w:val="a"/>
    <w:autoRedefine/>
    <w:uiPriority w:val="39"/>
    <w:unhideWhenUsed/>
    <w:rsid w:val="00AD6DB9"/>
    <w:pPr>
      <w:spacing w:after="100" w:line="259" w:lineRule="auto"/>
      <w:jc w:val="left"/>
    </w:pPr>
    <w:rPr>
      <w:rFonts w:asciiTheme="minorHAnsi" w:eastAsiaTheme="minorEastAsia" w:hAnsiTheme="minorHAnsi"/>
      <w:sz w:val="22"/>
      <w:szCs w:val="22"/>
    </w:rPr>
  </w:style>
  <w:style w:type="paragraph" w:styleId="3">
    <w:name w:val="toc 3"/>
    <w:basedOn w:val="a"/>
    <w:next w:val="a"/>
    <w:autoRedefine/>
    <w:uiPriority w:val="39"/>
    <w:unhideWhenUsed/>
    <w:rsid w:val="00AD6DB9"/>
    <w:pPr>
      <w:spacing w:after="100" w:line="259" w:lineRule="auto"/>
      <w:ind w:left="440"/>
      <w:jc w:val="left"/>
    </w:pPr>
    <w:rPr>
      <w:rFonts w:asciiTheme="minorHAnsi" w:eastAsiaTheme="minorEastAsia" w:hAnsiTheme="minorHAnsi"/>
      <w:sz w:val="22"/>
      <w:szCs w:val="22"/>
    </w:rPr>
  </w:style>
  <w:style w:type="character" w:styleId="a4">
    <w:name w:val="Hyperlink"/>
    <w:basedOn w:val="a0"/>
    <w:uiPriority w:val="99"/>
    <w:unhideWhenUsed/>
    <w:rsid w:val="00EE3F8B"/>
    <w:rPr>
      <w:color w:val="0563C1" w:themeColor="hyperlink"/>
      <w:u w:val="single"/>
    </w:rPr>
  </w:style>
  <w:style w:type="paragraph" w:styleId="a5">
    <w:name w:val="Normal (Web)"/>
    <w:basedOn w:val="a"/>
    <w:uiPriority w:val="99"/>
    <w:unhideWhenUsed/>
    <w:rsid w:val="00C05A80"/>
    <w:pPr>
      <w:spacing w:before="100" w:beforeAutospacing="1" w:after="100" w:afterAutospacing="1" w:line="240" w:lineRule="auto"/>
      <w:jc w:val="left"/>
    </w:pPr>
  </w:style>
  <w:style w:type="paragraph" w:styleId="a6">
    <w:name w:val="Balloon Text"/>
    <w:basedOn w:val="a"/>
    <w:link w:val="a7"/>
    <w:uiPriority w:val="99"/>
    <w:semiHidden/>
    <w:unhideWhenUsed/>
    <w:rsid w:val="00EC5950"/>
    <w:pPr>
      <w:spacing w:line="240" w:lineRule="auto"/>
    </w:pPr>
    <w:rPr>
      <w:rFonts w:ascii="Segoe UI" w:hAnsi="Segoe UI" w:cs="Segoe UI"/>
      <w:sz w:val="18"/>
      <w:szCs w:val="18"/>
    </w:rPr>
  </w:style>
  <w:style w:type="character" w:customStyle="1" w:styleId="a7">
    <w:name w:val="Текст выноски Знак"/>
    <w:basedOn w:val="a0"/>
    <w:link w:val="a6"/>
    <w:uiPriority w:val="99"/>
    <w:semiHidden/>
    <w:rsid w:val="00EC5950"/>
    <w:rPr>
      <w:rFonts w:ascii="Segoe UI" w:hAnsi="Segoe UI" w:cs="Segoe UI"/>
      <w:sz w:val="18"/>
      <w:szCs w:val="18"/>
    </w:rPr>
  </w:style>
  <w:style w:type="paragraph" w:styleId="a8">
    <w:name w:val="header"/>
    <w:basedOn w:val="a"/>
    <w:link w:val="a9"/>
    <w:uiPriority w:val="99"/>
    <w:unhideWhenUsed/>
    <w:rsid w:val="00B70951"/>
    <w:pPr>
      <w:tabs>
        <w:tab w:val="center" w:pos="4680"/>
        <w:tab w:val="right" w:pos="9360"/>
      </w:tabs>
      <w:spacing w:line="240" w:lineRule="auto"/>
    </w:pPr>
  </w:style>
  <w:style w:type="character" w:customStyle="1" w:styleId="a9">
    <w:name w:val="Верхний колонтитул Знак"/>
    <w:basedOn w:val="a0"/>
    <w:link w:val="a8"/>
    <w:uiPriority w:val="99"/>
    <w:rsid w:val="00B70951"/>
    <w:rPr>
      <w:rFonts w:ascii="Times New Roman" w:hAnsi="Times New Roman" w:cs="Times New Roman"/>
      <w:sz w:val="24"/>
      <w:szCs w:val="24"/>
    </w:rPr>
  </w:style>
  <w:style w:type="paragraph" w:styleId="aa">
    <w:name w:val="footer"/>
    <w:basedOn w:val="a"/>
    <w:link w:val="ab"/>
    <w:uiPriority w:val="99"/>
    <w:unhideWhenUsed/>
    <w:rsid w:val="00B70951"/>
    <w:pPr>
      <w:tabs>
        <w:tab w:val="center" w:pos="4680"/>
        <w:tab w:val="right" w:pos="9360"/>
      </w:tabs>
      <w:spacing w:line="240" w:lineRule="auto"/>
    </w:pPr>
  </w:style>
  <w:style w:type="character" w:customStyle="1" w:styleId="ab">
    <w:name w:val="Нижний колонтитул Знак"/>
    <w:basedOn w:val="a0"/>
    <w:link w:val="aa"/>
    <w:uiPriority w:val="99"/>
    <w:rsid w:val="00B70951"/>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CBE770-E49F-4B2E-BBB7-9E88A13CAE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TotalTime>
  <Pages>1</Pages>
  <Words>2440</Words>
  <Characters>13909</Characters>
  <Application>Microsoft Office Word</Application>
  <DocSecurity>0</DocSecurity>
  <Lines>115</Lines>
  <Paragraphs>32</Paragraphs>
  <ScaleCrop>false</ScaleCrop>
  <HeadingPairs>
    <vt:vector size="4" baseType="variant">
      <vt:variant>
        <vt:lpstr>Название</vt:lpstr>
      </vt:variant>
      <vt:variant>
        <vt:i4>1</vt:i4>
      </vt:variant>
      <vt:variant>
        <vt:lpstr>Title</vt:lpstr>
      </vt:variant>
      <vt:variant>
        <vt:i4>1</vt:i4>
      </vt:variant>
    </vt:vector>
  </HeadingPairs>
  <TitlesOfParts>
    <vt:vector size="2" baseType="lpstr">
      <vt:lpstr>Effective Team working and Communication</vt:lpstr>
      <vt:lpstr/>
    </vt:vector>
  </TitlesOfParts>
  <Company>home</Company>
  <LinksUpToDate>false</LinksUpToDate>
  <CharactersWithSpaces>16317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 working and Communication</dc:title>
  <cp:lastModifiedBy>Cristian</cp:lastModifiedBy>
  <cp:revision>5</cp:revision>
  <dcterms:created xsi:type="dcterms:W3CDTF">2019-05-05T11:22:00Z</dcterms:created>
  <dcterms:modified xsi:type="dcterms:W3CDTF">2019-05-13T18:22:00Z</dcterms:modified>
</cp:coreProperties>
</file>