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421"/>
        <w:tblW w:w="0" w:type="auto"/>
        <w:tblLook w:val="04A0" w:firstRow="1" w:lastRow="0" w:firstColumn="1" w:lastColumn="0" w:noHBand="0" w:noVBand="1"/>
      </w:tblPr>
      <w:tblGrid>
        <w:gridCol w:w="1722"/>
        <w:gridCol w:w="3644"/>
        <w:gridCol w:w="3644"/>
      </w:tblGrid>
      <w:tr w:rsidR="00804D4D" w:rsidTr="00804D4D">
        <w:tc>
          <w:tcPr>
            <w:tcW w:w="1722" w:type="dxa"/>
          </w:tcPr>
          <w:p w:rsidR="00804D4D" w:rsidRDefault="00804D4D" w:rsidP="00804D4D">
            <w:pPr>
              <w:pStyle w:val="AssignBody"/>
            </w:pPr>
          </w:p>
        </w:tc>
        <w:tc>
          <w:tcPr>
            <w:tcW w:w="3644" w:type="dxa"/>
          </w:tcPr>
          <w:p w:rsidR="00804D4D" w:rsidRDefault="00804D4D" w:rsidP="00804D4D">
            <w:pPr>
              <w:pStyle w:val="AssignBody"/>
            </w:pPr>
            <w:proofErr w:type="spellStart"/>
            <w:r>
              <w:t>Targed</w:t>
            </w:r>
            <w:proofErr w:type="spellEnd"/>
            <w:r>
              <w:t>/target</w:t>
            </w:r>
          </w:p>
        </w:tc>
        <w:tc>
          <w:tcPr>
            <w:tcW w:w="3644" w:type="dxa"/>
          </w:tcPr>
          <w:p w:rsidR="00804D4D" w:rsidRDefault="00804D4D" w:rsidP="00804D4D">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rsidR="00804D4D" w:rsidRDefault="00804D4D" w:rsidP="00804D4D">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rsidR="00804D4D" w:rsidRDefault="00804D4D" w:rsidP="00804D4D">
            <w:pPr>
              <w:pStyle w:val="AssignBody"/>
            </w:pPr>
          </w:p>
        </w:tc>
      </w:tr>
      <w:tr w:rsidR="00804D4D" w:rsidTr="00804D4D">
        <w:tc>
          <w:tcPr>
            <w:tcW w:w="1722" w:type="dxa"/>
          </w:tcPr>
          <w:p w:rsidR="00804D4D" w:rsidRDefault="00804D4D" w:rsidP="00804D4D">
            <w:pPr>
              <w:pStyle w:val="AssignBody"/>
            </w:pPr>
            <w:proofErr w:type="spellStart"/>
            <w:r>
              <w:t>T</w:t>
            </w:r>
            <w:bookmarkStart w:id="0" w:name="cysill"/>
            <w:bookmarkEnd w:id="0"/>
            <w:r>
              <w:t>arged</w:t>
            </w:r>
            <w:proofErr w:type="spellEnd"/>
            <w:r>
              <w:t>/Target 1</w:t>
            </w:r>
          </w:p>
        </w:tc>
        <w:tc>
          <w:tcPr>
            <w:tcW w:w="3644" w:type="dxa"/>
          </w:tcPr>
          <w:p w:rsidR="00804D4D" w:rsidRDefault="00804D4D" w:rsidP="00804D4D">
            <w:pPr>
              <w:pStyle w:val="AssignBody"/>
            </w:pPr>
            <w:r>
              <w:t>Keep a clear focus on the question throughout the assignment.</w:t>
            </w:r>
          </w:p>
        </w:tc>
        <w:tc>
          <w:tcPr>
            <w:tcW w:w="3644" w:type="dxa"/>
          </w:tcPr>
          <w:p w:rsidR="00804D4D" w:rsidRDefault="00804D4D" w:rsidP="00804D4D">
            <w:pPr>
              <w:pStyle w:val="AssignBody"/>
            </w:pPr>
            <w:r>
              <w:t xml:space="preserve">The assignment throughout was referred back to the question on the assignment ensuring the understanding of the aspect within the SDP had been clearly acknowledged. </w:t>
            </w:r>
          </w:p>
        </w:tc>
      </w:tr>
    </w:tbl>
    <w:p w:rsidR="00880F4D" w:rsidRDefault="00880F4D" w:rsidP="00880F4D">
      <w:pPr>
        <w:pStyle w:val="NormalWeb"/>
        <w:rPr>
          <w:rFonts w:ascii="Arial" w:hAnsi="Arial" w:cs="Arial"/>
          <w:b/>
          <w:bCs/>
          <w:sz w:val="22"/>
          <w:szCs w:val="22"/>
        </w:rPr>
      </w:pPr>
    </w:p>
    <w:p w:rsidR="00880F4D" w:rsidRDefault="00880F4D" w:rsidP="00880F4D">
      <w:pPr>
        <w:pStyle w:val="NormalWeb"/>
        <w:rPr>
          <w:rFonts w:ascii="Arial" w:hAnsi="Arial" w:cs="Arial"/>
          <w:b/>
          <w:bCs/>
          <w:sz w:val="22"/>
          <w:szCs w:val="22"/>
        </w:rPr>
      </w:pPr>
    </w:p>
    <w:p w:rsidR="00880F4D" w:rsidRPr="00653BF8" w:rsidRDefault="00880F4D" w:rsidP="000C7057">
      <w:pPr>
        <w:pStyle w:val="NormalWeb"/>
        <w:spacing w:line="360" w:lineRule="auto"/>
        <w:jc w:val="both"/>
        <w:rPr>
          <w:rFonts w:ascii="Arial" w:hAnsi="Arial" w:cs="Arial"/>
          <w:b/>
          <w:bCs/>
          <w:sz w:val="36"/>
          <w:u w:val="single"/>
        </w:rPr>
      </w:pPr>
      <w:r w:rsidRPr="00653BF8">
        <w:rPr>
          <w:rFonts w:ascii="Arial" w:hAnsi="Arial" w:cs="Arial"/>
          <w:b/>
          <w:bCs/>
          <w:sz w:val="36"/>
          <w:u w:val="single"/>
        </w:rPr>
        <w:t xml:space="preserve">How a school develops one aspect of its SDP: a report that critically reflects on the actions, impact and evidence base. </w:t>
      </w:r>
    </w:p>
    <w:p w:rsidR="00880F4D" w:rsidRPr="00653BF8" w:rsidRDefault="00880F4D" w:rsidP="000C7057">
      <w:pPr>
        <w:pStyle w:val="NormalWeb"/>
        <w:spacing w:line="360" w:lineRule="auto"/>
        <w:jc w:val="both"/>
        <w:rPr>
          <w:rFonts w:ascii="Arial" w:hAnsi="Arial" w:cs="Arial"/>
          <w:b/>
          <w:sz w:val="28"/>
          <w:u w:val="single"/>
        </w:rPr>
      </w:pPr>
      <w:r w:rsidRPr="00653BF8">
        <w:rPr>
          <w:rFonts w:ascii="Arial" w:hAnsi="Arial" w:cs="Arial"/>
          <w:b/>
          <w:sz w:val="28"/>
          <w:u w:val="single"/>
        </w:rPr>
        <w:t>Introduction</w:t>
      </w:r>
    </w:p>
    <w:p w:rsidR="00880F4D" w:rsidRPr="000C7057" w:rsidRDefault="00880F4D" w:rsidP="000C7057">
      <w:pPr>
        <w:pStyle w:val="NormalWeb"/>
        <w:spacing w:line="360" w:lineRule="auto"/>
        <w:jc w:val="both"/>
        <w:rPr>
          <w:rFonts w:ascii="Arial" w:hAnsi="Arial" w:cs="Arial"/>
        </w:rPr>
      </w:pPr>
      <w:r w:rsidRPr="000C7057">
        <w:rPr>
          <w:rFonts w:ascii="Arial" w:hAnsi="Arial" w:cs="Arial"/>
        </w:rPr>
        <w:t xml:space="preserve">Within this assignment, it will focus on one aspect of the placement </w:t>
      </w:r>
      <w:r w:rsidR="0011348F" w:rsidRPr="000C7057">
        <w:rPr>
          <w:rFonts w:ascii="Arial" w:hAnsi="Arial" w:cs="Arial"/>
        </w:rPr>
        <w:t>S</w:t>
      </w:r>
      <w:r w:rsidRPr="000C7057">
        <w:rPr>
          <w:rFonts w:ascii="Arial" w:hAnsi="Arial" w:cs="Arial"/>
        </w:rPr>
        <w:t xml:space="preserve">chool’s </w:t>
      </w:r>
      <w:r w:rsidR="0011348F" w:rsidRPr="000C7057">
        <w:rPr>
          <w:rFonts w:ascii="Arial" w:hAnsi="Arial" w:cs="Arial"/>
        </w:rPr>
        <w:t>D</w:t>
      </w:r>
      <w:r w:rsidRPr="000C7057">
        <w:rPr>
          <w:rFonts w:ascii="Arial" w:hAnsi="Arial" w:cs="Arial"/>
        </w:rPr>
        <w:t xml:space="preserve">evelopment </w:t>
      </w:r>
      <w:r w:rsidR="0011348F" w:rsidRPr="000C7057">
        <w:rPr>
          <w:rFonts w:ascii="Arial" w:hAnsi="Arial" w:cs="Arial"/>
        </w:rPr>
        <w:t>P</w:t>
      </w:r>
      <w:r w:rsidRPr="000C7057">
        <w:rPr>
          <w:rFonts w:ascii="Arial" w:hAnsi="Arial" w:cs="Arial"/>
        </w:rPr>
        <w:t xml:space="preserve">lan (SDP). </w:t>
      </w:r>
      <w:r w:rsidR="00113844" w:rsidRPr="000C7057">
        <w:rPr>
          <w:rFonts w:ascii="Arial" w:hAnsi="Arial" w:cs="Arial"/>
        </w:rPr>
        <w:t>From a discussion with the deputy head</w:t>
      </w:r>
      <w:r w:rsidR="00AE6CAB" w:rsidRPr="000C7057">
        <w:rPr>
          <w:rFonts w:ascii="Arial" w:hAnsi="Arial" w:cs="Arial"/>
        </w:rPr>
        <w:t xml:space="preserve"> </w:t>
      </w:r>
      <w:r w:rsidR="002C6BF4" w:rsidRPr="000C7057">
        <w:rPr>
          <w:rFonts w:ascii="Arial" w:hAnsi="Arial" w:cs="Arial"/>
        </w:rPr>
        <w:t>in regard to the</w:t>
      </w:r>
      <w:r w:rsidR="00AE6CAB" w:rsidRPr="000C7057">
        <w:rPr>
          <w:rFonts w:ascii="Arial" w:hAnsi="Arial" w:cs="Arial"/>
        </w:rPr>
        <w:t xml:space="preserve"> SDP</w:t>
      </w:r>
      <w:r w:rsidR="002C6BF4" w:rsidRPr="000C7057">
        <w:rPr>
          <w:rFonts w:ascii="Arial" w:hAnsi="Arial" w:cs="Arial"/>
        </w:rPr>
        <w:t>,</w:t>
      </w:r>
      <w:r w:rsidR="00AE6CAB" w:rsidRPr="000C7057">
        <w:rPr>
          <w:rFonts w:ascii="Arial" w:hAnsi="Arial" w:cs="Arial"/>
        </w:rPr>
        <w:t xml:space="preserve"> it had been recognised that they have also taken on the role of</w:t>
      </w:r>
      <w:r w:rsidR="002C6BF4" w:rsidRPr="000C7057">
        <w:rPr>
          <w:rFonts w:ascii="Arial" w:hAnsi="Arial" w:cs="Arial"/>
        </w:rPr>
        <w:t xml:space="preserve"> </w:t>
      </w:r>
      <w:r w:rsidR="00AE6CAB" w:rsidRPr="000C7057">
        <w:rPr>
          <w:rFonts w:ascii="Arial" w:hAnsi="Arial" w:cs="Arial"/>
        </w:rPr>
        <w:t>the Additional Learning Needs Coordinator (</w:t>
      </w:r>
      <w:proofErr w:type="spellStart"/>
      <w:r w:rsidR="00AE6CAB" w:rsidRPr="000C7057">
        <w:rPr>
          <w:rFonts w:ascii="Arial" w:hAnsi="Arial" w:cs="Arial"/>
        </w:rPr>
        <w:t>ALNCo</w:t>
      </w:r>
      <w:proofErr w:type="spellEnd"/>
      <w:r w:rsidR="00AE6CAB" w:rsidRPr="000C7057">
        <w:rPr>
          <w:rFonts w:ascii="Arial" w:hAnsi="Arial" w:cs="Arial"/>
        </w:rPr>
        <w:t>)</w:t>
      </w:r>
      <w:r w:rsidR="002C6BF4" w:rsidRPr="000C7057">
        <w:rPr>
          <w:rFonts w:ascii="Arial" w:hAnsi="Arial" w:cs="Arial"/>
        </w:rPr>
        <w:t xml:space="preserve"> (Welsh Government, 2020)</w:t>
      </w:r>
      <w:r w:rsidR="00AE6CAB" w:rsidRPr="000C7057">
        <w:rPr>
          <w:rFonts w:ascii="Arial" w:hAnsi="Arial" w:cs="Arial"/>
        </w:rPr>
        <w:t>.</w:t>
      </w:r>
      <w:r w:rsidR="00113844" w:rsidRPr="000C7057">
        <w:rPr>
          <w:rFonts w:ascii="Arial" w:hAnsi="Arial" w:cs="Arial"/>
        </w:rPr>
        <w:t xml:space="preserve"> </w:t>
      </w:r>
      <w:r w:rsidR="00AE6CAB" w:rsidRPr="000C7057">
        <w:rPr>
          <w:rFonts w:ascii="Arial" w:hAnsi="Arial" w:cs="Arial"/>
        </w:rPr>
        <w:t xml:space="preserve">It felt relevant to </w:t>
      </w:r>
      <w:r w:rsidR="00D5665C" w:rsidRPr="000C7057">
        <w:rPr>
          <w:rFonts w:ascii="Arial" w:hAnsi="Arial" w:cs="Arial"/>
        </w:rPr>
        <w:t>discuss</w:t>
      </w:r>
      <w:r w:rsidR="00AE6CAB" w:rsidRPr="000C7057">
        <w:rPr>
          <w:rFonts w:ascii="Arial" w:hAnsi="Arial" w:cs="Arial"/>
        </w:rPr>
        <w:t xml:space="preserve"> t</w:t>
      </w:r>
      <w:r w:rsidRPr="000C7057">
        <w:rPr>
          <w:rFonts w:ascii="Arial" w:hAnsi="Arial" w:cs="Arial"/>
        </w:rPr>
        <w:t>he aspect</w:t>
      </w:r>
      <w:r w:rsidR="0081672A">
        <w:rPr>
          <w:rFonts w:ascii="Arial" w:hAnsi="Arial" w:cs="Arial"/>
        </w:rPr>
        <w:t xml:space="preserve"> within the SPD</w:t>
      </w:r>
      <w:r w:rsidRPr="000C7057">
        <w:rPr>
          <w:rFonts w:ascii="Arial" w:hAnsi="Arial" w:cs="Arial"/>
        </w:rPr>
        <w:t xml:space="preserve"> </w:t>
      </w:r>
      <w:r w:rsidR="00AE6CAB" w:rsidRPr="000C7057">
        <w:rPr>
          <w:rFonts w:ascii="Arial" w:hAnsi="Arial" w:cs="Arial"/>
        </w:rPr>
        <w:t xml:space="preserve">of </w:t>
      </w:r>
      <w:r w:rsidRPr="000C7057">
        <w:rPr>
          <w:rFonts w:ascii="Arial" w:hAnsi="Arial" w:cs="Arial"/>
        </w:rPr>
        <w:t>‘Additional Learning Needs’</w:t>
      </w:r>
      <w:r w:rsidR="0081672A">
        <w:rPr>
          <w:rFonts w:ascii="Arial" w:hAnsi="Arial" w:cs="Arial"/>
        </w:rPr>
        <w:t>. T</w:t>
      </w:r>
      <w:r w:rsidRPr="000C7057">
        <w:rPr>
          <w:rFonts w:ascii="Arial" w:hAnsi="Arial" w:cs="Arial"/>
        </w:rPr>
        <w:t>he school acknowledged</w:t>
      </w:r>
      <w:r w:rsidR="0081672A">
        <w:rPr>
          <w:rFonts w:ascii="Arial" w:hAnsi="Arial" w:cs="Arial"/>
        </w:rPr>
        <w:t xml:space="preserve"> this </w:t>
      </w:r>
      <w:r w:rsidRPr="000C7057">
        <w:rPr>
          <w:rFonts w:ascii="Arial" w:hAnsi="Arial" w:cs="Arial"/>
        </w:rPr>
        <w:t xml:space="preserve"> will be a long-term area of development due to the reform of the Additional Learning Need Act in Wales (Welsh Government, 2022</w:t>
      </w:r>
      <w:r w:rsidR="00081354" w:rsidRPr="000C7057">
        <w:rPr>
          <w:rFonts w:ascii="Arial" w:hAnsi="Arial" w:cs="Arial"/>
        </w:rPr>
        <w:t>b</w:t>
      </w:r>
      <w:r w:rsidRPr="000C7057">
        <w:rPr>
          <w:rFonts w:ascii="Arial" w:hAnsi="Arial" w:cs="Arial"/>
        </w:rPr>
        <w:t>).</w:t>
      </w:r>
      <w:r w:rsidR="004B14A4" w:rsidRPr="000C7057">
        <w:rPr>
          <w:rFonts w:ascii="Arial" w:hAnsi="Arial" w:cs="Arial"/>
        </w:rPr>
        <w:t xml:space="preserve"> School Y is situated in South Wales and with the most recent Estyn report bei</w:t>
      </w:r>
      <w:r w:rsidR="00310A6E">
        <w:rPr>
          <w:rFonts w:ascii="Arial" w:hAnsi="Arial" w:cs="Arial"/>
        </w:rPr>
        <w:t>n</w:t>
      </w:r>
      <w:r w:rsidR="004B14A4" w:rsidRPr="000C7057">
        <w:rPr>
          <w:rFonts w:ascii="Arial" w:hAnsi="Arial" w:cs="Arial"/>
        </w:rPr>
        <w:t xml:space="preserve">g back in 2019, it had mentioned that the percentage of pupils with an Additional Learning Need was 14%, significantly lower than the national percentage of 18% at the time (Estyn, 2019). However, the discussion with the deputy head had suggested that this number had increased </w:t>
      </w:r>
      <w:r w:rsidR="008E7AA7" w:rsidRPr="000C7057">
        <w:rPr>
          <w:rFonts w:ascii="Arial" w:hAnsi="Arial" w:cs="Arial"/>
        </w:rPr>
        <w:t xml:space="preserve">slightly </w:t>
      </w:r>
      <w:r w:rsidR="004B14A4" w:rsidRPr="000C7057">
        <w:rPr>
          <w:rFonts w:ascii="Arial" w:hAnsi="Arial" w:cs="Arial"/>
        </w:rPr>
        <w:t xml:space="preserve">due to the </w:t>
      </w:r>
      <w:r w:rsidR="008E7AA7" w:rsidRPr="000C7057">
        <w:rPr>
          <w:rFonts w:ascii="Arial" w:hAnsi="Arial" w:cs="Arial"/>
        </w:rPr>
        <w:t xml:space="preserve">impact of the </w:t>
      </w:r>
      <w:r w:rsidR="004B14A4" w:rsidRPr="000C7057">
        <w:rPr>
          <w:rFonts w:ascii="Arial" w:hAnsi="Arial" w:cs="Arial"/>
        </w:rPr>
        <w:t>recent COVID-19 Pandemic</w:t>
      </w:r>
      <w:r w:rsidR="008E7AA7" w:rsidRPr="000C7057">
        <w:rPr>
          <w:rFonts w:ascii="Arial" w:hAnsi="Arial" w:cs="Arial"/>
        </w:rPr>
        <w:t xml:space="preserve"> and ALN legislation changes. </w:t>
      </w:r>
    </w:p>
    <w:p w:rsidR="008E7AA7" w:rsidRPr="00653BF8" w:rsidRDefault="008E7AA7" w:rsidP="000C7057">
      <w:pPr>
        <w:pStyle w:val="NormalWeb"/>
        <w:spacing w:line="360" w:lineRule="auto"/>
        <w:jc w:val="both"/>
        <w:rPr>
          <w:rFonts w:ascii="Arial" w:hAnsi="Arial" w:cs="Arial"/>
          <w:sz w:val="28"/>
        </w:rPr>
      </w:pPr>
    </w:p>
    <w:p w:rsidR="008E7AA7" w:rsidRPr="00653BF8" w:rsidRDefault="008E7AA7" w:rsidP="000C7057">
      <w:pPr>
        <w:pStyle w:val="NormalWeb"/>
        <w:spacing w:line="360" w:lineRule="auto"/>
        <w:jc w:val="both"/>
        <w:rPr>
          <w:rFonts w:ascii="Arial" w:hAnsi="Arial" w:cs="Arial"/>
          <w:b/>
          <w:sz w:val="28"/>
          <w:u w:val="single"/>
        </w:rPr>
      </w:pPr>
      <w:r w:rsidRPr="00653BF8">
        <w:rPr>
          <w:rFonts w:ascii="Arial" w:hAnsi="Arial" w:cs="Arial"/>
          <w:b/>
          <w:sz w:val="28"/>
          <w:u w:val="single"/>
        </w:rPr>
        <w:lastRenderedPageBreak/>
        <w:t xml:space="preserve">Literature Review – </w:t>
      </w:r>
    </w:p>
    <w:p w:rsidR="008E2E5A" w:rsidRPr="000C7057" w:rsidRDefault="008E2E5A" w:rsidP="000C7057">
      <w:pPr>
        <w:pStyle w:val="NormalWeb"/>
        <w:spacing w:line="360" w:lineRule="auto"/>
        <w:jc w:val="both"/>
        <w:rPr>
          <w:rFonts w:ascii="Arial" w:hAnsi="Arial" w:cs="Arial"/>
        </w:rPr>
      </w:pPr>
      <w:r w:rsidRPr="000C7057">
        <w:rPr>
          <w:rFonts w:ascii="Arial" w:hAnsi="Arial" w:cs="Arial"/>
        </w:rPr>
        <w:t xml:space="preserve">The </w:t>
      </w:r>
      <w:r w:rsidR="00BA5549" w:rsidRPr="000C7057">
        <w:rPr>
          <w:rFonts w:ascii="Arial" w:hAnsi="Arial" w:cs="Arial"/>
        </w:rPr>
        <w:t xml:space="preserve">aim of </w:t>
      </w:r>
      <w:r w:rsidR="0076692A" w:rsidRPr="000C7057">
        <w:rPr>
          <w:rFonts w:ascii="Arial" w:hAnsi="Arial" w:cs="Arial"/>
        </w:rPr>
        <w:t>an</w:t>
      </w:r>
      <w:r w:rsidR="00BA5549" w:rsidRPr="000C7057">
        <w:rPr>
          <w:rFonts w:ascii="Arial" w:hAnsi="Arial" w:cs="Arial"/>
        </w:rPr>
        <w:t xml:space="preserve"> </w:t>
      </w:r>
      <w:r w:rsidR="0076692A" w:rsidRPr="000C7057">
        <w:rPr>
          <w:rFonts w:ascii="Arial" w:hAnsi="Arial" w:cs="Arial"/>
        </w:rPr>
        <w:t xml:space="preserve">SDP </w:t>
      </w:r>
      <w:r w:rsidRPr="000C7057">
        <w:rPr>
          <w:rFonts w:ascii="Arial" w:hAnsi="Arial" w:cs="Arial"/>
        </w:rPr>
        <w:t xml:space="preserve">is to provide a clear vision on what </w:t>
      </w:r>
      <w:r w:rsidR="00BA5549" w:rsidRPr="000C7057">
        <w:rPr>
          <w:rFonts w:ascii="Arial" w:hAnsi="Arial" w:cs="Arial"/>
        </w:rPr>
        <w:t>is needed to achieve overall (</w:t>
      </w:r>
      <w:r w:rsidR="0011348F" w:rsidRPr="000C7057">
        <w:rPr>
          <w:rFonts w:ascii="Arial" w:hAnsi="Arial" w:cs="Arial"/>
        </w:rPr>
        <w:t>Welsh Government, 2014).</w:t>
      </w:r>
      <w:r w:rsidR="00BA5549" w:rsidRPr="000C7057">
        <w:rPr>
          <w:rFonts w:ascii="Arial" w:hAnsi="Arial" w:cs="Arial"/>
        </w:rPr>
        <w:t xml:space="preserve"> To ensure improvements are made, the SDP must be shared and understood by all. </w:t>
      </w:r>
      <w:r w:rsidR="0093501A" w:rsidRPr="000C7057">
        <w:rPr>
          <w:rFonts w:ascii="Arial" w:hAnsi="Arial" w:cs="Arial"/>
        </w:rPr>
        <w:t xml:space="preserve">Most schools include </w:t>
      </w:r>
      <w:r w:rsidR="00621825" w:rsidRPr="000C7057">
        <w:rPr>
          <w:rFonts w:ascii="Arial" w:hAnsi="Arial" w:cs="Arial"/>
        </w:rPr>
        <w:t>S</w:t>
      </w:r>
      <w:r w:rsidR="0093501A" w:rsidRPr="000C7057">
        <w:rPr>
          <w:rFonts w:ascii="Arial" w:hAnsi="Arial" w:cs="Arial"/>
        </w:rPr>
        <w:t xml:space="preserve">enior </w:t>
      </w:r>
      <w:r w:rsidR="00621825" w:rsidRPr="000C7057">
        <w:rPr>
          <w:rFonts w:ascii="Arial" w:hAnsi="Arial" w:cs="Arial"/>
        </w:rPr>
        <w:t>L</w:t>
      </w:r>
      <w:r w:rsidR="0093501A" w:rsidRPr="000C7057">
        <w:rPr>
          <w:rFonts w:ascii="Arial" w:hAnsi="Arial" w:cs="Arial"/>
        </w:rPr>
        <w:t xml:space="preserve">eaders, </w:t>
      </w:r>
      <w:r w:rsidR="00621825" w:rsidRPr="000C7057">
        <w:rPr>
          <w:rFonts w:ascii="Arial" w:hAnsi="Arial" w:cs="Arial"/>
        </w:rPr>
        <w:t>Governors</w:t>
      </w:r>
      <w:r w:rsidR="0093501A" w:rsidRPr="000C7057">
        <w:rPr>
          <w:rFonts w:ascii="Arial" w:hAnsi="Arial" w:cs="Arial"/>
        </w:rPr>
        <w:t>, teachers and pupils to determine the key priorities for the coming academic year (</w:t>
      </w:r>
      <w:r w:rsidR="004243BA" w:rsidRPr="000C7057">
        <w:rPr>
          <w:rFonts w:ascii="Arial" w:hAnsi="Arial" w:cs="Arial"/>
        </w:rPr>
        <w:t>Estyn, 2017).</w:t>
      </w:r>
      <w:r w:rsidR="00621825" w:rsidRPr="000C7057">
        <w:rPr>
          <w:rFonts w:ascii="Arial" w:hAnsi="Arial" w:cs="Arial"/>
        </w:rPr>
        <w:t xml:space="preserve"> It is important to acknowledge that </w:t>
      </w:r>
      <w:r w:rsidR="00B436A2" w:rsidRPr="000C7057">
        <w:rPr>
          <w:rFonts w:ascii="Arial" w:hAnsi="Arial" w:cs="Arial"/>
        </w:rPr>
        <w:t>an</w:t>
      </w:r>
      <w:r w:rsidR="00621825" w:rsidRPr="000C7057">
        <w:rPr>
          <w:rFonts w:ascii="Arial" w:hAnsi="Arial" w:cs="Arial"/>
        </w:rPr>
        <w:t xml:space="preserve"> SDP is specifically created for each school as its own, to ensure the needs of those are a priority. This can suggest the SPD is not a structured guideline which is a ‘one rule’ for all, as </w:t>
      </w:r>
      <w:r w:rsidR="004243BA" w:rsidRPr="000C7057">
        <w:rPr>
          <w:rFonts w:ascii="Arial" w:hAnsi="Arial" w:cs="Arial"/>
        </w:rPr>
        <w:t xml:space="preserve">Pembrokeshire County Council (2023) </w:t>
      </w:r>
      <w:r w:rsidR="00621825" w:rsidRPr="000C7057">
        <w:rPr>
          <w:rFonts w:ascii="Arial" w:hAnsi="Arial" w:cs="Arial"/>
        </w:rPr>
        <w:t xml:space="preserve">states should regularly be reviewed by senior leaders with updates to staff members on all actions taking place. </w:t>
      </w:r>
    </w:p>
    <w:p w:rsidR="00B436A2" w:rsidRPr="000C7057" w:rsidRDefault="0015235A" w:rsidP="000C7057">
      <w:pPr>
        <w:pStyle w:val="NormalWeb"/>
        <w:spacing w:line="360" w:lineRule="auto"/>
        <w:jc w:val="both"/>
        <w:rPr>
          <w:rFonts w:ascii="Arial" w:hAnsi="Arial" w:cs="Arial"/>
        </w:rPr>
      </w:pPr>
      <w:r w:rsidRPr="000C7057">
        <w:rPr>
          <w:rFonts w:ascii="Arial" w:hAnsi="Arial" w:cs="Arial"/>
        </w:rPr>
        <w:t>Priority two in</w:t>
      </w:r>
      <w:r w:rsidR="0093501A" w:rsidRPr="000C7057">
        <w:rPr>
          <w:rFonts w:ascii="Arial" w:hAnsi="Arial" w:cs="Arial"/>
        </w:rPr>
        <w:t xml:space="preserve"> School Y’s </w:t>
      </w:r>
      <w:r w:rsidRPr="000C7057">
        <w:rPr>
          <w:rFonts w:ascii="Arial" w:hAnsi="Arial" w:cs="Arial"/>
        </w:rPr>
        <w:t xml:space="preserve">School Development Plan looks at the </w:t>
      </w:r>
      <w:r w:rsidR="00675CC7" w:rsidRPr="000C7057">
        <w:rPr>
          <w:rFonts w:ascii="Arial" w:hAnsi="Arial" w:cs="Arial"/>
        </w:rPr>
        <w:t>impl</w:t>
      </w:r>
      <w:r w:rsidR="007C3920" w:rsidRPr="000C7057">
        <w:rPr>
          <w:rFonts w:ascii="Arial" w:hAnsi="Arial" w:cs="Arial"/>
        </w:rPr>
        <w:t>emen</w:t>
      </w:r>
      <w:r w:rsidR="00675CC7" w:rsidRPr="000C7057">
        <w:rPr>
          <w:rFonts w:ascii="Arial" w:hAnsi="Arial" w:cs="Arial"/>
        </w:rPr>
        <w:t xml:space="preserve">tation of all to understand the ALN </w:t>
      </w:r>
      <w:r w:rsidR="007C3920" w:rsidRPr="000C7057">
        <w:rPr>
          <w:rFonts w:ascii="Arial" w:hAnsi="Arial" w:cs="Arial"/>
        </w:rPr>
        <w:t xml:space="preserve">(Wales) </w:t>
      </w:r>
      <w:r w:rsidR="00675CC7" w:rsidRPr="000C7057">
        <w:rPr>
          <w:rFonts w:ascii="Arial" w:hAnsi="Arial" w:cs="Arial"/>
        </w:rPr>
        <w:t xml:space="preserve">Act. One </w:t>
      </w:r>
      <w:r w:rsidR="00B436A2" w:rsidRPr="000C7057">
        <w:rPr>
          <w:rFonts w:ascii="Arial" w:hAnsi="Arial" w:cs="Arial"/>
        </w:rPr>
        <w:t xml:space="preserve">out of the four </w:t>
      </w:r>
      <w:r w:rsidR="00675CC7" w:rsidRPr="000C7057">
        <w:rPr>
          <w:rFonts w:ascii="Arial" w:hAnsi="Arial" w:cs="Arial"/>
        </w:rPr>
        <w:t xml:space="preserve">of the aspects to achieve this priority is the use of Individual Development Plans (IDP) </w:t>
      </w:r>
      <w:r w:rsidR="00047EED" w:rsidRPr="000C7057">
        <w:rPr>
          <w:rFonts w:ascii="Arial" w:hAnsi="Arial" w:cs="Arial"/>
        </w:rPr>
        <w:t xml:space="preserve">for </w:t>
      </w:r>
      <w:r w:rsidR="00675CC7" w:rsidRPr="000C7057">
        <w:rPr>
          <w:rFonts w:ascii="Arial" w:hAnsi="Arial" w:cs="Arial"/>
        </w:rPr>
        <w:t xml:space="preserve">pupils in the school. </w:t>
      </w:r>
      <w:r w:rsidR="00047EED" w:rsidRPr="000C7057">
        <w:rPr>
          <w:rFonts w:ascii="Arial" w:hAnsi="Arial" w:cs="Arial"/>
        </w:rPr>
        <w:t>As a whole-school approach, the school had decided that every new academic year, all pupils would create a ‘one-page profile’</w:t>
      </w:r>
      <w:r w:rsidR="004C6BED" w:rsidRPr="000C7057">
        <w:rPr>
          <w:rFonts w:ascii="Arial" w:hAnsi="Arial" w:cs="Arial"/>
        </w:rPr>
        <w:t xml:space="preserve">. </w:t>
      </w:r>
      <w:r w:rsidR="00B436A2" w:rsidRPr="000C7057">
        <w:rPr>
          <w:rFonts w:ascii="Arial" w:hAnsi="Arial" w:cs="Arial"/>
        </w:rPr>
        <w:t xml:space="preserve">This can suggest that these aspects are a guide on how the school can achieve priority two of ‘understanding the ALN (Wales) Act’ within the SDP. </w:t>
      </w:r>
      <w:r w:rsidR="00A36009">
        <w:rPr>
          <w:rFonts w:ascii="Arial" w:hAnsi="Arial" w:cs="Arial"/>
        </w:rPr>
        <w:t xml:space="preserve">Welsh Government (2022b) have acknowledged that an IDP is the recommended strategy to implement the ALN (Wales) Act. </w:t>
      </w:r>
    </w:p>
    <w:p w:rsidR="00BF2BFF" w:rsidRPr="000C7057" w:rsidRDefault="007C3920" w:rsidP="000C7057">
      <w:pPr>
        <w:pStyle w:val="NormalWeb"/>
        <w:spacing w:line="360" w:lineRule="auto"/>
        <w:jc w:val="both"/>
        <w:rPr>
          <w:rFonts w:ascii="Arial" w:hAnsi="Arial" w:cs="Arial"/>
        </w:rPr>
      </w:pPr>
      <w:r w:rsidRPr="000C7057">
        <w:rPr>
          <w:rFonts w:ascii="Arial" w:hAnsi="Arial" w:cs="Arial"/>
        </w:rPr>
        <w:t>An IDP w</w:t>
      </w:r>
      <w:r w:rsidR="0030302A" w:rsidRPr="000C7057">
        <w:rPr>
          <w:rFonts w:ascii="Arial" w:hAnsi="Arial" w:cs="Arial"/>
        </w:rPr>
        <w:t xml:space="preserve">as introduced in September 2021, for </w:t>
      </w:r>
      <w:r w:rsidR="0093501A" w:rsidRPr="000C7057">
        <w:rPr>
          <w:rFonts w:ascii="Arial" w:hAnsi="Arial" w:cs="Arial"/>
        </w:rPr>
        <w:t xml:space="preserve">only </w:t>
      </w:r>
      <w:r w:rsidR="0030302A" w:rsidRPr="000C7057">
        <w:rPr>
          <w:rFonts w:ascii="Arial" w:hAnsi="Arial" w:cs="Arial"/>
        </w:rPr>
        <w:t>those w</w:t>
      </w:r>
      <w:r w:rsidR="0093501A" w:rsidRPr="000C7057">
        <w:rPr>
          <w:rFonts w:ascii="Arial" w:hAnsi="Arial" w:cs="Arial"/>
        </w:rPr>
        <w:t xml:space="preserve">ho had </w:t>
      </w:r>
      <w:r w:rsidR="0030302A" w:rsidRPr="000C7057">
        <w:rPr>
          <w:rFonts w:ascii="Arial" w:hAnsi="Arial" w:cs="Arial"/>
        </w:rPr>
        <w:t>been identified as having an ALN.</w:t>
      </w:r>
      <w:r w:rsidR="00232F93" w:rsidRPr="000C7057">
        <w:rPr>
          <w:rFonts w:ascii="Arial" w:hAnsi="Arial" w:cs="Arial"/>
        </w:rPr>
        <w:t xml:space="preserve"> </w:t>
      </w:r>
      <w:r w:rsidR="0093501A" w:rsidRPr="000C7057">
        <w:rPr>
          <w:rFonts w:ascii="Arial" w:hAnsi="Arial" w:cs="Arial"/>
        </w:rPr>
        <w:t xml:space="preserve">Using an IDP </w:t>
      </w:r>
      <w:r w:rsidR="00B436A2" w:rsidRPr="000C7057">
        <w:rPr>
          <w:rFonts w:ascii="Arial" w:hAnsi="Arial" w:cs="Arial"/>
        </w:rPr>
        <w:t xml:space="preserve">identifies any basic information about the pupil while considering how is best </w:t>
      </w:r>
      <w:r w:rsidR="00BF2BFF" w:rsidRPr="000C7057">
        <w:rPr>
          <w:rFonts w:ascii="Arial" w:hAnsi="Arial" w:cs="Arial"/>
        </w:rPr>
        <w:t xml:space="preserve">for them </w:t>
      </w:r>
      <w:r w:rsidR="00B436A2" w:rsidRPr="000C7057">
        <w:rPr>
          <w:rFonts w:ascii="Arial" w:hAnsi="Arial" w:cs="Arial"/>
        </w:rPr>
        <w:t xml:space="preserve">to be supported as an individual (Newport City Council, 2023). </w:t>
      </w:r>
      <w:proofErr w:type="spellStart"/>
      <w:r w:rsidR="000E256D" w:rsidRPr="000C7057">
        <w:rPr>
          <w:rFonts w:ascii="Arial" w:hAnsi="Arial" w:cs="Arial"/>
        </w:rPr>
        <w:t>Aguinis</w:t>
      </w:r>
      <w:proofErr w:type="spellEnd"/>
      <w:r w:rsidR="000E256D" w:rsidRPr="000C7057">
        <w:rPr>
          <w:rFonts w:ascii="Arial" w:hAnsi="Arial" w:cs="Arial"/>
        </w:rPr>
        <w:t xml:space="preserve"> and Gabriel (2022, p.819) </w:t>
      </w:r>
      <w:r w:rsidR="00B436A2" w:rsidRPr="000C7057">
        <w:rPr>
          <w:rFonts w:ascii="Arial" w:hAnsi="Arial" w:cs="Arial"/>
        </w:rPr>
        <w:t xml:space="preserve">has suggested that the ‘information’ which is learned about the pupil can include </w:t>
      </w:r>
      <w:r w:rsidR="007B0FD2" w:rsidRPr="000C7057">
        <w:rPr>
          <w:rFonts w:ascii="Arial" w:hAnsi="Arial" w:cs="Arial"/>
        </w:rPr>
        <w:t xml:space="preserve">elements of </w:t>
      </w:r>
      <w:r w:rsidR="0027794C" w:rsidRPr="000C7057">
        <w:rPr>
          <w:rFonts w:ascii="Arial" w:hAnsi="Arial" w:cs="Arial"/>
        </w:rPr>
        <w:t>what is important to and for the learner, what is working and what needs changing</w:t>
      </w:r>
      <w:r w:rsidR="00BF2BFF" w:rsidRPr="000C7057">
        <w:rPr>
          <w:rFonts w:ascii="Arial" w:hAnsi="Arial" w:cs="Arial"/>
        </w:rPr>
        <w:t>.</w:t>
      </w:r>
      <w:r w:rsidR="007B0FD2" w:rsidRPr="000C7057">
        <w:rPr>
          <w:rFonts w:ascii="Arial" w:hAnsi="Arial" w:cs="Arial"/>
        </w:rPr>
        <w:t xml:space="preserve"> For the pupil, this would be known and completed through a ‘one-page profile’. </w:t>
      </w:r>
      <w:r w:rsidR="00C410B8" w:rsidRPr="000C7057">
        <w:rPr>
          <w:rFonts w:ascii="Arial" w:hAnsi="Arial" w:cs="Arial"/>
        </w:rPr>
        <w:t xml:space="preserve">Furthermore, it can indicate that these suggestions can be </w:t>
      </w:r>
      <w:r w:rsidR="00BE5A2F" w:rsidRPr="000C7057">
        <w:rPr>
          <w:rFonts w:ascii="Arial" w:hAnsi="Arial" w:cs="Arial"/>
        </w:rPr>
        <w:t>identified as</w:t>
      </w:r>
      <w:r w:rsidR="00C410B8" w:rsidRPr="000C7057">
        <w:rPr>
          <w:rFonts w:ascii="Arial" w:hAnsi="Arial" w:cs="Arial"/>
        </w:rPr>
        <w:t xml:space="preserve"> pupils’ interests</w:t>
      </w:r>
      <w:r w:rsidR="007B0FD2" w:rsidRPr="000C7057">
        <w:rPr>
          <w:rFonts w:ascii="Arial" w:hAnsi="Arial" w:cs="Arial"/>
        </w:rPr>
        <w:t>,</w:t>
      </w:r>
      <w:r w:rsidR="00C410B8" w:rsidRPr="000C7057">
        <w:rPr>
          <w:rFonts w:ascii="Arial" w:hAnsi="Arial" w:cs="Arial"/>
        </w:rPr>
        <w:t xml:space="preserve"> </w:t>
      </w:r>
      <w:r w:rsidR="00BE5A2F" w:rsidRPr="000C7057">
        <w:rPr>
          <w:rFonts w:ascii="Arial" w:hAnsi="Arial" w:cs="Arial"/>
        </w:rPr>
        <w:t xml:space="preserve">as the IDP encourages ways to </w:t>
      </w:r>
      <w:r w:rsidR="00C410B8" w:rsidRPr="000C7057">
        <w:rPr>
          <w:rFonts w:ascii="Arial" w:hAnsi="Arial" w:cs="Arial"/>
        </w:rPr>
        <w:t xml:space="preserve">support and encourage individuals to develop. </w:t>
      </w:r>
      <w:r w:rsidR="00BE5A2F" w:rsidRPr="000C7057">
        <w:rPr>
          <w:rFonts w:ascii="Arial" w:hAnsi="Arial" w:cs="Arial"/>
        </w:rPr>
        <w:t xml:space="preserve">The United Nations Convention on the Rights of the Child (UNCRC) stated as article three that </w:t>
      </w:r>
      <w:r w:rsidR="00A62C2D" w:rsidRPr="000C7057">
        <w:rPr>
          <w:rFonts w:ascii="Arial" w:hAnsi="Arial" w:cs="Arial"/>
        </w:rPr>
        <w:t>the best interests of the child should be a top priority (</w:t>
      </w:r>
      <w:proofErr w:type="spellStart"/>
      <w:r w:rsidR="00A62C2D" w:rsidRPr="000C7057">
        <w:rPr>
          <w:rFonts w:ascii="Arial" w:hAnsi="Arial" w:cs="Arial"/>
        </w:rPr>
        <w:t>Unicef</w:t>
      </w:r>
      <w:proofErr w:type="spellEnd"/>
      <w:r w:rsidR="00A62C2D" w:rsidRPr="000C7057">
        <w:rPr>
          <w:rFonts w:ascii="Arial" w:hAnsi="Arial" w:cs="Arial"/>
        </w:rPr>
        <w:t xml:space="preserve">, 2020). </w:t>
      </w:r>
      <w:r w:rsidR="00DB3334" w:rsidRPr="000C7057">
        <w:rPr>
          <w:rFonts w:ascii="Arial" w:hAnsi="Arial" w:cs="Arial"/>
        </w:rPr>
        <w:t>Using an IDP effectively would demonstrate article 3</w:t>
      </w:r>
      <w:r w:rsidR="007F1B96" w:rsidRPr="000C7057">
        <w:rPr>
          <w:rFonts w:ascii="Arial" w:hAnsi="Arial" w:cs="Arial"/>
        </w:rPr>
        <w:t>. B</w:t>
      </w:r>
      <w:r w:rsidR="00DB3334" w:rsidRPr="000C7057">
        <w:rPr>
          <w:rFonts w:ascii="Arial" w:hAnsi="Arial" w:cs="Arial"/>
        </w:rPr>
        <w:t xml:space="preserve">y school leaders, teachers, parents/guardians and multi-agencies listening and supporting individuals based on </w:t>
      </w:r>
      <w:r w:rsidR="007F1B96" w:rsidRPr="000C7057">
        <w:rPr>
          <w:rFonts w:ascii="Arial" w:hAnsi="Arial" w:cs="Arial"/>
        </w:rPr>
        <w:t xml:space="preserve">the information they have </w:t>
      </w:r>
      <w:r w:rsidR="007F1B96" w:rsidRPr="000C7057">
        <w:rPr>
          <w:rFonts w:ascii="Arial" w:hAnsi="Arial" w:cs="Arial"/>
        </w:rPr>
        <w:lastRenderedPageBreak/>
        <w:t>discussed</w:t>
      </w:r>
      <w:r w:rsidR="00BF2BFF" w:rsidRPr="000C7057">
        <w:rPr>
          <w:rFonts w:ascii="Arial" w:hAnsi="Arial" w:cs="Arial"/>
        </w:rPr>
        <w:t>,</w:t>
      </w:r>
      <w:r w:rsidR="007F1B96" w:rsidRPr="000C7057">
        <w:rPr>
          <w:rFonts w:ascii="Arial" w:hAnsi="Arial" w:cs="Arial"/>
        </w:rPr>
        <w:t xml:space="preserve"> will build and develop on their trust</w:t>
      </w:r>
      <w:r w:rsidR="00D83033" w:rsidRPr="000C7057">
        <w:rPr>
          <w:rFonts w:ascii="Arial" w:hAnsi="Arial" w:cs="Arial"/>
        </w:rPr>
        <w:t xml:space="preserve">. </w:t>
      </w:r>
      <w:proofErr w:type="spellStart"/>
      <w:r w:rsidR="007C38A2" w:rsidRPr="000C7057">
        <w:rPr>
          <w:rFonts w:ascii="Arial" w:hAnsi="Arial" w:cs="Arial"/>
        </w:rPr>
        <w:t>Cossar</w:t>
      </w:r>
      <w:proofErr w:type="spellEnd"/>
      <w:r w:rsidR="007C38A2" w:rsidRPr="000C7057">
        <w:rPr>
          <w:rFonts w:ascii="Arial" w:hAnsi="Arial" w:cs="Arial"/>
        </w:rPr>
        <w:t xml:space="preserve"> et al</w:t>
      </w:r>
      <w:r w:rsidR="007F1B96" w:rsidRPr="000C7057">
        <w:rPr>
          <w:rFonts w:ascii="Arial" w:hAnsi="Arial" w:cs="Arial"/>
        </w:rPr>
        <w:t xml:space="preserve"> </w:t>
      </w:r>
      <w:r w:rsidR="00201A68" w:rsidRPr="000C7057">
        <w:rPr>
          <w:rFonts w:ascii="Arial" w:hAnsi="Arial" w:cs="Arial"/>
        </w:rPr>
        <w:t>(</w:t>
      </w:r>
      <w:r w:rsidR="007C38A2" w:rsidRPr="000C7057">
        <w:rPr>
          <w:rFonts w:ascii="Arial" w:hAnsi="Arial" w:cs="Arial"/>
        </w:rPr>
        <w:t>2013</w:t>
      </w:r>
      <w:r w:rsidR="00201A68" w:rsidRPr="000C7057">
        <w:rPr>
          <w:rFonts w:ascii="Arial" w:hAnsi="Arial" w:cs="Arial"/>
        </w:rPr>
        <w:t>)</w:t>
      </w:r>
      <w:r w:rsidR="007F1B96" w:rsidRPr="000C7057">
        <w:rPr>
          <w:rFonts w:ascii="Arial" w:hAnsi="Arial" w:cs="Arial"/>
        </w:rPr>
        <w:t xml:space="preserve"> has expressed that this would only </w:t>
      </w:r>
      <w:r w:rsidR="00B96DD1" w:rsidRPr="000C7057">
        <w:rPr>
          <w:rFonts w:ascii="Arial" w:hAnsi="Arial" w:cs="Arial"/>
        </w:rPr>
        <w:t>apply if their needs are met consistently and positively</w:t>
      </w:r>
      <w:r w:rsidR="00D83033" w:rsidRPr="000C7057">
        <w:rPr>
          <w:rFonts w:ascii="Arial" w:hAnsi="Arial" w:cs="Arial"/>
        </w:rPr>
        <w:t>.</w:t>
      </w:r>
      <w:r w:rsidR="001A6034" w:rsidRPr="000C7057">
        <w:rPr>
          <w:rFonts w:ascii="Arial" w:hAnsi="Arial" w:cs="Arial"/>
        </w:rPr>
        <w:t xml:space="preserve"> </w:t>
      </w:r>
      <w:r w:rsidR="00BF2BFF" w:rsidRPr="000C7057">
        <w:rPr>
          <w:rFonts w:ascii="Arial" w:hAnsi="Arial" w:cs="Arial"/>
        </w:rPr>
        <w:t xml:space="preserve">Overall, this </w:t>
      </w:r>
      <w:r w:rsidR="00B96DD1" w:rsidRPr="000C7057">
        <w:rPr>
          <w:rFonts w:ascii="Arial" w:hAnsi="Arial" w:cs="Arial"/>
        </w:rPr>
        <w:t>suggest</w:t>
      </w:r>
      <w:r w:rsidR="001A6034" w:rsidRPr="000C7057">
        <w:rPr>
          <w:rFonts w:ascii="Arial" w:hAnsi="Arial" w:cs="Arial"/>
        </w:rPr>
        <w:t>s</w:t>
      </w:r>
      <w:r w:rsidR="00B96DD1" w:rsidRPr="000C7057">
        <w:rPr>
          <w:rFonts w:ascii="Arial" w:hAnsi="Arial" w:cs="Arial"/>
        </w:rPr>
        <w:t xml:space="preserve"> </w:t>
      </w:r>
      <w:r w:rsidR="001159C8" w:rsidRPr="000C7057">
        <w:rPr>
          <w:rFonts w:ascii="Arial" w:hAnsi="Arial" w:cs="Arial"/>
        </w:rPr>
        <w:t xml:space="preserve">that </w:t>
      </w:r>
      <w:r w:rsidR="00201A68" w:rsidRPr="000C7057">
        <w:rPr>
          <w:rFonts w:ascii="Arial" w:hAnsi="Arial" w:cs="Arial"/>
        </w:rPr>
        <w:t xml:space="preserve">building </w:t>
      </w:r>
      <w:r w:rsidR="001159C8" w:rsidRPr="000C7057">
        <w:rPr>
          <w:rFonts w:ascii="Arial" w:hAnsi="Arial" w:cs="Arial"/>
        </w:rPr>
        <w:t xml:space="preserve">relationships with the individuals is </w:t>
      </w:r>
      <w:r w:rsidR="001A6034" w:rsidRPr="000C7057">
        <w:rPr>
          <w:rFonts w:ascii="Arial" w:hAnsi="Arial" w:cs="Arial"/>
        </w:rPr>
        <w:t xml:space="preserve">fundamental to ensure </w:t>
      </w:r>
      <w:r w:rsidR="00BF2BFF" w:rsidRPr="000C7057">
        <w:rPr>
          <w:rFonts w:ascii="Arial" w:hAnsi="Arial" w:cs="Arial"/>
        </w:rPr>
        <w:t>they feel that their voices have been heard and considered into aspects which matter and concern them.</w:t>
      </w:r>
    </w:p>
    <w:p w:rsidR="005349FD" w:rsidRPr="000C7057" w:rsidRDefault="009D375E" w:rsidP="000C7057">
      <w:pPr>
        <w:pStyle w:val="NormalWeb"/>
        <w:spacing w:line="360" w:lineRule="auto"/>
        <w:jc w:val="both"/>
        <w:rPr>
          <w:rFonts w:ascii="Arial" w:hAnsi="Arial" w:cs="Arial"/>
        </w:rPr>
      </w:pPr>
      <w:r w:rsidRPr="000C7057">
        <w:rPr>
          <w:rFonts w:ascii="Arial" w:hAnsi="Arial" w:cs="Arial"/>
        </w:rPr>
        <w:t xml:space="preserve">Elaborating on the previous point, it can suggest that trust is required from the individual to develop an effective IDP. </w:t>
      </w:r>
      <w:r w:rsidR="009F6159">
        <w:rPr>
          <w:rFonts w:ascii="Arial" w:hAnsi="Arial" w:cs="Arial"/>
        </w:rPr>
        <w:t xml:space="preserve">Through </w:t>
      </w:r>
      <w:r w:rsidRPr="000C7057">
        <w:rPr>
          <w:rFonts w:ascii="Arial" w:hAnsi="Arial" w:cs="Arial"/>
        </w:rPr>
        <w:t>positive relationships between school/</w:t>
      </w:r>
      <w:r w:rsidR="007B0FD2" w:rsidRPr="000C7057">
        <w:rPr>
          <w:rFonts w:ascii="Arial" w:hAnsi="Arial" w:cs="Arial"/>
        </w:rPr>
        <w:t>multi-agencies and parents</w:t>
      </w:r>
      <w:r w:rsidR="009F6159">
        <w:rPr>
          <w:rFonts w:ascii="Arial" w:hAnsi="Arial" w:cs="Arial"/>
        </w:rPr>
        <w:t xml:space="preserve"> trust is essential with the pupils. By</w:t>
      </w:r>
      <w:r w:rsidR="007B0FD2" w:rsidRPr="000C7057">
        <w:rPr>
          <w:rFonts w:ascii="Arial" w:hAnsi="Arial" w:cs="Arial"/>
        </w:rPr>
        <w:t xml:space="preserve"> using the one-page profile approach for pupils to discuss the elements previously mentioned, parents/guardians would be included in the process</w:t>
      </w:r>
      <w:r w:rsidR="00047EED" w:rsidRPr="000C7057">
        <w:rPr>
          <w:rFonts w:ascii="Arial" w:hAnsi="Arial" w:cs="Arial"/>
        </w:rPr>
        <w:t xml:space="preserve"> on how to support their learning and their individual needs. </w:t>
      </w:r>
      <w:r w:rsidR="000E256D" w:rsidRPr="000C7057">
        <w:rPr>
          <w:rFonts w:ascii="Arial" w:hAnsi="Arial" w:cs="Arial"/>
        </w:rPr>
        <w:t xml:space="preserve"> </w:t>
      </w:r>
      <w:r w:rsidR="002957F5" w:rsidRPr="000C7057">
        <w:rPr>
          <w:rFonts w:ascii="Arial" w:hAnsi="Arial" w:cs="Arial"/>
        </w:rPr>
        <w:t>Bronfenbrenner (1977) theory of Ecological System is an excellent example to demonstrate the effectiveness of trust being a priority of parents/guardians working with the school/multi-agencies. The child is at the centre, with the microsystem being the first circle around the child. This is identifying to be the small, but immediate environment that the child lives in. This can include, the school</w:t>
      </w:r>
      <w:r w:rsidR="00FC2E98" w:rsidRPr="000C7057">
        <w:rPr>
          <w:rFonts w:ascii="Arial" w:hAnsi="Arial" w:cs="Arial"/>
        </w:rPr>
        <w:t xml:space="preserve"> </w:t>
      </w:r>
      <w:r w:rsidR="002957F5" w:rsidRPr="000C7057">
        <w:rPr>
          <w:rFonts w:ascii="Arial" w:hAnsi="Arial" w:cs="Arial"/>
        </w:rPr>
        <w:t xml:space="preserve">and the family; in this case, would be school leaders, teachers, </w:t>
      </w:r>
      <w:proofErr w:type="spellStart"/>
      <w:r w:rsidR="002957F5" w:rsidRPr="000C7057">
        <w:rPr>
          <w:rFonts w:ascii="Arial" w:hAnsi="Arial" w:cs="Arial"/>
        </w:rPr>
        <w:t>ALNCo</w:t>
      </w:r>
      <w:proofErr w:type="spellEnd"/>
      <w:r w:rsidR="002957F5" w:rsidRPr="000C7057">
        <w:rPr>
          <w:rFonts w:ascii="Arial" w:hAnsi="Arial" w:cs="Arial"/>
        </w:rPr>
        <w:t xml:space="preserve"> and parents/guardians </w:t>
      </w:r>
      <w:r w:rsidR="00213FE5" w:rsidRPr="000C7057">
        <w:rPr>
          <w:rFonts w:ascii="Arial" w:hAnsi="Arial" w:cs="Arial"/>
        </w:rPr>
        <w:t xml:space="preserve">(Bronfenbrenner, 1977). </w:t>
      </w:r>
      <w:proofErr w:type="spellStart"/>
      <w:r w:rsidR="00213FE5" w:rsidRPr="000C7057">
        <w:rPr>
          <w:rFonts w:ascii="Arial" w:hAnsi="Arial" w:cs="Arial"/>
        </w:rPr>
        <w:t>Kellock</w:t>
      </w:r>
      <w:proofErr w:type="spellEnd"/>
      <w:r w:rsidR="00213FE5" w:rsidRPr="000C7057">
        <w:rPr>
          <w:rFonts w:ascii="Arial" w:hAnsi="Arial" w:cs="Arial"/>
        </w:rPr>
        <w:t xml:space="preserve"> (2020, p.223) </w:t>
      </w:r>
      <w:r w:rsidR="00FC2E98" w:rsidRPr="000C7057">
        <w:rPr>
          <w:rFonts w:ascii="Arial" w:hAnsi="Arial" w:cs="Arial"/>
        </w:rPr>
        <w:t>added that the next circle around the child is the mesosystem, this is where all involved in the microsystem work together for the child. The positive outcome would be the parent/guardian taking an ‘active role’ in the child’s education</w:t>
      </w:r>
      <w:r w:rsidR="00213FE5" w:rsidRPr="000C7057">
        <w:rPr>
          <w:rFonts w:ascii="Arial" w:hAnsi="Arial" w:cs="Arial"/>
        </w:rPr>
        <w:t xml:space="preserve">. </w:t>
      </w:r>
      <w:r w:rsidR="00FC2E98" w:rsidRPr="000C7057">
        <w:rPr>
          <w:rFonts w:ascii="Arial" w:hAnsi="Arial" w:cs="Arial"/>
        </w:rPr>
        <w:t xml:space="preserve">This can suggest, that if trust and communication occur with the parents/guardians in terms of the child’s education and learning such as an IDP, it will create an effective working relationship from home to school life, focusing on the child. </w:t>
      </w:r>
    </w:p>
    <w:p w:rsidR="002957F5" w:rsidRPr="000C7057" w:rsidRDefault="0040060F" w:rsidP="000C7057">
      <w:pPr>
        <w:pStyle w:val="NormalWeb"/>
        <w:spacing w:line="360" w:lineRule="auto"/>
        <w:jc w:val="both"/>
        <w:rPr>
          <w:rFonts w:ascii="Arial" w:hAnsi="Arial" w:cs="Arial"/>
        </w:rPr>
      </w:pPr>
      <w:r w:rsidRPr="000C7057">
        <w:rPr>
          <w:rFonts w:ascii="Arial" w:hAnsi="Arial" w:cs="Arial"/>
        </w:rPr>
        <w:t>Gillen (2011) has suggested that when multi-agencies are involved, depending on the child’s individual needs, they can be seen under the ‘</w:t>
      </w:r>
      <w:proofErr w:type="spellStart"/>
      <w:r w:rsidRPr="000C7057">
        <w:rPr>
          <w:rFonts w:ascii="Arial" w:hAnsi="Arial" w:cs="Arial"/>
        </w:rPr>
        <w:t>exosystem</w:t>
      </w:r>
      <w:proofErr w:type="spellEnd"/>
      <w:r w:rsidR="000E12DF" w:rsidRPr="000C7057">
        <w:rPr>
          <w:rFonts w:ascii="Arial" w:hAnsi="Arial" w:cs="Arial"/>
        </w:rPr>
        <w:t xml:space="preserve">’. It is </w:t>
      </w:r>
      <w:r w:rsidR="005349FD" w:rsidRPr="000C7057">
        <w:rPr>
          <w:rFonts w:ascii="Arial" w:hAnsi="Arial" w:cs="Arial"/>
        </w:rPr>
        <w:t>described</w:t>
      </w:r>
      <w:r w:rsidR="000E12DF" w:rsidRPr="000C7057">
        <w:rPr>
          <w:rFonts w:ascii="Arial" w:hAnsi="Arial" w:cs="Arial"/>
        </w:rPr>
        <w:t xml:space="preserve"> as settings that are not directly involved </w:t>
      </w:r>
      <w:r w:rsidR="007513D2" w:rsidRPr="000C7057">
        <w:rPr>
          <w:rFonts w:ascii="Arial" w:hAnsi="Arial" w:cs="Arial"/>
        </w:rPr>
        <w:t>with but</w:t>
      </w:r>
      <w:r w:rsidR="000E12DF" w:rsidRPr="000C7057">
        <w:rPr>
          <w:rFonts w:ascii="Arial" w:hAnsi="Arial" w:cs="Arial"/>
        </w:rPr>
        <w:t xml:space="preserve"> is are active participants to support the individual from a far. However, it can </w:t>
      </w:r>
      <w:r w:rsidR="005349FD" w:rsidRPr="000C7057">
        <w:rPr>
          <w:rFonts w:ascii="Arial" w:hAnsi="Arial" w:cs="Arial"/>
        </w:rPr>
        <w:t xml:space="preserve">be </w:t>
      </w:r>
      <w:r w:rsidR="000E12DF" w:rsidRPr="000C7057">
        <w:rPr>
          <w:rFonts w:ascii="Arial" w:hAnsi="Arial" w:cs="Arial"/>
        </w:rPr>
        <w:t>argue</w:t>
      </w:r>
      <w:r w:rsidR="005349FD" w:rsidRPr="000C7057">
        <w:rPr>
          <w:rFonts w:ascii="Arial" w:hAnsi="Arial" w:cs="Arial"/>
        </w:rPr>
        <w:t xml:space="preserve">d </w:t>
      </w:r>
      <w:r w:rsidR="000E12DF" w:rsidRPr="000C7057">
        <w:rPr>
          <w:rFonts w:ascii="Arial" w:hAnsi="Arial" w:cs="Arial"/>
        </w:rPr>
        <w:t xml:space="preserve">that the multi-agencies </w:t>
      </w:r>
      <w:r w:rsidR="005349FD" w:rsidRPr="000C7057">
        <w:rPr>
          <w:rFonts w:ascii="Arial" w:hAnsi="Arial" w:cs="Arial"/>
        </w:rPr>
        <w:t xml:space="preserve">who are involved with the individual should have direct contact with them, such as speak and language therapists. </w:t>
      </w:r>
      <w:r w:rsidR="00213FE5" w:rsidRPr="000C7057">
        <w:rPr>
          <w:rFonts w:ascii="Arial" w:hAnsi="Arial" w:cs="Arial"/>
        </w:rPr>
        <w:t xml:space="preserve">Bronfenbrenner (1977) </w:t>
      </w:r>
      <w:r w:rsidR="005349FD" w:rsidRPr="000C7057">
        <w:rPr>
          <w:rFonts w:ascii="Arial" w:hAnsi="Arial" w:cs="Arial"/>
        </w:rPr>
        <w:t xml:space="preserve">explained that any </w:t>
      </w:r>
      <w:r w:rsidR="00213FE5" w:rsidRPr="000C7057">
        <w:rPr>
          <w:rFonts w:ascii="Arial" w:hAnsi="Arial" w:cs="Arial"/>
        </w:rPr>
        <w:t>first-hand</w:t>
      </w:r>
      <w:r w:rsidR="005349FD" w:rsidRPr="000C7057">
        <w:rPr>
          <w:rFonts w:ascii="Arial" w:hAnsi="Arial" w:cs="Arial"/>
        </w:rPr>
        <w:t xml:space="preserve"> interaction with the individual should be included in the microsystem. This can suggest with the multi-agency </w:t>
      </w:r>
      <w:r w:rsidR="004C6BED" w:rsidRPr="000C7057">
        <w:rPr>
          <w:rFonts w:ascii="Arial" w:hAnsi="Arial" w:cs="Arial"/>
        </w:rPr>
        <w:t xml:space="preserve">who are </w:t>
      </w:r>
      <w:r w:rsidR="005349FD" w:rsidRPr="000C7057">
        <w:rPr>
          <w:rFonts w:ascii="Arial" w:hAnsi="Arial" w:cs="Arial"/>
        </w:rPr>
        <w:t xml:space="preserve">appropriate to the individual works with the school/members relevant and also the parent/guardian as a part of the home environment. </w:t>
      </w:r>
    </w:p>
    <w:p w:rsidR="00BA5549" w:rsidRPr="000C7057" w:rsidRDefault="00BA5549" w:rsidP="000C7057">
      <w:pPr>
        <w:pStyle w:val="NormalWeb"/>
        <w:spacing w:line="360" w:lineRule="auto"/>
        <w:jc w:val="both"/>
        <w:rPr>
          <w:rFonts w:ascii="Arial" w:hAnsi="Arial" w:cs="Arial"/>
          <w:b/>
        </w:rPr>
      </w:pPr>
      <w:r w:rsidRPr="000C7057">
        <w:rPr>
          <w:rFonts w:ascii="Arial" w:hAnsi="Arial" w:cs="Arial"/>
          <w:b/>
        </w:rPr>
        <w:lastRenderedPageBreak/>
        <w:t>Developing an action p</w:t>
      </w:r>
      <w:r w:rsidR="004C6BED" w:rsidRPr="000C7057">
        <w:rPr>
          <w:rFonts w:ascii="Arial" w:hAnsi="Arial" w:cs="Arial"/>
          <w:b/>
        </w:rPr>
        <w:t>oint</w:t>
      </w:r>
      <w:r w:rsidRPr="000C7057">
        <w:rPr>
          <w:rFonts w:ascii="Arial" w:hAnsi="Arial" w:cs="Arial"/>
          <w:b/>
        </w:rPr>
        <w:t xml:space="preserve"> </w:t>
      </w:r>
    </w:p>
    <w:p w:rsidR="004C6BED" w:rsidRPr="000C7057" w:rsidRDefault="00371D0E" w:rsidP="000C7057">
      <w:pPr>
        <w:pStyle w:val="NormalWeb"/>
        <w:spacing w:line="360" w:lineRule="auto"/>
        <w:jc w:val="both"/>
        <w:rPr>
          <w:rFonts w:ascii="Arial" w:hAnsi="Arial" w:cs="Arial"/>
        </w:rPr>
      </w:pPr>
      <w:r w:rsidRPr="000C7057">
        <w:rPr>
          <w:rFonts w:ascii="Arial" w:hAnsi="Arial" w:cs="Arial"/>
        </w:rPr>
        <w:t xml:space="preserve">The SDP demonstrates a structured guideline which includes the objectives with the outcome, senior leaders involved, resources required, timeframe, evidence and monitoring (Welsh Government, 2014). </w:t>
      </w:r>
      <w:r w:rsidR="00FA4A9F" w:rsidRPr="000C7057">
        <w:rPr>
          <w:rFonts w:ascii="Arial" w:hAnsi="Arial" w:cs="Arial"/>
        </w:rPr>
        <w:t>Following the British Educational Research Association (BERA) (2018) guidelines, the school will be known as School Y</w:t>
      </w:r>
      <w:r w:rsidR="004C6BED" w:rsidRPr="000C7057">
        <w:rPr>
          <w:rFonts w:ascii="Arial" w:hAnsi="Arial" w:cs="Arial"/>
        </w:rPr>
        <w:t xml:space="preserve"> </w:t>
      </w:r>
      <w:r w:rsidR="00FA4A9F" w:rsidRPr="000C7057">
        <w:rPr>
          <w:rFonts w:ascii="Arial" w:hAnsi="Arial" w:cs="Arial"/>
        </w:rPr>
        <w:t xml:space="preserve">due to anonymity and confidentiality. School Y </w:t>
      </w:r>
      <w:r w:rsidR="004C6BED" w:rsidRPr="000C7057">
        <w:rPr>
          <w:rFonts w:ascii="Arial" w:hAnsi="Arial" w:cs="Arial"/>
        </w:rPr>
        <w:t xml:space="preserve">has </w:t>
      </w:r>
      <w:r w:rsidR="009F6159">
        <w:rPr>
          <w:rFonts w:ascii="Arial" w:hAnsi="Arial" w:cs="Arial"/>
        </w:rPr>
        <w:t>five</w:t>
      </w:r>
      <w:r w:rsidR="004C6BED" w:rsidRPr="000C7057">
        <w:rPr>
          <w:rFonts w:ascii="Arial" w:hAnsi="Arial" w:cs="Arial"/>
        </w:rPr>
        <w:t xml:space="preserve"> priorities within their SDP, this included; Curriculum for Wales, ALN Act,</w:t>
      </w:r>
      <w:r w:rsidR="001241E6" w:rsidRPr="000C7057">
        <w:rPr>
          <w:rFonts w:ascii="Arial" w:hAnsi="Arial" w:cs="Arial"/>
        </w:rPr>
        <w:t xml:space="preserve"> improvement on pupils’ language, wellbeing of staff and pupils and staff professionalism. The focus is on priority two, </w:t>
      </w:r>
      <w:r w:rsidR="009F6159">
        <w:rPr>
          <w:rFonts w:ascii="Arial" w:hAnsi="Arial" w:cs="Arial"/>
        </w:rPr>
        <w:t xml:space="preserve">of the implementation of </w:t>
      </w:r>
      <w:r w:rsidR="001241E6" w:rsidRPr="000C7057">
        <w:rPr>
          <w:rFonts w:ascii="Arial" w:hAnsi="Arial" w:cs="Arial"/>
        </w:rPr>
        <w:t>the ALN</w:t>
      </w:r>
      <w:r w:rsidR="004243BA" w:rsidRPr="000C7057">
        <w:rPr>
          <w:rFonts w:ascii="Arial" w:hAnsi="Arial" w:cs="Arial"/>
        </w:rPr>
        <w:t xml:space="preserve"> (Wales)</w:t>
      </w:r>
      <w:r w:rsidR="001241E6" w:rsidRPr="000C7057">
        <w:rPr>
          <w:rFonts w:ascii="Arial" w:hAnsi="Arial" w:cs="Arial"/>
        </w:rPr>
        <w:t xml:space="preserve"> Act (Welsh Government, 2022</w:t>
      </w:r>
      <w:r w:rsidR="00081354" w:rsidRPr="000C7057">
        <w:rPr>
          <w:rFonts w:ascii="Arial" w:hAnsi="Arial" w:cs="Arial"/>
        </w:rPr>
        <w:t>b</w:t>
      </w:r>
      <w:r w:rsidR="001241E6" w:rsidRPr="000C7057">
        <w:rPr>
          <w:rFonts w:ascii="Arial" w:hAnsi="Arial" w:cs="Arial"/>
        </w:rPr>
        <w:t>). One of the aspects to ensure this is completed, is for IDP’s to be used effectively according to the mandatory guidelines given by the Welsh Government (Pembrokeshire County Council, 2023).</w:t>
      </w:r>
      <w:r w:rsidR="00FA4A9F" w:rsidRPr="000C7057">
        <w:rPr>
          <w:rFonts w:ascii="Arial" w:hAnsi="Arial" w:cs="Arial"/>
        </w:rPr>
        <w:t xml:space="preserve"> School Y had decided that the</w:t>
      </w:r>
      <w:r w:rsidR="006F3C3A" w:rsidRPr="000C7057">
        <w:rPr>
          <w:rFonts w:ascii="Arial" w:hAnsi="Arial" w:cs="Arial"/>
        </w:rPr>
        <w:t xml:space="preserve"> way forward is to create a whole-school approach</w:t>
      </w:r>
      <w:r w:rsidR="009F6159">
        <w:rPr>
          <w:rFonts w:ascii="Arial" w:hAnsi="Arial" w:cs="Arial"/>
        </w:rPr>
        <w:t xml:space="preserve"> of using one-page profiles</w:t>
      </w:r>
      <w:r w:rsidR="006F3C3A" w:rsidRPr="000C7057">
        <w:rPr>
          <w:rFonts w:ascii="Arial" w:hAnsi="Arial" w:cs="Arial"/>
        </w:rPr>
        <w:t>. This would</w:t>
      </w:r>
      <w:r w:rsidR="003B59F1" w:rsidRPr="000C7057">
        <w:rPr>
          <w:rFonts w:ascii="Arial" w:hAnsi="Arial" w:cs="Arial"/>
        </w:rPr>
        <w:t xml:space="preserve"> create an inclusive environment which </w:t>
      </w:r>
      <w:proofErr w:type="spellStart"/>
      <w:proofErr w:type="gramStart"/>
      <w:r w:rsidR="003B59F1" w:rsidRPr="000C7057">
        <w:rPr>
          <w:rFonts w:ascii="Arial" w:hAnsi="Arial" w:cs="Arial"/>
        </w:rPr>
        <w:t>Nikula,Pihlaja</w:t>
      </w:r>
      <w:proofErr w:type="spellEnd"/>
      <w:proofErr w:type="gramEnd"/>
      <w:r w:rsidR="003B59F1" w:rsidRPr="000C7057">
        <w:rPr>
          <w:rFonts w:ascii="Arial" w:hAnsi="Arial" w:cs="Arial"/>
        </w:rPr>
        <w:t xml:space="preserve"> and </w:t>
      </w:r>
      <w:proofErr w:type="spellStart"/>
      <w:r w:rsidR="003B59F1" w:rsidRPr="000C7057">
        <w:rPr>
          <w:rFonts w:ascii="Arial" w:hAnsi="Arial" w:cs="Arial"/>
        </w:rPr>
        <w:t>Tapio</w:t>
      </w:r>
      <w:proofErr w:type="spellEnd"/>
      <w:r w:rsidR="003B59F1" w:rsidRPr="000C7057">
        <w:rPr>
          <w:rFonts w:ascii="Arial" w:hAnsi="Arial" w:cs="Arial"/>
        </w:rPr>
        <w:t xml:space="preserve"> (2020, p.1) expressed is the overall goal</w:t>
      </w:r>
      <w:r w:rsidR="00071DA4" w:rsidRPr="000C7057">
        <w:rPr>
          <w:rFonts w:ascii="Arial" w:hAnsi="Arial" w:cs="Arial"/>
        </w:rPr>
        <w:t xml:space="preserve"> for all within education</w:t>
      </w:r>
      <w:r w:rsidR="003B59F1" w:rsidRPr="000C7057">
        <w:rPr>
          <w:rFonts w:ascii="Arial" w:hAnsi="Arial" w:cs="Arial"/>
        </w:rPr>
        <w:t xml:space="preserve">. Regardless of individuals qualities, an inclusive approach within the school suggests an equal opportunity for all to develop (Rizvi and Lingard, 2010). </w:t>
      </w:r>
      <w:r w:rsidR="00071DA4" w:rsidRPr="000C7057">
        <w:rPr>
          <w:rFonts w:ascii="Arial" w:hAnsi="Arial" w:cs="Arial"/>
        </w:rPr>
        <w:t>School Y decided that at the start of the academic year, where individuals begin a new school year would be the best opportunity to begin a ‘one-page profile’. The aim is of the one-page profile is to provide positive information about the individual to enable others around them to know them as a person, including what is important to them and ways to support (</w:t>
      </w:r>
      <w:r w:rsidR="009A51EB" w:rsidRPr="000C7057">
        <w:rPr>
          <w:rFonts w:ascii="Arial" w:hAnsi="Arial" w:cs="Arial"/>
        </w:rPr>
        <w:t>Thompson, 2010).</w:t>
      </w:r>
      <w:r w:rsidR="00071DA4" w:rsidRPr="000C7057">
        <w:rPr>
          <w:rFonts w:ascii="Arial" w:hAnsi="Arial" w:cs="Arial"/>
        </w:rPr>
        <w:t xml:space="preserve"> </w:t>
      </w:r>
    </w:p>
    <w:p w:rsidR="004243BA" w:rsidRPr="000C7057" w:rsidRDefault="004243BA" w:rsidP="000C7057">
      <w:pPr>
        <w:pStyle w:val="NormalWeb"/>
        <w:spacing w:line="360" w:lineRule="auto"/>
        <w:jc w:val="both"/>
        <w:rPr>
          <w:rFonts w:ascii="Arial" w:hAnsi="Arial" w:cs="Arial"/>
          <w:b/>
        </w:rPr>
      </w:pPr>
      <w:r w:rsidRPr="000C7057">
        <w:rPr>
          <w:rFonts w:ascii="Arial" w:hAnsi="Arial" w:cs="Arial"/>
          <w:b/>
        </w:rPr>
        <w:t>The stakeholders</w:t>
      </w:r>
    </w:p>
    <w:p w:rsidR="00371D0E" w:rsidRPr="000C7057" w:rsidRDefault="00371D0E" w:rsidP="000C7057">
      <w:pPr>
        <w:pStyle w:val="NormalWeb"/>
        <w:spacing w:line="360" w:lineRule="auto"/>
        <w:jc w:val="both"/>
        <w:rPr>
          <w:rFonts w:ascii="Arial" w:hAnsi="Arial" w:cs="Arial"/>
        </w:rPr>
      </w:pPr>
      <w:r w:rsidRPr="000C7057">
        <w:rPr>
          <w:rFonts w:ascii="Arial" w:hAnsi="Arial" w:cs="Arial"/>
        </w:rPr>
        <w:t xml:space="preserve">In School Y, the deputy head had discussed due to them also being the </w:t>
      </w:r>
      <w:proofErr w:type="spellStart"/>
      <w:r w:rsidRPr="000C7057">
        <w:rPr>
          <w:rFonts w:ascii="Arial" w:hAnsi="Arial" w:cs="Arial"/>
        </w:rPr>
        <w:t>ALNCo</w:t>
      </w:r>
      <w:proofErr w:type="spellEnd"/>
      <w:r w:rsidRPr="000C7057">
        <w:rPr>
          <w:rFonts w:ascii="Arial" w:hAnsi="Arial" w:cs="Arial"/>
        </w:rPr>
        <w:t xml:space="preserve">, it would be appropriate for them to oversee this priority to ensure all is in motion to achieve a positive outcome of the implementation of the ALN (Wales) Act (Welsh Government, 2020). This led to an understanding that there would be no additional cost involved, as the deputy head is no longer teaching. This is due to their role consisting half of the week including responsibilities of the deputy head, while the other half is to focus on the role of the </w:t>
      </w:r>
      <w:proofErr w:type="spellStart"/>
      <w:r w:rsidRPr="000C7057">
        <w:rPr>
          <w:rFonts w:ascii="Arial" w:hAnsi="Arial" w:cs="Arial"/>
        </w:rPr>
        <w:t>ALNCo</w:t>
      </w:r>
      <w:proofErr w:type="spellEnd"/>
      <w:r w:rsidRPr="000C7057">
        <w:rPr>
          <w:rFonts w:ascii="Arial" w:hAnsi="Arial" w:cs="Arial"/>
        </w:rPr>
        <w:t xml:space="preserve">, this can include attending training, meetings and planning (Estyn, 2018). On the other hand, if the </w:t>
      </w:r>
      <w:proofErr w:type="spellStart"/>
      <w:r w:rsidRPr="000C7057">
        <w:rPr>
          <w:rFonts w:ascii="Arial" w:hAnsi="Arial" w:cs="Arial"/>
        </w:rPr>
        <w:t>ALNCo</w:t>
      </w:r>
      <w:proofErr w:type="spellEnd"/>
      <w:r w:rsidRPr="000C7057">
        <w:rPr>
          <w:rFonts w:ascii="Arial" w:hAnsi="Arial" w:cs="Arial"/>
        </w:rPr>
        <w:t xml:space="preserve"> had been designated to a teacher in the school, additional costs would then be situated into the ‘cost’ of the </w:t>
      </w:r>
      <w:r w:rsidRPr="000C7057">
        <w:rPr>
          <w:rFonts w:ascii="Arial" w:hAnsi="Arial" w:cs="Arial"/>
        </w:rPr>
        <w:lastRenderedPageBreak/>
        <w:t>SDP due to the circumstances of needing a supply teacher for the remaining half of the week.</w:t>
      </w:r>
    </w:p>
    <w:p w:rsidR="000F354F" w:rsidRPr="000C7057" w:rsidRDefault="00325941" w:rsidP="000C7057">
      <w:pPr>
        <w:pStyle w:val="NormalWeb"/>
        <w:spacing w:line="360" w:lineRule="auto"/>
        <w:jc w:val="both"/>
        <w:rPr>
          <w:rFonts w:ascii="Arial" w:hAnsi="Arial" w:cs="Arial"/>
          <w:color w:val="000000" w:themeColor="text1"/>
        </w:rPr>
      </w:pPr>
      <w:r w:rsidRPr="000C7057">
        <w:rPr>
          <w:rFonts w:ascii="Arial" w:hAnsi="Arial" w:cs="Arial"/>
        </w:rPr>
        <w:t>A meeting would be arranged</w:t>
      </w:r>
      <w:r w:rsidR="002B37E0" w:rsidRPr="000C7057">
        <w:rPr>
          <w:rFonts w:ascii="Arial" w:hAnsi="Arial" w:cs="Arial"/>
        </w:rPr>
        <w:t xml:space="preserve"> by the headteacher</w:t>
      </w:r>
      <w:r w:rsidRPr="000C7057">
        <w:rPr>
          <w:rFonts w:ascii="Arial" w:hAnsi="Arial" w:cs="Arial"/>
        </w:rPr>
        <w:t>, where it would involve staff members, senior leaders and governors to discuss any issues that aro</w:t>
      </w:r>
      <w:r w:rsidR="00504241" w:rsidRPr="000C7057">
        <w:rPr>
          <w:rFonts w:ascii="Arial" w:hAnsi="Arial" w:cs="Arial"/>
        </w:rPr>
        <w:t>u</w:t>
      </w:r>
      <w:r w:rsidRPr="000C7057">
        <w:rPr>
          <w:rFonts w:ascii="Arial" w:hAnsi="Arial" w:cs="Arial"/>
        </w:rPr>
        <w:t>se during the year</w:t>
      </w:r>
      <w:r w:rsidR="000C72B5" w:rsidRPr="000C7057">
        <w:rPr>
          <w:rFonts w:ascii="Arial" w:hAnsi="Arial" w:cs="Arial"/>
        </w:rPr>
        <w:t xml:space="preserve"> (Estyn, 2017)</w:t>
      </w:r>
      <w:r w:rsidRPr="000C7057">
        <w:rPr>
          <w:rFonts w:ascii="Arial" w:hAnsi="Arial" w:cs="Arial"/>
        </w:rPr>
        <w:t xml:space="preserve">. </w:t>
      </w:r>
      <w:r w:rsidR="002B37E0" w:rsidRPr="000C7057">
        <w:rPr>
          <w:rFonts w:ascii="Arial" w:hAnsi="Arial" w:cs="Arial"/>
        </w:rPr>
        <w:t xml:space="preserve">For example, the ALN (Wales) Act being introduced. </w:t>
      </w:r>
      <w:r w:rsidR="00163BF7" w:rsidRPr="000C7057">
        <w:rPr>
          <w:rFonts w:ascii="Arial" w:hAnsi="Arial" w:cs="Arial"/>
        </w:rPr>
        <w:t xml:space="preserve">The stakeholders who are involved with the implementation of the priorities stated vary, </w:t>
      </w:r>
      <w:r w:rsidR="005005B8" w:rsidRPr="000C7057">
        <w:rPr>
          <w:rFonts w:ascii="Arial" w:hAnsi="Arial" w:cs="Arial"/>
        </w:rPr>
        <w:t xml:space="preserve">this </w:t>
      </w:r>
      <w:r w:rsidR="00163BF7" w:rsidRPr="000C7057">
        <w:rPr>
          <w:rFonts w:ascii="Arial" w:hAnsi="Arial" w:cs="Arial"/>
        </w:rPr>
        <w:t>depend</w:t>
      </w:r>
      <w:r w:rsidR="005005B8" w:rsidRPr="000C7057">
        <w:rPr>
          <w:rFonts w:ascii="Arial" w:hAnsi="Arial" w:cs="Arial"/>
        </w:rPr>
        <w:t>s</w:t>
      </w:r>
      <w:r w:rsidR="00163BF7" w:rsidRPr="000C7057">
        <w:rPr>
          <w:rFonts w:ascii="Arial" w:hAnsi="Arial" w:cs="Arial"/>
        </w:rPr>
        <w:t xml:space="preserve"> on </w:t>
      </w:r>
      <w:r w:rsidR="00163BF7" w:rsidRPr="000C7057">
        <w:rPr>
          <w:rFonts w:ascii="Arial" w:hAnsi="Arial" w:cs="Arial"/>
          <w:color w:val="000000" w:themeColor="text1"/>
        </w:rPr>
        <w:t xml:space="preserve">who is relevant </w:t>
      </w:r>
      <w:r w:rsidR="005005B8" w:rsidRPr="000C7057">
        <w:rPr>
          <w:rFonts w:ascii="Arial" w:hAnsi="Arial" w:cs="Arial"/>
          <w:color w:val="000000" w:themeColor="text1"/>
        </w:rPr>
        <w:t>to include</w:t>
      </w:r>
      <w:r w:rsidR="00A1241F" w:rsidRPr="000C7057">
        <w:rPr>
          <w:rFonts w:ascii="Arial" w:hAnsi="Arial" w:cs="Arial"/>
          <w:color w:val="000000" w:themeColor="text1"/>
        </w:rPr>
        <w:t xml:space="preserve"> (</w:t>
      </w:r>
      <w:r w:rsidR="000C72B5" w:rsidRPr="000C7057">
        <w:rPr>
          <w:rFonts w:ascii="Arial" w:hAnsi="Arial" w:cs="Arial"/>
          <w:color w:val="000000" w:themeColor="text1"/>
        </w:rPr>
        <w:t xml:space="preserve">Brighouse and Woods, 1999). Stakeholders in regard </w:t>
      </w:r>
      <w:r w:rsidR="006F5D21" w:rsidRPr="000C7057">
        <w:rPr>
          <w:rFonts w:ascii="Arial" w:hAnsi="Arial" w:cs="Arial"/>
          <w:color w:val="000000" w:themeColor="text1"/>
        </w:rPr>
        <w:t>to improvements</w:t>
      </w:r>
      <w:r w:rsidR="000C72B5" w:rsidRPr="000C7057">
        <w:rPr>
          <w:rFonts w:ascii="Arial" w:hAnsi="Arial" w:cs="Arial"/>
          <w:color w:val="000000" w:themeColor="text1"/>
        </w:rPr>
        <w:t xml:space="preserve"> needed for the school can be often referred to </w:t>
      </w:r>
      <w:r w:rsidR="006F4B15" w:rsidRPr="000C7057">
        <w:rPr>
          <w:rFonts w:ascii="Arial" w:hAnsi="Arial" w:cs="Arial"/>
          <w:color w:val="000000" w:themeColor="text1"/>
        </w:rPr>
        <w:t>as a</w:t>
      </w:r>
      <w:r w:rsidR="000C72B5" w:rsidRPr="000C7057">
        <w:rPr>
          <w:rFonts w:ascii="Arial" w:hAnsi="Arial" w:cs="Arial"/>
          <w:color w:val="000000" w:themeColor="text1"/>
        </w:rPr>
        <w:t xml:space="preserve"> ‘critical friend’ according to Brighouse and Woods (1999, p.4).</w:t>
      </w:r>
      <w:r w:rsidR="006F4B15" w:rsidRPr="000C7057">
        <w:rPr>
          <w:rFonts w:ascii="Arial" w:hAnsi="Arial" w:cs="Arial"/>
          <w:color w:val="000000" w:themeColor="text1"/>
        </w:rPr>
        <w:t xml:space="preserve"> </w:t>
      </w:r>
      <w:r w:rsidR="006F5D21" w:rsidRPr="000C7057">
        <w:rPr>
          <w:rFonts w:ascii="Arial" w:hAnsi="Arial" w:cs="Arial"/>
          <w:color w:val="000000" w:themeColor="text1"/>
        </w:rPr>
        <w:t>Involving the stakeholders into the process of the priorities balances out a variety of</w:t>
      </w:r>
      <w:r w:rsidR="00AE4C7B" w:rsidRPr="000C7057">
        <w:rPr>
          <w:rFonts w:ascii="Arial" w:hAnsi="Arial" w:cs="Arial"/>
          <w:color w:val="000000" w:themeColor="text1"/>
        </w:rPr>
        <w:t xml:space="preserve"> opinions which would be discussed as well as the strengths and points they feel need improvement or development. </w:t>
      </w:r>
      <w:r w:rsidR="009A51EB" w:rsidRPr="000C7057">
        <w:rPr>
          <w:rFonts w:ascii="Arial" w:hAnsi="Arial" w:cs="Arial"/>
          <w:color w:val="000000" w:themeColor="text1"/>
        </w:rPr>
        <w:t xml:space="preserve">School Y also involved the pupils as a ‘stakeholder’ </w:t>
      </w:r>
      <w:r w:rsidR="00692861" w:rsidRPr="000C7057">
        <w:rPr>
          <w:rFonts w:ascii="Arial" w:hAnsi="Arial" w:cs="Arial"/>
          <w:color w:val="000000" w:themeColor="text1"/>
        </w:rPr>
        <w:t>with priority two of the implementation of the ALN (Wales) Act</w:t>
      </w:r>
      <w:r w:rsidR="000B43DC" w:rsidRPr="000C7057">
        <w:rPr>
          <w:rFonts w:ascii="Arial" w:hAnsi="Arial" w:cs="Arial"/>
          <w:color w:val="000000" w:themeColor="text1"/>
        </w:rPr>
        <w:t>. This included their opinion as a School Council to encourage pupil voice, acknowledging as Article 12 in the UNCRC (</w:t>
      </w:r>
      <w:proofErr w:type="spellStart"/>
      <w:r w:rsidR="000B43DC" w:rsidRPr="000C7057">
        <w:rPr>
          <w:rFonts w:ascii="Arial" w:hAnsi="Arial" w:cs="Arial"/>
          <w:color w:val="000000" w:themeColor="text1"/>
        </w:rPr>
        <w:t>Unicef</w:t>
      </w:r>
      <w:proofErr w:type="spellEnd"/>
      <w:r w:rsidR="000B43DC" w:rsidRPr="000C7057">
        <w:rPr>
          <w:rFonts w:ascii="Arial" w:hAnsi="Arial" w:cs="Arial"/>
          <w:color w:val="000000" w:themeColor="text1"/>
        </w:rPr>
        <w:t>, 2020).</w:t>
      </w:r>
      <w:r w:rsidR="004243BA" w:rsidRPr="000C7057">
        <w:rPr>
          <w:rFonts w:ascii="Arial" w:hAnsi="Arial" w:cs="Arial"/>
          <w:color w:val="000000" w:themeColor="text1"/>
        </w:rPr>
        <w:t xml:space="preserve"> </w:t>
      </w:r>
      <w:r w:rsidR="00AE4C7B" w:rsidRPr="000C7057">
        <w:rPr>
          <w:rFonts w:ascii="Arial" w:hAnsi="Arial" w:cs="Arial"/>
          <w:color w:val="000000" w:themeColor="text1"/>
        </w:rPr>
        <w:t>This can suggest the importance of reliable stakeholders in a</w:t>
      </w:r>
      <w:r w:rsidR="00504241" w:rsidRPr="000C7057">
        <w:rPr>
          <w:rFonts w:ascii="Arial" w:hAnsi="Arial" w:cs="Arial"/>
          <w:color w:val="000000" w:themeColor="text1"/>
        </w:rPr>
        <w:t xml:space="preserve">n </w:t>
      </w:r>
      <w:r w:rsidR="00AE4C7B" w:rsidRPr="000C7057">
        <w:rPr>
          <w:rFonts w:ascii="Arial" w:hAnsi="Arial" w:cs="Arial"/>
          <w:color w:val="000000" w:themeColor="text1"/>
        </w:rPr>
        <w:t xml:space="preserve">SDP to ensure different aspects of school life are covered </w:t>
      </w:r>
      <w:r w:rsidR="00504241" w:rsidRPr="000C7057">
        <w:rPr>
          <w:rFonts w:ascii="Arial" w:hAnsi="Arial" w:cs="Arial"/>
          <w:color w:val="000000" w:themeColor="text1"/>
        </w:rPr>
        <w:t>which have been raised by those involved.</w:t>
      </w:r>
    </w:p>
    <w:p w:rsidR="002B37E0" w:rsidRPr="000C7057" w:rsidRDefault="002B37E0" w:rsidP="000C7057">
      <w:pPr>
        <w:pStyle w:val="NormalWeb"/>
        <w:spacing w:line="360" w:lineRule="auto"/>
        <w:jc w:val="both"/>
        <w:rPr>
          <w:rFonts w:ascii="Arial" w:hAnsi="Arial" w:cs="Arial"/>
          <w:b/>
        </w:rPr>
      </w:pPr>
      <w:r w:rsidRPr="000C7057">
        <w:rPr>
          <w:rFonts w:ascii="Arial" w:hAnsi="Arial" w:cs="Arial"/>
          <w:b/>
        </w:rPr>
        <w:t xml:space="preserve">The outcome </w:t>
      </w:r>
    </w:p>
    <w:p w:rsidR="00F74E4E" w:rsidRPr="000C7057" w:rsidRDefault="002B37E0" w:rsidP="000C7057">
      <w:pPr>
        <w:pStyle w:val="NormalWeb"/>
        <w:spacing w:line="360" w:lineRule="auto"/>
        <w:jc w:val="both"/>
        <w:rPr>
          <w:rFonts w:ascii="Arial" w:hAnsi="Arial" w:cs="Arial"/>
        </w:rPr>
      </w:pPr>
      <w:r w:rsidRPr="000C7057">
        <w:rPr>
          <w:rFonts w:ascii="Arial" w:hAnsi="Arial" w:cs="Arial"/>
        </w:rPr>
        <w:t xml:space="preserve">Priority two focuses on the implementation of the ALN (Wales) Act being introduced effectively and understood by all. By doing this, four </w:t>
      </w:r>
      <w:r w:rsidR="00F0741B" w:rsidRPr="000C7057">
        <w:rPr>
          <w:rFonts w:ascii="Arial" w:hAnsi="Arial" w:cs="Arial"/>
        </w:rPr>
        <w:t xml:space="preserve">sub headings of an action plan explaining how this priority could be done. While discussing the priority and sub headings, it could </w:t>
      </w:r>
      <w:r w:rsidR="00C12147" w:rsidRPr="000C7057">
        <w:rPr>
          <w:rFonts w:ascii="Arial" w:hAnsi="Arial" w:cs="Arial"/>
        </w:rPr>
        <w:t>identify</w:t>
      </w:r>
      <w:r w:rsidR="00F0741B" w:rsidRPr="000C7057">
        <w:rPr>
          <w:rFonts w:ascii="Arial" w:hAnsi="Arial" w:cs="Arial"/>
        </w:rPr>
        <w:t xml:space="preserve"> as a </w:t>
      </w:r>
      <w:proofErr w:type="gramStart"/>
      <w:r w:rsidR="00F0741B" w:rsidRPr="000C7057">
        <w:rPr>
          <w:rFonts w:ascii="Arial" w:hAnsi="Arial" w:cs="Arial"/>
        </w:rPr>
        <w:t>success criteria</w:t>
      </w:r>
      <w:proofErr w:type="gramEnd"/>
      <w:r w:rsidR="00F0741B" w:rsidRPr="000C7057">
        <w:rPr>
          <w:rFonts w:ascii="Arial" w:hAnsi="Arial" w:cs="Arial"/>
        </w:rPr>
        <w:t xml:space="preserve"> for all to follow to ensure that priority two is implemented correctly </w:t>
      </w:r>
      <w:r w:rsidR="00C12147" w:rsidRPr="000C7057">
        <w:rPr>
          <w:rFonts w:ascii="Arial" w:hAnsi="Arial" w:cs="Arial"/>
        </w:rPr>
        <w:t xml:space="preserve">(Welsh Government, 2014). </w:t>
      </w:r>
      <w:r w:rsidR="00775E6F" w:rsidRPr="000C7057">
        <w:rPr>
          <w:rFonts w:ascii="Arial" w:hAnsi="Arial" w:cs="Arial"/>
          <w:color w:val="000000" w:themeColor="text1"/>
        </w:rPr>
        <w:t>John Hattie</w:t>
      </w:r>
      <w:r w:rsidR="00887555" w:rsidRPr="000C7057">
        <w:rPr>
          <w:rFonts w:ascii="Arial" w:hAnsi="Arial" w:cs="Arial"/>
          <w:color w:val="000000" w:themeColor="text1"/>
        </w:rPr>
        <w:t xml:space="preserve"> </w:t>
      </w:r>
      <w:r w:rsidR="00887555" w:rsidRPr="000C7057">
        <w:rPr>
          <w:rFonts w:ascii="Arial" w:hAnsi="Arial" w:cs="Arial"/>
        </w:rPr>
        <w:t>expressed that when a clear signpost is given, pupils will understand what they are meant to do, how they are to achieve this and what will be the result of doing so</w:t>
      </w:r>
      <w:r w:rsidR="00775E6F" w:rsidRPr="000C7057">
        <w:rPr>
          <w:rFonts w:ascii="Arial" w:hAnsi="Arial" w:cs="Arial"/>
        </w:rPr>
        <w:t xml:space="preserve"> (STEM Learning, 2019).</w:t>
      </w:r>
      <w:r w:rsidR="00887555" w:rsidRPr="000C7057">
        <w:rPr>
          <w:rFonts w:ascii="Arial" w:hAnsi="Arial" w:cs="Arial"/>
        </w:rPr>
        <w:t xml:space="preserve"> The ‘signpost’ refer</w:t>
      </w:r>
      <w:r w:rsidR="00775E6F" w:rsidRPr="000C7057">
        <w:rPr>
          <w:rFonts w:ascii="Arial" w:hAnsi="Arial" w:cs="Arial"/>
        </w:rPr>
        <w:t xml:space="preserve">red by John Hattie </w:t>
      </w:r>
      <w:r w:rsidR="00887555" w:rsidRPr="000C7057">
        <w:rPr>
          <w:rFonts w:ascii="Arial" w:hAnsi="Arial" w:cs="Arial"/>
        </w:rPr>
        <w:t>can be suggested as the learning outcomes, which in the SDP is the success criteria. Although the focus</w:t>
      </w:r>
      <w:r w:rsidR="005D1683" w:rsidRPr="000C7057">
        <w:rPr>
          <w:rFonts w:ascii="Arial" w:hAnsi="Arial" w:cs="Arial"/>
        </w:rPr>
        <w:t xml:space="preserve"> made by Hattie</w:t>
      </w:r>
      <w:r w:rsidR="00213FE5" w:rsidRPr="000C7057">
        <w:rPr>
          <w:rFonts w:ascii="Arial" w:hAnsi="Arial" w:cs="Arial"/>
        </w:rPr>
        <w:t xml:space="preserve"> (2012) </w:t>
      </w:r>
      <w:r w:rsidR="00887555" w:rsidRPr="000C7057">
        <w:rPr>
          <w:rFonts w:ascii="Arial" w:hAnsi="Arial" w:cs="Arial"/>
        </w:rPr>
        <w:t xml:space="preserve">is aimed at pupils, with step-by-step ‘signposts’ </w:t>
      </w:r>
      <w:r w:rsidR="005C154D" w:rsidRPr="000C7057">
        <w:rPr>
          <w:rFonts w:ascii="Arial" w:hAnsi="Arial" w:cs="Arial"/>
        </w:rPr>
        <w:t xml:space="preserve">of using </w:t>
      </w:r>
      <w:r w:rsidR="00887555" w:rsidRPr="000C7057">
        <w:rPr>
          <w:rFonts w:ascii="Arial" w:hAnsi="Arial" w:cs="Arial"/>
        </w:rPr>
        <w:t xml:space="preserve">the SDP, the outcome should be clear </w:t>
      </w:r>
      <w:r w:rsidR="005D1683" w:rsidRPr="000C7057">
        <w:rPr>
          <w:rFonts w:ascii="Arial" w:hAnsi="Arial" w:cs="Arial"/>
        </w:rPr>
        <w:t>for a positive outcome to ensure the ‘priorities’ are met effectively</w:t>
      </w:r>
      <w:r w:rsidR="004243BA" w:rsidRPr="000C7057">
        <w:rPr>
          <w:rFonts w:ascii="Arial" w:hAnsi="Arial" w:cs="Arial"/>
        </w:rPr>
        <w:t xml:space="preserve"> (STEM Learning, 2019)</w:t>
      </w:r>
      <w:r w:rsidR="005D1683" w:rsidRPr="000C7057">
        <w:rPr>
          <w:rFonts w:ascii="Arial" w:hAnsi="Arial" w:cs="Arial"/>
        </w:rPr>
        <w:t xml:space="preserve">. </w:t>
      </w:r>
    </w:p>
    <w:p w:rsidR="00371D0E" w:rsidRPr="000C7057" w:rsidRDefault="00371D0E" w:rsidP="000C7057">
      <w:pPr>
        <w:pStyle w:val="NormalWeb"/>
        <w:spacing w:line="360" w:lineRule="auto"/>
        <w:jc w:val="both"/>
        <w:rPr>
          <w:rFonts w:ascii="Arial" w:hAnsi="Arial" w:cs="Arial"/>
          <w:b/>
        </w:rPr>
      </w:pPr>
      <w:r w:rsidRPr="000C7057">
        <w:rPr>
          <w:rFonts w:ascii="Arial" w:hAnsi="Arial" w:cs="Arial"/>
          <w:b/>
        </w:rPr>
        <w:t>Monitoring and evaluating</w:t>
      </w:r>
    </w:p>
    <w:p w:rsidR="00371D0E" w:rsidRPr="000C7057" w:rsidRDefault="00371D0E" w:rsidP="000C7057">
      <w:pPr>
        <w:pStyle w:val="NormalWeb"/>
        <w:spacing w:line="360" w:lineRule="auto"/>
        <w:jc w:val="both"/>
        <w:rPr>
          <w:rFonts w:ascii="Arial" w:hAnsi="Arial" w:cs="Arial"/>
        </w:rPr>
      </w:pPr>
      <w:r w:rsidRPr="000C7057">
        <w:rPr>
          <w:rFonts w:ascii="Arial" w:hAnsi="Arial" w:cs="Arial"/>
        </w:rPr>
        <w:lastRenderedPageBreak/>
        <w:t>School Y</w:t>
      </w:r>
      <w:r w:rsidR="0099369E" w:rsidRPr="000C7057">
        <w:rPr>
          <w:rFonts w:ascii="Arial" w:hAnsi="Arial" w:cs="Arial"/>
        </w:rPr>
        <w:t xml:space="preserve"> had explained that once the ALN (Wales) Act had been introduced, appropriate measures in terms of monitoring and evaluating the priority and aspect (Welsh Government, 2020). </w:t>
      </w:r>
      <w:r w:rsidR="00081354" w:rsidRPr="000C7057">
        <w:rPr>
          <w:rFonts w:ascii="Arial" w:hAnsi="Arial" w:cs="Arial"/>
        </w:rPr>
        <w:t>The overall aim of the SDP is to help schools give learners the best possible learning experiences and outcomes</w:t>
      </w:r>
      <w:r w:rsidR="00827ECC" w:rsidRPr="000C7057">
        <w:rPr>
          <w:rFonts w:ascii="Arial" w:hAnsi="Arial" w:cs="Arial"/>
        </w:rPr>
        <w:t xml:space="preserve"> </w:t>
      </w:r>
      <w:r w:rsidR="00081354" w:rsidRPr="000C7057">
        <w:rPr>
          <w:rFonts w:ascii="Arial" w:hAnsi="Arial" w:cs="Arial"/>
        </w:rPr>
        <w:t>(Welsh Government, 2022a).</w:t>
      </w:r>
      <w:r w:rsidR="00827ECC" w:rsidRPr="000C7057">
        <w:rPr>
          <w:rFonts w:ascii="Arial" w:hAnsi="Arial" w:cs="Arial"/>
        </w:rPr>
        <w:t xml:space="preserve"> To ensure improvement on the priorities are made within the SDP, support and collaboration is need</w:t>
      </w:r>
      <w:r w:rsidR="009F6159">
        <w:rPr>
          <w:rFonts w:ascii="Arial" w:hAnsi="Arial" w:cs="Arial"/>
        </w:rPr>
        <w:t>ed</w:t>
      </w:r>
      <w:r w:rsidR="00827ECC" w:rsidRPr="000C7057">
        <w:rPr>
          <w:rFonts w:ascii="Arial" w:hAnsi="Arial" w:cs="Arial"/>
        </w:rPr>
        <w:t xml:space="preserve">. Therefore, School Y had uploaded onto the school website the </w:t>
      </w:r>
      <w:r w:rsidR="00692ADB" w:rsidRPr="000C7057">
        <w:rPr>
          <w:rFonts w:ascii="Arial" w:hAnsi="Arial" w:cs="Arial"/>
        </w:rPr>
        <w:t>ALN (Wales) Act (</w:t>
      </w:r>
      <w:proofErr w:type="spellStart"/>
      <w:r w:rsidR="00692ADB" w:rsidRPr="000C7057">
        <w:rPr>
          <w:rFonts w:ascii="Arial" w:hAnsi="Arial" w:cs="Arial"/>
        </w:rPr>
        <w:t>Ysgol</w:t>
      </w:r>
      <w:proofErr w:type="spellEnd"/>
      <w:r w:rsidR="00692ADB" w:rsidRPr="000C7057">
        <w:rPr>
          <w:rFonts w:ascii="Arial" w:hAnsi="Arial" w:cs="Arial"/>
        </w:rPr>
        <w:t xml:space="preserve"> </w:t>
      </w:r>
      <w:r w:rsidR="00692ADB" w:rsidRPr="000C7057">
        <w:rPr>
          <w:rFonts w:ascii="Arial" w:hAnsi="Arial" w:cs="Arial"/>
          <w:highlight w:val="black"/>
        </w:rPr>
        <w:t xml:space="preserve">Sant </w:t>
      </w:r>
      <w:proofErr w:type="spellStart"/>
      <w:r w:rsidR="00692ADB" w:rsidRPr="000C7057">
        <w:rPr>
          <w:rFonts w:ascii="Arial" w:hAnsi="Arial" w:cs="Arial"/>
          <w:highlight w:val="black"/>
        </w:rPr>
        <w:t>Curig</w:t>
      </w:r>
      <w:proofErr w:type="spellEnd"/>
      <w:r w:rsidR="00692ADB" w:rsidRPr="000C7057">
        <w:rPr>
          <w:rFonts w:ascii="Arial" w:hAnsi="Arial" w:cs="Arial"/>
        </w:rPr>
        <w:t>, 2023).</w:t>
      </w:r>
      <w:r w:rsidR="00BF39FF" w:rsidRPr="000C7057">
        <w:rPr>
          <w:rFonts w:ascii="Arial" w:hAnsi="Arial" w:cs="Arial"/>
        </w:rPr>
        <w:t xml:space="preserve"> This included relevant information for all, such as an ‘easy read’ for pupils to understand. Information on how the school is implementing the ALN (Wales) Act with a guide for parents/guardians to understand the </w:t>
      </w:r>
      <w:r w:rsidR="00117A7E" w:rsidRPr="000C7057">
        <w:rPr>
          <w:rFonts w:ascii="Arial" w:hAnsi="Arial" w:cs="Arial"/>
        </w:rPr>
        <w:t xml:space="preserve">whole-school approach and the aspect of a one-page profile (Pembrokeshire County Council, 2023). </w:t>
      </w:r>
    </w:p>
    <w:p w:rsidR="009B22C8" w:rsidRPr="000C7057" w:rsidRDefault="00132E22" w:rsidP="000C7057">
      <w:pPr>
        <w:pStyle w:val="NormalWeb"/>
        <w:spacing w:line="360" w:lineRule="auto"/>
        <w:jc w:val="both"/>
        <w:rPr>
          <w:rFonts w:ascii="Arial" w:hAnsi="Arial" w:cs="Arial"/>
        </w:rPr>
      </w:pPr>
      <w:r w:rsidRPr="000C7057">
        <w:rPr>
          <w:rFonts w:ascii="Arial" w:hAnsi="Arial" w:cs="Arial"/>
        </w:rPr>
        <w:t>One way which School Y monitored the aspect was through t</w:t>
      </w:r>
      <w:r w:rsidR="00117A7E" w:rsidRPr="000C7057">
        <w:rPr>
          <w:rFonts w:ascii="Arial" w:hAnsi="Arial" w:cs="Arial"/>
        </w:rPr>
        <w:t>he teachers encourag</w:t>
      </w:r>
      <w:r w:rsidRPr="000C7057">
        <w:rPr>
          <w:rFonts w:ascii="Arial" w:hAnsi="Arial" w:cs="Arial"/>
        </w:rPr>
        <w:t>ing</w:t>
      </w:r>
      <w:r w:rsidR="00117A7E" w:rsidRPr="000C7057">
        <w:rPr>
          <w:rFonts w:ascii="Arial" w:hAnsi="Arial" w:cs="Arial"/>
        </w:rPr>
        <w:t xml:space="preserve"> for there to be a ‘homework’ </w:t>
      </w:r>
      <w:r w:rsidRPr="000C7057">
        <w:rPr>
          <w:rFonts w:ascii="Arial" w:hAnsi="Arial" w:cs="Arial"/>
        </w:rPr>
        <w:t>dedicated to the topic of ‘all about me’.</w:t>
      </w:r>
      <w:r w:rsidR="00117A7E" w:rsidRPr="000C7057">
        <w:rPr>
          <w:rFonts w:ascii="Arial" w:hAnsi="Arial" w:cs="Arial"/>
        </w:rPr>
        <w:t xml:space="preserve"> </w:t>
      </w:r>
      <w:r w:rsidR="009B22C8" w:rsidRPr="000C7057">
        <w:rPr>
          <w:rFonts w:ascii="Arial" w:hAnsi="Arial" w:cs="Arial"/>
        </w:rPr>
        <w:t>This would give opportunity for pupils to bring in anything they fe</w:t>
      </w:r>
      <w:r w:rsidRPr="000C7057">
        <w:rPr>
          <w:rFonts w:ascii="Arial" w:hAnsi="Arial" w:cs="Arial"/>
        </w:rPr>
        <w:t>lt</w:t>
      </w:r>
      <w:r w:rsidR="009B22C8" w:rsidRPr="000C7057">
        <w:rPr>
          <w:rFonts w:ascii="Arial" w:hAnsi="Arial" w:cs="Arial"/>
        </w:rPr>
        <w:t xml:space="preserve"> defines them as an individual into the school to discuss with their peers </w:t>
      </w:r>
      <w:r w:rsidR="00B44210" w:rsidRPr="000C7057">
        <w:rPr>
          <w:rFonts w:ascii="Arial" w:hAnsi="Arial" w:cs="Arial"/>
        </w:rPr>
        <w:t xml:space="preserve">and that would </w:t>
      </w:r>
      <w:r w:rsidR="009B22C8" w:rsidRPr="000C7057">
        <w:rPr>
          <w:rFonts w:ascii="Arial" w:hAnsi="Arial" w:cs="Arial"/>
        </w:rPr>
        <w:t>to help write their ‘one-page profile’.</w:t>
      </w:r>
      <w:r w:rsidR="00B44210" w:rsidRPr="000C7057">
        <w:rPr>
          <w:rFonts w:ascii="Arial" w:hAnsi="Arial" w:cs="Arial"/>
        </w:rPr>
        <w:t xml:space="preserve"> Overall, this had a positive impact on the aspect of the one-page profile, encouraging pupils voice to be the priority, once again, acknowledging the importance of Article 12 in the UNCRC of the right to express their views (</w:t>
      </w:r>
      <w:proofErr w:type="spellStart"/>
      <w:r w:rsidR="00B44210" w:rsidRPr="000C7057">
        <w:rPr>
          <w:rFonts w:ascii="Arial" w:hAnsi="Arial" w:cs="Arial"/>
        </w:rPr>
        <w:t>Unicef</w:t>
      </w:r>
      <w:proofErr w:type="spellEnd"/>
      <w:r w:rsidR="00B44210" w:rsidRPr="000C7057">
        <w:rPr>
          <w:rFonts w:ascii="Arial" w:hAnsi="Arial" w:cs="Arial"/>
        </w:rPr>
        <w:t>, 2020).</w:t>
      </w:r>
      <w:r w:rsidR="00C6335E" w:rsidRPr="000C7057">
        <w:rPr>
          <w:rFonts w:ascii="Arial" w:hAnsi="Arial" w:cs="Arial"/>
        </w:rPr>
        <w:t xml:space="preserve"> Lundy (2007</w:t>
      </w:r>
      <w:r w:rsidR="00EC435A" w:rsidRPr="000C7057">
        <w:rPr>
          <w:rFonts w:ascii="Arial" w:hAnsi="Arial" w:cs="Arial"/>
        </w:rPr>
        <w:t>, p. 934</w:t>
      </w:r>
      <w:r w:rsidR="00C6335E" w:rsidRPr="000C7057">
        <w:rPr>
          <w:rFonts w:ascii="Arial" w:hAnsi="Arial" w:cs="Arial"/>
        </w:rPr>
        <w:t>) recognised that with more research being conducted, the effects and impact of pupils’ participation benefit the improvement of school and academic outcomes. This can suggest that monitoring and evaluating strategies to support the aspect of a ‘one-page profile’ encourages school improvements</w:t>
      </w:r>
      <w:r w:rsidR="00EC435A" w:rsidRPr="000C7057">
        <w:rPr>
          <w:rFonts w:ascii="Arial" w:hAnsi="Arial" w:cs="Arial"/>
        </w:rPr>
        <w:t>. School Y felt that this strategy supported the progress of priority two in the SDP through encouraging individuals to express themselves freely, listened to and considered while creating their ‘one-page profile’ (Shier, 2</w:t>
      </w:r>
      <w:r w:rsidRPr="000C7057">
        <w:rPr>
          <w:rFonts w:ascii="Arial" w:hAnsi="Arial" w:cs="Arial"/>
        </w:rPr>
        <w:t>019</w:t>
      </w:r>
      <w:r w:rsidR="00EC435A" w:rsidRPr="000C7057">
        <w:rPr>
          <w:rFonts w:ascii="Arial" w:hAnsi="Arial" w:cs="Arial"/>
        </w:rPr>
        <w:t>).</w:t>
      </w:r>
    </w:p>
    <w:p w:rsidR="002B37E0" w:rsidRPr="000C7057" w:rsidRDefault="009B22C8" w:rsidP="000C7057">
      <w:pPr>
        <w:pStyle w:val="NormalWeb"/>
        <w:spacing w:line="360" w:lineRule="auto"/>
        <w:jc w:val="both"/>
        <w:rPr>
          <w:rFonts w:ascii="Arial" w:hAnsi="Arial" w:cs="Arial"/>
          <w:sz w:val="28"/>
          <w:szCs w:val="28"/>
        </w:rPr>
      </w:pPr>
      <w:r w:rsidRPr="000C7057">
        <w:rPr>
          <w:rFonts w:ascii="Arial" w:hAnsi="Arial" w:cs="Arial"/>
          <w:sz w:val="28"/>
          <w:szCs w:val="28"/>
        </w:rPr>
        <w:t xml:space="preserve"> </w:t>
      </w:r>
      <w:r w:rsidR="002B37E0" w:rsidRPr="000C7057">
        <w:rPr>
          <w:rFonts w:ascii="Arial" w:hAnsi="Arial" w:cs="Arial"/>
          <w:b/>
          <w:sz w:val="28"/>
          <w:szCs w:val="28"/>
          <w:u w:val="single"/>
        </w:rPr>
        <w:t xml:space="preserve">Reflection </w:t>
      </w:r>
      <w:r w:rsidR="000C7057">
        <w:rPr>
          <w:rFonts w:ascii="Arial" w:hAnsi="Arial" w:cs="Arial"/>
          <w:b/>
          <w:sz w:val="28"/>
          <w:szCs w:val="28"/>
          <w:u w:val="single"/>
        </w:rPr>
        <w:t xml:space="preserve">- </w:t>
      </w:r>
    </w:p>
    <w:p w:rsidR="00D31947" w:rsidRPr="000C7057" w:rsidRDefault="00E87711" w:rsidP="000C7057">
      <w:pPr>
        <w:pStyle w:val="NormalWeb"/>
        <w:spacing w:line="360" w:lineRule="auto"/>
        <w:jc w:val="both"/>
        <w:rPr>
          <w:rFonts w:ascii="Arial" w:hAnsi="Arial" w:cs="Arial"/>
        </w:rPr>
      </w:pPr>
      <w:r w:rsidRPr="000C7057">
        <w:rPr>
          <w:rFonts w:ascii="Arial" w:hAnsi="Arial" w:cs="Arial"/>
        </w:rPr>
        <w:t xml:space="preserve">Overall, the focus of priority two </w:t>
      </w:r>
      <w:r w:rsidR="00345EAF" w:rsidRPr="000C7057">
        <w:rPr>
          <w:rFonts w:ascii="Arial" w:hAnsi="Arial" w:cs="Arial"/>
        </w:rPr>
        <w:t>if the for pupils to be at the centre of the planning</w:t>
      </w:r>
      <w:r w:rsidR="00B72ABB" w:rsidRPr="000C7057">
        <w:rPr>
          <w:rFonts w:ascii="Arial" w:hAnsi="Arial" w:cs="Arial"/>
        </w:rPr>
        <w:t xml:space="preserve">, encouraging them to learn and develop to their full individual potential. </w:t>
      </w:r>
      <w:r w:rsidR="00513603" w:rsidRPr="000C7057">
        <w:rPr>
          <w:rFonts w:ascii="Arial" w:hAnsi="Arial" w:cs="Arial"/>
        </w:rPr>
        <w:t>The</w:t>
      </w:r>
      <w:r w:rsidR="002762F5" w:rsidRPr="000C7057">
        <w:rPr>
          <w:rFonts w:ascii="Arial" w:hAnsi="Arial" w:cs="Arial"/>
        </w:rPr>
        <w:t xml:space="preserve"> one-page profile across the school provides key information for any supply teachers, allowing them to understand pupils as individuals (Pembrokeshire County Council, 2023). </w:t>
      </w:r>
      <w:r w:rsidR="0009456A" w:rsidRPr="000C7057">
        <w:rPr>
          <w:rFonts w:ascii="Arial" w:hAnsi="Arial" w:cs="Arial"/>
        </w:rPr>
        <w:t xml:space="preserve">This is also relevant to student teachers, especially for the first week of placement, creating </w:t>
      </w:r>
      <w:r w:rsidR="0009456A" w:rsidRPr="000C7057">
        <w:rPr>
          <w:rFonts w:ascii="Arial" w:hAnsi="Arial" w:cs="Arial"/>
        </w:rPr>
        <w:lastRenderedPageBreak/>
        <w:t xml:space="preserve">a positive learning environment where individuals feel </w:t>
      </w:r>
      <w:r w:rsidR="009F6159">
        <w:rPr>
          <w:rFonts w:ascii="Arial" w:hAnsi="Arial" w:cs="Arial"/>
        </w:rPr>
        <w:t xml:space="preserve">known, </w:t>
      </w:r>
      <w:r w:rsidR="0009456A" w:rsidRPr="000C7057">
        <w:rPr>
          <w:rFonts w:ascii="Arial" w:hAnsi="Arial" w:cs="Arial"/>
        </w:rPr>
        <w:t xml:space="preserve">acknowledged and supported (Dickerson et al, </w:t>
      </w:r>
      <w:r w:rsidR="00220B77" w:rsidRPr="000C7057">
        <w:rPr>
          <w:rFonts w:ascii="Arial" w:hAnsi="Arial" w:cs="Arial"/>
        </w:rPr>
        <w:t>2021, p. 475).</w:t>
      </w:r>
    </w:p>
    <w:p w:rsidR="00A23C51" w:rsidRPr="000C7057" w:rsidRDefault="003734D8" w:rsidP="000C7057">
      <w:pPr>
        <w:pStyle w:val="NormalWeb"/>
        <w:spacing w:line="360" w:lineRule="auto"/>
        <w:jc w:val="both"/>
        <w:rPr>
          <w:rFonts w:ascii="Arial" w:hAnsi="Arial" w:cs="Arial"/>
        </w:rPr>
      </w:pPr>
      <w:r w:rsidRPr="000C7057">
        <w:rPr>
          <w:rFonts w:ascii="Arial" w:hAnsi="Arial" w:cs="Arial"/>
        </w:rPr>
        <w:t xml:space="preserve">As the pupils enter a different year group, </w:t>
      </w:r>
      <w:r w:rsidR="00B72ABB" w:rsidRPr="000C7057">
        <w:rPr>
          <w:rFonts w:ascii="Arial" w:hAnsi="Arial" w:cs="Arial"/>
        </w:rPr>
        <w:t xml:space="preserve">a one-page profile </w:t>
      </w:r>
      <w:r w:rsidRPr="000C7057">
        <w:rPr>
          <w:rFonts w:ascii="Arial" w:hAnsi="Arial" w:cs="Arial"/>
        </w:rPr>
        <w:t xml:space="preserve">supports their transition, </w:t>
      </w:r>
      <w:r w:rsidR="003C03DD" w:rsidRPr="000C7057">
        <w:rPr>
          <w:rFonts w:ascii="Arial" w:hAnsi="Arial" w:cs="Arial"/>
        </w:rPr>
        <w:t>where it gives an insight into how is best to support them, friendships groups, likes/dislike</w:t>
      </w:r>
      <w:r w:rsidR="00F9374A" w:rsidRPr="000C7057">
        <w:rPr>
          <w:rFonts w:ascii="Arial" w:hAnsi="Arial" w:cs="Arial"/>
        </w:rPr>
        <w:t>s</w:t>
      </w:r>
      <w:r w:rsidR="003C03DD" w:rsidRPr="000C7057">
        <w:rPr>
          <w:rFonts w:ascii="Arial" w:hAnsi="Arial" w:cs="Arial"/>
        </w:rPr>
        <w:t xml:space="preserve">. </w:t>
      </w:r>
      <w:r w:rsidR="00C721F4" w:rsidRPr="000C7057">
        <w:rPr>
          <w:rFonts w:ascii="Arial" w:hAnsi="Arial" w:cs="Arial"/>
        </w:rPr>
        <w:t>This demonstrates that there is constantly a focus on pupil voice (</w:t>
      </w:r>
      <w:proofErr w:type="spellStart"/>
      <w:r w:rsidR="00C721F4" w:rsidRPr="000C7057">
        <w:rPr>
          <w:rFonts w:ascii="Arial" w:hAnsi="Arial" w:cs="Arial"/>
        </w:rPr>
        <w:t>Unicef</w:t>
      </w:r>
      <w:proofErr w:type="spellEnd"/>
      <w:r w:rsidR="00C721F4" w:rsidRPr="000C7057">
        <w:rPr>
          <w:rFonts w:ascii="Arial" w:hAnsi="Arial" w:cs="Arial"/>
        </w:rPr>
        <w:t xml:space="preserve">, 2020). </w:t>
      </w:r>
      <w:r w:rsidR="003C03DD" w:rsidRPr="000C7057">
        <w:rPr>
          <w:rFonts w:ascii="Arial" w:hAnsi="Arial" w:cs="Arial"/>
        </w:rPr>
        <w:t xml:space="preserve">Anything new that the individual writes, is acknowledged and where relevant would be supported. </w:t>
      </w:r>
      <w:r w:rsidR="00A621AE" w:rsidRPr="000C7057">
        <w:rPr>
          <w:rFonts w:ascii="Arial" w:hAnsi="Arial" w:cs="Arial"/>
        </w:rPr>
        <w:t>Donaldson, Moore and Hawkins (2022, p.26) ha</w:t>
      </w:r>
      <w:r w:rsidR="0050564F">
        <w:rPr>
          <w:rFonts w:ascii="Arial" w:hAnsi="Arial" w:cs="Arial"/>
        </w:rPr>
        <w:t>ve</w:t>
      </w:r>
      <w:r w:rsidR="00A621AE" w:rsidRPr="000C7057">
        <w:rPr>
          <w:rFonts w:ascii="Arial" w:hAnsi="Arial" w:cs="Arial"/>
        </w:rPr>
        <w:t xml:space="preserve"> </w:t>
      </w:r>
      <w:r w:rsidR="003C03DD" w:rsidRPr="000C7057">
        <w:rPr>
          <w:rFonts w:ascii="Arial" w:hAnsi="Arial" w:cs="Arial"/>
        </w:rPr>
        <w:t xml:space="preserve">expressed an effective transition year to year includes teachers </w:t>
      </w:r>
      <w:r w:rsidR="00B72ABB" w:rsidRPr="000C7057">
        <w:rPr>
          <w:rFonts w:ascii="Arial" w:hAnsi="Arial" w:cs="Arial"/>
        </w:rPr>
        <w:t xml:space="preserve">who are involved in individuals learning. Using strategies such as individuals creating their own one-page profile gives the teacher an understanding of their development and learning. Through Vygotsky’s Zone of Proximal Development (ZPD) </w:t>
      </w:r>
      <w:r w:rsidR="00A621AE" w:rsidRPr="000C7057">
        <w:rPr>
          <w:rFonts w:ascii="Arial" w:hAnsi="Arial" w:cs="Arial"/>
        </w:rPr>
        <w:t xml:space="preserve">(Mooney, 2013) </w:t>
      </w:r>
      <w:r w:rsidR="00B72ABB" w:rsidRPr="000C7057">
        <w:rPr>
          <w:rFonts w:ascii="Arial" w:hAnsi="Arial" w:cs="Arial"/>
        </w:rPr>
        <w:t>it can be used to demonstrate an effective one-page profile. In the centre is where it acknowledges that the individual can do</w:t>
      </w:r>
      <w:r w:rsidR="009E6F64" w:rsidRPr="000C7057">
        <w:rPr>
          <w:rFonts w:ascii="Arial" w:hAnsi="Arial" w:cs="Arial"/>
        </w:rPr>
        <w:t xml:space="preserve"> independently, </w:t>
      </w:r>
      <w:r w:rsidR="00C01E10" w:rsidRPr="000C7057">
        <w:rPr>
          <w:rFonts w:ascii="Arial" w:hAnsi="Arial" w:cs="Arial"/>
        </w:rPr>
        <w:t xml:space="preserve">known as the Zone of </w:t>
      </w:r>
      <w:r w:rsidR="00CC16AB" w:rsidRPr="000C7057">
        <w:rPr>
          <w:rFonts w:ascii="Arial" w:hAnsi="Arial" w:cs="Arial"/>
        </w:rPr>
        <w:t>Achieved Development</w:t>
      </w:r>
      <w:r w:rsidR="00C01E10" w:rsidRPr="000C7057">
        <w:rPr>
          <w:rFonts w:ascii="Arial" w:hAnsi="Arial" w:cs="Arial"/>
        </w:rPr>
        <w:t xml:space="preserve">, </w:t>
      </w:r>
      <w:r w:rsidR="00B72ABB" w:rsidRPr="000C7057">
        <w:rPr>
          <w:rFonts w:ascii="Arial" w:hAnsi="Arial" w:cs="Arial"/>
        </w:rPr>
        <w:t xml:space="preserve">suggesting where they are at this very moment. On a one-page profile </w:t>
      </w:r>
      <w:r w:rsidR="00C01E10" w:rsidRPr="000C7057">
        <w:rPr>
          <w:rFonts w:ascii="Arial" w:hAnsi="Arial" w:cs="Arial"/>
        </w:rPr>
        <w:t>this could come under ‘how best to support me’, as individuals have acknowledged and reflected on their previous learning, there should be an understanding on how they personally feel is best for them to develop (</w:t>
      </w:r>
      <w:r w:rsidR="000C7057" w:rsidRPr="000C7057">
        <w:rPr>
          <w:rFonts w:ascii="Arial" w:hAnsi="Arial" w:cs="Arial"/>
        </w:rPr>
        <w:t xml:space="preserve">Pembrokeshire County Council, 2023). </w:t>
      </w:r>
      <w:r w:rsidR="00C01E10" w:rsidRPr="000C7057">
        <w:rPr>
          <w:rFonts w:ascii="Arial" w:hAnsi="Arial" w:cs="Arial"/>
        </w:rPr>
        <w:t>This area of the one-page profile could also give the teacher/staff member an understanding on what the individual can do wi</w:t>
      </w:r>
      <w:r w:rsidR="00C4071A" w:rsidRPr="000C7057">
        <w:rPr>
          <w:rFonts w:ascii="Arial" w:hAnsi="Arial" w:cs="Arial"/>
        </w:rPr>
        <w:t>th</w:t>
      </w:r>
      <w:r w:rsidR="00C01E10" w:rsidRPr="000C7057">
        <w:rPr>
          <w:rFonts w:ascii="Arial" w:hAnsi="Arial" w:cs="Arial"/>
        </w:rPr>
        <w:t xml:space="preserve"> help, known as the Zone of Proximal Development. If a pupil has suggested that the</w:t>
      </w:r>
      <w:r w:rsidR="00EE33DD" w:rsidRPr="000C7057">
        <w:rPr>
          <w:rFonts w:ascii="Arial" w:hAnsi="Arial" w:cs="Arial"/>
        </w:rPr>
        <w:t xml:space="preserve"> way to</w:t>
      </w:r>
      <w:r w:rsidR="00C01E10" w:rsidRPr="000C7057">
        <w:rPr>
          <w:rFonts w:ascii="Arial" w:hAnsi="Arial" w:cs="Arial"/>
        </w:rPr>
        <w:t xml:space="preserve"> </w:t>
      </w:r>
      <w:r w:rsidR="00EE33DD" w:rsidRPr="000C7057">
        <w:rPr>
          <w:rFonts w:ascii="Arial" w:hAnsi="Arial" w:cs="Arial"/>
        </w:rPr>
        <w:t xml:space="preserve">support them </w:t>
      </w:r>
      <w:r w:rsidR="00CC16AB" w:rsidRPr="000C7057">
        <w:rPr>
          <w:rFonts w:ascii="Arial" w:hAnsi="Arial" w:cs="Arial"/>
        </w:rPr>
        <w:t xml:space="preserve">on their one-page profile, </w:t>
      </w:r>
      <w:r w:rsidR="00EE33DD" w:rsidRPr="000C7057">
        <w:rPr>
          <w:rFonts w:ascii="Arial" w:hAnsi="Arial" w:cs="Arial"/>
        </w:rPr>
        <w:t xml:space="preserve">is </w:t>
      </w:r>
      <w:r w:rsidR="00CC16AB" w:rsidRPr="000C7057">
        <w:rPr>
          <w:rFonts w:ascii="Arial" w:hAnsi="Arial" w:cs="Arial"/>
        </w:rPr>
        <w:t xml:space="preserve">to </w:t>
      </w:r>
      <w:r w:rsidR="00C01E10" w:rsidRPr="000C7057">
        <w:rPr>
          <w:rFonts w:ascii="Arial" w:hAnsi="Arial" w:cs="Arial"/>
        </w:rPr>
        <w:t>bring their attention back on task</w:t>
      </w:r>
      <w:r w:rsidR="00CC16AB" w:rsidRPr="000C7057">
        <w:rPr>
          <w:rFonts w:ascii="Arial" w:hAnsi="Arial" w:cs="Arial"/>
        </w:rPr>
        <w:t xml:space="preserve">, </w:t>
      </w:r>
      <w:r w:rsidR="00EE33DD" w:rsidRPr="000C7057">
        <w:rPr>
          <w:rFonts w:ascii="Arial" w:hAnsi="Arial" w:cs="Arial"/>
        </w:rPr>
        <w:t xml:space="preserve">and this </w:t>
      </w:r>
      <w:r w:rsidR="00CC16AB" w:rsidRPr="000C7057">
        <w:rPr>
          <w:rFonts w:ascii="Arial" w:hAnsi="Arial" w:cs="Arial"/>
        </w:rPr>
        <w:t xml:space="preserve">has been </w:t>
      </w:r>
      <w:r w:rsidR="00EE33DD" w:rsidRPr="000C7057">
        <w:rPr>
          <w:rFonts w:ascii="Arial" w:hAnsi="Arial" w:cs="Arial"/>
        </w:rPr>
        <w:t xml:space="preserve">either overlooked or </w:t>
      </w:r>
      <w:r w:rsidR="00CC16AB" w:rsidRPr="000C7057">
        <w:rPr>
          <w:rFonts w:ascii="Arial" w:hAnsi="Arial" w:cs="Arial"/>
        </w:rPr>
        <w:t xml:space="preserve">unable to </w:t>
      </w:r>
      <w:r w:rsidR="00EE33DD" w:rsidRPr="000C7057">
        <w:rPr>
          <w:rFonts w:ascii="Arial" w:hAnsi="Arial" w:cs="Arial"/>
        </w:rPr>
        <w:t>due to staff</w:t>
      </w:r>
      <w:r w:rsidR="003E07FB" w:rsidRPr="000C7057">
        <w:rPr>
          <w:rFonts w:ascii="Arial" w:hAnsi="Arial" w:cs="Arial"/>
        </w:rPr>
        <w:t>:</w:t>
      </w:r>
      <w:r w:rsidR="00EE33DD" w:rsidRPr="000C7057">
        <w:rPr>
          <w:rFonts w:ascii="Arial" w:hAnsi="Arial" w:cs="Arial"/>
        </w:rPr>
        <w:t xml:space="preserve"> pupil ratio</w:t>
      </w:r>
      <w:r w:rsidR="003E07FB" w:rsidRPr="000C7057">
        <w:rPr>
          <w:rFonts w:ascii="Arial" w:hAnsi="Arial" w:cs="Arial"/>
        </w:rPr>
        <w:t>. The</w:t>
      </w:r>
      <w:r w:rsidR="00CC16AB" w:rsidRPr="000C7057">
        <w:rPr>
          <w:rFonts w:ascii="Arial" w:hAnsi="Arial" w:cs="Arial"/>
        </w:rPr>
        <w:t xml:space="preserve"> priority here</w:t>
      </w:r>
      <w:r w:rsidR="000C7057" w:rsidRPr="000C7057">
        <w:rPr>
          <w:rFonts w:ascii="Arial" w:hAnsi="Arial" w:cs="Arial"/>
        </w:rPr>
        <w:t xml:space="preserve"> is </w:t>
      </w:r>
      <w:r w:rsidR="00CC16AB" w:rsidRPr="000C7057">
        <w:rPr>
          <w:rFonts w:ascii="Arial" w:hAnsi="Arial" w:cs="Arial"/>
        </w:rPr>
        <w:t xml:space="preserve">to ensure that there is someone to support the individual, whether it is a buddy system or the teacher giving timeframes of where </w:t>
      </w:r>
      <w:r w:rsidR="00C721F4" w:rsidRPr="000C7057">
        <w:rPr>
          <w:rFonts w:ascii="Arial" w:hAnsi="Arial" w:cs="Arial"/>
        </w:rPr>
        <w:t>the pupil is to complete the certain aspects of the task to keep their focus</w:t>
      </w:r>
      <w:r w:rsidR="000C7057" w:rsidRPr="000C7057">
        <w:rPr>
          <w:rFonts w:ascii="Arial" w:hAnsi="Arial" w:cs="Arial"/>
        </w:rPr>
        <w:t xml:space="preserve">. </w:t>
      </w:r>
    </w:p>
    <w:p w:rsidR="00A23C51" w:rsidRPr="000C7057" w:rsidRDefault="00A23C51" w:rsidP="000C7057">
      <w:pPr>
        <w:spacing w:before="100" w:beforeAutospacing="1" w:after="100" w:afterAutospacing="1" w:line="360" w:lineRule="auto"/>
        <w:ind w:left="720"/>
        <w:jc w:val="both"/>
        <w:rPr>
          <w:rFonts w:ascii="Arial" w:eastAsia="Times New Roman" w:hAnsi="Arial" w:cs="Arial"/>
          <w:color w:val="333333"/>
        </w:rPr>
      </w:pPr>
    </w:p>
    <w:p w:rsidR="002B37E0" w:rsidRPr="000C7057" w:rsidRDefault="002B37E0" w:rsidP="000C7057">
      <w:pPr>
        <w:pStyle w:val="NormalWeb"/>
        <w:spacing w:line="360" w:lineRule="auto"/>
        <w:jc w:val="both"/>
        <w:rPr>
          <w:rFonts w:ascii="Arial" w:hAnsi="Arial" w:cs="Arial"/>
          <w:b/>
          <w:sz w:val="28"/>
          <w:szCs w:val="28"/>
          <w:u w:val="single"/>
        </w:rPr>
      </w:pPr>
      <w:r w:rsidRPr="000C7057">
        <w:rPr>
          <w:rFonts w:ascii="Arial" w:hAnsi="Arial" w:cs="Arial"/>
          <w:b/>
          <w:sz w:val="28"/>
          <w:szCs w:val="28"/>
          <w:u w:val="single"/>
        </w:rPr>
        <w:t xml:space="preserve">Conclusion – </w:t>
      </w:r>
    </w:p>
    <w:p w:rsidR="00FC2310" w:rsidRPr="000C7057" w:rsidRDefault="00DD4FAA" w:rsidP="000C7057">
      <w:pPr>
        <w:pStyle w:val="NormalWeb"/>
        <w:spacing w:line="360" w:lineRule="auto"/>
        <w:jc w:val="both"/>
        <w:rPr>
          <w:rFonts w:ascii="Arial" w:hAnsi="Arial" w:cs="Arial"/>
        </w:rPr>
      </w:pPr>
      <w:r w:rsidRPr="000C7057">
        <w:rPr>
          <w:rFonts w:ascii="Arial" w:hAnsi="Arial" w:cs="Arial"/>
        </w:rPr>
        <w:t xml:space="preserve">To conclude, this assignment has demonstrated the process of a School Development Plan, focusing on one aspect of using a one-page profile to implement priority two of the ALN (Wales) Act (Welsh Government, 2022) effectively. </w:t>
      </w:r>
      <w:r w:rsidR="00893F6D" w:rsidRPr="000C7057">
        <w:rPr>
          <w:rFonts w:ascii="Arial" w:hAnsi="Arial" w:cs="Arial"/>
        </w:rPr>
        <w:t xml:space="preserve">The </w:t>
      </w:r>
      <w:r w:rsidR="00861862" w:rsidRPr="000C7057">
        <w:rPr>
          <w:rFonts w:ascii="Arial" w:hAnsi="Arial" w:cs="Arial"/>
        </w:rPr>
        <w:t xml:space="preserve">professional standards suggest for the teacher to make ‘reasoned decisions in terms of their pedagogy based on relevant reading and findings’ (UWTSD, 2023, P.NA). Using </w:t>
      </w:r>
      <w:r w:rsidR="00861862" w:rsidRPr="000C7057">
        <w:rPr>
          <w:rFonts w:ascii="Arial" w:hAnsi="Arial" w:cs="Arial"/>
        </w:rPr>
        <w:lastRenderedPageBreak/>
        <w:t xml:space="preserve">theory, policy and practice to discuss the SDP has given the researcher an understanding on </w:t>
      </w:r>
      <w:r w:rsidR="000A4980" w:rsidRPr="000C7057">
        <w:rPr>
          <w:rFonts w:ascii="Arial" w:hAnsi="Arial" w:cs="Arial"/>
        </w:rPr>
        <w:t xml:space="preserve">the importance of an effective SDP, particularly on the impact it will have on the pupils as individuals </w:t>
      </w:r>
      <w:r w:rsidR="00153C01" w:rsidRPr="000C7057">
        <w:rPr>
          <w:rFonts w:ascii="Arial" w:hAnsi="Arial" w:cs="Arial"/>
        </w:rPr>
        <w:t>(</w:t>
      </w:r>
      <w:proofErr w:type="spellStart"/>
      <w:r w:rsidR="00153C01" w:rsidRPr="000C7057">
        <w:rPr>
          <w:rFonts w:ascii="Arial" w:hAnsi="Arial" w:cs="Arial"/>
        </w:rPr>
        <w:t>Nikula</w:t>
      </w:r>
      <w:proofErr w:type="spellEnd"/>
      <w:r w:rsidR="00153C01" w:rsidRPr="000C7057">
        <w:rPr>
          <w:rFonts w:ascii="Arial" w:hAnsi="Arial" w:cs="Arial"/>
        </w:rPr>
        <w:t xml:space="preserve">, </w:t>
      </w:r>
      <w:proofErr w:type="spellStart"/>
      <w:r w:rsidR="00153C01" w:rsidRPr="000C7057">
        <w:rPr>
          <w:rFonts w:ascii="Arial" w:hAnsi="Arial" w:cs="Arial"/>
        </w:rPr>
        <w:t>Pihlaja</w:t>
      </w:r>
      <w:proofErr w:type="spellEnd"/>
      <w:r w:rsidR="00153C01" w:rsidRPr="000C7057">
        <w:rPr>
          <w:rFonts w:ascii="Arial" w:hAnsi="Arial" w:cs="Arial"/>
        </w:rPr>
        <w:t xml:space="preserve"> and </w:t>
      </w:r>
      <w:proofErr w:type="spellStart"/>
      <w:r w:rsidR="00153C01" w:rsidRPr="000C7057">
        <w:rPr>
          <w:rFonts w:ascii="Arial" w:hAnsi="Arial" w:cs="Arial"/>
        </w:rPr>
        <w:t>Tapio</w:t>
      </w:r>
      <w:proofErr w:type="spellEnd"/>
      <w:r w:rsidR="00153C01" w:rsidRPr="000C7057">
        <w:rPr>
          <w:rFonts w:ascii="Arial" w:hAnsi="Arial" w:cs="Arial"/>
        </w:rPr>
        <w:t>, 2020, p.1)</w:t>
      </w:r>
      <w:r w:rsidR="000A4980" w:rsidRPr="000C7057">
        <w:rPr>
          <w:rFonts w:ascii="Arial" w:hAnsi="Arial" w:cs="Arial"/>
        </w:rPr>
        <w:t>. Overall, the SDP gives</w:t>
      </w:r>
      <w:r w:rsidR="00B13513" w:rsidRPr="000C7057">
        <w:rPr>
          <w:rFonts w:ascii="Arial" w:hAnsi="Arial" w:cs="Arial"/>
        </w:rPr>
        <w:t xml:space="preserve"> </w:t>
      </w:r>
      <w:r w:rsidR="000A4980" w:rsidRPr="000C7057">
        <w:rPr>
          <w:rFonts w:ascii="Arial" w:hAnsi="Arial" w:cs="Arial"/>
        </w:rPr>
        <w:t>guidance to all appropriate</w:t>
      </w:r>
      <w:r w:rsidR="00C17392" w:rsidRPr="000C7057">
        <w:rPr>
          <w:rFonts w:ascii="Arial" w:hAnsi="Arial" w:cs="Arial"/>
        </w:rPr>
        <w:t>,</w:t>
      </w:r>
      <w:r w:rsidR="000A4980" w:rsidRPr="000C7057">
        <w:rPr>
          <w:rFonts w:ascii="Arial" w:hAnsi="Arial" w:cs="Arial"/>
        </w:rPr>
        <w:t xml:space="preserve"> to ensure that pupils who need to progress further with to an Individual Development Plan do not feel ‘different’ </w:t>
      </w:r>
      <w:r w:rsidR="00C17392" w:rsidRPr="000C7057">
        <w:rPr>
          <w:rFonts w:ascii="Arial" w:hAnsi="Arial" w:cs="Arial"/>
        </w:rPr>
        <w:t xml:space="preserve">as School Y implemented a whole-school approach of the one-page profile </w:t>
      </w:r>
      <w:r w:rsidR="009E62F0" w:rsidRPr="000C7057">
        <w:rPr>
          <w:rFonts w:ascii="Arial" w:hAnsi="Arial" w:cs="Arial"/>
        </w:rPr>
        <w:t>(Rizvi and Lingard, 2010)</w:t>
      </w:r>
      <w:r w:rsidR="00153C01" w:rsidRPr="000C7057">
        <w:rPr>
          <w:rFonts w:ascii="Arial" w:hAnsi="Arial" w:cs="Arial"/>
        </w:rPr>
        <w:t>.</w:t>
      </w:r>
      <w:r w:rsidR="009C0EFE" w:rsidRPr="000C7057">
        <w:rPr>
          <w:rFonts w:ascii="Arial" w:hAnsi="Arial" w:cs="Arial"/>
        </w:rPr>
        <w:t xml:space="preserve"> </w:t>
      </w:r>
      <w:r w:rsidR="000D7256" w:rsidRPr="000C7057">
        <w:rPr>
          <w:rFonts w:ascii="Arial" w:hAnsi="Arial" w:cs="Arial"/>
        </w:rPr>
        <w:t>The student teacher has now developed an understanding of an SDP</w:t>
      </w:r>
      <w:r w:rsidR="00191CED" w:rsidRPr="000C7057">
        <w:rPr>
          <w:rFonts w:ascii="Arial" w:hAnsi="Arial" w:cs="Arial"/>
        </w:rPr>
        <w:t xml:space="preserve">, which will benefit their future teaching, learning and development as an individual in a school environment. </w:t>
      </w:r>
    </w:p>
    <w:p w:rsidR="002B37E0" w:rsidRPr="000C7057" w:rsidRDefault="002B37E0" w:rsidP="000C7057">
      <w:pPr>
        <w:pStyle w:val="NormalWeb"/>
        <w:spacing w:line="360" w:lineRule="auto"/>
        <w:jc w:val="both"/>
        <w:rPr>
          <w:rFonts w:ascii="Arial" w:hAnsi="Arial" w:cs="Arial"/>
        </w:rPr>
      </w:pPr>
    </w:p>
    <w:p w:rsidR="004C6BED" w:rsidRPr="000C7057" w:rsidRDefault="004C6BED" w:rsidP="000C7057">
      <w:pPr>
        <w:pStyle w:val="NormalWeb"/>
        <w:spacing w:line="360" w:lineRule="auto"/>
        <w:jc w:val="both"/>
        <w:rPr>
          <w:rFonts w:ascii="Arial" w:hAnsi="Arial" w:cs="Arial"/>
        </w:rPr>
      </w:pPr>
    </w:p>
    <w:p w:rsidR="00E4693F" w:rsidRPr="000C7057" w:rsidRDefault="00E4693F" w:rsidP="000C7057">
      <w:pPr>
        <w:pStyle w:val="NormalWeb"/>
        <w:spacing w:line="360" w:lineRule="auto"/>
        <w:jc w:val="both"/>
        <w:rPr>
          <w:rFonts w:ascii="Arial" w:hAnsi="Arial" w:cs="Arial"/>
        </w:rPr>
      </w:pPr>
    </w:p>
    <w:p w:rsidR="00BA5549" w:rsidRPr="000C7057" w:rsidRDefault="00BA5549" w:rsidP="000C7057">
      <w:pPr>
        <w:pStyle w:val="NormalWeb"/>
        <w:spacing w:line="360" w:lineRule="auto"/>
        <w:jc w:val="both"/>
        <w:rPr>
          <w:rFonts w:ascii="Arial" w:hAnsi="Arial" w:cs="Arial"/>
          <w:b/>
          <w:u w:val="single"/>
        </w:rPr>
      </w:pPr>
    </w:p>
    <w:p w:rsidR="008E7AA7" w:rsidRPr="000C7057" w:rsidRDefault="008E7AA7" w:rsidP="000C7057">
      <w:pPr>
        <w:pStyle w:val="NormalWeb"/>
        <w:spacing w:line="360" w:lineRule="auto"/>
        <w:jc w:val="both"/>
        <w:rPr>
          <w:rFonts w:ascii="Arial" w:hAnsi="Arial" w:cs="Arial"/>
        </w:rPr>
      </w:pPr>
    </w:p>
    <w:p w:rsidR="008E7AA7" w:rsidRPr="000C7057" w:rsidRDefault="008E7AA7" w:rsidP="000C7057">
      <w:pPr>
        <w:pStyle w:val="NormalWeb"/>
        <w:spacing w:line="360" w:lineRule="auto"/>
        <w:jc w:val="both"/>
        <w:rPr>
          <w:rFonts w:ascii="Arial" w:hAnsi="Arial" w:cs="Arial"/>
        </w:rPr>
      </w:pPr>
    </w:p>
    <w:p w:rsidR="008E7AA7" w:rsidRPr="000C7057" w:rsidRDefault="008E7AA7" w:rsidP="000C7057">
      <w:pPr>
        <w:pStyle w:val="NormalWeb"/>
        <w:spacing w:line="360" w:lineRule="auto"/>
        <w:jc w:val="both"/>
        <w:rPr>
          <w:rFonts w:ascii="Arial" w:hAnsi="Arial" w:cs="Arial"/>
        </w:rPr>
      </w:pPr>
    </w:p>
    <w:p w:rsidR="008E7AA7" w:rsidRPr="000C7057" w:rsidRDefault="008E7AA7" w:rsidP="000C7057">
      <w:pPr>
        <w:pStyle w:val="NormalWeb"/>
        <w:spacing w:line="360" w:lineRule="auto"/>
        <w:jc w:val="both"/>
        <w:rPr>
          <w:rFonts w:ascii="Arial" w:hAnsi="Arial" w:cs="Arial"/>
        </w:rPr>
      </w:pPr>
    </w:p>
    <w:p w:rsidR="00AD6DED" w:rsidRPr="000C7057" w:rsidRDefault="00AD6DED" w:rsidP="000C7057">
      <w:pPr>
        <w:spacing w:line="360" w:lineRule="auto"/>
        <w:jc w:val="both"/>
        <w:rPr>
          <w:rFonts w:ascii="Arial" w:hAnsi="Arial" w:cs="Arial"/>
        </w:rPr>
      </w:pPr>
    </w:p>
    <w:p w:rsidR="00AD6DED" w:rsidRPr="000C7057" w:rsidRDefault="00AD6DED" w:rsidP="000C7057">
      <w:pPr>
        <w:spacing w:line="360" w:lineRule="auto"/>
        <w:jc w:val="both"/>
        <w:rPr>
          <w:rFonts w:ascii="Arial" w:hAnsi="Arial" w:cs="Arial"/>
        </w:rPr>
      </w:pPr>
    </w:p>
    <w:p w:rsidR="00AD6DED" w:rsidRPr="000C7057" w:rsidRDefault="00AD6DED" w:rsidP="000C7057">
      <w:pPr>
        <w:spacing w:line="360" w:lineRule="auto"/>
        <w:jc w:val="both"/>
        <w:rPr>
          <w:rFonts w:ascii="Arial" w:hAnsi="Arial" w:cs="Arial"/>
        </w:rPr>
      </w:pPr>
    </w:p>
    <w:p w:rsidR="00AD6DED" w:rsidRPr="000C7057" w:rsidRDefault="00AD6DED" w:rsidP="000C7057">
      <w:pPr>
        <w:spacing w:line="360" w:lineRule="auto"/>
        <w:jc w:val="both"/>
        <w:rPr>
          <w:rFonts w:ascii="Arial" w:hAnsi="Arial" w:cs="Arial"/>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FE04C4" w:rsidRDefault="00FE04C4" w:rsidP="000C7057">
      <w:pPr>
        <w:spacing w:line="360" w:lineRule="auto"/>
        <w:jc w:val="both"/>
        <w:rPr>
          <w:rFonts w:ascii="Arial" w:hAnsi="Arial" w:cs="Arial"/>
          <w:b/>
        </w:rPr>
      </w:pPr>
    </w:p>
    <w:p w:rsidR="00CC6112" w:rsidRPr="000C7057" w:rsidRDefault="00880F4D" w:rsidP="000C7057">
      <w:pPr>
        <w:spacing w:line="360" w:lineRule="auto"/>
        <w:jc w:val="both"/>
        <w:rPr>
          <w:rFonts w:ascii="Arial" w:hAnsi="Arial" w:cs="Arial"/>
          <w:b/>
        </w:rPr>
      </w:pPr>
      <w:r w:rsidRPr="000C7057">
        <w:rPr>
          <w:rFonts w:ascii="Arial" w:hAnsi="Arial" w:cs="Arial"/>
          <w:b/>
        </w:rPr>
        <w:t>Reference list:</w:t>
      </w:r>
    </w:p>
    <w:p w:rsidR="000E256D" w:rsidRPr="000C7057" w:rsidRDefault="000E256D" w:rsidP="000C7057">
      <w:pPr>
        <w:spacing w:line="360" w:lineRule="auto"/>
        <w:jc w:val="both"/>
        <w:rPr>
          <w:rFonts w:ascii="Arial" w:hAnsi="Arial" w:cs="Arial"/>
        </w:rPr>
      </w:pPr>
      <w:proofErr w:type="spellStart"/>
      <w:r w:rsidRPr="000C7057">
        <w:rPr>
          <w:rFonts w:ascii="Arial" w:hAnsi="Arial" w:cs="Arial"/>
        </w:rPr>
        <w:t>Aguinis</w:t>
      </w:r>
      <w:proofErr w:type="spellEnd"/>
      <w:r w:rsidRPr="000C7057">
        <w:rPr>
          <w:rFonts w:ascii="Arial" w:hAnsi="Arial" w:cs="Arial"/>
        </w:rPr>
        <w:t xml:space="preserve">, H. and Gabriel, K.P. (2022) ‘If you are serious about impact, create a personal development plan’, </w:t>
      </w:r>
      <w:r w:rsidRPr="000C7057">
        <w:rPr>
          <w:rFonts w:ascii="Arial" w:hAnsi="Arial" w:cs="Arial"/>
          <w:i/>
        </w:rPr>
        <w:t xml:space="preserve">Business and Society, </w:t>
      </w:r>
      <w:r w:rsidRPr="000C7057">
        <w:rPr>
          <w:rFonts w:ascii="Arial" w:hAnsi="Arial" w:cs="Arial"/>
        </w:rPr>
        <w:t xml:space="preserve">61(4), pp. 818-826. DOI: </w:t>
      </w:r>
      <w:hyperlink r:id="rId7" w:history="1">
        <w:r w:rsidRPr="000C7057">
          <w:rPr>
            <w:rStyle w:val="Hyperlink"/>
            <w:rFonts w:ascii="Arial" w:hAnsi="Arial" w:cs="Arial"/>
          </w:rPr>
          <w:t>10.1177/00076503211014482</w:t>
        </w:r>
      </w:hyperlink>
    </w:p>
    <w:p w:rsidR="000E256D" w:rsidRPr="000C7057" w:rsidRDefault="000E256D" w:rsidP="000C7057">
      <w:pPr>
        <w:spacing w:line="360" w:lineRule="auto"/>
        <w:jc w:val="both"/>
        <w:rPr>
          <w:rFonts w:ascii="Arial" w:hAnsi="Arial" w:cs="Arial"/>
        </w:rPr>
      </w:pPr>
    </w:p>
    <w:p w:rsidR="000C72B5" w:rsidRPr="000C7057" w:rsidRDefault="000C72B5" w:rsidP="000C7057">
      <w:pPr>
        <w:spacing w:line="360" w:lineRule="auto"/>
        <w:jc w:val="both"/>
        <w:rPr>
          <w:rFonts w:ascii="Arial" w:hAnsi="Arial" w:cs="Arial"/>
        </w:rPr>
      </w:pPr>
      <w:r w:rsidRPr="000C7057">
        <w:rPr>
          <w:rFonts w:ascii="Arial" w:hAnsi="Arial" w:cs="Arial"/>
        </w:rPr>
        <w:t xml:space="preserve">Brighouse, T. and Woods, D. (1999) </w:t>
      </w:r>
      <w:r w:rsidRPr="000C7057">
        <w:rPr>
          <w:rFonts w:ascii="Arial" w:hAnsi="Arial" w:cs="Arial"/>
          <w:i/>
        </w:rPr>
        <w:t xml:space="preserve">How to improve your school. </w:t>
      </w:r>
      <w:r w:rsidRPr="000C7057">
        <w:rPr>
          <w:rFonts w:ascii="Arial" w:hAnsi="Arial" w:cs="Arial"/>
        </w:rPr>
        <w:t>London: Routledge.</w:t>
      </w:r>
    </w:p>
    <w:p w:rsidR="00FA4A9F" w:rsidRPr="000C7057" w:rsidRDefault="00FA4A9F" w:rsidP="000C7057">
      <w:pPr>
        <w:spacing w:line="360" w:lineRule="auto"/>
        <w:jc w:val="both"/>
        <w:rPr>
          <w:rFonts w:ascii="Arial" w:hAnsi="Arial" w:cs="Arial"/>
          <w:b/>
        </w:rPr>
      </w:pPr>
    </w:p>
    <w:p w:rsidR="00FA4A9F" w:rsidRPr="000C7057" w:rsidRDefault="00FA4A9F" w:rsidP="000C7057">
      <w:pPr>
        <w:spacing w:line="360" w:lineRule="auto"/>
        <w:jc w:val="both"/>
        <w:rPr>
          <w:rFonts w:ascii="Arial" w:hAnsi="Arial" w:cs="Arial"/>
        </w:rPr>
      </w:pPr>
      <w:r w:rsidRPr="000C7057">
        <w:rPr>
          <w:rFonts w:ascii="Arial" w:hAnsi="Arial" w:cs="Arial"/>
        </w:rPr>
        <w:t xml:space="preserve">British Educational Research Association. (2018) </w:t>
      </w:r>
      <w:r w:rsidRPr="000C7057">
        <w:rPr>
          <w:rFonts w:ascii="Arial" w:hAnsi="Arial" w:cs="Arial"/>
          <w:i/>
        </w:rPr>
        <w:t xml:space="preserve">Ethical Guidelines for Educational Research. </w:t>
      </w:r>
      <w:r w:rsidRPr="000C7057">
        <w:rPr>
          <w:rFonts w:ascii="Arial" w:hAnsi="Arial" w:cs="Arial"/>
        </w:rPr>
        <w:t>4</w:t>
      </w:r>
      <w:r w:rsidRPr="000C7057">
        <w:rPr>
          <w:rFonts w:ascii="Arial" w:hAnsi="Arial" w:cs="Arial"/>
          <w:vertAlign w:val="superscript"/>
        </w:rPr>
        <w:t>th</w:t>
      </w:r>
      <w:r w:rsidRPr="000C7057">
        <w:rPr>
          <w:rFonts w:ascii="Arial" w:hAnsi="Arial" w:cs="Arial"/>
        </w:rPr>
        <w:t xml:space="preserve"> </w:t>
      </w:r>
      <w:proofErr w:type="spellStart"/>
      <w:r w:rsidRPr="000C7057">
        <w:rPr>
          <w:rFonts w:ascii="Arial" w:hAnsi="Arial" w:cs="Arial"/>
        </w:rPr>
        <w:t>Edn</w:t>
      </w:r>
      <w:proofErr w:type="spellEnd"/>
      <w:r w:rsidRPr="000C7057">
        <w:rPr>
          <w:rFonts w:ascii="Arial" w:hAnsi="Arial" w:cs="Arial"/>
        </w:rPr>
        <w:t xml:space="preserve">. Available at: </w:t>
      </w:r>
      <w:hyperlink r:id="rId8" w:history="1">
        <w:r w:rsidRPr="000C7057">
          <w:rPr>
            <w:rStyle w:val="Hyperlink"/>
            <w:rFonts w:ascii="Arial" w:hAnsi="Arial" w:cs="Arial"/>
          </w:rPr>
          <w:t>https://www.bera.ac.uk/publication/ethical-guidelines-for-educational-research-2018-online</w:t>
        </w:r>
      </w:hyperlink>
      <w:r w:rsidRPr="000C7057">
        <w:rPr>
          <w:rFonts w:ascii="Arial" w:hAnsi="Arial" w:cs="Arial"/>
        </w:rPr>
        <w:t xml:space="preserve"> (Accessed: 30</w:t>
      </w:r>
      <w:r w:rsidRPr="000C7057">
        <w:rPr>
          <w:rFonts w:ascii="Arial" w:hAnsi="Arial" w:cs="Arial"/>
          <w:vertAlign w:val="superscript"/>
        </w:rPr>
        <w:t>th</w:t>
      </w:r>
      <w:r w:rsidRPr="000C7057">
        <w:rPr>
          <w:rFonts w:ascii="Arial" w:hAnsi="Arial" w:cs="Arial"/>
        </w:rPr>
        <w:t xml:space="preserve"> of March 2023).</w:t>
      </w:r>
    </w:p>
    <w:p w:rsidR="000E256D" w:rsidRPr="000C7057" w:rsidRDefault="000E256D" w:rsidP="000C7057">
      <w:pPr>
        <w:spacing w:line="360" w:lineRule="auto"/>
        <w:jc w:val="both"/>
        <w:rPr>
          <w:rFonts w:ascii="Arial" w:hAnsi="Arial" w:cs="Arial"/>
        </w:rPr>
      </w:pPr>
    </w:p>
    <w:p w:rsidR="000E256D" w:rsidRPr="000E256D" w:rsidRDefault="000E256D" w:rsidP="000C7057">
      <w:pPr>
        <w:spacing w:line="360" w:lineRule="auto"/>
        <w:jc w:val="both"/>
        <w:rPr>
          <w:rFonts w:ascii="Arial" w:eastAsia="Times New Roman" w:hAnsi="Arial" w:cs="Arial"/>
          <w:color w:val="000000" w:themeColor="text1"/>
        </w:rPr>
      </w:pPr>
      <w:r w:rsidRPr="000E256D">
        <w:rPr>
          <w:rFonts w:ascii="Arial" w:eastAsia="Times New Roman" w:hAnsi="Arial" w:cs="Arial"/>
          <w:color w:val="000000" w:themeColor="text1"/>
        </w:rPr>
        <w:t xml:space="preserve">Bronfenbrenner, U. (1977) </w:t>
      </w:r>
      <w:r w:rsidRPr="000E256D">
        <w:rPr>
          <w:rFonts w:ascii="Arial" w:eastAsia="Times New Roman" w:hAnsi="Arial" w:cs="Arial"/>
          <w:i/>
          <w:iCs/>
          <w:color w:val="000000" w:themeColor="text1"/>
        </w:rPr>
        <w:t xml:space="preserve">Experimental toward an Ecology of Human Development. </w:t>
      </w:r>
      <w:r w:rsidRPr="000E256D">
        <w:rPr>
          <w:rFonts w:ascii="Arial" w:eastAsia="Times New Roman" w:hAnsi="Arial" w:cs="Arial"/>
          <w:color w:val="000000" w:themeColor="text1"/>
        </w:rPr>
        <w:t xml:space="preserve">American Psychologist, 32(7), pp. 513-531. DOI: </w:t>
      </w:r>
      <w:r w:rsidRPr="000E256D">
        <w:rPr>
          <w:rFonts w:ascii="Arial" w:eastAsia="Times New Roman" w:hAnsi="Arial" w:cs="Arial"/>
          <w:color w:val="000000" w:themeColor="text1"/>
          <w:shd w:val="clear" w:color="auto" w:fill="FFFFFF"/>
        </w:rPr>
        <w:t>10.1037/0003-066X.32.7.513</w:t>
      </w:r>
    </w:p>
    <w:p w:rsidR="00FA4A9F" w:rsidRPr="000C7057" w:rsidRDefault="00FA4A9F" w:rsidP="000C7057">
      <w:pPr>
        <w:spacing w:line="360" w:lineRule="auto"/>
        <w:jc w:val="both"/>
        <w:rPr>
          <w:rFonts w:ascii="Arial" w:hAnsi="Arial" w:cs="Arial"/>
        </w:rPr>
      </w:pPr>
    </w:p>
    <w:p w:rsidR="007C38A2" w:rsidRPr="000C7057" w:rsidRDefault="007C38A2" w:rsidP="000C7057">
      <w:pPr>
        <w:spacing w:line="360" w:lineRule="auto"/>
        <w:jc w:val="both"/>
        <w:rPr>
          <w:rFonts w:ascii="Arial" w:hAnsi="Arial" w:cs="Arial"/>
        </w:rPr>
      </w:pPr>
      <w:proofErr w:type="spellStart"/>
      <w:r w:rsidRPr="000C7057">
        <w:rPr>
          <w:rFonts w:ascii="Arial" w:hAnsi="Arial" w:cs="Arial"/>
        </w:rPr>
        <w:t>Cossar</w:t>
      </w:r>
      <w:proofErr w:type="spellEnd"/>
      <w:r w:rsidRPr="000C7057">
        <w:rPr>
          <w:rFonts w:ascii="Arial" w:hAnsi="Arial" w:cs="Arial"/>
        </w:rPr>
        <w:t xml:space="preserve">, J., Brandon, M., Bailey, S., </w:t>
      </w:r>
      <w:proofErr w:type="spellStart"/>
      <w:r w:rsidRPr="000C7057">
        <w:rPr>
          <w:rFonts w:ascii="Arial" w:hAnsi="Arial" w:cs="Arial"/>
        </w:rPr>
        <w:t>Belderson</w:t>
      </w:r>
      <w:proofErr w:type="spellEnd"/>
      <w:r w:rsidRPr="000C7057">
        <w:rPr>
          <w:rFonts w:ascii="Arial" w:hAnsi="Arial" w:cs="Arial"/>
        </w:rPr>
        <w:t xml:space="preserve">, P. and </w:t>
      </w:r>
      <w:proofErr w:type="spellStart"/>
      <w:r w:rsidRPr="000C7057">
        <w:rPr>
          <w:rFonts w:ascii="Arial" w:hAnsi="Arial" w:cs="Arial"/>
        </w:rPr>
        <w:t>Biggart</w:t>
      </w:r>
      <w:proofErr w:type="spellEnd"/>
      <w:r w:rsidRPr="000C7057">
        <w:rPr>
          <w:rFonts w:ascii="Arial" w:hAnsi="Arial" w:cs="Arial"/>
        </w:rPr>
        <w:t xml:space="preserve">, L. (2013) </w:t>
      </w:r>
      <w:r w:rsidRPr="000C7057">
        <w:rPr>
          <w:rFonts w:ascii="Arial" w:hAnsi="Arial" w:cs="Arial"/>
          <w:i/>
        </w:rPr>
        <w:t xml:space="preserve">‘It takes a lot to build trust’ Recognition and Telling: Developing earlier routes to help for children and young people. </w:t>
      </w:r>
      <w:r w:rsidRPr="000C7057">
        <w:rPr>
          <w:rFonts w:ascii="Arial" w:hAnsi="Arial" w:cs="Arial"/>
        </w:rPr>
        <w:t xml:space="preserve">Available at: </w:t>
      </w:r>
      <w:hyperlink r:id="rId9" w:history="1">
        <w:r w:rsidRPr="000C7057">
          <w:rPr>
            <w:rStyle w:val="Hyperlink"/>
            <w:rFonts w:ascii="Arial" w:hAnsi="Arial" w:cs="Arial"/>
          </w:rPr>
          <w:t>https://repository.uel.ac.uk/download/6a28dd24cd7cff99848a3a450ad179918c23f0b19e11cce41a7d04e31273fa6a/1335516/It_takes_a_lot_to_build_trust_FINAL_REPORT.pdf</w:t>
        </w:r>
      </w:hyperlink>
      <w:r w:rsidRPr="000C7057">
        <w:rPr>
          <w:rFonts w:ascii="Arial" w:hAnsi="Arial" w:cs="Arial"/>
        </w:rPr>
        <w:t xml:space="preserve"> (Accessed: 29</w:t>
      </w:r>
      <w:r w:rsidRPr="000C7057">
        <w:rPr>
          <w:rFonts w:ascii="Arial" w:hAnsi="Arial" w:cs="Arial"/>
          <w:vertAlign w:val="superscript"/>
        </w:rPr>
        <w:t>th</w:t>
      </w:r>
      <w:r w:rsidRPr="000C7057">
        <w:rPr>
          <w:rFonts w:ascii="Arial" w:hAnsi="Arial" w:cs="Arial"/>
        </w:rPr>
        <w:t xml:space="preserve"> of March 2023). </w:t>
      </w:r>
    </w:p>
    <w:p w:rsidR="0001476E" w:rsidRPr="000C7057" w:rsidRDefault="0001476E" w:rsidP="000C7057">
      <w:pPr>
        <w:spacing w:line="360" w:lineRule="auto"/>
        <w:jc w:val="both"/>
        <w:rPr>
          <w:rFonts w:ascii="Arial" w:hAnsi="Arial" w:cs="Arial"/>
        </w:rPr>
      </w:pPr>
    </w:p>
    <w:p w:rsidR="0001476E" w:rsidRPr="000C7057" w:rsidRDefault="0001476E" w:rsidP="000C7057">
      <w:pPr>
        <w:spacing w:line="360" w:lineRule="auto"/>
        <w:jc w:val="both"/>
        <w:rPr>
          <w:rFonts w:ascii="Arial" w:eastAsia="Times New Roman" w:hAnsi="Arial" w:cs="Arial"/>
          <w:color w:val="333333"/>
          <w:shd w:val="clear" w:color="auto" w:fill="FCFCFC"/>
        </w:rPr>
      </w:pPr>
      <w:r w:rsidRPr="000C7057">
        <w:rPr>
          <w:rFonts w:ascii="Arial" w:hAnsi="Arial" w:cs="Arial"/>
        </w:rPr>
        <w:t xml:space="preserve">Dickerson, C., Levy, R., Jarvis, J. and Thomas, K. (2021) ‘The role of pupils in developing student teachers’ knowledge of teaching’, </w:t>
      </w:r>
      <w:r w:rsidRPr="000C7057">
        <w:rPr>
          <w:rFonts w:ascii="Arial" w:hAnsi="Arial" w:cs="Arial"/>
          <w:i/>
        </w:rPr>
        <w:t xml:space="preserve">Journal of Education for Teaching, </w:t>
      </w:r>
      <w:r w:rsidRPr="000C7057">
        <w:rPr>
          <w:rFonts w:ascii="Arial" w:hAnsi="Arial" w:cs="Arial"/>
        </w:rPr>
        <w:t xml:space="preserve">47(4), pp. 475-494. DOI: </w:t>
      </w:r>
      <w:r w:rsidRPr="000C7057">
        <w:rPr>
          <w:rFonts w:ascii="Arial" w:eastAsia="Times New Roman" w:hAnsi="Arial" w:cs="Arial"/>
          <w:color w:val="333333"/>
          <w:shd w:val="clear" w:color="auto" w:fill="FCFCFC"/>
        </w:rPr>
        <w:t xml:space="preserve">10.1007/978-981-13-1179-6_27-1. </w:t>
      </w:r>
    </w:p>
    <w:p w:rsidR="000C7057" w:rsidRPr="000C7057" w:rsidRDefault="000C7057" w:rsidP="000C7057">
      <w:pPr>
        <w:spacing w:line="360" w:lineRule="auto"/>
        <w:jc w:val="both"/>
        <w:rPr>
          <w:rFonts w:ascii="Arial" w:eastAsia="Times New Roman" w:hAnsi="Arial" w:cs="Arial"/>
          <w:color w:val="333333"/>
          <w:shd w:val="clear" w:color="auto" w:fill="FCFCFC"/>
        </w:rPr>
      </w:pPr>
    </w:p>
    <w:p w:rsidR="000C7057" w:rsidRPr="000C7057" w:rsidRDefault="000C7057" w:rsidP="000C7057">
      <w:pPr>
        <w:spacing w:line="360" w:lineRule="auto"/>
        <w:jc w:val="both"/>
        <w:rPr>
          <w:rFonts w:ascii="Arial" w:eastAsia="Times New Roman" w:hAnsi="Arial" w:cs="Arial"/>
          <w:color w:val="000000" w:themeColor="text1"/>
        </w:rPr>
      </w:pPr>
      <w:r w:rsidRPr="000C7057">
        <w:rPr>
          <w:rFonts w:ascii="Arial" w:eastAsia="Times New Roman" w:hAnsi="Arial" w:cs="Arial"/>
          <w:color w:val="000000" w:themeColor="text1"/>
        </w:rPr>
        <w:t xml:space="preserve">Donaldson, C., Moore, G. and Hawkins, J. (2022) ‘A systematic review of school transition interventions to improve mental health and wellbeing outcomes in children and young people’, </w:t>
      </w:r>
      <w:r w:rsidRPr="000C7057">
        <w:rPr>
          <w:rFonts w:ascii="Arial" w:eastAsia="Times New Roman" w:hAnsi="Arial" w:cs="Arial"/>
          <w:i/>
          <w:color w:val="000000" w:themeColor="text1"/>
        </w:rPr>
        <w:t xml:space="preserve">School Mental Health, </w:t>
      </w:r>
      <w:r w:rsidRPr="000C7057">
        <w:rPr>
          <w:rFonts w:ascii="Arial" w:eastAsia="Times New Roman" w:hAnsi="Arial" w:cs="Arial"/>
          <w:color w:val="000000" w:themeColor="text1"/>
        </w:rPr>
        <w:t xml:space="preserve">15(1), pp. 19-35. DOI: </w:t>
      </w:r>
      <w:r w:rsidRPr="000C7057">
        <w:rPr>
          <w:rFonts w:ascii="Arial" w:eastAsia="Times New Roman" w:hAnsi="Arial" w:cs="Arial"/>
          <w:color w:val="000000" w:themeColor="text1"/>
          <w:shd w:val="clear" w:color="auto" w:fill="FCFCFC"/>
        </w:rPr>
        <w:t>10.1007/s12310-022-09539-w</w:t>
      </w:r>
    </w:p>
    <w:p w:rsidR="000C7057" w:rsidRPr="000C7057" w:rsidRDefault="000C7057" w:rsidP="000C7057">
      <w:pPr>
        <w:spacing w:line="360" w:lineRule="auto"/>
        <w:jc w:val="both"/>
        <w:rPr>
          <w:rFonts w:ascii="Arial" w:eastAsia="Times New Roman" w:hAnsi="Arial" w:cs="Arial"/>
        </w:rPr>
      </w:pPr>
    </w:p>
    <w:p w:rsidR="0001476E" w:rsidRPr="000C7057" w:rsidRDefault="0001476E" w:rsidP="000C7057">
      <w:pPr>
        <w:spacing w:line="360" w:lineRule="auto"/>
        <w:jc w:val="both"/>
        <w:rPr>
          <w:rFonts w:ascii="Arial" w:hAnsi="Arial" w:cs="Arial"/>
        </w:rPr>
      </w:pPr>
    </w:p>
    <w:p w:rsidR="00371D0E" w:rsidRPr="000C7057" w:rsidRDefault="00371D0E" w:rsidP="000C7057">
      <w:pPr>
        <w:spacing w:line="360" w:lineRule="auto"/>
        <w:jc w:val="both"/>
        <w:rPr>
          <w:rFonts w:ascii="Arial" w:hAnsi="Arial" w:cs="Arial"/>
        </w:rPr>
      </w:pPr>
      <w:r w:rsidRPr="000C7057">
        <w:rPr>
          <w:rFonts w:ascii="Arial" w:hAnsi="Arial" w:cs="Arial"/>
        </w:rPr>
        <w:lastRenderedPageBreak/>
        <w:t xml:space="preserve">Estyn. (2017) </w:t>
      </w:r>
      <w:r w:rsidRPr="000C7057">
        <w:rPr>
          <w:rFonts w:ascii="Arial" w:hAnsi="Arial" w:cs="Arial"/>
          <w:i/>
        </w:rPr>
        <w:t xml:space="preserve">Involving all stakeholders in identifying priorities for school improvement. </w:t>
      </w:r>
      <w:r w:rsidRPr="000C7057">
        <w:rPr>
          <w:rFonts w:ascii="Arial" w:hAnsi="Arial" w:cs="Arial"/>
        </w:rPr>
        <w:t xml:space="preserve">Available at: </w:t>
      </w:r>
      <w:hyperlink r:id="rId10" w:history="1">
        <w:r w:rsidRPr="000C7057">
          <w:rPr>
            <w:rStyle w:val="Hyperlink"/>
            <w:rFonts w:ascii="Arial" w:hAnsi="Arial" w:cs="Arial"/>
          </w:rPr>
          <w:t>https://www.estyn.gov.wales/effective-practice/involving-all-stakeholders-identifying-priorities-school-improvement</w:t>
        </w:r>
      </w:hyperlink>
      <w:r w:rsidRPr="000C7057">
        <w:rPr>
          <w:rFonts w:ascii="Arial" w:hAnsi="Arial" w:cs="Arial"/>
        </w:rPr>
        <w:t xml:space="preserve"> (Accessed: 1</w:t>
      </w:r>
      <w:r w:rsidRPr="000C7057">
        <w:rPr>
          <w:rFonts w:ascii="Arial" w:hAnsi="Arial" w:cs="Arial"/>
          <w:vertAlign w:val="superscript"/>
        </w:rPr>
        <w:t>st</w:t>
      </w:r>
      <w:r w:rsidRPr="000C7057">
        <w:rPr>
          <w:rFonts w:ascii="Arial" w:hAnsi="Arial" w:cs="Arial"/>
        </w:rPr>
        <w:t xml:space="preserve"> of April 2023).</w:t>
      </w:r>
    </w:p>
    <w:p w:rsidR="00F33A72" w:rsidRPr="000C7057" w:rsidRDefault="00F33A72" w:rsidP="000C7057">
      <w:pPr>
        <w:spacing w:line="360" w:lineRule="auto"/>
        <w:jc w:val="both"/>
        <w:rPr>
          <w:rFonts w:ascii="Arial" w:hAnsi="Arial" w:cs="Arial"/>
        </w:rPr>
      </w:pPr>
    </w:p>
    <w:p w:rsidR="00F33A72" w:rsidRPr="000C7057" w:rsidRDefault="00F33A72" w:rsidP="000C7057">
      <w:pPr>
        <w:spacing w:line="360" w:lineRule="auto"/>
        <w:jc w:val="both"/>
        <w:rPr>
          <w:rFonts w:ascii="Arial" w:hAnsi="Arial" w:cs="Arial"/>
        </w:rPr>
      </w:pPr>
      <w:r w:rsidRPr="000C7057">
        <w:rPr>
          <w:rFonts w:ascii="Arial" w:hAnsi="Arial" w:cs="Arial"/>
        </w:rPr>
        <w:t xml:space="preserve">Estyn. (2018) Readiness for additional learning needs reforms. Available at: </w:t>
      </w:r>
      <w:hyperlink r:id="rId11" w:history="1">
        <w:r w:rsidRPr="000C7057">
          <w:rPr>
            <w:rStyle w:val="Hyperlink"/>
            <w:rFonts w:ascii="Arial" w:hAnsi="Arial" w:cs="Arial"/>
          </w:rPr>
          <w:t>https://www.estyn.gov.wales/system/files/2021-08/Readiness%2520for%2520ALN%2520reforms%2520-%2520en_0.pdf</w:t>
        </w:r>
      </w:hyperlink>
      <w:r w:rsidRPr="000C7057">
        <w:rPr>
          <w:rFonts w:ascii="Arial" w:hAnsi="Arial" w:cs="Arial"/>
        </w:rPr>
        <w:t xml:space="preserve"> (Accessed: 30</w:t>
      </w:r>
      <w:r w:rsidRPr="000C7057">
        <w:rPr>
          <w:rFonts w:ascii="Arial" w:hAnsi="Arial" w:cs="Arial"/>
          <w:vertAlign w:val="superscript"/>
        </w:rPr>
        <w:t>th</w:t>
      </w:r>
      <w:r w:rsidRPr="000C7057">
        <w:rPr>
          <w:rFonts w:ascii="Arial" w:hAnsi="Arial" w:cs="Arial"/>
        </w:rPr>
        <w:t xml:space="preserve"> of March 2023).</w:t>
      </w:r>
    </w:p>
    <w:p w:rsidR="00A1241F" w:rsidRPr="000C7057" w:rsidRDefault="00A1241F" w:rsidP="000C7057">
      <w:pPr>
        <w:spacing w:line="360" w:lineRule="auto"/>
        <w:jc w:val="both"/>
        <w:rPr>
          <w:rFonts w:ascii="Arial" w:hAnsi="Arial" w:cs="Arial"/>
        </w:rPr>
      </w:pPr>
    </w:p>
    <w:p w:rsidR="00A1241F" w:rsidRPr="000C7057" w:rsidRDefault="00A1241F" w:rsidP="000C7057">
      <w:pPr>
        <w:spacing w:line="360" w:lineRule="auto"/>
        <w:jc w:val="both"/>
        <w:rPr>
          <w:rFonts w:ascii="Arial" w:hAnsi="Arial" w:cs="Arial"/>
        </w:rPr>
      </w:pPr>
      <w:r w:rsidRPr="000C7057">
        <w:rPr>
          <w:rFonts w:ascii="Arial" w:hAnsi="Arial" w:cs="Arial"/>
        </w:rPr>
        <w:t>Gillen, A. (2011) ‘Multi-agency working with children and families</w:t>
      </w:r>
      <w:r w:rsidR="00A23C51" w:rsidRPr="000C7057">
        <w:rPr>
          <w:rFonts w:ascii="Arial" w:hAnsi="Arial" w:cs="Arial"/>
        </w:rPr>
        <w:t>: a focus on facilitators and usin</w:t>
      </w:r>
      <w:bookmarkStart w:id="1" w:name="_GoBack"/>
      <w:bookmarkEnd w:id="1"/>
      <w:r w:rsidR="00A23C51" w:rsidRPr="000C7057">
        <w:rPr>
          <w:rFonts w:ascii="Arial" w:hAnsi="Arial" w:cs="Arial"/>
        </w:rPr>
        <w:t>g activity theory principles to explore this topic area</w:t>
      </w:r>
      <w:r w:rsidRPr="000C7057">
        <w:rPr>
          <w:rFonts w:ascii="Arial" w:hAnsi="Arial" w:cs="Arial"/>
        </w:rPr>
        <w:t xml:space="preserve">’. Assignment for </w:t>
      </w:r>
      <w:r w:rsidR="00A23C51" w:rsidRPr="000C7057">
        <w:rPr>
          <w:rFonts w:ascii="Arial" w:hAnsi="Arial" w:cs="Arial"/>
          <w:i/>
        </w:rPr>
        <w:t>Doctorate in Applied Educational Psychology,</w:t>
      </w:r>
      <w:r w:rsidR="00A23C51" w:rsidRPr="000C7057">
        <w:rPr>
          <w:rFonts w:ascii="Arial" w:hAnsi="Arial" w:cs="Arial"/>
        </w:rPr>
        <w:t xml:space="preserve"> Newcastle University. Unpublished. </w:t>
      </w:r>
    </w:p>
    <w:p w:rsidR="00213FE5" w:rsidRPr="000C7057" w:rsidRDefault="00213FE5" w:rsidP="000C7057">
      <w:pPr>
        <w:spacing w:line="360" w:lineRule="auto"/>
        <w:jc w:val="both"/>
        <w:rPr>
          <w:rFonts w:ascii="Arial" w:hAnsi="Arial" w:cs="Arial"/>
        </w:rPr>
      </w:pPr>
    </w:p>
    <w:p w:rsidR="00213FE5" w:rsidRPr="000C7057" w:rsidRDefault="00213FE5" w:rsidP="000C7057">
      <w:pPr>
        <w:spacing w:line="360" w:lineRule="auto"/>
        <w:jc w:val="both"/>
        <w:rPr>
          <w:rFonts w:ascii="Arial" w:hAnsi="Arial" w:cs="Arial"/>
        </w:rPr>
      </w:pPr>
      <w:r w:rsidRPr="000C7057">
        <w:rPr>
          <w:rFonts w:ascii="Arial" w:hAnsi="Arial" w:cs="Arial"/>
        </w:rPr>
        <w:t xml:space="preserve">Hattie, J. (2012) </w:t>
      </w:r>
      <w:r w:rsidRPr="000C7057">
        <w:rPr>
          <w:rFonts w:ascii="Arial" w:hAnsi="Arial" w:cs="Arial"/>
          <w:i/>
        </w:rPr>
        <w:t xml:space="preserve">Visible Learning for teachers. </w:t>
      </w:r>
      <w:r w:rsidRPr="000C7057">
        <w:rPr>
          <w:rFonts w:ascii="Arial" w:hAnsi="Arial" w:cs="Arial"/>
        </w:rPr>
        <w:t>Oxon: Routledge.</w:t>
      </w:r>
    </w:p>
    <w:p w:rsidR="00213FE5" w:rsidRPr="000C7057" w:rsidRDefault="00213FE5" w:rsidP="000C7057">
      <w:pPr>
        <w:spacing w:line="360" w:lineRule="auto"/>
        <w:jc w:val="both"/>
        <w:rPr>
          <w:rFonts w:ascii="Arial" w:hAnsi="Arial" w:cs="Arial"/>
        </w:rPr>
      </w:pPr>
    </w:p>
    <w:p w:rsidR="00213FE5" w:rsidRPr="000C7057" w:rsidRDefault="00213FE5" w:rsidP="000C7057">
      <w:pPr>
        <w:pStyle w:val="NormalWeb"/>
        <w:spacing w:line="360" w:lineRule="auto"/>
        <w:jc w:val="both"/>
        <w:rPr>
          <w:rFonts w:ascii="Arial" w:hAnsi="Arial" w:cs="Arial"/>
        </w:rPr>
      </w:pPr>
      <w:proofErr w:type="spellStart"/>
      <w:r w:rsidRPr="000C7057">
        <w:rPr>
          <w:rFonts w:ascii="Arial" w:hAnsi="Arial" w:cs="Arial"/>
        </w:rPr>
        <w:t>Kellock</w:t>
      </w:r>
      <w:proofErr w:type="spellEnd"/>
      <w:r w:rsidRPr="000C7057">
        <w:rPr>
          <w:rFonts w:ascii="Arial" w:hAnsi="Arial" w:cs="Arial"/>
        </w:rPr>
        <w:t>, A.</w:t>
      </w:r>
      <w:r w:rsidR="00FE04C4">
        <w:rPr>
          <w:rFonts w:ascii="Arial" w:hAnsi="Arial" w:cs="Arial"/>
        </w:rPr>
        <w:t xml:space="preserve"> </w:t>
      </w:r>
      <w:r w:rsidRPr="000C7057">
        <w:rPr>
          <w:rFonts w:ascii="Arial" w:hAnsi="Arial" w:cs="Arial"/>
        </w:rPr>
        <w:t xml:space="preserve">(2020) ‘Children’s well-being in the primary school: A capability approach and community psychology perspective’, </w:t>
      </w:r>
      <w:r w:rsidRPr="000C7057">
        <w:rPr>
          <w:rFonts w:ascii="Arial" w:hAnsi="Arial" w:cs="Arial"/>
          <w:i/>
        </w:rPr>
        <w:t xml:space="preserve">Childhood, </w:t>
      </w:r>
      <w:r w:rsidRPr="000C7057">
        <w:rPr>
          <w:rFonts w:ascii="Arial" w:hAnsi="Arial" w:cs="Arial"/>
        </w:rPr>
        <w:t xml:space="preserve">27(2), pp. 220-237. DOI: 10.1177/0907568220902516. </w:t>
      </w:r>
    </w:p>
    <w:p w:rsidR="00EC435A" w:rsidRPr="000C7057" w:rsidRDefault="00EC435A" w:rsidP="000C7057">
      <w:pPr>
        <w:spacing w:line="360" w:lineRule="auto"/>
        <w:jc w:val="both"/>
        <w:rPr>
          <w:rStyle w:val="Hyperlink"/>
          <w:rFonts w:ascii="Arial" w:hAnsi="Arial" w:cs="Arial"/>
          <w:color w:val="10147E"/>
        </w:rPr>
      </w:pPr>
      <w:r w:rsidRPr="000C7057">
        <w:rPr>
          <w:rFonts w:ascii="Arial" w:hAnsi="Arial" w:cs="Arial"/>
        </w:rPr>
        <w:t xml:space="preserve">Lundy, L. (2007) </w:t>
      </w:r>
      <w:r w:rsidRPr="000C7057">
        <w:rPr>
          <w:rFonts w:ascii="Arial" w:hAnsi="Arial" w:cs="Arial"/>
          <w:i/>
        </w:rPr>
        <w:t xml:space="preserve">‘’Voice’ is not enough: conceptualising Article 12 of the United Nations Convention on the Rights of the Child’, </w:t>
      </w:r>
      <w:r w:rsidRPr="000C7057">
        <w:rPr>
          <w:rFonts w:ascii="Arial" w:hAnsi="Arial" w:cs="Arial"/>
        </w:rPr>
        <w:t xml:space="preserve">British Educational Research Journal, 33(6), pp. 927-942. DOI: </w:t>
      </w:r>
      <w:hyperlink r:id="rId12" w:history="1">
        <w:r w:rsidRPr="000C7057">
          <w:rPr>
            <w:rStyle w:val="Hyperlink"/>
            <w:rFonts w:ascii="Arial" w:hAnsi="Arial" w:cs="Arial"/>
            <w:color w:val="10147E"/>
          </w:rPr>
          <w:t>10.1080/01411920701657033</w:t>
        </w:r>
      </w:hyperlink>
    </w:p>
    <w:p w:rsidR="000C7057" w:rsidRPr="000C7057" w:rsidRDefault="000C7057" w:rsidP="000C7057">
      <w:pPr>
        <w:spacing w:line="360" w:lineRule="auto"/>
        <w:jc w:val="both"/>
        <w:rPr>
          <w:rFonts w:ascii="Arial" w:hAnsi="Arial" w:cs="Arial"/>
        </w:rPr>
      </w:pPr>
    </w:p>
    <w:p w:rsidR="000C7057" w:rsidRPr="000C7057" w:rsidRDefault="000C7057" w:rsidP="000C7057">
      <w:pPr>
        <w:spacing w:line="360" w:lineRule="auto"/>
        <w:jc w:val="both"/>
        <w:rPr>
          <w:rFonts w:ascii="Arial" w:hAnsi="Arial" w:cs="Arial"/>
        </w:rPr>
      </w:pPr>
      <w:r w:rsidRPr="000C7057">
        <w:rPr>
          <w:rFonts w:ascii="Arial" w:hAnsi="Arial" w:cs="Arial"/>
        </w:rPr>
        <w:t xml:space="preserve">Mooney, C.G. (2013) </w:t>
      </w:r>
      <w:r w:rsidRPr="000C7057">
        <w:rPr>
          <w:rFonts w:ascii="Arial" w:hAnsi="Arial" w:cs="Arial"/>
          <w:i/>
        </w:rPr>
        <w:t xml:space="preserve">Theories of childhood: An introduction to Dewey, Montessori, Erikson, Piaget and Vygotsky. </w:t>
      </w:r>
      <w:r w:rsidRPr="000C7057">
        <w:rPr>
          <w:rFonts w:ascii="Arial" w:hAnsi="Arial" w:cs="Arial"/>
        </w:rPr>
        <w:t>2</w:t>
      </w:r>
      <w:r w:rsidRPr="000C7057">
        <w:rPr>
          <w:rFonts w:ascii="Arial" w:hAnsi="Arial" w:cs="Arial"/>
          <w:vertAlign w:val="superscript"/>
        </w:rPr>
        <w:t>nd</w:t>
      </w:r>
      <w:r w:rsidRPr="000C7057">
        <w:rPr>
          <w:rFonts w:ascii="Arial" w:hAnsi="Arial" w:cs="Arial"/>
        </w:rPr>
        <w:t xml:space="preserve"> </w:t>
      </w:r>
      <w:proofErr w:type="spellStart"/>
      <w:r w:rsidRPr="000C7057">
        <w:rPr>
          <w:rFonts w:ascii="Arial" w:hAnsi="Arial" w:cs="Arial"/>
        </w:rPr>
        <w:t>Edn</w:t>
      </w:r>
      <w:proofErr w:type="spellEnd"/>
      <w:r w:rsidRPr="000C7057">
        <w:rPr>
          <w:rFonts w:ascii="Arial" w:hAnsi="Arial" w:cs="Arial"/>
        </w:rPr>
        <w:t xml:space="preserve">. St Paul: </w:t>
      </w:r>
      <w:proofErr w:type="spellStart"/>
      <w:r w:rsidRPr="000C7057">
        <w:rPr>
          <w:rFonts w:ascii="Arial" w:hAnsi="Arial" w:cs="Arial"/>
        </w:rPr>
        <w:t>Redleaf</w:t>
      </w:r>
      <w:proofErr w:type="spellEnd"/>
      <w:r w:rsidRPr="000C7057">
        <w:rPr>
          <w:rFonts w:ascii="Arial" w:hAnsi="Arial" w:cs="Arial"/>
        </w:rPr>
        <w:t xml:space="preserve"> Press.</w:t>
      </w:r>
    </w:p>
    <w:p w:rsidR="00EC435A" w:rsidRPr="000C7057" w:rsidRDefault="00EC435A" w:rsidP="000C7057">
      <w:pPr>
        <w:spacing w:line="360" w:lineRule="auto"/>
        <w:jc w:val="both"/>
        <w:rPr>
          <w:rFonts w:ascii="Arial" w:hAnsi="Arial" w:cs="Arial"/>
        </w:rPr>
      </w:pPr>
    </w:p>
    <w:p w:rsidR="00B436A2" w:rsidRPr="000C7057" w:rsidRDefault="00B436A2" w:rsidP="000C7057">
      <w:pPr>
        <w:spacing w:line="360" w:lineRule="auto"/>
        <w:jc w:val="both"/>
        <w:rPr>
          <w:rFonts w:ascii="Arial" w:hAnsi="Arial" w:cs="Arial"/>
        </w:rPr>
      </w:pPr>
      <w:r w:rsidRPr="000C7057">
        <w:rPr>
          <w:rFonts w:ascii="Arial" w:hAnsi="Arial" w:cs="Arial"/>
        </w:rPr>
        <w:t xml:space="preserve">Newport City Council. (2023) </w:t>
      </w:r>
      <w:r w:rsidRPr="000C7057">
        <w:rPr>
          <w:rFonts w:ascii="Arial" w:hAnsi="Arial" w:cs="Arial"/>
          <w:i/>
        </w:rPr>
        <w:t xml:space="preserve">Individual Development Plan (IDP). </w:t>
      </w:r>
      <w:r w:rsidRPr="000C7057">
        <w:rPr>
          <w:rFonts w:ascii="Arial" w:hAnsi="Arial" w:cs="Arial"/>
        </w:rPr>
        <w:t xml:space="preserve">Available at: </w:t>
      </w:r>
      <w:hyperlink r:id="rId13" w:history="1">
        <w:r w:rsidRPr="000C7057">
          <w:rPr>
            <w:rStyle w:val="Hyperlink"/>
            <w:rFonts w:ascii="Arial" w:hAnsi="Arial" w:cs="Arial"/>
          </w:rPr>
          <w:t>https://www.newport.gov.uk/en/Schools-Education/Additional-Learning-Needs/Individual-Development-Plan-IDP.aspx</w:t>
        </w:r>
      </w:hyperlink>
      <w:r w:rsidRPr="000C7057">
        <w:rPr>
          <w:rFonts w:ascii="Arial" w:hAnsi="Arial" w:cs="Arial"/>
        </w:rPr>
        <w:t xml:space="preserve"> (Accessed: 29</w:t>
      </w:r>
      <w:r w:rsidRPr="000C7057">
        <w:rPr>
          <w:rFonts w:ascii="Arial" w:hAnsi="Arial" w:cs="Arial"/>
          <w:vertAlign w:val="superscript"/>
        </w:rPr>
        <w:t>th</w:t>
      </w:r>
      <w:r w:rsidRPr="000C7057">
        <w:rPr>
          <w:rFonts w:ascii="Arial" w:hAnsi="Arial" w:cs="Arial"/>
        </w:rPr>
        <w:t xml:space="preserve"> of March 2023). </w:t>
      </w:r>
    </w:p>
    <w:p w:rsidR="00A1241F" w:rsidRPr="000C7057" w:rsidRDefault="00A1241F" w:rsidP="000C7057">
      <w:pPr>
        <w:spacing w:line="360" w:lineRule="auto"/>
        <w:jc w:val="both"/>
        <w:rPr>
          <w:rFonts w:ascii="Arial" w:hAnsi="Arial" w:cs="Arial"/>
        </w:rPr>
      </w:pPr>
    </w:p>
    <w:p w:rsidR="00A1241F" w:rsidRPr="000C7057" w:rsidRDefault="00A1241F" w:rsidP="000C7057">
      <w:pPr>
        <w:spacing w:line="360" w:lineRule="auto"/>
        <w:jc w:val="both"/>
        <w:rPr>
          <w:rFonts w:ascii="Arial" w:hAnsi="Arial" w:cs="Arial"/>
        </w:rPr>
      </w:pPr>
      <w:proofErr w:type="spellStart"/>
      <w:r w:rsidRPr="000C7057">
        <w:rPr>
          <w:rFonts w:ascii="Arial" w:hAnsi="Arial" w:cs="Arial"/>
        </w:rPr>
        <w:t>Nikula</w:t>
      </w:r>
      <w:proofErr w:type="spellEnd"/>
      <w:r w:rsidRPr="000C7057">
        <w:rPr>
          <w:rFonts w:ascii="Arial" w:hAnsi="Arial" w:cs="Arial"/>
        </w:rPr>
        <w:t xml:space="preserve">, E., </w:t>
      </w:r>
      <w:proofErr w:type="spellStart"/>
      <w:r w:rsidRPr="000C7057">
        <w:rPr>
          <w:rFonts w:ascii="Arial" w:hAnsi="Arial" w:cs="Arial"/>
        </w:rPr>
        <w:t>Pihlaja</w:t>
      </w:r>
      <w:proofErr w:type="spellEnd"/>
      <w:r w:rsidRPr="000C7057">
        <w:rPr>
          <w:rFonts w:ascii="Arial" w:hAnsi="Arial" w:cs="Arial"/>
        </w:rPr>
        <w:t xml:space="preserve">, P. and </w:t>
      </w:r>
      <w:proofErr w:type="spellStart"/>
      <w:r w:rsidRPr="000C7057">
        <w:rPr>
          <w:rFonts w:ascii="Arial" w:hAnsi="Arial" w:cs="Arial"/>
        </w:rPr>
        <w:t>Tapio</w:t>
      </w:r>
      <w:proofErr w:type="spellEnd"/>
      <w:r w:rsidRPr="000C7057">
        <w:rPr>
          <w:rFonts w:ascii="Arial" w:hAnsi="Arial" w:cs="Arial"/>
        </w:rPr>
        <w:t xml:space="preserve">, P.  (2021) ‘Visions of an inclusive school – Preferred futures by Special Education Teacher students’, </w:t>
      </w:r>
      <w:r w:rsidRPr="000C7057">
        <w:rPr>
          <w:rFonts w:ascii="Arial" w:hAnsi="Arial" w:cs="Arial"/>
          <w:i/>
        </w:rPr>
        <w:t xml:space="preserve">International Journal of Inclusive Education, </w:t>
      </w:r>
      <w:r w:rsidRPr="000C7057">
        <w:rPr>
          <w:rFonts w:ascii="Arial" w:hAnsi="Arial" w:cs="Arial"/>
        </w:rPr>
        <w:t xml:space="preserve">1(1), pp.1-15. DOI: </w:t>
      </w:r>
      <w:hyperlink r:id="rId14" w:history="1">
        <w:r w:rsidRPr="000C7057">
          <w:rPr>
            <w:rStyle w:val="Hyperlink"/>
            <w:rFonts w:ascii="Arial" w:hAnsi="Arial" w:cs="Arial"/>
            <w:color w:val="10147E"/>
          </w:rPr>
          <w:t>10.1080/13603116.2021.1956603</w:t>
        </w:r>
      </w:hyperlink>
    </w:p>
    <w:p w:rsidR="00A1241F" w:rsidRPr="000C7057" w:rsidRDefault="00A1241F" w:rsidP="000C7057">
      <w:pPr>
        <w:spacing w:line="360" w:lineRule="auto"/>
        <w:jc w:val="both"/>
        <w:rPr>
          <w:rFonts w:ascii="Arial" w:hAnsi="Arial" w:cs="Arial"/>
        </w:rPr>
      </w:pPr>
    </w:p>
    <w:p w:rsidR="001241E6" w:rsidRDefault="001241E6" w:rsidP="000C7057">
      <w:pPr>
        <w:spacing w:line="360" w:lineRule="auto"/>
        <w:jc w:val="both"/>
        <w:rPr>
          <w:rFonts w:ascii="Arial" w:hAnsi="Arial" w:cs="Arial"/>
        </w:rPr>
      </w:pPr>
      <w:r w:rsidRPr="000C7057">
        <w:rPr>
          <w:rFonts w:ascii="Arial" w:hAnsi="Arial" w:cs="Arial"/>
        </w:rPr>
        <w:t xml:space="preserve">Pembrokeshire County Council. (2023) </w:t>
      </w:r>
      <w:r w:rsidRPr="000C7057">
        <w:rPr>
          <w:rFonts w:ascii="Arial" w:hAnsi="Arial" w:cs="Arial"/>
          <w:i/>
        </w:rPr>
        <w:t xml:space="preserve">One Page Profiles and IDPs. </w:t>
      </w:r>
      <w:r w:rsidRPr="000C7057">
        <w:rPr>
          <w:rFonts w:ascii="Arial" w:hAnsi="Arial" w:cs="Arial"/>
        </w:rPr>
        <w:t xml:space="preserve">Available at: </w:t>
      </w:r>
      <w:hyperlink r:id="rId15" w:history="1">
        <w:r w:rsidRPr="000C7057">
          <w:rPr>
            <w:rStyle w:val="Hyperlink"/>
            <w:rFonts w:ascii="Arial" w:hAnsi="Arial" w:cs="Arial"/>
          </w:rPr>
          <w:t>https://www.pembrokeshire.gov.uk/parent-partnership-service/one-page-profiles-and-idps</w:t>
        </w:r>
      </w:hyperlink>
      <w:r w:rsidRPr="000C7057">
        <w:rPr>
          <w:rFonts w:ascii="Arial" w:hAnsi="Arial" w:cs="Arial"/>
        </w:rPr>
        <w:t xml:space="preserve"> (Accessed: 29</w:t>
      </w:r>
      <w:r w:rsidRPr="000C7057">
        <w:rPr>
          <w:rFonts w:ascii="Arial" w:hAnsi="Arial" w:cs="Arial"/>
          <w:vertAlign w:val="superscript"/>
        </w:rPr>
        <w:t>th</w:t>
      </w:r>
      <w:r w:rsidRPr="000C7057">
        <w:rPr>
          <w:rFonts w:ascii="Arial" w:hAnsi="Arial" w:cs="Arial"/>
        </w:rPr>
        <w:t xml:space="preserve"> of March 2023).</w:t>
      </w:r>
    </w:p>
    <w:p w:rsidR="00B84702" w:rsidRDefault="00B84702" w:rsidP="000C7057">
      <w:pPr>
        <w:spacing w:line="360" w:lineRule="auto"/>
        <w:jc w:val="both"/>
        <w:rPr>
          <w:rFonts w:ascii="Arial" w:hAnsi="Arial" w:cs="Arial"/>
        </w:rPr>
      </w:pPr>
    </w:p>
    <w:p w:rsidR="00B84702" w:rsidRPr="00B84702" w:rsidRDefault="00B84702" w:rsidP="000C7057">
      <w:pPr>
        <w:spacing w:line="360" w:lineRule="auto"/>
        <w:jc w:val="both"/>
        <w:rPr>
          <w:rFonts w:ascii="Arial" w:hAnsi="Arial" w:cs="Arial"/>
        </w:rPr>
      </w:pPr>
      <w:r>
        <w:rPr>
          <w:rFonts w:ascii="Arial" w:hAnsi="Arial" w:cs="Arial"/>
        </w:rPr>
        <w:t xml:space="preserve">Rizvi, F. and Lingard B. (2010) </w:t>
      </w:r>
      <w:r>
        <w:rPr>
          <w:rFonts w:ascii="Arial" w:hAnsi="Arial" w:cs="Arial"/>
          <w:i/>
        </w:rPr>
        <w:t>Globalizing Education Policy.</w:t>
      </w:r>
      <w:r>
        <w:rPr>
          <w:rFonts w:ascii="Arial" w:hAnsi="Arial" w:cs="Arial"/>
        </w:rPr>
        <w:t xml:space="preserve"> London: Routledge.</w:t>
      </w:r>
    </w:p>
    <w:p w:rsidR="00B84702" w:rsidRPr="000C7057" w:rsidRDefault="00B84702" w:rsidP="000C7057">
      <w:pPr>
        <w:spacing w:line="360" w:lineRule="auto"/>
        <w:jc w:val="both"/>
        <w:rPr>
          <w:rFonts w:ascii="Arial" w:hAnsi="Arial" w:cs="Arial"/>
        </w:rPr>
      </w:pPr>
    </w:p>
    <w:p w:rsidR="00132E22" w:rsidRDefault="00132E22" w:rsidP="000C7057">
      <w:pPr>
        <w:spacing w:line="360" w:lineRule="auto"/>
        <w:jc w:val="both"/>
        <w:rPr>
          <w:rFonts w:ascii="Arial" w:eastAsia="Times New Roman" w:hAnsi="Arial" w:cs="Arial"/>
          <w:color w:val="000000" w:themeColor="text1"/>
          <w:shd w:val="clear" w:color="auto" w:fill="FCFCFC"/>
        </w:rPr>
      </w:pPr>
      <w:r w:rsidRPr="000C7057">
        <w:rPr>
          <w:rFonts w:ascii="Arial" w:hAnsi="Arial" w:cs="Arial"/>
        </w:rPr>
        <w:t xml:space="preserve">Shier, H. (2019) </w:t>
      </w:r>
      <w:r w:rsidRPr="000C7057">
        <w:rPr>
          <w:rFonts w:ascii="Arial" w:hAnsi="Arial" w:cs="Arial"/>
          <w:i/>
        </w:rPr>
        <w:t>Student Voice and Children’s Rights: Power, Empowerment, and “</w:t>
      </w:r>
      <w:proofErr w:type="spellStart"/>
      <w:r w:rsidRPr="000C7057">
        <w:rPr>
          <w:rFonts w:ascii="Arial" w:hAnsi="Arial" w:cs="Arial"/>
          <w:i/>
        </w:rPr>
        <w:t>Protagonismo</w:t>
      </w:r>
      <w:proofErr w:type="spellEnd"/>
      <w:r w:rsidRPr="000C7057">
        <w:rPr>
          <w:rFonts w:ascii="Arial" w:hAnsi="Arial" w:cs="Arial"/>
          <w:i/>
        </w:rPr>
        <w:t xml:space="preserve">”. </w:t>
      </w:r>
      <w:r w:rsidRPr="000C7057">
        <w:rPr>
          <w:rFonts w:ascii="Arial" w:hAnsi="Arial" w:cs="Arial"/>
        </w:rPr>
        <w:t>In Peters, M. (</w:t>
      </w:r>
      <w:proofErr w:type="spellStart"/>
      <w:r w:rsidRPr="000C7057">
        <w:rPr>
          <w:rFonts w:ascii="Arial" w:hAnsi="Arial" w:cs="Arial"/>
        </w:rPr>
        <w:t>eds</w:t>
      </w:r>
      <w:proofErr w:type="spellEnd"/>
      <w:r w:rsidRPr="000C7057">
        <w:rPr>
          <w:rFonts w:ascii="Arial" w:hAnsi="Arial" w:cs="Arial"/>
          <w:i/>
        </w:rPr>
        <w:t>) Encyclopaedia of Teacher Education.</w:t>
      </w:r>
      <w:r w:rsidRPr="000C7057">
        <w:rPr>
          <w:rFonts w:ascii="Arial" w:hAnsi="Arial" w:cs="Arial"/>
        </w:rPr>
        <w:t xml:space="preserve"> Singapore: Springer. </w:t>
      </w:r>
      <w:r w:rsidRPr="000C7057">
        <w:rPr>
          <w:rFonts w:ascii="Arial" w:hAnsi="Arial" w:cs="Arial"/>
          <w:color w:val="000000" w:themeColor="text1"/>
        </w:rPr>
        <w:t xml:space="preserve">DOI: </w:t>
      </w:r>
      <w:r w:rsidRPr="000C7057">
        <w:rPr>
          <w:rFonts w:ascii="Arial" w:eastAsia="Times New Roman" w:hAnsi="Arial" w:cs="Arial"/>
          <w:color w:val="000000" w:themeColor="text1"/>
          <w:shd w:val="clear" w:color="auto" w:fill="FCFCFC"/>
        </w:rPr>
        <w:t xml:space="preserve">10.1007/978-981-13-1179-6_27-1. </w:t>
      </w:r>
    </w:p>
    <w:p w:rsidR="00B84702" w:rsidRDefault="00B84702" w:rsidP="000C7057">
      <w:pPr>
        <w:spacing w:line="360" w:lineRule="auto"/>
        <w:jc w:val="both"/>
        <w:rPr>
          <w:rFonts w:ascii="Arial" w:eastAsia="Times New Roman" w:hAnsi="Arial" w:cs="Arial"/>
        </w:rPr>
      </w:pPr>
    </w:p>
    <w:p w:rsidR="00B84702" w:rsidRPr="000C7057" w:rsidRDefault="00B84702" w:rsidP="00B84702">
      <w:pPr>
        <w:spacing w:line="360" w:lineRule="auto"/>
        <w:jc w:val="both"/>
        <w:rPr>
          <w:rFonts w:ascii="Arial" w:hAnsi="Arial" w:cs="Arial"/>
        </w:rPr>
      </w:pPr>
      <w:r w:rsidRPr="000C7057">
        <w:rPr>
          <w:rFonts w:ascii="Arial" w:hAnsi="Arial" w:cs="Arial"/>
        </w:rPr>
        <w:t xml:space="preserve">STEM Learning. (2019) </w:t>
      </w:r>
      <w:r w:rsidRPr="000C7057">
        <w:rPr>
          <w:rFonts w:ascii="Arial" w:hAnsi="Arial" w:cs="Arial"/>
          <w:i/>
        </w:rPr>
        <w:t xml:space="preserve">John Hattie: Learning intentions and success criteria. </w:t>
      </w:r>
      <w:r w:rsidRPr="000C7057">
        <w:rPr>
          <w:rFonts w:ascii="Arial" w:hAnsi="Arial" w:cs="Arial"/>
        </w:rPr>
        <w:t xml:space="preserve">Available at: </w:t>
      </w:r>
      <w:hyperlink r:id="rId16" w:history="1">
        <w:r w:rsidRPr="000C7057">
          <w:rPr>
            <w:rStyle w:val="Hyperlink"/>
            <w:rFonts w:ascii="Arial" w:hAnsi="Arial" w:cs="Arial"/>
          </w:rPr>
          <w:t>https://www.stem.org.uk/resources/elibrary/resource/273227/john-hattie-learning-intentions-and-success-criteria</w:t>
        </w:r>
      </w:hyperlink>
      <w:r w:rsidRPr="000C7057">
        <w:rPr>
          <w:rFonts w:ascii="Arial" w:hAnsi="Arial" w:cs="Arial"/>
        </w:rPr>
        <w:t xml:space="preserve"> (Accessed: 30</w:t>
      </w:r>
      <w:r w:rsidRPr="000C7057">
        <w:rPr>
          <w:rFonts w:ascii="Arial" w:hAnsi="Arial" w:cs="Arial"/>
          <w:vertAlign w:val="superscript"/>
        </w:rPr>
        <w:t>th</w:t>
      </w:r>
      <w:r w:rsidRPr="000C7057">
        <w:rPr>
          <w:rFonts w:ascii="Arial" w:hAnsi="Arial" w:cs="Arial"/>
        </w:rPr>
        <w:t xml:space="preserve"> of March 2023).</w:t>
      </w:r>
    </w:p>
    <w:p w:rsidR="00B84702" w:rsidRPr="000C7057" w:rsidRDefault="00B84702" w:rsidP="000C7057">
      <w:pPr>
        <w:spacing w:line="360" w:lineRule="auto"/>
        <w:jc w:val="both"/>
        <w:rPr>
          <w:rFonts w:ascii="Arial" w:eastAsia="Times New Roman" w:hAnsi="Arial" w:cs="Arial"/>
        </w:rPr>
      </w:pPr>
    </w:p>
    <w:p w:rsidR="009A51EB" w:rsidRPr="000C7057" w:rsidRDefault="009A51EB" w:rsidP="000C7057">
      <w:pPr>
        <w:spacing w:line="360" w:lineRule="auto"/>
        <w:jc w:val="both"/>
        <w:rPr>
          <w:rFonts w:ascii="Arial" w:hAnsi="Arial" w:cs="Arial"/>
        </w:rPr>
      </w:pPr>
      <w:r w:rsidRPr="000C7057">
        <w:rPr>
          <w:rFonts w:ascii="Arial" w:hAnsi="Arial" w:cs="Arial"/>
        </w:rPr>
        <w:t xml:space="preserve">Thompson, P. (2010) </w:t>
      </w:r>
      <w:r w:rsidR="00692861" w:rsidRPr="000C7057">
        <w:rPr>
          <w:rFonts w:ascii="Arial" w:hAnsi="Arial" w:cs="Arial"/>
          <w:i/>
        </w:rPr>
        <w:t xml:space="preserve">Whole school change: a literature review. </w:t>
      </w:r>
      <w:r w:rsidR="00692861" w:rsidRPr="000C7057">
        <w:rPr>
          <w:rFonts w:ascii="Arial" w:hAnsi="Arial" w:cs="Arial"/>
        </w:rPr>
        <w:t xml:space="preserve">Available at: </w:t>
      </w:r>
      <w:hyperlink r:id="rId17" w:history="1">
        <w:r w:rsidR="00692861" w:rsidRPr="000C7057">
          <w:rPr>
            <w:rStyle w:val="Hyperlink"/>
            <w:rFonts w:ascii="Arial" w:hAnsi="Arial" w:cs="Arial"/>
          </w:rPr>
          <w:t>http://www.creativitycultureeducation.org/wp-content/uploads/2018/10/cce-lit-review-whole-school-change-255.pdf</w:t>
        </w:r>
      </w:hyperlink>
      <w:r w:rsidR="00692861" w:rsidRPr="000C7057">
        <w:rPr>
          <w:rFonts w:ascii="Arial" w:hAnsi="Arial" w:cs="Arial"/>
        </w:rPr>
        <w:t xml:space="preserve"> (Accessed: 1</w:t>
      </w:r>
      <w:r w:rsidR="00692861" w:rsidRPr="000C7057">
        <w:rPr>
          <w:rFonts w:ascii="Arial" w:hAnsi="Arial" w:cs="Arial"/>
          <w:vertAlign w:val="superscript"/>
        </w:rPr>
        <w:t>st</w:t>
      </w:r>
      <w:r w:rsidR="00692861" w:rsidRPr="000C7057">
        <w:rPr>
          <w:rFonts w:ascii="Arial" w:hAnsi="Arial" w:cs="Arial"/>
        </w:rPr>
        <w:t xml:space="preserve"> of April 2023).</w:t>
      </w:r>
    </w:p>
    <w:p w:rsidR="00A1241F" w:rsidRPr="000C7057" w:rsidRDefault="00A1241F" w:rsidP="000C7057">
      <w:pPr>
        <w:spacing w:line="360" w:lineRule="auto"/>
        <w:jc w:val="both"/>
        <w:rPr>
          <w:rFonts w:ascii="Arial" w:hAnsi="Arial" w:cs="Arial"/>
        </w:rPr>
      </w:pPr>
    </w:p>
    <w:p w:rsidR="00071DA4" w:rsidRPr="000C7057" w:rsidRDefault="00071DA4" w:rsidP="000C7057">
      <w:pPr>
        <w:spacing w:line="360" w:lineRule="auto"/>
        <w:jc w:val="both"/>
        <w:rPr>
          <w:rFonts w:ascii="Arial" w:hAnsi="Arial" w:cs="Arial"/>
        </w:rPr>
      </w:pPr>
      <w:proofErr w:type="spellStart"/>
      <w:r w:rsidRPr="000C7057">
        <w:rPr>
          <w:rFonts w:ascii="Arial" w:hAnsi="Arial" w:cs="Arial"/>
        </w:rPr>
        <w:t>Unicef</w:t>
      </w:r>
      <w:proofErr w:type="spellEnd"/>
      <w:r w:rsidRPr="000C7057">
        <w:rPr>
          <w:rFonts w:ascii="Arial" w:hAnsi="Arial" w:cs="Arial"/>
        </w:rPr>
        <w:t xml:space="preserve">. (2020) </w:t>
      </w:r>
      <w:r w:rsidRPr="000C7057">
        <w:rPr>
          <w:rFonts w:ascii="Arial" w:hAnsi="Arial" w:cs="Arial"/>
          <w:i/>
        </w:rPr>
        <w:t xml:space="preserve">A summary of the UN Convention on the Rights of the Child. </w:t>
      </w:r>
      <w:r w:rsidRPr="000C7057">
        <w:rPr>
          <w:rFonts w:ascii="Arial" w:hAnsi="Arial" w:cs="Arial"/>
        </w:rPr>
        <w:t xml:space="preserve">Available at: </w:t>
      </w:r>
      <w:hyperlink r:id="rId18" w:history="1">
        <w:r w:rsidRPr="000C7057">
          <w:rPr>
            <w:rStyle w:val="Hyperlink"/>
            <w:rFonts w:ascii="Arial" w:hAnsi="Arial" w:cs="Arial"/>
          </w:rPr>
          <w:t>https://www.unicef.org.uk/wp-content/uploads/2019/10/UNCRC_summary-1_1.pdf</w:t>
        </w:r>
      </w:hyperlink>
      <w:r w:rsidRPr="000C7057">
        <w:rPr>
          <w:rFonts w:ascii="Arial" w:hAnsi="Arial" w:cs="Arial"/>
        </w:rPr>
        <w:t xml:space="preserve"> (Accessed: 30</w:t>
      </w:r>
      <w:r w:rsidRPr="000C7057">
        <w:rPr>
          <w:rFonts w:ascii="Arial" w:hAnsi="Arial" w:cs="Arial"/>
          <w:vertAlign w:val="superscript"/>
        </w:rPr>
        <w:t>th</w:t>
      </w:r>
      <w:r w:rsidRPr="000C7057">
        <w:rPr>
          <w:rFonts w:ascii="Arial" w:hAnsi="Arial" w:cs="Arial"/>
        </w:rPr>
        <w:t xml:space="preserve"> of March 2023).</w:t>
      </w:r>
    </w:p>
    <w:p w:rsidR="00B13513" w:rsidRPr="000C7057" w:rsidRDefault="00B13513" w:rsidP="000C7057">
      <w:pPr>
        <w:spacing w:line="360" w:lineRule="auto"/>
        <w:jc w:val="both"/>
        <w:rPr>
          <w:rFonts w:ascii="Arial" w:hAnsi="Arial" w:cs="Arial"/>
        </w:rPr>
      </w:pPr>
    </w:p>
    <w:p w:rsidR="00B13513" w:rsidRPr="000C7057" w:rsidRDefault="00B13513" w:rsidP="000C7057">
      <w:pPr>
        <w:spacing w:line="360" w:lineRule="auto"/>
        <w:jc w:val="both"/>
        <w:rPr>
          <w:rFonts w:ascii="Arial" w:hAnsi="Arial" w:cs="Arial"/>
        </w:rPr>
      </w:pPr>
      <w:r w:rsidRPr="000C7057">
        <w:rPr>
          <w:rFonts w:ascii="Arial" w:hAnsi="Arial" w:cs="Arial"/>
        </w:rPr>
        <w:t xml:space="preserve">University of Wales Trinity Saint David. (2023) </w:t>
      </w:r>
      <w:r w:rsidRPr="000C7057">
        <w:rPr>
          <w:rFonts w:ascii="Arial" w:hAnsi="Arial" w:cs="Arial"/>
          <w:i/>
        </w:rPr>
        <w:t xml:space="preserve">Research Ethics. </w:t>
      </w:r>
      <w:r w:rsidRPr="000C7057">
        <w:rPr>
          <w:rFonts w:ascii="Arial" w:hAnsi="Arial" w:cs="Arial"/>
        </w:rPr>
        <w:t xml:space="preserve">Available at: </w:t>
      </w:r>
      <w:hyperlink r:id="rId19" w:history="1">
        <w:r w:rsidRPr="000C7057">
          <w:rPr>
            <w:rStyle w:val="Hyperlink"/>
            <w:rFonts w:ascii="Arial" w:hAnsi="Arial" w:cs="Arial"/>
          </w:rPr>
          <w:t>https://www.uwtsd.ac.uk/research/research-ethics/</w:t>
        </w:r>
      </w:hyperlink>
      <w:r w:rsidRPr="000C7057">
        <w:rPr>
          <w:rFonts w:ascii="Arial" w:hAnsi="Arial" w:cs="Arial"/>
        </w:rPr>
        <w:t xml:space="preserve"> (Accessed: 17</w:t>
      </w:r>
      <w:r w:rsidRPr="000C7057">
        <w:rPr>
          <w:rFonts w:ascii="Arial" w:hAnsi="Arial" w:cs="Arial"/>
          <w:vertAlign w:val="superscript"/>
        </w:rPr>
        <w:t>th</w:t>
      </w:r>
      <w:r w:rsidRPr="000C7057">
        <w:rPr>
          <w:rFonts w:ascii="Arial" w:hAnsi="Arial" w:cs="Arial"/>
        </w:rPr>
        <w:t xml:space="preserve"> of February 2023).</w:t>
      </w:r>
    </w:p>
    <w:p w:rsidR="00B13513" w:rsidRPr="000C7057" w:rsidRDefault="00B13513" w:rsidP="000C7057">
      <w:pPr>
        <w:spacing w:line="360" w:lineRule="auto"/>
        <w:jc w:val="both"/>
        <w:rPr>
          <w:rFonts w:ascii="Arial" w:hAnsi="Arial" w:cs="Arial"/>
        </w:rPr>
      </w:pPr>
    </w:p>
    <w:p w:rsidR="000F354F" w:rsidRPr="000C7057" w:rsidRDefault="000F354F" w:rsidP="000C7057">
      <w:pPr>
        <w:spacing w:line="360" w:lineRule="auto"/>
        <w:jc w:val="both"/>
        <w:rPr>
          <w:rFonts w:ascii="Arial" w:hAnsi="Arial" w:cs="Arial"/>
        </w:rPr>
      </w:pPr>
      <w:r w:rsidRPr="000C7057">
        <w:rPr>
          <w:rFonts w:ascii="Arial" w:hAnsi="Arial" w:cs="Arial"/>
        </w:rPr>
        <w:t xml:space="preserve">Welsh Government. (2014) </w:t>
      </w:r>
      <w:r w:rsidRPr="000C7057">
        <w:rPr>
          <w:rFonts w:ascii="Arial" w:hAnsi="Arial" w:cs="Arial"/>
          <w:i/>
        </w:rPr>
        <w:t xml:space="preserve">School Development Plan. </w:t>
      </w:r>
      <w:r w:rsidRPr="000C7057">
        <w:rPr>
          <w:rFonts w:ascii="Arial" w:hAnsi="Arial" w:cs="Arial"/>
        </w:rPr>
        <w:t xml:space="preserve">Available at: </w:t>
      </w:r>
      <w:hyperlink r:id="rId20" w:history="1">
        <w:r w:rsidRPr="000C7057">
          <w:rPr>
            <w:rStyle w:val="Hyperlink"/>
            <w:rFonts w:ascii="Arial" w:hAnsi="Arial" w:cs="Arial"/>
          </w:rPr>
          <w:t>https://www.gov.wales/sites/default/files/publications/2018-03/school-development-plans.pdf</w:t>
        </w:r>
      </w:hyperlink>
      <w:r w:rsidRPr="000C7057">
        <w:rPr>
          <w:rFonts w:ascii="Arial" w:hAnsi="Arial" w:cs="Arial"/>
        </w:rPr>
        <w:t xml:space="preserve"> (Accessed: 30</w:t>
      </w:r>
      <w:r w:rsidRPr="000C7057">
        <w:rPr>
          <w:rFonts w:ascii="Arial" w:hAnsi="Arial" w:cs="Arial"/>
          <w:vertAlign w:val="superscript"/>
        </w:rPr>
        <w:t>th</w:t>
      </w:r>
      <w:r w:rsidRPr="000C7057">
        <w:rPr>
          <w:rFonts w:ascii="Arial" w:hAnsi="Arial" w:cs="Arial"/>
        </w:rPr>
        <w:t xml:space="preserve"> of March 2023).</w:t>
      </w:r>
    </w:p>
    <w:p w:rsidR="002C6BF4" w:rsidRPr="000C7057" w:rsidRDefault="002C6BF4" w:rsidP="000C7057">
      <w:pPr>
        <w:spacing w:line="360" w:lineRule="auto"/>
        <w:jc w:val="both"/>
        <w:rPr>
          <w:rFonts w:ascii="Arial" w:hAnsi="Arial" w:cs="Arial"/>
        </w:rPr>
      </w:pPr>
    </w:p>
    <w:p w:rsidR="002C6BF4" w:rsidRPr="000C7057" w:rsidRDefault="002C6BF4" w:rsidP="000C7057">
      <w:pPr>
        <w:spacing w:line="360" w:lineRule="auto"/>
        <w:jc w:val="both"/>
        <w:rPr>
          <w:rFonts w:ascii="Arial" w:hAnsi="Arial" w:cs="Arial"/>
        </w:rPr>
      </w:pPr>
      <w:r w:rsidRPr="000C7057">
        <w:rPr>
          <w:rFonts w:ascii="Arial" w:hAnsi="Arial" w:cs="Arial"/>
        </w:rPr>
        <w:t xml:space="preserve">Welsh Government. (2020) </w:t>
      </w:r>
      <w:r w:rsidRPr="000C7057">
        <w:rPr>
          <w:rFonts w:ascii="Arial" w:hAnsi="Arial" w:cs="Arial"/>
          <w:i/>
        </w:rPr>
        <w:t xml:space="preserve">The additional learning needs transformation programme. </w:t>
      </w:r>
      <w:r w:rsidRPr="000C7057">
        <w:rPr>
          <w:rFonts w:ascii="Arial" w:hAnsi="Arial" w:cs="Arial"/>
        </w:rPr>
        <w:t xml:space="preserve"> Available at: </w:t>
      </w:r>
      <w:hyperlink r:id="rId21" w:history="1">
        <w:r w:rsidRPr="000C7057">
          <w:rPr>
            <w:rStyle w:val="Hyperlink"/>
            <w:rFonts w:ascii="Arial" w:hAnsi="Arial" w:cs="Arial"/>
          </w:rPr>
          <w:t>https://www.gov.wales/additional-learning-needs-transformation-programme-frequently-asked-questions-html</w:t>
        </w:r>
      </w:hyperlink>
      <w:r w:rsidRPr="000C7057">
        <w:rPr>
          <w:rFonts w:ascii="Arial" w:hAnsi="Arial" w:cs="Arial"/>
        </w:rPr>
        <w:t xml:space="preserve"> (Accessed: 29</w:t>
      </w:r>
      <w:r w:rsidRPr="000C7057">
        <w:rPr>
          <w:rFonts w:ascii="Arial" w:hAnsi="Arial" w:cs="Arial"/>
          <w:vertAlign w:val="superscript"/>
        </w:rPr>
        <w:t>th</w:t>
      </w:r>
      <w:r w:rsidRPr="000C7057">
        <w:rPr>
          <w:rFonts w:ascii="Arial" w:hAnsi="Arial" w:cs="Arial"/>
        </w:rPr>
        <w:t xml:space="preserve"> of March 2023).</w:t>
      </w:r>
    </w:p>
    <w:p w:rsidR="00081354" w:rsidRPr="000C7057" w:rsidRDefault="00081354" w:rsidP="000C7057">
      <w:pPr>
        <w:spacing w:line="360" w:lineRule="auto"/>
        <w:jc w:val="both"/>
        <w:rPr>
          <w:rFonts w:ascii="Arial" w:hAnsi="Arial" w:cs="Arial"/>
        </w:rPr>
      </w:pPr>
      <w:r w:rsidRPr="000C7057">
        <w:rPr>
          <w:rFonts w:ascii="Arial" w:hAnsi="Arial" w:cs="Arial"/>
        </w:rPr>
        <w:lastRenderedPageBreak/>
        <w:t xml:space="preserve">Welsh Government. (2022a) </w:t>
      </w:r>
      <w:r w:rsidRPr="000C7057">
        <w:rPr>
          <w:rFonts w:ascii="Arial" w:hAnsi="Arial" w:cs="Arial"/>
          <w:i/>
        </w:rPr>
        <w:t xml:space="preserve">School improvement guidance: framework for evaluation, improvement and accountability. </w:t>
      </w:r>
      <w:r w:rsidRPr="000C7057">
        <w:rPr>
          <w:rFonts w:ascii="Arial" w:hAnsi="Arial" w:cs="Arial"/>
        </w:rPr>
        <w:t xml:space="preserve">Available at: </w:t>
      </w:r>
      <w:hyperlink r:id="rId22" w:history="1">
        <w:r w:rsidRPr="000C7057">
          <w:rPr>
            <w:rStyle w:val="Hyperlink"/>
            <w:rFonts w:ascii="Arial" w:hAnsi="Arial" w:cs="Arial"/>
          </w:rPr>
          <w:t>https://hwb.gov.wales/evaluation-improvement-and-accountability/school-improvement-guidance-framework-for-evaluation-improvement-and-accountability/</w:t>
        </w:r>
      </w:hyperlink>
      <w:r w:rsidRPr="000C7057">
        <w:rPr>
          <w:rFonts w:ascii="Arial" w:hAnsi="Arial" w:cs="Arial"/>
        </w:rPr>
        <w:t xml:space="preserve"> (Accessed: 1</w:t>
      </w:r>
      <w:r w:rsidRPr="000C7057">
        <w:rPr>
          <w:rFonts w:ascii="Arial" w:hAnsi="Arial" w:cs="Arial"/>
          <w:vertAlign w:val="superscript"/>
        </w:rPr>
        <w:t>st</w:t>
      </w:r>
      <w:r w:rsidRPr="000C7057">
        <w:rPr>
          <w:rFonts w:ascii="Arial" w:hAnsi="Arial" w:cs="Arial"/>
        </w:rPr>
        <w:t xml:space="preserve"> of April 2023).</w:t>
      </w:r>
    </w:p>
    <w:p w:rsidR="002C6BF4" w:rsidRPr="000C7057" w:rsidRDefault="002C6BF4" w:rsidP="000C7057">
      <w:pPr>
        <w:spacing w:line="360" w:lineRule="auto"/>
        <w:jc w:val="both"/>
        <w:rPr>
          <w:rFonts w:ascii="Arial" w:hAnsi="Arial" w:cs="Arial"/>
        </w:rPr>
      </w:pPr>
    </w:p>
    <w:p w:rsidR="00880F4D" w:rsidRPr="000C7057" w:rsidRDefault="00880F4D" w:rsidP="000C7057">
      <w:pPr>
        <w:spacing w:line="360" w:lineRule="auto"/>
        <w:jc w:val="both"/>
        <w:rPr>
          <w:rFonts w:ascii="Arial" w:hAnsi="Arial" w:cs="Arial"/>
        </w:rPr>
      </w:pPr>
      <w:r w:rsidRPr="000C7057">
        <w:rPr>
          <w:rFonts w:ascii="Arial" w:hAnsi="Arial" w:cs="Arial"/>
        </w:rPr>
        <w:t xml:space="preserve">Welsh Government. (2022) </w:t>
      </w:r>
      <w:r w:rsidRPr="000C7057">
        <w:rPr>
          <w:rFonts w:ascii="Arial" w:hAnsi="Arial" w:cs="Arial"/>
          <w:i/>
        </w:rPr>
        <w:t xml:space="preserve">Written Statement: ALN Reform in Wales. </w:t>
      </w:r>
      <w:r w:rsidRPr="000C7057">
        <w:rPr>
          <w:rFonts w:ascii="Arial" w:hAnsi="Arial" w:cs="Arial"/>
        </w:rPr>
        <w:t xml:space="preserve">Available at: </w:t>
      </w:r>
      <w:hyperlink r:id="rId23" w:history="1">
        <w:r w:rsidRPr="000C7057">
          <w:rPr>
            <w:rStyle w:val="Hyperlink"/>
            <w:rFonts w:ascii="Arial" w:hAnsi="Arial" w:cs="Arial"/>
          </w:rPr>
          <w:t>https://www.gov.wales/written-statement-aln-reform-wales</w:t>
        </w:r>
      </w:hyperlink>
      <w:r w:rsidRPr="000C7057">
        <w:rPr>
          <w:rFonts w:ascii="Arial" w:hAnsi="Arial" w:cs="Arial"/>
        </w:rPr>
        <w:t xml:space="preserve"> (Accessed: 29</w:t>
      </w:r>
      <w:r w:rsidRPr="000C7057">
        <w:rPr>
          <w:rFonts w:ascii="Arial" w:hAnsi="Arial" w:cs="Arial"/>
          <w:vertAlign w:val="superscript"/>
        </w:rPr>
        <w:t>th</w:t>
      </w:r>
      <w:r w:rsidRPr="000C7057">
        <w:rPr>
          <w:rFonts w:ascii="Arial" w:hAnsi="Arial" w:cs="Arial"/>
        </w:rPr>
        <w:t xml:space="preserve"> of March 2023).</w:t>
      </w:r>
    </w:p>
    <w:p w:rsidR="00692ADB" w:rsidRPr="000C7057" w:rsidRDefault="00692ADB" w:rsidP="000C7057">
      <w:pPr>
        <w:spacing w:line="360" w:lineRule="auto"/>
        <w:jc w:val="both"/>
        <w:rPr>
          <w:rFonts w:ascii="Arial" w:hAnsi="Arial" w:cs="Arial"/>
        </w:rPr>
      </w:pPr>
    </w:p>
    <w:p w:rsidR="00692ADB" w:rsidRPr="00692ADB" w:rsidRDefault="00692ADB" w:rsidP="000C7057">
      <w:pPr>
        <w:spacing w:line="360" w:lineRule="auto"/>
        <w:jc w:val="both"/>
      </w:pPr>
      <w:proofErr w:type="spellStart"/>
      <w:r w:rsidRPr="000C7057">
        <w:rPr>
          <w:rFonts w:ascii="Arial" w:hAnsi="Arial" w:cs="Arial"/>
        </w:rPr>
        <w:t>Ysgol</w:t>
      </w:r>
      <w:proofErr w:type="spellEnd"/>
      <w:r w:rsidRPr="000C7057">
        <w:rPr>
          <w:rFonts w:ascii="Arial" w:hAnsi="Arial" w:cs="Arial"/>
        </w:rPr>
        <w:t xml:space="preserve"> </w:t>
      </w:r>
      <w:r w:rsidRPr="000C7057">
        <w:rPr>
          <w:rFonts w:ascii="Arial" w:hAnsi="Arial" w:cs="Arial"/>
          <w:highlight w:val="black"/>
        </w:rPr>
        <w:t xml:space="preserve">Sant </w:t>
      </w:r>
      <w:proofErr w:type="spellStart"/>
      <w:r w:rsidRPr="000C7057">
        <w:rPr>
          <w:rFonts w:ascii="Arial" w:hAnsi="Arial" w:cs="Arial"/>
          <w:highlight w:val="black"/>
        </w:rPr>
        <w:t>Curig</w:t>
      </w:r>
      <w:proofErr w:type="spellEnd"/>
      <w:r w:rsidRPr="000C7057">
        <w:rPr>
          <w:rFonts w:ascii="Arial" w:hAnsi="Arial" w:cs="Arial"/>
        </w:rPr>
        <w:t xml:space="preserve">. (2023) </w:t>
      </w:r>
      <w:proofErr w:type="spellStart"/>
      <w:r w:rsidRPr="000C7057">
        <w:rPr>
          <w:rFonts w:ascii="Arial" w:hAnsi="Arial" w:cs="Arial"/>
          <w:i/>
        </w:rPr>
        <w:t>Gwybodaeth</w:t>
      </w:r>
      <w:proofErr w:type="spellEnd"/>
      <w:r w:rsidRPr="000C7057">
        <w:rPr>
          <w:rFonts w:ascii="Arial" w:hAnsi="Arial" w:cs="Arial"/>
          <w:i/>
        </w:rPr>
        <w:t xml:space="preserve"> am </w:t>
      </w:r>
      <w:proofErr w:type="spellStart"/>
      <w:r w:rsidRPr="000C7057">
        <w:rPr>
          <w:rFonts w:ascii="Arial" w:hAnsi="Arial" w:cs="Arial"/>
          <w:i/>
        </w:rPr>
        <w:t>Anghenion</w:t>
      </w:r>
      <w:proofErr w:type="spellEnd"/>
      <w:r w:rsidRPr="000C7057">
        <w:rPr>
          <w:rFonts w:ascii="Arial" w:hAnsi="Arial" w:cs="Arial"/>
          <w:i/>
        </w:rPr>
        <w:t xml:space="preserve"> </w:t>
      </w:r>
      <w:proofErr w:type="spellStart"/>
      <w:r w:rsidRPr="000C7057">
        <w:rPr>
          <w:rFonts w:ascii="Arial" w:hAnsi="Arial" w:cs="Arial"/>
          <w:i/>
        </w:rPr>
        <w:t>Dysgu</w:t>
      </w:r>
      <w:proofErr w:type="spellEnd"/>
      <w:r w:rsidRPr="000C7057">
        <w:rPr>
          <w:rFonts w:ascii="Arial" w:hAnsi="Arial" w:cs="Arial"/>
          <w:i/>
        </w:rPr>
        <w:t xml:space="preserve"> </w:t>
      </w:r>
      <w:proofErr w:type="spellStart"/>
      <w:r w:rsidRPr="000C7057">
        <w:rPr>
          <w:rFonts w:ascii="Arial" w:hAnsi="Arial" w:cs="Arial"/>
          <w:i/>
        </w:rPr>
        <w:t>Ychwanegol</w:t>
      </w:r>
      <w:proofErr w:type="spellEnd"/>
      <w:r w:rsidRPr="000C7057">
        <w:rPr>
          <w:rFonts w:ascii="Arial" w:hAnsi="Arial" w:cs="Arial"/>
          <w:i/>
        </w:rPr>
        <w:t xml:space="preserve"> / Information about Additional Learning Needs. </w:t>
      </w:r>
      <w:r w:rsidRPr="000C7057">
        <w:rPr>
          <w:rFonts w:ascii="Arial" w:hAnsi="Arial" w:cs="Arial"/>
        </w:rPr>
        <w:t>Available at: https://www.ysgol</w:t>
      </w:r>
      <w:r w:rsidRPr="000C7057">
        <w:rPr>
          <w:rFonts w:ascii="Arial" w:hAnsi="Arial" w:cs="Arial"/>
          <w:highlight w:val="black"/>
        </w:rPr>
        <w:t>gymraegsantcurig</w:t>
      </w:r>
      <w:r w:rsidRPr="000C7057">
        <w:rPr>
          <w:rFonts w:ascii="Arial" w:hAnsi="Arial" w:cs="Arial"/>
        </w:rPr>
        <w:t>.      om/</w:t>
      </w:r>
      <w:proofErr w:type="spellStart"/>
      <w:r w:rsidRPr="000C7057">
        <w:rPr>
          <w:rFonts w:ascii="Arial" w:hAnsi="Arial" w:cs="Arial"/>
        </w:rPr>
        <w:t>gwybodaeth</w:t>
      </w:r>
      <w:proofErr w:type="spellEnd"/>
      <w:r w:rsidRPr="000C7057">
        <w:rPr>
          <w:rFonts w:ascii="Arial" w:hAnsi="Arial" w:cs="Arial"/>
        </w:rPr>
        <w:t>-am-</w:t>
      </w:r>
      <w:proofErr w:type="spellStart"/>
      <w:r w:rsidRPr="000C7057">
        <w:rPr>
          <w:rFonts w:ascii="Arial" w:hAnsi="Arial" w:cs="Arial"/>
        </w:rPr>
        <w:t>anghenion</w:t>
      </w:r>
      <w:proofErr w:type="spellEnd"/>
      <w:r w:rsidRPr="000C7057">
        <w:rPr>
          <w:rFonts w:ascii="Arial" w:hAnsi="Arial" w:cs="Arial"/>
        </w:rPr>
        <w:t>-</w:t>
      </w:r>
      <w:proofErr w:type="spellStart"/>
      <w:r w:rsidRPr="000C7057">
        <w:rPr>
          <w:rFonts w:ascii="Arial" w:hAnsi="Arial" w:cs="Arial"/>
        </w:rPr>
        <w:t>dysgu-ychwanegol-informati</w:t>
      </w:r>
      <w:proofErr w:type="spellEnd"/>
      <w:r w:rsidRPr="000C7057">
        <w:rPr>
          <w:rFonts w:ascii="Arial" w:hAnsi="Arial" w:cs="Arial"/>
        </w:rPr>
        <w:t>/ (Accesse</w:t>
      </w:r>
      <w:r>
        <w:t>d: 1</w:t>
      </w:r>
      <w:r w:rsidRPr="00692ADB">
        <w:rPr>
          <w:vertAlign w:val="superscript"/>
        </w:rPr>
        <w:t>st</w:t>
      </w:r>
      <w:r>
        <w:t xml:space="preserve"> of April 2023).</w:t>
      </w:r>
    </w:p>
    <w:sectPr w:rsidR="00692ADB" w:rsidRPr="00692ADB" w:rsidSect="00BF427A">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2EA6" w:rsidRDefault="00382EA6" w:rsidP="00880F4D">
      <w:r>
        <w:separator/>
      </w:r>
    </w:p>
  </w:endnote>
  <w:endnote w:type="continuationSeparator" w:id="0">
    <w:p w:rsidR="00382EA6" w:rsidRDefault="00382EA6" w:rsidP="00880F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124153"/>
      <w:docPartObj>
        <w:docPartGallery w:val="Page Numbers (Bottom of Page)"/>
        <w:docPartUnique/>
      </w:docPartObj>
    </w:sdtPr>
    <w:sdtEndPr>
      <w:rPr>
        <w:rStyle w:val="PageNumber"/>
      </w:rPr>
    </w:sdtEndPr>
    <w:sdtContent>
      <w:p w:rsidR="004243BA" w:rsidRDefault="004243BA" w:rsidP="00E310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43BA" w:rsidRDefault="004243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4085038"/>
      <w:docPartObj>
        <w:docPartGallery w:val="Page Numbers (Bottom of Page)"/>
        <w:docPartUnique/>
      </w:docPartObj>
    </w:sdtPr>
    <w:sdtEndPr>
      <w:rPr>
        <w:rStyle w:val="PageNumber"/>
      </w:rPr>
    </w:sdtEndPr>
    <w:sdtContent>
      <w:p w:rsidR="004243BA" w:rsidRDefault="004243BA" w:rsidP="00E310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4243BA" w:rsidRDefault="00424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2EA6" w:rsidRDefault="00382EA6" w:rsidP="00880F4D">
      <w:r>
        <w:separator/>
      </w:r>
    </w:p>
  </w:footnote>
  <w:footnote w:type="continuationSeparator" w:id="0">
    <w:p w:rsidR="00382EA6" w:rsidRDefault="00382EA6" w:rsidP="00880F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6112" w:rsidRDefault="00CC6112">
    <w:pPr>
      <w:pStyle w:val="Header"/>
    </w:pPr>
    <w:r>
      <w:t>ECAD7003</w:t>
    </w:r>
    <w:r>
      <w:tab/>
    </w:r>
    <w:r>
      <w:tab/>
      <w:t>1701155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4941F9"/>
    <w:multiLevelType w:val="multilevel"/>
    <w:tmpl w:val="82EE8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EE3308"/>
    <w:multiLevelType w:val="hybridMultilevel"/>
    <w:tmpl w:val="0804E95A"/>
    <w:lvl w:ilvl="0" w:tplc="D0000E1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4D"/>
    <w:rsid w:val="0000113E"/>
    <w:rsid w:val="0001476E"/>
    <w:rsid w:val="00047EED"/>
    <w:rsid w:val="00051A26"/>
    <w:rsid w:val="00062775"/>
    <w:rsid w:val="00071DA4"/>
    <w:rsid w:val="00081354"/>
    <w:rsid w:val="0009456A"/>
    <w:rsid w:val="000A4980"/>
    <w:rsid w:val="000B43DC"/>
    <w:rsid w:val="000C7057"/>
    <w:rsid w:val="000C72B5"/>
    <w:rsid w:val="000D7256"/>
    <w:rsid w:val="000E12DF"/>
    <w:rsid w:val="000E256D"/>
    <w:rsid w:val="000F354F"/>
    <w:rsid w:val="0011348F"/>
    <w:rsid w:val="00113844"/>
    <w:rsid w:val="001159C8"/>
    <w:rsid w:val="00117A7E"/>
    <w:rsid w:val="001241E6"/>
    <w:rsid w:val="00132E22"/>
    <w:rsid w:val="001348A5"/>
    <w:rsid w:val="0015235A"/>
    <w:rsid w:val="00153C01"/>
    <w:rsid w:val="00163BF7"/>
    <w:rsid w:val="00191CED"/>
    <w:rsid w:val="001A6034"/>
    <w:rsid w:val="001D346B"/>
    <w:rsid w:val="00201A68"/>
    <w:rsid w:val="00213FE5"/>
    <w:rsid w:val="00220B77"/>
    <w:rsid w:val="00232F93"/>
    <w:rsid w:val="002762F5"/>
    <w:rsid w:val="0027794C"/>
    <w:rsid w:val="002957F5"/>
    <w:rsid w:val="002B37E0"/>
    <w:rsid w:val="002C6BF4"/>
    <w:rsid w:val="002C6DC3"/>
    <w:rsid w:val="0030302A"/>
    <w:rsid w:val="0030430F"/>
    <w:rsid w:val="00310A6E"/>
    <w:rsid w:val="00325941"/>
    <w:rsid w:val="00345EAF"/>
    <w:rsid w:val="003476D8"/>
    <w:rsid w:val="00350B37"/>
    <w:rsid w:val="00371D0E"/>
    <w:rsid w:val="003734D8"/>
    <w:rsid w:val="00382EA6"/>
    <w:rsid w:val="003B59F1"/>
    <w:rsid w:val="003C03DD"/>
    <w:rsid w:val="003C461D"/>
    <w:rsid w:val="003E07FB"/>
    <w:rsid w:val="0040060F"/>
    <w:rsid w:val="004243BA"/>
    <w:rsid w:val="004B14A4"/>
    <w:rsid w:val="004C6BED"/>
    <w:rsid w:val="004C797D"/>
    <w:rsid w:val="005005B8"/>
    <w:rsid w:val="00504241"/>
    <w:rsid w:val="0050564F"/>
    <w:rsid w:val="00513603"/>
    <w:rsid w:val="005349FD"/>
    <w:rsid w:val="00560742"/>
    <w:rsid w:val="005C154D"/>
    <w:rsid w:val="005D1683"/>
    <w:rsid w:val="00610364"/>
    <w:rsid w:val="00621825"/>
    <w:rsid w:val="0063177A"/>
    <w:rsid w:val="00637753"/>
    <w:rsid w:val="00653BF8"/>
    <w:rsid w:val="00671F8A"/>
    <w:rsid w:val="00675CC7"/>
    <w:rsid w:val="00692861"/>
    <w:rsid w:val="00692ADB"/>
    <w:rsid w:val="006C5360"/>
    <w:rsid w:val="006D1DB9"/>
    <w:rsid w:val="006D2FAD"/>
    <w:rsid w:val="006F3C3A"/>
    <w:rsid w:val="006F4B15"/>
    <w:rsid w:val="006F5D21"/>
    <w:rsid w:val="007057B2"/>
    <w:rsid w:val="007513D2"/>
    <w:rsid w:val="0076692A"/>
    <w:rsid w:val="00775E6F"/>
    <w:rsid w:val="007774B5"/>
    <w:rsid w:val="00784A1D"/>
    <w:rsid w:val="007B0FD2"/>
    <w:rsid w:val="007C38A2"/>
    <w:rsid w:val="007C3920"/>
    <w:rsid w:val="007F1B96"/>
    <w:rsid w:val="00804D4D"/>
    <w:rsid w:val="0081672A"/>
    <w:rsid w:val="00827ECC"/>
    <w:rsid w:val="00861862"/>
    <w:rsid w:val="00880F4D"/>
    <w:rsid w:val="00887555"/>
    <w:rsid w:val="00893F6D"/>
    <w:rsid w:val="008E2E5A"/>
    <w:rsid w:val="008E7AA7"/>
    <w:rsid w:val="0093501A"/>
    <w:rsid w:val="0099369E"/>
    <w:rsid w:val="009A51EB"/>
    <w:rsid w:val="009B22C8"/>
    <w:rsid w:val="009C0EFE"/>
    <w:rsid w:val="009C1FC1"/>
    <w:rsid w:val="009D375E"/>
    <w:rsid w:val="009E62F0"/>
    <w:rsid w:val="009E6F64"/>
    <w:rsid w:val="009E75D3"/>
    <w:rsid w:val="009F6159"/>
    <w:rsid w:val="00A1241F"/>
    <w:rsid w:val="00A23624"/>
    <w:rsid w:val="00A23C51"/>
    <w:rsid w:val="00A25DE3"/>
    <w:rsid w:val="00A36009"/>
    <w:rsid w:val="00A52E17"/>
    <w:rsid w:val="00A621AE"/>
    <w:rsid w:val="00A62C2D"/>
    <w:rsid w:val="00AB57C2"/>
    <w:rsid w:val="00AD6DED"/>
    <w:rsid w:val="00AE4C7B"/>
    <w:rsid w:val="00AE6CAB"/>
    <w:rsid w:val="00B13513"/>
    <w:rsid w:val="00B40BAA"/>
    <w:rsid w:val="00B436A2"/>
    <w:rsid w:val="00B44210"/>
    <w:rsid w:val="00B5353B"/>
    <w:rsid w:val="00B71952"/>
    <w:rsid w:val="00B72ABB"/>
    <w:rsid w:val="00B84702"/>
    <w:rsid w:val="00B8518E"/>
    <w:rsid w:val="00B96DD1"/>
    <w:rsid w:val="00BA5549"/>
    <w:rsid w:val="00BE5A2F"/>
    <w:rsid w:val="00BF2BFF"/>
    <w:rsid w:val="00BF39FF"/>
    <w:rsid w:val="00BF427A"/>
    <w:rsid w:val="00C01E10"/>
    <w:rsid w:val="00C12147"/>
    <w:rsid w:val="00C17392"/>
    <w:rsid w:val="00C22BE3"/>
    <w:rsid w:val="00C4071A"/>
    <w:rsid w:val="00C410B8"/>
    <w:rsid w:val="00C6335E"/>
    <w:rsid w:val="00C721F4"/>
    <w:rsid w:val="00C95D92"/>
    <w:rsid w:val="00CC16AB"/>
    <w:rsid w:val="00CC6112"/>
    <w:rsid w:val="00D31947"/>
    <w:rsid w:val="00D5665C"/>
    <w:rsid w:val="00D763DF"/>
    <w:rsid w:val="00D83033"/>
    <w:rsid w:val="00DB3334"/>
    <w:rsid w:val="00DB6654"/>
    <w:rsid w:val="00DD4FAA"/>
    <w:rsid w:val="00E272B1"/>
    <w:rsid w:val="00E4693F"/>
    <w:rsid w:val="00E87711"/>
    <w:rsid w:val="00EC435A"/>
    <w:rsid w:val="00EE33DD"/>
    <w:rsid w:val="00F0741B"/>
    <w:rsid w:val="00F23A48"/>
    <w:rsid w:val="00F33A72"/>
    <w:rsid w:val="00F616D3"/>
    <w:rsid w:val="00F7435C"/>
    <w:rsid w:val="00F74E4E"/>
    <w:rsid w:val="00F8134B"/>
    <w:rsid w:val="00F9374A"/>
    <w:rsid w:val="00FA4A9F"/>
    <w:rsid w:val="00FC2310"/>
    <w:rsid w:val="00FC2E98"/>
    <w:rsid w:val="00FE0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BAAD9C"/>
  <w14:defaultImageDpi w14:val="32767"/>
  <w15:chartTrackingRefBased/>
  <w15:docId w15:val="{C2679555-C19F-8C4D-8FDC-4F3D6C56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0E256D"/>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F4D"/>
    <w:pPr>
      <w:tabs>
        <w:tab w:val="center" w:pos="4680"/>
        <w:tab w:val="right" w:pos="9360"/>
      </w:tabs>
    </w:pPr>
  </w:style>
  <w:style w:type="character" w:customStyle="1" w:styleId="HeaderChar">
    <w:name w:val="Header Char"/>
    <w:basedOn w:val="DefaultParagraphFont"/>
    <w:link w:val="Header"/>
    <w:uiPriority w:val="99"/>
    <w:rsid w:val="00880F4D"/>
  </w:style>
  <w:style w:type="paragraph" w:styleId="Footer">
    <w:name w:val="footer"/>
    <w:basedOn w:val="Normal"/>
    <w:link w:val="FooterChar"/>
    <w:uiPriority w:val="99"/>
    <w:unhideWhenUsed/>
    <w:rsid w:val="00880F4D"/>
    <w:pPr>
      <w:tabs>
        <w:tab w:val="center" w:pos="4680"/>
        <w:tab w:val="right" w:pos="9360"/>
      </w:tabs>
    </w:pPr>
  </w:style>
  <w:style w:type="character" w:customStyle="1" w:styleId="FooterChar">
    <w:name w:val="Footer Char"/>
    <w:basedOn w:val="DefaultParagraphFont"/>
    <w:link w:val="Footer"/>
    <w:uiPriority w:val="99"/>
    <w:rsid w:val="00880F4D"/>
  </w:style>
  <w:style w:type="paragraph" w:styleId="NormalWeb">
    <w:name w:val="Normal (Web)"/>
    <w:basedOn w:val="Normal"/>
    <w:uiPriority w:val="99"/>
    <w:unhideWhenUsed/>
    <w:rsid w:val="00880F4D"/>
    <w:pPr>
      <w:spacing w:before="100" w:beforeAutospacing="1" w:after="100" w:afterAutospacing="1"/>
    </w:pPr>
    <w:rPr>
      <w:rFonts w:ascii="Times New Roman" w:eastAsia="Times New Roman" w:hAnsi="Times New Roman" w:cs="Times New Roman"/>
    </w:rPr>
  </w:style>
  <w:style w:type="paragraph" w:customStyle="1" w:styleId="AssignBody">
    <w:name w:val="AssignBody"/>
    <w:basedOn w:val="Normal"/>
    <w:link w:val="AssignBodyChar"/>
    <w:qFormat/>
    <w:rsid w:val="00880F4D"/>
    <w:pPr>
      <w:spacing w:line="360" w:lineRule="auto"/>
    </w:pPr>
    <w:rPr>
      <w:rFonts w:ascii="Arial" w:hAnsi="Arial"/>
      <w:sz w:val="22"/>
      <w:szCs w:val="22"/>
    </w:rPr>
  </w:style>
  <w:style w:type="character" w:customStyle="1" w:styleId="AssignBodyChar">
    <w:name w:val="AssignBody Char"/>
    <w:basedOn w:val="DefaultParagraphFont"/>
    <w:link w:val="AssignBody"/>
    <w:rsid w:val="00880F4D"/>
    <w:rPr>
      <w:rFonts w:ascii="Arial" w:hAnsi="Arial"/>
      <w:sz w:val="22"/>
      <w:szCs w:val="22"/>
    </w:rPr>
  </w:style>
  <w:style w:type="table" w:styleId="TableGrid">
    <w:name w:val="Table Grid"/>
    <w:basedOn w:val="TableNormal"/>
    <w:uiPriority w:val="39"/>
    <w:rsid w:val="00880F4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0F4D"/>
    <w:rPr>
      <w:color w:val="0563C1" w:themeColor="hyperlink"/>
      <w:u w:val="single"/>
    </w:rPr>
  </w:style>
  <w:style w:type="character" w:styleId="UnresolvedMention">
    <w:name w:val="Unresolved Mention"/>
    <w:basedOn w:val="DefaultParagraphFont"/>
    <w:uiPriority w:val="99"/>
    <w:rsid w:val="00880F4D"/>
    <w:rPr>
      <w:color w:val="605E5C"/>
      <w:shd w:val="clear" w:color="auto" w:fill="E1DFDD"/>
    </w:rPr>
  </w:style>
  <w:style w:type="character" w:customStyle="1" w:styleId="apple-converted-space">
    <w:name w:val="apple-converted-space"/>
    <w:basedOn w:val="DefaultParagraphFont"/>
    <w:rsid w:val="00A23C51"/>
  </w:style>
  <w:style w:type="character" w:styleId="Strong">
    <w:name w:val="Strong"/>
    <w:basedOn w:val="DefaultParagraphFont"/>
    <w:uiPriority w:val="22"/>
    <w:qFormat/>
    <w:rsid w:val="00A23C51"/>
    <w:rPr>
      <w:b/>
      <w:bCs/>
    </w:rPr>
  </w:style>
  <w:style w:type="paragraph" w:styleId="ListParagraph">
    <w:name w:val="List Paragraph"/>
    <w:basedOn w:val="Normal"/>
    <w:uiPriority w:val="34"/>
    <w:qFormat/>
    <w:rsid w:val="00A23C51"/>
    <w:pPr>
      <w:ind w:left="720"/>
      <w:contextualSpacing/>
    </w:pPr>
  </w:style>
  <w:style w:type="character" w:styleId="PageNumber">
    <w:name w:val="page number"/>
    <w:basedOn w:val="DefaultParagraphFont"/>
    <w:uiPriority w:val="99"/>
    <w:semiHidden/>
    <w:unhideWhenUsed/>
    <w:rsid w:val="004243BA"/>
  </w:style>
  <w:style w:type="character" w:customStyle="1" w:styleId="Heading1Char">
    <w:name w:val="Heading 1 Char"/>
    <w:basedOn w:val="DefaultParagraphFont"/>
    <w:link w:val="Heading1"/>
    <w:uiPriority w:val="9"/>
    <w:rsid w:val="000E256D"/>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39700">
      <w:bodyDiv w:val="1"/>
      <w:marLeft w:val="0"/>
      <w:marRight w:val="0"/>
      <w:marTop w:val="0"/>
      <w:marBottom w:val="0"/>
      <w:divBdr>
        <w:top w:val="none" w:sz="0" w:space="0" w:color="auto"/>
        <w:left w:val="none" w:sz="0" w:space="0" w:color="auto"/>
        <w:bottom w:val="none" w:sz="0" w:space="0" w:color="auto"/>
        <w:right w:val="none" w:sz="0" w:space="0" w:color="auto"/>
      </w:divBdr>
    </w:div>
    <w:div w:id="380829947">
      <w:bodyDiv w:val="1"/>
      <w:marLeft w:val="0"/>
      <w:marRight w:val="0"/>
      <w:marTop w:val="0"/>
      <w:marBottom w:val="0"/>
      <w:divBdr>
        <w:top w:val="none" w:sz="0" w:space="0" w:color="auto"/>
        <w:left w:val="none" w:sz="0" w:space="0" w:color="auto"/>
        <w:bottom w:val="none" w:sz="0" w:space="0" w:color="auto"/>
        <w:right w:val="none" w:sz="0" w:space="0" w:color="auto"/>
      </w:divBdr>
      <w:divsChild>
        <w:div w:id="1777168155">
          <w:marLeft w:val="0"/>
          <w:marRight w:val="0"/>
          <w:marTop w:val="0"/>
          <w:marBottom w:val="0"/>
          <w:divBdr>
            <w:top w:val="none" w:sz="0" w:space="0" w:color="auto"/>
            <w:left w:val="none" w:sz="0" w:space="0" w:color="auto"/>
            <w:bottom w:val="none" w:sz="0" w:space="0" w:color="auto"/>
            <w:right w:val="none" w:sz="0" w:space="0" w:color="auto"/>
          </w:divBdr>
          <w:divsChild>
            <w:div w:id="249393419">
              <w:marLeft w:val="0"/>
              <w:marRight w:val="0"/>
              <w:marTop w:val="0"/>
              <w:marBottom w:val="0"/>
              <w:divBdr>
                <w:top w:val="none" w:sz="0" w:space="0" w:color="auto"/>
                <w:left w:val="none" w:sz="0" w:space="0" w:color="auto"/>
                <w:bottom w:val="none" w:sz="0" w:space="0" w:color="auto"/>
                <w:right w:val="none" w:sz="0" w:space="0" w:color="auto"/>
              </w:divBdr>
              <w:divsChild>
                <w:div w:id="20233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930145">
      <w:bodyDiv w:val="1"/>
      <w:marLeft w:val="0"/>
      <w:marRight w:val="0"/>
      <w:marTop w:val="0"/>
      <w:marBottom w:val="0"/>
      <w:divBdr>
        <w:top w:val="none" w:sz="0" w:space="0" w:color="auto"/>
        <w:left w:val="none" w:sz="0" w:space="0" w:color="auto"/>
        <w:bottom w:val="none" w:sz="0" w:space="0" w:color="auto"/>
        <w:right w:val="none" w:sz="0" w:space="0" w:color="auto"/>
      </w:divBdr>
    </w:div>
    <w:div w:id="645940116">
      <w:bodyDiv w:val="1"/>
      <w:marLeft w:val="0"/>
      <w:marRight w:val="0"/>
      <w:marTop w:val="0"/>
      <w:marBottom w:val="0"/>
      <w:divBdr>
        <w:top w:val="none" w:sz="0" w:space="0" w:color="auto"/>
        <w:left w:val="none" w:sz="0" w:space="0" w:color="auto"/>
        <w:bottom w:val="none" w:sz="0" w:space="0" w:color="auto"/>
        <w:right w:val="none" w:sz="0" w:space="0" w:color="auto"/>
      </w:divBdr>
      <w:divsChild>
        <w:div w:id="1027101826">
          <w:marLeft w:val="0"/>
          <w:marRight w:val="0"/>
          <w:marTop w:val="0"/>
          <w:marBottom w:val="0"/>
          <w:divBdr>
            <w:top w:val="none" w:sz="0" w:space="0" w:color="auto"/>
            <w:left w:val="none" w:sz="0" w:space="0" w:color="auto"/>
            <w:bottom w:val="none" w:sz="0" w:space="0" w:color="auto"/>
            <w:right w:val="none" w:sz="0" w:space="0" w:color="auto"/>
          </w:divBdr>
          <w:divsChild>
            <w:div w:id="389352377">
              <w:marLeft w:val="0"/>
              <w:marRight w:val="0"/>
              <w:marTop w:val="0"/>
              <w:marBottom w:val="0"/>
              <w:divBdr>
                <w:top w:val="none" w:sz="0" w:space="0" w:color="auto"/>
                <w:left w:val="none" w:sz="0" w:space="0" w:color="auto"/>
                <w:bottom w:val="none" w:sz="0" w:space="0" w:color="auto"/>
                <w:right w:val="none" w:sz="0" w:space="0" w:color="auto"/>
              </w:divBdr>
              <w:divsChild>
                <w:div w:id="13258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640227">
      <w:bodyDiv w:val="1"/>
      <w:marLeft w:val="0"/>
      <w:marRight w:val="0"/>
      <w:marTop w:val="0"/>
      <w:marBottom w:val="0"/>
      <w:divBdr>
        <w:top w:val="none" w:sz="0" w:space="0" w:color="auto"/>
        <w:left w:val="none" w:sz="0" w:space="0" w:color="auto"/>
        <w:bottom w:val="none" w:sz="0" w:space="0" w:color="auto"/>
        <w:right w:val="none" w:sz="0" w:space="0" w:color="auto"/>
      </w:divBdr>
    </w:div>
    <w:div w:id="695498026">
      <w:bodyDiv w:val="1"/>
      <w:marLeft w:val="0"/>
      <w:marRight w:val="0"/>
      <w:marTop w:val="0"/>
      <w:marBottom w:val="0"/>
      <w:divBdr>
        <w:top w:val="none" w:sz="0" w:space="0" w:color="auto"/>
        <w:left w:val="none" w:sz="0" w:space="0" w:color="auto"/>
        <w:bottom w:val="none" w:sz="0" w:space="0" w:color="auto"/>
        <w:right w:val="none" w:sz="0" w:space="0" w:color="auto"/>
      </w:divBdr>
    </w:div>
    <w:div w:id="762065132">
      <w:bodyDiv w:val="1"/>
      <w:marLeft w:val="0"/>
      <w:marRight w:val="0"/>
      <w:marTop w:val="0"/>
      <w:marBottom w:val="0"/>
      <w:divBdr>
        <w:top w:val="none" w:sz="0" w:space="0" w:color="auto"/>
        <w:left w:val="none" w:sz="0" w:space="0" w:color="auto"/>
        <w:bottom w:val="none" w:sz="0" w:space="0" w:color="auto"/>
        <w:right w:val="none" w:sz="0" w:space="0" w:color="auto"/>
      </w:divBdr>
    </w:div>
    <w:div w:id="836043211">
      <w:bodyDiv w:val="1"/>
      <w:marLeft w:val="0"/>
      <w:marRight w:val="0"/>
      <w:marTop w:val="0"/>
      <w:marBottom w:val="0"/>
      <w:divBdr>
        <w:top w:val="none" w:sz="0" w:space="0" w:color="auto"/>
        <w:left w:val="none" w:sz="0" w:space="0" w:color="auto"/>
        <w:bottom w:val="none" w:sz="0" w:space="0" w:color="auto"/>
        <w:right w:val="none" w:sz="0" w:space="0" w:color="auto"/>
      </w:divBdr>
    </w:div>
    <w:div w:id="1073742543">
      <w:bodyDiv w:val="1"/>
      <w:marLeft w:val="0"/>
      <w:marRight w:val="0"/>
      <w:marTop w:val="0"/>
      <w:marBottom w:val="0"/>
      <w:divBdr>
        <w:top w:val="none" w:sz="0" w:space="0" w:color="auto"/>
        <w:left w:val="none" w:sz="0" w:space="0" w:color="auto"/>
        <w:bottom w:val="none" w:sz="0" w:space="0" w:color="auto"/>
        <w:right w:val="none" w:sz="0" w:space="0" w:color="auto"/>
      </w:divBdr>
    </w:div>
    <w:div w:id="1493833301">
      <w:bodyDiv w:val="1"/>
      <w:marLeft w:val="0"/>
      <w:marRight w:val="0"/>
      <w:marTop w:val="0"/>
      <w:marBottom w:val="0"/>
      <w:divBdr>
        <w:top w:val="none" w:sz="0" w:space="0" w:color="auto"/>
        <w:left w:val="none" w:sz="0" w:space="0" w:color="auto"/>
        <w:bottom w:val="none" w:sz="0" w:space="0" w:color="auto"/>
        <w:right w:val="none" w:sz="0" w:space="0" w:color="auto"/>
      </w:divBdr>
    </w:div>
    <w:div w:id="1676180711">
      <w:bodyDiv w:val="1"/>
      <w:marLeft w:val="0"/>
      <w:marRight w:val="0"/>
      <w:marTop w:val="0"/>
      <w:marBottom w:val="0"/>
      <w:divBdr>
        <w:top w:val="none" w:sz="0" w:space="0" w:color="auto"/>
        <w:left w:val="none" w:sz="0" w:space="0" w:color="auto"/>
        <w:bottom w:val="none" w:sz="0" w:space="0" w:color="auto"/>
        <w:right w:val="none" w:sz="0" w:space="0" w:color="auto"/>
      </w:divBdr>
    </w:div>
    <w:div w:id="198797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www.newport.gov.uk/en/Schools-Education/Additional-Learning-Needs/Individual-Development-Plan-IDP.aspx" TargetMode="External"/><Relationship Id="rId18" Type="http://schemas.openxmlformats.org/officeDocument/2006/relationships/hyperlink" Target="https://www.unicef.org.uk/wp-content/uploads/2019/10/UNCRC_summary-1_1.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gov.wales/additional-learning-needs-transformation-programme-frequently-asked-questions-html" TargetMode="External"/><Relationship Id="rId7" Type="http://schemas.openxmlformats.org/officeDocument/2006/relationships/hyperlink" Target="https://doi.org/10.1177/00076503211014482" TargetMode="External"/><Relationship Id="rId12" Type="http://schemas.openxmlformats.org/officeDocument/2006/relationships/hyperlink" Target="https://doi.org/10.1080/01411920701657033" TargetMode="External"/><Relationship Id="rId17" Type="http://schemas.openxmlformats.org/officeDocument/2006/relationships/hyperlink" Target="http://www.creativitycultureeducation.org/wp-content/uploads/2018/10/cce-lit-review-whole-school-change-255.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em.org.uk/resources/elibrary/resource/273227/john-hattie-learning-intentions-and-success-criteria" TargetMode="External"/><Relationship Id="rId20" Type="http://schemas.openxmlformats.org/officeDocument/2006/relationships/hyperlink" Target="https://www.gov.wales/sites/default/files/publications/2018-03/schoo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1-08/Readiness%2520for%2520ALN%2520reforms%2520-%2520en_0.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embrokeshire.gov.uk/parent-partnership-service/one-page-profiles-and-idps" TargetMode="External"/><Relationship Id="rId23" Type="http://schemas.openxmlformats.org/officeDocument/2006/relationships/hyperlink" Target="https://www.gov.wales/written-statement-aln-reform-wales" TargetMode="External"/><Relationship Id="rId28" Type="http://schemas.openxmlformats.org/officeDocument/2006/relationships/theme" Target="theme/theme1.xml"/><Relationship Id="rId10" Type="http://schemas.openxmlformats.org/officeDocument/2006/relationships/hyperlink" Target="https://www.estyn.gov.wales/effective-practice/involving-all-stakeholders-identifying-priorities-school-improvement" TargetMode="External"/><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repository.uel.ac.uk/download/6a28dd24cd7cff99848a3a450ad179918c23f0b19e11cce41a7d04e31273fa6a/1335516/It_takes_a_lot_to_build_trust_FINAL_REPORT.pdf" TargetMode="External"/><Relationship Id="rId14" Type="http://schemas.openxmlformats.org/officeDocument/2006/relationships/hyperlink" Target="https://doi.org/10.1080/13603116.2021.1956603" TargetMode="External"/><Relationship Id="rId22" Type="http://schemas.openxmlformats.org/officeDocument/2006/relationships/hyperlink" Target="https://hwb.gov.wales/evaluation-improvement-and-accountability/school-improvement-guidance-framework-for-evaluation-improvement-and-accountabi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1443</TotalTime>
  <Pages>12</Pages>
  <Words>3630</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32</cp:revision>
  <dcterms:created xsi:type="dcterms:W3CDTF">2023-04-05T10:29:00Z</dcterms:created>
  <dcterms:modified xsi:type="dcterms:W3CDTF">2023-04-17T20:27:00Z</dcterms:modified>
</cp:coreProperties>
</file>