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11101130"/>
        <w:docPartObj>
          <w:docPartGallery w:val="Cover Pages"/>
          <w:docPartUnique/>
        </w:docPartObj>
      </w:sdtPr>
      <w:sdtEndPr>
        <w:rPr>
          <w:rFonts w:ascii="Arial" w:hAnsi="Arial" w:cs="Arial"/>
          <w:b/>
          <w:sz w:val="24"/>
          <w:u w:val="single"/>
        </w:rPr>
      </w:sdtEndPr>
      <w:sdtContent>
        <w:p w:rsidR="00147021" w:rsidRDefault="00147021">
          <w:r>
            <w:rPr>
              <w:noProof/>
            </w:rPr>
            <mc:AlternateContent>
              <mc:Choice Requires="wps">
                <w:drawing>
                  <wp:anchor distT="0" distB="0" distL="114300" distR="114300" simplePos="0" relativeHeight="251666432" behindDoc="0" locked="0" layoutInCell="1" allowOverlap="1" wp14:anchorId="5A49B825" wp14:editId="592A46DF">
                    <wp:simplePos x="0" y="0"/>
                    <wp:positionH relativeFrom="column">
                      <wp:posOffset>2578100</wp:posOffset>
                    </wp:positionH>
                    <wp:positionV relativeFrom="paragraph">
                      <wp:posOffset>76835</wp:posOffset>
                    </wp:positionV>
                    <wp:extent cx="2797175" cy="3207385"/>
                    <wp:effectExtent l="0" t="0" r="0" b="0"/>
                    <wp:wrapNone/>
                    <wp:docPr id="1" name="Text Box 1"/>
                    <wp:cNvGraphicFramePr/>
                    <a:graphic xmlns:a="http://schemas.openxmlformats.org/drawingml/2006/main">
                      <a:graphicData uri="http://schemas.microsoft.com/office/word/2010/wordprocessingShape">
                        <wps:wsp>
                          <wps:cNvSpPr txBox="1"/>
                          <wps:spPr>
                            <a:xfrm>
                              <a:off x="0" y="0"/>
                              <a:ext cx="2797175" cy="3207385"/>
                            </a:xfrm>
                            <a:prstGeom prst="rect">
                              <a:avLst/>
                            </a:prstGeom>
                            <a:noFill/>
                            <a:ln>
                              <a:noFill/>
                            </a:ln>
                            <a:effectLst/>
                          </wps:spPr>
                          <wps:txbx>
                            <w:txbxContent>
                              <w:p w:rsidR="00147021" w:rsidRDefault="00147021" w:rsidP="00147021">
                                <w:pPr>
                                  <w:jc w:val="cente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James Bulger</w:t>
                                </w:r>
                              </w:p>
                              <w:p w:rsidR="00147021" w:rsidRPr="00147021" w:rsidRDefault="00147021" w:rsidP="00147021">
                                <w:pPr>
                                  <w:jc w:val="cente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Case 1993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03pt;margin-top:6.05pt;width:220.25pt;height:252.55pt;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" filled="f" stroked="f">
                    <v:fill o:detectmouseclick="t"/>
                    <v:textbox style="mso-fit-shape-to-text:t">
                      <w:txbxContent>
                        <w:p w:rsidR="00147021" w:rsidRDefault="00147021" w:rsidP="00147021">
                          <w:pPr>
                            <w:jc w:val="cente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James Bulger</w:t>
                          </w:r>
                        </w:p>
                        <w:p w:rsidR="00147021" w:rsidRPr="00147021" w:rsidRDefault="00147021" w:rsidP="00147021">
                          <w:pPr>
                            <w:jc w:val="cente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b/>
                              <w:color w:val="E7E6E6"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Case 1993</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1FBFADA" wp14:editId="7AD3435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47021" w:rsidRDefault="00147021">
                                <w:pPr>
                                  <w:pStyle w:val="NoSpacing"/>
                                  <w:rPr>
                                    <w:noProof/>
                                    <w:color w:val="44546A" w:themeColor="text2"/>
                                  </w:rPr>
                                </w:pPr>
                                <w:sdt>
                                  <w:sdtPr>
                                    <w:rPr>
                                      <w:noProof/>
                                      <w:color w:val="44546A"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Manon Horscroft (P148048)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33"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hlf0zjgCAABoBAAADgAAAAAAAAAA&#10;AAAAAAAuAgAAZHJzL2Uyb0RvYy54bWxQSwECLQAUAAYACAAAACEAU822794AAAAEAQAADwAAAAAA&#10;AAAAAAAAAACSBAAAZHJzL2Rvd25yZXYueG1sUEsFBgAAAAAEAAQA8wAAAJ0FAAAAAA==&#10;" filled="f" stroked="f" strokeweight=".5pt">
                    <v:textbox style="mso-fit-shape-to-text:t">
                      <w:txbxContent>
                        <w:p w:rsidR="00147021" w:rsidRDefault="00147021">
                          <w:pPr>
                            <w:pStyle w:val="NoSpacing"/>
                            <w:rPr>
                              <w:noProof/>
                              <w:color w:val="44546A" w:themeColor="text2"/>
                            </w:rPr>
                          </w:pPr>
                          <w:sdt>
                            <w:sdtPr>
                              <w:rPr>
                                <w:noProof/>
                                <w:color w:val="44546A"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Manon Horscroft (P148048)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15CAC7F5" wp14:editId="1F65BEC6">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47021" w:rsidRDefault="001470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" fillcolor="#010101 [35]" stroked="f" strokeweight="1pt">
                    <v:fill color2="#928e8e [2019]" rotate="t" colors="0 #ebeaea;.5 #e4e3e3;1 #bcbbbb" focus="100%" type="gradient">
                      <o:fill v:ext="view" type="gradientUnscaled"/>
                    </v:fill>
                    <v:path arrowok="t"/>
                    <v:textbox inset="21.6pt,,21.6pt">
                      <w:txbxContent>
                        <w:p w:rsidR="00147021" w:rsidRDefault="00147021"/>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1D547152" wp14:editId="4B8C23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47021" w:rsidRDefault="0014702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" fillcolor="#44546a [3215]" stroked="f" strokeweight="1pt">
                    <v:textbox inset="14.4pt,14.4pt,14.4pt,28.8pt">
                      <w:txbxContent>
                        <w:p w:rsidR="00147021" w:rsidRDefault="00147021">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31CC02CB" wp14:editId="7A93EFC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18626A74" wp14:editId="129AB0C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" fillcolor="#5b9bd5 [3204]" stroked="f" strokeweight="1pt">
                    <w10:wrap anchorx="page" anchory="page"/>
                  </v:rect>
                </w:pict>
              </mc:Fallback>
            </mc:AlternateContent>
          </w:r>
        </w:p>
        <w:p w:rsidR="00147021" w:rsidRDefault="00147021">
          <w:pPr>
            <w:rPr>
              <w:rFonts w:ascii="Arial" w:hAnsi="Arial" w:cs="Arial"/>
              <w:b/>
              <w:sz w:val="24"/>
              <w:u w:val="single"/>
            </w:rPr>
          </w:pPr>
          <w:r>
            <w:rPr>
              <w:rFonts w:ascii="Arial" w:hAnsi="Arial" w:cs="Arial"/>
              <w:b/>
              <w:noProof/>
              <w:sz w:val="24"/>
              <w:u w:val="single"/>
              <w:lang w:eastAsia="en-GB"/>
            </w:rPr>
            <mc:AlternateContent>
              <mc:Choice Requires="wps">
                <w:drawing>
                  <wp:anchor distT="0" distB="0" distL="114300" distR="114300" simplePos="0" relativeHeight="251667456" behindDoc="0" locked="0" layoutInCell="1" allowOverlap="1">
                    <wp:simplePos x="0" y="0"/>
                    <wp:positionH relativeFrom="column">
                      <wp:posOffset>2638425</wp:posOffset>
                    </wp:positionH>
                    <wp:positionV relativeFrom="paragraph">
                      <wp:posOffset>2581275</wp:posOffset>
                    </wp:positionV>
                    <wp:extent cx="2607310" cy="2343150"/>
                    <wp:effectExtent l="0" t="0" r="21590" b="19050"/>
                    <wp:wrapNone/>
                    <wp:docPr id="2" name="Text Box 2"/>
                    <wp:cNvGraphicFramePr/>
                    <a:graphic xmlns:a="http://schemas.openxmlformats.org/drawingml/2006/main">
                      <a:graphicData uri="http://schemas.microsoft.com/office/word/2010/wordprocessingShape">
                        <wps:wsp>
                          <wps:cNvSpPr txBox="1"/>
                          <wps:spPr>
                            <a:xfrm>
                              <a:off x="0" y="0"/>
                              <a:ext cx="2607310" cy="2343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47021" w:rsidRPr="005A621C" w:rsidRDefault="00147021">
                                <w:pPr>
                                  <w:rPr>
                                    <w:rFonts w:ascii="Arial" w:hAnsi="Arial" w:cs="Arial"/>
                                    <w:sz w:val="24"/>
                                  </w:rPr>
                                </w:pPr>
                                <w:r w:rsidRPr="005A621C">
                                  <w:rPr>
                                    <w:rFonts w:ascii="Arial" w:hAnsi="Arial" w:cs="Arial"/>
                                    <w:sz w:val="24"/>
                                  </w:rPr>
                                  <w:t xml:space="preserve">Name: </w:t>
                                </w:r>
                                <w:proofErr w:type="spellStart"/>
                                <w:r w:rsidRPr="005A621C">
                                  <w:rPr>
                                    <w:rFonts w:ascii="Arial" w:hAnsi="Arial" w:cs="Arial"/>
                                    <w:sz w:val="24"/>
                                  </w:rPr>
                                  <w:t>Manon</w:t>
                                </w:r>
                                <w:proofErr w:type="spellEnd"/>
                                <w:r w:rsidRPr="005A621C">
                                  <w:rPr>
                                    <w:rFonts w:ascii="Arial" w:hAnsi="Arial" w:cs="Arial"/>
                                    <w:sz w:val="24"/>
                                  </w:rPr>
                                  <w:t xml:space="preserve"> </w:t>
                                </w:r>
                                <w:proofErr w:type="spellStart"/>
                                <w:r w:rsidRPr="005A621C">
                                  <w:rPr>
                                    <w:rFonts w:ascii="Arial" w:hAnsi="Arial" w:cs="Arial"/>
                                    <w:sz w:val="24"/>
                                  </w:rPr>
                                  <w:t>Haf</w:t>
                                </w:r>
                                <w:proofErr w:type="spellEnd"/>
                                <w:r w:rsidRPr="005A621C">
                                  <w:rPr>
                                    <w:rFonts w:ascii="Arial" w:hAnsi="Arial" w:cs="Arial"/>
                                    <w:sz w:val="24"/>
                                  </w:rPr>
                                  <w:t xml:space="preserve"> </w:t>
                                </w:r>
                                <w:proofErr w:type="spellStart"/>
                                <w:r w:rsidRPr="005A621C">
                                  <w:rPr>
                                    <w:rFonts w:ascii="Arial" w:hAnsi="Arial" w:cs="Arial"/>
                                    <w:sz w:val="24"/>
                                  </w:rPr>
                                  <w:t>Horscroft</w:t>
                                </w:r>
                                <w:proofErr w:type="spellEnd"/>
                              </w:p>
                              <w:p w:rsidR="00147021" w:rsidRPr="005A621C" w:rsidRDefault="00147021">
                                <w:pPr>
                                  <w:rPr>
                                    <w:rFonts w:ascii="Arial" w:hAnsi="Arial" w:cs="Arial"/>
                                    <w:sz w:val="24"/>
                                  </w:rPr>
                                </w:pPr>
                                <w:r w:rsidRPr="005A621C">
                                  <w:rPr>
                                    <w:rFonts w:ascii="Arial" w:hAnsi="Arial" w:cs="Arial"/>
                                    <w:sz w:val="24"/>
                                  </w:rPr>
                                  <w:t>Module: Organisational Leadership- Theory into practice</w:t>
                                </w:r>
                              </w:p>
                              <w:p w:rsidR="00147021" w:rsidRPr="005A621C" w:rsidRDefault="00147021">
                                <w:pPr>
                                  <w:rPr>
                                    <w:rFonts w:ascii="Arial" w:hAnsi="Arial" w:cs="Arial"/>
                                    <w:sz w:val="24"/>
                                  </w:rPr>
                                </w:pPr>
                                <w:r w:rsidRPr="005A621C">
                                  <w:rPr>
                                    <w:rFonts w:ascii="Arial" w:hAnsi="Arial" w:cs="Arial"/>
                                    <w:sz w:val="24"/>
                                  </w:rPr>
                                  <w:t>Module Code: M6X00151</w:t>
                                </w:r>
                              </w:p>
                              <w:p w:rsidR="00147021" w:rsidRPr="005A621C" w:rsidRDefault="00147021">
                                <w:pPr>
                                  <w:rPr>
                                    <w:rFonts w:ascii="Arial" w:hAnsi="Arial" w:cs="Arial"/>
                                    <w:sz w:val="24"/>
                                  </w:rPr>
                                </w:pPr>
                                <w:r w:rsidRPr="005A621C">
                                  <w:rPr>
                                    <w:rFonts w:ascii="Arial" w:hAnsi="Arial" w:cs="Arial"/>
                                    <w:sz w:val="24"/>
                                  </w:rPr>
                                  <w:t>Student Number: P148048</w:t>
                                </w:r>
                              </w:p>
                              <w:p w:rsidR="00147021" w:rsidRPr="005A621C" w:rsidRDefault="00147021">
                                <w:pPr>
                                  <w:rPr>
                                    <w:rFonts w:ascii="Arial" w:hAnsi="Arial" w:cs="Arial"/>
                                    <w:sz w:val="24"/>
                                  </w:rPr>
                                </w:pPr>
                                <w:r w:rsidRPr="005A621C">
                                  <w:rPr>
                                    <w:rFonts w:ascii="Arial" w:hAnsi="Arial" w:cs="Arial"/>
                                    <w:sz w:val="24"/>
                                  </w:rPr>
                                  <w:t>Tutor: Wynne Jones</w:t>
                                </w:r>
                              </w:p>
                              <w:p w:rsidR="00147021" w:rsidRPr="005A621C" w:rsidRDefault="00147021">
                                <w:pPr>
                                  <w:rPr>
                                    <w:rFonts w:ascii="Arial" w:hAnsi="Arial" w:cs="Arial"/>
                                    <w:sz w:val="24"/>
                                  </w:rPr>
                                </w:pPr>
                                <w:r w:rsidRPr="005A621C">
                                  <w:rPr>
                                    <w:rFonts w:ascii="Arial" w:hAnsi="Arial" w:cs="Arial"/>
                                    <w:sz w:val="24"/>
                                  </w:rPr>
                                  <w:t>Title: Leadership in the Public Sector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30" type="#_x0000_t202" style="position:absolute;margin-left:207.75pt;margin-top:203.25pt;width:205.3pt;height:184.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" fillcolor="white [3201]" strokeweight=".5pt">
                    <v:textbox>
                      <w:txbxContent>
                        <w:p w:rsidR="00147021" w:rsidRPr="005A621C" w:rsidRDefault="00147021">
                          <w:pPr>
                            <w:rPr>
                              <w:rFonts w:ascii="Arial" w:hAnsi="Arial" w:cs="Arial"/>
                              <w:sz w:val="24"/>
                            </w:rPr>
                          </w:pPr>
                          <w:r w:rsidRPr="005A621C">
                            <w:rPr>
                              <w:rFonts w:ascii="Arial" w:hAnsi="Arial" w:cs="Arial"/>
                              <w:sz w:val="24"/>
                            </w:rPr>
                            <w:t xml:space="preserve">Name: </w:t>
                          </w:r>
                          <w:proofErr w:type="spellStart"/>
                          <w:r w:rsidRPr="005A621C">
                            <w:rPr>
                              <w:rFonts w:ascii="Arial" w:hAnsi="Arial" w:cs="Arial"/>
                              <w:sz w:val="24"/>
                            </w:rPr>
                            <w:t>Manon</w:t>
                          </w:r>
                          <w:proofErr w:type="spellEnd"/>
                          <w:r w:rsidRPr="005A621C">
                            <w:rPr>
                              <w:rFonts w:ascii="Arial" w:hAnsi="Arial" w:cs="Arial"/>
                              <w:sz w:val="24"/>
                            </w:rPr>
                            <w:t xml:space="preserve"> </w:t>
                          </w:r>
                          <w:proofErr w:type="spellStart"/>
                          <w:r w:rsidRPr="005A621C">
                            <w:rPr>
                              <w:rFonts w:ascii="Arial" w:hAnsi="Arial" w:cs="Arial"/>
                              <w:sz w:val="24"/>
                            </w:rPr>
                            <w:t>Haf</w:t>
                          </w:r>
                          <w:proofErr w:type="spellEnd"/>
                          <w:r w:rsidRPr="005A621C">
                            <w:rPr>
                              <w:rFonts w:ascii="Arial" w:hAnsi="Arial" w:cs="Arial"/>
                              <w:sz w:val="24"/>
                            </w:rPr>
                            <w:t xml:space="preserve"> </w:t>
                          </w:r>
                          <w:proofErr w:type="spellStart"/>
                          <w:r w:rsidRPr="005A621C">
                            <w:rPr>
                              <w:rFonts w:ascii="Arial" w:hAnsi="Arial" w:cs="Arial"/>
                              <w:sz w:val="24"/>
                            </w:rPr>
                            <w:t>Horscroft</w:t>
                          </w:r>
                          <w:proofErr w:type="spellEnd"/>
                        </w:p>
                        <w:p w:rsidR="00147021" w:rsidRPr="005A621C" w:rsidRDefault="00147021">
                          <w:pPr>
                            <w:rPr>
                              <w:rFonts w:ascii="Arial" w:hAnsi="Arial" w:cs="Arial"/>
                              <w:sz w:val="24"/>
                            </w:rPr>
                          </w:pPr>
                          <w:r w:rsidRPr="005A621C">
                            <w:rPr>
                              <w:rFonts w:ascii="Arial" w:hAnsi="Arial" w:cs="Arial"/>
                              <w:sz w:val="24"/>
                            </w:rPr>
                            <w:t>Module: Organisational Leadership- Theory into practice</w:t>
                          </w:r>
                        </w:p>
                        <w:p w:rsidR="00147021" w:rsidRPr="005A621C" w:rsidRDefault="00147021">
                          <w:pPr>
                            <w:rPr>
                              <w:rFonts w:ascii="Arial" w:hAnsi="Arial" w:cs="Arial"/>
                              <w:sz w:val="24"/>
                            </w:rPr>
                          </w:pPr>
                          <w:r w:rsidRPr="005A621C">
                            <w:rPr>
                              <w:rFonts w:ascii="Arial" w:hAnsi="Arial" w:cs="Arial"/>
                              <w:sz w:val="24"/>
                            </w:rPr>
                            <w:t>Module Code: M6X00151</w:t>
                          </w:r>
                        </w:p>
                        <w:p w:rsidR="00147021" w:rsidRPr="005A621C" w:rsidRDefault="00147021">
                          <w:pPr>
                            <w:rPr>
                              <w:rFonts w:ascii="Arial" w:hAnsi="Arial" w:cs="Arial"/>
                              <w:sz w:val="24"/>
                            </w:rPr>
                          </w:pPr>
                          <w:r w:rsidRPr="005A621C">
                            <w:rPr>
                              <w:rFonts w:ascii="Arial" w:hAnsi="Arial" w:cs="Arial"/>
                              <w:sz w:val="24"/>
                            </w:rPr>
                            <w:t>Student Number: P148048</w:t>
                          </w:r>
                        </w:p>
                        <w:p w:rsidR="00147021" w:rsidRPr="005A621C" w:rsidRDefault="00147021">
                          <w:pPr>
                            <w:rPr>
                              <w:rFonts w:ascii="Arial" w:hAnsi="Arial" w:cs="Arial"/>
                              <w:sz w:val="24"/>
                            </w:rPr>
                          </w:pPr>
                          <w:r w:rsidRPr="005A621C">
                            <w:rPr>
                              <w:rFonts w:ascii="Arial" w:hAnsi="Arial" w:cs="Arial"/>
                              <w:sz w:val="24"/>
                            </w:rPr>
                            <w:t>Tutor: Wynne Jones</w:t>
                          </w:r>
                        </w:p>
                        <w:p w:rsidR="00147021" w:rsidRPr="005A621C" w:rsidRDefault="00147021">
                          <w:pPr>
                            <w:rPr>
                              <w:rFonts w:ascii="Arial" w:hAnsi="Arial" w:cs="Arial"/>
                              <w:sz w:val="24"/>
                            </w:rPr>
                          </w:pPr>
                          <w:r w:rsidRPr="005A621C">
                            <w:rPr>
                              <w:rFonts w:ascii="Arial" w:hAnsi="Arial" w:cs="Arial"/>
                              <w:sz w:val="24"/>
                            </w:rPr>
                            <w:t>Title: Leadership in the Public Sector</w:t>
                          </w:r>
                        </w:p>
                      </w:txbxContent>
                    </v:textbox>
                  </v:shape>
                </w:pict>
              </mc:Fallback>
            </mc:AlternateContent>
          </w:r>
          <w:r>
            <w:rPr>
              <w:rFonts w:ascii="Arial" w:hAnsi="Arial" w:cs="Arial"/>
              <w:b/>
              <w:sz w:val="24"/>
              <w:u w:val="single"/>
            </w:rPr>
            <w:br w:type="page"/>
          </w:r>
        </w:p>
      </w:sdtContent>
    </w:sdt>
    <w:p w:rsidR="00147021" w:rsidRDefault="00147021" w:rsidP="00147021">
      <w:pPr>
        <w:spacing w:line="360" w:lineRule="auto"/>
        <w:jc w:val="center"/>
        <w:rPr>
          <w:rFonts w:ascii="Arial" w:hAnsi="Arial" w:cs="Arial"/>
          <w:b/>
          <w:sz w:val="24"/>
          <w:u w:val="single"/>
        </w:rPr>
      </w:pPr>
      <w:r>
        <w:rPr>
          <w:rFonts w:ascii="Arial" w:hAnsi="Arial" w:cs="Arial"/>
          <w:b/>
          <w:sz w:val="24"/>
          <w:u w:val="single"/>
        </w:rPr>
        <w:lastRenderedPageBreak/>
        <w:t>Group members:</w:t>
      </w:r>
    </w:p>
    <w:p w:rsidR="00147021" w:rsidRDefault="00147021" w:rsidP="00147021">
      <w:pPr>
        <w:spacing w:line="360" w:lineRule="auto"/>
        <w:jc w:val="center"/>
        <w:rPr>
          <w:rFonts w:ascii="Arial" w:hAnsi="Arial" w:cs="Arial"/>
          <w:sz w:val="24"/>
        </w:rPr>
      </w:pPr>
      <w:r>
        <w:rPr>
          <w:rFonts w:ascii="Arial" w:hAnsi="Arial" w:cs="Arial"/>
          <w:sz w:val="24"/>
        </w:rPr>
        <w:t>Saffron</w:t>
      </w:r>
    </w:p>
    <w:p w:rsidR="00147021" w:rsidRDefault="00147021" w:rsidP="00147021">
      <w:pPr>
        <w:spacing w:line="360" w:lineRule="auto"/>
        <w:jc w:val="center"/>
        <w:rPr>
          <w:rFonts w:ascii="Arial" w:hAnsi="Arial" w:cs="Arial"/>
          <w:sz w:val="24"/>
        </w:rPr>
      </w:pPr>
      <w:proofErr w:type="spellStart"/>
      <w:r>
        <w:rPr>
          <w:rFonts w:ascii="Arial" w:hAnsi="Arial" w:cs="Arial"/>
          <w:sz w:val="24"/>
        </w:rPr>
        <w:t>Manon</w:t>
      </w:r>
      <w:proofErr w:type="spellEnd"/>
    </w:p>
    <w:p w:rsidR="00147021" w:rsidRDefault="00147021" w:rsidP="00147021">
      <w:pPr>
        <w:spacing w:line="360" w:lineRule="auto"/>
        <w:jc w:val="center"/>
        <w:rPr>
          <w:rFonts w:ascii="Arial" w:hAnsi="Arial" w:cs="Arial"/>
          <w:sz w:val="24"/>
        </w:rPr>
      </w:pPr>
      <w:r>
        <w:rPr>
          <w:rFonts w:ascii="Arial" w:hAnsi="Arial" w:cs="Arial"/>
          <w:sz w:val="24"/>
        </w:rPr>
        <w:t>Shannon</w:t>
      </w:r>
    </w:p>
    <w:p w:rsidR="00147021" w:rsidRPr="00147021" w:rsidRDefault="00147021" w:rsidP="00147021">
      <w:pPr>
        <w:spacing w:line="360" w:lineRule="auto"/>
        <w:jc w:val="center"/>
        <w:rPr>
          <w:rFonts w:ascii="Arial" w:hAnsi="Arial" w:cs="Arial"/>
          <w:sz w:val="24"/>
        </w:rPr>
      </w:pPr>
      <w:r>
        <w:rPr>
          <w:rFonts w:ascii="Arial" w:hAnsi="Arial" w:cs="Arial"/>
          <w:sz w:val="24"/>
        </w:rPr>
        <w:t>Callum</w:t>
      </w:r>
    </w:p>
    <w:p w:rsidR="00AD3806" w:rsidRPr="0077660C" w:rsidRDefault="00B0181C" w:rsidP="004D2768">
      <w:pPr>
        <w:spacing w:line="360" w:lineRule="auto"/>
        <w:rPr>
          <w:rFonts w:ascii="Arial" w:hAnsi="Arial" w:cs="Arial"/>
          <w:b/>
          <w:sz w:val="24"/>
          <w:u w:val="single"/>
        </w:rPr>
      </w:pPr>
      <w:r w:rsidRPr="0077660C">
        <w:rPr>
          <w:rFonts w:ascii="Arial" w:hAnsi="Arial" w:cs="Arial"/>
          <w:b/>
          <w:sz w:val="24"/>
          <w:u w:val="single"/>
        </w:rPr>
        <w:t>James bulger case:</w:t>
      </w:r>
    </w:p>
    <w:p w:rsidR="005F33FE" w:rsidRPr="0077660C" w:rsidRDefault="005F33FE" w:rsidP="004D2768">
      <w:pPr>
        <w:spacing w:line="360" w:lineRule="auto"/>
        <w:rPr>
          <w:rFonts w:ascii="Arial" w:hAnsi="Arial" w:cs="Arial"/>
          <w:sz w:val="24"/>
        </w:rPr>
      </w:pPr>
      <w:r w:rsidRPr="0077660C">
        <w:rPr>
          <w:rFonts w:ascii="Arial" w:hAnsi="Arial" w:cs="Arial"/>
          <w:sz w:val="24"/>
        </w:rPr>
        <w:t>The supporting paper will be based on the case of the murder of James Bulger. This year marks the 25</w:t>
      </w:r>
      <w:r w:rsidRPr="0077660C">
        <w:rPr>
          <w:rFonts w:ascii="Arial" w:hAnsi="Arial" w:cs="Arial"/>
          <w:sz w:val="24"/>
          <w:vertAlign w:val="superscript"/>
        </w:rPr>
        <w:t>th</w:t>
      </w:r>
      <w:r w:rsidRPr="0077660C">
        <w:rPr>
          <w:rFonts w:ascii="Arial" w:hAnsi="Arial" w:cs="Arial"/>
          <w:sz w:val="24"/>
        </w:rPr>
        <w:t xml:space="preserve"> anniversary of the murder. James Bulger was a young toddler the age of </w:t>
      </w:r>
      <w:r w:rsidR="00886976" w:rsidRPr="0077660C">
        <w:rPr>
          <w:rFonts w:ascii="Arial" w:hAnsi="Arial" w:cs="Arial"/>
          <w:sz w:val="24"/>
        </w:rPr>
        <w:t xml:space="preserve">Two years old where </w:t>
      </w:r>
      <w:proofErr w:type="gramStart"/>
      <w:r w:rsidR="00886976" w:rsidRPr="0077660C">
        <w:rPr>
          <w:rFonts w:ascii="Arial" w:hAnsi="Arial" w:cs="Arial"/>
          <w:sz w:val="24"/>
        </w:rPr>
        <w:t xml:space="preserve">he </w:t>
      </w:r>
      <w:r w:rsidR="004C0C9A" w:rsidRPr="0077660C">
        <w:rPr>
          <w:rFonts w:ascii="Arial" w:hAnsi="Arial" w:cs="Arial"/>
          <w:sz w:val="24"/>
        </w:rPr>
        <w:t xml:space="preserve"> was</w:t>
      </w:r>
      <w:proofErr w:type="gramEnd"/>
      <w:r w:rsidR="004C0C9A" w:rsidRPr="0077660C">
        <w:rPr>
          <w:rFonts w:ascii="Arial" w:hAnsi="Arial" w:cs="Arial"/>
          <w:sz w:val="24"/>
        </w:rPr>
        <w:t xml:space="preserve"> brutally murdered with a shocking of 42 horrific injuries. The killers behind this case were two 10year old boys named Jon </w:t>
      </w:r>
      <w:proofErr w:type="spellStart"/>
      <w:r w:rsidR="004C0C9A" w:rsidRPr="0077660C">
        <w:rPr>
          <w:rFonts w:ascii="Arial" w:hAnsi="Arial" w:cs="Arial"/>
          <w:sz w:val="24"/>
        </w:rPr>
        <w:t>Venables</w:t>
      </w:r>
      <w:proofErr w:type="spellEnd"/>
      <w:r w:rsidR="004C0C9A" w:rsidRPr="0077660C">
        <w:rPr>
          <w:rFonts w:ascii="Arial" w:hAnsi="Arial" w:cs="Arial"/>
          <w:sz w:val="24"/>
        </w:rPr>
        <w:t xml:space="preserve"> and Robert Thomson. The young toddler was kidnapped from a shopping centre in Liverpool late afternoon on the 12</w:t>
      </w:r>
      <w:r w:rsidR="004C0C9A" w:rsidRPr="0077660C">
        <w:rPr>
          <w:rFonts w:ascii="Arial" w:hAnsi="Arial" w:cs="Arial"/>
          <w:sz w:val="24"/>
          <w:vertAlign w:val="superscript"/>
        </w:rPr>
        <w:t>th</w:t>
      </w:r>
      <w:r w:rsidR="004C0C9A" w:rsidRPr="0077660C">
        <w:rPr>
          <w:rFonts w:ascii="Arial" w:hAnsi="Arial" w:cs="Arial"/>
          <w:sz w:val="24"/>
        </w:rPr>
        <w:t xml:space="preserve"> of February 1993. The two young boys had walked with James Bulger 2 and half miles from the shopping centre where more than 38 pedestrians had overcome the pair with the toddler. </w:t>
      </w:r>
    </w:p>
    <w:p w:rsidR="00E4660D" w:rsidRPr="0077660C" w:rsidRDefault="004C0C9A" w:rsidP="004C0C9A">
      <w:pPr>
        <w:spacing w:line="360" w:lineRule="auto"/>
        <w:rPr>
          <w:rFonts w:ascii="Arial" w:hAnsi="Arial" w:cs="Arial"/>
          <w:sz w:val="24"/>
        </w:rPr>
      </w:pPr>
      <w:r w:rsidRPr="0077660C">
        <w:rPr>
          <w:rFonts w:ascii="Arial" w:hAnsi="Arial" w:cs="Arial"/>
          <w:sz w:val="24"/>
        </w:rPr>
        <w:t xml:space="preserve">  Within eight days after the killing happened the boys had been charged for the murder of James Bulger. The police had said that the pair had blamed each other </w:t>
      </w:r>
      <w:r w:rsidR="00886976" w:rsidRPr="0077660C">
        <w:rPr>
          <w:rFonts w:ascii="Arial" w:hAnsi="Arial" w:cs="Arial"/>
          <w:sz w:val="24"/>
        </w:rPr>
        <w:t xml:space="preserve">for the murder of James Bulger. With the age of the both murders </w:t>
      </w:r>
      <w:r w:rsidR="00BE77DF" w:rsidRPr="0077660C">
        <w:rPr>
          <w:rFonts w:ascii="Arial" w:hAnsi="Arial" w:cs="Arial"/>
          <w:sz w:val="24"/>
        </w:rPr>
        <w:t>they were vulnerable which meant the both would’ve had a supporting adult to help throughout the interviews.</w:t>
      </w:r>
      <w:r w:rsidR="00E4660D" w:rsidRPr="0077660C">
        <w:rPr>
          <w:rFonts w:ascii="Arial" w:hAnsi="Arial" w:cs="Arial"/>
          <w:sz w:val="24"/>
        </w:rPr>
        <w:t xml:space="preserve"> The senior investigating officer for this case was </w:t>
      </w:r>
      <w:r w:rsidR="00BE77DF" w:rsidRPr="0077660C">
        <w:rPr>
          <w:rFonts w:ascii="Arial" w:hAnsi="Arial" w:cs="Arial"/>
          <w:sz w:val="24"/>
        </w:rPr>
        <w:t>Detective Superintendent Al</w:t>
      </w:r>
      <w:r w:rsidR="00E4660D" w:rsidRPr="0077660C">
        <w:rPr>
          <w:rFonts w:ascii="Arial" w:hAnsi="Arial" w:cs="Arial"/>
          <w:sz w:val="24"/>
        </w:rPr>
        <w:t xml:space="preserve">bert Kirby.  </w:t>
      </w:r>
    </w:p>
    <w:p w:rsidR="00E4660D" w:rsidRPr="0077660C" w:rsidRDefault="00E4660D" w:rsidP="004C0C9A">
      <w:pPr>
        <w:spacing w:line="360" w:lineRule="auto"/>
        <w:rPr>
          <w:rFonts w:ascii="Arial" w:hAnsi="Arial" w:cs="Arial"/>
          <w:sz w:val="24"/>
        </w:rPr>
      </w:pPr>
      <w:r w:rsidRPr="0077660C">
        <w:rPr>
          <w:rFonts w:ascii="Arial" w:hAnsi="Arial" w:cs="Arial"/>
          <w:sz w:val="24"/>
        </w:rPr>
        <w:t xml:space="preserve">The senior </w:t>
      </w:r>
      <w:r w:rsidR="008E6E78" w:rsidRPr="0077660C">
        <w:rPr>
          <w:rFonts w:ascii="Arial" w:hAnsi="Arial" w:cs="Arial"/>
          <w:sz w:val="24"/>
        </w:rPr>
        <w:t xml:space="preserve">investigator got a team of police officers together and explained that this wasn’t just an ordinary case. The two murders were known as one of the youngest killers in the UK. The police had to understand with such young convicts they had to realise they wouldn’t know the right and wrong from the laws. The Police duty was to make sure they understood the telling of truth and lies. They were asked specific questions to prove the facts. With the questions in place they both passed. After this the police were given a go ahead on more questioning. </w:t>
      </w:r>
    </w:p>
    <w:p w:rsidR="008E6E78" w:rsidRPr="0077660C" w:rsidRDefault="008E6E78" w:rsidP="004C0C9A">
      <w:pPr>
        <w:spacing w:line="360" w:lineRule="auto"/>
        <w:rPr>
          <w:rFonts w:ascii="Arial" w:hAnsi="Arial" w:cs="Arial"/>
          <w:sz w:val="24"/>
        </w:rPr>
      </w:pPr>
      <w:r w:rsidRPr="0077660C">
        <w:rPr>
          <w:rFonts w:ascii="Arial" w:hAnsi="Arial" w:cs="Arial"/>
          <w:sz w:val="24"/>
        </w:rPr>
        <w:t xml:space="preserve">   With the interviewing going ahead both </w:t>
      </w:r>
      <w:proofErr w:type="spellStart"/>
      <w:r w:rsidRPr="0077660C">
        <w:rPr>
          <w:rFonts w:ascii="Arial" w:hAnsi="Arial" w:cs="Arial"/>
          <w:sz w:val="24"/>
        </w:rPr>
        <w:t>Venables</w:t>
      </w:r>
      <w:proofErr w:type="spellEnd"/>
      <w:r w:rsidRPr="0077660C">
        <w:rPr>
          <w:rFonts w:ascii="Arial" w:hAnsi="Arial" w:cs="Arial"/>
          <w:sz w:val="24"/>
        </w:rPr>
        <w:t xml:space="preserve"> and Roberts had to give a sample of blood, Hair and fingernails for the investigation team for evidence towards the case. This was a new </w:t>
      </w:r>
      <w:r w:rsidR="00B60AC8" w:rsidRPr="0077660C">
        <w:rPr>
          <w:rFonts w:ascii="Arial" w:hAnsi="Arial" w:cs="Arial"/>
          <w:sz w:val="24"/>
        </w:rPr>
        <w:t>territory</w:t>
      </w:r>
      <w:r w:rsidRPr="0077660C">
        <w:rPr>
          <w:rFonts w:ascii="Arial" w:hAnsi="Arial" w:cs="Arial"/>
          <w:sz w:val="24"/>
        </w:rPr>
        <w:t xml:space="preserve"> of investigation for the Liverpool Police service, as </w:t>
      </w:r>
      <w:r w:rsidRPr="0077660C">
        <w:rPr>
          <w:rFonts w:ascii="Arial" w:hAnsi="Arial" w:cs="Arial"/>
          <w:sz w:val="24"/>
        </w:rPr>
        <w:lastRenderedPageBreak/>
        <w:t xml:space="preserve">no one there had interviewed a child murder suspect before. Being a </w:t>
      </w:r>
      <w:r w:rsidR="007311F0" w:rsidRPr="0077660C">
        <w:rPr>
          <w:rFonts w:ascii="Arial" w:hAnsi="Arial" w:cs="Arial"/>
          <w:sz w:val="24"/>
        </w:rPr>
        <w:t xml:space="preserve">vulnerable suspect changes the case all together. The leader of the case study will have to organise a child support system towards the two </w:t>
      </w:r>
      <w:proofErr w:type="gramStart"/>
      <w:r w:rsidR="007311F0" w:rsidRPr="0077660C">
        <w:rPr>
          <w:rFonts w:ascii="Arial" w:hAnsi="Arial" w:cs="Arial"/>
          <w:sz w:val="24"/>
        </w:rPr>
        <w:t>suspect</w:t>
      </w:r>
      <w:proofErr w:type="gramEnd"/>
      <w:r w:rsidR="007311F0" w:rsidRPr="0077660C">
        <w:rPr>
          <w:rFonts w:ascii="Arial" w:hAnsi="Arial" w:cs="Arial"/>
          <w:sz w:val="24"/>
        </w:rPr>
        <w:t xml:space="preserve"> as they are under the age of </w:t>
      </w:r>
      <w:r w:rsidR="00B60AC8" w:rsidRPr="0077660C">
        <w:rPr>
          <w:rFonts w:ascii="Arial" w:hAnsi="Arial" w:cs="Arial"/>
          <w:sz w:val="24"/>
        </w:rPr>
        <w:t xml:space="preserve">18. They will also be given a supporting adult who is more likely to either be their parents or a support worker. </w:t>
      </w:r>
    </w:p>
    <w:p w:rsidR="00E4660D" w:rsidRDefault="0077660C" w:rsidP="0077660C">
      <w:pPr>
        <w:spacing w:line="360" w:lineRule="auto"/>
        <w:rPr>
          <w:rFonts w:ascii="Arial" w:hAnsi="Arial" w:cs="Arial"/>
          <w:sz w:val="24"/>
        </w:rPr>
      </w:pPr>
      <w:r w:rsidRPr="0077660C">
        <w:rPr>
          <w:rFonts w:ascii="Arial" w:hAnsi="Arial" w:cs="Arial"/>
          <w:sz w:val="24"/>
        </w:rPr>
        <w:t xml:space="preserve">   Both suspects were coping differently to each other throughout the interviewing stage. </w:t>
      </w:r>
      <w:proofErr w:type="spellStart"/>
      <w:r w:rsidRPr="0077660C">
        <w:rPr>
          <w:rFonts w:ascii="Arial" w:hAnsi="Arial" w:cs="Arial"/>
          <w:sz w:val="24"/>
        </w:rPr>
        <w:t>Venables</w:t>
      </w:r>
      <w:proofErr w:type="spellEnd"/>
      <w:r w:rsidRPr="0077660C">
        <w:rPr>
          <w:rFonts w:ascii="Arial" w:hAnsi="Arial" w:cs="Arial"/>
          <w:sz w:val="24"/>
        </w:rPr>
        <w:t xml:space="preserve"> came across very vulnerable where he showed his age. This was a give off when he began to react hysterical towards the interviewer, this was a reaction of fear of the investigators. For Thompson the investigators had seen that he controlled and composed his emotions and reactions throughout the whole procedure.</w:t>
      </w:r>
    </w:p>
    <w:p w:rsidR="005B2A05" w:rsidRPr="005B2A05" w:rsidRDefault="0020473B" w:rsidP="005B2A05">
      <w:pPr>
        <w:spacing w:line="360" w:lineRule="auto"/>
        <w:rPr>
          <w:rFonts w:ascii="Arial" w:hAnsi="Arial" w:cs="Arial"/>
          <w:sz w:val="24"/>
        </w:rPr>
      </w:pPr>
      <w:r>
        <w:rPr>
          <w:rFonts w:ascii="Arial" w:hAnsi="Arial" w:cs="Arial"/>
          <w:sz w:val="24"/>
        </w:rPr>
        <w:t xml:space="preserve">   The leadership style that was given for this </w:t>
      </w:r>
      <w:r w:rsidR="005B2A05">
        <w:rPr>
          <w:rFonts w:ascii="Arial" w:hAnsi="Arial" w:cs="Arial"/>
          <w:sz w:val="24"/>
        </w:rPr>
        <w:t xml:space="preserve">was </w:t>
      </w:r>
      <w:r w:rsidR="001E7383">
        <w:rPr>
          <w:rFonts w:ascii="Arial" w:hAnsi="Arial" w:cs="Arial"/>
          <w:sz w:val="24"/>
        </w:rPr>
        <w:t>an</w:t>
      </w:r>
      <w:r w:rsidR="005B2A05">
        <w:rPr>
          <w:rFonts w:ascii="Arial" w:hAnsi="Arial" w:cs="Arial"/>
          <w:sz w:val="24"/>
        </w:rPr>
        <w:t xml:space="preserve"> </w:t>
      </w:r>
      <w:r w:rsidR="005B2A05" w:rsidRPr="005B2A05">
        <w:rPr>
          <w:rFonts w:ascii="Arial" w:hAnsi="Arial" w:cs="Arial"/>
          <w:sz w:val="24"/>
        </w:rPr>
        <w:t>Autocratic leadership style</w:t>
      </w:r>
      <w:r w:rsidR="005B2A05">
        <w:rPr>
          <w:rFonts w:ascii="Arial" w:hAnsi="Arial" w:cs="Arial"/>
          <w:sz w:val="24"/>
        </w:rPr>
        <w:t xml:space="preserve">. </w:t>
      </w:r>
      <w:r w:rsidR="001E7383">
        <w:rPr>
          <w:rFonts w:ascii="Arial" w:hAnsi="Arial" w:cs="Arial"/>
          <w:sz w:val="24"/>
        </w:rPr>
        <w:t>This</w:t>
      </w:r>
      <w:r w:rsidR="005B2A05">
        <w:rPr>
          <w:rFonts w:ascii="Arial" w:hAnsi="Arial" w:cs="Arial"/>
          <w:sz w:val="24"/>
        </w:rPr>
        <w:t xml:space="preserve"> leadership style where the boss or leader is given the full attention. With the James Bulger case the senior investigator didn’t give the police officers the full concept of the case as it was too brutal. Albert Kirby was the only leader to make all decisions within the case. He was given the full authority and responsibility throughout the case. This leadership style reaches decisions, communications of the subordinates to expect prompt implication. </w:t>
      </w:r>
      <w:r w:rsidR="005B2A05" w:rsidRPr="005B2A05">
        <w:rPr>
          <w:rFonts w:ascii="Arial" w:hAnsi="Arial" w:cs="Arial"/>
          <w:sz w:val="24"/>
        </w:rPr>
        <w:t>Autocratic work environment does normally have little or no flexibility.</w:t>
      </w:r>
    </w:p>
    <w:p w:rsidR="0020473B" w:rsidRDefault="005B2A05" w:rsidP="005B2A05">
      <w:pPr>
        <w:spacing w:line="360" w:lineRule="auto"/>
        <w:rPr>
          <w:rFonts w:ascii="Arial" w:hAnsi="Arial" w:cs="Arial"/>
          <w:sz w:val="24"/>
        </w:rPr>
      </w:pPr>
      <w:r w:rsidRPr="005B2A05">
        <w:rPr>
          <w:rFonts w:ascii="Arial" w:hAnsi="Arial" w:cs="Arial"/>
          <w:sz w:val="24"/>
        </w:rPr>
        <w:t>In this kind of leadership, guidelines, procedures and policies are all natural additions of an autocratic leader. Statistically, there are very few situations that can actually support autocratic leadership.</w:t>
      </w:r>
    </w:p>
    <w:p w:rsidR="001E7383" w:rsidRPr="0059737B" w:rsidRDefault="001E7383" w:rsidP="005B2A05">
      <w:pPr>
        <w:spacing w:line="360" w:lineRule="auto"/>
        <w:rPr>
          <w:rFonts w:ascii="Arial" w:hAnsi="Arial" w:cs="Arial"/>
          <w:sz w:val="24"/>
          <w:u w:val="single"/>
        </w:rPr>
      </w:pPr>
      <w:r w:rsidRPr="0059737B">
        <w:rPr>
          <w:rFonts w:ascii="Arial" w:hAnsi="Arial" w:cs="Arial"/>
          <w:sz w:val="24"/>
          <w:u w:val="single"/>
        </w:rPr>
        <w:t>Benefits;</w:t>
      </w:r>
    </w:p>
    <w:p w:rsidR="001E7383" w:rsidRDefault="001E7383" w:rsidP="001E7383">
      <w:pPr>
        <w:pStyle w:val="ListParagraph"/>
        <w:numPr>
          <w:ilvl w:val="0"/>
          <w:numId w:val="3"/>
        </w:numPr>
        <w:spacing w:line="360" w:lineRule="auto"/>
        <w:rPr>
          <w:rFonts w:ascii="Arial" w:hAnsi="Arial" w:cs="Arial"/>
          <w:sz w:val="24"/>
        </w:rPr>
      </w:pPr>
      <w:r w:rsidRPr="001E7383">
        <w:rPr>
          <w:rFonts w:ascii="Arial" w:hAnsi="Arial" w:cs="Arial"/>
          <w:sz w:val="24"/>
        </w:rPr>
        <w:t>It can also be used well in cases where a great deal of pressure is involved</w:t>
      </w:r>
    </w:p>
    <w:p w:rsidR="0059737B" w:rsidRDefault="001E7383" w:rsidP="001E7383">
      <w:pPr>
        <w:pStyle w:val="ListParagraph"/>
        <w:numPr>
          <w:ilvl w:val="0"/>
          <w:numId w:val="3"/>
        </w:numPr>
        <w:spacing w:line="360" w:lineRule="auto"/>
        <w:rPr>
          <w:rFonts w:ascii="Arial" w:hAnsi="Arial" w:cs="Arial"/>
          <w:sz w:val="24"/>
        </w:rPr>
      </w:pPr>
      <w:r w:rsidRPr="001E7383">
        <w:rPr>
          <w:rFonts w:ascii="Arial" w:hAnsi="Arial" w:cs="Arial"/>
          <w:sz w:val="24"/>
        </w:rPr>
        <w:t>It can be effective in small groups where leadership is lacking.</w:t>
      </w:r>
    </w:p>
    <w:p w:rsidR="0059737B" w:rsidRPr="0059737B" w:rsidRDefault="001E7383" w:rsidP="0059737B">
      <w:pPr>
        <w:pStyle w:val="ListParagraph"/>
        <w:numPr>
          <w:ilvl w:val="0"/>
          <w:numId w:val="3"/>
        </w:numPr>
        <w:spacing w:line="360" w:lineRule="auto"/>
        <w:rPr>
          <w:rFonts w:ascii="Arial" w:hAnsi="Arial" w:cs="Arial"/>
          <w:sz w:val="24"/>
        </w:rPr>
      </w:pPr>
      <w:r>
        <w:rPr>
          <w:rFonts w:ascii="Arial" w:hAnsi="Arial" w:cs="Arial"/>
          <w:sz w:val="24"/>
        </w:rPr>
        <w:t xml:space="preserve"> </w:t>
      </w:r>
      <w:r w:rsidR="0059737B" w:rsidRPr="0059737B">
        <w:rPr>
          <w:rFonts w:ascii="Arial" w:hAnsi="Arial" w:cs="Arial"/>
          <w:sz w:val="24"/>
        </w:rPr>
        <w:t>Little or no input from group members</w:t>
      </w:r>
    </w:p>
    <w:p w:rsidR="0059737B" w:rsidRPr="0059737B" w:rsidRDefault="0059737B" w:rsidP="0059737B">
      <w:pPr>
        <w:pStyle w:val="ListParagraph"/>
        <w:numPr>
          <w:ilvl w:val="0"/>
          <w:numId w:val="3"/>
        </w:numPr>
        <w:spacing w:line="360" w:lineRule="auto"/>
        <w:rPr>
          <w:rFonts w:ascii="Arial" w:hAnsi="Arial" w:cs="Arial"/>
          <w:sz w:val="24"/>
        </w:rPr>
      </w:pPr>
      <w:r w:rsidRPr="0059737B">
        <w:rPr>
          <w:rFonts w:ascii="Arial" w:hAnsi="Arial" w:cs="Arial"/>
          <w:sz w:val="24"/>
        </w:rPr>
        <w:t>Leaders make almost all of the decisions</w:t>
      </w:r>
    </w:p>
    <w:p w:rsidR="0059737B" w:rsidRPr="0059737B" w:rsidRDefault="0059737B" w:rsidP="0059737B">
      <w:pPr>
        <w:pStyle w:val="ListParagraph"/>
        <w:numPr>
          <w:ilvl w:val="0"/>
          <w:numId w:val="3"/>
        </w:numPr>
        <w:spacing w:line="360" w:lineRule="auto"/>
        <w:rPr>
          <w:rFonts w:ascii="Arial" w:hAnsi="Arial" w:cs="Arial"/>
          <w:sz w:val="24"/>
        </w:rPr>
      </w:pPr>
      <w:r w:rsidRPr="0059737B">
        <w:rPr>
          <w:rFonts w:ascii="Arial" w:hAnsi="Arial" w:cs="Arial"/>
          <w:sz w:val="24"/>
        </w:rPr>
        <w:t>Group leaders dictate all the work methods and processes</w:t>
      </w:r>
    </w:p>
    <w:p w:rsidR="0059737B" w:rsidRPr="0059737B" w:rsidRDefault="0059737B" w:rsidP="0059737B">
      <w:pPr>
        <w:pStyle w:val="ListParagraph"/>
        <w:numPr>
          <w:ilvl w:val="0"/>
          <w:numId w:val="3"/>
        </w:numPr>
        <w:spacing w:line="360" w:lineRule="auto"/>
        <w:rPr>
          <w:rFonts w:ascii="Arial" w:hAnsi="Arial" w:cs="Arial"/>
          <w:sz w:val="24"/>
        </w:rPr>
      </w:pPr>
      <w:r w:rsidRPr="0059737B">
        <w:rPr>
          <w:rFonts w:ascii="Arial" w:hAnsi="Arial" w:cs="Arial"/>
          <w:sz w:val="24"/>
        </w:rPr>
        <w:t>Group members are rarely trusted with decisions or important tasks</w:t>
      </w:r>
    </w:p>
    <w:p w:rsidR="0059737B" w:rsidRPr="0059737B" w:rsidRDefault="0059737B" w:rsidP="0059737B">
      <w:pPr>
        <w:pStyle w:val="ListParagraph"/>
        <w:numPr>
          <w:ilvl w:val="0"/>
          <w:numId w:val="3"/>
        </w:numPr>
        <w:spacing w:line="360" w:lineRule="auto"/>
        <w:rPr>
          <w:rFonts w:ascii="Arial" w:hAnsi="Arial" w:cs="Arial"/>
          <w:sz w:val="24"/>
        </w:rPr>
      </w:pPr>
      <w:r w:rsidRPr="0059737B">
        <w:rPr>
          <w:rFonts w:ascii="Arial" w:hAnsi="Arial" w:cs="Arial"/>
          <w:sz w:val="24"/>
        </w:rPr>
        <w:t>Work tends to be highly structured and very rigid</w:t>
      </w:r>
    </w:p>
    <w:p w:rsidR="0059737B" w:rsidRPr="0059737B" w:rsidRDefault="0059737B" w:rsidP="0059737B">
      <w:pPr>
        <w:pStyle w:val="ListParagraph"/>
        <w:numPr>
          <w:ilvl w:val="0"/>
          <w:numId w:val="3"/>
        </w:numPr>
        <w:spacing w:line="360" w:lineRule="auto"/>
        <w:rPr>
          <w:rFonts w:ascii="Arial" w:hAnsi="Arial" w:cs="Arial"/>
          <w:sz w:val="24"/>
        </w:rPr>
      </w:pPr>
      <w:r w:rsidRPr="0059737B">
        <w:rPr>
          <w:rFonts w:ascii="Arial" w:hAnsi="Arial" w:cs="Arial"/>
          <w:sz w:val="24"/>
        </w:rPr>
        <w:t>Creativity and out-of-the box thinking tend to be discouraged</w:t>
      </w:r>
    </w:p>
    <w:p w:rsidR="001E7383" w:rsidRPr="001E7383" w:rsidRDefault="0059737B" w:rsidP="0059737B">
      <w:pPr>
        <w:pStyle w:val="ListParagraph"/>
        <w:numPr>
          <w:ilvl w:val="0"/>
          <w:numId w:val="3"/>
        </w:numPr>
        <w:spacing w:line="360" w:lineRule="auto"/>
        <w:rPr>
          <w:rFonts w:ascii="Arial" w:hAnsi="Arial" w:cs="Arial"/>
          <w:sz w:val="24"/>
        </w:rPr>
      </w:pPr>
      <w:r w:rsidRPr="0059737B">
        <w:rPr>
          <w:rFonts w:ascii="Arial" w:hAnsi="Arial" w:cs="Arial"/>
          <w:sz w:val="24"/>
        </w:rPr>
        <w:lastRenderedPageBreak/>
        <w:t>Rules are important and tend to be clearly outlined and communicated</w:t>
      </w:r>
    </w:p>
    <w:p w:rsidR="001E7383" w:rsidRDefault="001E7383" w:rsidP="001E7383">
      <w:pPr>
        <w:spacing w:line="360" w:lineRule="auto"/>
        <w:rPr>
          <w:rFonts w:ascii="Arial" w:hAnsi="Arial" w:cs="Arial"/>
          <w:sz w:val="24"/>
        </w:rPr>
      </w:pPr>
      <w:r w:rsidRPr="001E7383">
        <w:rPr>
          <w:rFonts w:ascii="Arial" w:hAnsi="Arial" w:cs="Arial"/>
          <w:sz w:val="24"/>
        </w:rPr>
        <w:t xml:space="preserve">The autocratic </w:t>
      </w:r>
      <w:r w:rsidRPr="001E7383">
        <w:rPr>
          <w:rFonts w:ascii="Arial" w:hAnsi="Arial" w:cs="Arial"/>
          <w:sz w:val="24"/>
        </w:rPr>
        <w:t>style tends</w:t>
      </w:r>
      <w:r w:rsidRPr="001E7383">
        <w:rPr>
          <w:rFonts w:ascii="Arial" w:hAnsi="Arial" w:cs="Arial"/>
          <w:sz w:val="24"/>
        </w:rPr>
        <w:t xml:space="preserve"> to sound quite negative</w:t>
      </w:r>
      <w:r>
        <w:rPr>
          <w:rFonts w:ascii="Arial" w:hAnsi="Arial" w:cs="Arial"/>
          <w:sz w:val="24"/>
        </w:rPr>
        <w:t xml:space="preserve"> at the beginning</w:t>
      </w:r>
      <w:r w:rsidRPr="001E7383">
        <w:rPr>
          <w:rFonts w:ascii="Arial" w:hAnsi="Arial" w:cs="Arial"/>
          <w:sz w:val="24"/>
        </w:rPr>
        <w:t>.</w:t>
      </w:r>
      <w:r>
        <w:rPr>
          <w:rFonts w:ascii="Arial" w:hAnsi="Arial" w:cs="Arial"/>
          <w:sz w:val="24"/>
        </w:rPr>
        <w:t xml:space="preserve"> Autocratic </w:t>
      </w:r>
      <w:r w:rsidRPr="001E7383">
        <w:rPr>
          <w:rFonts w:ascii="Arial" w:hAnsi="Arial" w:cs="Arial"/>
          <w:sz w:val="24"/>
        </w:rPr>
        <w:t xml:space="preserve">leadership can be beneficial in some </w:t>
      </w:r>
      <w:r w:rsidRPr="001E7383">
        <w:rPr>
          <w:rFonts w:ascii="Arial" w:hAnsi="Arial" w:cs="Arial"/>
          <w:sz w:val="24"/>
        </w:rPr>
        <w:t>instances;</w:t>
      </w:r>
      <w:r w:rsidRPr="001E7383">
        <w:rPr>
          <w:rFonts w:ascii="Arial" w:hAnsi="Arial" w:cs="Arial"/>
          <w:sz w:val="24"/>
        </w:rPr>
        <w:t xml:space="preserve"> </w:t>
      </w:r>
      <w:r>
        <w:rPr>
          <w:rFonts w:ascii="Arial" w:hAnsi="Arial" w:cs="Arial"/>
          <w:sz w:val="24"/>
        </w:rPr>
        <w:t>it’s beneficial the most when a decision is needed to be made. This is usually a quick stage for the individual leader as he/ she wouldn’t need to consult a large group of people for his approval. ‘’S</w:t>
      </w:r>
      <w:r w:rsidRPr="001E7383">
        <w:rPr>
          <w:rFonts w:ascii="Arial" w:hAnsi="Arial" w:cs="Arial"/>
          <w:sz w:val="24"/>
        </w:rPr>
        <w:t>ome projects require strong leadership to get things accomplished quickly and efficiently. When the leader is the most knowledgeable person in the group, the autocratic style can lead to fast and effective decisions.</w:t>
      </w:r>
      <w:r>
        <w:rPr>
          <w:rFonts w:ascii="Arial" w:hAnsi="Arial" w:cs="Arial"/>
          <w:sz w:val="24"/>
        </w:rPr>
        <w:t>’’</w:t>
      </w:r>
      <w:r w:rsidR="00AB3947">
        <w:rPr>
          <w:rFonts w:ascii="Arial" w:hAnsi="Arial" w:cs="Arial"/>
          <w:sz w:val="24"/>
        </w:rPr>
        <w:t xml:space="preserve">(Cherry. K 2018) </w:t>
      </w:r>
      <w:r w:rsidRPr="001E7383">
        <w:t xml:space="preserve"> </w:t>
      </w:r>
    </w:p>
    <w:p w:rsidR="0059737B" w:rsidRDefault="0059737B"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B45834" w:rsidRDefault="00B45834" w:rsidP="001E7383">
      <w:pPr>
        <w:spacing w:line="360" w:lineRule="auto"/>
        <w:rPr>
          <w:rFonts w:ascii="Arial" w:hAnsi="Arial" w:cs="Arial"/>
          <w:sz w:val="24"/>
        </w:rPr>
      </w:pPr>
    </w:p>
    <w:p w:rsidR="00E80ECB" w:rsidRDefault="00E80ECB" w:rsidP="0077660C">
      <w:pPr>
        <w:spacing w:line="360" w:lineRule="auto"/>
        <w:rPr>
          <w:rFonts w:ascii="Arial" w:hAnsi="Arial" w:cs="Arial"/>
        </w:rPr>
      </w:pPr>
    </w:p>
    <w:p w:rsidR="00E4660D" w:rsidRDefault="00AB3947" w:rsidP="0077660C">
      <w:pPr>
        <w:spacing w:line="360" w:lineRule="auto"/>
        <w:rPr>
          <w:rFonts w:ascii="Arial" w:hAnsi="Arial" w:cs="Arial"/>
          <w:sz w:val="24"/>
          <w:u w:val="single"/>
        </w:rPr>
      </w:pPr>
      <w:bookmarkStart w:id="0" w:name="_GoBack"/>
      <w:bookmarkEnd w:id="0"/>
      <w:r w:rsidRPr="00AB3947">
        <w:rPr>
          <w:rFonts w:ascii="Arial" w:hAnsi="Arial" w:cs="Arial"/>
          <w:sz w:val="24"/>
          <w:u w:val="single"/>
        </w:rPr>
        <w:lastRenderedPageBreak/>
        <w:t>Bibliography:</w:t>
      </w:r>
    </w:p>
    <w:p w:rsidR="00AB3947" w:rsidRPr="00AB3947" w:rsidRDefault="00B45834" w:rsidP="0077660C">
      <w:pPr>
        <w:spacing w:line="360" w:lineRule="auto"/>
        <w:rPr>
          <w:rFonts w:ascii="Arial" w:hAnsi="Arial" w:cs="Arial"/>
          <w:sz w:val="24"/>
          <w:u w:val="single"/>
        </w:rPr>
      </w:pPr>
      <w:proofErr w:type="gramStart"/>
      <w:r>
        <w:rPr>
          <w:rFonts w:ascii="Arial" w:hAnsi="Arial" w:cs="Arial"/>
          <w:sz w:val="24"/>
          <w:u w:val="single"/>
        </w:rPr>
        <w:t>(Cherry.</w:t>
      </w:r>
      <w:proofErr w:type="gramEnd"/>
      <w:r>
        <w:rPr>
          <w:rFonts w:ascii="Arial" w:hAnsi="Arial" w:cs="Arial"/>
          <w:sz w:val="24"/>
          <w:u w:val="single"/>
        </w:rPr>
        <w:t xml:space="preserve"> K</w:t>
      </w:r>
      <w:proofErr w:type="gramStart"/>
      <w:r>
        <w:rPr>
          <w:rFonts w:ascii="Arial" w:hAnsi="Arial" w:cs="Arial"/>
          <w:sz w:val="24"/>
          <w:u w:val="single"/>
        </w:rPr>
        <w:t>,</w:t>
      </w:r>
      <w:r w:rsidR="00AB3947" w:rsidRPr="00AB3947">
        <w:rPr>
          <w:rFonts w:ascii="Arial" w:hAnsi="Arial" w:cs="Arial"/>
          <w:sz w:val="24"/>
          <w:u w:val="single"/>
        </w:rPr>
        <w:t>2018</w:t>
      </w:r>
      <w:proofErr w:type="gramEnd"/>
      <w:r>
        <w:rPr>
          <w:rFonts w:ascii="Arial" w:hAnsi="Arial" w:cs="Arial"/>
          <w:sz w:val="24"/>
          <w:u w:val="single"/>
        </w:rPr>
        <w:t xml:space="preserve">, </w:t>
      </w:r>
      <w:r w:rsidRPr="00B45834">
        <w:rPr>
          <w:rFonts w:ascii="Arial" w:hAnsi="Arial" w:cs="Arial"/>
          <w:sz w:val="24"/>
          <w:u w:val="single"/>
        </w:rPr>
        <w:t>What Is Autocratic Leadership?</w:t>
      </w:r>
      <w:r>
        <w:rPr>
          <w:rFonts w:ascii="Arial" w:hAnsi="Arial" w:cs="Arial"/>
          <w:sz w:val="24"/>
          <w:u w:val="single"/>
        </w:rPr>
        <w:t>, Online, Available at:</w:t>
      </w:r>
      <w:r w:rsidR="00AB3947" w:rsidRPr="00AB3947">
        <w:rPr>
          <w:rFonts w:ascii="Arial" w:hAnsi="Arial" w:cs="Arial"/>
          <w:sz w:val="24"/>
          <w:u w:val="single"/>
        </w:rPr>
        <w:t xml:space="preserve">)  </w:t>
      </w:r>
      <w:hyperlink r:id="rId6" w:history="1">
        <w:r w:rsidR="00AB3947" w:rsidRPr="00E05E1B">
          <w:rPr>
            <w:rStyle w:val="Hyperlink"/>
            <w:rFonts w:ascii="Arial" w:hAnsi="Arial" w:cs="Arial"/>
            <w:sz w:val="24"/>
          </w:rPr>
          <w:t>https://www.verywellmind.com/wh</w:t>
        </w:r>
        <w:r w:rsidR="00AB3947" w:rsidRPr="00E05E1B">
          <w:rPr>
            <w:rStyle w:val="Hyperlink"/>
            <w:rFonts w:ascii="Arial" w:hAnsi="Arial" w:cs="Arial"/>
            <w:sz w:val="24"/>
          </w:rPr>
          <w:t>a</w:t>
        </w:r>
        <w:r w:rsidR="00AB3947" w:rsidRPr="00E05E1B">
          <w:rPr>
            <w:rStyle w:val="Hyperlink"/>
            <w:rFonts w:ascii="Arial" w:hAnsi="Arial" w:cs="Arial"/>
            <w:sz w:val="24"/>
          </w:rPr>
          <w:t>t-is-autocratic-leadership-2795314</w:t>
        </w:r>
      </w:hyperlink>
      <w:r w:rsidR="00AB3947">
        <w:rPr>
          <w:rFonts w:ascii="Arial" w:hAnsi="Arial" w:cs="Arial"/>
          <w:sz w:val="24"/>
          <w:u w:val="single"/>
        </w:rPr>
        <w:t xml:space="preserve"> </w:t>
      </w:r>
    </w:p>
    <w:p w:rsidR="00B45834" w:rsidRDefault="00B45834" w:rsidP="0077660C">
      <w:pPr>
        <w:spacing w:line="360" w:lineRule="auto"/>
        <w:rPr>
          <w:rFonts w:ascii="Arial" w:hAnsi="Arial" w:cs="Arial"/>
          <w:sz w:val="24"/>
        </w:rPr>
      </w:pPr>
      <w:r>
        <w:rPr>
          <w:rFonts w:ascii="Arial" w:hAnsi="Arial" w:cs="Arial"/>
          <w:sz w:val="24"/>
        </w:rPr>
        <w:t xml:space="preserve">(Crime and investigation.co.uk, </w:t>
      </w:r>
      <w:r w:rsidRPr="00B45834">
        <w:rPr>
          <w:rFonts w:ascii="Arial" w:hAnsi="Arial" w:cs="Arial"/>
          <w:sz w:val="24"/>
        </w:rPr>
        <w:t xml:space="preserve">The James Bulger </w:t>
      </w:r>
      <w:proofErr w:type="gramStart"/>
      <w:r w:rsidRPr="00B45834">
        <w:rPr>
          <w:rFonts w:ascii="Arial" w:hAnsi="Arial" w:cs="Arial"/>
          <w:sz w:val="24"/>
        </w:rPr>
        <w:t xml:space="preserve">Case </w:t>
      </w:r>
      <w:r>
        <w:rPr>
          <w:rFonts w:ascii="Arial" w:hAnsi="Arial" w:cs="Arial"/>
          <w:sz w:val="24"/>
        </w:rPr>
        <w:t>,</w:t>
      </w:r>
      <w:proofErr w:type="gramEnd"/>
      <w:r>
        <w:rPr>
          <w:rFonts w:ascii="Arial" w:hAnsi="Arial" w:cs="Arial"/>
          <w:sz w:val="24"/>
        </w:rPr>
        <w:t xml:space="preserve"> Online, Available at;) </w:t>
      </w:r>
      <w:hyperlink r:id="rId7" w:history="1">
        <w:r w:rsidRPr="00E05E1B">
          <w:rPr>
            <w:rStyle w:val="Hyperlink"/>
            <w:rFonts w:ascii="Arial" w:hAnsi="Arial" w:cs="Arial"/>
            <w:sz w:val="24"/>
          </w:rPr>
          <w:t>http://www.crimeandinvestigation.co.uk/crim</w:t>
        </w:r>
        <w:r w:rsidRPr="00E05E1B">
          <w:rPr>
            <w:rStyle w:val="Hyperlink"/>
            <w:rFonts w:ascii="Arial" w:hAnsi="Arial" w:cs="Arial"/>
            <w:sz w:val="24"/>
          </w:rPr>
          <w:t>e</w:t>
        </w:r>
        <w:r w:rsidRPr="00E05E1B">
          <w:rPr>
            <w:rStyle w:val="Hyperlink"/>
            <w:rFonts w:ascii="Arial" w:hAnsi="Arial" w:cs="Arial"/>
            <w:sz w:val="24"/>
          </w:rPr>
          <w:t>-files/james-bulger/key</w:t>
        </w:r>
      </w:hyperlink>
    </w:p>
    <w:p w:rsidR="00B0181C" w:rsidRPr="0077660C" w:rsidRDefault="00B45834" w:rsidP="0077660C">
      <w:pPr>
        <w:spacing w:line="360" w:lineRule="auto"/>
        <w:rPr>
          <w:rFonts w:ascii="Arial" w:hAnsi="Arial" w:cs="Arial"/>
          <w:sz w:val="24"/>
        </w:rPr>
      </w:pPr>
      <w:r>
        <w:rPr>
          <w:rFonts w:ascii="Arial" w:hAnsi="Arial" w:cs="Arial"/>
          <w:sz w:val="24"/>
        </w:rPr>
        <w:t>(</w:t>
      </w:r>
      <w:proofErr w:type="spellStart"/>
      <w:r>
        <w:rPr>
          <w:rFonts w:ascii="Arial" w:hAnsi="Arial" w:cs="Arial"/>
          <w:sz w:val="24"/>
        </w:rPr>
        <w:t>Dirnhuber.J</w:t>
      </w:r>
      <w:proofErr w:type="spellEnd"/>
      <w:r>
        <w:rPr>
          <w:rFonts w:ascii="Arial" w:hAnsi="Arial" w:cs="Arial"/>
          <w:sz w:val="24"/>
        </w:rPr>
        <w:t xml:space="preserve">, 2018, Child Killer- who are Jon </w:t>
      </w:r>
      <w:proofErr w:type="spellStart"/>
      <w:r>
        <w:rPr>
          <w:rFonts w:ascii="Arial" w:hAnsi="Arial" w:cs="Arial"/>
          <w:sz w:val="24"/>
        </w:rPr>
        <w:t>Venables</w:t>
      </w:r>
      <w:proofErr w:type="spellEnd"/>
      <w:r>
        <w:rPr>
          <w:rFonts w:ascii="Arial" w:hAnsi="Arial" w:cs="Arial"/>
          <w:sz w:val="24"/>
        </w:rPr>
        <w:t xml:space="preserve"> and Robert Thompson’s parent and what have they said about the murder of James Bulger?, Online, Available at;) </w:t>
      </w:r>
      <w:hyperlink r:id="rId8" w:history="1">
        <w:r w:rsidR="00643449" w:rsidRPr="0077660C">
          <w:rPr>
            <w:rStyle w:val="Hyperlink"/>
            <w:rFonts w:ascii="Arial" w:hAnsi="Arial" w:cs="Arial"/>
            <w:sz w:val="24"/>
          </w:rPr>
          <w:t>https://www.th</w:t>
        </w:r>
        <w:r w:rsidR="00643449" w:rsidRPr="0077660C">
          <w:rPr>
            <w:rStyle w:val="Hyperlink"/>
            <w:rFonts w:ascii="Arial" w:hAnsi="Arial" w:cs="Arial"/>
            <w:sz w:val="24"/>
          </w:rPr>
          <w:t>e</w:t>
        </w:r>
        <w:r w:rsidR="00643449" w:rsidRPr="0077660C">
          <w:rPr>
            <w:rStyle w:val="Hyperlink"/>
            <w:rFonts w:ascii="Arial" w:hAnsi="Arial" w:cs="Arial"/>
            <w:sz w:val="24"/>
          </w:rPr>
          <w:t>sun.co.uk/news/5514427/jon-venables-ro</w:t>
        </w:r>
        <w:r w:rsidR="00643449" w:rsidRPr="0077660C">
          <w:rPr>
            <w:rStyle w:val="Hyperlink"/>
            <w:rFonts w:ascii="Arial" w:hAnsi="Arial" w:cs="Arial"/>
            <w:sz w:val="24"/>
          </w:rPr>
          <w:t>b</w:t>
        </w:r>
        <w:r w:rsidR="00643449" w:rsidRPr="0077660C">
          <w:rPr>
            <w:rStyle w:val="Hyperlink"/>
            <w:rFonts w:ascii="Arial" w:hAnsi="Arial" w:cs="Arial"/>
            <w:sz w:val="24"/>
          </w:rPr>
          <w:t>ert-thompson-james-bulger-killers-parents/</w:t>
        </w:r>
      </w:hyperlink>
      <w:r w:rsidR="00643449" w:rsidRPr="0077660C">
        <w:rPr>
          <w:rFonts w:ascii="Arial" w:hAnsi="Arial" w:cs="Arial"/>
          <w:sz w:val="24"/>
        </w:rPr>
        <w:t xml:space="preserve"> </w:t>
      </w:r>
    </w:p>
    <w:p w:rsidR="00643449" w:rsidRPr="0077660C" w:rsidRDefault="009A67A2" w:rsidP="0077660C">
      <w:pPr>
        <w:spacing w:line="360" w:lineRule="auto"/>
        <w:rPr>
          <w:rFonts w:ascii="Arial" w:hAnsi="Arial" w:cs="Arial"/>
          <w:sz w:val="24"/>
        </w:rPr>
      </w:pPr>
      <w:r>
        <w:rPr>
          <w:rFonts w:ascii="Arial" w:hAnsi="Arial" w:cs="Arial"/>
          <w:sz w:val="24"/>
        </w:rPr>
        <w:t xml:space="preserve">(The Conversation.UK, 2018, The James Bulger </w:t>
      </w:r>
      <w:proofErr w:type="spellStart"/>
      <w:r>
        <w:rPr>
          <w:rFonts w:ascii="Arial" w:hAnsi="Arial" w:cs="Arial"/>
          <w:sz w:val="24"/>
        </w:rPr>
        <w:t>xase</w:t>
      </w:r>
      <w:proofErr w:type="spellEnd"/>
      <w:r>
        <w:rPr>
          <w:rFonts w:ascii="Arial" w:hAnsi="Arial" w:cs="Arial"/>
          <w:sz w:val="24"/>
        </w:rPr>
        <w:t xml:space="preserve"> should not set the age of criminal responsibility, Online, Available </w:t>
      </w:r>
      <w:proofErr w:type="gramStart"/>
      <w:r>
        <w:rPr>
          <w:rFonts w:ascii="Arial" w:hAnsi="Arial" w:cs="Arial"/>
          <w:sz w:val="24"/>
        </w:rPr>
        <w:t>at;</w:t>
      </w:r>
      <w:proofErr w:type="gramEnd"/>
      <w:r>
        <w:rPr>
          <w:rFonts w:ascii="Arial" w:hAnsi="Arial" w:cs="Arial"/>
          <w:sz w:val="24"/>
        </w:rPr>
        <w:t xml:space="preserve">) </w:t>
      </w:r>
      <w:hyperlink r:id="rId9" w:history="1">
        <w:r w:rsidR="00643449" w:rsidRPr="0077660C">
          <w:rPr>
            <w:rStyle w:val="Hyperlink"/>
            <w:rFonts w:ascii="Arial" w:hAnsi="Arial" w:cs="Arial"/>
            <w:sz w:val="24"/>
          </w:rPr>
          <w:t>http://theconversa</w:t>
        </w:r>
        <w:r w:rsidR="00643449" w:rsidRPr="0077660C">
          <w:rPr>
            <w:rStyle w:val="Hyperlink"/>
            <w:rFonts w:ascii="Arial" w:hAnsi="Arial" w:cs="Arial"/>
            <w:sz w:val="24"/>
          </w:rPr>
          <w:t>t</w:t>
        </w:r>
        <w:r w:rsidR="00643449" w:rsidRPr="0077660C">
          <w:rPr>
            <w:rStyle w:val="Hyperlink"/>
            <w:rFonts w:ascii="Arial" w:hAnsi="Arial" w:cs="Arial"/>
            <w:sz w:val="24"/>
          </w:rPr>
          <w:t>ion.com/the-james-bulger-case-should-not-set-the-age-of-criminal-responsibility-91342</w:t>
        </w:r>
      </w:hyperlink>
      <w:r w:rsidR="00643449" w:rsidRPr="0077660C">
        <w:rPr>
          <w:rFonts w:ascii="Arial" w:hAnsi="Arial" w:cs="Arial"/>
          <w:sz w:val="24"/>
        </w:rPr>
        <w:t xml:space="preserve"> </w:t>
      </w:r>
    </w:p>
    <w:p w:rsidR="00643449" w:rsidRPr="0077660C" w:rsidRDefault="009A67A2" w:rsidP="0077660C">
      <w:pPr>
        <w:spacing w:line="360" w:lineRule="auto"/>
        <w:rPr>
          <w:rFonts w:ascii="Arial" w:hAnsi="Arial" w:cs="Arial"/>
          <w:sz w:val="24"/>
        </w:rPr>
      </w:pPr>
      <w:proofErr w:type="gramStart"/>
      <w:r>
        <w:rPr>
          <w:rFonts w:ascii="Arial" w:hAnsi="Arial" w:cs="Arial"/>
          <w:sz w:val="24"/>
        </w:rPr>
        <w:t>(Oliphant.</w:t>
      </w:r>
      <w:proofErr w:type="gramEnd"/>
      <w:r>
        <w:rPr>
          <w:rFonts w:ascii="Arial" w:hAnsi="Arial" w:cs="Arial"/>
          <w:sz w:val="24"/>
        </w:rPr>
        <w:t xml:space="preserve"> K, 2018, James Bulger case: What happened to James Bulger? How he was murdered</w:t>
      </w:r>
      <w:proofErr w:type="gramStart"/>
      <w:r>
        <w:rPr>
          <w:rFonts w:ascii="Arial" w:hAnsi="Arial" w:cs="Arial"/>
          <w:sz w:val="24"/>
        </w:rPr>
        <w:t>?,</w:t>
      </w:r>
      <w:proofErr w:type="gramEnd"/>
      <w:r>
        <w:rPr>
          <w:rFonts w:ascii="Arial" w:hAnsi="Arial" w:cs="Arial"/>
          <w:sz w:val="24"/>
        </w:rPr>
        <w:t xml:space="preserve"> Online, Available at:)</w:t>
      </w:r>
      <w:r w:rsidR="00B45834">
        <w:rPr>
          <w:rFonts w:ascii="Arial" w:hAnsi="Arial" w:cs="Arial"/>
          <w:sz w:val="24"/>
        </w:rPr>
        <w:t xml:space="preserve"> </w:t>
      </w:r>
      <w:hyperlink r:id="rId10" w:history="1">
        <w:r w:rsidR="00643449" w:rsidRPr="0077660C">
          <w:rPr>
            <w:rStyle w:val="Hyperlink"/>
            <w:rFonts w:ascii="Arial" w:hAnsi="Arial" w:cs="Arial"/>
            <w:sz w:val="24"/>
          </w:rPr>
          <w:t>https://www.express.co.uk/news/uk/918</w:t>
        </w:r>
        <w:r w:rsidR="00643449" w:rsidRPr="0077660C">
          <w:rPr>
            <w:rStyle w:val="Hyperlink"/>
            <w:rFonts w:ascii="Arial" w:hAnsi="Arial" w:cs="Arial"/>
            <w:sz w:val="24"/>
          </w:rPr>
          <w:t>3</w:t>
        </w:r>
        <w:r w:rsidR="00643449" w:rsidRPr="0077660C">
          <w:rPr>
            <w:rStyle w:val="Hyperlink"/>
            <w:rFonts w:ascii="Arial" w:hAnsi="Arial" w:cs="Arial"/>
            <w:sz w:val="24"/>
          </w:rPr>
          <w:t>66/James-Bulger-case-what-happened-how-was-James-Bulger-murdered-Jon-Venables</w:t>
        </w:r>
      </w:hyperlink>
      <w:r w:rsidR="00643449" w:rsidRPr="0077660C">
        <w:rPr>
          <w:rFonts w:ascii="Arial" w:hAnsi="Arial" w:cs="Arial"/>
          <w:sz w:val="24"/>
        </w:rPr>
        <w:t xml:space="preserve"> </w:t>
      </w:r>
    </w:p>
    <w:p w:rsidR="00AD3806" w:rsidRDefault="00AD3806" w:rsidP="00AD3806"/>
    <w:p w:rsidR="00AD3806" w:rsidRDefault="00AD3806"/>
    <w:sectPr w:rsidR="00AD3806" w:rsidSect="001470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93224E"/>
    <w:multiLevelType w:val="hybridMultilevel"/>
    <w:tmpl w:val="A45E1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231B8E"/>
    <w:multiLevelType w:val="hybridMultilevel"/>
    <w:tmpl w:val="9C3AD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FB35B3B"/>
    <w:multiLevelType w:val="hybridMultilevel"/>
    <w:tmpl w:val="7502288C"/>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3806"/>
    <w:rsid w:val="000A0A8F"/>
    <w:rsid w:val="000F4894"/>
    <w:rsid w:val="00103716"/>
    <w:rsid w:val="00122BF3"/>
    <w:rsid w:val="00147021"/>
    <w:rsid w:val="00175624"/>
    <w:rsid w:val="00192B52"/>
    <w:rsid w:val="001E7383"/>
    <w:rsid w:val="0020473B"/>
    <w:rsid w:val="00326EEE"/>
    <w:rsid w:val="003B12B0"/>
    <w:rsid w:val="003F4E74"/>
    <w:rsid w:val="004C0C9A"/>
    <w:rsid w:val="004C3A61"/>
    <w:rsid w:val="004D2768"/>
    <w:rsid w:val="005025C0"/>
    <w:rsid w:val="0059737B"/>
    <w:rsid w:val="005A3AE4"/>
    <w:rsid w:val="005A621C"/>
    <w:rsid w:val="005B2A05"/>
    <w:rsid w:val="005F33FE"/>
    <w:rsid w:val="00643449"/>
    <w:rsid w:val="00730D00"/>
    <w:rsid w:val="007311F0"/>
    <w:rsid w:val="0077660C"/>
    <w:rsid w:val="007F3005"/>
    <w:rsid w:val="007F322B"/>
    <w:rsid w:val="00805F4D"/>
    <w:rsid w:val="00886976"/>
    <w:rsid w:val="008E6E78"/>
    <w:rsid w:val="00944722"/>
    <w:rsid w:val="009A67A2"/>
    <w:rsid w:val="00A313E1"/>
    <w:rsid w:val="00AA170C"/>
    <w:rsid w:val="00AB3947"/>
    <w:rsid w:val="00AD3806"/>
    <w:rsid w:val="00AD6B3D"/>
    <w:rsid w:val="00B0181C"/>
    <w:rsid w:val="00B3220E"/>
    <w:rsid w:val="00B45834"/>
    <w:rsid w:val="00B60AC8"/>
    <w:rsid w:val="00B86BA4"/>
    <w:rsid w:val="00BE77DF"/>
    <w:rsid w:val="00C8373A"/>
    <w:rsid w:val="00E4660D"/>
    <w:rsid w:val="00E80ECB"/>
    <w:rsid w:val="00EF46C0"/>
    <w:rsid w:val="00F971C3"/>
    <w:rsid w:val="00FA00C3"/>
    <w:rsid w:val="00FF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22B"/>
    <w:rPr>
      <w:color w:val="0563C1" w:themeColor="hyperlink"/>
      <w:u w:val="single"/>
    </w:rPr>
  </w:style>
  <w:style w:type="paragraph" w:styleId="ListParagraph">
    <w:name w:val="List Paragraph"/>
    <w:basedOn w:val="Normal"/>
    <w:uiPriority w:val="34"/>
    <w:qFormat/>
    <w:rsid w:val="00A313E1"/>
    <w:pPr>
      <w:ind w:left="720"/>
      <w:contextualSpacing/>
    </w:pPr>
  </w:style>
  <w:style w:type="character" w:styleId="FollowedHyperlink">
    <w:name w:val="FollowedHyperlink"/>
    <w:basedOn w:val="DefaultParagraphFont"/>
    <w:uiPriority w:val="99"/>
    <w:semiHidden/>
    <w:unhideWhenUsed/>
    <w:rsid w:val="003B12B0"/>
    <w:rPr>
      <w:color w:val="954F72" w:themeColor="followedHyperlink"/>
      <w:u w:val="single"/>
    </w:rPr>
  </w:style>
  <w:style w:type="paragraph" w:styleId="NoSpacing">
    <w:name w:val="No Spacing"/>
    <w:link w:val="NoSpacingChar"/>
    <w:uiPriority w:val="1"/>
    <w:qFormat/>
    <w:rsid w:val="0014702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47021"/>
    <w:rPr>
      <w:rFonts w:eastAsiaTheme="minorEastAsia"/>
      <w:lang w:val="en-US" w:eastAsia="ja-JP"/>
    </w:rPr>
  </w:style>
  <w:style w:type="paragraph" w:styleId="BalloonText">
    <w:name w:val="Balloon Text"/>
    <w:basedOn w:val="Normal"/>
    <w:link w:val="BalloonTextChar"/>
    <w:uiPriority w:val="99"/>
    <w:semiHidden/>
    <w:unhideWhenUsed/>
    <w:rsid w:val="001470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02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22B"/>
    <w:rPr>
      <w:color w:val="0563C1" w:themeColor="hyperlink"/>
      <w:u w:val="single"/>
    </w:rPr>
  </w:style>
  <w:style w:type="paragraph" w:styleId="ListParagraph">
    <w:name w:val="List Paragraph"/>
    <w:basedOn w:val="Normal"/>
    <w:uiPriority w:val="34"/>
    <w:qFormat/>
    <w:rsid w:val="00A313E1"/>
    <w:pPr>
      <w:ind w:left="720"/>
      <w:contextualSpacing/>
    </w:pPr>
  </w:style>
  <w:style w:type="character" w:styleId="FollowedHyperlink">
    <w:name w:val="FollowedHyperlink"/>
    <w:basedOn w:val="DefaultParagraphFont"/>
    <w:uiPriority w:val="99"/>
    <w:semiHidden/>
    <w:unhideWhenUsed/>
    <w:rsid w:val="003B12B0"/>
    <w:rPr>
      <w:color w:val="954F72" w:themeColor="followedHyperlink"/>
      <w:u w:val="single"/>
    </w:rPr>
  </w:style>
  <w:style w:type="paragraph" w:styleId="NoSpacing">
    <w:name w:val="No Spacing"/>
    <w:link w:val="NoSpacingChar"/>
    <w:uiPriority w:val="1"/>
    <w:qFormat/>
    <w:rsid w:val="0014702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47021"/>
    <w:rPr>
      <w:rFonts w:eastAsiaTheme="minorEastAsia"/>
      <w:lang w:val="en-US" w:eastAsia="ja-JP"/>
    </w:rPr>
  </w:style>
  <w:style w:type="paragraph" w:styleId="BalloonText">
    <w:name w:val="Balloon Text"/>
    <w:basedOn w:val="Normal"/>
    <w:link w:val="BalloonTextChar"/>
    <w:uiPriority w:val="99"/>
    <w:semiHidden/>
    <w:unhideWhenUsed/>
    <w:rsid w:val="001470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0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un.co.uk/news/5514427/jon-venables-robert-thompson-james-bulger-killers-parents/" TargetMode="External"/><Relationship Id="rId3" Type="http://schemas.microsoft.com/office/2007/relationships/stylesWithEffects" Target="stylesWithEffects.xml"/><Relationship Id="rId7" Type="http://schemas.openxmlformats.org/officeDocument/2006/relationships/hyperlink" Target="http://www.crimeandinvestigation.co.uk/crime-files/james-bulger/ke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what-is-autocratic-leadership-2795314"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xpress.co.uk/news/uk/918366/James-Bulger-case-what-happened-how-was-James-Bulger-murdered-Jon-Venables" TargetMode="External"/><Relationship Id="rId4" Type="http://schemas.openxmlformats.org/officeDocument/2006/relationships/settings" Target="settings.xml"/><Relationship Id="rId9" Type="http://schemas.openxmlformats.org/officeDocument/2006/relationships/hyperlink" Target="http://theconversation.com/the-james-bulger-case-should-not-set-the-age-of-criminal-responsibility-913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5</Pages>
  <Words>929</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Manon Horscroft (P148048)</dc:creator>
  <cp:lastModifiedBy>buddug horscroft</cp:lastModifiedBy>
  <cp:revision>12</cp:revision>
  <dcterms:created xsi:type="dcterms:W3CDTF">2018-03-05T17:35:00Z</dcterms:created>
  <dcterms:modified xsi:type="dcterms:W3CDTF">2018-03-05T22:44:00Z</dcterms:modified>
</cp:coreProperties>
</file>