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2EB11F" w14:textId="77777777" w:rsidR="00D04DD6" w:rsidRPr="001A0539" w:rsidRDefault="00D04DD6" w:rsidP="00D04DD6">
      <w:pPr>
        <w:spacing w:after="0" w:line="240" w:lineRule="auto"/>
        <w:ind w:left="-180" w:right="-334"/>
        <w:rPr>
          <w:rFonts w:ascii="Georgia" w:eastAsia="SimSun" w:hAnsi="Georgia" w:cs="Times New Roman"/>
          <w:color w:val="000000"/>
          <w:kern w:val="0"/>
          <w:sz w:val="21"/>
          <w:szCs w:val="21"/>
          <w:lang w:val="en-GB" w:eastAsia="zh-CN"/>
          <w14:ligatures w14:val="none"/>
        </w:rPr>
      </w:pPr>
      <w:r w:rsidRPr="001A0539">
        <w:rPr>
          <w:rFonts w:ascii="Georgia" w:eastAsia="SimSun" w:hAnsi="Georgia" w:cs="Times New Roman"/>
          <w:noProof/>
          <w:color w:val="000000"/>
          <w:kern w:val="0"/>
          <w:sz w:val="21"/>
          <w:szCs w:val="21"/>
          <w:lang w:val="en-GB" w:eastAsia="zh-CN"/>
          <w14:ligatures w14:val="none"/>
        </w:rPr>
        <w:drawing>
          <wp:inline distT="0" distB="0" distL="0" distR="0" wp14:anchorId="252C8316" wp14:editId="37ADA455">
            <wp:extent cx="1910715" cy="636905"/>
            <wp:effectExtent l="19050" t="19050" r="13335" b="10795"/>
            <wp:docPr id="367506700" name="Grafik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0715" cy="636905"/>
                    </a:xfrm>
                    <a:prstGeom prst="rect">
                      <a:avLst/>
                    </a:prstGeom>
                    <a:noFill/>
                    <a:ln w="19050" cmpd="sng">
                      <a:solidFill>
                        <a:srgbClr val="000000"/>
                      </a:solidFill>
                      <a:miter lim="800000"/>
                      <a:headEnd/>
                      <a:tailEnd/>
                    </a:ln>
                    <a:effectLst/>
                  </pic:spPr>
                </pic:pic>
              </a:graphicData>
            </a:graphic>
          </wp:inline>
        </w:drawing>
      </w:r>
    </w:p>
    <w:p w14:paraId="5B4DC98D" w14:textId="77777777" w:rsidR="00D04DD6" w:rsidRPr="001A0539" w:rsidRDefault="00D04DD6" w:rsidP="00D04DD6">
      <w:pPr>
        <w:spacing w:after="0" w:line="240" w:lineRule="auto"/>
        <w:ind w:left="-180" w:right="-334"/>
        <w:rPr>
          <w:rFonts w:ascii="Georgia" w:eastAsia="SimSun" w:hAnsi="Georgia" w:cs="Times New Roman"/>
          <w:color w:val="000000"/>
          <w:kern w:val="0"/>
          <w:sz w:val="21"/>
          <w:szCs w:val="21"/>
          <w:lang w:val="en-GB" w:eastAsia="zh-CN"/>
          <w14:ligatures w14:val="none"/>
        </w:rPr>
      </w:pPr>
    </w:p>
    <w:p w14:paraId="523A1783" w14:textId="77777777" w:rsidR="00D04DD6" w:rsidRPr="001A0539" w:rsidRDefault="00D04DD6" w:rsidP="00D04DD6">
      <w:pPr>
        <w:spacing w:after="0" w:line="240" w:lineRule="auto"/>
        <w:ind w:left="-180" w:right="-334"/>
        <w:rPr>
          <w:rFonts w:ascii="Georgia" w:eastAsia="SimSun" w:hAnsi="Georgia" w:cs="Times New Roman"/>
          <w:color w:val="000000"/>
          <w:kern w:val="0"/>
          <w:sz w:val="21"/>
          <w:szCs w:val="21"/>
          <w:lang w:val="en-GB" w:eastAsia="zh-CN"/>
          <w14:ligatures w14:val="none"/>
        </w:rPr>
      </w:pPr>
    </w:p>
    <w:p w14:paraId="19A4EF02" w14:textId="77777777" w:rsidR="00D04DD6" w:rsidRPr="001A0539" w:rsidRDefault="00D04DD6" w:rsidP="00D04DD6">
      <w:pPr>
        <w:spacing w:after="0" w:line="240" w:lineRule="auto"/>
        <w:ind w:left="-180" w:right="-334"/>
        <w:jc w:val="center"/>
        <w:rPr>
          <w:rFonts w:ascii="Arial" w:eastAsia="SimSun" w:hAnsi="Arial" w:cs="Arial"/>
          <w:b/>
          <w:color w:val="000000"/>
          <w:kern w:val="0"/>
          <w:sz w:val="28"/>
          <w:szCs w:val="28"/>
          <w:lang w:val="cy-GB" w:eastAsia="zh-CN"/>
          <w14:ligatures w14:val="none"/>
        </w:rPr>
      </w:pPr>
      <w:r w:rsidRPr="001A0539">
        <w:rPr>
          <w:rFonts w:ascii="Arial" w:eastAsia="SimSun" w:hAnsi="Arial" w:cs="Arial"/>
          <w:b/>
          <w:color w:val="000000"/>
          <w:kern w:val="0"/>
          <w:sz w:val="28"/>
          <w:szCs w:val="28"/>
          <w:lang w:val="cy-GB" w:eastAsia="zh-CN"/>
          <w14:ligatures w14:val="none"/>
        </w:rPr>
        <w:t xml:space="preserve">Postgraduate/Distance Learning </w:t>
      </w:r>
    </w:p>
    <w:p w14:paraId="6771E136" w14:textId="77777777" w:rsidR="00D04DD6" w:rsidRPr="001A0539" w:rsidRDefault="00D04DD6" w:rsidP="00D04DD6">
      <w:pPr>
        <w:spacing w:after="0" w:line="240" w:lineRule="auto"/>
        <w:ind w:left="-180" w:right="-334"/>
        <w:jc w:val="center"/>
        <w:rPr>
          <w:rFonts w:ascii="Arial" w:eastAsia="SimSun" w:hAnsi="Arial" w:cs="Arial"/>
          <w:b/>
          <w:color w:val="000000"/>
          <w:kern w:val="0"/>
          <w:sz w:val="28"/>
          <w:szCs w:val="28"/>
          <w:lang w:val="en-GB" w:eastAsia="zh-CN"/>
          <w14:ligatures w14:val="none"/>
        </w:rPr>
      </w:pPr>
      <w:r w:rsidRPr="001A0539">
        <w:rPr>
          <w:rFonts w:ascii="Arial" w:eastAsia="SimSun" w:hAnsi="Arial" w:cs="Arial"/>
          <w:b/>
          <w:color w:val="000000"/>
          <w:kern w:val="0"/>
          <w:sz w:val="28"/>
          <w:szCs w:val="28"/>
          <w:lang w:val="cy-GB" w:eastAsia="zh-CN"/>
          <w14:ligatures w14:val="none"/>
        </w:rPr>
        <w:t>Assignment coversheet &amp; feedback form</w:t>
      </w:r>
    </w:p>
    <w:p w14:paraId="16D9CB62" w14:textId="77777777" w:rsidR="00D04DD6" w:rsidRPr="001A0539" w:rsidRDefault="00D04DD6" w:rsidP="00D04DD6">
      <w:pPr>
        <w:spacing w:after="0" w:line="240" w:lineRule="auto"/>
        <w:rPr>
          <w:rFonts w:ascii="Arial" w:eastAsia="SimSun" w:hAnsi="Arial" w:cs="Arial"/>
          <w:kern w:val="0"/>
          <w:sz w:val="28"/>
          <w:szCs w:val="28"/>
          <w:lang w:val="cy-GB" w:eastAsia="zh-CN"/>
          <w14:ligatures w14:val="none"/>
        </w:rPr>
      </w:pPr>
    </w:p>
    <w:p w14:paraId="3C5C1E42" w14:textId="77777777" w:rsidR="00D04DD6" w:rsidRPr="001A0539" w:rsidRDefault="00D04DD6" w:rsidP="00D04DD6">
      <w:pPr>
        <w:keepNext/>
        <w:spacing w:after="0" w:line="240" w:lineRule="auto"/>
        <w:ind w:left="720"/>
        <w:jc w:val="center"/>
        <w:outlineLvl w:val="2"/>
        <w:rPr>
          <w:rFonts w:ascii="Tahoma" w:eastAsia="SimSun" w:hAnsi="Tahoma" w:cs="Tahoma"/>
          <w:b/>
          <w:bCs/>
          <w:kern w:val="0"/>
          <w:sz w:val="20"/>
          <w:szCs w:val="20"/>
          <w:lang w:val="cy-GB" w:eastAsia="zh-CN"/>
          <w14:ligatures w14:val="none"/>
        </w:rPr>
      </w:pPr>
      <w:r w:rsidRPr="001A0539">
        <w:rPr>
          <w:rFonts w:ascii="Tahoma" w:eastAsia="SimSun" w:hAnsi="Tahoma" w:cs="Tahoma"/>
          <w:b/>
          <w:bCs/>
          <w:kern w:val="0"/>
          <w:sz w:val="20"/>
          <w:szCs w:val="20"/>
          <w:lang w:val="cy-GB" w:eastAsia="zh-CN"/>
          <w14:ligatures w14:val="none"/>
        </w:rPr>
        <w:t>THIS SHEET MUST BE THE FIRST PAGE OF THE ASSIGNMENT YOU ARE SUBMITTING  (DO NOT SEND AS A SEPARATE FILE)</w:t>
      </w:r>
    </w:p>
    <w:p w14:paraId="35019189" w14:textId="77777777" w:rsidR="00D04DD6" w:rsidRPr="001A0539" w:rsidRDefault="00D04DD6" w:rsidP="00D04DD6">
      <w:pPr>
        <w:keepNext/>
        <w:spacing w:after="0" w:line="240" w:lineRule="auto"/>
        <w:ind w:left="720"/>
        <w:jc w:val="center"/>
        <w:outlineLvl w:val="2"/>
        <w:rPr>
          <w:rFonts w:ascii="Trebuchet MS" w:eastAsia="SimSun" w:hAnsi="Trebuchet MS" w:cs="Tahoma"/>
          <w:b/>
          <w:bCs/>
          <w:kern w:val="0"/>
          <w:sz w:val="20"/>
          <w:szCs w:val="20"/>
          <w:lang w:val="en-GB" w:eastAsia="zh-CN"/>
          <w14:ligatures w14:val="non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04DD6" w:rsidRPr="00D04DD6" w14:paraId="5CE18BA6" w14:textId="77777777" w:rsidTr="00FD6ACB">
        <w:trPr>
          <w:trHeight w:val="614"/>
        </w:trPr>
        <w:tc>
          <w:tcPr>
            <w:tcW w:w="8856" w:type="dxa"/>
            <w:gridSpan w:val="5"/>
          </w:tcPr>
          <w:p w14:paraId="1838FA28" w14:textId="77777777" w:rsidR="00D04DD6" w:rsidRPr="001A0539" w:rsidRDefault="00D04DD6" w:rsidP="00FD6AC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b/>
                <w:color w:val="000000"/>
                <w:kern w:val="0"/>
                <w:lang w:val="en-GB" w:eastAsia="zh-CN"/>
                <w14:ligatures w14:val="none"/>
              </w:rPr>
              <w:t>For completion by the student</w:t>
            </w:r>
            <w:r w:rsidRPr="001A0539">
              <w:rPr>
                <w:rFonts w:ascii="Arial" w:eastAsia="SimSun" w:hAnsi="Arial" w:cs="Arial"/>
                <w:color w:val="000000"/>
                <w:kern w:val="0"/>
                <w:lang w:val="en-GB" w:eastAsia="zh-CN"/>
                <w14:ligatures w14:val="none"/>
              </w:rPr>
              <w:t>:</w:t>
            </w:r>
          </w:p>
        </w:tc>
      </w:tr>
      <w:tr w:rsidR="00D04DD6" w:rsidRPr="00D04DD6" w14:paraId="05E3B1F9" w14:textId="77777777" w:rsidTr="00FD6ACB">
        <w:trPr>
          <w:trHeight w:val="718"/>
        </w:trPr>
        <w:tc>
          <w:tcPr>
            <w:tcW w:w="8856" w:type="dxa"/>
            <w:gridSpan w:val="5"/>
          </w:tcPr>
          <w:p w14:paraId="53B74535" w14:textId="77777777" w:rsidR="00D04DD6" w:rsidRPr="001A0539" w:rsidRDefault="00D04DD6" w:rsidP="00FD6ACB">
            <w:pPr>
              <w:spacing w:after="0" w:line="240" w:lineRule="auto"/>
              <w:ind w:right="34"/>
              <w:rPr>
                <w:rFonts w:ascii="Times New Roman" w:eastAsia="SimSun" w:hAnsi="Times New Roman" w:cs="Times New Roman"/>
                <w:kern w:val="0"/>
                <w:sz w:val="24"/>
                <w:szCs w:val="24"/>
                <w:lang w:val="en-GB" w:eastAsia="zh-CN"/>
                <w14:ligatures w14:val="none"/>
              </w:rPr>
            </w:pPr>
            <w:r w:rsidRPr="001A0539">
              <w:rPr>
                <w:rFonts w:ascii="Arial" w:eastAsia="SimSun" w:hAnsi="Arial" w:cs="Arial"/>
                <w:color w:val="000000"/>
                <w:kern w:val="0"/>
                <w:lang w:val="en-GB" w:eastAsia="zh-CN"/>
                <w14:ligatures w14:val="none"/>
              </w:rPr>
              <w:t>Student Name:</w:t>
            </w:r>
            <w:r>
              <w:rPr>
                <w:rFonts w:ascii="Arial" w:eastAsia="SimSun" w:hAnsi="Arial" w:cs="Arial"/>
                <w:color w:val="000000"/>
                <w:kern w:val="0"/>
                <w:lang w:val="en-GB" w:eastAsia="zh-CN"/>
                <w14:ligatures w14:val="none"/>
              </w:rPr>
              <w:t xml:space="preserve">                      </w:t>
            </w:r>
            <w:r w:rsidRPr="00267A86">
              <w:rPr>
                <w:rFonts w:ascii="Times New Roman" w:eastAsia="SimSun" w:hAnsi="Times New Roman" w:cs="Times New Roman"/>
                <w:kern w:val="0"/>
                <w:sz w:val="24"/>
                <w:szCs w:val="24"/>
                <w:lang w:val="en-GB" w:eastAsia="zh-CN"/>
                <w14:ligatures w14:val="none"/>
              </w:rPr>
              <w:t>Andrea Hofmann</w:t>
            </w:r>
          </w:p>
          <w:p w14:paraId="38E6DD4B" w14:textId="77777777" w:rsidR="00D04DD6" w:rsidRPr="001A0539" w:rsidRDefault="00D04DD6" w:rsidP="00FD6ACB">
            <w:pPr>
              <w:spacing w:after="0" w:line="240" w:lineRule="auto"/>
              <w:ind w:right="34"/>
              <w:rPr>
                <w:rFonts w:ascii="Arial" w:eastAsia="SimSun" w:hAnsi="Arial" w:cs="Arial"/>
                <w:color w:val="000000"/>
                <w:kern w:val="0"/>
                <w:lang w:val="en-GB" w:eastAsia="zh-CN"/>
                <w14:ligatures w14:val="none"/>
              </w:rPr>
            </w:pPr>
          </w:p>
          <w:p w14:paraId="0BC45453" w14:textId="77777777" w:rsidR="00D04DD6" w:rsidRPr="001A0539" w:rsidRDefault="00D04DD6" w:rsidP="00FD6AC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 xml:space="preserve">Student </w:t>
            </w:r>
            <w:r w:rsidRPr="001A0539">
              <w:rPr>
                <w:rFonts w:ascii="Arial" w:eastAsia="SimSun" w:hAnsi="Arial" w:cs="Arial"/>
                <w:b/>
                <w:bCs/>
                <w:color w:val="000000"/>
                <w:kern w:val="0"/>
                <w:u w:val="single"/>
                <w:lang w:val="en-GB" w:eastAsia="zh-CN"/>
                <w14:ligatures w14:val="none"/>
              </w:rPr>
              <w:t>University</w:t>
            </w:r>
            <w:r w:rsidRPr="001A0539">
              <w:rPr>
                <w:rFonts w:ascii="Arial" w:eastAsia="SimSun" w:hAnsi="Arial" w:cs="Arial"/>
                <w:color w:val="000000"/>
                <w:kern w:val="0"/>
                <w:u w:val="single"/>
                <w:lang w:val="en-GB" w:eastAsia="zh-CN"/>
                <w14:ligatures w14:val="none"/>
              </w:rPr>
              <w:t xml:space="preserve"> </w:t>
            </w:r>
            <w:r w:rsidRPr="001A0539">
              <w:rPr>
                <w:rFonts w:ascii="Arial" w:eastAsia="SimSun" w:hAnsi="Arial" w:cs="Arial"/>
                <w:color w:val="000000"/>
                <w:kern w:val="0"/>
                <w:lang w:val="en-GB" w:eastAsia="zh-CN"/>
                <w14:ligatures w14:val="none"/>
              </w:rPr>
              <w:t xml:space="preserve">Email: </w:t>
            </w:r>
            <w:r>
              <w:rPr>
                <w:rFonts w:ascii="Arial" w:eastAsia="SimSun" w:hAnsi="Arial" w:cs="Arial"/>
                <w:color w:val="000000"/>
                <w:kern w:val="0"/>
                <w:lang w:val="en-GB" w:eastAsia="zh-CN"/>
                <w14:ligatures w14:val="none"/>
              </w:rPr>
              <w:t xml:space="preserve">    </w:t>
            </w:r>
            <w:r w:rsidRPr="002F276D">
              <w:rPr>
                <w:rFonts w:ascii="Times New Roman" w:eastAsia="SimSun" w:hAnsi="Times New Roman" w:cs="Times New Roman"/>
                <w:kern w:val="0"/>
                <w:sz w:val="24"/>
                <w:szCs w:val="24"/>
                <w:lang w:val="en-GB" w:eastAsia="zh-CN"/>
                <w14:ligatures w14:val="none"/>
              </w:rPr>
              <w:t>2324045@student.uwtsd.ac.uk</w:t>
            </w:r>
          </w:p>
        </w:tc>
      </w:tr>
      <w:tr w:rsidR="00D04DD6" w:rsidRPr="00D04DD6" w14:paraId="03CA6ED7" w14:textId="77777777" w:rsidTr="00FD6ACB">
        <w:trPr>
          <w:trHeight w:val="849"/>
        </w:trPr>
        <w:tc>
          <w:tcPr>
            <w:tcW w:w="4788" w:type="dxa"/>
          </w:tcPr>
          <w:p w14:paraId="6612C8C0" w14:textId="69C4F658" w:rsidR="00D04DD6" w:rsidRPr="00D04DD6" w:rsidRDefault="00D04DD6" w:rsidP="00D04DD6">
            <w:pPr>
              <w:spacing w:after="0" w:line="240" w:lineRule="auto"/>
              <w:ind w:right="34"/>
              <w:rPr>
                <w:rFonts w:ascii="Georgia" w:eastAsia="SimSun" w:hAnsi="Georgia" w:cs="Times New Roman"/>
                <w:color w:val="000000"/>
                <w:kern w:val="0"/>
                <w:sz w:val="21"/>
                <w:szCs w:val="21"/>
                <w:lang w:val="en-GB" w:eastAsia="zh-CN"/>
                <w14:ligatures w14:val="none"/>
              </w:rPr>
            </w:pPr>
            <w:r w:rsidRPr="001A0539">
              <w:rPr>
                <w:rFonts w:ascii="Arial" w:eastAsia="SimSun" w:hAnsi="Arial" w:cs="Arial"/>
                <w:color w:val="000000"/>
                <w:kern w:val="0"/>
                <w:lang w:val="en-GB" w:eastAsia="zh-CN"/>
                <w14:ligatures w14:val="none"/>
              </w:rPr>
              <w:t>Module code</w:t>
            </w:r>
            <w:r w:rsidRPr="00D04DD6">
              <w:rPr>
                <w:rFonts w:ascii="Georgia" w:eastAsia="SimSun" w:hAnsi="Georgia" w:cs="Times New Roman"/>
                <w:color w:val="000000"/>
                <w:kern w:val="0"/>
                <w:sz w:val="21"/>
                <w:szCs w:val="21"/>
                <w:lang w:val="en-GB" w:eastAsia="zh-CN"/>
                <w14:ligatures w14:val="none"/>
              </w:rPr>
              <w:t xml:space="preserve">:     </w:t>
            </w:r>
            <w:r w:rsidRPr="00D04DD6">
              <w:rPr>
                <w:rFonts w:ascii="Georgia" w:eastAsia="SimSun" w:hAnsi="Georgia" w:cs="Times New Roman"/>
                <w:color w:val="000000"/>
                <w:kern w:val="0"/>
                <w:sz w:val="21"/>
                <w:szCs w:val="21"/>
                <w:lang w:val="en-GB" w:eastAsia="zh-CN"/>
                <w14:ligatures w14:val="none"/>
              </w:rPr>
              <w:t>HPCA7015</w:t>
            </w:r>
          </w:p>
          <w:p w14:paraId="79AC66E8" w14:textId="77777777" w:rsidR="00D04DD6" w:rsidRPr="00D04DD6" w:rsidRDefault="00D04DD6" w:rsidP="00D04DD6">
            <w:pPr>
              <w:spacing w:after="0" w:line="240" w:lineRule="auto"/>
              <w:ind w:right="34"/>
              <w:rPr>
                <w:rFonts w:ascii="Arial" w:eastAsia="SimSun" w:hAnsi="Arial" w:cs="Arial"/>
                <w:color w:val="000000"/>
                <w:kern w:val="0"/>
                <w:lang w:val="en-GB" w:eastAsia="zh-CN"/>
                <w14:ligatures w14:val="none"/>
              </w:rPr>
            </w:pPr>
          </w:p>
          <w:p w14:paraId="3A7ECCF4" w14:textId="2D898E20" w:rsidR="00D04DD6" w:rsidRPr="00D04DD6" w:rsidRDefault="00D04DD6" w:rsidP="00D04DD6">
            <w:pPr>
              <w:spacing w:after="0" w:line="240" w:lineRule="auto"/>
              <w:ind w:right="34"/>
              <w:rPr>
                <w:rFonts w:ascii="Arial" w:eastAsia="SimSun" w:hAnsi="Arial" w:cs="Arial"/>
                <w:color w:val="000000"/>
                <w:kern w:val="0"/>
                <w:lang w:val="en-GB" w:eastAsia="zh-CN"/>
                <w14:ligatures w14:val="none"/>
              </w:rPr>
            </w:pPr>
            <w:r w:rsidRPr="00D04DD6">
              <w:rPr>
                <w:rFonts w:ascii="Arial" w:eastAsia="SimSun" w:hAnsi="Arial" w:cs="Arial"/>
                <w:color w:val="000000"/>
                <w:kern w:val="0"/>
                <w:lang w:val="en-GB" w:eastAsia="zh-CN"/>
                <w14:ligatures w14:val="none"/>
              </w:rPr>
              <w:t xml:space="preserve">Module title:       </w:t>
            </w:r>
          </w:p>
          <w:p w14:paraId="7A9523BA" w14:textId="77777777" w:rsidR="00D04DD6" w:rsidRPr="00D04DD6" w:rsidRDefault="00D04DD6" w:rsidP="00D04DD6">
            <w:pPr>
              <w:spacing w:after="0" w:line="240" w:lineRule="auto"/>
              <w:ind w:right="34"/>
              <w:rPr>
                <w:rFonts w:ascii="Georgia" w:eastAsia="SimSun" w:hAnsi="Georgia" w:cs="Times New Roman"/>
                <w:color w:val="000000"/>
                <w:kern w:val="0"/>
                <w:sz w:val="21"/>
                <w:szCs w:val="21"/>
                <w:lang w:val="en-GB" w:eastAsia="zh-CN"/>
                <w14:ligatures w14:val="none"/>
              </w:rPr>
            </w:pPr>
            <w:r w:rsidRPr="00D04DD6">
              <w:rPr>
                <w:rFonts w:ascii="Georgia" w:eastAsia="SimSun" w:hAnsi="Georgia" w:cs="Times New Roman"/>
                <w:color w:val="000000"/>
                <w:kern w:val="0"/>
                <w:sz w:val="21"/>
                <w:szCs w:val="21"/>
                <w:lang w:val="en-GB" w:eastAsia="zh-CN"/>
                <w14:ligatures w14:val="none"/>
              </w:rPr>
              <w:t>Foundations in Cultural Astronomy and Astrology</w:t>
            </w:r>
          </w:p>
          <w:p w14:paraId="57C67225" w14:textId="46888E4E" w:rsidR="00D04DD6" w:rsidRPr="001A0539" w:rsidRDefault="00D04DD6" w:rsidP="00FD6ACB">
            <w:pPr>
              <w:spacing w:after="0" w:line="240" w:lineRule="auto"/>
              <w:ind w:right="34"/>
              <w:rPr>
                <w:rFonts w:ascii="Arial" w:eastAsia="SimSun" w:hAnsi="Arial" w:cs="Arial"/>
                <w:color w:val="000000"/>
                <w:kern w:val="0"/>
                <w:lang w:val="en-GB" w:eastAsia="zh-CN"/>
                <w14:ligatures w14:val="none"/>
              </w:rPr>
            </w:pPr>
          </w:p>
        </w:tc>
        <w:tc>
          <w:tcPr>
            <w:tcW w:w="2266" w:type="dxa"/>
            <w:gridSpan w:val="3"/>
          </w:tcPr>
          <w:p w14:paraId="7315CC48" w14:textId="77777777" w:rsidR="00D04DD6" w:rsidRDefault="00D04DD6" w:rsidP="00FD6AC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Student ID number:</w:t>
            </w:r>
          </w:p>
          <w:p w14:paraId="264AD401" w14:textId="77777777" w:rsidR="00D04DD6" w:rsidRDefault="00D04DD6" w:rsidP="00FD6ACB">
            <w:pPr>
              <w:spacing w:after="0" w:line="240" w:lineRule="auto"/>
              <w:ind w:right="34"/>
              <w:rPr>
                <w:rFonts w:ascii="Arial" w:eastAsia="SimSun" w:hAnsi="Arial" w:cs="Arial"/>
                <w:color w:val="000000"/>
                <w:kern w:val="0"/>
                <w:lang w:val="en-GB" w:eastAsia="zh-CN"/>
                <w14:ligatures w14:val="none"/>
              </w:rPr>
            </w:pPr>
          </w:p>
          <w:p w14:paraId="1FB3E8EE" w14:textId="77777777" w:rsidR="00D04DD6" w:rsidRPr="001A0539" w:rsidRDefault="00D04DD6" w:rsidP="00FD6ACB">
            <w:pPr>
              <w:spacing w:after="0" w:line="240" w:lineRule="auto"/>
              <w:ind w:right="34"/>
              <w:rPr>
                <w:rFonts w:ascii="Arial" w:eastAsia="SimSun" w:hAnsi="Arial" w:cs="Arial"/>
                <w:color w:val="000000"/>
                <w:kern w:val="0"/>
                <w:lang w:val="en-GB" w:eastAsia="zh-CN"/>
                <w14:ligatures w14:val="none"/>
              </w:rPr>
            </w:pPr>
            <w:r w:rsidRPr="002F276D">
              <w:rPr>
                <w:rFonts w:ascii="Georgia" w:eastAsia="SimSun" w:hAnsi="Georgia" w:cs="Times New Roman"/>
                <w:color w:val="000000"/>
                <w:kern w:val="0"/>
                <w:sz w:val="21"/>
                <w:szCs w:val="21"/>
                <w:lang w:val="en-GB" w:eastAsia="zh-CN"/>
                <w14:ligatures w14:val="none"/>
              </w:rPr>
              <w:t>2324045</w:t>
            </w:r>
          </w:p>
        </w:tc>
        <w:tc>
          <w:tcPr>
            <w:tcW w:w="1802" w:type="dxa"/>
          </w:tcPr>
          <w:p w14:paraId="53FBBFA3" w14:textId="77777777" w:rsidR="00D04DD6" w:rsidRPr="001A0539" w:rsidRDefault="00D04DD6" w:rsidP="00FD6AC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Educational support needs:</w:t>
            </w:r>
          </w:p>
          <w:p w14:paraId="7BF3AD7F" w14:textId="77777777" w:rsidR="00D04DD6" w:rsidRDefault="00D04DD6" w:rsidP="00FD6AC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Yes/No</w:t>
            </w:r>
          </w:p>
          <w:p w14:paraId="4E53E6CF" w14:textId="77777777" w:rsidR="00D04DD6" w:rsidRPr="001A0539" w:rsidRDefault="00D04DD6" w:rsidP="00FD6ACB">
            <w:pPr>
              <w:spacing w:after="0" w:line="240" w:lineRule="auto"/>
              <w:ind w:right="34"/>
              <w:rPr>
                <w:rFonts w:ascii="Arial" w:eastAsia="SimSun" w:hAnsi="Arial" w:cs="Arial"/>
                <w:color w:val="000000"/>
                <w:kern w:val="0"/>
                <w:lang w:val="en-GB" w:eastAsia="zh-CN"/>
                <w14:ligatures w14:val="none"/>
              </w:rPr>
            </w:pPr>
            <w:r>
              <w:rPr>
                <w:rFonts w:ascii="Arial" w:eastAsia="SimSun" w:hAnsi="Arial" w:cs="Arial"/>
                <w:color w:val="000000"/>
                <w:kern w:val="0"/>
                <w:lang w:val="en-GB" w:eastAsia="zh-CN"/>
                <w14:ligatures w14:val="none"/>
              </w:rPr>
              <w:t>No</w:t>
            </w:r>
          </w:p>
        </w:tc>
      </w:tr>
      <w:tr w:rsidR="00D04DD6" w:rsidRPr="001A0539" w14:paraId="78388504" w14:textId="77777777" w:rsidTr="00FD6ACB">
        <w:trPr>
          <w:trHeight w:val="1139"/>
        </w:trPr>
        <w:tc>
          <w:tcPr>
            <w:tcW w:w="8856" w:type="dxa"/>
            <w:gridSpan w:val="5"/>
          </w:tcPr>
          <w:p w14:paraId="080AE734" w14:textId="03A5F805" w:rsidR="00D04DD6" w:rsidRPr="001A0539" w:rsidRDefault="00D04DD6" w:rsidP="00FD6ACB">
            <w:pPr>
              <w:spacing w:after="0" w:line="240" w:lineRule="auto"/>
              <w:ind w:right="34"/>
              <w:rPr>
                <w:rFonts w:ascii="Georgia" w:eastAsia="SimSun" w:hAnsi="Georgia" w:cs="Times New Roman"/>
                <w:color w:val="000000"/>
                <w:kern w:val="0"/>
                <w:sz w:val="21"/>
                <w:szCs w:val="21"/>
                <w:lang w:val="en-GB" w:eastAsia="zh-CN"/>
                <w14:ligatures w14:val="none"/>
              </w:rPr>
            </w:pPr>
            <w:r w:rsidRPr="001A0539">
              <w:rPr>
                <w:rFonts w:ascii="Arial" w:eastAsia="SimSun" w:hAnsi="Arial" w:cs="Arial"/>
                <w:color w:val="000000"/>
                <w:kern w:val="0"/>
                <w:lang w:val="en-GB" w:eastAsia="zh-CN"/>
                <w14:ligatures w14:val="none"/>
              </w:rPr>
              <w:t>Assignment title:</w:t>
            </w:r>
            <w:r>
              <w:rPr>
                <w:rFonts w:ascii="Arial" w:eastAsia="SimSun" w:hAnsi="Arial" w:cs="Arial"/>
                <w:color w:val="000000"/>
                <w:kern w:val="0"/>
                <w:lang w:val="en-GB" w:eastAsia="zh-CN"/>
                <w14:ligatures w14:val="none"/>
              </w:rPr>
              <w:t xml:space="preserve">  </w:t>
            </w:r>
            <w:bookmarkStart w:id="0" w:name="_Hlk165463716"/>
            <w:r w:rsidRPr="00D04DD6">
              <w:rPr>
                <w:rFonts w:ascii="Georgia" w:eastAsia="SimSun" w:hAnsi="Georgia" w:cs="Times New Roman"/>
                <w:color w:val="000000"/>
                <w:kern w:val="0"/>
                <w:sz w:val="21"/>
                <w:szCs w:val="21"/>
                <w:lang w:val="en-GB" w:eastAsia="zh-CN"/>
                <w14:ligatures w14:val="none"/>
              </w:rPr>
              <w:t>Essay based on a Sky Journal</w:t>
            </w:r>
            <w:r w:rsidR="008A39C9">
              <w:rPr>
                <w:rFonts w:ascii="Georgia" w:eastAsia="SimSun" w:hAnsi="Georgia" w:cs="Times New Roman"/>
                <w:color w:val="000000"/>
                <w:kern w:val="0"/>
                <w:sz w:val="21"/>
                <w:szCs w:val="21"/>
                <w:lang w:val="en-GB" w:eastAsia="zh-CN"/>
                <w14:ligatures w14:val="none"/>
              </w:rPr>
              <w:t xml:space="preserve"> </w:t>
            </w:r>
          </w:p>
          <w:bookmarkEnd w:id="0"/>
          <w:p w14:paraId="2554791A" w14:textId="77777777" w:rsidR="00D04DD6" w:rsidRPr="001A0539" w:rsidRDefault="00D04DD6" w:rsidP="00FD6ACB">
            <w:pPr>
              <w:spacing w:after="0" w:line="240" w:lineRule="auto"/>
              <w:ind w:right="34"/>
              <w:rPr>
                <w:rFonts w:ascii="Arial" w:eastAsia="SimSun" w:hAnsi="Arial" w:cs="Arial"/>
                <w:color w:val="000000"/>
                <w:kern w:val="0"/>
                <w:lang w:val="en-GB" w:eastAsia="zh-CN"/>
                <w14:ligatures w14:val="none"/>
              </w:rPr>
            </w:pPr>
          </w:p>
          <w:p w14:paraId="34B6B1AA" w14:textId="77777777" w:rsidR="00D04DD6" w:rsidRPr="001A0539" w:rsidRDefault="00D04DD6" w:rsidP="00FD6ACB">
            <w:pPr>
              <w:spacing w:after="0" w:line="240" w:lineRule="auto"/>
              <w:ind w:right="34"/>
              <w:rPr>
                <w:rFonts w:ascii="Arial" w:eastAsia="SimSun" w:hAnsi="Arial" w:cs="Arial"/>
                <w:color w:val="000000"/>
                <w:kern w:val="0"/>
                <w:lang w:val="en-GB" w:eastAsia="zh-CN"/>
                <w14:ligatures w14:val="none"/>
              </w:rPr>
            </w:pPr>
          </w:p>
          <w:p w14:paraId="5FCA8AB7" w14:textId="792C3EFC" w:rsidR="00D04DD6" w:rsidRPr="001A0539" w:rsidRDefault="00D04DD6" w:rsidP="00FD6AC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Assignment due date:</w:t>
            </w:r>
            <w:r>
              <w:rPr>
                <w:rFonts w:ascii="Arial" w:eastAsia="SimSun" w:hAnsi="Arial" w:cs="Arial"/>
                <w:color w:val="000000"/>
                <w:kern w:val="0"/>
                <w:lang w:val="en-GB" w:eastAsia="zh-CN"/>
                <w14:ligatures w14:val="none"/>
              </w:rPr>
              <w:t xml:space="preserve"> </w:t>
            </w:r>
            <w:r>
              <w:rPr>
                <w:rFonts w:ascii="Georgia" w:eastAsia="SimSun" w:hAnsi="Georgia" w:cs="Times New Roman"/>
                <w:color w:val="000000"/>
                <w:kern w:val="0"/>
                <w:sz w:val="21"/>
                <w:szCs w:val="21"/>
                <w:lang w:val="en-GB" w:eastAsia="zh-CN"/>
                <w14:ligatures w14:val="none"/>
              </w:rPr>
              <w:t>28 November</w:t>
            </w:r>
            <w:r w:rsidRPr="00267A86">
              <w:rPr>
                <w:rFonts w:ascii="Georgia" w:eastAsia="SimSun" w:hAnsi="Georgia" w:cs="Times New Roman"/>
                <w:color w:val="000000"/>
                <w:kern w:val="0"/>
                <w:sz w:val="21"/>
                <w:szCs w:val="21"/>
                <w:lang w:val="en-GB" w:eastAsia="zh-CN"/>
                <w14:ligatures w14:val="none"/>
              </w:rPr>
              <w:t xml:space="preserve"> 2024</w:t>
            </w:r>
          </w:p>
        </w:tc>
      </w:tr>
      <w:tr w:rsidR="00D04DD6" w:rsidRPr="00D04DD6" w14:paraId="49A96B75" w14:textId="77777777" w:rsidTr="00FD6ACB">
        <w:trPr>
          <w:trHeight w:val="978"/>
        </w:trPr>
        <w:tc>
          <w:tcPr>
            <w:tcW w:w="8856" w:type="dxa"/>
            <w:gridSpan w:val="5"/>
            <w:tcBorders>
              <w:bottom w:val="single" w:sz="4" w:space="0" w:color="000000"/>
            </w:tcBorders>
          </w:tcPr>
          <w:p w14:paraId="2B53D1EE" w14:textId="77777777" w:rsidR="00D04DD6" w:rsidRPr="001A0539" w:rsidRDefault="00D04DD6" w:rsidP="00FD6ACB">
            <w:pPr>
              <w:spacing w:after="0" w:line="240" w:lineRule="auto"/>
              <w:rPr>
                <w:rFonts w:ascii="Arial" w:eastAsia="SimSun" w:hAnsi="Arial" w:cs="Arial"/>
                <w:kern w:val="0"/>
                <w:lang w:val="en-GB" w:eastAsia="zh-CN"/>
                <w14:ligatures w14:val="none"/>
              </w:rPr>
            </w:pPr>
            <w:r w:rsidRPr="001A0539">
              <w:rPr>
                <w:rFonts w:ascii="Arial" w:eastAsia="SimSun" w:hAnsi="Arial" w:cs="Arial"/>
                <w:kern w:val="0"/>
                <w:lang w:val="en-GB" w:eastAsia="zh-CN"/>
                <w14:ligatures w14:val="none"/>
              </w:rPr>
              <w:t>This assignment is for the       1</w:t>
            </w:r>
            <w:r w:rsidRPr="001A0539">
              <w:rPr>
                <w:rFonts w:ascii="Arial" w:eastAsia="SimSun" w:hAnsi="Arial" w:cs="Arial"/>
                <w:kern w:val="0"/>
                <w:vertAlign w:val="superscript"/>
                <w:lang w:val="en-GB" w:eastAsia="zh-CN"/>
                <w14:ligatures w14:val="none"/>
              </w:rPr>
              <w:t xml:space="preserve">st </w:t>
            </w:r>
            <w:r>
              <w:rPr>
                <w:rFonts w:ascii="Arial" w:eastAsia="SimSun" w:hAnsi="Arial" w:cs="Arial"/>
                <w:kern w:val="0"/>
                <w:lang w:val="en-GB" w:eastAsia="zh-CN"/>
                <w14:ligatures w14:val="none"/>
              </w:rPr>
              <w:t>X</w:t>
            </w:r>
            <w:r w:rsidRPr="001A0539">
              <w:rPr>
                <w:rFonts w:ascii="Arial" w:eastAsia="SimSun" w:hAnsi="Arial" w:cs="Arial"/>
                <w:kern w:val="0"/>
                <w:lang w:val="en-GB" w:eastAsia="zh-CN"/>
                <w14:ligatures w14:val="none"/>
              </w:rPr>
              <w:t xml:space="preserve">    2</w:t>
            </w:r>
            <w:r w:rsidRPr="001A0539">
              <w:rPr>
                <w:rFonts w:ascii="Arial" w:eastAsia="SimSun" w:hAnsi="Arial" w:cs="Arial"/>
                <w:kern w:val="0"/>
                <w:vertAlign w:val="superscript"/>
                <w:lang w:val="en-GB" w:eastAsia="zh-CN"/>
                <w14:ligatures w14:val="none"/>
              </w:rPr>
              <w:t>nd</w:t>
            </w:r>
            <w:r w:rsidRPr="001A0539">
              <w:rPr>
                <w:rFonts w:ascii="Arial" w:eastAsia="SimSun" w:hAnsi="Arial" w:cs="Arial"/>
                <w:kern w:val="0"/>
                <w:lang w:val="en-GB" w:eastAsia="zh-CN"/>
                <w14:ligatures w14:val="none"/>
              </w:rPr>
              <w:t xml:space="preserve">  </w:t>
            </w:r>
            <w:r w:rsidRPr="001A0539">
              <w:rPr>
                <w:rFonts w:ascii="Arial" w:eastAsia="SimSun" w:hAnsi="Arial" w:cs="Arial"/>
                <w:kern w:val="0"/>
                <w:lang w:val="en-GB" w:eastAsia="zh-CN"/>
                <w14:ligatures w14:val="none"/>
              </w:rPr>
              <w:fldChar w:fldCharType="begin">
                <w:ffData>
                  <w:name w:val="Check14"/>
                  <w:enabled/>
                  <w:calcOnExit w:val="0"/>
                  <w:checkBox>
                    <w:sizeAuto/>
                    <w:default w:val="0"/>
                  </w:checkBox>
                </w:ffData>
              </w:fldChar>
            </w:r>
            <w:bookmarkStart w:id="1" w:name="Check14"/>
            <w:r w:rsidRPr="001A0539">
              <w:rPr>
                <w:rFonts w:ascii="Arial" w:eastAsia="SimSun" w:hAnsi="Arial" w:cs="Arial"/>
                <w:kern w:val="0"/>
                <w:lang w:val="en-GB" w:eastAsia="zh-CN"/>
                <w14:ligatures w14:val="none"/>
              </w:rPr>
              <w:instrText xml:space="preserve"> FORMCHECKBOX </w:instrText>
            </w:r>
            <w:r w:rsidRPr="001A0539">
              <w:rPr>
                <w:rFonts w:ascii="Arial" w:eastAsia="SimSun" w:hAnsi="Arial" w:cs="Arial"/>
                <w:kern w:val="0"/>
                <w:lang w:val="en-GB" w:eastAsia="zh-CN"/>
                <w14:ligatures w14:val="none"/>
              </w:rPr>
            </w:r>
            <w:r w:rsidRPr="001A0539">
              <w:rPr>
                <w:rFonts w:ascii="Arial" w:eastAsia="SimSun" w:hAnsi="Arial" w:cs="Arial"/>
                <w:kern w:val="0"/>
                <w:lang w:val="en-GB" w:eastAsia="zh-CN"/>
                <w14:ligatures w14:val="none"/>
              </w:rPr>
              <w:fldChar w:fldCharType="separate"/>
            </w:r>
            <w:r w:rsidRPr="001A0539">
              <w:rPr>
                <w:rFonts w:ascii="Arial" w:eastAsia="SimSun" w:hAnsi="Arial" w:cs="Arial"/>
                <w:kern w:val="0"/>
                <w:lang w:val="en-GB" w:eastAsia="zh-CN"/>
                <w14:ligatures w14:val="none"/>
              </w:rPr>
              <w:fldChar w:fldCharType="end"/>
            </w:r>
            <w:bookmarkEnd w:id="1"/>
            <w:r w:rsidRPr="001A0539">
              <w:rPr>
                <w:rFonts w:ascii="Arial" w:eastAsia="SimSun" w:hAnsi="Arial" w:cs="Arial"/>
                <w:kern w:val="0"/>
                <w:lang w:val="en-GB" w:eastAsia="zh-CN"/>
                <w14:ligatures w14:val="none"/>
              </w:rPr>
              <w:t xml:space="preserve">     3</w:t>
            </w:r>
            <w:r w:rsidRPr="001A0539">
              <w:rPr>
                <w:rFonts w:ascii="Arial" w:eastAsia="SimSun" w:hAnsi="Arial" w:cs="Arial"/>
                <w:kern w:val="0"/>
                <w:vertAlign w:val="superscript"/>
                <w:lang w:val="en-GB" w:eastAsia="zh-CN"/>
                <w14:ligatures w14:val="none"/>
              </w:rPr>
              <w:t>rd</w:t>
            </w:r>
            <w:r w:rsidRPr="001A0539">
              <w:rPr>
                <w:rFonts w:ascii="Arial" w:eastAsia="SimSun" w:hAnsi="Arial" w:cs="Arial"/>
                <w:kern w:val="0"/>
                <w:lang w:val="en-GB" w:eastAsia="zh-CN"/>
                <w14:ligatures w14:val="none"/>
              </w:rPr>
              <w:t xml:space="preserve">  </w:t>
            </w:r>
            <w:r w:rsidRPr="001A0539">
              <w:rPr>
                <w:rFonts w:ascii="Arial" w:eastAsia="SimSun" w:hAnsi="Arial" w:cs="Arial"/>
                <w:kern w:val="0"/>
                <w:lang w:val="en-GB" w:eastAsia="zh-CN"/>
                <w14:ligatures w14:val="none"/>
              </w:rPr>
              <w:fldChar w:fldCharType="begin">
                <w:ffData>
                  <w:name w:val="Check15"/>
                  <w:enabled/>
                  <w:calcOnExit w:val="0"/>
                  <w:checkBox>
                    <w:sizeAuto/>
                    <w:default w:val="0"/>
                  </w:checkBox>
                </w:ffData>
              </w:fldChar>
            </w:r>
            <w:bookmarkStart w:id="2" w:name="Check15"/>
            <w:r w:rsidRPr="001A0539">
              <w:rPr>
                <w:rFonts w:ascii="Arial" w:eastAsia="SimSun" w:hAnsi="Arial" w:cs="Arial"/>
                <w:kern w:val="0"/>
                <w:lang w:val="en-GB" w:eastAsia="zh-CN"/>
                <w14:ligatures w14:val="none"/>
              </w:rPr>
              <w:instrText xml:space="preserve"> FORMCHECKBOX </w:instrText>
            </w:r>
            <w:r w:rsidRPr="001A0539">
              <w:rPr>
                <w:rFonts w:ascii="Arial" w:eastAsia="SimSun" w:hAnsi="Arial" w:cs="Arial"/>
                <w:kern w:val="0"/>
                <w:lang w:val="en-GB" w:eastAsia="zh-CN"/>
                <w14:ligatures w14:val="none"/>
              </w:rPr>
            </w:r>
            <w:r w:rsidRPr="001A0539">
              <w:rPr>
                <w:rFonts w:ascii="Arial" w:eastAsia="SimSun" w:hAnsi="Arial" w:cs="Arial"/>
                <w:kern w:val="0"/>
                <w:lang w:val="en-GB" w:eastAsia="zh-CN"/>
                <w14:ligatures w14:val="none"/>
              </w:rPr>
              <w:fldChar w:fldCharType="separate"/>
            </w:r>
            <w:r w:rsidRPr="001A0539">
              <w:rPr>
                <w:rFonts w:ascii="Arial" w:eastAsia="SimSun" w:hAnsi="Arial" w:cs="Arial"/>
                <w:kern w:val="0"/>
                <w:lang w:val="en-GB" w:eastAsia="zh-CN"/>
                <w14:ligatures w14:val="none"/>
              </w:rPr>
              <w:fldChar w:fldCharType="end"/>
            </w:r>
            <w:bookmarkEnd w:id="2"/>
            <w:r w:rsidRPr="001A0539">
              <w:rPr>
                <w:rFonts w:ascii="Arial" w:eastAsia="SimSun" w:hAnsi="Arial" w:cs="Arial"/>
                <w:kern w:val="0"/>
                <w:lang w:val="en-GB" w:eastAsia="zh-CN"/>
                <w14:ligatures w14:val="none"/>
              </w:rPr>
              <w:t xml:space="preserve">      4</w:t>
            </w:r>
            <w:r w:rsidRPr="001A0539">
              <w:rPr>
                <w:rFonts w:ascii="Arial" w:eastAsia="SimSun" w:hAnsi="Arial" w:cs="Arial"/>
                <w:kern w:val="0"/>
                <w:vertAlign w:val="superscript"/>
                <w:lang w:val="en-GB" w:eastAsia="zh-CN"/>
                <w14:ligatures w14:val="none"/>
              </w:rPr>
              <w:t>th</w:t>
            </w:r>
            <w:r w:rsidRPr="001A0539">
              <w:rPr>
                <w:rFonts w:ascii="Arial" w:eastAsia="SimSun" w:hAnsi="Arial" w:cs="Arial"/>
                <w:kern w:val="0"/>
                <w:lang w:val="en-GB" w:eastAsia="zh-CN"/>
                <w14:ligatures w14:val="none"/>
              </w:rPr>
              <w:t xml:space="preserve"> </w:t>
            </w:r>
            <w:r w:rsidRPr="001A0539">
              <w:rPr>
                <w:rFonts w:ascii="Arial" w:eastAsia="SimSun" w:hAnsi="Arial" w:cs="Arial"/>
                <w:kern w:val="0"/>
                <w:lang w:val="en-GB" w:eastAsia="zh-CN"/>
                <w14:ligatures w14:val="none"/>
              </w:rPr>
              <w:fldChar w:fldCharType="begin">
                <w:ffData>
                  <w:name w:val="Check16"/>
                  <w:enabled/>
                  <w:calcOnExit w:val="0"/>
                  <w:checkBox>
                    <w:sizeAuto/>
                    <w:default w:val="0"/>
                  </w:checkBox>
                </w:ffData>
              </w:fldChar>
            </w:r>
            <w:bookmarkStart w:id="3" w:name="Check16"/>
            <w:r w:rsidRPr="001A0539">
              <w:rPr>
                <w:rFonts w:ascii="Arial" w:eastAsia="SimSun" w:hAnsi="Arial" w:cs="Arial"/>
                <w:kern w:val="0"/>
                <w:lang w:val="en-GB" w:eastAsia="zh-CN"/>
                <w14:ligatures w14:val="none"/>
              </w:rPr>
              <w:instrText xml:space="preserve"> FORMCHECKBOX </w:instrText>
            </w:r>
            <w:r w:rsidRPr="001A0539">
              <w:rPr>
                <w:rFonts w:ascii="Arial" w:eastAsia="SimSun" w:hAnsi="Arial" w:cs="Arial"/>
                <w:kern w:val="0"/>
                <w:lang w:val="en-GB" w:eastAsia="zh-CN"/>
                <w14:ligatures w14:val="none"/>
              </w:rPr>
            </w:r>
            <w:r w:rsidRPr="001A0539">
              <w:rPr>
                <w:rFonts w:ascii="Arial" w:eastAsia="SimSun" w:hAnsi="Arial" w:cs="Arial"/>
                <w:kern w:val="0"/>
                <w:lang w:val="en-GB" w:eastAsia="zh-CN"/>
                <w14:ligatures w14:val="none"/>
              </w:rPr>
              <w:fldChar w:fldCharType="separate"/>
            </w:r>
            <w:r w:rsidRPr="001A0539">
              <w:rPr>
                <w:rFonts w:ascii="Arial" w:eastAsia="SimSun" w:hAnsi="Arial" w:cs="Arial"/>
                <w:kern w:val="0"/>
                <w:lang w:val="en-GB" w:eastAsia="zh-CN"/>
                <w14:ligatures w14:val="none"/>
              </w:rPr>
              <w:fldChar w:fldCharType="end"/>
            </w:r>
            <w:bookmarkEnd w:id="3"/>
            <w:r w:rsidRPr="001A0539">
              <w:rPr>
                <w:rFonts w:ascii="Arial" w:eastAsia="SimSun" w:hAnsi="Arial" w:cs="Arial"/>
                <w:kern w:val="0"/>
                <w:lang w:val="en-GB" w:eastAsia="zh-CN"/>
                <w14:ligatures w14:val="none"/>
              </w:rPr>
              <w:t xml:space="preserve">      5</w:t>
            </w:r>
            <w:r w:rsidRPr="001A0539">
              <w:rPr>
                <w:rFonts w:ascii="Arial" w:eastAsia="SimSun" w:hAnsi="Arial" w:cs="Arial"/>
                <w:kern w:val="0"/>
                <w:vertAlign w:val="superscript"/>
                <w:lang w:val="en-GB" w:eastAsia="zh-CN"/>
                <w14:ligatures w14:val="none"/>
              </w:rPr>
              <w:t>th</w:t>
            </w:r>
            <w:r w:rsidRPr="001A0539">
              <w:rPr>
                <w:rFonts w:ascii="Arial" w:eastAsia="SimSun" w:hAnsi="Arial" w:cs="Arial"/>
                <w:kern w:val="0"/>
                <w:lang w:val="en-GB" w:eastAsia="zh-CN"/>
                <w14:ligatures w14:val="none"/>
              </w:rPr>
              <w:t xml:space="preserve"> </w:t>
            </w:r>
            <w:r w:rsidRPr="001A0539">
              <w:rPr>
                <w:rFonts w:ascii="Arial" w:eastAsia="SimSun" w:hAnsi="Arial" w:cs="Arial"/>
                <w:kern w:val="0"/>
                <w:lang w:val="en-GB" w:eastAsia="zh-CN"/>
                <w14:ligatures w14:val="none"/>
              </w:rPr>
              <w:fldChar w:fldCharType="begin">
                <w:ffData>
                  <w:name w:val="Check17"/>
                  <w:enabled/>
                  <w:calcOnExit w:val="0"/>
                  <w:checkBox>
                    <w:sizeAuto/>
                    <w:default w:val="0"/>
                  </w:checkBox>
                </w:ffData>
              </w:fldChar>
            </w:r>
            <w:bookmarkStart w:id="4" w:name="Check17"/>
            <w:r w:rsidRPr="001A0539">
              <w:rPr>
                <w:rFonts w:ascii="Arial" w:eastAsia="SimSun" w:hAnsi="Arial" w:cs="Arial"/>
                <w:kern w:val="0"/>
                <w:lang w:val="en-GB" w:eastAsia="zh-CN"/>
                <w14:ligatures w14:val="none"/>
              </w:rPr>
              <w:instrText xml:space="preserve"> FORMCHECKBOX </w:instrText>
            </w:r>
            <w:r w:rsidRPr="001A0539">
              <w:rPr>
                <w:rFonts w:ascii="Arial" w:eastAsia="SimSun" w:hAnsi="Arial" w:cs="Arial"/>
                <w:kern w:val="0"/>
                <w:lang w:val="en-GB" w:eastAsia="zh-CN"/>
                <w14:ligatures w14:val="none"/>
              </w:rPr>
            </w:r>
            <w:r w:rsidRPr="001A0539">
              <w:rPr>
                <w:rFonts w:ascii="Arial" w:eastAsia="SimSun" w:hAnsi="Arial" w:cs="Arial"/>
                <w:kern w:val="0"/>
                <w:lang w:val="en-GB" w:eastAsia="zh-CN"/>
                <w14:ligatures w14:val="none"/>
              </w:rPr>
              <w:fldChar w:fldCharType="separate"/>
            </w:r>
            <w:r w:rsidRPr="001A0539">
              <w:rPr>
                <w:rFonts w:ascii="Arial" w:eastAsia="SimSun" w:hAnsi="Arial" w:cs="Arial"/>
                <w:kern w:val="0"/>
                <w:lang w:val="en-GB" w:eastAsia="zh-CN"/>
                <w14:ligatures w14:val="none"/>
              </w:rPr>
              <w:fldChar w:fldCharType="end"/>
            </w:r>
            <w:bookmarkEnd w:id="4"/>
            <w:r w:rsidRPr="001A0539">
              <w:rPr>
                <w:rFonts w:ascii="Arial" w:eastAsia="SimSun" w:hAnsi="Arial" w:cs="Arial"/>
                <w:kern w:val="0"/>
                <w:lang w:val="en-GB" w:eastAsia="zh-CN"/>
                <w14:ligatures w14:val="none"/>
              </w:rPr>
              <w:t xml:space="preserve">      6</w:t>
            </w:r>
            <w:r w:rsidRPr="001A0539">
              <w:rPr>
                <w:rFonts w:ascii="Arial" w:eastAsia="SimSun" w:hAnsi="Arial" w:cs="Arial"/>
                <w:kern w:val="0"/>
                <w:vertAlign w:val="superscript"/>
                <w:lang w:val="en-GB" w:eastAsia="zh-CN"/>
                <w14:ligatures w14:val="none"/>
              </w:rPr>
              <w:t>th</w:t>
            </w:r>
            <w:r w:rsidRPr="001A0539">
              <w:rPr>
                <w:rFonts w:ascii="Arial" w:eastAsia="SimSun" w:hAnsi="Arial" w:cs="Arial"/>
                <w:kern w:val="0"/>
                <w:lang w:val="en-GB" w:eastAsia="zh-CN"/>
                <w14:ligatures w14:val="none"/>
              </w:rPr>
              <w:t xml:space="preserve"> </w:t>
            </w:r>
            <w:r w:rsidRPr="001A0539">
              <w:rPr>
                <w:rFonts w:ascii="Arial" w:eastAsia="SimSun" w:hAnsi="Arial" w:cs="Arial"/>
                <w:kern w:val="0"/>
                <w:lang w:val="en-GB" w:eastAsia="zh-CN"/>
                <w14:ligatures w14:val="none"/>
              </w:rPr>
              <w:fldChar w:fldCharType="begin">
                <w:ffData>
                  <w:name w:val="Check18"/>
                  <w:enabled/>
                  <w:calcOnExit w:val="0"/>
                  <w:checkBox>
                    <w:sizeAuto/>
                    <w:default w:val="0"/>
                  </w:checkBox>
                </w:ffData>
              </w:fldChar>
            </w:r>
            <w:bookmarkStart w:id="5" w:name="Check18"/>
            <w:r w:rsidRPr="001A0539">
              <w:rPr>
                <w:rFonts w:ascii="Arial" w:eastAsia="SimSun" w:hAnsi="Arial" w:cs="Arial"/>
                <w:kern w:val="0"/>
                <w:lang w:val="en-GB" w:eastAsia="zh-CN"/>
                <w14:ligatures w14:val="none"/>
              </w:rPr>
              <w:instrText xml:space="preserve"> FORMCHECKBOX </w:instrText>
            </w:r>
            <w:r w:rsidRPr="001A0539">
              <w:rPr>
                <w:rFonts w:ascii="Arial" w:eastAsia="SimSun" w:hAnsi="Arial" w:cs="Arial"/>
                <w:kern w:val="0"/>
                <w:lang w:val="en-GB" w:eastAsia="zh-CN"/>
                <w14:ligatures w14:val="none"/>
              </w:rPr>
            </w:r>
            <w:r w:rsidRPr="001A0539">
              <w:rPr>
                <w:rFonts w:ascii="Arial" w:eastAsia="SimSun" w:hAnsi="Arial" w:cs="Arial"/>
                <w:kern w:val="0"/>
                <w:lang w:val="en-GB" w:eastAsia="zh-CN"/>
                <w14:ligatures w14:val="none"/>
              </w:rPr>
              <w:fldChar w:fldCharType="separate"/>
            </w:r>
            <w:r w:rsidRPr="001A0539">
              <w:rPr>
                <w:rFonts w:ascii="Arial" w:eastAsia="SimSun" w:hAnsi="Arial" w:cs="Arial"/>
                <w:kern w:val="0"/>
                <w:lang w:val="en-GB" w:eastAsia="zh-CN"/>
                <w14:ligatures w14:val="none"/>
              </w:rPr>
              <w:fldChar w:fldCharType="end"/>
            </w:r>
            <w:bookmarkEnd w:id="5"/>
            <w:r w:rsidRPr="001A0539">
              <w:rPr>
                <w:rFonts w:ascii="Arial" w:eastAsia="SimSun" w:hAnsi="Arial" w:cs="Arial"/>
                <w:b/>
                <w:kern w:val="0"/>
                <w:lang w:val="en-GB" w:eastAsia="zh-CN"/>
                <w14:ligatures w14:val="none"/>
              </w:rPr>
              <w:t xml:space="preserve">   </w:t>
            </w:r>
            <w:r w:rsidRPr="001A0539">
              <w:rPr>
                <w:rFonts w:ascii="Arial" w:eastAsia="SimSun" w:hAnsi="Arial" w:cs="Arial"/>
                <w:kern w:val="0"/>
                <w:lang w:val="en-GB" w:eastAsia="zh-CN"/>
                <w14:ligatures w14:val="none"/>
              </w:rPr>
              <w:t>module of the degree</w:t>
            </w:r>
          </w:p>
        </w:tc>
      </w:tr>
      <w:tr w:rsidR="00D04DD6" w:rsidRPr="00D04DD6" w14:paraId="7E9C0295" w14:textId="77777777" w:rsidTr="00FD6ACB">
        <w:trPr>
          <w:trHeight w:val="978"/>
        </w:trPr>
        <w:tc>
          <w:tcPr>
            <w:tcW w:w="8856" w:type="dxa"/>
            <w:gridSpan w:val="5"/>
            <w:shd w:val="clear" w:color="auto" w:fill="D9D9D9"/>
          </w:tcPr>
          <w:p w14:paraId="038C32BC" w14:textId="77777777" w:rsidR="00D04DD6" w:rsidRPr="001A0539" w:rsidRDefault="00D04DD6" w:rsidP="00FD6AC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I confirm that this is my original work and that I have adhered to the University policy on plagiarism.</w:t>
            </w:r>
          </w:p>
          <w:p w14:paraId="348317DC" w14:textId="77777777" w:rsidR="00D04DD6" w:rsidRPr="001A0539" w:rsidRDefault="00D04DD6" w:rsidP="00FD6ACB">
            <w:pPr>
              <w:spacing w:after="0" w:line="240" w:lineRule="auto"/>
              <w:ind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Signed ……………………………………………………………</w:t>
            </w:r>
          </w:p>
          <w:p w14:paraId="24372A4A" w14:textId="77777777" w:rsidR="00D04DD6" w:rsidRPr="001A0539" w:rsidRDefault="00D04DD6" w:rsidP="00FD6ACB">
            <w:pPr>
              <w:spacing w:after="0" w:line="240" w:lineRule="auto"/>
              <w:ind w:right="34"/>
              <w:rPr>
                <w:rFonts w:ascii="Calibri" w:eastAsia="SimSun" w:hAnsi="Calibri" w:cs="Calibri"/>
                <w:b/>
                <w:color w:val="000000"/>
                <w:kern w:val="0"/>
                <w:sz w:val="44"/>
                <w:szCs w:val="44"/>
                <w:lang w:val="en-GB" w:eastAsia="zh-CN"/>
                <w14:ligatures w14:val="none"/>
              </w:rPr>
            </w:pPr>
            <w:r w:rsidRPr="001A0539">
              <w:rPr>
                <w:rFonts w:ascii="Calibri" w:eastAsia="SimSun" w:hAnsi="Calibri" w:cs="Tahoma"/>
                <w:b/>
                <w:color w:val="000000"/>
                <w:kern w:val="0"/>
                <w:sz w:val="24"/>
                <w:szCs w:val="24"/>
                <w:lang w:val="en-GB" w:eastAsia="zh-CN"/>
                <w14:ligatures w14:val="none"/>
              </w:rPr>
              <w:t xml:space="preserve">Email submission:if you are submitting this form via email, please tick this box </w:t>
            </w:r>
            <w:r w:rsidRPr="002F276D">
              <w:rPr>
                <w:rFonts w:ascii="Calibri" w:eastAsia="SimSun" w:hAnsi="Calibri" w:cs="Calibri"/>
                <w:b/>
                <w:color w:val="000000"/>
                <w:kern w:val="0"/>
                <w:sz w:val="44"/>
                <w:szCs w:val="44"/>
                <w:lang w:val="en-GB" w:eastAsia="zh-CN"/>
                <w14:ligatures w14:val="none"/>
              </w:rPr>
              <w:t>X</w:t>
            </w:r>
            <w:r w:rsidRPr="001A0539">
              <w:rPr>
                <w:rFonts w:ascii="Calibri" w:eastAsia="SimSun" w:hAnsi="Calibri" w:cs="Calibri"/>
                <w:b/>
                <w:color w:val="000000"/>
                <w:kern w:val="0"/>
                <w:sz w:val="44"/>
                <w:szCs w:val="44"/>
                <w:lang w:val="en-GB" w:eastAsia="zh-CN"/>
                <w14:ligatures w14:val="none"/>
              </w:rPr>
              <w:t xml:space="preserve"> □</w:t>
            </w:r>
            <w:r w:rsidRPr="002F276D">
              <w:rPr>
                <w:rFonts w:ascii="Calibri" w:eastAsia="SimSun" w:hAnsi="Calibri" w:cs="Calibri"/>
                <w:b/>
                <w:color w:val="000000"/>
                <w:kern w:val="0"/>
                <w:sz w:val="44"/>
                <w:szCs w:val="44"/>
                <w:lang w:val="en-GB" w:eastAsia="zh-CN"/>
                <w14:ligatures w14:val="none"/>
              </w:rPr>
              <w:t xml:space="preserve"> </w:t>
            </w:r>
          </w:p>
          <w:p w14:paraId="735E2AC7" w14:textId="77777777" w:rsidR="00D04DD6" w:rsidRPr="001A0539" w:rsidRDefault="00D04DD6" w:rsidP="00FD6ACB">
            <w:pPr>
              <w:spacing w:after="0" w:line="240" w:lineRule="auto"/>
              <w:ind w:right="34"/>
              <w:rPr>
                <w:rFonts w:ascii="Arial" w:eastAsia="SimSun" w:hAnsi="Arial" w:cs="Arial"/>
                <w:color w:val="000000"/>
                <w:kern w:val="0"/>
                <w:lang w:val="en-GB" w:eastAsia="zh-CN"/>
                <w14:ligatures w14:val="none"/>
              </w:rPr>
            </w:pPr>
            <w:r w:rsidRPr="001A0539">
              <w:rPr>
                <w:rFonts w:ascii="Calibri" w:eastAsia="SimSun" w:hAnsi="Calibri" w:cs="Tahoma"/>
                <w:b/>
                <w:color w:val="000000"/>
                <w:kern w:val="0"/>
                <w:sz w:val="24"/>
                <w:szCs w:val="24"/>
                <w:lang w:val="en-GB" w:eastAsia="zh-CN"/>
                <w14:ligatures w14:val="none"/>
              </w:rPr>
              <w:t>(as a substitute for your signature) to confirm that you agree to the above declaration.</w:t>
            </w:r>
          </w:p>
        </w:tc>
      </w:tr>
      <w:tr w:rsidR="00D04DD6" w:rsidRPr="00D04DD6" w14:paraId="24D134D5" w14:textId="77777777" w:rsidTr="00FD6ACB">
        <w:trPr>
          <w:trHeight w:val="3972"/>
        </w:trPr>
        <w:tc>
          <w:tcPr>
            <w:tcW w:w="8856" w:type="dxa"/>
            <w:gridSpan w:val="5"/>
          </w:tcPr>
          <w:p w14:paraId="421C1CB8" w14:textId="77777777" w:rsidR="00D04DD6" w:rsidRPr="001A0539" w:rsidRDefault="00D04DD6" w:rsidP="00FD6ACB">
            <w:pPr>
              <w:spacing w:after="0" w:line="240" w:lineRule="auto"/>
              <w:rPr>
                <w:rFonts w:ascii="Arial" w:eastAsia="SimSun" w:hAnsi="Arial" w:cs="Times New Roman"/>
                <w:b/>
                <w:kern w:val="0"/>
                <w:sz w:val="24"/>
                <w:szCs w:val="24"/>
                <w:lang w:val="en-GB" w:eastAsia="zh-CN"/>
                <w14:ligatures w14:val="none"/>
              </w:rPr>
            </w:pPr>
          </w:p>
          <w:p w14:paraId="4B868BCB" w14:textId="77777777" w:rsidR="00D04DD6" w:rsidRPr="001A0539" w:rsidRDefault="00D04DD6" w:rsidP="00FD6ACB">
            <w:pPr>
              <w:spacing w:after="0" w:line="240" w:lineRule="auto"/>
              <w:rPr>
                <w:rFonts w:ascii="Arial" w:eastAsia="SimSun" w:hAnsi="Arial" w:cs="Times New Roman"/>
                <w:kern w:val="0"/>
                <w:sz w:val="24"/>
                <w:szCs w:val="24"/>
                <w:lang w:val="en-GB" w:eastAsia="zh-CN"/>
                <w14:ligatures w14:val="none"/>
              </w:rPr>
            </w:pPr>
            <w:r w:rsidRPr="001A0539">
              <w:rPr>
                <w:rFonts w:ascii="Arial" w:eastAsia="SimSun" w:hAnsi="Arial" w:cs="Times New Roman"/>
                <w:b/>
                <w:kern w:val="0"/>
                <w:sz w:val="24"/>
                <w:szCs w:val="24"/>
                <w:lang w:val="en-GB" w:eastAsia="zh-CN"/>
                <w14:ligatures w14:val="none"/>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04DD6" w:rsidRPr="001A0539" w14:paraId="51F4AB1A" w14:textId="77777777" w:rsidTr="00FD6ACB">
              <w:tc>
                <w:tcPr>
                  <w:tcW w:w="6970" w:type="dxa"/>
                </w:tcPr>
                <w:p w14:paraId="03ADD97E" w14:textId="77777777" w:rsidR="00D04DD6" w:rsidRPr="001A0539" w:rsidRDefault="00D04DD6" w:rsidP="00FD6ACB">
                  <w:pPr>
                    <w:spacing w:after="0" w:line="240" w:lineRule="auto"/>
                    <w:rPr>
                      <w:rFonts w:ascii="Arial" w:eastAsia="SimSun" w:hAnsi="Arial" w:cs="Times New Roman"/>
                      <w:kern w:val="0"/>
                      <w:sz w:val="20"/>
                      <w:szCs w:val="20"/>
                      <w:lang w:val="en-GB" w:eastAsia="zh-CN"/>
                      <w14:ligatures w14:val="none"/>
                    </w:rPr>
                  </w:pPr>
                </w:p>
                <w:p w14:paraId="3F7D7C15" w14:textId="77777777" w:rsidR="00D04DD6" w:rsidRPr="001A0539" w:rsidRDefault="00D04DD6" w:rsidP="00FD6ACB">
                  <w:pPr>
                    <w:spacing w:after="0" w:line="240" w:lineRule="auto"/>
                    <w:rPr>
                      <w:rFonts w:ascii="Arial" w:eastAsia="SimSun" w:hAnsi="Arial" w:cs="Times New Roman"/>
                      <w:kern w:val="0"/>
                      <w:sz w:val="20"/>
                      <w:szCs w:val="20"/>
                      <w:lang w:val="en-GB" w:eastAsia="zh-CN"/>
                      <w14:ligatures w14:val="none"/>
                    </w:rPr>
                  </w:pPr>
                  <w:r w:rsidRPr="001A0539">
                    <w:rPr>
                      <w:rFonts w:ascii="Arial" w:eastAsia="SimSun" w:hAnsi="Arial" w:cs="Times New Roman"/>
                      <w:kern w:val="0"/>
                      <w:sz w:val="20"/>
                      <w:szCs w:val="20"/>
                      <w:lang w:val="en-GB" w:eastAsia="zh-CN"/>
                      <w14:ligatures w14:val="none"/>
                    </w:rPr>
                    <w:t>1</w:t>
                  </w:r>
                  <w:r w:rsidRPr="001A0539">
                    <w:rPr>
                      <w:rFonts w:ascii="Arial" w:eastAsia="SimSun" w:hAnsi="Arial" w:cs="Times New Roman"/>
                      <w:kern w:val="0"/>
                      <w:sz w:val="20"/>
                      <w:szCs w:val="20"/>
                      <w:vertAlign w:val="superscript"/>
                      <w:lang w:val="en-GB" w:eastAsia="zh-CN"/>
                      <w14:ligatures w14:val="none"/>
                    </w:rPr>
                    <w:t>st</w:t>
                  </w:r>
                  <w:r w:rsidRPr="001A0539">
                    <w:rPr>
                      <w:rFonts w:ascii="Arial" w:eastAsia="SimSun" w:hAnsi="Arial" w:cs="Times New Roman"/>
                      <w:kern w:val="0"/>
                      <w:sz w:val="20"/>
                      <w:szCs w:val="20"/>
                      <w:lang w:val="en-GB" w:eastAsia="zh-CN"/>
                      <w14:ligatures w14:val="none"/>
                    </w:rPr>
                    <w:t xml:space="preserve"> Marker’s Provisional mark</w:t>
                  </w:r>
                </w:p>
              </w:tc>
              <w:tc>
                <w:tcPr>
                  <w:tcW w:w="1660" w:type="dxa"/>
                </w:tcPr>
                <w:p w14:paraId="4C0E0C24" w14:textId="77777777" w:rsidR="00D04DD6" w:rsidRPr="001A0539" w:rsidRDefault="00D04DD6" w:rsidP="00FD6ACB">
                  <w:pPr>
                    <w:spacing w:after="0" w:line="240" w:lineRule="auto"/>
                    <w:rPr>
                      <w:rFonts w:ascii="Arial" w:eastAsia="SimSun" w:hAnsi="Arial" w:cs="Times New Roman"/>
                      <w:kern w:val="0"/>
                      <w:sz w:val="20"/>
                      <w:szCs w:val="20"/>
                      <w:lang w:val="en-GB" w:eastAsia="zh-CN"/>
                      <w14:ligatures w14:val="none"/>
                    </w:rPr>
                  </w:pPr>
                </w:p>
              </w:tc>
            </w:tr>
            <w:tr w:rsidR="00D04DD6" w:rsidRPr="001A0539" w14:paraId="65F10D41" w14:textId="77777777" w:rsidTr="00FD6ACB">
              <w:tc>
                <w:tcPr>
                  <w:tcW w:w="6970" w:type="dxa"/>
                </w:tcPr>
                <w:p w14:paraId="3254DF1C" w14:textId="77777777" w:rsidR="00D04DD6" w:rsidRPr="001A0539" w:rsidRDefault="00D04DD6" w:rsidP="00FD6ACB">
                  <w:pPr>
                    <w:spacing w:after="0" w:line="240" w:lineRule="auto"/>
                    <w:rPr>
                      <w:rFonts w:ascii="Arial" w:eastAsia="SimSun" w:hAnsi="Arial" w:cs="Times New Roman"/>
                      <w:kern w:val="0"/>
                      <w:sz w:val="20"/>
                      <w:szCs w:val="20"/>
                      <w:lang w:val="en-GB" w:eastAsia="zh-CN"/>
                      <w14:ligatures w14:val="none"/>
                    </w:rPr>
                  </w:pPr>
                </w:p>
                <w:p w14:paraId="7D0006C4" w14:textId="77777777" w:rsidR="00D04DD6" w:rsidRPr="001A0539" w:rsidRDefault="00D04DD6" w:rsidP="00FD6ACB">
                  <w:pPr>
                    <w:spacing w:after="0" w:line="240" w:lineRule="auto"/>
                    <w:rPr>
                      <w:rFonts w:ascii="Arial" w:eastAsia="SimSun" w:hAnsi="Arial" w:cs="Times New Roman"/>
                      <w:kern w:val="0"/>
                      <w:sz w:val="20"/>
                      <w:szCs w:val="20"/>
                      <w:lang w:val="en-GB" w:eastAsia="zh-CN"/>
                      <w14:ligatures w14:val="none"/>
                    </w:rPr>
                  </w:pPr>
                  <w:r w:rsidRPr="001A0539">
                    <w:rPr>
                      <w:rFonts w:ascii="Arial" w:eastAsia="SimSun" w:hAnsi="Arial" w:cs="Times New Roman"/>
                      <w:kern w:val="0"/>
                      <w:sz w:val="20"/>
                      <w:szCs w:val="20"/>
                      <w:lang w:val="en-GB" w:eastAsia="zh-CN"/>
                      <w14:ligatures w14:val="none"/>
                    </w:rPr>
                    <w:t>2</w:t>
                  </w:r>
                  <w:r w:rsidRPr="001A0539">
                    <w:rPr>
                      <w:rFonts w:ascii="Arial" w:eastAsia="SimSun" w:hAnsi="Arial" w:cs="Times New Roman"/>
                      <w:kern w:val="0"/>
                      <w:sz w:val="20"/>
                      <w:szCs w:val="20"/>
                      <w:vertAlign w:val="superscript"/>
                      <w:lang w:val="en-GB" w:eastAsia="zh-CN"/>
                      <w14:ligatures w14:val="none"/>
                    </w:rPr>
                    <w:t>nd</w:t>
                  </w:r>
                  <w:r w:rsidRPr="001A0539">
                    <w:rPr>
                      <w:rFonts w:ascii="Arial" w:eastAsia="SimSun" w:hAnsi="Arial" w:cs="Times New Roman"/>
                      <w:kern w:val="0"/>
                      <w:sz w:val="20"/>
                      <w:szCs w:val="20"/>
                      <w:lang w:val="en-GB" w:eastAsia="zh-CN"/>
                      <w14:ligatures w14:val="none"/>
                    </w:rPr>
                    <w:t xml:space="preserve"> Marker’s/Moderator’s provisional mark</w:t>
                  </w:r>
                </w:p>
              </w:tc>
              <w:tc>
                <w:tcPr>
                  <w:tcW w:w="1660" w:type="dxa"/>
                </w:tcPr>
                <w:p w14:paraId="051085FE" w14:textId="77777777" w:rsidR="00D04DD6" w:rsidRPr="001A0539" w:rsidRDefault="00D04DD6" w:rsidP="00FD6ACB">
                  <w:pPr>
                    <w:spacing w:after="0" w:line="240" w:lineRule="auto"/>
                    <w:rPr>
                      <w:rFonts w:ascii="Arial" w:eastAsia="SimSun" w:hAnsi="Arial" w:cs="Times New Roman"/>
                      <w:kern w:val="0"/>
                      <w:sz w:val="20"/>
                      <w:szCs w:val="20"/>
                      <w:lang w:val="en-GB" w:eastAsia="zh-CN"/>
                      <w14:ligatures w14:val="none"/>
                    </w:rPr>
                  </w:pPr>
                </w:p>
              </w:tc>
            </w:tr>
            <w:tr w:rsidR="00D04DD6" w:rsidRPr="00D04DD6" w14:paraId="3AAE3E6B" w14:textId="77777777" w:rsidTr="00FD6ACB">
              <w:tc>
                <w:tcPr>
                  <w:tcW w:w="6970" w:type="dxa"/>
                </w:tcPr>
                <w:p w14:paraId="6B96685A" w14:textId="77777777" w:rsidR="00D04DD6" w:rsidRPr="001A0539" w:rsidRDefault="00D04DD6" w:rsidP="00FD6ACB">
                  <w:pPr>
                    <w:spacing w:after="0" w:line="240" w:lineRule="auto"/>
                    <w:rPr>
                      <w:rFonts w:ascii="Arial" w:eastAsia="SimSun" w:hAnsi="Arial" w:cs="Times New Roman"/>
                      <w:kern w:val="0"/>
                      <w:sz w:val="20"/>
                      <w:szCs w:val="20"/>
                      <w:lang w:val="en-GB" w:eastAsia="zh-CN"/>
                      <w14:ligatures w14:val="none"/>
                    </w:rPr>
                  </w:pPr>
                </w:p>
                <w:p w14:paraId="042E3A90" w14:textId="77777777" w:rsidR="00D04DD6" w:rsidRPr="001A0539" w:rsidRDefault="00D04DD6" w:rsidP="00FD6ACB">
                  <w:pPr>
                    <w:spacing w:after="0" w:line="240" w:lineRule="auto"/>
                    <w:rPr>
                      <w:rFonts w:ascii="Arial" w:eastAsia="SimSun" w:hAnsi="Arial" w:cs="Times New Roman"/>
                      <w:kern w:val="0"/>
                      <w:sz w:val="20"/>
                      <w:szCs w:val="20"/>
                      <w:lang w:val="en-GB" w:eastAsia="zh-CN"/>
                      <w14:ligatures w14:val="none"/>
                    </w:rPr>
                  </w:pPr>
                  <w:r w:rsidRPr="001A0539">
                    <w:rPr>
                      <w:rFonts w:ascii="Arial" w:eastAsia="SimSun" w:hAnsi="Arial" w:cs="Times New Roman"/>
                      <w:kern w:val="0"/>
                      <w:sz w:val="20"/>
                      <w:szCs w:val="20"/>
                      <w:lang w:val="en-GB" w:eastAsia="zh-CN"/>
                      <w14:ligatures w14:val="none"/>
                    </w:rPr>
                    <w:t>External Examiner’s mark (if relevant)</w:t>
                  </w:r>
                </w:p>
              </w:tc>
              <w:tc>
                <w:tcPr>
                  <w:tcW w:w="1660" w:type="dxa"/>
                </w:tcPr>
                <w:p w14:paraId="7C894F25" w14:textId="77777777" w:rsidR="00D04DD6" w:rsidRPr="001A0539" w:rsidRDefault="00D04DD6" w:rsidP="00FD6ACB">
                  <w:pPr>
                    <w:spacing w:after="0" w:line="240" w:lineRule="auto"/>
                    <w:rPr>
                      <w:rFonts w:ascii="Arial" w:eastAsia="SimSun" w:hAnsi="Arial" w:cs="Times New Roman"/>
                      <w:kern w:val="0"/>
                      <w:sz w:val="20"/>
                      <w:szCs w:val="20"/>
                      <w:lang w:val="en-GB" w:eastAsia="zh-CN"/>
                      <w14:ligatures w14:val="none"/>
                    </w:rPr>
                  </w:pPr>
                </w:p>
              </w:tc>
            </w:tr>
            <w:tr w:rsidR="00D04DD6" w:rsidRPr="00D04DD6" w14:paraId="46A0570A" w14:textId="77777777" w:rsidTr="00FD6ACB">
              <w:tc>
                <w:tcPr>
                  <w:tcW w:w="6970" w:type="dxa"/>
                </w:tcPr>
                <w:p w14:paraId="499D7200" w14:textId="77777777" w:rsidR="00D04DD6" w:rsidRPr="001A0539" w:rsidRDefault="00D04DD6" w:rsidP="00FD6ACB">
                  <w:pPr>
                    <w:spacing w:after="0" w:line="240" w:lineRule="auto"/>
                    <w:rPr>
                      <w:rFonts w:ascii="Arial" w:eastAsia="SimSun" w:hAnsi="Arial" w:cs="Times New Roman"/>
                      <w:kern w:val="0"/>
                      <w:sz w:val="20"/>
                      <w:szCs w:val="20"/>
                      <w:lang w:val="en-GB" w:eastAsia="zh-CN"/>
                      <w14:ligatures w14:val="none"/>
                    </w:rPr>
                  </w:pPr>
                </w:p>
                <w:p w14:paraId="382B4FC1" w14:textId="77777777" w:rsidR="00D04DD6" w:rsidRPr="001A0539" w:rsidRDefault="00D04DD6" w:rsidP="00FD6ACB">
                  <w:pPr>
                    <w:spacing w:after="0" w:line="240" w:lineRule="auto"/>
                    <w:rPr>
                      <w:rFonts w:ascii="Arial" w:eastAsia="SimSun" w:hAnsi="Arial" w:cs="Times New Roman"/>
                      <w:b/>
                      <w:kern w:val="0"/>
                      <w:sz w:val="20"/>
                      <w:szCs w:val="20"/>
                      <w:lang w:val="en-GB" w:eastAsia="zh-CN"/>
                      <w14:ligatures w14:val="none"/>
                    </w:rPr>
                  </w:pPr>
                  <w:r w:rsidRPr="001A0539">
                    <w:rPr>
                      <w:rFonts w:ascii="Arial" w:eastAsia="SimSun" w:hAnsi="Arial" w:cs="Times New Roman"/>
                      <w:b/>
                      <w:kern w:val="0"/>
                      <w:sz w:val="20"/>
                      <w:szCs w:val="20"/>
                      <w:lang w:val="en-GB" w:eastAsia="zh-CN"/>
                      <w14:ligatures w14:val="none"/>
                    </w:rPr>
                    <w:t>Final Mark</w:t>
                  </w:r>
                </w:p>
                <w:p w14:paraId="709F6C36" w14:textId="77777777" w:rsidR="00D04DD6" w:rsidRPr="001A0539" w:rsidRDefault="00D04DD6" w:rsidP="00FD6ACB">
                  <w:pPr>
                    <w:spacing w:after="0" w:line="240" w:lineRule="auto"/>
                    <w:rPr>
                      <w:rFonts w:ascii="Arial" w:eastAsia="SimSun" w:hAnsi="Arial" w:cs="Times New Roman"/>
                      <w:kern w:val="0"/>
                      <w:sz w:val="20"/>
                      <w:szCs w:val="20"/>
                      <w:lang w:val="en-GB" w:eastAsia="zh-CN"/>
                      <w14:ligatures w14:val="none"/>
                    </w:rPr>
                  </w:pPr>
                </w:p>
              </w:tc>
              <w:tc>
                <w:tcPr>
                  <w:tcW w:w="1660" w:type="dxa"/>
                </w:tcPr>
                <w:p w14:paraId="2F07504D" w14:textId="77777777" w:rsidR="00D04DD6" w:rsidRPr="001A0539" w:rsidRDefault="00D04DD6" w:rsidP="00FD6ACB">
                  <w:pPr>
                    <w:spacing w:after="0" w:line="240" w:lineRule="auto"/>
                    <w:rPr>
                      <w:rFonts w:ascii="Arial" w:eastAsia="SimSun" w:hAnsi="Arial" w:cs="Times New Roman"/>
                      <w:kern w:val="0"/>
                      <w:sz w:val="20"/>
                      <w:szCs w:val="20"/>
                      <w:lang w:val="en-GB" w:eastAsia="zh-CN"/>
                      <w14:ligatures w14:val="none"/>
                    </w:rPr>
                  </w:pPr>
                </w:p>
              </w:tc>
            </w:tr>
          </w:tbl>
          <w:p w14:paraId="1037F5E6" w14:textId="77777777" w:rsidR="00D04DD6" w:rsidRPr="001A0539" w:rsidRDefault="00D04DD6" w:rsidP="00FD6ACB">
            <w:pPr>
              <w:spacing w:after="0" w:line="240" w:lineRule="auto"/>
              <w:ind w:left="142" w:right="34"/>
              <w:rPr>
                <w:rFonts w:ascii="Arial" w:eastAsia="SimSun" w:hAnsi="Arial" w:cs="Arial"/>
                <w:b/>
                <w:color w:val="000000"/>
                <w:kern w:val="0"/>
                <w:lang w:val="en-GB" w:eastAsia="zh-CN"/>
                <w14:ligatures w14:val="none"/>
              </w:rPr>
            </w:pPr>
          </w:p>
          <w:p w14:paraId="4DE1352C" w14:textId="77777777" w:rsidR="00D04DD6" w:rsidRPr="001A0539" w:rsidRDefault="00D04DD6" w:rsidP="00FD6ACB">
            <w:pPr>
              <w:spacing w:after="0" w:line="240" w:lineRule="auto"/>
              <w:ind w:left="142" w:right="34"/>
              <w:rPr>
                <w:rFonts w:ascii="Arial" w:eastAsia="SimSun" w:hAnsi="Arial" w:cs="Arial"/>
                <w:color w:val="000000"/>
                <w:kern w:val="0"/>
                <w:lang w:val="en-GB" w:eastAsia="zh-CN"/>
                <w14:ligatures w14:val="none"/>
              </w:rPr>
            </w:pPr>
            <w:r w:rsidRPr="001A0539">
              <w:rPr>
                <w:rFonts w:ascii="Arial" w:eastAsia="SimSun" w:hAnsi="Arial" w:cs="Arial"/>
                <w:b/>
                <w:color w:val="000000"/>
                <w:kern w:val="0"/>
                <w:lang w:val="en-GB" w:eastAsia="zh-CN"/>
                <w14:ligatures w14:val="none"/>
              </w:rPr>
              <w:t>NB.</w:t>
            </w:r>
            <w:r w:rsidRPr="001A0539">
              <w:rPr>
                <w:rFonts w:ascii="Arial" w:eastAsia="SimSun" w:hAnsi="Arial" w:cs="Arial"/>
                <w:color w:val="000000"/>
                <w:kern w:val="0"/>
                <w:lang w:val="en-GB" w:eastAsia="zh-CN"/>
                <w14:ligatures w14:val="none"/>
              </w:rPr>
              <w:t xml:space="preserve">  All marks are provisional until confirmed by the Final Examination Board.</w:t>
            </w:r>
          </w:p>
          <w:p w14:paraId="53C1B0CD" w14:textId="77777777" w:rsidR="00D04DD6" w:rsidRPr="001A0539" w:rsidRDefault="00D04DD6" w:rsidP="00FD6ACB">
            <w:pPr>
              <w:spacing w:after="0" w:line="240" w:lineRule="auto"/>
              <w:rPr>
                <w:rFonts w:ascii="Arial" w:eastAsia="SimSun" w:hAnsi="Arial" w:cs="Arial"/>
                <w:b/>
                <w:color w:val="000000"/>
                <w:kern w:val="0"/>
                <w:lang w:val="en-GB" w:eastAsia="zh-CN"/>
                <w14:ligatures w14:val="none"/>
              </w:rPr>
            </w:pPr>
          </w:p>
          <w:p w14:paraId="48A87DD1" w14:textId="77777777" w:rsidR="00D04DD6" w:rsidRPr="001A0539" w:rsidRDefault="00D04DD6" w:rsidP="00FD6ACB">
            <w:pPr>
              <w:spacing w:after="0" w:line="240" w:lineRule="auto"/>
              <w:rPr>
                <w:rFonts w:ascii="Arial" w:eastAsia="SimSun" w:hAnsi="Arial" w:cs="Arial"/>
                <w:b/>
                <w:color w:val="000000"/>
                <w:kern w:val="0"/>
                <w:lang w:val="en-GB" w:eastAsia="zh-CN"/>
                <w14:ligatures w14:val="none"/>
              </w:rPr>
            </w:pPr>
          </w:p>
          <w:p w14:paraId="02EF907F" w14:textId="77777777" w:rsidR="00D04DD6" w:rsidRPr="001A0539" w:rsidRDefault="00D04DD6" w:rsidP="00FD6ACB">
            <w:pPr>
              <w:spacing w:after="0" w:line="240" w:lineRule="auto"/>
              <w:rPr>
                <w:rFonts w:ascii="Arial" w:eastAsia="SimSun" w:hAnsi="Arial" w:cs="Arial"/>
                <w:b/>
                <w:color w:val="000000"/>
                <w:kern w:val="0"/>
                <w:lang w:val="en-GB" w:eastAsia="zh-CN"/>
                <w14:ligatures w14:val="none"/>
              </w:rPr>
            </w:pPr>
          </w:p>
          <w:p w14:paraId="3B871C3F" w14:textId="77777777" w:rsidR="00D04DD6" w:rsidRPr="001A0539" w:rsidRDefault="00D04DD6" w:rsidP="00FD6ACB">
            <w:pPr>
              <w:spacing w:after="0" w:line="240" w:lineRule="auto"/>
              <w:rPr>
                <w:rFonts w:ascii="Arial" w:eastAsia="SimSun" w:hAnsi="Arial" w:cs="Arial"/>
                <w:b/>
                <w:color w:val="000000"/>
                <w:kern w:val="0"/>
                <w:lang w:val="en-GB" w:eastAsia="zh-CN"/>
                <w14:ligatures w14:val="none"/>
              </w:rPr>
            </w:pPr>
          </w:p>
          <w:p w14:paraId="49537B00" w14:textId="77777777" w:rsidR="00D04DD6" w:rsidRPr="001A0539" w:rsidRDefault="00D04DD6" w:rsidP="00FD6ACB">
            <w:pPr>
              <w:spacing w:after="0" w:line="240" w:lineRule="auto"/>
              <w:rPr>
                <w:rFonts w:ascii="Arial" w:eastAsia="SimSun" w:hAnsi="Arial" w:cs="Arial"/>
                <w:b/>
                <w:color w:val="000000"/>
                <w:kern w:val="0"/>
                <w:lang w:val="en-GB" w:eastAsia="zh-CN"/>
                <w14:ligatures w14:val="none"/>
              </w:rPr>
            </w:pPr>
          </w:p>
          <w:p w14:paraId="22A27EE0" w14:textId="77777777" w:rsidR="00D04DD6" w:rsidRPr="001A0539" w:rsidRDefault="00D04DD6" w:rsidP="00FD6ACB">
            <w:pPr>
              <w:spacing w:after="0" w:line="240" w:lineRule="auto"/>
              <w:rPr>
                <w:rFonts w:ascii="Arial" w:eastAsia="SimSun" w:hAnsi="Arial" w:cs="Arial"/>
                <w:b/>
                <w:color w:val="000000"/>
                <w:kern w:val="0"/>
                <w:lang w:val="en-GB" w:eastAsia="zh-CN"/>
                <w14:ligatures w14:val="none"/>
              </w:rPr>
            </w:pPr>
            <w:r w:rsidRPr="001A0539">
              <w:rPr>
                <w:rFonts w:ascii="Arial" w:eastAsia="SimSun" w:hAnsi="Arial" w:cs="Arial"/>
                <w:b/>
                <w:color w:val="000000"/>
                <w:kern w:val="0"/>
                <w:lang w:val="en-GB" w:eastAsia="zh-CN"/>
                <w14:ligatures w14:val="none"/>
              </w:rPr>
              <w:t>For completion by Marker 1 :</w:t>
            </w:r>
          </w:p>
          <w:p w14:paraId="4EEA22FA" w14:textId="77777777" w:rsidR="00D04DD6" w:rsidRPr="001A0539" w:rsidRDefault="00D04DD6" w:rsidP="00FD6ACB">
            <w:pPr>
              <w:spacing w:before="100" w:beforeAutospacing="1" w:after="100" w:afterAutospacing="1" w:line="240" w:lineRule="auto"/>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Comments:</w:t>
            </w:r>
          </w:p>
          <w:p w14:paraId="074CB53A" w14:textId="77777777" w:rsidR="00D04DD6" w:rsidRPr="001A0539" w:rsidRDefault="00D04DD6" w:rsidP="00FD6ACB">
            <w:pPr>
              <w:spacing w:before="100" w:beforeAutospacing="1" w:after="100" w:afterAutospacing="1" w:line="240" w:lineRule="auto"/>
              <w:rPr>
                <w:rFonts w:ascii="Arial" w:eastAsia="SimSun" w:hAnsi="Arial" w:cs="Arial"/>
                <w:color w:val="000000"/>
                <w:kern w:val="0"/>
                <w:lang w:val="en-GB" w:eastAsia="zh-CN"/>
                <w14:ligatures w14:val="none"/>
              </w:rPr>
            </w:pPr>
          </w:p>
        </w:tc>
      </w:tr>
      <w:tr w:rsidR="00D04DD6" w:rsidRPr="001A0539" w14:paraId="16CC40B4" w14:textId="77777777" w:rsidTr="00FD6ACB">
        <w:trPr>
          <w:trHeight w:val="492"/>
        </w:trPr>
        <w:tc>
          <w:tcPr>
            <w:tcW w:w="6768" w:type="dxa"/>
            <w:gridSpan w:val="3"/>
          </w:tcPr>
          <w:p w14:paraId="08E4A327" w14:textId="77777777" w:rsidR="00D04DD6" w:rsidRPr="001A0539" w:rsidRDefault="00D04DD6" w:rsidP="00FD6ACB">
            <w:pPr>
              <w:spacing w:before="100" w:beforeAutospacing="1" w:after="100" w:afterAutospacing="1" w:line="240" w:lineRule="auto"/>
              <w:ind w:left="142"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lastRenderedPageBreak/>
              <w:t>Marker’s signature:</w:t>
            </w:r>
          </w:p>
        </w:tc>
        <w:tc>
          <w:tcPr>
            <w:tcW w:w="2088" w:type="dxa"/>
            <w:gridSpan w:val="2"/>
          </w:tcPr>
          <w:p w14:paraId="4653C57E" w14:textId="77777777" w:rsidR="00D04DD6" w:rsidRPr="001A0539" w:rsidRDefault="00D04DD6" w:rsidP="00FD6ACB">
            <w:pPr>
              <w:spacing w:before="100" w:beforeAutospacing="1" w:after="0" w:afterAutospacing="1" w:line="240" w:lineRule="auto"/>
              <w:ind w:left="142" w:right="34"/>
              <w:rPr>
                <w:rFonts w:ascii="Arial" w:eastAsia="SimSun" w:hAnsi="Arial" w:cs="Arial"/>
                <w:color w:val="000000"/>
                <w:kern w:val="0"/>
                <w:lang w:val="en-GB" w:eastAsia="zh-CN"/>
                <w14:ligatures w14:val="none"/>
              </w:rPr>
            </w:pPr>
            <w:r w:rsidRPr="001A0539">
              <w:rPr>
                <w:rFonts w:ascii="Arial" w:eastAsia="SimSun" w:hAnsi="Arial" w:cs="Arial"/>
                <w:color w:val="000000"/>
                <w:kern w:val="0"/>
                <w:lang w:val="en-GB" w:eastAsia="zh-CN"/>
                <w14:ligatures w14:val="none"/>
              </w:rPr>
              <w:t>Date:</w:t>
            </w:r>
          </w:p>
        </w:tc>
      </w:tr>
      <w:tr w:rsidR="00D04DD6" w:rsidRPr="001A0539" w14:paraId="099B3791" w14:textId="77777777" w:rsidTr="00FD6ACB">
        <w:tc>
          <w:tcPr>
            <w:tcW w:w="8856" w:type="dxa"/>
            <w:gridSpan w:val="5"/>
          </w:tcPr>
          <w:p w14:paraId="34DAE945" w14:textId="77777777" w:rsidR="00D04DD6" w:rsidRPr="001A0539" w:rsidRDefault="00D04DD6" w:rsidP="00FD6ACB">
            <w:pPr>
              <w:spacing w:after="0" w:line="240" w:lineRule="auto"/>
              <w:ind w:right="-334"/>
              <w:rPr>
                <w:rFonts w:ascii="Arial" w:eastAsia="SimSun" w:hAnsi="Arial" w:cs="Arial"/>
                <w:bCs/>
                <w:i/>
                <w:color w:val="000000"/>
                <w:kern w:val="0"/>
                <w:lang w:val="en-GB" w:eastAsia="zh-CN"/>
                <w14:ligatures w14:val="none"/>
              </w:rPr>
            </w:pPr>
          </w:p>
          <w:p w14:paraId="4D33D887" w14:textId="77777777" w:rsidR="00D04DD6" w:rsidRPr="001A0539" w:rsidRDefault="00D04DD6" w:rsidP="00FD6ACB">
            <w:pPr>
              <w:spacing w:after="0" w:line="240" w:lineRule="auto"/>
              <w:ind w:right="-334"/>
              <w:rPr>
                <w:rFonts w:ascii="Arial" w:eastAsia="SimSun" w:hAnsi="Arial" w:cs="Arial"/>
                <w:b/>
                <w:bCs/>
                <w:color w:val="000000"/>
                <w:kern w:val="0"/>
                <w:lang w:val="en-GB" w:eastAsia="zh-CN"/>
                <w14:ligatures w14:val="none"/>
              </w:rPr>
            </w:pPr>
            <w:r w:rsidRPr="001A0539">
              <w:rPr>
                <w:rFonts w:ascii="Arial" w:eastAsia="SimSun" w:hAnsi="Arial" w:cs="Arial"/>
                <w:b/>
                <w:bCs/>
                <w:color w:val="000000"/>
                <w:kern w:val="0"/>
                <w:lang w:val="en-GB" w:eastAsia="zh-CN"/>
                <w14:ligatures w14:val="none"/>
              </w:rPr>
              <w:t>For completion by Marker 2/Moderator:</w:t>
            </w:r>
          </w:p>
          <w:p w14:paraId="5906926D" w14:textId="77777777" w:rsidR="00D04DD6" w:rsidRPr="001A0539" w:rsidRDefault="00D04DD6" w:rsidP="00FD6ACB">
            <w:pPr>
              <w:spacing w:after="0" w:line="240" w:lineRule="auto"/>
              <w:ind w:right="-334"/>
              <w:rPr>
                <w:rFonts w:ascii="Arial" w:eastAsia="SimSun" w:hAnsi="Arial" w:cs="Arial"/>
                <w:b/>
                <w:bCs/>
                <w:color w:val="000000"/>
                <w:kern w:val="0"/>
                <w:lang w:val="en-GB" w:eastAsia="zh-CN"/>
                <w14:ligatures w14:val="none"/>
              </w:rPr>
            </w:pPr>
          </w:p>
          <w:p w14:paraId="6C2C4233" w14:textId="77777777" w:rsidR="00D04DD6" w:rsidRPr="001A0539" w:rsidRDefault="00D04DD6" w:rsidP="00FD6ACB">
            <w:pPr>
              <w:spacing w:after="0" w:line="240" w:lineRule="auto"/>
              <w:ind w:right="-334"/>
              <w:rPr>
                <w:rFonts w:ascii="Arial" w:eastAsia="SimSun" w:hAnsi="Arial" w:cs="Arial"/>
                <w:bCs/>
                <w:color w:val="000000"/>
                <w:kern w:val="0"/>
                <w:lang w:val="en-GB" w:eastAsia="zh-CN"/>
                <w14:ligatures w14:val="none"/>
              </w:rPr>
            </w:pPr>
            <w:r w:rsidRPr="001A0539">
              <w:rPr>
                <w:rFonts w:ascii="Arial" w:eastAsia="SimSun" w:hAnsi="Arial" w:cs="Arial"/>
                <w:bCs/>
                <w:color w:val="000000"/>
                <w:kern w:val="0"/>
                <w:lang w:val="en-GB" w:eastAsia="zh-CN"/>
                <w14:ligatures w14:val="none"/>
              </w:rPr>
              <w:t>Comments:</w:t>
            </w:r>
          </w:p>
          <w:p w14:paraId="78F4A03A" w14:textId="77777777" w:rsidR="00D04DD6" w:rsidRPr="001A0539" w:rsidRDefault="00D04DD6" w:rsidP="00FD6ACB">
            <w:pPr>
              <w:spacing w:after="0" w:line="240" w:lineRule="auto"/>
              <w:ind w:right="-334"/>
              <w:rPr>
                <w:rFonts w:ascii="Arial" w:eastAsia="SimSun" w:hAnsi="Arial" w:cs="Arial"/>
                <w:bCs/>
                <w:color w:val="000000"/>
                <w:kern w:val="0"/>
                <w:lang w:val="en-GB" w:eastAsia="zh-CN"/>
                <w14:ligatures w14:val="none"/>
              </w:rPr>
            </w:pPr>
          </w:p>
          <w:p w14:paraId="5BB3BB18" w14:textId="77777777" w:rsidR="00D04DD6" w:rsidRPr="001A0539" w:rsidRDefault="00D04DD6" w:rsidP="00FD6ACB">
            <w:pPr>
              <w:spacing w:after="0" w:line="240" w:lineRule="auto"/>
              <w:ind w:right="-334"/>
              <w:rPr>
                <w:rFonts w:ascii="Arial" w:eastAsia="SimSun" w:hAnsi="Arial" w:cs="Arial"/>
                <w:bCs/>
                <w:color w:val="000000"/>
                <w:kern w:val="0"/>
                <w:lang w:val="en-GB" w:eastAsia="zh-CN"/>
                <w14:ligatures w14:val="none"/>
              </w:rPr>
            </w:pPr>
          </w:p>
          <w:p w14:paraId="191D6276" w14:textId="77777777" w:rsidR="00D04DD6" w:rsidRPr="001A0539" w:rsidRDefault="00D04DD6" w:rsidP="00FD6ACB">
            <w:pPr>
              <w:spacing w:after="0" w:line="240" w:lineRule="auto"/>
              <w:ind w:right="-334"/>
              <w:rPr>
                <w:rFonts w:ascii="Arial" w:eastAsia="SimSun" w:hAnsi="Arial" w:cs="Arial"/>
                <w:bCs/>
                <w:color w:val="000000"/>
                <w:kern w:val="0"/>
                <w:lang w:val="en-GB" w:eastAsia="zh-CN"/>
                <w14:ligatures w14:val="none"/>
              </w:rPr>
            </w:pPr>
          </w:p>
          <w:p w14:paraId="1756FB12" w14:textId="77777777" w:rsidR="00D04DD6" w:rsidRPr="001A0539" w:rsidRDefault="00D04DD6" w:rsidP="00FD6ACB">
            <w:pPr>
              <w:spacing w:after="0" w:line="240" w:lineRule="auto"/>
              <w:ind w:right="-334"/>
              <w:rPr>
                <w:rFonts w:ascii="Arial" w:eastAsia="SimSun" w:hAnsi="Arial" w:cs="Arial"/>
                <w:bCs/>
                <w:color w:val="000000"/>
                <w:kern w:val="0"/>
                <w:lang w:val="en-GB" w:eastAsia="zh-CN"/>
                <w14:ligatures w14:val="none"/>
              </w:rPr>
            </w:pPr>
          </w:p>
          <w:p w14:paraId="7EEAAFD6" w14:textId="77777777" w:rsidR="00D04DD6" w:rsidRPr="001A0539" w:rsidRDefault="00D04DD6" w:rsidP="00FD6ACB">
            <w:pPr>
              <w:spacing w:after="0" w:line="240" w:lineRule="auto"/>
              <w:ind w:right="-334"/>
              <w:rPr>
                <w:rFonts w:ascii="Arial" w:eastAsia="SimSun" w:hAnsi="Arial" w:cs="Arial"/>
                <w:bCs/>
                <w:color w:val="000000"/>
                <w:kern w:val="0"/>
                <w:lang w:val="en-GB" w:eastAsia="zh-CN"/>
                <w14:ligatures w14:val="none"/>
              </w:rPr>
            </w:pPr>
          </w:p>
          <w:p w14:paraId="0C689DD4" w14:textId="77777777" w:rsidR="00D04DD6" w:rsidRPr="001A0539" w:rsidRDefault="00D04DD6" w:rsidP="00FD6ACB">
            <w:pPr>
              <w:spacing w:after="0" w:line="240" w:lineRule="auto"/>
              <w:ind w:right="-334"/>
              <w:rPr>
                <w:rFonts w:ascii="Arial" w:eastAsia="SimSun" w:hAnsi="Arial" w:cs="Arial"/>
                <w:bCs/>
                <w:color w:val="000000"/>
                <w:kern w:val="0"/>
                <w:lang w:val="en-GB" w:eastAsia="zh-CN"/>
                <w14:ligatures w14:val="none"/>
              </w:rPr>
            </w:pPr>
          </w:p>
          <w:p w14:paraId="247B95E0" w14:textId="77777777" w:rsidR="00D04DD6" w:rsidRPr="001A0539" w:rsidRDefault="00D04DD6" w:rsidP="00FD6ACB">
            <w:pPr>
              <w:spacing w:after="0" w:line="240" w:lineRule="auto"/>
              <w:ind w:right="-334"/>
              <w:rPr>
                <w:rFonts w:ascii="Arial" w:eastAsia="SimSun" w:hAnsi="Arial" w:cs="Arial"/>
                <w:bCs/>
                <w:color w:val="000000"/>
                <w:kern w:val="0"/>
                <w:lang w:val="en-GB" w:eastAsia="zh-CN"/>
                <w14:ligatures w14:val="none"/>
              </w:rPr>
            </w:pPr>
          </w:p>
          <w:p w14:paraId="34316D45" w14:textId="77777777" w:rsidR="00D04DD6" w:rsidRPr="001A0539" w:rsidRDefault="00D04DD6" w:rsidP="00FD6ACB">
            <w:pPr>
              <w:spacing w:after="0" w:line="240" w:lineRule="auto"/>
              <w:ind w:right="-334"/>
              <w:rPr>
                <w:rFonts w:ascii="Arial" w:eastAsia="SimSun" w:hAnsi="Arial" w:cs="Arial"/>
                <w:bCs/>
                <w:color w:val="000000"/>
                <w:kern w:val="0"/>
                <w:lang w:val="en-GB" w:eastAsia="zh-CN"/>
                <w14:ligatures w14:val="none"/>
              </w:rPr>
            </w:pPr>
          </w:p>
          <w:p w14:paraId="6739C110" w14:textId="77777777" w:rsidR="00D04DD6" w:rsidRPr="001A0539" w:rsidRDefault="00D04DD6" w:rsidP="00FD6ACB">
            <w:pPr>
              <w:spacing w:after="0" w:line="240" w:lineRule="auto"/>
              <w:ind w:right="-334"/>
              <w:rPr>
                <w:rFonts w:ascii="Arial" w:eastAsia="SimSun" w:hAnsi="Arial" w:cs="Arial"/>
                <w:bCs/>
                <w:color w:val="000000"/>
                <w:kern w:val="0"/>
                <w:lang w:val="en-GB" w:eastAsia="zh-CN"/>
                <w14:ligatures w14:val="none"/>
              </w:rPr>
            </w:pPr>
          </w:p>
          <w:p w14:paraId="2DB06A37" w14:textId="77777777" w:rsidR="00D04DD6" w:rsidRPr="001A0539" w:rsidRDefault="00D04DD6" w:rsidP="00FD6ACB">
            <w:pPr>
              <w:spacing w:after="0" w:line="240" w:lineRule="auto"/>
              <w:ind w:right="-334"/>
              <w:rPr>
                <w:rFonts w:ascii="Arial" w:eastAsia="SimSun" w:hAnsi="Arial" w:cs="Arial"/>
                <w:bCs/>
                <w:color w:val="000000"/>
                <w:kern w:val="0"/>
                <w:lang w:val="en-GB" w:eastAsia="zh-CN"/>
                <w14:ligatures w14:val="none"/>
              </w:rPr>
            </w:pPr>
          </w:p>
          <w:p w14:paraId="63E78CEE" w14:textId="77777777" w:rsidR="00D04DD6" w:rsidRPr="001A0539" w:rsidRDefault="00D04DD6" w:rsidP="00FD6ACB">
            <w:pPr>
              <w:spacing w:after="0" w:line="240" w:lineRule="auto"/>
              <w:ind w:right="-334"/>
              <w:rPr>
                <w:rFonts w:ascii="Arial" w:eastAsia="SimSun" w:hAnsi="Arial" w:cs="Arial"/>
                <w:bCs/>
                <w:color w:val="000000"/>
                <w:kern w:val="0"/>
                <w:lang w:val="en-GB" w:eastAsia="zh-CN"/>
                <w14:ligatures w14:val="none"/>
              </w:rPr>
            </w:pPr>
          </w:p>
          <w:p w14:paraId="45167534" w14:textId="77777777" w:rsidR="00D04DD6" w:rsidRPr="001A0539" w:rsidRDefault="00D04DD6" w:rsidP="00FD6ACB">
            <w:pPr>
              <w:spacing w:after="0" w:line="240" w:lineRule="auto"/>
              <w:ind w:right="-334"/>
              <w:rPr>
                <w:rFonts w:ascii="Arial" w:eastAsia="SimSun" w:hAnsi="Arial" w:cs="Arial"/>
                <w:bCs/>
                <w:color w:val="000000"/>
                <w:kern w:val="0"/>
                <w:lang w:val="en-GB" w:eastAsia="zh-CN"/>
                <w14:ligatures w14:val="none"/>
              </w:rPr>
            </w:pPr>
          </w:p>
        </w:tc>
      </w:tr>
      <w:tr w:rsidR="00D04DD6" w:rsidRPr="001A0539" w14:paraId="29C2A083" w14:textId="77777777" w:rsidTr="00FD6ACB">
        <w:trPr>
          <w:trHeight w:val="720"/>
        </w:trPr>
        <w:tc>
          <w:tcPr>
            <w:tcW w:w="5211" w:type="dxa"/>
            <w:gridSpan w:val="2"/>
          </w:tcPr>
          <w:p w14:paraId="22AF69D4" w14:textId="77777777" w:rsidR="00D04DD6" w:rsidRPr="001A0539" w:rsidRDefault="00D04DD6" w:rsidP="00FD6ACB">
            <w:pPr>
              <w:spacing w:after="0" w:line="240" w:lineRule="auto"/>
              <w:ind w:right="-334"/>
              <w:rPr>
                <w:rFonts w:ascii="Arial" w:eastAsia="SimSun" w:hAnsi="Arial" w:cs="Arial"/>
                <w:bCs/>
                <w:color w:val="000000"/>
                <w:kern w:val="0"/>
                <w:lang w:val="en-GB" w:eastAsia="zh-CN"/>
                <w14:ligatures w14:val="none"/>
              </w:rPr>
            </w:pPr>
            <w:r w:rsidRPr="001A0539">
              <w:rPr>
                <w:rFonts w:ascii="Arial" w:eastAsia="SimSun" w:hAnsi="Arial" w:cs="Arial"/>
                <w:bCs/>
                <w:color w:val="000000"/>
                <w:kern w:val="0"/>
                <w:lang w:val="en-GB" w:eastAsia="zh-CN"/>
                <w14:ligatures w14:val="none"/>
              </w:rPr>
              <w:t>Marker’s Signature:</w:t>
            </w:r>
          </w:p>
        </w:tc>
        <w:tc>
          <w:tcPr>
            <w:tcW w:w="3645" w:type="dxa"/>
            <w:gridSpan w:val="3"/>
          </w:tcPr>
          <w:p w14:paraId="3E7BADAD" w14:textId="77777777" w:rsidR="00D04DD6" w:rsidRPr="001A0539" w:rsidRDefault="00D04DD6" w:rsidP="00FD6ACB">
            <w:pPr>
              <w:spacing w:after="0" w:line="240" w:lineRule="auto"/>
              <w:ind w:right="-334"/>
              <w:rPr>
                <w:rFonts w:ascii="Arial" w:eastAsia="SimSun" w:hAnsi="Arial" w:cs="Arial"/>
                <w:bCs/>
                <w:color w:val="000000"/>
                <w:kern w:val="0"/>
                <w:lang w:val="en-GB" w:eastAsia="zh-CN"/>
                <w14:ligatures w14:val="none"/>
              </w:rPr>
            </w:pPr>
            <w:r w:rsidRPr="001A0539">
              <w:rPr>
                <w:rFonts w:ascii="Arial" w:eastAsia="SimSun" w:hAnsi="Arial" w:cs="Arial"/>
                <w:bCs/>
                <w:color w:val="000000"/>
                <w:kern w:val="0"/>
                <w:lang w:val="en-GB" w:eastAsia="zh-CN"/>
                <w14:ligatures w14:val="none"/>
              </w:rPr>
              <w:t>Date:</w:t>
            </w:r>
          </w:p>
        </w:tc>
      </w:tr>
      <w:tr w:rsidR="00D04DD6" w:rsidRPr="001A0539" w14:paraId="33CBFA5B" w14:textId="77777777" w:rsidTr="00FD6ACB">
        <w:trPr>
          <w:trHeight w:val="720"/>
        </w:trPr>
        <w:tc>
          <w:tcPr>
            <w:tcW w:w="8856" w:type="dxa"/>
            <w:gridSpan w:val="5"/>
          </w:tcPr>
          <w:p w14:paraId="2A949330" w14:textId="77777777" w:rsidR="00D04DD6" w:rsidRPr="001A0539" w:rsidRDefault="00D04DD6" w:rsidP="00FD6ACB">
            <w:pPr>
              <w:spacing w:after="0" w:line="240" w:lineRule="auto"/>
              <w:rPr>
                <w:rFonts w:ascii="Arial" w:eastAsia="SimSun" w:hAnsi="Arial" w:cs="Arial"/>
                <w:b/>
                <w:kern w:val="0"/>
                <w:lang w:val="en-GB" w:eastAsia="zh-CN"/>
                <w14:ligatures w14:val="none"/>
              </w:rPr>
            </w:pPr>
            <w:r w:rsidRPr="001A0539">
              <w:rPr>
                <w:rFonts w:ascii="Arial" w:eastAsia="SimSun" w:hAnsi="Arial" w:cs="Arial"/>
                <w:b/>
                <w:kern w:val="0"/>
                <w:lang w:val="en-GB" w:eastAsia="zh-CN"/>
                <w14:ligatures w14:val="none"/>
              </w:rPr>
              <w:t>External Examiner’s comments (if relevant)</w:t>
            </w:r>
          </w:p>
          <w:p w14:paraId="20DF6ADC" w14:textId="77777777" w:rsidR="00D04DD6" w:rsidRPr="001A0539" w:rsidRDefault="00D04DD6" w:rsidP="00FD6ACB">
            <w:pPr>
              <w:spacing w:after="0" w:line="240" w:lineRule="auto"/>
              <w:ind w:right="-334"/>
              <w:rPr>
                <w:rFonts w:ascii="Arial" w:eastAsia="SimSun" w:hAnsi="Arial" w:cs="Arial"/>
                <w:bCs/>
                <w:color w:val="000000"/>
                <w:kern w:val="0"/>
                <w:lang w:val="en-GB" w:eastAsia="zh-CN"/>
                <w14:ligatures w14:val="none"/>
              </w:rPr>
            </w:pPr>
          </w:p>
          <w:p w14:paraId="36134C45" w14:textId="77777777" w:rsidR="00D04DD6" w:rsidRPr="001A0539" w:rsidRDefault="00D04DD6" w:rsidP="00FD6ACB">
            <w:pPr>
              <w:spacing w:after="0" w:line="240" w:lineRule="auto"/>
              <w:ind w:right="-334"/>
              <w:rPr>
                <w:rFonts w:ascii="Arial" w:eastAsia="SimSun" w:hAnsi="Arial" w:cs="Arial"/>
                <w:bCs/>
                <w:color w:val="000000"/>
                <w:kern w:val="0"/>
                <w:lang w:val="en-GB" w:eastAsia="zh-CN"/>
                <w14:ligatures w14:val="none"/>
              </w:rPr>
            </w:pPr>
          </w:p>
          <w:p w14:paraId="1D61BE72" w14:textId="77777777" w:rsidR="00D04DD6" w:rsidRPr="001A0539" w:rsidRDefault="00D04DD6" w:rsidP="00FD6ACB">
            <w:pPr>
              <w:spacing w:after="0" w:line="240" w:lineRule="auto"/>
              <w:ind w:right="-334"/>
              <w:rPr>
                <w:rFonts w:ascii="Arial" w:eastAsia="SimSun" w:hAnsi="Arial" w:cs="Arial"/>
                <w:bCs/>
                <w:color w:val="000000"/>
                <w:kern w:val="0"/>
                <w:lang w:val="en-GB" w:eastAsia="zh-CN"/>
                <w14:ligatures w14:val="none"/>
              </w:rPr>
            </w:pPr>
          </w:p>
          <w:p w14:paraId="49D3EAEA" w14:textId="77777777" w:rsidR="00D04DD6" w:rsidRPr="001A0539" w:rsidRDefault="00D04DD6" w:rsidP="00FD6ACB">
            <w:pPr>
              <w:spacing w:after="0" w:line="240" w:lineRule="auto"/>
              <w:ind w:right="-334"/>
              <w:rPr>
                <w:rFonts w:ascii="Arial" w:eastAsia="SimSun" w:hAnsi="Arial" w:cs="Arial"/>
                <w:bCs/>
                <w:color w:val="000000"/>
                <w:kern w:val="0"/>
                <w:lang w:val="en-GB" w:eastAsia="zh-CN"/>
                <w14:ligatures w14:val="none"/>
              </w:rPr>
            </w:pPr>
          </w:p>
          <w:p w14:paraId="61E7E221" w14:textId="77777777" w:rsidR="00D04DD6" w:rsidRPr="001A0539" w:rsidRDefault="00D04DD6" w:rsidP="00FD6ACB">
            <w:pPr>
              <w:spacing w:after="0" w:line="240" w:lineRule="auto"/>
              <w:ind w:right="-334"/>
              <w:rPr>
                <w:rFonts w:ascii="Arial" w:eastAsia="SimSun" w:hAnsi="Arial" w:cs="Arial"/>
                <w:bCs/>
                <w:color w:val="000000"/>
                <w:kern w:val="0"/>
                <w:lang w:val="en-GB" w:eastAsia="zh-CN"/>
                <w14:ligatures w14:val="none"/>
              </w:rPr>
            </w:pPr>
          </w:p>
          <w:p w14:paraId="17DB0500" w14:textId="77777777" w:rsidR="00D04DD6" w:rsidRPr="001A0539" w:rsidRDefault="00D04DD6" w:rsidP="00FD6ACB">
            <w:pPr>
              <w:spacing w:after="0" w:line="240" w:lineRule="auto"/>
              <w:ind w:right="-334"/>
              <w:rPr>
                <w:rFonts w:ascii="Arial" w:eastAsia="SimSun" w:hAnsi="Arial" w:cs="Arial"/>
                <w:bCs/>
                <w:color w:val="000000"/>
                <w:kern w:val="0"/>
                <w:lang w:val="en-GB" w:eastAsia="zh-CN"/>
                <w14:ligatures w14:val="none"/>
              </w:rPr>
            </w:pPr>
          </w:p>
          <w:p w14:paraId="485B91E3" w14:textId="77777777" w:rsidR="00D04DD6" w:rsidRPr="001A0539" w:rsidRDefault="00D04DD6" w:rsidP="00FD6ACB">
            <w:pPr>
              <w:spacing w:after="0" w:line="240" w:lineRule="auto"/>
              <w:ind w:right="-334"/>
              <w:rPr>
                <w:rFonts w:ascii="Arial" w:eastAsia="SimSun" w:hAnsi="Arial" w:cs="Arial"/>
                <w:bCs/>
                <w:color w:val="000000"/>
                <w:kern w:val="0"/>
                <w:lang w:val="en-GB" w:eastAsia="zh-CN"/>
                <w14:ligatures w14:val="none"/>
              </w:rPr>
            </w:pPr>
          </w:p>
          <w:p w14:paraId="7BF896D7" w14:textId="77777777" w:rsidR="00D04DD6" w:rsidRPr="001A0539" w:rsidRDefault="00D04DD6" w:rsidP="00FD6ACB">
            <w:pPr>
              <w:spacing w:after="0" w:line="240" w:lineRule="auto"/>
              <w:ind w:right="-334"/>
              <w:rPr>
                <w:rFonts w:ascii="Arial" w:eastAsia="SimSun" w:hAnsi="Arial" w:cs="Arial"/>
                <w:bCs/>
                <w:color w:val="000000"/>
                <w:kern w:val="0"/>
                <w:lang w:val="en-GB" w:eastAsia="zh-CN"/>
                <w14:ligatures w14:val="none"/>
              </w:rPr>
            </w:pPr>
          </w:p>
          <w:p w14:paraId="0ABFAD18" w14:textId="77777777" w:rsidR="00D04DD6" w:rsidRPr="001A0539" w:rsidRDefault="00D04DD6" w:rsidP="00FD6ACB">
            <w:pPr>
              <w:spacing w:after="0" w:line="240" w:lineRule="auto"/>
              <w:ind w:right="-334"/>
              <w:rPr>
                <w:rFonts w:ascii="Arial" w:eastAsia="SimSun" w:hAnsi="Arial" w:cs="Arial"/>
                <w:bCs/>
                <w:color w:val="000000"/>
                <w:kern w:val="0"/>
                <w:lang w:val="en-GB" w:eastAsia="zh-CN"/>
                <w14:ligatures w14:val="none"/>
              </w:rPr>
            </w:pPr>
          </w:p>
          <w:p w14:paraId="76603646" w14:textId="77777777" w:rsidR="00D04DD6" w:rsidRPr="001A0539" w:rsidRDefault="00D04DD6" w:rsidP="00FD6ACB">
            <w:pPr>
              <w:spacing w:after="0" w:line="240" w:lineRule="auto"/>
              <w:ind w:right="-334"/>
              <w:rPr>
                <w:rFonts w:ascii="Arial" w:eastAsia="SimSun" w:hAnsi="Arial" w:cs="Arial"/>
                <w:bCs/>
                <w:color w:val="000000"/>
                <w:kern w:val="0"/>
                <w:lang w:val="en-GB" w:eastAsia="zh-CN"/>
                <w14:ligatures w14:val="none"/>
              </w:rPr>
            </w:pPr>
          </w:p>
          <w:p w14:paraId="640F2359" w14:textId="77777777" w:rsidR="00D04DD6" w:rsidRPr="001A0539" w:rsidRDefault="00D04DD6" w:rsidP="00FD6ACB">
            <w:pPr>
              <w:spacing w:after="0" w:line="240" w:lineRule="auto"/>
              <w:ind w:right="-334"/>
              <w:rPr>
                <w:rFonts w:ascii="Arial" w:eastAsia="SimSun" w:hAnsi="Arial" w:cs="Arial"/>
                <w:bCs/>
                <w:color w:val="000000"/>
                <w:kern w:val="0"/>
                <w:lang w:val="en-GB" w:eastAsia="zh-CN"/>
                <w14:ligatures w14:val="none"/>
              </w:rPr>
            </w:pPr>
          </w:p>
        </w:tc>
      </w:tr>
      <w:tr w:rsidR="00D04DD6" w:rsidRPr="001A0539" w14:paraId="0B57535F" w14:textId="77777777" w:rsidTr="00FD6ACB">
        <w:trPr>
          <w:trHeight w:val="720"/>
        </w:trPr>
        <w:tc>
          <w:tcPr>
            <w:tcW w:w="5211" w:type="dxa"/>
            <w:gridSpan w:val="2"/>
          </w:tcPr>
          <w:p w14:paraId="3350338D" w14:textId="77777777" w:rsidR="00D04DD6" w:rsidRPr="001A0539" w:rsidRDefault="00D04DD6" w:rsidP="00FD6ACB">
            <w:pPr>
              <w:spacing w:after="0" w:line="240" w:lineRule="auto"/>
              <w:rPr>
                <w:rFonts w:ascii="Arial" w:eastAsia="SimSun" w:hAnsi="Arial" w:cs="Arial"/>
                <w:kern w:val="0"/>
                <w:lang w:val="en-GB" w:eastAsia="zh-CN"/>
                <w14:ligatures w14:val="none"/>
              </w:rPr>
            </w:pPr>
            <w:r w:rsidRPr="001A0539">
              <w:rPr>
                <w:rFonts w:ascii="Arial" w:eastAsia="SimSun" w:hAnsi="Arial" w:cs="Arial"/>
                <w:kern w:val="0"/>
                <w:lang w:val="en-GB" w:eastAsia="zh-CN"/>
                <w14:ligatures w14:val="none"/>
              </w:rPr>
              <w:t>External Examiner’s Signature:</w:t>
            </w:r>
          </w:p>
        </w:tc>
        <w:tc>
          <w:tcPr>
            <w:tcW w:w="3645" w:type="dxa"/>
            <w:gridSpan w:val="3"/>
          </w:tcPr>
          <w:p w14:paraId="26D66E6F" w14:textId="77777777" w:rsidR="00D04DD6" w:rsidRPr="001A0539" w:rsidRDefault="00D04DD6" w:rsidP="00FD6ACB">
            <w:pPr>
              <w:spacing w:after="0" w:line="240" w:lineRule="auto"/>
              <w:rPr>
                <w:rFonts w:ascii="Arial" w:eastAsia="SimSun" w:hAnsi="Arial" w:cs="Arial"/>
                <w:kern w:val="0"/>
                <w:lang w:val="en-GB" w:eastAsia="zh-CN"/>
                <w14:ligatures w14:val="none"/>
              </w:rPr>
            </w:pPr>
            <w:r w:rsidRPr="001A0539">
              <w:rPr>
                <w:rFonts w:ascii="Arial" w:eastAsia="SimSun" w:hAnsi="Arial" w:cs="Arial"/>
                <w:kern w:val="0"/>
                <w:lang w:val="en-GB" w:eastAsia="zh-CN"/>
                <w14:ligatures w14:val="none"/>
              </w:rPr>
              <w:t>Date:</w:t>
            </w:r>
          </w:p>
        </w:tc>
      </w:tr>
    </w:tbl>
    <w:p w14:paraId="30261C15" w14:textId="77777777" w:rsidR="00D04DD6" w:rsidRPr="001A0539" w:rsidRDefault="00D04DD6" w:rsidP="00D04DD6">
      <w:pPr>
        <w:spacing w:after="0" w:line="240" w:lineRule="auto"/>
        <w:ind w:right="-334"/>
        <w:rPr>
          <w:rFonts w:ascii="Trebuchet MS" w:eastAsia="SimSun" w:hAnsi="Trebuchet MS" w:cs="Tahoma"/>
          <w:bCs/>
          <w:color w:val="000000"/>
          <w:kern w:val="0"/>
          <w:sz w:val="24"/>
          <w:szCs w:val="24"/>
          <w:lang w:val="en-GB" w:eastAsia="zh-CN"/>
          <w14:ligatures w14:val="none"/>
        </w:rPr>
      </w:pPr>
    </w:p>
    <w:p w14:paraId="411030CA" w14:textId="77777777" w:rsidR="00D04DD6" w:rsidRDefault="00D04DD6" w:rsidP="00D04DD6">
      <w:pPr>
        <w:rPr>
          <w:rFonts w:cstheme="minorHAnsi"/>
          <w:b/>
          <w:bCs/>
          <w:sz w:val="48"/>
          <w:szCs w:val="48"/>
          <w:lang w:val="en-GB"/>
        </w:rPr>
      </w:pPr>
      <w:r>
        <w:rPr>
          <w:rFonts w:cstheme="minorHAnsi"/>
          <w:b/>
          <w:bCs/>
          <w:sz w:val="48"/>
          <w:szCs w:val="48"/>
          <w:lang w:val="en-GB"/>
        </w:rPr>
        <w:br w:type="page"/>
      </w:r>
    </w:p>
    <w:p w14:paraId="1F400DDE" w14:textId="77777777" w:rsidR="00AD3C25" w:rsidRDefault="00AD3C25">
      <w:pPr>
        <w:rPr>
          <w:lang w:val="en-GB"/>
        </w:rPr>
      </w:pPr>
      <w:r w:rsidRPr="00AD3C25">
        <w:rPr>
          <w:b/>
          <w:bCs/>
          <w:sz w:val="32"/>
          <w:szCs w:val="32"/>
          <w:lang w:val="en-GB"/>
        </w:rPr>
        <w:t>T</w:t>
      </w:r>
      <w:r w:rsidRPr="00AD3C25">
        <w:rPr>
          <w:b/>
          <w:bCs/>
          <w:sz w:val="32"/>
          <w:szCs w:val="32"/>
          <w:lang w:val="en-GB"/>
        </w:rPr>
        <w:t>he moon and its phases, and or its rising and setting positions</w:t>
      </w:r>
      <w:r w:rsidRPr="00AD3C25">
        <w:rPr>
          <w:b/>
          <w:bCs/>
          <w:sz w:val="36"/>
          <w:szCs w:val="36"/>
          <w:lang w:val="en-GB"/>
        </w:rPr>
        <w:t xml:space="preserve"> </w:t>
      </w:r>
    </w:p>
    <w:p w14:paraId="7BB406BA" w14:textId="417E2012" w:rsidR="008A39C9" w:rsidRDefault="008A39C9">
      <w:pPr>
        <w:rPr>
          <w:lang w:val="en-GB"/>
        </w:rPr>
      </w:pPr>
      <w:r>
        <w:rPr>
          <w:lang w:val="en-GB"/>
        </w:rPr>
        <w:t>Word count:</w:t>
      </w:r>
      <w:r w:rsidR="00606F16">
        <w:rPr>
          <w:lang w:val="en-GB"/>
        </w:rPr>
        <w:t xml:space="preserve"> </w:t>
      </w:r>
      <w:r w:rsidR="00D95FB9">
        <w:rPr>
          <w:lang w:val="en-GB"/>
        </w:rPr>
        <w:t>2160</w:t>
      </w:r>
    </w:p>
    <w:p w14:paraId="68E787F2" w14:textId="0BFCC8E7" w:rsidR="00176EF6" w:rsidRDefault="003B2BA5">
      <w:pPr>
        <w:rPr>
          <w:lang w:val="en-GB"/>
        </w:rPr>
      </w:pPr>
      <w:r>
        <w:rPr>
          <w:lang w:val="en-GB"/>
        </w:rPr>
        <w:t xml:space="preserve">This essay is based on a sky journal I kept between </w:t>
      </w:r>
      <w:r w:rsidR="00572892">
        <w:rPr>
          <w:lang w:val="en-GB"/>
        </w:rPr>
        <w:t>8</w:t>
      </w:r>
      <w:r w:rsidR="00BF560D">
        <w:rPr>
          <w:lang w:val="en-GB"/>
        </w:rPr>
        <w:t xml:space="preserve"> </w:t>
      </w:r>
      <w:r>
        <w:rPr>
          <w:lang w:val="en-GB"/>
        </w:rPr>
        <w:t>October</w:t>
      </w:r>
      <w:r w:rsidR="00BF560D">
        <w:rPr>
          <w:lang w:val="en-GB"/>
        </w:rPr>
        <w:t xml:space="preserve"> and 14 November 2024 as I observed the Moon </w:t>
      </w:r>
      <w:r w:rsidR="00A87D1B">
        <w:rPr>
          <w:lang w:val="en-GB"/>
        </w:rPr>
        <w:t xml:space="preserve">from </w:t>
      </w:r>
      <w:r w:rsidR="001F0652">
        <w:rPr>
          <w:lang w:val="en-GB"/>
        </w:rPr>
        <w:t>my</w:t>
      </w:r>
      <w:r w:rsidR="00BF560D">
        <w:rPr>
          <w:lang w:val="en-GB"/>
        </w:rPr>
        <w:t xml:space="preserve"> house in Plasselb, Switzerland. The house is b</w:t>
      </w:r>
      <w:r w:rsidR="00BF560D" w:rsidRPr="00BF560D">
        <w:rPr>
          <w:lang w:val="en-GB"/>
        </w:rPr>
        <w:t>uilt on a hillside</w:t>
      </w:r>
      <w:r w:rsidR="00BF560D">
        <w:rPr>
          <w:lang w:val="en-GB"/>
        </w:rPr>
        <w:t xml:space="preserve"> facing the first pre-alpine range of the Gantrisch </w:t>
      </w:r>
      <w:r w:rsidR="002D1BA8">
        <w:rPr>
          <w:lang w:val="en-GB"/>
        </w:rPr>
        <w:t>N</w:t>
      </w:r>
      <w:r w:rsidR="00BF560D">
        <w:rPr>
          <w:lang w:val="en-GB"/>
        </w:rPr>
        <w:t>atur</w:t>
      </w:r>
      <w:r w:rsidR="002D1BA8">
        <w:rPr>
          <w:lang w:val="en-GB"/>
        </w:rPr>
        <w:t>p</w:t>
      </w:r>
      <w:r w:rsidR="00BF560D">
        <w:rPr>
          <w:lang w:val="en-GB"/>
        </w:rPr>
        <w:t>ark.</w:t>
      </w:r>
      <w:r w:rsidR="00A87D1B" w:rsidRPr="00A87D1B">
        <w:rPr>
          <w:lang w:val="en-GB"/>
        </w:rPr>
        <w:t xml:space="preserve"> </w:t>
      </w:r>
      <w:r w:rsidR="001A0A1F">
        <w:rPr>
          <w:lang w:val="en-GB"/>
        </w:rPr>
        <w:t xml:space="preserve">Each evening, </w:t>
      </w:r>
      <w:r w:rsidR="001F0652">
        <w:rPr>
          <w:lang w:val="en-GB"/>
        </w:rPr>
        <w:t>I intended to observe the sky</w:t>
      </w:r>
      <w:r w:rsidR="001A0A1F">
        <w:rPr>
          <w:lang w:val="en-GB"/>
        </w:rPr>
        <w:t>, standing in front of my living room window facing south</w:t>
      </w:r>
      <w:r w:rsidR="008B0C25">
        <w:rPr>
          <w:lang w:val="en-GB"/>
        </w:rPr>
        <w:t>, with a special interest in the Moon. T</w:t>
      </w:r>
      <w:r w:rsidR="001A0A1F">
        <w:rPr>
          <w:lang w:val="en-GB"/>
        </w:rPr>
        <w:t>he idea was to frame</w:t>
      </w:r>
      <w:r w:rsidR="001F0652">
        <w:rPr>
          <w:lang w:val="en-GB"/>
        </w:rPr>
        <w:t xml:space="preserve"> in</w:t>
      </w:r>
      <w:r w:rsidR="001A0A1F">
        <w:rPr>
          <w:lang w:val="en-GB"/>
        </w:rPr>
        <w:t xml:space="preserve"> the sky, thereby limiting the area for observing phenomena in an artistic manner. </w:t>
      </w:r>
      <w:r w:rsidR="001A0A1F" w:rsidRPr="001A0A1F">
        <w:rPr>
          <w:lang w:val="en-GB"/>
        </w:rPr>
        <w:t xml:space="preserve">Gery Wells discussed this approach when he wrote about the </w:t>
      </w:r>
      <w:r w:rsidR="001A0A1F">
        <w:rPr>
          <w:lang w:val="en-GB"/>
        </w:rPr>
        <w:t>M</w:t>
      </w:r>
      <w:r w:rsidR="001A0A1F" w:rsidRPr="001A0A1F">
        <w:rPr>
          <w:lang w:val="en-GB"/>
        </w:rPr>
        <w:t xml:space="preserve">oon in nineteenth-century rural landscape art. </w:t>
      </w:r>
      <w:r w:rsidR="008B0C25">
        <w:rPr>
          <w:lang w:val="en-GB"/>
        </w:rPr>
        <w:t>He observed that artists typically operated within a limited frame, where the full spectrum of celestial events is condensed into a small segment of the sky near the horizon.</w:t>
      </w:r>
      <w:r w:rsidR="002D1BA8">
        <w:rPr>
          <w:rStyle w:val="Funotenzeichen"/>
          <w:lang w:val="en-GB"/>
        </w:rPr>
        <w:footnoteReference w:id="1"/>
      </w:r>
      <w:r w:rsidR="002D1BA8" w:rsidRPr="002D1BA8">
        <w:rPr>
          <w:lang w:val="en-GB"/>
        </w:rPr>
        <w:t xml:space="preserve"> </w:t>
      </w:r>
      <w:r w:rsidR="00624592">
        <w:rPr>
          <w:lang w:val="en-GB"/>
        </w:rPr>
        <w:t>I</w:t>
      </w:r>
      <w:r w:rsidR="00FC04DD">
        <w:rPr>
          <w:lang w:val="en-GB"/>
        </w:rPr>
        <w:t>, therefore,</w:t>
      </w:r>
      <w:r w:rsidR="00FB573E">
        <w:rPr>
          <w:lang w:val="en-GB"/>
        </w:rPr>
        <w:t xml:space="preserve"> </w:t>
      </w:r>
      <w:r w:rsidR="00624592">
        <w:rPr>
          <w:lang w:val="en-GB"/>
        </w:rPr>
        <w:t xml:space="preserve">set up my Canon EOS M50 camera on a stable tripod in front of the window and chose </w:t>
      </w:r>
      <w:r w:rsidR="006A73D8">
        <w:rPr>
          <w:lang w:val="en-GB"/>
        </w:rPr>
        <w:t xml:space="preserve">the time of </w:t>
      </w:r>
      <w:r w:rsidR="00624592">
        <w:rPr>
          <w:lang w:val="en-GB"/>
        </w:rPr>
        <w:t xml:space="preserve">18:30 to make my observations and document them in my sky journal. </w:t>
      </w:r>
      <w:r w:rsidR="00E54D58">
        <w:rPr>
          <w:lang w:val="en-GB"/>
        </w:rPr>
        <w:t>(Photo 1)</w:t>
      </w:r>
    </w:p>
    <w:p w14:paraId="1E01D7E1" w14:textId="77777777" w:rsidR="00FB4985" w:rsidRDefault="00FC04DD" w:rsidP="00FB4985">
      <w:pPr>
        <w:keepNext/>
        <w:jc w:val="center"/>
      </w:pPr>
      <w:r w:rsidRPr="00C47C99">
        <w:rPr>
          <w:noProof/>
        </w:rPr>
        <w:drawing>
          <wp:inline distT="0" distB="0" distL="0" distR="0" wp14:anchorId="41006B26" wp14:editId="3C56C7F6">
            <wp:extent cx="2588400" cy="3884400"/>
            <wp:effectExtent l="0" t="0" r="2540" b="1905"/>
            <wp:docPr id="376298833" name="Grafik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88400" cy="3884400"/>
                    </a:xfrm>
                    <a:prstGeom prst="rect">
                      <a:avLst/>
                    </a:prstGeom>
                    <a:noFill/>
                    <a:ln>
                      <a:noFill/>
                    </a:ln>
                  </pic:spPr>
                </pic:pic>
              </a:graphicData>
            </a:graphic>
          </wp:inline>
        </w:drawing>
      </w:r>
    </w:p>
    <w:p w14:paraId="45FECEA8" w14:textId="75E2D34A" w:rsidR="00C47C99" w:rsidRPr="00FB4985" w:rsidRDefault="00FB4985" w:rsidP="00FB4985">
      <w:pPr>
        <w:pStyle w:val="Beschriftung"/>
        <w:jc w:val="center"/>
        <w:rPr>
          <w:lang w:val="en-GB"/>
        </w:rPr>
      </w:pPr>
      <w:r w:rsidRPr="00FB4985">
        <w:rPr>
          <w:lang w:val="en-GB"/>
        </w:rPr>
        <w:t xml:space="preserve">Photo </w:t>
      </w:r>
      <w:r>
        <w:fldChar w:fldCharType="begin"/>
      </w:r>
      <w:r w:rsidRPr="00FB4985">
        <w:rPr>
          <w:lang w:val="en-GB"/>
        </w:rPr>
        <w:instrText xml:space="preserve"> SEQ Photo \* ARABIC </w:instrText>
      </w:r>
      <w:r>
        <w:fldChar w:fldCharType="separate"/>
      </w:r>
      <w:r w:rsidR="00FD3E64">
        <w:rPr>
          <w:noProof/>
          <w:lang w:val="en-GB"/>
        </w:rPr>
        <w:t>1</w:t>
      </w:r>
      <w:r>
        <w:fldChar w:fldCharType="end"/>
      </w:r>
      <w:r w:rsidRPr="00FB4985">
        <w:rPr>
          <w:lang w:val="en-GB"/>
        </w:rPr>
        <w:t xml:space="preserve"> Window frame with fixated camera</w:t>
      </w:r>
      <w:r w:rsidR="00880FCA">
        <w:rPr>
          <w:lang w:val="en-GB"/>
        </w:rPr>
        <w:t xml:space="preserve">, </w:t>
      </w:r>
      <w:r w:rsidR="00880FCA">
        <w:rPr>
          <w:lang w:val="en-GB"/>
        </w:rPr>
        <w:t>Photo by A. Hofmann</w:t>
      </w:r>
    </w:p>
    <w:p w14:paraId="41F3CADA" w14:textId="4CA73557" w:rsidR="006D4D90" w:rsidRDefault="00D31890" w:rsidP="00DE16C3">
      <w:pPr>
        <w:rPr>
          <w:lang w:val="en-GB"/>
        </w:rPr>
      </w:pPr>
      <w:r>
        <w:rPr>
          <w:lang w:val="en-GB"/>
        </w:rPr>
        <w:t>On the first day, 8 October at 18:</w:t>
      </w:r>
      <w:r w:rsidR="00FB4985">
        <w:rPr>
          <w:lang w:val="en-GB"/>
        </w:rPr>
        <w:t>37</w:t>
      </w:r>
      <w:r>
        <w:rPr>
          <w:lang w:val="en-GB"/>
        </w:rPr>
        <w:t xml:space="preserve">, there was no Moon visible. </w:t>
      </w:r>
      <w:r w:rsidR="008B0C25">
        <w:rPr>
          <w:lang w:val="en-GB"/>
        </w:rPr>
        <w:t>However</w:t>
      </w:r>
      <w:r w:rsidR="006A73D8">
        <w:rPr>
          <w:lang w:val="en-GB"/>
        </w:rPr>
        <w:t>, the</w:t>
      </w:r>
      <w:r>
        <w:rPr>
          <w:lang w:val="en-GB"/>
        </w:rPr>
        <w:t xml:space="preserve"> scenery </w:t>
      </w:r>
      <w:r w:rsidR="006A73D8">
        <w:rPr>
          <w:lang w:val="en-GB"/>
        </w:rPr>
        <w:t xml:space="preserve">that presented itself </w:t>
      </w:r>
      <w:r>
        <w:rPr>
          <w:lang w:val="en-GB"/>
        </w:rPr>
        <w:t xml:space="preserve">within my observational frame was </w:t>
      </w:r>
      <w:r w:rsidR="006A73D8">
        <w:rPr>
          <w:lang w:val="en-GB"/>
        </w:rPr>
        <w:t>breathtaking</w:t>
      </w:r>
      <w:r w:rsidR="00E939F9">
        <w:rPr>
          <w:lang w:val="en-GB"/>
        </w:rPr>
        <w:t>. The</w:t>
      </w:r>
      <w:r w:rsidR="006A73D8">
        <w:rPr>
          <w:lang w:val="en-GB"/>
        </w:rPr>
        <w:t xml:space="preserve"> valley I was looking down onto was filling up with bouts of clouds that were gl</w:t>
      </w:r>
      <w:r w:rsidR="008B0C25">
        <w:rPr>
          <w:lang w:val="en-GB"/>
        </w:rPr>
        <w:t>ow</w:t>
      </w:r>
      <w:r w:rsidR="006A73D8">
        <w:rPr>
          <w:lang w:val="en-GB"/>
        </w:rPr>
        <w:t xml:space="preserve">ing in the </w:t>
      </w:r>
      <w:r>
        <w:rPr>
          <w:lang w:val="en-GB"/>
        </w:rPr>
        <w:t xml:space="preserve">evening </w:t>
      </w:r>
      <w:r w:rsidR="00606F16">
        <w:rPr>
          <w:lang w:val="en-GB"/>
        </w:rPr>
        <w:t>s</w:t>
      </w:r>
      <w:r w:rsidR="00BA203B">
        <w:rPr>
          <w:lang w:val="en-GB"/>
        </w:rPr>
        <w:t>un</w:t>
      </w:r>
      <w:r>
        <w:rPr>
          <w:lang w:val="en-GB"/>
        </w:rPr>
        <w:t xml:space="preserve"> like fire. </w:t>
      </w:r>
      <w:r w:rsidR="008B0C25">
        <w:rPr>
          <w:lang w:val="en-GB"/>
        </w:rPr>
        <w:t>On</w:t>
      </w:r>
      <w:r w:rsidR="006A73D8">
        <w:rPr>
          <w:lang w:val="en-GB"/>
        </w:rPr>
        <w:t xml:space="preserve"> the bottom, there was </w:t>
      </w:r>
      <w:r w:rsidR="00F4094D">
        <w:rPr>
          <w:lang w:val="en-GB"/>
        </w:rPr>
        <w:t xml:space="preserve">fog </w:t>
      </w:r>
      <w:r w:rsidR="008B0C25">
        <w:rPr>
          <w:lang w:val="en-GB"/>
        </w:rPr>
        <w:t>rolling</w:t>
      </w:r>
      <w:r w:rsidR="00146C67" w:rsidRPr="00146C67">
        <w:rPr>
          <w:lang w:val="en-GB"/>
        </w:rPr>
        <w:t xml:space="preserve"> in from the west</w:t>
      </w:r>
      <w:r w:rsidR="008B0C25">
        <w:rPr>
          <w:lang w:val="en-GB"/>
        </w:rPr>
        <w:t>. It</w:t>
      </w:r>
      <w:r w:rsidR="006A73D8">
        <w:rPr>
          <w:lang w:val="en-GB"/>
        </w:rPr>
        <w:t xml:space="preserve"> was illuminated by the </w:t>
      </w:r>
      <w:r w:rsidR="008B0C25">
        <w:rPr>
          <w:lang w:val="en-GB"/>
        </w:rPr>
        <w:t>sunlight</w:t>
      </w:r>
      <w:r w:rsidR="006A73D8">
        <w:rPr>
          <w:lang w:val="en-GB"/>
        </w:rPr>
        <w:t xml:space="preserve"> </w:t>
      </w:r>
      <w:r w:rsidR="008B0C25">
        <w:rPr>
          <w:lang w:val="en-GB"/>
        </w:rPr>
        <w:t xml:space="preserve">so that the sea of fog </w:t>
      </w:r>
      <w:r w:rsidR="006A73D8">
        <w:rPr>
          <w:lang w:val="en-GB"/>
        </w:rPr>
        <w:t xml:space="preserve">gleamed like a sea of gold. </w:t>
      </w:r>
      <w:r w:rsidR="008B0C25">
        <w:rPr>
          <w:lang w:val="en-GB"/>
        </w:rPr>
        <w:t xml:space="preserve">(Photo 2) </w:t>
      </w:r>
      <w:r w:rsidR="008B3C71">
        <w:rPr>
          <w:lang w:val="en-GB"/>
        </w:rPr>
        <w:t xml:space="preserve">This was a promising start </w:t>
      </w:r>
      <w:r w:rsidR="005516A1">
        <w:rPr>
          <w:lang w:val="en-GB"/>
        </w:rPr>
        <w:t>on my sky canvas</w:t>
      </w:r>
      <w:r w:rsidR="008B3C71">
        <w:rPr>
          <w:lang w:val="en-GB"/>
        </w:rPr>
        <w:t>.</w:t>
      </w:r>
    </w:p>
    <w:p w14:paraId="3A2ADB27" w14:textId="77777777" w:rsidR="00FB4985" w:rsidRDefault="00FC04DD" w:rsidP="00FB4985">
      <w:pPr>
        <w:keepNext/>
        <w:jc w:val="center"/>
      </w:pPr>
      <w:r w:rsidRPr="00B91F3C">
        <w:rPr>
          <w:noProof/>
        </w:rPr>
        <w:drawing>
          <wp:inline distT="0" distB="0" distL="0" distR="0" wp14:anchorId="7B620D8E" wp14:editId="3BB1F4E7">
            <wp:extent cx="3841200" cy="2880000"/>
            <wp:effectExtent l="0" t="0" r="6985" b="0"/>
            <wp:docPr id="1168923180" name="Grafik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41200" cy="2880000"/>
                    </a:xfrm>
                    <a:prstGeom prst="rect">
                      <a:avLst/>
                    </a:prstGeom>
                    <a:noFill/>
                    <a:ln>
                      <a:noFill/>
                    </a:ln>
                  </pic:spPr>
                </pic:pic>
              </a:graphicData>
            </a:graphic>
          </wp:inline>
        </w:drawing>
      </w:r>
    </w:p>
    <w:p w14:paraId="0EA839A2" w14:textId="73C80A72" w:rsidR="00B91F3C" w:rsidRPr="00880FCA" w:rsidRDefault="00FB4985" w:rsidP="00FB4985">
      <w:pPr>
        <w:pStyle w:val="Beschriftung"/>
        <w:jc w:val="center"/>
        <w:rPr>
          <w:lang w:val="en-GB"/>
        </w:rPr>
      </w:pPr>
      <w:r w:rsidRPr="00880FCA">
        <w:rPr>
          <w:lang w:val="en-GB"/>
        </w:rPr>
        <w:t xml:space="preserve">Photo </w:t>
      </w:r>
      <w:r>
        <w:fldChar w:fldCharType="begin"/>
      </w:r>
      <w:r w:rsidRPr="00880FCA">
        <w:rPr>
          <w:lang w:val="en-GB"/>
        </w:rPr>
        <w:instrText xml:space="preserve"> SEQ Photo \* ARABIC </w:instrText>
      </w:r>
      <w:r>
        <w:fldChar w:fldCharType="separate"/>
      </w:r>
      <w:r w:rsidR="00FD3E64">
        <w:rPr>
          <w:noProof/>
          <w:lang w:val="en-GB"/>
        </w:rPr>
        <w:t>2</w:t>
      </w:r>
      <w:r>
        <w:fldChar w:fldCharType="end"/>
      </w:r>
      <w:r w:rsidRPr="00880FCA">
        <w:rPr>
          <w:lang w:val="en-GB"/>
        </w:rPr>
        <w:t>, 8 October 2024, 18:37</w:t>
      </w:r>
      <w:r w:rsidR="00880FCA" w:rsidRPr="00880FCA">
        <w:rPr>
          <w:lang w:val="en-GB"/>
        </w:rPr>
        <w:t xml:space="preserve">, </w:t>
      </w:r>
      <w:r w:rsidR="00880FCA">
        <w:rPr>
          <w:lang w:val="en-GB"/>
        </w:rPr>
        <w:t>Photo by A. Hofmann</w:t>
      </w:r>
    </w:p>
    <w:p w14:paraId="7F436F94" w14:textId="3852F1F7" w:rsidR="00BC4732" w:rsidRDefault="009C1903" w:rsidP="00884217">
      <w:pPr>
        <w:rPr>
          <w:lang w:val="en-GB"/>
        </w:rPr>
      </w:pPr>
      <w:r>
        <w:rPr>
          <w:lang w:val="en-GB"/>
        </w:rPr>
        <w:t>The</w:t>
      </w:r>
      <w:r w:rsidR="00F12AB5">
        <w:rPr>
          <w:lang w:val="en-GB"/>
        </w:rPr>
        <w:t xml:space="preserve"> next day</w:t>
      </w:r>
      <w:r>
        <w:rPr>
          <w:lang w:val="en-GB"/>
        </w:rPr>
        <w:t xml:space="preserve"> though</w:t>
      </w:r>
      <w:r w:rsidR="00F12AB5">
        <w:rPr>
          <w:lang w:val="en-GB"/>
        </w:rPr>
        <w:t xml:space="preserve">, </w:t>
      </w:r>
      <w:r w:rsidR="00740F3C">
        <w:rPr>
          <w:lang w:val="en-GB"/>
        </w:rPr>
        <w:t xml:space="preserve">it was as if I had seen the best already. All I saw in the frame of my window was a faint waxing Moon in front of a pale blue sky. There were no clouds and no flamboyant colours. The scenery seemed so dull in comparison to the day before that I didn’t even take a photograph. </w:t>
      </w:r>
      <w:r w:rsidR="006531C9">
        <w:rPr>
          <w:lang w:val="en-GB"/>
        </w:rPr>
        <w:t>T</w:t>
      </w:r>
      <w:r w:rsidR="00F12AB5">
        <w:rPr>
          <w:lang w:val="en-GB"/>
        </w:rPr>
        <w:t xml:space="preserve">wo days later, </w:t>
      </w:r>
      <w:r w:rsidR="006531C9">
        <w:rPr>
          <w:lang w:val="en-GB"/>
        </w:rPr>
        <w:t xml:space="preserve">I looked out of my window </w:t>
      </w:r>
      <w:r w:rsidR="00740F3C">
        <w:rPr>
          <w:lang w:val="en-GB"/>
        </w:rPr>
        <w:t xml:space="preserve">at the same time, </w:t>
      </w:r>
      <w:r w:rsidR="006531C9">
        <w:rPr>
          <w:lang w:val="en-GB"/>
        </w:rPr>
        <w:t xml:space="preserve">but </w:t>
      </w:r>
      <w:r w:rsidR="00740F3C">
        <w:rPr>
          <w:lang w:val="en-GB"/>
        </w:rPr>
        <w:t>now, the</w:t>
      </w:r>
      <w:r>
        <w:rPr>
          <w:lang w:val="en-GB"/>
        </w:rPr>
        <w:t>re was no</w:t>
      </w:r>
      <w:r w:rsidR="00740F3C">
        <w:rPr>
          <w:lang w:val="en-GB"/>
        </w:rPr>
        <w:t xml:space="preserve"> Moon</w:t>
      </w:r>
      <w:r>
        <w:rPr>
          <w:lang w:val="en-GB"/>
        </w:rPr>
        <w:t>.</w:t>
      </w:r>
      <w:r w:rsidR="00740F3C">
        <w:rPr>
          <w:lang w:val="en-GB"/>
        </w:rPr>
        <w:t xml:space="preserve"> A</w:t>
      </w:r>
      <w:r w:rsidR="006531C9">
        <w:rPr>
          <w:lang w:val="en-GB"/>
        </w:rPr>
        <w:t>s far as I knew</w:t>
      </w:r>
      <w:r>
        <w:rPr>
          <w:lang w:val="en-GB"/>
        </w:rPr>
        <w:t xml:space="preserve">, it should be there since it was </w:t>
      </w:r>
      <w:r w:rsidR="00FB573E">
        <w:rPr>
          <w:lang w:val="en-GB"/>
        </w:rPr>
        <w:t xml:space="preserve">in the </w:t>
      </w:r>
      <w:r>
        <w:rPr>
          <w:lang w:val="en-GB"/>
        </w:rPr>
        <w:t>waxing</w:t>
      </w:r>
      <w:r w:rsidR="00FB573E">
        <w:rPr>
          <w:lang w:val="en-GB"/>
        </w:rPr>
        <w:t xml:space="preserve"> phase</w:t>
      </w:r>
      <w:r w:rsidR="006531C9">
        <w:rPr>
          <w:lang w:val="en-GB"/>
        </w:rPr>
        <w:t>. I opened the window and leaned out</w:t>
      </w:r>
      <w:r w:rsidR="00E905E0">
        <w:rPr>
          <w:lang w:val="en-GB"/>
        </w:rPr>
        <w:t>, straying from my plan to use the window as a</w:t>
      </w:r>
      <w:r w:rsidR="00FB573E">
        <w:rPr>
          <w:lang w:val="en-GB"/>
        </w:rPr>
        <w:t>n observational</w:t>
      </w:r>
      <w:r w:rsidR="00E905E0">
        <w:rPr>
          <w:lang w:val="en-GB"/>
        </w:rPr>
        <w:t xml:space="preserve"> frame</w:t>
      </w:r>
      <w:r w:rsidR="001236E6">
        <w:rPr>
          <w:lang w:val="en-GB"/>
        </w:rPr>
        <w:t xml:space="preserve">. </w:t>
      </w:r>
      <w:r w:rsidR="00BC4732">
        <w:rPr>
          <w:lang w:val="en-GB"/>
        </w:rPr>
        <w:t>I</w:t>
      </w:r>
      <w:r>
        <w:rPr>
          <w:lang w:val="en-GB"/>
        </w:rPr>
        <w:t xml:space="preserve"> was rewarded</w:t>
      </w:r>
      <w:r w:rsidR="00BC4732">
        <w:rPr>
          <w:lang w:val="en-GB"/>
        </w:rPr>
        <w:t xml:space="preserve"> and </w:t>
      </w:r>
      <w:r w:rsidR="001236E6">
        <w:rPr>
          <w:lang w:val="en-GB"/>
        </w:rPr>
        <w:t>could see it far over to the left</w:t>
      </w:r>
      <w:r w:rsidR="0081755C">
        <w:rPr>
          <w:lang w:val="en-GB"/>
        </w:rPr>
        <w:t>.</w:t>
      </w:r>
      <w:r w:rsidR="00570CBC">
        <w:rPr>
          <w:lang w:val="en-GB"/>
        </w:rPr>
        <w:t xml:space="preserve"> </w:t>
      </w:r>
      <w:r w:rsidR="00BC4732">
        <w:rPr>
          <w:lang w:val="en-GB"/>
        </w:rPr>
        <w:t>In the course of the evening</w:t>
      </w:r>
      <w:r w:rsidR="0025384B">
        <w:rPr>
          <w:lang w:val="en-GB"/>
        </w:rPr>
        <w:t xml:space="preserve">, </w:t>
      </w:r>
      <w:r w:rsidR="0081755C">
        <w:rPr>
          <w:lang w:val="en-GB"/>
        </w:rPr>
        <w:t xml:space="preserve">I noticed </w:t>
      </w:r>
      <w:r w:rsidR="00BC4732">
        <w:rPr>
          <w:lang w:val="en-GB"/>
        </w:rPr>
        <w:t>that it</w:t>
      </w:r>
      <w:r w:rsidR="0081755C">
        <w:rPr>
          <w:lang w:val="en-GB"/>
        </w:rPr>
        <w:t xml:space="preserve"> wander</w:t>
      </w:r>
      <w:r w:rsidR="00BC4732">
        <w:rPr>
          <w:lang w:val="en-GB"/>
        </w:rPr>
        <w:t>ed</w:t>
      </w:r>
      <w:r w:rsidR="00C47C99">
        <w:rPr>
          <w:lang w:val="en-GB"/>
        </w:rPr>
        <w:t xml:space="preserve"> </w:t>
      </w:r>
      <w:r w:rsidR="00BC4732">
        <w:rPr>
          <w:lang w:val="en-GB"/>
        </w:rPr>
        <w:t xml:space="preserve">in front of my house </w:t>
      </w:r>
      <w:r w:rsidR="00C47C99">
        <w:rPr>
          <w:lang w:val="en-GB"/>
        </w:rPr>
        <w:t xml:space="preserve">from </w:t>
      </w:r>
      <w:r w:rsidR="00BC4732">
        <w:rPr>
          <w:lang w:val="en-GB"/>
        </w:rPr>
        <w:t>le</w:t>
      </w:r>
      <w:r w:rsidR="0081755C">
        <w:rPr>
          <w:lang w:val="en-GB"/>
        </w:rPr>
        <w:t>ft to right, from east to west</w:t>
      </w:r>
      <w:r w:rsidR="00BC4732">
        <w:rPr>
          <w:lang w:val="en-GB"/>
        </w:rPr>
        <w:t>, only within a few hours.</w:t>
      </w:r>
      <w:r w:rsidR="0081755C">
        <w:rPr>
          <w:lang w:val="en-GB"/>
        </w:rPr>
        <w:t xml:space="preserve"> </w:t>
      </w:r>
      <w:r w:rsidR="00BC4732">
        <w:rPr>
          <w:lang w:val="en-GB"/>
        </w:rPr>
        <w:t xml:space="preserve">The Moon </w:t>
      </w:r>
      <w:r w:rsidR="00BC4732" w:rsidRPr="00BC4732">
        <w:rPr>
          <w:lang w:val="en-GB"/>
        </w:rPr>
        <w:t>ha</w:t>
      </w:r>
      <w:r w:rsidR="00BC4732">
        <w:rPr>
          <w:lang w:val="en-GB"/>
        </w:rPr>
        <w:t>d</w:t>
      </w:r>
      <w:r w:rsidR="00BC4732" w:rsidRPr="00BC4732">
        <w:rPr>
          <w:lang w:val="en-GB"/>
        </w:rPr>
        <w:t xml:space="preserve"> sparked my curiosity</w:t>
      </w:r>
      <w:r w:rsidR="00BC4732">
        <w:rPr>
          <w:lang w:val="en-GB"/>
        </w:rPr>
        <w:t xml:space="preserve"> and </w:t>
      </w:r>
      <w:r w:rsidR="00FB573E">
        <w:rPr>
          <w:lang w:val="en-GB"/>
        </w:rPr>
        <w:t xml:space="preserve">I was eager to see what it would do next. </w:t>
      </w:r>
      <w:r w:rsidR="00BC4732">
        <w:rPr>
          <w:lang w:val="en-GB"/>
        </w:rPr>
        <w:t xml:space="preserve">I began to doubt my initial methodology with the framed-in sky. </w:t>
      </w:r>
      <w:r w:rsidR="0081755C">
        <w:rPr>
          <w:lang w:val="en-GB"/>
        </w:rPr>
        <w:t xml:space="preserve">The Moon had me hooked in what would become a game of hide and seek, which was quite delightful. Where would it </w:t>
      </w:r>
      <w:r w:rsidR="00BC4732">
        <w:rPr>
          <w:lang w:val="en-GB"/>
        </w:rPr>
        <w:t>show up</w:t>
      </w:r>
      <w:r w:rsidR="0081755C">
        <w:rPr>
          <w:lang w:val="en-GB"/>
        </w:rPr>
        <w:t xml:space="preserve"> the next night? </w:t>
      </w:r>
      <w:r w:rsidR="00606F16">
        <w:rPr>
          <w:lang w:val="en-GB"/>
        </w:rPr>
        <w:t>No longer did I merely look out of my window. I leaned out, and if I still couldn’t see it, I went out onto the terrace.</w:t>
      </w:r>
      <w:r w:rsidR="00BC4732">
        <w:rPr>
          <w:lang w:val="en-GB"/>
        </w:rPr>
        <w:t xml:space="preserve"> </w:t>
      </w:r>
      <w:r w:rsidR="008B238A">
        <w:rPr>
          <w:lang w:val="en-GB"/>
        </w:rPr>
        <w:t xml:space="preserve">I began to document </w:t>
      </w:r>
      <w:r w:rsidR="0081755C">
        <w:rPr>
          <w:lang w:val="en-GB"/>
        </w:rPr>
        <w:t>its</w:t>
      </w:r>
      <w:r w:rsidR="008B238A">
        <w:rPr>
          <w:lang w:val="en-GB"/>
        </w:rPr>
        <w:t xml:space="preserve"> changing positions around my house, fascinated by its different heights and trajectories</w:t>
      </w:r>
      <w:r w:rsidR="00BC4732">
        <w:rPr>
          <w:lang w:val="en-GB"/>
        </w:rPr>
        <w:t xml:space="preserve"> at different times.</w:t>
      </w:r>
    </w:p>
    <w:p w14:paraId="2CAF251F" w14:textId="77777777" w:rsidR="00FA25E6" w:rsidRDefault="00FA25E6" w:rsidP="00884217">
      <w:pPr>
        <w:rPr>
          <w:b/>
          <w:bCs/>
          <w:lang w:val="en-GB"/>
        </w:rPr>
      </w:pPr>
    </w:p>
    <w:p w14:paraId="6A54C31D" w14:textId="3C8CFAD6" w:rsidR="00435A2D" w:rsidRPr="00CA2C1F" w:rsidRDefault="00CA2C1F" w:rsidP="00884217">
      <w:pPr>
        <w:rPr>
          <w:b/>
          <w:bCs/>
          <w:sz w:val="28"/>
          <w:szCs w:val="28"/>
          <w:lang w:val="en-GB"/>
        </w:rPr>
      </w:pPr>
      <w:r>
        <w:rPr>
          <w:b/>
          <w:bCs/>
          <w:sz w:val="28"/>
          <w:szCs w:val="28"/>
          <w:lang w:val="en-GB"/>
        </w:rPr>
        <w:t>A</w:t>
      </w:r>
      <w:r w:rsidR="00435A2D" w:rsidRPr="00CA2C1F">
        <w:rPr>
          <w:b/>
          <w:bCs/>
          <w:sz w:val="28"/>
          <w:szCs w:val="28"/>
          <w:lang w:val="en-GB"/>
        </w:rPr>
        <w:t>lchemy</w:t>
      </w:r>
    </w:p>
    <w:p w14:paraId="3DF94EA9" w14:textId="2E01AD7D" w:rsidR="00272E43" w:rsidRDefault="00BC4732" w:rsidP="00272E43">
      <w:pPr>
        <w:rPr>
          <w:lang w:val="en-GB"/>
        </w:rPr>
      </w:pPr>
      <w:r>
        <w:rPr>
          <w:lang w:val="en-GB"/>
        </w:rPr>
        <w:t>During the full Moon on 1</w:t>
      </w:r>
      <w:r w:rsidR="00FB4985">
        <w:rPr>
          <w:lang w:val="en-GB"/>
        </w:rPr>
        <w:t>7</w:t>
      </w:r>
      <w:r>
        <w:rPr>
          <w:lang w:val="en-GB"/>
        </w:rPr>
        <w:t xml:space="preserve"> October, I was rewarded with a moment of enchantment shortly after midnight. The Moon was</w:t>
      </w:r>
      <w:r w:rsidR="007A3C4C">
        <w:rPr>
          <w:lang w:val="en-GB"/>
        </w:rPr>
        <w:t xml:space="preserve"> slightly veiled</w:t>
      </w:r>
      <w:r>
        <w:rPr>
          <w:lang w:val="en-GB"/>
        </w:rPr>
        <w:t xml:space="preserve"> by clouds</w:t>
      </w:r>
      <w:r w:rsidR="007A3C4C">
        <w:rPr>
          <w:lang w:val="en-GB"/>
        </w:rPr>
        <w:t xml:space="preserve">, </w:t>
      </w:r>
      <w:r>
        <w:rPr>
          <w:lang w:val="en-GB"/>
        </w:rPr>
        <w:t>but it was</w:t>
      </w:r>
      <w:r w:rsidR="0081755C">
        <w:rPr>
          <w:lang w:val="en-GB"/>
        </w:rPr>
        <w:t xml:space="preserve"> bright </w:t>
      </w:r>
      <w:r>
        <w:rPr>
          <w:lang w:val="en-GB"/>
        </w:rPr>
        <w:t xml:space="preserve">enough </w:t>
      </w:r>
      <w:r w:rsidR="0081755C">
        <w:rPr>
          <w:lang w:val="en-GB"/>
        </w:rPr>
        <w:t xml:space="preserve">to enlighten the </w:t>
      </w:r>
      <w:r w:rsidR="00896D64">
        <w:rPr>
          <w:lang w:val="en-GB"/>
        </w:rPr>
        <w:t>thick fog</w:t>
      </w:r>
      <w:r w:rsidR="0081755C">
        <w:rPr>
          <w:lang w:val="en-GB"/>
        </w:rPr>
        <w:t xml:space="preserve"> </w:t>
      </w:r>
      <w:r w:rsidR="00EB5AA8">
        <w:rPr>
          <w:lang w:val="en-GB"/>
        </w:rPr>
        <w:t xml:space="preserve">down </w:t>
      </w:r>
      <w:r w:rsidR="00896D64">
        <w:rPr>
          <w:lang w:val="en-GB"/>
        </w:rPr>
        <w:t>in t</w:t>
      </w:r>
      <w:r w:rsidR="0081755C">
        <w:rPr>
          <w:lang w:val="en-GB"/>
        </w:rPr>
        <w:t>he valley.</w:t>
      </w:r>
      <w:r w:rsidR="00884217">
        <w:rPr>
          <w:lang w:val="en-GB"/>
        </w:rPr>
        <w:t xml:space="preserve"> </w:t>
      </w:r>
      <w:r w:rsidR="00884217" w:rsidRPr="00922E12">
        <w:rPr>
          <w:lang w:val="en-GB"/>
        </w:rPr>
        <w:t>Here it wa</w:t>
      </w:r>
      <w:r w:rsidR="00884217">
        <w:rPr>
          <w:lang w:val="en-GB"/>
        </w:rPr>
        <w:t>s again, the fog, this time</w:t>
      </w:r>
      <w:r w:rsidR="00EB5AA8">
        <w:rPr>
          <w:lang w:val="en-GB"/>
        </w:rPr>
        <w:t xml:space="preserve"> not as a sea of gold, but as a vaporous sea of clouds, its surface shimmering pale white and silvery. </w:t>
      </w:r>
      <w:r w:rsidR="00517366">
        <w:rPr>
          <w:lang w:val="en-GB"/>
        </w:rPr>
        <w:t>(</w:t>
      </w:r>
      <w:r w:rsidR="00FB4985">
        <w:rPr>
          <w:lang w:val="en-GB"/>
        </w:rPr>
        <w:t>Photo 3)</w:t>
      </w:r>
      <w:r w:rsidR="00517366">
        <w:rPr>
          <w:lang w:val="en-GB"/>
        </w:rPr>
        <w:t xml:space="preserve"> </w:t>
      </w:r>
      <w:r w:rsidR="00EB5AA8">
        <w:rPr>
          <w:lang w:val="en-GB"/>
        </w:rPr>
        <w:t xml:space="preserve">What a difference </w:t>
      </w:r>
      <w:r w:rsidR="00884217">
        <w:rPr>
          <w:lang w:val="en-GB"/>
        </w:rPr>
        <w:t xml:space="preserve">to the </w:t>
      </w:r>
      <w:r w:rsidR="00435A2D">
        <w:rPr>
          <w:lang w:val="en-GB"/>
        </w:rPr>
        <w:t>brilliant</w:t>
      </w:r>
      <w:r w:rsidR="00884217">
        <w:rPr>
          <w:lang w:val="en-GB"/>
        </w:rPr>
        <w:t xml:space="preserve"> glow </w:t>
      </w:r>
      <w:r w:rsidR="00517366">
        <w:rPr>
          <w:lang w:val="en-GB"/>
        </w:rPr>
        <w:t>the fog had</w:t>
      </w:r>
      <w:r w:rsidR="00884217">
        <w:rPr>
          <w:lang w:val="en-GB"/>
        </w:rPr>
        <w:t xml:space="preserve"> had in the evening </w:t>
      </w:r>
      <w:r w:rsidR="00EB5AA8">
        <w:rPr>
          <w:lang w:val="en-GB"/>
        </w:rPr>
        <w:t>s</w:t>
      </w:r>
      <w:r w:rsidR="00BA203B">
        <w:rPr>
          <w:lang w:val="en-GB"/>
        </w:rPr>
        <w:t>un</w:t>
      </w:r>
      <w:r w:rsidR="00884217">
        <w:rPr>
          <w:lang w:val="en-GB"/>
        </w:rPr>
        <w:t xml:space="preserve">! </w:t>
      </w:r>
      <w:r w:rsidR="00517366">
        <w:rPr>
          <w:lang w:val="en-GB"/>
        </w:rPr>
        <w:t>The scenery was quiet and hauntingly beautiful. Even though I took many photos, none could reproduce the enchantment I</w:t>
      </w:r>
      <w:r w:rsidR="00805FDB">
        <w:rPr>
          <w:lang w:val="en-GB"/>
        </w:rPr>
        <w:t xml:space="preserve"> felt. I was awe-struck, or as Patrick Curry described, I experienced a moment of enchantment that could range from simple charm to a delightful experience, even culminating in unrestrained joy</w:t>
      </w:r>
      <w:r w:rsidR="00435A2D">
        <w:rPr>
          <w:lang w:val="en-GB"/>
        </w:rPr>
        <w:t>.</w:t>
      </w:r>
      <w:r w:rsidR="00884217">
        <w:rPr>
          <w:rStyle w:val="Funotenzeichen"/>
          <w:lang w:val="en-GB"/>
        </w:rPr>
        <w:footnoteReference w:id="2"/>
      </w:r>
      <w:r w:rsidR="00884217">
        <w:rPr>
          <w:lang w:val="en-GB"/>
        </w:rPr>
        <w:t xml:space="preserve"> </w:t>
      </w:r>
      <w:r w:rsidR="00805FDB">
        <w:rPr>
          <w:lang w:val="en-GB"/>
        </w:rPr>
        <w:t>It was</w:t>
      </w:r>
      <w:r w:rsidR="00EB5AA8">
        <w:rPr>
          <w:lang w:val="en-GB"/>
        </w:rPr>
        <w:t xml:space="preserve"> a feeling of </w:t>
      </w:r>
      <w:r w:rsidR="00884217">
        <w:rPr>
          <w:lang w:val="en-GB"/>
        </w:rPr>
        <w:t>excitement to be above the fog and see the Moon</w:t>
      </w:r>
      <w:r w:rsidR="00797F6E">
        <w:rPr>
          <w:lang w:val="en-GB"/>
        </w:rPr>
        <w:t xml:space="preserve"> so</w:t>
      </w:r>
      <w:r w:rsidR="00884217">
        <w:rPr>
          <w:lang w:val="en-GB"/>
        </w:rPr>
        <w:t xml:space="preserve"> clearly, while those in the valley </w:t>
      </w:r>
      <w:r w:rsidR="00797F6E">
        <w:rPr>
          <w:lang w:val="en-GB"/>
        </w:rPr>
        <w:t xml:space="preserve">were shrouded in </w:t>
      </w:r>
      <w:r w:rsidR="001843C2">
        <w:rPr>
          <w:lang w:val="en-GB"/>
        </w:rPr>
        <w:t>it</w:t>
      </w:r>
      <w:r w:rsidR="00884217">
        <w:rPr>
          <w:lang w:val="en-GB"/>
        </w:rPr>
        <w:t>. It certainly was not what Alexandra Harris’ line implied:</w:t>
      </w:r>
      <w:r w:rsidR="00884217" w:rsidRPr="00F12AB5">
        <w:rPr>
          <w:lang w:val="en-GB"/>
        </w:rPr>
        <w:t xml:space="preserve"> ‘To think is to walk among clouds’</w:t>
      </w:r>
      <w:r w:rsidR="00884217">
        <w:rPr>
          <w:lang w:val="en-GB"/>
        </w:rPr>
        <w:t>.</w:t>
      </w:r>
      <w:r w:rsidR="00884217">
        <w:rPr>
          <w:rStyle w:val="Funotenzeichen"/>
          <w:lang w:val="en-GB"/>
        </w:rPr>
        <w:footnoteReference w:id="3"/>
      </w:r>
      <w:r w:rsidR="00884217">
        <w:rPr>
          <w:lang w:val="en-GB"/>
        </w:rPr>
        <w:t xml:space="preserve"> Rather, in my case, I would have stated </w:t>
      </w:r>
      <w:r w:rsidR="00272E43">
        <w:rPr>
          <w:lang w:val="en-GB"/>
        </w:rPr>
        <w:t>that my thinking</w:t>
      </w:r>
      <w:r w:rsidR="00884217">
        <w:rPr>
          <w:lang w:val="en-GB"/>
        </w:rPr>
        <w:t xml:space="preserve"> dwell</w:t>
      </w:r>
      <w:r w:rsidR="00272E43">
        <w:rPr>
          <w:lang w:val="en-GB"/>
        </w:rPr>
        <w:t>ed</w:t>
      </w:r>
      <w:r w:rsidR="00884217">
        <w:rPr>
          <w:lang w:val="en-GB"/>
        </w:rPr>
        <w:t xml:space="preserve"> above clouds. Joshua Stein’s remark about the ‘atmospheric fog in the basement of creation’ more closely met my impression. He used the fog as </w:t>
      </w:r>
      <w:r w:rsidR="00884217" w:rsidRPr="00CF2607">
        <w:rPr>
          <w:lang w:val="en-GB"/>
        </w:rPr>
        <w:t xml:space="preserve">a metaphor for </w:t>
      </w:r>
      <w:r w:rsidR="00884217">
        <w:rPr>
          <w:lang w:val="en-GB"/>
        </w:rPr>
        <w:t xml:space="preserve">where the human </w:t>
      </w:r>
      <w:r w:rsidR="00884217" w:rsidRPr="00CF2607">
        <w:rPr>
          <w:lang w:val="en-GB"/>
        </w:rPr>
        <w:t>minds</w:t>
      </w:r>
      <w:r w:rsidR="00884217">
        <w:rPr>
          <w:lang w:val="en-GB"/>
        </w:rPr>
        <w:t xml:space="preserve"> dwell. The Stoics, so he stated, were convinced through ‘</w:t>
      </w:r>
      <w:r w:rsidR="00884217" w:rsidRPr="00CF2607">
        <w:rPr>
          <w:lang w:val="en-GB"/>
        </w:rPr>
        <w:t>the awe the heavens inspire</w:t>
      </w:r>
      <w:r w:rsidR="00884217">
        <w:rPr>
          <w:lang w:val="en-GB"/>
        </w:rPr>
        <w:t>’</w:t>
      </w:r>
      <w:r w:rsidR="00884217" w:rsidRPr="00CF2607">
        <w:rPr>
          <w:lang w:val="en-GB"/>
        </w:rPr>
        <w:t xml:space="preserve"> that they were being guided by a divine intelligence </w:t>
      </w:r>
      <w:r w:rsidR="00884217">
        <w:rPr>
          <w:lang w:val="en-GB"/>
        </w:rPr>
        <w:t xml:space="preserve">above all </w:t>
      </w:r>
      <w:r w:rsidR="00884217" w:rsidRPr="00CF2607">
        <w:rPr>
          <w:lang w:val="en-GB"/>
        </w:rPr>
        <w:t>referred to as God.</w:t>
      </w:r>
      <w:r w:rsidR="00884217" w:rsidRPr="0083008A">
        <w:rPr>
          <w:rStyle w:val="Funotenzeichen"/>
          <w:lang w:val="en-GB"/>
        </w:rPr>
        <w:footnoteReference w:id="4"/>
      </w:r>
      <w:r w:rsidR="00884217">
        <w:rPr>
          <w:lang w:val="en-GB"/>
        </w:rPr>
        <w:t xml:space="preserve"> </w:t>
      </w:r>
      <w:bookmarkStart w:id="6" w:name="_Hlk183616952"/>
      <w:r w:rsidR="00E253C1" w:rsidRPr="00E253C1">
        <w:rPr>
          <w:lang w:val="en-GB"/>
        </w:rPr>
        <w:t xml:space="preserve">When looking at the full Moon that night, it seemed that I somehow was above the regular life, above the mind fog and therefore connected to that intelligence. I encountered a culture that, according to Terry Eagleton, serves as the unconscious counterpart to civilized life and feels natural, </w:t>
      </w:r>
      <w:bookmarkStart w:id="7" w:name="_Hlk183687348"/>
      <w:r w:rsidR="00E253C1" w:rsidRPr="00E253C1">
        <w:rPr>
          <w:lang w:val="en-GB"/>
        </w:rPr>
        <w:t>ingrained rather than consciously thought out</w:t>
      </w:r>
      <w:bookmarkEnd w:id="7"/>
      <w:r w:rsidR="00A31FAA" w:rsidRPr="00A31FAA">
        <w:rPr>
          <w:lang w:val="en-GB"/>
        </w:rPr>
        <w:t>.</w:t>
      </w:r>
      <w:r w:rsidR="00A31FAA">
        <w:rPr>
          <w:rStyle w:val="Funotenzeichen"/>
          <w:lang w:val="en-GB"/>
        </w:rPr>
        <w:footnoteReference w:id="5"/>
      </w:r>
      <w:r w:rsidR="00A31FAA">
        <w:rPr>
          <w:lang w:val="en-GB"/>
        </w:rPr>
        <w:t xml:space="preserve"> </w:t>
      </w:r>
      <w:bookmarkEnd w:id="6"/>
      <w:r w:rsidR="008F268D">
        <w:rPr>
          <w:lang w:val="en-GB"/>
        </w:rPr>
        <w:t>T</w:t>
      </w:r>
      <w:r w:rsidR="00272E43">
        <w:rPr>
          <w:lang w:val="en-GB"/>
        </w:rPr>
        <w:t xml:space="preserve">he Moon </w:t>
      </w:r>
      <w:r w:rsidR="00805113">
        <w:rPr>
          <w:lang w:val="en-GB"/>
        </w:rPr>
        <w:t xml:space="preserve">that night </w:t>
      </w:r>
      <w:r w:rsidR="00272E43">
        <w:rPr>
          <w:lang w:val="en-GB"/>
        </w:rPr>
        <w:t xml:space="preserve">seemed to have a transformational power, which was </w:t>
      </w:r>
      <w:r w:rsidR="00272E43" w:rsidRPr="00F51ACC">
        <w:rPr>
          <w:lang w:val="en-GB"/>
        </w:rPr>
        <w:t xml:space="preserve">a concept </w:t>
      </w:r>
      <w:r w:rsidR="008F268D">
        <w:rPr>
          <w:lang w:val="en-GB"/>
        </w:rPr>
        <w:t xml:space="preserve">also </w:t>
      </w:r>
      <w:r w:rsidR="00272E43">
        <w:rPr>
          <w:lang w:val="en-GB"/>
        </w:rPr>
        <w:t xml:space="preserve">articulated by </w:t>
      </w:r>
      <w:r w:rsidR="00E253C1">
        <w:rPr>
          <w:lang w:val="en-GB"/>
        </w:rPr>
        <w:t xml:space="preserve">Claudius </w:t>
      </w:r>
      <w:r w:rsidR="00272E43">
        <w:rPr>
          <w:lang w:val="en-GB"/>
        </w:rPr>
        <w:t xml:space="preserve">Ptolemy: </w:t>
      </w:r>
    </w:p>
    <w:p w14:paraId="3B4EF61F" w14:textId="5BBF1CE3" w:rsidR="007921C1" w:rsidRDefault="001843C2" w:rsidP="001843C2">
      <w:pPr>
        <w:ind w:left="708"/>
        <w:rPr>
          <w:lang w:val="en-GB"/>
        </w:rPr>
      </w:pPr>
      <w:r w:rsidRPr="001843C2">
        <w:rPr>
          <w:lang w:val="en-GB"/>
        </w:rPr>
        <w:t>The moon, too, as the heavenly body nearest the earth, bestows her effluence most abundantly upon mundane things, for most of them, animate or inanimate, are sympathetic to her and change in company with her; the rivers increase and diminish their streams with her light, the seas turn their own tides with her rising and setting, and plants and animals in whole or in same part wax and wane with her</w:t>
      </w:r>
      <w:r w:rsidR="00272E43" w:rsidRPr="00E777D2">
        <w:rPr>
          <w:lang w:val="en-GB"/>
        </w:rPr>
        <w:t>.</w:t>
      </w:r>
      <w:r w:rsidR="00272E43">
        <w:rPr>
          <w:rStyle w:val="Funotenzeichen"/>
          <w:lang w:val="en-GB"/>
        </w:rPr>
        <w:footnoteReference w:id="6"/>
      </w:r>
    </w:p>
    <w:p w14:paraId="4DF5F9C5" w14:textId="77777777" w:rsidR="002E4B0C" w:rsidRDefault="002E4B0C" w:rsidP="00272E43">
      <w:pPr>
        <w:ind w:left="708"/>
        <w:rPr>
          <w:lang w:val="en-GB"/>
        </w:rPr>
      </w:pPr>
    </w:p>
    <w:p w14:paraId="5356BEE5" w14:textId="17FF2FAF" w:rsidR="00963D01" w:rsidRDefault="00FB7E39" w:rsidP="00963D01">
      <w:pPr>
        <w:rPr>
          <w:lang w:val="en-GB"/>
        </w:rPr>
      </w:pPr>
      <w:r>
        <w:rPr>
          <w:noProof/>
        </w:rPr>
        <mc:AlternateContent>
          <mc:Choice Requires="wps">
            <w:drawing>
              <wp:anchor distT="0" distB="0" distL="114300" distR="114300" simplePos="0" relativeHeight="251660288" behindDoc="0" locked="0" layoutInCell="1" allowOverlap="1" wp14:anchorId="4B1B9A6D" wp14:editId="0CFBE836">
                <wp:simplePos x="0" y="0"/>
                <wp:positionH relativeFrom="column">
                  <wp:posOffset>-1905</wp:posOffset>
                </wp:positionH>
                <wp:positionV relativeFrom="paragraph">
                  <wp:posOffset>3933825</wp:posOffset>
                </wp:positionV>
                <wp:extent cx="2584450" cy="635"/>
                <wp:effectExtent l="0" t="0" r="0" b="0"/>
                <wp:wrapSquare wrapText="bothSides"/>
                <wp:docPr id="846668416" name="Textfeld 1"/>
                <wp:cNvGraphicFramePr/>
                <a:graphic xmlns:a="http://schemas.openxmlformats.org/drawingml/2006/main">
                  <a:graphicData uri="http://schemas.microsoft.com/office/word/2010/wordprocessingShape">
                    <wps:wsp>
                      <wps:cNvSpPr txBox="1"/>
                      <wps:spPr>
                        <a:xfrm>
                          <a:off x="0" y="0"/>
                          <a:ext cx="2584450" cy="635"/>
                        </a:xfrm>
                        <a:prstGeom prst="rect">
                          <a:avLst/>
                        </a:prstGeom>
                        <a:solidFill>
                          <a:prstClr val="white"/>
                        </a:solidFill>
                        <a:ln>
                          <a:noFill/>
                        </a:ln>
                      </wps:spPr>
                      <wps:txbx>
                        <w:txbxContent>
                          <w:p w14:paraId="4BFA39FD" w14:textId="001E6AA7" w:rsidR="00FB7E39" w:rsidRPr="00FB7E39" w:rsidRDefault="00FB7E39" w:rsidP="00FB7E39">
                            <w:pPr>
                              <w:pStyle w:val="Beschriftung"/>
                              <w:rPr>
                                <w:noProof/>
                                <w:lang w:val="en-GB"/>
                              </w:rPr>
                            </w:pPr>
                            <w:r w:rsidRPr="00FB7E39">
                              <w:rPr>
                                <w:lang w:val="en-GB"/>
                              </w:rPr>
                              <w:t xml:space="preserve">Photo </w:t>
                            </w:r>
                            <w:r>
                              <w:fldChar w:fldCharType="begin"/>
                            </w:r>
                            <w:r w:rsidRPr="00FB7E39">
                              <w:rPr>
                                <w:lang w:val="en-GB"/>
                              </w:rPr>
                              <w:instrText xml:space="preserve"> SEQ Photo \* ARABIC </w:instrText>
                            </w:r>
                            <w:r>
                              <w:fldChar w:fldCharType="separate"/>
                            </w:r>
                            <w:r w:rsidR="00FD3E64">
                              <w:rPr>
                                <w:noProof/>
                                <w:lang w:val="en-GB"/>
                              </w:rPr>
                              <w:t>3</w:t>
                            </w:r>
                            <w:r>
                              <w:fldChar w:fldCharType="end"/>
                            </w:r>
                            <w:r w:rsidRPr="00FB7E39">
                              <w:rPr>
                                <w:lang w:val="en-GB"/>
                              </w:rPr>
                              <w:t>, 17 October, 00:52, Full Moon,</w:t>
                            </w:r>
                            <w:r>
                              <w:rPr>
                                <w:lang w:val="en-GB"/>
                              </w:rPr>
                              <w:br/>
                            </w:r>
                            <w:r w:rsidRPr="00FB7E39">
                              <w:rPr>
                                <w:lang w:val="en-GB"/>
                              </w:rPr>
                              <w:t xml:space="preserve"> Photo by A. Hofmann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B1B9A6D" id="_x0000_t202" coordsize="21600,21600" o:spt="202" path="m,l,21600r21600,l21600,xe">
                <v:stroke joinstyle="miter"/>
                <v:path gradientshapeok="t" o:connecttype="rect"/>
              </v:shapetype>
              <v:shape id="Textfeld 1" o:spid="_x0000_s1026" type="#_x0000_t202" style="position:absolute;margin-left:-.15pt;margin-top:309.75pt;width:203.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" stroked="f">
                <v:textbox style="mso-fit-shape-to-text:t" inset="0,0,0,0">
                  <w:txbxContent>
                    <w:p w14:paraId="4BFA39FD" w14:textId="001E6AA7" w:rsidR="00FB7E39" w:rsidRPr="00FB7E39" w:rsidRDefault="00FB7E39" w:rsidP="00FB7E39">
                      <w:pPr>
                        <w:pStyle w:val="Beschriftung"/>
                        <w:rPr>
                          <w:noProof/>
                          <w:lang w:val="en-GB"/>
                        </w:rPr>
                      </w:pPr>
                      <w:r w:rsidRPr="00FB7E39">
                        <w:rPr>
                          <w:lang w:val="en-GB"/>
                        </w:rPr>
                        <w:t xml:space="preserve">Photo </w:t>
                      </w:r>
                      <w:r>
                        <w:fldChar w:fldCharType="begin"/>
                      </w:r>
                      <w:r w:rsidRPr="00FB7E39">
                        <w:rPr>
                          <w:lang w:val="en-GB"/>
                        </w:rPr>
                        <w:instrText xml:space="preserve"> SEQ Photo \* ARABIC </w:instrText>
                      </w:r>
                      <w:r>
                        <w:fldChar w:fldCharType="separate"/>
                      </w:r>
                      <w:r w:rsidR="00FD3E64">
                        <w:rPr>
                          <w:noProof/>
                          <w:lang w:val="en-GB"/>
                        </w:rPr>
                        <w:t>3</w:t>
                      </w:r>
                      <w:r>
                        <w:fldChar w:fldCharType="end"/>
                      </w:r>
                      <w:r w:rsidRPr="00FB7E39">
                        <w:rPr>
                          <w:lang w:val="en-GB"/>
                        </w:rPr>
                        <w:t>, 17 October, 00:52, Full Moon,</w:t>
                      </w:r>
                      <w:r>
                        <w:rPr>
                          <w:lang w:val="en-GB"/>
                        </w:rPr>
                        <w:br/>
                      </w:r>
                      <w:r w:rsidRPr="00FB7E39">
                        <w:rPr>
                          <w:lang w:val="en-GB"/>
                        </w:rPr>
                        <w:t xml:space="preserve"> Photo by A. Hofmann</w:t>
                      </w:r>
                    </w:p>
                  </w:txbxContent>
                </v:textbox>
                <w10:wrap type="square"/>
              </v:shape>
            </w:pict>
          </mc:Fallback>
        </mc:AlternateContent>
      </w:r>
      <w:r w:rsidR="007921C1" w:rsidRPr="00EE4E75">
        <w:rPr>
          <w:noProof/>
        </w:rPr>
        <w:drawing>
          <wp:anchor distT="0" distB="0" distL="114300" distR="114300" simplePos="0" relativeHeight="251658240" behindDoc="0" locked="0" layoutInCell="1" allowOverlap="1" wp14:anchorId="38FE33B7" wp14:editId="123E1D55">
            <wp:simplePos x="0" y="0"/>
            <wp:positionH relativeFrom="column">
              <wp:posOffset>-1905</wp:posOffset>
            </wp:positionH>
            <wp:positionV relativeFrom="paragraph">
              <wp:posOffset>0</wp:posOffset>
            </wp:positionV>
            <wp:extent cx="2584450" cy="3876675"/>
            <wp:effectExtent l="0" t="0" r="6350" b="9525"/>
            <wp:wrapSquare wrapText="bothSides"/>
            <wp:docPr id="1507507511" name="Grafik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84450" cy="3876675"/>
                    </a:xfrm>
                    <a:prstGeom prst="rect">
                      <a:avLst/>
                    </a:prstGeom>
                    <a:noFill/>
                    <a:ln>
                      <a:noFill/>
                    </a:ln>
                  </pic:spPr>
                </pic:pic>
              </a:graphicData>
            </a:graphic>
          </wp:anchor>
        </w:drawing>
      </w:r>
      <w:r w:rsidR="008D7AA0">
        <w:rPr>
          <w:lang w:val="en-GB"/>
        </w:rPr>
        <w:t>‘</w:t>
      </w:r>
      <w:r w:rsidR="008D7AA0" w:rsidRPr="00FB2BFF">
        <w:rPr>
          <w:lang w:val="en-GB"/>
        </w:rPr>
        <w:t>Who could know heaven save by heaven's gift and discover God save one who shares himself in the divine?</w:t>
      </w:r>
      <w:r w:rsidR="008D7AA0">
        <w:rPr>
          <w:lang w:val="en-GB"/>
        </w:rPr>
        <w:t xml:space="preserve">’ asked </w:t>
      </w:r>
      <w:r w:rsidR="008D7AA0" w:rsidRPr="006A1B50">
        <w:rPr>
          <w:lang w:val="en-GB"/>
        </w:rPr>
        <w:t xml:space="preserve">Marcus Manilius </w:t>
      </w:r>
      <w:r w:rsidR="008D7AA0">
        <w:rPr>
          <w:lang w:val="en-GB"/>
        </w:rPr>
        <w:t>a</w:t>
      </w:r>
      <w:r w:rsidR="00FB2BFF" w:rsidRPr="00513F50">
        <w:rPr>
          <w:lang w:val="en-GB"/>
        </w:rPr>
        <w:t>t the end of the first century BCE</w:t>
      </w:r>
      <w:r w:rsidR="00FB2BFF">
        <w:rPr>
          <w:lang w:val="en-GB"/>
        </w:rPr>
        <w:t>.</w:t>
      </w:r>
      <w:r w:rsidR="00884217" w:rsidRPr="00DF32CA">
        <w:rPr>
          <w:rStyle w:val="Funotenzeichen"/>
          <w:lang w:val="en-GB"/>
        </w:rPr>
        <w:footnoteReference w:id="7"/>
      </w:r>
      <w:r w:rsidR="00884217">
        <w:rPr>
          <w:lang w:val="en-GB"/>
        </w:rPr>
        <w:t xml:space="preserve"> This was a Stoic perspective express</w:t>
      </w:r>
      <w:r w:rsidR="00517366">
        <w:rPr>
          <w:lang w:val="en-GB"/>
        </w:rPr>
        <w:t>ing</w:t>
      </w:r>
      <w:r w:rsidR="00884217">
        <w:rPr>
          <w:lang w:val="en-GB"/>
        </w:rPr>
        <w:t xml:space="preserve"> </w:t>
      </w:r>
      <w:r w:rsidR="00517366">
        <w:rPr>
          <w:lang w:val="en-GB"/>
        </w:rPr>
        <w:t>how,</w:t>
      </w:r>
      <w:r w:rsidR="00884217">
        <w:rPr>
          <w:lang w:val="en-GB"/>
        </w:rPr>
        <w:t xml:space="preserve"> as much as I just wanted to observe, I became part of the scene through the feeling of awe I experienced </w:t>
      </w:r>
      <w:r w:rsidR="00492362">
        <w:rPr>
          <w:lang w:val="en-GB"/>
        </w:rPr>
        <w:t>at</w:t>
      </w:r>
      <w:r w:rsidR="00884217">
        <w:rPr>
          <w:lang w:val="en-GB"/>
        </w:rPr>
        <w:t xml:space="preserve"> that </w:t>
      </w:r>
      <w:r w:rsidR="00517366">
        <w:rPr>
          <w:lang w:val="en-GB"/>
        </w:rPr>
        <w:t xml:space="preserve">very </w:t>
      </w:r>
      <w:r w:rsidR="00884217">
        <w:rPr>
          <w:lang w:val="en-GB"/>
        </w:rPr>
        <w:t>moment.</w:t>
      </w:r>
      <w:r w:rsidR="0032008D">
        <w:rPr>
          <w:rStyle w:val="Funotenzeichen"/>
          <w:lang w:val="en-GB"/>
        </w:rPr>
        <w:footnoteReference w:id="8"/>
      </w:r>
      <w:r w:rsidR="00884217">
        <w:rPr>
          <w:lang w:val="en-GB"/>
        </w:rPr>
        <w:t xml:space="preserve"> </w:t>
      </w:r>
      <w:r w:rsidR="00272E43" w:rsidRPr="00716330">
        <w:rPr>
          <w:lang w:val="en-GB"/>
        </w:rPr>
        <w:t>Nic</w:t>
      </w:r>
      <w:r w:rsidR="009441E7">
        <w:rPr>
          <w:lang w:val="en-GB"/>
        </w:rPr>
        <w:t>h</w:t>
      </w:r>
      <w:r w:rsidR="00272E43" w:rsidRPr="00716330">
        <w:rPr>
          <w:lang w:val="en-GB"/>
        </w:rPr>
        <w:t xml:space="preserve">olas Campion pointed out that </w:t>
      </w:r>
      <w:r w:rsidR="00272E43">
        <w:rPr>
          <w:lang w:val="en-GB"/>
        </w:rPr>
        <w:t>a</w:t>
      </w:r>
      <w:r w:rsidR="00272E43" w:rsidRPr="00716330">
        <w:rPr>
          <w:lang w:val="en-GB"/>
        </w:rPr>
        <w:t xml:space="preserve">ccording to Ptolemy, </w:t>
      </w:r>
      <w:r w:rsidR="006007F7">
        <w:rPr>
          <w:lang w:val="en-GB"/>
        </w:rPr>
        <w:t>t</w:t>
      </w:r>
      <w:r w:rsidR="006007F7" w:rsidRPr="006007F7">
        <w:rPr>
          <w:lang w:val="en-GB"/>
        </w:rPr>
        <w:t>he functions of the planets are intricately connected to the essence of the cosmos and humanity, forming a unified system where person and planet, mind and body, are undeniably intertwined.</w:t>
      </w:r>
      <w:r w:rsidR="00272E43">
        <w:rPr>
          <w:rStyle w:val="Funotenzeichen"/>
          <w:lang w:val="en-GB"/>
        </w:rPr>
        <w:footnoteReference w:id="9"/>
      </w:r>
      <w:r w:rsidR="00272E43">
        <w:rPr>
          <w:lang w:val="en-GB"/>
        </w:rPr>
        <w:t xml:space="preserve"> </w:t>
      </w:r>
      <w:r w:rsidR="002A72C1" w:rsidRPr="002A72C1">
        <w:rPr>
          <w:lang w:val="en-GB"/>
        </w:rPr>
        <w:t xml:space="preserve">Various myths in 12th-century magical and alchemical texts illustrate this. They tell of young men who transformed themselves during the full </w:t>
      </w:r>
      <w:r w:rsidR="002A72C1">
        <w:rPr>
          <w:lang w:val="en-GB"/>
        </w:rPr>
        <w:t>M</w:t>
      </w:r>
      <w:r w:rsidR="002A72C1" w:rsidRPr="002A72C1">
        <w:rPr>
          <w:lang w:val="en-GB"/>
        </w:rPr>
        <w:t xml:space="preserve">oon. Through severe melancholy, as Patricia Aakhus </w:t>
      </w:r>
      <w:r w:rsidR="002A72C1">
        <w:rPr>
          <w:lang w:val="en-GB"/>
        </w:rPr>
        <w:t>claimed</w:t>
      </w:r>
      <w:r w:rsidR="002A72C1" w:rsidRPr="002A72C1">
        <w:rPr>
          <w:lang w:val="en-GB"/>
        </w:rPr>
        <w:t>, they could become werewolves under the i</w:t>
      </w:r>
      <w:r w:rsidR="002A72C1">
        <w:rPr>
          <w:lang w:val="en-GB"/>
        </w:rPr>
        <w:t>mpact</w:t>
      </w:r>
      <w:r w:rsidR="002A72C1" w:rsidRPr="002A72C1">
        <w:rPr>
          <w:lang w:val="en-GB"/>
        </w:rPr>
        <w:t xml:space="preserve"> of the full </w:t>
      </w:r>
      <w:r w:rsidR="002A72C1">
        <w:rPr>
          <w:lang w:val="en-GB"/>
        </w:rPr>
        <w:t>M</w:t>
      </w:r>
      <w:r w:rsidR="002A72C1" w:rsidRPr="002A72C1">
        <w:rPr>
          <w:lang w:val="en-GB"/>
        </w:rPr>
        <w:t xml:space="preserve">oon. The </w:t>
      </w:r>
      <w:r w:rsidR="002A72C1">
        <w:rPr>
          <w:lang w:val="en-GB"/>
        </w:rPr>
        <w:t>M</w:t>
      </w:r>
      <w:r w:rsidR="002A72C1" w:rsidRPr="002A72C1">
        <w:rPr>
          <w:lang w:val="en-GB"/>
        </w:rPr>
        <w:t>oon's influence was transmitted through its rays. As a result, they were freed from the fallen matter associated with the state of melancholy and transformed into a purer form, to achieve perfection as knights.</w:t>
      </w:r>
      <w:r w:rsidR="002A72C1">
        <w:rPr>
          <w:lang w:val="en-GB"/>
        </w:rPr>
        <w:t xml:space="preserve"> </w:t>
      </w:r>
      <w:r w:rsidR="000D5489">
        <w:rPr>
          <w:lang w:val="en-GB"/>
        </w:rPr>
        <w:t>This</w:t>
      </w:r>
      <w:r w:rsidR="000D5489" w:rsidRPr="00EA2983">
        <w:rPr>
          <w:lang w:val="en-GB"/>
        </w:rPr>
        <w:t xml:space="preserve"> was presented as a natural, scientific process, just as lead was transformed </w:t>
      </w:r>
      <w:r w:rsidR="000D5489">
        <w:rPr>
          <w:lang w:val="en-GB"/>
        </w:rPr>
        <w:t xml:space="preserve">alchemically </w:t>
      </w:r>
      <w:r w:rsidR="000D5489" w:rsidRPr="00EA2983">
        <w:rPr>
          <w:lang w:val="en-GB"/>
        </w:rPr>
        <w:t>into gold</w:t>
      </w:r>
      <w:r w:rsidR="000D5489">
        <w:rPr>
          <w:lang w:val="en-GB"/>
        </w:rPr>
        <w:t>.</w:t>
      </w:r>
      <w:r w:rsidR="00FD40C6">
        <w:rPr>
          <w:rStyle w:val="Funotenzeichen"/>
          <w:lang w:val="en-GB"/>
        </w:rPr>
        <w:footnoteReference w:id="10"/>
      </w:r>
      <w:r w:rsidR="00AD1FCD">
        <w:rPr>
          <w:lang w:val="en-GB"/>
        </w:rPr>
        <w:t xml:space="preserve"> </w:t>
      </w:r>
    </w:p>
    <w:p w14:paraId="2C7768B7" w14:textId="77777777" w:rsidR="007354E9" w:rsidRDefault="007354E9" w:rsidP="007F6B82">
      <w:pPr>
        <w:rPr>
          <w:lang w:val="en-GB"/>
        </w:rPr>
      </w:pPr>
    </w:p>
    <w:p w14:paraId="6C4C9014" w14:textId="285B4DE8" w:rsidR="0088192E" w:rsidRPr="00CA2C1F" w:rsidRDefault="00471A8E" w:rsidP="007F6B82">
      <w:pPr>
        <w:rPr>
          <w:b/>
          <w:bCs/>
          <w:sz w:val="28"/>
          <w:szCs w:val="28"/>
          <w:lang w:val="en-GB"/>
        </w:rPr>
      </w:pPr>
      <w:r w:rsidRPr="00CA2C1F">
        <w:rPr>
          <w:b/>
          <w:bCs/>
          <w:sz w:val="28"/>
          <w:szCs w:val="28"/>
          <w:lang w:val="en-GB"/>
        </w:rPr>
        <w:t>Withdrawal</w:t>
      </w:r>
    </w:p>
    <w:p w14:paraId="41FA1EAA" w14:textId="6188BBCC" w:rsidR="006007F7" w:rsidRDefault="0035245B" w:rsidP="006007F7">
      <w:pPr>
        <w:rPr>
          <w:lang w:val="en-GB"/>
        </w:rPr>
      </w:pPr>
      <w:r>
        <w:rPr>
          <w:lang w:val="en-GB"/>
        </w:rPr>
        <w:t>After that morning, I lost track of the Moon.</w:t>
      </w:r>
      <w:r w:rsidRPr="007354E9">
        <w:rPr>
          <w:lang w:val="en-GB"/>
        </w:rPr>
        <w:t xml:space="preserve"> It seemed to e</w:t>
      </w:r>
      <w:r>
        <w:rPr>
          <w:lang w:val="en-GB"/>
        </w:rPr>
        <w:t>scape</w:t>
      </w:r>
      <w:r w:rsidRPr="007354E9">
        <w:rPr>
          <w:lang w:val="en-GB"/>
        </w:rPr>
        <w:t xml:space="preserve"> me</w:t>
      </w:r>
      <w:r>
        <w:rPr>
          <w:lang w:val="en-GB"/>
        </w:rPr>
        <w:t xml:space="preserve"> as if wanting to withdraw</w:t>
      </w:r>
      <w:r w:rsidR="00546B9A">
        <w:rPr>
          <w:lang w:val="en-GB"/>
        </w:rPr>
        <w:t xml:space="preserve">. </w:t>
      </w:r>
      <w:r w:rsidR="00AB45F0">
        <w:rPr>
          <w:lang w:val="en-GB"/>
        </w:rPr>
        <w:t>The</w:t>
      </w:r>
      <w:r w:rsidR="00AF7053">
        <w:rPr>
          <w:lang w:val="en-GB"/>
        </w:rPr>
        <w:t xml:space="preserve"> </w:t>
      </w:r>
      <w:r w:rsidR="00AB45F0">
        <w:rPr>
          <w:lang w:val="en-GB"/>
        </w:rPr>
        <w:t xml:space="preserve">nights were cloudy and </w:t>
      </w:r>
      <w:r w:rsidR="00471A8E">
        <w:rPr>
          <w:lang w:val="en-GB"/>
        </w:rPr>
        <w:t xml:space="preserve">I felt quite disoriented. </w:t>
      </w:r>
      <w:r w:rsidR="00546B9A">
        <w:rPr>
          <w:lang w:val="en-GB"/>
        </w:rPr>
        <w:t xml:space="preserve">It </w:t>
      </w:r>
      <w:r w:rsidR="003A66FE">
        <w:rPr>
          <w:lang w:val="en-GB"/>
        </w:rPr>
        <w:t>was</w:t>
      </w:r>
      <w:r w:rsidR="00546B9A">
        <w:rPr>
          <w:lang w:val="en-GB"/>
        </w:rPr>
        <w:t xml:space="preserve"> as though the deep meaning I had experienced during the stillness of the full Moon belonged to the Moon rather than to me</w:t>
      </w:r>
      <w:r w:rsidR="003A66FE">
        <w:rPr>
          <w:lang w:val="en-GB"/>
        </w:rPr>
        <w:t>, and</w:t>
      </w:r>
      <w:r w:rsidR="00546B9A">
        <w:rPr>
          <w:lang w:val="en-GB"/>
        </w:rPr>
        <w:t xml:space="preserve"> travelled on with it. </w:t>
      </w:r>
      <w:r w:rsidR="00471A8E">
        <w:rPr>
          <w:lang w:val="en-GB"/>
        </w:rPr>
        <w:t xml:space="preserve">Finally, </w:t>
      </w:r>
      <w:r w:rsidR="00FC1EA9">
        <w:rPr>
          <w:lang w:val="en-GB"/>
        </w:rPr>
        <w:t xml:space="preserve">when </w:t>
      </w:r>
      <w:r w:rsidR="00471A8E">
        <w:rPr>
          <w:lang w:val="en-GB"/>
        </w:rPr>
        <w:t xml:space="preserve">the night skies </w:t>
      </w:r>
      <w:r w:rsidR="00506427">
        <w:rPr>
          <w:lang w:val="en-GB"/>
        </w:rPr>
        <w:t>cleared up</w:t>
      </w:r>
      <w:r w:rsidR="00471A8E">
        <w:rPr>
          <w:lang w:val="en-GB"/>
        </w:rPr>
        <w:t xml:space="preserve">, I </w:t>
      </w:r>
      <w:r w:rsidR="00FC1EA9">
        <w:rPr>
          <w:lang w:val="en-GB"/>
        </w:rPr>
        <w:t xml:space="preserve">no longer wanted to stay in limbo about the Moon’s whereabouts. </w:t>
      </w:r>
      <w:r w:rsidR="00471A8E">
        <w:rPr>
          <w:lang w:val="en-GB"/>
        </w:rPr>
        <w:t>I consulted Heywhatsthat.com to calculate the visibility range from my house</w:t>
      </w:r>
      <w:r w:rsidR="00FC1EA9">
        <w:rPr>
          <w:lang w:val="en-GB"/>
        </w:rPr>
        <w:t xml:space="preserve"> and found that </w:t>
      </w:r>
      <w:r w:rsidR="003A66FE">
        <w:rPr>
          <w:lang w:val="en-GB"/>
        </w:rPr>
        <w:t>the range</w:t>
      </w:r>
      <w:r w:rsidR="00471A8E">
        <w:rPr>
          <w:lang w:val="en-GB"/>
        </w:rPr>
        <w:t xml:space="preserve"> lies between </w:t>
      </w:r>
      <w:r w:rsidR="00471A8E" w:rsidRPr="005D1399">
        <w:rPr>
          <w:lang w:val="en-GB"/>
        </w:rPr>
        <w:t>132°</w:t>
      </w:r>
      <w:r w:rsidR="00471A8E">
        <w:rPr>
          <w:lang w:val="en-GB"/>
        </w:rPr>
        <w:t xml:space="preserve"> SE</w:t>
      </w:r>
      <w:r w:rsidR="00471A8E" w:rsidRPr="005D1399">
        <w:rPr>
          <w:lang w:val="en-GB"/>
        </w:rPr>
        <w:t xml:space="preserve"> </w:t>
      </w:r>
      <w:r w:rsidR="00471A8E">
        <w:rPr>
          <w:lang w:val="en-GB"/>
        </w:rPr>
        <w:t>to</w:t>
      </w:r>
      <w:r w:rsidR="00471A8E" w:rsidRPr="005D1399">
        <w:rPr>
          <w:lang w:val="en-GB"/>
        </w:rPr>
        <w:t xml:space="preserve"> 260°</w:t>
      </w:r>
      <w:r w:rsidR="00471A8E">
        <w:rPr>
          <w:lang w:val="en-GB"/>
        </w:rPr>
        <w:t xml:space="preserve"> W (</w:t>
      </w:r>
      <w:r w:rsidR="007F4BB7">
        <w:rPr>
          <w:lang w:val="en-GB"/>
        </w:rPr>
        <w:t>Figure 1</w:t>
      </w:r>
      <w:r w:rsidR="00471A8E">
        <w:rPr>
          <w:lang w:val="en-GB"/>
        </w:rPr>
        <w:t>)</w:t>
      </w:r>
      <w:r w:rsidR="007F4BB7">
        <w:rPr>
          <w:lang w:val="en-GB"/>
        </w:rPr>
        <w:t>. Then,</w:t>
      </w:r>
      <w:r w:rsidR="00FC1EA9">
        <w:rPr>
          <w:lang w:val="en-GB"/>
        </w:rPr>
        <w:t xml:space="preserve"> t</w:t>
      </w:r>
      <w:r w:rsidR="00471A8E">
        <w:rPr>
          <w:lang w:val="en-GB"/>
        </w:rPr>
        <w:t>he time-and-date website helped me to track it down within my range.</w:t>
      </w:r>
      <w:r w:rsidR="00471A8E" w:rsidRPr="0086712E">
        <w:rPr>
          <w:lang w:val="en-GB"/>
        </w:rPr>
        <w:t xml:space="preserve"> </w:t>
      </w:r>
      <w:r w:rsidR="00FC1EA9">
        <w:rPr>
          <w:lang w:val="en-GB"/>
        </w:rPr>
        <w:t xml:space="preserve">I </w:t>
      </w:r>
      <w:r w:rsidR="00451197">
        <w:rPr>
          <w:lang w:val="en-GB"/>
        </w:rPr>
        <w:t>w</w:t>
      </w:r>
      <w:r w:rsidR="00FC1EA9">
        <w:rPr>
          <w:lang w:val="en-GB"/>
        </w:rPr>
        <w:t xml:space="preserve">ould </w:t>
      </w:r>
      <w:r w:rsidR="00451197">
        <w:rPr>
          <w:lang w:val="en-GB"/>
        </w:rPr>
        <w:t xml:space="preserve">be able to </w:t>
      </w:r>
      <w:r w:rsidR="00FC1EA9">
        <w:rPr>
          <w:lang w:val="en-GB"/>
        </w:rPr>
        <w:t>catch up with it</w:t>
      </w:r>
      <w:r w:rsidR="00506427">
        <w:rPr>
          <w:lang w:val="en-GB"/>
        </w:rPr>
        <w:t xml:space="preserve"> </w:t>
      </w:r>
      <w:r w:rsidR="00FC1EA9">
        <w:rPr>
          <w:lang w:val="en-GB"/>
        </w:rPr>
        <w:t>on 26 October</w:t>
      </w:r>
      <w:r w:rsidR="00506427">
        <w:rPr>
          <w:lang w:val="en-GB"/>
        </w:rPr>
        <w:t xml:space="preserve"> in the southeastern part of the sky</w:t>
      </w:r>
      <w:r w:rsidRPr="0035245B">
        <w:rPr>
          <w:lang w:val="en-GB"/>
        </w:rPr>
        <w:t xml:space="preserve"> </w:t>
      </w:r>
      <w:r w:rsidR="00FC1EA9">
        <w:rPr>
          <w:lang w:val="en-GB"/>
        </w:rPr>
        <w:t>by</w:t>
      </w:r>
      <w:r w:rsidRPr="0035245B">
        <w:rPr>
          <w:lang w:val="en-GB"/>
        </w:rPr>
        <w:t xml:space="preserve"> 7:08</w:t>
      </w:r>
      <w:r w:rsidR="00506427">
        <w:rPr>
          <w:lang w:val="en-GB"/>
        </w:rPr>
        <w:t>.</w:t>
      </w:r>
      <w:r w:rsidR="00A23A58">
        <w:rPr>
          <w:lang w:val="en-GB"/>
        </w:rPr>
        <w:t xml:space="preserve"> (</w:t>
      </w:r>
      <w:r w:rsidR="007F4BB7">
        <w:rPr>
          <w:lang w:val="en-GB"/>
        </w:rPr>
        <w:t>Figure 2</w:t>
      </w:r>
      <w:r w:rsidR="00A23A58">
        <w:rPr>
          <w:lang w:val="en-GB"/>
        </w:rPr>
        <w:t>)</w:t>
      </w:r>
      <w:r w:rsidR="00D24242" w:rsidRPr="00D24242">
        <w:rPr>
          <w:lang w:val="en-GB"/>
        </w:rPr>
        <w:t xml:space="preserve"> </w:t>
      </w:r>
      <w:r w:rsidR="00451197">
        <w:rPr>
          <w:lang w:val="en-GB"/>
        </w:rPr>
        <w:t xml:space="preserve">There </w:t>
      </w:r>
      <w:r w:rsidR="00D24242">
        <w:rPr>
          <w:lang w:val="en-GB"/>
        </w:rPr>
        <w:t>it was</w:t>
      </w:r>
      <w:r w:rsidR="00451197">
        <w:rPr>
          <w:lang w:val="en-GB"/>
        </w:rPr>
        <w:t>,</w:t>
      </w:r>
      <w:r w:rsidR="00D24242">
        <w:rPr>
          <w:lang w:val="en-GB"/>
        </w:rPr>
        <w:t xml:space="preserve"> </w:t>
      </w:r>
      <w:r w:rsidR="00451197">
        <w:rPr>
          <w:lang w:val="en-GB"/>
        </w:rPr>
        <w:t xml:space="preserve">merely a </w:t>
      </w:r>
      <w:r w:rsidR="00451197" w:rsidRPr="00C142A8">
        <w:rPr>
          <w:lang w:val="en-GB"/>
        </w:rPr>
        <w:t xml:space="preserve">waning crescent </w:t>
      </w:r>
      <w:r w:rsidR="00451197">
        <w:rPr>
          <w:lang w:val="en-GB"/>
        </w:rPr>
        <w:t xml:space="preserve">by now, </w:t>
      </w:r>
      <w:r w:rsidR="00D24242">
        <w:rPr>
          <w:lang w:val="en-GB"/>
        </w:rPr>
        <w:t>distant and high up in a beautifully coloured morning sky.</w:t>
      </w:r>
      <w:r w:rsidR="00D24242" w:rsidRPr="00996E16">
        <w:rPr>
          <w:lang w:val="en-GB"/>
        </w:rPr>
        <w:t xml:space="preserve"> </w:t>
      </w:r>
      <w:r w:rsidR="00D24242">
        <w:rPr>
          <w:lang w:val="en-GB"/>
        </w:rPr>
        <w:t>It seemed to be on a mission in its own interest.</w:t>
      </w:r>
      <w:r w:rsidR="00451197">
        <w:rPr>
          <w:lang w:val="en-GB"/>
        </w:rPr>
        <w:t xml:space="preserve"> </w:t>
      </w:r>
      <w:r w:rsidR="00D24242">
        <w:rPr>
          <w:lang w:val="en-GB"/>
        </w:rPr>
        <w:t xml:space="preserve">No longer was it there to teach me something or to emanate its light on me. </w:t>
      </w:r>
      <w:r w:rsidR="00451197">
        <w:rPr>
          <w:lang w:val="en-GB"/>
        </w:rPr>
        <w:t>I felt our connection dissolving and</w:t>
      </w:r>
      <w:r w:rsidR="00D24242">
        <w:rPr>
          <w:lang w:val="en-GB"/>
        </w:rPr>
        <w:t xml:space="preserve"> had to accept its withdrawal. (</w:t>
      </w:r>
      <w:r w:rsidR="007F4BB7">
        <w:rPr>
          <w:lang w:val="en-GB"/>
        </w:rPr>
        <w:t>Photo 4</w:t>
      </w:r>
      <w:r w:rsidR="00D24242">
        <w:rPr>
          <w:lang w:val="en-GB"/>
        </w:rPr>
        <w:t xml:space="preserve">) </w:t>
      </w:r>
      <w:r w:rsidR="006007F7">
        <w:rPr>
          <w:lang w:val="en-GB"/>
        </w:rPr>
        <w:t>In that very moment, I felt like I was part of the eternal cycle of existence and yet not existence, of becoming and dissolving, waxing and waning</w:t>
      </w:r>
      <w:r w:rsidR="00451197">
        <w:rPr>
          <w:lang w:val="en-GB"/>
        </w:rPr>
        <w:t xml:space="preserve">. It was </w:t>
      </w:r>
      <w:r w:rsidR="006007F7">
        <w:rPr>
          <w:lang w:val="en-GB"/>
        </w:rPr>
        <w:t>Plato</w:t>
      </w:r>
      <w:r w:rsidR="00451197">
        <w:rPr>
          <w:lang w:val="en-GB"/>
        </w:rPr>
        <w:t xml:space="preserve"> who wrote</w:t>
      </w:r>
      <w:r w:rsidR="006007F7">
        <w:rPr>
          <w:lang w:val="en-GB"/>
        </w:rPr>
        <w:t>: ‘</w:t>
      </w:r>
      <w:r w:rsidR="006007F7" w:rsidRPr="006F622B">
        <w:rPr>
          <w:lang w:val="en-GB"/>
        </w:rPr>
        <w:t>What is that which is Existent always and has no Becoming? And what is that which is Becoming always and never is Existent?</w:t>
      </w:r>
      <w:r w:rsidR="006007F7">
        <w:rPr>
          <w:lang w:val="en-GB"/>
        </w:rPr>
        <w:t>’</w:t>
      </w:r>
      <w:r w:rsidR="006007F7">
        <w:rPr>
          <w:rStyle w:val="Funotenzeichen"/>
          <w:lang w:val="en-GB"/>
        </w:rPr>
        <w:footnoteReference w:id="11"/>
      </w:r>
      <w:r w:rsidR="006007F7">
        <w:rPr>
          <w:lang w:val="en-GB"/>
        </w:rPr>
        <w:t xml:space="preserve"> </w:t>
      </w:r>
    </w:p>
    <w:p w14:paraId="2DD34E1B" w14:textId="77777777" w:rsidR="001E4260" w:rsidRDefault="001E4260" w:rsidP="006007F7">
      <w:pPr>
        <w:rPr>
          <w:lang w:val="en-GB"/>
        </w:rPr>
      </w:pPr>
    </w:p>
    <w:p w14:paraId="09A3ADC7" w14:textId="77777777" w:rsidR="00FB4985" w:rsidRDefault="00FC04DD" w:rsidP="00FB4985">
      <w:pPr>
        <w:keepNext/>
        <w:jc w:val="center"/>
      </w:pPr>
      <w:r>
        <w:rPr>
          <w:noProof/>
        </w:rPr>
        <w:drawing>
          <wp:inline distT="0" distB="0" distL="0" distR="0" wp14:anchorId="4AE11D7B" wp14:editId="18185C3A">
            <wp:extent cx="3772800" cy="3092400"/>
            <wp:effectExtent l="0" t="0" r="0" b="0"/>
            <wp:docPr id="1033910911" name="Grafik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72800" cy="3092400"/>
                    </a:xfrm>
                    <a:prstGeom prst="rect">
                      <a:avLst/>
                    </a:prstGeom>
                    <a:noFill/>
                    <a:ln>
                      <a:noFill/>
                    </a:ln>
                  </pic:spPr>
                </pic:pic>
              </a:graphicData>
            </a:graphic>
          </wp:inline>
        </w:drawing>
      </w:r>
    </w:p>
    <w:p w14:paraId="4403E109" w14:textId="716CA335" w:rsidR="00D24242" w:rsidRPr="00FB4985" w:rsidRDefault="00FB4985" w:rsidP="00FB4985">
      <w:pPr>
        <w:pStyle w:val="Beschriftung"/>
        <w:jc w:val="center"/>
        <w:rPr>
          <w:lang w:val="en-GB"/>
        </w:rPr>
      </w:pPr>
      <w:r w:rsidRPr="00FB4985">
        <w:rPr>
          <w:lang w:val="en-GB"/>
        </w:rPr>
        <w:t xml:space="preserve">Figure </w:t>
      </w:r>
      <w:r>
        <w:fldChar w:fldCharType="begin"/>
      </w:r>
      <w:r w:rsidRPr="00FB4985">
        <w:rPr>
          <w:lang w:val="en-GB"/>
        </w:rPr>
        <w:instrText xml:space="preserve"> SEQ Figure \* ARABIC </w:instrText>
      </w:r>
      <w:r>
        <w:fldChar w:fldCharType="separate"/>
      </w:r>
      <w:r w:rsidR="007F4BB7">
        <w:rPr>
          <w:noProof/>
          <w:lang w:val="en-GB"/>
        </w:rPr>
        <w:t>1</w:t>
      </w:r>
      <w:r>
        <w:fldChar w:fldCharType="end"/>
      </w:r>
      <w:r w:rsidRPr="00FB4985">
        <w:rPr>
          <w:lang w:val="en-GB"/>
        </w:rPr>
        <w:t xml:space="preserve"> </w:t>
      </w:r>
      <w:r w:rsidR="007F4BB7">
        <w:rPr>
          <w:lang w:val="en-GB"/>
        </w:rPr>
        <w:t>Visibility</w:t>
      </w:r>
      <w:r w:rsidRPr="00FB4985">
        <w:rPr>
          <w:lang w:val="en-GB"/>
        </w:rPr>
        <w:t xml:space="preserve"> </w:t>
      </w:r>
      <w:r w:rsidR="007F4BB7">
        <w:rPr>
          <w:lang w:val="en-GB"/>
        </w:rPr>
        <w:t>r</w:t>
      </w:r>
      <w:r w:rsidRPr="00FB4985">
        <w:rPr>
          <w:lang w:val="en-GB"/>
        </w:rPr>
        <w:t>ange from my house in Plasselb</w:t>
      </w:r>
      <w:r w:rsidR="007F4BB7">
        <w:rPr>
          <w:lang w:val="en-GB"/>
        </w:rPr>
        <w:t>, Heywhatsthat.com, supplemented by A. Hofmann</w:t>
      </w:r>
    </w:p>
    <w:p w14:paraId="3D77AD8A" w14:textId="77777777" w:rsidR="00FC04DD" w:rsidRDefault="00FC04DD" w:rsidP="00FC04DD">
      <w:pPr>
        <w:jc w:val="center"/>
        <w:rPr>
          <w:lang w:val="en-GB"/>
        </w:rPr>
      </w:pPr>
    </w:p>
    <w:p w14:paraId="738BD250" w14:textId="77777777" w:rsidR="007F4BB7" w:rsidRDefault="00FC04DD" w:rsidP="007F4BB7">
      <w:pPr>
        <w:keepNext/>
        <w:jc w:val="center"/>
      </w:pPr>
      <w:r w:rsidRPr="00D567EE">
        <w:rPr>
          <w:noProof/>
          <w:lang w:val="en-GB"/>
        </w:rPr>
        <w:drawing>
          <wp:inline distT="0" distB="0" distL="0" distR="0" wp14:anchorId="42CEB87C" wp14:editId="09D1C14D">
            <wp:extent cx="5760720" cy="3105785"/>
            <wp:effectExtent l="0" t="0" r="0" b="0"/>
            <wp:docPr id="1558806090"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806090" name=""/>
                    <pic:cNvPicPr/>
                  </pic:nvPicPr>
                  <pic:blipFill>
                    <a:blip r:embed="rId12"/>
                    <a:stretch>
                      <a:fillRect/>
                    </a:stretch>
                  </pic:blipFill>
                  <pic:spPr>
                    <a:xfrm>
                      <a:off x="0" y="0"/>
                      <a:ext cx="5760720" cy="3105785"/>
                    </a:xfrm>
                    <a:prstGeom prst="rect">
                      <a:avLst/>
                    </a:prstGeom>
                  </pic:spPr>
                </pic:pic>
              </a:graphicData>
            </a:graphic>
          </wp:inline>
        </w:drawing>
      </w:r>
    </w:p>
    <w:p w14:paraId="2CE1F827" w14:textId="130ACF35" w:rsidR="00506427" w:rsidRDefault="007F4BB7" w:rsidP="007F4BB7">
      <w:pPr>
        <w:pStyle w:val="Beschriftung"/>
        <w:jc w:val="center"/>
        <w:rPr>
          <w:lang w:val="en-GB"/>
        </w:rPr>
      </w:pPr>
      <w:r w:rsidRPr="007F4BB7">
        <w:rPr>
          <w:lang w:val="en-GB"/>
        </w:rPr>
        <w:t xml:space="preserve">Figure </w:t>
      </w:r>
      <w:r>
        <w:fldChar w:fldCharType="begin"/>
      </w:r>
      <w:r w:rsidRPr="007F4BB7">
        <w:rPr>
          <w:lang w:val="en-GB"/>
        </w:rPr>
        <w:instrText xml:space="preserve"> SEQ Figure \* ARABIC </w:instrText>
      </w:r>
      <w:r>
        <w:fldChar w:fldCharType="separate"/>
      </w:r>
      <w:r w:rsidRPr="007F4BB7">
        <w:rPr>
          <w:noProof/>
          <w:lang w:val="en-GB"/>
        </w:rPr>
        <w:t>2</w:t>
      </w:r>
      <w:r>
        <w:fldChar w:fldCharType="end"/>
      </w:r>
      <w:r w:rsidRPr="007F4BB7">
        <w:rPr>
          <w:lang w:val="en-GB"/>
        </w:rPr>
        <w:t xml:space="preserve"> Moon rising and setting positions on 26 October 2024, www.timeanddate.com/moon/</w:t>
      </w:r>
    </w:p>
    <w:p w14:paraId="1C780700" w14:textId="77777777" w:rsidR="001E4260" w:rsidRDefault="001E4260" w:rsidP="007F4BB7">
      <w:pPr>
        <w:keepNext/>
        <w:jc w:val="center"/>
      </w:pPr>
    </w:p>
    <w:p w14:paraId="7ADEF20A" w14:textId="1E68259F" w:rsidR="007F4BB7" w:rsidRDefault="00FC04DD" w:rsidP="007F4BB7">
      <w:pPr>
        <w:keepNext/>
        <w:jc w:val="center"/>
      </w:pPr>
      <w:r w:rsidRPr="00B32AFD">
        <w:rPr>
          <w:noProof/>
        </w:rPr>
        <w:drawing>
          <wp:inline distT="0" distB="0" distL="0" distR="0" wp14:anchorId="6EA884E5" wp14:editId="062AA8BC">
            <wp:extent cx="3877200" cy="2584800"/>
            <wp:effectExtent l="0" t="1587" r="7937" b="7938"/>
            <wp:docPr id="1631548539" name="Grafik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3877200" cy="2584800"/>
                    </a:xfrm>
                    <a:prstGeom prst="rect">
                      <a:avLst/>
                    </a:prstGeom>
                    <a:noFill/>
                    <a:ln>
                      <a:noFill/>
                    </a:ln>
                  </pic:spPr>
                </pic:pic>
              </a:graphicData>
            </a:graphic>
          </wp:inline>
        </w:drawing>
      </w:r>
    </w:p>
    <w:p w14:paraId="619BE358" w14:textId="12C03ED0" w:rsidR="0035245B" w:rsidRDefault="007F4BB7" w:rsidP="007F4BB7">
      <w:pPr>
        <w:pStyle w:val="Beschriftung"/>
        <w:jc w:val="center"/>
        <w:rPr>
          <w:lang w:val="en-GB"/>
        </w:rPr>
      </w:pPr>
      <w:r w:rsidRPr="007F4BB7">
        <w:rPr>
          <w:lang w:val="en-GB"/>
        </w:rPr>
        <w:t xml:space="preserve">Photo </w:t>
      </w:r>
      <w:r>
        <w:fldChar w:fldCharType="begin"/>
      </w:r>
      <w:r w:rsidRPr="007F4BB7">
        <w:rPr>
          <w:lang w:val="en-GB"/>
        </w:rPr>
        <w:instrText xml:space="preserve"> SEQ Photo \* ARABIC </w:instrText>
      </w:r>
      <w:r>
        <w:fldChar w:fldCharType="separate"/>
      </w:r>
      <w:r w:rsidR="00FD3E64">
        <w:rPr>
          <w:noProof/>
          <w:lang w:val="en-GB"/>
        </w:rPr>
        <w:t>4</w:t>
      </w:r>
      <w:r>
        <w:fldChar w:fldCharType="end"/>
      </w:r>
      <w:r w:rsidRPr="007F4BB7">
        <w:rPr>
          <w:lang w:val="en-GB"/>
        </w:rPr>
        <w:t>, 26 October 2024, 07:52</w:t>
      </w:r>
      <w:r w:rsidR="00191239">
        <w:rPr>
          <w:lang w:val="en-GB"/>
        </w:rPr>
        <w:t>, Waning Moon</w:t>
      </w:r>
      <w:r w:rsidR="00880FCA">
        <w:rPr>
          <w:lang w:val="en-GB"/>
        </w:rPr>
        <w:t xml:space="preserve">, </w:t>
      </w:r>
      <w:r w:rsidR="00880FCA">
        <w:rPr>
          <w:lang w:val="en-GB"/>
        </w:rPr>
        <w:t>Photo by A. Hofmann</w:t>
      </w:r>
    </w:p>
    <w:p w14:paraId="4B5539AF" w14:textId="1E7574BD" w:rsidR="001E4260" w:rsidRDefault="001E4260">
      <w:pPr>
        <w:rPr>
          <w:lang w:val="en-GB"/>
        </w:rPr>
      </w:pPr>
      <w:r>
        <w:rPr>
          <w:lang w:val="en-GB"/>
        </w:rPr>
        <w:br w:type="page"/>
      </w:r>
    </w:p>
    <w:p w14:paraId="1B5099DC" w14:textId="77777777" w:rsidR="00CA2C1F" w:rsidRDefault="00CA2C1F" w:rsidP="00B32AFD">
      <w:pPr>
        <w:rPr>
          <w:b/>
          <w:bCs/>
          <w:sz w:val="28"/>
          <w:szCs w:val="28"/>
          <w:lang w:val="en-GB"/>
        </w:rPr>
      </w:pPr>
      <w:r>
        <w:rPr>
          <w:b/>
          <w:bCs/>
          <w:sz w:val="28"/>
          <w:szCs w:val="28"/>
          <w:lang w:val="en-GB"/>
        </w:rPr>
        <w:t>Like a moth drawn to the light</w:t>
      </w:r>
    </w:p>
    <w:p w14:paraId="2AB22AB0" w14:textId="14D07EE8" w:rsidR="008E0E3E" w:rsidRDefault="00161CAC" w:rsidP="00B32AFD">
      <w:pPr>
        <w:rPr>
          <w:lang w:val="en-GB"/>
        </w:rPr>
      </w:pPr>
      <w:r w:rsidRPr="000F64EC">
        <w:rPr>
          <w:lang w:val="en-GB"/>
        </w:rPr>
        <w:t xml:space="preserve">From then on, I </w:t>
      </w:r>
      <w:r>
        <w:rPr>
          <w:lang w:val="en-GB"/>
        </w:rPr>
        <w:t xml:space="preserve">witnessed </w:t>
      </w:r>
      <w:r w:rsidRPr="000F64EC">
        <w:rPr>
          <w:lang w:val="en-GB"/>
        </w:rPr>
        <w:t xml:space="preserve">how the </w:t>
      </w:r>
      <w:r>
        <w:rPr>
          <w:lang w:val="en-GB"/>
        </w:rPr>
        <w:t>M</w:t>
      </w:r>
      <w:r w:rsidRPr="000F64EC">
        <w:rPr>
          <w:lang w:val="en-GB"/>
        </w:rPr>
        <w:t xml:space="preserve">oon </w:t>
      </w:r>
      <w:r>
        <w:rPr>
          <w:lang w:val="en-GB"/>
        </w:rPr>
        <w:t>became</w:t>
      </w:r>
      <w:r w:rsidRPr="000F64EC">
        <w:rPr>
          <w:lang w:val="en-GB"/>
        </w:rPr>
        <w:t xml:space="preserve"> a little smaller every morning.</w:t>
      </w:r>
      <w:r>
        <w:rPr>
          <w:lang w:val="en-GB"/>
        </w:rPr>
        <w:t xml:space="preserve"> It was leaving me to draw nearer to the Sun. High up in beautiful pastel skies, it drifted steadily eastward towards the rising </w:t>
      </w:r>
      <w:r w:rsidR="00FA7320">
        <w:rPr>
          <w:lang w:val="en-GB"/>
        </w:rPr>
        <w:t>s</w:t>
      </w:r>
      <w:r>
        <w:rPr>
          <w:lang w:val="en-GB"/>
        </w:rPr>
        <w:t xml:space="preserve">un, as if it were a moth attracted by the light and certain death. </w:t>
      </w:r>
      <w:r w:rsidR="008E0E3E">
        <w:rPr>
          <w:lang w:val="en-GB"/>
        </w:rPr>
        <w:t xml:space="preserve">It reminded me of </w:t>
      </w:r>
      <w:r w:rsidR="00577C9E">
        <w:rPr>
          <w:lang w:val="en-GB"/>
        </w:rPr>
        <w:t xml:space="preserve">the </w:t>
      </w:r>
      <w:r w:rsidR="008E0E3E">
        <w:rPr>
          <w:lang w:val="en-GB"/>
        </w:rPr>
        <w:t>lines out of a Pink Floyd song:</w:t>
      </w:r>
    </w:p>
    <w:p w14:paraId="0A4555B2" w14:textId="6DBE667D" w:rsidR="008E0E3E" w:rsidRPr="008E0E3E" w:rsidRDefault="008E0E3E" w:rsidP="008E0E3E">
      <w:pPr>
        <w:jc w:val="center"/>
        <w:rPr>
          <w:lang w:val="en-GB"/>
        </w:rPr>
      </w:pPr>
      <w:r>
        <w:rPr>
          <w:lang w:val="en-GB"/>
        </w:rPr>
        <w:t>‘</w:t>
      </w:r>
      <w:r w:rsidRPr="008E0E3E">
        <w:rPr>
          <w:lang w:val="en-GB"/>
        </w:rPr>
        <w:t xml:space="preserve">So you run and run to catch up with the </w:t>
      </w:r>
      <w:r w:rsidR="00BA203B">
        <w:rPr>
          <w:lang w:val="en-GB"/>
        </w:rPr>
        <w:t>sun</w:t>
      </w:r>
      <w:r w:rsidRPr="008E0E3E">
        <w:rPr>
          <w:lang w:val="en-GB"/>
        </w:rPr>
        <w:t xml:space="preserve"> but it's sinking</w:t>
      </w:r>
    </w:p>
    <w:p w14:paraId="20F54B42" w14:textId="77777777" w:rsidR="008E0E3E" w:rsidRPr="008E0E3E" w:rsidRDefault="008E0E3E" w:rsidP="008E0E3E">
      <w:pPr>
        <w:jc w:val="center"/>
        <w:rPr>
          <w:lang w:val="en-GB"/>
        </w:rPr>
      </w:pPr>
      <w:r w:rsidRPr="008E0E3E">
        <w:rPr>
          <w:lang w:val="en-GB"/>
        </w:rPr>
        <w:t>Racing around to come up behind you again.</w:t>
      </w:r>
    </w:p>
    <w:p w14:paraId="7D54E24A" w14:textId="77777777" w:rsidR="008E0E3E" w:rsidRPr="008E0E3E" w:rsidRDefault="008E0E3E" w:rsidP="008E0E3E">
      <w:pPr>
        <w:jc w:val="center"/>
        <w:rPr>
          <w:lang w:val="en-GB"/>
        </w:rPr>
      </w:pPr>
      <w:r w:rsidRPr="008E0E3E">
        <w:rPr>
          <w:lang w:val="en-GB"/>
        </w:rPr>
        <w:t>The sun is the same in a relative way but you’re older,</w:t>
      </w:r>
    </w:p>
    <w:p w14:paraId="7AC31BF5" w14:textId="76CAC98C" w:rsidR="008E0E3E" w:rsidRDefault="008E0E3E" w:rsidP="008E0E3E">
      <w:pPr>
        <w:jc w:val="center"/>
        <w:rPr>
          <w:lang w:val="en-GB"/>
        </w:rPr>
      </w:pPr>
      <w:r w:rsidRPr="008E0E3E">
        <w:rPr>
          <w:lang w:val="en-GB"/>
        </w:rPr>
        <w:t xml:space="preserve">Shorter </w:t>
      </w:r>
      <w:r w:rsidR="0072212A">
        <w:rPr>
          <w:lang w:val="en-GB"/>
        </w:rPr>
        <w:t>of</w:t>
      </w:r>
      <w:r w:rsidRPr="008E0E3E">
        <w:rPr>
          <w:lang w:val="en-GB"/>
        </w:rPr>
        <w:t xml:space="preserve"> breath and closer to death.</w:t>
      </w:r>
      <w:r>
        <w:rPr>
          <w:lang w:val="en-GB"/>
        </w:rPr>
        <w:t>’</w:t>
      </w:r>
      <w:r>
        <w:rPr>
          <w:rStyle w:val="Funotenzeichen"/>
          <w:lang w:val="en-GB"/>
        </w:rPr>
        <w:footnoteReference w:id="12"/>
      </w:r>
    </w:p>
    <w:p w14:paraId="02CB9722" w14:textId="77777777" w:rsidR="001E4260" w:rsidRDefault="001E4260" w:rsidP="008E0E3E">
      <w:pPr>
        <w:jc w:val="center"/>
        <w:rPr>
          <w:lang w:val="en-GB"/>
        </w:rPr>
      </w:pPr>
    </w:p>
    <w:p w14:paraId="7190904F" w14:textId="492E9A5F" w:rsidR="005678E6" w:rsidRPr="00B6570D" w:rsidRDefault="001E4260" w:rsidP="005678E6">
      <w:pPr>
        <w:rPr>
          <w:i/>
          <w:iCs/>
          <w:lang w:val="en-GB"/>
        </w:rPr>
      </w:pPr>
      <w:r>
        <w:rPr>
          <w:noProof/>
        </w:rPr>
        <mc:AlternateContent>
          <mc:Choice Requires="wps">
            <w:drawing>
              <wp:anchor distT="0" distB="0" distL="114300" distR="114300" simplePos="0" relativeHeight="251663360" behindDoc="0" locked="0" layoutInCell="1" allowOverlap="1" wp14:anchorId="3BA84DBE" wp14:editId="131E22F0">
                <wp:simplePos x="0" y="0"/>
                <wp:positionH relativeFrom="column">
                  <wp:posOffset>2540</wp:posOffset>
                </wp:positionH>
                <wp:positionV relativeFrom="paragraph">
                  <wp:posOffset>3924935</wp:posOffset>
                </wp:positionV>
                <wp:extent cx="2577465" cy="635"/>
                <wp:effectExtent l="0" t="0" r="0" b="0"/>
                <wp:wrapSquare wrapText="bothSides"/>
                <wp:docPr id="354590828" name="Textfeld 1"/>
                <wp:cNvGraphicFramePr/>
                <a:graphic xmlns:a="http://schemas.openxmlformats.org/drawingml/2006/main">
                  <a:graphicData uri="http://schemas.microsoft.com/office/word/2010/wordprocessingShape">
                    <wps:wsp>
                      <wps:cNvSpPr txBox="1"/>
                      <wps:spPr>
                        <a:xfrm>
                          <a:off x="0" y="0"/>
                          <a:ext cx="2577465" cy="635"/>
                        </a:xfrm>
                        <a:prstGeom prst="rect">
                          <a:avLst/>
                        </a:prstGeom>
                        <a:solidFill>
                          <a:prstClr val="white"/>
                        </a:solidFill>
                        <a:ln>
                          <a:noFill/>
                        </a:ln>
                      </wps:spPr>
                      <wps:txbx>
                        <w:txbxContent>
                          <w:p w14:paraId="75CB9475" w14:textId="534A4381" w:rsidR="001E4260" w:rsidRPr="001E4260" w:rsidRDefault="001E4260" w:rsidP="001E4260">
                            <w:pPr>
                              <w:pStyle w:val="Beschriftung"/>
                              <w:rPr>
                                <w:noProof/>
                                <w:lang w:val="en-GB"/>
                              </w:rPr>
                            </w:pPr>
                            <w:r w:rsidRPr="001E4260">
                              <w:rPr>
                                <w:lang w:val="en-GB"/>
                              </w:rPr>
                              <w:t xml:space="preserve">Photo </w:t>
                            </w:r>
                            <w:r>
                              <w:fldChar w:fldCharType="begin"/>
                            </w:r>
                            <w:r w:rsidRPr="001E4260">
                              <w:rPr>
                                <w:lang w:val="en-GB"/>
                              </w:rPr>
                              <w:instrText xml:space="preserve"> SEQ Photo \* ARABIC </w:instrText>
                            </w:r>
                            <w:r>
                              <w:fldChar w:fldCharType="separate"/>
                            </w:r>
                            <w:r w:rsidR="00FD3E64">
                              <w:rPr>
                                <w:noProof/>
                                <w:lang w:val="en-GB"/>
                              </w:rPr>
                              <w:t>5</w:t>
                            </w:r>
                            <w:r>
                              <w:fldChar w:fldCharType="end"/>
                            </w:r>
                            <w:r w:rsidRPr="001E4260">
                              <w:rPr>
                                <w:lang w:val="en-GB"/>
                              </w:rPr>
                              <w:t>, 29 October 2024, 07:57, Waning Moon, Photo by A. Hofmann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A84DBE" id="_x0000_s1027" type="#_x0000_t202" style="position:absolute;margin-left:.2pt;margin-top:309.05pt;width:202.9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" stroked="f">
                <v:textbox style="mso-fit-shape-to-text:t" inset="0,0,0,0">
                  <w:txbxContent>
                    <w:p w14:paraId="75CB9475" w14:textId="534A4381" w:rsidR="001E4260" w:rsidRPr="001E4260" w:rsidRDefault="001E4260" w:rsidP="001E4260">
                      <w:pPr>
                        <w:pStyle w:val="Beschriftung"/>
                        <w:rPr>
                          <w:noProof/>
                          <w:lang w:val="en-GB"/>
                        </w:rPr>
                      </w:pPr>
                      <w:r w:rsidRPr="001E4260">
                        <w:rPr>
                          <w:lang w:val="en-GB"/>
                        </w:rPr>
                        <w:t xml:space="preserve">Photo </w:t>
                      </w:r>
                      <w:r>
                        <w:fldChar w:fldCharType="begin"/>
                      </w:r>
                      <w:r w:rsidRPr="001E4260">
                        <w:rPr>
                          <w:lang w:val="en-GB"/>
                        </w:rPr>
                        <w:instrText xml:space="preserve"> SEQ Photo \* ARABIC </w:instrText>
                      </w:r>
                      <w:r>
                        <w:fldChar w:fldCharType="separate"/>
                      </w:r>
                      <w:r w:rsidR="00FD3E64">
                        <w:rPr>
                          <w:noProof/>
                          <w:lang w:val="en-GB"/>
                        </w:rPr>
                        <w:t>5</w:t>
                      </w:r>
                      <w:r>
                        <w:fldChar w:fldCharType="end"/>
                      </w:r>
                      <w:r w:rsidRPr="001E4260">
                        <w:rPr>
                          <w:lang w:val="en-GB"/>
                        </w:rPr>
                        <w:t>, 29 October 2024, 07:57, Waning Moon, Photo by A. Hofmann</w:t>
                      </w:r>
                    </w:p>
                  </w:txbxContent>
                </v:textbox>
                <w10:wrap type="square"/>
              </v:shape>
            </w:pict>
          </mc:Fallback>
        </mc:AlternateContent>
      </w:r>
      <w:r w:rsidRPr="005E0C7B">
        <w:rPr>
          <w:noProof/>
        </w:rPr>
        <w:drawing>
          <wp:anchor distT="0" distB="0" distL="114300" distR="114300" simplePos="0" relativeHeight="251661312" behindDoc="0" locked="0" layoutInCell="1" allowOverlap="1" wp14:anchorId="156177AF" wp14:editId="470E0490">
            <wp:simplePos x="0" y="0"/>
            <wp:positionH relativeFrom="column">
              <wp:posOffset>-641350</wp:posOffset>
            </wp:positionH>
            <wp:positionV relativeFrom="paragraph">
              <wp:posOffset>646430</wp:posOffset>
            </wp:positionV>
            <wp:extent cx="3865880" cy="2577465"/>
            <wp:effectExtent l="0" t="3493" r="0" b="0"/>
            <wp:wrapSquare wrapText="bothSides"/>
            <wp:docPr id="2056638835" name="Grafik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3865880" cy="2577465"/>
                    </a:xfrm>
                    <a:prstGeom prst="rect">
                      <a:avLst/>
                    </a:prstGeom>
                    <a:noFill/>
                    <a:ln>
                      <a:noFill/>
                    </a:ln>
                  </pic:spPr>
                </pic:pic>
              </a:graphicData>
            </a:graphic>
          </wp:anchor>
        </w:drawing>
      </w:r>
      <w:r w:rsidR="00473301">
        <w:rPr>
          <w:lang w:val="en-GB"/>
        </w:rPr>
        <w:t>The</w:t>
      </w:r>
      <w:r w:rsidR="00E13758">
        <w:rPr>
          <w:lang w:val="en-GB"/>
        </w:rPr>
        <w:t>se</w:t>
      </w:r>
      <w:r w:rsidR="00473301">
        <w:rPr>
          <w:lang w:val="en-GB"/>
        </w:rPr>
        <w:t xml:space="preserve"> lyrics </w:t>
      </w:r>
      <w:r w:rsidR="00FA7320">
        <w:rPr>
          <w:lang w:val="en-GB"/>
        </w:rPr>
        <w:t>describe</w:t>
      </w:r>
      <w:r w:rsidR="00473301">
        <w:rPr>
          <w:lang w:val="en-GB"/>
        </w:rPr>
        <w:t xml:space="preserve"> </w:t>
      </w:r>
      <w:r w:rsidR="007B54DF">
        <w:rPr>
          <w:lang w:val="en-GB"/>
        </w:rPr>
        <w:t>a</w:t>
      </w:r>
      <w:r w:rsidR="00473301">
        <w:rPr>
          <w:lang w:val="en-GB"/>
        </w:rPr>
        <w:t xml:space="preserve"> common narrative found in folklore: the Moon transforms from a child into an old man over the course of a lunar cycle. Eventually, it is said to die and spend three days and nights in the earth before rising again as a young child, represented by the new crescent Moon</w:t>
      </w:r>
      <w:r w:rsidR="005D2106">
        <w:rPr>
          <w:lang w:val="en-GB"/>
        </w:rPr>
        <w:t xml:space="preserve">, as Janet McCrickard </w:t>
      </w:r>
      <w:r w:rsidR="005678E6">
        <w:rPr>
          <w:lang w:val="en-GB"/>
        </w:rPr>
        <w:t>wrote</w:t>
      </w:r>
      <w:r w:rsidR="00473301">
        <w:rPr>
          <w:lang w:val="en-GB"/>
        </w:rPr>
        <w:t>.</w:t>
      </w:r>
      <w:r w:rsidR="00376013" w:rsidRPr="00376013">
        <w:rPr>
          <w:rStyle w:val="Funotenzeichen"/>
          <w:lang w:val="en-GB"/>
        </w:rPr>
        <w:footnoteReference w:id="13"/>
      </w:r>
      <w:r w:rsidR="005678E6">
        <w:rPr>
          <w:lang w:val="en-GB"/>
        </w:rPr>
        <w:t xml:space="preserve"> </w:t>
      </w:r>
      <w:r w:rsidR="005678E6" w:rsidRPr="005E0C7B">
        <w:rPr>
          <w:lang w:val="en-GB"/>
        </w:rPr>
        <w:t>On 29 October at 07:57</w:t>
      </w:r>
      <w:r w:rsidR="00191239">
        <w:rPr>
          <w:lang w:val="en-GB"/>
        </w:rPr>
        <w:t>,</w:t>
      </w:r>
      <w:r w:rsidR="005678E6" w:rsidRPr="005E0C7B">
        <w:rPr>
          <w:lang w:val="en-GB"/>
        </w:rPr>
        <w:t xml:space="preserve"> I </w:t>
      </w:r>
      <w:r w:rsidR="005678E6">
        <w:rPr>
          <w:lang w:val="en-GB"/>
        </w:rPr>
        <w:t xml:space="preserve">saw </w:t>
      </w:r>
      <w:r w:rsidR="00FA7320">
        <w:rPr>
          <w:lang w:val="en-GB"/>
        </w:rPr>
        <w:t>the Moon</w:t>
      </w:r>
      <w:r w:rsidR="005678E6">
        <w:rPr>
          <w:lang w:val="en-GB"/>
        </w:rPr>
        <w:t xml:space="preserve"> for the last time</w:t>
      </w:r>
      <w:r w:rsidR="00FA7320">
        <w:rPr>
          <w:lang w:val="en-GB"/>
        </w:rPr>
        <w:t xml:space="preserve"> before the new Moon</w:t>
      </w:r>
      <w:r w:rsidR="005678E6">
        <w:rPr>
          <w:lang w:val="en-GB"/>
        </w:rPr>
        <w:t xml:space="preserve">. It had almost completely faded away and seemed ready to become one with the </w:t>
      </w:r>
      <w:r w:rsidR="00FA7320">
        <w:rPr>
          <w:lang w:val="en-GB"/>
        </w:rPr>
        <w:t>S</w:t>
      </w:r>
      <w:r w:rsidR="005678E6">
        <w:rPr>
          <w:lang w:val="en-GB"/>
        </w:rPr>
        <w:t>un.</w:t>
      </w:r>
      <w:r w:rsidR="005678E6" w:rsidRPr="00FA370F">
        <w:rPr>
          <w:lang w:val="en-GB"/>
        </w:rPr>
        <w:t xml:space="preserve"> </w:t>
      </w:r>
      <w:r w:rsidR="00191239">
        <w:rPr>
          <w:lang w:val="en-GB"/>
        </w:rPr>
        <w:t xml:space="preserve">(Photo 5) </w:t>
      </w:r>
      <w:r w:rsidR="005678E6">
        <w:rPr>
          <w:lang w:val="en-GB"/>
        </w:rPr>
        <w:t xml:space="preserve">It was close to death now and seemed to have no more power on its own. It would succumb to the light of the Sun, like two lovers having finally found each other again. </w:t>
      </w:r>
      <w:r w:rsidR="006E0336">
        <w:rPr>
          <w:lang w:val="en-GB"/>
        </w:rPr>
        <w:t xml:space="preserve">Was it </w:t>
      </w:r>
      <w:r w:rsidR="00FA7320">
        <w:rPr>
          <w:lang w:val="en-GB"/>
        </w:rPr>
        <w:t xml:space="preserve">going to be </w:t>
      </w:r>
      <w:r w:rsidR="006E0336">
        <w:rPr>
          <w:lang w:val="en-GB"/>
        </w:rPr>
        <w:t>the Moon’s grim end, like a moth catching fire near a candle, or was it the joyful reunion of a couple who had been apart</w:t>
      </w:r>
      <w:r w:rsidR="005678E6">
        <w:rPr>
          <w:lang w:val="en-GB"/>
        </w:rPr>
        <w:t xml:space="preserve">? There is another motive in myth where the Moon meets his wife, the Sun, during the dark three nights and makes love to her, McCrickard </w:t>
      </w:r>
      <w:r w:rsidR="00FA7320">
        <w:rPr>
          <w:lang w:val="en-GB"/>
        </w:rPr>
        <w:t>stat</w:t>
      </w:r>
      <w:r w:rsidR="005678E6">
        <w:rPr>
          <w:lang w:val="en-GB"/>
        </w:rPr>
        <w:t>ed. Regardless of whether a particular culture has a developed cult of sky-deities, Sun and Moon myths are universal</w:t>
      </w:r>
      <w:r w:rsidR="00FA7320">
        <w:rPr>
          <w:lang w:val="en-GB"/>
        </w:rPr>
        <w:t>, she claimed</w:t>
      </w:r>
      <w:r w:rsidR="005678E6">
        <w:rPr>
          <w:lang w:val="en-GB"/>
        </w:rPr>
        <w:t>.</w:t>
      </w:r>
      <w:r w:rsidR="005678E6">
        <w:rPr>
          <w:rStyle w:val="Funotenzeichen"/>
          <w:lang w:val="en-GB"/>
        </w:rPr>
        <w:footnoteReference w:id="14"/>
      </w:r>
      <w:r w:rsidR="005678E6" w:rsidRPr="001475BA">
        <w:rPr>
          <w:lang w:val="en-GB"/>
        </w:rPr>
        <w:t xml:space="preserve"> </w:t>
      </w:r>
      <w:r w:rsidR="005678E6" w:rsidRPr="005D2106">
        <w:rPr>
          <w:lang w:val="en-GB"/>
        </w:rPr>
        <w:t>Moon</w:t>
      </w:r>
      <w:r w:rsidR="005678E6">
        <w:rPr>
          <w:lang w:val="en-GB"/>
        </w:rPr>
        <w:t xml:space="preserve"> and Sun myths, therefore, have different narratives concerning the lunation cycle, some talking about transformation and death, others about reunion and marriage. </w:t>
      </w:r>
    </w:p>
    <w:p w14:paraId="42709853" w14:textId="302828B0" w:rsidR="00191239" w:rsidRPr="00FA7320" w:rsidRDefault="00191239" w:rsidP="00191239">
      <w:pPr>
        <w:keepNext/>
        <w:jc w:val="center"/>
        <w:rPr>
          <w:lang w:val="en-GB"/>
        </w:rPr>
      </w:pPr>
    </w:p>
    <w:p w14:paraId="6AE4B810" w14:textId="77777777" w:rsidR="001E4260" w:rsidRDefault="001E4260">
      <w:pPr>
        <w:rPr>
          <w:b/>
          <w:bCs/>
          <w:sz w:val="28"/>
          <w:szCs w:val="28"/>
          <w:lang w:val="en-GB"/>
        </w:rPr>
      </w:pPr>
      <w:r>
        <w:rPr>
          <w:b/>
          <w:bCs/>
          <w:sz w:val="28"/>
          <w:szCs w:val="28"/>
          <w:lang w:val="en-GB"/>
        </w:rPr>
        <w:br w:type="page"/>
      </w:r>
    </w:p>
    <w:p w14:paraId="08FFB493" w14:textId="5127473C" w:rsidR="00CA2C1F" w:rsidRPr="00CA2C1F" w:rsidRDefault="00CA2C1F" w:rsidP="00C94E6B">
      <w:pPr>
        <w:rPr>
          <w:b/>
          <w:bCs/>
          <w:sz w:val="28"/>
          <w:szCs w:val="28"/>
          <w:lang w:val="en-GB"/>
        </w:rPr>
      </w:pPr>
      <w:r w:rsidRPr="00CA2C1F">
        <w:rPr>
          <w:b/>
          <w:bCs/>
          <w:sz w:val="28"/>
          <w:szCs w:val="28"/>
          <w:lang w:val="en-GB"/>
        </w:rPr>
        <w:t>Fusing with the light</w:t>
      </w:r>
    </w:p>
    <w:p w14:paraId="570A6DDD" w14:textId="555139EF" w:rsidR="00C94E6B" w:rsidRDefault="00FD3E64" w:rsidP="00C94E6B">
      <w:pPr>
        <w:rPr>
          <w:lang w:val="en-GB"/>
        </w:rPr>
      </w:pPr>
      <w:r>
        <w:rPr>
          <w:noProof/>
        </w:rPr>
        <mc:AlternateContent>
          <mc:Choice Requires="wps">
            <w:drawing>
              <wp:anchor distT="0" distB="0" distL="114300" distR="114300" simplePos="0" relativeHeight="251666432" behindDoc="0" locked="0" layoutInCell="1" allowOverlap="1" wp14:anchorId="0BAF47D3" wp14:editId="7581216D">
                <wp:simplePos x="0" y="0"/>
                <wp:positionH relativeFrom="column">
                  <wp:posOffset>4445</wp:posOffset>
                </wp:positionH>
                <wp:positionV relativeFrom="paragraph">
                  <wp:posOffset>3935095</wp:posOffset>
                </wp:positionV>
                <wp:extent cx="2580640" cy="635"/>
                <wp:effectExtent l="0" t="0" r="0" b="0"/>
                <wp:wrapSquare wrapText="bothSides"/>
                <wp:docPr id="428364495" name="Textfeld 1"/>
                <wp:cNvGraphicFramePr/>
                <a:graphic xmlns:a="http://schemas.openxmlformats.org/drawingml/2006/main">
                  <a:graphicData uri="http://schemas.microsoft.com/office/word/2010/wordprocessingShape">
                    <wps:wsp>
                      <wps:cNvSpPr txBox="1"/>
                      <wps:spPr>
                        <a:xfrm>
                          <a:off x="0" y="0"/>
                          <a:ext cx="2580640" cy="635"/>
                        </a:xfrm>
                        <a:prstGeom prst="rect">
                          <a:avLst/>
                        </a:prstGeom>
                        <a:solidFill>
                          <a:prstClr val="white"/>
                        </a:solidFill>
                        <a:ln>
                          <a:noFill/>
                        </a:ln>
                      </wps:spPr>
                      <wps:txbx>
                        <w:txbxContent>
                          <w:p w14:paraId="4F1B8F1C" w14:textId="4E1FD972" w:rsidR="00FD3E64" w:rsidRPr="00FD3E64" w:rsidRDefault="00FD3E64" w:rsidP="00FD3E64">
                            <w:pPr>
                              <w:pStyle w:val="Beschriftung"/>
                              <w:rPr>
                                <w:noProof/>
                                <w:lang w:val="en-GB"/>
                              </w:rPr>
                            </w:pPr>
                            <w:r w:rsidRPr="00FD3E64">
                              <w:rPr>
                                <w:lang w:val="en-GB"/>
                              </w:rPr>
                              <w:t xml:space="preserve">Photo </w:t>
                            </w:r>
                            <w:r>
                              <w:fldChar w:fldCharType="begin"/>
                            </w:r>
                            <w:r w:rsidRPr="00FD3E64">
                              <w:rPr>
                                <w:lang w:val="en-GB"/>
                              </w:rPr>
                              <w:instrText xml:space="preserve"> SEQ Photo \* ARABIC </w:instrText>
                            </w:r>
                            <w:r>
                              <w:fldChar w:fldCharType="separate"/>
                            </w:r>
                            <w:r w:rsidRPr="00FD3E64">
                              <w:rPr>
                                <w:noProof/>
                                <w:lang w:val="en-GB"/>
                              </w:rPr>
                              <w:t>6</w:t>
                            </w:r>
                            <w:r>
                              <w:fldChar w:fldCharType="end"/>
                            </w:r>
                            <w:r w:rsidRPr="00FD3E64">
                              <w:rPr>
                                <w:lang w:val="en-GB"/>
                              </w:rPr>
                              <w:t>, 2 November 2024, 09:18, New Moon, Photo by A. Hofmann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AF47D3" id="_x0000_s1028" type="#_x0000_t202" style="position:absolute;margin-left:.35pt;margin-top:309.85pt;width:203.2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" stroked="f">
                <v:textbox style="mso-fit-shape-to-text:t" inset="0,0,0,0">
                  <w:txbxContent>
                    <w:p w14:paraId="4F1B8F1C" w14:textId="4E1FD972" w:rsidR="00FD3E64" w:rsidRPr="00FD3E64" w:rsidRDefault="00FD3E64" w:rsidP="00FD3E64">
                      <w:pPr>
                        <w:pStyle w:val="Beschriftung"/>
                        <w:rPr>
                          <w:noProof/>
                          <w:lang w:val="en-GB"/>
                        </w:rPr>
                      </w:pPr>
                      <w:r w:rsidRPr="00FD3E64">
                        <w:rPr>
                          <w:lang w:val="en-GB"/>
                        </w:rPr>
                        <w:t xml:space="preserve">Photo </w:t>
                      </w:r>
                      <w:r>
                        <w:fldChar w:fldCharType="begin"/>
                      </w:r>
                      <w:r w:rsidRPr="00FD3E64">
                        <w:rPr>
                          <w:lang w:val="en-GB"/>
                        </w:rPr>
                        <w:instrText xml:space="preserve"> SEQ Photo \* ARABIC </w:instrText>
                      </w:r>
                      <w:r>
                        <w:fldChar w:fldCharType="separate"/>
                      </w:r>
                      <w:r w:rsidRPr="00FD3E64">
                        <w:rPr>
                          <w:noProof/>
                          <w:lang w:val="en-GB"/>
                        </w:rPr>
                        <w:t>6</w:t>
                      </w:r>
                      <w:r>
                        <w:fldChar w:fldCharType="end"/>
                      </w:r>
                      <w:r w:rsidRPr="00FD3E64">
                        <w:rPr>
                          <w:lang w:val="en-GB"/>
                        </w:rPr>
                        <w:t>, 2 November 2024, 09:18, New Moon, Photo by A. Hofmann</w:t>
                      </w:r>
                    </w:p>
                  </w:txbxContent>
                </v:textbox>
                <w10:wrap type="square"/>
              </v:shape>
            </w:pict>
          </mc:Fallback>
        </mc:AlternateContent>
      </w:r>
      <w:r w:rsidRPr="001D6BDE">
        <w:rPr>
          <w:noProof/>
        </w:rPr>
        <w:drawing>
          <wp:anchor distT="0" distB="0" distL="114300" distR="114300" simplePos="0" relativeHeight="251664384" behindDoc="0" locked="0" layoutInCell="1" allowOverlap="1" wp14:anchorId="10F873E7" wp14:editId="4B92647C">
            <wp:simplePos x="0" y="0"/>
            <wp:positionH relativeFrom="column">
              <wp:posOffset>-641985</wp:posOffset>
            </wp:positionH>
            <wp:positionV relativeFrom="paragraph">
              <wp:posOffset>650875</wp:posOffset>
            </wp:positionV>
            <wp:extent cx="3873500" cy="2580640"/>
            <wp:effectExtent l="0" t="1270" r="0" b="0"/>
            <wp:wrapSquare wrapText="bothSides"/>
            <wp:docPr id="488444856" name="Grafik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3873500" cy="2580640"/>
                    </a:xfrm>
                    <a:prstGeom prst="rect">
                      <a:avLst/>
                    </a:prstGeom>
                    <a:noFill/>
                    <a:ln>
                      <a:noFill/>
                    </a:ln>
                  </pic:spPr>
                </pic:pic>
              </a:graphicData>
            </a:graphic>
          </wp:anchor>
        </w:drawing>
      </w:r>
      <w:r w:rsidR="00E9518C">
        <w:rPr>
          <w:lang w:val="en-GB"/>
        </w:rPr>
        <w:t xml:space="preserve">At the moment of the Moon’s death, at </w:t>
      </w:r>
      <w:r w:rsidR="00191239">
        <w:rPr>
          <w:lang w:val="en-GB"/>
        </w:rPr>
        <w:t xml:space="preserve">the </w:t>
      </w:r>
      <w:r w:rsidR="00776D88">
        <w:rPr>
          <w:lang w:val="en-GB"/>
        </w:rPr>
        <w:t>n</w:t>
      </w:r>
      <w:r w:rsidR="00E9518C">
        <w:rPr>
          <w:lang w:val="en-GB"/>
        </w:rPr>
        <w:t>ew Moon,</w:t>
      </w:r>
      <w:r w:rsidR="00A562E2">
        <w:rPr>
          <w:lang w:val="en-GB"/>
        </w:rPr>
        <w:t xml:space="preserve"> it was merging with the light. </w:t>
      </w:r>
      <w:r w:rsidR="00E9518C">
        <w:rPr>
          <w:lang w:val="en-GB"/>
        </w:rPr>
        <w:t xml:space="preserve">Unlike what I expected when looking over to the east </w:t>
      </w:r>
      <w:r w:rsidR="005D2106">
        <w:rPr>
          <w:lang w:val="en-GB"/>
        </w:rPr>
        <w:t>in the direction of the new Moon</w:t>
      </w:r>
      <w:r w:rsidR="00E9518C">
        <w:rPr>
          <w:lang w:val="en-GB"/>
        </w:rPr>
        <w:t>, all I saw was brightness</w:t>
      </w:r>
      <w:r w:rsidR="005D2106">
        <w:rPr>
          <w:lang w:val="en-GB"/>
        </w:rPr>
        <w:t>!</w:t>
      </w:r>
      <w:r w:rsidR="00E9518C">
        <w:rPr>
          <w:lang w:val="en-GB"/>
        </w:rPr>
        <w:t xml:space="preserve"> (</w:t>
      </w:r>
      <w:r w:rsidR="00191239">
        <w:rPr>
          <w:lang w:val="en-GB"/>
        </w:rPr>
        <w:t>P</w:t>
      </w:r>
      <w:r w:rsidR="00E9518C">
        <w:rPr>
          <w:lang w:val="en-GB"/>
        </w:rPr>
        <w:t>hoto</w:t>
      </w:r>
      <w:r w:rsidR="00191239">
        <w:rPr>
          <w:lang w:val="en-GB"/>
        </w:rPr>
        <w:t xml:space="preserve"> 6</w:t>
      </w:r>
      <w:r w:rsidR="00E9518C">
        <w:rPr>
          <w:lang w:val="en-GB"/>
        </w:rPr>
        <w:t xml:space="preserve">). </w:t>
      </w:r>
      <w:r w:rsidR="005D2106">
        <w:rPr>
          <w:lang w:val="en-GB"/>
        </w:rPr>
        <w:t>My idea of the n</w:t>
      </w:r>
      <w:r w:rsidR="005D2106" w:rsidRPr="00C94E6B">
        <w:rPr>
          <w:lang w:val="en-GB"/>
        </w:rPr>
        <w:t xml:space="preserve">ew </w:t>
      </w:r>
      <w:r w:rsidR="005D2106">
        <w:rPr>
          <w:lang w:val="en-GB"/>
        </w:rPr>
        <w:t>M</w:t>
      </w:r>
      <w:r w:rsidR="005D2106" w:rsidRPr="00C94E6B">
        <w:rPr>
          <w:lang w:val="en-GB"/>
        </w:rPr>
        <w:t xml:space="preserve">oon </w:t>
      </w:r>
      <w:r w:rsidR="005D2106">
        <w:rPr>
          <w:lang w:val="en-GB"/>
        </w:rPr>
        <w:t xml:space="preserve">was turned </w:t>
      </w:r>
      <w:r w:rsidR="005D2106" w:rsidRPr="00C94E6B">
        <w:rPr>
          <w:lang w:val="en-GB"/>
        </w:rPr>
        <w:t>upside down</w:t>
      </w:r>
      <w:r w:rsidR="005D2106">
        <w:rPr>
          <w:lang w:val="en-GB"/>
        </w:rPr>
        <w:t xml:space="preserve"> at that very moment. There was no darkness at the new Moon! I knew that the nights were dark because there was no Moon. However, as an astrologer, I should have known better. It should have been clear to me that t</w:t>
      </w:r>
      <w:r w:rsidR="00E9518C">
        <w:rPr>
          <w:lang w:val="en-GB"/>
        </w:rPr>
        <w:t xml:space="preserve">heir conjunction actually meant that the Moon was in the brightest place possible in the sky. </w:t>
      </w:r>
    </w:p>
    <w:p w14:paraId="03AB9EC9" w14:textId="77777777" w:rsidR="00FD3E64" w:rsidRPr="00B6570D" w:rsidRDefault="00FD3E64" w:rsidP="00C94E6B">
      <w:pPr>
        <w:rPr>
          <w:i/>
          <w:iCs/>
          <w:lang w:val="en-GB"/>
        </w:rPr>
      </w:pPr>
    </w:p>
    <w:p w14:paraId="0D422952" w14:textId="6E7D6380" w:rsidR="00191239" w:rsidRDefault="00191239" w:rsidP="00191239">
      <w:pPr>
        <w:keepNext/>
        <w:jc w:val="center"/>
      </w:pPr>
    </w:p>
    <w:p w14:paraId="16CEA20E" w14:textId="77777777" w:rsidR="00EB0503" w:rsidRDefault="00EB0503" w:rsidP="00C94E6B">
      <w:pPr>
        <w:rPr>
          <w:lang w:val="en-GB"/>
        </w:rPr>
      </w:pPr>
    </w:p>
    <w:p w14:paraId="2664881F" w14:textId="77777777" w:rsidR="00FD3E64" w:rsidRDefault="00FD3E64" w:rsidP="00C94E6B">
      <w:pPr>
        <w:rPr>
          <w:lang w:val="en-GB"/>
        </w:rPr>
      </w:pPr>
    </w:p>
    <w:p w14:paraId="675DDDC5" w14:textId="77777777" w:rsidR="00FD3E64" w:rsidRDefault="00FD3E64" w:rsidP="00C94E6B">
      <w:pPr>
        <w:rPr>
          <w:lang w:val="en-GB"/>
        </w:rPr>
      </w:pPr>
    </w:p>
    <w:p w14:paraId="1DE63364" w14:textId="77777777" w:rsidR="00FD3E64" w:rsidRDefault="00FD3E64" w:rsidP="00C94E6B">
      <w:pPr>
        <w:rPr>
          <w:lang w:val="en-GB"/>
        </w:rPr>
      </w:pPr>
    </w:p>
    <w:p w14:paraId="1F0993A8" w14:textId="77777777" w:rsidR="00FD3E64" w:rsidRDefault="00FD3E64" w:rsidP="00B87507">
      <w:pPr>
        <w:rPr>
          <w:b/>
          <w:bCs/>
          <w:sz w:val="28"/>
          <w:szCs w:val="28"/>
          <w:lang w:val="en-GB"/>
        </w:rPr>
      </w:pPr>
    </w:p>
    <w:p w14:paraId="38E56195" w14:textId="77777777" w:rsidR="00FD3E64" w:rsidRDefault="00FD3E64" w:rsidP="00B87507">
      <w:pPr>
        <w:rPr>
          <w:b/>
          <w:bCs/>
          <w:sz w:val="28"/>
          <w:szCs w:val="28"/>
          <w:lang w:val="en-GB"/>
        </w:rPr>
      </w:pPr>
    </w:p>
    <w:p w14:paraId="164E2347" w14:textId="4D7266FA" w:rsidR="00FD3E64" w:rsidRDefault="00FD3E64" w:rsidP="00B87507">
      <w:pPr>
        <w:rPr>
          <w:b/>
          <w:bCs/>
          <w:sz w:val="28"/>
          <w:szCs w:val="28"/>
          <w:lang w:val="en-GB"/>
        </w:rPr>
      </w:pPr>
      <w:r>
        <w:rPr>
          <w:b/>
          <w:bCs/>
          <w:sz w:val="28"/>
          <w:szCs w:val="28"/>
          <w:lang w:val="en-GB"/>
        </w:rPr>
        <w:t>And the story unfolds anew</w:t>
      </w:r>
    </w:p>
    <w:p w14:paraId="573F6F18" w14:textId="4EAC09C6" w:rsidR="00232F78" w:rsidRPr="00B87507" w:rsidRDefault="001E25C5" w:rsidP="00B87507">
      <w:pPr>
        <w:rPr>
          <w:i/>
          <w:iCs/>
          <w:lang w:val="en-GB"/>
        </w:rPr>
      </w:pPr>
      <w:r>
        <w:rPr>
          <w:lang w:val="en-GB"/>
        </w:rPr>
        <w:t xml:space="preserve">The next time I </w:t>
      </w:r>
      <w:r w:rsidR="00614E58">
        <w:rPr>
          <w:lang w:val="en-GB"/>
        </w:rPr>
        <w:t>saw</w:t>
      </w:r>
      <w:r>
        <w:rPr>
          <w:lang w:val="en-GB"/>
        </w:rPr>
        <w:t xml:space="preserve"> the </w:t>
      </w:r>
      <w:r w:rsidR="00614E58">
        <w:rPr>
          <w:lang w:val="en-GB"/>
        </w:rPr>
        <w:t>Moon was on 5 November</w:t>
      </w:r>
      <w:r w:rsidR="00356E7A">
        <w:rPr>
          <w:lang w:val="en-GB"/>
        </w:rPr>
        <w:t>.</w:t>
      </w:r>
      <w:r w:rsidR="0021542F">
        <w:rPr>
          <w:lang w:val="en-GB"/>
        </w:rPr>
        <w:t xml:space="preserve"> (Photo</w:t>
      </w:r>
      <w:r w:rsidR="00356E7A">
        <w:rPr>
          <w:lang w:val="en-GB"/>
        </w:rPr>
        <w:t xml:space="preserve"> 7</w:t>
      </w:r>
      <w:r w:rsidR="0021542F">
        <w:rPr>
          <w:lang w:val="en-GB"/>
        </w:rPr>
        <w:t>)</w:t>
      </w:r>
      <w:r w:rsidR="00356E7A">
        <w:rPr>
          <w:lang w:val="en-GB"/>
        </w:rPr>
        <w:t xml:space="preserve"> </w:t>
      </w:r>
      <w:r w:rsidR="00FC68F4">
        <w:rPr>
          <w:lang w:val="en-GB"/>
        </w:rPr>
        <w:t xml:space="preserve">It had detached itself from </w:t>
      </w:r>
      <w:r w:rsidR="00FC68F4" w:rsidRPr="00614E58">
        <w:rPr>
          <w:lang w:val="en-GB"/>
        </w:rPr>
        <w:t xml:space="preserve">the proximity </w:t>
      </w:r>
      <w:r w:rsidR="00FC68F4">
        <w:rPr>
          <w:lang w:val="en-GB"/>
        </w:rPr>
        <w:t>of the Sun</w:t>
      </w:r>
      <w:r w:rsidR="00356E7A">
        <w:rPr>
          <w:lang w:val="en-GB"/>
        </w:rPr>
        <w:t xml:space="preserve"> and thus</w:t>
      </w:r>
      <w:r w:rsidR="00356E7A" w:rsidRPr="00356E7A">
        <w:rPr>
          <w:lang w:val="en-GB"/>
        </w:rPr>
        <w:t xml:space="preserve"> </w:t>
      </w:r>
      <w:r w:rsidR="00356E7A">
        <w:rPr>
          <w:lang w:val="en-GB"/>
        </w:rPr>
        <w:t>was newly waxing</w:t>
      </w:r>
      <w:r w:rsidR="00FC68F4">
        <w:rPr>
          <w:lang w:val="en-GB"/>
        </w:rPr>
        <w:t>. Once a</w:t>
      </w:r>
      <w:r w:rsidR="00D60D5C">
        <w:rPr>
          <w:lang w:val="en-GB"/>
        </w:rPr>
        <w:t xml:space="preserve">gain, it </w:t>
      </w:r>
      <w:r w:rsidR="00FC68F4">
        <w:rPr>
          <w:lang w:val="en-GB"/>
        </w:rPr>
        <w:t xml:space="preserve">had entered the frame of my window and the originally set time. It was 28 days or a full lunation cycle later. </w:t>
      </w:r>
      <w:r w:rsidR="00DA2075">
        <w:rPr>
          <w:lang w:val="en-GB"/>
        </w:rPr>
        <w:t xml:space="preserve">I knew it would swiftly </w:t>
      </w:r>
      <w:r w:rsidR="00DE56F0">
        <w:rPr>
          <w:lang w:val="en-GB"/>
        </w:rPr>
        <w:t xml:space="preserve">move </w:t>
      </w:r>
      <w:r w:rsidR="00DA2075">
        <w:rPr>
          <w:lang w:val="en-GB"/>
        </w:rPr>
        <w:t xml:space="preserve">out of my frame </w:t>
      </w:r>
      <w:r w:rsidR="00205F08">
        <w:rPr>
          <w:lang w:val="en-GB"/>
        </w:rPr>
        <w:t xml:space="preserve">again </w:t>
      </w:r>
      <w:r w:rsidR="00DA2075">
        <w:rPr>
          <w:lang w:val="en-GB"/>
        </w:rPr>
        <w:t xml:space="preserve">and become larger each night until the next full Moon </w:t>
      </w:r>
      <w:r w:rsidR="00DA2075" w:rsidRPr="00DA2075">
        <w:rPr>
          <w:lang w:val="en-GB"/>
        </w:rPr>
        <w:t>on 10 November</w:t>
      </w:r>
      <w:r w:rsidR="00DA2075">
        <w:rPr>
          <w:lang w:val="en-GB"/>
        </w:rPr>
        <w:t xml:space="preserve">. </w:t>
      </w:r>
    </w:p>
    <w:p w14:paraId="666404BF" w14:textId="77777777" w:rsidR="00191239" w:rsidRDefault="00B04456" w:rsidP="00191239">
      <w:pPr>
        <w:keepNext/>
        <w:jc w:val="center"/>
      </w:pPr>
      <w:r w:rsidRPr="005F1DF4">
        <w:rPr>
          <w:noProof/>
        </w:rPr>
        <w:drawing>
          <wp:inline distT="0" distB="0" distL="0" distR="0" wp14:anchorId="4E7F75E2" wp14:editId="0B430CCE">
            <wp:extent cx="3877200" cy="2584800"/>
            <wp:effectExtent l="0" t="0" r="9525" b="6350"/>
            <wp:docPr id="2023823598" name="Grafik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877200" cy="2584800"/>
                    </a:xfrm>
                    <a:prstGeom prst="rect">
                      <a:avLst/>
                    </a:prstGeom>
                    <a:noFill/>
                    <a:ln>
                      <a:noFill/>
                    </a:ln>
                  </pic:spPr>
                </pic:pic>
              </a:graphicData>
            </a:graphic>
          </wp:inline>
        </w:drawing>
      </w:r>
    </w:p>
    <w:p w14:paraId="142E37BD" w14:textId="78BAE8A6" w:rsidR="003357C8" w:rsidRPr="00191239" w:rsidRDefault="00191239" w:rsidP="00191239">
      <w:pPr>
        <w:pStyle w:val="Beschriftung"/>
        <w:jc w:val="center"/>
        <w:rPr>
          <w:lang w:val="en-GB"/>
        </w:rPr>
      </w:pPr>
      <w:r w:rsidRPr="00191239">
        <w:rPr>
          <w:lang w:val="en-GB"/>
        </w:rPr>
        <w:t xml:space="preserve">Photo </w:t>
      </w:r>
      <w:r w:rsidR="00E54D58" w:rsidRPr="00E54D58">
        <w:rPr>
          <w:lang w:val="en-GB"/>
        </w:rPr>
        <w:t>7</w:t>
      </w:r>
      <w:r w:rsidRPr="00191239">
        <w:rPr>
          <w:lang w:val="en-GB"/>
        </w:rPr>
        <w:t>, 5 November 2024, 18:32, Waxing Moo</w:t>
      </w:r>
      <w:r>
        <w:rPr>
          <w:lang w:val="en-GB"/>
        </w:rPr>
        <w:t>n</w:t>
      </w:r>
      <w:r w:rsidR="00880FCA">
        <w:rPr>
          <w:lang w:val="en-GB"/>
        </w:rPr>
        <w:t xml:space="preserve">, </w:t>
      </w:r>
      <w:r w:rsidR="00880FCA">
        <w:rPr>
          <w:lang w:val="en-GB"/>
        </w:rPr>
        <w:t>Photo by A. Hofmann</w:t>
      </w:r>
    </w:p>
    <w:p w14:paraId="06341882" w14:textId="7CBA018D" w:rsidR="0040508A" w:rsidRPr="006A7031" w:rsidRDefault="00E27B43" w:rsidP="0040508A">
      <w:pPr>
        <w:rPr>
          <w:lang w:val="en-GB"/>
        </w:rPr>
      </w:pPr>
      <w:r w:rsidRPr="00E27B43">
        <w:rPr>
          <w:lang w:val="en-GB"/>
        </w:rPr>
        <w:t xml:space="preserve">During my time </w:t>
      </w:r>
      <w:r w:rsidR="00776D88">
        <w:rPr>
          <w:lang w:val="en-GB"/>
        </w:rPr>
        <w:t>with</w:t>
      </w:r>
      <w:r w:rsidRPr="00E27B43">
        <w:rPr>
          <w:lang w:val="en-GB"/>
        </w:rPr>
        <w:t xml:space="preserve"> the sky journal, I witnessed how the </w:t>
      </w:r>
      <w:r>
        <w:rPr>
          <w:lang w:val="en-GB"/>
        </w:rPr>
        <w:t>M</w:t>
      </w:r>
      <w:r w:rsidRPr="00E27B43">
        <w:rPr>
          <w:lang w:val="en-GB"/>
        </w:rPr>
        <w:t xml:space="preserve">oon </w:t>
      </w:r>
      <w:r w:rsidR="00B371FB">
        <w:rPr>
          <w:lang w:val="en-GB"/>
        </w:rPr>
        <w:t>is</w:t>
      </w:r>
      <w:r w:rsidRPr="00E27B43">
        <w:rPr>
          <w:lang w:val="en-GB"/>
        </w:rPr>
        <w:t xml:space="preserve"> constantly rewriting </w:t>
      </w:r>
      <w:r w:rsidR="00B371FB">
        <w:rPr>
          <w:lang w:val="en-GB"/>
        </w:rPr>
        <w:t>its</w:t>
      </w:r>
      <w:r w:rsidRPr="00E27B43">
        <w:rPr>
          <w:lang w:val="en-GB"/>
        </w:rPr>
        <w:t xml:space="preserve"> </w:t>
      </w:r>
      <w:r>
        <w:rPr>
          <w:lang w:val="en-GB"/>
        </w:rPr>
        <w:t>narrative</w:t>
      </w:r>
      <w:r w:rsidRPr="00E27B43">
        <w:rPr>
          <w:lang w:val="en-GB"/>
        </w:rPr>
        <w:t xml:space="preserve"> in the sky.</w:t>
      </w:r>
      <w:r w:rsidR="00B371FB">
        <w:rPr>
          <w:lang w:val="en-GB"/>
        </w:rPr>
        <w:t xml:space="preserve"> It does not want to be limited to a specific part of the sky or a single story. </w:t>
      </w:r>
      <w:r w:rsidR="00B371FB" w:rsidRPr="00E27B43">
        <w:rPr>
          <w:lang w:val="en-GB"/>
        </w:rPr>
        <w:t>I began a dialogue with it</w:t>
      </w:r>
      <w:r w:rsidR="00B371FB">
        <w:rPr>
          <w:lang w:val="en-GB"/>
        </w:rPr>
        <w:t xml:space="preserve"> and</w:t>
      </w:r>
      <w:r w:rsidR="00B371FB">
        <w:rPr>
          <w:lang w:val="en-GB"/>
        </w:rPr>
        <w:t xml:space="preserve"> realised it’s up to </w:t>
      </w:r>
      <w:r w:rsidR="00B371FB">
        <w:rPr>
          <w:lang w:val="en-GB"/>
        </w:rPr>
        <w:t>me</w:t>
      </w:r>
      <w:r w:rsidR="00B371FB">
        <w:rPr>
          <w:lang w:val="en-GB"/>
        </w:rPr>
        <w:t xml:space="preserve"> to view </w:t>
      </w:r>
      <w:r w:rsidR="00960148">
        <w:rPr>
          <w:lang w:val="en-GB"/>
        </w:rPr>
        <w:t>its</w:t>
      </w:r>
      <w:r w:rsidR="00B371FB">
        <w:rPr>
          <w:lang w:val="en-GB"/>
        </w:rPr>
        <w:t xml:space="preserve"> story as either a poor mortal’s transformation or a heavenly partner’s separation and reunion with their beloved.</w:t>
      </w:r>
      <w:r w:rsidR="00B371FB">
        <w:rPr>
          <w:lang w:val="en-GB"/>
        </w:rPr>
        <w:t xml:space="preserve"> </w:t>
      </w:r>
      <w:r w:rsidR="00776D88" w:rsidRPr="00E27B43">
        <w:rPr>
          <w:lang w:val="en-GB"/>
        </w:rPr>
        <w:t xml:space="preserve">I was able to </w:t>
      </w:r>
      <w:r w:rsidR="00960148">
        <w:rPr>
          <w:lang w:val="en-GB"/>
        </w:rPr>
        <w:t>witness</w:t>
      </w:r>
      <w:r w:rsidR="00776D88" w:rsidRPr="00E27B43">
        <w:rPr>
          <w:lang w:val="en-GB"/>
        </w:rPr>
        <w:t xml:space="preserve"> the</w:t>
      </w:r>
      <w:r w:rsidR="00960148">
        <w:rPr>
          <w:lang w:val="en-GB"/>
        </w:rPr>
        <w:t xml:space="preserve"> Sun and Moon</w:t>
      </w:r>
      <w:r w:rsidR="00776D88" w:rsidRPr="00E27B43">
        <w:rPr>
          <w:lang w:val="en-GB"/>
        </w:rPr>
        <w:t xml:space="preserve"> in their uniqueness </w:t>
      </w:r>
      <w:r w:rsidR="00960148">
        <w:rPr>
          <w:lang w:val="en-GB"/>
        </w:rPr>
        <w:t>by</w:t>
      </w:r>
      <w:r w:rsidR="00776D88" w:rsidRPr="00E27B43">
        <w:rPr>
          <w:lang w:val="en-GB"/>
        </w:rPr>
        <w:t xml:space="preserve"> their effects on the fog in the valley</w:t>
      </w:r>
      <w:r w:rsidR="00776D88">
        <w:rPr>
          <w:lang w:val="en-GB"/>
        </w:rPr>
        <w:t>, and on me personally</w:t>
      </w:r>
      <w:r w:rsidR="00776D88">
        <w:rPr>
          <w:lang w:val="en-GB"/>
        </w:rPr>
        <w:t xml:space="preserve">. This prompted me </w:t>
      </w:r>
      <w:r w:rsidR="00960148">
        <w:rPr>
          <w:lang w:val="en-GB"/>
        </w:rPr>
        <w:t>during the full Moon,</w:t>
      </w:r>
      <w:r w:rsidR="00960148">
        <w:rPr>
          <w:lang w:val="en-GB"/>
        </w:rPr>
        <w:t xml:space="preserve"> </w:t>
      </w:r>
      <w:r w:rsidR="00776D88">
        <w:rPr>
          <w:lang w:val="en-GB"/>
        </w:rPr>
        <w:t>to explore philosophy, similar to the ancient Greeks, but I discovered a culture that felt ingrained rather than intentionally considered.</w:t>
      </w:r>
      <w:r w:rsidR="00776D88" w:rsidRPr="00E27B43">
        <w:rPr>
          <w:lang w:val="en-GB"/>
        </w:rPr>
        <w:t xml:space="preserve"> </w:t>
      </w:r>
      <w:r w:rsidRPr="00E27B43">
        <w:rPr>
          <w:lang w:val="en-GB"/>
        </w:rPr>
        <w:t xml:space="preserve">When </w:t>
      </w:r>
      <w:r w:rsidR="00B371FB">
        <w:rPr>
          <w:lang w:val="en-GB"/>
        </w:rPr>
        <w:t xml:space="preserve">the </w:t>
      </w:r>
      <w:r w:rsidR="00776D88">
        <w:rPr>
          <w:lang w:val="en-GB"/>
        </w:rPr>
        <w:t>Sun and Moon</w:t>
      </w:r>
      <w:r w:rsidRPr="00E27B43">
        <w:rPr>
          <w:lang w:val="en-GB"/>
        </w:rPr>
        <w:t xml:space="preserve"> were united</w:t>
      </w:r>
      <w:r>
        <w:rPr>
          <w:lang w:val="en-GB"/>
        </w:rPr>
        <w:t xml:space="preserve"> during the new Moon</w:t>
      </w:r>
      <w:r w:rsidRPr="00E27B43">
        <w:rPr>
          <w:lang w:val="en-GB"/>
        </w:rPr>
        <w:t>, the</w:t>
      </w:r>
      <w:r>
        <w:rPr>
          <w:lang w:val="en-GB"/>
        </w:rPr>
        <w:t xml:space="preserve"> </w:t>
      </w:r>
      <w:r w:rsidRPr="00E27B43">
        <w:rPr>
          <w:lang w:val="en-GB"/>
        </w:rPr>
        <w:t>luminosity was remarkable. I changed in the process</w:t>
      </w:r>
      <w:r w:rsidR="00960148">
        <w:rPr>
          <w:lang w:val="en-GB"/>
        </w:rPr>
        <w:t xml:space="preserve"> of my sky journal</w:t>
      </w:r>
      <w:r w:rsidRPr="00E27B43">
        <w:rPr>
          <w:lang w:val="en-GB"/>
        </w:rPr>
        <w:t xml:space="preserve">. </w:t>
      </w:r>
      <w:r w:rsidR="00E10FF2">
        <w:rPr>
          <w:lang w:val="en-GB"/>
        </w:rPr>
        <w:t xml:space="preserve">When I now see </w:t>
      </w:r>
      <w:r w:rsidR="0015325D">
        <w:rPr>
          <w:lang w:val="en-GB"/>
        </w:rPr>
        <w:t>the Moon</w:t>
      </w:r>
      <w:r w:rsidR="00E10FF2">
        <w:rPr>
          <w:lang w:val="en-GB"/>
        </w:rPr>
        <w:t xml:space="preserve">, I see it with different eyes. Even though I no longer </w:t>
      </w:r>
      <w:r w:rsidR="0088452F">
        <w:rPr>
          <w:lang w:val="en-GB"/>
        </w:rPr>
        <w:t>keep</w:t>
      </w:r>
      <w:r w:rsidR="00E10FF2">
        <w:rPr>
          <w:lang w:val="en-GB"/>
        </w:rPr>
        <w:t xml:space="preserve"> </w:t>
      </w:r>
      <w:r w:rsidR="00960148">
        <w:rPr>
          <w:lang w:val="en-GB"/>
        </w:rPr>
        <w:t>the journal</w:t>
      </w:r>
      <w:r w:rsidR="00E10FF2">
        <w:rPr>
          <w:lang w:val="en-GB"/>
        </w:rPr>
        <w:t xml:space="preserve">, I still have a peek at </w:t>
      </w:r>
      <w:r w:rsidR="0088452F">
        <w:rPr>
          <w:lang w:val="en-GB"/>
        </w:rPr>
        <w:t xml:space="preserve">the Moon now and then. </w:t>
      </w:r>
      <w:r w:rsidR="0015325D">
        <w:rPr>
          <w:lang w:val="en-GB"/>
        </w:rPr>
        <w:t xml:space="preserve">This </w:t>
      </w:r>
      <w:r w:rsidR="00E10FF2">
        <w:rPr>
          <w:lang w:val="en-GB"/>
        </w:rPr>
        <w:t xml:space="preserve">morning, I saw it pass </w:t>
      </w:r>
      <w:r w:rsidR="0015325D">
        <w:rPr>
          <w:lang w:val="en-GB"/>
        </w:rPr>
        <w:t xml:space="preserve">in its waning phase </w:t>
      </w:r>
      <w:r w:rsidR="00E10FF2">
        <w:rPr>
          <w:lang w:val="en-GB"/>
        </w:rPr>
        <w:t>far over to the east</w:t>
      </w:r>
      <w:r w:rsidR="0088452F">
        <w:rPr>
          <w:lang w:val="en-GB"/>
        </w:rPr>
        <w:t>.</w:t>
      </w:r>
      <w:r w:rsidR="00E10FF2">
        <w:rPr>
          <w:lang w:val="en-GB"/>
        </w:rPr>
        <w:t xml:space="preserve"> I knew right away that it was heading towards its reunion with the </w:t>
      </w:r>
      <w:r w:rsidR="005B77F5">
        <w:rPr>
          <w:lang w:val="en-GB"/>
        </w:rPr>
        <w:t xml:space="preserve">bright morning </w:t>
      </w:r>
      <w:r w:rsidR="00BA203B">
        <w:rPr>
          <w:lang w:val="en-GB"/>
        </w:rPr>
        <w:t>Sun</w:t>
      </w:r>
      <w:r w:rsidR="00E10FF2">
        <w:rPr>
          <w:lang w:val="en-GB"/>
        </w:rPr>
        <w:t xml:space="preserve">. </w:t>
      </w:r>
      <w:r w:rsidR="0088452F">
        <w:rPr>
          <w:lang w:val="en-GB"/>
        </w:rPr>
        <w:t>(Photo</w:t>
      </w:r>
      <w:r w:rsidR="0007598E">
        <w:rPr>
          <w:lang w:val="en-GB"/>
        </w:rPr>
        <w:t xml:space="preserve"> 8</w:t>
      </w:r>
      <w:r w:rsidR="0088452F">
        <w:rPr>
          <w:lang w:val="en-GB"/>
        </w:rPr>
        <w:t xml:space="preserve">) </w:t>
      </w:r>
    </w:p>
    <w:p w14:paraId="2186B7B7" w14:textId="77777777" w:rsidR="00191239" w:rsidRDefault="00B04456" w:rsidP="00191239">
      <w:pPr>
        <w:keepNext/>
        <w:jc w:val="center"/>
      </w:pPr>
      <w:r w:rsidRPr="00B145BF">
        <w:rPr>
          <w:noProof/>
        </w:rPr>
        <w:drawing>
          <wp:inline distT="0" distB="0" distL="0" distR="0" wp14:anchorId="501B42A7" wp14:editId="0774147F">
            <wp:extent cx="2570400" cy="3855600"/>
            <wp:effectExtent l="0" t="0" r="1905" b="0"/>
            <wp:docPr id="367057028" name="Grafik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70400" cy="3855600"/>
                    </a:xfrm>
                    <a:prstGeom prst="rect">
                      <a:avLst/>
                    </a:prstGeom>
                    <a:noFill/>
                    <a:ln>
                      <a:noFill/>
                    </a:ln>
                  </pic:spPr>
                </pic:pic>
              </a:graphicData>
            </a:graphic>
          </wp:inline>
        </w:drawing>
      </w:r>
    </w:p>
    <w:p w14:paraId="2863FEBD" w14:textId="75CC24C0" w:rsidR="00B145BF" w:rsidRPr="00880FCA" w:rsidRDefault="00191239" w:rsidP="00191239">
      <w:pPr>
        <w:pStyle w:val="Beschriftung"/>
        <w:jc w:val="center"/>
        <w:rPr>
          <w:lang w:val="en-GB"/>
        </w:rPr>
      </w:pPr>
      <w:r w:rsidRPr="00880FCA">
        <w:rPr>
          <w:lang w:val="en-GB"/>
        </w:rPr>
        <w:t xml:space="preserve">Photo </w:t>
      </w:r>
      <w:r w:rsidR="00E54D58" w:rsidRPr="00AD3C25">
        <w:rPr>
          <w:lang w:val="en-GB"/>
        </w:rPr>
        <w:t>8</w:t>
      </w:r>
      <w:r w:rsidRPr="00880FCA">
        <w:rPr>
          <w:lang w:val="en-GB"/>
        </w:rPr>
        <w:t>, 25 November 2024, 08:37, Waning Moon</w:t>
      </w:r>
      <w:r w:rsidR="00880FCA" w:rsidRPr="00880FCA">
        <w:rPr>
          <w:lang w:val="en-GB"/>
        </w:rPr>
        <w:t xml:space="preserve">, </w:t>
      </w:r>
      <w:r w:rsidR="00880FCA">
        <w:rPr>
          <w:lang w:val="en-GB"/>
        </w:rPr>
        <w:t>Photo by A. Hofmann</w:t>
      </w:r>
    </w:p>
    <w:p w14:paraId="0EF389A1" w14:textId="77777777" w:rsidR="00626088" w:rsidRDefault="00626088" w:rsidP="001E3C9F">
      <w:pPr>
        <w:rPr>
          <w:lang w:val="en-GB"/>
        </w:rPr>
      </w:pPr>
    </w:p>
    <w:p w14:paraId="2F4FDCED" w14:textId="657AFD03" w:rsidR="001E3C9F" w:rsidRPr="00CA2C1F" w:rsidRDefault="001E3C9F" w:rsidP="001E3C9F">
      <w:pPr>
        <w:rPr>
          <w:b/>
          <w:bCs/>
          <w:sz w:val="28"/>
          <w:szCs w:val="28"/>
          <w:lang w:val="en-GB"/>
        </w:rPr>
      </w:pPr>
      <w:r w:rsidRPr="00CA2C1F">
        <w:rPr>
          <w:b/>
          <w:bCs/>
          <w:sz w:val="28"/>
          <w:szCs w:val="28"/>
          <w:lang w:val="en-GB"/>
        </w:rPr>
        <w:t>Bibliography</w:t>
      </w:r>
    </w:p>
    <w:p w14:paraId="7EEE73A0" w14:textId="0D3D0C2C" w:rsidR="00B40AD5" w:rsidRDefault="00B40AD5" w:rsidP="00B40AD5">
      <w:pPr>
        <w:rPr>
          <w:lang w:val="en-GB"/>
        </w:rPr>
      </w:pPr>
      <w:r w:rsidRPr="00921EDE">
        <w:rPr>
          <w:lang w:val="en-GB"/>
        </w:rPr>
        <w:t>Aakhus</w:t>
      </w:r>
      <w:r>
        <w:rPr>
          <w:lang w:val="en-GB"/>
        </w:rPr>
        <w:t>,</w:t>
      </w:r>
      <w:r w:rsidRPr="00921EDE">
        <w:rPr>
          <w:lang w:val="en-GB"/>
        </w:rPr>
        <w:t xml:space="preserve"> Patricia</w:t>
      </w:r>
      <w:r>
        <w:rPr>
          <w:lang w:val="en-GB"/>
        </w:rPr>
        <w:t>,</w:t>
      </w:r>
      <w:r w:rsidRPr="00921EDE">
        <w:rPr>
          <w:lang w:val="en-GB"/>
        </w:rPr>
        <w:t xml:space="preserve"> </w:t>
      </w:r>
      <w:r>
        <w:rPr>
          <w:lang w:val="en-GB"/>
        </w:rPr>
        <w:t>‘</w:t>
      </w:r>
      <w:r w:rsidRPr="00236C8B">
        <w:rPr>
          <w:lang w:val="en-GB"/>
        </w:rPr>
        <w:t>Astral Magic and Adelard of Bath’s Liber Prestigiorum; or Why Werewolves Change at the Full Moon</w:t>
      </w:r>
      <w:r>
        <w:rPr>
          <w:lang w:val="en-GB"/>
        </w:rPr>
        <w:t>,</w:t>
      </w:r>
      <w:r w:rsidRPr="00921EDE">
        <w:rPr>
          <w:lang w:val="en-GB"/>
        </w:rPr>
        <w:t xml:space="preserve"> </w:t>
      </w:r>
      <w:r w:rsidRPr="00B40AD5">
        <w:rPr>
          <w:lang w:val="en-GB"/>
        </w:rPr>
        <w:t>Culture And Cosmos,</w:t>
      </w:r>
      <w:r w:rsidRPr="00921EDE">
        <w:rPr>
          <w:lang w:val="en-GB"/>
        </w:rPr>
        <w:t xml:space="preserve"> Vol. 16, no. 1 and 2, Spring/Summer and Autumn/Winter (2012), </w:t>
      </w:r>
      <w:r>
        <w:rPr>
          <w:lang w:val="en-GB"/>
        </w:rPr>
        <w:t>159-160 (p. 159).</w:t>
      </w:r>
    </w:p>
    <w:p w14:paraId="57104663" w14:textId="0CA68D73" w:rsidR="002D645D" w:rsidRDefault="002D645D" w:rsidP="001E3C9F">
      <w:pPr>
        <w:rPr>
          <w:lang w:val="en-GB"/>
        </w:rPr>
      </w:pPr>
      <w:r>
        <w:rPr>
          <w:lang w:val="en-GB"/>
        </w:rPr>
        <w:t>Campion</w:t>
      </w:r>
      <w:r>
        <w:rPr>
          <w:lang w:val="en-GB"/>
        </w:rPr>
        <w:t xml:space="preserve">, </w:t>
      </w:r>
      <w:r>
        <w:rPr>
          <w:lang w:val="en-GB"/>
        </w:rPr>
        <w:t>Nic</w:t>
      </w:r>
      <w:r w:rsidR="009441E7">
        <w:rPr>
          <w:lang w:val="en-GB"/>
        </w:rPr>
        <w:t>h</w:t>
      </w:r>
      <w:r>
        <w:rPr>
          <w:lang w:val="en-GB"/>
        </w:rPr>
        <w:t>olas, ‘</w:t>
      </w:r>
      <w:r w:rsidRPr="00A51B69">
        <w:rPr>
          <w:lang w:val="en-GB"/>
        </w:rPr>
        <w:t>Astronomy And Psyche In The Classical World:  Plato, Aristotle, Zeno, Ptolemy</w:t>
      </w:r>
      <w:r>
        <w:rPr>
          <w:lang w:val="en-GB"/>
        </w:rPr>
        <w:t xml:space="preserve">’, </w:t>
      </w:r>
      <w:r w:rsidRPr="002D645D">
        <w:rPr>
          <w:i/>
          <w:iCs/>
          <w:lang w:val="en-GB"/>
        </w:rPr>
        <w:t>Journal of Cosmology,</w:t>
      </w:r>
      <w:r w:rsidRPr="00A51B69">
        <w:rPr>
          <w:lang w:val="en-GB"/>
        </w:rPr>
        <w:t xml:space="preserve"> 2010, Vol. 9. 2179-2186</w:t>
      </w:r>
    </w:p>
    <w:p w14:paraId="5C5A7CC2" w14:textId="69B16F86" w:rsidR="00BA0777" w:rsidRDefault="00BA0777" w:rsidP="001E3C9F">
      <w:pPr>
        <w:rPr>
          <w:lang w:val="en-GB"/>
        </w:rPr>
      </w:pPr>
      <w:r>
        <w:rPr>
          <w:lang w:val="en-GB"/>
        </w:rPr>
        <w:t>Curry,</w:t>
      </w:r>
      <w:r w:rsidRPr="001C30D0">
        <w:rPr>
          <w:lang w:val="en-GB"/>
        </w:rPr>
        <w:t xml:space="preserve"> Patric</w:t>
      </w:r>
      <w:r>
        <w:rPr>
          <w:lang w:val="en-GB"/>
        </w:rPr>
        <w:t>k</w:t>
      </w:r>
      <w:r>
        <w:rPr>
          <w:lang w:val="en-GB"/>
        </w:rPr>
        <w:t>,</w:t>
      </w:r>
      <w:r>
        <w:rPr>
          <w:lang w:val="en-GB"/>
        </w:rPr>
        <w:t xml:space="preserve"> </w:t>
      </w:r>
      <w:r w:rsidRPr="00805FDB">
        <w:rPr>
          <w:i/>
          <w:iCs/>
          <w:lang w:val="en-GB"/>
        </w:rPr>
        <w:t>Enchantment: Wonder in Modern Life</w:t>
      </w:r>
      <w:r>
        <w:rPr>
          <w:i/>
          <w:iCs/>
          <w:lang w:val="en-GB"/>
        </w:rPr>
        <w:t>, 1</w:t>
      </w:r>
      <w:r w:rsidRPr="00BA0777">
        <w:rPr>
          <w:i/>
          <w:iCs/>
          <w:vertAlign w:val="superscript"/>
          <w:lang w:val="en-GB"/>
        </w:rPr>
        <w:t>st</w:t>
      </w:r>
      <w:r>
        <w:rPr>
          <w:i/>
          <w:iCs/>
          <w:lang w:val="en-GB"/>
        </w:rPr>
        <w:t xml:space="preserve"> edn.</w:t>
      </w:r>
      <w:r w:rsidRPr="001C30D0">
        <w:rPr>
          <w:lang w:val="en-GB"/>
        </w:rPr>
        <w:t xml:space="preserve"> (</w:t>
      </w:r>
      <w:r>
        <w:rPr>
          <w:lang w:val="en-GB"/>
        </w:rPr>
        <w:t>Edingburgh: Floris Books, 2019)</w:t>
      </w:r>
    </w:p>
    <w:p w14:paraId="64AA8082" w14:textId="77777777" w:rsidR="00755088" w:rsidRDefault="00755088" w:rsidP="00755088">
      <w:pPr>
        <w:pStyle w:val="Funotentext"/>
        <w:rPr>
          <w:sz w:val="22"/>
          <w:szCs w:val="22"/>
          <w:lang w:val="en-GB"/>
        </w:rPr>
      </w:pPr>
      <w:r w:rsidRPr="00B40AD5">
        <w:rPr>
          <w:sz w:val="22"/>
          <w:szCs w:val="22"/>
          <w:lang w:val="en-GB"/>
        </w:rPr>
        <w:t xml:space="preserve">Eagleton, Terry, </w:t>
      </w:r>
      <w:r w:rsidRPr="00B40AD5">
        <w:rPr>
          <w:i/>
          <w:iCs/>
          <w:sz w:val="22"/>
          <w:szCs w:val="22"/>
          <w:lang w:val="en-GB"/>
        </w:rPr>
        <w:t>The Idea Of Culture</w:t>
      </w:r>
      <w:r w:rsidRPr="00B40AD5">
        <w:rPr>
          <w:sz w:val="22"/>
          <w:szCs w:val="22"/>
          <w:lang w:val="en-GB"/>
        </w:rPr>
        <w:t>, (Oxford: Blackwell Publishing, 2000)</w:t>
      </w:r>
    </w:p>
    <w:p w14:paraId="316829B2" w14:textId="77777777" w:rsidR="00755088" w:rsidRDefault="00755088" w:rsidP="00755088">
      <w:pPr>
        <w:pStyle w:val="Funotentext"/>
        <w:rPr>
          <w:sz w:val="22"/>
          <w:szCs w:val="22"/>
          <w:lang w:val="en-GB"/>
        </w:rPr>
      </w:pPr>
    </w:p>
    <w:p w14:paraId="7A7DCDB8" w14:textId="3A8307C1" w:rsidR="003D6364" w:rsidRPr="00B40AD5" w:rsidRDefault="003D6364" w:rsidP="003D6364">
      <w:pPr>
        <w:pStyle w:val="Funotentext"/>
        <w:rPr>
          <w:sz w:val="22"/>
          <w:szCs w:val="22"/>
          <w:lang w:val="en-GB"/>
        </w:rPr>
      </w:pPr>
      <w:r w:rsidRPr="00B40AD5">
        <w:rPr>
          <w:sz w:val="22"/>
          <w:szCs w:val="22"/>
          <w:lang w:val="en-GB"/>
        </w:rPr>
        <w:t>Harris, Alexandra</w:t>
      </w:r>
      <w:r w:rsidRPr="00B40AD5">
        <w:rPr>
          <w:sz w:val="22"/>
          <w:szCs w:val="22"/>
          <w:lang w:val="en-GB"/>
        </w:rPr>
        <w:t>,</w:t>
      </w:r>
      <w:r w:rsidRPr="00B40AD5">
        <w:rPr>
          <w:sz w:val="22"/>
          <w:szCs w:val="22"/>
          <w:lang w:val="en-GB"/>
        </w:rPr>
        <w:t xml:space="preserve"> Weatherland: </w:t>
      </w:r>
      <w:r w:rsidRPr="00B40AD5">
        <w:rPr>
          <w:i/>
          <w:iCs/>
          <w:sz w:val="22"/>
          <w:szCs w:val="22"/>
          <w:lang w:val="en-GB"/>
        </w:rPr>
        <w:t>Writers &amp; Artists under English Skies</w:t>
      </w:r>
      <w:r w:rsidRPr="00B40AD5">
        <w:rPr>
          <w:sz w:val="22"/>
          <w:szCs w:val="22"/>
          <w:lang w:val="en-GB"/>
        </w:rPr>
        <w:t xml:space="preserve"> (</w:t>
      </w:r>
      <w:r w:rsidRPr="00B40AD5">
        <w:rPr>
          <w:sz w:val="22"/>
          <w:szCs w:val="22"/>
          <w:lang w:val="en-GB"/>
        </w:rPr>
        <w:t>London: Thames &amp; Hudson, 2015</w:t>
      </w:r>
      <w:r w:rsidRPr="00B40AD5">
        <w:rPr>
          <w:sz w:val="22"/>
          <w:szCs w:val="22"/>
          <w:lang w:val="en-GB"/>
        </w:rPr>
        <w:t>)</w:t>
      </w:r>
    </w:p>
    <w:p w14:paraId="2863DAC2" w14:textId="77777777" w:rsidR="0078744F" w:rsidRPr="00B40AD5" w:rsidRDefault="0078744F" w:rsidP="003D6364">
      <w:pPr>
        <w:pStyle w:val="Funotentext"/>
        <w:rPr>
          <w:sz w:val="22"/>
          <w:szCs w:val="22"/>
          <w:lang w:val="en-GB"/>
        </w:rPr>
      </w:pPr>
    </w:p>
    <w:p w14:paraId="695CCC5F" w14:textId="77777777" w:rsidR="00356E7A" w:rsidRDefault="00356E7A" w:rsidP="00356E7A">
      <w:pPr>
        <w:pStyle w:val="Funotentext"/>
        <w:rPr>
          <w:sz w:val="22"/>
          <w:szCs w:val="22"/>
          <w:lang w:val="en-GB"/>
        </w:rPr>
      </w:pPr>
      <w:r w:rsidRPr="00B40AD5">
        <w:rPr>
          <w:sz w:val="22"/>
          <w:szCs w:val="22"/>
          <w:lang w:val="en-GB"/>
        </w:rPr>
        <w:t xml:space="preserve">Manilius, Marcus, </w:t>
      </w:r>
      <w:r w:rsidRPr="00B40AD5">
        <w:rPr>
          <w:i/>
          <w:iCs/>
          <w:sz w:val="22"/>
          <w:szCs w:val="22"/>
          <w:lang w:val="en-GB"/>
        </w:rPr>
        <w:t>Astronomica,</w:t>
      </w:r>
      <w:r w:rsidRPr="00B40AD5">
        <w:rPr>
          <w:sz w:val="22"/>
          <w:szCs w:val="22"/>
          <w:lang w:val="en-GB"/>
        </w:rPr>
        <w:t xml:space="preserve"> transl. by G.P. Goold, (Cambridge MA.: Harvard University Press, 1977), 2.115-129</w:t>
      </w:r>
    </w:p>
    <w:p w14:paraId="28193FFD" w14:textId="77777777" w:rsidR="00356E7A" w:rsidRPr="00B40AD5" w:rsidRDefault="00356E7A" w:rsidP="00356E7A">
      <w:pPr>
        <w:pStyle w:val="Funotentext"/>
        <w:rPr>
          <w:sz w:val="22"/>
          <w:szCs w:val="22"/>
          <w:lang w:val="en-GB"/>
        </w:rPr>
      </w:pPr>
    </w:p>
    <w:p w14:paraId="177E9F24" w14:textId="51B39338" w:rsidR="0078744F" w:rsidRDefault="00755088" w:rsidP="0078744F">
      <w:pPr>
        <w:pStyle w:val="Funotentext"/>
        <w:rPr>
          <w:sz w:val="22"/>
          <w:szCs w:val="22"/>
          <w:lang w:val="en-GB"/>
        </w:rPr>
      </w:pPr>
      <w:r w:rsidRPr="00755088">
        <w:rPr>
          <w:sz w:val="22"/>
          <w:szCs w:val="22"/>
          <w:lang w:val="en-GB"/>
        </w:rPr>
        <w:t>McCrickard, Janet</w:t>
      </w:r>
      <w:r>
        <w:rPr>
          <w:sz w:val="22"/>
          <w:szCs w:val="22"/>
          <w:lang w:val="en-GB"/>
        </w:rPr>
        <w:t>,</w:t>
      </w:r>
      <w:r w:rsidRPr="00755088">
        <w:rPr>
          <w:i/>
          <w:iCs/>
          <w:sz w:val="22"/>
          <w:szCs w:val="22"/>
          <w:lang w:val="en-GB"/>
        </w:rPr>
        <w:t xml:space="preserve"> </w:t>
      </w:r>
      <w:r w:rsidRPr="00755088">
        <w:rPr>
          <w:i/>
          <w:iCs/>
          <w:sz w:val="22"/>
          <w:szCs w:val="22"/>
          <w:lang w:val="en-GB"/>
        </w:rPr>
        <w:t>Eclipse Of The Sun, An Investigation Into Sun And Moon Myths</w:t>
      </w:r>
      <w:r w:rsidRPr="00755088">
        <w:rPr>
          <w:sz w:val="22"/>
          <w:szCs w:val="22"/>
          <w:lang w:val="en-GB"/>
        </w:rPr>
        <w:t xml:space="preserve"> (Glasbonbury: Gothic Image Publications, 1990)</w:t>
      </w:r>
    </w:p>
    <w:p w14:paraId="6E0F0A33" w14:textId="77777777" w:rsidR="00755088" w:rsidRPr="00755088" w:rsidRDefault="00755088" w:rsidP="0078744F">
      <w:pPr>
        <w:pStyle w:val="Funotentext"/>
        <w:rPr>
          <w:sz w:val="22"/>
          <w:szCs w:val="22"/>
          <w:lang w:val="en-GB"/>
        </w:rPr>
      </w:pPr>
    </w:p>
    <w:p w14:paraId="7C7B492D" w14:textId="77777777" w:rsidR="00356E7A" w:rsidRDefault="00356E7A" w:rsidP="00356E7A">
      <w:pPr>
        <w:pStyle w:val="Funotentext"/>
        <w:rPr>
          <w:sz w:val="22"/>
          <w:szCs w:val="22"/>
          <w:lang w:val="en-GB"/>
        </w:rPr>
      </w:pPr>
      <w:r w:rsidRPr="00B40AD5">
        <w:rPr>
          <w:sz w:val="22"/>
          <w:szCs w:val="22"/>
          <w:lang w:val="en-GB"/>
        </w:rPr>
        <w:t xml:space="preserve">Plato, </w:t>
      </w:r>
      <w:r w:rsidRPr="00B40AD5">
        <w:rPr>
          <w:i/>
          <w:iCs/>
          <w:sz w:val="22"/>
          <w:szCs w:val="22"/>
          <w:lang w:val="en-GB"/>
        </w:rPr>
        <w:t>Timaeus</w:t>
      </w:r>
      <w:r w:rsidRPr="00B40AD5">
        <w:rPr>
          <w:sz w:val="22"/>
          <w:szCs w:val="22"/>
          <w:lang w:val="en-GB"/>
        </w:rPr>
        <w:t xml:space="preserve">, transl. by R.G. Bury (Cambridge MA: Harvard University Press, 1931) </w:t>
      </w:r>
    </w:p>
    <w:p w14:paraId="1855C86C" w14:textId="77777777" w:rsidR="00356E7A" w:rsidRPr="00B40AD5" w:rsidRDefault="00356E7A" w:rsidP="00356E7A">
      <w:pPr>
        <w:pStyle w:val="Funotentext"/>
        <w:rPr>
          <w:sz w:val="22"/>
          <w:szCs w:val="22"/>
          <w:lang w:val="en-GB"/>
        </w:rPr>
      </w:pPr>
    </w:p>
    <w:p w14:paraId="4DB03780" w14:textId="4FE31F8D" w:rsidR="00B7328D" w:rsidRDefault="00B7328D" w:rsidP="00B7328D">
      <w:pPr>
        <w:pStyle w:val="Funotentext"/>
        <w:rPr>
          <w:sz w:val="22"/>
          <w:szCs w:val="22"/>
          <w:lang w:val="en-GB"/>
        </w:rPr>
      </w:pPr>
      <w:r w:rsidRPr="00B40AD5">
        <w:rPr>
          <w:sz w:val="22"/>
          <w:szCs w:val="22"/>
          <w:lang w:val="en-GB"/>
        </w:rPr>
        <w:t>Ptolemy</w:t>
      </w:r>
      <w:r w:rsidRPr="00B40AD5">
        <w:rPr>
          <w:sz w:val="22"/>
          <w:szCs w:val="22"/>
          <w:lang w:val="en-GB"/>
        </w:rPr>
        <w:t xml:space="preserve">, </w:t>
      </w:r>
      <w:r w:rsidRPr="00B40AD5">
        <w:rPr>
          <w:sz w:val="22"/>
          <w:szCs w:val="22"/>
          <w:lang w:val="en-GB"/>
        </w:rPr>
        <w:t xml:space="preserve">Claudius, </w:t>
      </w:r>
      <w:r w:rsidRPr="00B40AD5">
        <w:rPr>
          <w:i/>
          <w:iCs/>
          <w:sz w:val="22"/>
          <w:szCs w:val="22"/>
          <w:lang w:val="en-GB"/>
        </w:rPr>
        <w:t xml:space="preserve">The Tetrabiblos, </w:t>
      </w:r>
      <w:r w:rsidRPr="00B40AD5">
        <w:rPr>
          <w:sz w:val="22"/>
          <w:szCs w:val="22"/>
          <w:lang w:val="en-GB"/>
        </w:rPr>
        <w:t>transl. F.E. Robbins (Cambridge MA.: Harvard University Press, 19</w:t>
      </w:r>
      <w:r w:rsidR="001843C2">
        <w:rPr>
          <w:sz w:val="22"/>
          <w:szCs w:val="22"/>
          <w:lang w:val="en-GB"/>
        </w:rPr>
        <w:t>40</w:t>
      </w:r>
      <w:r w:rsidRPr="00B40AD5">
        <w:rPr>
          <w:sz w:val="22"/>
          <w:szCs w:val="22"/>
          <w:lang w:val="en-GB"/>
        </w:rPr>
        <w:t>), 1.2.2-3.</w:t>
      </w:r>
    </w:p>
    <w:p w14:paraId="56DD6F9F" w14:textId="77777777" w:rsidR="00356E7A" w:rsidRDefault="00356E7A" w:rsidP="00B7328D">
      <w:pPr>
        <w:pStyle w:val="Funotentext"/>
        <w:rPr>
          <w:sz w:val="22"/>
          <w:szCs w:val="22"/>
          <w:lang w:val="en-GB"/>
        </w:rPr>
      </w:pPr>
    </w:p>
    <w:p w14:paraId="35CE165B" w14:textId="77777777" w:rsidR="00356E7A" w:rsidRDefault="00356E7A" w:rsidP="00356E7A">
      <w:pPr>
        <w:pStyle w:val="Funotentext"/>
        <w:rPr>
          <w:sz w:val="22"/>
          <w:szCs w:val="22"/>
          <w:lang w:val="en-GB"/>
        </w:rPr>
      </w:pPr>
      <w:r w:rsidRPr="00B40AD5">
        <w:rPr>
          <w:sz w:val="22"/>
          <w:szCs w:val="22"/>
          <w:lang w:val="en-GB"/>
        </w:rPr>
        <w:t xml:space="preserve">Stein, Joshua, ‘Cicero’s Use of Astronomy as Proof of the Existence of the Gods', </w:t>
      </w:r>
      <w:r w:rsidRPr="00B40AD5">
        <w:rPr>
          <w:i/>
          <w:iCs/>
          <w:sz w:val="22"/>
          <w:szCs w:val="22"/>
          <w:lang w:val="en-GB"/>
        </w:rPr>
        <w:t>Culture and Cosmos,</w:t>
      </w:r>
      <w:r w:rsidRPr="00B40AD5">
        <w:rPr>
          <w:sz w:val="22"/>
          <w:szCs w:val="22"/>
          <w:lang w:val="en-GB"/>
        </w:rPr>
        <w:t xml:space="preserve"> Vol. 8 no 1 and 2, Spring/Summer/Autumn/Winter 2004, 423-435</w:t>
      </w:r>
    </w:p>
    <w:p w14:paraId="3E3C6A57" w14:textId="77777777" w:rsidR="00356E7A" w:rsidRPr="00B40AD5" w:rsidRDefault="00356E7A" w:rsidP="00356E7A">
      <w:pPr>
        <w:pStyle w:val="Funotentext"/>
        <w:rPr>
          <w:sz w:val="22"/>
          <w:szCs w:val="22"/>
          <w:lang w:val="en-GB"/>
        </w:rPr>
      </w:pPr>
    </w:p>
    <w:p w14:paraId="2ED0CFDD" w14:textId="2F91C4D4" w:rsidR="003D6364" w:rsidRPr="00B40AD5" w:rsidRDefault="00E95384" w:rsidP="001E3C9F">
      <w:pPr>
        <w:rPr>
          <w:lang w:val="en-GB"/>
        </w:rPr>
      </w:pPr>
      <w:r>
        <w:rPr>
          <w:lang w:val="en-GB"/>
        </w:rPr>
        <w:t xml:space="preserve">Waters, </w:t>
      </w:r>
      <w:r w:rsidR="00356E7A">
        <w:rPr>
          <w:lang w:val="en-GB"/>
        </w:rPr>
        <w:t>Roger</w:t>
      </w:r>
      <w:r w:rsidR="00356E7A">
        <w:rPr>
          <w:lang w:val="en-GB"/>
        </w:rPr>
        <w:t>,</w:t>
      </w:r>
      <w:r w:rsidR="00356E7A">
        <w:rPr>
          <w:lang w:val="en-GB"/>
        </w:rPr>
        <w:t xml:space="preserve"> </w:t>
      </w:r>
      <w:r w:rsidRPr="008E0E3E">
        <w:rPr>
          <w:lang w:val="en-GB"/>
        </w:rPr>
        <w:t>'Time'</w:t>
      </w:r>
      <w:r>
        <w:rPr>
          <w:lang w:val="en-GB"/>
        </w:rPr>
        <w:t xml:space="preserve"> on the </w:t>
      </w:r>
      <w:r w:rsidRPr="008E0E3E">
        <w:rPr>
          <w:lang w:val="en-GB"/>
        </w:rPr>
        <w:t>Pink Floyd</w:t>
      </w:r>
      <w:r>
        <w:rPr>
          <w:lang w:val="en-GB"/>
        </w:rPr>
        <w:t xml:space="preserve"> Album </w:t>
      </w:r>
      <w:r w:rsidRPr="00E95384">
        <w:rPr>
          <w:i/>
          <w:iCs/>
          <w:lang w:val="en-GB"/>
        </w:rPr>
        <w:t>The Dark Side of the Moon</w:t>
      </w:r>
      <w:r w:rsidR="00356E7A">
        <w:rPr>
          <w:i/>
          <w:iCs/>
          <w:lang w:val="en-GB"/>
        </w:rPr>
        <w:t xml:space="preserve"> </w:t>
      </w:r>
      <w:r w:rsidR="00356E7A" w:rsidRPr="00356E7A">
        <w:rPr>
          <w:lang w:val="en-GB"/>
        </w:rPr>
        <w:t>(</w:t>
      </w:r>
      <w:r w:rsidRPr="00356E7A">
        <w:rPr>
          <w:lang w:val="en-GB"/>
        </w:rPr>
        <w:t>1973</w:t>
      </w:r>
      <w:r w:rsidR="00356E7A" w:rsidRPr="00356E7A">
        <w:rPr>
          <w:lang w:val="en-GB"/>
        </w:rPr>
        <w:t>)</w:t>
      </w:r>
    </w:p>
    <w:p w14:paraId="2941739F" w14:textId="2305C12E" w:rsidR="001E3C9F" w:rsidRDefault="001E3C9F" w:rsidP="001E3C9F">
      <w:pPr>
        <w:rPr>
          <w:lang w:val="en-GB"/>
        </w:rPr>
      </w:pPr>
      <w:r w:rsidRPr="00E57613">
        <w:rPr>
          <w:lang w:val="en-GB"/>
        </w:rPr>
        <w:t>Wells, Gary</w:t>
      </w:r>
      <w:r>
        <w:rPr>
          <w:lang w:val="en-GB"/>
        </w:rPr>
        <w:t>,</w:t>
      </w:r>
      <w:r w:rsidRPr="00E57613">
        <w:rPr>
          <w:lang w:val="en-GB"/>
        </w:rPr>
        <w:t xml:space="preserve"> </w:t>
      </w:r>
      <w:r>
        <w:rPr>
          <w:lang w:val="en-GB"/>
        </w:rPr>
        <w:t>‘</w:t>
      </w:r>
      <w:r w:rsidRPr="001E3C9F">
        <w:rPr>
          <w:lang w:val="en-GB"/>
        </w:rPr>
        <w:t>The Moon In The Landscape:  Interpreting A Theme Of Nineteenth Century Art</w:t>
      </w:r>
      <w:r>
        <w:rPr>
          <w:lang w:val="en-GB"/>
        </w:rPr>
        <w:t>’,</w:t>
      </w:r>
      <w:r w:rsidRPr="004717D0">
        <w:rPr>
          <w:i/>
          <w:iCs/>
          <w:lang w:val="en-GB"/>
        </w:rPr>
        <w:t xml:space="preserve"> Culture And Cosmos,</w:t>
      </w:r>
      <w:r>
        <w:rPr>
          <w:lang w:val="en-GB"/>
        </w:rPr>
        <w:t xml:space="preserve"> Vol. 16, no. 1 and 2, Spring/Summer and Autumn/Winter (2012)</w:t>
      </w:r>
    </w:p>
    <w:p w14:paraId="423F521C" w14:textId="77777777" w:rsidR="00BA0777" w:rsidRDefault="00BA0777" w:rsidP="001E3C9F">
      <w:pPr>
        <w:rPr>
          <w:lang w:val="en-GB"/>
        </w:rPr>
      </w:pPr>
    </w:p>
    <w:sectPr w:rsidR="00BA0777" w:rsidSect="00436333">
      <w:headerReference w:type="default" r:id="rId18"/>
      <w:pgSz w:w="11906" w:h="16838"/>
      <w:pgMar w:top="1417" w:right="1417" w:bottom="1134"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C4E59F" w14:textId="77777777" w:rsidR="00FB46FA" w:rsidRDefault="00FB46FA" w:rsidP="00F12AB5">
      <w:pPr>
        <w:spacing w:after="0" w:line="240" w:lineRule="auto"/>
      </w:pPr>
      <w:r>
        <w:separator/>
      </w:r>
    </w:p>
  </w:endnote>
  <w:endnote w:type="continuationSeparator" w:id="0">
    <w:p w14:paraId="7F0FD426" w14:textId="77777777" w:rsidR="00FB46FA" w:rsidRDefault="00FB46FA" w:rsidP="00F12A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CDD48B" w14:textId="77777777" w:rsidR="00FB46FA" w:rsidRDefault="00FB46FA" w:rsidP="00F12AB5">
      <w:pPr>
        <w:spacing w:after="0" w:line="240" w:lineRule="auto"/>
      </w:pPr>
      <w:r>
        <w:separator/>
      </w:r>
    </w:p>
  </w:footnote>
  <w:footnote w:type="continuationSeparator" w:id="0">
    <w:p w14:paraId="586C3462" w14:textId="77777777" w:rsidR="00FB46FA" w:rsidRDefault="00FB46FA" w:rsidP="00F12AB5">
      <w:pPr>
        <w:spacing w:after="0" w:line="240" w:lineRule="auto"/>
      </w:pPr>
      <w:r>
        <w:continuationSeparator/>
      </w:r>
    </w:p>
  </w:footnote>
  <w:footnote w:id="1">
    <w:p w14:paraId="2328D52C" w14:textId="3885D2E2" w:rsidR="002D1BA8" w:rsidRPr="002D1BA8" w:rsidRDefault="002D1BA8">
      <w:pPr>
        <w:pStyle w:val="Funotentext"/>
        <w:rPr>
          <w:lang w:val="en-GB"/>
        </w:rPr>
      </w:pPr>
      <w:r>
        <w:rPr>
          <w:rStyle w:val="Funotenzeichen"/>
        </w:rPr>
        <w:footnoteRef/>
      </w:r>
      <w:r w:rsidRPr="002D1BA8">
        <w:rPr>
          <w:lang w:val="en-GB"/>
        </w:rPr>
        <w:t xml:space="preserve"> </w:t>
      </w:r>
      <w:r w:rsidRPr="00E57613">
        <w:rPr>
          <w:lang w:val="en-GB"/>
        </w:rPr>
        <w:t xml:space="preserve">Gary Wells, </w:t>
      </w:r>
      <w:r w:rsidR="001E3C9F">
        <w:rPr>
          <w:lang w:val="en-GB"/>
        </w:rPr>
        <w:t>‘</w:t>
      </w:r>
      <w:r w:rsidRPr="001E3C9F">
        <w:rPr>
          <w:lang w:val="en-GB"/>
        </w:rPr>
        <w:t xml:space="preserve">The Moon </w:t>
      </w:r>
      <w:r w:rsidR="004717D0" w:rsidRPr="001E3C9F">
        <w:rPr>
          <w:lang w:val="en-GB"/>
        </w:rPr>
        <w:t xml:space="preserve">In The </w:t>
      </w:r>
      <w:r w:rsidRPr="001E3C9F">
        <w:rPr>
          <w:lang w:val="en-GB"/>
        </w:rPr>
        <w:t>Landscape</w:t>
      </w:r>
      <w:r w:rsidR="004717D0" w:rsidRPr="001E3C9F">
        <w:rPr>
          <w:lang w:val="en-GB"/>
        </w:rPr>
        <w:t xml:space="preserve">:  </w:t>
      </w:r>
      <w:r w:rsidRPr="001E3C9F">
        <w:rPr>
          <w:lang w:val="en-GB"/>
        </w:rPr>
        <w:t xml:space="preserve">Interpreting </w:t>
      </w:r>
      <w:r w:rsidR="004717D0" w:rsidRPr="001E3C9F">
        <w:rPr>
          <w:lang w:val="en-GB"/>
        </w:rPr>
        <w:t xml:space="preserve">A </w:t>
      </w:r>
      <w:r w:rsidRPr="001E3C9F">
        <w:rPr>
          <w:lang w:val="en-GB"/>
        </w:rPr>
        <w:t xml:space="preserve">Theme </w:t>
      </w:r>
      <w:r w:rsidR="004717D0" w:rsidRPr="001E3C9F">
        <w:rPr>
          <w:lang w:val="en-GB"/>
        </w:rPr>
        <w:t xml:space="preserve">Of </w:t>
      </w:r>
      <w:r w:rsidRPr="001E3C9F">
        <w:rPr>
          <w:lang w:val="en-GB"/>
        </w:rPr>
        <w:t>Nineteenth Century Art</w:t>
      </w:r>
      <w:r w:rsidR="001E3C9F">
        <w:rPr>
          <w:lang w:val="en-GB"/>
        </w:rPr>
        <w:t>’,</w:t>
      </w:r>
      <w:r w:rsidR="004717D0" w:rsidRPr="004717D0">
        <w:rPr>
          <w:i/>
          <w:iCs/>
          <w:lang w:val="en-GB"/>
        </w:rPr>
        <w:t xml:space="preserve"> </w:t>
      </w:r>
      <w:r w:rsidRPr="004717D0">
        <w:rPr>
          <w:i/>
          <w:iCs/>
          <w:lang w:val="en-GB"/>
        </w:rPr>
        <w:t xml:space="preserve">Culture </w:t>
      </w:r>
      <w:r w:rsidR="004717D0" w:rsidRPr="004717D0">
        <w:rPr>
          <w:i/>
          <w:iCs/>
          <w:lang w:val="en-GB"/>
        </w:rPr>
        <w:t xml:space="preserve">And </w:t>
      </w:r>
      <w:r w:rsidRPr="004717D0">
        <w:rPr>
          <w:i/>
          <w:iCs/>
          <w:lang w:val="en-GB"/>
        </w:rPr>
        <w:t>Cosmos</w:t>
      </w:r>
      <w:r w:rsidR="004717D0" w:rsidRPr="004717D0">
        <w:rPr>
          <w:i/>
          <w:iCs/>
          <w:lang w:val="en-GB"/>
        </w:rPr>
        <w:t>,</w:t>
      </w:r>
      <w:r w:rsidR="004717D0">
        <w:rPr>
          <w:lang w:val="en-GB"/>
        </w:rPr>
        <w:t xml:space="preserve"> </w:t>
      </w:r>
      <w:r>
        <w:rPr>
          <w:lang w:val="en-GB"/>
        </w:rPr>
        <w:t>Vol. 16, no. 1 and 2, Spring/Summer and Autumn</w:t>
      </w:r>
      <w:r w:rsidR="001E3C9F">
        <w:rPr>
          <w:lang w:val="en-GB"/>
        </w:rPr>
        <w:t>/</w:t>
      </w:r>
      <w:r>
        <w:rPr>
          <w:lang w:val="en-GB"/>
        </w:rPr>
        <w:t xml:space="preserve">Winter </w:t>
      </w:r>
      <w:r w:rsidR="001E3C9F">
        <w:rPr>
          <w:lang w:val="en-GB"/>
        </w:rPr>
        <w:t>(</w:t>
      </w:r>
      <w:r>
        <w:rPr>
          <w:lang w:val="en-GB"/>
        </w:rPr>
        <w:t>2012</w:t>
      </w:r>
      <w:r w:rsidR="001E3C9F">
        <w:rPr>
          <w:lang w:val="en-GB"/>
        </w:rPr>
        <w:t>)</w:t>
      </w:r>
      <w:r>
        <w:rPr>
          <w:lang w:val="en-GB"/>
        </w:rPr>
        <w:t>, p. 380.</w:t>
      </w:r>
    </w:p>
  </w:footnote>
  <w:footnote w:id="2">
    <w:p w14:paraId="3A6DD551" w14:textId="0FC0FF72" w:rsidR="00884217" w:rsidRPr="001C30D0" w:rsidRDefault="00884217" w:rsidP="00884217">
      <w:pPr>
        <w:pStyle w:val="Funotentext"/>
        <w:rPr>
          <w:lang w:val="en-GB"/>
        </w:rPr>
      </w:pPr>
      <w:r>
        <w:rPr>
          <w:rStyle w:val="Funotenzeichen"/>
        </w:rPr>
        <w:footnoteRef/>
      </w:r>
      <w:r w:rsidRPr="001C30D0">
        <w:rPr>
          <w:lang w:val="en-GB"/>
        </w:rPr>
        <w:t xml:space="preserve"> Patric</w:t>
      </w:r>
      <w:r w:rsidR="00805FDB">
        <w:rPr>
          <w:lang w:val="en-GB"/>
        </w:rPr>
        <w:t>k</w:t>
      </w:r>
      <w:r w:rsidR="00FA25E6">
        <w:rPr>
          <w:lang w:val="en-GB"/>
        </w:rPr>
        <w:t xml:space="preserve"> Curry</w:t>
      </w:r>
      <w:r w:rsidR="00805FDB">
        <w:rPr>
          <w:lang w:val="en-GB"/>
        </w:rPr>
        <w:t>,</w:t>
      </w:r>
      <w:r w:rsidRPr="001C30D0">
        <w:rPr>
          <w:lang w:val="en-GB"/>
        </w:rPr>
        <w:t xml:space="preserve"> </w:t>
      </w:r>
      <w:r w:rsidRPr="00805FDB">
        <w:rPr>
          <w:i/>
          <w:iCs/>
          <w:lang w:val="en-GB"/>
        </w:rPr>
        <w:t>Enchantment: Wonder in Modern Life</w:t>
      </w:r>
      <w:r w:rsidR="00BA0777">
        <w:rPr>
          <w:i/>
          <w:iCs/>
          <w:lang w:val="en-GB"/>
        </w:rPr>
        <w:t>, 1</w:t>
      </w:r>
      <w:r w:rsidR="00BA0777" w:rsidRPr="00BA0777">
        <w:rPr>
          <w:i/>
          <w:iCs/>
          <w:vertAlign w:val="superscript"/>
          <w:lang w:val="en-GB"/>
        </w:rPr>
        <w:t>st</w:t>
      </w:r>
      <w:r w:rsidR="00BA0777">
        <w:rPr>
          <w:i/>
          <w:iCs/>
          <w:lang w:val="en-GB"/>
        </w:rPr>
        <w:t xml:space="preserve"> edn.</w:t>
      </w:r>
      <w:r w:rsidRPr="001C30D0">
        <w:rPr>
          <w:lang w:val="en-GB"/>
        </w:rPr>
        <w:t xml:space="preserve"> (</w:t>
      </w:r>
      <w:r w:rsidR="00805FDB">
        <w:rPr>
          <w:lang w:val="en-GB"/>
        </w:rPr>
        <w:t xml:space="preserve">Edingburgh: Floris Books, 2019), p. </w:t>
      </w:r>
      <w:r w:rsidRPr="001C30D0">
        <w:rPr>
          <w:lang w:val="en-GB"/>
        </w:rPr>
        <w:t>7.</w:t>
      </w:r>
    </w:p>
  </w:footnote>
  <w:footnote w:id="3">
    <w:p w14:paraId="229D61CA" w14:textId="6124337D" w:rsidR="00884217" w:rsidRPr="00353B92" w:rsidRDefault="00884217" w:rsidP="00884217">
      <w:pPr>
        <w:pStyle w:val="Funotentext"/>
        <w:rPr>
          <w:lang w:val="en-GB"/>
        </w:rPr>
      </w:pPr>
      <w:r>
        <w:rPr>
          <w:rStyle w:val="Funotenzeichen"/>
        </w:rPr>
        <w:footnoteRef/>
      </w:r>
      <w:r w:rsidRPr="00F12AB5">
        <w:rPr>
          <w:lang w:val="en-GB"/>
        </w:rPr>
        <w:t xml:space="preserve"> Alexandra</w:t>
      </w:r>
      <w:r w:rsidR="003D6364" w:rsidRPr="003D6364">
        <w:rPr>
          <w:lang w:val="en-GB"/>
        </w:rPr>
        <w:t xml:space="preserve"> </w:t>
      </w:r>
      <w:r w:rsidR="003D6364" w:rsidRPr="00F12AB5">
        <w:rPr>
          <w:lang w:val="en-GB"/>
        </w:rPr>
        <w:t>Harris</w:t>
      </w:r>
      <w:r w:rsidR="003D6364">
        <w:rPr>
          <w:lang w:val="en-GB"/>
        </w:rPr>
        <w:t>,</w:t>
      </w:r>
      <w:r w:rsidRPr="00F12AB5">
        <w:rPr>
          <w:lang w:val="en-GB"/>
        </w:rPr>
        <w:t xml:space="preserve"> </w:t>
      </w:r>
      <w:r w:rsidRPr="003D6364">
        <w:rPr>
          <w:i/>
          <w:iCs/>
          <w:lang w:val="en-GB"/>
        </w:rPr>
        <w:t>Weatherland: Writers &amp; Artists under English Skies</w:t>
      </w:r>
      <w:r w:rsidR="003D6364">
        <w:rPr>
          <w:lang w:val="en-GB"/>
        </w:rPr>
        <w:t xml:space="preserve"> (</w:t>
      </w:r>
      <w:r w:rsidRPr="00353B92">
        <w:rPr>
          <w:lang w:val="en-GB"/>
        </w:rPr>
        <w:t>London: Thames &amp; Hudson, 2015</w:t>
      </w:r>
      <w:r w:rsidR="003D6364">
        <w:rPr>
          <w:lang w:val="en-GB"/>
        </w:rPr>
        <w:t>)</w:t>
      </w:r>
      <w:r w:rsidRPr="00353B92">
        <w:rPr>
          <w:lang w:val="en-GB"/>
        </w:rPr>
        <w:t>, p. 245.</w:t>
      </w:r>
    </w:p>
  </w:footnote>
  <w:footnote w:id="4">
    <w:p w14:paraId="0ABD424D" w14:textId="518298A5" w:rsidR="00884217" w:rsidRPr="00581A08" w:rsidRDefault="00884217" w:rsidP="00192384">
      <w:pPr>
        <w:pStyle w:val="Funotentext"/>
        <w:rPr>
          <w:lang w:val="en-GB"/>
        </w:rPr>
      </w:pPr>
      <w:r>
        <w:rPr>
          <w:rStyle w:val="Funotenzeichen"/>
        </w:rPr>
        <w:footnoteRef/>
      </w:r>
      <w:r w:rsidR="0038795E" w:rsidRPr="0038795E">
        <w:rPr>
          <w:lang w:val="en-GB"/>
        </w:rPr>
        <w:t xml:space="preserve"> </w:t>
      </w:r>
      <w:r w:rsidR="0038795E">
        <w:rPr>
          <w:lang w:val="en-GB"/>
        </w:rPr>
        <w:t>Joshua Stein, ‘</w:t>
      </w:r>
      <w:r w:rsidR="0038795E" w:rsidRPr="00581A08">
        <w:rPr>
          <w:lang w:val="en-GB"/>
        </w:rPr>
        <w:t>Cicero’s Use of Astronomy</w:t>
      </w:r>
      <w:r w:rsidR="0038795E">
        <w:rPr>
          <w:lang w:val="en-GB"/>
        </w:rPr>
        <w:t xml:space="preserve"> </w:t>
      </w:r>
      <w:r w:rsidR="0038795E" w:rsidRPr="0038795E">
        <w:rPr>
          <w:lang w:val="en-GB"/>
        </w:rPr>
        <w:t xml:space="preserve">as Proof of the Existence of the Gods', </w:t>
      </w:r>
      <w:r w:rsidR="0038795E" w:rsidRPr="0038795E">
        <w:rPr>
          <w:i/>
          <w:iCs/>
          <w:lang w:val="en-GB"/>
        </w:rPr>
        <w:t>Culture and Cosmos,</w:t>
      </w:r>
      <w:r w:rsidR="0038795E" w:rsidRPr="0038795E">
        <w:rPr>
          <w:lang w:val="en-GB"/>
        </w:rPr>
        <w:t xml:space="preserve"> Vol. 8 no 1 and 2, Spring/Summer</w:t>
      </w:r>
      <w:r w:rsidR="00921EDE">
        <w:rPr>
          <w:lang w:val="en-GB"/>
        </w:rPr>
        <w:t xml:space="preserve"> and </w:t>
      </w:r>
      <w:r w:rsidR="0038795E" w:rsidRPr="0038795E">
        <w:rPr>
          <w:lang w:val="en-GB"/>
        </w:rPr>
        <w:t>Autumn/Winter 2004,</w:t>
      </w:r>
      <w:r w:rsidR="0038795E">
        <w:rPr>
          <w:lang w:val="en-GB"/>
        </w:rPr>
        <w:t xml:space="preserve"> </w:t>
      </w:r>
      <w:r w:rsidR="0038795E" w:rsidRPr="0038795E">
        <w:rPr>
          <w:lang w:val="en-GB"/>
        </w:rPr>
        <w:t xml:space="preserve">423-435. </w:t>
      </w:r>
      <w:r w:rsidR="0038795E">
        <w:rPr>
          <w:lang w:val="en-GB"/>
        </w:rPr>
        <w:t>(</w:t>
      </w:r>
      <w:r w:rsidR="0038795E" w:rsidRPr="00581A08">
        <w:rPr>
          <w:lang w:val="en-GB"/>
        </w:rPr>
        <w:t>p.</w:t>
      </w:r>
      <w:r w:rsidR="0038795E">
        <w:rPr>
          <w:lang w:val="en-GB"/>
        </w:rPr>
        <w:t xml:space="preserve"> 426</w:t>
      </w:r>
      <w:r w:rsidR="0038795E">
        <w:rPr>
          <w:lang w:val="en-GB"/>
        </w:rPr>
        <w:t>)</w:t>
      </w:r>
      <w:r w:rsidR="0038795E">
        <w:rPr>
          <w:lang w:val="en-GB"/>
        </w:rPr>
        <w:t>.</w:t>
      </w:r>
    </w:p>
  </w:footnote>
  <w:footnote w:id="5">
    <w:p w14:paraId="68832386" w14:textId="7F7D8202" w:rsidR="00A31FAA" w:rsidRPr="00A31FAA" w:rsidRDefault="00A31FAA">
      <w:pPr>
        <w:pStyle w:val="Funotentext"/>
        <w:rPr>
          <w:lang w:val="en-GB"/>
        </w:rPr>
      </w:pPr>
      <w:r>
        <w:rPr>
          <w:rStyle w:val="Funotenzeichen"/>
        </w:rPr>
        <w:footnoteRef/>
      </w:r>
      <w:r w:rsidRPr="00A31FAA">
        <w:rPr>
          <w:lang w:val="en-GB"/>
        </w:rPr>
        <w:t xml:space="preserve"> </w:t>
      </w:r>
      <w:bookmarkStart w:id="8" w:name="_Hlk162959346"/>
      <w:r w:rsidR="0078744F">
        <w:rPr>
          <w:lang w:val="en-GB"/>
        </w:rPr>
        <w:t xml:space="preserve">Terry Eagleton, </w:t>
      </w:r>
      <w:r w:rsidR="0078744F" w:rsidRPr="009D1E96">
        <w:rPr>
          <w:i/>
          <w:iCs/>
          <w:lang w:val="en-GB"/>
        </w:rPr>
        <w:t>The Idea Of Culture</w:t>
      </w:r>
      <w:r w:rsidR="0078744F">
        <w:rPr>
          <w:lang w:val="en-GB"/>
        </w:rPr>
        <w:t>, (</w:t>
      </w:r>
      <w:r w:rsidR="0078744F">
        <w:rPr>
          <w:lang w:val="en-GB"/>
        </w:rPr>
        <w:t xml:space="preserve">Oxford: </w:t>
      </w:r>
      <w:r w:rsidR="0078744F">
        <w:rPr>
          <w:lang w:val="en-GB"/>
        </w:rPr>
        <w:t>Blackwell Publishing, 2000),</w:t>
      </w:r>
      <w:bookmarkEnd w:id="8"/>
      <w:r>
        <w:rPr>
          <w:lang w:val="en-GB"/>
        </w:rPr>
        <w:t xml:space="preserve"> p. 28.</w:t>
      </w:r>
    </w:p>
  </w:footnote>
  <w:footnote w:id="6">
    <w:p w14:paraId="51B83DC3" w14:textId="3501F1F6" w:rsidR="00272E43" w:rsidRPr="00B6570D" w:rsidRDefault="00272E43" w:rsidP="00272E43">
      <w:pPr>
        <w:pStyle w:val="Funotentext"/>
        <w:rPr>
          <w:lang w:val="en-GB"/>
        </w:rPr>
      </w:pPr>
      <w:r>
        <w:rPr>
          <w:rStyle w:val="Funotenzeichen"/>
        </w:rPr>
        <w:footnoteRef/>
      </w:r>
      <w:r w:rsidRPr="00B6570D">
        <w:rPr>
          <w:lang w:val="en-GB"/>
        </w:rPr>
        <w:t xml:space="preserve"> </w:t>
      </w:r>
      <w:r w:rsidR="005E4AD3">
        <w:rPr>
          <w:lang w:val="en-GB"/>
        </w:rPr>
        <w:t>Claudius Ptolemy,</w:t>
      </w:r>
      <w:r w:rsidR="005E4AD3" w:rsidRPr="005E4AD3">
        <w:rPr>
          <w:i/>
          <w:iCs/>
          <w:lang w:val="en-GB"/>
        </w:rPr>
        <w:t xml:space="preserve"> </w:t>
      </w:r>
      <w:r w:rsidR="005E4AD3" w:rsidRPr="005E4AD3">
        <w:rPr>
          <w:i/>
          <w:iCs/>
          <w:lang w:val="en-GB"/>
        </w:rPr>
        <w:t>Tetrabiblos</w:t>
      </w:r>
      <w:r w:rsidR="005E4AD3">
        <w:rPr>
          <w:i/>
          <w:iCs/>
          <w:lang w:val="en-GB"/>
        </w:rPr>
        <w:t>,</w:t>
      </w:r>
      <w:r w:rsidR="005E4AD3" w:rsidRPr="005E4AD3">
        <w:rPr>
          <w:i/>
          <w:iCs/>
          <w:lang w:val="en-GB"/>
        </w:rPr>
        <w:t xml:space="preserve"> </w:t>
      </w:r>
      <w:r w:rsidR="005E4AD3">
        <w:rPr>
          <w:lang w:val="en-GB"/>
        </w:rPr>
        <w:t>transl. F.E. Robbins (Cambridge M</w:t>
      </w:r>
      <w:r w:rsidR="00B7328D">
        <w:rPr>
          <w:lang w:val="en-GB"/>
        </w:rPr>
        <w:t>A.</w:t>
      </w:r>
      <w:r w:rsidR="005E4AD3">
        <w:rPr>
          <w:lang w:val="en-GB"/>
        </w:rPr>
        <w:t>: Harvard University Press, 19</w:t>
      </w:r>
      <w:r w:rsidR="001843C2">
        <w:rPr>
          <w:lang w:val="en-GB"/>
        </w:rPr>
        <w:t>40</w:t>
      </w:r>
      <w:r w:rsidR="005E4AD3">
        <w:rPr>
          <w:lang w:val="en-GB"/>
        </w:rPr>
        <w:t xml:space="preserve">), </w:t>
      </w:r>
      <w:r w:rsidRPr="00B6570D">
        <w:rPr>
          <w:lang w:val="en-GB"/>
        </w:rPr>
        <w:t>1.2.2-3</w:t>
      </w:r>
      <w:r w:rsidR="005E4AD3">
        <w:rPr>
          <w:lang w:val="en-GB"/>
        </w:rPr>
        <w:t>.</w:t>
      </w:r>
    </w:p>
  </w:footnote>
  <w:footnote w:id="7">
    <w:p w14:paraId="19A53521" w14:textId="7F529CC1" w:rsidR="00884217" w:rsidRPr="0083008A" w:rsidRDefault="00884217" w:rsidP="00884217">
      <w:pPr>
        <w:pStyle w:val="Funotentext"/>
        <w:rPr>
          <w:lang w:val="en-GB"/>
        </w:rPr>
      </w:pPr>
      <w:r>
        <w:rPr>
          <w:rStyle w:val="Funotenzeichen"/>
        </w:rPr>
        <w:footnoteRef/>
      </w:r>
      <w:r w:rsidR="00FB2BFF" w:rsidRPr="00FB2BFF">
        <w:rPr>
          <w:lang w:val="en-GB"/>
        </w:rPr>
        <w:t>Marcus Manilius</w:t>
      </w:r>
      <w:r w:rsidR="00FB2BFF">
        <w:rPr>
          <w:lang w:val="en-GB"/>
        </w:rPr>
        <w:t>,</w:t>
      </w:r>
      <w:r w:rsidR="00FB2BFF" w:rsidRPr="00FB2BFF">
        <w:rPr>
          <w:lang w:val="en-GB"/>
        </w:rPr>
        <w:t xml:space="preserve"> </w:t>
      </w:r>
      <w:r w:rsidR="00FB2BFF" w:rsidRPr="00B7328D">
        <w:rPr>
          <w:i/>
          <w:iCs/>
          <w:lang w:val="en-GB"/>
        </w:rPr>
        <w:t>Astronomica,</w:t>
      </w:r>
      <w:r w:rsidR="00FB2BFF" w:rsidRPr="00FB2BFF">
        <w:rPr>
          <w:lang w:val="en-GB"/>
        </w:rPr>
        <w:t xml:space="preserve"> trans</w:t>
      </w:r>
      <w:r w:rsidR="005D7A9B">
        <w:rPr>
          <w:lang w:val="en-GB"/>
        </w:rPr>
        <w:t>l</w:t>
      </w:r>
      <w:r w:rsidR="00B7328D">
        <w:rPr>
          <w:lang w:val="en-GB"/>
        </w:rPr>
        <w:t xml:space="preserve">. </w:t>
      </w:r>
      <w:r w:rsidR="005D7A9B">
        <w:rPr>
          <w:lang w:val="en-GB"/>
        </w:rPr>
        <w:t>by</w:t>
      </w:r>
      <w:r w:rsidR="00FB2BFF" w:rsidRPr="00FB2BFF">
        <w:rPr>
          <w:lang w:val="en-GB"/>
        </w:rPr>
        <w:t xml:space="preserve"> G.P.</w:t>
      </w:r>
      <w:r w:rsidR="00FB2BFF">
        <w:rPr>
          <w:lang w:val="en-GB"/>
        </w:rPr>
        <w:t xml:space="preserve"> </w:t>
      </w:r>
      <w:r w:rsidR="00FB2BFF" w:rsidRPr="00FB2BFF">
        <w:rPr>
          <w:lang w:val="en-GB"/>
        </w:rPr>
        <w:t xml:space="preserve">Goold, </w:t>
      </w:r>
      <w:r w:rsidR="00FB2BFF">
        <w:rPr>
          <w:lang w:val="en-GB"/>
        </w:rPr>
        <w:t>(</w:t>
      </w:r>
      <w:r w:rsidR="00FB2BFF" w:rsidRPr="00FB2BFF">
        <w:rPr>
          <w:lang w:val="en-GB"/>
        </w:rPr>
        <w:t>Cambridge M</w:t>
      </w:r>
      <w:r w:rsidR="00B7328D">
        <w:rPr>
          <w:lang w:val="en-GB"/>
        </w:rPr>
        <w:t>A</w:t>
      </w:r>
      <w:r w:rsidR="005E4AD3">
        <w:rPr>
          <w:lang w:val="en-GB"/>
        </w:rPr>
        <w:t>.:</w:t>
      </w:r>
      <w:r w:rsidR="00FB2BFF" w:rsidRPr="00FB2BFF">
        <w:rPr>
          <w:lang w:val="en-GB"/>
        </w:rPr>
        <w:t xml:space="preserve"> Harvard University Press</w:t>
      </w:r>
      <w:r w:rsidR="005E4AD3">
        <w:rPr>
          <w:lang w:val="en-GB"/>
        </w:rPr>
        <w:t>,</w:t>
      </w:r>
      <w:r w:rsidR="00FB2BFF">
        <w:rPr>
          <w:lang w:val="en-GB"/>
        </w:rPr>
        <w:t xml:space="preserve"> </w:t>
      </w:r>
      <w:r w:rsidR="00FB2BFF" w:rsidRPr="00FB2BFF">
        <w:rPr>
          <w:lang w:val="en-GB"/>
        </w:rPr>
        <w:t>1977)</w:t>
      </w:r>
      <w:r w:rsidR="00FB2BFF">
        <w:rPr>
          <w:lang w:val="en-GB"/>
        </w:rPr>
        <w:t xml:space="preserve">, </w:t>
      </w:r>
      <w:r w:rsidR="00FB2BFF" w:rsidRPr="00FB2BFF">
        <w:rPr>
          <w:lang w:val="en-GB"/>
        </w:rPr>
        <w:t>2.115-129</w:t>
      </w:r>
      <w:r w:rsidRPr="0083008A">
        <w:rPr>
          <w:lang w:val="en-GB"/>
        </w:rPr>
        <w:t>.</w:t>
      </w:r>
    </w:p>
  </w:footnote>
  <w:footnote w:id="8">
    <w:p w14:paraId="421A1B6D" w14:textId="2CC087F0" w:rsidR="0032008D" w:rsidRPr="0032008D" w:rsidRDefault="0032008D" w:rsidP="0038795E">
      <w:pPr>
        <w:pStyle w:val="Funotentext"/>
        <w:rPr>
          <w:lang w:val="en-GB"/>
        </w:rPr>
      </w:pPr>
      <w:r>
        <w:rPr>
          <w:rStyle w:val="Funotenzeichen"/>
        </w:rPr>
        <w:footnoteRef/>
      </w:r>
      <w:r w:rsidRPr="0032008D">
        <w:rPr>
          <w:lang w:val="en-GB"/>
        </w:rPr>
        <w:t xml:space="preserve"> </w:t>
      </w:r>
      <w:r>
        <w:rPr>
          <w:lang w:val="en-GB"/>
        </w:rPr>
        <w:t>Stein</w:t>
      </w:r>
      <w:r w:rsidR="0038795E">
        <w:rPr>
          <w:lang w:val="en-GB"/>
        </w:rPr>
        <w:t>,</w:t>
      </w:r>
      <w:r w:rsidR="0038795E" w:rsidRPr="0038795E">
        <w:rPr>
          <w:lang w:val="en-GB"/>
        </w:rPr>
        <w:t xml:space="preserve"> </w:t>
      </w:r>
      <w:r w:rsidR="0038795E">
        <w:rPr>
          <w:lang w:val="en-GB"/>
        </w:rPr>
        <w:t>Joshua</w:t>
      </w:r>
      <w:r>
        <w:rPr>
          <w:lang w:val="en-GB"/>
        </w:rPr>
        <w:t xml:space="preserve">, </w:t>
      </w:r>
      <w:r w:rsidR="0038795E">
        <w:rPr>
          <w:lang w:val="en-GB"/>
        </w:rPr>
        <w:t>‘</w:t>
      </w:r>
      <w:r w:rsidRPr="00581A08">
        <w:rPr>
          <w:lang w:val="en-GB"/>
        </w:rPr>
        <w:t>Cicero’s Use of Astronomy</w:t>
      </w:r>
      <w:r w:rsidR="0019794F">
        <w:rPr>
          <w:lang w:val="en-GB"/>
        </w:rPr>
        <w:t>’</w:t>
      </w:r>
      <w:r w:rsidR="0038795E" w:rsidRPr="0038795E">
        <w:rPr>
          <w:lang w:val="en-GB"/>
        </w:rPr>
        <w:t xml:space="preserve">, </w:t>
      </w:r>
      <w:r w:rsidRPr="00581A08">
        <w:rPr>
          <w:lang w:val="en-GB"/>
        </w:rPr>
        <w:t>p.</w:t>
      </w:r>
      <w:r>
        <w:rPr>
          <w:lang w:val="en-GB"/>
        </w:rPr>
        <w:t xml:space="preserve"> 426.</w:t>
      </w:r>
    </w:p>
  </w:footnote>
  <w:footnote w:id="9">
    <w:p w14:paraId="3EF95051" w14:textId="33D4FACE" w:rsidR="00272E43" w:rsidRPr="00FD40C6" w:rsidRDefault="00272E43" w:rsidP="00272E43">
      <w:pPr>
        <w:pStyle w:val="Funotentext"/>
        <w:rPr>
          <w:lang w:val="en-GB"/>
        </w:rPr>
      </w:pPr>
      <w:r>
        <w:rPr>
          <w:rStyle w:val="Funotenzeichen"/>
        </w:rPr>
        <w:footnoteRef/>
      </w:r>
      <w:r w:rsidRPr="00FD40C6">
        <w:rPr>
          <w:lang w:val="en-GB"/>
        </w:rPr>
        <w:t xml:space="preserve"> </w:t>
      </w:r>
      <w:r>
        <w:rPr>
          <w:lang w:val="en-GB"/>
        </w:rPr>
        <w:t>Nic</w:t>
      </w:r>
      <w:r w:rsidR="009441E7">
        <w:rPr>
          <w:lang w:val="en-GB"/>
        </w:rPr>
        <w:t>h</w:t>
      </w:r>
      <w:r>
        <w:rPr>
          <w:lang w:val="en-GB"/>
        </w:rPr>
        <w:t xml:space="preserve">olas Campion, </w:t>
      </w:r>
      <w:r w:rsidR="002D645D">
        <w:rPr>
          <w:lang w:val="en-GB"/>
        </w:rPr>
        <w:t>‘</w:t>
      </w:r>
      <w:r w:rsidRPr="00A51B69">
        <w:rPr>
          <w:lang w:val="en-GB"/>
        </w:rPr>
        <w:t xml:space="preserve">Astronomy </w:t>
      </w:r>
      <w:r w:rsidR="002D645D" w:rsidRPr="00A51B69">
        <w:rPr>
          <w:lang w:val="en-GB"/>
        </w:rPr>
        <w:t xml:space="preserve">And </w:t>
      </w:r>
      <w:r w:rsidRPr="00A51B69">
        <w:rPr>
          <w:lang w:val="en-GB"/>
        </w:rPr>
        <w:t xml:space="preserve">Psyche </w:t>
      </w:r>
      <w:r w:rsidR="002D645D" w:rsidRPr="00A51B69">
        <w:rPr>
          <w:lang w:val="en-GB"/>
        </w:rPr>
        <w:t xml:space="preserve">In The </w:t>
      </w:r>
      <w:r w:rsidRPr="00A51B69">
        <w:rPr>
          <w:lang w:val="en-GB"/>
        </w:rPr>
        <w:t>Classical World</w:t>
      </w:r>
      <w:r w:rsidR="002D645D" w:rsidRPr="00A51B69">
        <w:rPr>
          <w:lang w:val="en-GB"/>
        </w:rPr>
        <w:t xml:space="preserve">:  </w:t>
      </w:r>
      <w:r w:rsidRPr="00A51B69">
        <w:rPr>
          <w:lang w:val="en-GB"/>
        </w:rPr>
        <w:t>Plato</w:t>
      </w:r>
      <w:r w:rsidR="002D645D" w:rsidRPr="00A51B69">
        <w:rPr>
          <w:lang w:val="en-GB"/>
        </w:rPr>
        <w:t xml:space="preserve">, </w:t>
      </w:r>
      <w:r w:rsidRPr="00A51B69">
        <w:rPr>
          <w:lang w:val="en-GB"/>
        </w:rPr>
        <w:t>Aristotle</w:t>
      </w:r>
      <w:r w:rsidR="002D645D" w:rsidRPr="00A51B69">
        <w:rPr>
          <w:lang w:val="en-GB"/>
        </w:rPr>
        <w:t xml:space="preserve">, </w:t>
      </w:r>
      <w:r w:rsidRPr="00A51B69">
        <w:rPr>
          <w:lang w:val="en-GB"/>
        </w:rPr>
        <w:t>Zeno</w:t>
      </w:r>
      <w:r w:rsidR="002D645D" w:rsidRPr="00A51B69">
        <w:rPr>
          <w:lang w:val="en-GB"/>
        </w:rPr>
        <w:t xml:space="preserve">, </w:t>
      </w:r>
      <w:r w:rsidRPr="00A51B69">
        <w:rPr>
          <w:lang w:val="en-GB"/>
        </w:rPr>
        <w:t>Ptolemy</w:t>
      </w:r>
      <w:r w:rsidR="002D645D">
        <w:rPr>
          <w:lang w:val="en-GB"/>
        </w:rPr>
        <w:t>’,</w:t>
      </w:r>
      <w:r>
        <w:rPr>
          <w:lang w:val="en-GB"/>
        </w:rPr>
        <w:t xml:space="preserve"> </w:t>
      </w:r>
      <w:r w:rsidRPr="002D645D">
        <w:rPr>
          <w:i/>
          <w:iCs/>
          <w:lang w:val="en-GB"/>
        </w:rPr>
        <w:t>Journal of Cosmology,</w:t>
      </w:r>
      <w:r w:rsidRPr="00A51B69">
        <w:rPr>
          <w:lang w:val="en-GB"/>
        </w:rPr>
        <w:t xml:space="preserve"> 2010, Vol. 9. 2179-2186</w:t>
      </w:r>
      <w:r>
        <w:rPr>
          <w:lang w:val="en-GB"/>
        </w:rPr>
        <w:t>, p. 7.</w:t>
      </w:r>
    </w:p>
  </w:footnote>
  <w:footnote w:id="10">
    <w:p w14:paraId="6F826208" w14:textId="10111B66" w:rsidR="00FD40C6" w:rsidRPr="00EA2983" w:rsidRDefault="00FD40C6" w:rsidP="00FD40C6">
      <w:pPr>
        <w:pStyle w:val="Funotentext"/>
        <w:rPr>
          <w:lang w:val="en-GB"/>
        </w:rPr>
      </w:pPr>
      <w:r>
        <w:rPr>
          <w:rStyle w:val="Funotenzeichen"/>
        </w:rPr>
        <w:footnoteRef/>
      </w:r>
      <w:r w:rsidRPr="00EA2983">
        <w:rPr>
          <w:lang w:val="en-GB"/>
        </w:rPr>
        <w:t xml:space="preserve"> </w:t>
      </w:r>
      <w:r w:rsidR="00921EDE" w:rsidRPr="00921EDE">
        <w:rPr>
          <w:lang w:val="en-GB"/>
        </w:rPr>
        <w:t>Patricia Aakhus</w:t>
      </w:r>
      <w:r w:rsidR="00921EDE">
        <w:rPr>
          <w:lang w:val="en-GB"/>
        </w:rPr>
        <w:t>,</w:t>
      </w:r>
      <w:r w:rsidR="00921EDE" w:rsidRPr="00921EDE">
        <w:rPr>
          <w:lang w:val="en-GB"/>
        </w:rPr>
        <w:t xml:space="preserve"> </w:t>
      </w:r>
      <w:r w:rsidR="00921EDE">
        <w:rPr>
          <w:lang w:val="en-GB"/>
        </w:rPr>
        <w:t>‘</w:t>
      </w:r>
      <w:r w:rsidRPr="00236C8B">
        <w:rPr>
          <w:lang w:val="en-GB"/>
        </w:rPr>
        <w:t>Astral Magic and Adelard of Bath’s Liber Prestigiorum; or Why Werewolves Change at the Full Moon</w:t>
      </w:r>
      <w:r>
        <w:rPr>
          <w:lang w:val="en-GB"/>
        </w:rPr>
        <w:t>,</w:t>
      </w:r>
      <w:r w:rsidR="00921EDE" w:rsidRPr="00921EDE">
        <w:rPr>
          <w:lang w:val="en-GB"/>
        </w:rPr>
        <w:t xml:space="preserve"> </w:t>
      </w:r>
      <w:r w:rsidR="00921EDE" w:rsidRPr="00921EDE">
        <w:rPr>
          <w:i/>
          <w:iCs/>
          <w:lang w:val="en-GB"/>
        </w:rPr>
        <w:t>Culture And Cosmos,</w:t>
      </w:r>
      <w:r w:rsidR="00921EDE" w:rsidRPr="00921EDE">
        <w:rPr>
          <w:lang w:val="en-GB"/>
        </w:rPr>
        <w:t xml:space="preserve"> Vol. 16, no. 1 and 2, Spring/Summer and Autumn/Winter (2012), </w:t>
      </w:r>
      <w:r>
        <w:rPr>
          <w:lang w:val="en-GB"/>
        </w:rPr>
        <w:t>159-160</w:t>
      </w:r>
      <w:r w:rsidR="00921EDE">
        <w:rPr>
          <w:lang w:val="en-GB"/>
        </w:rPr>
        <w:t xml:space="preserve"> (p. 159).</w:t>
      </w:r>
    </w:p>
  </w:footnote>
  <w:footnote w:id="11">
    <w:p w14:paraId="7DB60D99" w14:textId="33210400" w:rsidR="006007F7" w:rsidRPr="00247782" w:rsidRDefault="006007F7" w:rsidP="006007F7">
      <w:pPr>
        <w:pStyle w:val="Funotentext"/>
        <w:rPr>
          <w:lang w:val="en-GB"/>
        </w:rPr>
      </w:pPr>
      <w:r>
        <w:rPr>
          <w:rStyle w:val="Funotenzeichen"/>
        </w:rPr>
        <w:footnoteRef/>
      </w:r>
      <w:r w:rsidRPr="00247782">
        <w:rPr>
          <w:lang w:val="en-GB"/>
        </w:rPr>
        <w:t xml:space="preserve"> </w:t>
      </w:r>
      <w:r>
        <w:rPr>
          <w:lang w:val="en-GB"/>
        </w:rPr>
        <w:t xml:space="preserve">Plato, </w:t>
      </w:r>
      <w:r w:rsidRPr="00B40AD5">
        <w:rPr>
          <w:i/>
          <w:iCs/>
          <w:lang w:val="en-GB"/>
        </w:rPr>
        <w:t>Timaeus</w:t>
      </w:r>
      <w:r>
        <w:rPr>
          <w:lang w:val="en-GB"/>
        </w:rPr>
        <w:t>, transl</w:t>
      </w:r>
      <w:r w:rsidR="00B40AD5">
        <w:rPr>
          <w:lang w:val="en-GB"/>
        </w:rPr>
        <w:t>.</w:t>
      </w:r>
      <w:r>
        <w:rPr>
          <w:lang w:val="en-GB"/>
        </w:rPr>
        <w:t xml:space="preserve"> by R.G. Bury </w:t>
      </w:r>
      <w:r w:rsidR="00B40AD5">
        <w:rPr>
          <w:lang w:val="en-GB"/>
        </w:rPr>
        <w:t>(</w:t>
      </w:r>
      <w:r>
        <w:rPr>
          <w:lang w:val="en-GB"/>
        </w:rPr>
        <w:t xml:space="preserve">Cambridge </w:t>
      </w:r>
      <w:r w:rsidR="00B40AD5">
        <w:rPr>
          <w:lang w:val="en-GB"/>
        </w:rPr>
        <w:t>MA</w:t>
      </w:r>
      <w:r>
        <w:rPr>
          <w:lang w:val="en-GB"/>
        </w:rPr>
        <w:t>: Harvard University Press, 1931) 28A.</w:t>
      </w:r>
    </w:p>
  </w:footnote>
  <w:footnote w:id="12">
    <w:p w14:paraId="05FAB317" w14:textId="5234C6C4" w:rsidR="008E0E3E" w:rsidRPr="008E0E3E" w:rsidRDefault="008E0E3E">
      <w:pPr>
        <w:pStyle w:val="Funotentext"/>
        <w:rPr>
          <w:lang w:val="en-GB"/>
        </w:rPr>
      </w:pPr>
      <w:r>
        <w:rPr>
          <w:rStyle w:val="Funotenzeichen"/>
        </w:rPr>
        <w:footnoteRef/>
      </w:r>
      <w:r w:rsidRPr="008E0E3E">
        <w:rPr>
          <w:lang w:val="en-GB"/>
        </w:rPr>
        <w:t xml:space="preserve"> </w:t>
      </w:r>
      <w:bookmarkStart w:id="9" w:name="_Hlk183677871"/>
      <w:r w:rsidR="00E95384">
        <w:rPr>
          <w:lang w:val="en-GB"/>
        </w:rPr>
        <w:t xml:space="preserve">Roger Waters, </w:t>
      </w:r>
      <w:r w:rsidRPr="008E0E3E">
        <w:rPr>
          <w:lang w:val="en-GB"/>
        </w:rPr>
        <w:t>'Time'</w:t>
      </w:r>
      <w:r w:rsidR="00E95384">
        <w:rPr>
          <w:lang w:val="en-GB"/>
        </w:rPr>
        <w:t xml:space="preserve"> on t</w:t>
      </w:r>
      <w:r w:rsidR="00E95384">
        <w:rPr>
          <w:lang w:val="en-GB"/>
        </w:rPr>
        <w:t xml:space="preserve">he </w:t>
      </w:r>
      <w:r w:rsidR="00E95384" w:rsidRPr="008E0E3E">
        <w:rPr>
          <w:lang w:val="en-GB"/>
        </w:rPr>
        <w:t>Pink Floyd</w:t>
      </w:r>
      <w:r w:rsidR="00E95384">
        <w:rPr>
          <w:lang w:val="en-GB"/>
        </w:rPr>
        <w:t xml:space="preserve"> Album </w:t>
      </w:r>
      <w:r w:rsidRPr="00E95384">
        <w:rPr>
          <w:i/>
          <w:iCs/>
          <w:lang w:val="en-GB"/>
        </w:rPr>
        <w:t>The Dark Side of the Moon</w:t>
      </w:r>
      <w:r w:rsidR="00E95384">
        <w:rPr>
          <w:i/>
          <w:iCs/>
          <w:lang w:val="en-GB"/>
        </w:rPr>
        <w:t>, 1973</w:t>
      </w:r>
      <w:bookmarkEnd w:id="9"/>
    </w:p>
  </w:footnote>
  <w:footnote w:id="13">
    <w:p w14:paraId="01B1ACCF" w14:textId="4039A5B9" w:rsidR="00376013" w:rsidRPr="00B6570D" w:rsidRDefault="00376013" w:rsidP="00376013">
      <w:pPr>
        <w:pStyle w:val="Funotentext"/>
        <w:rPr>
          <w:lang w:val="en-GB"/>
        </w:rPr>
      </w:pPr>
      <w:r>
        <w:rPr>
          <w:rStyle w:val="Funotenzeichen"/>
        </w:rPr>
        <w:footnoteRef/>
      </w:r>
      <w:r w:rsidRPr="00B6570D">
        <w:rPr>
          <w:lang w:val="en-GB"/>
        </w:rPr>
        <w:t xml:space="preserve"> Janet McCrickard, </w:t>
      </w:r>
      <w:r w:rsidRPr="00755088">
        <w:rPr>
          <w:i/>
          <w:iCs/>
          <w:lang w:val="en-GB"/>
        </w:rPr>
        <w:t>Eclipse Of The Sun</w:t>
      </w:r>
      <w:r w:rsidR="00755088" w:rsidRPr="00755088">
        <w:rPr>
          <w:i/>
          <w:iCs/>
          <w:lang w:val="en-GB"/>
        </w:rPr>
        <w:t xml:space="preserve">, </w:t>
      </w:r>
      <w:r w:rsidRPr="00755088">
        <w:rPr>
          <w:i/>
          <w:iCs/>
          <w:lang w:val="en-GB"/>
        </w:rPr>
        <w:t xml:space="preserve">An </w:t>
      </w:r>
      <w:r w:rsidR="00755088" w:rsidRPr="00755088">
        <w:rPr>
          <w:i/>
          <w:iCs/>
          <w:lang w:val="en-GB"/>
        </w:rPr>
        <w:t xml:space="preserve">Investigation Into </w:t>
      </w:r>
      <w:r w:rsidRPr="00755088">
        <w:rPr>
          <w:i/>
          <w:iCs/>
          <w:lang w:val="en-GB"/>
        </w:rPr>
        <w:t xml:space="preserve">Sun </w:t>
      </w:r>
      <w:r w:rsidR="00755088" w:rsidRPr="00755088">
        <w:rPr>
          <w:i/>
          <w:iCs/>
          <w:lang w:val="en-GB"/>
        </w:rPr>
        <w:t xml:space="preserve">And </w:t>
      </w:r>
      <w:r w:rsidRPr="00755088">
        <w:rPr>
          <w:i/>
          <w:iCs/>
          <w:lang w:val="en-GB"/>
        </w:rPr>
        <w:t xml:space="preserve">Moon </w:t>
      </w:r>
      <w:r w:rsidR="00755088" w:rsidRPr="00755088">
        <w:rPr>
          <w:i/>
          <w:iCs/>
          <w:lang w:val="en-GB"/>
        </w:rPr>
        <w:t>Myths</w:t>
      </w:r>
      <w:r w:rsidR="00755088">
        <w:rPr>
          <w:lang w:val="en-GB"/>
        </w:rPr>
        <w:t xml:space="preserve"> (</w:t>
      </w:r>
      <w:r>
        <w:rPr>
          <w:lang w:val="en-GB"/>
        </w:rPr>
        <w:t>Glasbonbury: Gothic Image Publications, 1990), p</w:t>
      </w:r>
      <w:r w:rsidRPr="00B6570D">
        <w:rPr>
          <w:lang w:val="en-GB"/>
        </w:rPr>
        <w:t>. 37</w:t>
      </w:r>
      <w:r>
        <w:rPr>
          <w:lang w:val="en-GB"/>
        </w:rPr>
        <w:t>.</w:t>
      </w:r>
    </w:p>
  </w:footnote>
  <w:footnote w:id="14">
    <w:p w14:paraId="757178C4" w14:textId="5DD01CB0" w:rsidR="005678E6" w:rsidRPr="00DB7228" w:rsidRDefault="005678E6" w:rsidP="005678E6">
      <w:pPr>
        <w:pStyle w:val="Funotentext"/>
        <w:rPr>
          <w:lang w:val="en-GB"/>
        </w:rPr>
      </w:pPr>
      <w:r>
        <w:rPr>
          <w:rStyle w:val="Funotenzeichen"/>
        </w:rPr>
        <w:footnoteRef/>
      </w:r>
      <w:r w:rsidRPr="00DB7228">
        <w:rPr>
          <w:lang w:val="en-GB"/>
        </w:rPr>
        <w:t xml:space="preserve"> McCrickard, </w:t>
      </w:r>
      <w:r w:rsidRPr="00673533">
        <w:rPr>
          <w:i/>
          <w:iCs/>
          <w:lang w:val="en-GB"/>
        </w:rPr>
        <w:t>Eclipse Of The Sun,</w:t>
      </w:r>
      <w:r w:rsidRPr="00DB7228">
        <w:rPr>
          <w:lang w:val="en-GB"/>
        </w:rPr>
        <w:t xml:space="preserve"> p. 37</w:t>
      </w:r>
      <w:r>
        <w:rPr>
          <w:lang w:val="en-GB"/>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D85381" w14:textId="77777777" w:rsidR="00436333" w:rsidRPr="00344082" w:rsidRDefault="00436333" w:rsidP="00436333">
    <w:pPr>
      <w:pStyle w:val="Kopfzeile"/>
      <w:rPr>
        <w:rFonts w:cstheme="minorHAnsi"/>
      </w:rPr>
    </w:pPr>
    <w:r w:rsidRPr="00344082">
      <w:rPr>
        <w:rFonts w:cstheme="minorHAnsi"/>
      </w:rPr>
      <w:t xml:space="preserve">Andrea Hofmann  </w:t>
    </w:r>
    <w:r w:rsidRPr="00344082">
      <w:rPr>
        <w:rFonts w:eastAsia="SimSun" w:cstheme="minorHAnsi"/>
        <w:color w:val="000000"/>
        <w:lang w:val="en-GB" w:eastAsia="zh-CN"/>
      </w:rPr>
      <w:t>2324045</w:t>
    </w:r>
    <w:r w:rsidRPr="00344082">
      <w:tab/>
    </w:r>
    <w:r w:rsidRPr="00344082">
      <w:tab/>
    </w:r>
    <w:r w:rsidRPr="00344082">
      <w:rPr>
        <w:rFonts w:cstheme="minorHAnsi"/>
      </w:rPr>
      <w:t xml:space="preserve">page </w:t>
    </w:r>
    <w:r w:rsidRPr="00344082">
      <w:rPr>
        <w:rFonts w:cstheme="minorHAnsi"/>
        <w:b/>
        <w:bCs/>
      </w:rPr>
      <w:fldChar w:fldCharType="begin"/>
    </w:r>
    <w:r w:rsidRPr="00344082">
      <w:rPr>
        <w:rFonts w:cstheme="minorHAnsi"/>
        <w:b/>
        <w:bCs/>
      </w:rPr>
      <w:instrText>PAGE  \* Arabic  \* MERGEFORMAT</w:instrText>
    </w:r>
    <w:r w:rsidRPr="00344082">
      <w:rPr>
        <w:rFonts w:cstheme="minorHAnsi"/>
        <w:b/>
        <w:bCs/>
      </w:rPr>
      <w:fldChar w:fldCharType="separate"/>
    </w:r>
    <w:r>
      <w:rPr>
        <w:rFonts w:cstheme="minorHAnsi"/>
        <w:b/>
        <w:bCs/>
      </w:rPr>
      <w:t>3</w:t>
    </w:r>
    <w:r w:rsidRPr="00344082">
      <w:rPr>
        <w:rFonts w:cstheme="minorHAnsi"/>
        <w:b/>
        <w:bCs/>
      </w:rPr>
      <w:fldChar w:fldCharType="end"/>
    </w:r>
    <w:r w:rsidRPr="00344082">
      <w:rPr>
        <w:rFonts w:cstheme="minorHAnsi"/>
        <w:lang w:val="de-DE"/>
      </w:rPr>
      <w:t xml:space="preserve"> of </w:t>
    </w:r>
    <w:r w:rsidRPr="00344082">
      <w:rPr>
        <w:rFonts w:cstheme="minorHAnsi"/>
        <w:b/>
        <w:bCs/>
      </w:rPr>
      <w:fldChar w:fldCharType="begin"/>
    </w:r>
    <w:r w:rsidRPr="00344082">
      <w:rPr>
        <w:rFonts w:cstheme="minorHAnsi"/>
        <w:b/>
        <w:bCs/>
      </w:rPr>
      <w:instrText>NUMPAGES  \* Arabic  \* MERGEFORMAT</w:instrText>
    </w:r>
    <w:r w:rsidRPr="00344082">
      <w:rPr>
        <w:rFonts w:cstheme="minorHAnsi"/>
        <w:b/>
        <w:bCs/>
      </w:rPr>
      <w:fldChar w:fldCharType="separate"/>
    </w:r>
    <w:r>
      <w:rPr>
        <w:rFonts w:cstheme="minorHAnsi"/>
        <w:b/>
        <w:bCs/>
      </w:rPr>
      <w:t>8</w:t>
    </w:r>
    <w:r w:rsidRPr="00344082">
      <w:rPr>
        <w:rFonts w:cstheme="minorHAnsi"/>
        <w:b/>
        <w:bCs/>
      </w:rPr>
      <w:fldChar w:fldCharType="end"/>
    </w:r>
  </w:p>
  <w:p w14:paraId="6A66E3C9" w14:textId="77777777" w:rsidR="00436333" w:rsidRDefault="00436333">
    <w:pPr>
      <w:pStyle w:val="Kopfzeile"/>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08"/>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0AE"/>
    <w:rsid w:val="00013ADA"/>
    <w:rsid w:val="000146E2"/>
    <w:rsid w:val="00043F6D"/>
    <w:rsid w:val="0005358B"/>
    <w:rsid w:val="00056C24"/>
    <w:rsid w:val="00070285"/>
    <w:rsid w:val="00074EFD"/>
    <w:rsid w:val="0007598E"/>
    <w:rsid w:val="000941EE"/>
    <w:rsid w:val="000A713C"/>
    <w:rsid w:val="000A7801"/>
    <w:rsid w:val="000B4F31"/>
    <w:rsid w:val="000C56D1"/>
    <w:rsid w:val="000D5489"/>
    <w:rsid w:val="000D5D21"/>
    <w:rsid w:val="000F64EC"/>
    <w:rsid w:val="00104FFB"/>
    <w:rsid w:val="00105894"/>
    <w:rsid w:val="001061C7"/>
    <w:rsid w:val="00113B35"/>
    <w:rsid w:val="001236E6"/>
    <w:rsid w:val="001241AF"/>
    <w:rsid w:val="00146C67"/>
    <w:rsid w:val="001475BA"/>
    <w:rsid w:val="0015325D"/>
    <w:rsid w:val="00157FD1"/>
    <w:rsid w:val="00161CAC"/>
    <w:rsid w:val="00176EF6"/>
    <w:rsid w:val="00182D10"/>
    <w:rsid w:val="001841DE"/>
    <w:rsid w:val="001843C2"/>
    <w:rsid w:val="00191239"/>
    <w:rsid w:val="00192384"/>
    <w:rsid w:val="0019794F"/>
    <w:rsid w:val="001A0A1F"/>
    <w:rsid w:val="001A2273"/>
    <w:rsid w:val="001A2B15"/>
    <w:rsid w:val="001B1731"/>
    <w:rsid w:val="001B1B36"/>
    <w:rsid w:val="001B3B0F"/>
    <w:rsid w:val="001C30D0"/>
    <w:rsid w:val="001D6BDE"/>
    <w:rsid w:val="001E25C5"/>
    <w:rsid w:val="001E3C9F"/>
    <w:rsid w:val="001E4260"/>
    <w:rsid w:val="001F0652"/>
    <w:rsid w:val="001F4F49"/>
    <w:rsid w:val="00205F08"/>
    <w:rsid w:val="0021542F"/>
    <w:rsid w:val="00215BCD"/>
    <w:rsid w:val="0022195C"/>
    <w:rsid w:val="002242F1"/>
    <w:rsid w:val="00231FD6"/>
    <w:rsid w:val="00232F78"/>
    <w:rsid w:val="00236C8B"/>
    <w:rsid w:val="00237DBF"/>
    <w:rsid w:val="0024150B"/>
    <w:rsid w:val="0024654B"/>
    <w:rsid w:val="00247782"/>
    <w:rsid w:val="002526F7"/>
    <w:rsid w:val="0025384B"/>
    <w:rsid w:val="00261DA5"/>
    <w:rsid w:val="00271A94"/>
    <w:rsid w:val="00272E43"/>
    <w:rsid w:val="002917C6"/>
    <w:rsid w:val="0029704D"/>
    <w:rsid w:val="002A1067"/>
    <w:rsid w:val="002A72C1"/>
    <w:rsid w:val="002D1BA8"/>
    <w:rsid w:val="002D645D"/>
    <w:rsid w:val="002E4B0C"/>
    <w:rsid w:val="003011EC"/>
    <w:rsid w:val="0032008D"/>
    <w:rsid w:val="003257DC"/>
    <w:rsid w:val="003357C8"/>
    <w:rsid w:val="0034218C"/>
    <w:rsid w:val="0035245B"/>
    <w:rsid w:val="00353B92"/>
    <w:rsid w:val="003569F6"/>
    <w:rsid w:val="00356E7A"/>
    <w:rsid w:val="00357F06"/>
    <w:rsid w:val="003616B3"/>
    <w:rsid w:val="003649DC"/>
    <w:rsid w:val="003720CB"/>
    <w:rsid w:val="00376013"/>
    <w:rsid w:val="0038795E"/>
    <w:rsid w:val="00393A5A"/>
    <w:rsid w:val="00395969"/>
    <w:rsid w:val="00396198"/>
    <w:rsid w:val="003A66FE"/>
    <w:rsid w:val="003A6EEC"/>
    <w:rsid w:val="003A7CAD"/>
    <w:rsid w:val="003B2BA5"/>
    <w:rsid w:val="003B6266"/>
    <w:rsid w:val="003C4822"/>
    <w:rsid w:val="003D6364"/>
    <w:rsid w:val="003F6639"/>
    <w:rsid w:val="0040508A"/>
    <w:rsid w:val="004066B9"/>
    <w:rsid w:val="00407EE9"/>
    <w:rsid w:val="00413E7A"/>
    <w:rsid w:val="00417CA0"/>
    <w:rsid w:val="00420A69"/>
    <w:rsid w:val="004342BF"/>
    <w:rsid w:val="0043442C"/>
    <w:rsid w:val="004359DD"/>
    <w:rsid w:val="00435A2D"/>
    <w:rsid w:val="00436333"/>
    <w:rsid w:val="004467CD"/>
    <w:rsid w:val="00451197"/>
    <w:rsid w:val="00454B7E"/>
    <w:rsid w:val="00462187"/>
    <w:rsid w:val="004631A8"/>
    <w:rsid w:val="004717D0"/>
    <w:rsid w:val="00471A8E"/>
    <w:rsid w:val="00473301"/>
    <w:rsid w:val="00482653"/>
    <w:rsid w:val="0048545A"/>
    <w:rsid w:val="004906D4"/>
    <w:rsid w:val="00492362"/>
    <w:rsid w:val="004C4921"/>
    <w:rsid w:val="004D217B"/>
    <w:rsid w:val="004E2904"/>
    <w:rsid w:val="004F06F2"/>
    <w:rsid w:val="004F1C6F"/>
    <w:rsid w:val="004F6976"/>
    <w:rsid w:val="00506427"/>
    <w:rsid w:val="00513F50"/>
    <w:rsid w:val="00517366"/>
    <w:rsid w:val="005325C4"/>
    <w:rsid w:val="00546B9A"/>
    <w:rsid w:val="0054728B"/>
    <w:rsid w:val="0055135B"/>
    <w:rsid w:val="005516A1"/>
    <w:rsid w:val="005678E6"/>
    <w:rsid w:val="00570CBC"/>
    <w:rsid w:val="00572892"/>
    <w:rsid w:val="00572FD8"/>
    <w:rsid w:val="005748CF"/>
    <w:rsid w:val="005767B0"/>
    <w:rsid w:val="00577C9E"/>
    <w:rsid w:val="00581839"/>
    <w:rsid w:val="00581A08"/>
    <w:rsid w:val="00584E8E"/>
    <w:rsid w:val="005864C9"/>
    <w:rsid w:val="005B2931"/>
    <w:rsid w:val="005B77F5"/>
    <w:rsid w:val="005C1EAD"/>
    <w:rsid w:val="005C33F9"/>
    <w:rsid w:val="005D1399"/>
    <w:rsid w:val="005D2106"/>
    <w:rsid w:val="005D7A9B"/>
    <w:rsid w:val="005E0C7B"/>
    <w:rsid w:val="005E4AD3"/>
    <w:rsid w:val="005F1A5C"/>
    <w:rsid w:val="005F1DF4"/>
    <w:rsid w:val="005F445C"/>
    <w:rsid w:val="006007F7"/>
    <w:rsid w:val="00606F16"/>
    <w:rsid w:val="0061259F"/>
    <w:rsid w:val="00614E58"/>
    <w:rsid w:val="00624592"/>
    <w:rsid w:val="00626088"/>
    <w:rsid w:val="00627646"/>
    <w:rsid w:val="00631D8C"/>
    <w:rsid w:val="006362A5"/>
    <w:rsid w:val="00642F57"/>
    <w:rsid w:val="00650D02"/>
    <w:rsid w:val="006531C9"/>
    <w:rsid w:val="00654C24"/>
    <w:rsid w:val="00671640"/>
    <w:rsid w:val="00671ECA"/>
    <w:rsid w:val="00673533"/>
    <w:rsid w:val="00676753"/>
    <w:rsid w:val="00684E5D"/>
    <w:rsid w:val="00685443"/>
    <w:rsid w:val="006A1B50"/>
    <w:rsid w:val="006A1C07"/>
    <w:rsid w:val="006A7031"/>
    <w:rsid w:val="006A73D8"/>
    <w:rsid w:val="006C0E9B"/>
    <w:rsid w:val="006D4D90"/>
    <w:rsid w:val="006E0336"/>
    <w:rsid w:val="006E7359"/>
    <w:rsid w:val="006F622B"/>
    <w:rsid w:val="007033D9"/>
    <w:rsid w:val="00716330"/>
    <w:rsid w:val="00721CD7"/>
    <w:rsid w:val="0072212A"/>
    <w:rsid w:val="007320F8"/>
    <w:rsid w:val="007354E9"/>
    <w:rsid w:val="00740F3C"/>
    <w:rsid w:val="00746C48"/>
    <w:rsid w:val="007502EF"/>
    <w:rsid w:val="00755088"/>
    <w:rsid w:val="0076404D"/>
    <w:rsid w:val="00764CEE"/>
    <w:rsid w:val="00771D74"/>
    <w:rsid w:val="007732BF"/>
    <w:rsid w:val="007761F3"/>
    <w:rsid w:val="00776D88"/>
    <w:rsid w:val="00781BB7"/>
    <w:rsid w:val="00785D6B"/>
    <w:rsid w:val="0078744F"/>
    <w:rsid w:val="007921C1"/>
    <w:rsid w:val="00797F6E"/>
    <w:rsid w:val="007A3C4C"/>
    <w:rsid w:val="007B54DF"/>
    <w:rsid w:val="007B7DBC"/>
    <w:rsid w:val="007C30A1"/>
    <w:rsid w:val="007C4D51"/>
    <w:rsid w:val="007C68F8"/>
    <w:rsid w:val="007D0903"/>
    <w:rsid w:val="007D37E8"/>
    <w:rsid w:val="007D3E09"/>
    <w:rsid w:val="007D40C4"/>
    <w:rsid w:val="007E0391"/>
    <w:rsid w:val="007E54B7"/>
    <w:rsid w:val="007F378A"/>
    <w:rsid w:val="007F4BB7"/>
    <w:rsid w:val="007F6B82"/>
    <w:rsid w:val="00800AF3"/>
    <w:rsid w:val="00805113"/>
    <w:rsid w:val="00805FDB"/>
    <w:rsid w:val="008162A8"/>
    <w:rsid w:val="0081755C"/>
    <w:rsid w:val="008217D7"/>
    <w:rsid w:val="0083008A"/>
    <w:rsid w:val="0086712E"/>
    <w:rsid w:val="00870761"/>
    <w:rsid w:val="00880FCA"/>
    <w:rsid w:val="0088192E"/>
    <w:rsid w:val="00884217"/>
    <w:rsid w:val="0088452F"/>
    <w:rsid w:val="00896D64"/>
    <w:rsid w:val="008A39C9"/>
    <w:rsid w:val="008B0A23"/>
    <w:rsid w:val="008B0C25"/>
    <w:rsid w:val="008B238A"/>
    <w:rsid w:val="008B3C71"/>
    <w:rsid w:val="008B4AD9"/>
    <w:rsid w:val="008B4B43"/>
    <w:rsid w:val="008D47D9"/>
    <w:rsid w:val="008D7AA0"/>
    <w:rsid w:val="008E0E3E"/>
    <w:rsid w:val="008E6C32"/>
    <w:rsid w:val="008E7DFF"/>
    <w:rsid w:val="008F268D"/>
    <w:rsid w:val="008F2BDD"/>
    <w:rsid w:val="008F6D31"/>
    <w:rsid w:val="0090021D"/>
    <w:rsid w:val="00921EDE"/>
    <w:rsid w:val="00922E12"/>
    <w:rsid w:val="00934073"/>
    <w:rsid w:val="009441E7"/>
    <w:rsid w:val="009547C4"/>
    <w:rsid w:val="00960148"/>
    <w:rsid w:val="00963D01"/>
    <w:rsid w:val="00965E82"/>
    <w:rsid w:val="00973A53"/>
    <w:rsid w:val="00996E16"/>
    <w:rsid w:val="009A634C"/>
    <w:rsid w:val="009C1903"/>
    <w:rsid w:val="009D5394"/>
    <w:rsid w:val="009E15FB"/>
    <w:rsid w:val="009F4CDA"/>
    <w:rsid w:val="00A03294"/>
    <w:rsid w:val="00A10C82"/>
    <w:rsid w:val="00A13EA7"/>
    <w:rsid w:val="00A179E1"/>
    <w:rsid w:val="00A23A58"/>
    <w:rsid w:val="00A31FAA"/>
    <w:rsid w:val="00A347E9"/>
    <w:rsid w:val="00A51B69"/>
    <w:rsid w:val="00A562E2"/>
    <w:rsid w:val="00A85176"/>
    <w:rsid w:val="00A87D1B"/>
    <w:rsid w:val="00A93C00"/>
    <w:rsid w:val="00A9590F"/>
    <w:rsid w:val="00A96FFB"/>
    <w:rsid w:val="00AB45F0"/>
    <w:rsid w:val="00AB6925"/>
    <w:rsid w:val="00AC65A0"/>
    <w:rsid w:val="00AD1FCD"/>
    <w:rsid w:val="00AD3C25"/>
    <w:rsid w:val="00AD7F48"/>
    <w:rsid w:val="00AF33D6"/>
    <w:rsid w:val="00AF7053"/>
    <w:rsid w:val="00B04456"/>
    <w:rsid w:val="00B078F0"/>
    <w:rsid w:val="00B145BF"/>
    <w:rsid w:val="00B16B5A"/>
    <w:rsid w:val="00B16E6D"/>
    <w:rsid w:val="00B206CD"/>
    <w:rsid w:val="00B217B7"/>
    <w:rsid w:val="00B27DC0"/>
    <w:rsid w:val="00B30F60"/>
    <w:rsid w:val="00B32AFD"/>
    <w:rsid w:val="00B371FB"/>
    <w:rsid w:val="00B40AD5"/>
    <w:rsid w:val="00B4190C"/>
    <w:rsid w:val="00B46F52"/>
    <w:rsid w:val="00B47AB7"/>
    <w:rsid w:val="00B55421"/>
    <w:rsid w:val="00B5640F"/>
    <w:rsid w:val="00B624E7"/>
    <w:rsid w:val="00B64EDE"/>
    <w:rsid w:val="00B6570D"/>
    <w:rsid w:val="00B7328D"/>
    <w:rsid w:val="00B87507"/>
    <w:rsid w:val="00B91F3C"/>
    <w:rsid w:val="00B94284"/>
    <w:rsid w:val="00BA0777"/>
    <w:rsid w:val="00BA08C9"/>
    <w:rsid w:val="00BA203B"/>
    <w:rsid w:val="00BB717E"/>
    <w:rsid w:val="00BC4732"/>
    <w:rsid w:val="00BC7307"/>
    <w:rsid w:val="00BD254D"/>
    <w:rsid w:val="00BF3E82"/>
    <w:rsid w:val="00BF560D"/>
    <w:rsid w:val="00C04C10"/>
    <w:rsid w:val="00C1059F"/>
    <w:rsid w:val="00C142A8"/>
    <w:rsid w:val="00C31E2E"/>
    <w:rsid w:val="00C43676"/>
    <w:rsid w:val="00C461FB"/>
    <w:rsid w:val="00C47C99"/>
    <w:rsid w:val="00C543B8"/>
    <w:rsid w:val="00C62EA7"/>
    <w:rsid w:val="00C94E6B"/>
    <w:rsid w:val="00C96D39"/>
    <w:rsid w:val="00CA2C1F"/>
    <w:rsid w:val="00CB555C"/>
    <w:rsid w:val="00CC196D"/>
    <w:rsid w:val="00CD683F"/>
    <w:rsid w:val="00CD6C4A"/>
    <w:rsid w:val="00CE2843"/>
    <w:rsid w:val="00CF2607"/>
    <w:rsid w:val="00D04DD6"/>
    <w:rsid w:val="00D24242"/>
    <w:rsid w:val="00D31890"/>
    <w:rsid w:val="00D4061D"/>
    <w:rsid w:val="00D5257A"/>
    <w:rsid w:val="00D567EE"/>
    <w:rsid w:val="00D60D5C"/>
    <w:rsid w:val="00D84F2A"/>
    <w:rsid w:val="00D85CCF"/>
    <w:rsid w:val="00D8671B"/>
    <w:rsid w:val="00D9223A"/>
    <w:rsid w:val="00D95FB9"/>
    <w:rsid w:val="00DA07B2"/>
    <w:rsid w:val="00DA2075"/>
    <w:rsid w:val="00DB7228"/>
    <w:rsid w:val="00DC0CEE"/>
    <w:rsid w:val="00DC0FB7"/>
    <w:rsid w:val="00DD10AE"/>
    <w:rsid w:val="00DE04DD"/>
    <w:rsid w:val="00DE16C3"/>
    <w:rsid w:val="00DE56F0"/>
    <w:rsid w:val="00DF32CA"/>
    <w:rsid w:val="00E01DCD"/>
    <w:rsid w:val="00E10FF2"/>
    <w:rsid w:val="00E11FFF"/>
    <w:rsid w:val="00E13758"/>
    <w:rsid w:val="00E14F12"/>
    <w:rsid w:val="00E253C1"/>
    <w:rsid w:val="00E27B43"/>
    <w:rsid w:val="00E33B99"/>
    <w:rsid w:val="00E45E8F"/>
    <w:rsid w:val="00E54D58"/>
    <w:rsid w:val="00E57613"/>
    <w:rsid w:val="00E608FA"/>
    <w:rsid w:val="00E61F29"/>
    <w:rsid w:val="00E65B76"/>
    <w:rsid w:val="00E73CD3"/>
    <w:rsid w:val="00E777D2"/>
    <w:rsid w:val="00E905E0"/>
    <w:rsid w:val="00E9246D"/>
    <w:rsid w:val="00E939F9"/>
    <w:rsid w:val="00E9518C"/>
    <w:rsid w:val="00E95384"/>
    <w:rsid w:val="00EA1708"/>
    <w:rsid w:val="00EA2983"/>
    <w:rsid w:val="00EB0503"/>
    <w:rsid w:val="00EB43C6"/>
    <w:rsid w:val="00EB5AA0"/>
    <w:rsid w:val="00EB5AA8"/>
    <w:rsid w:val="00EC21B7"/>
    <w:rsid w:val="00ED3BC9"/>
    <w:rsid w:val="00EE4AD2"/>
    <w:rsid w:val="00EE4E75"/>
    <w:rsid w:val="00EE5879"/>
    <w:rsid w:val="00F00AB1"/>
    <w:rsid w:val="00F12AB5"/>
    <w:rsid w:val="00F15411"/>
    <w:rsid w:val="00F332E8"/>
    <w:rsid w:val="00F33407"/>
    <w:rsid w:val="00F33A7F"/>
    <w:rsid w:val="00F4094D"/>
    <w:rsid w:val="00F41F86"/>
    <w:rsid w:val="00F51ACC"/>
    <w:rsid w:val="00F85CB0"/>
    <w:rsid w:val="00FA25E6"/>
    <w:rsid w:val="00FA370F"/>
    <w:rsid w:val="00FA7320"/>
    <w:rsid w:val="00FB2BFF"/>
    <w:rsid w:val="00FB42BA"/>
    <w:rsid w:val="00FB46FA"/>
    <w:rsid w:val="00FB4985"/>
    <w:rsid w:val="00FB573E"/>
    <w:rsid w:val="00FB7E39"/>
    <w:rsid w:val="00FC04DD"/>
    <w:rsid w:val="00FC1EA9"/>
    <w:rsid w:val="00FC6839"/>
    <w:rsid w:val="00FC68F4"/>
    <w:rsid w:val="00FD2ECF"/>
    <w:rsid w:val="00FD3E64"/>
    <w:rsid w:val="00FD40C6"/>
    <w:rsid w:val="00FD4763"/>
    <w:rsid w:val="00FD783F"/>
  </w:rsids>
  <m:mathPr>
    <m:mathFont m:val="Cambria Math"/>
    <m:brkBin m:val="before"/>
    <m:brkBinSub m:val="--"/>
    <m:smallFrac m:val="0"/>
    <m:dispDef/>
    <m:lMargin m:val="0"/>
    <m:rMargin m:val="0"/>
    <m:defJc m:val="centerGroup"/>
    <m:wrapIndent m:val="1440"/>
    <m:intLim m:val="subSup"/>
    <m:naryLim m:val="undOvr"/>
  </m:mathPr>
  <w:themeFontLang w:val="de-C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370BC9"/>
  <w15:chartTrackingRefBased/>
  <w15:docId w15:val="{3B399E71-D38F-49D5-9559-965FC2D5F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de-CH"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qFormat/>
    <w:rsid w:val="00395969"/>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Funotentext">
    <w:name w:val="footnote text"/>
    <w:basedOn w:val="Standard"/>
    <w:link w:val="FunotentextZchn"/>
    <w:uiPriority w:val="99"/>
    <w:unhideWhenUsed/>
    <w:rsid w:val="00F12AB5"/>
    <w:pPr>
      <w:spacing w:after="0" w:line="240" w:lineRule="auto"/>
    </w:pPr>
    <w:rPr>
      <w:sz w:val="20"/>
      <w:szCs w:val="20"/>
    </w:rPr>
  </w:style>
  <w:style w:type="character" w:customStyle="1" w:styleId="FunotentextZchn">
    <w:name w:val="Fußnotentext Zchn"/>
    <w:basedOn w:val="Absatz-Standardschriftart"/>
    <w:link w:val="Funotentext"/>
    <w:uiPriority w:val="99"/>
    <w:rsid w:val="00F12AB5"/>
    <w:rPr>
      <w:sz w:val="20"/>
      <w:szCs w:val="20"/>
    </w:rPr>
  </w:style>
  <w:style w:type="character" w:styleId="Funotenzeichen">
    <w:name w:val="footnote reference"/>
    <w:basedOn w:val="Absatz-Standardschriftart"/>
    <w:uiPriority w:val="99"/>
    <w:semiHidden/>
    <w:unhideWhenUsed/>
    <w:rsid w:val="00F12AB5"/>
    <w:rPr>
      <w:vertAlign w:val="superscript"/>
    </w:rPr>
  </w:style>
  <w:style w:type="paragraph" w:styleId="StandardWeb">
    <w:name w:val="Normal (Web)"/>
    <w:basedOn w:val="Standard"/>
    <w:uiPriority w:val="99"/>
    <w:semiHidden/>
    <w:unhideWhenUsed/>
    <w:rsid w:val="000941EE"/>
    <w:pPr>
      <w:spacing w:before="100" w:beforeAutospacing="1" w:after="100" w:afterAutospacing="1" w:line="240" w:lineRule="auto"/>
    </w:pPr>
    <w:rPr>
      <w:rFonts w:ascii="Times New Roman" w:eastAsia="Times New Roman" w:hAnsi="Times New Roman" w:cs="Times New Roman"/>
      <w:kern w:val="0"/>
      <w:sz w:val="24"/>
      <w:szCs w:val="24"/>
      <w:lang w:eastAsia="de-CH"/>
      <w14:ligatures w14:val="none"/>
    </w:rPr>
  </w:style>
  <w:style w:type="paragraph" w:styleId="Abbildungsverzeichnis">
    <w:name w:val="table of figures"/>
    <w:basedOn w:val="Standard"/>
    <w:next w:val="Standard"/>
    <w:autoRedefine/>
    <w:uiPriority w:val="99"/>
    <w:semiHidden/>
    <w:unhideWhenUsed/>
    <w:rsid w:val="005F1A5C"/>
    <w:pPr>
      <w:spacing w:after="0"/>
    </w:pPr>
    <w:rPr>
      <w:lang w:val="en-GB"/>
    </w:rPr>
  </w:style>
  <w:style w:type="paragraph" w:styleId="Beschriftung">
    <w:name w:val="caption"/>
    <w:basedOn w:val="Standard"/>
    <w:next w:val="Standard"/>
    <w:uiPriority w:val="35"/>
    <w:unhideWhenUsed/>
    <w:qFormat/>
    <w:rsid w:val="005F1A5C"/>
    <w:pPr>
      <w:spacing w:after="200" w:line="240" w:lineRule="auto"/>
    </w:pPr>
    <w:rPr>
      <w:i/>
      <w:iCs/>
      <w:color w:val="44546A" w:themeColor="text2"/>
      <w:sz w:val="18"/>
      <w:szCs w:val="18"/>
    </w:rPr>
  </w:style>
  <w:style w:type="paragraph" w:styleId="Kopfzeile">
    <w:name w:val="header"/>
    <w:basedOn w:val="Standard"/>
    <w:link w:val="KopfzeileZchn"/>
    <w:uiPriority w:val="99"/>
    <w:unhideWhenUsed/>
    <w:rsid w:val="00436333"/>
    <w:pPr>
      <w:tabs>
        <w:tab w:val="center" w:pos="4536"/>
        <w:tab w:val="right" w:pos="9072"/>
      </w:tabs>
      <w:spacing w:after="0" w:line="240" w:lineRule="auto"/>
    </w:pPr>
  </w:style>
  <w:style w:type="character" w:customStyle="1" w:styleId="KopfzeileZchn">
    <w:name w:val="Kopfzeile Zchn"/>
    <w:basedOn w:val="Absatz-Standardschriftart"/>
    <w:link w:val="Kopfzeile"/>
    <w:uiPriority w:val="99"/>
    <w:rsid w:val="00436333"/>
  </w:style>
  <w:style w:type="paragraph" w:styleId="Fuzeile">
    <w:name w:val="footer"/>
    <w:basedOn w:val="Standard"/>
    <w:link w:val="FuzeileZchn"/>
    <w:uiPriority w:val="99"/>
    <w:unhideWhenUsed/>
    <w:rsid w:val="00436333"/>
    <w:pPr>
      <w:tabs>
        <w:tab w:val="center" w:pos="4536"/>
        <w:tab w:val="right" w:pos="9072"/>
      </w:tabs>
      <w:spacing w:after="0" w:line="240" w:lineRule="auto"/>
    </w:pPr>
  </w:style>
  <w:style w:type="character" w:customStyle="1" w:styleId="FuzeileZchn">
    <w:name w:val="Fußzeile Zchn"/>
    <w:basedOn w:val="Absatz-Standardschriftart"/>
    <w:link w:val="Fuzeile"/>
    <w:uiPriority w:val="99"/>
    <w:rsid w:val="004363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7244">
      <w:bodyDiv w:val="1"/>
      <w:marLeft w:val="0"/>
      <w:marRight w:val="0"/>
      <w:marTop w:val="0"/>
      <w:marBottom w:val="0"/>
      <w:divBdr>
        <w:top w:val="none" w:sz="0" w:space="0" w:color="auto"/>
        <w:left w:val="none" w:sz="0" w:space="0" w:color="auto"/>
        <w:bottom w:val="none" w:sz="0" w:space="0" w:color="auto"/>
        <w:right w:val="none" w:sz="0" w:space="0" w:color="auto"/>
      </w:divBdr>
    </w:div>
    <w:div w:id="19747645">
      <w:bodyDiv w:val="1"/>
      <w:marLeft w:val="0"/>
      <w:marRight w:val="0"/>
      <w:marTop w:val="0"/>
      <w:marBottom w:val="0"/>
      <w:divBdr>
        <w:top w:val="none" w:sz="0" w:space="0" w:color="auto"/>
        <w:left w:val="none" w:sz="0" w:space="0" w:color="auto"/>
        <w:bottom w:val="none" w:sz="0" w:space="0" w:color="auto"/>
        <w:right w:val="none" w:sz="0" w:space="0" w:color="auto"/>
      </w:divBdr>
    </w:div>
    <w:div w:id="64033725">
      <w:bodyDiv w:val="1"/>
      <w:marLeft w:val="0"/>
      <w:marRight w:val="0"/>
      <w:marTop w:val="0"/>
      <w:marBottom w:val="0"/>
      <w:divBdr>
        <w:top w:val="none" w:sz="0" w:space="0" w:color="auto"/>
        <w:left w:val="none" w:sz="0" w:space="0" w:color="auto"/>
        <w:bottom w:val="none" w:sz="0" w:space="0" w:color="auto"/>
        <w:right w:val="none" w:sz="0" w:space="0" w:color="auto"/>
      </w:divBdr>
    </w:div>
    <w:div w:id="139621119">
      <w:bodyDiv w:val="1"/>
      <w:marLeft w:val="0"/>
      <w:marRight w:val="0"/>
      <w:marTop w:val="0"/>
      <w:marBottom w:val="0"/>
      <w:divBdr>
        <w:top w:val="none" w:sz="0" w:space="0" w:color="auto"/>
        <w:left w:val="none" w:sz="0" w:space="0" w:color="auto"/>
        <w:bottom w:val="none" w:sz="0" w:space="0" w:color="auto"/>
        <w:right w:val="none" w:sz="0" w:space="0" w:color="auto"/>
      </w:divBdr>
    </w:div>
    <w:div w:id="188222093">
      <w:bodyDiv w:val="1"/>
      <w:marLeft w:val="0"/>
      <w:marRight w:val="0"/>
      <w:marTop w:val="0"/>
      <w:marBottom w:val="0"/>
      <w:divBdr>
        <w:top w:val="none" w:sz="0" w:space="0" w:color="auto"/>
        <w:left w:val="none" w:sz="0" w:space="0" w:color="auto"/>
        <w:bottom w:val="none" w:sz="0" w:space="0" w:color="auto"/>
        <w:right w:val="none" w:sz="0" w:space="0" w:color="auto"/>
      </w:divBdr>
    </w:div>
    <w:div w:id="465198750">
      <w:bodyDiv w:val="1"/>
      <w:marLeft w:val="0"/>
      <w:marRight w:val="0"/>
      <w:marTop w:val="0"/>
      <w:marBottom w:val="0"/>
      <w:divBdr>
        <w:top w:val="none" w:sz="0" w:space="0" w:color="auto"/>
        <w:left w:val="none" w:sz="0" w:space="0" w:color="auto"/>
        <w:bottom w:val="none" w:sz="0" w:space="0" w:color="auto"/>
        <w:right w:val="none" w:sz="0" w:space="0" w:color="auto"/>
      </w:divBdr>
    </w:div>
    <w:div w:id="521363272">
      <w:bodyDiv w:val="1"/>
      <w:marLeft w:val="0"/>
      <w:marRight w:val="0"/>
      <w:marTop w:val="0"/>
      <w:marBottom w:val="0"/>
      <w:divBdr>
        <w:top w:val="none" w:sz="0" w:space="0" w:color="auto"/>
        <w:left w:val="none" w:sz="0" w:space="0" w:color="auto"/>
        <w:bottom w:val="none" w:sz="0" w:space="0" w:color="auto"/>
        <w:right w:val="none" w:sz="0" w:space="0" w:color="auto"/>
      </w:divBdr>
    </w:div>
    <w:div w:id="537282709">
      <w:bodyDiv w:val="1"/>
      <w:marLeft w:val="0"/>
      <w:marRight w:val="0"/>
      <w:marTop w:val="0"/>
      <w:marBottom w:val="0"/>
      <w:divBdr>
        <w:top w:val="none" w:sz="0" w:space="0" w:color="auto"/>
        <w:left w:val="none" w:sz="0" w:space="0" w:color="auto"/>
        <w:bottom w:val="none" w:sz="0" w:space="0" w:color="auto"/>
        <w:right w:val="none" w:sz="0" w:space="0" w:color="auto"/>
      </w:divBdr>
    </w:div>
    <w:div w:id="542526754">
      <w:bodyDiv w:val="1"/>
      <w:marLeft w:val="0"/>
      <w:marRight w:val="0"/>
      <w:marTop w:val="0"/>
      <w:marBottom w:val="0"/>
      <w:divBdr>
        <w:top w:val="none" w:sz="0" w:space="0" w:color="auto"/>
        <w:left w:val="none" w:sz="0" w:space="0" w:color="auto"/>
        <w:bottom w:val="none" w:sz="0" w:space="0" w:color="auto"/>
        <w:right w:val="none" w:sz="0" w:space="0" w:color="auto"/>
      </w:divBdr>
    </w:div>
    <w:div w:id="667749748">
      <w:bodyDiv w:val="1"/>
      <w:marLeft w:val="0"/>
      <w:marRight w:val="0"/>
      <w:marTop w:val="0"/>
      <w:marBottom w:val="0"/>
      <w:divBdr>
        <w:top w:val="none" w:sz="0" w:space="0" w:color="auto"/>
        <w:left w:val="none" w:sz="0" w:space="0" w:color="auto"/>
        <w:bottom w:val="none" w:sz="0" w:space="0" w:color="auto"/>
        <w:right w:val="none" w:sz="0" w:space="0" w:color="auto"/>
      </w:divBdr>
    </w:div>
    <w:div w:id="911156312">
      <w:bodyDiv w:val="1"/>
      <w:marLeft w:val="0"/>
      <w:marRight w:val="0"/>
      <w:marTop w:val="0"/>
      <w:marBottom w:val="0"/>
      <w:divBdr>
        <w:top w:val="none" w:sz="0" w:space="0" w:color="auto"/>
        <w:left w:val="none" w:sz="0" w:space="0" w:color="auto"/>
        <w:bottom w:val="none" w:sz="0" w:space="0" w:color="auto"/>
        <w:right w:val="none" w:sz="0" w:space="0" w:color="auto"/>
      </w:divBdr>
    </w:div>
    <w:div w:id="965426116">
      <w:bodyDiv w:val="1"/>
      <w:marLeft w:val="0"/>
      <w:marRight w:val="0"/>
      <w:marTop w:val="0"/>
      <w:marBottom w:val="0"/>
      <w:divBdr>
        <w:top w:val="none" w:sz="0" w:space="0" w:color="auto"/>
        <w:left w:val="none" w:sz="0" w:space="0" w:color="auto"/>
        <w:bottom w:val="none" w:sz="0" w:space="0" w:color="auto"/>
        <w:right w:val="none" w:sz="0" w:space="0" w:color="auto"/>
      </w:divBdr>
    </w:div>
    <w:div w:id="1056971375">
      <w:bodyDiv w:val="1"/>
      <w:marLeft w:val="0"/>
      <w:marRight w:val="0"/>
      <w:marTop w:val="0"/>
      <w:marBottom w:val="0"/>
      <w:divBdr>
        <w:top w:val="none" w:sz="0" w:space="0" w:color="auto"/>
        <w:left w:val="none" w:sz="0" w:space="0" w:color="auto"/>
        <w:bottom w:val="none" w:sz="0" w:space="0" w:color="auto"/>
        <w:right w:val="none" w:sz="0" w:space="0" w:color="auto"/>
      </w:divBdr>
    </w:div>
    <w:div w:id="1200581652">
      <w:bodyDiv w:val="1"/>
      <w:marLeft w:val="0"/>
      <w:marRight w:val="0"/>
      <w:marTop w:val="0"/>
      <w:marBottom w:val="0"/>
      <w:divBdr>
        <w:top w:val="none" w:sz="0" w:space="0" w:color="auto"/>
        <w:left w:val="none" w:sz="0" w:space="0" w:color="auto"/>
        <w:bottom w:val="none" w:sz="0" w:space="0" w:color="auto"/>
        <w:right w:val="none" w:sz="0" w:space="0" w:color="auto"/>
      </w:divBdr>
    </w:div>
    <w:div w:id="1234854596">
      <w:bodyDiv w:val="1"/>
      <w:marLeft w:val="0"/>
      <w:marRight w:val="0"/>
      <w:marTop w:val="0"/>
      <w:marBottom w:val="0"/>
      <w:divBdr>
        <w:top w:val="none" w:sz="0" w:space="0" w:color="auto"/>
        <w:left w:val="none" w:sz="0" w:space="0" w:color="auto"/>
        <w:bottom w:val="none" w:sz="0" w:space="0" w:color="auto"/>
        <w:right w:val="none" w:sz="0" w:space="0" w:color="auto"/>
      </w:divBdr>
    </w:div>
    <w:div w:id="1321539604">
      <w:bodyDiv w:val="1"/>
      <w:marLeft w:val="0"/>
      <w:marRight w:val="0"/>
      <w:marTop w:val="0"/>
      <w:marBottom w:val="0"/>
      <w:divBdr>
        <w:top w:val="none" w:sz="0" w:space="0" w:color="auto"/>
        <w:left w:val="none" w:sz="0" w:space="0" w:color="auto"/>
        <w:bottom w:val="none" w:sz="0" w:space="0" w:color="auto"/>
        <w:right w:val="none" w:sz="0" w:space="0" w:color="auto"/>
      </w:divBdr>
    </w:div>
    <w:div w:id="1333491623">
      <w:bodyDiv w:val="1"/>
      <w:marLeft w:val="0"/>
      <w:marRight w:val="0"/>
      <w:marTop w:val="0"/>
      <w:marBottom w:val="0"/>
      <w:divBdr>
        <w:top w:val="none" w:sz="0" w:space="0" w:color="auto"/>
        <w:left w:val="none" w:sz="0" w:space="0" w:color="auto"/>
        <w:bottom w:val="none" w:sz="0" w:space="0" w:color="auto"/>
        <w:right w:val="none" w:sz="0" w:space="0" w:color="auto"/>
      </w:divBdr>
    </w:div>
    <w:div w:id="1447963794">
      <w:bodyDiv w:val="1"/>
      <w:marLeft w:val="0"/>
      <w:marRight w:val="0"/>
      <w:marTop w:val="0"/>
      <w:marBottom w:val="0"/>
      <w:divBdr>
        <w:top w:val="none" w:sz="0" w:space="0" w:color="auto"/>
        <w:left w:val="none" w:sz="0" w:space="0" w:color="auto"/>
        <w:bottom w:val="none" w:sz="0" w:space="0" w:color="auto"/>
        <w:right w:val="none" w:sz="0" w:space="0" w:color="auto"/>
      </w:divBdr>
    </w:div>
    <w:div w:id="1513758261">
      <w:bodyDiv w:val="1"/>
      <w:marLeft w:val="0"/>
      <w:marRight w:val="0"/>
      <w:marTop w:val="0"/>
      <w:marBottom w:val="0"/>
      <w:divBdr>
        <w:top w:val="none" w:sz="0" w:space="0" w:color="auto"/>
        <w:left w:val="none" w:sz="0" w:space="0" w:color="auto"/>
        <w:bottom w:val="none" w:sz="0" w:space="0" w:color="auto"/>
        <w:right w:val="none" w:sz="0" w:space="0" w:color="auto"/>
      </w:divBdr>
    </w:div>
    <w:div w:id="1585797082">
      <w:bodyDiv w:val="1"/>
      <w:marLeft w:val="0"/>
      <w:marRight w:val="0"/>
      <w:marTop w:val="0"/>
      <w:marBottom w:val="0"/>
      <w:divBdr>
        <w:top w:val="none" w:sz="0" w:space="0" w:color="auto"/>
        <w:left w:val="none" w:sz="0" w:space="0" w:color="auto"/>
        <w:bottom w:val="none" w:sz="0" w:space="0" w:color="auto"/>
        <w:right w:val="none" w:sz="0" w:space="0" w:color="auto"/>
      </w:divBdr>
    </w:div>
    <w:div w:id="1586914198">
      <w:bodyDiv w:val="1"/>
      <w:marLeft w:val="0"/>
      <w:marRight w:val="0"/>
      <w:marTop w:val="0"/>
      <w:marBottom w:val="0"/>
      <w:divBdr>
        <w:top w:val="none" w:sz="0" w:space="0" w:color="auto"/>
        <w:left w:val="none" w:sz="0" w:space="0" w:color="auto"/>
        <w:bottom w:val="none" w:sz="0" w:space="0" w:color="auto"/>
        <w:right w:val="none" w:sz="0" w:space="0" w:color="auto"/>
      </w:divBdr>
    </w:div>
    <w:div w:id="1627200516">
      <w:bodyDiv w:val="1"/>
      <w:marLeft w:val="0"/>
      <w:marRight w:val="0"/>
      <w:marTop w:val="0"/>
      <w:marBottom w:val="0"/>
      <w:divBdr>
        <w:top w:val="none" w:sz="0" w:space="0" w:color="auto"/>
        <w:left w:val="none" w:sz="0" w:space="0" w:color="auto"/>
        <w:bottom w:val="none" w:sz="0" w:space="0" w:color="auto"/>
        <w:right w:val="none" w:sz="0" w:space="0" w:color="auto"/>
      </w:divBdr>
    </w:div>
    <w:div w:id="1631743543">
      <w:bodyDiv w:val="1"/>
      <w:marLeft w:val="0"/>
      <w:marRight w:val="0"/>
      <w:marTop w:val="0"/>
      <w:marBottom w:val="0"/>
      <w:divBdr>
        <w:top w:val="none" w:sz="0" w:space="0" w:color="auto"/>
        <w:left w:val="none" w:sz="0" w:space="0" w:color="auto"/>
        <w:bottom w:val="none" w:sz="0" w:space="0" w:color="auto"/>
        <w:right w:val="none" w:sz="0" w:space="0" w:color="auto"/>
      </w:divBdr>
    </w:div>
    <w:div w:id="1740323748">
      <w:bodyDiv w:val="1"/>
      <w:marLeft w:val="0"/>
      <w:marRight w:val="0"/>
      <w:marTop w:val="0"/>
      <w:marBottom w:val="0"/>
      <w:divBdr>
        <w:top w:val="none" w:sz="0" w:space="0" w:color="auto"/>
        <w:left w:val="none" w:sz="0" w:space="0" w:color="auto"/>
        <w:bottom w:val="none" w:sz="0" w:space="0" w:color="auto"/>
        <w:right w:val="none" w:sz="0" w:space="0" w:color="auto"/>
      </w:divBdr>
    </w:div>
    <w:div w:id="1830246805">
      <w:bodyDiv w:val="1"/>
      <w:marLeft w:val="0"/>
      <w:marRight w:val="0"/>
      <w:marTop w:val="0"/>
      <w:marBottom w:val="0"/>
      <w:divBdr>
        <w:top w:val="none" w:sz="0" w:space="0" w:color="auto"/>
        <w:left w:val="none" w:sz="0" w:space="0" w:color="auto"/>
        <w:bottom w:val="none" w:sz="0" w:space="0" w:color="auto"/>
        <w:right w:val="none" w:sz="0" w:space="0" w:color="auto"/>
      </w:divBdr>
    </w:div>
    <w:div w:id="1870291880">
      <w:bodyDiv w:val="1"/>
      <w:marLeft w:val="0"/>
      <w:marRight w:val="0"/>
      <w:marTop w:val="0"/>
      <w:marBottom w:val="0"/>
      <w:divBdr>
        <w:top w:val="none" w:sz="0" w:space="0" w:color="auto"/>
        <w:left w:val="none" w:sz="0" w:space="0" w:color="auto"/>
        <w:bottom w:val="none" w:sz="0" w:space="0" w:color="auto"/>
        <w:right w:val="none" w:sz="0" w:space="0" w:color="auto"/>
      </w:divBdr>
    </w:div>
    <w:div w:id="1997101176">
      <w:bodyDiv w:val="1"/>
      <w:marLeft w:val="0"/>
      <w:marRight w:val="0"/>
      <w:marTop w:val="0"/>
      <w:marBottom w:val="0"/>
      <w:divBdr>
        <w:top w:val="none" w:sz="0" w:space="0" w:color="auto"/>
        <w:left w:val="none" w:sz="0" w:space="0" w:color="auto"/>
        <w:bottom w:val="none" w:sz="0" w:space="0" w:color="auto"/>
        <w:right w:val="none" w:sz="0" w:space="0" w:color="auto"/>
      </w:divBdr>
    </w:div>
    <w:div w:id="2057461294">
      <w:bodyDiv w:val="1"/>
      <w:marLeft w:val="0"/>
      <w:marRight w:val="0"/>
      <w:marTop w:val="0"/>
      <w:marBottom w:val="0"/>
      <w:divBdr>
        <w:top w:val="none" w:sz="0" w:space="0" w:color="auto"/>
        <w:left w:val="none" w:sz="0" w:space="0" w:color="auto"/>
        <w:bottom w:val="none" w:sz="0" w:space="0" w:color="auto"/>
        <w:right w:val="none" w:sz="0" w:space="0" w:color="auto"/>
      </w:divBdr>
    </w:div>
    <w:div w:id="2079009681">
      <w:bodyDiv w:val="1"/>
      <w:marLeft w:val="0"/>
      <w:marRight w:val="0"/>
      <w:marTop w:val="0"/>
      <w:marBottom w:val="0"/>
      <w:divBdr>
        <w:top w:val="none" w:sz="0" w:space="0" w:color="auto"/>
        <w:left w:val="none" w:sz="0" w:space="0" w:color="auto"/>
        <w:bottom w:val="none" w:sz="0" w:space="0" w:color="auto"/>
        <w:right w:val="none" w:sz="0" w:space="0" w:color="auto"/>
      </w:divBdr>
    </w:div>
    <w:div w:id="2113477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65C600-A89B-454C-9BC7-C9D734E47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2688</Words>
  <Characters>12580</Characters>
  <Application>Microsoft Office Word</Application>
  <DocSecurity>0</DocSecurity>
  <Lines>299</Lines>
  <Paragraphs>100</Paragraphs>
  <ScaleCrop>false</ScaleCrop>
  <HeadingPairs>
    <vt:vector size="4" baseType="variant">
      <vt:variant>
        <vt:lpstr>Titel</vt:lpstr>
      </vt:variant>
      <vt:variant>
        <vt:i4>1</vt:i4>
      </vt:variant>
      <vt:variant>
        <vt:lpstr>Überschriften</vt:lpstr>
      </vt:variant>
      <vt:variant>
        <vt:i4>2</vt:i4>
      </vt:variant>
    </vt:vector>
  </HeadingPairs>
  <TitlesOfParts>
    <vt:vector size="3" baseType="lpstr">
      <vt:lpstr/>
      <vt:lpstr>        THIS SHEET MUST BE THE FIRST PAGE OF THE ASSIGNMENT YOU ARE SUBMITTING  (DO NOT </vt:lpstr>
      <vt:lpstr>        </vt:lpstr>
    </vt:vector>
  </TitlesOfParts>
  <Company/>
  <LinksUpToDate>false</LinksUpToDate>
  <CharactersWithSpaces>15168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Hofmann (2324045)</dc:creator>
  <cp:keywords/>
  <dc:description/>
  <cp:lastModifiedBy>Andrea Hofmann (2324045)</cp:lastModifiedBy>
  <cp:revision>13</cp:revision>
  <cp:lastPrinted>2024-11-27T14:15:00Z</cp:lastPrinted>
  <dcterms:created xsi:type="dcterms:W3CDTF">2024-11-28T10:02:00Z</dcterms:created>
  <dcterms:modified xsi:type="dcterms:W3CDTF">2024-11-28T11:13:00Z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4fdd6f4454c749e0455b100943858c1b9ab99ab8f34f957c955e425ca7f8bbcc</vt:lpwstr>
  </property>
</Properties>
</file>