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BF583F" w14:textId="77777777" w:rsidR="00833174" w:rsidRPr="002065C3" w:rsidRDefault="00833174" w:rsidP="002065C3">
      <w:pPr>
        <w:spacing w:line="480" w:lineRule="auto"/>
        <w:rPr>
          <w:rFonts w:ascii="Times New Roman" w:hAnsi="Times New Roman" w:cs="Times New Roman"/>
          <w:b/>
          <w:color w:val="000000" w:themeColor="text1"/>
          <w:sz w:val="24"/>
          <w:szCs w:val="24"/>
        </w:rPr>
      </w:pPr>
      <w:r w:rsidRPr="002065C3">
        <w:rPr>
          <w:rFonts w:ascii="Times New Roman" w:hAnsi="Times New Roman" w:cs="Times New Roman"/>
          <w:noProof/>
          <w:color w:val="000000" w:themeColor="text1"/>
          <w:sz w:val="24"/>
          <w:szCs w:val="24"/>
        </w:rPr>
        <mc:AlternateContent>
          <mc:Choice Requires="wps">
            <w:drawing>
              <wp:anchor distT="0" distB="0" distL="114300" distR="114300" simplePos="0" relativeHeight="251659264" behindDoc="0" locked="0" layoutInCell="1" allowOverlap="1" wp14:anchorId="53C18E50" wp14:editId="437D875A">
                <wp:simplePos x="0" y="0"/>
                <wp:positionH relativeFrom="margin">
                  <wp:posOffset>266700</wp:posOffset>
                </wp:positionH>
                <wp:positionV relativeFrom="paragraph">
                  <wp:posOffset>-485140</wp:posOffset>
                </wp:positionV>
                <wp:extent cx="4908226" cy="933450"/>
                <wp:effectExtent l="0" t="0" r="26035" b="19050"/>
                <wp:wrapNone/>
                <wp:docPr id="3" name="Rectangle 3"/>
                <wp:cNvGraphicFramePr/>
                <a:graphic xmlns:a="http://schemas.openxmlformats.org/drawingml/2006/main">
                  <a:graphicData uri="http://schemas.microsoft.com/office/word/2010/wordprocessingShape">
                    <wps:wsp>
                      <wps:cNvSpPr/>
                      <wps:spPr>
                        <a:xfrm>
                          <a:off x="0" y="0"/>
                          <a:ext cx="4908226" cy="933450"/>
                        </a:xfrm>
                        <a:prstGeom prst="rect">
                          <a:avLst/>
                        </a:prstGeom>
                      </wps:spPr>
                      <wps:style>
                        <a:lnRef idx="1">
                          <a:schemeClr val="accent1"/>
                        </a:lnRef>
                        <a:fillRef idx="2">
                          <a:schemeClr val="accent1"/>
                        </a:fillRef>
                        <a:effectRef idx="1">
                          <a:schemeClr val="accent1"/>
                        </a:effectRef>
                        <a:fontRef idx="minor">
                          <a:schemeClr val="dk1"/>
                        </a:fontRef>
                      </wps:style>
                      <wps:txbx>
                        <w:txbxContent>
                          <w:p w14:paraId="757213C5" w14:textId="77777777" w:rsidR="00833174" w:rsidRPr="00A80B1E" w:rsidRDefault="00833174" w:rsidP="00833174">
                            <w:pPr>
                              <w:jc w:val="center"/>
                              <w:rPr>
                                <w:rFonts w:ascii="Rockwell" w:hAnsi="Rockwell"/>
                                <w:sz w:val="80"/>
                                <w:szCs w:val="80"/>
                              </w:rPr>
                            </w:pPr>
                            <w:r>
                              <w:rPr>
                                <w:rFonts w:ascii="Rockwell" w:hAnsi="Rockwell"/>
                                <w:sz w:val="80"/>
                                <w:szCs w:val="80"/>
                              </w:rPr>
                              <w:t xml:space="preserve">Critical Thinking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C18E50" id="Rectangle 3" o:spid="_x0000_s1026" style="position:absolute;margin-left:21pt;margin-top:-38.2pt;width:386.45pt;height:73.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" fillcolor="#82a0d7 [2164]" strokecolor="#4472c4 [3204]" strokeweight=".5pt">
                <v:fill color2="#678ccf [2612]" rotate="t" colors="0 #a8b7df;.5 #9aabd9;1 #879ed7" focus="100%" type="gradient">
                  <o:fill v:ext="view" type="gradientUnscaled"/>
                </v:fill>
                <v:textbox>
                  <w:txbxContent>
                    <w:p w14:paraId="757213C5" w14:textId="77777777" w:rsidR="00833174" w:rsidRPr="00A80B1E" w:rsidRDefault="00833174" w:rsidP="00833174">
                      <w:pPr>
                        <w:jc w:val="center"/>
                        <w:rPr>
                          <w:rFonts w:ascii="Rockwell" w:hAnsi="Rockwell"/>
                          <w:sz w:val="80"/>
                          <w:szCs w:val="80"/>
                        </w:rPr>
                      </w:pPr>
                      <w:r>
                        <w:rPr>
                          <w:rFonts w:ascii="Rockwell" w:hAnsi="Rockwell"/>
                          <w:sz w:val="80"/>
                          <w:szCs w:val="80"/>
                        </w:rPr>
                        <w:t xml:space="preserve">Critical Thinking </w:t>
                      </w:r>
                    </w:p>
                  </w:txbxContent>
                </v:textbox>
                <w10:wrap anchorx="margin"/>
              </v:rect>
            </w:pict>
          </mc:Fallback>
        </mc:AlternateContent>
      </w:r>
    </w:p>
    <w:p w14:paraId="04A94175" w14:textId="77777777" w:rsidR="00833174" w:rsidRPr="002065C3" w:rsidRDefault="00833174" w:rsidP="002065C3">
      <w:pPr>
        <w:spacing w:line="480" w:lineRule="auto"/>
        <w:rPr>
          <w:rFonts w:ascii="Times New Roman" w:hAnsi="Times New Roman" w:cs="Times New Roman"/>
          <w:b/>
          <w:color w:val="000000" w:themeColor="text1"/>
          <w:sz w:val="24"/>
          <w:szCs w:val="24"/>
        </w:rPr>
      </w:pPr>
      <w:r w:rsidRPr="002065C3">
        <w:rPr>
          <w:rFonts w:ascii="Times New Roman" w:hAnsi="Times New Roman" w:cs="Times New Roman"/>
          <w:noProof/>
          <w:sz w:val="24"/>
          <w:szCs w:val="24"/>
        </w:rPr>
        <w:drawing>
          <wp:anchor distT="0" distB="0" distL="114300" distR="114300" simplePos="0" relativeHeight="251660288" behindDoc="1" locked="0" layoutInCell="1" allowOverlap="1" wp14:anchorId="41BE5DF0" wp14:editId="3F269CA6">
            <wp:simplePos x="0" y="0"/>
            <wp:positionH relativeFrom="margin">
              <wp:posOffset>238125</wp:posOffset>
            </wp:positionH>
            <wp:positionV relativeFrom="page">
              <wp:posOffset>1628140</wp:posOffset>
            </wp:positionV>
            <wp:extent cx="4772025" cy="2981960"/>
            <wp:effectExtent l="0" t="0" r="9525" b="8890"/>
            <wp:wrapTight wrapText="bothSides">
              <wp:wrapPolygon edited="0">
                <wp:start x="0" y="0"/>
                <wp:lineTo x="0" y="21526"/>
                <wp:lineTo x="21557" y="21526"/>
                <wp:lineTo x="21557" y="0"/>
                <wp:lineTo x="0" y="0"/>
              </wp:wrapPolygon>
            </wp:wrapTight>
            <wp:docPr id="2" name="Picture 2" descr="How to Master Critical Thinking in 5 Easy Steps - Toggl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Master Critical Thinking in 5 Easy Steps - Toggl Blo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72025" cy="29819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40CD70" w14:textId="77777777" w:rsidR="00833174" w:rsidRPr="002065C3" w:rsidRDefault="00833174" w:rsidP="002065C3">
      <w:pPr>
        <w:spacing w:line="480" w:lineRule="auto"/>
        <w:rPr>
          <w:rFonts w:ascii="Times New Roman" w:hAnsi="Times New Roman" w:cs="Times New Roman"/>
          <w:b/>
          <w:color w:val="000000" w:themeColor="text1"/>
          <w:sz w:val="24"/>
          <w:szCs w:val="24"/>
        </w:rPr>
      </w:pPr>
    </w:p>
    <w:p w14:paraId="0D163AC6" w14:textId="77777777" w:rsidR="00833174" w:rsidRPr="002065C3" w:rsidRDefault="00833174" w:rsidP="002065C3">
      <w:pPr>
        <w:spacing w:line="480" w:lineRule="auto"/>
        <w:rPr>
          <w:rFonts w:ascii="Times New Roman" w:hAnsi="Times New Roman" w:cs="Times New Roman"/>
          <w:b/>
          <w:color w:val="000000" w:themeColor="text1"/>
          <w:sz w:val="24"/>
          <w:szCs w:val="24"/>
        </w:rPr>
      </w:pPr>
    </w:p>
    <w:p w14:paraId="28D985CA" w14:textId="77777777" w:rsidR="00833174" w:rsidRPr="002065C3" w:rsidRDefault="00833174" w:rsidP="002065C3">
      <w:pPr>
        <w:spacing w:line="480" w:lineRule="auto"/>
        <w:rPr>
          <w:rFonts w:ascii="Times New Roman" w:hAnsi="Times New Roman" w:cs="Times New Roman"/>
          <w:b/>
          <w:color w:val="000000" w:themeColor="text1"/>
          <w:sz w:val="24"/>
          <w:szCs w:val="24"/>
        </w:rPr>
      </w:pPr>
    </w:p>
    <w:p w14:paraId="3BEE5147" w14:textId="77777777" w:rsidR="00833174" w:rsidRPr="002065C3" w:rsidRDefault="00833174" w:rsidP="002065C3">
      <w:pPr>
        <w:spacing w:line="480" w:lineRule="auto"/>
        <w:rPr>
          <w:rFonts w:ascii="Times New Roman" w:hAnsi="Times New Roman" w:cs="Times New Roman"/>
          <w:b/>
          <w:color w:val="000000" w:themeColor="text1"/>
          <w:sz w:val="24"/>
          <w:szCs w:val="24"/>
        </w:rPr>
      </w:pPr>
    </w:p>
    <w:p w14:paraId="40B0E1CA" w14:textId="77777777" w:rsidR="00833174" w:rsidRPr="002065C3" w:rsidRDefault="00833174" w:rsidP="002065C3">
      <w:pPr>
        <w:spacing w:line="480" w:lineRule="auto"/>
        <w:rPr>
          <w:rFonts w:ascii="Times New Roman" w:hAnsi="Times New Roman" w:cs="Times New Roman"/>
          <w:b/>
          <w:color w:val="000000" w:themeColor="text1"/>
          <w:sz w:val="24"/>
          <w:szCs w:val="24"/>
        </w:rPr>
      </w:pPr>
    </w:p>
    <w:p w14:paraId="5CD2E9C8" w14:textId="77777777" w:rsidR="00833174" w:rsidRPr="002065C3" w:rsidRDefault="00833174" w:rsidP="002065C3">
      <w:pPr>
        <w:spacing w:line="480" w:lineRule="auto"/>
        <w:rPr>
          <w:rFonts w:ascii="Times New Roman" w:hAnsi="Times New Roman" w:cs="Times New Roman"/>
          <w:b/>
          <w:color w:val="000000" w:themeColor="text1"/>
          <w:sz w:val="24"/>
          <w:szCs w:val="24"/>
        </w:rPr>
      </w:pPr>
    </w:p>
    <w:p w14:paraId="225F90F9" w14:textId="77777777" w:rsidR="00833174" w:rsidRPr="002065C3" w:rsidRDefault="00833174" w:rsidP="002065C3">
      <w:pPr>
        <w:spacing w:line="480" w:lineRule="auto"/>
        <w:rPr>
          <w:rFonts w:ascii="Times New Roman" w:hAnsi="Times New Roman" w:cs="Times New Roman"/>
          <w:b/>
          <w:color w:val="000000" w:themeColor="text1"/>
          <w:sz w:val="24"/>
          <w:szCs w:val="24"/>
        </w:rPr>
      </w:pPr>
      <w:r w:rsidRPr="002065C3">
        <w:rPr>
          <w:rFonts w:ascii="Times New Roman" w:hAnsi="Times New Roman" w:cs="Times New Roman"/>
          <w:b/>
          <w:color w:val="000000" w:themeColor="text1"/>
          <w:sz w:val="24"/>
          <w:szCs w:val="24"/>
        </w:rPr>
        <w:t>Student’s Name: Petal Charmaine Jones</w:t>
      </w:r>
    </w:p>
    <w:p w14:paraId="474968D6" w14:textId="77777777" w:rsidR="00833174" w:rsidRPr="002065C3" w:rsidRDefault="00833174" w:rsidP="002065C3">
      <w:pPr>
        <w:tabs>
          <w:tab w:val="left" w:pos="2625"/>
        </w:tabs>
        <w:spacing w:line="480" w:lineRule="auto"/>
        <w:rPr>
          <w:rFonts w:ascii="Times New Roman" w:hAnsi="Times New Roman" w:cs="Times New Roman"/>
          <w:b/>
          <w:color w:val="000000" w:themeColor="text1"/>
          <w:sz w:val="24"/>
          <w:szCs w:val="24"/>
        </w:rPr>
      </w:pPr>
      <w:r w:rsidRPr="002065C3">
        <w:rPr>
          <w:rFonts w:ascii="Times New Roman" w:hAnsi="Times New Roman" w:cs="Times New Roman"/>
          <w:b/>
          <w:color w:val="000000" w:themeColor="text1"/>
          <w:sz w:val="24"/>
          <w:szCs w:val="24"/>
        </w:rPr>
        <w:t>Student’s #:  1812740</w:t>
      </w:r>
      <w:r w:rsidRPr="002065C3">
        <w:rPr>
          <w:rFonts w:ascii="Times New Roman" w:hAnsi="Times New Roman" w:cs="Times New Roman"/>
          <w:b/>
          <w:color w:val="000000" w:themeColor="text1"/>
          <w:sz w:val="24"/>
          <w:szCs w:val="24"/>
        </w:rPr>
        <w:tab/>
      </w:r>
    </w:p>
    <w:p w14:paraId="6647C56A" w14:textId="77777777" w:rsidR="00833174" w:rsidRPr="002065C3" w:rsidRDefault="00833174" w:rsidP="002065C3">
      <w:pPr>
        <w:spacing w:line="480" w:lineRule="auto"/>
        <w:rPr>
          <w:rFonts w:ascii="Times New Roman" w:hAnsi="Times New Roman" w:cs="Times New Roman"/>
          <w:b/>
          <w:color w:val="000000" w:themeColor="text1"/>
          <w:sz w:val="24"/>
          <w:szCs w:val="24"/>
        </w:rPr>
      </w:pPr>
      <w:r w:rsidRPr="002065C3">
        <w:rPr>
          <w:rFonts w:ascii="Times New Roman" w:hAnsi="Times New Roman" w:cs="Times New Roman"/>
          <w:b/>
          <w:color w:val="000000" w:themeColor="text1"/>
          <w:sz w:val="24"/>
          <w:szCs w:val="24"/>
        </w:rPr>
        <w:t>Module #: BMSW 5001</w:t>
      </w:r>
    </w:p>
    <w:p w14:paraId="6A6D4E05" w14:textId="77777777" w:rsidR="00833174" w:rsidRPr="002065C3" w:rsidRDefault="00833174" w:rsidP="002065C3">
      <w:pPr>
        <w:spacing w:line="480" w:lineRule="auto"/>
        <w:rPr>
          <w:rFonts w:ascii="Times New Roman" w:hAnsi="Times New Roman" w:cs="Times New Roman"/>
          <w:b/>
          <w:color w:val="000000" w:themeColor="text1"/>
          <w:sz w:val="24"/>
          <w:szCs w:val="24"/>
        </w:rPr>
      </w:pPr>
      <w:r w:rsidRPr="002065C3">
        <w:rPr>
          <w:rFonts w:ascii="Times New Roman" w:hAnsi="Times New Roman" w:cs="Times New Roman"/>
          <w:b/>
          <w:color w:val="000000" w:themeColor="text1"/>
          <w:sz w:val="24"/>
          <w:szCs w:val="24"/>
        </w:rPr>
        <w:t>Module Title: Developing Workplace Critical Thinking</w:t>
      </w:r>
    </w:p>
    <w:p w14:paraId="7E56FFD6" w14:textId="77777777" w:rsidR="00833174" w:rsidRPr="002065C3" w:rsidRDefault="00833174" w:rsidP="002065C3">
      <w:pPr>
        <w:spacing w:line="480" w:lineRule="auto"/>
        <w:rPr>
          <w:rFonts w:ascii="Times New Roman" w:hAnsi="Times New Roman" w:cs="Times New Roman"/>
          <w:b/>
          <w:color w:val="000000" w:themeColor="text1"/>
          <w:sz w:val="24"/>
          <w:szCs w:val="24"/>
        </w:rPr>
      </w:pPr>
      <w:r w:rsidRPr="002065C3">
        <w:rPr>
          <w:rFonts w:ascii="Times New Roman" w:hAnsi="Times New Roman" w:cs="Times New Roman"/>
          <w:b/>
          <w:color w:val="000000" w:themeColor="text1"/>
          <w:sz w:val="24"/>
          <w:szCs w:val="24"/>
        </w:rPr>
        <w:t>Lecturer’s Name: Mr. Zook</w:t>
      </w:r>
    </w:p>
    <w:p w14:paraId="6AA1B5C4" w14:textId="77777777" w:rsidR="00833174" w:rsidRPr="002065C3" w:rsidRDefault="00833174" w:rsidP="002065C3">
      <w:pPr>
        <w:spacing w:line="480" w:lineRule="auto"/>
        <w:rPr>
          <w:rFonts w:ascii="Times New Roman" w:hAnsi="Times New Roman" w:cs="Times New Roman"/>
          <w:b/>
          <w:color w:val="000000" w:themeColor="text1"/>
          <w:sz w:val="24"/>
          <w:szCs w:val="24"/>
        </w:rPr>
      </w:pPr>
      <w:r w:rsidRPr="002065C3">
        <w:rPr>
          <w:rFonts w:ascii="Times New Roman" w:hAnsi="Times New Roman" w:cs="Times New Roman"/>
          <w:b/>
          <w:color w:val="000000" w:themeColor="text1"/>
          <w:sz w:val="24"/>
          <w:szCs w:val="24"/>
        </w:rPr>
        <w:t>Level 5</w:t>
      </w:r>
    </w:p>
    <w:p w14:paraId="58C71850" w14:textId="77777777" w:rsidR="00833174" w:rsidRPr="002065C3" w:rsidRDefault="00833174" w:rsidP="002065C3">
      <w:pPr>
        <w:spacing w:line="480" w:lineRule="auto"/>
        <w:rPr>
          <w:rFonts w:ascii="Times New Roman" w:hAnsi="Times New Roman" w:cs="Times New Roman"/>
          <w:b/>
          <w:color w:val="000000" w:themeColor="text1"/>
          <w:sz w:val="24"/>
          <w:szCs w:val="24"/>
        </w:rPr>
      </w:pPr>
    </w:p>
    <w:p w14:paraId="68FC956B" w14:textId="77777777" w:rsidR="00833174" w:rsidRPr="002065C3" w:rsidRDefault="00833174" w:rsidP="002065C3">
      <w:pPr>
        <w:spacing w:line="480" w:lineRule="auto"/>
        <w:rPr>
          <w:rFonts w:ascii="Times New Roman" w:hAnsi="Times New Roman" w:cs="Times New Roman"/>
          <w:b/>
          <w:color w:val="000000" w:themeColor="text1"/>
          <w:sz w:val="24"/>
          <w:szCs w:val="24"/>
        </w:rPr>
      </w:pPr>
    </w:p>
    <w:p w14:paraId="3CFD1A57" w14:textId="77777777" w:rsidR="00833174" w:rsidRPr="002065C3" w:rsidRDefault="00833174" w:rsidP="002065C3">
      <w:pPr>
        <w:spacing w:line="480" w:lineRule="auto"/>
        <w:rPr>
          <w:rFonts w:ascii="Times New Roman" w:hAnsi="Times New Roman" w:cs="Times New Roman"/>
          <w:b/>
          <w:color w:val="000000" w:themeColor="text1"/>
          <w:sz w:val="24"/>
          <w:szCs w:val="24"/>
        </w:rPr>
      </w:pPr>
    </w:p>
    <w:p w14:paraId="54E847BB" w14:textId="77777777" w:rsidR="00833174" w:rsidRPr="002065C3" w:rsidRDefault="00833174" w:rsidP="002065C3">
      <w:pPr>
        <w:spacing w:line="480" w:lineRule="auto"/>
        <w:rPr>
          <w:rFonts w:ascii="Times New Roman" w:hAnsi="Times New Roman" w:cs="Times New Roman"/>
          <w:b/>
          <w:color w:val="000000" w:themeColor="text1"/>
          <w:sz w:val="24"/>
          <w:szCs w:val="24"/>
        </w:rPr>
      </w:pPr>
    </w:p>
    <w:p w14:paraId="6E14BFC0" w14:textId="77777777" w:rsidR="00833174" w:rsidRPr="002065C3" w:rsidRDefault="00833174" w:rsidP="002065C3">
      <w:pPr>
        <w:spacing w:line="480" w:lineRule="auto"/>
        <w:rPr>
          <w:rFonts w:ascii="Times New Roman" w:hAnsi="Times New Roman" w:cs="Times New Roman"/>
          <w:b/>
          <w:color w:val="000000" w:themeColor="text1"/>
          <w:sz w:val="24"/>
          <w:szCs w:val="24"/>
        </w:rPr>
      </w:pPr>
    </w:p>
    <w:p w14:paraId="2D0D1B64" w14:textId="77777777" w:rsidR="00833174" w:rsidRPr="002065C3" w:rsidRDefault="00833174" w:rsidP="002065C3">
      <w:pPr>
        <w:spacing w:line="480" w:lineRule="auto"/>
        <w:rPr>
          <w:rFonts w:ascii="Times New Roman" w:hAnsi="Times New Roman" w:cs="Times New Roman"/>
          <w:color w:val="000000" w:themeColor="text1"/>
          <w:sz w:val="24"/>
          <w:szCs w:val="24"/>
        </w:rPr>
      </w:pPr>
      <w:r w:rsidRPr="002065C3">
        <w:rPr>
          <w:rFonts w:ascii="Times New Roman" w:hAnsi="Times New Roman" w:cs="Times New Roman"/>
          <w:b/>
          <w:bCs/>
          <w:color w:val="000000" w:themeColor="text1"/>
          <w:sz w:val="24"/>
          <w:szCs w:val="24"/>
          <w:u w:val="single"/>
        </w:rPr>
        <w:lastRenderedPageBreak/>
        <w:t>Title: Evaluation of BaxterStorey Catering Company in the contexts of beliefs, attitudes, value systems and management theories.</w:t>
      </w:r>
      <w:r w:rsidRPr="002065C3">
        <w:rPr>
          <w:rFonts w:ascii="Times New Roman" w:hAnsi="Times New Roman" w:cs="Times New Roman"/>
          <w:color w:val="000000" w:themeColor="text1"/>
          <w:sz w:val="24"/>
          <w:szCs w:val="24"/>
        </w:rPr>
        <w:t xml:space="preserve"> </w:t>
      </w:r>
    </w:p>
    <w:p w14:paraId="6AE0A1DE" w14:textId="77777777" w:rsidR="00833174" w:rsidRPr="002065C3" w:rsidRDefault="00833174" w:rsidP="002065C3">
      <w:pPr>
        <w:spacing w:line="480" w:lineRule="auto"/>
        <w:rPr>
          <w:rFonts w:ascii="Times New Roman" w:hAnsi="Times New Roman" w:cs="Times New Roman"/>
          <w:b/>
          <w:bCs/>
          <w:color w:val="000000" w:themeColor="text1"/>
          <w:sz w:val="24"/>
          <w:szCs w:val="24"/>
          <w:u w:val="single"/>
        </w:rPr>
      </w:pPr>
      <w:r w:rsidRPr="002065C3">
        <w:rPr>
          <w:rFonts w:ascii="Times New Roman" w:hAnsi="Times New Roman" w:cs="Times New Roman"/>
          <w:b/>
          <w:bCs/>
          <w:color w:val="000000" w:themeColor="text1"/>
          <w:sz w:val="24"/>
          <w:szCs w:val="24"/>
          <w:u w:val="single"/>
        </w:rPr>
        <w:t>Introduction</w:t>
      </w:r>
    </w:p>
    <w:p w14:paraId="46AEB9FC" w14:textId="77777777" w:rsidR="00833174" w:rsidRPr="002065C3" w:rsidRDefault="00833174" w:rsidP="002065C3">
      <w:pPr>
        <w:spacing w:line="480" w:lineRule="auto"/>
        <w:rPr>
          <w:rFonts w:ascii="Times New Roman" w:hAnsi="Times New Roman" w:cs="Times New Roman"/>
          <w:color w:val="000000" w:themeColor="text1"/>
          <w:sz w:val="24"/>
          <w:szCs w:val="24"/>
        </w:rPr>
      </w:pPr>
      <w:r w:rsidRPr="00E738C3">
        <w:rPr>
          <w:rFonts w:ascii="Times New Roman" w:hAnsi="Times New Roman" w:cs="Times New Roman"/>
          <w:color w:val="000000" w:themeColor="text1"/>
          <w:sz w:val="24"/>
          <w:szCs w:val="24"/>
        </w:rPr>
        <w:t>The purpose of this report is to</w:t>
      </w:r>
      <w:r w:rsidRPr="002065C3">
        <w:rPr>
          <w:rFonts w:ascii="Times New Roman" w:hAnsi="Times New Roman" w:cs="Times New Roman"/>
          <w:color w:val="000000" w:themeColor="text1"/>
          <w:sz w:val="24"/>
          <w:szCs w:val="24"/>
        </w:rPr>
        <w:t xml:space="preserve"> critically assess and evaluate an organisation in the contexts of beliefs, attitudes, value systems and management theories. </w:t>
      </w:r>
    </w:p>
    <w:p w14:paraId="3821C799" w14:textId="3A6D7445" w:rsidR="00833174" w:rsidRPr="002065C3" w:rsidRDefault="00833174" w:rsidP="002065C3">
      <w:pPr>
        <w:spacing w:line="480" w:lineRule="auto"/>
        <w:ind w:firstLine="720"/>
        <w:rPr>
          <w:rFonts w:ascii="Times New Roman" w:hAnsi="Times New Roman" w:cs="Times New Roman"/>
          <w:color w:val="000000" w:themeColor="text1"/>
          <w:sz w:val="24"/>
          <w:szCs w:val="24"/>
        </w:rPr>
      </w:pPr>
      <w:r w:rsidRPr="002065C3">
        <w:rPr>
          <w:rFonts w:ascii="Times New Roman" w:hAnsi="Times New Roman" w:cs="Times New Roman"/>
          <w:color w:val="000000" w:themeColor="text1"/>
          <w:sz w:val="24"/>
          <w:szCs w:val="24"/>
        </w:rPr>
        <w:t xml:space="preserve">Individuals utilize values and beliefs to manage their activities and conduct. From beliefs, individuals create attitudes that direct their jobs and activities consistently. As indicated by Smith (2018) </w:t>
      </w:r>
      <w:bookmarkStart w:id="0" w:name="_Hlk39503149"/>
      <w:r w:rsidRPr="002065C3">
        <w:rPr>
          <w:rFonts w:ascii="Times New Roman" w:hAnsi="Times New Roman" w:cs="Times New Roman"/>
          <w:color w:val="000000" w:themeColor="text1"/>
          <w:sz w:val="24"/>
          <w:szCs w:val="24"/>
        </w:rPr>
        <w:t xml:space="preserve">beliefs are the </w:t>
      </w:r>
      <w:r w:rsidR="00F2213C" w:rsidRPr="002065C3">
        <w:rPr>
          <w:rFonts w:ascii="Times New Roman" w:hAnsi="Times New Roman" w:cs="Times New Roman"/>
          <w:color w:val="000000" w:themeColor="text1"/>
          <w:sz w:val="24"/>
          <w:szCs w:val="24"/>
        </w:rPr>
        <w:t>emotions that we generally hold to be substantial, when in doubt without certified affirmation or evidence. Beliefs are in a general sense assumption that we make about the world and our qualities begin from those beliefs. She continued to express our values are things that we think about huge and can consolidate thoughts like 'balance, validity, preparing, effort, relentlessness, unwavering quality, reliability, insurance of nature and many, various thoughts.</w:t>
      </w:r>
      <w:r w:rsidRPr="002065C3">
        <w:rPr>
          <w:rFonts w:ascii="Times New Roman" w:hAnsi="Times New Roman" w:cs="Times New Roman"/>
          <w:color w:val="000000" w:themeColor="text1"/>
          <w:sz w:val="24"/>
          <w:szCs w:val="24"/>
        </w:rPr>
        <w:t xml:space="preserve"> </w:t>
      </w:r>
      <w:bookmarkEnd w:id="0"/>
      <w:r w:rsidRPr="002065C3">
        <w:rPr>
          <w:rFonts w:ascii="Times New Roman" w:hAnsi="Times New Roman" w:cs="Times New Roman"/>
          <w:color w:val="000000" w:themeColor="text1"/>
          <w:sz w:val="24"/>
          <w:szCs w:val="24"/>
        </w:rPr>
        <w:t>On the other hand,  Oyserman (2015) expressed that values are disguised intellectual structures that manage decisions by inspiring a feeling of fundamental standards of good and bad (e.g., virtues), a feeling of needs (e.g., individual accomplishment versus bunch great), and make a readiness to make importance and see designs (e.g., trust versus doubt).</w:t>
      </w:r>
    </w:p>
    <w:p w14:paraId="02F30443" w14:textId="43E66E86" w:rsidR="00833174" w:rsidRPr="002065C3" w:rsidRDefault="00833174" w:rsidP="002065C3">
      <w:pPr>
        <w:spacing w:line="480" w:lineRule="auto"/>
        <w:ind w:firstLine="720"/>
        <w:rPr>
          <w:rFonts w:ascii="Times New Roman" w:hAnsi="Times New Roman" w:cs="Times New Roman"/>
          <w:color w:val="000000" w:themeColor="text1"/>
          <w:sz w:val="24"/>
          <w:szCs w:val="24"/>
        </w:rPr>
      </w:pPr>
      <w:r w:rsidRPr="002065C3">
        <w:rPr>
          <w:rFonts w:ascii="Times New Roman" w:hAnsi="Times New Roman" w:cs="Times New Roman"/>
          <w:color w:val="000000" w:themeColor="text1"/>
          <w:sz w:val="24"/>
          <w:szCs w:val="24"/>
        </w:rPr>
        <w:t xml:space="preserve">Moreover, </w:t>
      </w:r>
      <w:r w:rsidR="00D540B0" w:rsidRPr="002065C3">
        <w:rPr>
          <w:rFonts w:ascii="Times New Roman" w:hAnsi="Times New Roman" w:cs="Times New Roman"/>
          <w:color w:val="000000" w:themeColor="text1"/>
          <w:sz w:val="24"/>
          <w:szCs w:val="24"/>
        </w:rPr>
        <w:t xml:space="preserve">values </w:t>
      </w:r>
      <w:r w:rsidR="00D540B0" w:rsidRPr="0094347F">
        <w:rPr>
          <w:rFonts w:ascii="Times New Roman" w:hAnsi="Times New Roman" w:cs="Times New Roman"/>
          <w:color w:val="000000" w:themeColor="text1"/>
          <w:sz w:val="24"/>
          <w:szCs w:val="24"/>
        </w:rPr>
        <w:t xml:space="preserve">are the fundamental segments that engage individuals to control themselves and the system to control individuals. Along these lines, values are inﬂuential in choosing the status of the individuals inside the system. </w:t>
      </w:r>
      <w:r w:rsidR="00D540B0">
        <w:rPr>
          <w:rFonts w:ascii="Times New Roman" w:hAnsi="Times New Roman" w:cs="Times New Roman"/>
          <w:color w:val="000000" w:themeColor="text1"/>
          <w:sz w:val="24"/>
          <w:szCs w:val="24"/>
        </w:rPr>
        <w:t>V</w:t>
      </w:r>
      <w:r w:rsidR="00D540B0" w:rsidRPr="0094347F">
        <w:rPr>
          <w:rFonts w:ascii="Times New Roman" w:hAnsi="Times New Roman" w:cs="Times New Roman"/>
          <w:color w:val="000000" w:themeColor="text1"/>
          <w:sz w:val="24"/>
          <w:szCs w:val="24"/>
        </w:rPr>
        <w:t>alues are the determinants of exceedingly huge practices: social activity, points of view, theory, appraisal, moral judgment, and legitimization (Rokeach</w:t>
      </w:r>
      <w:r w:rsidR="00D540B0">
        <w:rPr>
          <w:rFonts w:ascii="Times New Roman" w:hAnsi="Times New Roman" w:cs="Times New Roman"/>
          <w:color w:val="000000" w:themeColor="text1"/>
          <w:sz w:val="24"/>
          <w:szCs w:val="24"/>
        </w:rPr>
        <w:t xml:space="preserve"> </w:t>
      </w:r>
      <w:r w:rsidR="00D540B0" w:rsidRPr="0094347F">
        <w:rPr>
          <w:rFonts w:ascii="Times New Roman" w:hAnsi="Times New Roman" w:cs="Times New Roman"/>
          <w:color w:val="000000" w:themeColor="text1"/>
          <w:sz w:val="24"/>
          <w:szCs w:val="24"/>
        </w:rPr>
        <w:t>1973), Cheng and Fleischmann 2010).</w:t>
      </w:r>
      <w:r w:rsidR="00D540B0">
        <w:rPr>
          <w:rFonts w:ascii="Times New Roman" w:hAnsi="Times New Roman" w:cs="Times New Roman"/>
          <w:color w:val="000000" w:themeColor="text1"/>
          <w:sz w:val="24"/>
          <w:szCs w:val="24"/>
        </w:rPr>
        <w:t xml:space="preserve"> </w:t>
      </w:r>
      <w:r w:rsidRPr="002065C3">
        <w:rPr>
          <w:rFonts w:ascii="Times New Roman" w:hAnsi="Times New Roman" w:cs="Times New Roman"/>
          <w:color w:val="000000" w:themeColor="text1"/>
          <w:sz w:val="24"/>
          <w:szCs w:val="24"/>
        </w:rPr>
        <w:t xml:space="preserve">Through these values, an individual can discuss viably with others and make a reasonable foundation for the assurance of his/her social position.  As indicated by Smith (2018) our beliefs develop from what we </w:t>
      </w:r>
      <w:r w:rsidRPr="002065C3">
        <w:rPr>
          <w:rFonts w:ascii="Times New Roman" w:hAnsi="Times New Roman" w:cs="Times New Roman"/>
          <w:color w:val="000000" w:themeColor="text1"/>
          <w:sz w:val="24"/>
          <w:szCs w:val="24"/>
        </w:rPr>
        <w:lastRenderedPageBreak/>
        <w:t xml:space="preserve">see, hear, understanding, read and consider. From these things we build up a sentiment that we hold to be valid. From our beliefs we infer our values, which can either be right or inaccurate when contrasted and proof, be that as it may, remain constant for us. Our beliefs and values can likewise be fortified by understanding or proof. It is feasible for our convictions and qualities to vary additional time when we experience such encounters that challenge our recently held perspectives throughout everyday life. A few people accept a supernatural occurrence from God; be that as it may, others may have their confidence in the basic integrity of individuals particularly in the event that they have an awful encounter. </w:t>
      </w:r>
    </w:p>
    <w:p w14:paraId="3FF74359" w14:textId="77777777" w:rsidR="00833174" w:rsidRPr="002065C3" w:rsidRDefault="00833174" w:rsidP="002065C3">
      <w:pPr>
        <w:spacing w:line="480" w:lineRule="auto"/>
        <w:ind w:firstLine="720"/>
        <w:rPr>
          <w:rFonts w:ascii="Times New Roman" w:hAnsi="Times New Roman" w:cs="Times New Roman"/>
          <w:color w:val="000000" w:themeColor="text1"/>
          <w:sz w:val="24"/>
          <w:szCs w:val="24"/>
        </w:rPr>
      </w:pPr>
      <w:r w:rsidRPr="002065C3">
        <w:rPr>
          <w:rFonts w:ascii="Times New Roman" w:hAnsi="Times New Roman" w:cs="Times New Roman"/>
          <w:color w:val="000000" w:themeColor="text1"/>
          <w:sz w:val="24"/>
          <w:szCs w:val="24"/>
        </w:rPr>
        <w:t xml:space="preserve">Then again, our beliefs and values can likewise be reinforced by understanding or proof. For instance, somebody who trusts in God may have that conviction affirmed when they see a friend or family member recuperate from malignant growth and consider it to be a marvel conveyed from God. Be that as it may, an individual may have their confidence in the basic integrity of people shaken and changed on the off chance that they have a genuinely horrible encounter. </w:t>
      </w:r>
    </w:p>
    <w:p w14:paraId="1AFDD864" w14:textId="280BB697" w:rsidR="00833174" w:rsidRPr="002065C3" w:rsidRDefault="00833174" w:rsidP="002065C3">
      <w:pPr>
        <w:spacing w:line="480" w:lineRule="auto"/>
        <w:rPr>
          <w:rFonts w:ascii="Times New Roman" w:hAnsi="Times New Roman" w:cs="Times New Roman"/>
          <w:sz w:val="24"/>
          <w:szCs w:val="24"/>
        </w:rPr>
      </w:pPr>
      <w:r w:rsidRPr="002065C3">
        <w:rPr>
          <w:rFonts w:ascii="Times New Roman" w:hAnsi="Times New Roman" w:cs="Times New Roman"/>
          <w:color w:val="000000" w:themeColor="text1"/>
          <w:sz w:val="24"/>
          <w:szCs w:val="24"/>
        </w:rPr>
        <w:t xml:space="preserve">Attitudes on the other hand, will be the set-up methods for reacting to individuals and circumstances that we have learned, predicated on the beliefs, worth and presumptions we convey. Our attitude </w:t>
      </w:r>
      <w:r w:rsidR="00342CF2" w:rsidRPr="002065C3">
        <w:rPr>
          <w:rFonts w:ascii="Times New Roman" w:hAnsi="Times New Roman" w:cs="Times New Roman"/>
          <w:sz w:val="24"/>
          <w:szCs w:val="24"/>
        </w:rPr>
        <w:t>become appeared through our lead.</w:t>
      </w:r>
      <w:r w:rsidR="00342CF2" w:rsidRPr="002065C3">
        <w:rPr>
          <w:rFonts w:ascii="Times New Roman" w:hAnsi="Times New Roman" w:cs="Times New Roman"/>
          <w:color w:val="000000" w:themeColor="text1"/>
          <w:sz w:val="24"/>
          <w:szCs w:val="24"/>
        </w:rPr>
        <w:t xml:space="preserve"> </w:t>
      </w:r>
      <w:r w:rsidR="00E129F1" w:rsidRPr="002065C3">
        <w:rPr>
          <w:rFonts w:ascii="Times New Roman" w:hAnsi="Times New Roman" w:cs="Times New Roman"/>
          <w:color w:val="000000" w:themeColor="text1"/>
          <w:sz w:val="24"/>
          <w:szCs w:val="24"/>
        </w:rPr>
        <w:t xml:space="preserve"> </w:t>
      </w:r>
      <w:r w:rsidR="00E129F1" w:rsidRPr="002065C3">
        <w:rPr>
          <w:rFonts w:ascii="Times New Roman" w:hAnsi="Times New Roman" w:cs="Times New Roman"/>
          <w:sz w:val="24"/>
          <w:szCs w:val="24"/>
        </w:rPr>
        <w:t xml:space="preserve">In case we have incredible attitude about something, we routinely have extraordinary results like at work in working with </w:t>
      </w:r>
      <w:r w:rsidRPr="002065C3">
        <w:rPr>
          <w:rFonts w:ascii="Times New Roman" w:hAnsi="Times New Roman" w:cs="Times New Roman"/>
          <w:color w:val="000000" w:themeColor="text1"/>
          <w:sz w:val="24"/>
          <w:szCs w:val="24"/>
        </w:rPr>
        <w:t xml:space="preserve">customer we should regard them just as they are us. Then again, on the off chance that we have a pessimistic attitude many individuals surrounding us will whine and this can cause us never to feel incredible about ourselves and over the long haul gives us a low confidence. For us to be able to develop critical thinking, we ought to have certain </w:t>
      </w:r>
      <w:r w:rsidR="002065C3" w:rsidRPr="002065C3">
        <w:rPr>
          <w:rFonts w:ascii="Times New Roman" w:hAnsi="Times New Roman" w:cs="Times New Roman"/>
          <w:sz w:val="24"/>
          <w:szCs w:val="24"/>
        </w:rPr>
        <w:t xml:space="preserve">soul gauges, </w:t>
      </w:r>
      <w:r w:rsidRPr="002065C3">
        <w:rPr>
          <w:rFonts w:ascii="Times New Roman" w:hAnsi="Times New Roman" w:cs="Times New Roman"/>
          <w:color w:val="000000" w:themeColor="text1"/>
          <w:sz w:val="24"/>
          <w:szCs w:val="24"/>
        </w:rPr>
        <w:t xml:space="preserve">moral activity and positive mental attitude towards our </w:t>
      </w:r>
      <w:r w:rsidR="002065C3" w:rsidRPr="002065C3">
        <w:rPr>
          <w:rFonts w:ascii="Times New Roman" w:hAnsi="Times New Roman" w:cs="Times New Roman"/>
          <w:color w:val="000000" w:themeColor="text1"/>
          <w:sz w:val="24"/>
          <w:szCs w:val="24"/>
        </w:rPr>
        <w:t>job</w:t>
      </w:r>
      <w:r w:rsidRPr="002065C3">
        <w:rPr>
          <w:rFonts w:ascii="Times New Roman" w:hAnsi="Times New Roman" w:cs="Times New Roman"/>
          <w:color w:val="000000" w:themeColor="text1"/>
          <w:sz w:val="24"/>
          <w:szCs w:val="24"/>
        </w:rPr>
        <w:t xml:space="preserve"> or co-workers to have the option to assist with thinking </w:t>
      </w:r>
      <w:r w:rsidR="002065C3" w:rsidRPr="002065C3">
        <w:rPr>
          <w:rFonts w:ascii="Times New Roman" w:hAnsi="Times New Roman" w:cs="Times New Roman"/>
          <w:sz w:val="24"/>
          <w:szCs w:val="24"/>
        </w:rPr>
        <w:t>a right decision and rational reasoning.</w:t>
      </w:r>
    </w:p>
    <w:p w14:paraId="1763446E" w14:textId="1FC8FB85" w:rsidR="00833174" w:rsidRPr="002065C3" w:rsidRDefault="00833174" w:rsidP="002065C3">
      <w:pPr>
        <w:pStyle w:val="NormalWeb"/>
        <w:spacing w:before="300" w:beforeAutospacing="0" w:after="300" w:afterAutospacing="0" w:line="480" w:lineRule="auto"/>
        <w:ind w:firstLine="720"/>
        <w:rPr>
          <w:b/>
          <w:bCs/>
          <w:color w:val="000000" w:themeColor="text1"/>
        </w:rPr>
      </w:pPr>
      <w:r w:rsidRPr="002065C3">
        <w:rPr>
          <w:color w:val="000000" w:themeColor="text1"/>
        </w:rPr>
        <w:lastRenderedPageBreak/>
        <w:t>Critical thinking is significant in the catering business.</w:t>
      </w:r>
      <w:r w:rsidR="00F50A48">
        <w:rPr>
          <w:color w:val="000000" w:themeColor="text1"/>
        </w:rPr>
        <w:t xml:space="preserve"> According to Scriven and Paul</w:t>
      </w:r>
      <w:r w:rsidR="00CC41CE">
        <w:rPr>
          <w:color w:val="000000" w:themeColor="text1"/>
        </w:rPr>
        <w:t xml:space="preserve"> (2008</w:t>
      </w:r>
      <w:r w:rsidR="00294751">
        <w:rPr>
          <w:color w:val="000000" w:themeColor="text1"/>
        </w:rPr>
        <w:t xml:space="preserve">, </w:t>
      </w:r>
      <w:r w:rsidR="00294751">
        <w:t>cited</w:t>
      </w:r>
      <w:r w:rsidR="00294751" w:rsidRPr="00395385">
        <w:t xml:space="preserve"> to in Maund, 201</w:t>
      </w:r>
      <w:r w:rsidR="00530C8F">
        <w:t>8</w:t>
      </w:r>
      <w:r w:rsidR="00294751" w:rsidRPr="00395385">
        <w:t>)</w:t>
      </w:r>
      <w:r w:rsidR="00F50A48">
        <w:rPr>
          <w:color w:val="000000" w:themeColor="text1"/>
        </w:rPr>
        <w:t xml:space="preserve"> “critical thinking is the intellectually disciplined process of actively and skilfully conceptualizing, applying, analysing, synthesizing, and or evaluating information gathered from or generated by experience, reflection or observation</w:t>
      </w:r>
      <w:r w:rsidR="008E42F1">
        <w:rPr>
          <w:color w:val="000000" w:themeColor="text1"/>
        </w:rPr>
        <w:t xml:space="preserve"> as a guide to belief or action</w:t>
      </w:r>
      <w:r w:rsidR="00F50A48">
        <w:rPr>
          <w:color w:val="000000" w:themeColor="text1"/>
        </w:rPr>
        <w:t xml:space="preserve">.” </w:t>
      </w:r>
      <w:r w:rsidRPr="002065C3">
        <w:rPr>
          <w:color w:val="000000" w:themeColor="text1"/>
        </w:rPr>
        <w:t xml:space="preserve"> Catering team needs critical thinking skills to totally explore and think about all regions of perception or issue to have the option to choose the necessary strategy. Skills in critical thinking is </w:t>
      </w:r>
      <w:r w:rsidR="002065C3" w:rsidRPr="002065C3">
        <w:rPr>
          <w:color w:val="000000" w:themeColor="text1"/>
        </w:rPr>
        <w:t>major to catch up on various levelled and structures issues, since powerlessness to achieve something on these issues may incite poor clients satisfaction, claims from clients and their families and companions' horrendous reputation or unwavering quality</w:t>
      </w:r>
      <w:r w:rsidR="002065C3">
        <w:rPr>
          <w:color w:val="000000" w:themeColor="text1"/>
        </w:rPr>
        <w:t>.</w:t>
      </w:r>
    </w:p>
    <w:p w14:paraId="5644EA1B" w14:textId="3891E0C0" w:rsidR="00833174" w:rsidRPr="004D3804" w:rsidRDefault="004D3804" w:rsidP="002065C3">
      <w:pPr>
        <w:pStyle w:val="NormalWeb"/>
        <w:spacing w:before="300" w:beforeAutospacing="0" w:after="300" w:afterAutospacing="0" w:line="480" w:lineRule="auto"/>
        <w:ind w:firstLine="720"/>
        <w:rPr>
          <w:color w:val="000000" w:themeColor="text1"/>
        </w:rPr>
      </w:pPr>
      <w:r w:rsidRPr="004D3804">
        <w:rPr>
          <w:color w:val="000000" w:themeColor="text1"/>
        </w:rPr>
        <w:t>Supervisors in the association should have aptitudes in progressively raised degree of thinking and thinking capacities to package enough with more noteworthy degrees of prominence and higher obligation. Supervisors who can think in a general sense can modify viably to changing condition and understand the acknowledged expenses and intelligent limits that underlie the tasks and decisions that they make. They are incredibly continuously arranged to make and agree to change and improvement, which is even more basic to the current association.</w:t>
      </w:r>
    </w:p>
    <w:p w14:paraId="2CD5E5DA" w14:textId="77777777" w:rsidR="00833174" w:rsidRPr="002065C3" w:rsidRDefault="00833174" w:rsidP="002065C3">
      <w:pPr>
        <w:spacing w:line="480" w:lineRule="auto"/>
        <w:rPr>
          <w:rFonts w:ascii="Times New Roman" w:hAnsi="Times New Roman" w:cs="Times New Roman"/>
          <w:b/>
          <w:bCs/>
          <w:color w:val="000000" w:themeColor="text1"/>
          <w:sz w:val="24"/>
          <w:szCs w:val="24"/>
          <w:u w:val="single"/>
        </w:rPr>
      </w:pPr>
      <w:r w:rsidRPr="002065C3">
        <w:rPr>
          <w:rFonts w:ascii="Times New Roman" w:hAnsi="Times New Roman" w:cs="Times New Roman"/>
          <w:b/>
          <w:bCs/>
          <w:color w:val="000000" w:themeColor="text1"/>
          <w:sz w:val="24"/>
          <w:szCs w:val="24"/>
          <w:u w:val="single"/>
        </w:rPr>
        <w:t>My Role in the workplace</w:t>
      </w:r>
    </w:p>
    <w:p w14:paraId="24DFA015" w14:textId="683201D7" w:rsidR="00833174" w:rsidRPr="002065C3" w:rsidRDefault="00833174" w:rsidP="002065C3">
      <w:pPr>
        <w:spacing w:line="480" w:lineRule="auto"/>
        <w:rPr>
          <w:rFonts w:ascii="Times New Roman" w:hAnsi="Times New Roman" w:cs="Times New Roman"/>
          <w:b/>
          <w:bCs/>
          <w:color w:val="000000" w:themeColor="text1"/>
          <w:sz w:val="24"/>
          <w:szCs w:val="24"/>
          <w:u w:val="single"/>
        </w:rPr>
      </w:pPr>
      <w:r w:rsidRPr="002065C3">
        <w:rPr>
          <w:rFonts w:ascii="Times New Roman" w:hAnsi="Times New Roman" w:cs="Times New Roman"/>
          <w:color w:val="000000" w:themeColor="text1"/>
          <w:sz w:val="24"/>
          <w:szCs w:val="24"/>
        </w:rPr>
        <w:t>The organisation chosen for this study is the Baxter Storey</w:t>
      </w:r>
      <w:r w:rsidR="00020888">
        <w:rPr>
          <w:rFonts w:ascii="Times New Roman" w:hAnsi="Times New Roman" w:cs="Times New Roman"/>
          <w:color w:val="000000" w:themeColor="text1"/>
          <w:sz w:val="24"/>
          <w:szCs w:val="24"/>
        </w:rPr>
        <w:t xml:space="preserve"> </w:t>
      </w:r>
      <w:r w:rsidR="009B6573">
        <w:rPr>
          <w:rFonts w:ascii="Times New Roman" w:hAnsi="Times New Roman" w:cs="Times New Roman"/>
          <w:color w:val="000000" w:themeColor="text1"/>
          <w:sz w:val="24"/>
          <w:szCs w:val="24"/>
        </w:rPr>
        <w:t>Catering</w:t>
      </w:r>
      <w:r w:rsidRPr="002065C3">
        <w:rPr>
          <w:rFonts w:ascii="Times New Roman" w:hAnsi="Times New Roman" w:cs="Times New Roman"/>
          <w:color w:val="000000" w:themeColor="text1"/>
          <w:sz w:val="24"/>
          <w:szCs w:val="24"/>
        </w:rPr>
        <w:t xml:space="preserve"> Company. BaxterStorey company is based at the Chartered Institute of Personal Development at 151 Broadway Wimbledon. BaxterStorey Catering Company is one of the largest independent corporate catering company. In 2003 Alistar Storey the CEO of the company who has 40 years career in the catering industry came together with William Baxter and merge reason for doing this. They both shared the same passion for delivering great food for great people. </w:t>
      </w:r>
    </w:p>
    <w:p w14:paraId="320D0ED6" w14:textId="6127D386" w:rsidR="00833174" w:rsidRPr="002065C3" w:rsidRDefault="00833174" w:rsidP="002065C3">
      <w:pPr>
        <w:spacing w:line="480" w:lineRule="auto"/>
        <w:ind w:firstLine="720"/>
        <w:rPr>
          <w:rFonts w:ascii="Times New Roman" w:hAnsi="Times New Roman" w:cs="Times New Roman"/>
          <w:color w:val="000000" w:themeColor="text1"/>
          <w:sz w:val="24"/>
          <w:szCs w:val="24"/>
        </w:rPr>
      </w:pPr>
      <w:r w:rsidRPr="002065C3">
        <w:rPr>
          <w:rFonts w:ascii="Times New Roman" w:hAnsi="Times New Roman" w:cs="Times New Roman"/>
          <w:color w:val="000000" w:themeColor="text1"/>
          <w:sz w:val="24"/>
          <w:szCs w:val="24"/>
        </w:rPr>
        <w:lastRenderedPageBreak/>
        <w:t>With their knowledge and experiences, they know exactly that the business would grow. BaxterStorey</w:t>
      </w:r>
      <w:r w:rsidR="00A12F1D">
        <w:rPr>
          <w:rFonts w:ascii="Times New Roman" w:hAnsi="Times New Roman" w:cs="Times New Roman"/>
          <w:color w:val="000000" w:themeColor="text1"/>
          <w:sz w:val="24"/>
          <w:szCs w:val="24"/>
        </w:rPr>
        <w:t xml:space="preserve"> Catering Company</w:t>
      </w:r>
      <w:r w:rsidRPr="002065C3">
        <w:rPr>
          <w:rFonts w:ascii="Times New Roman" w:hAnsi="Times New Roman" w:cs="Times New Roman"/>
          <w:color w:val="000000" w:themeColor="text1"/>
          <w:sz w:val="24"/>
          <w:szCs w:val="24"/>
        </w:rPr>
        <w:t xml:space="preserve"> specialised in fresh ingredients in all their dishes and all these ingredients are sourced and bought locally. Baxterstorey cater for just about every business and industry sector in the UK. These businesses can be a single or multilocation.</w:t>
      </w:r>
    </w:p>
    <w:p w14:paraId="39FEECFA" w14:textId="6ADB0004" w:rsidR="00833174" w:rsidRPr="002065C3" w:rsidRDefault="00833174" w:rsidP="002065C3">
      <w:pPr>
        <w:spacing w:line="480" w:lineRule="auto"/>
        <w:ind w:firstLine="720"/>
        <w:rPr>
          <w:rFonts w:ascii="Times New Roman" w:hAnsi="Times New Roman" w:cs="Times New Roman"/>
          <w:color w:val="000000" w:themeColor="text1"/>
          <w:sz w:val="24"/>
          <w:szCs w:val="24"/>
        </w:rPr>
      </w:pPr>
      <w:r w:rsidRPr="002065C3">
        <w:rPr>
          <w:rFonts w:ascii="Times New Roman" w:hAnsi="Times New Roman" w:cs="Times New Roman"/>
          <w:color w:val="000000" w:themeColor="text1"/>
          <w:sz w:val="24"/>
          <w:szCs w:val="24"/>
        </w:rPr>
        <w:t>BaxterStorey</w:t>
      </w:r>
      <w:r w:rsidR="009B6573">
        <w:rPr>
          <w:rFonts w:ascii="Times New Roman" w:hAnsi="Times New Roman" w:cs="Times New Roman"/>
          <w:color w:val="000000" w:themeColor="text1"/>
          <w:sz w:val="24"/>
          <w:szCs w:val="24"/>
        </w:rPr>
        <w:t xml:space="preserve"> catering</w:t>
      </w:r>
      <w:r w:rsidRPr="002065C3">
        <w:rPr>
          <w:rFonts w:ascii="Times New Roman" w:hAnsi="Times New Roman" w:cs="Times New Roman"/>
          <w:color w:val="000000" w:themeColor="text1"/>
          <w:sz w:val="24"/>
          <w:szCs w:val="24"/>
        </w:rPr>
        <w:t xml:space="preserve"> Company believes in investing in their staff members, because the company is reliant on all these staff members for cooking, sourcing and serving the food to a high-quality standard.  When the staff members do this then BaxterStorey</w:t>
      </w:r>
      <w:r w:rsidR="00A12F1D">
        <w:rPr>
          <w:rFonts w:ascii="Times New Roman" w:hAnsi="Times New Roman" w:cs="Times New Roman"/>
          <w:color w:val="000000" w:themeColor="text1"/>
          <w:sz w:val="24"/>
          <w:szCs w:val="24"/>
        </w:rPr>
        <w:t xml:space="preserve"> Catering</w:t>
      </w:r>
      <w:bookmarkStart w:id="1" w:name="_GoBack"/>
      <w:bookmarkEnd w:id="1"/>
      <w:r w:rsidRPr="002065C3">
        <w:rPr>
          <w:rFonts w:ascii="Times New Roman" w:hAnsi="Times New Roman" w:cs="Times New Roman"/>
          <w:color w:val="000000" w:themeColor="text1"/>
          <w:sz w:val="24"/>
          <w:szCs w:val="24"/>
        </w:rPr>
        <w:t xml:space="preserve"> company and staff members are very proud of the service that has been delivered. Within BaxterStorey Catering Company, they demand high level of customer care therefore it is essential that from managers to staff members </w:t>
      </w:r>
      <w:r w:rsidR="0097061B">
        <w:rPr>
          <w:rFonts w:ascii="Times New Roman" w:hAnsi="Times New Roman" w:cs="Times New Roman"/>
          <w:color w:val="000000" w:themeColor="text1"/>
          <w:sz w:val="24"/>
          <w:szCs w:val="24"/>
        </w:rPr>
        <w:t>they develop</w:t>
      </w:r>
      <w:r w:rsidRPr="002065C3">
        <w:rPr>
          <w:rFonts w:ascii="Times New Roman" w:hAnsi="Times New Roman" w:cs="Times New Roman"/>
          <w:color w:val="000000" w:themeColor="text1"/>
          <w:sz w:val="24"/>
          <w:szCs w:val="24"/>
        </w:rPr>
        <w:t xml:space="preserve"> good relationship with the customers and also their clients. This will allow the company to grow more passionate about the services that they delivered. </w:t>
      </w:r>
    </w:p>
    <w:p w14:paraId="03D6065F" w14:textId="77777777" w:rsidR="00833174" w:rsidRPr="002065C3" w:rsidRDefault="00833174" w:rsidP="002065C3">
      <w:pPr>
        <w:spacing w:line="480" w:lineRule="auto"/>
        <w:ind w:firstLine="720"/>
        <w:rPr>
          <w:rFonts w:ascii="Times New Roman" w:hAnsi="Times New Roman" w:cs="Times New Roman"/>
          <w:color w:val="000000" w:themeColor="text1"/>
          <w:sz w:val="24"/>
          <w:szCs w:val="24"/>
        </w:rPr>
      </w:pPr>
      <w:r w:rsidRPr="002065C3">
        <w:rPr>
          <w:rFonts w:ascii="Times New Roman" w:hAnsi="Times New Roman" w:cs="Times New Roman"/>
          <w:color w:val="000000" w:themeColor="text1"/>
          <w:sz w:val="24"/>
          <w:szCs w:val="24"/>
        </w:rPr>
        <w:t xml:space="preserve">I have been working at the BaxterStorey catering company for the past fifteen (15) years. I joined BaxterStorey catering Company as a kitchen porter where my duties included putting away the order when they arrived, keeping the kitchen nice and tidy and washing up everything that has been used throughout the day.  I did this role for two years the I was promoted to being on the front counter doing customer service. I started to interact with customers on a daily basis. The customers included people from various backgrounds with different beliefs, values and attitudes. I worked really hard in this position. My manager saw how hard I worked, and she was very pleased with my performance. After a few months she promoted me to be the head of the hospitality department. This is a very challenging position due to the hard work and dedication that it requires to take care of this department on a day to day basis. There are times when challenges arise in this department from the high volume of work and little or no time to finish it but as the manager or leader you have to keep calm and handle the situation wisely. Reason for this if I fail to carry out my duties or give the right </w:t>
      </w:r>
      <w:r w:rsidRPr="002065C3">
        <w:rPr>
          <w:rFonts w:ascii="Times New Roman" w:hAnsi="Times New Roman" w:cs="Times New Roman"/>
          <w:color w:val="000000" w:themeColor="text1"/>
          <w:sz w:val="24"/>
          <w:szCs w:val="24"/>
        </w:rPr>
        <w:lastRenderedPageBreak/>
        <w:t>instruction to other fellow colleagues, clients or customers then the business can lose its reputation or even fail in the long run.</w:t>
      </w:r>
    </w:p>
    <w:p w14:paraId="44BF0BEE" w14:textId="77777777" w:rsidR="00833174" w:rsidRPr="002065C3" w:rsidRDefault="00833174" w:rsidP="002065C3">
      <w:pPr>
        <w:spacing w:line="480" w:lineRule="auto"/>
        <w:ind w:firstLine="720"/>
        <w:rPr>
          <w:rFonts w:ascii="Times New Roman" w:hAnsi="Times New Roman" w:cs="Times New Roman"/>
          <w:color w:val="000000" w:themeColor="text1"/>
          <w:sz w:val="24"/>
          <w:szCs w:val="24"/>
        </w:rPr>
      </w:pPr>
      <w:r w:rsidRPr="002065C3">
        <w:rPr>
          <w:rFonts w:ascii="Times New Roman" w:hAnsi="Times New Roman" w:cs="Times New Roman"/>
          <w:color w:val="000000" w:themeColor="text1"/>
          <w:sz w:val="24"/>
          <w:szCs w:val="24"/>
        </w:rPr>
        <w:t>My duties involve hosting events for international and non-international guest. Also, the internal guest who carry out their meetings daily. However, my duties are a bit of challenge due to my responsibility in this field by taking care of.  All the catering events in the hospitality department by doing this it is my duty of care to deliver the best services that both the clients and customer requires and follow the policy of BaxterStorey Company.</w:t>
      </w:r>
    </w:p>
    <w:p w14:paraId="703983BF" w14:textId="77777777" w:rsidR="00833174" w:rsidRPr="002065C3" w:rsidRDefault="00833174" w:rsidP="002065C3">
      <w:pPr>
        <w:spacing w:line="480" w:lineRule="auto"/>
        <w:ind w:firstLine="720"/>
        <w:rPr>
          <w:rFonts w:ascii="Times New Roman" w:hAnsi="Times New Roman" w:cs="Times New Roman"/>
          <w:color w:val="000000" w:themeColor="text1"/>
          <w:sz w:val="24"/>
          <w:szCs w:val="24"/>
        </w:rPr>
      </w:pPr>
      <w:r w:rsidRPr="002065C3">
        <w:rPr>
          <w:rFonts w:ascii="Times New Roman" w:hAnsi="Times New Roman" w:cs="Times New Roman"/>
          <w:color w:val="000000" w:themeColor="text1"/>
          <w:sz w:val="24"/>
          <w:szCs w:val="24"/>
        </w:rPr>
        <w:t xml:space="preserve">On a daily basis I would look at all the hospitality bookings, put them together and contact our suppliers for the goods that are needed beforehand, put the menu together, invoice the department or the person who is in charge of the bookings, arrange for extra staff members if it is a very busy day and it clashes with other activities taking place and  put a hold on all the rooms that the services will be delivered to. </w:t>
      </w:r>
    </w:p>
    <w:p w14:paraId="698031DE" w14:textId="77777777" w:rsidR="00833174" w:rsidRPr="002065C3" w:rsidRDefault="00833174" w:rsidP="002065C3">
      <w:pPr>
        <w:spacing w:line="480" w:lineRule="auto"/>
        <w:ind w:firstLine="720"/>
        <w:rPr>
          <w:rFonts w:ascii="Times New Roman" w:hAnsi="Times New Roman" w:cs="Times New Roman"/>
          <w:b/>
          <w:bCs/>
          <w:color w:val="000000" w:themeColor="text1"/>
          <w:sz w:val="24"/>
          <w:szCs w:val="24"/>
        </w:rPr>
      </w:pPr>
      <w:r w:rsidRPr="002065C3">
        <w:rPr>
          <w:rFonts w:ascii="Times New Roman" w:hAnsi="Times New Roman" w:cs="Times New Roman"/>
          <w:color w:val="000000" w:themeColor="text1"/>
          <w:sz w:val="24"/>
          <w:szCs w:val="24"/>
        </w:rPr>
        <w:t xml:space="preserve">Additionally, I look into the dietary requirements of the customers to see what intolerances they have in order to plan and prepare their menus different. A lot of persons are allergic to one or some ingredients used in the food prepared therefore it is of utmost important that we know our customers so we can meet their needs. If this is not done, then persons can die from eating food that contains something they are allergic to. This can leave a bad reputation for the business and lower their standard as well as their services. What we do at the BaxterStorey Catering company to ensure none of this happens is to highlight and pass on to the chef who will be looking after the meals the different allergens that the customers for the day has. The chef in return ensures that these meals are prepared as required in order to ensure no one is at risk from allergies or cross contamination.  </w:t>
      </w:r>
    </w:p>
    <w:p w14:paraId="7605F8AC" w14:textId="1AD50255" w:rsidR="00833174" w:rsidRPr="002065C3" w:rsidRDefault="00833174" w:rsidP="002065C3">
      <w:pPr>
        <w:spacing w:line="480" w:lineRule="auto"/>
        <w:ind w:firstLine="720"/>
        <w:rPr>
          <w:rFonts w:ascii="Times New Roman" w:hAnsi="Times New Roman" w:cs="Times New Roman"/>
          <w:color w:val="000000" w:themeColor="text1"/>
          <w:sz w:val="24"/>
          <w:szCs w:val="24"/>
        </w:rPr>
      </w:pPr>
      <w:r w:rsidRPr="002065C3">
        <w:rPr>
          <w:rFonts w:ascii="Times New Roman" w:hAnsi="Times New Roman" w:cs="Times New Roman"/>
          <w:color w:val="000000" w:themeColor="text1"/>
          <w:sz w:val="24"/>
          <w:szCs w:val="24"/>
        </w:rPr>
        <w:t xml:space="preserve">As a </w:t>
      </w:r>
      <w:r w:rsidR="00F727E9">
        <w:rPr>
          <w:rFonts w:ascii="Times New Roman" w:hAnsi="Times New Roman" w:cs="Times New Roman"/>
          <w:color w:val="000000" w:themeColor="text1"/>
          <w:sz w:val="24"/>
          <w:szCs w:val="24"/>
        </w:rPr>
        <w:t xml:space="preserve">catering </w:t>
      </w:r>
      <w:r w:rsidRPr="002065C3">
        <w:rPr>
          <w:rFonts w:ascii="Times New Roman" w:hAnsi="Times New Roman" w:cs="Times New Roman"/>
          <w:color w:val="000000" w:themeColor="text1"/>
          <w:sz w:val="24"/>
          <w:szCs w:val="24"/>
        </w:rPr>
        <w:t xml:space="preserve"> manager, </w:t>
      </w:r>
      <w:r w:rsidR="00DC5D17" w:rsidRPr="00DC5D17">
        <w:rPr>
          <w:rFonts w:ascii="Times New Roman" w:hAnsi="Times New Roman" w:cs="Times New Roman"/>
          <w:color w:val="000000" w:themeColor="text1"/>
          <w:sz w:val="24"/>
          <w:szCs w:val="24"/>
        </w:rPr>
        <w:t xml:space="preserve">it is worthy practice to think about our own </w:t>
      </w:r>
      <w:r w:rsidR="00DC5D17">
        <w:rPr>
          <w:rFonts w:ascii="Times New Roman" w:hAnsi="Times New Roman" w:cs="Times New Roman"/>
          <w:color w:val="000000" w:themeColor="text1"/>
          <w:sz w:val="24"/>
          <w:szCs w:val="24"/>
        </w:rPr>
        <w:t>attitudes</w:t>
      </w:r>
      <w:r w:rsidR="00DC5D17" w:rsidRPr="00DC5D17">
        <w:rPr>
          <w:rFonts w:ascii="Times New Roman" w:hAnsi="Times New Roman" w:cs="Times New Roman"/>
          <w:color w:val="000000" w:themeColor="text1"/>
          <w:sz w:val="24"/>
          <w:szCs w:val="24"/>
        </w:rPr>
        <w:t xml:space="preserve">, </w:t>
      </w:r>
      <w:r w:rsidR="00DC5D17">
        <w:rPr>
          <w:rFonts w:ascii="Times New Roman" w:hAnsi="Times New Roman" w:cs="Times New Roman"/>
          <w:color w:val="000000" w:themeColor="text1"/>
          <w:sz w:val="24"/>
          <w:szCs w:val="24"/>
        </w:rPr>
        <w:t>belief</w:t>
      </w:r>
      <w:r w:rsidR="00DC5D17" w:rsidRPr="00DC5D17">
        <w:rPr>
          <w:rFonts w:ascii="Times New Roman" w:hAnsi="Times New Roman" w:cs="Times New Roman"/>
          <w:color w:val="000000" w:themeColor="text1"/>
          <w:sz w:val="24"/>
          <w:szCs w:val="24"/>
        </w:rPr>
        <w:t xml:space="preserve">s and </w:t>
      </w:r>
      <w:r w:rsidR="00DC5D17">
        <w:rPr>
          <w:rFonts w:ascii="Times New Roman" w:hAnsi="Times New Roman" w:cs="Times New Roman"/>
          <w:color w:val="000000" w:themeColor="text1"/>
          <w:sz w:val="24"/>
          <w:szCs w:val="24"/>
        </w:rPr>
        <w:t>value</w:t>
      </w:r>
      <w:r w:rsidR="00DC5D17" w:rsidRPr="00DC5D17">
        <w:rPr>
          <w:rFonts w:ascii="Times New Roman" w:hAnsi="Times New Roman" w:cs="Times New Roman"/>
          <w:color w:val="000000" w:themeColor="text1"/>
          <w:sz w:val="24"/>
          <w:szCs w:val="24"/>
        </w:rPr>
        <w:t xml:space="preserve">s and consider it to choose decision. Inside the work ventures directors are </w:t>
      </w:r>
      <w:r w:rsidR="00DC5D17">
        <w:rPr>
          <w:rFonts w:ascii="Times New Roman" w:hAnsi="Times New Roman" w:cs="Times New Roman"/>
          <w:color w:val="000000" w:themeColor="text1"/>
          <w:sz w:val="24"/>
          <w:szCs w:val="24"/>
        </w:rPr>
        <w:t xml:space="preserve">looking </w:t>
      </w:r>
      <w:r w:rsidR="00DC5D17" w:rsidRPr="00DC5D17">
        <w:rPr>
          <w:rFonts w:ascii="Times New Roman" w:hAnsi="Times New Roman" w:cs="Times New Roman"/>
          <w:color w:val="000000" w:themeColor="text1"/>
          <w:sz w:val="24"/>
          <w:szCs w:val="24"/>
        </w:rPr>
        <w:lastRenderedPageBreak/>
        <w:t xml:space="preserve">for staff people who are all around experienced with appropriate capacities, aptitudes, and practices to react business needs. To evaluate the various issues at work I will have an improved data on major reasoning and the system of fundamental thinking since they are essential in choosing incredible decision and building nice associations. Like for </w:t>
      </w:r>
      <w:r w:rsidR="00DC5D17">
        <w:rPr>
          <w:rFonts w:ascii="Times New Roman" w:hAnsi="Times New Roman" w:cs="Times New Roman"/>
          <w:color w:val="000000" w:themeColor="text1"/>
          <w:sz w:val="24"/>
          <w:szCs w:val="24"/>
        </w:rPr>
        <w:t>example</w:t>
      </w:r>
      <w:r w:rsidR="00DC5D17" w:rsidRPr="00DC5D17">
        <w:rPr>
          <w:rFonts w:ascii="Times New Roman" w:hAnsi="Times New Roman" w:cs="Times New Roman"/>
          <w:color w:val="000000" w:themeColor="text1"/>
          <w:sz w:val="24"/>
          <w:szCs w:val="24"/>
        </w:rPr>
        <w:t>, in overseeing strife between staff, I should consider the test by studying and surveying the specialists and negative pieces of the disagreement and in choosing decision I will fundamentally think and appear in an unprecedented decision that won't be tendency to the two segments. Right when conflict between staff exists, I ought to oversee it easily in a certain and master way</w:t>
      </w:r>
      <w:r w:rsidRPr="002065C3">
        <w:rPr>
          <w:rFonts w:ascii="Times New Roman" w:hAnsi="Times New Roman" w:cs="Times New Roman"/>
          <w:color w:val="000000" w:themeColor="text1"/>
          <w:sz w:val="24"/>
          <w:szCs w:val="24"/>
        </w:rPr>
        <w:t>. As per Kolb's Learning Cycle, it is not adequate to have an involvement with request to learn; it is imperative to consider understanding, draw on our insight base and distinguish new thoughts and standards, which may then be utilized to new circumstances. He additionally focuses on that, without reflection, we would just proceed consistently to rehash our mistakes.</w:t>
      </w:r>
    </w:p>
    <w:p w14:paraId="5E21D552" w14:textId="77777777" w:rsidR="00833174" w:rsidRPr="002065C3" w:rsidRDefault="00833174" w:rsidP="002065C3">
      <w:pPr>
        <w:shd w:val="clear" w:color="auto" w:fill="FFFFFF"/>
        <w:spacing w:after="100" w:afterAutospacing="1" w:line="480" w:lineRule="auto"/>
        <w:ind w:firstLine="720"/>
        <w:rPr>
          <w:rFonts w:ascii="Times New Roman" w:eastAsia="Times New Roman" w:hAnsi="Times New Roman" w:cs="Times New Roman"/>
          <w:color w:val="000000" w:themeColor="text1"/>
          <w:sz w:val="24"/>
          <w:szCs w:val="24"/>
          <w:lang w:eastAsia="en-GB"/>
        </w:rPr>
      </w:pPr>
      <w:r w:rsidRPr="002065C3">
        <w:rPr>
          <w:rFonts w:ascii="Times New Roman" w:eastAsia="Times New Roman" w:hAnsi="Times New Roman" w:cs="Times New Roman"/>
          <w:color w:val="000000" w:themeColor="text1"/>
          <w:sz w:val="24"/>
          <w:szCs w:val="24"/>
          <w:lang w:eastAsia="en-GB"/>
        </w:rPr>
        <w:t xml:space="preserve">In the catering industry the manner in which you offer support to the clients mirrors your own attitudes, belief and values. For instance, in view of my experience, I treat the customers as though they are my family in light of the fact that the qualities that I have gained from my childhood and I believe the saying by </w:t>
      </w:r>
      <w:r w:rsidRPr="002065C3">
        <w:rPr>
          <w:rStyle w:val="authorortitle"/>
          <w:rFonts w:ascii="Times New Roman" w:hAnsi="Times New Roman" w:cs="Times New Roman"/>
          <w:color w:val="000000" w:themeColor="text1"/>
          <w:sz w:val="24"/>
          <w:szCs w:val="24"/>
          <w:shd w:val="clear" w:color="auto" w:fill="FFFFFF"/>
        </w:rPr>
        <w:t>Kristin Michelle Elizabeth</w:t>
      </w:r>
      <w:r w:rsidRPr="002065C3">
        <w:rPr>
          <w:rFonts w:ascii="Times New Roman" w:eastAsia="Times New Roman" w:hAnsi="Times New Roman" w:cs="Times New Roman"/>
          <w:color w:val="000000" w:themeColor="text1"/>
          <w:sz w:val="24"/>
          <w:szCs w:val="24"/>
          <w:lang w:eastAsia="en-GB"/>
        </w:rPr>
        <w:t xml:space="preserve"> </w:t>
      </w:r>
      <w:r w:rsidRPr="002065C3">
        <w:rPr>
          <w:rFonts w:ascii="Times New Roman" w:hAnsi="Times New Roman" w:cs="Times New Roman"/>
          <w:color w:val="000000" w:themeColor="text1"/>
          <w:sz w:val="24"/>
          <w:szCs w:val="24"/>
          <w:shd w:val="clear" w:color="auto" w:fill="FFFFFF"/>
        </w:rPr>
        <w:t>“Treat people how you want to be treated instead of how they treat you.”</w:t>
      </w:r>
      <w:r w:rsidRPr="002065C3">
        <w:rPr>
          <w:rFonts w:ascii="Times New Roman" w:hAnsi="Times New Roman" w:cs="Times New Roman"/>
          <w:color w:val="000000" w:themeColor="text1"/>
          <w:sz w:val="24"/>
          <w:szCs w:val="24"/>
        </w:rPr>
        <w:t xml:space="preserve"> </w:t>
      </w:r>
      <w:r w:rsidRPr="002065C3">
        <w:rPr>
          <w:rFonts w:ascii="Times New Roman" w:eastAsia="Times New Roman" w:hAnsi="Times New Roman" w:cs="Times New Roman"/>
          <w:color w:val="000000" w:themeColor="text1"/>
          <w:sz w:val="24"/>
          <w:szCs w:val="24"/>
          <w:lang w:eastAsia="en-GB"/>
        </w:rPr>
        <w:t xml:space="preserve">The positive attitude and conduct that we have appeared to others will return to us emphatically, in spite of the fact that we cannot satisfy everyone. In some cases, in spite of uplifting disposition, when working with partner still there is struggle on account of contrasts in belief values that we have. </w:t>
      </w:r>
    </w:p>
    <w:p w14:paraId="530187ED" w14:textId="77777777" w:rsidR="00833174" w:rsidRPr="002065C3" w:rsidRDefault="00833174" w:rsidP="002065C3">
      <w:pPr>
        <w:shd w:val="clear" w:color="auto" w:fill="FFFFFF"/>
        <w:spacing w:after="100" w:afterAutospacing="1" w:line="480" w:lineRule="auto"/>
        <w:ind w:firstLine="720"/>
        <w:rPr>
          <w:rFonts w:ascii="Times New Roman" w:eastAsia="Times New Roman" w:hAnsi="Times New Roman" w:cs="Times New Roman"/>
          <w:color w:val="000000" w:themeColor="text1"/>
          <w:sz w:val="24"/>
          <w:szCs w:val="24"/>
          <w:lang w:eastAsia="en-GB"/>
        </w:rPr>
      </w:pPr>
      <w:r w:rsidRPr="002065C3">
        <w:rPr>
          <w:rFonts w:ascii="Times New Roman" w:eastAsia="Times New Roman" w:hAnsi="Times New Roman" w:cs="Times New Roman"/>
          <w:color w:val="000000" w:themeColor="text1"/>
          <w:sz w:val="24"/>
          <w:szCs w:val="24"/>
          <w:lang w:eastAsia="en-GB"/>
        </w:rPr>
        <w:t xml:space="preserve">Cultural differences can be a major test for a manager attempting to a wide assortment of staff with various beliefs, attitudes and values. Indeed, even a littlest thing can be misjudged. As a manager working with various kinds of staff, the vast majority of them will </w:t>
      </w:r>
      <w:r w:rsidRPr="002065C3">
        <w:rPr>
          <w:rFonts w:ascii="Times New Roman" w:eastAsia="Times New Roman" w:hAnsi="Times New Roman" w:cs="Times New Roman"/>
          <w:color w:val="000000" w:themeColor="text1"/>
          <w:sz w:val="24"/>
          <w:szCs w:val="24"/>
          <w:lang w:eastAsia="en-GB"/>
        </w:rPr>
        <w:lastRenderedPageBreak/>
        <w:t xml:space="preserve">not have a similar speculation as you. The significant thing for good thinking manager to understand that there is constantly an approach to take care of any and each issue. For example, I work with persons who are of African, Eastern European and Chinese background, their values and beliefs are based on their upbringing and at times we make a decision based on our values, beliefs and attitude which is not always best for everyone involved and this creates a conflict. </w:t>
      </w:r>
    </w:p>
    <w:p w14:paraId="716767E3" w14:textId="0B49A19C" w:rsidR="007366F3" w:rsidRDefault="00833174" w:rsidP="002065C3">
      <w:pPr>
        <w:spacing w:line="480" w:lineRule="auto"/>
        <w:ind w:firstLine="720"/>
        <w:rPr>
          <w:rFonts w:ascii="Times New Roman" w:eastAsia="Times New Roman" w:hAnsi="Times New Roman" w:cs="Times New Roman"/>
          <w:color w:val="000000" w:themeColor="text1"/>
          <w:sz w:val="24"/>
          <w:szCs w:val="24"/>
          <w:lang w:eastAsia="en-GB"/>
        </w:rPr>
      </w:pPr>
      <w:r w:rsidRPr="002065C3">
        <w:rPr>
          <w:rFonts w:ascii="Times New Roman" w:eastAsia="Times New Roman" w:hAnsi="Times New Roman" w:cs="Times New Roman"/>
          <w:color w:val="000000" w:themeColor="text1"/>
          <w:sz w:val="24"/>
          <w:szCs w:val="24"/>
          <w:lang w:eastAsia="en-GB"/>
        </w:rPr>
        <w:t xml:space="preserve"> I believe we ought to acknowledge everybody's opinion regardless of our own values, attitudes and beliefs when managing our customers and associates to diminish struggle. I have experience where this works for everybody. With this experience it instructed me that regardless of whether there is, contrasts attempt to determine it since managing this sort of circumstance quickly will make a positive result. Cooperation is significant in the providing food industry. </w:t>
      </w:r>
      <w:r w:rsidR="007366F3" w:rsidRPr="007366F3">
        <w:rPr>
          <w:rFonts w:ascii="Times New Roman" w:eastAsia="Times New Roman" w:hAnsi="Times New Roman" w:cs="Times New Roman"/>
          <w:color w:val="000000" w:themeColor="text1"/>
          <w:sz w:val="24"/>
          <w:szCs w:val="24"/>
          <w:lang w:eastAsia="en-GB"/>
        </w:rPr>
        <w:t xml:space="preserve">Moreover, I </w:t>
      </w:r>
      <w:r w:rsidR="007366F3">
        <w:rPr>
          <w:rFonts w:ascii="Times New Roman" w:eastAsia="Times New Roman" w:hAnsi="Times New Roman" w:cs="Times New Roman"/>
          <w:color w:val="000000" w:themeColor="text1"/>
          <w:sz w:val="24"/>
          <w:szCs w:val="24"/>
          <w:lang w:eastAsia="en-GB"/>
        </w:rPr>
        <w:t xml:space="preserve">believe </w:t>
      </w:r>
      <w:r w:rsidR="007366F3" w:rsidRPr="007366F3">
        <w:rPr>
          <w:rFonts w:ascii="Times New Roman" w:eastAsia="Times New Roman" w:hAnsi="Times New Roman" w:cs="Times New Roman"/>
          <w:color w:val="000000" w:themeColor="text1"/>
          <w:sz w:val="24"/>
          <w:szCs w:val="24"/>
          <w:lang w:eastAsia="en-GB"/>
        </w:rPr>
        <w:t>that when someone is used to do a duty as long as they have the right getting ready to complete the obligation and are dexterous then they should do the obligation. I have reliably had the mindset that I will reinforce in any way I can to help them with achieving their destinations and complete work anyway I w</w:t>
      </w:r>
      <w:r w:rsidR="0033102E">
        <w:rPr>
          <w:rFonts w:ascii="Times New Roman" w:eastAsia="Times New Roman" w:hAnsi="Times New Roman" w:cs="Times New Roman"/>
          <w:color w:val="000000" w:themeColor="text1"/>
          <w:sz w:val="24"/>
          <w:szCs w:val="24"/>
          <w:lang w:eastAsia="en-GB"/>
        </w:rPr>
        <w:t>ill</w:t>
      </w:r>
      <w:r w:rsidR="007366F3" w:rsidRPr="007366F3">
        <w:rPr>
          <w:rFonts w:ascii="Times New Roman" w:eastAsia="Times New Roman" w:hAnsi="Times New Roman" w:cs="Times New Roman"/>
          <w:color w:val="000000" w:themeColor="text1"/>
          <w:sz w:val="24"/>
          <w:szCs w:val="24"/>
          <w:lang w:eastAsia="en-GB"/>
        </w:rPr>
        <w:t xml:space="preserve"> do the obligation regarding them' I am energetic that if I have someone who performs well routinely and get to some degree behind on a task I will help where I can. Regardless, in case someone is</w:t>
      </w:r>
      <w:r w:rsidR="0033102E">
        <w:rPr>
          <w:rFonts w:ascii="Times New Roman" w:eastAsia="Times New Roman" w:hAnsi="Times New Roman" w:cs="Times New Roman"/>
          <w:color w:val="000000" w:themeColor="text1"/>
          <w:sz w:val="24"/>
          <w:szCs w:val="24"/>
          <w:lang w:eastAsia="en-GB"/>
        </w:rPr>
        <w:t xml:space="preserve"> </w:t>
      </w:r>
      <w:r w:rsidR="007366F3" w:rsidRPr="007366F3">
        <w:rPr>
          <w:rFonts w:ascii="Times New Roman" w:eastAsia="Times New Roman" w:hAnsi="Times New Roman" w:cs="Times New Roman"/>
          <w:color w:val="000000" w:themeColor="text1"/>
          <w:sz w:val="24"/>
          <w:szCs w:val="24"/>
          <w:lang w:eastAsia="en-GB"/>
        </w:rPr>
        <w:t>n</w:t>
      </w:r>
      <w:r w:rsidR="0033102E">
        <w:rPr>
          <w:rFonts w:ascii="Times New Roman" w:eastAsia="Times New Roman" w:hAnsi="Times New Roman" w:cs="Times New Roman"/>
          <w:color w:val="000000" w:themeColor="text1"/>
          <w:sz w:val="24"/>
          <w:szCs w:val="24"/>
          <w:lang w:eastAsia="en-GB"/>
        </w:rPr>
        <w:t>o</w:t>
      </w:r>
      <w:r w:rsidR="007366F3" w:rsidRPr="007366F3">
        <w:rPr>
          <w:rFonts w:ascii="Times New Roman" w:eastAsia="Times New Roman" w:hAnsi="Times New Roman" w:cs="Times New Roman"/>
          <w:color w:val="000000" w:themeColor="text1"/>
          <w:sz w:val="24"/>
          <w:szCs w:val="24"/>
          <w:lang w:eastAsia="en-GB"/>
        </w:rPr>
        <w:t>t performing splendidly consistently, by then I w</w:t>
      </w:r>
      <w:r w:rsidR="007366F3">
        <w:rPr>
          <w:rFonts w:ascii="Times New Roman" w:eastAsia="Times New Roman" w:hAnsi="Times New Roman" w:cs="Times New Roman"/>
          <w:color w:val="000000" w:themeColor="text1"/>
          <w:sz w:val="24"/>
          <w:szCs w:val="24"/>
          <w:lang w:eastAsia="en-GB"/>
        </w:rPr>
        <w:t xml:space="preserve">ill </w:t>
      </w:r>
      <w:r w:rsidR="007366F3" w:rsidRPr="007366F3">
        <w:rPr>
          <w:rFonts w:ascii="Times New Roman" w:eastAsia="Times New Roman" w:hAnsi="Times New Roman" w:cs="Times New Roman"/>
          <w:color w:val="000000" w:themeColor="text1"/>
          <w:sz w:val="24"/>
          <w:szCs w:val="24"/>
          <w:lang w:eastAsia="en-GB"/>
        </w:rPr>
        <w:t>n</w:t>
      </w:r>
      <w:r w:rsidR="007366F3">
        <w:rPr>
          <w:rFonts w:ascii="Times New Roman" w:eastAsia="Times New Roman" w:hAnsi="Times New Roman" w:cs="Times New Roman"/>
          <w:color w:val="000000" w:themeColor="text1"/>
          <w:sz w:val="24"/>
          <w:szCs w:val="24"/>
          <w:lang w:eastAsia="en-GB"/>
        </w:rPr>
        <w:t>o</w:t>
      </w:r>
      <w:r w:rsidR="007366F3" w:rsidRPr="007366F3">
        <w:rPr>
          <w:rFonts w:ascii="Times New Roman" w:eastAsia="Times New Roman" w:hAnsi="Times New Roman" w:cs="Times New Roman"/>
          <w:color w:val="000000" w:themeColor="text1"/>
          <w:sz w:val="24"/>
          <w:szCs w:val="24"/>
          <w:lang w:eastAsia="en-GB"/>
        </w:rPr>
        <w:t xml:space="preserve">t do the obligation regarding them I will guide and sponsorship with planning to ensure the limit is there </w:t>
      </w:r>
      <w:r w:rsidR="0033102E" w:rsidRPr="007366F3">
        <w:rPr>
          <w:rFonts w:ascii="Times New Roman" w:eastAsia="Times New Roman" w:hAnsi="Times New Roman" w:cs="Times New Roman"/>
          <w:color w:val="000000" w:themeColor="text1"/>
          <w:sz w:val="24"/>
          <w:szCs w:val="24"/>
          <w:lang w:eastAsia="en-GB"/>
        </w:rPr>
        <w:t>any way</w:t>
      </w:r>
      <w:r w:rsidR="007366F3" w:rsidRPr="007366F3">
        <w:rPr>
          <w:rFonts w:ascii="Times New Roman" w:eastAsia="Times New Roman" w:hAnsi="Times New Roman" w:cs="Times New Roman"/>
          <w:color w:val="000000" w:themeColor="text1"/>
          <w:sz w:val="24"/>
          <w:szCs w:val="24"/>
          <w:lang w:eastAsia="en-GB"/>
        </w:rPr>
        <w:t xml:space="preserve"> I do</w:t>
      </w:r>
      <w:r w:rsidR="007366F3">
        <w:rPr>
          <w:rFonts w:ascii="Times New Roman" w:eastAsia="Times New Roman" w:hAnsi="Times New Roman" w:cs="Times New Roman"/>
          <w:color w:val="000000" w:themeColor="text1"/>
          <w:sz w:val="24"/>
          <w:szCs w:val="24"/>
          <w:lang w:eastAsia="en-GB"/>
        </w:rPr>
        <w:t xml:space="preserve"> </w:t>
      </w:r>
      <w:r w:rsidR="007366F3" w:rsidRPr="007366F3">
        <w:rPr>
          <w:rFonts w:ascii="Times New Roman" w:eastAsia="Times New Roman" w:hAnsi="Times New Roman" w:cs="Times New Roman"/>
          <w:color w:val="000000" w:themeColor="text1"/>
          <w:sz w:val="24"/>
          <w:szCs w:val="24"/>
          <w:lang w:eastAsia="en-GB"/>
        </w:rPr>
        <w:t>n</w:t>
      </w:r>
      <w:r w:rsidR="007366F3">
        <w:rPr>
          <w:rFonts w:ascii="Times New Roman" w:eastAsia="Times New Roman" w:hAnsi="Times New Roman" w:cs="Times New Roman"/>
          <w:color w:val="000000" w:themeColor="text1"/>
          <w:sz w:val="24"/>
          <w:szCs w:val="24"/>
          <w:lang w:eastAsia="en-GB"/>
        </w:rPr>
        <w:t>o</w:t>
      </w:r>
      <w:r w:rsidR="007366F3" w:rsidRPr="007366F3">
        <w:rPr>
          <w:rFonts w:ascii="Times New Roman" w:eastAsia="Times New Roman" w:hAnsi="Times New Roman" w:cs="Times New Roman"/>
          <w:color w:val="000000" w:themeColor="text1"/>
          <w:sz w:val="24"/>
          <w:szCs w:val="24"/>
          <w:lang w:eastAsia="en-GB"/>
        </w:rPr>
        <w:t>t believe I would bolster them in the event that I by one way or another happened to do it for them as they will never get able.</w:t>
      </w:r>
    </w:p>
    <w:p w14:paraId="44485229" w14:textId="08B56ECA" w:rsidR="00B43E34" w:rsidRDefault="007366F3" w:rsidP="00101208">
      <w:pPr>
        <w:spacing w:line="480" w:lineRule="auto"/>
        <w:ind w:firstLine="720"/>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Additionally</w:t>
      </w:r>
      <w:r w:rsidR="00833174" w:rsidRPr="002065C3">
        <w:rPr>
          <w:rFonts w:ascii="Times New Roman" w:eastAsia="Times New Roman" w:hAnsi="Times New Roman" w:cs="Times New Roman"/>
          <w:color w:val="000000" w:themeColor="text1"/>
          <w:sz w:val="24"/>
          <w:szCs w:val="24"/>
          <w:lang w:eastAsia="en-GB"/>
        </w:rPr>
        <w:t>, being a director in the organisation,</w:t>
      </w:r>
      <w:r w:rsidR="00B43E34">
        <w:rPr>
          <w:rFonts w:ascii="Times New Roman" w:eastAsia="Times New Roman" w:hAnsi="Times New Roman" w:cs="Times New Roman"/>
          <w:color w:val="000000" w:themeColor="text1"/>
          <w:sz w:val="24"/>
          <w:szCs w:val="24"/>
          <w:lang w:eastAsia="en-GB"/>
        </w:rPr>
        <w:t xml:space="preserve"> </w:t>
      </w:r>
      <w:r w:rsidR="00B43E34" w:rsidRPr="00B43E34">
        <w:rPr>
          <w:rFonts w:ascii="Times New Roman" w:eastAsia="Times New Roman" w:hAnsi="Times New Roman" w:cs="Times New Roman"/>
          <w:color w:val="000000" w:themeColor="text1"/>
          <w:sz w:val="24"/>
          <w:szCs w:val="24"/>
          <w:lang w:eastAsia="en-GB"/>
        </w:rPr>
        <w:t xml:space="preserve">to work effectively it is essential to grasp our characteristics and feelings and to appreciate the essentialness of not allowing them to impact the course working with staff. In our various employments, our </w:t>
      </w:r>
      <w:r w:rsidR="00B43E34">
        <w:rPr>
          <w:rFonts w:ascii="Times New Roman" w:eastAsia="Times New Roman" w:hAnsi="Times New Roman" w:cs="Times New Roman"/>
          <w:color w:val="000000" w:themeColor="text1"/>
          <w:sz w:val="24"/>
          <w:szCs w:val="24"/>
          <w:lang w:eastAsia="en-GB"/>
        </w:rPr>
        <w:t>beliefs</w:t>
      </w:r>
      <w:r w:rsidR="00B43E34" w:rsidRPr="00B43E34">
        <w:rPr>
          <w:rFonts w:ascii="Times New Roman" w:eastAsia="Times New Roman" w:hAnsi="Times New Roman" w:cs="Times New Roman"/>
          <w:color w:val="000000" w:themeColor="text1"/>
          <w:sz w:val="24"/>
          <w:szCs w:val="24"/>
          <w:lang w:eastAsia="en-GB"/>
        </w:rPr>
        <w:t xml:space="preserve">, </w:t>
      </w:r>
      <w:r w:rsidR="00B43E34">
        <w:rPr>
          <w:rFonts w:ascii="Times New Roman" w:eastAsia="Times New Roman" w:hAnsi="Times New Roman" w:cs="Times New Roman"/>
          <w:color w:val="000000" w:themeColor="text1"/>
          <w:sz w:val="24"/>
          <w:szCs w:val="24"/>
          <w:lang w:eastAsia="en-GB"/>
        </w:rPr>
        <w:t>values</w:t>
      </w:r>
      <w:r w:rsidR="00B43E34" w:rsidRPr="00B43E34">
        <w:rPr>
          <w:rFonts w:ascii="Times New Roman" w:eastAsia="Times New Roman" w:hAnsi="Times New Roman" w:cs="Times New Roman"/>
          <w:color w:val="000000" w:themeColor="text1"/>
          <w:sz w:val="24"/>
          <w:szCs w:val="24"/>
          <w:lang w:eastAsia="en-GB"/>
        </w:rPr>
        <w:t xml:space="preserve"> and </w:t>
      </w:r>
      <w:r w:rsidR="00B43E34">
        <w:rPr>
          <w:rFonts w:ascii="Times New Roman" w:eastAsia="Times New Roman" w:hAnsi="Times New Roman" w:cs="Times New Roman"/>
          <w:color w:val="000000" w:themeColor="text1"/>
          <w:sz w:val="24"/>
          <w:szCs w:val="24"/>
          <w:lang w:eastAsia="en-GB"/>
        </w:rPr>
        <w:lastRenderedPageBreak/>
        <w:t>attitudes</w:t>
      </w:r>
      <w:r w:rsidR="00B43E34" w:rsidRPr="00B43E34">
        <w:rPr>
          <w:rFonts w:ascii="Times New Roman" w:eastAsia="Times New Roman" w:hAnsi="Times New Roman" w:cs="Times New Roman"/>
          <w:color w:val="000000" w:themeColor="text1"/>
          <w:sz w:val="24"/>
          <w:szCs w:val="24"/>
          <w:lang w:eastAsia="en-GB"/>
        </w:rPr>
        <w:t xml:space="preserve"> are persistently interfacing with those others; our buddies, companions, family and clients. We appear to accidentally "like" those individuals who share our principal convictions and qualities. Clearly accommodating our value systems is what prompts a successful relationship, to be it individual or master. In order to remain capable, it is central to keep singular qualities separate from the client or staff relationship.</w:t>
      </w:r>
    </w:p>
    <w:p w14:paraId="12A363BF" w14:textId="77777777" w:rsidR="00833174" w:rsidRPr="002065C3" w:rsidRDefault="00833174" w:rsidP="002065C3">
      <w:pPr>
        <w:spacing w:line="480" w:lineRule="auto"/>
        <w:ind w:firstLine="720"/>
        <w:rPr>
          <w:rFonts w:ascii="Times New Roman" w:hAnsi="Times New Roman" w:cs="Times New Roman"/>
          <w:color w:val="000000" w:themeColor="text1"/>
          <w:sz w:val="24"/>
          <w:szCs w:val="24"/>
          <w:shd w:val="clear" w:color="auto" w:fill="FFFFFF"/>
        </w:rPr>
      </w:pPr>
      <w:r w:rsidRPr="002065C3">
        <w:rPr>
          <w:rFonts w:ascii="Times New Roman" w:hAnsi="Times New Roman" w:cs="Times New Roman"/>
          <w:color w:val="000000" w:themeColor="text1"/>
          <w:sz w:val="24"/>
          <w:szCs w:val="24"/>
          <w:shd w:val="clear" w:color="auto" w:fill="FFFFFF"/>
        </w:rPr>
        <w:t xml:space="preserve">Behavioural management theory is </w:t>
      </w:r>
      <w:r w:rsidRPr="002065C3">
        <w:rPr>
          <w:rFonts w:ascii="Times New Roman" w:hAnsi="Times New Roman" w:cs="Times New Roman"/>
          <w:color w:val="000000"/>
          <w:sz w:val="24"/>
          <w:szCs w:val="24"/>
          <w:shd w:val="clear" w:color="auto" w:fill="FFFFFF"/>
        </w:rPr>
        <w:t xml:space="preserve">regularly called the human relations movement since it tends to the human component of work. </w:t>
      </w:r>
      <w:r w:rsidRPr="002065C3">
        <w:rPr>
          <w:rFonts w:ascii="Times New Roman" w:hAnsi="Times New Roman" w:cs="Times New Roman"/>
          <w:color w:val="000000" w:themeColor="text1"/>
          <w:sz w:val="24"/>
          <w:szCs w:val="24"/>
          <w:shd w:val="clear" w:color="auto" w:fill="FFFFFF"/>
        </w:rPr>
        <w:t xml:space="preserve">Behavioural theorists believed that a </w:t>
      </w:r>
      <w:r w:rsidRPr="002065C3">
        <w:rPr>
          <w:rFonts w:ascii="Times New Roman" w:hAnsi="Times New Roman" w:cs="Times New Roman"/>
          <w:color w:val="000000"/>
          <w:sz w:val="24"/>
          <w:szCs w:val="24"/>
          <w:shd w:val="clear" w:color="auto" w:fill="FFFFFF"/>
        </w:rPr>
        <w:t>superior comprehension of human conduct at work, for example, inspiration, struggle, desires, and gathering elements, improved</w:t>
      </w:r>
      <w:r w:rsidRPr="002065C3">
        <w:rPr>
          <w:rFonts w:ascii="Times New Roman" w:hAnsi="Times New Roman" w:cs="Times New Roman"/>
          <w:color w:val="000000" w:themeColor="text1"/>
          <w:sz w:val="24"/>
          <w:szCs w:val="24"/>
          <w:shd w:val="clear" w:color="auto" w:fill="FFFFFF"/>
        </w:rPr>
        <w:t xml:space="preserve"> productivity.  </w:t>
      </w:r>
      <w:r w:rsidRPr="002065C3">
        <w:rPr>
          <w:rFonts w:ascii="Times New Roman" w:hAnsi="Times New Roman" w:cs="Times New Roman"/>
          <w:color w:val="000000"/>
          <w:sz w:val="24"/>
          <w:szCs w:val="24"/>
          <w:shd w:val="clear" w:color="auto" w:fill="FFFFFF"/>
        </w:rPr>
        <w:t>Elton Mayo recognized the significance of 'the human factor' in associations. That implied that laborers were currently perceived as having social needs and interests with the end goal that they could never again be viewed as the monetarily propelled robots conceived by Taylorism (Elton Mayo: The Hawthorne Experiments Thinker., 2020).</w:t>
      </w:r>
    </w:p>
    <w:p w14:paraId="787FB310" w14:textId="65447692" w:rsidR="00AB7CC9" w:rsidRDefault="00833174" w:rsidP="002065C3">
      <w:pPr>
        <w:spacing w:line="480" w:lineRule="auto"/>
        <w:ind w:firstLine="720"/>
        <w:rPr>
          <w:rFonts w:ascii="Times New Roman" w:hAnsi="Times New Roman" w:cs="Times New Roman"/>
          <w:sz w:val="24"/>
          <w:szCs w:val="24"/>
        </w:rPr>
      </w:pPr>
      <w:r w:rsidRPr="002065C3">
        <w:rPr>
          <w:rFonts w:ascii="Times New Roman" w:eastAsia="Times New Roman" w:hAnsi="Times New Roman" w:cs="Times New Roman"/>
          <w:color w:val="000000" w:themeColor="text1"/>
          <w:sz w:val="24"/>
          <w:szCs w:val="24"/>
          <w:lang w:eastAsia="en-GB"/>
        </w:rPr>
        <w:t xml:space="preserve">In behavioural/ human relation theory, manager </w:t>
      </w:r>
      <w:r w:rsidRPr="002065C3">
        <w:rPr>
          <w:rFonts w:ascii="Times New Roman" w:hAnsi="Times New Roman" w:cs="Times New Roman"/>
          <w:sz w:val="24"/>
          <w:szCs w:val="24"/>
        </w:rPr>
        <w:t xml:space="preserve">ought to make a protected domain where staff feels that their feelings, thoughts and the work that they contribute is esteemed. Urge staff to think about their work and conduct, it inspires them to be progressively profitable. A few managers will in general keep their staff near the vest, which restricts their development potential and the capability of the group all in all. Rather than urging and encouraging those to give input where their abilities will be esteemed. This assembles assurance and furthermore energizes better approaches for thought move and shared reasoning. Additionally, if your phenomenal staff are found in a positive light in the association, it reflects legitimately back how you are as their manager. </w:t>
      </w:r>
    </w:p>
    <w:p w14:paraId="4C8BD8ED" w14:textId="761ADB6A" w:rsidR="00EF2310" w:rsidRPr="00824FD7" w:rsidRDefault="00AB7CC9" w:rsidP="00824FD7">
      <w:pPr>
        <w:spacing w:line="480" w:lineRule="auto"/>
        <w:ind w:firstLine="720"/>
        <w:rPr>
          <w:rFonts w:ascii="Times New Roman" w:hAnsi="Times New Roman" w:cs="Times New Roman"/>
          <w:sz w:val="24"/>
          <w:szCs w:val="24"/>
        </w:rPr>
      </w:pPr>
      <w:r w:rsidRPr="00AB7CC9">
        <w:rPr>
          <w:rFonts w:ascii="Times New Roman" w:hAnsi="Times New Roman" w:cs="Times New Roman"/>
          <w:sz w:val="24"/>
          <w:szCs w:val="24"/>
        </w:rPr>
        <w:t xml:space="preserve">According to Mulder (2017) the way wherein </w:t>
      </w:r>
      <w:r>
        <w:rPr>
          <w:rFonts w:ascii="Times New Roman" w:hAnsi="Times New Roman" w:cs="Times New Roman"/>
          <w:sz w:val="24"/>
          <w:szCs w:val="24"/>
        </w:rPr>
        <w:t>employee</w:t>
      </w:r>
      <w:r w:rsidRPr="00AB7CC9">
        <w:rPr>
          <w:rFonts w:ascii="Times New Roman" w:hAnsi="Times New Roman" w:cs="Times New Roman"/>
          <w:sz w:val="24"/>
          <w:szCs w:val="24"/>
        </w:rPr>
        <w:t xml:space="preserve">s think and act at work isn't simply affected by rules, strategies and necessities constrained by the administrators. </w:t>
      </w:r>
      <w:r w:rsidRPr="00AB7CC9">
        <w:rPr>
          <w:rFonts w:ascii="Times New Roman" w:hAnsi="Times New Roman" w:cs="Times New Roman"/>
          <w:sz w:val="24"/>
          <w:szCs w:val="24"/>
        </w:rPr>
        <w:lastRenderedPageBreak/>
        <w:t>Thought, respect, interest showed up, and social/social associations are also as critical. He continued to express these sorts of human affiliations trigger an eager sense in laborers, which is every now and again implied as a person's sensitive side. This sensitive side involves excited or strange method of reasoning and can strengthen normal justification, but then furthermore weaken or discard it. Normal method of reasoning bases on creation and sufficiency, and both can thusly oppositely be against each other, which in this way prompts inside conflicts and circumstances.</w:t>
      </w:r>
      <w:r>
        <w:rPr>
          <w:rFonts w:ascii="Times New Roman" w:hAnsi="Times New Roman" w:cs="Times New Roman"/>
          <w:sz w:val="24"/>
          <w:szCs w:val="24"/>
        </w:rPr>
        <w:t xml:space="preserve"> </w:t>
      </w:r>
      <w:r w:rsidR="00833174" w:rsidRPr="002065C3">
        <w:rPr>
          <w:rFonts w:ascii="Times New Roman" w:hAnsi="Times New Roman" w:cs="Times New Roman"/>
          <w:color w:val="000000" w:themeColor="text1"/>
          <w:sz w:val="24"/>
          <w:szCs w:val="24"/>
        </w:rPr>
        <w:t xml:space="preserve">Elton Mayo’s human relation theory </w:t>
      </w:r>
      <w:r w:rsidR="00833174" w:rsidRPr="002065C3">
        <w:rPr>
          <w:rFonts w:ascii="Times New Roman" w:hAnsi="Times New Roman" w:cs="Times New Roman"/>
          <w:sz w:val="24"/>
          <w:szCs w:val="24"/>
        </w:rPr>
        <w:t xml:space="preserve">work </w:t>
      </w:r>
      <w:r w:rsidR="000C0684" w:rsidRPr="002065C3">
        <w:rPr>
          <w:rFonts w:ascii="Times New Roman" w:hAnsi="Times New Roman" w:cs="Times New Roman"/>
          <w:sz w:val="24"/>
          <w:szCs w:val="24"/>
        </w:rPr>
        <w:t>fulfilment</w:t>
      </w:r>
      <w:r w:rsidR="00833174" w:rsidRPr="002065C3">
        <w:rPr>
          <w:rFonts w:ascii="Times New Roman" w:hAnsi="Times New Roman" w:cs="Times New Roman"/>
          <w:sz w:val="24"/>
          <w:szCs w:val="24"/>
        </w:rPr>
        <w:t xml:space="preserve"> and yield relies more upon collaboration and a sentiment of worth than on physical working conditions. I concur with this in such a case that employees feel a feeling of having a place inside the association they </w:t>
      </w:r>
      <w:r w:rsidR="000C0684" w:rsidRPr="002065C3">
        <w:rPr>
          <w:rFonts w:ascii="Times New Roman" w:hAnsi="Times New Roman" w:cs="Times New Roman"/>
          <w:sz w:val="24"/>
          <w:szCs w:val="24"/>
        </w:rPr>
        <w:t>work;</w:t>
      </w:r>
      <w:r w:rsidR="00833174" w:rsidRPr="002065C3">
        <w:rPr>
          <w:rFonts w:ascii="Times New Roman" w:hAnsi="Times New Roman" w:cs="Times New Roman"/>
          <w:sz w:val="24"/>
          <w:szCs w:val="24"/>
        </w:rPr>
        <w:t xml:space="preserve"> they will need to create more as they are progressively spurred to carry out the responsibilities given.</w:t>
      </w:r>
      <w:r w:rsidR="00833174" w:rsidRPr="002065C3">
        <w:rPr>
          <w:rFonts w:ascii="Times New Roman" w:hAnsi="Times New Roman" w:cs="Times New Roman"/>
          <w:color w:val="000000" w:themeColor="text1"/>
          <w:sz w:val="24"/>
          <w:szCs w:val="24"/>
        </w:rPr>
        <w:t xml:space="preserve"> </w:t>
      </w:r>
      <w:r w:rsidR="00833174" w:rsidRPr="002065C3">
        <w:rPr>
          <w:rFonts w:ascii="Times New Roman" w:eastAsia="Times New Roman" w:hAnsi="Times New Roman" w:cs="Times New Roman"/>
          <w:color w:val="000000" w:themeColor="text1"/>
          <w:sz w:val="24"/>
          <w:szCs w:val="24"/>
          <w:lang w:eastAsia="en-GB"/>
        </w:rPr>
        <w:t xml:space="preserve">Maslow's Hierarchy of needs theory </w:t>
      </w:r>
      <w:r w:rsidR="00EF2310" w:rsidRPr="00EF2310">
        <w:rPr>
          <w:rFonts w:ascii="Times New Roman" w:hAnsi="Times New Roman" w:cs="Times New Roman"/>
          <w:color w:val="000000" w:themeColor="text1"/>
          <w:sz w:val="24"/>
          <w:szCs w:val="24"/>
        </w:rPr>
        <w:t>helped administrators imagine labourer motivation. It remains genuine today for understanding human motivation, the board planning and mindfulness. Truth be told, Maslow's musings incorporating the Hierarchy of Needs concerning the obligation of directors to give a workplace condition that inclinations and engages delegates to fulfill their novel potential (self-</w:t>
      </w:r>
      <w:r w:rsidR="00EF2310">
        <w:rPr>
          <w:rFonts w:ascii="Times New Roman" w:hAnsi="Times New Roman" w:cs="Times New Roman"/>
          <w:color w:val="000000" w:themeColor="text1"/>
          <w:sz w:val="24"/>
          <w:szCs w:val="24"/>
        </w:rPr>
        <w:t>actualization</w:t>
      </w:r>
      <w:r w:rsidR="00EF2310" w:rsidRPr="00EF2310">
        <w:rPr>
          <w:rFonts w:ascii="Times New Roman" w:hAnsi="Times New Roman" w:cs="Times New Roman"/>
          <w:color w:val="000000" w:themeColor="text1"/>
          <w:sz w:val="24"/>
          <w:szCs w:val="24"/>
        </w:rPr>
        <w:t>) are today progressively significant ever.</w:t>
      </w:r>
    </w:p>
    <w:p w14:paraId="613E22F7" w14:textId="14E5EBA6" w:rsidR="00833174" w:rsidRPr="002065C3" w:rsidRDefault="00833174" w:rsidP="002065C3">
      <w:pPr>
        <w:shd w:val="clear" w:color="auto" w:fill="FFFFFF"/>
        <w:spacing w:after="100" w:afterAutospacing="1" w:line="480" w:lineRule="auto"/>
        <w:ind w:firstLine="720"/>
        <w:rPr>
          <w:rFonts w:ascii="Times New Roman" w:eastAsia="Times New Roman" w:hAnsi="Times New Roman" w:cs="Times New Roman"/>
          <w:color w:val="000000" w:themeColor="text1"/>
          <w:sz w:val="24"/>
          <w:szCs w:val="24"/>
          <w:lang w:eastAsia="en-GB"/>
        </w:rPr>
      </w:pPr>
      <w:r w:rsidRPr="002065C3">
        <w:rPr>
          <w:rStyle w:val="Emphasis"/>
          <w:rFonts w:ascii="Times New Roman" w:hAnsi="Times New Roman" w:cs="Times New Roman"/>
          <w:i w:val="0"/>
          <w:iCs w:val="0"/>
          <w:color w:val="000000" w:themeColor="text1"/>
          <w:sz w:val="24"/>
          <w:szCs w:val="24"/>
          <w:shd w:val="clear" w:color="auto" w:fill="FFFFFF"/>
        </w:rPr>
        <w:t xml:space="preserve">On the other hand, the Contingency theory </w:t>
      </w:r>
      <w:r w:rsidRPr="002065C3">
        <w:rPr>
          <w:rFonts w:ascii="Times New Roman" w:hAnsi="Times New Roman" w:cs="Times New Roman"/>
          <w:color w:val="000000" w:themeColor="text1"/>
          <w:sz w:val="24"/>
          <w:szCs w:val="24"/>
          <w:shd w:val="clear" w:color="auto" w:fill="FFFFFF"/>
        </w:rPr>
        <w:t xml:space="preserve">is intended to furnish the manager with the abilities to look at various potential answers for an issue. </w:t>
      </w:r>
      <w:r w:rsidR="00824FD7" w:rsidRPr="00824FD7">
        <w:rPr>
          <w:rFonts w:ascii="Times New Roman" w:hAnsi="Times New Roman" w:cs="Times New Roman"/>
          <w:color w:val="000000" w:themeColor="text1"/>
          <w:sz w:val="24"/>
          <w:szCs w:val="24"/>
          <w:shd w:val="clear" w:color="auto" w:fill="FFFFFF"/>
        </w:rPr>
        <w:t xml:space="preserve">The fundamental explanation of Contingency Theory is that there is </w:t>
      </w:r>
      <w:r w:rsidR="00824FD7">
        <w:rPr>
          <w:rFonts w:ascii="Times New Roman" w:hAnsi="Times New Roman" w:cs="Times New Roman"/>
          <w:color w:val="000000" w:themeColor="text1"/>
          <w:sz w:val="24"/>
          <w:szCs w:val="24"/>
          <w:shd w:val="clear" w:color="auto" w:fill="FFFFFF"/>
        </w:rPr>
        <w:t xml:space="preserve">not just one </w:t>
      </w:r>
      <w:r w:rsidR="00824FD7" w:rsidRPr="00824FD7">
        <w:rPr>
          <w:rFonts w:ascii="Times New Roman" w:hAnsi="Times New Roman" w:cs="Times New Roman"/>
          <w:color w:val="000000" w:themeColor="text1"/>
          <w:sz w:val="24"/>
          <w:szCs w:val="24"/>
          <w:shd w:val="clear" w:color="auto" w:fill="FFFFFF"/>
        </w:rPr>
        <w:t>way to lead a business. There are such an enormous number of external and inside impediments that will alter what really the best way to deal with lead is in a given situation. Toward the day's end, everything depends on the present situation concerning what will be the best course of action.</w:t>
      </w:r>
    </w:p>
    <w:p w14:paraId="30332876" w14:textId="7F2442FF" w:rsidR="003210DB" w:rsidRPr="003210DB" w:rsidRDefault="003210DB" w:rsidP="00E738C3">
      <w:pPr>
        <w:shd w:val="clear" w:color="auto" w:fill="FFFFFF"/>
        <w:spacing w:after="100" w:afterAutospacing="1" w:line="480" w:lineRule="auto"/>
        <w:ind w:firstLine="720"/>
        <w:rPr>
          <w:rFonts w:ascii="Times New Roman" w:eastAsia="Times New Roman" w:hAnsi="Times New Roman" w:cs="Times New Roman"/>
          <w:color w:val="000000" w:themeColor="text1"/>
          <w:sz w:val="24"/>
          <w:szCs w:val="24"/>
          <w:lang w:eastAsia="en-GB"/>
        </w:rPr>
      </w:pPr>
      <w:r w:rsidRPr="003210DB">
        <w:rPr>
          <w:rFonts w:ascii="Times New Roman" w:eastAsia="Times New Roman" w:hAnsi="Times New Roman" w:cs="Times New Roman"/>
          <w:color w:val="000000" w:themeColor="text1"/>
          <w:sz w:val="24"/>
          <w:szCs w:val="24"/>
          <w:lang w:eastAsia="en-GB"/>
        </w:rPr>
        <w:t xml:space="preserve">Fred Fielder acknowledged there was a prompt association with the properties of a pioneer and the ampleness of a pioneer. According to Fiedler, certain activity characteristics </w:t>
      </w:r>
      <w:r w:rsidRPr="003210DB">
        <w:rPr>
          <w:rFonts w:ascii="Times New Roman" w:eastAsia="Times New Roman" w:hAnsi="Times New Roman" w:cs="Times New Roman"/>
          <w:color w:val="000000" w:themeColor="text1"/>
          <w:sz w:val="24"/>
          <w:szCs w:val="24"/>
          <w:lang w:eastAsia="en-GB"/>
        </w:rPr>
        <w:lastRenderedPageBreak/>
        <w:t>helped in a particular crisis along these lines the authority would need to change given the new circumstance. Fiedler's Contingency Theory proposes the going with thoughts:</w:t>
      </w:r>
    </w:p>
    <w:p w14:paraId="726F5DEE" w14:textId="408206C8" w:rsidR="003210DB" w:rsidRPr="003210DB" w:rsidRDefault="003210DB" w:rsidP="003210DB">
      <w:pPr>
        <w:shd w:val="clear" w:color="auto" w:fill="FFFFFF"/>
        <w:spacing w:after="100" w:afterAutospacing="1" w:line="480" w:lineRule="auto"/>
        <w:ind w:firstLine="720"/>
        <w:rPr>
          <w:rFonts w:ascii="Times New Roman" w:eastAsia="Times New Roman" w:hAnsi="Times New Roman" w:cs="Times New Roman"/>
          <w:color w:val="000000" w:themeColor="text1"/>
          <w:sz w:val="24"/>
          <w:szCs w:val="24"/>
          <w:lang w:eastAsia="en-GB"/>
        </w:rPr>
      </w:pPr>
      <w:r w:rsidRPr="003210DB">
        <w:rPr>
          <w:rFonts w:ascii="Times New Roman" w:eastAsia="Times New Roman" w:hAnsi="Times New Roman" w:cs="Times New Roman"/>
          <w:color w:val="000000" w:themeColor="text1"/>
          <w:sz w:val="24"/>
          <w:szCs w:val="24"/>
          <w:lang w:eastAsia="en-GB"/>
        </w:rPr>
        <w:t>1. Fiedler's Contingency Theory says there is no one most perfect way to deal with manage an affiliation</w:t>
      </w:r>
      <w:r>
        <w:rPr>
          <w:rFonts w:ascii="Times New Roman" w:eastAsia="Times New Roman" w:hAnsi="Times New Roman" w:cs="Times New Roman"/>
          <w:color w:val="000000" w:themeColor="text1"/>
          <w:sz w:val="24"/>
          <w:szCs w:val="24"/>
          <w:lang w:eastAsia="en-GB"/>
        </w:rPr>
        <w:t xml:space="preserve"> </w:t>
      </w:r>
      <w:r w:rsidRPr="003210DB">
        <w:rPr>
          <w:rFonts w:ascii="Times New Roman" w:eastAsia="Times New Roman" w:hAnsi="Times New Roman" w:cs="Times New Roman"/>
          <w:color w:val="000000" w:themeColor="text1"/>
          <w:sz w:val="24"/>
          <w:szCs w:val="24"/>
          <w:lang w:eastAsia="en-GB"/>
        </w:rPr>
        <w:t>(Contingency Management Theory</w:t>
      </w:r>
      <w:r>
        <w:rPr>
          <w:rFonts w:ascii="Times New Roman" w:eastAsia="Times New Roman" w:hAnsi="Times New Roman" w:cs="Times New Roman"/>
          <w:color w:val="000000" w:themeColor="text1"/>
          <w:sz w:val="24"/>
          <w:szCs w:val="24"/>
          <w:lang w:eastAsia="en-GB"/>
        </w:rPr>
        <w:t xml:space="preserve">, </w:t>
      </w:r>
      <w:r w:rsidRPr="003210DB">
        <w:rPr>
          <w:rFonts w:ascii="Times New Roman" w:eastAsia="Times New Roman" w:hAnsi="Times New Roman" w:cs="Times New Roman"/>
          <w:color w:val="000000" w:themeColor="text1"/>
          <w:sz w:val="24"/>
          <w:szCs w:val="24"/>
          <w:lang w:eastAsia="en-GB"/>
        </w:rPr>
        <w:t>2020).</w:t>
      </w:r>
    </w:p>
    <w:p w14:paraId="29AA6C9D" w14:textId="284699ED" w:rsidR="003210DB" w:rsidRPr="003210DB" w:rsidRDefault="003210DB" w:rsidP="003210DB">
      <w:pPr>
        <w:shd w:val="clear" w:color="auto" w:fill="FFFFFF"/>
        <w:spacing w:after="100" w:afterAutospacing="1" w:line="480" w:lineRule="auto"/>
        <w:ind w:firstLine="720"/>
        <w:rPr>
          <w:rFonts w:ascii="Times New Roman" w:eastAsia="Times New Roman" w:hAnsi="Times New Roman" w:cs="Times New Roman"/>
          <w:color w:val="000000" w:themeColor="text1"/>
          <w:sz w:val="24"/>
          <w:szCs w:val="24"/>
          <w:lang w:eastAsia="en-GB"/>
        </w:rPr>
      </w:pPr>
      <w:r w:rsidRPr="003210DB">
        <w:rPr>
          <w:rFonts w:ascii="Times New Roman" w:eastAsia="Times New Roman" w:hAnsi="Times New Roman" w:cs="Times New Roman"/>
          <w:color w:val="000000" w:themeColor="text1"/>
          <w:sz w:val="24"/>
          <w:szCs w:val="24"/>
          <w:lang w:eastAsia="en-GB"/>
        </w:rPr>
        <w:t>2. Fiedler's Contingency Theory of organization says that a pioneer must have the choice to recognize which the officials’ style will help</w:t>
      </w:r>
      <w:r>
        <w:rPr>
          <w:rFonts w:ascii="Times New Roman" w:eastAsia="Times New Roman" w:hAnsi="Times New Roman" w:cs="Times New Roman"/>
          <w:color w:val="000000" w:themeColor="text1"/>
          <w:sz w:val="24"/>
          <w:szCs w:val="24"/>
          <w:lang w:eastAsia="en-GB"/>
        </w:rPr>
        <w:t xml:space="preserve"> </w:t>
      </w:r>
      <w:r w:rsidRPr="003210DB">
        <w:rPr>
          <w:rFonts w:ascii="Times New Roman" w:eastAsia="Times New Roman" w:hAnsi="Times New Roman" w:cs="Times New Roman"/>
          <w:color w:val="000000" w:themeColor="text1"/>
          <w:sz w:val="24"/>
          <w:szCs w:val="24"/>
          <w:lang w:eastAsia="en-GB"/>
        </w:rPr>
        <w:t>achieve the affiliation's goals in a particular condition</w:t>
      </w:r>
      <w:r>
        <w:rPr>
          <w:rFonts w:ascii="Times New Roman" w:eastAsia="Times New Roman" w:hAnsi="Times New Roman" w:cs="Times New Roman"/>
          <w:color w:val="000000" w:themeColor="text1"/>
          <w:sz w:val="24"/>
          <w:szCs w:val="24"/>
          <w:lang w:eastAsia="en-GB"/>
        </w:rPr>
        <w:t xml:space="preserve">. </w:t>
      </w:r>
      <w:r w:rsidRPr="003210DB">
        <w:rPr>
          <w:rFonts w:ascii="Times New Roman" w:eastAsia="Times New Roman" w:hAnsi="Times New Roman" w:cs="Times New Roman"/>
          <w:color w:val="000000" w:themeColor="text1"/>
          <w:sz w:val="24"/>
          <w:szCs w:val="24"/>
          <w:lang w:eastAsia="en-GB"/>
        </w:rPr>
        <w:t>(Contingency Management Theory</w:t>
      </w:r>
      <w:r>
        <w:rPr>
          <w:rFonts w:ascii="Times New Roman" w:eastAsia="Times New Roman" w:hAnsi="Times New Roman" w:cs="Times New Roman"/>
          <w:color w:val="000000" w:themeColor="text1"/>
          <w:sz w:val="24"/>
          <w:szCs w:val="24"/>
          <w:lang w:eastAsia="en-GB"/>
        </w:rPr>
        <w:t xml:space="preserve">, </w:t>
      </w:r>
      <w:r w:rsidRPr="003210DB">
        <w:rPr>
          <w:rFonts w:ascii="Times New Roman" w:eastAsia="Times New Roman" w:hAnsi="Times New Roman" w:cs="Times New Roman"/>
          <w:color w:val="000000" w:themeColor="text1"/>
          <w:sz w:val="24"/>
          <w:szCs w:val="24"/>
          <w:lang w:eastAsia="en-GB"/>
        </w:rPr>
        <w:t>2020).</w:t>
      </w:r>
    </w:p>
    <w:p w14:paraId="37A27D24" w14:textId="574AEC90" w:rsidR="00833174" w:rsidRPr="002065C3" w:rsidRDefault="003210DB" w:rsidP="003210DB">
      <w:pPr>
        <w:shd w:val="clear" w:color="auto" w:fill="FFFFFF"/>
        <w:spacing w:after="100" w:afterAutospacing="1" w:line="480" w:lineRule="auto"/>
        <w:ind w:firstLine="720"/>
        <w:rPr>
          <w:rFonts w:ascii="Times New Roman" w:eastAsia="Times New Roman" w:hAnsi="Times New Roman" w:cs="Times New Roman"/>
          <w:color w:val="000000" w:themeColor="text1"/>
          <w:sz w:val="24"/>
          <w:szCs w:val="24"/>
          <w:lang w:eastAsia="en-GB"/>
        </w:rPr>
      </w:pPr>
      <w:r w:rsidRPr="003210DB">
        <w:rPr>
          <w:rFonts w:ascii="Times New Roman" w:eastAsia="Times New Roman" w:hAnsi="Times New Roman" w:cs="Times New Roman"/>
          <w:color w:val="000000" w:themeColor="text1"/>
          <w:sz w:val="24"/>
          <w:szCs w:val="24"/>
          <w:lang w:eastAsia="en-GB"/>
        </w:rPr>
        <w:t>3. The essential portion of Fiedler's Contingency Theory is the least preferred associate (LPC) scale which checks a head's power bearing. Protector continued to state contributing some vitality consistently getting increasingly familiar with your subordinates strengthens your circumstance in a Contingency Theory of Leadership model since you will have the alternative to apply more impact on the delegates (Contingency Management Theory, 2020).</w:t>
      </w:r>
      <w:r w:rsidR="00833174" w:rsidRPr="002065C3">
        <w:rPr>
          <w:rFonts w:ascii="Times New Roman" w:eastAsia="Times New Roman" w:hAnsi="Times New Roman" w:cs="Times New Roman"/>
          <w:color w:val="000000" w:themeColor="text1"/>
          <w:sz w:val="24"/>
          <w:szCs w:val="24"/>
          <w:lang w:eastAsia="en-GB"/>
        </w:rPr>
        <w:t xml:space="preserve"> In any case, with the possibility hypothesis it is incomprehensible for administrators to decide all the variables applicable to the decision¬ making circumstance. Due to limitations of time, cash and capacity, administrators can neither gather total data about the earth nor investigate it totally.</w:t>
      </w:r>
    </w:p>
    <w:p w14:paraId="3E49640D" w14:textId="77777777" w:rsidR="00CA31DA" w:rsidRDefault="00833174" w:rsidP="002065C3">
      <w:pPr>
        <w:spacing w:line="480" w:lineRule="auto"/>
        <w:ind w:firstLine="720"/>
        <w:rPr>
          <w:rFonts w:ascii="Times New Roman" w:hAnsi="Times New Roman" w:cs="Times New Roman"/>
          <w:sz w:val="24"/>
          <w:szCs w:val="24"/>
        </w:rPr>
      </w:pPr>
      <w:r w:rsidRPr="002065C3">
        <w:rPr>
          <w:rFonts w:ascii="Times New Roman" w:hAnsi="Times New Roman" w:cs="Times New Roman"/>
          <w:sz w:val="24"/>
          <w:szCs w:val="24"/>
        </w:rPr>
        <w:t xml:space="preserve">As a caterer the importance of the above theories in my role, </w:t>
      </w:r>
      <w:r w:rsidR="00050B7F">
        <w:rPr>
          <w:rFonts w:ascii="Times New Roman" w:hAnsi="Times New Roman" w:cs="Times New Roman"/>
          <w:sz w:val="24"/>
          <w:szCs w:val="24"/>
        </w:rPr>
        <w:t>C</w:t>
      </w:r>
      <w:r w:rsidR="00050B7F" w:rsidRPr="00050B7F">
        <w:rPr>
          <w:rFonts w:ascii="Times New Roman" w:hAnsi="Times New Roman" w:cs="Times New Roman"/>
          <w:sz w:val="24"/>
          <w:szCs w:val="24"/>
        </w:rPr>
        <w:t>onsidering the motivation from the supervisor, it moves me to be progressively beneficial and my own and master improvement extended. It is in like manner our opportunity to have chiefs that gainfully and sufficiently oversee issues and keep up a consistent or improving level of benefit.</w:t>
      </w:r>
      <w:r w:rsidR="00CA31DA">
        <w:rPr>
          <w:rFonts w:ascii="Times New Roman" w:hAnsi="Times New Roman" w:cs="Times New Roman"/>
          <w:sz w:val="24"/>
          <w:szCs w:val="24"/>
        </w:rPr>
        <w:t xml:space="preserve"> </w:t>
      </w:r>
      <w:r w:rsidRPr="002065C3">
        <w:rPr>
          <w:rFonts w:ascii="Times New Roman" w:hAnsi="Times New Roman" w:cs="Times New Roman"/>
          <w:sz w:val="24"/>
          <w:szCs w:val="24"/>
        </w:rPr>
        <w:t xml:space="preserve">For instance, my current manager, consistently asked her staff what is the issue and give data about the organization, since communication is significant inside the catering business. She gives expression of support or credit and shows real concern and regard to her </w:t>
      </w:r>
      <w:r w:rsidRPr="002065C3">
        <w:rPr>
          <w:rFonts w:ascii="Times New Roman" w:hAnsi="Times New Roman" w:cs="Times New Roman"/>
          <w:sz w:val="24"/>
          <w:szCs w:val="24"/>
        </w:rPr>
        <w:lastRenderedPageBreak/>
        <w:t xml:space="preserve">staff. I see her as a successful manager since she because she is a good thinker and cares and motivates others on a daily basis. </w:t>
      </w:r>
    </w:p>
    <w:p w14:paraId="48E68A86" w14:textId="542A2C86" w:rsidR="00CA31DA" w:rsidRDefault="00CA31DA" w:rsidP="002065C3">
      <w:pPr>
        <w:shd w:val="clear" w:color="auto" w:fill="FFFFFF"/>
        <w:spacing w:after="100" w:afterAutospacing="1" w:line="480" w:lineRule="auto"/>
        <w:ind w:firstLine="720"/>
        <w:rPr>
          <w:rFonts w:ascii="Times New Roman" w:hAnsi="Times New Roman" w:cs="Times New Roman"/>
          <w:sz w:val="24"/>
          <w:szCs w:val="24"/>
        </w:rPr>
      </w:pPr>
      <w:r w:rsidRPr="00CA31DA">
        <w:rPr>
          <w:rFonts w:ascii="Times New Roman" w:hAnsi="Times New Roman" w:cs="Times New Roman"/>
          <w:sz w:val="24"/>
          <w:szCs w:val="24"/>
        </w:rPr>
        <w:t xml:space="preserve">Being a fruitful boss suggests being a </w:t>
      </w:r>
      <w:r w:rsidR="00B71770">
        <w:rPr>
          <w:rFonts w:ascii="Times New Roman" w:hAnsi="Times New Roman" w:cs="Times New Roman"/>
          <w:sz w:val="24"/>
          <w:szCs w:val="24"/>
        </w:rPr>
        <w:t>great</w:t>
      </w:r>
      <w:r w:rsidRPr="00CA31DA">
        <w:rPr>
          <w:rFonts w:ascii="Times New Roman" w:hAnsi="Times New Roman" w:cs="Times New Roman"/>
          <w:sz w:val="24"/>
          <w:szCs w:val="24"/>
        </w:rPr>
        <w:t xml:space="preserve"> researcher. Great reasoning is a mix of essential and innovative thinking capacities and has the right worth and conviction structures that in this manner sway motivation, desire and responsibility with a specific endeavor. A moving mentality is also ought to have been animated and busy with a task. To have the alternative to do this obligation the administration hypothesis is critical to build the staff logically useful; regardless, it doesn't just educate bosses to move their staff to be progressively beneficial. It moreover reveals to them the most ideal approach to be adequate bosses. It is the key for them to acknowledge how to oversee issues and all the while keep up a consistent or improving level of profitability.</w:t>
      </w:r>
    </w:p>
    <w:p w14:paraId="0CE1DF8E" w14:textId="3DCEFDAC" w:rsidR="00833174" w:rsidRPr="002065C3" w:rsidRDefault="00833174" w:rsidP="002065C3">
      <w:pPr>
        <w:shd w:val="clear" w:color="auto" w:fill="FFFFFF"/>
        <w:spacing w:after="100" w:afterAutospacing="1" w:line="480" w:lineRule="auto"/>
        <w:ind w:firstLine="720"/>
        <w:rPr>
          <w:rFonts w:ascii="Times New Roman" w:eastAsia="Times New Roman" w:hAnsi="Times New Roman" w:cs="Times New Roman"/>
          <w:color w:val="000000" w:themeColor="text1"/>
          <w:sz w:val="24"/>
          <w:szCs w:val="24"/>
          <w:lang w:eastAsia="en-GB"/>
        </w:rPr>
      </w:pPr>
      <w:r w:rsidRPr="002065C3">
        <w:rPr>
          <w:rFonts w:ascii="Times New Roman" w:eastAsia="Times New Roman" w:hAnsi="Times New Roman" w:cs="Times New Roman"/>
          <w:color w:val="000000" w:themeColor="text1"/>
          <w:sz w:val="24"/>
          <w:szCs w:val="24"/>
          <w:lang w:eastAsia="en-GB"/>
        </w:rPr>
        <w:t xml:space="preserve">I believe with the behavioural theorist that understanding human conduct at work like inspiration will improve profitability, as for example in our work environment, if the manager sees that her staff are having a potential, the organization allowed to create it for individual and expert development like further investigation or trainings since they accept staff execution is the most extreme impact in association's exhibition. BaxterStorey Catering company provides training sessions including online every Tuesday, where their staff can attend and become more qualified. Additionally, I was given the opportunity to go and further my studies in business management as my manager saw that I had potential and I would make a great manager one day as well. I believe if you have a staff of qualified persons working for you it will increase the organisation’s productivity. </w:t>
      </w:r>
    </w:p>
    <w:p w14:paraId="504A1331" w14:textId="77777777" w:rsidR="00833174" w:rsidRPr="002065C3" w:rsidRDefault="00833174" w:rsidP="002065C3">
      <w:pPr>
        <w:shd w:val="clear" w:color="auto" w:fill="FFFFFF"/>
        <w:spacing w:after="100" w:afterAutospacing="1" w:line="480" w:lineRule="auto"/>
        <w:ind w:firstLine="720"/>
        <w:rPr>
          <w:rFonts w:ascii="Times New Roman" w:eastAsia="Times New Roman" w:hAnsi="Times New Roman" w:cs="Times New Roman"/>
          <w:color w:val="000000" w:themeColor="text1"/>
          <w:sz w:val="24"/>
          <w:szCs w:val="24"/>
          <w:lang w:eastAsia="en-GB"/>
        </w:rPr>
      </w:pPr>
      <w:r w:rsidRPr="002065C3">
        <w:rPr>
          <w:rFonts w:ascii="Times New Roman" w:eastAsia="Times New Roman" w:hAnsi="Times New Roman" w:cs="Times New Roman"/>
          <w:color w:val="000000" w:themeColor="text1"/>
          <w:sz w:val="24"/>
          <w:szCs w:val="24"/>
          <w:lang w:eastAsia="en-GB"/>
        </w:rPr>
        <w:t xml:space="preserve">Furthermore, a successful supervisor must set aside some effort to perceive and remunerate his/her staff for what they have done and give consolation to persuade individual from staff, anyway a few administrators have various styles of authority, they never give even </w:t>
      </w:r>
      <w:r w:rsidRPr="002065C3">
        <w:rPr>
          <w:rFonts w:ascii="Times New Roman" w:eastAsia="Times New Roman" w:hAnsi="Times New Roman" w:cs="Times New Roman"/>
          <w:color w:val="000000" w:themeColor="text1"/>
          <w:sz w:val="24"/>
          <w:szCs w:val="24"/>
          <w:lang w:eastAsia="en-GB"/>
        </w:rPr>
        <w:lastRenderedPageBreak/>
        <w:t xml:space="preserve">a straightforward expression of support or credit and commendation for his/her individual from staff who worked admirably. Indicating a certified concern and regard for the staff might be the best methodology in arriving at objective of remarkable administration. The social hypothesis centre around how managers act. </w:t>
      </w:r>
    </w:p>
    <w:p w14:paraId="44CF1904" w14:textId="207E0F57" w:rsidR="00833174" w:rsidRPr="002065C3" w:rsidRDefault="00833174" w:rsidP="00416289">
      <w:pPr>
        <w:shd w:val="clear" w:color="auto" w:fill="FFFFFF"/>
        <w:spacing w:after="100" w:afterAutospacing="1" w:line="480" w:lineRule="auto"/>
        <w:ind w:firstLine="720"/>
        <w:rPr>
          <w:rFonts w:ascii="Times New Roman" w:eastAsia="Times New Roman" w:hAnsi="Times New Roman" w:cs="Times New Roman"/>
          <w:color w:val="000000" w:themeColor="text1"/>
          <w:sz w:val="24"/>
          <w:szCs w:val="24"/>
          <w:lang w:eastAsia="en-GB"/>
        </w:rPr>
      </w:pPr>
      <w:r w:rsidRPr="002065C3">
        <w:rPr>
          <w:rFonts w:ascii="Times New Roman" w:eastAsia="Times New Roman" w:hAnsi="Times New Roman" w:cs="Times New Roman"/>
          <w:color w:val="000000" w:themeColor="text1"/>
          <w:sz w:val="24"/>
          <w:szCs w:val="24"/>
          <w:lang w:eastAsia="en-GB"/>
        </w:rPr>
        <w:t xml:space="preserve">Managers either direct what should be done or include the group in dynamic to energize, spur and bolster their representatives. There are various sorts of administrator, some are settling on choice without talking with their groups and they try not to if their staff are happy with their activity, yet they need a fruitful result from their staff. As I examine this, in the event that you need a positive result you ought to include your staff in settling on choice except if there is no requirement for their contribution, as it respects to catering industry is significant. </w:t>
      </w:r>
      <w:r w:rsidR="00416289" w:rsidRPr="00416289">
        <w:rPr>
          <w:rFonts w:ascii="Times New Roman" w:eastAsia="Times New Roman" w:hAnsi="Times New Roman" w:cs="Times New Roman"/>
          <w:color w:val="000000" w:themeColor="text1"/>
          <w:sz w:val="24"/>
          <w:szCs w:val="24"/>
          <w:lang w:eastAsia="en-GB"/>
        </w:rPr>
        <w:t xml:space="preserve">According to Evans and Davis </w:t>
      </w:r>
      <w:r w:rsidR="00416289" w:rsidRPr="00416289">
        <w:rPr>
          <w:rFonts w:ascii="Times New Roman" w:hAnsi="Times New Roman" w:cs="Times New Roman"/>
          <w:color w:val="000000" w:themeColor="text1"/>
          <w:sz w:val="24"/>
          <w:szCs w:val="24"/>
        </w:rPr>
        <w:t xml:space="preserve">(2005, </w:t>
      </w:r>
      <w:r w:rsidR="00416289" w:rsidRPr="00416289">
        <w:rPr>
          <w:rFonts w:ascii="Times New Roman" w:hAnsi="Times New Roman" w:cs="Times New Roman"/>
          <w:sz w:val="24"/>
          <w:szCs w:val="24"/>
        </w:rPr>
        <w:t>cited</w:t>
      </w:r>
      <w:r w:rsidR="00416289" w:rsidRPr="00395385">
        <w:rPr>
          <w:rFonts w:ascii="Times New Roman" w:hAnsi="Times New Roman" w:cs="Times New Roman"/>
          <w:sz w:val="24"/>
        </w:rPr>
        <w:t xml:space="preserve"> to in Maund, 201</w:t>
      </w:r>
      <w:r w:rsidR="00416289">
        <w:t>8</w:t>
      </w:r>
      <w:r w:rsidR="00416289" w:rsidRPr="00395385">
        <w:rPr>
          <w:rFonts w:ascii="Times New Roman" w:hAnsi="Times New Roman" w:cs="Times New Roman"/>
          <w:sz w:val="24"/>
        </w:rPr>
        <w:t>)</w:t>
      </w:r>
      <w:r w:rsidR="00416289">
        <w:rPr>
          <w:color w:val="000000" w:themeColor="text1"/>
        </w:rPr>
        <w:t xml:space="preserve"> </w:t>
      </w:r>
      <w:r w:rsidR="00416289">
        <w:rPr>
          <w:rFonts w:ascii="Times New Roman" w:eastAsia="Times New Roman" w:hAnsi="Times New Roman" w:cs="Times New Roman"/>
          <w:color w:val="000000" w:themeColor="text1"/>
          <w:sz w:val="24"/>
          <w:szCs w:val="24"/>
          <w:lang w:eastAsia="en-GB"/>
        </w:rPr>
        <w:t xml:space="preserve">“Decentralized decision-making practices in organisations are associated with employee involvement practices that are tied to high-performance work systems.” Butts, Vandanberg, Dejoy, Schaffer and Wilson (2009, </w:t>
      </w:r>
      <w:r w:rsidR="00416289" w:rsidRPr="00416289">
        <w:rPr>
          <w:rFonts w:ascii="Times New Roman" w:hAnsi="Times New Roman" w:cs="Times New Roman"/>
          <w:sz w:val="24"/>
          <w:szCs w:val="24"/>
        </w:rPr>
        <w:t>cited</w:t>
      </w:r>
      <w:r w:rsidR="00416289" w:rsidRPr="00395385">
        <w:rPr>
          <w:rFonts w:ascii="Times New Roman" w:hAnsi="Times New Roman" w:cs="Times New Roman"/>
          <w:sz w:val="24"/>
        </w:rPr>
        <w:t xml:space="preserve"> to in Maund, 201</w:t>
      </w:r>
      <w:r w:rsidR="00416289">
        <w:t>8)</w:t>
      </w:r>
      <w:r w:rsidR="00416289">
        <w:rPr>
          <w:rFonts w:ascii="Times New Roman" w:eastAsia="Times New Roman" w:hAnsi="Times New Roman" w:cs="Times New Roman"/>
          <w:color w:val="000000" w:themeColor="text1"/>
          <w:sz w:val="24"/>
          <w:szCs w:val="24"/>
          <w:lang w:eastAsia="en-GB"/>
        </w:rPr>
        <w:t xml:space="preserve"> agree with Evans and Davis (2005, </w:t>
      </w:r>
      <w:r w:rsidR="00416289" w:rsidRPr="00416289">
        <w:rPr>
          <w:rFonts w:ascii="Times New Roman" w:hAnsi="Times New Roman" w:cs="Times New Roman"/>
          <w:sz w:val="24"/>
          <w:szCs w:val="24"/>
        </w:rPr>
        <w:t>cited</w:t>
      </w:r>
      <w:r w:rsidR="00416289" w:rsidRPr="00395385">
        <w:rPr>
          <w:rFonts w:ascii="Times New Roman" w:hAnsi="Times New Roman" w:cs="Times New Roman"/>
          <w:sz w:val="24"/>
        </w:rPr>
        <w:t xml:space="preserve"> to in Maund, 201</w:t>
      </w:r>
      <w:r w:rsidR="00416289">
        <w:t>8</w:t>
      </w:r>
      <w:r w:rsidR="00416289">
        <w:rPr>
          <w:rFonts w:ascii="Times New Roman" w:eastAsia="Times New Roman" w:hAnsi="Times New Roman" w:cs="Times New Roman"/>
          <w:color w:val="000000" w:themeColor="text1"/>
          <w:sz w:val="24"/>
          <w:szCs w:val="24"/>
          <w:lang w:eastAsia="en-GB"/>
        </w:rPr>
        <w:t xml:space="preserve">) by explaining that “when employees become increasingly involved in making decisions that affect the work they do, employees are more empowered.” </w:t>
      </w:r>
      <w:r w:rsidRPr="002065C3">
        <w:rPr>
          <w:rFonts w:ascii="Times New Roman" w:eastAsia="Times New Roman" w:hAnsi="Times New Roman" w:cs="Times New Roman"/>
          <w:color w:val="000000" w:themeColor="text1"/>
          <w:sz w:val="24"/>
          <w:szCs w:val="24"/>
          <w:lang w:eastAsia="en-GB"/>
        </w:rPr>
        <w:t xml:space="preserve">Elton Mayo had comparable view in his </w:t>
      </w:r>
      <w:r w:rsidR="00E738C3">
        <w:rPr>
          <w:rFonts w:ascii="Times New Roman" w:eastAsia="Times New Roman" w:hAnsi="Times New Roman" w:cs="Times New Roman"/>
          <w:color w:val="000000" w:themeColor="text1"/>
          <w:sz w:val="24"/>
          <w:szCs w:val="24"/>
          <w:lang w:eastAsia="en-GB"/>
        </w:rPr>
        <w:t>human relation theory</w:t>
      </w:r>
      <w:r w:rsidRPr="002065C3">
        <w:rPr>
          <w:rFonts w:ascii="Times New Roman" w:eastAsia="Times New Roman" w:hAnsi="Times New Roman" w:cs="Times New Roman"/>
          <w:color w:val="000000" w:themeColor="text1"/>
          <w:sz w:val="24"/>
          <w:szCs w:val="24"/>
          <w:lang w:eastAsia="en-GB"/>
        </w:rPr>
        <w:t xml:space="preserve">. He inferred that activity </w:t>
      </w:r>
      <w:r w:rsidR="00563B4D" w:rsidRPr="002065C3">
        <w:rPr>
          <w:rFonts w:ascii="Times New Roman" w:eastAsia="Times New Roman" w:hAnsi="Times New Roman" w:cs="Times New Roman"/>
          <w:color w:val="000000" w:themeColor="text1"/>
          <w:sz w:val="24"/>
          <w:szCs w:val="24"/>
          <w:lang w:eastAsia="en-GB"/>
        </w:rPr>
        <w:t>fulfilment</w:t>
      </w:r>
      <w:r w:rsidR="00B43B2C">
        <w:rPr>
          <w:rFonts w:ascii="Times New Roman" w:eastAsia="Times New Roman" w:hAnsi="Times New Roman" w:cs="Times New Roman"/>
          <w:color w:val="000000" w:themeColor="text1"/>
          <w:sz w:val="24"/>
          <w:szCs w:val="24"/>
          <w:lang w:eastAsia="en-GB"/>
        </w:rPr>
        <w:t xml:space="preserve"> </w:t>
      </w:r>
      <w:r w:rsidR="00B43B2C" w:rsidRPr="00B43B2C">
        <w:rPr>
          <w:rFonts w:ascii="Times New Roman" w:eastAsia="Times New Roman" w:hAnsi="Times New Roman" w:cs="Times New Roman"/>
          <w:color w:val="000000" w:themeColor="text1"/>
          <w:sz w:val="24"/>
          <w:szCs w:val="24"/>
          <w:lang w:eastAsia="en-GB"/>
        </w:rPr>
        <w:t xml:space="preserve">extended as workers were given greater chance to choose the conditions of their </w:t>
      </w:r>
      <w:r w:rsidR="00B43B2C" w:rsidRPr="00416289">
        <w:rPr>
          <w:rFonts w:ascii="Times New Roman" w:eastAsia="Times New Roman" w:hAnsi="Times New Roman" w:cs="Times New Roman"/>
          <w:color w:val="000000" w:themeColor="text1"/>
          <w:sz w:val="24"/>
          <w:szCs w:val="24"/>
          <w:lang w:eastAsia="en-GB"/>
        </w:rPr>
        <w:t>working environment and to set their own proportions of yield.</w:t>
      </w:r>
      <w:r w:rsidRPr="00416289">
        <w:rPr>
          <w:rFonts w:ascii="Times New Roman" w:eastAsia="Times New Roman" w:hAnsi="Times New Roman" w:cs="Times New Roman"/>
          <w:color w:val="000000" w:themeColor="text1"/>
          <w:sz w:val="24"/>
          <w:szCs w:val="24"/>
          <w:lang w:eastAsia="en-GB"/>
        </w:rPr>
        <w:t xml:space="preserve"> </w:t>
      </w:r>
      <w:r w:rsidR="00416289">
        <w:rPr>
          <w:rFonts w:ascii="Times New Roman" w:eastAsia="Times New Roman" w:hAnsi="Times New Roman" w:cs="Times New Roman"/>
          <w:color w:val="000000" w:themeColor="text1"/>
          <w:sz w:val="24"/>
          <w:szCs w:val="24"/>
          <w:lang w:eastAsia="en-GB"/>
        </w:rPr>
        <w:t xml:space="preserve">  </w:t>
      </w:r>
    </w:p>
    <w:p w14:paraId="57FF7C9A" w14:textId="31B86C47" w:rsidR="00833174" w:rsidRPr="002065C3" w:rsidRDefault="00833174" w:rsidP="003E63FA">
      <w:pPr>
        <w:shd w:val="clear" w:color="auto" w:fill="FFFFFF"/>
        <w:spacing w:after="100" w:afterAutospacing="1" w:line="480" w:lineRule="auto"/>
        <w:ind w:firstLine="720"/>
        <w:rPr>
          <w:rFonts w:ascii="Times New Roman" w:eastAsia="Times New Roman" w:hAnsi="Times New Roman" w:cs="Times New Roman"/>
          <w:color w:val="000000" w:themeColor="text1"/>
          <w:sz w:val="24"/>
          <w:szCs w:val="24"/>
          <w:lang w:eastAsia="en-GB"/>
        </w:rPr>
      </w:pPr>
      <w:r w:rsidRPr="002065C3">
        <w:rPr>
          <w:rFonts w:ascii="Times New Roman" w:eastAsia="Times New Roman" w:hAnsi="Times New Roman" w:cs="Times New Roman"/>
          <w:color w:val="000000" w:themeColor="text1"/>
          <w:sz w:val="24"/>
          <w:szCs w:val="24"/>
          <w:lang w:eastAsia="en-GB"/>
        </w:rPr>
        <w:t>Then again, a few managers are lethargic. They are laid back and are not included in the dynamic, they permit the group to settle on a large number of the choices anyway this methodology can come up short. Plainly leaders/managers conduct impacts on their viability. As per Elton Mayo's theory of human relation</w:t>
      </w:r>
      <w:r w:rsidR="003E63FA">
        <w:rPr>
          <w:rFonts w:ascii="Times New Roman" w:eastAsia="Times New Roman" w:hAnsi="Times New Roman" w:cs="Times New Roman"/>
          <w:color w:val="000000" w:themeColor="text1"/>
          <w:sz w:val="24"/>
          <w:szCs w:val="24"/>
          <w:lang w:eastAsia="en-GB"/>
        </w:rPr>
        <w:t>,</w:t>
      </w:r>
      <w:r w:rsidRPr="002065C3">
        <w:rPr>
          <w:rFonts w:ascii="Times New Roman" w:eastAsia="Times New Roman" w:hAnsi="Times New Roman" w:cs="Times New Roman"/>
          <w:color w:val="000000" w:themeColor="text1"/>
          <w:sz w:val="24"/>
          <w:szCs w:val="24"/>
          <w:lang w:eastAsia="en-GB"/>
        </w:rPr>
        <w:t xml:space="preserve"> manager</w:t>
      </w:r>
      <w:r w:rsidR="003E63FA">
        <w:rPr>
          <w:rFonts w:ascii="Times New Roman" w:eastAsia="Times New Roman" w:hAnsi="Times New Roman" w:cs="Times New Roman"/>
          <w:color w:val="000000" w:themeColor="text1"/>
          <w:sz w:val="24"/>
          <w:szCs w:val="24"/>
          <w:lang w:eastAsia="en-GB"/>
        </w:rPr>
        <w:t>s</w:t>
      </w:r>
      <w:r w:rsidRPr="002065C3">
        <w:rPr>
          <w:rFonts w:ascii="Times New Roman" w:eastAsia="Times New Roman" w:hAnsi="Times New Roman" w:cs="Times New Roman"/>
          <w:color w:val="000000" w:themeColor="text1"/>
          <w:sz w:val="24"/>
          <w:szCs w:val="24"/>
          <w:lang w:eastAsia="en-GB"/>
        </w:rPr>
        <w:t xml:space="preserve"> </w:t>
      </w:r>
      <w:r w:rsidR="003E63FA" w:rsidRPr="003E63FA">
        <w:rPr>
          <w:rFonts w:ascii="Times New Roman" w:eastAsia="Times New Roman" w:hAnsi="Times New Roman" w:cs="Times New Roman"/>
          <w:color w:val="000000" w:themeColor="text1"/>
          <w:sz w:val="24"/>
          <w:szCs w:val="24"/>
          <w:lang w:eastAsia="en-GB"/>
        </w:rPr>
        <w:t xml:space="preserve">should gain ground toward a concordance between the specific affiliation and the human one and in this manner should </w:t>
      </w:r>
      <w:r w:rsidR="003E63FA" w:rsidRPr="003E63FA">
        <w:rPr>
          <w:rFonts w:ascii="Times New Roman" w:eastAsia="Times New Roman" w:hAnsi="Times New Roman" w:cs="Times New Roman"/>
          <w:color w:val="000000" w:themeColor="text1"/>
          <w:sz w:val="24"/>
          <w:szCs w:val="24"/>
          <w:lang w:eastAsia="en-GB"/>
        </w:rPr>
        <w:lastRenderedPageBreak/>
        <w:t>make capacities in managing human relations and conditions. These recollect logical capacities for understanding human direct and social aptitudes in managing, moving, driving and conferring.</w:t>
      </w:r>
      <w:r w:rsidR="003E63FA">
        <w:rPr>
          <w:rFonts w:ascii="Times New Roman" w:eastAsia="Times New Roman" w:hAnsi="Times New Roman" w:cs="Times New Roman"/>
          <w:color w:val="000000" w:themeColor="text1"/>
          <w:sz w:val="24"/>
          <w:szCs w:val="24"/>
          <w:lang w:eastAsia="en-GB"/>
        </w:rPr>
        <w:t xml:space="preserve"> </w:t>
      </w:r>
      <w:r w:rsidRPr="002065C3">
        <w:rPr>
          <w:rFonts w:ascii="Times New Roman" w:eastAsia="Times New Roman" w:hAnsi="Times New Roman" w:cs="Times New Roman"/>
          <w:color w:val="000000" w:themeColor="text1"/>
          <w:sz w:val="24"/>
          <w:szCs w:val="24"/>
          <w:lang w:eastAsia="en-GB"/>
        </w:rPr>
        <w:t xml:space="preserve">Along these lines, </w:t>
      </w:r>
      <w:r w:rsidR="003E63FA">
        <w:rPr>
          <w:rFonts w:ascii="Times New Roman" w:eastAsia="Times New Roman" w:hAnsi="Times New Roman" w:cs="Times New Roman"/>
          <w:color w:val="000000" w:themeColor="text1"/>
          <w:sz w:val="24"/>
          <w:szCs w:val="24"/>
          <w:lang w:eastAsia="en-GB"/>
        </w:rPr>
        <w:t>leader</w:t>
      </w:r>
      <w:r w:rsidRPr="002065C3">
        <w:rPr>
          <w:rFonts w:ascii="Times New Roman" w:eastAsia="Times New Roman" w:hAnsi="Times New Roman" w:cs="Times New Roman"/>
          <w:color w:val="000000" w:themeColor="text1"/>
          <w:sz w:val="24"/>
          <w:szCs w:val="24"/>
          <w:lang w:eastAsia="en-GB"/>
        </w:rPr>
        <w:t xml:space="preserve">s are the individuals who can utilize diverse social styles and utilize the correct style for every circumstance.  </w:t>
      </w:r>
    </w:p>
    <w:p w14:paraId="7F5C0B17" w14:textId="65CAD1DE" w:rsidR="00833174" w:rsidRPr="002065C3" w:rsidRDefault="00833174" w:rsidP="002065C3">
      <w:pPr>
        <w:spacing w:line="480" w:lineRule="auto"/>
        <w:rPr>
          <w:rFonts w:ascii="Times New Roman" w:hAnsi="Times New Roman" w:cs="Times New Roman"/>
          <w:color w:val="000000" w:themeColor="text1"/>
          <w:sz w:val="24"/>
          <w:szCs w:val="24"/>
        </w:rPr>
      </w:pPr>
      <w:r w:rsidRPr="002065C3">
        <w:rPr>
          <w:rFonts w:ascii="Times New Roman" w:hAnsi="Times New Roman" w:cs="Times New Roman"/>
          <w:color w:val="000000" w:themeColor="text1"/>
          <w:sz w:val="24"/>
          <w:szCs w:val="24"/>
        </w:rPr>
        <w:t xml:space="preserve">My conduct and </w:t>
      </w:r>
      <w:r w:rsidR="00F50062">
        <w:rPr>
          <w:rFonts w:ascii="Times New Roman" w:hAnsi="Times New Roman" w:cs="Times New Roman"/>
          <w:color w:val="000000" w:themeColor="text1"/>
          <w:sz w:val="24"/>
          <w:szCs w:val="24"/>
        </w:rPr>
        <w:t xml:space="preserve">attitude </w:t>
      </w:r>
      <w:r w:rsidR="00F50062" w:rsidRPr="00F50062">
        <w:rPr>
          <w:rFonts w:ascii="Times New Roman" w:hAnsi="Times New Roman" w:cs="Times New Roman"/>
          <w:color w:val="000000" w:themeColor="text1"/>
          <w:sz w:val="24"/>
          <w:szCs w:val="24"/>
        </w:rPr>
        <w:t xml:space="preserve">to all conditions is impacted by my convictions and qualities and I can see that from time to time my convictions and qualities can be by and large unique to others that I oversee as a </w:t>
      </w:r>
      <w:r w:rsidR="00F50062">
        <w:rPr>
          <w:rFonts w:ascii="Times New Roman" w:hAnsi="Times New Roman" w:cs="Times New Roman"/>
          <w:color w:val="000000" w:themeColor="text1"/>
          <w:sz w:val="24"/>
          <w:szCs w:val="24"/>
        </w:rPr>
        <w:t>leade</w:t>
      </w:r>
      <w:r w:rsidR="00F50062" w:rsidRPr="00F50062">
        <w:rPr>
          <w:rFonts w:ascii="Times New Roman" w:hAnsi="Times New Roman" w:cs="Times New Roman"/>
          <w:color w:val="000000" w:themeColor="text1"/>
          <w:sz w:val="24"/>
          <w:szCs w:val="24"/>
        </w:rPr>
        <w:t>r</w:t>
      </w:r>
      <w:r w:rsidRPr="002065C3">
        <w:rPr>
          <w:rFonts w:ascii="Times New Roman" w:hAnsi="Times New Roman" w:cs="Times New Roman"/>
          <w:color w:val="000000" w:themeColor="text1"/>
          <w:sz w:val="24"/>
          <w:szCs w:val="24"/>
        </w:rPr>
        <w:t xml:space="preserve">. </w:t>
      </w:r>
      <w:r w:rsidR="00F50062" w:rsidRPr="00F50062">
        <w:rPr>
          <w:rFonts w:ascii="Times New Roman" w:hAnsi="Times New Roman" w:cs="Times New Roman"/>
          <w:color w:val="000000" w:themeColor="text1"/>
          <w:sz w:val="24"/>
          <w:szCs w:val="24"/>
        </w:rPr>
        <w:t>I acknowledge that you ought to expect risk for yourself and the moves you make.</w:t>
      </w:r>
      <w:r w:rsidRPr="002065C3">
        <w:rPr>
          <w:rFonts w:ascii="Times New Roman" w:hAnsi="Times New Roman" w:cs="Times New Roman"/>
          <w:color w:val="000000" w:themeColor="text1"/>
          <w:sz w:val="24"/>
          <w:szCs w:val="24"/>
        </w:rPr>
        <w:t xml:space="preserve"> I esteem genuineness and respectability and accept these to be a significant character characteristic to have.</w:t>
      </w:r>
    </w:p>
    <w:p w14:paraId="092267D2" w14:textId="77777777" w:rsidR="00833174" w:rsidRPr="002065C3" w:rsidRDefault="00833174" w:rsidP="002065C3">
      <w:pPr>
        <w:spacing w:line="480" w:lineRule="auto"/>
        <w:jc w:val="center"/>
        <w:rPr>
          <w:rFonts w:ascii="Times New Roman" w:hAnsi="Times New Roman" w:cs="Times New Roman"/>
          <w:b/>
          <w:bCs/>
          <w:color w:val="000000" w:themeColor="text1"/>
          <w:sz w:val="24"/>
          <w:szCs w:val="24"/>
          <w:u w:val="single"/>
        </w:rPr>
      </w:pPr>
    </w:p>
    <w:p w14:paraId="07F59D83" w14:textId="77777777" w:rsidR="00833174" w:rsidRPr="002065C3" w:rsidRDefault="00833174" w:rsidP="002065C3">
      <w:pPr>
        <w:spacing w:line="480" w:lineRule="auto"/>
        <w:jc w:val="center"/>
        <w:rPr>
          <w:rFonts w:ascii="Times New Roman" w:hAnsi="Times New Roman" w:cs="Times New Roman"/>
          <w:b/>
          <w:bCs/>
          <w:color w:val="000000" w:themeColor="text1"/>
          <w:sz w:val="24"/>
          <w:szCs w:val="24"/>
          <w:u w:val="single"/>
        </w:rPr>
      </w:pPr>
    </w:p>
    <w:p w14:paraId="74A8633C" w14:textId="77777777" w:rsidR="00833174" w:rsidRPr="002065C3" w:rsidRDefault="00833174" w:rsidP="002065C3">
      <w:pPr>
        <w:spacing w:line="480" w:lineRule="auto"/>
        <w:jc w:val="center"/>
        <w:rPr>
          <w:rFonts w:ascii="Times New Roman" w:hAnsi="Times New Roman" w:cs="Times New Roman"/>
          <w:b/>
          <w:bCs/>
          <w:color w:val="000000" w:themeColor="text1"/>
          <w:sz w:val="24"/>
          <w:szCs w:val="24"/>
          <w:u w:val="single"/>
        </w:rPr>
      </w:pPr>
    </w:p>
    <w:p w14:paraId="7AF3DAEC" w14:textId="77777777" w:rsidR="00833174" w:rsidRPr="002065C3" w:rsidRDefault="00833174" w:rsidP="002065C3">
      <w:pPr>
        <w:spacing w:line="480" w:lineRule="auto"/>
        <w:jc w:val="center"/>
        <w:rPr>
          <w:rFonts w:ascii="Times New Roman" w:hAnsi="Times New Roman" w:cs="Times New Roman"/>
          <w:b/>
          <w:bCs/>
          <w:color w:val="000000" w:themeColor="text1"/>
          <w:sz w:val="24"/>
          <w:szCs w:val="24"/>
          <w:u w:val="single"/>
        </w:rPr>
      </w:pPr>
    </w:p>
    <w:p w14:paraId="78227FC0" w14:textId="77777777" w:rsidR="00833174" w:rsidRPr="002065C3" w:rsidRDefault="00833174" w:rsidP="002065C3">
      <w:pPr>
        <w:spacing w:line="480" w:lineRule="auto"/>
        <w:jc w:val="center"/>
        <w:rPr>
          <w:rFonts w:ascii="Times New Roman" w:hAnsi="Times New Roman" w:cs="Times New Roman"/>
          <w:b/>
          <w:bCs/>
          <w:color w:val="000000" w:themeColor="text1"/>
          <w:sz w:val="24"/>
          <w:szCs w:val="24"/>
          <w:u w:val="single"/>
        </w:rPr>
      </w:pPr>
    </w:p>
    <w:p w14:paraId="5E8BD7DE" w14:textId="77777777" w:rsidR="00833174" w:rsidRPr="002065C3" w:rsidRDefault="00833174" w:rsidP="002065C3">
      <w:pPr>
        <w:spacing w:line="480" w:lineRule="auto"/>
        <w:jc w:val="center"/>
        <w:rPr>
          <w:rFonts w:ascii="Times New Roman" w:hAnsi="Times New Roman" w:cs="Times New Roman"/>
          <w:b/>
          <w:bCs/>
          <w:color w:val="000000" w:themeColor="text1"/>
          <w:sz w:val="24"/>
          <w:szCs w:val="24"/>
          <w:u w:val="single"/>
        </w:rPr>
      </w:pPr>
    </w:p>
    <w:p w14:paraId="35E547E0" w14:textId="77777777" w:rsidR="00833174" w:rsidRPr="002065C3" w:rsidRDefault="00833174" w:rsidP="002065C3">
      <w:pPr>
        <w:spacing w:line="480" w:lineRule="auto"/>
        <w:jc w:val="center"/>
        <w:rPr>
          <w:rFonts w:ascii="Times New Roman" w:hAnsi="Times New Roman" w:cs="Times New Roman"/>
          <w:b/>
          <w:bCs/>
          <w:color w:val="000000" w:themeColor="text1"/>
          <w:sz w:val="24"/>
          <w:szCs w:val="24"/>
          <w:u w:val="single"/>
        </w:rPr>
      </w:pPr>
    </w:p>
    <w:p w14:paraId="38032941" w14:textId="77777777" w:rsidR="00833174" w:rsidRPr="002065C3" w:rsidRDefault="00833174" w:rsidP="002065C3">
      <w:pPr>
        <w:spacing w:line="480" w:lineRule="auto"/>
        <w:jc w:val="center"/>
        <w:rPr>
          <w:rFonts w:ascii="Times New Roman" w:hAnsi="Times New Roman" w:cs="Times New Roman"/>
          <w:b/>
          <w:bCs/>
          <w:color w:val="000000" w:themeColor="text1"/>
          <w:sz w:val="24"/>
          <w:szCs w:val="24"/>
          <w:u w:val="single"/>
        </w:rPr>
      </w:pPr>
    </w:p>
    <w:p w14:paraId="6C526406" w14:textId="77777777" w:rsidR="00833174" w:rsidRPr="002065C3" w:rsidRDefault="00833174" w:rsidP="002065C3">
      <w:pPr>
        <w:spacing w:line="480" w:lineRule="auto"/>
        <w:jc w:val="center"/>
        <w:rPr>
          <w:rFonts w:ascii="Times New Roman" w:hAnsi="Times New Roman" w:cs="Times New Roman"/>
          <w:b/>
          <w:bCs/>
          <w:color w:val="000000" w:themeColor="text1"/>
          <w:sz w:val="24"/>
          <w:szCs w:val="24"/>
          <w:u w:val="single"/>
        </w:rPr>
      </w:pPr>
    </w:p>
    <w:p w14:paraId="2FD429F9" w14:textId="77777777" w:rsidR="00833174" w:rsidRPr="002065C3" w:rsidRDefault="00833174" w:rsidP="002065C3">
      <w:pPr>
        <w:spacing w:line="480" w:lineRule="auto"/>
        <w:jc w:val="center"/>
        <w:rPr>
          <w:rFonts w:ascii="Times New Roman" w:hAnsi="Times New Roman" w:cs="Times New Roman"/>
          <w:b/>
          <w:bCs/>
          <w:color w:val="000000" w:themeColor="text1"/>
          <w:sz w:val="24"/>
          <w:szCs w:val="24"/>
          <w:u w:val="single"/>
        </w:rPr>
      </w:pPr>
    </w:p>
    <w:p w14:paraId="795B0F98" w14:textId="77777777" w:rsidR="00833174" w:rsidRPr="002065C3" w:rsidRDefault="00833174" w:rsidP="002065C3">
      <w:pPr>
        <w:spacing w:line="480" w:lineRule="auto"/>
        <w:jc w:val="center"/>
        <w:rPr>
          <w:rFonts w:ascii="Times New Roman" w:hAnsi="Times New Roman" w:cs="Times New Roman"/>
          <w:b/>
          <w:bCs/>
          <w:color w:val="000000" w:themeColor="text1"/>
          <w:sz w:val="24"/>
          <w:szCs w:val="24"/>
          <w:u w:val="single"/>
        </w:rPr>
      </w:pPr>
    </w:p>
    <w:p w14:paraId="20CF619C" w14:textId="77777777" w:rsidR="001C5DFC" w:rsidRDefault="001C5DFC" w:rsidP="001C5DFC">
      <w:pPr>
        <w:spacing w:line="480" w:lineRule="auto"/>
        <w:rPr>
          <w:rFonts w:ascii="Times New Roman" w:hAnsi="Times New Roman" w:cs="Times New Roman"/>
          <w:b/>
          <w:bCs/>
          <w:color w:val="000000" w:themeColor="text1"/>
          <w:sz w:val="24"/>
          <w:szCs w:val="24"/>
          <w:u w:val="single"/>
        </w:rPr>
      </w:pPr>
    </w:p>
    <w:p w14:paraId="7D639126" w14:textId="5B387AE4" w:rsidR="00833174" w:rsidRPr="002065C3" w:rsidRDefault="00833174" w:rsidP="001C5DFC">
      <w:pPr>
        <w:spacing w:line="480" w:lineRule="auto"/>
        <w:jc w:val="center"/>
        <w:rPr>
          <w:rFonts w:ascii="Times New Roman" w:hAnsi="Times New Roman" w:cs="Times New Roman"/>
          <w:b/>
          <w:bCs/>
          <w:color w:val="000000" w:themeColor="text1"/>
          <w:sz w:val="24"/>
          <w:szCs w:val="24"/>
          <w:u w:val="single"/>
        </w:rPr>
      </w:pPr>
      <w:r w:rsidRPr="002065C3">
        <w:rPr>
          <w:rFonts w:ascii="Times New Roman" w:hAnsi="Times New Roman" w:cs="Times New Roman"/>
          <w:b/>
          <w:bCs/>
          <w:color w:val="000000" w:themeColor="text1"/>
          <w:sz w:val="24"/>
          <w:szCs w:val="24"/>
          <w:u w:val="single"/>
        </w:rPr>
        <w:lastRenderedPageBreak/>
        <w:t>References</w:t>
      </w:r>
    </w:p>
    <w:p w14:paraId="6FC45A22" w14:textId="3F536671" w:rsidR="00833174" w:rsidRDefault="00833174" w:rsidP="002065C3">
      <w:pPr>
        <w:spacing w:line="480" w:lineRule="auto"/>
        <w:rPr>
          <w:rFonts w:ascii="Times New Roman" w:hAnsi="Times New Roman" w:cs="Times New Roman"/>
          <w:color w:val="000000"/>
          <w:sz w:val="24"/>
          <w:szCs w:val="24"/>
          <w:shd w:val="clear" w:color="auto" w:fill="FFFFFF"/>
        </w:rPr>
      </w:pPr>
      <w:r w:rsidRPr="002065C3">
        <w:rPr>
          <w:rFonts w:ascii="Times New Roman" w:hAnsi="Times New Roman" w:cs="Times New Roman"/>
          <w:color w:val="000000"/>
          <w:sz w:val="24"/>
          <w:szCs w:val="24"/>
          <w:shd w:val="clear" w:color="auto" w:fill="FFFFFF"/>
        </w:rPr>
        <w:t>Business.com. 2020. </w:t>
      </w:r>
      <w:r w:rsidRPr="002065C3">
        <w:rPr>
          <w:rFonts w:ascii="Times New Roman" w:hAnsi="Times New Roman" w:cs="Times New Roman"/>
          <w:i/>
          <w:iCs/>
          <w:color w:val="000000"/>
          <w:sz w:val="24"/>
          <w:szCs w:val="24"/>
          <w:shd w:val="clear" w:color="auto" w:fill="FFFFFF"/>
        </w:rPr>
        <w:t>Contingency Management Theory - Business.Com</w:t>
      </w:r>
      <w:r w:rsidRPr="002065C3">
        <w:rPr>
          <w:rFonts w:ascii="Times New Roman" w:hAnsi="Times New Roman" w:cs="Times New Roman"/>
          <w:color w:val="000000"/>
          <w:sz w:val="24"/>
          <w:szCs w:val="24"/>
          <w:shd w:val="clear" w:color="auto" w:fill="FFFFFF"/>
        </w:rPr>
        <w:t>. [online] Available at: &lt;https://www.business.com/articles/contingency-management-theory/.&gt; [Accessed 20 April 2020].</w:t>
      </w:r>
    </w:p>
    <w:p w14:paraId="7D8DD863" w14:textId="4C368E6E" w:rsidR="0078626D" w:rsidRPr="002065C3" w:rsidRDefault="0078626D" w:rsidP="002065C3">
      <w:pPr>
        <w:spacing w:line="480" w:lineRule="auto"/>
        <w:rPr>
          <w:rFonts w:ascii="Times New Roman" w:hAnsi="Times New Roman" w:cs="Times New Roman"/>
          <w:color w:val="000000"/>
          <w:sz w:val="24"/>
          <w:szCs w:val="24"/>
          <w:shd w:val="clear" w:color="auto" w:fill="FFFFFF"/>
        </w:rPr>
      </w:pPr>
      <w:r>
        <w:rPr>
          <w:rFonts w:ascii="Times New Roman" w:eastAsia="Times New Roman" w:hAnsi="Times New Roman" w:cs="Times New Roman"/>
          <w:color w:val="000000" w:themeColor="text1"/>
          <w:sz w:val="24"/>
          <w:szCs w:val="24"/>
          <w:lang w:eastAsia="en-GB"/>
        </w:rPr>
        <w:t>Butts,</w:t>
      </w:r>
      <w:r w:rsidR="00C64157">
        <w:rPr>
          <w:rFonts w:ascii="Times New Roman" w:eastAsia="Times New Roman" w:hAnsi="Times New Roman" w:cs="Times New Roman"/>
          <w:color w:val="000000" w:themeColor="text1"/>
          <w:sz w:val="24"/>
          <w:szCs w:val="24"/>
          <w:lang w:eastAsia="en-GB"/>
        </w:rPr>
        <w:t xml:space="preserve"> </w:t>
      </w:r>
      <w:r>
        <w:rPr>
          <w:rFonts w:ascii="Times New Roman" w:eastAsia="Times New Roman" w:hAnsi="Times New Roman" w:cs="Times New Roman"/>
          <w:color w:val="000000" w:themeColor="text1"/>
          <w:sz w:val="24"/>
          <w:szCs w:val="24"/>
          <w:lang w:eastAsia="en-GB"/>
        </w:rPr>
        <w:t>M.M, Vandanberg,</w:t>
      </w:r>
      <w:r w:rsidR="00C64157">
        <w:rPr>
          <w:rFonts w:ascii="Times New Roman" w:eastAsia="Times New Roman" w:hAnsi="Times New Roman" w:cs="Times New Roman"/>
          <w:color w:val="000000" w:themeColor="text1"/>
          <w:sz w:val="24"/>
          <w:szCs w:val="24"/>
          <w:lang w:eastAsia="en-GB"/>
        </w:rPr>
        <w:t xml:space="preserve"> </w:t>
      </w:r>
      <w:r>
        <w:rPr>
          <w:rFonts w:ascii="Times New Roman" w:eastAsia="Times New Roman" w:hAnsi="Times New Roman" w:cs="Times New Roman"/>
          <w:color w:val="000000" w:themeColor="text1"/>
          <w:sz w:val="24"/>
          <w:szCs w:val="24"/>
          <w:lang w:eastAsia="en-GB"/>
        </w:rPr>
        <w:t xml:space="preserve">R.J., Dejoy, D. M., Schaffer, B. S., and Wilson, M. G. (2009). Individual Reaction reactions to high involvement work processes; Investigating the role of empowerment and perceived organizational support. </w:t>
      </w:r>
      <w:r w:rsidRPr="0078626D">
        <w:rPr>
          <w:rFonts w:ascii="Times New Roman" w:eastAsia="Times New Roman" w:hAnsi="Times New Roman" w:cs="Times New Roman"/>
          <w:i/>
          <w:iCs/>
          <w:color w:val="000000" w:themeColor="text1"/>
          <w:sz w:val="24"/>
          <w:szCs w:val="24"/>
          <w:lang w:eastAsia="en-GB"/>
        </w:rPr>
        <w:t>Journal of Occupational Health Psychology</w:t>
      </w:r>
      <w:r>
        <w:rPr>
          <w:rFonts w:ascii="Times New Roman" w:eastAsia="Times New Roman" w:hAnsi="Times New Roman" w:cs="Times New Roman"/>
          <w:color w:val="000000" w:themeColor="text1"/>
          <w:sz w:val="24"/>
          <w:szCs w:val="24"/>
          <w:lang w:eastAsia="en-GB"/>
        </w:rPr>
        <w:t>, 14, pp 122-136.</w:t>
      </w:r>
    </w:p>
    <w:p w14:paraId="5AC2C9F4" w14:textId="6402E295" w:rsidR="00833174" w:rsidRDefault="00833174" w:rsidP="002065C3">
      <w:pPr>
        <w:spacing w:line="480" w:lineRule="auto"/>
        <w:rPr>
          <w:rFonts w:ascii="Times New Roman" w:hAnsi="Times New Roman" w:cs="Times New Roman"/>
          <w:color w:val="000000"/>
          <w:sz w:val="24"/>
          <w:szCs w:val="24"/>
          <w:shd w:val="clear" w:color="auto" w:fill="FFFFFF"/>
        </w:rPr>
      </w:pPr>
      <w:r w:rsidRPr="002065C3">
        <w:rPr>
          <w:rFonts w:ascii="Times New Roman" w:hAnsi="Times New Roman" w:cs="Times New Roman"/>
          <w:color w:val="000000"/>
          <w:sz w:val="24"/>
          <w:szCs w:val="24"/>
          <w:shd w:val="clear" w:color="auto" w:fill="FFFFFF"/>
        </w:rPr>
        <w:t>Cheng, A. and Fleischmann, K., 2010. Developing a meta-inventory of human values. </w:t>
      </w:r>
      <w:r w:rsidRPr="002065C3">
        <w:rPr>
          <w:rFonts w:ascii="Times New Roman" w:hAnsi="Times New Roman" w:cs="Times New Roman"/>
          <w:i/>
          <w:iCs/>
          <w:color w:val="000000"/>
          <w:sz w:val="24"/>
          <w:szCs w:val="24"/>
          <w:shd w:val="clear" w:color="auto" w:fill="FFFFFF"/>
        </w:rPr>
        <w:t>Proceedings of the American Society for Information Science and Technology</w:t>
      </w:r>
      <w:r w:rsidRPr="002065C3">
        <w:rPr>
          <w:rFonts w:ascii="Times New Roman" w:hAnsi="Times New Roman" w:cs="Times New Roman"/>
          <w:color w:val="000000"/>
          <w:sz w:val="24"/>
          <w:szCs w:val="24"/>
          <w:shd w:val="clear" w:color="auto" w:fill="FFFFFF"/>
        </w:rPr>
        <w:t>, 47(1), pp.1-10.</w:t>
      </w:r>
    </w:p>
    <w:p w14:paraId="5DBB590D" w14:textId="45024653" w:rsidR="009E4F3B" w:rsidRDefault="009E4F3B" w:rsidP="002065C3">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Evans, W. R., and Davis, W.D. (2005). High Performance work systems and organizational performance: The mediating role of internal social structure. </w:t>
      </w:r>
      <w:r w:rsidRPr="009E4F3B">
        <w:rPr>
          <w:rFonts w:ascii="Times New Roman" w:hAnsi="Times New Roman" w:cs="Times New Roman"/>
          <w:i/>
          <w:iCs/>
          <w:color w:val="000000"/>
          <w:sz w:val="24"/>
          <w:szCs w:val="24"/>
          <w:shd w:val="clear" w:color="auto" w:fill="FFFFFF"/>
        </w:rPr>
        <w:t>Journal of Management</w:t>
      </w:r>
      <w:r>
        <w:rPr>
          <w:rFonts w:ascii="Times New Roman" w:hAnsi="Times New Roman" w:cs="Times New Roman"/>
          <w:color w:val="000000"/>
          <w:sz w:val="24"/>
          <w:szCs w:val="24"/>
          <w:shd w:val="clear" w:color="auto" w:fill="FFFFFF"/>
        </w:rPr>
        <w:t>, 31, pp 758-775.</w:t>
      </w:r>
    </w:p>
    <w:p w14:paraId="72544D95" w14:textId="282E961D" w:rsidR="00D73C59" w:rsidRPr="00D73C59" w:rsidRDefault="00D73C59" w:rsidP="002065C3">
      <w:pPr>
        <w:spacing w:line="480" w:lineRule="auto"/>
        <w:rPr>
          <w:rFonts w:ascii="Times New Roman" w:hAnsi="Times New Roman" w:cs="Times New Roman"/>
          <w:sz w:val="24"/>
          <w:szCs w:val="24"/>
        </w:rPr>
      </w:pPr>
      <w:r w:rsidRPr="00296041">
        <w:rPr>
          <w:rFonts w:ascii="Times New Roman" w:hAnsi="Times New Roman" w:cs="Times New Roman"/>
          <w:sz w:val="24"/>
          <w:szCs w:val="24"/>
        </w:rPr>
        <w:t>Kolb, D. A. (1984). </w:t>
      </w:r>
      <w:r w:rsidRPr="00296041">
        <w:rPr>
          <w:rFonts w:ascii="Times New Roman" w:hAnsi="Times New Roman" w:cs="Times New Roman"/>
          <w:i/>
          <w:iCs/>
          <w:sz w:val="24"/>
          <w:szCs w:val="24"/>
        </w:rPr>
        <w:t>Experiential learning: Experience as the source of learning and development</w:t>
      </w:r>
      <w:r w:rsidRPr="00296041">
        <w:rPr>
          <w:rFonts w:ascii="Times New Roman" w:hAnsi="Times New Roman" w:cs="Times New Roman"/>
          <w:sz w:val="24"/>
          <w:szCs w:val="24"/>
        </w:rPr>
        <w:t> (Vol. 1). Englewood Cliffs, NJ: Prentice-Hall.</w:t>
      </w:r>
    </w:p>
    <w:p w14:paraId="7DCA7C5D" w14:textId="77777777" w:rsidR="00833174" w:rsidRPr="002065C3" w:rsidRDefault="00833174" w:rsidP="002065C3">
      <w:pPr>
        <w:spacing w:line="480" w:lineRule="auto"/>
        <w:rPr>
          <w:rFonts w:ascii="Times New Roman" w:hAnsi="Times New Roman" w:cs="Times New Roman"/>
          <w:color w:val="000000" w:themeColor="text1"/>
          <w:sz w:val="24"/>
          <w:szCs w:val="24"/>
        </w:rPr>
      </w:pPr>
      <w:r w:rsidRPr="002065C3">
        <w:rPr>
          <w:rFonts w:ascii="Times New Roman" w:hAnsi="Times New Roman" w:cs="Times New Roman"/>
          <w:color w:val="000000" w:themeColor="text1"/>
          <w:sz w:val="24"/>
          <w:szCs w:val="24"/>
        </w:rPr>
        <w:t>Oyserman, D. (2015). Values</w:t>
      </w:r>
      <w:r w:rsidRPr="002065C3">
        <w:rPr>
          <w:rFonts w:ascii="Times New Roman" w:hAnsi="Times New Roman" w:cs="Times New Roman"/>
          <w:i/>
          <w:iCs/>
          <w:color w:val="000000" w:themeColor="text1"/>
          <w:sz w:val="24"/>
          <w:szCs w:val="24"/>
        </w:rPr>
        <w:t>. Psychology of. International Encyclopedia of the Social &amp; Behavioral Sciences</w:t>
      </w:r>
      <w:r w:rsidRPr="002065C3">
        <w:rPr>
          <w:rFonts w:ascii="Times New Roman" w:hAnsi="Times New Roman" w:cs="Times New Roman"/>
          <w:color w:val="000000" w:themeColor="text1"/>
          <w:sz w:val="24"/>
          <w:szCs w:val="24"/>
        </w:rPr>
        <w:t>, 25, pp. 36–40.</w:t>
      </w:r>
    </w:p>
    <w:p w14:paraId="67EFAFFF" w14:textId="4BC6F791" w:rsidR="00530C8F" w:rsidRDefault="00530C8F" w:rsidP="00530C8F">
      <w:pPr>
        <w:spacing w:line="480" w:lineRule="auto"/>
        <w:rPr>
          <w:rFonts w:ascii="Times New Roman" w:hAnsi="Times New Roman" w:cs="Times New Roman"/>
          <w:sz w:val="24"/>
        </w:rPr>
      </w:pPr>
      <w:r w:rsidRPr="000C0FF8">
        <w:rPr>
          <w:rFonts w:ascii="Times New Roman" w:hAnsi="Times New Roman" w:cs="Times New Roman"/>
          <w:sz w:val="24"/>
        </w:rPr>
        <w:t>Maund, A.. (201</w:t>
      </w:r>
      <w:r>
        <w:rPr>
          <w:rFonts w:ascii="Times New Roman" w:hAnsi="Times New Roman" w:cs="Times New Roman"/>
          <w:sz w:val="24"/>
        </w:rPr>
        <w:t>8</w:t>
      </w:r>
      <w:r w:rsidRPr="000C0FF8">
        <w:rPr>
          <w:rFonts w:ascii="Times New Roman" w:hAnsi="Times New Roman" w:cs="Times New Roman"/>
          <w:sz w:val="24"/>
        </w:rPr>
        <w:t xml:space="preserve">). </w:t>
      </w:r>
      <w:r w:rsidRPr="00530C8F">
        <w:rPr>
          <w:rFonts w:ascii="Times New Roman" w:hAnsi="Times New Roman" w:cs="Times New Roman"/>
          <w:iCs/>
          <w:sz w:val="24"/>
        </w:rPr>
        <w:t>BA in Leadership and Management</w:t>
      </w:r>
      <w:r w:rsidRPr="006F549C">
        <w:rPr>
          <w:rFonts w:ascii="Times New Roman" w:hAnsi="Times New Roman" w:cs="Times New Roman"/>
          <w:i/>
          <w:sz w:val="24"/>
        </w:rPr>
        <w:t>: Skills for the</w:t>
      </w:r>
      <w:r w:rsidRPr="000C0FF8">
        <w:rPr>
          <w:rFonts w:ascii="Times New Roman" w:hAnsi="Times New Roman" w:cs="Times New Roman"/>
          <w:sz w:val="24"/>
        </w:rPr>
        <w:t xml:space="preserve"> Workplace Student Yearbook. Sage Publications</w:t>
      </w:r>
    </w:p>
    <w:p w14:paraId="392808CB" w14:textId="52B5E8F1" w:rsidR="00833174" w:rsidRDefault="00833174" w:rsidP="002065C3">
      <w:pPr>
        <w:spacing w:line="480" w:lineRule="auto"/>
        <w:rPr>
          <w:rFonts w:ascii="Times New Roman" w:hAnsi="Times New Roman" w:cs="Times New Roman"/>
          <w:color w:val="000000" w:themeColor="text1"/>
          <w:sz w:val="24"/>
          <w:szCs w:val="24"/>
        </w:rPr>
      </w:pPr>
      <w:r w:rsidRPr="002065C3">
        <w:rPr>
          <w:rFonts w:ascii="Times New Roman" w:hAnsi="Times New Roman" w:cs="Times New Roman"/>
          <w:color w:val="000000" w:themeColor="text1"/>
          <w:sz w:val="24"/>
          <w:szCs w:val="24"/>
        </w:rPr>
        <w:t xml:space="preserve">Mulder, P. (2017). Human Relations Theory by Elton Mayo.  [online] from Available at: </w:t>
      </w:r>
      <w:hyperlink r:id="rId5" w:history="1">
        <w:r w:rsidRPr="002065C3">
          <w:rPr>
            <w:rStyle w:val="Hyperlink"/>
            <w:rFonts w:ascii="Times New Roman" w:hAnsi="Times New Roman" w:cs="Times New Roman"/>
            <w:color w:val="000000" w:themeColor="text1"/>
            <w:sz w:val="24"/>
            <w:szCs w:val="24"/>
            <w:u w:val="none"/>
          </w:rPr>
          <w:t>https://www.toolshero.com/management/human-relations-theory-elton-mayo</w:t>
        </w:r>
        <w:r w:rsidRPr="002065C3">
          <w:rPr>
            <w:rStyle w:val="Hyperlink"/>
            <w:rFonts w:ascii="Times New Roman" w:hAnsi="Times New Roman" w:cs="Times New Roman"/>
            <w:color w:val="000000" w:themeColor="text1"/>
            <w:sz w:val="24"/>
            <w:szCs w:val="24"/>
          </w:rPr>
          <w:t>/</w:t>
        </w:r>
      </w:hyperlink>
      <w:r w:rsidRPr="002065C3">
        <w:rPr>
          <w:rFonts w:ascii="Times New Roman" w:hAnsi="Times New Roman" w:cs="Times New Roman"/>
          <w:color w:val="000000" w:themeColor="text1"/>
          <w:sz w:val="24"/>
          <w:szCs w:val="24"/>
        </w:rPr>
        <w:t xml:space="preserve">  [Accessed 20 April 2020]</w:t>
      </w:r>
    </w:p>
    <w:p w14:paraId="27B65A11" w14:textId="3EC27030" w:rsidR="00530C8F" w:rsidRPr="002065C3" w:rsidRDefault="00530C8F" w:rsidP="002065C3">
      <w:pPr>
        <w:spacing w:line="480" w:lineRule="auto"/>
        <w:rPr>
          <w:rFonts w:ascii="Times New Roman" w:hAnsi="Times New Roman" w:cs="Times New Roman"/>
          <w:color w:val="000000" w:themeColor="text1"/>
          <w:sz w:val="24"/>
          <w:szCs w:val="24"/>
        </w:rPr>
      </w:pPr>
      <w:r w:rsidRPr="002065C3">
        <w:rPr>
          <w:rFonts w:ascii="Times New Roman" w:hAnsi="Times New Roman" w:cs="Times New Roman"/>
          <w:color w:val="000000" w:themeColor="text1"/>
          <w:sz w:val="24"/>
          <w:szCs w:val="24"/>
        </w:rPr>
        <w:lastRenderedPageBreak/>
        <w:t>Rokeach, M. (1973). The nature of human values. New York: Free Press.</w:t>
      </w:r>
    </w:p>
    <w:p w14:paraId="2C0D4802" w14:textId="77777777" w:rsidR="00A826BE" w:rsidRPr="00A826BE" w:rsidRDefault="00A826BE" w:rsidP="002065C3">
      <w:pPr>
        <w:spacing w:line="480" w:lineRule="auto"/>
        <w:rPr>
          <w:rFonts w:ascii="Times New Roman" w:hAnsi="Times New Roman" w:cs="Times New Roman"/>
          <w:color w:val="000000"/>
          <w:sz w:val="24"/>
          <w:szCs w:val="24"/>
          <w:shd w:val="clear" w:color="auto" w:fill="FFFFFF"/>
        </w:rPr>
      </w:pPr>
      <w:r w:rsidRPr="00A826BE">
        <w:rPr>
          <w:rFonts w:ascii="Times New Roman" w:hAnsi="Times New Roman" w:cs="Times New Roman"/>
          <w:color w:val="000000"/>
          <w:sz w:val="24"/>
          <w:szCs w:val="24"/>
          <w:shd w:val="clear" w:color="auto" w:fill="FFFFFF"/>
        </w:rPr>
        <w:t>Scriven, M. and Paul, R., 2008. </w:t>
      </w:r>
      <w:r w:rsidRPr="00A826BE">
        <w:rPr>
          <w:rFonts w:ascii="Times New Roman" w:hAnsi="Times New Roman" w:cs="Times New Roman"/>
          <w:i/>
          <w:iCs/>
          <w:color w:val="000000"/>
          <w:sz w:val="24"/>
          <w:szCs w:val="24"/>
          <w:shd w:val="clear" w:color="auto" w:fill="FFFFFF"/>
        </w:rPr>
        <w:t>Defining Critical Thinking</w:t>
      </w:r>
      <w:r w:rsidRPr="00A826BE">
        <w:rPr>
          <w:rFonts w:ascii="Times New Roman" w:hAnsi="Times New Roman" w:cs="Times New Roman"/>
          <w:color w:val="000000"/>
          <w:sz w:val="24"/>
          <w:szCs w:val="24"/>
          <w:shd w:val="clear" w:color="auto" w:fill="FFFFFF"/>
        </w:rPr>
        <w:t>. [online] Criticalthinking.org. Available at: &lt;http://www.criticalthinking.org/aboutCT/define_critical_thinking.cfm&gt; [Accessed 24 April 2020].</w:t>
      </w:r>
    </w:p>
    <w:p w14:paraId="4FE6239E" w14:textId="397DD97C" w:rsidR="00833174" w:rsidRPr="002065C3" w:rsidRDefault="00833174" w:rsidP="002065C3">
      <w:pPr>
        <w:spacing w:line="480" w:lineRule="auto"/>
        <w:rPr>
          <w:rFonts w:ascii="Times New Roman" w:hAnsi="Times New Roman" w:cs="Times New Roman"/>
          <w:b/>
          <w:bCs/>
          <w:color w:val="000000" w:themeColor="text1"/>
          <w:sz w:val="24"/>
          <w:szCs w:val="24"/>
        </w:rPr>
      </w:pPr>
      <w:r w:rsidRPr="002065C3">
        <w:rPr>
          <w:rFonts w:ascii="Times New Roman" w:hAnsi="Times New Roman" w:cs="Times New Roman"/>
          <w:color w:val="000000"/>
          <w:sz w:val="24"/>
          <w:szCs w:val="24"/>
          <w:shd w:val="clear" w:color="auto" w:fill="FFFFFF"/>
        </w:rPr>
        <w:t>Smith, R., 2018. </w:t>
      </w:r>
      <w:r w:rsidRPr="002065C3">
        <w:rPr>
          <w:rFonts w:ascii="Times New Roman" w:hAnsi="Times New Roman" w:cs="Times New Roman"/>
          <w:i/>
          <w:iCs/>
          <w:color w:val="000000"/>
          <w:sz w:val="24"/>
          <w:szCs w:val="24"/>
          <w:shd w:val="clear" w:color="auto" w:fill="FFFFFF"/>
        </w:rPr>
        <w:t>Difference Between Values And Beliefs | Difference Between</w:t>
      </w:r>
      <w:r w:rsidRPr="002065C3">
        <w:rPr>
          <w:rFonts w:ascii="Times New Roman" w:hAnsi="Times New Roman" w:cs="Times New Roman"/>
          <w:color w:val="000000"/>
          <w:sz w:val="24"/>
          <w:szCs w:val="24"/>
          <w:shd w:val="clear" w:color="auto" w:fill="FFFFFF"/>
        </w:rPr>
        <w:t>. [online] Differencebetween.net. Available at: &lt;http://www.differencebetween.net/language/difference-between-values-and-beliefs/#ixzz6LJhJQG2b&gt; [Accessed 18 April 2020].</w:t>
      </w:r>
    </w:p>
    <w:p w14:paraId="4AF1565D" w14:textId="77777777" w:rsidR="00833174" w:rsidRPr="002065C3" w:rsidRDefault="00833174" w:rsidP="002065C3">
      <w:pPr>
        <w:spacing w:line="480" w:lineRule="auto"/>
        <w:rPr>
          <w:rFonts w:ascii="Times New Roman" w:hAnsi="Times New Roman" w:cs="Times New Roman"/>
          <w:color w:val="000000"/>
          <w:sz w:val="24"/>
          <w:szCs w:val="24"/>
          <w:shd w:val="clear" w:color="auto" w:fill="FFFFFF"/>
        </w:rPr>
      </w:pPr>
      <w:r w:rsidRPr="002065C3">
        <w:rPr>
          <w:rFonts w:ascii="Times New Roman" w:hAnsi="Times New Roman" w:cs="Times New Roman"/>
          <w:color w:val="000000"/>
          <w:sz w:val="24"/>
          <w:szCs w:val="24"/>
          <w:shd w:val="clear" w:color="auto" w:fill="FFFFFF"/>
        </w:rPr>
        <w:t>The British Library. 2020. </w:t>
      </w:r>
      <w:r w:rsidRPr="002065C3">
        <w:rPr>
          <w:rFonts w:ascii="Times New Roman" w:hAnsi="Times New Roman" w:cs="Times New Roman"/>
          <w:i/>
          <w:iCs/>
          <w:color w:val="000000"/>
          <w:sz w:val="24"/>
          <w:szCs w:val="24"/>
          <w:shd w:val="clear" w:color="auto" w:fill="FFFFFF"/>
        </w:rPr>
        <w:t>Elton Mayo: The Hawthorne Experiments Thinker.</w:t>
      </w:r>
      <w:r w:rsidRPr="002065C3">
        <w:rPr>
          <w:rFonts w:ascii="Times New Roman" w:hAnsi="Times New Roman" w:cs="Times New Roman"/>
          <w:color w:val="000000"/>
          <w:sz w:val="24"/>
          <w:szCs w:val="24"/>
          <w:shd w:val="clear" w:color="auto" w:fill="FFFFFF"/>
        </w:rPr>
        <w:t xml:space="preserve"> [online] Available at: &lt;https://www.bl.uk/people/elton-mayo&gt; [Accessed 3 May 2020].</w:t>
      </w:r>
    </w:p>
    <w:p w14:paraId="278B1231" w14:textId="77777777" w:rsidR="00833174" w:rsidRPr="002065C3" w:rsidRDefault="00833174" w:rsidP="002065C3">
      <w:pPr>
        <w:spacing w:line="480" w:lineRule="auto"/>
        <w:rPr>
          <w:rFonts w:ascii="Times New Roman" w:hAnsi="Times New Roman" w:cs="Times New Roman"/>
          <w:color w:val="000000"/>
          <w:sz w:val="24"/>
          <w:szCs w:val="24"/>
          <w:shd w:val="clear" w:color="auto" w:fill="FFFFFF"/>
        </w:rPr>
      </w:pPr>
    </w:p>
    <w:p w14:paraId="1D45A490" w14:textId="77777777" w:rsidR="00833174" w:rsidRPr="002065C3" w:rsidRDefault="00833174" w:rsidP="002065C3">
      <w:pPr>
        <w:spacing w:line="480" w:lineRule="auto"/>
        <w:rPr>
          <w:rFonts w:ascii="Times New Roman" w:hAnsi="Times New Roman" w:cs="Times New Roman"/>
          <w:color w:val="000000" w:themeColor="text1"/>
          <w:sz w:val="24"/>
          <w:szCs w:val="24"/>
        </w:rPr>
      </w:pPr>
    </w:p>
    <w:p w14:paraId="13C6FC16" w14:textId="77777777" w:rsidR="00833174" w:rsidRPr="002065C3" w:rsidRDefault="00833174" w:rsidP="002065C3">
      <w:pPr>
        <w:spacing w:line="480" w:lineRule="auto"/>
        <w:rPr>
          <w:rFonts w:ascii="Times New Roman" w:hAnsi="Times New Roman" w:cs="Times New Roman"/>
          <w:sz w:val="24"/>
          <w:szCs w:val="24"/>
        </w:rPr>
      </w:pPr>
    </w:p>
    <w:p w14:paraId="6023A609" w14:textId="77777777" w:rsidR="00AE1610" w:rsidRPr="002065C3" w:rsidRDefault="00AE1610" w:rsidP="002065C3">
      <w:pPr>
        <w:spacing w:line="480" w:lineRule="auto"/>
        <w:rPr>
          <w:rFonts w:ascii="Times New Roman" w:hAnsi="Times New Roman" w:cs="Times New Roman"/>
          <w:sz w:val="24"/>
          <w:szCs w:val="24"/>
        </w:rPr>
      </w:pPr>
    </w:p>
    <w:sectPr w:rsidR="00AE1610" w:rsidRPr="002065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Rockwell">
    <w:panose1 w:val="02060603020205020403"/>
    <w:charset w:val="00"/>
    <w:family w:val="roman"/>
    <w:pitch w:val="variable"/>
    <w:sig w:usb0="00000007" w:usb1="00000000" w:usb2="00000000" w:usb3="00000000" w:csb0="00000003"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174"/>
    <w:rsid w:val="00020888"/>
    <w:rsid w:val="00050B7F"/>
    <w:rsid w:val="0006607A"/>
    <w:rsid w:val="000C0684"/>
    <w:rsid w:val="00101208"/>
    <w:rsid w:val="001C5DFC"/>
    <w:rsid w:val="002065C3"/>
    <w:rsid w:val="00294751"/>
    <w:rsid w:val="003210DB"/>
    <w:rsid w:val="0033102E"/>
    <w:rsid w:val="00342CF2"/>
    <w:rsid w:val="003E63FA"/>
    <w:rsid w:val="00416289"/>
    <w:rsid w:val="004814DB"/>
    <w:rsid w:val="004D3804"/>
    <w:rsid w:val="00530C8F"/>
    <w:rsid w:val="00563B4D"/>
    <w:rsid w:val="007366F3"/>
    <w:rsid w:val="0078626D"/>
    <w:rsid w:val="00824FD7"/>
    <w:rsid w:val="00833174"/>
    <w:rsid w:val="008E42F1"/>
    <w:rsid w:val="0097061B"/>
    <w:rsid w:val="009B6573"/>
    <w:rsid w:val="009E4F3B"/>
    <w:rsid w:val="00A12F1D"/>
    <w:rsid w:val="00A36F78"/>
    <w:rsid w:val="00A826BE"/>
    <w:rsid w:val="00AB7CC9"/>
    <w:rsid w:val="00AE1610"/>
    <w:rsid w:val="00B43B2C"/>
    <w:rsid w:val="00B43E34"/>
    <w:rsid w:val="00B71770"/>
    <w:rsid w:val="00C64157"/>
    <w:rsid w:val="00CA31DA"/>
    <w:rsid w:val="00CC41CE"/>
    <w:rsid w:val="00D540B0"/>
    <w:rsid w:val="00D73C59"/>
    <w:rsid w:val="00DC5D17"/>
    <w:rsid w:val="00E129F1"/>
    <w:rsid w:val="00E738C3"/>
    <w:rsid w:val="00EF2310"/>
    <w:rsid w:val="00F2213C"/>
    <w:rsid w:val="00F50062"/>
    <w:rsid w:val="00F50A48"/>
    <w:rsid w:val="00F727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415C7"/>
  <w15:chartTrackingRefBased/>
  <w15:docId w15:val="{568DBF03-F741-49CC-A72D-81055AE2E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331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3174"/>
    <w:rPr>
      <w:color w:val="0000FF"/>
      <w:u w:val="single"/>
    </w:rPr>
  </w:style>
  <w:style w:type="paragraph" w:styleId="NormalWeb">
    <w:name w:val="Normal (Web)"/>
    <w:basedOn w:val="Normal"/>
    <w:uiPriority w:val="99"/>
    <w:unhideWhenUsed/>
    <w:rsid w:val="0083317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ortitle">
    <w:name w:val="authorortitle"/>
    <w:basedOn w:val="DefaultParagraphFont"/>
    <w:rsid w:val="00833174"/>
  </w:style>
  <w:style w:type="character" w:styleId="Emphasis">
    <w:name w:val="Emphasis"/>
    <w:basedOn w:val="DefaultParagraphFont"/>
    <w:uiPriority w:val="20"/>
    <w:qFormat/>
    <w:rsid w:val="008331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toolshero.com/management/human-relations-theory-elton-mayo/"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4139</Words>
  <Characters>23598</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AnnMarie Jones</dc:creator>
  <cp:keywords/>
  <dc:description/>
  <cp:lastModifiedBy>AnnMarie Jones</cp:lastModifiedBy>
  <cp:revision>4</cp:revision>
  <dcterms:created xsi:type="dcterms:W3CDTF">2020-05-11T18:39:00Z</dcterms:created>
  <dcterms:modified xsi:type="dcterms:W3CDTF">2020-05-11T18:41:00Z</dcterms:modified>
</cp:coreProperties>
</file>