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CA7E2" w14:textId="680D47D8" w:rsidR="00CC0628" w:rsidRPr="00CC0628" w:rsidRDefault="00FF5A48">
      <w:pPr>
        <w:rPr>
          <w:sz w:val="18"/>
          <w:szCs w:val="18"/>
        </w:rPr>
      </w:pPr>
      <w:r>
        <w:t xml:space="preserve">                                                                                                                     </w:t>
      </w:r>
      <w:r w:rsidRPr="00FF5A48">
        <w:rPr>
          <w:sz w:val="18"/>
          <w:szCs w:val="18"/>
        </w:rPr>
        <w:t>HPPD7003    Blaine Tang</w:t>
      </w:r>
      <w:r>
        <w:rPr>
          <w:sz w:val="18"/>
          <w:szCs w:val="18"/>
        </w:rPr>
        <w:t xml:space="preserve"> </w:t>
      </w:r>
      <w:r w:rsidRPr="00FF5A48">
        <w:rPr>
          <w:sz w:val="18"/>
          <w:szCs w:val="18"/>
        </w:rPr>
        <w:t>(1708858)</w:t>
      </w:r>
    </w:p>
    <w:p w14:paraId="44CF3446" w14:textId="4D7EA3E3" w:rsidR="00CC0628" w:rsidRPr="00CC0628" w:rsidRDefault="00CC0628">
      <w:r w:rsidRPr="00CC0628">
        <w:t xml:space="preserve">Divinity of </w:t>
      </w:r>
      <w:r>
        <w:t xml:space="preserve">the </w:t>
      </w:r>
      <w:r w:rsidRPr="00CC0628">
        <w:t>Dao:  A Comparison Between the Features of Dao in Dao De Jing and God in the Bible</w:t>
      </w:r>
    </w:p>
    <w:p w14:paraId="57DA1B8A" w14:textId="11C16F15" w:rsidR="00FF5A48" w:rsidRPr="003A5204" w:rsidRDefault="00FF5A48">
      <w:pPr>
        <w:rPr>
          <w:b/>
        </w:rPr>
      </w:pPr>
      <w:r w:rsidRPr="003A5204">
        <w:rPr>
          <w:b/>
        </w:rPr>
        <w:t xml:space="preserve">Abstract                                                                                                </w:t>
      </w:r>
    </w:p>
    <w:p w14:paraId="655F577F" w14:textId="76F4475A" w:rsidR="001C62EF" w:rsidRDefault="00A63AC7">
      <w:r w:rsidRPr="00A63AC7">
        <w:t xml:space="preserve">It is very difficult to define Daoism with any simple formula. In fact, it is easier to say what it is not rather than what it is. From the West’s understanding about the concept of religious belief, Daoism does not seem to be any kind of religion. </w:t>
      </w:r>
      <w:r w:rsidR="004760E9">
        <w:t>In fact, t</w:t>
      </w:r>
      <w:r w:rsidR="00FF5A48" w:rsidRPr="00FF5A48">
        <w:t>he old Daoist tended to ignore or bypass the concept of God, the Supreme One as imagined by the ancient Chinese people, as a material sitting on the throne in the cloud pala</w:t>
      </w:r>
      <w:r w:rsidR="007456BB">
        <w:t>ce and managed after the method</w:t>
      </w:r>
      <w:r w:rsidR="00FF5A48" w:rsidRPr="00FF5A48">
        <w:t xml:space="preserve"> of the Chinese Empire. They sometimes link Dao to heaven which represents the Essence, and rarely to the Sovereignty. However, Dao is the absolute, beyond existence, that beyond which one cannot conceive, the great unseen Principle.  </w:t>
      </w:r>
    </w:p>
    <w:p w14:paraId="15AC7F3A" w14:textId="224ED7A9" w:rsidR="00FF5A48" w:rsidRDefault="00FF5A48">
      <w:r w:rsidRPr="00FF5A48">
        <w:t>Dao is not only a fundamental metaphysical philosophical concept, but also a concept of humanistic ethics concerning the law of the operation of all things. Of course, there is no lack of divine concept at</w:t>
      </w:r>
      <w:r w:rsidR="001422FD">
        <w:t xml:space="preserve"> the same time. Dao De Jing, </w:t>
      </w:r>
      <w:r w:rsidRPr="00FF5A48">
        <w:t xml:space="preserve">the most famous of the Daoist Classics, </w:t>
      </w:r>
      <w:r w:rsidR="004760E9">
        <w:t>made</w:t>
      </w:r>
      <w:r w:rsidRPr="00FF5A48">
        <w:t xml:space="preserve"> a profound interpretation of Dao, which reflected the divine feature from many aspects. This essay aims to demonstrate Dao De Jing’s theological features </w:t>
      </w:r>
      <w:r w:rsidR="00F44A58">
        <w:t>(not merely philosophical thought</w:t>
      </w:r>
      <w:r w:rsidRPr="00FF5A48">
        <w:t>) and the substantive connotations of Chinese and Western spirits by comparing the features of Dao in Dao De Jing and God in the Bible.</w:t>
      </w:r>
    </w:p>
    <w:p w14:paraId="1599909E" w14:textId="77777777" w:rsidR="001422FD" w:rsidRPr="003A5204" w:rsidRDefault="001422FD">
      <w:pPr>
        <w:rPr>
          <w:b/>
        </w:rPr>
      </w:pPr>
      <w:r w:rsidRPr="003A5204">
        <w:rPr>
          <w:b/>
        </w:rPr>
        <w:t>Key words</w:t>
      </w:r>
    </w:p>
    <w:p w14:paraId="3F4DA7E2" w14:textId="7CE52692" w:rsidR="001422FD" w:rsidRPr="00F44A58" w:rsidRDefault="00F44A58">
      <w:r>
        <w:t xml:space="preserve">   </w:t>
      </w:r>
      <w:r w:rsidR="001422FD">
        <w:t xml:space="preserve">    </w:t>
      </w:r>
      <w:r w:rsidR="001422FD" w:rsidRPr="00F44A58">
        <w:t xml:space="preserve">Dao  </w:t>
      </w:r>
      <w:r w:rsidR="00352668" w:rsidRPr="00F44A58">
        <w:t xml:space="preserve"> </w:t>
      </w:r>
      <w:r w:rsidR="001422FD" w:rsidRPr="00F44A58">
        <w:t xml:space="preserve">  </w:t>
      </w:r>
      <w:r w:rsidR="001E1EC6" w:rsidRPr="00F44A58">
        <w:t xml:space="preserve"> </w:t>
      </w:r>
      <w:r>
        <w:t xml:space="preserve"> </w:t>
      </w:r>
      <w:r w:rsidR="001422FD" w:rsidRPr="00F44A58">
        <w:t xml:space="preserve"> Divinity  </w:t>
      </w:r>
      <w:r w:rsidR="00352668" w:rsidRPr="00F44A58">
        <w:t xml:space="preserve"> </w:t>
      </w:r>
      <w:r w:rsidR="001422FD" w:rsidRPr="00F44A58">
        <w:t xml:space="preserve"> </w:t>
      </w:r>
      <w:r w:rsidR="001E1EC6" w:rsidRPr="00F44A58">
        <w:t xml:space="preserve"> </w:t>
      </w:r>
      <w:r w:rsidR="001422FD" w:rsidRPr="00F44A58">
        <w:t xml:space="preserve"> </w:t>
      </w:r>
      <w:r>
        <w:t xml:space="preserve"> </w:t>
      </w:r>
      <w:r w:rsidR="001422FD" w:rsidRPr="00F44A58">
        <w:t xml:space="preserve"> Biblical theology  </w:t>
      </w:r>
      <w:r w:rsidR="00352668" w:rsidRPr="00F44A58">
        <w:t xml:space="preserve"> </w:t>
      </w:r>
      <w:r w:rsidR="001E1EC6" w:rsidRPr="00F44A58">
        <w:t xml:space="preserve"> </w:t>
      </w:r>
      <w:r w:rsidR="001422FD" w:rsidRPr="00F44A58">
        <w:t xml:space="preserve"> </w:t>
      </w:r>
      <w:r>
        <w:t xml:space="preserve"> </w:t>
      </w:r>
      <w:r w:rsidR="001422FD" w:rsidRPr="00F44A58">
        <w:t xml:space="preserve">  Philosophical theology  </w:t>
      </w:r>
      <w:r w:rsidR="00352668" w:rsidRPr="00F44A58">
        <w:t xml:space="preserve"> </w:t>
      </w:r>
      <w:r w:rsidR="001E1EC6" w:rsidRPr="00F44A58">
        <w:t xml:space="preserve"> </w:t>
      </w:r>
      <w:r>
        <w:t xml:space="preserve"> </w:t>
      </w:r>
      <w:r w:rsidR="001422FD" w:rsidRPr="00F44A58">
        <w:t xml:space="preserve">   Revelatory theology   </w:t>
      </w:r>
    </w:p>
    <w:p w14:paraId="212E6291" w14:textId="03F03DA0" w:rsidR="001422FD" w:rsidRPr="00F44A58" w:rsidRDefault="00352668">
      <w:r w:rsidRPr="00F44A58">
        <w:t xml:space="preserve">     </w:t>
      </w:r>
      <w:r w:rsidR="00F44A58">
        <w:t xml:space="preserve"> </w:t>
      </w:r>
      <w:r w:rsidR="001422FD" w:rsidRPr="00F44A58">
        <w:t xml:space="preserve"> Nothingness </w:t>
      </w:r>
      <w:r w:rsidR="001E1EC6" w:rsidRPr="00F44A58">
        <w:t xml:space="preserve"> </w:t>
      </w:r>
      <w:r w:rsidR="001422FD" w:rsidRPr="00F44A58">
        <w:t xml:space="preserve"> </w:t>
      </w:r>
      <w:r w:rsidR="00F44A58">
        <w:t xml:space="preserve"> </w:t>
      </w:r>
      <w:r w:rsidR="001422FD" w:rsidRPr="00F44A58">
        <w:t xml:space="preserve"> </w:t>
      </w:r>
      <w:r w:rsidRPr="00F44A58">
        <w:t xml:space="preserve"> </w:t>
      </w:r>
      <w:r w:rsidR="001422FD" w:rsidRPr="00F44A58">
        <w:t xml:space="preserve"> Oneness  </w:t>
      </w:r>
      <w:r w:rsidRPr="00F44A58">
        <w:t xml:space="preserve"> </w:t>
      </w:r>
      <w:r w:rsidR="00F44A58">
        <w:t xml:space="preserve"> </w:t>
      </w:r>
      <w:r w:rsidR="001E1EC6" w:rsidRPr="00F44A58">
        <w:t xml:space="preserve"> </w:t>
      </w:r>
      <w:r w:rsidR="001422FD" w:rsidRPr="00F44A58">
        <w:t xml:space="preserve"> </w:t>
      </w:r>
      <w:r w:rsidR="003A0403" w:rsidRPr="00F44A58">
        <w:rPr>
          <w:rFonts w:hint="eastAsia"/>
        </w:rPr>
        <w:t>D</w:t>
      </w:r>
      <w:r w:rsidR="003A0403" w:rsidRPr="00F44A58">
        <w:t xml:space="preserve">ialectical unity </w:t>
      </w:r>
      <w:r w:rsidR="001E1EC6" w:rsidRPr="00F44A58">
        <w:t xml:space="preserve"> </w:t>
      </w:r>
      <w:r w:rsidR="003A0403" w:rsidRPr="00F44A58">
        <w:t xml:space="preserve"> </w:t>
      </w:r>
      <w:r w:rsidR="00F44A58">
        <w:t xml:space="preserve"> </w:t>
      </w:r>
      <w:r w:rsidR="003A0403" w:rsidRPr="00F44A58">
        <w:t xml:space="preserve"> </w:t>
      </w:r>
      <w:r w:rsidR="001422FD" w:rsidRPr="00F44A58">
        <w:t xml:space="preserve">Textual analysis   </w:t>
      </w:r>
      <w:r w:rsidRPr="00F44A58">
        <w:t xml:space="preserve"> </w:t>
      </w:r>
      <w:r w:rsidR="001E1EC6" w:rsidRPr="00F44A58">
        <w:t xml:space="preserve"> </w:t>
      </w:r>
      <w:r w:rsidR="001422FD" w:rsidRPr="00F44A58">
        <w:t xml:space="preserve"> </w:t>
      </w:r>
      <w:r w:rsidR="00F44A58">
        <w:t xml:space="preserve"> </w:t>
      </w:r>
      <w:bookmarkStart w:id="0" w:name="_GoBack"/>
      <w:bookmarkEnd w:id="0"/>
      <w:r w:rsidRPr="00F44A58">
        <w:t xml:space="preserve"> Comparative theology     </w:t>
      </w:r>
    </w:p>
    <w:p w14:paraId="0B8829DF" w14:textId="77777777" w:rsidR="001422FD" w:rsidRDefault="001422FD"/>
    <w:sectPr w:rsidR="00142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AC7"/>
    <w:rsid w:val="001422FD"/>
    <w:rsid w:val="001C62EF"/>
    <w:rsid w:val="001E1EC6"/>
    <w:rsid w:val="00352668"/>
    <w:rsid w:val="003A0403"/>
    <w:rsid w:val="003A5204"/>
    <w:rsid w:val="004760E9"/>
    <w:rsid w:val="00524AD3"/>
    <w:rsid w:val="007456BB"/>
    <w:rsid w:val="00A456EF"/>
    <w:rsid w:val="00A63AC7"/>
    <w:rsid w:val="00CC0628"/>
    <w:rsid w:val="00F44A58"/>
    <w:rsid w:val="00FF5A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87244"/>
  <w15:chartTrackingRefBased/>
  <w15:docId w15:val="{C76F62E8-999A-49D3-B904-67D38E47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 Tang</dc:creator>
  <cp:keywords/>
  <dc:description/>
  <cp:lastModifiedBy>Blaine Tang</cp:lastModifiedBy>
  <cp:revision>6</cp:revision>
  <dcterms:created xsi:type="dcterms:W3CDTF">2018-06-20T14:19:00Z</dcterms:created>
  <dcterms:modified xsi:type="dcterms:W3CDTF">2018-06-21T12:48:00Z</dcterms:modified>
</cp:coreProperties>
</file>