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themeColor="background1"/>
  <w:body>
    <w:p w14:paraId="06B8FE02" w14:textId="77777777" w:rsidR="00DD0EBD" w:rsidRDefault="00DD0EBD" w:rsidP="0010689D">
      <w:pPr>
        <w:spacing w:after="49" w:line="259" w:lineRule="auto"/>
        <w:ind w:left="0" w:firstLine="0"/>
        <w:jc w:val="center"/>
        <w:rPr>
          <w:b/>
          <w:sz w:val="36"/>
        </w:rPr>
      </w:pPr>
    </w:p>
    <w:p w14:paraId="3C87088D" w14:textId="77777777" w:rsidR="00DD0EBD" w:rsidRDefault="00DD0EBD" w:rsidP="0010689D">
      <w:pPr>
        <w:spacing w:after="49" w:line="259" w:lineRule="auto"/>
        <w:ind w:left="0" w:firstLine="0"/>
        <w:jc w:val="center"/>
        <w:rPr>
          <w:b/>
          <w:sz w:val="36"/>
        </w:rPr>
      </w:pPr>
    </w:p>
    <w:p w14:paraId="2F12B6F3" w14:textId="77777777" w:rsidR="00DD0EBD" w:rsidRDefault="00DD0EBD" w:rsidP="0010689D">
      <w:pPr>
        <w:spacing w:after="49" w:line="259" w:lineRule="auto"/>
        <w:ind w:left="0" w:firstLine="0"/>
        <w:jc w:val="center"/>
        <w:rPr>
          <w:b/>
          <w:sz w:val="36"/>
        </w:rPr>
      </w:pPr>
    </w:p>
    <w:p w14:paraId="57D3DBF9" w14:textId="77777777" w:rsidR="00DD0EBD" w:rsidRDefault="00DD0EBD" w:rsidP="0010689D">
      <w:pPr>
        <w:spacing w:after="49" w:line="259" w:lineRule="auto"/>
        <w:ind w:left="0" w:firstLine="0"/>
        <w:jc w:val="center"/>
        <w:rPr>
          <w:b/>
          <w:sz w:val="36"/>
        </w:rPr>
      </w:pPr>
    </w:p>
    <w:p w14:paraId="31B5E8BB" w14:textId="77777777" w:rsidR="00DD0EBD" w:rsidRDefault="00DD0EBD" w:rsidP="0010689D">
      <w:pPr>
        <w:spacing w:after="49" w:line="259" w:lineRule="auto"/>
        <w:ind w:left="0" w:firstLine="0"/>
        <w:jc w:val="center"/>
        <w:rPr>
          <w:b/>
          <w:sz w:val="36"/>
        </w:rPr>
      </w:pPr>
    </w:p>
    <w:p w14:paraId="33853C69" w14:textId="75AABA31" w:rsidR="0053573E" w:rsidRPr="00DD0EBD" w:rsidRDefault="00575633" w:rsidP="0010689D">
      <w:pPr>
        <w:spacing w:after="49" w:line="259" w:lineRule="auto"/>
        <w:ind w:left="0" w:firstLine="0"/>
        <w:jc w:val="center"/>
        <w:rPr>
          <w:rFonts w:asciiTheme="minorHAnsi" w:hAnsiTheme="minorHAnsi"/>
          <w:sz w:val="44"/>
          <w:szCs w:val="44"/>
        </w:rPr>
      </w:pPr>
      <w:r w:rsidRPr="00DD0EBD">
        <w:rPr>
          <w:rFonts w:asciiTheme="minorHAnsi" w:hAnsiTheme="minorHAnsi"/>
          <w:b/>
          <w:sz w:val="44"/>
          <w:szCs w:val="44"/>
        </w:rPr>
        <w:t>Academic &amp; Employability Skills</w:t>
      </w:r>
    </w:p>
    <w:p w14:paraId="196B61E9" w14:textId="77777777" w:rsidR="0053573E" w:rsidRDefault="007C3926">
      <w:pPr>
        <w:spacing w:after="0" w:line="259" w:lineRule="auto"/>
        <w:ind w:left="0" w:firstLine="0"/>
      </w:pPr>
      <w:r>
        <w:rPr>
          <w:sz w:val="28"/>
        </w:rPr>
        <w:t xml:space="preserve"> </w:t>
      </w:r>
    </w:p>
    <w:p w14:paraId="4797F259" w14:textId="77777777" w:rsidR="0053573E" w:rsidRDefault="007C3926">
      <w:pPr>
        <w:spacing w:after="0" w:line="259" w:lineRule="auto"/>
        <w:ind w:left="0" w:firstLine="0"/>
      </w:pPr>
      <w:r>
        <w:rPr>
          <w:sz w:val="28"/>
        </w:rPr>
        <w:t xml:space="preserve"> </w:t>
      </w:r>
    </w:p>
    <w:p w14:paraId="2B391DD8" w14:textId="77777777" w:rsidR="0053573E" w:rsidRDefault="007C3926">
      <w:pPr>
        <w:spacing w:after="0" w:line="259" w:lineRule="auto"/>
        <w:ind w:left="0" w:firstLine="0"/>
      </w:pPr>
      <w:r>
        <w:rPr>
          <w:sz w:val="28"/>
        </w:rPr>
        <w:t xml:space="preserve"> </w:t>
      </w:r>
    </w:p>
    <w:p w14:paraId="493AB552" w14:textId="77777777" w:rsidR="0053573E" w:rsidRDefault="007C3926">
      <w:pPr>
        <w:spacing w:after="0" w:line="259" w:lineRule="auto"/>
        <w:ind w:left="0" w:firstLine="0"/>
      </w:pPr>
      <w:r>
        <w:rPr>
          <w:sz w:val="28"/>
        </w:rPr>
        <w:t xml:space="preserve"> </w:t>
      </w:r>
    </w:p>
    <w:p w14:paraId="6C4ADA10" w14:textId="77777777" w:rsidR="0053573E" w:rsidRDefault="007C3926">
      <w:pPr>
        <w:spacing w:after="0" w:line="259" w:lineRule="auto"/>
        <w:ind w:left="0" w:firstLine="0"/>
      </w:pPr>
      <w:r>
        <w:rPr>
          <w:sz w:val="28"/>
        </w:rPr>
        <w:t xml:space="preserve"> </w:t>
      </w:r>
    </w:p>
    <w:p w14:paraId="0E9C7866" w14:textId="77777777" w:rsidR="0053573E" w:rsidRDefault="007C3926">
      <w:pPr>
        <w:spacing w:after="0" w:line="259" w:lineRule="auto"/>
        <w:ind w:left="0" w:firstLine="0"/>
      </w:pPr>
      <w:r>
        <w:rPr>
          <w:sz w:val="28"/>
        </w:rPr>
        <w:t xml:space="preserve"> </w:t>
      </w:r>
    </w:p>
    <w:p w14:paraId="23C399C7" w14:textId="77777777" w:rsidR="0053573E" w:rsidRDefault="007C3926">
      <w:pPr>
        <w:spacing w:after="0" w:line="259" w:lineRule="auto"/>
        <w:ind w:left="0" w:firstLine="0"/>
      </w:pPr>
      <w:r>
        <w:rPr>
          <w:sz w:val="28"/>
        </w:rPr>
        <w:t xml:space="preserve"> </w:t>
      </w:r>
    </w:p>
    <w:p w14:paraId="21EF2E07" w14:textId="77777777" w:rsidR="0053573E" w:rsidRDefault="007C3926">
      <w:pPr>
        <w:spacing w:after="0" w:line="259" w:lineRule="auto"/>
        <w:ind w:left="0" w:firstLine="0"/>
      </w:pPr>
      <w:r>
        <w:rPr>
          <w:sz w:val="28"/>
        </w:rPr>
        <w:t xml:space="preserve"> </w:t>
      </w:r>
    </w:p>
    <w:p w14:paraId="6FC58800" w14:textId="77777777" w:rsidR="0053573E" w:rsidRDefault="007C3926">
      <w:pPr>
        <w:spacing w:after="0" w:line="259" w:lineRule="auto"/>
        <w:ind w:left="0" w:firstLine="0"/>
      </w:pPr>
      <w:r>
        <w:rPr>
          <w:sz w:val="28"/>
        </w:rPr>
        <w:t xml:space="preserve"> </w:t>
      </w:r>
    </w:p>
    <w:p w14:paraId="07FF5074" w14:textId="77777777" w:rsidR="0053573E" w:rsidRDefault="007C3926">
      <w:pPr>
        <w:spacing w:after="0" w:line="259" w:lineRule="auto"/>
        <w:ind w:left="0" w:firstLine="0"/>
      </w:pPr>
      <w:r>
        <w:rPr>
          <w:sz w:val="28"/>
        </w:rPr>
        <w:t xml:space="preserve"> </w:t>
      </w:r>
    </w:p>
    <w:p w14:paraId="68BE2DB5" w14:textId="77777777" w:rsidR="0053573E" w:rsidRDefault="007C3926">
      <w:pPr>
        <w:spacing w:after="0" w:line="259" w:lineRule="auto"/>
        <w:ind w:left="0" w:firstLine="0"/>
      </w:pPr>
      <w:r>
        <w:rPr>
          <w:sz w:val="28"/>
        </w:rPr>
        <w:t xml:space="preserve"> </w:t>
      </w:r>
    </w:p>
    <w:p w14:paraId="62EC621A" w14:textId="77777777" w:rsidR="0053573E" w:rsidRDefault="007C3926">
      <w:pPr>
        <w:spacing w:after="0" w:line="259" w:lineRule="auto"/>
        <w:ind w:left="0" w:firstLine="0"/>
      </w:pPr>
      <w:r>
        <w:rPr>
          <w:sz w:val="28"/>
        </w:rPr>
        <w:t xml:space="preserve"> </w:t>
      </w:r>
    </w:p>
    <w:p w14:paraId="217C681F" w14:textId="77777777" w:rsidR="0053573E" w:rsidRDefault="007C3926">
      <w:pPr>
        <w:spacing w:after="0" w:line="259" w:lineRule="auto"/>
        <w:ind w:left="0" w:firstLine="0"/>
      </w:pPr>
      <w:r>
        <w:rPr>
          <w:sz w:val="28"/>
        </w:rPr>
        <w:t xml:space="preserve"> </w:t>
      </w:r>
    </w:p>
    <w:p w14:paraId="3CB33D96" w14:textId="77777777" w:rsidR="0053573E" w:rsidRDefault="007C3926">
      <w:pPr>
        <w:spacing w:after="0" w:line="259" w:lineRule="auto"/>
        <w:ind w:left="0" w:firstLine="0"/>
      </w:pPr>
      <w:r>
        <w:rPr>
          <w:sz w:val="28"/>
        </w:rPr>
        <w:t xml:space="preserve"> </w:t>
      </w:r>
    </w:p>
    <w:p w14:paraId="434E728B" w14:textId="77777777" w:rsidR="0053573E" w:rsidRDefault="007C3926">
      <w:pPr>
        <w:spacing w:after="0" w:line="259" w:lineRule="auto"/>
        <w:ind w:left="0" w:firstLine="0"/>
      </w:pPr>
      <w:r>
        <w:rPr>
          <w:sz w:val="28"/>
        </w:rPr>
        <w:t xml:space="preserve"> </w:t>
      </w:r>
    </w:p>
    <w:p w14:paraId="338D0A2D" w14:textId="77777777" w:rsidR="0053573E" w:rsidRDefault="007C3926">
      <w:pPr>
        <w:spacing w:after="0" w:line="259" w:lineRule="auto"/>
        <w:ind w:left="0" w:firstLine="0"/>
      </w:pPr>
      <w:r>
        <w:rPr>
          <w:sz w:val="28"/>
        </w:rPr>
        <w:t xml:space="preserve"> </w:t>
      </w:r>
    </w:p>
    <w:p w14:paraId="44CC255B" w14:textId="77777777" w:rsidR="0053573E" w:rsidRDefault="007C3926">
      <w:pPr>
        <w:spacing w:after="0" w:line="259" w:lineRule="auto"/>
        <w:ind w:left="0" w:firstLine="0"/>
      </w:pPr>
      <w:r>
        <w:rPr>
          <w:sz w:val="28"/>
        </w:rPr>
        <w:t xml:space="preserve"> </w:t>
      </w:r>
    </w:p>
    <w:p w14:paraId="7483BC42" w14:textId="550A2131" w:rsidR="00DD0EBD" w:rsidRPr="00DD0EBD" w:rsidRDefault="007C3926">
      <w:pPr>
        <w:spacing w:after="0" w:line="259" w:lineRule="auto"/>
        <w:ind w:left="0" w:firstLine="0"/>
      </w:pPr>
      <w:r>
        <w:rPr>
          <w:sz w:val="28"/>
        </w:rPr>
        <w:t xml:space="preserve"> </w:t>
      </w:r>
    </w:p>
    <w:p w14:paraId="083F4BA2" w14:textId="77777777" w:rsidR="0010689D" w:rsidRDefault="0010689D">
      <w:pPr>
        <w:spacing w:after="0" w:line="259" w:lineRule="auto"/>
        <w:ind w:left="-5"/>
        <w:rPr>
          <w:sz w:val="28"/>
        </w:rPr>
      </w:pPr>
    </w:p>
    <w:p w14:paraId="1CB268D4" w14:textId="77777777" w:rsidR="0010689D" w:rsidRDefault="0010689D">
      <w:pPr>
        <w:spacing w:after="0" w:line="259" w:lineRule="auto"/>
        <w:ind w:left="-5"/>
        <w:rPr>
          <w:sz w:val="28"/>
        </w:rPr>
      </w:pPr>
    </w:p>
    <w:p w14:paraId="6EB8C7FD" w14:textId="77777777" w:rsidR="0010689D" w:rsidRDefault="0010689D">
      <w:pPr>
        <w:spacing w:after="0" w:line="259" w:lineRule="auto"/>
        <w:ind w:left="-5"/>
        <w:rPr>
          <w:sz w:val="28"/>
        </w:rPr>
      </w:pPr>
    </w:p>
    <w:p w14:paraId="5DB03244" w14:textId="77777777" w:rsidR="0010689D" w:rsidRDefault="0010689D">
      <w:pPr>
        <w:spacing w:after="0" w:line="259" w:lineRule="auto"/>
        <w:ind w:left="-5"/>
        <w:rPr>
          <w:sz w:val="28"/>
        </w:rPr>
      </w:pPr>
    </w:p>
    <w:p w14:paraId="50126C1B" w14:textId="77777777" w:rsidR="0010689D" w:rsidRDefault="0010689D">
      <w:pPr>
        <w:spacing w:after="0" w:line="259" w:lineRule="auto"/>
        <w:ind w:left="-5"/>
        <w:rPr>
          <w:sz w:val="28"/>
        </w:rPr>
      </w:pPr>
    </w:p>
    <w:p w14:paraId="01EC2747" w14:textId="77777777" w:rsidR="0010689D" w:rsidRDefault="0010689D">
      <w:pPr>
        <w:spacing w:after="0" w:line="259" w:lineRule="auto"/>
        <w:ind w:left="-5"/>
        <w:rPr>
          <w:sz w:val="28"/>
        </w:rPr>
      </w:pPr>
    </w:p>
    <w:p w14:paraId="5DC2A1F7" w14:textId="77777777" w:rsidR="0010689D" w:rsidRDefault="0010689D">
      <w:pPr>
        <w:spacing w:after="0" w:line="259" w:lineRule="auto"/>
        <w:ind w:left="-5"/>
        <w:rPr>
          <w:sz w:val="28"/>
        </w:rPr>
      </w:pPr>
    </w:p>
    <w:p w14:paraId="50680876" w14:textId="77777777" w:rsidR="0010689D" w:rsidRDefault="0010689D">
      <w:pPr>
        <w:spacing w:after="0" w:line="259" w:lineRule="auto"/>
        <w:ind w:left="-5"/>
        <w:rPr>
          <w:sz w:val="28"/>
        </w:rPr>
      </w:pPr>
    </w:p>
    <w:p w14:paraId="04D96462" w14:textId="77777777" w:rsidR="0010689D" w:rsidRDefault="0010689D" w:rsidP="00DD0EBD">
      <w:pPr>
        <w:spacing w:after="0" w:line="259" w:lineRule="auto"/>
        <w:ind w:left="0" w:firstLine="0"/>
        <w:rPr>
          <w:sz w:val="28"/>
        </w:rPr>
      </w:pPr>
    </w:p>
    <w:p w14:paraId="70EA2CE6" w14:textId="77777777" w:rsidR="0010689D" w:rsidRDefault="0010689D">
      <w:pPr>
        <w:spacing w:after="0" w:line="259" w:lineRule="auto"/>
        <w:ind w:left="-5"/>
        <w:rPr>
          <w:sz w:val="28"/>
        </w:rPr>
      </w:pPr>
    </w:p>
    <w:p w14:paraId="60DB9FBA" w14:textId="77777777" w:rsidR="0010689D" w:rsidRDefault="0010689D">
      <w:pPr>
        <w:spacing w:after="0" w:line="259" w:lineRule="auto"/>
        <w:ind w:left="-5"/>
        <w:rPr>
          <w:sz w:val="28"/>
        </w:rPr>
      </w:pPr>
    </w:p>
    <w:p w14:paraId="66B8E1EB" w14:textId="77777777" w:rsidR="00A437FB" w:rsidRDefault="00A437FB">
      <w:pPr>
        <w:spacing w:after="0" w:line="259" w:lineRule="auto"/>
        <w:ind w:left="-5"/>
        <w:rPr>
          <w:sz w:val="28"/>
        </w:rPr>
      </w:pPr>
    </w:p>
    <w:p w14:paraId="499FFAB8" w14:textId="00C02786" w:rsidR="0053573E" w:rsidRDefault="00FC793C">
      <w:pPr>
        <w:spacing w:after="0" w:line="259" w:lineRule="auto"/>
        <w:ind w:left="-5"/>
      </w:pPr>
      <w:r>
        <w:rPr>
          <w:sz w:val="28"/>
        </w:rPr>
        <w:t>Student ID: 1914610</w:t>
      </w:r>
    </w:p>
    <w:p w14:paraId="6BC331F2" w14:textId="49914D8F" w:rsidR="0053573E" w:rsidRDefault="007C3926" w:rsidP="00C344A8">
      <w:pPr>
        <w:spacing w:after="0" w:line="259" w:lineRule="auto"/>
        <w:ind w:left="-5"/>
      </w:pPr>
      <w:r>
        <w:rPr>
          <w:sz w:val="28"/>
        </w:rPr>
        <w:t>University of Wales Trinity Saint David</w:t>
      </w:r>
    </w:p>
    <w:p w14:paraId="4F2D7ADB" w14:textId="5C715DE6" w:rsidR="00A437FB" w:rsidRDefault="007C3926" w:rsidP="00A437FB">
      <w:pPr>
        <w:spacing w:after="0" w:line="259" w:lineRule="auto"/>
        <w:ind w:left="-5"/>
        <w:rPr>
          <w:rFonts w:asciiTheme="minorHAnsi" w:hAnsiTheme="minorHAnsi" w:cstheme="minorHAnsi"/>
        </w:rPr>
      </w:pPr>
      <w:r>
        <w:rPr>
          <w:sz w:val="28"/>
        </w:rPr>
        <w:t>April 20</w:t>
      </w:r>
      <w:bookmarkStart w:id="0" w:name="_Toc38042945"/>
      <w:r w:rsidR="00A437FB">
        <w:rPr>
          <w:sz w:val="28"/>
        </w:rPr>
        <w:t>20</w:t>
      </w:r>
    </w:p>
    <w:sdt>
      <w:sdtPr>
        <w:rPr>
          <w:rFonts w:ascii="Arial" w:eastAsia="Arial" w:hAnsi="Arial" w:cs="Arial"/>
          <w:b w:val="0"/>
          <w:bCs w:val="0"/>
          <w:color w:val="000000"/>
          <w:sz w:val="24"/>
          <w:szCs w:val="24"/>
          <w:lang w:val="en-GB" w:eastAsia="en-GB" w:bidi="en-GB"/>
        </w:rPr>
        <w:id w:val="-915856174"/>
        <w:docPartObj>
          <w:docPartGallery w:val="Table of Contents"/>
          <w:docPartUnique/>
        </w:docPartObj>
      </w:sdtPr>
      <w:sdtEndPr>
        <w:rPr>
          <w:noProof/>
        </w:rPr>
      </w:sdtEndPr>
      <w:sdtContent>
        <w:p w14:paraId="2ECDC170" w14:textId="696B4D72" w:rsidR="00A437FB" w:rsidRDefault="00A437FB">
          <w:pPr>
            <w:pStyle w:val="TOCHeading"/>
          </w:pPr>
          <w:r>
            <w:t>Table of Contents</w:t>
          </w:r>
        </w:p>
        <w:p w14:paraId="165C50B8" w14:textId="129D7323" w:rsidR="00621F35" w:rsidRDefault="00A437FB">
          <w:pPr>
            <w:pStyle w:val="TOC1"/>
            <w:tabs>
              <w:tab w:val="left" w:pos="480"/>
              <w:tab w:val="right" w:leader="dot" w:pos="8290"/>
            </w:tabs>
            <w:rPr>
              <w:rFonts w:eastAsiaTheme="minorEastAsia" w:cstheme="minorBidi"/>
              <w:b w:val="0"/>
              <w:bCs w:val="0"/>
              <w:caps w:val="0"/>
              <w:noProof/>
              <w:color w:val="auto"/>
              <w:sz w:val="24"/>
              <w:szCs w:val="24"/>
              <w:lang w:bidi="ar-SA"/>
            </w:rPr>
          </w:pPr>
          <w:r>
            <w:rPr>
              <w:b w:val="0"/>
              <w:bCs w:val="0"/>
            </w:rPr>
            <w:fldChar w:fldCharType="begin"/>
          </w:r>
          <w:r>
            <w:instrText xml:space="preserve"> TOC \o "1-3" \h \z \u </w:instrText>
          </w:r>
          <w:r>
            <w:rPr>
              <w:b w:val="0"/>
              <w:bCs w:val="0"/>
            </w:rPr>
            <w:fldChar w:fldCharType="separate"/>
          </w:r>
          <w:hyperlink w:anchor="_Toc39594648" w:history="1">
            <w:r w:rsidR="00621F35" w:rsidRPr="00724662">
              <w:rPr>
                <w:rStyle w:val="Hyperlink"/>
                <w:noProof/>
              </w:rPr>
              <w:t>1</w:t>
            </w:r>
            <w:r w:rsidR="00621F35">
              <w:rPr>
                <w:rFonts w:eastAsiaTheme="minorEastAsia" w:cstheme="minorBidi"/>
                <w:b w:val="0"/>
                <w:bCs w:val="0"/>
                <w:caps w:val="0"/>
                <w:noProof/>
                <w:color w:val="auto"/>
                <w:sz w:val="24"/>
                <w:szCs w:val="24"/>
                <w:lang w:bidi="ar-SA"/>
              </w:rPr>
              <w:tab/>
            </w:r>
            <w:r w:rsidR="00621F35" w:rsidRPr="00724662">
              <w:rPr>
                <w:rStyle w:val="Hyperlink"/>
                <w:noProof/>
              </w:rPr>
              <w:t>Executive Summery</w:t>
            </w:r>
            <w:r w:rsidR="00621F35">
              <w:rPr>
                <w:noProof/>
                <w:webHidden/>
              </w:rPr>
              <w:tab/>
            </w:r>
            <w:r w:rsidR="00621F35">
              <w:rPr>
                <w:noProof/>
                <w:webHidden/>
              </w:rPr>
              <w:fldChar w:fldCharType="begin"/>
            </w:r>
            <w:r w:rsidR="00621F35">
              <w:rPr>
                <w:noProof/>
                <w:webHidden/>
              </w:rPr>
              <w:instrText xml:space="preserve"> PAGEREF _Toc39594648 \h </w:instrText>
            </w:r>
            <w:r w:rsidR="00621F35">
              <w:rPr>
                <w:noProof/>
                <w:webHidden/>
              </w:rPr>
            </w:r>
            <w:r w:rsidR="00621F35">
              <w:rPr>
                <w:noProof/>
                <w:webHidden/>
              </w:rPr>
              <w:fldChar w:fldCharType="separate"/>
            </w:r>
            <w:r w:rsidR="00621F35">
              <w:rPr>
                <w:noProof/>
                <w:webHidden/>
              </w:rPr>
              <w:t>1</w:t>
            </w:r>
            <w:r w:rsidR="00621F35">
              <w:rPr>
                <w:noProof/>
                <w:webHidden/>
              </w:rPr>
              <w:fldChar w:fldCharType="end"/>
            </w:r>
          </w:hyperlink>
        </w:p>
        <w:p w14:paraId="6E916155" w14:textId="29BD5BD7" w:rsidR="00621F35" w:rsidRDefault="00875741">
          <w:pPr>
            <w:pStyle w:val="TOC1"/>
            <w:tabs>
              <w:tab w:val="left" w:pos="480"/>
              <w:tab w:val="right" w:leader="dot" w:pos="8290"/>
            </w:tabs>
            <w:rPr>
              <w:rFonts w:eastAsiaTheme="minorEastAsia" w:cstheme="minorBidi"/>
              <w:b w:val="0"/>
              <w:bCs w:val="0"/>
              <w:caps w:val="0"/>
              <w:noProof/>
              <w:color w:val="auto"/>
              <w:sz w:val="24"/>
              <w:szCs w:val="24"/>
              <w:lang w:bidi="ar-SA"/>
            </w:rPr>
          </w:pPr>
          <w:hyperlink w:anchor="_Toc39594649" w:history="1">
            <w:r w:rsidR="00621F35" w:rsidRPr="00724662">
              <w:rPr>
                <w:rStyle w:val="Hyperlink"/>
                <w:noProof/>
              </w:rPr>
              <w:t>2</w:t>
            </w:r>
            <w:r w:rsidR="00621F35">
              <w:rPr>
                <w:rFonts w:eastAsiaTheme="minorEastAsia" w:cstheme="minorBidi"/>
                <w:b w:val="0"/>
                <w:bCs w:val="0"/>
                <w:caps w:val="0"/>
                <w:noProof/>
                <w:color w:val="auto"/>
                <w:sz w:val="24"/>
                <w:szCs w:val="24"/>
                <w:lang w:bidi="ar-SA"/>
              </w:rPr>
              <w:tab/>
            </w:r>
            <w:r w:rsidR="00621F35" w:rsidRPr="00724662">
              <w:rPr>
                <w:rStyle w:val="Hyperlink"/>
                <w:noProof/>
              </w:rPr>
              <w:t>Introduction</w:t>
            </w:r>
            <w:r w:rsidR="00621F35">
              <w:rPr>
                <w:noProof/>
                <w:webHidden/>
              </w:rPr>
              <w:tab/>
            </w:r>
            <w:r w:rsidR="00621F35">
              <w:rPr>
                <w:noProof/>
                <w:webHidden/>
              </w:rPr>
              <w:fldChar w:fldCharType="begin"/>
            </w:r>
            <w:r w:rsidR="00621F35">
              <w:rPr>
                <w:noProof/>
                <w:webHidden/>
              </w:rPr>
              <w:instrText xml:space="preserve"> PAGEREF _Toc39594649 \h </w:instrText>
            </w:r>
            <w:r w:rsidR="00621F35">
              <w:rPr>
                <w:noProof/>
                <w:webHidden/>
              </w:rPr>
            </w:r>
            <w:r w:rsidR="00621F35">
              <w:rPr>
                <w:noProof/>
                <w:webHidden/>
              </w:rPr>
              <w:fldChar w:fldCharType="separate"/>
            </w:r>
            <w:r w:rsidR="00621F35">
              <w:rPr>
                <w:noProof/>
                <w:webHidden/>
              </w:rPr>
              <w:t>2</w:t>
            </w:r>
            <w:r w:rsidR="00621F35">
              <w:rPr>
                <w:noProof/>
                <w:webHidden/>
              </w:rPr>
              <w:fldChar w:fldCharType="end"/>
            </w:r>
          </w:hyperlink>
        </w:p>
        <w:p w14:paraId="5A4FE673" w14:textId="0DE9DE10" w:rsidR="00621F35" w:rsidRDefault="00875741">
          <w:pPr>
            <w:pStyle w:val="TOC1"/>
            <w:tabs>
              <w:tab w:val="left" w:pos="480"/>
              <w:tab w:val="right" w:leader="dot" w:pos="8290"/>
            </w:tabs>
            <w:rPr>
              <w:rFonts w:eastAsiaTheme="minorEastAsia" w:cstheme="minorBidi"/>
              <w:b w:val="0"/>
              <w:bCs w:val="0"/>
              <w:caps w:val="0"/>
              <w:noProof/>
              <w:color w:val="auto"/>
              <w:sz w:val="24"/>
              <w:szCs w:val="24"/>
              <w:lang w:bidi="ar-SA"/>
            </w:rPr>
          </w:pPr>
          <w:hyperlink w:anchor="_Toc39594650" w:history="1">
            <w:r w:rsidR="00621F35" w:rsidRPr="00724662">
              <w:rPr>
                <w:rStyle w:val="Hyperlink"/>
                <w:noProof/>
              </w:rPr>
              <w:t>3</w:t>
            </w:r>
            <w:r w:rsidR="00621F35">
              <w:rPr>
                <w:rFonts w:eastAsiaTheme="minorEastAsia" w:cstheme="minorBidi"/>
                <w:b w:val="0"/>
                <w:bCs w:val="0"/>
                <w:caps w:val="0"/>
                <w:noProof/>
                <w:color w:val="auto"/>
                <w:sz w:val="24"/>
                <w:szCs w:val="24"/>
                <w:lang w:bidi="ar-SA"/>
              </w:rPr>
              <w:tab/>
            </w:r>
            <w:r w:rsidR="00621F35" w:rsidRPr="00724662">
              <w:rPr>
                <w:rStyle w:val="Hyperlink"/>
                <w:noProof/>
              </w:rPr>
              <w:t>Literature review</w:t>
            </w:r>
            <w:r w:rsidR="00621F35">
              <w:rPr>
                <w:noProof/>
                <w:webHidden/>
              </w:rPr>
              <w:tab/>
            </w:r>
            <w:r w:rsidR="00621F35">
              <w:rPr>
                <w:noProof/>
                <w:webHidden/>
              </w:rPr>
              <w:fldChar w:fldCharType="begin"/>
            </w:r>
            <w:r w:rsidR="00621F35">
              <w:rPr>
                <w:noProof/>
                <w:webHidden/>
              </w:rPr>
              <w:instrText xml:space="preserve"> PAGEREF _Toc39594650 \h </w:instrText>
            </w:r>
            <w:r w:rsidR="00621F35">
              <w:rPr>
                <w:noProof/>
                <w:webHidden/>
              </w:rPr>
            </w:r>
            <w:r w:rsidR="00621F35">
              <w:rPr>
                <w:noProof/>
                <w:webHidden/>
              </w:rPr>
              <w:fldChar w:fldCharType="separate"/>
            </w:r>
            <w:r w:rsidR="00621F35">
              <w:rPr>
                <w:noProof/>
                <w:webHidden/>
              </w:rPr>
              <w:t>2</w:t>
            </w:r>
            <w:r w:rsidR="00621F35">
              <w:rPr>
                <w:noProof/>
                <w:webHidden/>
              </w:rPr>
              <w:fldChar w:fldCharType="end"/>
            </w:r>
          </w:hyperlink>
        </w:p>
        <w:p w14:paraId="4648AB42" w14:textId="25C5C338" w:rsidR="00621F35" w:rsidRDefault="00875741">
          <w:pPr>
            <w:pStyle w:val="TOC2"/>
            <w:tabs>
              <w:tab w:val="left" w:pos="960"/>
              <w:tab w:val="right" w:leader="dot" w:pos="8290"/>
            </w:tabs>
            <w:rPr>
              <w:rFonts w:eastAsiaTheme="minorEastAsia" w:cstheme="minorBidi"/>
              <w:smallCaps w:val="0"/>
              <w:noProof/>
              <w:color w:val="auto"/>
              <w:sz w:val="24"/>
              <w:szCs w:val="24"/>
              <w:lang w:bidi="ar-SA"/>
            </w:rPr>
          </w:pPr>
          <w:hyperlink w:anchor="_Toc39594651" w:history="1">
            <w:r w:rsidR="00621F35" w:rsidRPr="00724662">
              <w:rPr>
                <w:rStyle w:val="Hyperlink"/>
                <w:bCs/>
                <w:iCs/>
                <w:noProof/>
              </w:rPr>
              <w:t>3.1</w:t>
            </w:r>
            <w:r w:rsidR="00621F35">
              <w:rPr>
                <w:rFonts w:eastAsiaTheme="minorEastAsia" w:cstheme="minorBidi"/>
                <w:smallCaps w:val="0"/>
                <w:noProof/>
                <w:color w:val="auto"/>
                <w:sz w:val="24"/>
                <w:szCs w:val="24"/>
                <w:lang w:bidi="ar-SA"/>
              </w:rPr>
              <w:tab/>
            </w:r>
            <w:r w:rsidR="00621F35" w:rsidRPr="00724662">
              <w:rPr>
                <w:rStyle w:val="Hyperlink"/>
                <w:noProof/>
              </w:rPr>
              <w:t>What is academic writing</w:t>
            </w:r>
            <w:r w:rsidR="00621F35">
              <w:rPr>
                <w:noProof/>
                <w:webHidden/>
              </w:rPr>
              <w:tab/>
            </w:r>
            <w:r w:rsidR="00621F35">
              <w:rPr>
                <w:noProof/>
                <w:webHidden/>
              </w:rPr>
              <w:fldChar w:fldCharType="begin"/>
            </w:r>
            <w:r w:rsidR="00621F35">
              <w:rPr>
                <w:noProof/>
                <w:webHidden/>
              </w:rPr>
              <w:instrText xml:space="preserve"> PAGEREF _Toc39594651 \h </w:instrText>
            </w:r>
            <w:r w:rsidR="00621F35">
              <w:rPr>
                <w:noProof/>
                <w:webHidden/>
              </w:rPr>
            </w:r>
            <w:r w:rsidR="00621F35">
              <w:rPr>
                <w:noProof/>
                <w:webHidden/>
              </w:rPr>
              <w:fldChar w:fldCharType="separate"/>
            </w:r>
            <w:r w:rsidR="00621F35">
              <w:rPr>
                <w:noProof/>
                <w:webHidden/>
              </w:rPr>
              <w:t>2</w:t>
            </w:r>
            <w:r w:rsidR="00621F35">
              <w:rPr>
                <w:noProof/>
                <w:webHidden/>
              </w:rPr>
              <w:fldChar w:fldCharType="end"/>
            </w:r>
          </w:hyperlink>
        </w:p>
        <w:p w14:paraId="6CDEE8E0" w14:textId="47168612" w:rsidR="00621F35" w:rsidRDefault="00875741">
          <w:pPr>
            <w:pStyle w:val="TOC2"/>
            <w:tabs>
              <w:tab w:val="left" w:pos="960"/>
              <w:tab w:val="right" w:leader="dot" w:pos="8290"/>
            </w:tabs>
            <w:rPr>
              <w:rFonts w:eastAsiaTheme="minorEastAsia" w:cstheme="minorBidi"/>
              <w:smallCaps w:val="0"/>
              <w:noProof/>
              <w:color w:val="auto"/>
              <w:sz w:val="24"/>
              <w:szCs w:val="24"/>
              <w:lang w:bidi="ar-SA"/>
            </w:rPr>
          </w:pPr>
          <w:hyperlink w:anchor="_Toc39594652" w:history="1">
            <w:r w:rsidR="00621F35" w:rsidRPr="00724662">
              <w:rPr>
                <w:rStyle w:val="Hyperlink"/>
                <w:bCs/>
                <w:iCs/>
                <w:noProof/>
              </w:rPr>
              <w:t>3.2</w:t>
            </w:r>
            <w:r w:rsidR="00621F35">
              <w:rPr>
                <w:rFonts w:eastAsiaTheme="minorEastAsia" w:cstheme="minorBidi"/>
                <w:smallCaps w:val="0"/>
                <w:noProof/>
                <w:color w:val="auto"/>
                <w:sz w:val="24"/>
                <w:szCs w:val="24"/>
                <w:lang w:bidi="ar-SA"/>
              </w:rPr>
              <w:tab/>
            </w:r>
            <w:r w:rsidR="00621F35" w:rsidRPr="00724662">
              <w:rPr>
                <w:rStyle w:val="Hyperlink"/>
                <w:noProof/>
              </w:rPr>
              <w:t>Academic writing: style and suitability</w:t>
            </w:r>
            <w:r w:rsidR="00621F35">
              <w:rPr>
                <w:noProof/>
                <w:webHidden/>
              </w:rPr>
              <w:tab/>
            </w:r>
            <w:r w:rsidR="00621F35">
              <w:rPr>
                <w:noProof/>
                <w:webHidden/>
              </w:rPr>
              <w:fldChar w:fldCharType="begin"/>
            </w:r>
            <w:r w:rsidR="00621F35">
              <w:rPr>
                <w:noProof/>
                <w:webHidden/>
              </w:rPr>
              <w:instrText xml:space="preserve"> PAGEREF _Toc39594652 \h </w:instrText>
            </w:r>
            <w:r w:rsidR="00621F35">
              <w:rPr>
                <w:noProof/>
                <w:webHidden/>
              </w:rPr>
            </w:r>
            <w:r w:rsidR="00621F35">
              <w:rPr>
                <w:noProof/>
                <w:webHidden/>
              </w:rPr>
              <w:fldChar w:fldCharType="separate"/>
            </w:r>
            <w:r w:rsidR="00621F35">
              <w:rPr>
                <w:noProof/>
                <w:webHidden/>
              </w:rPr>
              <w:t>2</w:t>
            </w:r>
            <w:r w:rsidR="00621F35">
              <w:rPr>
                <w:noProof/>
                <w:webHidden/>
              </w:rPr>
              <w:fldChar w:fldCharType="end"/>
            </w:r>
          </w:hyperlink>
        </w:p>
        <w:p w14:paraId="3E98DAC7" w14:textId="53371FCA" w:rsidR="00621F35" w:rsidRDefault="00875741">
          <w:pPr>
            <w:pStyle w:val="TOC2"/>
            <w:tabs>
              <w:tab w:val="left" w:pos="960"/>
              <w:tab w:val="right" w:leader="dot" w:pos="8290"/>
            </w:tabs>
            <w:rPr>
              <w:rFonts w:eastAsiaTheme="minorEastAsia" w:cstheme="minorBidi"/>
              <w:smallCaps w:val="0"/>
              <w:noProof/>
              <w:color w:val="auto"/>
              <w:sz w:val="24"/>
              <w:szCs w:val="24"/>
              <w:lang w:bidi="ar-SA"/>
            </w:rPr>
          </w:pPr>
          <w:hyperlink w:anchor="_Toc39594653" w:history="1">
            <w:r w:rsidR="00621F35" w:rsidRPr="00724662">
              <w:rPr>
                <w:rStyle w:val="Hyperlink"/>
                <w:bCs/>
                <w:iCs/>
                <w:noProof/>
              </w:rPr>
              <w:t>3.3</w:t>
            </w:r>
            <w:r w:rsidR="00621F35">
              <w:rPr>
                <w:rFonts w:eastAsiaTheme="minorEastAsia" w:cstheme="minorBidi"/>
                <w:smallCaps w:val="0"/>
                <w:noProof/>
                <w:color w:val="auto"/>
                <w:sz w:val="24"/>
                <w:szCs w:val="24"/>
                <w:lang w:bidi="ar-SA"/>
              </w:rPr>
              <w:tab/>
            </w:r>
            <w:r w:rsidR="00621F35" w:rsidRPr="00724662">
              <w:rPr>
                <w:rStyle w:val="Hyperlink"/>
                <w:rFonts w:ascii="Calibri" w:hAnsi="Calibri"/>
                <w:noProof/>
              </w:rPr>
              <w:t>Academic writing: Flow</w:t>
            </w:r>
            <w:r w:rsidR="00621F35">
              <w:rPr>
                <w:noProof/>
                <w:webHidden/>
              </w:rPr>
              <w:tab/>
            </w:r>
            <w:r w:rsidR="00621F35">
              <w:rPr>
                <w:noProof/>
                <w:webHidden/>
              </w:rPr>
              <w:fldChar w:fldCharType="begin"/>
            </w:r>
            <w:r w:rsidR="00621F35">
              <w:rPr>
                <w:noProof/>
                <w:webHidden/>
              </w:rPr>
              <w:instrText xml:space="preserve"> PAGEREF _Toc39594653 \h </w:instrText>
            </w:r>
            <w:r w:rsidR="00621F35">
              <w:rPr>
                <w:noProof/>
                <w:webHidden/>
              </w:rPr>
            </w:r>
            <w:r w:rsidR="00621F35">
              <w:rPr>
                <w:noProof/>
                <w:webHidden/>
              </w:rPr>
              <w:fldChar w:fldCharType="separate"/>
            </w:r>
            <w:r w:rsidR="00621F35">
              <w:rPr>
                <w:noProof/>
                <w:webHidden/>
              </w:rPr>
              <w:t>3</w:t>
            </w:r>
            <w:r w:rsidR="00621F35">
              <w:rPr>
                <w:noProof/>
                <w:webHidden/>
              </w:rPr>
              <w:fldChar w:fldCharType="end"/>
            </w:r>
          </w:hyperlink>
        </w:p>
        <w:p w14:paraId="090DD272" w14:textId="25454D95" w:rsidR="00621F35" w:rsidRDefault="00875741">
          <w:pPr>
            <w:pStyle w:val="TOC1"/>
            <w:tabs>
              <w:tab w:val="left" w:pos="480"/>
              <w:tab w:val="right" w:leader="dot" w:pos="8290"/>
            </w:tabs>
            <w:rPr>
              <w:rFonts w:eastAsiaTheme="minorEastAsia" w:cstheme="minorBidi"/>
              <w:b w:val="0"/>
              <w:bCs w:val="0"/>
              <w:caps w:val="0"/>
              <w:noProof/>
              <w:color w:val="auto"/>
              <w:sz w:val="24"/>
              <w:szCs w:val="24"/>
              <w:lang w:bidi="ar-SA"/>
            </w:rPr>
          </w:pPr>
          <w:hyperlink w:anchor="_Toc39594654" w:history="1">
            <w:r w:rsidR="00621F35" w:rsidRPr="00724662">
              <w:rPr>
                <w:rStyle w:val="Hyperlink"/>
                <w:noProof/>
              </w:rPr>
              <w:t>4</w:t>
            </w:r>
            <w:r w:rsidR="00621F35">
              <w:rPr>
                <w:rFonts w:eastAsiaTheme="minorEastAsia" w:cstheme="minorBidi"/>
                <w:b w:val="0"/>
                <w:bCs w:val="0"/>
                <w:caps w:val="0"/>
                <w:noProof/>
                <w:color w:val="auto"/>
                <w:sz w:val="24"/>
                <w:szCs w:val="24"/>
                <w:lang w:bidi="ar-SA"/>
              </w:rPr>
              <w:tab/>
            </w:r>
            <w:r w:rsidR="00621F35" w:rsidRPr="00724662">
              <w:rPr>
                <w:rStyle w:val="Hyperlink"/>
                <w:noProof/>
              </w:rPr>
              <w:t>Methodology</w:t>
            </w:r>
            <w:r w:rsidR="00621F35">
              <w:rPr>
                <w:noProof/>
                <w:webHidden/>
              </w:rPr>
              <w:tab/>
            </w:r>
            <w:r w:rsidR="00621F35">
              <w:rPr>
                <w:noProof/>
                <w:webHidden/>
              </w:rPr>
              <w:fldChar w:fldCharType="begin"/>
            </w:r>
            <w:r w:rsidR="00621F35">
              <w:rPr>
                <w:noProof/>
                <w:webHidden/>
              </w:rPr>
              <w:instrText xml:space="preserve"> PAGEREF _Toc39594654 \h </w:instrText>
            </w:r>
            <w:r w:rsidR="00621F35">
              <w:rPr>
                <w:noProof/>
                <w:webHidden/>
              </w:rPr>
            </w:r>
            <w:r w:rsidR="00621F35">
              <w:rPr>
                <w:noProof/>
                <w:webHidden/>
              </w:rPr>
              <w:fldChar w:fldCharType="separate"/>
            </w:r>
            <w:r w:rsidR="00621F35">
              <w:rPr>
                <w:noProof/>
                <w:webHidden/>
              </w:rPr>
              <w:t>3</w:t>
            </w:r>
            <w:r w:rsidR="00621F35">
              <w:rPr>
                <w:noProof/>
                <w:webHidden/>
              </w:rPr>
              <w:fldChar w:fldCharType="end"/>
            </w:r>
          </w:hyperlink>
        </w:p>
        <w:p w14:paraId="724F2432" w14:textId="16FC1771" w:rsidR="00621F35" w:rsidRDefault="00875741">
          <w:pPr>
            <w:pStyle w:val="TOC2"/>
            <w:tabs>
              <w:tab w:val="left" w:pos="960"/>
              <w:tab w:val="right" w:leader="dot" w:pos="8290"/>
            </w:tabs>
            <w:rPr>
              <w:rFonts w:eastAsiaTheme="minorEastAsia" w:cstheme="minorBidi"/>
              <w:smallCaps w:val="0"/>
              <w:noProof/>
              <w:color w:val="auto"/>
              <w:sz w:val="24"/>
              <w:szCs w:val="24"/>
              <w:lang w:bidi="ar-SA"/>
            </w:rPr>
          </w:pPr>
          <w:hyperlink w:anchor="_Toc39594655" w:history="1">
            <w:r w:rsidR="00621F35" w:rsidRPr="00724662">
              <w:rPr>
                <w:rStyle w:val="Hyperlink"/>
                <w:bCs/>
                <w:iCs/>
                <w:noProof/>
              </w:rPr>
              <w:t>4.1</w:t>
            </w:r>
            <w:r w:rsidR="00621F35">
              <w:rPr>
                <w:rFonts w:eastAsiaTheme="minorEastAsia" w:cstheme="minorBidi"/>
                <w:smallCaps w:val="0"/>
                <w:noProof/>
                <w:color w:val="auto"/>
                <w:sz w:val="24"/>
                <w:szCs w:val="24"/>
                <w:lang w:bidi="ar-SA"/>
              </w:rPr>
              <w:tab/>
            </w:r>
            <w:r w:rsidR="00621F35" w:rsidRPr="00724662">
              <w:rPr>
                <w:rStyle w:val="Hyperlink"/>
                <w:noProof/>
              </w:rPr>
              <w:t>Overall approach</w:t>
            </w:r>
            <w:r w:rsidR="00621F35">
              <w:rPr>
                <w:noProof/>
                <w:webHidden/>
              </w:rPr>
              <w:tab/>
            </w:r>
            <w:r w:rsidR="00621F35">
              <w:rPr>
                <w:noProof/>
                <w:webHidden/>
              </w:rPr>
              <w:fldChar w:fldCharType="begin"/>
            </w:r>
            <w:r w:rsidR="00621F35">
              <w:rPr>
                <w:noProof/>
                <w:webHidden/>
              </w:rPr>
              <w:instrText xml:space="preserve"> PAGEREF _Toc39594655 \h </w:instrText>
            </w:r>
            <w:r w:rsidR="00621F35">
              <w:rPr>
                <w:noProof/>
                <w:webHidden/>
              </w:rPr>
            </w:r>
            <w:r w:rsidR="00621F35">
              <w:rPr>
                <w:noProof/>
                <w:webHidden/>
              </w:rPr>
              <w:fldChar w:fldCharType="separate"/>
            </w:r>
            <w:r w:rsidR="00621F35">
              <w:rPr>
                <w:noProof/>
                <w:webHidden/>
              </w:rPr>
              <w:t>3</w:t>
            </w:r>
            <w:r w:rsidR="00621F35">
              <w:rPr>
                <w:noProof/>
                <w:webHidden/>
              </w:rPr>
              <w:fldChar w:fldCharType="end"/>
            </w:r>
          </w:hyperlink>
        </w:p>
        <w:p w14:paraId="612C88A0" w14:textId="1FF3DFB7" w:rsidR="00621F35" w:rsidRDefault="00875741">
          <w:pPr>
            <w:pStyle w:val="TOC2"/>
            <w:tabs>
              <w:tab w:val="left" w:pos="960"/>
              <w:tab w:val="right" w:leader="dot" w:pos="8290"/>
            </w:tabs>
            <w:rPr>
              <w:rFonts w:eastAsiaTheme="minorEastAsia" w:cstheme="minorBidi"/>
              <w:smallCaps w:val="0"/>
              <w:noProof/>
              <w:color w:val="auto"/>
              <w:sz w:val="24"/>
              <w:szCs w:val="24"/>
              <w:lang w:bidi="ar-SA"/>
            </w:rPr>
          </w:pPr>
          <w:hyperlink w:anchor="_Toc39594656" w:history="1">
            <w:r w:rsidR="00621F35" w:rsidRPr="00724662">
              <w:rPr>
                <w:rStyle w:val="Hyperlink"/>
                <w:bCs/>
                <w:iCs/>
                <w:noProof/>
              </w:rPr>
              <w:t>4.2</w:t>
            </w:r>
            <w:r w:rsidR="00621F35">
              <w:rPr>
                <w:rFonts w:eastAsiaTheme="minorEastAsia" w:cstheme="minorBidi"/>
                <w:smallCaps w:val="0"/>
                <w:noProof/>
                <w:color w:val="auto"/>
                <w:sz w:val="24"/>
                <w:szCs w:val="24"/>
                <w:lang w:bidi="ar-SA"/>
              </w:rPr>
              <w:tab/>
            </w:r>
            <w:r w:rsidR="00621F35" w:rsidRPr="00724662">
              <w:rPr>
                <w:rStyle w:val="Hyperlink"/>
                <w:noProof/>
              </w:rPr>
              <w:t>Critical approach</w:t>
            </w:r>
            <w:r w:rsidR="00621F35">
              <w:rPr>
                <w:noProof/>
                <w:webHidden/>
              </w:rPr>
              <w:tab/>
            </w:r>
            <w:r w:rsidR="00621F35">
              <w:rPr>
                <w:noProof/>
                <w:webHidden/>
              </w:rPr>
              <w:fldChar w:fldCharType="begin"/>
            </w:r>
            <w:r w:rsidR="00621F35">
              <w:rPr>
                <w:noProof/>
                <w:webHidden/>
              </w:rPr>
              <w:instrText xml:space="preserve"> PAGEREF _Toc39594656 \h </w:instrText>
            </w:r>
            <w:r w:rsidR="00621F35">
              <w:rPr>
                <w:noProof/>
                <w:webHidden/>
              </w:rPr>
            </w:r>
            <w:r w:rsidR="00621F35">
              <w:rPr>
                <w:noProof/>
                <w:webHidden/>
              </w:rPr>
              <w:fldChar w:fldCharType="separate"/>
            </w:r>
            <w:r w:rsidR="00621F35">
              <w:rPr>
                <w:noProof/>
                <w:webHidden/>
              </w:rPr>
              <w:t>3</w:t>
            </w:r>
            <w:r w:rsidR="00621F35">
              <w:rPr>
                <w:noProof/>
                <w:webHidden/>
              </w:rPr>
              <w:fldChar w:fldCharType="end"/>
            </w:r>
          </w:hyperlink>
        </w:p>
        <w:p w14:paraId="048242B6" w14:textId="616B71C9" w:rsidR="00621F35" w:rsidRDefault="00875741">
          <w:pPr>
            <w:pStyle w:val="TOC2"/>
            <w:tabs>
              <w:tab w:val="left" w:pos="960"/>
              <w:tab w:val="right" w:leader="dot" w:pos="8290"/>
            </w:tabs>
            <w:rPr>
              <w:rFonts w:eastAsiaTheme="minorEastAsia" w:cstheme="minorBidi"/>
              <w:smallCaps w:val="0"/>
              <w:noProof/>
              <w:color w:val="auto"/>
              <w:sz w:val="24"/>
              <w:szCs w:val="24"/>
              <w:lang w:bidi="ar-SA"/>
            </w:rPr>
          </w:pPr>
          <w:hyperlink w:anchor="_Toc39594657" w:history="1">
            <w:r w:rsidR="00621F35" w:rsidRPr="00724662">
              <w:rPr>
                <w:rStyle w:val="Hyperlink"/>
                <w:bCs/>
                <w:iCs/>
                <w:noProof/>
              </w:rPr>
              <w:t>4.3</w:t>
            </w:r>
            <w:r w:rsidR="00621F35">
              <w:rPr>
                <w:rFonts w:eastAsiaTheme="minorEastAsia" w:cstheme="minorBidi"/>
                <w:smallCaps w:val="0"/>
                <w:noProof/>
                <w:color w:val="auto"/>
                <w:sz w:val="24"/>
                <w:szCs w:val="24"/>
                <w:lang w:bidi="ar-SA"/>
              </w:rPr>
              <w:tab/>
            </w:r>
            <w:r w:rsidR="00621F35" w:rsidRPr="00724662">
              <w:rPr>
                <w:rStyle w:val="Hyperlink"/>
                <w:rFonts w:ascii="Calibri" w:hAnsi="Calibri"/>
                <w:noProof/>
              </w:rPr>
              <w:t>Use of libraries and Google Scholar</w:t>
            </w:r>
            <w:r w:rsidR="00621F35">
              <w:rPr>
                <w:noProof/>
                <w:webHidden/>
              </w:rPr>
              <w:tab/>
            </w:r>
            <w:r w:rsidR="00621F35">
              <w:rPr>
                <w:noProof/>
                <w:webHidden/>
              </w:rPr>
              <w:fldChar w:fldCharType="begin"/>
            </w:r>
            <w:r w:rsidR="00621F35">
              <w:rPr>
                <w:noProof/>
                <w:webHidden/>
              </w:rPr>
              <w:instrText xml:space="preserve"> PAGEREF _Toc39594657 \h </w:instrText>
            </w:r>
            <w:r w:rsidR="00621F35">
              <w:rPr>
                <w:noProof/>
                <w:webHidden/>
              </w:rPr>
            </w:r>
            <w:r w:rsidR="00621F35">
              <w:rPr>
                <w:noProof/>
                <w:webHidden/>
              </w:rPr>
              <w:fldChar w:fldCharType="separate"/>
            </w:r>
            <w:r w:rsidR="00621F35">
              <w:rPr>
                <w:noProof/>
                <w:webHidden/>
              </w:rPr>
              <w:t>4</w:t>
            </w:r>
            <w:r w:rsidR="00621F35">
              <w:rPr>
                <w:noProof/>
                <w:webHidden/>
              </w:rPr>
              <w:fldChar w:fldCharType="end"/>
            </w:r>
          </w:hyperlink>
        </w:p>
        <w:p w14:paraId="1445F8C4" w14:textId="516E7764" w:rsidR="00621F35" w:rsidRDefault="00875741">
          <w:pPr>
            <w:pStyle w:val="TOC1"/>
            <w:tabs>
              <w:tab w:val="left" w:pos="480"/>
              <w:tab w:val="right" w:leader="dot" w:pos="8290"/>
            </w:tabs>
            <w:rPr>
              <w:rFonts w:eastAsiaTheme="minorEastAsia" w:cstheme="minorBidi"/>
              <w:b w:val="0"/>
              <w:bCs w:val="0"/>
              <w:caps w:val="0"/>
              <w:noProof/>
              <w:color w:val="auto"/>
              <w:sz w:val="24"/>
              <w:szCs w:val="24"/>
              <w:lang w:bidi="ar-SA"/>
            </w:rPr>
          </w:pPr>
          <w:hyperlink w:anchor="_Toc39594658" w:history="1">
            <w:r w:rsidR="00621F35" w:rsidRPr="00724662">
              <w:rPr>
                <w:rStyle w:val="Hyperlink"/>
                <w:noProof/>
              </w:rPr>
              <w:t>5</w:t>
            </w:r>
            <w:r w:rsidR="00621F35">
              <w:rPr>
                <w:rFonts w:eastAsiaTheme="minorEastAsia" w:cstheme="minorBidi"/>
                <w:b w:val="0"/>
                <w:bCs w:val="0"/>
                <w:caps w:val="0"/>
                <w:noProof/>
                <w:color w:val="auto"/>
                <w:sz w:val="24"/>
                <w:szCs w:val="24"/>
                <w:lang w:bidi="ar-SA"/>
              </w:rPr>
              <w:tab/>
            </w:r>
            <w:r w:rsidR="00621F35" w:rsidRPr="00724662">
              <w:rPr>
                <w:rStyle w:val="Hyperlink"/>
                <w:noProof/>
              </w:rPr>
              <w:t>Results</w:t>
            </w:r>
            <w:r w:rsidR="00621F35">
              <w:rPr>
                <w:noProof/>
                <w:webHidden/>
              </w:rPr>
              <w:tab/>
            </w:r>
            <w:r w:rsidR="00621F35">
              <w:rPr>
                <w:noProof/>
                <w:webHidden/>
              </w:rPr>
              <w:fldChar w:fldCharType="begin"/>
            </w:r>
            <w:r w:rsidR="00621F35">
              <w:rPr>
                <w:noProof/>
                <w:webHidden/>
              </w:rPr>
              <w:instrText xml:space="preserve"> PAGEREF _Toc39594658 \h </w:instrText>
            </w:r>
            <w:r w:rsidR="00621F35">
              <w:rPr>
                <w:noProof/>
                <w:webHidden/>
              </w:rPr>
            </w:r>
            <w:r w:rsidR="00621F35">
              <w:rPr>
                <w:noProof/>
                <w:webHidden/>
              </w:rPr>
              <w:fldChar w:fldCharType="separate"/>
            </w:r>
            <w:r w:rsidR="00621F35">
              <w:rPr>
                <w:noProof/>
                <w:webHidden/>
              </w:rPr>
              <w:t>4</w:t>
            </w:r>
            <w:r w:rsidR="00621F35">
              <w:rPr>
                <w:noProof/>
                <w:webHidden/>
              </w:rPr>
              <w:fldChar w:fldCharType="end"/>
            </w:r>
          </w:hyperlink>
        </w:p>
        <w:p w14:paraId="5B6536F7" w14:textId="5A836E74" w:rsidR="00621F35" w:rsidRDefault="00875741">
          <w:pPr>
            <w:pStyle w:val="TOC2"/>
            <w:tabs>
              <w:tab w:val="left" w:pos="960"/>
              <w:tab w:val="right" w:leader="dot" w:pos="8290"/>
            </w:tabs>
            <w:rPr>
              <w:rFonts w:eastAsiaTheme="minorEastAsia" w:cstheme="minorBidi"/>
              <w:smallCaps w:val="0"/>
              <w:noProof/>
              <w:color w:val="auto"/>
              <w:sz w:val="24"/>
              <w:szCs w:val="24"/>
              <w:lang w:bidi="ar-SA"/>
            </w:rPr>
          </w:pPr>
          <w:hyperlink w:anchor="_Toc39594659" w:history="1">
            <w:r w:rsidR="00621F35" w:rsidRPr="00724662">
              <w:rPr>
                <w:rStyle w:val="Hyperlink"/>
                <w:bCs/>
                <w:iCs/>
                <w:noProof/>
              </w:rPr>
              <w:t>5.1</w:t>
            </w:r>
            <w:r w:rsidR="00621F35">
              <w:rPr>
                <w:rFonts w:eastAsiaTheme="minorEastAsia" w:cstheme="minorBidi"/>
                <w:smallCaps w:val="0"/>
                <w:noProof/>
                <w:color w:val="auto"/>
                <w:sz w:val="24"/>
                <w:szCs w:val="24"/>
                <w:lang w:bidi="ar-SA"/>
              </w:rPr>
              <w:tab/>
            </w:r>
            <w:r w:rsidR="00621F35" w:rsidRPr="00724662">
              <w:rPr>
                <w:rStyle w:val="Hyperlink"/>
                <w:rFonts w:ascii="Calibri" w:hAnsi="Calibri"/>
                <w:noProof/>
              </w:rPr>
              <w:t>What is SWOT analysis?</w:t>
            </w:r>
            <w:r w:rsidR="00621F35">
              <w:rPr>
                <w:noProof/>
                <w:webHidden/>
              </w:rPr>
              <w:tab/>
            </w:r>
            <w:r w:rsidR="00621F35">
              <w:rPr>
                <w:noProof/>
                <w:webHidden/>
              </w:rPr>
              <w:fldChar w:fldCharType="begin"/>
            </w:r>
            <w:r w:rsidR="00621F35">
              <w:rPr>
                <w:noProof/>
                <w:webHidden/>
              </w:rPr>
              <w:instrText xml:space="preserve"> PAGEREF _Toc39594659 \h </w:instrText>
            </w:r>
            <w:r w:rsidR="00621F35">
              <w:rPr>
                <w:noProof/>
                <w:webHidden/>
              </w:rPr>
            </w:r>
            <w:r w:rsidR="00621F35">
              <w:rPr>
                <w:noProof/>
                <w:webHidden/>
              </w:rPr>
              <w:fldChar w:fldCharType="separate"/>
            </w:r>
            <w:r w:rsidR="00621F35">
              <w:rPr>
                <w:noProof/>
                <w:webHidden/>
              </w:rPr>
              <w:t>4</w:t>
            </w:r>
            <w:r w:rsidR="00621F35">
              <w:rPr>
                <w:noProof/>
                <w:webHidden/>
              </w:rPr>
              <w:fldChar w:fldCharType="end"/>
            </w:r>
          </w:hyperlink>
        </w:p>
        <w:p w14:paraId="54FA91AC" w14:textId="2DB8D967" w:rsidR="00621F35" w:rsidRDefault="00875741">
          <w:pPr>
            <w:pStyle w:val="TOC2"/>
            <w:tabs>
              <w:tab w:val="left" w:pos="960"/>
              <w:tab w:val="right" w:leader="dot" w:pos="8290"/>
            </w:tabs>
            <w:rPr>
              <w:rFonts w:eastAsiaTheme="minorEastAsia" w:cstheme="minorBidi"/>
              <w:smallCaps w:val="0"/>
              <w:noProof/>
              <w:color w:val="auto"/>
              <w:sz w:val="24"/>
              <w:szCs w:val="24"/>
              <w:lang w:bidi="ar-SA"/>
            </w:rPr>
          </w:pPr>
          <w:hyperlink w:anchor="_Toc39594660" w:history="1">
            <w:r w:rsidR="00621F35" w:rsidRPr="00724662">
              <w:rPr>
                <w:rStyle w:val="Hyperlink"/>
                <w:bCs/>
                <w:iCs/>
                <w:noProof/>
              </w:rPr>
              <w:t>5.2</w:t>
            </w:r>
            <w:r w:rsidR="00621F35">
              <w:rPr>
                <w:rFonts w:eastAsiaTheme="minorEastAsia" w:cstheme="minorBidi"/>
                <w:smallCaps w:val="0"/>
                <w:noProof/>
                <w:color w:val="auto"/>
                <w:sz w:val="24"/>
                <w:szCs w:val="24"/>
                <w:lang w:bidi="ar-SA"/>
              </w:rPr>
              <w:tab/>
            </w:r>
            <w:r w:rsidR="00621F35" w:rsidRPr="00724662">
              <w:rPr>
                <w:rStyle w:val="Hyperlink"/>
                <w:rFonts w:ascii="Calibri" w:hAnsi="Calibri"/>
                <w:noProof/>
              </w:rPr>
              <w:t>My personal SWOT analysis</w:t>
            </w:r>
            <w:r w:rsidR="00621F35">
              <w:rPr>
                <w:noProof/>
                <w:webHidden/>
              </w:rPr>
              <w:tab/>
            </w:r>
            <w:r w:rsidR="00621F35">
              <w:rPr>
                <w:noProof/>
                <w:webHidden/>
              </w:rPr>
              <w:fldChar w:fldCharType="begin"/>
            </w:r>
            <w:r w:rsidR="00621F35">
              <w:rPr>
                <w:noProof/>
                <w:webHidden/>
              </w:rPr>
              <w:instrText xml:space="preserve"> PAGEREF _Toc39594660 \h </w:instrText>
            </w:r>
            <w:r w:rsidR="00621F35">
              <w:rPr>
                <w:noProof/>
                <w:webHidden/>
              </w:rPr>
            </w:r>
            <w:r w:rsidR="00621F35">
              <w:rPr>
                <w:noProof/>
                <w:webHidden/>
              </w:rPr>
              <w:fldChar w:fldCharType="separate"/>
            </w:r>
            <w:r w:rsidR="00621F35">
              <w:rPr>
                <w:noProof/>
                <w:webHidden/>
              </w:rPr>
              <w:t>4</w:t>
            </w:r>
            <w:r w:rsidR="00621F35">
              <w:rPr>
                <w:noProof/>
                <w:webHidden/>
              </w:rPr>
              <w:fldChar w:fldCharType="end"/>
            </w:r>
          </w:hyperlink>
        </w:p>
        <w:p w14:paraId="2BB35B90" w14:textId="14DCD4E4" w:rsidR="00621F35" w:rsidRDefault="00875741">
          <w:pPr>
            <w:pStyle w:val="TOC2"/>
            <w:tabs>
              <w:tab w:val="left" w:pos="960"/>
              <w:tab w:val="right" w:leader="dot" w:pos="8290"/>
            </w:tabs>
            <w:rPr>
              <w:rFonts w:eastAsiaTheme="minorEastAsia" w:cstheme="minorBidi"/>
              <w:smallCaps w:val="0"/>
              <w:noProof/>
              <w:color w:val="auto"/>
              <w:sz w:val="24"/>
              <w:szCs w:val="24"/>
              <w:lang w:bidi="ar-SA"/>
            </w:rPr>
          </w:pPr>
          <w:hyperlink w:anchor="_Toc39594661" w:history="1">
            <w:r w:rsidR="00621F35" w:rsidRPr="00724662">
              <w:rPr>
                <w:rStyle w:val="Hyperlink"/>
                <w:bCs/>
                <w:iCs/>
                <w:noProof/>
              </w:rPr>
              <w:t>5.3</w:t>
            </w:r>
            <w:r w:rsidR="00621F35">
              <w:rPr>
                <w:rFonts w:eastAsiaTheme="minorEastAsia" w:cstheme="minorBidi"/>
                <w:smallCaps w:val="0"/>
                <w:noProof/>
                <w:color w:val="auto"/>
                <w:sz w:val="24"/>
                <w:szCs w:val="24"/>
                <w:lang w:bidi="ar-SA"/>
              </w:rPr>
              <w:tab/>
            </w:r>
            <w:r w:rsidR="00621F35" w:rsidRPr="00724662">
              <w:rPr>
                <w:rStyle w:val="Hyperlink"/>
                <w:rFonts w:ascii="Calibri" w:hAnsi="Calibri"/>
                <w:noProof/>
              </w:rPr>
              <w:t>PDP analysis (Personal Development Plan)</w:t>
            </w:r>
            <w:r w:rsidR="00621F35">
              <w:rPr>
                <w:noProof/>
                <w:webHidden/>
              </w:rPr>
              <w:tab/>
            </w:r>
            <w:r w:rsidR="00621F35">
              <w:rPr>
                <w:noProof/>
                <w:webHidden/>
              </w:rPr>
              <w:fldChar w:fldCharType="begin"/>
            </w:r>
            <w:r w:rsidR="00621F35">
              <w:rPr>
                <w:noProof/>
                <w:webHidden/>
              </w:rPr>
              <w:instrText xml:space="preserve"> PAGEREF _Toc39594661 \h </w:instrText>
            </w:r>
            <w:r w:rsidR="00621F35">
              <w:rPr>
                <w:noProof/>
                <w:webHidden/>
              </w:rPr>
            </w:r>
            <w:r w:rsidR="00621F35">
              <w:rPr>
                <w:noProof/>
                <w:webHidden/>
              </w:rPr>
              <w:fldChar w:fldCharType="separate"/>
            </w:r>
            <w:r w:rsidR="00621F35">
              <w:rPr>
                <w:noProof/>
                <w:webHidden/>
              </w:rPr>
              <w:t>5</w:t>
            </w:r>
            <w:r w:rsidR="00621F35">
              <w:rPr>
                <w:noProof/>
                <w:webHidden/>
              </w:rPr>
              <w:fldChar w:fldCharType="end"/>
            </w:r>
          </w:hyperlink>
        </w:p>
        <w:p w14:paraId="1ACC6241" w14:textId="766AF13E" w:rsidR="00621F35" w:rsidRDefault="00875741">
          <w:pPr>
            <w:pStyle w:val="TOC2"/>
            <w:tabs>
              <w:tab w:val="left" w:pos="960"/>
              <w:tab w:val="right" w:leader="dot" w:pos="8290"/>
            </w:tabs>
            <w:rPr>
              <w:rFonts w:eastAsiaTheme="minorEastAsia" w:cstheme="minorBidi"/>
              <w:smallCaps w:val="0"/>
              <w:noProof/>
              <w:color w:val="auto"/>
              <w:sz w:val="24"/>
              <w:szCs w:val="24"/>
              <w:lang w:bidi="ar-SA"/>
            </w:rPr>
          </w:pPr>
          <w:hyperlink w:anchor="_Toc39594662" w:history="1">
            <w:r w:rsidR="00621F35" w:rsidRPr="00724662">
              <w:rPr>
                <w:rStyle w:val="Hyperlink"/>
                <w:bCs/>
                <w:iCs/>
                <w:noProof/>
              </w:rPr>
              <w:t>5.4</w:t>
            </w:r>
            <w:r w:rsidR="00621F35">
              <w:rPr>
                <w:rFonts w:eastAsiaTheme="minorEastAsia" w:cstheme="minorBidi"/>
                <w:smallCaps w:val="0"/>
                <w:noProof/>
                <w:color w:val="auto"/>
                <w:sz w:val="24"/>
                <w:szCs w:val="24"/>
                <w:lang w:bidi="ar-SA"/>
              </w:rPr>
              <w:tab/>
            </w:r>
            <w:r w:rsidR="00621F35" w:rsidRPr="00724662">
              <w:rPr>
                <w:rStyle w:val="Hyperlink"/>
                <w:rFonts w:ascii="Calibri" w:hAnsi="Calibri"/>
                <w:noProof/>
              </w:rPr>
              <w:t>The Eisenhower Box</w:t>
            </w:r>
            <w:r w:rsidR="00621F35">
              <w:rPr>
                <w:noProof/>
                <w:webHidden/>
              </w:rPr>
              <w:tab/>
            </w:r>
            <w:r w:rsidR="00621F35">
              <w:rPr>
                <w:noProof/>
                <w:webHidden/>
              </w:rPr>
              <w:fldChar w:fldCharType="begin"/>
            </w:r>
            <w:r w:rsidR="00621F35">
              <w:rPr>
                <w:noProof/>
                <w:webHidden/>
              </w:rPr>
              <w:instrText xml:space="preserve"> PAGEREF _Toc39594662 \h </w:instrText>
            </w:r>
            <w:r w:rsidR="00621F35">
              <w:rPr>
                <w:noProof/>
                <w:webHidden/>
              </w:rPr>
            </w:r>
            <w:r w:rsidR="00621F35">
              <w:rPr>
                <w:noProof/>
                <w:webHidden/>
              </w:rPr>
              <w:fldChar w:fldCharType="separate"/>
            </w:r>
            <w:r w:rsidR="00621F35">
              <w:rPr>
                <w:noProof/>
                <w:webHidden/>
              </w:rPr>
              <w:t>5</w:t>
            </w:r>
            <w:r w:rsidR="00621F35">
              <w:rPr>
                <w:noProof/>
                <w:webHidden/>
              </w:rPr>
              <w:fldChar w:fldCharType="end"/>
            </w:r>
          </w:hyperlink>
        </w:p>
        <w:p w14:paraId="2DE22145" w14:textId="1F6B23DF" w:rsidR="00621F35" w:rsidRDefault="00875741">
          <w:pPr>
            <w:pStyle w:val="TOC1"/>
            <w:tabs>
              <w:tab w:val="left" w:pos="480"/>
              <w:tab w:val="right" w:leader="dot" w:pos="8290"/>
            </w:tabs>
            <w:rPr>
              <w:rFonts w:eastAsiaTheme="minorEastAsia" w:cstheme="minorBidi"/>
              <w:b w:val="0"/>
              <w:bCs w:val="0"/>
              <w:caps w:val="0"/>
              <w:noProof/>
              <w:color w:val="auto"/>
              <w:sz w:val="24"/>
              <w:szCs w:val="24"/>
              <w:lang w:bidi="ar-SA"/>
            </w:rPr>
          </w:pPr>
          <w:hyperlink w:anchor="_Toc39594663" w:history="1">
            <w:r w:rsidR="00621F35" w:rsidRPr="00724662">
              <w:rPr>
                <w:rStyle w:val="Hyperlink"/>
                <w:noProof/>
              </w:rPr>
              <w:t>6</w:t>
            </w:r>
            <w:r w:rsidR="00621F35">
              <w:rPr>
                <w:rFonts w:eastAsiaTheme="minorEastAsia" w:cstheme="minorBidi"/>
                <w:b w:val="0"/>
                <w:bCs w:val="0"/>
                <w:caps w:val="0"/>
                <w:noProof/>
                <w:color w:val="auto"/>
                <w:sz w:val="24"/>
                <w:szCs w:val="24"/>
                <w:lang w:bidi="ar-SA"/>
              </w:rPr>
              <w:tab/>
            </w:r>
            <w:r w:rsidR="00621F35" w:rsidRPr="00724662">
              <w:rPr>
                <w:rStyle w:val="Hyperlink"/>
                <w:noProof/>
              </w:rPr>
              <w:t>Discussion</w:t>
            </w:r>
            <w:r w:rsidR="00621F35">
              <w:rPr>
                <w:noProof/>
                <w:webHidden/>
              </w:rPr>
              <w:tab/>
            </w:r>
            <w:r w:rsidR="00621F35">
              <w:rPr>
                <w:noProof/>
                <w:webHidden/>
              </w:rPr>
              <w:fldChar w:fldCharType="begin"/>
            </w:r>
            <w:r w:rsidR="00621F35">
              <w:rPr>
                <w:noProof/>
                <w:webHidden/>
              </w:rPr>
              <w:instrText xml:space="preserve"> PAGEREF _Toc39594663 \h </w:instrText>
            </w:r>
            <w:r w:rsidR="00621F35">
              <w:rPr>
                <w:noProof/>
                <w:webHidden/>
              </w:rPr>
            </w:r>
            <w:r w:rsidR="00621F35">
              <w:rPr>
                <w:noProof/>
                <w:webHidden/>
              </w:rPr>
              <w:fldChar w:fldCharType="separate"/>
            </w:r>
            <w:r w:rsidR="00621F35">
              <w:rPr>
                <w:noProof/>
                <w:webHidden/>
              </w:rPr>
              <w:t>6</w:t>
            </w:r>
            <w:r w:rsidR="00621F35">
              <w:rPr>
                <w:noProof/>
                <w:webHidden/>
              </w:rPr>
              <w:fldChar w:fldCharType="end"/>
            </w:r>
          </w:hyperlink>
        </w:p>
        <w:p w14:paraId="57231CBF" w14:textId="2F22DCEC" w:rsidR="00621F35" w:rsidRDefault="00875741">
          <w:pPr>
            <w:pStyle w:val="TOC1"/>
            <w:tabs>
              <w:tab w:val="left" w:pos="480"/>
              <w:tab w:val="right" w:leader="dot" w:pos="8290"/>
            </w:tabs>
            <w:rPr>
              <w:rFonts w:eastAsiaTheme="minorEastAsia" w:cstheme="minorBidi"/>
              <w:b w:val="0"/>
              <w:bCs w:val="0"/>
              <w:caps w:val="0"/>
              <w:noProof/>
              <w:color w:val="auto"/>
              <w:sz w:val="24"/>
              <w:szCs w:val="24"/>
              <w:lang w:bidi="ar-SA"/>
            </w:rPr>
          </w:pPr>
          <w:hyperlink w:anchor="_Toc39594664" w:history="1">
            <w:r w:rsidR="00621F35" w:rsidRPr="00724662">
              <w:rPr>
                <w:rStyle w:val="Hyperlink"/>
                <w:noProof/>
              </w:rPr>
              <w:t>7</w:t>
            </w:r>
            <w:r w:rsidR="00621F35">
              <w:rPr>
                <w:rFonts w:eastAsiaTheme="minorEastAsia" w:cstheme="minorBidi"/>
                <w:b w:val="0"/>
                <w:bCs w:val="0"/>
                <w:caps w:val="0"/>
                <w:noProof/>
                <w:color w:val="auto"/>
                <w:sz w:val="24"/>
                <w:szCs w:val="24"/>
                <w:lang w:bidi="ar-SA"/>
              </w:rPr>
              <w:tab/>
            </w:r>
            <w:r w:rsidR="00621F35" w:rsidRPr="00724662">
              <w:rPr>
                <w:rStyle w:val="Hyperlink"/>
                <w:noProof/>
              </w:rPr>
              <w:t>Conclusions</w:t>
            </w:r>
            <w:r w:rsidR="00621F35">
              <w:rPr>
                <w:noProof/>
                <w:webHidden/>
              </w:rPr>
              <w:tab/>
            </w:r>
            <w:r w:rsidR="00621F35">
              <w:rPr>
                <w:noProof/>
                <w:webHidden/>
              </w:rPr>
              <w:fldChar w:fldCharType="begin"/>
            </w:r>
            <w:r w:rsidR="00621F35">
              <w:rPr>
                <w:noProof/>
                <w:webHidden/>
              </w:rPr>
              <w:instrText xml:space="preserve"> PAGEREF _Toc39594664 \h </w:instrText>
            </w:r>
            <w:r w:rsidR="00621F35">
              <w:rPr>
                <w:noProof/>
                <w:webHidden/>
              </w:rPr>
            </w:r>
            <w:r w:rsidR="00621F35">
              <w:rPr>
                <w:noProof/>
                <w:webHidden/>
              </w:rPr>
              <w:fldChar w:fldCharType="separate"/>
            </w:r>
            <w:r w:rsidR="00621F35">
              <w:rPr>
                <w:noProof/>
                <w:webHidden/>
              </w:rPr>
              <w:t>7</w:t>
            </w:r>
            <w:r w:rsidR="00621F35">
              <w:rPr>
                <w:noProof/>
                <w:webHidden/>
              </w:rPr>
              <w:fldChar w:fldCharType="end"/>
            </w:r>
          </w:hyperlink>
        </w:p>
        <w:p w14:paraId="7912AC91" w14:textId="0CF7D8D8" w:rsidR="00621F35" w:rsidRDefault="00875741">
          <w:pPr>
            <w:pStyle w:val="TOC1"/>
            <w:tabs>
              <w:tab w:val="left" w:pos="480"/>
              <w:tab w:val="right" w:leader="dot" w:pos="8290"/>
            </w:tabs>
            <w:rPr>
              <w:rFonts w:eastAsiaTheme="minorEastAsia" w:cstheme="minorBidi"/>
              <w:b w:val="0"/>
              <w:bCs w:val="0"/>
              <w:caps w:val="0"/>
              <w:noProof/>
              <w:color w:val="auto"/>
              <w:sz w:val="24"/>
              <w:szCs w:val="24"/>
              <w:lang w:bidi="ar-SA"/>
            </w:rPr>
          </w:pPr>
          <w:hyperlink w:anchor="_Toc39594665" w:history="1">
            <w:r w:rsidR="00621F35" w:rsidRPr="00724662">
              <w:rPr>
                <w:rStyle w:val="Hyperlink"/>
                <w:noProof/>
              </w:rPr>
              <w:t>8</w:t>
            </w:r>
            <w:r w:rsidR="00621F35">
              <w:rPr>
                <w:rFonts w:eastAsiaTheme="minorEastAsia" w:cstheme="minorBidi"/>
                <w:b w:val="0"/>
                <w:bCs w:val="0"/>
                <w:caps w:val="0"/>
                <w:noProof/>
                <w:color w:val="auto"/>
                <w:sz w:val="24"/>
                <w:szCs w:val="24"/>
                <w:lang w:bidi="ar-SA"/>
              </w:rPr>
              <w:tab/>
            </w:r>
            <w:r w:rsidR="00621F35" w:rsidRPr="00724662">
              <w:rPr>
                <w:rStyle w:val="Hyperlink"/>
                <w:noProof/>
              </w:rPr>
              <w:t>Bibliography</w:t>
            </w:r>
            <w:r w:rsidR="00621F35">
              <w:rPr>
                <w:noProof/>
                <w:webHidden/>
              </w:rPr>
              <w:tab/>
            </w:r>
            <w:r w:rsidR="00621F35">
              <w:rPr>
                <w:noProof/>
                <w:webHidden/>
              </w:rPr>
              <w:fldChar w:fldCharType="begin"/>
            </w:r>
            <w:r w:rsidR="00621F35">
              <w:rPr>
                <w:noProof/>
                <w:webHidden/>
              </w:rPr>
              <w:instrText xml:space="preserve"> PAGEREF _Toc39594665 \h </w:instrText>
            </w:r>
            <w:r w:rsidR="00621F35">
              <w:rPr>
                <w:noProof/>
                <w:webHidden/>
              </w:rPr>
            </w:r>
            <w:r w:rsidR="00621F35">
              <w:rPr>
                <w:noProof/>
                <w:webHidden/>
              </w:rPr>
              <w:fldChar w:fldCharType="separate"/>
            </w:r>
            <w:r w:rsidR="00621F35">
              <w:rPr>
                <w:noProof/>
                <w:webHidden/>
              </w:rPr>
              <w:t>7</w:t>
            </w:r>
            <w:r w:rsidR="00621F35">
              <w:rPr>
                <w:noProof/>
                <w:webHidden/>
              </w:rPr>
              <w:fldChar w:fldCharType="end"/>
            </w:r>
          </w:hyperlink>
        </w:p>
        <w:p w14:paraId="5C732711" w14:textId="5F555FC4" w:rsidR="00621F35" w:rsidRDefault="00875741">
          <w:pPr>
            <w:pStyle w:val="TOC1"/>
            <w:tabs>
              <w:tab w:val="left" w:pos="480"/>
              <w:tab w:val="right" w:leader="dot" w:pos="8290"/>
            </w:tabs>
            <w:rPr>
              <w:rFonts w:eastAsiaTheme="minorEastAsia" w:cstheme="minorBidi"/>
              <w:b w:val="0"/>
              <w:bCs w:val="0"/>
              <w:caps w:val="0"/>
              <w:noProof/>
              <w:color w:val="auto"/>
              <w:sz w:val="24"/>
              <w:szCs w:val="24"/>
              <w:lang w:bidi="ar-SA"/>
            </w:rPr>
          </w:pPr>
          <w:hyperlink w:anchor="_Toc39594666" w:history="1">
            <w:r w:rsidR="00621F35" w:rsidRPr="00724662">
              <w:rPr>
                <w:rStyle w:val="Hyperlink"/>
                <w:noProof/>
              </w:rPr>
              <w:t>9</w:t>
            </w:r>
            <w:r w:rsidR="00621F35">
              <w:rPr>
                <w:rFonts w:eastAsiaTheme="minorEastAsia" w:cstheme="minorBidi"/>
                <w:b w:val="0"/>
                <w:bCs w:val="0"/>
                <w:caps w:val="0"/>
                <w:noProof/>
                <w:color w:val="auto"/>
                <w:sz w:val="24"/>
                <w:szCs w:val="24"/>
                <w:lang w:bidi="ar-SA"/>
              </w:rPr>
              <w:tab/>
            </w:r>
            <w:r w:rsidR="00621F35" w:rsidRPr="00724662">
              <w:rPr>
                <w:rStyle w:val="Hyperlink"/>
                <w:noProof/>
              </w:rPr>
              <w:t>Appendices</w:t>
            </w:r>
            <w:r w:rsidR="00621F35">
              <w:rPr>
                <w:noProof/>
                <w:webHidden/>
              </w:rPr>
              <w:tab/>
            </w:r>
            <w:r w:rsidR="00621F35">
              <w:rPr>
                <w:noProof/>
                <w:webHidden/>
              </w:rPr>
              <w:fldChar w:fldCharType="begin"/>
            </w:r>
            <w:r w:rsidR="00621F35">
              <w:rPr>
                <w:noProof/>
                <w:webHidden/>
              </w:rPr>
              <w:instrText xml:space="preserve"> PAGEREF _Toc39594666 \h </w:instrText>
            </w:r>
            <w:r w:rsidR="00621F35">
              <w:rPr>
                <w:noProof/>
                <w:webHidden/>
              </w:rPr>
            </w:r>
            <w:r w:rsidR="00621F35">
              <w:rPr>
                <w:noProof/>
                <w:webHidden/>
              </w:rPr>
              <w:fldChar w:fldCharType="separate"/>
            </w:r>
            <w:r w:rsidR="00621F35">
              <w:rPr>
                <w:noProof/>
                <w:webHidden/>
              </w:rPr>
              <w:t>8</w:t>
            </w:r>
            <w:r w:rsidR="00621F35">
              <w:rPr>
                <w:noProof/>
                <w:webHidden/>
              </w:rPr>
              <w:fldChar w:fldCharType="end"/>
            </w:r>
          </w:hyperlink>
        </w:p>
        <w:p w14:paraId="48AEA2B3" w14:textId="05508D43" w:rsidR="00621F35" w:rsidRDefault="00875741">
          <w:pPr>
            <w:pStyle w:val="TOC2"/>
            <w:tabs>
              <w:tab w:val="left" w:pos="960"/>
              <w:tab w:val="right" w:leader="dot" w:pos="8290"/>
            </w:tabs>
            <w:rPr>
              <w:rFonts w:eastAsiaTheme="minorEastAsia" w:cstheme="minorBidi"/>
              <w:smallCaps w:val="0"/>
              <w:noProof/>
              <w:color w:val="auto"/>
              <w:sz w:val="24"/>
              <w:szCs w:val="24"/>
              <w:lang w:bidi="ar-SA"/>
            </w:rPr>
          </w:pPr>
          <w:hyperlink w:anchor="_Toc39594667" w:history="1">
            <w:r w:rsidR="00621F35" w:rsidRPr="00724662">
              <w:rPr>
                <w:rStyle w:val="Hyperlink"/>
                <w:bCs/>
                <w:iCs/>
                <w:noProof/>
              </w:rPr>
              <w:t>9.1</w:t>
            </w:r>
            <w:r w:rsidR="00621F35">
              <w:rPr>
                <w:rFonts w:eastAsiaTheme="minorEastAsia" w:cstheme="minorBidi"/>
                <w:smallCaps w:val="0"/>
                <w:noProof/>
                <w:color w:val="auto"/>
                <w:sz w:val="24"/>
                <w:szCs w:val="24"/>
                <w:lang w:bidi="ar-SA"/>
              </w:rPr>
              <w:tab/>
            </w:r>
            <w:r w:rsidR="00621F35" w:rsidRPr="00724662">
              <w:rPr>
                <w:rStyle w:val="Hyperlink"/>
                <w:noProof/>
              </w:rPr>
              <w:t>Building Sentences and Sentence Structure exercises:</w:t>
            </w:r>
            <w:r w:rsidR="00621F35">
              <w:rPr>
                <w:noProof/>
                <w:webHidden/>
              </w:rPr>
              <w:tab/>
            </w:r>
            <w:r w:rsidR="00621F35">
              <w:rPr>
                <w:noProof/>
                <w:webHidden/>
              </w:rPr>
              <w:fldChar w:fldCharType="begin"/>
            </w:r>
            <w:r w:rsidR="00621F35">
              <w:rPr>
                <w:noProof/>
                <w:webHidden/>
              </w:rPr>
              <w:instrText xml:space="preserve"> PAGEREF _Toc39594667 \h </w:instrText>
            </w:r>
            <w:r w:rsidR="00621F35">
              <w:rPr>
                <w:noProof/>
                <w:webHidden/>
              </w:rPr>
            </w:r>
            <w:r w:rsidR="00621F35">
              <w:rPr>
                <w:noProof/>
                <w:webHidden/>
              </w:rPr>
              <w:fldChar w:fldCharType="separate"/>
            </w:r>
            <w:r w:rsidR="00621F35">
              <w:rPr>
                <w:noProof/>
                <w:webHidden/>
              </w:rPr>
              <w:t>8</w:t>
            </w:r>
            <w:r w:rsidR="00621F35">
              <w:rPr>
                <w:noProof/>
                <w:webHidden/>
              </w:rPr>
              <w:fldChar w:fldCharType="end"/>
            </w:r>
          </w:hyperlink>
        </w:p>
        <w:p w14:paraId="6EA4799A" w14:textId="7E707429" w:rsidR="00621F35" w:rsidRDefault="00875741">
          <w:pPr>
            <w:pStyle w:val="TOC2"/>
            <w:tabs>
              <w:tab w:val="left" w:pos="960"/>
              <w:tab w:val="right" w:leader="dot" w:pos="8290"/>
            </w:tabs>
            <w:rPr>
              <w:rFonts w:eastAsiaTheme="minorEastAsia" w:cstheme="minorBidi"/>
              <w:smallCaps w:val="0"/>
              <w:noProof/>
              <w:color w:val="auto"/>
              <w:sz w:val="24"/>
              <w:szCs w:val="24"/>
              <w:lang w:bidi="ar-SA"/>
            </w:rPr>
          </w:pPr>
          <w:hyperlink w:anchor="_Toc39594668" w:history="1">
            <w:r w:rsidR="00621F35" w:rsidRPr="00724662">
              <w:rPr>
                <w:rStyle w:val="Hyperlink"/>
                <w:bCs/>
                <w:iCs/>
                <w:noProof/>
              </w:rPr>
              <w:t>9.2</w:t>
            </w:r>
            <w:r w:rsidR="00621F35">
              <w:rPr>
                <w:rFonts w:eastAsiaTheme="minorEastAsia" w:cstheme="minorBidi"/>
                <w:smallCaps w:val="0"/>
                <w:noProof/>
                <w:color w:val="auto"/>
                <w:sz w:val="24"/>
                <w:szCs w:val="24"/>
                <w:lang w:bidi="ar-SA"/>
              </w:rPr>
              <w:tab/>
            </w:r>
            <w:r w:rsidR="00621F35" w:rsidRPr="00724662">
              <w:rPr>
                <w:rStyle w:val="Hyperlink"/>
                <w:rFonts w:ascii="Calibri" w:hAnsi="Calibri"/>
                <w:noProof/>
              </w:rPr>
              <w:t>Style and Suitability exercises:</w:t>
            </w:r>
            <w:r w:rsidR="00621F35">
              <w:rPr>
                <w:noProof/>
                <w:webHidden/>
              </w:rPr>
              <w:tab/>
            </w:r>
            <w:r w:rsidR="00621F35">
              <w:rPr>
                <w:noProof/>
                <w:webHidden/>
              </w:rPr>
              <w:fldChar w:fldCharType="begin"/>
            </w:r>
            <w:r w:rsidR="00621F35">
              <w:rPr>
                <w:noProof/>
                <w:webHidden/>
              </w:rPr>
              <w:instrText xml:space="preserve"> PAGEREF _Toc39594668 \h </w:instrText>
            </w:r>
            <w:r w:rsidR="00621F35">
              <w:rPr>
                <w:noProof/>
                <w:webHidden/>
              </w:rPr>
            </w:r>
            <w:r w:rsidR="00621F35">
              <w:rPr>
                <w:noProof/>
                <w:webHidden/>
              </w:rPr>
              <w:fldChar w:fldCharType="separate"/>
            </w:r>
            <w:r w:rsidR="00621F35">
              <w:rPr>
                <w:noProof/>
                <w:webHidden/>
              </w:rPr>
              <w:t>9</w:t>
            </w:r>
            <w:r w:rsidR="00621F35">
              <w:rPr>
                <w:noProof/>
                <w:webHidden/>
              </w:rPr>
              <w:fldChar w:fldCharType="end"/>
            </w:r>
          </w:hyperlink>
        </w:p>
        <w:p w14:paraId="36D9FB36" w14:textId="2251D1C9" w:rsidR="00621F35" w:rsidRDefault="00875741">
          <w:pPr>
            <w:pStyle w:val="TOC2"/>
            <w:tabs>
              <w:tab w:val="left" w:pos="960"/>
              <w:tab w:val="right" w:leader="dot" w:pos="8290"/>
            </w:tabs>
            <w:rPr>
              <w:rFonts w:eastAsiaTheme="minorEastAsia" w:cstheme="minorBidi"/>
              <w:smallCaps w:val="0"/>
              <w:noProof/>
              <w:color w:val="auto"/>
              <w:sz w:val="24"/>
              <w:szCs w:val="24"/>
              <w:lang w:bidi="ar-SA"/>
            </w:rPr>
          </w:pPr>
          <w:hyperlink w:anchor="_Toc39594669" w:history="1">
            <w:r w:rsidR="00621F35" w:rsidRPr="00724662">
              <w:rPr>
                <w:rStyle w:val="Hyperlink"/>
                <w:bCs/>
                <w:iCs/>
                <w:noProof/>
              </w:rPr>
              <w:t>9.3</w:t>
            </w:r>
            <w:r w:rsidR="00621F35">
              <w:rPr>
                <w:rFonts w:eastAsiaTheme="minorEastAsia" w:cstheme="minorBidi"/>
                <w:smallCaps w:val="0"/>
                <w:noProof/>
                <w:color w:val="auto"/>
                <w:sz w:val="24"/>
                <w:szCs w:val="24"/>
                <w:lang w:bidi="ar-SA"/>
              </w:rPr>
              <w:tab/>
            </w:r>
            <w:r w:rsidR="00621F35" w:rsidRPr="00724662">
              <w:rPr>
                <w:rStyle w:val="Hyperlink"/>
                <w:rFonts w:ascii="Calibri" w:hAnsi="Calibri"/>
                <w:noProof/>
              </w:rPr>
              <w:t>Eisenhower analysis exercise:</w:t>
            </w:r>
            <w:r w:rsidR="00621F35">
              <w:rPr>
                <w:noProof/>
                <w:webHidden/>
              </w:rPr>
              <w:tab/>
            </w:r>
            <w:r w:rsidR="00621F35">
              <w:rPr>
                <w:noProof/>
                <w:webHidden/>
              </w:rPr>
              <w:fldChar w:fldCharType="begin"/>
            </w:r>
            <w:r w:rsidR="00621F35">
              <w:rPr>
                <w:noProof/>
                <w:webHidden/>
              </w:rPr>
              <w:instrText xml:space="preserve"> PAGEREF _Toc39594669 \h </w:instrText>
            </w:r>
            <w:r w:rsidR="00621F35">
              <w:rPr>
                <w:noProof/>
                <w:webHidden/>
              </w:rPr>
            </w:r>
            <w:r w:rsidR="00621F35">
              <w:rPr>
                <w:noProof/>
                <w:webHidden/>
              </w:rPr>
              <w:fldChar w:fldCharType="separate"/>
            </w:r>
            <w:r w:rsidR="00621F35">
              <w:rPr>
                <w:noProof/>
                <w:webHidden/>
              </w:rPr>
              <w:t>9</w:t>
            </w:r>
            <w:r w:rsidR="00621F35">
              <w:rPr>
                <w:noProof/>
                <w:webHidden/>
              </w:rPr>
              <w:fldChar w:fldCharType="end"/>
            </w:r>
          </w:hyperlink>
        </w:p>
        <w:p w14:paraId="2682A4C7" w14:textId="6387209B" w:rsidR="00A437FB" w:rsidRDefault="00A437FB">
          <w:r>
            <w:rPr>
              <w:b/>
              <w:bCs/>
              <w:noProof/>
            </w:rPr>
            <w:fldChar w:fldCharType="end"/>
          </w:r>
        </w:p>
      </w:sdtContent>
    </w:sdt>
    <w:p w14:paraId="4EB338CA" w14:textId="308A059D" w:rsidR="00A437FB" w:rsidRDefault="00A437FB" w:rsidP="00A437FB">
      <w:pPr>
        <w:spacing w:after="0" w:line="259" w:lineRule="auto"/>
        <w:ind w:left="-5"/>
        <w:rPr>
          <w:rFonts w:asciiTheme="minorHAnsi" w:hAnsiTheme="minorHAnsi" w:cstheme="minorHAnsi"/>
        </w:rPr>
      </w:pPr>
    </w:p>
    <w:p w14:paraId="3A061F84" w14:textId="1E1A994E" w:rsidR="00A437FB" w:rsidRDefault="00A437FB" w:rsidP="00A437FB">
      <w:pPr>
        <w:spacing w:after="0" w:line="259" w:lineRule="auto"/>
        <w:ind w:left="-5"/>
        <w:rPr>
          <w:rFonts w:asciiTheme="minorHAnsi" w:hAnsiTheme="minorHAnsi" w:cstheme="minorHAnsi"/>
        </w:rPr>
      </w:pPr>
    </w:p>
    <w:p w14:paraId="7D780146" w14:textId="7FD5E69E" w:rsidR="00A437FB" w:rsidRDefault="00A437FB" w:rsidP="00A437FB">
      <w:pPr>
        <w:spacing w:after="0" w:line="259" w:lineRule="auto"/>
        <w:ind w:left="-5"/>
        <w:rPr>
          <w:rFonts w:asciiTheme="minorHAnsi" w:hAnsiTheme="minorHAnsi" w:cstheme="minorHAnsi"/>
        </w:rPr>
      </w:pPr>
    </w:p>
    <w:p w14:paraId="1CBA5D17" w14:textId="77777777" w:rsidR="00A437FB" w:rsidRDefault="00A437FB" w:rsidP="004C5015">
      <w:pPr>
        <w:spacing w:after="0" w:line="259" w:lineRule="auto"/>
        <w:ind w:left="0" w:firstLine="0"/>
      </w:pPr>
    </w:p>
    <w:p w14:paraId="27B2B7D2" w14:textId="22F7DBF5" w:rsidR="0053573E" w:rsidRPr="00A437FB" w:rsidRDefault="00A437FB" w:rsidP="00A437FB">
      <w:pPr>
        <w:pStyle w:val="Heading1"/>
        <w:rPr>
          <w:color w:val="000000" w:themeColor="text1"/>
        </w:rPr>
      </w:pPr>
      <w:bookmarkStart w:id="1" w:name="_Toc39594648"/>
      <w:bookmarkEnd w:id="0"/>
      <w:r>
        <w:rPr>
          <w:color w:val="000000" w:themeColor="text1"/>
        </w:rPr>
        <w:t>Executive Summery</w:t>
      </w:r>
      <w:bookmarkEnd w:id="1"/>
    </w:p>
    <w:p w14:paraId="0945ACD1" w14:textId="77777777" w:rsidR="003B4CCC" w:rsidRPr="003B4CCC" w:rsidRDefault="003B4CCC" w:rsidP="003B4CCC">
      <w:pPr>
        <w:rPr>
          <w:lang w:bidi="ar-SA"/>
        </w:rPr>
      </w:pPr>
    </w:p>
    <w:p w14:paraId="2934D901" w14:textId="3AB1B117" w:rsidR="002F7D1F" w:rsidRPr="00A437FB" w:rsidRDefault="002F7D1F" w:rsidP="00A437FB">
      <w:pPr>
        <w:ind w:left="0" w:firstLine="0"/>
        <w:rPr>
          <w:rFonts w:ascii="Calibri" w:eastAsiaTheme="minorEastAsia" w:hAnsi="Calibri" w:cs="AppleSystemUIFont"/>
          <w:color w:val="auto"/>
          <w:sz w:val="22"/>
          <w:szCs w:val="22"/>
          <w:lang w:bidi="ar-SA"/>
        </w:rPr>
      </w:pPr>
      <w:r w:rsidRPr="00A437FB">
        <w:rPr>
          <w:rFonts w:ascii="Calibri" w:eastAsiaTheme="minorEastAsia" w:hAnsi="Calibri" w:cs="AppleSystemUIFont"/>
          <w:color w:val="auto"/>
          <w:sz w:val="22"/>
          <w:szCs w:val="22"/>
          <w:lang w:bidi="ar-SA"/>
        </w:rPr>
        <w:t>This report seeks to evaluate the importance of Academic and Employability skills study.</w:t>
      </w:r>
      <w:r w:rsidR="00A437FB" w:rsidRPr="00A437FB">
        <w:rPr>
          <w:rFonts w:ascii="Calibri" w:eastAsiaTheme="minorEastAsia" w:hAnsi="Calibri" w:cs="AppleSystemUIFont"/>
          <w:color w:val="auto"/>
          <w:sz w:val="22"/>
          <w:szCs w:val="22"/>
          <w:lang w:bidi="ar-SA"/>
        </w:rPr>
        <w:t xml:space="preserve"> </w:t>
      </w:r>
      <w:r w:rsidRPr="00A437FB">
        <w:rPr>
          <w:rFonts w:ascii="Calibri" w:eastAsiaTheme="minorEastAsia" w:hAnsi="Calibri" w:cs="AppleSystemUIFont"/>
          <w:color w:val="auto"/>
          <w:sz w:val="22"/>
          <w:szCs w:val="22"/>
          <w:lang w:bidi="ar-SA"/>
        </w:rPr>
        <w:t>The first part starts by presenting the set of rules and styles required to write according to the academic English. It proceeds with an analysis of the methods used including researches and</w:t>
      </w:r>
      <w:r w:rsidR="00A437FB">
        <w:rPr>
          <w:rFonts w:ascii="Calibri" w:eastAsiaTheme="minorEastAsia" w:hAnsi="Calibri" w:cs="AppleSystemUIFont"/>
          <w:color w:val="auto"/>
          <w:sz w:val="22"/>
          <w:szCs w:val="22"/>
          <w:lang w:bidi="ar-SA"/>
        </w:rPr>
        <w:t xml:space="preserve"> </w:t>
      </w:r>
      <w:r w:rsidRPr="00A437FB">
        <w:rPr>
          <w:rFonts w:ascii="Calibri" w:eastAsiaTheme="minorEastAsia" w:hAnsi="Calibri" w:cs="AppleSystemUIFont"/>
          <w:color w:val="auto"/>
          <w:sz w:val="22"/>
          <w:szCs w:val="22"/>
          <w:lang w:bidi="ar-SA"/>
        </w:rPr>
        <w:t xml:space="preserve">personal approach.  </w:t>
      </w:r>
    </w:p>
    <w:p w14:paraId="6B75CF5B" w14:textId="5CFC9F6D" w:rsidR="002F7D1F" w:rsidRPr="00A437FB" w:rsidRDefault="002F7D1F" w:rsidP="00A437FB">
      <w:pPr>
        <w:ind w:left="0" w:firstLine="0"/>
        <w:rPr>
          <w:rFonts w:ascii="Calibri" w:eastAsiaTheme="minorEastAsia" w:hAnsi="Calibri" w:cs="AppleSystemUIFont"/>
          <w:color w:val="auto"/>
          <w:sz w:val="22"/>
          <w:szCs w:val="22"/>
          <w:lang w:bidi="ar-SA"/>
        </w:rPr>
      </w:pPr>
      <w:r w:rsidRPr="00A437FB">
        <w:rPr>
          <w:rFonts w:ascii="Calibri" w:eastAsiaTheme="minorEastAsia" w:hAnsi="Calibri" w:cs="AppleSystemUIFont"/>
          <w:color w:val="auto"/>
          <w:sz w:val="22"/>
          <w:szCs w:val="22"/>
          <w:lang w:bidi="ar-SA"/>
        </w:rPr>
        <w:t>The second part presents an overview of SWOT analysis (definition and personal application) followed by a personal development plan. In ends with a discussion focused on how these examinations may represent instruments to maximise positive aspects and improve negative ones.</w:t>
      </w:r>
    </w:p>
    <w:p w14:paraId="5AFD74FC" w14:textId="67508AF7" w:rsidR="0053573E" w:rsidRDefault="0053573E">
      <w:pPr>
        <w:spacing w:after="0" w:line="259" w:lineRule="auto"/>
        <w:ind w:left="0" w:firstLine="0"/>
        <w:rPr>
          <w:rFonts w:asciiTheme="minorHAnsi" w:hAnsiTheme="minorHAnsi" w:cstheme="minorHAnsi"/>
        </w:rPr>
      </w:pPr>
    </w:p>
    <w:p w14:paraId="17F015C0" w14:textId="707F2F6E" w:rsidR="00D917C6" w:rsidRDefault="00D917C6">
      <w:pPr>
        <w:spacing w:after="0" w:line="259" w:lineRule="auto"/>
        <w:ind w:left="0" w:firstLine="0"/>
        <w:rPr>
          <w:rFonts w:asciiTheme="minorHAnsi" w:hAnsiTheme="minorHAnsi" w:cstheme="minorHAnsi"/>
        </w:rPr>
      </w:pPr>
    </w:p>
    <w:p w14:paraId="5A4B7024" w14:textId="5C3EFAFD" w:rsidR="00D917C6" w:rsidRDefault="00D917C6">
      <w:pPr>
        <w:spacing w:after="0" w:line="259" w:lineRule="auto"/>
        <w:ind w:left="0" w:firstLine="0"/>
        <w:rPr>
          <w:rFonts w:asciiTheme="minorHAnsi" w:hAnsiTheme="minorHAnsi" w:cstheme="minorHAnsi"/>
        </w:rPr>
      </w:pPr>
    </w:p>
    <w:p w14:paraId="772FA661" w14:textId="65D706E0" w:rsidR="00D917C6" w:rsidRDefault="00D917C6">
      <w:pPr>
        <w:spacing w:after="0" w:line="259" w:lineRule="auto"/>
        <w:ind w:left="0" w:firstLine="0"/>
        <w:rPr>
          <w:rFonts w:asciiTheme="minorHAnsi" w:hAnsiTheme="minorHAnsi" w:cstheme="minorHAnsi"/>
        </w:rPr>
      </w:pPr>
    </w:p>
    <w:p w14:paraId="052F9A91" w14:textId="5083E53D" w:rsidR="00D917C6" w:rsidRDefault="00D917C6">
      <w:pPr>
        <w:spacing w:after="0" w:line="259" w:lineRule="auto"/>
        <w:ind w:left="0" w:firstLine="0"/>
        <w:rPr>
          <w:rFonts w:asciiTheme="minorHAnsi" w:hAnsiTheme="minorHAnsi" w:cstheme="minorHAnsi"/>
        </w:rPr>
      </w:pPr>
    </w:p>
    <w:p w14:paraId="6EFE3165" w14:textId="4E983528" w:rsidR="00D917C6" w:rsidRDefault="00D917C6">
      <w:pPr>
        <w:spacing w:after="0" w:line="259" w:lineRule="auto"/>
        <w:ind w:left="0" w:firstLine="0"/>
        <w:rPr>
          <w:rFonts w:asciiTheme="minorHAnsi" w:hAnsiTheme="minorHAnsi" w:cstheme="minorHAnsi"/>
        </w:rPr>
      </w:pPr>
    </w:p>
    <w:p w14:paraId="403C26B5" w14:textId="77777777" w:rsidR="00D917C6" w:rsidRPr="00A87518" w:rsidRDefault="00D917C6">
      <w:pPr>
        <w:spacing w:after="0" w:line="259" w:lineRule="auto"/>
        <w:ind w:left="0" w:firstLine="0"/>
        <w:rPr>
          <w:rFonts w:asciiTheme="minorHAnsi" w:hAnsiTheme="minorHAnsi" w:cstheme="minorHAnsi"/>
        </w:rPr>
      </w:pPr>
    </w:p>
    <w:p w14:paraId="487DD3D1" w14:textId="77777777" w:rsidR="0053573E" w:rsidRPr="00A87518" w:rsidRDefault="007C3926" w:rsidP="00A87518">
      <w:pPr>
        <w:pStyle w:val="Heading1"/>
      </w:pPr>
      <w:bookmarkStart w:id="2" w:name="_Toc38042946"/>
      <w:bookmarkStart w:id="3" w:name="_Toc39594649"/>
      <w:r w:rsidRPr="00A87518">
        <w:t>Introduction</w:t>
      </w:r>
      <w:bookmarkEnd w:id="2"/>
      <w:bookmarkEnd w:id="3"/>
      <w:r w:rsidRPr="00A87518">
        <w:t xml:space="preserve"> </w:t>
      </w:r>
    </w:p>
    <w:p w14:paraId="417EC31B" w14:textId="77777777" w:rsidR="00040A56" w:rsidRDefault="00040A56">
      <w:pPr>
        <w:ind w:left="-5"/>
        <w:rPr>
          <w:rFonts w:asciiTheme="minorHAnsi" w:hAnsiTheme="minorHAnsi" w:cstheme="minorHAnsi"/>
        </w:rPr>
      </w:pPr>
    </w:p>
    <w:p w14:paraId="79B4DD4C" w14:textId="77777777" w:rsidR="00FB0841" w:rsidRPr="00FB0841" w:rsidRDefault="00FB0841" w:rsidP="00FB0841">
      <w:pPr>
        <w:autoSpaceDE w:val="0"/>
        <w:autoSpaceDN w:val="0"/>
        <w:adjustRightInd w:val="0"/>
        <w:spacing w:after="0" w:line="240" w:lineRule="auto"/>
        <w:ind w:left="0" w:firstLine="0"/>
        <w:rPr>
          <w:rFonts w:asciiTheme="minorHAnsi" w:eastAsiaTheme="minorEastAsia" w:hAnsiTheme="minorHAnsi" w:cs="AppleSystemUIFont"/>
          <w:color w:val="auto"/>
          <w:sz w:val="22"/>
          <w:szCs w:val="22"/>
          <w:lang w:bidi="ar-SA"/>
        </w:rPr>
      </w:pPr>
      <w:r w:rsidRPr="00FB0841">
        <w:rPr>
          <w:rFonts w:asciiTheme="minorHAnsi" w:eastAsiaTheme="minorEastAsia" w:hAnsiTheme="minorHAnsi" w:cs="AppleSystemUIFont"/>
          <w:color w:val="auto"/>
          <w:sz w:val="22"/>
          <w:szCs w:val="22"/>
          <w:lang w:bidi="ar-SA"/>
        </w:rPr>
        <w:t>The importance of Academic and Employability Skills studies consists on a personal growth reflecting the increase of demand for well-educated labour force.</w:t>
      </w:r>
    </w:p>
    <w:p w14:paraId="2A9A99DB" w14:textId="77777777" w:rsidR="00FB0841" w:rsidRPr="00FB0841" w:rsidRDefault="00FB0841" w:rsidP="00FB0841">
      <w:pPr>
        <w:autoSpaceDE w:val="0"/>
        <w:autoSpaceDN w:val="0"/>
        <w:adjustRightInd w:val="0"/>
        <w:spacing w:after="0" w:line="240" w:lineRule="auto"/>
        <w:ind w:left="0" w:firstLine="0"/>
        <w:rPr>
          <w:rFonts w:asciiTheme="minorHAnsi" w:eastAsiaTheme="minorEastAsia" w:hAnsiTheme="minorHAnsi" w:cs="AppleSystemUIFont"/>
          <w:color w:val="auto"/>
          <w:sz w:val="22"/>
          <w:szCs w:val="22"/>
          <w:lang w:bidi="ar-SA"/>
        </w:rPr>
      </w:pPr>
    </w:p>
    <w:p w14:paraId="080D3A1B" w14:textId="7A3FBE1A" w:rsidR="00FB0841" w:rsidRDefault="00FB0841" w:rsidP="00FB0841">
      <w:pPr>
        <w:autoSpaceDE w:val="0"/>
        <w:autoSpaceDN w:val="0"/>
        <w:adjustRightInd w:val="0"/>
        <w:spacing w:after="0" w:line="240" w:lineRule="auto"/>
        <w:ind w:left="0" w:firstLine="0"/>
        <w:rPr>
          <w:rFonts w:asciiTheme="minorHAnsi" w:eastAsiaTheme="minorEastAsia" w:hAnsiTheme="minorHAnsi" w:cs="AppleSystemUIFont"/>
          <w:color w:val="auto"/>
          <w:sz w:val="22"/>
          <w:szCs w:val="22"/>
          <w:lang w:bidi="ar-SA"/>
        </w:rPr>
      </w:pPr>
      <w:r w:rsidRPr="00FB0841">
        <w:rPr>
          <w:rFonts w:asciiTheme="minorHAnsi" w:eastAsiaTheme="minorEastAsia" w:hAnsiTheme="minorHAnsi" w:cs="AppleSystemUIFont"/>
          <w:color w:val="auto"/>
          <w:sz w:val="22"/>
          <w:szCs w:val="22"/>
          <w:lang w:bidi="ar-SA"/>
        </w:rPr>
        <w:t xml:space="preserve">The </w:t>
      </w:r>
      <w:r w:rsidR="0046700F" w:rsidRPr="00FB0841">
        <w:rPr>
          <w:rFonts w:asciiTheme="minorHAnsi" w:eastAsiaTheme="minorEastAsia" w:hAnsiTheme="minorHAnsi" w:cs="AppleSystemUIFont"/>
          <w:color w:val="auto"/>
          <w:sz w:val="22"/>
          <w:szCs w:val="22"/>
          <w:lang w:bidi="ar-SA"/>
        </w:rPr>
        <w:t>vast</w:t>
      </w:r>
      <w:r w:rsidRPr="00FB0841">
        <w:rPr>
          <w:rFonts w:asciiTheme="minorHAnsi" w:eastAsiaTheme="minorEastAsia" w:hAnsiTheme="minorHAnsi" w:cs="AppleSystemUIFont"/>
          <w:color w:val="auto"/>
          <w:sz w:val="22"/>
          <w:szCs w:val="22"/>
          <w:lang w:bidi="ar-SA"/>
        </w:rPr>
        <w:t xml:space="preserve"> range of skills provided can be grouped into 3 main dimensions:</w:t>
      </w:r>
    </w:p>
    <w:p w14:paraId="3CF02310" w14:textId="77777777" w:rsidR="00E4106A" w:rsidRPr="00FB0841" w:rsidRDefault="00E4106A" w:rsidP="00FB0841">
      <w:pPr>
        <w:autoSpaceDE w:val="0"/>
        <w:autoSpaceDN w:val="0"/>
        <w:adjustRightInd w:val="0"/>
        <w:spacing w:after="0" w:line="240" w:lineRule="auto"/>
        <w:ind w:left="0" w:firstLine="0"/>
        <w:rPr>
          <w:rFonts w:asciiTheme="minorHAnsi" w:eastAsiaTheme="minorEastAsia" w:hAnsiTheme="minorHAnsi" w:cs="AppleSystemUIFont"/>
          <w:color w:val="auto"/>
          <w:sz w:val="22"/>
          <w:szCs w:val="22"/>
          <w:lang w:bidi="ar-SA"/>
        </w:rPr>
      </w:pPr>
    </w:p>
    <w:p w14:paraId="7E7AE596" w14:textId="197714EA" w:rsidR="00FB0841" w:rsidRPr="00FB0841" w:rsidRDefault="00FB0841" w:rsidP="00FB0841">
      <w:pPr>
        <w:numPr>
          <w:ilvl w:val="0"/>
          <w:numId w:val="17"/>
        </w:numPr>
        <w:autoSpaceDE w:val="0"/>
        <w:autoSpaceDN w:val="0"/>
        <w:adjustRightInd w:val="0"/>
        <w:spacing w:after="0" w:line="240" w:lineRule="auto"/>
        <w:ind w:left="0" w:firstLine="0"/>
        <w:rPr>
          <w:rFonts w:asciiTheme="minorHAnsi" w:eastAsiaTheme="minorEastAsia" w:hAnsiTheme="minorHAnsi" w:cs="AppleSystemUIFont"/>
          <w:color w:val="auto"/>
          <w:sz w:val="22"/>
          <w:szCs w:val="22"/>
          <w:lang w:bidi="ar-SA"/>
        </w:rPr>
      </w:pPr>
      <w:r w:rsidRPr="00FB0841">
        <w:rPr>
          <w:rFonts w:asciiTheme="minorHAnsi" w:eastAsiaTheme="minorEastAsia" w:hAnsiTheme="minorHAnsi" w:cs="AppleSystemUIFont"/>
          <w:color w:val="auto"/>
          <w:sz w:val="22"/>
          <w:szCs w:val="22"/>
          <w:lang w:bidi="ar-SA"/>
        </w:rPr>
        <w:t>Application of academic skills into real</w:t>
      </w:r>
      <w:r w:rsidR="00607A24">
        <w:rPr>
          <w:rFonts w:asciiTheme="minorHAnsi" w:eastAsiaTheme="minorEastAsia" w:hAnsiTheme="minorHAnsi" w:cs="AppleSystemUIFont"/>
          <w:color w:val="auto"/>
          <w:sz w:val="22"/>
          <w:szCs w:val="22"/>
          <w:lang w:bidi="ar-SA"/>
        </w:rPr>
        <w:t xml:space="preserve"> life</w:t>
      </w:r>
      <w:r w:rsidRPr="00FB0841">
        <w:rPr>
          <w:rFonts w:asciiTheme="minorHAnsi" w:eastAsiaTheme="minorEastAsia" w:hAnsiTheme="minorHAnsi" w:cs="AppleSystemUIFont"/>
          <w:color w:val="auto"/>
          <w:sz w:val="22"/>
          <w:szCs w:val="22"/>
          <w:lang w:bidi="ar-SA"/>
        </w:rPr>
        <w:t xml:space="preserve"> situations.</w:t>
      </w:r>
    </w:p>
    <w:p w14:paraId="4BC6AC25" w14:textId="75B34A66" w:rsidR="00FB0841" w:rsidRPr="00FB0841" w:rsidRDefault="00FB0841" w:rsidP="00FB0841">
      <w:pPr>
        <w:numPr>
          <w:ilvl w:val="0"/>
          <w:numId w:val="17"/>
        </w:numPr>
        <w:autoSpaceDE w:val="0"/>
        <w:autoSpaceDN w:val="0"/>
        <w:adjustRightInd w:val="0"/>
        <w:spacing w:after="0" w:line="240" w:lineRule="auto"/>
        <w:ind w:left="0" w:firstLine="0"/>
        <w:rPr>
          <w:rFonts w:asciiTheme="minorHAnsi" w:eastAsiaTheme="minorEastAsia" w:hAnsiTheme="minorHAnsi" w:cs="AppleSystemUIFont"/>
          <w:color w:val="auto"/>
          <w:sz w:val="22"/>
          <w:szCs w:val="22"/>
          <w:lang w:bidi="ar-SA"/>
        </w:rPr>
      </w:pPr>
      <w:r w:rsidRPr="00FB0841">
        <w:rPr>
          <w:rFonts w:asciiTheme="minorHAnsi" w:eastAsiaTheme="minorEastAsia" w:hAnsiTheme="minorHAnsi" w:cs="AppleSystemUIFont"/>
          <w:color w:val="auto"/>
          <w:sz w:val="22"/>
          <w:szCs w:val="22"/>
          <w:lang w:bidi="ar-SA"/>
        </w:rPr>
        <w:t>The relation between employability skills theory and work dimension practise</w:t>
      </w:r>
      <w:r w:rsidR="00CA599E">
        <w:rPr>
          <w:rFonts w:asciiTheme="minorHAnsi" w:eastAsiaTheme="minorEastAsia" w:hAnsiTheme="minorHAnsi" w:cs="AppleSystemUIFont"/>
          <w:color w:val="auto"/>
          <w:sz w:val="22"/>
          <w:szCs w:val="22"/>
          <w:lang w:bidi="ar-SA"/>
        </w:rPr>
        <w:t>.</w:t>
      </w:r>
    </w:p>
    <w:p w14:paraId="1FC6DCA3" w14:textId="0F06282B" w:rsidR="00FB0841" w:rsidRPr="00FB0841" w:rsidRDefault="00FB0841" w:rsidP="00FB0841">
      <w:pPr>
        <w:numPr>
          <w:ilvl w:val="0"/>
          <w:numId w:val="17"/>
        </w:numPr>
        <w:autoSpaceDE w:val="0"/>
        <w:autoSpaceDN w:val="0"/>
        <w:adjustRightInd w:val="0"/>
        <w:spacing w:after="0" w:line="240" w:lineRule="auto"/>
        <w:ind w:left="0" w:firstLine="0"/>
        <w:rPr>
          <w:rFonts w:asciiTheme="minorHAnsi" w:eastAsiaTheme="minorEastAsia" w:hAnsiTheme="minorHAnsi" w:cs="AppleSystemUIFont"/>
          <w:color w:val="auto"/>
          <w:sz w:val="22"/>
          <w:szCs w:val="22"/>
          <w:lang w:bidi="ar-SA"/>
        </w:rPr>
      </w:pPr>
      <w:r w:rsidRPr="00FB0841">
        <w:rPr>
          <w:rFonts w:asciiTheme="minorHAnsi" w:eastAsiaTheme="minorEastAsia" w:hAnsiTheme="minorHAnsi" w:cs="AppleSystemUIFont"/>
          <w:color w:val="auto"/>
          <w:sz w:val="22"/>
          <w:szCs w:val="22"/>
          <w:lang w:bidi="ar-SA"/>
        </w:rPr>
        <w:t>Following a specific professional path through the skills learn</w:t>
      </w:r>
      <w:r w:rsidR="00E4106A">
        <w:rPr>
          <w:rFonts w:asciiTheme="minorHAnsi" w:eastAsiaTheme="minorEastAsia" w:hAnsiTheme="minorHAnsi" w:cs="AppleSystemUIFont"/>
          <w:color w:val="auto"/>
          <w:sz w:val="22"/>
          <w:szCs w:val="22"/>
          <w:lang w:bidi="ar-SA"/>
        </w:rPr>
        <w:t>t</w:t>
      </w:r>
      <w:r w:rsidRPr="00FB0841">
        <w:rPr>
          <w:rFonts w:asciiTheme="minorHAnsi" w:eastAsiaTheme="minorEastAsia" w:hAnsiTheme="minorHAnsi" w:cs="AppleSystemUIFont"/>
          <w:color w:val="auto"/>
          <w:sz w:val="22"/>
          <w:szCs w:val="22"/>
          <w:lang w:bidi="ar-SA"/>
        </w:rPr>
        <w:t xml:space="preserve">. </w:t>
      </w:r>
    </w:p>
    <w:p w14:paraId="2B0B20D9" w14:textId="77777777" w:rsidR="00FB0841" w:rsidRPr="00FB0841" w:rsidRDefault="00FB0841" w:rsidP="00FB0841">
      <w:pPr>
        <w:autoSpaceDE w:val="0"/>
        <w:autoSpaceDN w:val="0"/>
        <w:adjustRightInd w:val="0"/>
        <w:spacing w:after="0" w:line="240" w:lineRule="auto"/>
        <w:ind w:left="0" w:firstLine="0"/>
        <w:rPr>
          <w:rFonts w:asciiTheme="minorHAnsi" w:eastAsiaTheme="minorEastAsia" w:hAnsiTheme="minorHAnsi" w:cs="AppleSystemUIFont"/>
          <w:color w:val="auto"/>
          <w:sz w:val="22"/>
          <w:szCs w:val="22"/>
          <w:lang w:bidi="ar-SA"/>
        </w:rPr>
      </w:pPr>
    </w:p>
    <w:p w14:paraId="64F7F12F" w14:textId="5B8DAAD1" w:rsidR="00FB0841" w:rsidRPr="00FB0841" w:rsidRDefault="00FB0841" w:rsidP="00FB0841">
      <w:pPr>
        <w:autoSpaceDE w:val="0"/>
        <w:autoSpaceDN w:val="0"/>
        <w:adjustRightInd w:val="0"/>
        <w:spacing w:after="0" w:line="240" w:lineRule="auto"/>
        <w:ind w:left="0" w:firstLine="0"/>
        <w:rPr>
          <w:rFonts w:asciiTheme="minorHAnsi" w:eastAsiaTheme="minorEastAsia" w:hAnsiTheme="minorHAnsi" w:cs="AppleSystemUIFont"/>
          <w:color w:val="auto"/>
          <w:sz w:val="22"/>
          <w:szCs w:val="22"/>
          <w:lang w:bidi="ar-SA"/>
        </w:rPr>
      </w:pPr>
      <w:r w:rsidRPr="00FB0841">
        <w:rPr>
          <w:rFonts w:asciiTheme="minorHAnsi" w:eastAsiaTheme="minorEastAsia" w:hAnsiTheme="minorHAnsi" w:cs="AppleSystemUIFont"/>
          <w:color w:val="auto"/>
          <w:sz w:val="22"/>
          <w:szCs w:val="22"/>
          <w:lang w:bidi="ar-SA"/>
        </w:rPr>
        <w:t>In testimony of these skills</w:t>
      </w:r>
      <w:r w:rsidR="00846B7D">
        <w:rPr>
          <w:rFonts w:asciiTheme="minorHAnsi" w:eastAsiaTheme="minorEastAsia" w:hAnsiTheme="minorHAnsi" w:cs="AppleSystemUIFont"/>
          <w:color w:val="auto"/>
          <w:sz w:val="22"/>
          <w:szCs w:val="22"/>
          <w:lang w:bidi="ar-SA"/>
        </w:rPr>
        <w:t>,</w:t>
      </w:r>
      <w:r w:rsidRPr="00FB0841">
        <w:rPr>
          <w:rFonts w:asciiTheme="minorHAnsi" w:eastAsiaTheme="minorEastAsia" w:hAnsiTheme="minorHAnsi" w:cs="AppleSystemUIFont"/>
          <w:color w:val="auto"/>
          <w:sz w:val="22"/>
          <w:szCs w:val="22"/>
          <w:lang w:bidi="ar-SA"/>
        </w:rPr>
        <w:t xml:space="preserve"> academic and employability spheres witness how they follow one unique aim:</w:t>
      </w:r>
    </w:p>
    <w:p w14:paraId="16EC7570" w14:textId="77777777" w:rsidR="00FB0841" w:rsidRPr="00FB0841" w:rsidRDefault="00FB0841" w:rsidP="00FB0841">
      <w:pPr>
        <w:autoSpaceDE w:val="0"/>
        <w:autoSpaceDN w:val="0"/>
        <w:adjustRightInd w:val="0"/>
        <w:spacing w:after="0" w:line="240" w:lineRule="auto"/>
        <w:ind w:left="0" w:firstLine="0"/>
        <w:rPr>
          <w:rFonts w:asciiTheme="minorHAnsi" w:eastAsiaTheme="minorEastAsia" w:hAnsiTheme="minorHAnsi" w:cs="AppleSystemUIFont"/>
          <w:color w:val="auto"/>
          <w:sz w:val="22"/>
          <w:szCs w:val="22"/>
          <w:lang w:bidi="ar-SA"/>
        </w:rPr>
      </w:pPr>
      <w:r w:rsidRPr="00FB0841">
        <w:rPr>
          <w:rFonts w:asciiTheme="minorHAnsi" w:eastAsiaTheme="minorEastAsia" w:hAnsiTheme="minorHAnsi" w:cs="AppleSystemUIFont"/>
          <w:color w:val="auto"/>
          <w:sz w:val="22"/>
          <w:szCs w:val="22"/>
          <w:lang w:bidi="ar-SA"/>
        </w:rPr>
        <w:t>On one hand the analytic ability and the high level of written and oral communication enable students to get knowledge.</w:t>
      </w:r>
    </w:p>
    <w:p w14:paraId="5BBB8B63" w14:textId="5041AC30" w:rsidR="00FB0841" w:rsidRDefault="00FB0841" w:rsidP="00607A24">
      <w:pPr>
        <w:spacing w:line="240" w:lineRule="auto"/>
        <w:rPr>
          <w:rFonts w:asciiTheme="minorHAnsi" w:eastAsiaTheme="minorEastAsia" w:hAnsiTheme="minorHAnsi" w:cs="AppleSystemUIFont"/>
          <w:color w:val="auto"/>
          <w:sz w:val="22"/>
          <w:szCs w:val="22"/>
          <w:lang w:bidi="ar-SA"/>
        </w:rPr>
      </w:pPr>
      <w:r w:rsidRPr="00FB0841">
        <w:rPr>
          <w:rFonts w:asciiTheme="minorHAnsi" w:eastAsiaTheme="minorEastAsia" w:hAnsiTheme="minorHAnsi" w:cs="AppleSystemUIFont"/>
          <w:color w:val="auto"/>
          <w:sz w:val="22"/>
          <w:szCs w:val="22"/>
          <w:lang w:bidi="ar-SA"/>
        </w:rPr>
        <w:t xml:space="preserve">On the other </w:t>
      </w:r>
      <w:r w:rsidR="0046700F" w:rsidRPr="00FB0841">
        <w:rPr>
          <w:rFonts w:asciiTheme="minorHAnsi" w:eastAsiaTheme="minorEastAsia" w:hAnsiTheme="minorHAnsi" w:cs="AppleSystemUIFont"/>
          <w:color w:val="auto"/>
          <w:sz w:val="22"/>
          <w:szCs w:val="22"/>
          <w:lang w:bidi="ar-SA"/>
        </w:rPr>
        <w:t>hand,</w:t>
      </w:r>
      <w:r w:rsidRPr="00FB0841">
        <w:rPr>
          <w:rFonts w:asciiTheme="minorHAnsi" w:eastAsiaTheme="minorEastAsia" w:hAnsiTheme="minorHAnsi" w:cs="AppleSystemUIFont"/>
          <w:color w:val="auto"/>
          <w:sz w:val="22"/>
          <w:szCs w:val="22"/>
          <w:lang w:bidi="ar-SA"/>
        </w:rPr>
        <w:t xml:space="preserve"> the application of these lead students to achieve objective within the competitive work context.</w:t>
      </w:r>
    </w:p>
    <w:p w14:paraId="027785C8" w14:textId="77777777" w:rsidR="00F9661B" w:rsidRDefault="00F9661B" w:rsidP="00607A24">
      <w:pPr>
        <w:spacing w:line="240" w:lineRule="auto"/>
        <w:rPr>
          <w:rFonts w:asciiTheme="minorHAnsi" w:eastAsiaTheme="minorEastAsia" w:hAnsiTheme="minorHAnsi" w:cs="AppleSystemUIFont"/>
          <w:color w:val="auto"/>
          <w:sz w:val="22"/>
          <w:szCs w:val="22"/>
          <w:lang w:bidi="ar-SA"/>
        </w:rPr>
      </w:pPr>
    </w:p>
    <w:p w14:paraId="0F5B5DD2" w14:textId="6821A330" w:rsidR="0086722E" w:rsidRDefault="00B928CC" w:rsidP="003C4D10">
      <w:pPr>
        <w:rPr>
          <w:rFonts w:asciiTheme="minorHAnsi" w:hAnsiTheme="minorHAnsi" w:cstheme="minorHAnsi"/>
          <w:sz w:val="22"/>
          <w:szCs w:val="22"/>
        </w:rPr>
      </w:pPr>
      <w:r>
        <w:rPr>
          <w:rFonts w:asciiTheme="minorHAnsi" w:eastAsiaTheme="minorEastAsia" w:hAnsiTheme="minorHAnsi" w:cs="AppleSystemUIFont"/>
          <w:color w:val="auto"/>
          <w:sz w:val="22"/>
          <w:szCs w:val="22"/>
          <w:lang w:bidi="ar-SA"/>
        </w:rPr>
        <w:t xml:space="preserve">The </w:t>
      </w:r>
      <w:r w:rsidR="00BF742E">
        <w:rPr>
          <w:rFonts w:asciiTheme="minorHAnsi" w:eastAsiaTheme="minorEastAsia" w:hAnsiTheme="minorHAnsi" w:cs="AppleSystemUIFont"/>
          <w:color w:val="auto"/>
          <w:sz w:val="22"/>
          <w:szCs w:val="22"/>
          <w:lang w:bidi="ar-SA"/>
        </w:rPr>
        <w:t xml:space="preserve">comprehension </w:t>
      </w:r>
      <w:r w:rsidR="00F9661B">
        <w:rPr>
          <w:rFonts w:asciiTheme="minorHAnsi" w:eastAsiaTheme="minorEastAsia" w:hAnsiTheme="minorHAnsi" w:cs="AppleSystemUIFont"/>
          <w:color w:val="auto"/>
          <w:sz w:val="22"/>
          <w:szCs w:val="22"/>
          <w:lang w:bidi="ar-SA"/>
        </w:rPr>
        <w:t xml:space="preserve">and application </w:t>
      </w:r>
      <w:r w:rsidR="00BF742E">
        <w:rPr>
          <w:rFonts w:asciiTheme="minorHAnsi" w:eastAsiaTheme="minorEastAsia" w:hAnsiTheme="minorHAnsi" w:cs="AppleSystemUIFont"/>
          <w:color w:val="auto"/>
          <w:sz w:val="22"/>
          <w:szCs w:val="22"/>
          <w:lang w:bidi="ar-SA"/>
        </w:rPr>
        <w:t xml:space="preserve">of </w:t>
      </w:r>
      <w:r w:rsidR="00B23B06">
        <w:rPr>
          <w:rFonts w:asciiTheme="minorHAnsi" w:eastAsiaTheme="minorEastAsia" w:hAnsiTheme="minorHAnsi" w:cs="AppleSystemUIFont"/>
          <w:color w:val="auto"/>
          <w:sz w:val="22"/>
          <w:szCs w:val="22"/>
          <w:lang w:bidi="ar-SA"/>
        </w:rPr>
        <w:t xml:space="preserve">Academic and Employability skills and all the transferable skills learnt throughout the </w:t>
      </w:r>
      <w:r w:rsidR="00F9661B">
        <w:rPr>
          <w:rFonts w:asciiTheme="minorHAnsi" w:eastAsiaTheme="minorEastAsia" w:hAnsiTheme="minorHAnsi" w:cs="AppleSystemUIFont"/>
          <w:color w:val="auto"/>
          <w:sz w:val="22"/>
          <w:szCs w:val="22"/>
          <w:lang w:bidi="ar-SA"/>
        </w:rPr>
        <w:t xml:space="preserve">school years will help </w:t>
      </w:r>
      <w:r w:rsidR="003F2117">
        <w:rPr>
          <w:rFonts w:asciiTheme="minorHAnsi" w:eastAsiaTheme="minorEastAsia" w:hAnsiTheme="minorHAnsi" w:cs="AppleSystemUIFont"/>
          <w:color w:val="auto"/>
          <w:sz w:val="22"/>
          <w:szCs w:val="22"/>
          <w:lang w:bidi="ar-SA"/>
        </w:rPr>
        <w:t>transiti</w:t>
      </w:r>
      <w:r w:rsidR="004C5015">
        <w:rPr>
          <w:rFonts w:asciiTheme="minorHAnsi" w:eastAsiaTheme="minorEastAsia" w:hAnsiTheme="minorHAnsi" w:cs="AppleSystemUIFont"/>
          <w:color w:val="auto"/>
          <w:sz w:val="22"/>
          <w:szCs w:val="22"/>
          <w:lang w:bidi="ar-SA"/>
        </w:rPr>
        <w:t xml:space="preserve">oning into </w:t>
      </w:r>
      <w:r w:rsidR="00F9661B">
        <w:rPr>
          <w:rFonts w:asciiTheme="minorHAnsi" w:eastAsiaTheme="minorEastAsia" w:hAnsiTheme="minorHAnsi" w:cs="AppleSystemUIFont"/>
          <w:color w:val="auto"/>
          <w:sz w:val="22"/>
          <w:szCs w:val="22"/>
          <w:lang w:bidi="ar-SA"/>
        </w:rPr>
        <w:t>the world of work.</w:t>
      </w:r>
      <w:r w:rsidR="003C4D10">
        <w:rPr>
          <w:rFonts w:asciiTheme="minorHAnsi" w:eastAsiaTheme="minorEastAsia" w:hAnsiTheme="minorHAnsi" w:cs="AppleSystemUIFont"/>
          <w:color w:val="auto"/>
          <w:sz w:val="22"/>
          <w:szCs w:val="22"/>
          <w:lang w:bidi="ar-SA"/>
        </w:rPr>
        <w:t xml:space="preserve"> </w:t>
      </w:r>
      <w:sdt>
        <w:sdtPr>
          <w:rPr>
            <w:rFonts w:asciiTheme="minorHAnsi" w:hAnsiTheme="minorHAnsi" w:cstheme="minorHAnsi"/>
            <w:sz w:val="22"/>
            <w:szCs w:val="22"/>
          </w:rPr>
          <w:id w:val="-24098691"/>
          <w:citation/>
        </w:sdtPr>
        <w:sdtEndPr/>
        <w:sdtContent>
          <w:r w:rsidR="0086722E" w:rsidRPr="003C4D10">
            <w:rPr>
              <w:rFonts w:asciiTheme="minorHAnsi" w:hAnsiTheme="minorHAnsi" w:cstheme="minorHAnsi"/>
              <w:sz w:val="22"/>
              <w:szCs w:val="22"/>
            </w:rPr>
            <w:fldChar w:fldCharType="begin"/>
          </w:r>
          <w:r w:rsidR="0086722E" w:rsidRPr="003C4D10">
            <w:rPr>
              <w:rFonts w:asciiTheme="minorHAnsi" w:hAnsiTheme="minorHAnsi" w:cstheme="minorHAnsi"/>
              <w:sz w:val="22"/>
              <w:szCs w:val="22"/>
            </w:rPr>
            <w:instrText xml:space="preserve"> CITATION Nya18 \l 2057 </w:instrText>
          </w:r>
          <w:r w:rsidR="0086722E" w:rsidRPr="003C4D10">
            <w:rPr>
              <w:rFonts w:asciiTheme="minorHAnsi" w:hAnsiTheme="minorHAnsi" w:cstheme="minorHAnsi"/>
              <w:sz w:val="22"/>
              <w:szCs w:val="22"/>
            </w:rPr>
            <w:fldChar w:fldCharType="separate"/>
          </w:r>
          <w:r w:rsidR="00C344A8" w:rsidRPr="00C344A8">
            <w:rPr>
              <w:rFonts w:asciiTheme="minorHAnsi" w:hAnsiTheme="minorHAnsi" w:cstheme="minorHAnsi"/>
              <w:noProof/>
              <w:sz w:val="22"/>
              <w:szCs w:val="22"/>
            </w:rPr>
            <w:t>(Nyaega, 2018)</w:t>
          </w:r>
          <w:r w:rsidR="0086722E" w:rsidRPr="003C4D10">
            <w:rPr>
              <w:rFonts w:asciiTheme="minorHAnsi" w:hAnsiTheme="minorHAnsi" w:cstheme="minorHAnsi"/>
              <w:sz w:val="22"/>
              <w:szCs w:val="22"/>
            </w:rPr>
            <w:fldChar w:fldCharType="end"/>
          </w:r>
        </w:sdtContent>
      </w:sdt>
    </w:p>
    <w:p w14:paraId="60939F8A" w14:textId="77777777" w:rsidR="003C4D10" w:rsidRPr="003C4D10" w:rsidRDefault="003C4D10" w:rsidP="003C4D10">
      <w:pPr>
        <w:rPr>
          <w:rFonts w:asciiTheme="minorHAnsi" w:eastAsiaTheme="minorEastAsia" w:hAnsiTheme="minorHAnsi" w:cs="AppleSystemUIFont"/>
          <w:color w:val="auto"/>
          <w:sz w:val="22"/>
          <w:szCs w:val="22"/>
          <w:lang w:bidi="ar-SA"/>
        </w:rPr>
      </w:pPr>
    </w:p>
    <w:p w14:paraId="6694CC18" w14:textId="77777777" w:rsidR="0086722E" w:rsidRPr="0086722E" w:rsidRDefault="0086722E" w:rsidP="0086722E"/>
    <w:p w14:paraId="33A56C6A" w14:textId="5A2996C3" w:rsidR="0053573E" w:rsidRPr="000F2EDE" w:rsidRDefault="007C3926" w:rsidP="000F2EDE">
      <w:pPr>
        <w:pStyle w:val="Heading1"/>
      </w:pPr>
      <w:bookmarkStart w:id="4" w:name="_Toc38042947"/>
      <w:bookmarkStart w:id="5" w:name="_Toc39594650"/>
      <w:r w:rsidRPr="000F2EDE">
        <w:t>Literature review</w:t>
      </w:r>
      <w:bookmarkEnd w:id="4"/>
      <w:bookmarkEnd w:id="5"/>
      <w:r w:rsidRPr="000F2EDE">
        <w:t xml:space="preserve"> </w:t>
      </w:r>
    </w:p>
    <w:p w14:paraId="391B52FB" w14:textId="2480124D" w:rsidR="003B4CCC" w:rsidRPr="00182B2C" w:rsidRDefault="003B4CCC" w:rsidP="003B4CCC">
      <w:pPr>
        <w:rPr>
          <w:rFonts w:asciiTheme="minorHAnsi" w:hAnsiTheme="minorHAnsi"/>
          <w:lang w:bidi="ar-SA"/>
        </w:rPr>
      </w:pPr>
    </w:p>
    <w:p w14:paraId="604AD7A2" w14:textId="004BBA99" w:rsidR="002B459D" w:rsidRPr="005B424A" w:rsidRDefault="002B459D" w:rsidP="00E0504B">
      <w:pPr>
        <w:pStyle w:val="Heading2"/>
        <w:rPr>
          <w:rFonts w:asciiTheme="minorHAnsi" w:hAnsiTheme="minorHAnsi"/>
          <w:sz w:val="26"/>
          <w:szCs w:val="26"/>
        </w:rPr>
      </w:pPr>
      <w:bookmarkStart w:id="6" w:name="_Toc39594651"/>
      <w:r w:rsidRPr="005B424A">
        <w:rPr>
          <w:rFonts w:asciiTheme="minorHAnsi" w:hAnsiTheme="minorHAnsi"/>
          <w:sz w:val="26"/>
          <w:szCs w:val="26"/>
        </w:rPr>
        <w:t>What is academic writing</w:t>
      </w:r>
      <w:bookmarkEnd w:id="6"/>
    </w:p>
    <w:p w14:paraId="10468A0B" w14:textId="77777777" w:rsidR="00182B2C" w:rsidRDefault="00182B2C" w:rsidP="003B4CCC">
      <w:pPr>
        <w:rPr>
          <w:rFonts w:asciiTheme="minorHAnsi" w:hAnsiTheme="minorHAnsi" w:cstheme="minorHAnsi"/>
          <w:b/>
          <w:bCs/>
          <w:i/>
          <w:iCs/>
          <w:sz w:val="26"/>
          <w:szCs w:val="26"/>
          <w:lang w:bidi="ar-SA"/>
        </w:rPr>
      </w:pPr>
    </w:p>
    <w:p w14:paraId="6DAB1DA8" w14:textId="542C7E2B" w:rsidR="002F3EC4" w:rsidRDefault="002B459D" w:rsidP="002F3EC4">
      <w:pPr>
        <w:pStyle w:val="NoSpacing"/>
        <w:rPr>
          <w:rFonts w:asciiTheme="minorHAnsi" w:hAnsiTheme="minorHAnsi"/>
          <w:color w:val="1C1E1C"/>
          <w:sz w:val="22"/>
          <w:szCs w:val="22"/>
        </w:rPr>
      </w:pPr>
      <w:r w:rsidRPr="00182B2C">
        <w:rPr>
          <w:rFonts w:asciiTheme="minorHAnsi" w:hAnsiTheme="minorHAnsi"/>
          <w:sz w:val="22"/>
          <w:szCs w:val="22"/>
        </w:rPr>
        <w:t xml:space="preserve">High school and college classes normally use academic writing as </w:t>
      </w:r>
      <w:r w:rsidR="00D637E7" w:rsidRPr="00182B2C">
        <w:rPr>
          <w:rFonts w:asciiTheme="minorHAnsi" w:hAnsiTheme="minorHAnsi"/>
          <w:sz w:val="22"/>
          <w:szCs w:val="22"/>
        </w:rPr>
        <w:t>default</w:t>
      </w:r>
      <w:r w:rsidR="00C26C42" w:rsidRPr="00182B2C">
        <w:rPr>
          <w:rFonts w:asciiTheme="minorHAnsi" w:hAnsiTheme="minorHAnsi"/>
          <w:sz w:val="22"/>
          <w:szCs w:val="22"/>
        </w:rPr>
        <w:t xml:space="preserve"> </w:t>
      </w:r>
      <w:r w:rsidR="00D637E7" w:rsidRPr="00182B2C">
        <w:rPr>
          <w:rFonts w:asciiTheme="minorHAnsi" w:hAnsiTheme="minorHAnsi"/>
          <w:sz w:val="22"/>
          <w:szCs w:val="22"/>
        </w:rPr>
        <w:t>approach</w:t>
      </w:r>
      <w:r w:rsidRPr="00182B2C">
        <w:rPr>
          <w:rFonts w:asciiTheme="minorHAnsi" w:hAnsiTheme="minorHAnsi"/>
          <w:sz w:val="22"/>
          <w:szCs w:val="22"/>
        </w:rPr>
        <w:t xml:space="preserve">. </w:t>
      </w:r>
      <w:r w:rsidR="00D637E7" w:rsidRPr="00182B2C">
        <w:rPr>
          <w:rFonts w:asciiTheme="minorHAnsi" w:hAnsiTheme="minorHAnsi"/>
          <w:sz w:val="22"/>
          <w:szCs w:val="22"/>
        </w:rPr>
        <w:t xml:space="preserve">This style </w:t>
      </w:r>
      <w:r w:rsidR="00C26C42" w:rsidRPr="00182B2C">
        <w:rPr>
          <w:rFonts w:asciiTheme="minorHAnsi" w:hAnsiTheme="minorHAnsi"/>
          <w:sz w:val="22"/>
          <w:szCs w:val="22"/>
        </w:rPr>
        <w:t>follows standard rules that o</w:t>
      </w:r>
      <w:r w:rsidR="00165C68" w:rsidRPr="00182B2C">
        <w:rPr>
          <w:rFonts w:asciiTheme="minorHAnsi" w:hAnsiTheme="minorHAnsi"/>
          <w:sz w:val="22"/>
          <w:szCs w:val="22"/>
        </w:rPr>
        <w:t xml:space="preserve">btain the use of formal </w:t>
      </w:r>
      <w:r w:rsidR="0069699C" w:rsidRPr="00182B2C">
        <w:rPr>
          <w:rFonts w:asciiTheme="minorHAnsi" w:hAnsiTheme="minorHAnsi"/>
          <w:sz w:val="22"/>
          <w:szCs w:val="22"/>
        </w:rPr>
        <w:t>language</w:t>
      </w:r>
      <w:r w:rsidR="0069699C">
        <w:rPr>
          <w:rFonts w:asciiTheme="minorHAnsi" w:hAnsiTheme="minorHAnsi"/>
          <w:sz w:val="22"/>
          <w:szCs w:val="22"/>
        </w:rPr>
        <w:t>;</w:t>
      </w:r>
      <w:r w:rsidRPr="00182B2C">
        <w:rPr>
          <w:rFonts w:asciiTheme="minorHAnsi" w:hAnsiTheme="minorHAnsi"/>
          <w:sz w:val="22"/>
          <w:szCs w:val="22"/>
        </w:rPr>
        <w:t xml:space="preserve"> </w:t>
      </w:r>
      <w:r w:rsidR="00165C68" w:rsidRPr="00182B2C">
        <w:rPr>
          <w:rFonts w:asciiTheme="minorHAnsi" w:hAnsiTheme="minorHAnsi"/>
          <w:sz w:val="22"/>
          <w:szCs w:val="22"/>
        </w:rPr>
        <w:t>therefore, slang or contractions</w:t>
      </w:r>
      <w:r w:rsidRPr="00182B2C">
        <w:rPr>
          <w:rFonts w:asciiTheme="minorHAnsi" w:hAnsiTheme="minorHAnsi"/>
          <w:sz w:val="22"/>
          <w:szCs w:val="22"/>
        </w:rPr>
        <w:t xml:space="preserve"> </w:t>
      </w:r>
      <w:r w:rsidR="00A359BD">
        <w:rPr>
          <w:rFonts w:asciiTheme="minorHAnsi" w:hAnsiTheme="minorHAnsi"/>
          <w:sz w:val="22"/>
          <w:szCs w:val="22"/>
        </w:rPr>
        <w:t>are recommended</w:t>
      </w:r>
      <w:r w:rsidRPr="00182B2C">
        <w:rPr>
          <w:rFonts w:asciiTheme="minorHAnsi" w:hAnsiTheme="minorHAnsi"/>
          <w:sz w:val="22"/>
          <w:szCs w:val="22"/>
        </w:rPr>
        <w:t xml:space="preserve"> not</w:t>
      </w:r>
      <w:r w:rsidR="00A359BD">
        <w:rPr>
          <w:rFonts w:asciiTheme="minorHAnsi" w:hAnsiTheme="minorHAnsi"/>
          <w:sz w:val="22"/>
          <w:szCs w:val="22"/>
        </w:rPr>
        <w:t xml:space="preserve"> to</w:t>
      </w:r>
      <w:r w:rsidRPr="00182B2C">
        <w:rPr>
          <w:rFonts w:asciiTheme="minorHAnsi" w:hAnsiTheme="minorHAnsi"/>
          <w:sz w:val="22"/>
          <w:szCs w:val="22"/>
        </w:rPr>
        <w:t xml:space="preserve"> </w:t>
      </w:r>
      <w:r w:rsidR="00165C68" w:rsidRPr="00182B2C">
        <w:rPr>
          <w:rFonts w:asciiTheme="minorHAnsi" w:hAnsiTheme="minorHAnsi"/>
          <w:sz w:val="22"/>
          <w:szCs w:val="22"/>
        </w:rPr>
        <w:t xml:space="preserve">be </w:t>
      </w:r>
      <w:r w:rsidRPr="00182B2C">
        <w:rPr>
          <w:rFonts w:asciiTheme="minorHAnsi" w:hAnsiTheme="minorHAnsi"/>
          <w:sz w:val="22"/>
          <w:szCs w:val="22"/>
        </w:rPr>
        <w:t>use</w:t>
      </w:r>
      <w:r w:rsidR="00165C68" w:rsidRPr="00182B2C">
        <w:rPr>
          <w:rFonts w:asciiTheme="minorHAnsi" w:hAnsiTheme="minorHAnsi"/>
          <w:sz w:val="22"/>
          <w:szCs w:val="22"/>
        </w:rPr>
        <w:t>d</w:t>
      </w:r>
      <w:r w:rsidRPr="00182B2C">
        <w:rPr>
          <w:rFonts w:asciiTheme="minorHAnsi" w:hAnsiTheme="minorHAnsi"/>
          <w:sz w:val="22"/>
          <w:szCs w:val="22"/>
        </w:rPr>
        <w:t xml:space="preserve">. Also, </w:t>
      </w:r>
      <w:r w:rsidR="00165C68" w:rsidRPr="00182B2C">
        <w:rPr>
          <w:rFonts w:asciiTheme="minorHAnsi" w:hAnsiTheme="minorHAnsi"/>
          <w:sz w:val="22"/>
          <w:szCs w:val="22"/>
        </w:rPr>
        <w:t xml:space="preserve">organised and complete sentences should be at the centre of the </w:t>
      </w:r>
      <w:r w:rsidR="00D637E7" w:rsidRPr="00182B2C">
        <w:rPr>
          <w:rFonts w:asciiTheme="minorHAnsi" w:hAnsiTheme="minorHAnsi"/>
          <w:sz w:val="22"/>
          <w:szCs w:val="22"/>
        </w:rPr>
        <w:t>writer</w:t>
      </w:r>
      <w:r w:rsidR="00165C68" w:rsidRPr="00182B2C">
        <w:rPr>
          <w:rFonts w:asciiTheme="minorHAnsi" w:hAnsiTheme="minorHAnsi"/>
          <w:sz w:val="22"/>
          <w:szCs w:val="22"/>
        </w:rPr>
        <w:t>’s attention.</w:t>
      </w:r>
      <w:r w:rsidR="00CB5FDE" w:rsidRPr="00182B2C">
        <w:rPr>
          <w:rFonts w:asciiTheme="minorHAnsi" w:hAnsiTheme="minorHAnsi"/>
          <w:sz w:val="22"/>
          <w:szCs w:val="22"/>
        </w:rPr>
        <w:t xml:space="preserve"> Academic writing differs from language to language</w:t>
      </w:r>
      <w:r w:rsidR="0069699C">
        <w:rPr>
          <w:rFonts w:asciiTheme="minorHAnsi" w:hAnsiTheme="minorHAnsi"/>
          <w:color w:val="1C1E1C"/>
          <w:sz w:val="22"/>
          <w:szCs w:val="22"/>
        </w:rPr>
        <w:t xml:space="preserve"> meaning that </w:t>
      </w:r>
      <w:r w:rsidR="00E66AE1">
        <w:rPr>
          <w:rFonts w:asciiTheme="minorHAnsi" w:hAnsiTheme="minorHAnsi"/>
          <w:color w:val="1C1E1C"/>
          <w:sz w:val="22"/>
          <w:szCs w:val="22"/>
        </w:rPr>
        <w:t>w</w:t>
      </w:r>
      <w:r w:rsidRPr="00182B2C">
        <w:rPr>
          <w:rFonts w:asciiTheme="minorHAnsi" w:hAnsiTheme="minorHAnsi"/>
          <w:color w:val="1C1E1C"/>
          <w:sz w:val="22"/>
          <w:szCs w:val="22"/>
        </w:rPr>
        <w:t>ords</w:t>
      </w:r>
      <w:r w:rsidR="00DE3647" w:rsidRPr="00182B2C">
        <w:rPr>
          <w:rFonts w:asciiTheme="minorHAnsi" w:hAnsiTheme="minorHAnsi"/>
          <w:color w:val="1C1E1C"/>
          <w:sz w:val="22"/>
          <w:szCs w:val="22"/>
        </w:rPr>
        <w:t xml:space="preserve">, </w:t>
      </w:r>
      <w:r w:rsidRPr="00182B2C">
        <w:rPr>
          <w:rFonts w:asciiTheme="minorHAnsi" w:hAnsiTheme="minorHAnsi"/>
          <w:color w:val="1C1E1C"/>
          <w:sz w:val="22"/>
          <w:szCs w:val="22"/>
        </w:rPr>
        <w:t>grammar and the organi</w:t>
      </w:r>
      <w:r w:rsidR="00CB5FDE" w:rsidRPr="00182B2C">
        <w:rPr>
          <w:rFonts w:asciiTheme="minorHAnsi" w:hAnsiTheme="minorHAnsi"/>
          <w:color w:val="1C1E1C"/>
          <w:sz w:val="22"/>
          <w:szCs w:val="22"/>
        </w:rPr>
        <w:t>s</w:t>
      </w:r>
      <w:r w:rsidR="00DE3647" w:rsidRPr="00182B2C">
        <w:rPr>
          <w:rFonts w:asciiTheme="minorHAnsi" w:hAnsiTheme="minorHAnsi"/>
          <w:color w:val="1C1E1C"/>
          <w:sz w:val="22"/>
          <w:szCs w:val="22"/>
        </w:rPr>
        <w:t>ation of</w:t>
      </w:r>
      <w:r w:rsidRPr="00182B2C">
        <w:rPr>
          <w:rFonts w:asciiTheme="minorHAnsi" w:hAnsiTheme="minorHAnsi"/>
          <w:color w:val="1C1E1C"/>
          <w:sz w:val="22"/>
          <w:szCs w:val="22"/>
        </w:rPr>
        <w:t xml:space="preserve"> ideas </w:t>
      </w:r>
      <w:r w:rsidR="00DE3647" w:rsidRPr="00182B2C">
        <w:rPr>
          <w:rFonts w:asciiTheme="minorHAnsi" w:hAnsiTheme="minorHAnsi"/>
          <w:color w:val="1C1E1C"/>
          <w:sz w:val="22"/>
          <w:szCs w:val="22"/>
        </w:rPr>
        <w:t>follow a different structure in English</w:t>
      </w:r>
      <w:r w:rsidRPr="00182B2C">
        <w:rPr>
          <w:rFonts w:asciiTheme="minorHAnsi" w:hAnsiTheme="minorHAnsi"/>
          <w:color w:val="1C1E1C"/>
          <w:sz w:val="22"/>
          <w:szCs w:val="22"/>
        </w:rPr>
        <w:t xml:space="preserve">. </w:t>
      </w:r>
      <w:r w:rsidR="00CA599E">
        <w:rPr>
          <w:rFonts w:asciiTheme="minorHAnsi" w:hAnsiTheme="minorHAnsi"/>
          <w:color w:val="1C1E1C"/>
          <w:sz w:val="22"/>
          <w:szCs w:val="22"/>
        </w:rPr>
        <w:t>Such skills are taught to be applied in</w:t>
      </w:r>
      <w:r w:rsidR="007A01D2">
        <w:rPr>
          <w:rFonts w:asciiTheme="minorHAnsi" w:hAnsiTheme="minorHAnsi"/>
          <w:color w:val="1C1E1C"/>
          <w:sz w:val="22"/>
          <w:szCs w:val="22"/>
        </w:rPr>
        <w:t xml:space="preserve"> either academic or work career.</w:t>
      </w:r>
    </w:p>
    <w:p w14:paraId="58B4CF29" w14:textId="0EEBEA73" w:rsidR="00A359BD" w:rsidRDefault="00A359BD" w:rsidP="002F3EC4">
      <w:pPr>
        <w:pStyle w:val="NoSpacing"/>
        <w:rPr>
          <w:rFonts w:asciiTheme="minorHAnsi" w:hAnsiTheme="minorHAnsi"/>
          <w:color w:val="1C1E1C"/>
          <w:sz w:val="22"/>
          <w:szCs w:val="22"/>
        </w:rPr>
      </w:pPr>
    </w:p>
    <w:p w14:paraId="02B36D62" w14:textId="4C73708D" w:rsidR="007A01D2" w:rsidRPr="00E4106A" w:rsidRDefault="007A01D2" w:rsidP="00E4106A">
      <w:pPr>
        <w:pStyle w:val="NoSpacing"/>
        <w:rPr>
          <w:rFonts w:asciiTheme="minorHAnsi" w:hAnsiTheme="minorHAnsi"/>
          <w:color w:val="1C1E1C"/>
          <w:sz w:val="22"/>
          <w:szCs w:val="22"/>
        </w:rPr>
      </w:pPr>
      <w:r>
        <w:rPr>
          <w:rFonts w:asciiTheme="minorHAnsi" w:hAnsiTheme="minorHAnsi"/>
          <w:color w:val="1C1E1C"/>
          <w:sz w:val="22"/>
          <w:szCs w:val="22"/>
        </w:rPr>
        <w:t xml:space="preserve">To gain good academic writing skills, one should wish to take in consideration two important </w:t>
      </w:r>
      <w:r w:rsidR="00E4106A">
        <w:rPr>
          <w:rFonts w:asciiTheme="minorHAnsi" w:hAnsiTheme="minorHAnsi"/>
          <w:color w:val="1C1E1C"/>
          <w:sz w:val="22"/>
          <w:szCs w:val="22"/>
        </w:rPr>
        <w:t>techniques</w:t>
      </w:r>
      <w:r>
        <w:rPr>
          <w:rFonts w:asciiTheme="minorHAnsi" w:hAnsiTheme="minorHAnsi"/>
          <w:color w:val="1C1E1C"/>
          <w:sz w:val="22"/>
          <w:szCs w:val="22"/>
        </w:rPr>
        <w:t>:</w:t>
      </w:r>
      <w:r w:rsidR="00E4106A">
        <w:rPr>
          <w:rFonts w:asciiTheme="minorHAnsi" w:hAnsiTheme="minorHAnsi"/>
          <w:color w:val="1C1E1C"/>
          <w:sz w:val="22"/>
          <w:szCs w:val="22"/>
        </w:rPr>
        <w:t xml:space="preserve"> </w:t>
      </w:r>
      <w:r w:rsidR="00A359BD">
        <w:rPr>
          <w:rFonts w:asciiTheme="minorHAnsi" w:hAnsiTheme="minorHAnsi"/>
          <w:b/>
          <w:bCs/>
          <w:color w:val="1C1E1C"/>
          <w:sz w:val="22"/>
          <w:szCs w:val="22"/>
        </w:rPr>
        <w:t xml:space="preserve">Style </w:t>
      </w:r>
      <w:r w:rsidR="00A359BD">
        <w:rPr>
          <w:rFonts w:asciiTheme="minorHAnsi" w:hAnsiTheme="minorHAnsi"/>
          <w:color w:val="1C1E1C"/>
          <w:sz w:val="22"/>
          <w:szCs w:val="22"/>
        </w:rPr>
        <w:t xml:space="preserve">and </w:t>
      </w:r>
      <w:r>
        <w:rPr>
          <w:rFonts w:asciiTheme="minorHAnsi" w:hAnsiTheme="minorHAnsi"/>
          <w:b/>
          <w:bCs/>
          <w:color w:val="1C1E1C"/>
          <w:sz w:val="22"/>
          <w:szCs w:val="22"/>
        </w:rPr>
        <w:t>F</w:t>
      </w:r>
      <w:r w:rsidR="00A359BD" w:rsidRPr="00A359BD">
        <w:rPr>
          <w:rFonts w:asciiTheme="minorHAnsi" w:hAnsiTheme="minorHAnsi"/>
          <w:b/>
          <w:bCs/>
          <w:color w:val="1C1E1C"/>
          <w:sz w:val="22"/>
          <w:szCs w:val="22"/>
        </w:rPr>
        <w:t>low</w:t>
      </w:r>
      <w:r>
        <w:rPr>
          <w:rFonts w:asciiTheme="minorHAnsi" w:hAnsiTheme="minorHAnsi"/>
          <w:b/>
          <w:bCs/>
          <w:color w:val="1C1E1C"/>
          <w:sz w:val="22"/>
          <w:szCs w:val="22"/>
        </w:rPr>
        <w:t>.</w:t>
      </w:r>
    </w:p>
    <w:p w14:paraId="0A9C6936" w14:textId="7E40F64A" w:rsidR="00E4106A" w:rsidRDefault="00875741" w:rsidP="00182B2C">
      <w:pPr>
        <w:ind w:left="0" w:firstLine="0"/>
        <w:rPr>
          <w:rFonts w:asciiTheme="minorHAnsi" w:hAnsiTheme="minorHAnsi" w:cstheme="minorHAnsi"/>
          <w:b/>
          <w:bCs/>
          <w:i/>
          <w:iCs/>
          <w:sz w:val="22"/>
          <w:szCs w:val="22"/>
          <w:lang w:bidi="ar-SA"/>
        </w:rPr>
      </w:pPr>
      <w:sdt>
        <w:sdtPr>
          <w:rPr>
            <w:rFonts w:asciiTheme="minorHAnsi" w:hAnsiTheme="minorHAnsi" w:cstheme="minorHAnsi"/>
            <w:b/>
            <w:bCs/>
            <w:i/>
            <w:iCs/>
            <w:sz w:val="22"/>
            <w:szCs w:val="22"/>
            <w:lang w:bidi="ar-SA"/>
          </w:rPr>
          <w:id w:val="12890827"/>
          <w:citation/>
        </w:sdtPr>
        <w:sdtEndPr/>
        <w:sdtContent>
          <w:r w:rsidR="001F4BED" w:rsidRPr="001F4BED">
            <w:rPr>
              <w:rFonts w:asciiTheme="minorHAnsi" w:hAnsiTheme="minorHAnsi" w:cstheme="minorHAnsi"/>
              <w:b/>
              <w:bCs/>
              <w:i/>
              <w:iCs/>
              <w:sz w:val="22"/>
              <w:szCs w:val="22"/>
              <w:lang w:bidi="ar-SA"/>
            </w:rPr>
            <w:fldChar w:fldCharType="begin"/>
          </w:r>
          <w:r w:rsidR="00C344A8">
            <w:rPr>
              <w:rFonts w:asciiTheme="minorHAnsi" w:hAnsiTheme="minorHAnsi" w:cstheme="minorHAnsi"/>
              <w:b/>
              <w:bCs/>
              <w:i/>
              <w:iCs/>
              <w:sz w:val="22"/>
              <w:szCs w:val="22"/>
              <w:lang w:bidi="ar-SA"/>
            </w:rPr>
            <w:instrText xml:space="preserve">CITATION Bri12 \l 2057 </w:instrText>
          </w:r>
          <w:r w:rsidR="001F4BED" w:rsidRPr="001F4BED">
            <w:rPr>
              <w:rFonts w:asciiTheme="minorHAnsi" w:hAnsiTheme="minorHAnsi" w:cstheme="minorHAnsi"/>
              <w:b/>
              <w:bCs/>
              <w:i/>
              <w:iCs/>
              <w:sz w:val="22"/>
              <w:szCs w:val="22"/>
              <w:lang w:bidi="ar-SA"/>
            </w:rPr>
            <w:fldChar w:fldCharType="separate"/>
          </w:r>
          <w:r w:rsidR="00C344A8" w:rsidRPr="00C344A8">
            <w:rPr>
              <w:rFonts w:asciiTheme="minorHAnsi" w:hAnsiTheme="minorHAnsi" w:cstheme="minorHAnsi"/>
              <w:noProof/>
              <w:sz w:val="22"/>
              <w:szCs w:val="22"/>
              <w:lang w:bidi="ar-SA"/>
            </w:rPr>
            <w:t>(Brimley Norris, 2012)</w:t>
          </w:r>
          <w:r w:rsidR="001F4BED" w:rsidRPr="001F4BED">
            <w:rPr>
              <w:rFonts w:asciiTheme="minorHAnsi" w:hAnsiTheme="minorHAnsi" w:cstheme="minorHAnsi"/>
              <w:b/>
              <w:bCs/>
              <w:i/>
              <w:iCs/>
              <w:sz w:val="22"/>
              <w:szCs w:val="22"/>
              <w:lang w:bidi="ar-SA"/>
            </w:rPr>
            <w:fldChar w:fldCharType="end"/>
          </w:r>
        </w:sdtContent>
      </w:sdt>
      <w:r w:rsidR="00D46229">
        <w:rPr>
          <w:rFonts w:asciiTheme="minorHAnsi" w:hAnsiTheme="minorHAnsi" w:cstheme="minorHAnsi"/>
          <w:b/>
          <w:bCs/>
          <w:i/>
          <w:iCs/>
          <w:sz w:val="22"/>
          <w:szCs w:val="22"/>
          <w:lang w:bidi="ar-SA"/>
        </w:rPr>
        <w:t xml:space="preserve"> </w:t>
      </w:r>
    </w:p>
    <w:p w14:paraId="5D98E33C" w14:textId="77777777" w:rsidR="001F4BED" w:rsidRPr="001F4BED" w:rsidRDefault="001F4BED" w:rsidP="00182B2C">
      <w:pPr>
        <w:ind w:left="0" w:firstLine="0"/>
        <w:rPr>
          <w:rFonts w:asciiTheme="minorHAnsi" w:hAnsiTheme="minorHAnsi" w:cstheme="minorHAnsi"/>
          <w:b/>
          <w:bCs/>
          <w:i/>
          <w:iCs/>
          <w:sz w:val="22"/>
          <w:szCs w:val="22"/>
          <w:lang w:bidi="ar-SA"/>
        </w:rPr>
      </w:pPr>
    </w:p>
    <w:p w14:paraId="172C5BB8" w14:textId="2041856D" w:rsidR="002B459D" w:rsidRPr="005B424A" w:rsidRDefault="00A3370E" w:rsidP="00E0504B">
      <w:pPr>
        <w:pStyle w:val="Heading2"/>
        <w:rPr>
          <w:rFonts w:asciiTheme="minorHAnsi" w:hAnsiTheme="minorHAnsi"/>
          <w:sz w:val="26"/>
          <w:szCs w:val="26"/>
        </w:rPr>
      </w:pPr>
      <w:r w:rsidRPr="005B424A">
        <w:rPr>
          <w:rFonts w:asciiTheme="minorHAnsi" w:hAnsiTheme="minorHAnsi"/>
          <w:sz w:val="26"/>
          <w:szCs w:val="26"/>
        </w:rPr>
        <w:t xml:space="preserve"> </w:t>
      </w:r>
      <w:bookmarkStart w:id="7" w:name="_Toc39594652"/>
      <w:r w:rsidR="002B459D" w:rsidRPr="005B424A">
        <w:rPr>
          <w:rFonts w:asciiTheme="minorHAnsi" w:hAnsiTheme="minorHAnsi"/>
          <w:sz w:val="26"/>
          <w:szCs w:val="26"/>
        </w:rPr>
        <w:t xml:space="preserve">Academic writing: style and </w:t>
      </w:r>
      <w:r w:rsidR="00662AE4" w:rsidRPr="005B424A">
        <w:rPr>
          <w:rFonts w:asciiTheme="minorHAnsi" w:hAnsiTheme="minorHAnsi"/>
          <w:sz w:val="26"/>
          <w:szCs w:val="26"/>
        </w:rPr>
        <w:t>suitability</w:t>
      </w:r>
      <w:bookmarkEnd w:id="7"/>
    </w:p>
    <w:p w14:paraId="0CA85A00" w14:textId="75EBCB37" w:rsidR="00E66AE1" w:rsidRDefault="00E66AE1" w:rsidP="00E66AE1">
      <w:pPr>
        <w:rPr>
          <w:lang w:bidi="ar-SA"/>
        </w:rPr>
      </w:pPr>
    </w:p>
    <w:p w14:paraId="71E0013A" w14:textId="04C31365" w:rsidR="00D47182" w:rsidRDefault="00E4106A" w:rsidP="00D47182">
      <w:pPr>
        <w:ind w:left="0" w:firstLine="0"/>
        <w:rPr>
          <w:rFonts w:asciiTheme="minorHAnsi" w:hAnsiTheme="minorHAnsi"/>
          <w:sz w:val="22"/>
          <w:szCs w:val="22"/>
          <w:lang w:bidi="ar-SA"/>
        </w:rPr>
      </w:pPr>
      <w:r>
        <w:rPr>
          <w:rFonts w:asciiTheme="minorHAnsi" w:hAnsiTheme="minorHAnsi"/>
          <w:sz w:val="22"/>
          <w:szCs w:val="22"/>
          <w:lang w:bidi="ar-SA"/>
        </w:rPr>
        <w:t>When it comes to style, a</w:t>
      </w:r>
      <w:r w:rsidR="00D47182" w:rsidRPr="00D47182">
        <w:rPr>
          <w:rFonts w:asciiTheme="minorHAnsi" w:hAnsiTheme="minorHAnsi"/>
          <w:sz w:val="22"/>
          <w:szCs w:val="22"/>
          <w:lang w:bidi="ar-SA"/>
        </w:rPr>
        <w:t xml:space="preserve">cademic writing follows </w:t>
      </w:r>
      <w:r w:rsidR="003D6455">
        <w:rPr>
          <w:rFonts w:asciiTheme="minorHAnsi" w:hAnsiTheme="minorHAnsi"/>
          <w:sz w:val="22"/>
          <w:szCs w:val="22"/>
          <w:lang w:bidi="ar-SA"/>
        </w:rPr>
        <w:t xml:space="preserve">standard </w:t>
      </w:r>
      <w:r w:rsidR="00D47182" w:rsidRPr="00D47182">
        <w:rPr>
          <w:rFonts w:asciiTheme="minorHAnsi" w:hAnsiTheme="minorHAnsi"/>
          <w:sz w:val="22"/>
          <w:szCs w:val="22"/>
          <w:lang w:bidi="ar-SA"/>
        </w:rPr>
        <w:t>rules:</w:t>
      </w:r>
    </w:p>
    <w:p w14:paraId="41D3AFCB" w14:textId="77777777" w:rsidR="00D47182" w:rsidRPr="00D47182" w:rsidRDefault="00D47182" w:rsidP="00D47182">
      <w:pPr>
        <w:ind w:left="0" w:firstLine="0"/>
        <w:rPr>
          <w:rFonts w:asciiTheme="minorHAnsi" w:hAnsiTheme="minorHAnsi"/>
          <w:sz w:val="22"/>
          <w:szCs w:val="22"/>
          <w:lang w:bidi="ar-SA"/>
        </w:rPr>
      </w:pPr>
    </w:p>
    <w:p w14:paraId="0684CC2A" w14:textId="4D31D5B4" w:rsidR="008C003F" w:rsidRPr="00E66AE1" w:rsidRDefault="008C003F" w:rsidP="00E66AE1">
      <w:pPr>
        <w:pStyle w:val="ListParagraph"/>
        <w:numPr>
          <w:ilvl w:val="0"/>
          <w:numId w:val="2"/>
        </w:numPr>
        <w:spacing w:after="295" w:line="259" w:lineRule="auto"/>
        <w:rPr>
          <w:rFonts w:asciiTheme="minorHAnsi" w:hAnsiTheme="minorHAnsi" w:cstheme="minorHAnsi"/>
          <w:sz w:val="22"/>
          <w:szCs w:val="22"/>
        </w:rPr>
      </w:pPr>
      <w:r w:rsidRPr="00E66AE1">
        <w:rPr>
          <w:rFonts w:asciiTheme="minorHAnsi" w:hAnsiTheme="minorHAnsi" w:cstheme="minorHAnsi"/>
          <w:sz w:val="22"/>
          <w:szCs w:val="22"/>
        </w:rPr>
        <w:t>Written academic English does not contain:</w:t>
      </w:r>
    </w:p>
    <w:p w14:paraId="40E23DDC" w14:textId="77777777" w:rsidR="008C003F" w:rsidRPr="008C003F" w:rsidRDefault="008C003F" w:rsidP="008C003F">
      <w:pPr>
        <w:pStyle w:val="ListParagraph"/>
        <w:spacing w:after="295" w:line="259" w:lineRule="auto"/>
        <w:ind w:firstLine="0"/>
        <w:rPr>
          <w:rFonts w:asciiTheme="minorHAnsi" w:hAnsiTheme="minorHAnsi" w:cstheme="minorHAnsi"/>
          <w:sz w:val="22"/>
          <w:szCs w:val="22"/>
        </w:rPr>
      </w:pPr>
    </w:p>
    <w:p w14:paraId="636C5100" w14:textId="2812272D" w:rsidR="008C003F" w:rsidRDefault="008C003F" w:rsidP="008C003F">
      <w:pPr>
        <w:pStyle w:val="ListParagraph"/>
        <w:numPr>
          <w:ilvl w:val="0"/>
          <w:numId w:val="3"/>
        </w:numPr>
        <w:spacing w:after="295" w:line="259" w:lineRule="auto"/>
        <w:rPr>
          <w:rFonts w:asciiTheme="minorHAnsi" w:hAnsiTheme="minorHAnsi" w:cstheme="minorHAnsi"/>
          <w:sz w:val="22"/>
          <w:szCs w:val="22"/>
        </w:rPr>
      </w:pPr>
      <w:r>
        <w:rPr>
          <w:rFonts w:asciiTheme="minorHAnsi" w:hAnsiTheme="minorHAnsi" w:cstheme="minorHAnsi"/>
          <w:sz w:val="22"/>
          <w:szCs w:val="22"/>
        </w:rPr>
        <w:t>Contractions such as ‘don’t’ ‘can’t’ won’t’.</w:t>
      </w:r>
    </w:p>
    <w:p w14:paraId="5B75B5C6" w14:textId="127EB823" w:rsidR="008C003F" w:rsidRDefault="008C003F" w:rsidP="008C003F">
      <w:pPr>
        <w:pStyle w:val="ListParagraph"/>
        <w:numPr>
          <w:ilvl w:val="0"/>
          <w:numId w:val="3"/>
        </w:numPr>
        <w:spacing w:after="295" w:line="259" w:lineRule="auto"/>
        <w:rPr>
          <w:rFonts w:asciiTheme="minorHAnsi" w:hAnsiTheme="minorHAnsi" w:cstheme="minorHAnsi"/>
          <w:sz w:val="22"/>
          <w:szCs w:val="22"/>
        </w:rPr>
      </w:pPr>
      <w:r>
        <w:rPr>
          <w:rFonts w:asciiTheme="minorHAnsi" w:hAnsiTheme="minorHAnsi" w:cstheme="minorHAnsi"/>
          <w:sz w:val="22"/>
          <w:szCs w:val="22"/>
        </w:rPr>
        <w:t>Hesitation fillers such as ‘well’ ‘you know’ etc.</w:t>
      </w:r>
    </w:p>
    <w:p w14:paraId="4DF63A77" w14:textId="60313270" w:rsidR="008C003F" w:rsidRDefault="008C003F" w:rsidP="008C003F">
      <w:pPr>
        <w:pStyle w:val="ListParagraph"/>
        <w:numPr>
          <w:ilvl w:val="0"/>
          <w:numId w:val="3"/>
        </w:numPr>
        <w:spacing w:after="295" w:line="259" w:lineRule="auto"/>
        <w:rPr>
          <w:rFonts w:asciiTheme="minorHAnsi" w:hAnsiTheme="minorHAnsi" w:cstheme="minorHAnsi"/>
          <w:sz w:val="22"/>
          <w:szCs w:val="22"/>
        </w:rPr>
      </w:pPr>
      <w:r w:rsidRPr="008C003F">
        <w:rPr>
          <w:rFonts w:asciiTheme="minorHAnsi" w:hAnsiTheme="minorHAnsi" w:cstheme="minorHAnsi"/>
          <w:sz w:val="22"/>
          <w:szCs w:val="22"/>
        </w:rPr>
        <w:lastRenderedPageBreak/>
        <w:t xml:space="preserve">Common </w:t>
      </w:r>
      <w:r w:rsidR="00E4106A">
        <w:rPr>
          <w:rFonts w:asciiTheme="minorHAnsi" w:hAnsiTheme="minorHAnsi" w:cstheme="minorHAnsi"/>
          <w:sz w:val="22"/>
          <w:szCs w:val="22"/>
        </w:rPr>
        <w:t>expressions</w:t>
      </w:r>
      <w:r w:rsidRPr="008C003F">
        <w:rPr>
          <w:rFonts w:asciiTheme="minorHAnsi" w:hAnsiTheme="minorHAnsi" w:cstheme="minorHAnsi"/>
          <w:sz w:val="22"/>
          <w:szCs w:val="22"/>
        </w:rPr>
        <w:t xml:space="preserve"> that </w:t>
      </w:r>
      <w:r w:rsidR="00E4106A">
        <w:rPr>
          <w:rFonts w:asciiTheme="minorHAnsi" w:hAnsiTheme="minorHAnsi" w:cstheme="minorHAnsi"/>
          <w:sz w:val="22"/>
          <w:szCs w:val="22"/>
        </w:rPr>
        <w:t>are</w:t>
      </w:r>
      <w:r w:rsidRPr="008C003F">
        <w:rPr>
          <w:rFonts w:asciiTheme="minorHAnsi" w:hAnsiTheme="minorHAnsi" w:cstheme="minorHAnsi"/>
          <w:sz w:val="22"/>
          <w:szCs w:val="22"/>
        </w:rPr>
        <w:t xml:space="preserve"> not appropriate in the academic context e.g. ‘carry out instead of conduct’. </w:t>
      </w:r>
    </w:p>
    <w:p w14:paraId="21493DED" w14:textId="77777777" w:rsidR="008C003F" w:rsidRPr="008C003F" w:rsidRDefault="008C003F" w:rsidP="008C003F">
      <w:pPr>
        <w:pStyle w:val="ListParagraph"/>
        <w:spacing w:after="295" w:line="259" w:lineRule="auto"/>
        <w:ind w:firstLine="0"/>
        <w:rPr>
          <w:rFonts w:asciiTheme="minorHAnsi" w:hAnsiTheme="minorHAnsi" w:cstheme="minorHAnsi"/>
          <w:sz w:val="22"/>
          <w:szCs w:val="22"/>
        </w:rPr>
      </w:pPr>
    </w:p>
    <w:p w14:paraId="4B2047C1" w14:textId="3D4BE104" w:rsidR="008C003F" w:rsidRDefault="008C003F" w:rsidP="00D47182">
      <w:pPr>
        <w:pStyle w:val="ListParagraph"/>
        <w:numPr>
          <w:ilvl w:val="0"/>
          <w:numId w:val="2"/>
        </w:numPr>
        <w:spacing w:after="295" w:line="240" w:lineRule="auto"/>
        <w:rPr>
          <w:rFonts w:asciiTheme="minorHAnsi" w:hAnsiTheme="minorHAnsi" w:cstheme="minorHAnsi"/>
          <w:sz w:val="22"/>
          <w:szCs w:val="22"/>
        </w:rPr>
      </w:pPr>
      <w:r>
        <w:rPr>
          <w:rFonts w:asciiTheme="minorHAnsi" w:hAnsiTheme="minorHAnsi" w:cstheme="minorHAnsi"/>
          <w:sz w:val="22"/>
          <w:szCs w:val="22"/>
        </w:rPr>
        <w:t xml:space="preserve">In academic </w:t>
      </w:r>
      <w:r w:rsidR="0014131E">
        <w:rPr>
          <w:rFonts w:asciiTheme="minorHAnsi" w:hAnsiTheme="minorHAnsi" w:cstheme="minorHAnsi"/>
          <w:sz w:val="22"/>
          <w:szCs w:val="22"/>
        </w:rPr>
        <w:t>texts</w:t>
      </w:r>
      <w:r>
        <w:rPr>
          <w:rFonts w:asciiTheme="minorHAnsi" w:hAnsiTheme="minorHAnsi" w:cstheme="minorHAnsi"/>
          <w:sz w:val="22"/>
          <w:szCs w:val="22"/>
        </w:rPr>
        <w:t xml:space="preserve">, personal pronouns are not </w:t>
      </w:r>
      <w:r w:rsidR="00D47182">
        <w:rPr>
          <w:rFonts w:asciiTheme="minorHAnsi" w:hAnsiTheme="minorHAnsi" w:cstheme="minorHAnsi"/>
          <w:sz w:val="22"/>
          <w:szCs w:val="22"/>
        </w:rPr>
        <w:t xml:space="preserve">considered </w:t>
      </w:r>
      <w:r>
        <w:rPr>
          <w:rFonts w:asciiTheme="minorHAnsi" w:hAnsiTheme="minorHAnsi" w:cstheme="minorHAnsi"/>
          <w:sz w:val="22"/>
          <w:szCs w:val="22"/>
        </w:rPr>
        <w:t>valid</w:t>
      </w:r>
      <w:r w:rsidR="00241B4D">
        <w:rPr>
          <w:rFonts w:asciiTheme="minorHAnsi" w:hAnsiTheme="minorHAnsi" w:cstheme="minorHAnsi"/>
          <w:sz w:val="22"/>
          <w:szCs w:val="22"/>
        </w:rPr>
        <w:t>. Using an impersonal approach is the preferred style in a formal context.</w:t>
      </w:r>
      <w:r w:rsidR="00D94116">
        <w:rPr>
          <w:rFonts w:asciiTheme="minorHAnsi" w:hAnsiTheme="minorHAnsi" w:cstheme="minorHAnsi"/>
          <w:sz w:val="22"/>
          <w:szCs w:val="22"/>
        </w:rPr>
        <w:t xml:space="preserve"> </w:t>
      </w:r>
      <w:r w:rsidR="00D47182">
        <w:rPr>
          <w:rFonts w:asciiTheme="minorHAnsi" w:hAnsiTheme="minorHAnsi" w:cstheme="minorHAnsi"/>
          <w:sz w:val="22"/>
          <w:szCs w:val="22"/>
        </w:rPr>
        <w:t xml:space="preserve">This, however, does not mean that pronounces like “I” and “we” make the piece of writing less formal. </w:t>
      </w:r>
    </w:p>
    <w:p w14:paraId="65147F7B" w14:textId="77777777" w:rsidR="00D47182" w:rsidRDefault="00D47182" w:rsidP="00D47182">
      <w:pPr>
        <w:pStyle w:val="ListParagraph"/>
        <w:spacing w:after="295" w:line="240" w:lineRule="auto"/>
        <w:ind w:left="360" w:firstLine="0"/>
        <w:rPr>
          <w:rFonts w:asciiTheme="minorHAnsi" w:hAnsiTheme="minorHAnsi" w:cstheme="minorHAnsi"/>
          <w:sz w:val="22"/>
          <w:szCs w:val="22"/>
        </w:rPr>
      </w:pPr>
    </w:p>
    <w:p w14:paraId="672AD864" w14:textId="665D099B" w:rsidR="00D47182" w:rsidRDefault="0014131E" w:rsidP="00D47182">
      <w:pPr>
        <w:pStyle w:val="ListParagraph"/>
        <w:numPr>
          <w:ilvl w:val="0"/>
          <w:numId w:val="2"/>
        </w:numPr>
        <w:spacing w:after="295" w:line="240" w:lineRule="auto"/>
        <w:rPr>
          <w:rFonts w:asciiTheme="minorHAnsi" w:hAnsiTheme="minorHAnsi" w:cstheme="minorHAnsi"/>
          <w:sz w:val="22"/>
          <w:szCs w:val="22"/>
        </w:rPr>
      </w:pPr>
      <w:r>
        <w:rPr>
          <w:rFonts w:asciiTheme="minorHAnsi" w:hAnsiTheme="minorHAnsi" w:cstheme="minorHAnsi"/>
          <w:sz w:val="22"/>
          <w:szCs w:val="22"/>
        </w:rPr>
        <w:t>Verbs for written academic style should always be presented as a single verb.</w:t>
      </w:r>
    </w:p>
    <w:p w14:paraId="192CE917" w14:textId="77777777" w:rsidR="0014131E" w:rsidRPr="0014131E" w:rsidRDefault="0014131E" w:rsidP="0014131E">
      <w:pPr>
        <w:pStyle w:val="ListParagraph"/>
        <w:rPr>
          <w:rFonts w:asciiTheme="minorHAnsi" w:hAnsiTheme="minorHAnsi" w:cstheme="minorHAnsi"/>
          <w:sz w:val="22"/>
          <w:szCs w:val="22"/>
        </w:rPr>
      </w:pPr>
    </w:p>
    <w:p w14:paraId="384AB389" w14:textId="64AF312E" w:rsidR="007B7AE7" w:rsidRPr="007B7AE7" w:rsidRDefault="007B7AE7" w:rsidP="007B7AE7">
      <w:pPr>
        <w:pStyle w:val="ListParagraph"/>
        <w:numPr>
          <w:ilvl w:val="0"/>
          <w:numId w:val="2"/>
        </w:numPr>
        <w:spacing w:after="295" w:line="240" w:lineRule="auto"/>
        <w:rPr>
          <w:rFonts w:asciiTheme="minorHAnsi" w:hAnsiTheme="minorHAnsi" w:cstheme="minorHAnsi"/>
          <w:sz w:val="22"/>
          <w:szCs w:val="22"/>
        </w:rPr>
      </w:pPr>
      <w:r>
        <w:rPr>
          <w:rFonts w:asciiTheme="minorHAnsi" w:hAnsiTheme="minorHAnsi" w:cstheme="minorHAnsi"/>
          <w:sz w:val="22"/>
          <w:szCs w:val="22"/>
        </w:rPr>
        <w:t xml:space="preserve">A formal style </w:t>
      </w:r>
      <w:r w:rsidR="00E4106A">
        <w:rPr>
          <w:rFonts w:asciiTheme="minorHAnsi" w:hAnsiTheme="minorHAnsi" w:cstheme="minorHAnsi"/>
          <w:sz w:val="22"/>
          <w:szCs w:val="22"/>
        </w:rPr>
        <w:t>must be</w:t>
      </w:r>
      <w:r>
        <w:rPr>
          <w:rFonts w:asciiTheme="minorHAnsi" w:hAnsiTheme="minorHAnsi" w:cstheme="minorHAnsi"/>
          <w:sz w:val="22"/>
          <w:szCs w:val="22"/>
        </w:rPr>
        <w:t xml:space="preserve"> adapted </w:t>
      </w:r>
      <w:r w:rsidR="000F70D4">
        <w:rPr>
          <w:rFonts w:asciiTheme="minorHAnsi" w:hAnsiTheme="minorHAnsi" w:cstheme="minorHAnsi"/>
          <w:sz w:val="22"/>
          <w:szCs w:val="22"/>
        </w:rPr>
        <w:t>from</w:t>
      </w:r>
      <w:r>
        <w:rPr>
          <w:rFonts w:asciiTheme="minorHAnsi" w:hAnsiTheme="minorHAnsi" w:cstheme="minorHAnsi"/>
          <w:sz w:val="22"/>
          <w:szCs w:val="22"/>
        </w:rPr>
        <w:t xml:space="preserve"> t</w:t>
      </w:r>
      <w:r w:rsidR="0014131E">
        <w:rPr>
          <w:rFonts w:asciiTheme="minorHAnsi" w:hAnsiTheme="minorHAnsi" w:cstheme="minorHAnsi"/>
          <w:sz w:val="22"/>
          <w:szCs w:val="22"/>
        </w:rPr>
        <w:t>he vastness of words in the English dictionary</w:t>
      </w:r>
      <w:r>
        <w:rPr>
          <w:rFonts w:asciiTheme="minorHAnsi" w:hAnsiTheme="minorHAnsi" w:cstheme="minorHAnsi"/>
          <w:sz w:val="22"/>
          <w:szCs w:val="22"/>
        </w:rPr>
        <w:t>.</w:t>
      </w:r>
    </w:p>
    <w:p w14:paraId="175BC891" w14:textId="3BB9A1DC" w:rsidR="007A01D2" w:rsidRDefault="007A01D2" w:rsidP="007A01D2">
      <w:pPr>
        <w:pStyle w:val="Heading2"/>
        <w:rPr>
          <w:rFonts w:ascii="Calibri" w:hAnsi="Calibri"/>
          <w:sz w:val="26"/>
          <w:szCs w:val="26"/>
        </w:rPr>
      </w:pPr>
      <w:bookmarkStart w:id="8" w:name="_Toc39594653"/>
      <w:r w:rsidRPr="007A01D2">
        <w:rPr>
          <w:rFonts w:ascii="Calibri" w:hAnsi="Calibri"/>
          <w:sz w:val="26"/>
          <w:szCs w:val="26"/>
        </w:rPr>
        <w:t>Academic writing: Flow</w:t>
      </w:r>
      <w:bookmarkEnd w:id="8"/>
    </w:p>
    <w:p w14:paraId="1FC5260B" w14:textId="695141D8" w:rsidR="007A01D2" w:rsidRDefault="007A01D2" w:rsidP="007A01D2">
      <w:pPr>
        <w:rPr>
          <w:lang w:bidi="ar-SA"/>
        </w:rPr>
      </w:pPr>
    </w:p>
    <w:p w14:paraId="00B3DC53" w14:textId="1617211B" w:rsidR="007B7AE7" w:rsidRDefault="007B7AE7" w:rsidP="007B7AE7">
      <w:pPr>
        <w:pStyle w:val="ListParagraph"/>
        <w:ind w:left="10" w:firstLine="0"/>
        <w:rPr>
          <w:rFonts w:ascii="Calibri" w:hAnsi="Calibri"/>
          <w:sz w:val="22"/>
          <w:szCs w:val="22"/>
          <w:lang w:bidi="ar-SA"/>
        </w:rPr>
      </w:pPr>
      <w:r>
        <w:rPr>
          <w:rFonts w:ascii="Calibri" w:hAnsi="Calibri"/>
          <w:sz w:val="22"/>
          <w:szCs w:val="22"/>
          <w:lang w:bidi="ar-SA"/>
        </w:rPr>
        <w:t xml:space="preserve">The flow is referred to the fluidity of a text. </w:t>
      </w:r>
      <w:r w:rsidR="00460B41">
        <w:rPr>
          <w:rFonts w:ascii="Calibri" w:hAnsi="Calibri"/>
          <w:sz w:val="22"/>
          <w:szCs w:val="22"/>
          <w:lang w:bidi="ar-SA"/>
        </w:rPr>
        <w:t>To provide flow, the writer should:</w:t>
      </w:r>
    </w:p>
    <w:p w14:paraId="417D89F3" w14:textId="77777777" w:rsidR="00460B41" w:rsidRDefault="00460B41" w:rsidP="007B7AE7">
      <w:pPr>
        <w:pStyle w:val="ListParagraph"/>
        <w:ind w:left="10" w:firstLine="0"/>
        <w:rPr>
          <w:rFonts w:ascii="Calibri" w:hAnsi="Calibri"/>
          <w:sz w:val="22"/>
          <w:szCs w:val="22"/>
          <w:lang w:bidi="ar-SA"/>
        </w:rPr>
      </w:pPr>
    </w:p>
    <w:p w14:paraId="0BDE4797" w14:textId="716B05F8" w:rsidR="00460B41" w:rsidRDefault="00460B41" w:rsidP="00460B41">
      <w:pPr>
        <w:pStyle w:val="ListParagraph"/>
        <w:numPr>
          <w:ilvl w:val="0"/>
          <w:numId w:val="19"/>
        </w:numPr>
        <w:rPr>
          <w:rFonts w:ascii="Calibri" w:hAnsi="Calibri"/>
          <w:sz w:val="22"/>
          <w:szCs w:val="22"/>
          <w:lang w:bidi="ar-SA"/>
        </w:rPr>
      </w:pPr>
      <w:r>
        <w:rPr>
          <w:rFonts w:ascii="Calibri" w:hAnsi="Calibri"/>
          <w:sz w:val="22"/>
          <w:szCs w:val="22"/>
          <w:lang w:bidi="ar-SA"/>
        </w:rPr>
        <w:t>be able to use linking words and phrases (e.g. therefore, however and all sentence connectors and phrase linkers).</w:t>
      </w:r>
    </w:p>
    <w:p w14:paraId="31D0FBBF" w14:textId="77777777" w:rsidR="000F70D4" w:rsidRDefault="000F70D4" w:rsidP="000F70D4">
      <w:pPr>
        <w:pStyle w:val="ListParagraph"/>
        <w:ind w:left="370" w:firstLine="0"/>
        <w:rPr>
          <w:rFonts w:ascii="Calibri" w:hAnsi="Calibri"/>
          <w:sz w:val="22"/>
          <w:szCs w:val="22"/>
          <w:lang w:bidi="ar-SA"/>
        </w:rPr>
      </w:pPr>
    </w:p>
    <w:p w14:paraId="0FF2D1E5" w14:textId="02AAFA71" w:rsidR="000F70D4" w:rsidRDefault="000F70D4" w:rsidP="00460B41">
      <w:pPr>
        <w:pStyle w:val="ListParagraph"/>
        <w:numPr>
          <w:ilvl w:val="0"/>
          <w:numId w:val="19"/>
        </w:numPr>
        <w:rPr>
          <w:rFonts w:ascii="Calibri" w:hAnsi="Calibri"/>
          <w:sz w:val="22"/>
          <w:szCs w:val="22"/>
          <w:lang w:bidi="ar-SA"/>
        </w:rPr>
      </w:pPr>
      <w:r>
        <w:rPr>
          <w:rFonts w:ascii="Calibri" w:hAnsi="Calibri"/>
          <w:sz w:val="22"/>
          <w:szCs w:val="22"/>
          <w:lang w:bidi="ar-SA"/>
        </w:rPr>
        <w:t>apply rules of punctuation in the correct way.</w:t>
      </w:r>
    </w:p>
    <w:p w14:paraId="31E40630" w14:textId="77777777" w:rsidR="000F70D4" w:rsidRPr="000F70D4" w:rsidRDefault="000F70D4" w:rsidP="000F70D4">
      <w:pPr>
        <w:pStyle w:val="ListParagraph"/>
        <w:rPr>
          <w:rFonts w:ascii="Calibri" w:hAnsi="Calibri"/>
          <w:sz w:val="22"/>
          <w:szCs w:val="22"/>
          <w:lang w:bidi="ar-SA"/>
        </w:rPr>
      </w:pPr>
    </w:p>
    <w:p w14:paraId="010C03E9" w14:textId="19AF2957" w:rsidR="009828F1" w:rsidRPr="009828F1" w:rsidRDefault="009828F1" w:rsidP="009828F1">
      <w:pPr>
        <w:pStyle w:val="ListParagraph"/>
        <w:numPr>
          <w:ilvl w:val="0"/>
          <w:numId w:val="19"/>
        </w:numPr>
        <w:rPr>
          <w:rFonts w:ascii="Calibri" w:hAnsi="Calibri"/>
          <w:sz w:val="22"/>
          <w:szCs w:val="22"/>
          <w:lang w:bidi="ar-SA"/>
        </w:rPr>
      </w:pPr>
      <w:r>
        <w:rPr>
          <w:rFonts w:ascii="Calibri" w:hAnsi="Calibri"/>
          <w:sz w:val="22"/>
          <w:szCs w:val="22"/>
          <w:lang w:bidi="ar-SA"/>
        </w:rPr>
        <w:t>use this</w:t>
      </w:r>
      <w:r w:rsidR="00B60AF0">
        <w:rPr>
          <w:rFonts w:ascii="Calibri" w:hAnsi="Calibri"/>
          <w:sz w:val="22"/>
          <w:szCs w:val="22"/>
          <w:lang w:bidi="ar-SA"/>
        </w:rPr>
        <w:t>/</w:t>
      </w:r>
      <w:r>
        <w:rPr>
          <w:rFonts w:ascii="Calibri" w:hAnsi="Calibri"/>
          <w:sz w:val="22"/>
          <w:szCs w:val="22"/>
          <w:lang w:bidi="ar-SA"/>
        </w:rPr>
        <w:t>these + a noun to connect ideas.</w:t>
      </w:r>
    </w:p>
    <w:p w14:paraId="26C95FEF" w14:textId="77777777" w:rsidR="007B7AE7" w:rsidRDefault="007B7AE7" w:rsidP="007B7AE7">
      <w:pPr>
        <w:pStyle w:val="ListParagraph"/>
        <w:ind w:left="10" w:firstLine="0"/>
        <w:rPr>
          <w:rFonts w:ascii="Calibri" w:hAnsi="Calibri"/>
          <w:sz w:val="22"/>
          <w:szCs w:val="22"/>
          <w:lang w:bidi="ar-SA"/>
        </w:rPr>
      </w:pPr>
    </w:p>
    <w:p w14:paraId="6D57F11B" w14:textId="30746335" w:rsidR="007A01D2" w:rsidRPr="009828F1" w:rsidRDefault="007B7AE7" w:rsidP="009828F1">
      <w:pPr>
        <w:ind w:left="0" w:firstLine="0"/>
        <w:rPr>
          <w:rFonts w:ascii="Calibri" w:hAnsi="Calibri"/>
          <w:sz w:val="22"/>
          <w:szCs w:val="22"/>
          <w:lang w:bidi="ar-SA"/>
        </w:rPr>
      </w:pPr>
      <w:r w:rsidRPr="009828F1">
        <w:rPr>
          <w:rFonts w:ascii="Calibri" w:hAnsi="Calibri"/>
          <w:sz w:val="22"/>
          <w:szCs w:val="22"/>
          <w:lang w:bidi="ar-SA"/>
        </w:rPr>
        <w:t xml:space="preserve"> Complying with these rules, will make it easier for the reader to follow the text. </w:t>
      </w:r>
    </w:p>
    <w:p w14:paraId="5703B8F9" w14:textId="703AB068" w:rsidR="0086722E" w:rsidRDefault="00875741" w:rsidP="003C4D10">
      <w:pPr>
        <w:pStyle w:val="NormalWeb"/>
        <w:rPr>
          <w:rFonts w:asciiTheme="minorHAnsi" w:hAnsiTheme="minorHAnsi"/>
          <w:color w:val="1C1E1C"/>
          <w:sz w:val="22"/>
          <w:szCs w:val="22"/>
        </w:rPr>
      </w:pPr>
      <w:sdt>
        <w:sdtPr>
          <w:rPr>
            <w:rFonts w:asciiTheme="minorHAnsi" w:hAnsiTheme="minorHAnsi"/>
            <w:color w:val="1C1E1C"/>
            <w:sz w:val="22"/>
            <w:szCs w:val="22"/>
          </w:rPr>
          <w:id w:val="-1115670055"/>
          <w:citation/>
        </w:sdtPr>
        <w:sdtEndPr/>
        <w:sdtContent>
          <w:r w:rsidR="00E4106A">
            <w:rPr>
              <w:rFonts w:asciiTheme="minorHAnsi" w:hAnsiTheme="minorHAnsi"/>
              <w:color w:val="1C1E1C"/>
              <w:sz w:val="22"/>
              <w:szCs w:val="22"/>
            </w:rPr>
            <w:fldChar w:fldCharType="begin"/>
          </w:r>
          <w:r w:rsidR="00E4106A">
            <w:rPr>
              <w:rFonts w:asciiTheme="minorHAnsi" w:hAnsiTheme="minorHAnsi"/>
              <w:color w:val="1C1E1C"/>
              <w:sz w:val="22"/>
              <w:szCs w:val="22"/>
            </w:rPr>
            <w:instrText xml:space="preserve"> CITATION Osh06 \l 2057 </w:instrText>
          </w:r>
          <w:r w:rsidR="00E4106A">
            <w:rPr>
              <w:rFonts w:asciiTheme="minorHAnsi" w:hAnsiTheme="minorHAnsi"/>
              <w:color w:val="1C1E1C"/>
              <w:sz w:val="22"/>
              <w:szCs w:val="22"/>
            </w:rPr>
            <w:fldChar w:fldCharType="separate"/>
          </w:r>
          <w:r w:rsidR="00C344A8" w:rsidRPr="00C344A8">
            <w:rPr>
              <w:rFonts w:asciiTheme="minorHAnsi" w:hAnsiTheme="minorHAnsi"/>
              <w:noProof/>
              <w:color w:val="1C1E1C"/>
              <w:sz w:val="22"/>
              <w:szCs w:val="22"/>
            </w:rPr>
            <w:t>(Oshima &amp; Hogue, 2006)</w:t>
          </w:r>
          <w:r w:rsidR="00E4106A">
            <w:rPr>
              <w:rFonts w:asciiTheme="minorHAnsi" w:hAnsiTheme="minorHAnsi"/>
              <w:color w:val="1C1E1C"/>
              <w:sz w:val="22"/>
              <w:szCs w:val="22"/>
            </w:rPr>
            <w:fldChar w:fldCharType="end"/>
          </w:r>
        </w:sdtContent>
      </w:sdt>
      <w:r w:rsidR="00E4106A">
        <w:rPr>
          <w:rFonts w:asciiTheme="minorHAnsi" w:hAnsiTheme="minorHAnsi"/>
          <w:color w:val="1C1E1C"/>
          <w:sz w:val="22"/>
          <w:szCs w:val="22"/>
        </w:rPr>
        <w:t xml:space="preserve"> </w:t>
      </w:r>
      <w:sdt>
        <w:sdtPr>
          <w:rPr>
            <w:rFonts w:asciiTheme="minorHAnsi" w:hAnsiTheme="minorHAnsi"/>
            <w:color w:val="1C1E1C"/>
            <w:sz w:val="22"/>
            <w:szCs w:val="22"/>
          </w:rPr>
          <w:id w:val="1669210212"/>
          <w:citation/>
        </w:sdtPr>
        <w:sdtEndPr/>
        <w:sdtContent>
          <w:r w:rsidR="00D46229">
            <w:rPr>
              <w:rFonts w:asciiTheme="minorHAnsi" w:hAnsiTheme="minorHAnsi"/>
              <w:color w:val="1C1E1C"/>
              <w:sz w:val="22"/>
              <w:szCs w:val="22"/>
            </w:rPr>
            <w:fldChar w:fldCharType="begin"/>
          </w:r>
          <w:r w:rsidR="003D6455">
            <w:rPr>
              <w:rFonts w:asciiTheme="minorHAnsi" w:hAnsiTheme="minorHAnsi"/>
              <w:color w:val="1C1E1C"/>
              <w:sz w:val="22"/>
              <w:szCs w:val="22"/>
            </w:rPr>
            <w:instrText xml:space="preserve">CITATION Swa1994 \l 2057 </w:instrText>
          </w:r>
          <w:r w:rsidR="00D46229">
            <w:rPr>
              <w:rFonts w:asciiTheme="minorHAnsi" w:hAnsiTheme="minorHAnsi"/>
              <w:color w:val="1C1E1C"/>
              <w:sz w:val="22"/>
              <w:szCs w:val="22"/>
            </w:rPr>
            <w:fldChar w:fldCharType="separate"/>
          </w:r>
          <w:r w:rsidR="00C344A8" w:rsidRPr="00C344A8">
            <w:rPr>
              <w:rFonts w:asciiTheme="minorHAnsi" w:hAnsiTheme="minorHAnsi"/>
              <w:noProof/>
              <w:color w:val="1C1E1C"/>
              <w:sz w:val="22"/>
              <w:szCs w:val="22"/>
            </w:rPr>
            <w:t>(Swales &amp; Feak, 1994)</w:t>
          </w:r>
          <w:r w:rsidR="00D46229">
            <w:rPr>
              <w:rFonts w:asciiTheme="minorHAnsi" w:hAnsiTheme="minorHAnsi"/>
              <w:color w:val="1C1E1C"/>
              <w:sz w:val="22"/>
              <w:szCs w:val="22"/>
            </w:rPr>
            <w:fldChar w:fldCharType="end"/>
          </w:r>
        </w:sdtContent>
      </w:sdt>
    </w:p>
    <w:p w14:paraId="4B448AF6" w14:textId="77777777" w:rsidR="003C4D10" w:rsidRPr="003C4D10" w:rsidRDefault="003C4D10" w:rsidP="003C4D10">
      <w:pPr>
        <w:pStyle w:val="NormalWeb"/>
        <w:rPr>
          <w:rFonts w:asciiTheme="minorHAnsi" w:hAnsiTheme="minorHAnsi"/>
          <w:color w:val="1C1E1C"/>
          <w:sz w:val="22"/>
          <w:szCs w:val="22"/>
        </w:rPr>
      </w:pPr>
    </w:p>
    <w:p w14:paraId="0F9B00EA" w14:textId="1A019BB8" w:rsidR="0053573E" w:rsidRPr="000F2EDE" w:rsidRDefault="007C3926" w:rsidP="003C4D10">
      <w:pPr>
        <w:pStyle w:val="Heading1"/>
        <w:spacing w:line="240" w:lineRule="auto"/>
      </w:pPr>
      <w:bookmarkStart w:id="9" w:name="_Toc38042948"/>
      <w:bookmarkStart w:id="10" w:name="_Toc39594654"/>
      <w:r w:rsidRPr="000F2EDE">
        <w:t>Methodology</w:t>
      </w:r>
      <w:bookmarkEnd w:id="9"/>
      <w:bookmarkEnd w:id="10"/>
    </w:p>
    <w:p w14:paraId="6BCFF33F" w14:textId="21ABFF47" w:rsidR="00000CA6" w:rsidRDefault="00000CA6" w:rsidP="00000CA6">
      <w:pPr>
        <w:autoSpaceDE w:val="0"/>
        <w:autoSpaceDN w:val="0"/>
        <w:adjustRightInd w:val="0"/>
        <w:spacing w:after="0" w:line="240" w:lineRule="auto"/>
        <w:ind w:left="0" w:firstLine="0"/>
        <w:rPr>
          <w:rFonts w:ascii="AppleSystemUIFont" w:eastAsiaTheme="minorEastAsia" w:hAnsi="AppleSystemUIFont" w:cs="AppleSystemUIFont"/>
          <w:color w:val="auto"/>
          <w:lang w:bidi="ar-SA"/>
        </w:rPr>
      </w:pPr>
    </w:p>
    <w:p w14:paraId="46D6C91B" w14:textId="060D141B" w:rsidR="00F906B6" w:rsidRPr="005B424A" w:rsidRDefault="00A359BD" w:rsidP="00A359BD">
      <w:pPr>
        <w:pStyle w:val="Heading2"/>
        <w:rPr>
          <w:rFonts w:asciiTheme="minorHAnsi" w:hAnsiTheme="minorHAnsi"/>
          <w:sz w:val="26"/>
          <w:szCs w:val="26"/>
        </w:rPr>
      </w:pPr>
      <w:bookmarkStart w:id="11" w:name="_Toc39594655"/>
      <w:r w:rsidRPr="005B424A">
        <w:rPr>
          <w:rFonts w:asciiTheme="minorHAnsi" w:hAnsiTheme="minorHAnsi"/>
          <w:sz w:val="26"/>
          <w:szCs w:val="26"/>
        </w:rPr>
        <w:t>Overall approach</w:t>
      </w:r>
      <w:bookmarkEnd w:id="11"/>
    </w:p>
    <w:p w14:paraId="3EC8FD11" w14:textId="77777777" w:rsidR="00A359BD" w:rsidRPr="00A359BD" w:rsidRDefault="00A359BD" w:rsidP="00A359BD">
      <w:pPr>
        <w:rPr>
          <w:lang w:bidi="ar-SA"/>
        </w:rPr>
      </w:pPr>
    </w:p>
    <w:p w14:paraId="266C5423" w14:textId="297D3677" w:rsidR="003060B1" w:rsidRDefault="00F906B6" w:rsidP="00000CA6">
      <w:pPr>
        <w:autoSpaceDE w:val="0"/>
        <w:autoSpaceDN w:val="0"/>
        <w:adjustRightInd w:val="0"/>
        <w:spacing w:after="0" w:line="240" w:lineRule="auto"/>
        <w:ind w:left="0" w:firstLine="0"/>
        <w:rPr>
          <w:rFonts w:ascii="AppleSystemUIFont" w:eastAsiaTheme="minorEastAsia" w:hAnsi="AppleSystemUIFont" w:cs="AppleSystemUIFont"/>
          <w:color w:val="auto"/>
          <w:sz w:val="22"/>
          <w:szCs w:val="22"/>
          <w:lang w:bidi="ar-SA"/>
        </w:rPr>
      </w:pPr>
      <w:r>
        <w:rPr>
          <w:rFonts w:ascii="AppleSystemUIFont" w:eastAsiaTheme="minorEastAsia" w:hAnsi="AppleSystemUIFont" w:cs="AppleSystemUIFont"/>
          <w:color w:val="auto"/>
          <w:sz w:val="22"/>
          <w:szCs w:val="22"/>
          <w:lang w:bidi="ar-SA"/>
        </w:rPr>
        <w:t>The development of this report has been made possible by researching academic articles</w:t>
      </w:r>
      <w:r w:rsidR="003C4D10">
        <w:rPr>
          <w:rFonts w:ascii="AppleSystemUIFont" w:eastAsiaTheme="minorEastAsia" w:hAnsi="AppleSystemUIFont" w:cs="AppleSystemUIFont"/>
          <w:color w:val="auto"/>
          <w:sz w:val="22"/>
          <w:szCs w:val="22"/>
          <w:lang w:bidi="ar-SA"/>
        </w:rPr>
        <w:t xml:space="preserve">, journals </w:t>
      </w:r>
      <w:r>
        <w:rPr>
          <w:rFonts w:ascii="AppleSystemUIFont" w:eastAsiaTheme="minorEastAsia" w:hAnsi="AppleSystemUIFont" w:cs="AppleSystemUIFont"/>
          <w:color w:val="auto"/>
          <w:sz w:val="22"/>
          <w:szCs w:val="22"/>
          <w:lang w:bidi="ar-SA"/>
        </w:rPr>
        <w:t xml:space="preserve">and lectures during my time at the university and throughout the online lessons that we all had to adapt to in order to succeed in </w:t>
      </w:r>
      <w:r w:rsidR="00594BD7">
        <w:rPr>
          <w:rFonts w:ascii="AppleSystemUIFont" w:eastAsiaTheme="minorEastAsia" w:hAnsi="AppleSystemUIFont" w:cs="AppleSystemUIFont"/>
          <w:color w:val="auto"/>
          <w:sz w:val="22"/>
          <w:szCs w:val="22"/>
          <w:lang w:bidi="ar-SA"/>
        </w:rPr>
        <w:t>our assignments</w:t>
      </w:r>
      <w:r>
        <w:rPr>
          <w:rFonts w:ascii="AppleSystemUIFont" w:eastAsiaTheme="minorEastAsia" w:hAnsi="AppleSystemUIFont" w:cs="AppleSystemUIFont"/>
          <w:color w:val="auto"/>
          <w:sz w:val="22"/>
          <w:szCs w:val="22"/>
          <w:lang w:bidi="ar-SA"/>
        </w:rPr>
        <w:t xml:space="preserve">. </w:t>
      </w:r>
    </w:p>
    <w:p w14:paraId="41F5F049" w14:textId="26759DDE" w:rsidR="00594BD7" w:rsidRDefault="00594BD7" w:rsidP="00594BD7">
      <w:pPr>
        <w:autoSpaceDE w:val="0"/>
        <w:autoSpaceDN w:val="0"/>
        <w:adjustRightInd w:val="0"/>
        <w:spacing w:after="0" w:line="240" w:lineRule="auto"/>
        <w:ind w:left="0" w:firstLine="0"/>
        <w:rPr>
          <w:rFonts w:ascii="AppleSystemUIFont" w:eastAsiaTheme="minorEastAsia" w:hAnsi="AppleSystemUIFont" w:cs="AppleSystemUIFont"/>
          <w:color w:val="auto"/>
          <w:sz w:val="22"/>
          <w:szCs w:val="22"/>
          <w:lang w:bidi="ar-SA"/>
        </w:rPr>
      </w:pPr>
      <w:r>
        <w:rPr>
          <w:rFonts w:ascii="AppleSystemUIFont" w:eastAsiaTheme="minorEastAsia" w:hAnsi="AppleSystemUIFont" w:cs="AppleSystemUIFont"/>
          <w:color w:val="auto"/>
          <w:sz w:val="22"/>
          <w:szCs w:val="22"/>
          <w:lang w:bidi="ar-SA"/>
        </w:rPr>
        <w:t>While lectures gave me a solid foundation of academic skills and research methods, t</w:t>
      </w:r>
      <w:r w:rsidR="003060B1">
        <w:rPr>
          <w:rFonts w:ascii="AppleSystemUIFont" w:eastAsiaTheme="minorEastAsia" w:hAnsi="AppleSystemUIFont" w:cs="AppleSystemUIFont"/>
          <w:color w:val="auto"/>
          <w:sz w:val="22"/>
          <w:szCs w:val="22"/>
          <w:lang w:bidi="ar-SA"/>
        </w:rPr>
        <w:t>ools like libraries</w:t>
      </w:r>
      <w:r>
        <w:rPr>
          <w:rFonts w:ascii="AppleSystemUIFont" w:eastAsiaTheme="minorEastAsia" w:hAnsi="AppleSystemUIFont" w:cs="AppleSystemUIFont"/>
          <w:color w:val="auto"/>
          <w:sz w:val="22"/>
          <w:szCs w:val="22"/>
          <w:lang w:bidi="ar-SA"/>
        </w:rPr>
        <w:t xml:space="preserve"> and</w:t>
      </w:r>
      <w:r w:rsidR="003060B1">
        <w:rPr>
          <w:rFonts w:ascii="AppleSystemUIFont" w:eastAsiaTheme="minorEastAsia" w:hAnsi="AppleSystemUIFont" w:cs="AppleSystemUIFont"/>
          <w:color w:val="auto"/>
          <w:sz w:val="22"/>
          <w:szCs w:val="22"/>
          <w:lang w:bidi="ar-SA"/>
        </w:rPr>
        <w:t xml:space="preserve"> </w:t>
      </w:r>
      <w:r w:rsidR="00C57907">
        <w:rPr>
          <w:rFonts w:ascii="AppleSystemUIFont" w:eastAsiaTheme="minorEastAsia" w:hAnsi="AppleSystemUIFont" w:cs="AppleSystemUIFont"/>
          <w:color w:val="auto"/>
          <w:sz w:val="22"/>
          <w:szCs w:val="22"/>
          <w:lang w:bidi="ar-SA"/>
        </w:rPr>
        <w:t>G</w:t>
      </w:r>
      <w:r w:rsidR="003060B1">
        <w:rPr>
          <w:rFonts w:ascii="AppleSystemUIFont" w:eastAsiaTheme="minorEastAsia" w:hAnsi="AppleSystemUIFont" w:cs="AppleSystemUIFont"/>
          <w:color w:val="auto"/>
          <w:sz w:val="22"/>
          <w:szCs w:val="22"/>
          <w:lang w:bidi="ar-SA"/>
        </w:rPr>
        <w:t xml:space="preserve">oogle </w:t>
      </w:r>
      <w:r w:rsidR="00C57907">
        <w:rPr>
          <w:rFonts w:ascii="AppleSystemUIFont" w:eastAsiaTheme="minorEastAsia" w:hAnsi="AppleSystemUIFont" w:cs="AppleSystemUIFont"/>
          <w:color w:val="auto"/>
          <w:sz w:val="22"/>
          <w:szCs w:val="22"/>
          <w:lang w:bidi="ar-SA"/>
        </w:rPr>
        <w:t>S</w:t>
      </w:r>
      <w:r w:rsidR="003060B1">
        <w:rPr>
          <w:rFonts w:ascii="AppleSystemUIFont" w:eastAsiaTheme="minorEastAsia" w:hAnsi="AppleSystemUIFont" w:cs="AppleSystemUIFont"/>
          <w:color w:val="auto"/>
          <w:sz w:val="22"/>
          <w:szCs w:val="22"/>
          <w:lang w:bidi="ar-SA"/>
        </w:rPr>
        <w:t xml:space="preserve">cholar </w:t>
      </w:r>
      <w:r>
        <w:rPr>
          <w:rFonts w:ascii="AppleSystemUIFont" w:eastAsiaTheme="minorEastAsia" w:hAnsi="AppleSystemUIFont" w:cs="AppleSystemUIFont"/>
          <w:color w:val="auto"/>
          <w:sz w:val="22"/>
          <w:szCs w:val="22"/>
          <w:lang w:bidi="ar-SA"/>
        </w:rPr>
        <w:t>have been an essential part of the journey through the development of such skills.</w:t>
      </w:r>
    </w:p>
    <w:p w14:paraId="68409EDE" w14:textId="0EE9748A" w:rsidR="00594BD7" w:rsidRDefault="00594BD7" w:rsidP="00594BD7">
      <w:pPr>
        <w:autoSpaceDE w:val="0"/>
        <w:autoSpaceDN w:val="0"/>
        <w:adjustRightInd w:val="0"/>
        <w:spacing w:after="0" w:line="240" w:lineRule="auto"/>
        <w:ind w:left="0" w:firstLine="0"/>
        <w:rPr>
          <w:rFonts w:ascii="AppleSystemUIFont" w:eastAsiaTheme="minorEastAsia" w:hAnsi="AppleSystemUIFont" w:cs="AppleSystemUIFont"/>
          <w:color w:val="auto"/>
          <w:sz w:val="22"/>
          <w:szCs w:val="22"/>
          <w:lang w:bidi="ar-SA"/>
        </w:rPr>
      </w:pPr>
    </w:p>
    <w:p w14:paraId="2D287F3E" w14:textId="4C6A4184" w:rsidR="00594BD7" w:rsidRPr="005B424A" w:rsidRDefault="00594BD7" w:rsidP="005B424A">
      <w:pPr>
        <w:pStyle w:val="Heading2"/>
        <w:rPr>
          <w:rFonts w:asciiTheme="minorHAnsi" w:hAnsiTheme="minorHAnsi"/>
          <w:sz w:val="26"/>
          <w:szCs w:val="26"/>
        </w:rPr>
      </w:pPr>
      <w:bookmarkStart w:id="12" w:name="_Toc39594656"/>
      <w:r w:rsidRPr="005B424A">
        <w:rPr>
          <w:rFonts w:asciiTheme="minorHAnsi" w:hAnsiTheme="minorHAnsi"/>
          <w:sz w:val="26"/>
          <w:szCs w:val="26"/>
        </w:rPr>
        <w:t>Critical approach</w:t>
      </w:r>
      <w:bookmarkEnd w:id="12"/>
    </w:p>
    <w:p w14:paraId="22D915B3" w14:textId="77777777" w:rsidR="00594BD7" w:rsidRDefault="00594BD7" w:rsidP="00594BD7">
      <w:pPr>
        <w:autoSpaceDE w:val="0"/>
        <w:autoSpaceDN w:val="0"/>
        <w:adjustRightInd w:val="0"/>
        <w:spacing w:after="0" w:line="240" w:lineRule="auto"/>
        <w:ind w:left="0" w:firstLine="0"/>
        <w:rPr>
          <w:rFonts w:ascii="AppleSystemUIFont" w:eastAsiaTheme="minorEastAsia" w:hAnsi="AppleSystemUIFont" w:cs="AppleSystemUIFont"/>
          <w:color w:val="auto"/>
          <w:sz w:val="22"/>
          <w:szCs w:val="22"/>
          <w:lang w:bidi="ar-SA"/>
        </w:rPr>
      </w:pPr>
    </w:p>
    <w:p w14:paraId="0C4BCE27" w14:textId="1F779D1A" w:rsidR="00594BD7" w:rsidRDefault="00594BD7" w:rsidP="00594BD7">
      <w:pPr>
        <w:autoSpaceDE w:val="0"/>
        <w:autoSpaceDN w:val="0"/>
        <w:adjustRightInd w:val="0"/>
        <w:spacing w:after="0" w:line="240" w:lineRule="auto"/>
        <w:ind w:left="0" w:firstLine="0"/>
        <w:rPr>
          <w:rFonts w:ascii="AppleSystemUIFont" w:eastAsiaTheme="minorEastAsia" w:hAnsi="AppleSystemUIFont" w:cs="AppleSystemUIFont"/>
          <w:color w:val="auto"/>
          <w:sz w:val="22"/>
          <w:szCs w:val="22"/>
          <w:lang w:bidi="ar-SA"/>
        </w:rPr>
      </w:pPr>
      <w:r>
        <w:rPr>
          <w:rFonts w:ascii="AppleSystemUIFont" w:eastAsiaTheme="minorEastAsia" w:hAnsi="AppleSystemUIFont" w:cs="AppleSystemUIFont"/>
          <w:color w:val="auto"/>
          <w:sz w:val="22"/>
          <w:szCs w:val="22"/>
          <w:lang w:bidi="ar-SA"/>
        </w:rPr>
        <w:t xml:space="preserve">Approaching what has been found with a critical eye, results in the deeper understanding of the subject </w:t>
      </w:r>
      <w:r w:rsidRPr="00C57907">
        <w:rPr>
          <w:rFonts w:ascii="AppleSystemUIFont" w:eastAsiaTheme="minorEastAsia" w:hAnsi="AppleSystemUIFont" w:cs="AppleSystemUIFont"/>
          <w:color w:val="auto"/>
          <w:sz w:val="22"/>
          <w:szCs w:val="22"/>
          <w:lang w:bidi="ar-SA"/>
        </w:rPr>
        <w:t>making possible</w:t>
      </w:r>
      <w:r>
        <w:rPr>
          <w:rFonts w:ascii="AppleSystemUIFont" w:eastAsiaTheme="minorEastAsia" w:hAnsi="AppleSystemUIFont" w:cs="AppleSystemUIFont"/>
          <w:color w:val="auto"/>
          <w:sz w:val="22"/>
          <w:szCs w:val="22"/>
          <w:lang w:bidi="ar-SA"/>
        </w:rPr>
        <w:t xml:space="preserve"> t</w:t>
      </w:r>
      <w:r w:rsidR="00C57907">
        <w:rPr>
          <w:rFonts w:ascii="AppleSystemUIFont" w:eastAsiaTheme="minorEastAsia" w:hAnsi="AppleSystemUIFont" w:cs="AppleSystemUIFont"/>
          <w:color w:val="auto"/>
          <w:sz w:val="22"/>
          <w:szCs w:val="22"/>
          <w:lang w:bidi="ar-SA"/>
        </w:rPr>
        <w:t xml:space="preserve">he </w:t>
      </w:r>
      <w:r>
        <w:rPr>
          <w:rFonts w:ascii="AppleSystemUIFont" w:eastAsiaTheme="minorEastAsia" w:hAnsi="AppleSystemUIFont" w:cs="AppleSystemUIFont"/>
          <w:color w:val="auto"/>
          <w:sz w:val="22"/>
          <w:szCs w:val="22"/>
          <w:lang w:bidi="ar-SA"/>
        </w:rPr>
        <w:t>creat</w:t>
      </w:r>
      <w:r w:rsidR="00C57907">
        <w:rPr>
          <w:rFonts w:ascii="AppleSystemUIFont" w:eastAsiaTheme="minorEastAsia" w:hAnsi="AppleSystemUIFont" w:cs="AppleSystemUIFont"/>
          <w:color w:val="auto"/>
          <w:sz w:val="22"/>
          <w:szCs w:val="22"/>
          <w:lang w:bidi="ar-SA"/>
        </w:rPr>
        <w:t>ion of</w:t>
      </w:r>
      <w:r>
        <w:rPr>
          <w:rFonts w:ascii="AppleSystemUIFont" w:eastAsiaTheme="minorEastAsia" w:hAnsi="AppleSystemUIFont" w:cs="AppleSystemUIFont"/>
          <w:color w:val="auto"/>
          <w:sz w:val="22"/>
          <w:szCs w:val="22"/>
          <w:lang w:bidi="ar-SA"/>
        </w:rPr>
        <w:t xml:space="preserve"> a discussion and a conclusion.</w:t>
      </w:r>
      <w:r w:rsidR="00991469">
        <w:rPr>
          <w:rFonts w:ascii="AppleSystemUIFont" w:eastAsiaTheme="minorEastAsia" w:hAnsi="AppleSystemUIFont" w:cs="AppleSystemUIFont"/>
          <w:color w:val="auto"/>
          <w:sz w:val="22"/>
          <w:szCs w:val="22"/>
          <w:lang w:bidi="ar-SA"/>
        </w:rPr>
        <w:t xml:space="preserve"> I have only taken into account articles that </w:t>
      </w:r>
      <w:r w:rsidR="00C57907">
        <w:rPr>
          <w:rFonts w:ascii="AppleSystemUIFont" w:eastAsiaTheme="minorEastAsia" w:hAnsi="AppleSystemUIFont" w:cs="AppleSystemUIFont"/>
          <w:color w:val="auto"/>
          <w:sz w:val="22"/>
          <w:szCs w:val="22"/>
          <w:lang w:bidi="ar-SA"/>
        </w:rPr>
        <w:t>I</w:t>
      </w:r>
      <w:r w:rsidR="00991469">
        <w:rPr>
          <w:rFonts w:ascii="AppleSystemUIFont" w:eastAsiaTheme="minorEastAsia" w:hAnsi="AppleSystemUIFont" w:cs="AppleSystemUIFont"/>
          <w:color w:val="auto"/>
          <w:sz w:val="22"/>
          <w:szCs w:val="22"/>
          <w:lang w:bidi="ar-SA"/>
        </w:rPr>
        <w:t xml:space="preserve"> thought to be relevant and from reliable sources by reading and elaborating their meaning.</w:t>
      </w:r>
      <w:r w:rsidR="003F0848">
        <w:rPr>
          <w:rFonts w:ascii="AppleSystemUIFont" w:eastAsiaTheme="minorEastAsia" w:hAnsi="AppleSystemUIFont" w:cs="AppleSystemUIFont"/>
          <w:color w:val="auto"/>
          <w:sz w:val="22"/>
          <w:szCs w:val="22"/>
          <w:lang w:bidi="ar-SA"/>
        </w:rPr>
        <w:t xml:space="preserve"> Developing a critical eye </w:t>
      </w:r>
      <w:r w:rsidR="00C57907">
        <w:rPr>
          <w:rFonts w:ascii="AppleSystemUIFont" w:eastAsiaTheme="minorEastAsia" w:hAnsi="AppleSystemUIFont" w:cs="AppleSystemUIFont"/>
          <w:color w:val="auto"/>
          <w:sz w:val="22"/>
          <w:szCs w:val="22"/>
          <w:lang w:bidi="ar-SA"/>
        </w:rPr>
        <w:t>is fundamental to research just what matters. It was also important to learn how to develop a critical eye through reading as many articles as possible that treated the same case</w:t>
      </w:r>
      <w:r w:rsidR="00E4106A">
        <w:rPr>
          <w:rFonts w:ascii="AppleSystemUIFont" w:eastAsiaTheme="minorEastAsia" w:hAnsi="AppleSystemUIFont" w:cs="AppleSystemUIFont"/>
          <w:color w:val="auto"/>
          <w:sz w:val="22"/>
          <w:szCs w:val="22"/>
          <w:lang w:bidi="ar-SA"/>
        </w:rPr>
        <w:t xml:space="preserve"> so to have a broader view of the topic</w:t>
      </w:r>
      <w:r w:rsidR="00C57907">
        <w:rPr>
          <w:rFonts w:ascii="AppleSystemUIFont" w:eastAsiaTheme="minorEastAsia" w:hAnsi="AppleSystemUIFont" w:cs="AppleSystemUIFont"/>
          <w:color w:val="auto"/>
          <w:sz w:val="22"/>
          <w:szCs w:val="22"/>
          <w:lang w:bidi="ar-SA"/>
        </w:rPr>
        <w:t xml:space="preserve">. </w:t>
      </w:r>
    </w:p>
    <w:p w14:paraId="37AC3B28" w14:textId="2C4DBB4D" w:rsidR="00B23B06" w:rsidRDefault="00B23B06" w:rsidP="00594BD7">
      <w:pPr>
        <w:autoSpaceDE w:val="0"/>
        <w:autoSpaceDN w:val="0"/>
        <w:adjustRightInd w:val="0"/>
        <w:spacing w:after="0" w:line="240" w:lineRule="auto"/>
        <w:ind w:left="0" w:firstLine="0"/>
        <w:rPr>
          <w:rFonts w:ascii="AppleSystemUIFont" w:eastAsiaTheme="minorEastAsia" w:hAnsi="AppleSystemUIFont" w:cs="AppleSystemUIFont"/>
          <w:color w:val="auto"/>
          <w:sz w:val="22"/>
          <w:szCs w:val="22"/>
          <w:lang w:bidi="ar-SA"/>
        </w:rPr>
      </w:pPr>
    </w:p>
    <w:p w14:paraId="3D174E04" w14:textId="77777777" w:rsidR="00D917C6" w:rsidRDefault="00D917C6" w:rsidP="00594BD7">
      <w:pPr>
        <w:autoSpaceDE w:val="0"/>
        <w:autoSpaceDN w:val="0"/>
        <w:adjustRightInd w:val="0"/>
        <w:spacing w:after="0" w:line="240" w:lineRule="auto"/>
        <w:ind w:left="0" w:firstLine="0"/>
        <w:rPr>
          <w:rFonts w:ascii="AppleSystemUIFont" w:eastAsiaTheme="minorEastAsia" w:hAnsi="AppleSystemUIFont" w:cs="AppleSystemUIFont"/>
          <w:color w:val="auto"/>
          <w:sz w:val="22"/>
          <w:szCs w:val="22"/>
          <w:lang w:bidi="ar-SA"/>
        </w:rPr>
      </w:pPr>
    </w:p>
    <w:p w14:paraId="4B05A88E" w14:textId="18458E6F" w:rsidR="00991469" w:rsidRPr="005B424A" w:rsidRDefault="00991469" w:rsidP="00A359BD">
      <w:pPr>
        <w:pStyle w:val="Heading2"/>
        <w:rPr>
          <w:rFonts w:ascii="Calibri" w:hAnsi="Calibri"/>
          <w:sz w:val="26"/>
          <w:szCs w:val="26"/>
        </w:rPr>
      </w:pPr>
      <w:bookmarkStart w:id="13" w:name="_Toc39594657"/>
      <w:r w:rsidRPr="005B424A">
        <w:rPr>
          <w:rFonts w:ascii="Calibri" w:hAnsi="Calibri"/>
          <w:sz w:val="26"/>
          <w:szCs w:val="26"/>
        </w:rPr>
        <w:t xml:space="preserve">Use of libraries and </w:t>
      </w:r>
      <w:r w:rsidR="00C57907" w:rsidRPr="005B424A">
        <w:rPr>
          <w:rFonts w:ascii="Calibri" w:hAnsi="Calibri"/>
          <w:sz w:val="26"/>
          <w:szCs w:val="26"/>
        </w:rPr>
        <w:t>G</w:t>
      </w:r>
      <w:r w:rsidRPr="005B424A">
        <w:rPr>
          <w:rFonts w:ascii="Calibri" w:hAnsi="Calibri"/>
          <w:sz w:val="26"/>
          <w:szCs w:val="26"/>
        </w:rPr>
        <w:t xml:space="preserve">oogle </w:t>
      </w:r>
      <w:r w:rsidR="00C57907" w:rsidRPr="005B424A">
        <w:rPr>
          <w:rFonts w:ascii="Calibri" w:hAnsi="Calibri"/>
          <w:sz w:val="26"/>
          <w:szCs w:val="26"/>
        </w:rPr>
        <w:t>S</w:t>
      </w:r>
      <w:r w:rsidRPr="005B424A">
        <w:rPr>
          <w:rFonts w:ascii="Calibri" w:hAnsi="Calibri"/>
          <w:sz w:val="26"/>
          <w:szCs w:val="26"/>
        </w:rPr>
        <w:t>cholar</w:t>
      </w:r>
      <w:bookmarkEnd w:id="13"/>
    </w:p>
    <w:p w14:paraId="6FC7373B" w14:textId="4AC5CED4" w:rsidR="003060B1" w:rsidRDefault="003060B1" w:rsidP="00000CA6">
      <w:pPr>
        <w:autoSpaceDE w:val="0"/>
        <w:autoSpaceDN w:val="0"/>
        <w:adjustRightInd w:val="0"/>
        <w:spacing w:after="0" w:line="240" w:lineRule="auto"/>
        <w:ind w:left="0" w:firstLine="0"/>
        <w:rPr>
          <w:rFonts w:ascii="AppleSystemUIFont" w:eastAsiaTheme="minorEastAsia" w:hAnsi="AppleSystemUIFont" w:cs="AppleSystemUIFont"/>
          <w:color w:val="auto"/>
          <w:sz w:val="22"/>
          <w:szCs w:val="22"/>
          <w:lang w:bidi="ar-SA"/>
        </w:rPr>
      </w:pPr>
    </w:p>
    <w:p w14:paraId="13397EF2" w14:textId="2FCD6E43" w:rsidR="003F0848" w:rsidRDefault="00991469" w:rsidP="00000CA6">
      <w:pPr>
        <w:autoSpaceDE w:val="0"/>
        <w:autoSpaceDN w:val="0"/>
        <w:adjustRightInd w:val="0"/>
        <w:spacing w:after="0" w:line="240" w:lineRule="auto"/>
        <w:ind w:left="0" w:firstLine="0"/>
        <w:rPr>
          <w:rFonts w:ascii="AppleSystemUIFont" w:eastAsiaTheme="minorEastAsia" w:hAnsi="AppleSystemUIFont" w:cs="AppleSystemUIFont"/>
          <w:color w:val="auto"/>
          <w:sz w:val="22"/>
          <w:szCs w:val="22"/>
          <w:lang w:bidi="ar-SA"/>
        </w:rPr>
      </w:pPr>
      <w:r>
        <w:rPr>
          <w:rFonts w:ascii="AppleSystemUIFont" w:eastAsiaTheme="minorEastAsia" w:hAnsi="AppleSystemUIFont" w:cs="AppleSystemUIFont"/>
          <w:color w:val="auto"/>
          <w:sz w:val="22"/>
          <w:szCs w:val="22"/>
          <w:lang w:bidi="ar-SA"/>
        </w:rPr>
        <w:t xml:space="preserve">During this time, the use of </w:t>
      </w:r>
      <w:r w:rsidR="006D045D">
        <w:rPr>
          <w:rFonts w:ascii="AppleSystemUIFont" w:eastAsiaTheme="minorEastAsia" w:hAnsi="AppleSystemUIFont" w:cs="AppleSystemUIFont"/>
          <w:color w:val="auto"/>
          <w:sz w:val="22"/>
          <w:szCs w:val="22"/>
          <w:lang w:bidi="ar-SA"/>
        </w:rPr>
        <w:t xml:space="preserve">physical </w:t>
      </w:r>
      <w:r>
        <w:rPr>
          <w:rFonts w:ascii="AppleSystemUIFont" w:eastAsiaTheme="minorEastAsia" w:hAnsi="AppleSystemUIFont" w:cs="AppleSystemUIFont"/>
          <w:color w:val="auto"/>
          <w:sz w:val="22"/>
          <w:szCs w:val="22"/>
          <w:lang w:bidi="ar-SA"/>
        </w:rPr>
        <w:t xml:space="preserve">libraries has been limited by the government in the effort </w:t>
      </w:r>
      <w:r w:rsidR="006D045D">
        <w:rPr>
          <w:rFonts w:ascii="AppleSystemUIFont" w:eastAsiaTheme="minorEastAsia" w:hAnsi="AppleSystemUIFont" w:cs="AppleSystemUIFont"/>
          <w:color w:val="auto"/>
          <w:sz w:val="22"/>
          <w:szCs w:val="22"/>
          <w:lang w:bidi="ar-SA"/>
        </w:rPr>
        <w:t xml:space="preserve">to contain </w:t>
      </w:r>
      <w:r w:rsidR="005C2DE4">
        <w:rPr>
          <w:rFonts w:ascii="AppleSystemUIFont" w:eastAsiaTheme="minorEastAsia" w:hAnsi="AppleSystemUIFont" w:cs="AppleSystemUIFont"/>
          <w:color w:val="auto"/>
          <w:sz w:val="22"/>
          <w:szCs w:val="22"/>
          <w:lang w:bidi="ar-SA"/>
        </w:rPr>
        <w:t>a further</w:t>
      </w:r>
      <w:r w:rsidR="006D045D">
        <w:rPr>
          <w:rFonts w:ascii="AppleSystemUIFont" w:eastAsiaTheme="minorEastAsia" w:hAnsi="AppleSystemUIFont" w:cs="AppleSystemUIFont"/>
          <w:color w:val="auto"/>
          <w:sz w:val="22"/>
          <w:szCs w:val="22"/>
          <w:lang w:bidi="ar-SA"/>
        </w:rPr>
        <w:t xml:space="preserve"> spreading of COVID-19. However, modern technology made available to students the use of specific databases also known as online libraries. Even though I personally found it difficult to use the university’s online library as my main source of information, I found </w:t>
      </w:r>
      <w:r w:rsidR="005C2DE4">
        <w:rPr>
          <w:rFonts w:ascii="AppleSystemUIFont" w:eastAsiaTheme="minorEastAsia" w:hAnsi="AppleSystemUIFont" w:cs="AppleSystemUIFont"/>
          <w:color w:val="auto"/>
          <w:sz w:val="22"/>
          <w:szCs w:val="22"/>
          <w:lang w:bidi="ar-SA"/>
        </w:rPr>
        <w:t xml:space="preserve">Google Scholar to be a great substitute. </w:t>
      </w:r>
      <w:r w:rsidR="003F2117">
        <w:rPr>
          <w:rFonts w:ascii="AppleSystemUIFont" w:eastAsiaTheme="minorEastAsia" w:hAnsi="AppleSystemUIFont" w:cs="AppleSystemUIFont"/>
          <w:color w:val="auto"/>
          <w:sz w:val="22"/>
          <w:szCs w:val="22"/>
          <w:lang w:bidi="ar-SA"/>
        </w:rPr>
        <w:t>Such tool gave me</w:t>
      </w:r>
      <w:r w:rsidR="003F0848">
        <w:rPr>
          <w:rFonts w:ascii="AppleSystemUIFont" w:eastAsiaTheme="minorEastAsia" w:hAnsi="AppleSystemUIFont" w:cs="AppleSystemUIFont"/>
          <w:color w:val="auto"/>
          <w:sz w:val="22"/>
          <w:szCs w:val="22"/>
          <w:lang w:bidi="ar-SA"/>
        </w:rPr>
        <w:t xml:space="preserve"> the opportunity to study the subject in deep applying the academic skills learnt </w:t>
      </w:r>
      <w:r w:rsidR="003F2117">
        <w:rPr>
          <w:rFonts w:ascii="AppleSystemUIFont" w:eastAsiaTheme="minorEastAsia" w:hAnsi="AppleSystemUIFont" w:cs="AppleSystemUIFont"/>
          <w:color w:val="auto"/>
          <w:sz w:val="22"/>
          <w:szCs w:val="22"/>
          <w:lang w:bidi="ar-SA"/>
        </w:rPr>
        <w:t xml:space="preserve">during the first term </w:t>
      </w:r>
      <w:r w:rsidR="003F0848">
        <w:rPr>
          <w:rFonts w:ascii="AppleSystemUIFont" w:eastAsiaTheme="minorEastAsia" w:hAnsi="AppleSystemUIFont" w:cs="AppleSystemUIFont"/>
          <w:color w:val="auto"/>
          <w:sz w:val="22"/>
          <w:szCs w:val="22"/>
          <w:lang w:bidi="ar-SA"/>
        </w:rPr>
        <w:t xml:space="preserve">such as paraphrasing. </w:t>
      </w:r>
    </w:p>
    <w:p w14:paraId="6665E694" w14:textId="77777777" w:rsidR="003F0848" w:rsidRDefault="003F0848" w:rsidP="00000CA6">
      <w:pPr>
        <w:autoSpaceDE w:val="0"/>
        <w:autoSpaceDN w:val="0"/>
        <w:adjustRightInd w:val="0"/>
        <w:spacing w:after="0" w:line="240" w:lineRule="auto"/>
        <w:ind w:left="0" w:firstLine="0"/>
        <w:rPr>
          <w:rFonts w:ascii="AppleSystemUIFont" w:eastAsiaTheme="minorEastAsia" w:hAnsi="AppleSystemUIFont" w:cs="AppleSystemUIFont"/>
          <w:color w:val="auto"/>
          <w:sz w:val="22"/>
          <w:szCs w:val="22"/>
          <w:lang w:bidi="ar-SA"/>
        </w:rPr>
      </w:pPr>
    </w:p>
    <w:p w14:paraId="345CFCFF" w14:textId="77777777" w:rsidR="00991469" w:rsidRPr="00F906B6" w:rsidRDefault="00991469" w:rsidP="00000CA6">
      <w:pPr>
        <w:autoSpaceDE w:val="0"/>
        <w:autoSpaceDN w:val="0"/>
        <w:adjustRightInd w:val="0"/>
        <w:spacing w:after="0" w:line="240" w:lineRule="auto"/>
        <w:ind w:left="0" w:firstLine="0"/>
        <w:rPr>
          <w:rFonts w:ascii="AppleSystemUIFont" w:eastAsiaTheme="minorEastAsia" w:hAnsi="AppleSystemUIFont" w:cs="AppleSystemUIFont"/>
          <w:color w:val="auto"/>
          <w:sz w:val="22"/>
          <w:szCs w:val="22"/>
          <w:lang w:bidi="ar-SA"/>
        </w:rPr>
      </w:pPr>
    </w:p>
    <w:p w14:paraId="065670DC" w14:textId="3AA086A0" w:rsidR="0053573E" w:rsidRDefault="007C3926" w:rsidP="000F2EDE">
      <w:pPr>
        <w:pStyle w:val="Heading1"/>
      </w:pPr>
      <w:bookmarkStart w:id="14" w:name="_Toc38042949"/>
      <w:bookmarkStart w:id="15" w:name="_Toc39594658"/>
      <w:r w:rsidRPr="000F2EDE">
        <w:t>Results</w:t>
      </w:r>
      <w:bookmarkEnd w:id="14"/>
      <w:bookmarkEnd w:id="15"/>
    </w:p>
    <w:p w14:paraId="3B597EF8" w14:textId="77777777" w:rsidR="000F2EDE" w:rsidRPr="000F2EDE" w:rsidRDefault="000F2EDE" w:rsidP="000F2EDE">
      <w:pPr>
        <w:rPr>
          <w:lang w:bidi="ar-SA"/>
        </w:rPr>
      </w:pPr>
    </w:p>
    <w:p w14:paraId="7B80596B" w14:textId="3B94DF5F" w:rsidR="0053573E" w:rsidRPr="005B424A" w:rsidRDefault="00015039" w:rsidP="00A359BD">
      <w:pPr>
        <w:pStyle w:val="Heading2"/>
        <w:rPr>
          <w:rFonts w:ascii="Calibri" w:hAnsi="Calibri" w:cstheme="minorHAnsi"/>
          <w:sz w:val="26"/>
          <w:szCs w:val="26"/>
        </w:rPr>
      </w:pPr>
      <w:bookmarkStart w:id="16" w:name="_Toc39594659"/>
      <w:r w:rsidRPr="005B424A">
        <w:rPr>
          <w:rFonts w:ascii="Calibri" w:hAnsi="Calibri"/>
          <w:sz w:val="26"/>
          <w:szCs w:val="26"/>
        </w:rPr>
        <w:t xml:space="preserve">What is </w:t>
      </w:r>
      <w:r w:rsidR="00C2250A" w:rsidRPr="005B424A">
        <w:rPr>
          <w:rFonts w:ascii="Calibri" w:hAnsi="Calibri"/>
          <w:sz w:val="26"/>
          <w:szCs w:val="26"/>
        </w:rPr>
        <w:t>SWOT</w:t>
      </w:r>
      <w:r w:rsidRPr="005B424A">
        <w:rPr>
          <w:rFonts w:ascii="Calibri" w:hAnsi="Calibri"/>
          <w:sz w:val="26"/>
          <w:szCs w:val="26"/>
        </w:rPr>
        <w:t xml:space="preserve"> analysis?</w:t>
      </w:r>
      <w:bookmarkEnd w:id="16"/>
    </w:p>
    <w:p w14:paraId="2DB0A1BB" w14:textId="77777777" w:rsidR="00951FA8" w:rsidRDefault="00951FA8" w:rsidP="0082194A">
      <w:pPr>
        <w:spacing w:after="0" w:line="240" w:lineRule="auto"/>
        <w:ind w:left="0" w:firstLine="0"/>
        <w:rPr>
          <w:rFonts w:asciiTheme="minorHAnsi" w:eastAsia="Times New Roman" w:hAnsiTheme="minorHAnsi" w:cs="Times New Roman"/>
          <w:color w:val="333333"/>
          <w:sz w:val="22"/>
          <w:szCs w:val="22"/>
          <w:shd w:val="clear" w:color="auto" w:fill="FCFCFC"/>
          <w:lang w:bidi="ar-SA"/>
        </w:rPr>
      </w:pPr>
    </w:p>
    <w:p w14:paraId="70A6F961" w14:textId="2D1C31D6" w:rsidR="0082194A" w:rsidRPr="0082194A" w:rsidRDefault="00C2250A" w:rsidP="0082194A">
      <w:pPr>
        <w:spacing w:after="0" w:line="240" w:lineRule="auto"/>
        <w:ind w:left="0" w:firstLine="0"/>
        <w:rPr>
          <w:rFonts w:asciiTheme="minorHAnsi" w:eastAsia="Times New Roman" w:hAnsiTheme="minorHAnsi" w:cs="Times New Roman"/>
          <w:color w:val="auto"/>
          <w:sz w:val="22"/>
          <w:szCs w:val="22"/>
          <w:lang w:bidi="ar-SA"/>
        </w:rPr>
      </w:pPr>
      <w:r>
        <w:rPr>
          <w:rFonts w:asciiTheme="minorHAnsi" w:eastAsia="Times New Roman" w:hAnsiTheme="minorHAnsi" w:cs="Times New Roman"/>
          <w:color w:val="333333"/>
          <w:sz w:val="22"/>
          <w:szCs w:val="22"/>
          <w:shd w:val="clear" w:color="auto" w:fill="FCFCFC"/>
          <w:lang w:bidi="ar-SA"/>
        </w:rPr>
        <w:t>SWOT stands for Strengths, Weaknesses, Opportunities and Threats. A SWOT analysis is t</w:t>
      </w:r>
      <w:r w:rsidR="0082194A" w:rsidRPr="0082194A">
        <w:rPr>
          <w:rFonts w:asciiTheme="minorHAnsi" w:eastAsia="Times New Roman" w:hAnsiTheme="minorHAnsi" w:cs="Times New Roman"/>
          <w:color w:val="333333"/>
          <w:sz w:val="22"/>
          <w:szCs w:val="22"/>
          <w:shd w:val="clear" w:color="auto" w:fill="FCFCFC"/>
          <w:lang w:bidi="ar-SA"/>
        </w:rPr>
        <w:t>h</w:t>
      </w:r>
      <w:r w:rsidR="0082194A">
        <w:rPr>
          <w:rFonts w:asciiTheme="minorHAnsi" w:eastAsia="Times New Roman" w:hAnsiTheme="minorHAnsi" w:cs="Times New Roman"/>
          <w:color w:val="333333"/>
          <w:sz w:val="22"/>
          <w:szCs w:val="22"/>
          <w:shd w:val="clear" w:color="auto" w:fill="FCFCFC"/>
          <w:lang w:bidi="ar-SA"/>
        </w:rPr>
        <w:t xml:space="preserve">e </w:t>
      </w:r>
      <w:r w:rsidR="0082194A" w:rsidRPr="0082194A">
        <w:rPr>
          <w:rFonts w:asciiTheme="minorHAnsi" w:eastAsia="Times New Roman" w:hAnsiTheme="minorHAnsi" w:cs="Times New Roman"/>
          <w:color w:val="333333"/>
          <w:sz w:val="22"/>
          <w:szCs w:val="22"/>
          <w:shd w:val="clear" w:color="auto" w:fill="FCFCFC"/>
          <w:lang w:bidi="ar-SA"/>
        </w:rPr>
        <w:t xml:space="preserve">process </w:t>
      </w:r>
      <w:r w:rsidR="0082194A">
        <w:rPr>
          <w:rFonts w:asciiTheme="minorHAnsi" w:eastAsia="Times New Roman" w:hAnsiTheme="minorHAnsi" w:cs="Times New Roman"/>
          <w:color w:val="333333"/>
          <w:sz w:val="22"/>
          <w:szCs w:val="22"/>
          <w:shd w:val="clear" w:color="auto" w:fill="FCFCFC"/>
          <w:lang w:bidi="ar-SA"/>
        </w:rPr>
        <w:t xml:space="preserve">of </w:t>
      </w:r>
      <w:r w:rsidR="0082194A" w:rsidRPr="0082194A">
        <w:rPr>
          <w:rFonts w:asciiTheme="minorHAnsi" w:eastAsia="Times New Roman" w:hAnsiTheme="minorHAnsi" w:cs="Times New Roman"/>
          <w:color w:val="333333"/>
          <w:sz w:val="22"/>
          <w:szCs w:val="22"/>
          <w:shd w:val="clear" w:color="auto" w:fill="FCFCFC"/>
          <w:lang w:bidi="ar-SA"/>
        </w:rPr>
        <w:t>captur</w:t>
      </w:r>
      <w:r w:rsidR="0082194A">
        <w:rPr>
          <w:rFonts w:asciiTheme="minorHAnsi" w:eastAsia="Times New Roman" w:hAnsiTheme="minorHAnsi" w:cs="Times New Roman"/>
          <w:color w:val="333333"/>
          <w:sz w:val="22"/>
          <w:szCs w:val="22"/>
          <w:shd w:val="clear" w:color="auto" w:fill="FCFCFC"/>
          <w:lang w:bidi="ar-SA"/>
        </w:rPr>
        <w:t xml:space="preserve">ing </w:t>
      </w:r>
      <w:r w:rsidR="0082194A" w:rsidRPr="0082194A">
        <w:rPr>
          <w:rFonts w:asciiTheme="minorHAnsi" w:eastAsia="Times New Roman" w:hAnsiTheme="minorHAnsi" w:cs="Times New Roman"/>
          <w:color w:val="333333"/>
          <w:sz w:val="22"/>
          <w:szCs w:val="22"/>
          <w:shd w:val="clear" w:color="auto" w:fill="FCFCFC"/>
          <w:lang w:bidi="ar-SA"/>
        </w:rPr>
        <w:t xml:space="preserve">information about </w:t>
      </w:r>
      <w:r>
        <w:rPr>
          <w:rFonts w:asciiTheme="minorHAnsi" w:eastAsia="Times New Roman" w:hAnsiTheme="minorHAnsi" w:cs="Times New Roman"/>
          <w:color w:val="333333"/>
          <w:sz w:val="22"/>
          <w:szCs w:val="22"/>
          <w:shd w:val="clear" w:color="auto" w:fill="FCFCFC"/>
          <w:lang w:bidi="ar-SA"/>
        </w:rPr>
        <w:t xml:space="preserve">one’s qualities which are </w:t>
      </w:r>
      <w:r w:rsidR="0082194A" w:rsidRPr="0082194A">
        <w:rPr>
          <w:rFonts w:asciiTheme="minorHAnsi" w:eastAsia="Times New Roman" w:hAnsiTheme="minorHAnsi" w:cs="Times New Roman"/>
          <w:color w:val="333333"/>
          <w:sz w:val="22"/>
          <w:szCs w:val="22"/>
          <w:shd w:val="clear" w:color="auto" w:fill="FCFCFC"/>
          <w:lang w:bidi="ar-SA"/>
        </w:rPr>
        <w:t xml:space="preserve">strengths and weaknesses as well as external </w:t>
      </w:r>
      <w:r>
        <w:rPr>
          <w:rFonts w:asciiTheme="minorHAnsi" w:eastAsia="Times New Roman" w:hAnsiTheme="minorHAnsi" w:cs="Times New Roman"/>
          <w:color w:val="333333"/>
          <w:sz w:val="22"/>
          <w:szCs w:val="22"/>
          <w:shd w:val="clear" w:color="auto" w:fill="FCFCFC"/>
          <w:lang w:bidi="ar-SA"/>
        </w:rPr>
        <w:t xml:space="preserve">factors such as </w:t>
      </w:r>
      <w:r w:rsidR="0082194A" w:rsidRPr="0082194A">
        <w:rPr>
          <w:rFonts w:asciiTheme="minorHAnsi" w:eastAsia="Times New Roman" w:hAnsiTheme="minorHAnsi" w:cs="Times New Roman"/>
          <w:color w:val="333333"/>
          <w:sz w:val="22"/>
          <w:szCs w:val="22"/>
          <w:shd w:val="clear" w:color="auto" w:fill="FCFCFC"/>
          <w:lang w:bidi="ar-SA"/>
        </w:rPr>
        <w:t>opportunities and threats</w:t>
      </w:r>
      <w:r>
        <w:rPr>
          <w:rFonts w:asciiTheme="minorHAnsi" w:eastAsia="Times New Roman" w:hAnsiTheme="minorHAnsi" w:cs="Times New Roman"/>
          <w:color w:val="333333"/>
          <w:sz w:val="22"/>
          <w:szCs w:val="22"/>
          <w:shd w:val="clear" w:color="auto" w:fill="FCFCFC"/>
          <w:lang w:bidi="ar-SA"/>
        </w:rPr>
        <w:t>.</w:t>
      </w:r>
    </w:p>
    <w:p w14:paraId="07DB39B4" w14:textId="28B138AB" w:rsidR="00C2250A" w:rsidRPr="00C2250A" w:rsidRDefault="00C2250A" w:rsidP="00C2250A">
      <w:pPr>
        <w:spacing w:before="100" w:beforeAutospacing="1" w:after="100" w:afterAutospacing="1" w:line="240" w:lineRule="auto"/>
        <w:ind w:left="0" w:firstLine="0"/>
        <w:rPr>
          <w:rFonts w:asciiTheme="minorHAnsi" w:eastAsia="Times New Roman" w:hAnsiTheme="minorHAnsi" w:cs="Times New Roman"/>
          <w:color w:val="auto"/>
          <w:sz w:val="22"/>
          <w:szCs w:val="22"/>
          <w:lang w:bidi="ar-SA"/>
        </w:rPr>
      </w:pPr>
      <w:r w:rsidRPr="00C2250A">
        <w:rPr>
          <w:rFonts w:asciiTheme="minorHAnsi" w:eastAsia="Times New Roman" w:hAnsiTheme="minorHAnsi" w:cs="Times New Roman"/>
          <w:b/>
          <w:bCs/>
          <w:color w:val="auto"/>
          <w:sz w:val="22"/>
          <w:szCs w:val="22"/>
          <w:lang w:bidi="ar-SA"/>
        </w:rPr>
        <w:t>Strengths</w:t>
      </w:r>
      <w:r>
        <w:rPr>
          <w:rFonts w:asciiTheme="minorHAnsi" w:eastAsia="Times New Roman" w:hAnsiTheme="minorHAnsi" w:cs="Times New Roman"/>
          <w:color w:val="auto"/>
          <w:sz w:val="22"/>
          <w:szCs w:val="22"/>
          <w:lang w:bidi="ar-SA"/>
        </w:rPr>
        <w:t xml:space="preserve">: </w:t>
      </w:r>
      <w:r w:rsidRPr="00C2250A">
        <w:rPr>
          <w:rFonts w:asciiTheme="minorHAnsi" w:eastAsia="Times New Roman" w:hAnsiTheme="minorHAnsi" w:cs="Times New Roman"/>
          <w:color w:val="auto"/>
          <w:sz w:val="22"/>
          <w:szCs w:val="22"/>
          <w:lang w:bidi="ar-SA"/>
        </w:rPr>
        <w:t xml:space="preserve">A personal strength is </w:t>
      </w:r>
      <w:r>
        <w:rPr>
          <w:rFonts w:asciiTheme="minorHAnsi" w:eastAsia="Times New Roman" w:hAnsiTheme="minorHAnsi" w:cs="Times New Roman"/>
          <w:color w:val="auto"/>
          <w:sz w:val="22"/>
          <w:szCs w:val="22"/>
          <w:lang w:bidi="ar-SA"/>
        </w:rPr>
        <w:t xml:space="preserve">a positive quality which may lead to a successful career (e.g. </w:t>
      </w:r>
      <w:r w:rsidRPr="00C2250A">
        <w:rPr>
          <w:rFonts w:asciiTheme="minorHAnsi" w:eastAsia="Times New Roman" w:hAnsiTheme="minorHAnsi" w:cs="Times New Roman"/>
          <w:color w:val="auto"/>
          <w:sz w:val="22"/>
          <w:szCs w:val="22"/>
          <w:lang w:bidi="ar-SA"/>
        </w:rPr>
        <w:t>successful sales ability</w:t>
      </w:r>
      <w:r>
        <w:rPr>
          <w:rFonts w:asciiTheme="minorHAnsi" w:eastAsia="Times New Roman" w:hAnsiTheme="minorHAnsi" w:cs="Times New Roman"/>
          <w:color w:val="auto"/>
          <w:sz w:val="22"/>
          <w:szCs w:val="22"/>
          <w:lang w:bidi="ar-SA"/>
        </w:rPr>
        <w:t>)</w:t>
      </w:r>
      <w:r w:rsidRPr="00C2250A">
        <w:rPr>
          <w:rFonts w:asciiTheme="minorHAnsi" w:eastAsia="Times New Roman" w:hAnsiTheme="minorHAnsi" w:cs="Times New Roman"/>
          <w:color w:val="auto"/>
          <w:sz w:val="22"/>
          <w:szCs w:val="22"/>
          <w:lang w:bidi="ar-SA"/>
        </w:rPr>
        <w:t>.</w:t>
      </w:r>
    </w:p>
    <w:p w14:paraId="689644D5" w14:textId="727538B0" w:rsidR="00C2250A" w:rsidRPr="00C2250A" w:rsidRDefault="00C2250A" w:rsidP="00C2250A">
      <w:pPr>
        <w:spacing w:before="100" w:beforeAutospacing="1" w:after="100" w:afterAutospacing="1" w:line="240" w:lineRule="auto"/>
        <w:ind w:left="0" w:firstLine="0"/>
        <w:rPr>
          <w:rFonts w:asciiTheme="minorHAnsi" w:eastAsia="Times New Roman" w:hAnsiTheme="minorHAnsi" w:cs="Times New Roman"/>
          <w:color w:val="auto"/>
          <w:sz w:val="22"/>
          <w:szCs w:val="22"/>
          <w:lang w:bidi="ar-SA"/>
        </w:rPr>
      </w:pPr>
      <w:r w:rsidRPr="00C2250A">
        <w:rPr>
          <w:rFonts w:asciiTheme="minorHAnsi" w:eastAsia="Times New Roman" w:hAnsiTheme="minorHAnsi" w:cs="Times New Roman"/>
          <w:b/>
          <w:bCs/>
          <w:color w:val="auto"/>
          <w:sz w:val="22"/>
          <w:szCs w:val="22"/>
          <w:lang w:bidi="ar-SA"/>
        </w:rPr>
        <w:t>Weaknesses</w:t>
      </w:r>
      <w:r>
        <w:rPr>
          <w:rFonts w:asciiTheme="minorHAnsi" w:eastAsia="Times New Roman" w:hAnsiTheme="minorHAnsi" w:cs="Times New Roman"/>
          <w:color w:val="auto"/>
          <w:sz w:val="22"/>
          <w:szCs w:val="22"/>
          <w:lang w:bidi="ar-SA"/>
        </w:rPr>
        <w:t xml:space="preserve">: </w:t>
      </w:r>
      <w:r w:rsidRPr="00C2250A">
        <w:rPr>
          <w:rFonts w:asciiTheme="minorHAnsi" w:eastAsia="Times New Roman" w:hAnsiTheme="minorHAnsi" w:cs="Times New Roman"/>
          <w:color w:val="auto"/>
          <w:sz w:val="22"/>
          <w:szCs w:val="22"/>
          <w:lang w:bidi="ar-SA"/>
        </w:rPr>
        <w:t xml:space="preserve">A personal weakness is </w:t>
      </w:r>
      <w:r>
        <w:rPr>
          <w:rFonts w:asciiTheme="minorHAnsi" w:eastAsia="Times New Roman" w:hAnsiTheme="minorHAnsi" w:cs="Times New Roman"/>
          <w:color w:val="auto"/>
          <w:sz w:val="22"/>
          <w:szCs w:val="22"/>
          <w:lang w:bidi="ar-SA"/>
        </w:rPr>
        <w:t xml:space="preserve">an </w:t>
      </w:r>
      <w:r w:rsidRPr="00C2250A">
        <w:rPr>
          <w:rFonts w:asciiTheme="minorHAnsi" w:eastAsia="Times New Roman" w:hAnsiTheme="minorHAnsi" w:cs="Times New Roman"/>
          <w:color w:val="auto"/>
          <w:sz w:val="22"/>
          <w:szCs w:val="22"/>
          <w:lang w:bidi="ar-SA"/>
        </w:rPr>
        <w:t xml:space="preserve">area of opportunity for growth. </w:t>
      </w:r>
      <w:r>
        <w:rPr>
          <w:rFonts w:asciiTheme="minorHAnsi" w:eastAsia="Times New Roman" w:hAnsiTheme="minorHAnsi" w:cs="Times New Roman"/>
          <w:color w:val="auto"/>
          <w:sz w:val="22"/>
          <w:szCs w:val="22"/>
          <w:lang w:bidi="ar-SA"/>
        </w:rPr>
        <w:t>It is not necessarily a factor</w:t>
      </w:r>
      <w:r w:rsidR="00E4106A">
        <w:rPr>
          <w:rFonts w:asciiTheme="minorHAnsi" w:eastAsia="Times New Roman" w:hAnsiTheme="minorHAnsi" w:cs="Times New Roman"/>
          <w:color w:val="auto"/>
          <w:sz w:val="22"/>
          <w:szCs w:val="22"/>
          <w:lang w:bidi="ar-SA"/>
        </w:rPr>
        <w:t xml:space="preserve"> that influence in a negative way</w:t>
      </w:r>
      <w:r>
        <w:rPr>
          <w:rFonts w:asciiTheme="minorHAnsi" w:eastAsia="Times New Roman" w:hAnsiTheme="minorHAnsi" w:cs="Times New Roman"/>
          <w:color w:val="auto"/>
          <w:sz w:val="22"/>
          <w:szCs w:val="22"/>
          <w:lang w:bidi="ar-SA"/>
        </w:rPr>
        <w:t>.</w:t>
      </w:r>
    </w:p>
    <w:p w14:paraId="30607AD4" w14:textId="37FE28FA" w:rsidR="00032933" w:rsidRPr="005B424A" w:rsidRDefault="00C2250A" w:rsidP="005B424A">
      <w:pPr>
        <w:spacing w:before="100" w:beforeAutospacing="1" w:after="100" w:afterAutospacing="1" w:line="240" w:lineRule="auto"/>
        <w:ind w:left="0" w:firstLine="0"/>
        <w:rPr>
          <w:rFonts w:asciiTheme="minorHAnsi" w:eastAsia="Times New Roman" w:hAnsiTheme="minorHAnsi" w:cs="Times New Roman"/>
          <w:color w:val="auto"/>
          <w:sz w:val="22"/>
          <w:szCs w:val="22"/>
          <w:lang w:bidi="ar-SA"/>
        </w:rPr>
      </w:pPr>
      <w:r w:rsidRPr="00C2250A">
        <w:rPr>
          <w:rFonts w:asciiTheme="minorHAnsi" w:eastAsia="Times New Roman" w:hAnsiTheme="minorHAnsi" w:cs="Times New Roman"/>
          <w:b/>
          <w:bCs/>
          <w:color w:val="auto"/>
          <w:sz w:val="22"/>
          <w:szCs w:val="22"/>
          <w:lang w:bidi="ar-SA"/>
        </w:rPr>
        <w:t xml:space="preserve">Opportunities &amp; </w:t>
      </w:r>
      <w:r w:rsidR="003C4D10" w:rsidRPr="00C2250A">
        <w:rPr>
          <w:rFonts w:asciiTheme="minorHAnsi" w:eastAsia="Times New Roman" w:hAnsiTheme="minorHAnsi" w:cs="Times New Roman"/>
          <w:b/>
          <w:bCs/>
          <w:color w:val="auto"/>
          <w:sz w:val="22"/>
          <w:szCs w:val="22"/>
          <w:lang w:bidi="ar-SA"/>
        </w:rPr>
        <w:t>Threats</w:t>
      </w:r>
      <w:r w:rsidR="003C4D10">
        <w:rPr>
          <w:rFonts w:asciiTheme="minorHAnsi" w:eastAsia="Times New Roman" w:hAnsiTheme="minorHAnsi" w:cs="Times New Roman"/>
          <w:b/>
          <w:bCs/>
          <w:color w:val="auto"/>
          <w:sz w:val="22"/>
          <w:szCs w:val="22"/>
          <w:lang w:bidi="ar-SA"/>
        </w:rPr>
        <w:t xml:space="preserve">: </w:t>
      </w:r>
      <w:r w:rsidR="003C4D10">
        <w:rPr>
          <w:rFonts w:asciiTheme="minorHAnsi" w:eastAsia="Times New Roman" w:hAnsiTheme="minorHAnsi" w:cs="Times New Roman"/>
          <w:color w:val="auto"/>
          <w:sz w:val="22"/>
          <w:szCs w:val="22"/>
          <w:lang w:bidi="ar-SA"/>
        </w:rPr>
        <w:t>these</w:t>
      </w:r>
      <w:r w:rsidR="00A80E8B">
        <w:rPr>
          <w:rFonts w:asciiTheme="minorHAnsi" w:eastAsia="Times New Roman" w:hAnsiTheme="minorHAnsi" w:cs="Times New Roman"/>
          <w:color w:val="auto"/>
          <w:sz w:val="22"/>
          <w:szCs w:val="22"/>
          <w:lang w:bidi="ar-SA"/>
        </w:rPr>
        <w:t xml:space="preserve"> </w:t>
      </w:r>
      <w:r>
        <w:rPr>
          <w:rFonts w:asciiTheme="minorHAnsi" w:eastAsia="Times New Roman" w:hAnsiTheme="minorHAnsi" w:cs="Times New Roman"/>
          <w:color w:val="auto"/>
          <w:sz w:val="22"/>
          <w:szCs w:val="22"/>
          <w:lang w:bidi="ar-SA"/>
        </w:rPr>
        <w:t xml:space="preserve">are external factors that </w:t>
      </w:r>
      <w:r w:rsidR="00357413">
        <w:rPr>
          <w:rFonts w:asciiTheme="minorHAnsi" w:eastAsia="Times New Roman" w:hAnsiTheme="minorHAnsi" w:cs="Times New Roman"/>
          <w:color w:val="auto"/>
          <w:sz w:val="22"/>
          <w:szCs w:val="22"/>
          <w:lang w:bidi="ar-SA"/>
        </w:rPr>
        <w:t xml:space="preserve">must be taken in consideration in order to succeed in any </w:t>
      </w:r>
      <w:r w:rsidR="00A80E8B">
        <w:rPr>
          <w:rFonts w:asciiTheme="minorHAnsi" w:eastAsia="Times New Roman" w:hAnsiTheme="minorHAnsi" w:cs="Times New Roman"/>
          <w:color w:val="auto"/>
          <w:sz w:val="22"/>
          <w:szCs w:val="22"/>
          <w:lang w:bidi="ar-SA"/>
        </w:rPr>
        <w:t>area of life</w:t>
      </w:r>
      <w:r w:rsidR="00357413">
        <w:rPr>
          <w:rFonts w:asciiTheme="minorHAnsi" w:eastAsia="Times New Roman" w:hAnsiTheme="minorHAnsi" w:cs="Times New Roman"/>
          <w:color w:val="auto"/>
          <w:sz w:val="22"/>
          <w:szCs w:val="22"/>
          <w:lang w:bidi="ar-SA"/>
        </w:rPr>
        <w:t xml:space="preserve">. Opportunities are elements that can contribute to one’s success while threats are the ones </w:t>
      </w:r>
      <w:r w:rsidR="00A80E8B">
        <w:rPr>
          <w:rFonts w:asciiTheme="minorHAnsi" w:eastAsia="Times New Roman" w:hAnsiTheme="minorHAnsi" w:cs="Times New Roman"/>
          <w:color w:val="auto"/>
          <w:sz w:val="22"/>
          <w:szCs w:val="22"/>
          <w:lang w:bidi="ar-SA"/>
        </w:rPr>
        <w:t>that an individual must be ready for in case it occurs.</w:t>
      </w:r>
      <w:r w:rsidR="00765726">
        <w:rPr>
          <w:rFonts w:asciiTheme="minorHAnsi" w:eastAsia="Times New Roman" w:hAnsiTheme="minorHAnsi" w:cs="Times New Roman"/>
          <w:color w:val="auto"/>
          <w:sz w:val="22"/>
          <w:szCs w:val="22"/>
          <w:lang w:bidi="ar-SA"/>
        </w:rPr>
        <w:t xml:space="preserve"> </w:t>
      </w:r>
      <w:sdt>
        <w:sdtPr>
          <w:rPr>
            <w:rFonts w:asciiTheme="minorHAnsi" w:eastAsia="Times New Roman" w:hAnsiTheme="minorHAnsi" w:cs="Times New Roman"/>
            <w:color w:val="auto"/>
            <w:sz w:val="22"/>
            <w:szCs w:val="22"/>
            <w:lang w:bidi="ar-SA"/>
          </w:rPr>
          <w:id w:val="-198311340"/>
          <w:citation/>
        </w:sdtPr>
        <w:sdtEndPr/>
        <w:sdtContent>
          <w:r w:rsidR="001F4BED">
            <w:rPr>
              <w:rFonts w:asciiTheme="minorHAnsi" w:eastAsia="Times New Roman" w:hAnsiTheme="minorHAnsi" w:cs="Times New Roman"/>
              <w:color w:val="auto"/>
              <w:sz w:val="22"/>
              <w:szCs w:val="22"/>
              <w:lang w:bidi="ar-SA"/>
            </w:rPr>
            <w:fldChar w:fldCharType="begin"/>
          </w:r>
          <w:r w:rsidR="001F4BED">
            <w:rPr>
              <w:rFonts w:asciiTheme="minorHAnsi" w:eastAsia="Times New Roman" w:hAnsiTheme="minorHAnsi" w:cs="Times New Roman"/>
              <w:color w:val="auto"/>
              <w:sz w:val="22"/>
              <w:szCs w:val="22"/>
              <w:lang w:bidi="ar-SA"/>
            </w:rPr>
            <w:instrText xml:space="preserve">CITATION Qua13 \l 2057 </w:instrText>
          </w:r>
          <w:r w:rsidR="001F4BED">
            <w:rPr>
              <w:rFonts w:asciiTheme="minorHAnsi" w:eastAsia="Times New Roman" w:hAnsiTheme="minorHAnsi" w:cs="Times New Roman"/>
              <w:color w:val="auto"/>
              <w:sz w:val="22"/>
              <w:szCs w:val="22"/>
              <w:lang w:bidi="ar-SA"/>
            </w:rPr>
            <w:fldChar w:fldCharType="separate"/>
          </w:r>
          <w:r w:rsidR="00C344A8" w:rsidRPr="00C344A8">
            <w:rPr>
              <w:rFonts w:asciiTheme="minorHAnsi" w:eastAsia="Times New Roman" w:hAnsiTheme="minorHAnsi" w:cs="Times New Roman"/>
              <w:noProof/>
              <w:color w:val="auto"/>
              <w:sz w:val="22"/>
              <w:szCs w:val="22"/>
              <w:lang w:bidi="ar-SA"/>
            </w:rPr>
            <w:t>(Quast, 2013)</w:t>
          </w:r>
          <w:r w:rsidR="001F4BED">
            <w:rPr>
              <w:rFonts w:asciiTheme="minorHAnsi" w:eastAsia="Times New Roman" w:hAnsiTheme="minorHAnsi" w:cs="Times New Roman"/>
              <w:color w:val="auto"/>
              <w:sz w:val="22"/>
              <w:szCs w:val="22"/>
              <w:lang w:bidi="ar-SA"/>
            </w:rPr>
            <w:fldChar w:fldCharType="end"/>
          </w:r>
        </w:sdtContent>
      </w:sdt>
    </w:p>
    <w:p w14:paraId="5681DC16" w14:textId="440B9CCB" w:rsidR="00A359BD" w:rsidRDefault="00A80E8B" w:rsidP="005B424A">
      <w:pPr>
        <w:pStyle w:val="Heading2"/>
        <w:rPr>
          <w:rFonts w:ascii="Calibri" w:hAnsi="Calibri"/>
          <w:sz w:val="26"/>
          <w:szCs w:val="26"/>
        </w:rPr>
      </w:pPr>
      <w:bookmarkStart w:id="17" w:name="_Toc39594660"/>
      <w:r w:rsidRPr="005B424A">
        <w:rPr>
          <w:rFonts w:ascii="Calibri" w:hAnsi="Calibri"/>
          <w:sz w:val="26"/>
          <w:szCs w:val="26"/>
        </w:rPr>
        <w:t xml:space="preserve">My </w:t>
      </w:r>
      <w:r w:rsidR="00032933" w:rsidRPr="005B424A">
        <w:rPr>
          <w:rFonts w:ascii="Calibri" w:hAnsi="Calibri"/>
          <w:sz w:val="26"/>
          <w:szCs w:val="26"/>
        </w:rPr>
        <w:t xml:space="preserve">personal </w:t>
      </w:r>
      <w:r w:rsidRPr="005B424A">
        <w:rPr>
          <w:rFonts w:ascii="Calibri" w:hAnsi="Calibri"/>
          <w:sz w:val="26"/>
          <w:szCs w:val="26"/>
        </w:rPr>
        <w:t>SWOT analysis</w:t>
      </w:r>
      <w:bookmarkEnd w:id="17"/>
    </w:p>
    <w:p w14:paraId="0C8AFCE7" w14:textId="48E6C538" w:rsidR="00765726" w:rsidRPr="00765726" w:rsidRDefault="00765726" w:rsidP="00765726">
      <w:pPr>
        <w:rPr>
          <w:lang w:bidi="ar-SA"/>
        </w:rPr>
      </w:pPr>
    </w:p>
    <w:tbl>
      <w:tblPr>
        <w:tblStyle w:val="TableGrid"/>
        <w:tblW w:w="8931" w:type="dxa"/>
        <w:tblInd w:w="-5" w:type="dxa"/>
        <w:tblLook w:val="04A0" w:firstRow="1" w:lastRow="0" w:firstColumn="1" w:lastColumn="0" w:noHBand="0" w:noVBand="1"/>
      </w:tblPr>
      <w:tblGrid>
        <w:gridCol w:w="4315"/>
        <w:gridCol w:w="4616"/>
      </w:tblGrid>
      <w:tr w:rsidR="00F76985" w:rsidRPr="005B424A" w14:paraId="77646688" w14:textId="77777777" w:rsidTr="00D738E5">
        <w:trPr>
          <w:trHeight w:val="308"/>
        </w:trPr>
        <w:tc>
          <w:tcPr>
            <w:tcW w:w="4315" w:type="dxa"/>
          </w:tcPr>
          <w:p w14:paraId="5A41E485" w14:textId="6FF67948" w:rsidR="00A80E8B" w:rsidRPr="005B424A" w:rsidRDefault="00A80E8B" w:rsidP="00A80E8B">
            <w:pPr>
              <w:spacing w:after="258" w:line="259" w:lineRule="auto"/>
              <w:ind w:left="0" w:firstLine="0"/>
              <w:jc w:val="center"/>
              <w:rPr>
                <w:rFonts w:asciiTheme="minorHAnsi" w:hAnsiTheme="minorHAnsi" w:cstheme="minorHAnsi"/>
                <w:b/>
                <w:bCs/>
                <w:sz w:val="22"/>
                <w:szCs w:val="22"/>
              </w:rPr>
            </w:pPr>
            <w:r w:rsidRPr="005B424A">
              <w:rPr>
                <w:rFonts w:asciiTheme="minorHAnsi" w:hAnsiTheme="minorHAnsi" w:cstheme="minorHAnsi"/>
                <w:b/>
                <w:bCs/>
                <w:sz w:val="22"/>
                <w:szCs w:val="22"/>
              </w:rPr>
              <w:t>Strengths</w:t>
            </w:r>
          </w:p>
        </w:tc>
        <w:tc>
          <w:tcPr>
            <w:tcW w:w="4616" w:type="dxa"/>
          </w:tcPr>
          <w:p w14:paraId="2CE8BB41" w14:textId="2B5E0F88" w:rsidR="00A80E8B" w:rsidRPr="005B424A" w:rsidRDefault="00A80E8B" w:rsidP="00A80E8B">
            <w:pPr>
              <w:spacing w:after="258" w:line="259" w:lineRule="auto"/>
              <w:ind w:left="0" w:firstLine="0"/>
              <w:jc w:val="center"/>
              <w:rPr>
                <w:rFonts w:asciiTheme="minorHAnsi" w:hAnsiTheme="minorHAnsi" w:cstheme="minorHAnsi"/>
                <w:b/>
                <w:bCs/>
                <w:sz w:val="22"/>
                <w:szCs w:val="22"/>
              </w:rPr>
            </w:pPr>
            <w:r w:rsidRPr="005B424A">
              <w:rPr>
                <w:rFonts w:asciiTheme="minorHAnsi" w:hAnsiTheme="minorHAnsi" w:cstheme="minorHAnsi"/>
                <w:b/>
                <w:bCs/>
                <w:sz w:val="22"/>
                <w:szCs w:val="22"/>
              </w:rPr>
              <w:t>Weaknesses</w:t>
            </w:r>
          </w:p>
        </w:tc>
      </w:tr>
      <w:tr w:rsidR="00F76985" w:rsidRPr="005B424A" w14:paraId="78CD057C" w14:textId="77777777" w:rsidTr="00D738E5">
        <w:trPr>
          <w:trHeight w:val="876"/>
        </w:trPr>
        <w:tc>
          <w:tcPr>
            <w:tcW w:w="4315" w:type="dxa"/>
          </w:tcPr>
          <w:p w14:paraId="58F33F44" w14:textId="77777777" w:rsidR="00A80E8B" w:rsidRPr="005B424A" w:rsidRDefault="008C105D" w:rsidP="008C105D">
            <w:pPr>
              <w:pStyle w:val="ListParagraph"/>
              <w:numPr>
                <w:ilvl w:val="0"/>
                <w:numId w:val="10"/>
              </w:numPr>
              <w:spacing w:after="258" w:line="259" w:lineRule="auto"/>
              <w:rPr>
                <w:rFonts w:asciiTheme="minorHAnsi" w:hAnsiTheme="minorHAnsi" w:cstheme="minorHAnsi"/>
                <w:sz w:val="22"/>
                <w:szCs w:val="22"/>
              </w:rPr>
            </w:pPr>
            <w:r w:rsidRPr="005B424A">
              <w:rPr>
                <w:rFonts w:asciiTheme="minorHAnsi" w:hAnsiTheme="minorHAnsi" w:cstheme="minorHAnsi"/>
                <w:sz w:val="22"/>
                <w:szCs w:val="22"/>
              </w:rPr>
              <w:t>Friendly and well mannered.</w:t>
            </w:r>
          </w:p>
          <w:p w14:paraId="47CD3ABE" w14:textId="5726E686" w:rsidR="008C105D" w:rsidRPr="005B424A" w:rsidRDefault="008C105D" w:rsidP="008C105D">
            <w:pPr>
              <w:pStyle w:val="ListParagraph"/>
              <w:numPr>
                <w:ilvl w:val="0"/>
                <w:numId w:val="10"/>
              </w:numPr>
              <w:spacing w:after="258" w:line="259" w:lineRule="auto"/>
              <w:rPr>
                <w:rFonts w:asciiTheme="minorHAnsi" w:hAnsiTheme="minorHAnsi" w:cstheme="minorHAnsi"/>
                <w:sz w:val="22"/>
                <w:szCs w:val="22"/>
              </w:rPr>
            </w:pPr>
            <w:r w:rsidRPr="005B424A">
              <w:rPr>
                <w:rFonts w:asciiTheme="minorHAnsi" w:hAnsiTheme="minorHAnsi" w:cstheme="minorHAnsi"/>
                <w:sz w:val="22"/>
                <w:szCs w:val="22"/>
              </w:rPr>
              <w:t>Good adapting abilities.</w:t>
            </w:r>
          </w:p>
          <w:p w14:paraId="61BE58E7" w14:textId="5F183A1D" w:rsidR="008C105D" w:rsidRPr="005B424A" w:rsidRDefault="008C105D" w:rsidP="005B424A">
            <w:pPr>
              <w:pStyle w:val="ListParagraph"/>
              <w:numPr>
                <w:ilvl w:val="0"/>
                <w:numId w:val="10"/>
              </w:numPr>
              <w:spacing w:after="258" w:line="259" w:lineRule="auto"/>
              <w:rPr>
                <w:rFonts w:asciiTheme="minorHAnsi" w:hAnsiTheme="minorHAnsi" w:cstheme="minorHAnsi"/>
                <w:sz w:val="22"/>
                <w:szCs w:val="22"/>
              </w:rPr>
            </w:pPr>
            <w:r w:rsidRPr="005B424A">
              <w:rPr>
                <w:rFonts w:asciiTheme="minorHAnsi" w:hAnsiTheme="minorHAnsi" w:cstheme="minorHAnsi"/>
                <w:sz w:val="22"/>
                <w:szCs w:val="22"/>
              </w:rPr>
              <w:t>Great listener.</w:t>
            </w:r>
          </w:p>
        </w:tc>
        <w:tc>
          <w:tcPr>
            <w:tcW w:w="4616" w:type="dxa"/>
          </w:tcPr>
          <w:p w14:paraId="6097816F" w14:textId="3F17DC50" w:rsidR="00A80E8B" w:rsidRPr="005B424A" w:rsidRDefault="008C105D" w:rsidP="008C105D">
            <w:pPr>
              <w:pStyle w:val="ListParagraph"/>
              <w:numPr>
                <w:ilvl w:val="0"/>
                <w:numId w:val="10"/>
              </w:numPr>
              <w:spacing w:after="258" w:line="259" w:lineRule="auto"/>
              <w:rPr>
                <w:rFonts w:asciiTheme="minorHAnsi" w:hAnsiTheme="minorHAnsi" w:cstheme="minorHAnsi"/>
                <w:sz w:val="22"/>
                <w:szCs w:val="22"/>
              </w:rPr>
            </w:pPr>
            <w:r w:rsidRPr="005B424A">
              <w:rPr>
                <w:rFonts w:asciiTheme="minorHAnsi" w:hAnsiTheme="minorHAnsi" w:cstheme="minorHAnsi"/>
                <w:sz w:val="22"/>
                <w:szCs w:val="22"/>
              </w:rPr>
              <w:t xml:space="preserve">Not entirely able to make </w:t>
            </w:r>
            <w:r w:rsidR="00451C26">
              <w:rPr>
                <w:rFonts w:asciiTheme="minorHAnsi" w:hAnsiTheme="minorHAnsi" w:cstheme="minorHAnsi"/>
                <w:sz w:val="22"/>
                <w:szCs w:val="22"/>
              </w:rPr>
              <w:t xml:space="preserve">difficult </w:t>
            </w:r>
            <w:r w:rsidRPr="005B424A">
              <w:rPr>
                <w:rFonts w:asciiTheme="minorHAnsi" w:hAnsiTheme="minorHAnsi" w:cstheme="minorHAnsi"/>
                <w:sz w:val="22"/>
                <w:szCs w:val="22"/>
              </w:rPr>
              <w:t>decisions.</w:t>
            </w:r>
          </w:p>
          <w:p w14:paraId="14B47618" w14:textId="26F5F628" w:rsidR="008C105D" w:rsidRPr="005B424A" w:rsidRDefault="008C105D" w:rsidP="008C105D">
            <w:pPr>
              <w:pStyle w:val="ListParagraph"/>
              <w:numPr>
                <w:ilvl w:val="0"/>
                <w:numId w:val="10"/>
              </w:numPr>
              <w:spacing w:after="258" w:line="259" w:lineRule="auto"/>
              <w:rPr>
                <w:rFonts w:asciiTheme="minorHAnsi" w:hAnsiTheme="minorHAnsi" w:cstheme="minorHAnsi"/>
                <w:sz w:val="22"/>
                <w:szCs w:val="22"/>
              </w:rPr>
            </w:pPr>
            <w:r w:rsidRPr="005B424A">
              <w:rPr>
                <w:rFonts w:asciiTheme="minorHAnsi" w:hAnsiTheme="minorHAnsi" w:cstheme="minorHAnsi"/>
                <w:sz w:val="22"/>
                <w:szCs w:val="22"/>
              </w:rPr>
              <w:t>Disorganised</w:t>
            </w:r>
            <w:r w:rsidR="00AE2619" w:rsidRPr="005B424A">
              <w:rPr>
                <w:rFonts w:asciiTheme="minorHAnsi" w:hAnsiTheme="minorHAnsi" w:cstheme="minorHAnsi"/>
                <w:sz w:val="22"/>
                <w:szCs w:val="22"/>
              </w:rPr>
              <w:t>.</w:t>
            </w:r>
          </w:p>
          <w:p w14:paraId="5E658C87" w14:textId="782C9C82" w:rsidR="008C105D" w:rsidRPr="005B424A" w:rsidRDefault="002729FF" w:rsidP="008C105D">
            <w:pPr>
              <w:pStyle w:val="ListParagraph"/>
              <w:numPr>
                <w:ilvl w:val="0"/>
                <w:numId w:val="10"/>
              </w:numPr>
              <w:spacing w:after="258" w:line="259" w:lineRule="auto"/>
              <w:rPr>
                <w:rFonts w:asciiTheme="minorHAnsi" w:hAnsiTheme="minorHAnsi" w:cstheme="minorHAnsi"/>
                <w:sz w:val="22"/>
                <w:szCs w:val="22"/>
              </w:rPr>
            </w:pPr>
            <w:r w:rsidRPr="005B424A">
              <w:rPr>
                <w:rFonts w:asciiTheme="minorHAnsi" w:hAnsiTheme="minorHAnsi" w:cstheme="minorHAnsi"/>
                <w:sz w:val="22"/>
                <w:szCs w:val="22"/>
              </w:rPr>
              <w:t>Not capable to manage a numerous group of people.</w:t>
            </w:r>
          </w:p>
        </w:tc>
      </w:tr>
      <w:tr w:rsidR="00F76985" w:rsidRPr="005B424A" w14:paraId="7BA187B8" w14:textId="77777777" w:rsidTr="00D738E5">
        <w:trPr>
          <w:trHeight w:val="375"/>
        </w:trPr>
        <w:tc>
          <w:tcPr>
            <w:tcW w:w="4315" w:type="dxa"/>
          </w:tcPr>
          <w:p w14:paraId="6C585C35" w14:textId="791AD937" w:rsidR="00A80E8B" w:rsidRPr="005B424A" w:rsidRDefault="00A80E8B" w:rsidP="00A80E8B">
            <w:pPr>
              <w:spacing w:after="258" w:line="259" w:lineRule="auto"/>
              <w:ind w:left="0" w:firstLine="0"/>
              <w:jc w:val="center"/>
              <w:rPr>
                <w:rFonts w:asciiTheme="minorHAnsi" w:hAnsiTheme="minorHAnsi" w:cstheme="minorHAnsi"/>
                <w:b/>
                <w:bCs/>
                <w:sz w:val="22"/>
                <w:szCs w:val="22"/>
              </w:rPr>
            </w:pPr>
            <w:r w:rsidRPr="005B424A">
              <w:rPr>
                <w:rFonts w:asciiTheme="minorHAnsi" w:hAnsiTheme="minorHAnsi" w:cstheme="minorHAnsi"/>
                <w:b/>
                <w:bCs/>
                <w:sz w:val="22"/>
                <w:szCs w:val="22"/>
              </w:rPr>
              <w:t>Opportunities</w:t>
            </w:r>
          </w:p>
        </w:tc>
        <w:tc>
          <w:tcPr>
            <w:tcW w:w="4616" w:type="dxa"/>
          </w:tcPr>
          <w:p w14:paraId="14D64854" w14:textId="2E8F0230" w:rsidR="00A80E8B" w:rsidRPr="005B424A" w:rsidRDefault="00A80E8B" w:rsidP="00A80E8B">
            <w:pPr>
              <w:spacing w:after="258" w:line="259" w:lineRule="auto"/>
              <w:ind w:left="0" w:firstLine="0"/>
              <w:jc w:val="center"/>
              <w:rPr>
                <w:rFonts w:asciiTheme="minorHAnsi" w:hAnsiTheme="minorHAnsi" w:cstheme="minorHAnsi"/>
                <w:b/>
                <w:bCs/>
                <w:sz w:val="22"/>
                <w:szCs w:val="22"/>
              </w:rPr>
            </w:pPr>
            <w:r w:rsidRPr="005B424A">
              <w:rPr>
                <w:rFonts w:asciiTheme="minorHAnsi" w:hAnsiTheme="minorHAnsi" w:cstheme="minorHAnsi"/>
                <w:b/>
                <w:bCs/>
                <w:sz w:val="22"/>
                <w:szCs w:val="22"/>
              </w:rPr>
              <w:t>Threats</w:t>
            </w:r>
          </w:p>
        </w:tc>
      </w:tr>
      <w:tr w:rsidR="00F76985" w:rsidRPr="005B424A" w14:paraId="7A2FC06F" w14:textId="77777777" w:rsidTr="00D738E5">
        <w:trPr>
          <w:trHeight w:val="1702"/>
        </w:trPr>
        <w:tc>
          <w:tcPr>
            <w:tcW w:w="4315" w:type="dxa"/>
          </w:tcPr>
          <w:p w14:paraId="634DA84E" w14:textId="45560472" w:rsidR="00A80E8B" w:rsidRPr="005B424A" w:rsidRDefault="005B424A" w:rsidP="00C433A8">
            <w:pPr>
              <w:pStyle w:val="ListParagraph"/>
              <w:numPr>
                <w:ilvl w:val="0"/>
                <w:numId w:val="11"/>
              </w:numPr>
              <w:spacing w:after="258" w:line="259" w:lineRule="auto"/>
              <w:rPr>
                <w:rFonts w:asciiTheme="minorHAnsi" w:hAnsiTheme="minorHAnsi" w:cstheme="minorHAnsi"/>
                <w:sz w:val="22"/>
                <w:szCs w:val="22"/>
              </w:rPr>
            </w:pPr>
            <w:r w:rsidRPr="005B424A">
              <w:rPr>
                <w:rFonts w:asciiTheme="minorHAnsi" w:hAnsiTheme="minorHAnsi" w:cstheme="minorHAnsi"/>
                <w:sz w:val="22"/>
                <w:szCs w:val="22"/>
              </w:rPr>
              <w:t>C</w:t>
            </w:r>
            <w:r w:rsidR="00C433A8" w:rsidRPr="005B424A">
              <w:rPr>
                <w:rFonts w:asciiTheme="minorHAnsi" w:hAnsiTheme="minorHAnsi" w:cstheme="minorHAnsi"/>
                <w:sz w:val="22"/>
                <w:szCs w:val="22"/>
              </w:rPr>
              <w:t>areer promotions available within my current company.</w:t>
            </w:r>
          </w:p>
          <w:p w14:paraId="441C8DCF" w14:textId="5D456D6A" w:rsidR="00C433A8" w:rsidRPr="005B424A" w:rsidRDefault="005B424A" w:rsidP="00C433A8">
            <w:pPr>
              <w:pStyle w:val="ListParagraph"/>
              <w:numPr>
                <w:ilvl w:val="0"/>
                <w:numId w:val="11"/>
              </w:numPr>
              <w:spacing w:after="258" w:line="259" w:lineRule="auto"/>
              <w:rPr>
                <w:rFonts w:asciiTheme="minorHAnsi" w:hAnsiTheme="minorHAnsi" w:cstheme="minorHAnsi"/>
                <w:sz w:val="22"/>
                <w:szCs w:val="22"/>
              </w:rPr>
            </w:pPr>
            <w:r w:rsidRPr="005B424A">
              <w:rPr>
                <w:rFonts w:asciiTheme="minorHAnsi" w:hAnsiTheme="minorHAnsi" w:cstheme="minorHAnsi"/>
                <w:sz w:val="22"/>
                <w:szCs w:val="22"/>
              </w:rPr>
              <w:t>J</w:t>
            </w:r>
            <w:r w:rsidR="00AE2619" w:rsidRPr="005B424A">
              <w:rPr>
                <w:rFonts w:asciiTheme="minorHAnsi" w:hAnsiTheme="minorHAnsi" w:cstheme="minorHAnsi"/>
                <w:sz w:val="22"/>
                <w:szCs w:val="22"/>
              </w:rPr>
              <w:t>ob positions</w:t>
            </w:r>
            <w:r w:rsidRPr="005B424A">
              <w:rPr>
                <w:rFonts w:asciiTheme="minorHAnsi" w:hAnsiTheme="minorHAnsi" w:cstheme="minorHAnsi"/>
                <w:sz w:val="22"/>
                <w:szCs w:val="22"/>
              </w:rPr>
              <w:t xml:space="preserve"> matching</w:t>
            </w:r>
            <w:r w:rsidR="00AE2619" w:rsidRPr="005B424A">
              <w:rPr>
                <w:rFonts w:asciiTheme="minorHAnsi" w:hAnsiTheme="minorHAnsi" w:cstheme="minorHAnsi"/>
                <w:sz w:val="22"/>
                <w:szCs w:val="22"/>
              </w:rPr>
              <w:t xml:space="preserve"> my work field.</w:t>
            </w:r>
          </w:p>
          <w:p w14:paraId="7EE08970" w14:textId="160DC5C3" w:rsidR="00AE2619" w:rsidRPr="005B424A" w:rsidRDefault="00F76985" w:rsidP="00C433A8">
            <w:pPr>
              <w:pStyle w:val="ListParagraph"/>
              <w:numPr>
                <w:ilvl w:val="0"/>
                <w:numId w:val="11"/>
              </w:numPr>
              <w:spacing w:after="258" w:line="259" w:lineRule="auto"/>
              <w:rPr>
                <w:rFonts w:asciiTheme="minorHAnsi" w:hAnsiTheme="minorHAnsi" w:cstheme="minorHAnsi"/>
                <w:sz w:val="22"/>
                <w:szCs w:val="22"/>
              </w:rPr>
            </w:pPr>
            <w:r w:rsidRPr="005B424A">
              <w:rPr>
                <w:rFonts w:asciiTheme="minorHAnsi" w:hAnsiTheme="minorHAnsi" w:cstheme="minorHAnsi"/>
                <w:sz w:val="22"/>
                <w:szCs w:val="22"/>
              </w:rPr>
              <w:t xml:space="preserve">Openness of </w:t>
            </w:r>
            <w:r w:rsidR="005B424A" w:rsidRPr="005B424A">
              <w:rPr>
                <w:rFonts w:asciiTheme="minorHAnsi" w:hAnsiTheme="minorHAnsi" w:cstheme="minorHAnsi"/>
                <w:sz w:val="22"/>
                <w:szCs w:val="22"/>
              </w:rPr>
              <w:t>more</w:t>
            </w:r>
            <w:r w:rsidRPr="005B424A">
              <w:rPr>
                <w:rFonts w:asciiTheme="minorHAnsi" w:hAnsiTheme="minorHAnsi" w:cstheme="minorHAnsi"/>
                <w:sz w:val="22"/>
                <w:szCs w:val="22"/>
              </w:rPr>
              <w:t xml:space="preserve"> companies to the LGBT</w:t>
            </w:r>
            <w:r w:rsidR="00445F0A" w:rsidRPr="005B424A">
              <w:rPr>
                <w:rFonts w:asciiTheme="minorHAnsi" w:hAnsiTheme="minorHAnsi" w:cstheme="minorHAnsi"/>
                <w:sz w:val="22"/>
                <w:szCs w:val="22"/>
              </w:rPr>
              <w:t xml:space="preserve">+ </w:t>
            </w:r>
            <w:r w:rsidRPr="005B424A">
              <w:rPr>
                <w:rFonts w:asciiTheme="minorHAnsi" w:hAnsiTheme="minorHAnsi" w:cstheme="minorHAnsi"/>
                <w:sz w:val="22"/>
                <w:szCs w:val="22"/>
              </w:rPr>
              <w:t xml:space="preserve">community. </w:t>
            </w:r>
          </w:p>
        </w:tc>
        <w:tc>
          <w:tcPr>
            <w:tcW w:w="4616" w:type="dxa"/>
          </w:tcPr>
          <w:p w14:paraId="1494AE78" w14:textId="77777777" w:rsidR="00A80E8B" w:rsidRPr="005B424A" w:rsidRDefault="00AE2619" w:rsidP="00AE2619">
            <w:pPr>
              <w:pStyle w:val="ListParagraph"/>
              <w:numPr>
                <w:ilvl w:val="0"/>
                <w:numId w:val="11"/>
              </w:numPr>
              <w:spacing w:after="258" w:line="259" w:lineRule="auto"/>
              <w:rPr>
                <w:rFonts w:asciiTheme="minorHAnsi" w:hAnsiTheme="minorHAnsi" w:cstheme="minorHAnsi"/>
                <w:sz w:val="22"/>
                <w:szCs w:val="22"/>
              </w:rPr>
            </w:pPr>
            <w:r w:rsidRPr="005B424A">
              <w:rPr>
                <w:rFonts w:asciiTheme="minorHAnsi" w:hAnsiTheme="minorHAnsi" w:cstheme="minorHAnsi"/>
                <w:sz w:val="22"/>
                <w:szCs w:val="22"/>
              </w:rPr>
              <w:t>Better candidates.</w:t>
            </w:r>
          </w:p>
          <w:p w14:paraId="62A78B25" w14:textId="77777777" w:rsidR="00AE2619" w:rsidRPr="005B424A" w:rsidRDefault="00AE2619" w:rsidP="00AE2619">
            <w:pPr>
              <w:pStyle w:val="ListParagraph"/>
              <w:numPr>
                <w:ilvl w:val="0"/>
                <w:numId w:val="11"/>
              </w:numPr>
              <w:spacing w:after="258" w:line="259" w:lineRule="auto"/>
              <w:rPr>
                <w:rFonts w:asciiTheme="minorHAnsi" w:hAnsiTheme="minorHAnsi" w:cstheme="minorHAnsi"/>
                <w:sz w:val="22"/>
                <w:szCs w:val="22"/>
              </w:rPr>
            </w:pPr>
            <w:r w:rsidRPr="005B424A">
              <w:rPr>
                <w:rFonts w:asciiTheme="minorHAnsi" w:hAnsiTheme="minorHAnsi" w:cstheme="minorHAnsi"/>
                <w:sz w:val="22"/>
                <w:szCs w:val="22"/>
              </w:rPr>
              <w:t>Increased competition.</w:t>
            </w:r>
          </w:p>
          <w:p w14:paraId="0705879A" w14:textId="2905ABFB" w:rsidR="00F76985" w:rsidRPr="005B424A" w:rsidRDefault="00AE2619" w:rsidP="00F76985">
            <w:pPr>
              <w:pStyle w:val="ListParagraph"/>
              <w:numPr>
                <w:ilvl w:val="0"/>
                <w:numId w:val="11"/>
              </w:numPr>
              <w:spacing w:after="258" w:line="259" w:lineRule="auto"/>
              <w:rPr>
                <w:rFonts w:asciiTheme="minorHAnsi" w:hAnsiTheme="minorHAnsi" w:cstheme="minorHAnsi"/>
                <w:sz w:val="22"/>
                <w:szCs w:val="22"/>
              </w:rPr>
            </w:pPr>
            <w:r w:rsidRPr="005B424A">
              <w:rPr>
                <w:rFonts w:asciiTheme="minorHAnsi" w:hAnsiTheme="minorHAnsi" w:cstheme="minorHAnsi"/>
                <w:sz w:val="22"/>
                <w:szCs w:val="22"/>
              </w:rPr>
              <w:t xml:space="preserve">Economic slowdown </w:t>
            </w:r>
            <w:r w:rsidR="002729FF" w:rsidRPr="005B424A">
              <w:rPr>
                <w:rFonts w:asciiTheme="minorHAnsi" w:hAnsiTheme="minorHAnsi" w:cstheme="minorHAnsi"/>
                <w:sz w:val="22"/>
                <w:szCs w:val="22"/>
              </w:rPr>
              <w:t>due to COVID-19</w:t>
            </w:r>
            <w:r w:rsidR="00F76985" w:rsidRPr="005B424A">
              <w:rPr>
                <w:rFonts w:asciiTheme="minorHAnsi" w:hAnsiTheme="minorHAnsi" w:cstheme="minorHAnsi"/>
                <w:sz w:val="22"/>
                <w:szCs w:val="22"/>
              </w:rPr>
              <w:t>.</w:t>
            </w:r>
          </w:p>
        </w:tc>
      </w:tr>
    </w:tbl>
    <w:p w14:paraId="37B9BD74" w14:textId="4EE51CC5" w:rsidR="00B70B25" w:rsidRPr="00A359BD" w:rsidRDefault="007565A3" w:rsidP="00A359BD">
      <w:pPr>
        <w:tabs>
          <w:tab w:val="left" w:pos="3089"/>
        </w:tabs>
        <w:spacing w:after="258" w:line="259" w:lineRule="auto"/>
        <w:ind w:left="360" w:firstLine="0"/>
        <w:jc w:val="center"/>
        <w:rPr>
          <w:rFonts w:asciiTheme="minorHAnsi" w:hAnsiTheme="minorHAnsi" w:cstheme="minorHAnsi"/>
          <w:color w:val="4472C4" w:themeColor="accent1"/>
          <w:sz w:val="20"/>
          <w:szCs w:val="20"/>
        </w:rPr>
      </w:pPr>
      <w:r w:rsidRPr="00C77B20">
        <w:rPr>
          <w:rFonts w:asciiTheme="minorHAnsi" w:hAnsiTheme="minorHAnsi" w:cstheme="minorHAnsi"/>
          <w:color w:val="4472C4" w:themeColor="accent1"/>
          <w:sz w:val="20"/>
          <w:szCs w:val="20"/>
        </w:rPr>
        <w:lastRenderedPageBreak/>
        <w:t>Table created by the Author</w:t>
      </w:r>
    </w:p>
    <w:p w14:paraId="40ED3226" w14:textId="199A486D" w:rsidR="00A359BD" w:rsidRDefault="00445F0A" w:rsidP="00D738E5">
      <w:pPr>
        <w:pStyle w:val="Heading2"/>
        <w:rPr>
          <w:rFonts w:ascii="Calibri" w:hAnsi="Calibri"/>
          <w:sz w:val="26"/>
          <w:szCs w:val="26"/>
        </w:rPr>
      </w:pPr>
      <w:bookmarkStart w:id="18" w:name="_Toc39594661"/>
      <w:r w:rsidRPr="005B424A">
        <w:rPr>
          <w:rFonts w:ascii="Calibri" w:hAnsi="Calibri"/>
          <w:sz w:val="26"/>
          <w:szCs w:val="26"/>
        </w:rPr>
        <w:t>PDP analysis (Personal Development Plan)</w:t>
      </w:r>
      <w:bookmarkEnd w:id="18"/>
    </w:p>
    <w:p w14:paraId="4ED93079" w14:textId="77777777" w:rsidR="00BC1552" w:rsidRPr="00BC1552" w:rsidRDefault="00BC1552" w:rsidP="00BC1552">
      <w:pPr>
        <w:rPr>
          <w:lang w:bidi="ar-SA"/>
        </w:rPr>
      </w:pPr>
    </w:p>
    <w:p w14:paraId="37640975" w14:textId="32EEA649" w:rsidR="00C77B20" w:rsidRDefault="007565A3" w:rsidP="00BC1552">
      <w:pPr>
        <w:rPr>
          <w:rFonts w:asciiTheme="minorHAnsi" w:eastAsia="Times New Roman" w:hAnsiTheme="minorHAnsi"/>
          <w:color w:val="333333"/>
          <w:sz w:val="22"/>
          <w:szCs w:val="22"/>
          <w:lang w:bidi="ar-SA"/>
        </w:rPr>
      </w:pPr>
      <w:r w:rsidRPr="0096275F">
        <w:rPr>
          <w:rFonts w:asciiTheme="minorHAnsi" w:hAnsiTheme="minorHAnsi"/>
          <w:sz w:val="22"/>
          <w:szCs w:val="22"/>
          <w:lang w:bidi="ar-SA"/>
        </w:rPr>
        <w:t xml:space="preserve">A Personal Development Plan is a written </w:t>
      </w:r>
      <w:r w:rsidR="0096275F" w:rsidRPr="0096275F">
        <w:rPr>
          <w:rFonts w:asciiTheme="minorHAnsi" w:hAnsiTheme="minorHAnsi"/>
          <w:sz w:val="22"/>
          <w:szCs w:val="22"/>
          <w:lang w:bidi="ar-SA"/>
        </w:rPr>
        <w:t>report</w:t>
      </w:r>
      <w:r w:rsidRPr="0096275F">
        <w:rPr>
          <w:rFonts w:asciiTheme="minorHAnsi" w:hAnsiTheme="minorHAnsi"/>
          <w:sz w:val="22"/>
          <w:szCs w:val="22"/>
          <w:lang w:bidi="ar-SA"/>
        </w:rPr>
        <w:t xml:space="preserve"> of self-reflection</w:t>
      </w:r>
      <w:r w:rsidR="0096275F" w:rsidRPr="0096275F">
        <w:rPr>
          <w:rFonts w:asciiTheme="minorHAnsi" w:hAnsiTheme="minorHAnsi"/>
          <w:sz w:val="22"/>
          <w:szCs w:val="22"/>
          <w:lang w:bidi="ar-SA"/>
        </w:rPr>
        <w:t xml:space="preserve"> aimed to locate areas of </w:t>
      </w:r>
      <w:r w:rsidRPr="0096275F">
        <w:rPr>
          <w:rFonts w:asciiTheme="minorHAnsi" w:hAnsiTheme="minorHAnsi"/>
          <w:sz w:val="22"/>
          <w:szCs w:val="22"/>
          <w:lang w:bidi="ar-SA"/>
        </w:rPr>
        <w:t>improve</w:t>
      </w:r>
      <w:r w:rsidR="0096275F" w:rsidRPr="0096275F">
        <w:rPr>
          <w:rFonts w:asciiTheme="minorHAnsi" w:hAnsiTheme="minorHAnsi"/>
          <w:sz w:val="22"/>
          <w:szCs w:val="22"/>
          <w:lang w:bidi="ar-SA"/>
        </w:rPr>
        <w:t>ment</w:t>
      </w:r>
      <w:r w:rsidR="0096275F">
        <w:rPr>
          <w:rFonts w:asciiTheme="minorHAnsi" w:hAnsiTheme="minorHAnsi"/>
          <w:sz w:val="22"/>
          <w:szCs w:val="22"/>
          <w:lang w:bidi="ar-SA"/>
        </w:rPr>
        <w:t>. T</w:t>
      </w:r>
      <w:r w:rsidR="0096275F" w:rsidRPr="0096275F">
        <w:rPr>
          <w:rFonts w:asciiTheme="minorHAnsi" w:hAnsiTheme="minorHAnsi"/>
          <w:sz w:val="22"/>
          <w:szCs w:val="22"/>
          <w:lang w:bidi="ar-SA"/>
        </w:rPr>
        <w:t>his technic is</w:t>
      </w:r>
      <w:r w:rsidRPr="0096275F">
        <w:rPr>
          <w:rFonts w:asciiTheme="minorHAnsi" w:hAnsiTheme="minorHAnsi"/>
          <w:sz w:val="22"/>
          <w:szCs w:val="22"/>
          <w:lang w:bidi="ar-SA"/>
        </w:rPr>
        <w:t xml:space="preserve"> used to </w:t>
      </w:r>
      <w:r w:rsidR="0096275F" w:rsidRPr="0096275F">
        <w:rPr>
          <w:rFonts w:asciiTheme="minorHAnsi" w:hAnsiTheme="minorHAnsi"/>
          <w:sz w:val="22"/>
          <w:szCs w:val="22"/>
          <w:lang w:bidi="ar-SA"/>
        </w:rPr>
        <w:t>accomplish</w:t>
      </w:r>
      <w:r w:rsidRPr="0096275F">
        <w:rPr>
          <w:rFonts w:asciiTheme="minorHAnsi" w:hAnsiTheme="minorHAnsi"/>
          <w:sz w:val="22"/>
          <w:szCs w:val="22"/>
          <w:lang w:bidi="ar-SA"/>
        </w:rPr>
        <w:t xml:space="preserve"> academic, personal, or career-based goals</w:t>
      </w:r>
      <w:r w:rsidR="00BC1552">
        <w:rPr>
          <w:rFonts w:asciiTheme="minorHAnsi" w:hAnsiTheme="minorHAnsi"/>
          <w:sz w:val="22"/>
          <w:szCs w:val="22"/>
          <w:lang w:bidi="ar-SA"/>
        </w:rPr>
        <w:t xml:space="preserve"> by </w:t>
      </w:r>
      <w:r w:rsidR="00BC1552">
        <w:rPr>
          <w:rFonts w:asciiTheme="minorHAnsi" w:eastAsia="Times New Roman" w:hAnsiTheme="minorHAnsi"/>
          <w:color w:val="333333"/>
          <w:sz w:val="22"/>
          <w:szCs w:val="22"/>
          <w:lang w:bidi="ar-SA"/>
        </w:rPr>
        <w:t>allowing</w:t>
      </w:r>
      <w:r w:rsidR="00473532">
        <w:rPr>
          <w:rFonts w:asciiTheme="minorHAnsi" w:eastAsia="Times New Roman" w:hAnsiTheme="minorHAnsi"/>
          <w:color w:val="333333"/>
          <w:sz w:val="22"/>
          <w:szCs w:val="22"/>
          <w:lang w:bidi="ar-SA"/>
        </w:rPr>
        <w:t xml:space="preserve"> t</w:t>
      </w:r>
      <w:r w:rsidR="00BC1552">
        <w:rPr>
          <w:rFonts w:asciiTheme="minorHAnsi" w:eastAsia="Times New Roman" w:hAnsiTheme="minorHAnsi"/>
          <w:color w:val="333333"/>
          <w:sz w:val="22"/>
          <w:szCs w:val="22"/>
          <w:lang w:bidi="ar-SA"/>
        </w:rPr>
        <w:t>he</w:t>
      </w:r>
      <w:r w:rsidR="00473532">
        <w:rPr>
          <w:rFonts w:asciiTheme="minorHAnsi" w:eastAsia="Times New Roman" w:hAnsiTheme="minorHAnsi"/>
          <w:color w:val="333333"/>
          <w:sz w:val="22"/>
          <w:szCs w:val="22"/>
          <w:lang w:bidi="ar-SA"/>
        </w:rPr>
        <w:t xml:space="preserve"> establish</w:t>
      </w:r>
      <w:r w:rsidR="00BC1552">
        <w:rPr>
          <w:rFonts w:asciiTheme="minorHAnsi" w:eastAsia="Times New Roman" w:hAnsiTheme="minorHAnsi"/>
          <w:color w:val="333333"/>
          <w:sz w:val="22"/>
          <w:szCs w:val="22"/>
          <w:lang w:bidi="ar-SA"/>
        </w:rPr>
        <w:t xml:space="preserve">ments of </w:t>
      </w:r>
      <w:r w:rsidR="00473532">
        <w:rPr>
          <w:rFonts w:asciiTheme="minorHAnsi" w:eastAsia="Times New Roman" w:hAnsiTheme="minorHAnsi"/>
          <w:color w:val="333333"/>
          <w:sz w:val="22"/>
          <w:szCs w:val="22"/>
          <w:lang w:bidi="ar-SA"/>
        </w:rPr>
        <w:t xml:space="preserve">aims, </w:t>
      </w:r>
      <w:r w:rsidR="00BC1552">
        <w:rPr>
          <w:rFonts w:asciiTheme="minorHAnsi" w:eastAsia="Times New Roman" w:hAnsiTheme="minorHAnsi"/>
          <w:color w:val="333333"/>
          <w:sz w:val="22"/>
          <w:szCs w:val="22"/>
          <w:lang w:bidi="ar-SA"/>
        </w:rPr>
        <w:t>detection of</w:t>
      </w:r>
      <w:r w:rsidR="00473532">
        <w:rPr>
          <w:rFonts w:asciiTheme="minorHAnsi" w:eastAsia="Times New Roman" w:hAnsiTheme="minorHAnsi"/>
          <w:color w:val="333333"/>
          <w:sz w:val="22"/>
          <w:szCs w:val="22"/>
          <w:lang w:bidi="ar-SA"/>
        </w:rPr>
        <w:t xml:space="preserve"> strengths and weaknesses and identif</w:t>
      </w:r>
      <w:r w:rsidR="00BC1552">
        <w:rPr>
          <w:rFonts w:asciiTheme="minorHAnsi" w:eastAsia="Times New Roman" w:hAnsiTheme="minorHAnsi"/>
          <w:color w:val="333333"/>
          <w:sz w:val="22"/>
          <w:szCs w:val="22"/>
          <w:lang w:bidi="ar-SA"/>
        </w:rPr>
        <w:t>ication of</w:t>
      </w:r>
      <w:r w:rsidR="00473532">
        <w:rPr>
          <w:rFonts w:asciiTheme="minorHAnsi" w:eastAsia="Times New Roman" w:hAnsiTheme="minorHAnsi"/>
          <w:color w:val="333333"/>
          <w:sz w:val="22"/>
          <w:szCs w:val="22"/>
          <w:lang w:bidi="ar-SA"/>
        </w:rPr>
        <w:t xml:space="preserve"> room for improvements. T</w:t>
      </w:r>
      <w:r w:rsidRPr="007565A3">
        <w:rPr>
          <w:rFonts w:asciiTheme="minorHAnsi" w:eastAsia="Times New Roman" w:hAnsiTheme="minorHAnsi"/>
          <w:color w:val="333333"/>
          <w:sz w:val="22"/>
          <w:szCs w:val="22"/>
          <w:lang w:bidi="ar-SA"/>
        </w:rPr>
        <w:t>h</w:t>
      </w:r>
      <w:r w:rsidR="00473532">
        <w:rPr>
          <w:rFonts w:asciiTheme="minorHAnsi" w:eastAsia="Times New Roman" w:hAnsiTheme="minorHAnsi"/>
          <w:color w:val="333333"/>
          <w:sz w:val="22"/>
          <w:szCs w:val="22"/>
          <w:lang w:bidi="ar-SA"/>
        </w:rPr>
        <w:t>is</w:t>
      </w:r>
      <w:r w:rsidRPr="007565A3">
        <w:rPr>
          <w:rFonts w:asciiTheme="minorHAnsi" w:eastAsia="Times New Roman" w:hAnsiTheme="minorHAnsi"/>
          <w:color w:val="333333"/>
          <w:sz w:val="22"/>
          <w:szCs w:val="22"/>
          <w:lang w:bidi="ar-SA"/>
        </w:rPr>
        <w:t xml:space="preserve"> plan </w:t>
      </w:r>
      <w:r w:rsidR="00BC1552">
        <w:rPr>
          <w:rFonts w:asciiTheme="minorHAnsi" w:eastAsia="Times New Roman" w:hAnsiTheme="minorHAnsi"/>
          <w:color w:val="333333"/>
          <w:sz w:val="22"/>
          <w:szCs w:val="22"/>
          <w:lang w:bidi="ar-SA"/>
        </w:rPr>
        <w:t>comprises</w:t>
      </w:r>
      <w:r w:rsidRPr="007565A3">
        <w:rPr>
          <w:rFonts w:asciiTheme="minorHAnsi" w:eastAsia="Times New Roman" w:hAnsiTheme="minorHAnsi"/>
          <w:color w:val="333333"/>
          <w:sz w:val="22"/>
          <w:szCs w:val="22"/>
          <w:lang w:bidi="ar-SA"/>
        </w:rPr>
        <w:t xml:space="preserve"> personalised actions that </w:t>
      </w:r>
      <w:r w:rsidR="00BC1552">
        <w:rPr>
          <w:rFonts w:asciiTheme="minorHAnsi" w:eastAsia="Times New Roman" w:hAnsiTheme="minorHAnsi"/>
          <w:color w:val="333333"/>
          <w:sz w:val="22"/>
          <w:szCs w:val="22"/>
          <w:lang w:bidi="ar-SA"/>
        </w:rPr>
        <w:t>can</w:t>
      </w:r>
      <w:r w:rsidRPr="007565A3">
        <w:rPr>
          <w:rFonts w:asciiTheme="minorHAnsi" w:eastAsia="Times New Roman" w:hAnsiTheme="minorHAnsi"/>
          <w:color w:val="333333"/>
          <w:sz w:val="22"/>
          <w:szCs w:val="22"/>
          <w:lang w:bidi="ar-SA"/>
        </w:rPr>
        <w:t xml:space="preserve"> help t</w:t>
      </w:r>
      <w:r w:rsidR="00473532">
        <w:rPr>
          <w:rFonts w:asciiTheme="minorHAnsi" w:eastAsia="Times New Roman" w:hAnsiTheme="minorHAnsi"/>
          <w:color w:val="333333"/>
          <w:sz w:val="22"/>
          <w:szCs w:val="22"/>
          <w:lang w:bidi="ar-SA"/>
        </w:rPr>
        <w:t xml:space="preserve">he </w:t>
      </w:r>
      <w:r w:rsidRPr="007565A3">
        <w:rPr>
          <w:rFonts w:asciiTheme="minorHAnsi" w:eastAsia="Times New Roman" w:hAnsiTheme="minorHAnsi"/>
          <w:color w:val="333333"/>
          <w:sz w:val="22"/>
          <w:szCs w:val="22"/>
          <w:lang w:bidi="ar-SA"/>
        </w:rPr>
        <w:t>achiev</w:t>
      </w:r>
      <w:r w:rsidR="00473532">
        <w:rPr>
          <w:rFonts w:asciiTheme="minorHAnsi" w:eastAsia="Times New Roman" w:hAnsiTheme="minorHAnsi"/>
          <w:color w:val="333333"/>
          <w:sz w:val="22"/>
          <w:szCs w:val="22"/>
          <w:lang w:bidi="ar-SA"/>
        </w:rPr>
        <w:t>ement of desired goals</w:t>
      </w:r>
      <w:r w:rsidR="00B70B25">
        <w:rPr>
          <w:rFonts w:asciiTheme="minorHAnsi" w:eastAsia="Times New Roman" w:hAnsiTheme="minorHAnsi"/>
          <w:color w:val="333333"/>
          <w:sz w:val="22"/>
          <w:szCs w:val="22"/>
          <w:lang w:bidi="ar-SA"/>
        </w:rPr>
        <w:t>.</w:t>
      </w:r>
      <w:r w:rsidR="00E0504B">
        <w:rPr>
          <w:rFonts w:asciiTheme="minorHAnsi" w:eastAsia="Times New Roman" w:hAnsiTheme="minorHAnsi"/>
          <w:color w:val="333333"/>
          <w:sz w:val="22"/>
          <w:szCs w:val="22"/>
          <w:lang w:bidi="ar-SA"/>
        </w:rPr>
        <w:t xml:space="preserve"> In a PDP the author can insert what they achieved as well as all their future achievements, what </w:t>
      </w:r>
      <w:r w:rsidR="00883E56">
        <w:rPr>
          <w:rFonts w:asciiTheme="minorHAnsi" w:eastAsia="Times New Roman" w:hAnsiTheme="minorHAnsi"/>
          <w:color w:val="333333"/>
          <w:sz w:val="22"/>
          <w:szCs w:val="22"/>
          <w:lang w:bidi="ar-SA"/>
        </w:rPr>
        <w:t>needs to be improved in order to progress to the next steps and commemorate what has been done well</w:t>
      </w:r>
      <w:r w:rsidR="005B424A">
        <w:rPr>
          <w:rFonts w:asciiTheme="minorHAnsi" w:eastAsia="Times New Roman" w:hAnsiTheme="minorHAnsi"/>
          <w:color w:val="333333"/>
          <w:sz w:val="22"/>
          <w:szCs w:val="22"/>
          <w:lang w:bidi="ar-SA"/>
        </w:rPr>
        <w:t>.</w:t>
      </w:r>
      <w:r w:rsidR="00765726">
        <w:rPr>
          <w:rFonts w:asciiTheme="minorHAnsi" w:eastAsia="Times New Roman" w:hAnsiTheme="minorHAnsi"/>
          <w:color w:val="333333"/>
          <w:sz w:val="22"/>
          <w:szCs w:val="22"/>
          <w:lang w:bidi="ar-SA"/>
        </w:rPr>
        <w:t xml:space="preserve"> </w:t>
      </w:r>
      <w:sdt>
        <w:sdtPr>
          <w:rPr>
            <w:rFonts w:asciiTheme="minorHAnsi" w:eastAsia="Times New Roman" w:hAnsiTheme="minorHAnsi"/>
            <w:color w:val="333333"/>
            <w:sz w:val="22"/>
            <w:szCs w:val="22"/>
            <w:lang w:bidi="ar-SA"/>
          </w:rPr>
          <w:id w:val="914515016"/>
          <w:citation/>
        </w:sdtPr>
        <w:sdtEndPr/>
        <w:sdtContent>
          <w:r w:rsidR="001F4BED">
            <w:rPr>
              <w:rFonts w:asciiTheme="minorHAnsi" w:eastAsia="Times New Roman" w:hAnsiTheme="minorHAnsi"/>
              <w:color w:val="333333"/>
              <w:sz w:val="22"/>
              <w:szCs w:val="22"/>
              <w:lang w:bidi="ar-SA"/>
            </w:rPr>
            <w:fldChar w:fldCharType="begin"/>
          </w:r>
          <w:r w:rsidR="001F4BED">
            <w:rPr>
              <w:rFonts w:asciiTheme="minorHAnsi" w:eastAsia="Times New Roman" w:hAnsiTheme="minorHAnsi"/>
              <w:color w:val="333333"/>
              <w:sz w:val="22"/>
              <w:szCs w:val="22"/>
              <w:lang w:bidi="ar-SA"/>
            </w:rPr>
            <w:instrText xml:space="preserve">CITATION Rol20 \l 2057 </w:instrText>
          </w:r>
          <w:r w:rsidR="001F4BED">
            <w:rPr>
              <w:rFonts w:asciiTheme="minorHAnsi" w:eastAsia="Times New Roman" w:hAnsiTheme="minorHAnsi"/>
              <w:color w:val="333333"/>
              <w:sz w:val="22"/>
              <w:szCs w:val="22"/>
              <w:lang w:bidi="ar-SA"/>
            </w:rPr>
            <w:fldChar w:fldCharType="separate"/>
          </w:r>
          <w:r w:rsidR="00C344A8" w:rsidRPr="00C344A8">
            <w:rPr>
              <w:rFonts w:asciiTheme="minorHAnsi" w:eastAsia="Times New Roman" w:hAnsiTheme="minorHAnsi"/>
              <w:noProof/>
              <w:color w:val="333333"/>
              <w:sz w:val="22"/>
              <w:szCs w:val="22"/>
              <w:lang w:bidi="ar-SA"/>
            </w:rPr>
            <w:t>(Rolfe, 2020)</w:t>
          </w:r>
          <w:r w:rsidR="001F4BED">
            <w:rPr>
              <w:rFonts w:asciiTheme="minorHAnsi" w:eastAsia="Times New Roman" w:hAnsiTheme="minorHAnsi"/>
              <w:color w:val="333333"/>
              <w:sz w:val="22"/>
              <w:szCs w:val="22"/>
              <w:lang w:bidi="ar-SA"/>
            </w:rPr>
            <w:fldChar w:fldCharType="end"/>
          </w:r>
        </w:sdtContent>
      </w:sdt>
    </w:p>
    <w:p w14:paraId="527DD7FE" w14:textId="77777777" w:rsidR="00BC1552" w:rsidRPr="00BC1552" w:rsidRDefault="00BC1552" w:rsidP="00BC1552">
      <w:pPr>
        <w:rPr>
          <w:rFonts w:asciiTheme="minorHAnsi" w:hAnsiTheme="minorHAnsi"/>
          <w:sz w:val="22"/>
          <w:szCs w:val="22"/>
          <w:lang w:bidi="ar-SA"/>
        </w:rPr>
      </w:pPr>
    </w:p>
    <w:tbl>
      <w:tblPr>
        <w:tblStyle w:val="PlainTable2"/>
        <w:tblW w:w="0" w:type="auto"/>
        <w:tblLook w:val="04A0" w:firstRow="1" w:lastRow="0" w:firstColumn="1" w:lastColumn="0" w:noHBand="0" w:noVBand="1"/>
      </w:tblPr>
      <w:tblGrid>
        <w:gridCol w:w="8290"/>
      </w:tblGrid>
      <w:tr w:rsidR="00C77B20" w:rsidRPr="005B424A" w14:paraId="4ED5F7AB" w14:textId="77777777" w:rsidTr="00C77B2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90" w:type="dxa"/>
            <w:tcBorders>
              <w:top w:val="single" w:sz="12" w:space="0" w:color="auto"/>
              <w:bottom w:val="single" w:sz="12" w:space="0" w:color="auto"/>
            </w:tcBorders>
          </w:tcPr>
          <w:p w14:paraId="3EA80509" w14:textId="45C4BEDB" w:rsidR="00C77B20" w:rsidRPr="005B424A" w:rsidRDefault="00C77B20" w:rsidP="00C77B20">
            <w:pPr>
              <w:spacing w:after="150" w:line="240" w:lineRule="auto"/>
              <w:ind w:left="0" w:firstLine="0"/>
              <w:jc w:val="center"/>
              <w:rPr>
                <w:rFonts w:asciiTheme="minorHAnsi" w:eastAsia="Times New Roman" w:hAnsiTheme="minorHAnsi"/>
                <w:color w:val="333333"/>
                <w:sz w:val="22"/>
                <w:szCs w:val="22"/>
                <w:lang w:bidi="ar-SA"/>
              </w:rPr>
            </w:pPr>
            <w:r w:rsidRPr="005B424A">
              <w:rPr>
                <w:rFonts w:asciiTheme="minorHAnsi" w:eastAsia="Times New Roman" w:hAnsiTheme="minorHAnsi"/>
                <w:color w:val="333333"/>
                <w:sz w:val="22"/>
                <w:szCs w:val="22"/>
                <w:lang w:bidi="ar-SA"/>
              </w:rPr>
              <w:t>Personal Development Plan</w:t>
            </w:r>
          </w:p>
        </w:tc>
      </w:tr>
    </w:tbl>
    <w:tbl>
      <w:tblPr>
        <w:tblStyle w:val="TableGrid"/>
        <w:tblpPr w:leftFromText="180" w:rightFromText="180" w:vertAnchor="text" w:horzAnchor="margin" w:tblpY="154"/>
        <w:tblW w:w="8926" w:type="dxa"/>
        <w:tblLook w:val="04A0" w:firstRow="1" w:lastRow="0" w:firstColumn="1" w:lastColumn="0" w:noHBand="0" w:noVBand="1"/>
      </w:tblPr>
      <w:tblGrid>
        <w:gridCol w:w="975"/>
        <w:gridCol w:w="1693"/>
        <w:gridCol w:w="1613"/>
        <w:gridCol w:w="1639"/>
        <w:gridCol w:w="1418"/>
        <w:gridCol w:w="1588"/>
      </w:tblGrid>
      <w:tr w:rsidR="00C77B20" w:rsidRPr="005B424A" w14:paraId="4D1BB8E6" w14:textId="77777777" w:rsidTr="00D738E5">
        <w:trPr>
          <w:trHeight w:val="554"/>
        </w:trPr>
        <w:tc>
          <w:tcPr>
            <w:tcW w:w="975" w:type="dxa"/>
          </w:tcPr>
          <w:p w14:paraId="5654AC7D" w14:textId="77777777" w:rsidR="00C77B20" w:rsidRPr="005B424A" w:rsidRDefault="00C77B20" w:rsidP="00C77B20">
            <w:pPr>
              <w:tabs>
                <w:tab w:val="left" w:pos="3089"/>
              </w:tabs>
              <w:spacing w:after="258" w:line="259" w:lineRule="auto"/>
              <w:ind w:left="0" w:firstLine="0"/>
              <w:jc w:val="center"/>
              <w:rPr>
                <w:rFonts w:asciiTheme="minorHAnsi" w:hAnsiTheme="minorHAnsi" w:cstheme="minorHAnsi"/>
                <w:sz w:val="22"/>
                <w:szCs w:val="22"/>
              </w:rPr>
            </w:pPr>
          </w:p>
        </w:tc>
        <w:tc>
          <w:tcPr>
            <w:tcW w:w="1693" w:type="dxa"/>
          </w:tcPr>
          <w:p w14:paraId="096A1333" w14:textId="77777777" w:rsidR="00C77B20" w:rsidRPr="005B424A" w:rsidRDefault="00C77B20" w:rsidP="00C77B20">
            <w:pPr>
              <w:tabs>
                <w:tab w:val="left" w:pos="3089"/>
              </w:tabs>
              <w:spacing w:after="258" w:line="259" w:lineRule="auto"/>
              <w:ind w:left="0" w:firstLine="0"/>
              <w:jc w:val="center"/>
              <w:rPr>
                <w:rFonts w:asciiTheme="minorHAnsi" w:hAnsiTheme="minorHAnsi" w:cstheme="minorHAnsi"/>
                <w:sz w:val="22"/>
                <w:szCs w:val="22"/>
              </w:rPr>
            </w:pPr>
            <w:r w:rsidRPr="005B424A">
              <w:rPr>
                <w:rFonts w:asciiTheme="minorHAnsi" w:hAnsiTheme="minorHAnsi" w:cstheme="minorHAnsi"/>
                <w:sz w:val="22"/>
                <w:szCs w:val="22"/>
              </w:rPr>
              <w:t xml:space="preserve">Desired achievements </w:t>
            </w:r>
          </w:p>
        </w:tc>
        <w:tc>
          <w:tcPr>
            <w:tcW w:w="1613" w:type="dxa"/>
          </w:tcPr>
          <w:p w14:paraId="456F528F" w14:textId="77777777" w:rsidR="00C77B20" w:rsidRPr="005B424A" w:rsidRDefault="00C77B20" w:rsidP="00C77B20">
            <w:pPr>
              <w:tabs>
                <w:tab w:val="left" w:pos="3089"/>
              </w:tabs>
              <w:spacing w:after="258" w:line="259" w:lineRule="auto"/>
              <w:ind w:left="0" w:firstLine="0"/>
              <w:jc w:val="center"/>
              <w:rPr>
                <w:rFonts w:asciiTheme="minorHAnsi" w:hAnsiTheme="minorHAnsi" w:cstheme="minorHAnsi"/>
                <w:sz w:val="22"/>
                <w:szCs w:val="22"/>
              </w:rPr>
            </w:pPr>
            <w:r w:rsidRPr="005B424A">
              <w:rPr>
                <w:rFonts w:asciiTheme="minorHAnsi" w:hAnsiTheme="minorHAnsi" w:cstheme="minorHAnsi"/>
                <w:sz w:val="22"/>
                <w:szCs w:val="22"/>
              </w:rPr>
              <w:t xml:space="preserve">Current ability/ possibilities </w:t>
            </w:r>
          </w:p>
        </w:tc>
        <w:tc>
          <w:tcPr>
            <w:tcW w:w="1639" w:type="dxa"/>
          </w:tcPr>
          <w:p w14:paraId="5ABF1948" w14:textId="77777777" w:rsidR="00C77B20" w:rsidRPr="005B424A" w:rsidRDefault="00C77B20" w:rsidP="00C77B20">
            <w:pPr>
              <w:tabs>
                <w:tab w:val="left" w:pos="3089"/>
              </w:tabs>
              <w:spacing w:after="258" w:line="259" w:lineRule="auto"/>
              <w:ind w:left="0" w:firstLine="0"/>
              <w:jc w:val="center"/>
              <w:rPr>
                <w:rFonts w:asciiTheme="minorHAnsi" w:hAnsiTheme="minorHAnsi" w:cstheme="minorHAnsi"/>
                <w:sz w:val="22"/>
                <w:szCs w:val="22"/>
              </w:rPr>
            </w:pPr>
            <w:r w:rsidRPr="005B424A">
              <w:rPr>
                <w:rFonts w:asciiTheme="minorHAnsi" w:hAnsiTheme="minorHAnsi" w:cstheme="minorHAnsi"/>
                <w:sz w:val="22"/>
                <w:szCs w:val="22"/>
              </w:rPr>
              <w:t>Areas of improvements</w:t>
            </w:r>
          </w:p>
        </w:tc>
        <w:tc>
          <w:tcPr>
            <w:tcW w:w="1418" w:type="dxa"/>
          </w:tcPr>
          <w:p w14:paraId="7039B71F" w14:textId="77777777" w:rsidR="00C77B20" w:rsidRPr="005B424A" w:rsidRDefault="00C77B20" w:rsidP="00C77B20">
            <w:pPr>
              <w:tabs>
                <w:tab w:val="left" w:pos="3089"/>
              </w:tabs>
              <w:spacing w:after="258" w:line="259" w:lineRule="auto"/>
              <w:ind w:left="0" w:firstLine="0"/>
              <w:jc w:val="center"/>
              <w:rPr>
                <w:rFonts w:asciiTheme="minorHAnsi" w:hAnsiTheme="minorHAnsi" w:cstheme="minorHAnsi"/>
                <w:sz w:val="22"/>
                <w:szCs w:val="22"/>
              </w:rPr>
            </w:pPr>
            <w:r w:rsidRPr="005B424A">
              <w:rPr>
                <w:rFonts w:asciiTheme="minorHAnsi" w:hAnsiTheme="minorHAnsi" w:cstheme="minorHAnsi"/>
                <w:sz w:val="22"/>
                <w:szCs w:val="22"/>
              </w:rPr>
              <w:t>Skills needed</w:t>
            </w:r>
          </w:p>
        </w:tc>
        <w:tc>
          <w:tcPr>
            <w:tcW w:w="1588" w:type="dxa"/>
          </w:tcPr>
          <w:p w14:paraId="7133038A" w14:textId="77777777" w:rsidR="00C77B20" w:rsidRPr="005B424A" w:rsidRDefault="00C77B20" w:rsidP="00C77B20">
            <w:pPr>
              <w:tabs>
                <w:tab w:val="left" w:pos="3089"/>
              </w:tabs>
              <w:spacing w:after="258" w:line="259" w:lineRule="auto"/>
              <w:ind w:left="0" w:firstLine="0"/>
              <w:jc w:val="center"/>
              <w:rPr>
                <w:rFonts w:asciiTheme="minorHAnsi" w:hAnsiTheme="minorHAnsi" w:cstheme="minorHAnsi"/>
                <w:sz w:val="22"/>
                <w:szCs w:val="22"/>
              </w:rPr>
            </w:pPr>
            <w:r w:rsidRPr="005B424A">
              <w:rPr>
                <w:rFonts w:asciiTheme="minorHAnsi" w:hAnsiTheme="minorHAnsi" w:cstheme="minorHAnsi"/>
                <w:sz w:val="22"/>
                <w:szCs w:val="22"/>
              </w:rPr>
              <w:t>Time frame</w:t>
            </w:r>
          </w:p>
        </w:tc>
      </w:tr>
      <w:tr w:rsidR="00C77B20" w:rsidRPr="005B424A" w14:paraId="0279FEAE" w14:textId="77777777" w:rsidTr="00D738E5">
        <w:trPr>
          <w:trHeight w:val="1124"/>
        </w:trPr>
        <w:tc>
          <w:tcPr>
            <w:tcW w:w="975" w:type="dxa"/>
          </w:tcPr>
          <w:p w14:paraId="3B911B75" w14:textId="77777777" w:rsidR="00C77B20" w:rsidRPr="005B424A" w:rsidRDefault="00C77B20" w:rsidP="00C77B20">
            <w:pPr>
              <w:tabs>
                <w:tab w:val="left" w:pos="3089"/>
              </w:tabs>
              <w:spacing w:after="258" w:line="259" w:lineRule="auto"/>
              <w:ind w:left="0" w:firstLine="0"/>
              <w:rPr>
                <w:rFonts w:asciiTheme="minorHAnsi" w:hAnsiTheme="minorHAnsi" w:cstheme="minorHAnsi"/>
                <w:sz w:val="22"/>
                <w:szCs w:val="22"/>
              </w:rPr>
            </w:pPr>
            <w:r w:rsidRPr="005B424A">
              <w:rPr>
                <w:rFonts w:asciiTheme="minorHAnsi" w:hAnsiTheme="minorHAnsi" w:cstheme="minorHAnsi"/>
                <w:sz w:val="22"/>
                <w:szCs w:val="22"/>
              </w:rPr>
              <w:t>Priority n.1</w:t>
            </w:r>
          </w:p>
        </w:tc>
        <w:tc>
          <w:tcPr>
            <w:tcW w:w="1693" w:type="dxa"/>
          </w:tcPr>
          <w:p w14:paraId="48D7316B" w14:textId="77777777" w:rsidR="00C77B20" w:rsidRPr="005B424A" w:rsidRDefault="00C77B20" w:rsidP="00C77B20">
            <w:pPr>
              <w:tabs>
                <w:tab w:val="left" w:pos="3089"/>
              </w:tabs>
              <w:spacing w:after="258" w:line="259" w:lineRule="auto"/>
              <w:ind w:left="0" w:firstLine="0"/>
              <w:rPr>
                <w:rFonts w:asciiTheme="minorHAnsi" w:hAnsiTheme="minorHAnsi" w:cstheme="minorHAnsi"/>
                <w:sz w:val="22"/>
                <w:szCs w:val="22"/>
              </w:rPr>
            </w:pPr>
            <w:r w:rsidRPr="005B424A">
              <w:rPr>
                <w:rFonts w:asciiTheme="minorHAnsi" w:hAnsiTheme="minorHAnsi" w:cstheme="minorHAnsi"/>
                <w:sz w:val="22"/>
                <w:szCs w:val="22"/>
              </w:rPr>
              <w:t>Gender reassignment surgery.</w:t>
            </w:r>
          </w:p>
        </w:tc>
        <w:tc>
          <w:tcPr>
            <w:tcW w:w="1613" w:type="dxa"/>
          </w:tcPr>
          <w:p w14:paraId="028FAE84" w14:textId="77777777" w:rsidR="00C77B20" w:rsidRPr="005B424A" w:rsidRDefault="00C77B20" w:rsidP="00C77B20">
            <w:pPr>
              <w:tabs>
                <w:tab w:val="left" w:pos="3089"/>
              </w:tabs>
              <w:spacing w:after="258" w:line="259" w:lineRule="auto"/>
              <w:ind w:left="0" w:firstLine="0"/>
              <w:rPr>
                <w:rFonts w:asciiTheme="minorHAnsi" w:hAnsiTheme="minorHAnsi" w:cstheme="minorHAnsi"/>
                <w:sz w:val="22"/>
                <w:szCs w:val="22"/>
              </w:rPr>
            </w:pPr>
            <w:r w:rsidRPr="005B424A">
              <w:rPr>
                <w:rFonts w:asciiTheme="minorHAnsi" w:hAnsiTheme="minorHAnsi" w:cstheme="minorHAnsi"/>
                <w:sz w:val="22"/>
                <w:szCs w:val="22"/>
              </w:rPr>
              <w:t>Saved some money for surgeries.</w:t>
            </w:r>
          </w:p>
        </w:tc>
        <w:tc>
          <w:tcPr>
            <w:tcW w:w="1639" w:type="dxa"/>
          </w:tcPr>
          <w:p w14:paraId="5D26ACDB" w14:textId="77777777" w:rsidR="00C77B20" w:rsidRPr="005B424A" w:rsidRDefault="00C77B20" w:rsidP="00C77B20">
            <w:pPr>
              <w:tabs>
                <w:tab w:val="left" w:pos="3089"/>
              </w:tabs>
              <w:spacing w:after="258" w:line="259" w:lineRule="auto"/>
              <w:ind w:left="0" w:firstLine="0"/>
              <w:rPr>
                <w:rFonts w:asciiTheme="minorHAnsi" w:hAnsiTheme="minorHAnsi" w:cstheme="minorHAnsi"/>
                <w:sz w:val="22"/>
                <w:szCs w:val="22"/>
              </w:rPr>
            </w:pPr>
            <w:r w:rsidRPr="005B424A">
              <w:rPr>
                <w:rFonts w:asciiTheme="minorHAnsi" w:hAnsiTheme="minorHAnsi" w:cstheme="minorHAnsi"/>
                <w:sz w:val="22"/>
                <w:szCs w:val="22"/>
              </w:rPr>
              <w:t>Skills needed to save as much money as possible.</w:t>
            </w:r>
          </w:p>
        </w:tc>
        <w:tc>
          <w:tcPr>
            <w:tcW w:w="1418" w:type="dxa"/>
          </w:tcPr>
          <w:p w14:paraId="2FC24286" w14:textId="77777777" w:rsidR="00C77B20" w:rsidRPr="005B424A" w:rsidRDefault="00C77B20" w:rsidP="00C77B20">
            <w:pPr>
              <w:tabs>
                <w:tab w:val="left" w:pos="3089"/>
              </w:tabs>
              <w:spacing w:after="258" w:line="259" w:lineRule="auto"/>
              <w:ind w:left="0" w:firstLine="0"/>
              <w:rPr>
                <w:rFonts w:asciiTheme="minorHAnsi" w:hAnsiTheme="minorHAnsi" w:cstheme="minorHAnsi"/>
                <w:sz w:val="22"/>
                <w:szCs w:val="22"/>
              </w:rPr>
            </w:pPr>
            <w:r w:rsidRPr="005B424A">
              <w:rPr>
                <w:rFonts w:asciiTheme="minorHAnsi" w:hAnsiTheme="minorHAnsi" w:cstheme="minorHAnsi"/>
                <w:sz w:val="22"/>
                <w:szCs w:val="22"/>
              </w:rPr>
              <w:t>Goal-orientation, self-confidence.</w:t>
            </w:r>
          </w:p>
        </w:tc>
        <w:tc>
          <w:tcPr>
            <w:tcW w:w="1588" w:type="dxa"/>
          </w:tcPr>
          <w:p w14:paraId="4A7EEDEA" w14:textId="77777777" w:rsidR="00C77B20" w:rsidRPr="005B424A" w:rsidRDefault="00C77B20" w:rsidP="00C77B20">
            <w:pPr>
              <w:tabs>
                <w:tab w:val="left" w:pos="3089"/>
              </w:tabs>
              <w:spacing w:after="258" w:line="259" w:lineRule="auto"/>
              <w:ind w:left="0" w:firstLine="0"/>
              <w:rPr>
                <w:rFonts w:asciiTheme="minorHAnsi" w:hAnsiTheme="minorHAnsi" w:cstheme="minorHAnsi"/>
                <w:sz w:val="22"/>
                <w:szCs w:val="22"/>
              </w:rPr>
            </w:pPr>
            <w:r w:rsidRPr="005B424A">
              <w:rPr>
                <w:rFonts w:asciiTheme="minorHAnsi" w:hAnsiTheme="minorHAnsi" w:cstheme="minorHAnsi"/>
                <w:sz w:val="22"/>
                <w:szCs w:val="22"/>
              </w:rPr>
              <w:t>2 years</w:t>
            </w:r>
          </w:p>
        </w:tc>
      </w:tr>
      <w:tr w:rsidR="00C77B20" w:rsidRPr="005B424A" w14:paraId="1A4B1FCC" w14:textId="77777777" w:rsidTr="00D738E5">
        <w:trPr>
          <w:trHeight w:val="1115"/>
        </w:trPr>
        <w:tc>
          <w:tcPr>
            <w:tcW w:w="975" w:type="dxa"/>
          </w:tcPr>
          <w:p w14:paraId="1D2C166E" w14:textId="77777777" w:rsidR="00C77B20" w:rsidRPr="005B424A" w:rsidRDefault="00C77B20" w:rsidP="00C77B20">
            <w:pPr>
              <w:tabs>
                <w:tab w:val="left" w:pos="3089"/>
              </w:tabs>
              <w:spacing w:after="258" w:line="259" w:lineRule="auto"/>
              <w:ind w:left="0" w:firstLine="0"/>
              <w:rPr>
                <w:rFonts w:asciiTheme="minorHAnsi" w:hAnsiTheme="minorHAnsi" w:cstheme="minorHAnsi"/>
                <w:sz w:val="22"/>
                <w:szCs w:val="22"/>
              </w:rPr>
            </w:pPr>
            <w:r w:rsidRPr="005B424A">
              <w:rPr>
                <w:rFonts w:asciiTheme="minorHAnsi" w:hAnsiTheme="minorHAnsi" w:cstheme="minorHAnsi"/>
                <w:sz w:val="22"/>
                <w:szCs w:val="22"/>
              </w:rPr>
              <w:t>Priority n.2</w:t>
            </w:r>
          </w:p>
        </w:tc>
        <w:tc>
          <w:tcPr>
            <w:tcW w:w="1693" w:type="dxa"/>
          </w:tcPr>
          <w:p w14:paraId="3F653CCD" w14:textId="74226D64" w:rsidR="00C77B20" w:rsidRPr="005B424A" w:rsidRDefault="00C77B20" w:rsidP="00C77B20">
            <w:pPr>
              <w:tabs>
                <w:tab w:val="left" w:pos="3089"/>
              </w:tabs>
              <w:spacing w:after="258" w:line="259" w:lineRule="auto"/>
              <w:ind w:left="0" w:firstLine="0"/>
              <w:rPr>
                <w:rFonts w:asciiTheme="minorHAnsi" w:hAnsiTheme="minorHAnsi" w:cstheme="minorHAnsi"/>
                <w:sz w:val="22"/>
                <w:szCs w:val="22"/>
              </w:rPr>
            </w:pPr>
            <w:r w:rsidRPr="005B424A">
              <w:rPr>
                <w:rFonts w:asciiTheme="minorHAnsi" w:hAnsiTheme="minorHAnsi" w:cstheme="minorHAnsi"/>
                <w:sz w:val="22"/>
                <w:szCs w:val="22"/>
              </w:rPr>
              <w:t xml:space="preserve">Degree in Marketing and </w:t>
            </w:r>
            <w:r w:rsidR="00F268B1" w:rsidRPr="005B424A">
              <w:rPr>
                <w:rFonts w:asciiTheme="minorHAnsi" w:hAnsiTheme="minorHAnsi" w:cstheme="minorHAnsi"/>
                <w:sz w:val="22"/>
                <w:szCs w:val="22"/>
              </w:rPr>
              <w:t>C</w:t>
            </w:r>
            <w:r w:rsidRPr="005B424A">
              <w:rPr>
                <w:rFonts w:asciiTheme="minorHAnsi" w:hAnsiTheme="minorHAnsi" w:cstheme="minorHAnsi"/>
                <w:sz w:val="22"/>
                <w:szCs w:val="22"/>
              </w:rPr>
              <w:t>ommunication.</w:t>
            </w:r>
          </w:p>
        </w:tc>
        <w:tc>
          <w:tcPr>
            <w:tcW w:w="1613" w:type="dxa"/>
          </w:tcPr>
          <w:p w14:paraId="29DA4FDA" w14:textId="77777777" w:rsidR="00C77B20" w:rsidRPr="005B424A" w:rsidRDefault="00C77B20" w:rsidP="00C77B20">
            <w:pPr>
              <w:tabs>
                <w:tab w:val="left" w:pos="3089"/>
              </w:tabs>
              <w:spacing w:after="258" w:line="259" w:lineRule="auto"/>
              <w:ind w:left="0" w:firstLine="0"/>
              <w:rPr>
                <w:rFonts w:asciiTheme="minorHAnsi" w:hAnsiTheme="minorHAnsi" w:cstheme="minorHAnsi"/>
                <w:sz w:val="22"/>
                <w:szCs w:val="22"/>
              </w:rPr>
            </w:pPr>
            <w:r w:rsidRPr="005B424A">
              <w:rPr>
                <w:rFonts w:asciiTheme="minorHAnsi" w:hAnsiTheme="minorHAnsi" w:cstheme="minorHAnsi"/>
                <w:sz w:val="22"/>
                <w:szCs w:val="22"/>
              </w:rPr>
              <w:t>Good understanding of modules.</w:t>
            </w:r>
          </w:p>
        </w:tc>
        <w:tc>
          <w:tcPr>
            <w:tcW w:w="1639" w:type="dxa"/>
          </w:tcPr>
          <w:p w14:paraId="37362DB2" w14:textId="77777777" w:rsidR="00C77B20" w:rsidRPr="005B424A" w:rsidRDefault="00C77B20" w:rsidP="00C77B20">
            <w:pPr>
              <w:tabs>
                <w:tab w:val="left" w:pos="3089"/>
              </w:tabs>
              <w:spacing w:after="258" w:line="259" w:lineRule="auto"/>
              <w:ind w:left="0" w:firstLine="0"/>
              <w:rPr>
                <w:rFonts w:asciiTheme="minorHAnsi" w:hAnsiTheme="minorHAnsi" w:cstheme="minorHAnsi"/>
                <w:sz w:val="22"/>
                <w:szCs w:val="22"/>
              </w:rPr>
            </w:pPr>
            <w:r w:rsidRPr="005B424A">
              <w:rPr>
                <w:rFonts w:asciiTheme="minorHAnsi" w:hAnsiTheme="minorHAnsi" w:cstheme="minorHAnsi"/>
                <w:sz w:val="22"/>
                <w:szCs w:val="22"/>
              </w:rPr>
              <w:t>General learning of such skills</w:t>
            </w:r>
          </w:p>
        </w:tc>
        <w:tc>
          <w:tcPr>
            <w:tcW w:w="1418" w:type="dxa"/>
          </w:tcPr>
          <w:p w14:paraId="3483D4CA" w14:textId="77777777" w:rsidR="00C77B20" w:rsidRPr="005B424A" w:rsidRDefault="00C77B20" w:rsidP="00C77B20">
            <w:pPr>
              <w:tabs>
                <w:tab w:val="left" w:pos="3089"/>
              </w:tabs>
              <w:spacing w:after="258" w:line="259" w:lineRule="auto"/>
              <w:ind w:left="0" w:firstLine="0"/>
              <w:rPr>
                <w:rFonts w:asciiTheme="minorHAnsi" w:hAnsiTheme="minorHAnsi" w:cstheme="minorHAnsi"/>
                <w:sz w:val="22"/>
                <w:szCs w:val="22"/>
              </w:rPr>
            </w:pPr>
            <w:r w:rsidRPr="005B424A">
              <w:rPr>
                <w:rFonts w:asciiTheme="minorHAnsi" w:hAnsiTheme="minorHAnsi" w:cstheme="minorHAnsi"/>
                <w:sz w:val="22"/>
                <w:szCs w:val="22"/>
              </w:rPr>
              <w:t>Academic skills as well as learning skills</w:t>
            </w:r>
          </w:p>
        </w:tc>
        <w:tc>
          <w:tcPr>
            <w:tcW w:w="1588" w:type="dxa"/>
          </w:tcPr>
          <w:p w14:paraId="40871C07" w14:textId="77777777" w:rsidR="00C77B20" w:rsidRPr="005B424A" w:rsidRDefault="00C77B20" w:rsidP="00C77B20">
            <w:pPr>
              <w:tabs>
                <w:tab w:val="left" w:pos="3089"/>
              </w:tabs>
              <w:spacing w:after="258" w:line="259" w:lineRule="auto"/>
              <w:ind w:left="0" w:firstLine="0"/>
              <w:rPr>
                <w:rFonts w:asciiTheme="minorHAnsi" w:hAnsiTheme="minorHAnsi" w:cstheme="minorHAnsi"/>
                <w:sz w:val="22"/>
                <w:szCs w:val="22"/>
              </w:rPr>
            </w:pPr>
            <w:r w:rsidRPr="005B424A">
              <w:rPr>
                <w:rFonts w:asciiTheme="minorHAnsi" w:hAnsiTheme="minorHAnsi" w:cstheme="minorHAnsi"/>
                <w:sz w:val="22"/>
                <w:szCs w:val="22"/>
              </w:rPr>
              <w:t>3 years</w:t>
            </w:r>
          </w:p>
        </w:tc>
      </w:tr>
      <w:tr w:rsidR="00C77B20" w:rsidRPr="00C77B20" w14:paraId="0BBAD6AF" w14:textId="77777777" w:rsidTr="00D738E5">
        <w:trPr>
          <w:trHeight w:val="811"/>
        </w:trPr>
        <w:tc>
          <w:tcPr>
            <w:tcW w:w="975" w:type="dxa"/>
          </w:tcPr>
          <w:p w14:paraId="4F0F9420" w14:textId="77777777" w:rsidR="00C77B20" w:rsidRPr="00C77B20" w:rsidRDefault="00C77B20" w:rsidP="00C77B20">
            <w:pPr>
              <w:tabs>
                <w:tab w:val="left" w:pos="3089"/>
              </w:tabs>
              <w:spacing w:after="258" w:line="259" w:lineRule="auto"/>
              <w:ind w:left="0" w:firstLine="0"/>
              <w:rPr>
                <w:rFonts w:asciiTheme="minorHAnsi" w:hAnsiTheme="minorHAnsi" w:cstheme="minorHAnsi"/>
              </w:rPr>
            </w:pPr>
            <w:r w:rsidRPr="00C77B20">
              <w:rPr>
                <w:rFonts w:asciiTheme="minorHAnsi" w:hAnsiTheme="minorHAnsi" w:cstheme="minorHAnsi"/>
              </w:rPr>
              <w:t>Priority n.3</w:t>
            </w:r>
          </w:p>
        </w:tc>
        <w:tc>
          <w:tcPr>
            <w:tcW w:w="1693" w:type="dxa"/>
          </w:tcPr>
          <w:p w14:paraId="23B26040" w14:textId="77777777" w:rsidR="00C77B20" w:rsidRPr="00C77B20" w:rsidRDefault="00C77B20" w:rsidP="00C77B20">
            <w:pPr>
              <w:tabs>
                <w:tab w:val="left" w:pos="3089"/>
              </w:tabs>
              <w:spacing w:after="258" w:line="259" w:lineRule="auto"/>
              <w:ind w:left="0" w:firstLine="0"/>
              <w:rPr>
                <w:rFonts w:asciiTheme="minorHAnsi" w:hAnsiTheme="minorHAnsi" w:cstheme="minorHAnsi"/>
                <w:sz w:val="22"/>
                <w:szCs w:val="22"/>
              </w:rPr>
            </w:pPr>
            <w:r w:rsidRPr="00C77B20">
              <w:rPr>
                <w:rFonts w:asciiTheme="minorHAnsi" w:hAnsiTheme="minorHAnsi" w:cstheme="minorHAnsi"/>
                <w:sz w:val="22"/>
                <w:szCs w:val="22"/>
              </w:rPr>
              <w:t>Progress in my career.</w:t>
            </w:r>
          </w:p>
        </w:tc>
        <w:tc>
          <w:tcPr>
            <w:tcW w:w="1613" w:type="dxa"/>
          </w:tcPr>
          <w:p w14:paraId="0D233BD0" w14:textId="77777777" w:rsidR="00C77B20" w:rsidRPr="00C77B20" w:rsidRDefault="00C77B20" w:rsidP="00C77B20">
            <w:pPr>
              <w:tabs>
                <w:tab w:val="left" w:pos="3089"/>
              </w:tabs>
              <w:spacing w:after="258" w:line="259" w:lineRule="auto"/>
              <w:ind w:left="0" w:firstLine="0"/>
              <w:rPr>
                <w:rFonts w:asciiTheme="minorHAnsi" w:hAnsiTheme="minorHAnsi" w:cstheme="minorHAnsi"/>
                <w:sz w:val="22"/>
                <w:szCs w:val="22"/>
              </w:rPr>
            </w:pPr>
            <w:r w:rsidRPr="00C77B20">
              <w:rPr>
                <w:rFonts w:asciiTheme="minorHAnsi" w:hAnsiTheme="minorHAnsi" w:cstheme="minorHAnsi"/>
                <w:sz w:val="22"/>
                <w:szCs w:val="22"/>
              </w:rPr>
              <w:t>Discrete selling skills.</w:t>
            </w:r>
          </w:p>
        </w:tc>
        <w:tc>
          <w:tcPr>
            <w:tcW w:w="1639" w:type="dxa"/>
          </w:tcPr>
          <w:p w14:paraId="1BBA55C2" w14:textId="77777777" w:rsidR="00C77B20" w:rsidRPr="00C77B20" w:rsidRDefault="00C77B20" w:rsidP="00C77B20">
            <w:pPr>
              <w:tabs>
                <w:tab w:val="left" w:pos="3089"/>
              </w:tabs>
              <w:spacing w:after="258" w:line="259" w:lineRule="auto"/>
              <w:ind w:left="0" w:firstLine="0"/>
              <w:rPr>
                <w:rFonts w:asciiTheme="minorHAnsi" w:hAnsiTheme="minorHAnsi" w:cstheme="minorHAnsi"/>
                <w:sz w:val="22"/>
                <w:szCs w:val="22"/>
              </w:rPr>
            </w:pPr>
            <w:r w:rsidRPr="00C77B20">
              <w:rPr>
                <w:rFonts w:asciiTheme="minorHAnsi" w:hAnsiTheme="minorHAnsi" w:cstheme="minorHAnsi"/>
                <w:sz w:val="22"/>
                <w:szCs w:val="22"/>
              </w:rPr>
              <w:t>Managerial-focused mentality.</w:t>
            </w:r>
          </w:p>
        </w:tc>
        <w:tc>
          <w:tcPr>
            <w:tcW w:w="1418" w:type="dxa"/>
          </w:tcPr>
          <w:p w14:paraId="5678B9FC" w14:textId="77777777" w:rsidR="00C77B20" w:rsidRPr="00C77B20" w:rsidRDefault="00C77B20" w:rsidP="00C77B20">
            <w:pPr>
              <w:tabs>
                <w:tab w:val="left" w:pos="3089"/>
              </w:tabs>
              <w:spacing w:after="258" w:line="259" w:lineRule="auto"/>
              <w:ind w:left="0" w:firstLine="0"/>
              <w:rPr>
                <w:rFonts w:asciiTheme="minorHAnsi" w:hAnsiTheme="minorHAnsi" w:cstheme="minorHAnsi"/>
                <w:sz w:val="22"/>
                <w:szCs w:val="22"/>
              </w:rPr>
            </w:pPr>
            <w:r w:rsidRPr="00C77B20">
              <w:rPr>
                <w:rFonts w:asciiTheme="minorHAnsi" w:hAnsiTheme="minorHAnsi" w:cstheme="minorHAnsi"/>
                <w:sz w:val="22"/>
                <w:szCs w:val="22"/>
              </w:rPr>
              <w:t>Managing skills.</w:t>
            </w:r>
          </w:p>
        </w:tc>
        <w:tc>
          <w:tcPr>
            <w:tcW w:w="1588" w:type="dxa"/>
          </w:tcPr>
          <w:p w14:paraId="7083CF76" w14:textId="77777777" w:rsidR="00C77B20" w:rsidRPr="00C77B20" w:rsidRDefault="00C77B20" w:rsidP="00C77B20">
            <w:pPr>
              <w:tabs>
                <w:tab w:val="left" w:pos="3089"/>
              </w:tabs>
              <w:spacing w:after="258" w:line="259" w:lineRule="auto"/>
              <w:ind w:left="0" w:firstLine="0"/>
              <w:rPr>
                <w:rFonts w:asciiTheme="minorHAnsi" w:hAnsiTheme="minorHAnsi" w:cstheme="minorHAnsi"/>
                <w:sz w:val="22"/>
                <w:szCs w:val="22"/>
              </w:rPr>
            </w:pPr>
            <w:r w:rsidRPr="00C77B20">
              <w:rPr>
                <w:rFonts w:asciiTheme="minorHAnsi" w:hAnsiTheme="minorHAnsi" w:cstheme="minorHAnsi"/>
                <w:sz w:val="22"/>
                <w:szCs w:val="22"/>
              </w:rPr>
              <w:t>5 years</w:t>
            </w:r>
          </w:p>
        </w:tc>
      </w:tr>
    </w:tbl>
    <w:p w14:paraId="63882344" w14:textId="414C8FF6" w:rsidR="0046700F" w:rsidRPr="00C77B20" w:rsidRDefault="0046700F" w:rsidP="00C77B20">
      <w:pPr>
        <w:tabs>
          <w:tab w:val="left" w:pos="3089"/>
        </w:tabs>
        <w:spacing w:after="258" w:line="259" w:lineRule="auto"/>
        <w:ind w:left="0" w:firstLine="0"/>
        <w:jc w:val="center"/>
        <w:rPr>
          <w:rFonts w:asciiTheme="minorHAnsi" w:hAnsiTheme="minorHAnsi" w:cstheme="minorHAnsi"/>
          <w:color w:val="4472C4" w:themeColor="accent1"/>
          <w:sz w:val="20"/>
          <w:szCs w:val="20"/>
        </w:rPr>
      </w:pPr>
      <w:r w:rsidRPr="00C77B20">
        <w:rPr>
          <w:rFonts w:asciiTheme="minorHAnsi" w:hAnsiTheme="minorHAnsi" w:cstheme="minorHAnsi"/>
          <w:color w:val="4472C4" w:themeColor="accent1"/>
          <w:sz w:val="20"/>
          <w:szCs w:val="20"/>
        </w:rPr>
        <w:t>Table created by the Author</w:t>
      </w:r>
    </w:p>
    <w:p w14:paraId="0B4FCC59" w14:textId="24077986" w:rsidR="00C77B20" w:rsidRDefault="008C105D" w:rsidP="00D738E5">
      <w:pPr>
        <w:tabs>
          <w:tab w:val="left" w:pos="3089"/>
        </w:tabs>
        <w:spacing w:after="258" w:line="240" w:lineRule="auto"/>
        <w:rPr>
          <w:rFonts w:asciiTheme="minorHAnsi" w:hAnsiTheme="minorHAnsi" w:cstheme="minorHAnsi"/>
          <w:sz w:val="22"/>
          <w:szCs w:val="22"/>
        </w:rPr>
      </w:pPr>
      <w:r>
        <w:rPr>
          <w:rFonts w:asciiTheme="minorHAnsi" w:hAnsiTheme="minorHAnsi" w:cstheme="minorHAnsi"/>
        </w:rPr>
        <w:tab/>
      </w:r>
      <w:r w:rsidR="004B307D">
        <w:rPr>
          <w:rFonts w:asciiTheme="minorHAnsi" w:hAnsiTheme="minorHAnsi" w:cstheme="minorHAnsi"/>
          <w:sz w:val="22"/>
          <w:szCs w:val="22"/>
        </w:rPr>
        <w:t>These two kinds of analysis</w:t>
      </w:r>
      <w:r w:rsidR="002A7200">
        <w:rPr>
          <w:rFonts w:asciiTheme="minorHAnsi" w:hAnsiTheme="minorHAnsi" w:cstheme="minorHAnsi"/>
          <w:sz w:val="22"/>
          <w:szCs w:val="22"/>
        </w:rPr>
        <w:t xml:space="preserve"> </w:t>
      </w:r>
      <w:r w:rsidR="004B307D">
        <w:rPr>
          <w:rFonts w:asciiTheme="minorHAnsi" w:hAnsiTheme="minorHAnsi" w:cstheme="minorHAnsi"/>
          <w:sz w:val="22"/>
          <w:szCs w:val="22"/>
        </w:rPr>
        <w:t>work seamlessly when taken in consideration together.</w:t>
      </w:r>
    </w:p>
    <w:p w14:paraId="4DCDE11F" w14:textId="044B20EB" w:rsidR="00951FA8" w:rsidRPr="00951FA8" w:rsidRDefault="003C4D10" w:rsidP="00951FA8">
      <w:pPr>
        <w:pStyle w:val="Heading2"/>
        <w:rPr>
          <w:rFonts w:ascii="Calibri" w:hAnsi="Calibri"/>
          <w:sz w:val="26"/>
          <w:szCs w:val="26"/>
        </w:rPr>
      </w:pPr>
      <w:bookmarkStart w:id="19" w:name="_Toc39594662"/>
      <w:r>
        <w:rPr>
          <w:rFonts w:ascii="Calibri" w:hAnsi="Calibri"/>
          <w:sz w:val="26"/>
          <w:szCs w:val="26"/>
        </w:rPr>
        <w:t xml:space="preserve">The </w:t>
      </w:r>
      <w:r w:rsidR="00951FA8" w:rsidRPr="00951FA8">
        <w:rPr>
          <w:rFonts w:ascii="Calibri" w:hAnsi="Calibri"/>
          <w:sz w:val="26"/>
          <w:szCs w:val="26"/>
        </w:rPr>
        <w:t xml:space="preserve">Eisenhower </w:t>
      </w:r>
      <w:r w:rsidR="0043025E">
        <w:rPr>
          <w:rFonts w:ascii="Calibri" w:hAnsi="Calibri"/>
          <w:sz w:val="26"/>
          <w:szCs w:val="26"/>
        </w:rPr>
        <w:t>B</w:t>
      </w:r>
      <w:r w:rsidR="00951FA8" w:rsidRPr="00951FA8">
        <w:rPr>
          <w:rFonts w:ascii="Calibri" w:hAnsi="Calibri"/>
          <w:sz w:val="26"/>
          <w:szCs w:val="26"/>
        </w:rPr>
        <w:t>ox</w:t>
      </w:r>
      <w:bookmarkEnd w:id="19"/>
    </w:p>
    <w:p w14:paraId="60DD76BE" w14:textId="2B212FD1" w:rsidR="00951FA8" w:rsidRDefault="00951FA8" w:rsidP="00951FA8"/>
    <w:p w14:paraId="60FA8E04" w14:textId="22EDBCAE" w:rsidR="00951FA8" w:rsidRDefault="00951FA8" w:rsidP="00951FA8">
      <w:pPr>
        <w:ind w:left="0" w:firstLine="0"/>
        <w:rPr>
          <w:rFonts w:ascii="Calibri" w:hAnsi="Calibri"/>
          <w:sz w:val="22"/>
          <w:szCs w:val="22"/>
        </w:rPr>
      </w:pPr>
      <w:r>
        <w:rPr>
          <w:rFonts w:ascii="Calibri" w:hAnsi="Calibri"/>
          <w:sz w:val="22"/>
          <w:szCs w:val="22"/>
        </w:rPr>
        <w:t>The Eisenhower box is a tool used to maintain a high level of productivity</w:t>
      </w:r>
      <w:r w:rsidR="0002302D">
        <w:rPr>
          <w:rFonts w:ascii="Calibri" w:hAnsi="Calibri"/>
          <w:sz w:val="22"/>
          <w:szCs w:val="22"/>
        </w:rPr>
        <w:t xml:space="preserve"> by</w:t>
      </w:r>
      <w:r>
        <w:rPr>
          <w:rFonts w:ascii="Calibri" w:hAnsi="Calibri"/>
          <w:sz w:val="22"/>
          <w:szCs w:val="22"/>
        </w:rPr>
        <w:t xml:space="preserve"> strategically </w:t>
      </w:r>
      <w:r w:rsidR="0002302D">
        <w:rPr>
          <w:rFonts w:ascii="Calibri" w:hAnsi="Calibri"/>
          <w:sz w:val="22"/>
          <w:szCs w:val="22"/>
        </w:rPr>
        <w:t>divide</w:t>
      </w:r>
      <w:r>
        <w:rPr>
          <w:rFonts w:ascii="Calibri" w:hAnsi="Calibri"/>
          <w:sz w:val="22"/>
          <w:szCs w:val="22"/>
        </w:rPr>
        <w:t xml:space="preserve"> </w:t>
      </w:r>
      <w:r w:rsidR="0002302D">
        <w:rPr>
          <w:rFonts w:ascii="Calibri" w:hAnsi="Calibri"/>
          <w:sz w:val="22"/>
          <w:szCs w:val="22"/>
        </w:rPr>
        <w:t>what is important and urgent from what is neither important nor urgent.</w:t>
      </w:r>
    </w:p>
    <w:p w14:paraId="156C2D37" w14:textId="58AB2F3E" w:rsidR="0002302D" w:rsidRDefault="0002302D" w:rsidP="0002302D">
      <w:pPr>
        <w:pStyle w:val="ListParagraph"/>
        <w:ind w:firstLine="0"/>
        <w:rPr>
          <w:rFonts w:ascii="Calibri" w:hAnsi="Calibri"/>
          <w:sz w:val="22"/>
          <w:szCs w:val="22"/>
        </w:rPr>
      </w:pPr>
    </w:p>
    <w:p w14:paraId="3A4054F6" w14:textId="34CB22D0" w:rsidR="0002302D" w:rsidRPr="0002302D" w:rsidRDefault="0002302D" w:rsidP="0002302D">
      <w:pPr>
        <w:pStyle w:val="ListParagraph"/>
        <w:numPr>
          <w:ilvl w:val="0"/>
          <w:numId w:val="23"/>
        </w:numPr>
        <w:rPr>
          <w:rFonts w:ascii="Calibri" w:hAnsi="Calibri"/>
          <w:sz w:val="22"/>
          <w:szCs w:val="22"/>
        </w:rPr>
      </w:pPr>
      <w:r>
        <w:rPr>
          <w:rFonts w:ascii="Calibri" w:hAnsi="Calibri"/>
          <w:sz w:val="22"/>
          <w:szCs w:val="22"/>
        </w:rPr>
        <w:t xml:space="preserve">Tasks that need immediate actions are classified as </w:t>
      </w:r>
      <w:r>
        <w:rPr>
          <w:rFonts w:ascii="Calibri" w:hAnsi="Calibri"/>
          <w:i/>
          <w:iCs/>
          <w:sz w:val="22"/>
          <w:szCs w:val="22"/>
        </w:rPr>
        <w:t>important and urgent.</w:t>
      </w:r>
    </w:p>
    <w:p w14:paraId="700347A6" w14:textId="0C268AC8" w:rsidR="0002302D" w:rsidRPr="0002302D" w:rsidRDefault="0002302D" w:rsidP="0002302D">
      <w:pPr>
        <w:pStyle w:val="ListParagraph"/>
        <w:numPr>
          <w:ilvl w:val="0"/>
          <w:numId w:val="23"/>
        </w:numPr>
        <w:rPr>
          <w:rFonts w:ascii="Calibri" w:hAnsi="Calibri"/>
          <w:sz w:val="22"/>
          <w:szCs w:val="22"/>
        </w:rPr>
      </w:pPr>
      <w:r>
        <w:rPr>
          <w:rFonts w:ascii="Calibri" w:hAnsi="Calibri"/>
          <w:sz w:val="22"/>
          <w:szCs w:val="22"/>
        </w:rPr>
        <w:t xml:space="preserve">Tasks that can wait are </w:t>
      </w:r>
      <w:r>
        <w:rPr>
          <w:rFonts w:ascii="Calibri" w:hAnsi="Calibri"/>
          <w:i/>
          <w:iCs/>
          <w:sz w:val="22"/>
          <w:szCs w:val="22"/>
        </w:rPr>
        <w:t>important, but not urgent.</w:t>
      </w:r>
    </w:p>
    <w:p w14:paraId="119E6B65" w14:textId="1C492D85" w:rsidR="0002302D" w:rsidRPr="0002302D" w:rsidRDefault="0002302D" w:rsidP="0002302D">
      <w:pPr>
        <w:pStyle w:val="ListParagraph"/>
        <w:numPr>
          <w:ilvl w:val="0"/>
          <w:numId w:val="23"/>
        </w:numPr>
        <w:rPr>
          <w:rFonts w:ascii="Calibri" w:hAnsi="Calibri"/>
          <w:sz w:val="22"/>
          <w:szCs w:val="22"/>
        </w:rPr>
      </w:pPr>
      <w:r>
        <w:rPr>
          <w:rFonts w:ascii="Calibri" w:hAnsi="Calibri"/>
          <w:sz w:val="22"/>
          <w:szCs w:val="22"/>
        </w:rPr>
        <w:t xml:space="preserve">Tasks that can be delegated are </w:t>
      </w:r>
      <w:r>
        <w:rPr>
          <w:rFonts w:ascii="Calibri" w:hAnsi="Calibri"/>
          <w:i/>
          <w:iCs/>
          <w:sz w:val="22"/>
          <w:szCs w:val="22"/>
        </w:rPr>
        <w:t>urgent, but not important.</w:t>
      </w:r>
    </w:p>
    <w:p w14:paraId="3E63FDF1" w14:textId="341E9AC6" w:rsidR="0002302D" w:rsidRPr="0002302D" w:rsidRDefault="0002302D" w:rsidP="0002302D">
      <w:pPr>
        <w:pStyle w:val="ListParagraph"/>
        <w:numPr>
          <w:ilvl w:val="0"/>
          <w:numId w:val="23"/>
        </w:numPr>
        <w:rPr>
          <w:rFonts w:ascii="Calibri" w:hAnsi="Calibri"/>
          <w:sz w:val="22"/>
          <w:szCs w:val="22"/>
        </w:rPr>
      </w:pPr>
      <w:r>
        <w:rPr>
          <w:rFonts w:ascii="Calibri" w:hAnsi="Calibri"/>
          <w:sz w:val="22"/>
          <w:szCs w:val="22"/>
        </w:rPr>
        <w:t xml:space="preserve">Tasks that will not bring significant changes are </w:t>
      </w:r>
      <w:r>
        <w:rPr>
          <w:rFonts w:ascii="Calibri" w:hAnsi="Calibri"/>
          <w:i/>
          <w:iCs/>
          <w:sz w:val="22"/>
          <w:szCs w:val="22"/>
        </w:rPr>
        <w:t>neither important nor urgent.</w:t>
      </w:r>
    </w:p>
    <w:p w14:paraId="152466D6" w14:textId="6D9A9A45" w:rsidR="0002302D" w:rsidRDefault="0002302D" w:rsidP="0002302D">
      <w:pPr>
        <w:ind w:left="0" w:firstLine="0"/>
        <w:rPr>
          <w:rFonts w:ascii="Calibri" w:hAnsi="Calibri"/>
          <w:sz w:val="22"/>
          <w:szCs w:val="22"/>
        </w:rPr>
      </w:pPr>
    </w:p>
    <w:p w14:paraId="25828A52" w14:textId="0E02D4D6" w:rsidR="00E240AE" w:rsidRDefault="00E240AE" w:rsidP="00E240AE">
      <w:pPr>
        <w:spacing w:after="0" w:line="240" w:lineRule="auto"/>
        <w:ind w:left="0" w:firstLine="0"/>
        <w:rPr>
          <w:rFonts w:ascii="Calibri" w:eastAsia="Times New Roman" w:hAnsi="Calibri" w:cs="Times New Roman"/>
          <w:color w:val="212121"/>
          <w:sz w:val="22"/>
          <w:szCs w:val="22"/>
          <w:shd w:val="clear" w:color="auto" w:fill="FFFFFF"/>
          <w:lang w:bidi="ar-SA"/>
        </w:rPr>
      </w:pPr>
      <w:r>
        <w:rPr>
          <w:rFonts w:ascii="Calibri" w:hAnsi="Calibri"/>
          <w:sz w:val="22"/>
          <w:szCs w:val="22"/>
        </w:rPr>
        <w:t>According to behaviour science expert, entrepreneur and writer James Clear urgent tasks are “things that you feel you need to react to.” And adds: “</w:t>
      </w:r>
      <w:r w:rsidRPr="00E240AE">
        <w:rPr>
          <w:rFonts w:ascii="Calibri" w:eastAsia="Times New Roman" w:hAnsi="Calibri" w:cs="Times New Roman"/>
          <w:color w:val="212121"/>
          <w:sz w:val="22"/>
          <w:szCs w:val="22"/>
          <w:shd w:val="clear" w:color="auto" w:fill="FFFFFF"/>
          <w:lang w:bidi="ar-SA"/>
        </w:rPr>
        <w:t xml:space="preserve">Separating these differences is simple enough to do once, but doing so continually can be tough. The reason I like the </w:t>
      </w:r>
      <w:r w:rsidRPr="00E240AE">
        <w:rPr>
          <w:rFonts w:ascii="Calibri" w:eastAsia="Times New Roman" w:hAnsi="Calibri" w:cs="Times New Roman"/>
          <w:color w:val="212121"/>
          <w:sz w:val="22"/>
          <w:szCs w:val="22"/>
          <w:shd w:val="clear" w:color="auto" w:fill="FFFFFF"/>
          <w:lang w:bidi="ar-SA"/>
        </w:rPr>
        <w:lastRenderedPageBreak/>
        <w:t>Eisenhower Method is that it provides a clear framework for making the decisions over and over again. And like anything in life, consistency is the hard part.</w:t>
      </w:r>
      <w:r>
        <w:rPr>
          <w:rFonts w:ascii="Calibri" w:eastAsia="Times New Roman" w:hAnsi="Calibri" w:cs="Times New Roman"/>
          <w:color w:val="212121"/>
          <w:sz w:val="22"/>
          <w:szCs w:val="22"/>
          <w:shd w:val="clear" w:color="auto" w:fill="FFFFFF"/>
          <w:lang w:bidi="ar-SA"/>
        </w:rPr>
        <w:t xml:space="preserve">” (quoted </w:t>
      </w:r>
      <w:r w:rsidR="00CF2B83">
        <w:rPr>
          <w:rFonts w:ascii="Calibri" w:eastAsia="Times New Roman" w:hAnsi="Calibri" w:cs="Times New Roman"/>
          <w:color w:val="212121"/>
          <w:sz w:val="22"/>
          <w:szCs w:val="22"/>
          <w:shd w:val="clear" w:color="auto" w:fill="FFFFFF"/>
          <w:lang w:bidi="ar-SA"/>
        </w:rPr>
        <w:t xml:space="preserve">by </w:t>
      </w:r>
      <w:r>
        <w:rPr>
          <w:rFonts w:ascii="Calibri" w:eastAsia="Times New Roman" w:hAnsi="Calibri" w:cs="Times New Roman"/>
          <w:color w:val="212121"/>
          <w:sz w:val="22"/>
          <w:szCs w:val="22"/>
          <w:shd w:val="clear" w:color="auto" w:fill="FFFFFF"/>
          <w:lang w:bidi="ar-SA"/>
        </w:rPr>
        <w:t>Clear</w:t>
      </w:r>
      <w:r w:rsidR="00103052">
        <w:rPr>
          <w:rFonts w:ascii="Calibri" w:eastAsia="Times New Roman" w:hAnsi="Calibri" w:cs="Times New Roman"/>
          <w:color w:val="212121"/>
          <w:sz w:val="22"/>
          <w:szCs w:val="22"/>
          <w:shd w:val="clear" w:color="auto" w:fill="FFFFFF"/>
          <w:lang w:bidi="ar-SA"/>
        </w:rPr>
        <w:t>,</w:t>
      </w:r>
      <w:r w:rsidR="00CF2B83">
        <w:rPr>
          <w:rFonts w:ascii="Calibri" w:eastAsia="Times New Roman" w:hAnsi="Calibri" w:cs="Times New Roman"/>
          <w:color w:val="212121"/>
          <w:sz w:val="22"/>
          <w:szCs w:val="22"/>
          <w:shd w:val="clear" w:color="auto" w:fill="FFFFFF"/>
          <w:lang w:bidi="ar-SA"/>
        </w:rPr>
        <w:t>2014</w:t>
      </w:r>
      <w:r w:rsidR="00103052">
        <w:rPr>
          <w:rFonts w:ascii="Calibri" w:eastAsia="Times New Roman" w:hAnsi="Calibri" w:cs="Times New Roman"/>
          <w:color w:val="212121"/>
          <w:sz w:val="22"/>
          <w:szCs w:val="22"/>
          <w:shd w:val="clear" w:color="auto" w:fill="FFFFFF"/>
          <w:lang w:bidi="ar-SA"/>
        </w:rPr>
        <w:t>)</w:t>
      </w:r>
    </w:p>
    <w:p w14:paraId="49DC5787" w14:textId="2516B820" w:rsidR="00CF2B83" w:rsidRDefault="00CF2B83" w:rsidP="00E240AE">
      <w:pPr>
        <w:spacing w:after="0" w:line="240" w:lineRule="auto"/>
        <w:ind w:left="0" w:firstLine="0"/>
        <w:rPr>
          <w:rFonts w:ascii="Calibri" w:eastAsia="Times New Roman" w:hAnsi="Calibri" w:cs="Times New Roman"/>
          <w:color w:val="212121"/>
          <w:sz w:val="22"/>
          <w:szCs w:val="22"/>
          <w:shd w:val="clear" w:color="auto" w:fill="FFFFFF"/>
          <w:lang w:bidi="ar-SA"/>
        </w:rPr>
      </w:pPr>
    </w:p>
    <w:p w14:paraId="73A2748B" w14:textId="77777777" w:rsidR="00CF2B83" w:rsidRPr="00E240AE" w:rsidRDefault="00CF2B83" w:rsidP="00E240AE">
      <w:pPr>
        <w:spacing w:after="0" w:line="240" w:lineRule="auto"/>
        <w:ind w:left="0" w:firstLine="0"/>
        <w:rPr>
          <w:rFonts w:ascii="Times New Roman" w:eastAsia="Times New Roman" w:hAnsi="Times New Roman" w:cs="Times New Roman"/>
          <w:color w:val="auto"/>
          <w:lang w:bidi="ar-SA"/>
        </w:rPr>
      </w:pPr>
    </w:p>
    <w:p w14:paraId="5F1D333D" w14:textId="1C01263C" w:rsidR="00725B0F" w:rsidRDefault="00725B0F" w:rsidP="0002302D">
      <w:pPr>
        <w:ind w:left="0" w:firstLine="0"/>
        <w:rPr>
          <w:rFonts w:ascii="Calibri" w:hAnsi="Calibri"/>
          <w:sz w:val="22"/>
          <w:szCs w:val="22"/>
        </w:rPr>
      </w:pPr>
    </w:p>
    <w:p w14:paraId="5636446D" w14:textId="702B2964" w:rsidR="0002302D" w:rsidRDefault="0002302D" w:rsidP="0002302D">
      <w:pPr>
        <w:ind w:left="0" w:firstLine="0"/>
        <w:jc w:val="center"/>
        <w:rPr>
          <w:rFonts w:ascii="Calibri" w:hAnsi="Calibri"/>
          <w:sz w:val="22"/>
          <w:szCs w:val="22"/>
        </w:rPr>
      </w:pPr>
      <w:r>
        <w:rPr>
          <w:rFonts w:ascii="Calibri" w:hAnsi="Calibri"/>
          <w:noProof/>
          <w:sz w:val="22"/>
          <w:szCs w:val="22"/>
        </w:rPr>
        <w:drawing>
          <wp:inline distT="0" distB="0" distL="0" distR="0" wp14:anchorId="42CEE12E" wp14:editId="123C9455">
            <wp:extent cx="3878707" cy="3128400"/>
            <wp:effectExtent l="0" t="0" r="0" b="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eisenhower box.jpg"/>
                    <pic:cNvPicPr/>
                  </pic:nvPicPr>
                  <pic:blipFill>
                    <a:blip r:embed="rId8">
                      <a:extLst>
                        <a:ext uri="{28A0092B-C50C-407E-A947-70E740481C1C}">
                          <a14:useLocalDpi xmlns:a14="http://schemas.microsoft.com/office/drawing/2010/main" val="0"/>
                        </a:ext>
                      </a:extLst>
                    </a:blip>
                    <a:stretch>
                      <a:fillRect/>
                    </a:stretch>
                  </pic:blipFill>
                  <pic:spPr>
                    <a:xfrm>
                      <a:off x="0" y="0"/>
                      <a:ext cx="3878707" cy="3128400"/>
                    </a:xfrm>
                    <a:prstGeom prst="rect">
                      <a:avLst/>
                    </a:prstGeom>
                  </pic:spPr>
                </pic:pic>
              </a:graphicData>
            </a:graphic>
          </wp:inline>
        </w:drawing>
      </w:r>
    </w:p>
    <w:p w14:paraId="039B5B40" w14:textId="77777777" w:rsidR="00325156" w:rsidRDefault="00325156" w:rsidP="0002302D">
      <w:pPr>
        <w:ind w:left="0" w:firstLine="0"/>
        <w:rPr>
          <w:rFonts w:ascii="Calibri" w:hAnsi="Calibri"/>
          <w:sz w:val="22"/>
          <w:szCs w:val="22"/>
        </w:rPr>
      </w:pPr>
    </w:p>
    <w:p w14:paraId="4811482F" w14:textId="0FA945BC" w:rsidR="0002302D" w:rsidRDefault="00325156" w:rsidP="008D2FA0">
      <w:pPr>
        <w:ind w:left="0" w:firstLine="0"/>
        <w:rPr>
          <w:rFonts w:ascii="Calibri" w:hAnsi="Calibri"/>
          <w:sz w:val="22"/>
          <w:szCs w:val="22"/>
        </w:rPr>
      </w:pPr>
      <w:r>
        <w:rPr>
          <w:rFonts w:ascii="Calibri" w:hAnsi="Calibri"/>
          <w:sz w:val="22"/>
          <w:szCs w:val="22"/>
        </w:rPr>
        <w:t>Attenuating to what the Eisenhower box states, it is necessary to eliminate all those tasks that distract you from your mission.</w:t>
      </w:r>
      <w:r w:rsidR="00451C26">
        <w:rPr>
          <w:rFonts w:ascii="Calibri" w:hAnsi="Calibri"/>
          <w:sz w:val="22"/>
          <w:szCs w:val="22"/>
        </w:rPr>
        <w:t xml:space="preserve"> </w:t>
      </w:r>
      <w:sdt>
        <w:sdtPr>
          <w:rPr>
            <w:rFonts w:ascii="Calibri" w:hAnsi="Calibri"/>
            <w:sz w:val="22"/>
            <w:szCs w:val="22"/>
          </w:rPr>
          <w:id w:val="347599720"/>
          <w:citation/>
        </w:sdtPr>
        <w:sdtEndPr/>
        <w:sdtContent>
          <w:r w:rsidR="00451C26">
            <w:rPr>
              <w:rFonts w:ascii="Calibri" w:hAnsi="Calibri"/>
              <w:sz w:val="22"/>
              <w:szCs w:val="22"/>
            </w:rPr>
            <w:fldChar w:fldCharType="begin"/>
          </w:r>
          <w:r w:rsidR="00451C26">
            <w:rPr>
              <w:rFonts w:ascii="Calibri" w:hAnsi="Calibri"/>
              <w:sz w:val="22"/>
              <w:szCs w:val="22"/>
            </w:rPr>
            <w:instrText xml:space="preserve"> CITATION Cle14 \l 2057 </w:instrText>
          </w:r>
          <w:r w:rsidR="00451C26">
            <w:rPr>
              <w:rFonts w:ascii="Calibri" w:hAnsi="Calibri"/>
              <w:sz w:val="22"/>
              <w:szCs w:val="22"/>
            </w:rPr>
            <w:fldChar w:fldCharType="separate"/>
          </w:r>
          <w:r w:rsidR="00451C26" w:rsidRPr="00451C26">
            <w:rPr>
              <w:rFonts w:ascii="Calibri" w:hAnsi="Calibri"/>
              <w:noProof/>
              <w:sz w:val="22"/>
              <w:szCs w:val="22"/>
            </w:rPr>
            <w:t>(Clear, 2014)</w:t>
          </w:r>
          <w:r w:rsidR="00451C26">
            <w:rPr>
              <w:rFonts w:ascii="Calibri" w:hAnsi="Calibri"/>
              <w:sz w:val="22"/>
              <w:szCs w:val="22"/>
            </w:rPr>
            <w:fldChar w:fldCharType="end"/>
          </w:r>
        </w:sdtContent>
      </w:sdt>
    </w:p>
    <w:p w14:paraId="5B1BE47B" w14:textId="77777777" w:rsidR="00246745" w:rsidRPr="0002302D" w:rsidRDefault="00246745" w:rsidP="0002302D">
      <w:pPr>
        <w:ind w:left="0" w:firstLine="0"/>
        <w:rPr>
          <w:rFonts w:ascii="Calibri" w:hAnsi="Calibri"/>
          <w:sz w:val="22"/>
          <w:szCs w:val="22"/>
        </w:rPr>
      </w:pPr>
    </w:p>
    <w:p w14:paraId="5731E72F" w14:textId="6D7BBE03" w:rsidR="0053573E" w:rsidRPr="000F2EDE" w:rsidRDefault="007C3926" w:rsidP="000F2EDE">
      <w:pPr>
        <w:pStyle w:val="Heading1"/>
      </w:pPr>
      <w:bookmarkStart w:id="20" w:name="_Toc38042954"/>
      <w:bookmarkStart w:id="21" w:name="_Toc39594663"/>
      <w:r w:rsidRPr="000F2EDE">
        <w:t>Discussion</w:t>
      </w:r>
      <w:bookmarkEnd w:id="20"/>
      <w:bookmarkEnd w:id="21"/>
    </w:p>
    <w:p w14:paraId="787619AD" w14:textId="77777777" w:rsidR="00F76985" w:rsidRPr="00F76985" w:rsidRDefault="00F76985" w:rsidP="00F76985">
      <w:pPr>
        <w:rPr>
          <w:lang w:bidi="ar-SA"/>
        </w:rPr>
      </w:pPr>
    </w:p>
    <w:p w14:paraId="7C83A632" w14:textId="0E8CCDEB" w:rsidR="00607A24" w:rsidRDefault="00F76985" w:rsidP="00607A24">
      <w:pPr>
        <w:ind w:left="-5"/>
        <w:rPr>
          <w:rFonts w:asciiTheme="minorHAnsi" w:hAnsiTheme="minorHAnsi" w:cstheme="minorHAnsi"/>
          <w:sz w:val="22"/>
          <w:szCs w:val="22"/>
        </w:rPr>
      </w:pPr>
      <w:r>
        <w:rPr>
          <w:rFonts w:asciiTheme="minorHAnsi" w:hAnsiTheme="minorHAnsi" w:cstheme="minorHAnsi"/>
          <w:sz w:val="22"/>
          <w:szCs w:val="22"/>
        </w:rPr>
        <w:t xml:space="preserve">It is </w:t>
      </w:r>
      <w:r w:rsidR="00032933">
        <w:rPr>
          <w:rFonts w:asciiTheme="minorHAnsi" w:hAnsiTheme="minorHAnsi" w:cstheme="minorHAnsi"/>
          <w:sz w:val="22"/>
          <w:szCs w:val="22"/>
        </w:rPr>
        <w:t>essential in the process of creating</w:t>
      </w:r>
      <w:r w:rsidR="00451C26">
        <w:rPr>
          <w:rFonts w:asciiTheme="minorHAnsi" w:hAnsiTheme="minorHAnsi" w:cstheme="minorHAnsi"/>
          <w:sz w:val="22"/>
          <w:szCs w:val="22"/>
        </w:rPr>
        <w:t xml:space="preserve"> a</w:t>
      </w:r>
      <w:r w:rsidR="00032933">
        <w:rPr>
          <w:rFonts w:asciiTheme="minorHAnsi" w:hAnsiTheme="minorHAnsi" w:cstheme="minorHAnsi"/>
          <w:sz w:val="22"/>
          <w:szCs w:val="22"/>
        </w:rPr>
        <w:t xml:space="preserve"> personal </w:t>
      </w:r>
      <w:r>
        <w:rPr>
          <w:rFonts w:asciiTheme="minorHAnsi" w:hAnsiTheme="minorHAnsi" w:cstheme="minorHAnsi"/>
          <w:sz w:val="22"/>
          <w:szCs w:val="22"/>
        </w:rPr>
        <w:t xml:space="preserve">SWOT analysis </w:t>
      </w:r>
      <w:r w:rsidR="00032933">
        <w:rPr>
          <w:rFonts w:asciiTheme="minorHAnsi" w:hAnsiTheme="minorHAnsi" w:cstheme="minorHAnsi"/>
          <w:sz w:val="22"/>
          <w:szCs w:val="22"/>
        </w:rPr>
        <w:t xml:space="preserve">to be objective and impartial. </w:t>
      </w:r>
      <w:r w:rsidR="006946D9">
        <w:rPr>
          <w:rFonts w:asciiTheme="minorHAnsi" w:hAnsiTheme="minorHAnsi" w:cstheme="minorHAnsi"/>
          <w:sz w:val="22"/>
          <w:szCs w:val="22"/>
        </w:rPr>
        <w:t xml:space="preserve">Even though it is a personal analysis, the opinion of trusted people </w:t>
      </w:r>
      <w:r w:rsidR="00D738E5">
        <w:rPr>
          <w:rFonts w:asciiTheme="minorHAnsi" w:hAnsiTheme="minorHAnsi" w:cstheme="minorHAnsi"/>
          <w:sz w:val="22"/>
          <w:szCs w:val="22"/>
        </w:rPr>
        <w:t>ha</w:t>
      </w:r>
      <w:r w:rsidR="006946D9">
        <w:rPr>
          <w:rFonts w:asciiTheme="minorHAnsi" w:hAnsiTheme="minorHAnsi" w:cstheme="minorHAnsi"/>
          <w:sz w:val="22"/>
          <w:szCs w:val="22"/>
        </w:rPr>
        <w:t xml:space="preserve">s </w:t>
      </w:r>
      <w:r w:rsidR="00D738E5">
        <w:rPr>
          <w:rFonts w:asciiTheme="minorHAnsi" w:hAnsiTheme="minorHAnsi" w:cstheme="minorHAnsi"/>
          <w:sz w:val="22"/>
          <w:szCs w:val="22"/>
        </w:rPr>
        <w:t xml:space="preserve">occasionally </w:t>
      </w:r>
      <w:r w:rsidR="006946D9">
        <w:rPr>
          <w:rFonts w:asciiTheme="minorHAnsi" w:hAnsiTheme="minorHAnsi" w:cstheme="minorHAnsi"/>
          <w:sz w:val="22"/>
          <w:szCs w:val="22"/>
        </w:rPr>
        <w:t>been</w:t>
      </w:r>
      <w:r w:rsidR="00D738E5">
        <w:rPr>
          <w:rFonts w:asciiTheme="minorHAnsi" w:hAnsiTheme="minorHAnsi" w:cstheme="minorHAnsi"/>
          <w:sz w:val="22"/>
          <w:szCs w:val="22"/>
        </w:rPr>
        <w:t xml:space="preserve"> </w:t>
      </w:r>
      <w:r w:rsidR="006946D9">
        <w:rPr>
          <w:rFonts w:asciiTheme="minorHAnsi" w:hAnsiTheme="minorHAnsi" w:cstheme="minorHAnsi"/>
          <w:sz w:val="22"/>
          <w:szCs w:val="22"/>
        </w:rPr>
        <w:t xml:space="preserve">helpful to identify my strengths and weaknesses as well as using an introspective approach.  Once I have underlined my potentials and my </w:t>
      </w:r>
      <w:r w:rsidR="002A7200">
        <w:rPr>
          <w:rFonts w:asciiTheme="minorHAnsi" w:hAnsiTheme="minorHAnsi" w:cstheme="minorHAnsi"/>
          <w:sz w:val="22"/>
          <w:szCs w:val="22"/>
        </w:rPr>
        <w:t>disadvantages,</w:t>
      </w:r>
      <w:r w:rsidR="006946D9">
        <w:rPr>
          <w:rFonts w:asciiTheme="minorHAnsi" w:hAnsiTheme="minorHAnsi" w:cstheme="minorHAnsi"/>
          <w:sz w:val="22"/>
          <w:szCs w:val="22"/>
        </w:rPr>
        <w:t xml:space="preserve"> </w:t>
      </w:r>
      <w:r w:rsidR="002A7200">
        <w:rPr>
          <w:rFonts w:asciiTheme="minorHAnsi" w:hAnsiTheme="minorHAnsi" w:cstheme="minorHAnsi"/>
          <w:sz w:val="22"/>
          <w:szCs w:val="22"/>
        </w:rPr>
        <w:t>I can work around them to find the best path to achieve my goals. I now know what I am good at and what I can improve myself on as well as knowing what the external ambient offers and what factors from such ambient may obstacle the success of my set goals.</w:t>
      </w:r>
    </w:p>
    <w:p w14:paraId="4754FF98" w14:textId="1462503A" w:rsidR="001F4BED" w:rsidRDefault="001F4BED" w:rsidP="00607A24">
      <w:pPr>
        <w:ind w:left="-5"/>
        <w:rPr>
          <w:rFonts w:asciiTheme="minorHAnsi" w:hAnsiTheme="minorHAnsi" w:cstheme="minorHAnsi"/>
          <w:sz w:val="22"/>
          <w:szCs w:val="22"/>
        </w:rPr>
      </w:pPr>
    </w:p>
    <w:p w14:paraId="7E93E430" w14:textId="77777777" w:rsidR="00607A24" w:rsidRDefault="009C3E8A" w:rsidP="003F2117">
      <w:pPr>
        <w:ind w:left="-5"/>
        <w:rPr>
          <w:rFonts w:asciiTheme="minorHAnsi" w:hAnsiTheme="minorHAnsi" w:cstheme="minorHAnsi"/>
          <w:sz w:val="22"/>
          <w:szCs w:val="22"/>
        </w:rPr>
      </w:pPr>
      <w:r>
        <w:rPr>
          <w:rFonts w:asciiTheme="minorHAnsi" w:hAnsiTheme="minorHAnsi" w:cstheme="minorHAnsi"/>
          <w:sz w:val="22"/>
          <w:szCs w:val="22"/>
        </w:rPr>
        <w:t xml:space="preserve"> </w:t>
      </w:r>
      <w:r w:rsidR="00CB572D">
        <w:rPr>
          <w:rFonts w:asciiTheme="minorHAnsi" w:hAnsiTheme="minorHAnsi" w:cstheme="minorHAnsi"/>
          <w:sz w:val="22"/>
          <w:szCs w:val="22"/>
        </w:rPr>
        <w:t xml:space="preserve">To succeed on these goals, </w:t>
      </w:r>
      <w:r w:rsidR="00607A24">
        <w:rPr>
          <w:rFonts w:asciiTheme="minorHAnsi" w:hAnsiTheme="minorHAnsi" w:cstheme="minorHAnsi"/>
          <w:sz w:val="22"/>
          <w:szCs w:val="22"/>
        </w:rPr>
        <w:t xml:space="preserve">the use of the Eisenhower box is advised and </w:t>
      </w:r>
      <w:r w:rsidR="00CB572D">
        <w:rPr>
          <w:rFonts w:asciiTheme="minorHAnsi" w:hAnsiTheme="minorHAnsi" w:cstheme="minorHAnsi"/>
          <w:sz w:val="22"/>
          <w:szCs w:val="22"/>
        </w:rPr>
        <w:t xml:space="preserve">a good dose of willingness </w:t>
      </w:r>
      <w:r w:rsidR="00607A24">
        <w:rPr>
          <w:rFonts w:asciiTheme="minorHAnsi" w:hAnsiTheme="minorHAnsi" w:cstheme="minorHAnsi"/>
          <w:sz w:val="22"/>
          <w:szCs w:val="22"/>
        </w:rPr>
        <w:t xml:space="preserve">as well </w:t>
      </w:r>
      <w:r w:rsidR="00CB572D">
        <w:rPr>
          <w:rFonts w:asciiTheme="minorHAnsi" w:hAnsiTheme="minorHAnsi" w:cstheme="minorHAnsi"/>
          <w:sz w:val="22"/>
          <w:szCs w:val="22"/>
        </w:rPr>
        <w:t xml:space="preserve">as self-confidence is necessary. Not only can these factors help the succeed of </w:t>
      </w:r>
      <w:r w:rsidR="00DE525E">
        <w:rPr>
          <w:rFonts w:asciiTheme="minorHAnsi" w:hAnsiTheme="minorHAnsi" w:cstheme="minorHAnsi"/>
          <w:sz w:val="22"/>
          <w:szCs w:val="22"/>
        </w:rPr>
        <w:t xml:space="preserve">my </w:t>
      </w:r>
      <w:r w:rsidR="00CB572D">
        <w:rPr>
          <w:rFonts w:asciiTheme="minorHAnsi" w:hAnsiTheme="minorHAnsi" w:cstheme="minorHAnsi"/>
          <w:sz w:val="22"/>
          <w:szCs w:val="22"/>
        </w:rPr>
        <w:t>goals</w:t>
      </w:r>
      <w:r w:rsidR="00DE525E">
        <w:rPr>
          <w:rFonts w:asciiTheme="minorHAnsi" w:hAnsiTheme="minorHAnsi" w:cstheme="minorHAnsi"/>
          <w:sz w:val="22"/>
          <w:szCs w:val="22"/>
        </w:rPr>
        <w:t xml:space="preserve">, </w:t>
      </w:r>
      <w:r w:rsidR="00CB572D">
        <w:rPr>
          <w:rFonts w:asciiTheme="minorHAnsi" w:hAnsiTheme="minorHAnsi" w:cstheme="minorHAnsi"/>
          <w:sz w:val="22"/>
          <w:szCs w:val="22"/>
        </w:rPr>
        <w:t>they can also accelerate the progress.</w:t>
      </w:r>
    </w:p>
    <w:p w14:paraId="1E1397AD" w14:textId="77777777" w:rsidR="00607A24" w:rsidRDefault="00607A24" w:rsidP="003F2117">
      <w:pPr>
        <w:ind w:left="-5"/>
        <w:rPr>
          <w:rFonts w:asciiTheme="minorHAnsi" w:hAnsiTheme="minorHAnsi" w:cstheme="minorHAnsi"/>
          <w:sz w:val="22"/>
          <w:szCs w:val="22"/>
        </w:rPr>
      </w:pPr>
    </w:p>
    <w:p w14:paraId="104685C4" w14:textId="399C3F19" w:rsidR="00575717" w:rsidRDefault="002F3EC4" w:rsidP="003F2117">
      <w:pPr>
        <w:ind w:left="-5"/>
        <w:rPr>
          <w:rFonts w:asciiTheme="minorHAnsi" w:hAnsiTheme="minorHAnsi" w:cstheme="minorHAnsi"/>
          <w:sz w:val="22"/>
          <w:szCs w:val="22"/>
        </w:rPr>
      </w:pPr>
      <w:r>
        <w:rPr>
          <w:rFonts w:asciiTheme="minorHAnsi" w:hAnsiTheme="minorHAnsi" w:cstheme="minorHAnsi"/>
          <w:sz w:val="22"/>
          <w:szCs w:val="22"/>
        </w:rPr>
        <w:t xml:space="preserve"> </w:t>
      </w:r>
      <w:r w:rsidR="00D738E5">
        <w:rPr>
          <w:rFonts w:asciiTheme="minorHAnsi" w:hAnsiTheme="minorHAnsi" w:cstheme="minorHAnsi"/>
          <w:sz w:val="22"/>
          <w:szCs w:val="22"/>
        </w:rPr>
        <w:t>Considering that a</w:t>
      </w:r>
      <w:r w:rsidR="00575717">
        <w:rPr>
          <w:rFonts w:asciiTheme="minorHAnsi" w:hAnsiTheme="minorHAnsi" w:cstheme="minorHAnsi"/>
          <w:sz w:val="22"/>
          <w:szCs w:val="22"/>
        </w:rPr>
        <w:t>cademic skills are what the majority of employers</w:t>
      </w:r>
      <w:r w:rsidR="00D738E5">
        <w:rPr>
          <w:rFonts w:asciiTheme="minorHAnsi" w:hAnsiTheme="minorHAnsi" w:cstheme="minorHAnsi"/>
          <w:sz w:val="22"/>
          <w:szCs w:val="22"/>
        </w:rPr>
        <w:t xml:space="preserve"> in the 21</w:t>
      </w:r>
      <w:r w:rsidR="00D738E5" w:rsidRPr="00D738E5">
        <w:rPr>
          <w:rFonts w:asciiTheme="minorHAnsi" w:hAnsiTheme="minorHAnsi" w:cstheme="minorHAnsi"/>
          <w:sz w:val="22"/>
          <w:szCs w:val="22"/>
          <w:vertAlign w:val="superscript"/>
        </w:rPr>
        <w:t>st</w:t>
      </w:r>
      <w:r w:rsidR="00D738E5">
        <w:rPr>
          <w:rFonts w:asciiTheme="minorHAnsi" w:hAnsiTheme="minorHAnsi" w:cstheme="minorHAnsi"/>
          <w:sz w:val="22"/>
          <w:szCs w:val="22"/>
        </w:rPr>
        <w:t xml:space="preserve"> century</w:t>
      </w:r>
      <w:r w:rsidR="00575717">
        <w:rPr>
          <w:rFonts w:asciiTheme="minorHAnsi" w:hAnsiTheme="minorHAnsi" w:cstheme="minorHAnsi"/>
          <w:sz w:val="22"/>
          <w:szCs w:val="22"/>
        </w:rPr>
        <w:t xml:space="preserve"> look for </w:t>
      </w:r>
      <w:r w:rsidR="00D738E5">
        <w:rPr>
          <w:rFonts w:asciiTheme="minorHAnsi" w:hAnsiTheme="minorHAnsi" w:cstheme="minorHAnsi"/>
          <w:sz w:val="22"/>
          <w:szCs w:val="22"/>
        </w:rPr>
        <w:t>in their employee</w:t>
      </w:r>
      <w:r w:rsidR="00607A24">
        <w:rPr>
          <w:rFonts w:asciiTheme="minorHAnsi" w:hAnsiTheme="minorHAnsi" w:cstheme="minorHAnsi"/>
          <w:sz w:val="22"/>
          <w:szCs w:val="22"/>
        </w:rPr>
        <w:t>s</w:t>
      </w:r>
      <w:r w:rsidR="00D738E5">
        <w:rPr>
          <w:rFonts w:asciiTheme="minorHAnsi" w:hAnsiTheme="minorHAnsi" w:cstheme="minorHAnsi"/>
          <w:sz w:val="22"/>
          <w:szCs w:val="22"/>
        </w:rPr>
        <w:t xml:space="preserve">, a candidate should </w:t>
      </w:r>
      <w:r w:rsidR="0033735A">
        <w:rPr>
          <w:rFonts w:asciiTheme="minorHAnsi" w:hAnsiTheme="minorHAnsi" w:cstheme="minorHAnsi"/>
          <w:sz w:val="22"/>
          <w:szCs w:val="22"/>
        </w:rPr>
        <w:t xml:space="preserve">know how </w:t>
      </w:r>
      <w:r w:rsidR="00D738E5">
        <w:rPr>
          <w:rFonts w:asciiTheme="minorHAnsi" w:hAnsiTheme="minorHAnsi" w:cstheme="minorHAnsi"/>
          <w:sz w:val="22"/>
          <w:szCs w:val="22"/>
        </w:rPr>
        <w:t>to patronise such skill</w:t>
      </w:r>
      <w:r w:rsidR="00607A24">
        <w:rPr>
          <w:rFonts w:asciiTheme="minorHAnsi" w:hAnsiTheme="minorHAnsi" w:cstheme="minorHAnsi"/>
          <w:sz w:val="22"/>
          <w:szCs w:val="22"/>
        </w:rPr>
        <w:t>s</w:t>
      </w:r>
      <w:r w:rsidR="00575717">
        <w:rPr>
          <w:rFonts w:asciiTheme="minorHAnsi" w:hAnsiTheme="minorHAnsi" w:cstheme="minorHAnsi"/>
          <w:sz w:val="22"/>
          <w:szCs w:val="22"/>
        </w:rPr>
        <w:t>.</w:t>
      </w:r>
      <w:r w:rsidR="003F2117">
        <w:rPr>
          <w:rFonts w:asciiTheme="minorHAnsi" w:hAnsiTheme="minorHAnsi" w:cstheme="minorHAnsi"/>
          <w:sz w:val="22"/>
          <w:szCs w:val="22"/>
        </w:rPr>
        <w:t xml:space="preserve"> As well as being proficient with their hard skills,</w:t>
      </w:r>
      <w:r w:rsidR="005A6A79">
        <w:rPr>
          <w:rFonts w:asciiTheme="minorHAnsi" w:hAnsiTheme="minorHAnsi" w:cstheme="minorHAnsi"/>
          <w:sz w:val="22"/>
          <w:szCs w:val="22"/>
        </w:rPr>
        <w:t xml:space="preserve"> </w:t>
      </w:r>
      <w:r w:rsidR="003F2117">
        <w:rPr>
          <w:rFonts w:asciiTheme="minorHAnsi" w:hAnsiTheme="minorHAnsi" w:cstheme="minorHAnsi"/>
          <w:sz w:val="22"/>
          <w:szCs w:val="22"/>
        </w:rPr>
        <w:t>v</w:t>
      </w:r>
      <w:r w:rsidR="0033735A">
        <w:rPr>
          <w:rFonts w:asciiTheme="minorHAnsi" w:hAnsiTheme="minorHAnsi" w:cstheme="minorHAnsi"/>
          <w:sz w:val="22"/>
          <w:szCs w:val="22"/>
        </w:rPr>
        <w:t>alid candidate</w:t>
      </w:r>
      <w:r w:rsidR="005A6A79">
        <w:rPr>
          <w:rFonts w:asciiTheme="minorHAnsi" w:hAnsiTheme="minorHAnsi" w:cstheme="minorHAnsi"/>
          <w:sz w:val="22"/>
          <w:szCs w:val="22"/>
        </w:rPr>
        <w:t>s</w:t>
      </w:r>
      <w:r w:rsidR="0033735A">
        <w:rPr>
          <w:rFonts w:asciiTheme="minorHAnsi" w:hAnsiTheme="minorHAnsi" w:cstheme="minorHAnsi"/>
          <w:sz w:val="22"/>
          <w:szCs w:val="22"/>
        </w:rPr>
        <w:t xml:space="preserve"> should be able to </w:t>
      </w:r>
      <w:r w:rsidR="005A6A79">
        <w:rPr>
          <w:rFonts w:asciiTheme="minorHAnsi" w:hAnsiTheme="minorHAnsi" w:cstheme="minorHAnsi"/>
          <w:sz w:val="22"/>
          <w:szCs w:val="22"/>
        </w:rPr>
        <w:t>focus their attention on</w:t>
      </w:r>
      <w:r w:rsidR="007E444F">
        <w:rPr>
          <w:rFonts w:asciiTheme="minorHAnsi" w:hAnsiTheme="minorHAnsi" w:cstheme="minorHAnsi"/>
          <w:sz w:val="22"/>
          <w:szCs w:val="22"/>
        </w:rPr>
        <w:t xml:space="preserve"> </w:t>
      </w:r>
      <w:r w:rsidR="00607A24">
        <w:rPr>
          <w:rFonts w:asciiTheme="minorHAnsi" w:hAnsiTheme="minorHAnsi" w:cstheme="minorHAnsi"/>
          <w:sz w:val="22"/>
          <w:szCs w:val="22"/>
        </w:rPr>
        <w:t xml:space="preserve">the </w:t>
      </w:r>
      <w:r w:rsidR="007E444F">
        <w:rPr>
          <w:rFonts w:asciiTheme="minorHAnsi" w:hAnsiTheme="minorHAnsi" w:cstheme="minorHAnsi"/>
          <w:sz w:val="22"/>
          <w:szCs w:val="22"/>
        </w:rPr>
        <w:t>soft skills</w:t>
      </w:r>
      <w:r w:rsidR="003F2117">
        <w:rPr>
          <w:rFonts w:asciiTheme="minorHAnsi" w:hAnsiTheme="minorHAnsi" w:cstheme="minorHAnsi"/>
          <w:sz w:val="22"/>
          <w:szCs w:val="22"/>
        </w:rPr>
        <w:t xml:space="preserve"> listed below.</w:t>
      </w:r>
    </w:p>
    <w:p w14:paraId="02499DD0" w14:textId="77777777" w:rsidR="00607A24" w:rsidRDefault="00607A24" w:rsidP="003F2117">
      <w:pPr>
        <w:ind w:left="-5"/>
        <w:rPr>
          <w:rFonts w:asciiTheme="minorHAnsi" w:hAnsiTheme="minorHAnsi" w:cstheme="minorHAnsi"/>
          <w:sz w:val="22"/>
          <w:szCs w:val="22"/>
        </w:rPr>
      </w:pPr>
    </w:p>
    <w:p w14:paraId="7C865FA1" w14:textId="471D50EE" w:rsidR="00575717" w:rsidRDefault="00575717" w:rsidP="00575717">
      <w:pPr>
        <w:pStyle w:val="ListParagraph"/>
        <w:numPr>
          <w:ilvl w:val="0"/>
          <w:numId w:val="16"/>
        </w:numPr>
        <w:rPr>
          <w:rFonts w:asciiTheme="minorHAnsi" w:hAnsiTheme="minorHAnsi" w:cstheme="minorHAnsi"/>
          <w:sz w:val="22"/>
          <w:szCs w:val="22"/>
        </w:rPr>
      </w:pPr>
      <w:r w:rsidRPr="00765726">
        <w:rPr>
          <w:rFonts w:asciiTheme="minorHAnsi" w:hAnsiTheme="minorHAnsi" w:cstheme="minorHAnsi"/>
          <w:b/>
          <w:bCs/>
          <w:sz w:val="22"/>
          <w:szCs w:val="22"/>
        </w:rPr>
        <w:t>Communication</w:t>
      </w:r>
      <w:r>
        <w:rPr>
          <w:rFonts w:asciiTheme="minorHAnsi" w:hAnsiTheme="minorHAnsi" w:cstheme="minorHAnsi"/>
          <w:sz w:val="22"/>
          <w:szCs w:val="22"/>
        </w:rPr>
        <w:t xml:space="preserve">: the ability to communicate with firm writing and speaking skills. This is directly </w:t>
      </w:r>
      <w:r w:rsidR="005A6A79">
        <w:rPr>
          <w:rFonts w:asciiTheme="minorHAnsi" w:hAnsiTheme="minorHAnsi" w:cstheme="minorHAnsi"/>
          <w:sz w:val="22"/>
          <w:szCs w:val="22"/>
        </w:rPr>
        <w:t>inter</w:t>
      </w:r>
      <w:r>
        <w:rPr>
          <w:rFonts w:asciiTheme="minorHAnsi" w:hAnsiTheme="minorHAnsi" w:cstheme="minorHAnsi"/>
          <w:sz w:val="22"/>
          <w:szCs w:val="22"/>
        </w:rPr>
        <w:t xml:space="preserve">connected to </w:t>
      </w:r>
      <w:r>
        <w:rPr>
          <w:rFonts w:asciiTheme="minorHAnsi" w:hAnsiTheme="minorHAnsi" w:cstheme="minorHAnsi"/>
          <w:i/>
          <w:iCs/>
          <w:sz w:val="22"/>
          <w:szCs w:val="22"/>
        </w:rPr>
        <w:t xml:space="preserve">teamwork </w:t>
      </w:r>
      <w:r>
        <w:rPr>
          <w:rFonts w:asciiTheme="minorHAnsi" w:hAnsiTheme="minorHAnsi" w:cstheme="minorHAnsi"/>
          <w:sz w:val="22"/>
          <w:szCs w:val="22"/>
        </w:rPr>
        <w:t xml:space="preserve">and </w:t>
      </w:r>
      <w:r>
        <w:rPr>
          <w:rFonts w:asciiTheme="minorHAnsi" w:hAnsiTheme="minorHAnsi" w:cstheme="minorHAnsi"/>
          <w:i/>
          <w:iCs/>
          <w:sz w:val="22"/>
          <w:szCs w:val="22"/>
        </w:rPr>
        <w:t>emotional intelligence.</w:t>
      </w:r>
    </w:p>
    <w:p w14:paraId="4A0FA2DE" w14:textId="77777777" w:rsidR="00575717" w:rsidRDefault="00575717" w:rsidP="00575717">
      <w:pPr>
        <w:pStyle w:val="ListParagraph"/>
        <w:numPr>
          <w:ilvl w:val="0"/>
          <w:numId w:val="16"/>
        </w:numPr>
        <w:rPr>
          <w:rFonts w:asciiTheme="minorHAnsi" w:hAnsiTheme="minorHAnsi" w:cstheme="minorHAnsi"/>
          <w:sz w:val="22"/>
          <w:szCs w:val="22"/>
        </w:rPr>
      </w:pPr>
      <w:r w:rsidRPr="00765726">
        <w:rPr>
          <w:rFonts w:asciiTheme="minorHAnsi" w:hAnsiTheme="minorHAnsi" w:cstheme="minorHAnsi"/>
          <w:b/>
          <w:bCs/>
          <w:sz w:val="22"/>
          <w:szCs w:val="22"/>
        </w:rPr>
        <w:t>Teamwork</w:t>
      </w:r>
      <w:r>
        <w:rPr>
          <w:rFonts w:asciiTheme="minorHAnsi" w:hAnsiTheme="minorHAnsi" w:cstheme="minorHAnsi"/>
          <w:sz w:val="22"/>
          <w:szCs w:val="22"/>
        </w:rPr>
        <w:t>: every role in an organisation require the collaboration between individuals.</w:t>
      </w:r>
    </w:p>
    <w:p w14:paraId="54E7F065" w14:textId="77777777" w:rsidR="00575717" w:rsidRDefault="00575717" w:rsidP="00575717">
      <w:pPr>
        <w:pStyle w:val="ListParagraph"/>
        <w:numPr>
          <w:ilvl w:val="0"/>
          <w:numId w:val="16"/>
        </w:numPr>
        <w:rPr>
          <w:rFonts w:asciiTheme="minorHAnsi" w:hAnsiTheme="minorHAnsi" w:cstheme="minorHAnsi"/>
          <w:sz w:val="22"/>
          <w:szCs w:val="22"/>
        </w:rPr>
      </w:pPr>
      <w:r w:rsidRPr="00765726">
        <w:rPr>
          <w:rFonts w:asciiTheme="minorHAnsi" w:hAnsiTheme="minorHAnsi" w:cstheme="minorHAnsi"/>
          <w:b/>
          <w:bCs/>
          <w:sz w:val="22"/>
          <w:szCs w:val="22"/>
        </w:rPr>
        <w:lastRenderedPageBreak/>
        <w:t>Emotional intelligence</w:t>
      </w:r>
      <w:r>
        <w:rPr>
          <w:rFonts w:asciiTheme="minorHAnsi" w:hAnsiTheme="minorHAnsi" w:cstheme="minorHAnsi"/>
          <w:sz w:val="22"/>
          <w:szCs w:val="22"/>
        </w:rPr>
        <w:t>: the aptitude to recognise both personal emotions and the emotions of who is around.</w:t>
      </w:r>
    </w:p>
    <w:p w14:paraId="60FE330C" w14:textId="77777777" w:rsidR="00575717" w:rsidRDefault="00575717" w:rsidP="00575717">
      <w:pPr>
        <w:pStyle w:val="ListParagraph"/>
        <w:numPr>
          <w:ilvl w:val="0"/>
          <w:numId w:val="16"/>
        </w:numPr>
        <w:rPr>
          <w:rFonts w:asciiTheme="minorHAnsi" w:hAnsiTheme="minorHAnsi" w:cstheme="minorHAnsi"/>
          <w:sz w:val="22"/>
          <w:szCs w:val="22"/>
        </w:rPr>
      </w:pPr>
      <w:r w:rsidRPr="00765726">
        <w:rPr>
          <w:rFonts w:asciiTheme="minorHAnsi" w:hAnsiTheme="minorHAnsi" w:cstheme="minorHAnsi"/>
          <w:b/>
          <w:bCs/>
          <w:sz w:val="22"/>
          <w:szCs w:val="22"/>
        </w:rPr>
        <w:t>Digital literacy</w:t>
      </w:r>
      <w:r>
        <w:rPr>
          <w:rFonts w:asciiTheme="minorHAnsi" w:hAnsiTheme="minorHAnsi" w:cstheme="minorHAnsi"/>
          <w:sz w:val="22"/>
          <w:szCs w:val="22"/>
        </w:rPr>
        <w:t>: one of the most essential skills in the 21</w:t>
      </w:r>
      <w:r w:rsidRPr="003D3979">
        <w:rPr>
          <w:rFonts w:asciiTheme="minorHAnsi" w:hAnsiTheme="minorHAnsi" w:cstheme="minorHAnsi"/>
          <w:sz w:val="22"/>
          <w:szCs w:val="22"/>
          <w:vertAlign w:val="superscript"/>
        </w:rPr>
        <w:t>st</w:t>
      </w:r>
      <w:r>
        <w:rPr>
          <w:rFonts w:asciiTheme="minorHAnsi" w:hAnsiTheme="minorHAnsi" w:cstheme="minorHAnsi"/>
          <w:sz w:val="22"/>
          <w:szCs w:val="22"/>
        </w:rPr>
        <w:t xml:space="preserve"> century to navigate through internet and technologic devices in general.</w:t>
      </w:r>
    </w:p>
    <w:p w14:paraId="12F943D4" w14:textId="77777777" w:rsidR="00575717" w:rsidRDefault="00575717" w:rsidP="00575717">
      <w:pPr>
        <w:pStyle w:val="ListParagraph"/>
        <w:numPr>
          <w:ilvl w:val="0"/>
          <w:numId w:val="16"/>
        </w:numPr>
        <w:rPr>
          <w:rFonts w:asciiTheme="minorHAnsi" w:hAnsiTheme="minorHAnsi" w:cstheme="minorHAnsi"/>
          <w:sz w:val="22"/>
          <w:szCs w:val="22"/>
        </w:rPr>
      </w:pPr>
      <w:r w:rsidRPr="00765726">
        <w:rPr>
          <w:rFonts w:asciiTheme="minorHAnsi" w:hAnsiTheme="minorHAnsi" w:cstheme="minorHAnsi"/>
          <w:b/>
          <w:bCs/>
          <w:sz w:val="22"/>
          <w:szCs w:val="22"/>
        </w:rPr>
        <w:t>Initiative</w:t>
      </w:r>
      <w:r>
        <w:rPr>
          <w:rFonts w:asciiTheme="minorHAnsi" w:hAnsiTheme="minorHAnsi" w:cstheme="minorHAnsi"/>
          <w:sz w:val="22"/>
          <w:szCs w:val="22"/>
        </w:rPr>
        <w:t>: it is the skill that supports behaviours aimed at improving the company business.</w:t>
      </w:r>
    </w:p>
    <w:p w14:paraId="7FABE824" w14:textId="2851A3D2" w:rsidR="00575717" w:rsidRDefault="00575717" w:rsidP="00575717">
      <w:pPr>
        <w:pStyle w:val="ListParagraph"/>
        <w:numPr>
          <w:ilvl w:val="0"/>
          <w:numId w:val="16"/>
        </w:numPr>
        <w:rPr>
          <w:rFonts w:asciiTheme="minorHAnsi" w:hAnsiTheme="minorHAnsi" w:cstheme="minorHAnsi"/>
          <w:sz w:val="22"/>
          <w:szCs w:val="22"/>
        </w:rPr>
      </w:pPr>
      <w:r w:rsidRPr="00765726">
        <w:rPr>
          <w:rFonts w:asciiTheme="minorHAnsi" w:hAnsiTheme="minorHAnsi" w:cstheme="minorHAnsi"/>
          <w:b/>
          <w:bCs/>
          <w:sz w:val="22"/>
          <w:szCs w:val="22"/>
        </w:rPr>
        <w:t>Time management</w:t>
      </w:r>
      <w:r>
        <w:rPr>
          <w:rFonts w:asciiTheme="minorHAnsi" w:hAnsiTheme="minorHAnsi" w:cstheme="minorHAnsi"/>
          <w:sz w:val="22"/>
          <w:szCs w:val="22"/>
        </w:rPr>
        <w:t>: the capability to manage time</w:t>
      </w:r>
      <w:r w:rsidR="005A6A79">
        <w:rPr>
          <w:rFonts w:asciiTheme="minorHAnsi" w:hAnsiTheme="minorHAnsi" w:cstheme="minorHAnsi"/>
          <w:sz w:val="22"/>
          <w:szCs w:val="22"/>
        </w:rPr>
        <w:t xml:space="preserve"> in order to meet deadlines given</w:t>
      </w:r>
      <w:r>
        <w:rPr>
          <w:rFonts w:asciiTheme="minorHAnsi" w:hAnsiTheme="minorHAnsi" w:cstheme="minorHAnsi"/>
          <w:sz w:val="22"/>
          <w:szCs w:val="22"/>
        </w:rPr>
        <w:t>.</w:t>
      </w:r>
    </w:p>
    <w:p w14:paraId="42180E17" w14:textId="1CB669CF" w:rsidR="00E9349C" w:rsidRDefault="00575717" w:rsidP="00E9349C">
      <w:pPr>
        <w:pStyle w:val="ListParagraph"/>
        <w:numPr>
          <w:ilvl w:val="0"/>
          <w:numId w:val="16"/>
        </w:numPr>
        <w:rPr>
          <w:rFonts w:asciiTheme="minorHAnsi" w:hAnsiTheme="minorHAnsi" w:cstheme="minorHAnsi"/>
          <w:sz w:val="22"/>
          <w:szCs w:val="22"/>
        </w:rPr>
      </w:pPr>
      <w:r w:rsidRPr="00765726">
        <w:rPr>
          <w:rFonts w:asciiTheme="minorHAnsi" w:hAnsiTheme="minorHAnsi" w:cstheme="minorHAnsi"/>
          <w:b/>
          <w:bCs/>
          <w:sz w:val="22"/>
          <w:szCs w:val="22"/>
        </w:rPr>
        <w:t>Critical thinking and problem solving</w:t>
      </w:r>
      <w:r>
        <w:rPr>
          <w:rFonts w:asciiTheme="minorHAnsi" w:hAnsiTheme="minorHAnsi" w:cstheme="minorHAnsi"/>
          <w:sz w:val="22"/>
          <w:szCs w:val="22"/>
        </w:rPr>
        <w:t>: the ability to examine an information with an objective approach so to find a way to move ahead.</w:t>
      </w:r>
    </w:p>
    <w:p w14:paraId="5A72659D" w14:textId="708154A3" w:rsidR="005B424A" w:rsidRDefault="005B424A" w:rsidP="005A6A79">
      <w:pPr>
        <w:ind w:left="0" w:firstLine="0"/>
        <w:rPr>
          <w:rFonts w:asciiTheme="minorHAnsi" w:hAnsiTheme="minorHAnsi" w:cstheme="minorHAnsi"/>
          <w:sz w:val="22"/>
          <w:szCs w:val="22"/>
        </w:rPr>
      </w:pPr>
    </w:p>
    <w:p w14:paraId="67D17C97" w14:textId="351ACFBC" w:rsidR="00E9349C" w:rsidRDefault="00246745" w:rsidP="00E9349C">
      <w:pPr>
        <w:ind w:firstLine="0"/>
        <w:rPr>
          <w:rFonts w:asciiTheme="minorHAnsi" w:hAnsiTheme="minorHAnsi" w:cstheme="minorHAnsi"/>
          <w:sz w:val="22"/>
          <w:szCs w:val="22"/>
        </w:rPr>
      </w:pPr>
      <w:r>
        <w:rPr>
          <w:rFonts w:asciiTheme="minorHAnsi" w:hAnsiTheme="minorHAnsi" w:cstheme="minorHAnsi"/>
          <w:sz w:val="22"/>
          <w:szCs w:val="22"/>
        </w:rPr>
        <w:t xml:space="preserve">The difference between hard skills and soft skills is that the firsts are technical knowledge and training gained during life experiences and the seconds are considered personal habits that structure the work method. Hard skills and soft skills are usually included in cover letters and resumes. </w:t>
      </w:r>
      <w:sdt>
        <w:sdtPr>
          <w:rPr>
            <w:rFonts w:asciiTheme="minorHAnsi" w:hAnsiTheme="minorHAnsi" w:cstheme="minorHAnsi"/>
            <w:sz w:val="22"/>
            <w:szCs w:val="22"/>
          </w:rPr>
          <w:id w:val="-208421254"/>
          <w:citation/>
        </w:sdtPr>
        <w:sdtEndPr/>
        <w:sdtContent>
          <w:r w:rsidR="003C4D10">
            <w:rPr>
              <w:rFonts w:asciiTheme="minorHAnsi" w:hAnsiTheme="minorHAnsi" w:cstheme="minorHAnsi"/>
              <w:sz w:val="22"/>
              <w:szCs w:val="22"/>
            </w:rPr>
            <w:fldChar w:fldCharType="begin"/>
          </w:r>
          <w:r w:rsidR="003C4D10">
            <w:rPr>
              <w:rFonts w:asciiTheme="minorHAnsi" w:hAnsiTheme="minorHAnsi" w:cstheme="minorHAnsi"/>
              <w:sz w:val="22"/>
              <w:szCs w:val="22"/>
            </w:rPr>
            <w:instrText xml:space="preserve"> CITATION Ind20 \l 2057 </w:instrText>
          </w:r>
          <w:r w:rsidR="003C4D10">
            <w:rPr>
              <w:rFonts w:asciiTheme="minorHAnsi" w:hAnsiTheme="minorHAnsi" w:cstheme="minorHAnsi"/>
              <w:sz w:val="22"/>
              <w:szCs w:val="22"/>
            </w:rPr>
            <w:fldChar w:fldCharType="separate"/>
          </w:r>
          <w:r w:rsidR="00C344A8" w:rsidRPr="00C344A8">
            <w:rPr>
              <w:rFonts w:asciiTheme="minorHAnsi" w:hAnsiTheme="minorHAnsi" w:cstheme="minorHAnsi"/>
              <w:noProof/>
              <w:sz w:val="22"/>
              <w:szCs w:val="22"/>
            </w:rPr>
            <w:t>(Indeed.com, 2020)</w:t>
          </w:r>
          <w:r w:rsidR="003C4D10">
            <w:rPr>
              <w:rFonts w:asciiTheme="minorHAnsi" w:hAnsiTheme="minorHAnsi" w:cstheme="minorHAnsi"/>
              <w:sz w:val="22"/>
              <w:szCs w:val="22"/>
            </w:rPr>
            <w:fldChar w:fldCharType="end"/>
          </w:r>
        </w:sdtContent>
      </w:sdt>
      <w:r w:rsidR="00D917C6">
        <w:rPr>
          <w:rFonts w:asciiTheme="minorHAnsi" w:hAnsiTheme="minorHAnsi" w:cstheme="minorHAnsi"/>
          <w:sz w:val="22"/>
          <w:szCs w:val="22"/>
        </w:rPr>
        <w:t xml:space="preserve"> </w:t>
      </w:r>
      <w:sdt>
        <w:sdtPr>
          <w:rPr>
            <w:rFonts w:asciiTheme="minorHAnsi" w:hAnsiTheme="minorHAnsi" w:cstheme="minorHAnsi"/>
            <w:sz w:val="22"/>
            <w:szCs w:val="22"/>
          </w:rPr>
          <w:id w:val="829868937"/>
          <w:citation/>
        </w:sdtPr>
        <w:sdtEndPr/>
        <w:sdtContent>
          <w:r w:rsidR="00D917C6">
            <w:rPr>
              <w:rFonts w:asciiTheme="minorHAnsi" w:hAnsiTheme="minorHAnsi" w:cstheme="minorHAnsi"/>
              <w:sz w:val="22"/>
              <w:szCs w:val="22"/>
            </w:rPr>
            <w:fldChar w:fldCharType="begin"/>
          </w:r>
          <w:r w:rsidR="00D917C6">
            <w:rPr>
              <w:rFonts w:asciiTheme="minorHAnsi" w:hAnsiTheme="minorHAnsi" w:cstheme="minorHAnsi"/>
              <w:sz w:val="22"/>
              <w:szCs w:val="22"/>
            </w:rPr>
            <w:instrText xml:space="preserve"> CITATION ACT20 \l 2057 </w:instrText>
          </w:r>
          <w:r w:rsidR="00D917C6">
            <w:rPr>
              <w:rFonts w:asciiTheme="minorHAnsi" w:hAnsiTheme="minorHAnsi" w:cstheme="minorHAnsi"/>
              <w:sz w:val="22"/>
              <w:szCs w:val="22"/>
            </w:rPr>
            <w:fldChar w:fldCharType="separate"/>
          </w:r>
          <w:r w:rsidR="00C344A8" w:rsidRPr="00C344A8">
            <w:rPr>
              <w:rFonts w:asciiTheme="minorHAnsi" w:hAnsiTheme="minorHAnsi" w:cstheme="minorHAnsi"/>
              <w:noProof/>
              <w:sz w:val="22"/>
              <w:szCs w:val="22"/>
            </w:rPr>
            <w:t>(ACTE, n.d.)</w:t>
          </w:r>
          <w:r w:rsidR="00D917C6">
            <w:rPr>
              <w:rFonts w:asciiTheme="minorHAnsi" w:hAnsiTheme="minorHAnsi" w:cstheme="minorHAnsi"/>
              <w:sz w:val="22"/>
              <w:szCs w:val="22"/>
            </w:rPr>
            <w:fldChar w:fldCharType="end"/>
          </w:r>
        </w:sdtContent>
      </w:sdt>
    </w:p>
    <w:p w14:paraId="48C7CDD8" w14:textId="77777777" w:rsidR="00246745" w:rsidRPr="00E9349C" w:rsidRDefault="00246745" w:rsidP="00E9349C">
      <w:pPr>
        <w:ind w:firstLine="0"/>
        <w:rPr>
          <w:rFonts w:asciiTheme="minorHAnsi" w:hAnsiTheme="minorHAnsi" w:cstheme="minorHAnsi"/>
          <w:sz w:val="22"/>
          <w:szCs w:val="22"/>
        </w:rPr>
      </w:pPr>
    </w:p>
    <w:p w14:paraId="5F592974" w14:textId="2FDE4959" w:rsidR="0053573E" w:rsidRDefault="007C3926" w:rsidP="000F2EDE">
      <w:pPr>
        <w:pStyle w:val="Heading1"/>
      </w:pPr>
      <w:bookmarkStart w:id="22" w:name="_Toc38042955"/>
      <w:bookmarkStart w:id="23" w:name="_Toc39594664"/>
      <w:r w:rsidRPr="000F2EDE">
        <w:t>Conclusions</w:t>
      </w:r>
      <w:bookmarkEnd w:id="22"/>
      <w:bookmarkEnd w:id="23"/>
    </w:p>
    <w:p w14:paraId="7DB0988C" w14:textId="77777777" w:rsidR="0061712D" w:rsidRPr="0061712D" w:rsidRDefault="0061712D" w:rsidP="0061712D">
      <w:pPr>
        <w:rPr>
          <w:lang w:bidi="ar-SA"/>
        </w:rPr>
      </w:pPr>
    </w:p>
    <w:p w14:paraId="147E82A9" w14:textId="56AC6459" w:rsidR="00F906B6" w:rsidRDefault="00F9661B" w:rsidP="005C22DF">
      <w:pPr>
        <w:ind w:left="0" w:firstLine="0"/>
        <w:rPr>
          <w:rFonts w:asciiTheme="minorHAnsi" w:hAnsiTheme="minorHAnsi" w:cstheme="minorHAnsi"/>
          <w:sz w:val="22"/>
          <w:szCs w:val="22"/>
        </w:rPr>
      </w:pPr>
      <w:r w:rsidRPr="005C22DF">
        <w:rPr>
          <w:rFonts w:asciiTheme="minorHAnsi" w:hAnsiTheme="minorHAnsi" w:cstheme="minorHAnsi"/>
          <w:sz w:val="22"/>
          <w:szCs w:val="22"/>
        </w:rPr>
        <w:t>At the beginning of the academic year, my knowledge on academic and employability skills was superficial.</w:t>
      </w:r>
      <w:r w:rsidR="00987760" w:rsidRPr="005C22DF">
        <w:rPr>
          <w:rFonts w:asciiTheme="minorHAnsi" w:hAnsiTheme="minorHAnsi" w:cstheme="minorHAnsi"/>
          <w:sz w:val="22"/>
          <w:szCs w:val="22"/>
        </w:rPr>
        <w:t xml:space="preserve"> Acknowledging such skills has helped me develop a different mindset</w:t>
      </w:r>
      <w:r w:rsidR="005C22DF">
        <w:rPr>
          <w:rFonts w:asciiTheme="minorHAnsi" w:hAnsiTheme="minorHAnsi" w:cstheme="minorHAnsi"/>
          <w:sz w:val="22"/>
          <w:szCs w:val="22"/>
        </w:rPr>
        <w:t xml:space="preserve"> </w:t>
      </w:r>
      <w:r w:rsidR="00987760" w:rsidRPr="005C22DF">
        <w:rPr>
          <w:rFonts w:asciiTheme="minorHAnsi" w:hAnsiTheme="minorHAnsi" w:cstheme="minorHAnsi"/>
          <w:sz w:val="22"/>
          <w:szCs w:val="22"/>
        </w:rPr>
        <w:t xml:space="preserve">targeted on maximising the efficiency of existing skills and cultivate new </w:t>
      </w:r>
      <w:r w:rsidR="005C22DF">
        <w:rPr>
          <w:rFonts w:asciiTheme="minorHAnsi" w:hAnsiTheme="minorHAnsi" w:cstheme="minorHAnsi"/>
          <w:sz w:val="22"/>
          <w:szCs w:val="22"/>
        </w:rPr>
        <w:t>ones</w:t>
      </w:r>
      <w:r w:rsidR="00987760" w:rsidRPr="005C22DF">
        <w:rPr>
          <w:rFonts w:asciiTheme="minorHAnsi" w:hAnsiTheme="minorHAnsi" w:cstheme="minorHAnsi"/>
          <w:sz w:val="22"/>
          <w:szCs w:val="22"/>
        </w:rPr>
        <w:t xml:space="preserve"> that will help with the realisation of my future plans. </w:t>
      </w:r>
      <w:r w:rsidR="005C22DF">
        <w:rPr>
          <w:rFonts w:asciiTheme="minorHAnsi" w:hAnsiTheme="minorHAnsi" w:cstheme="minorHAnsi"/>
          <w:sz w:val="22"/>
          <w:szCs w:val="22"/>
        </w:rPr>
        <w:t>I</w:t>
      </w:r>
      <w:r w:rsidR="00987760" w:rsidRPr="005C22DF">
        <w:rPr>
          <w:rFonts w:asciiTheme="minorHAnsi" w:hAnsiTheme="minorHAnsi" w:cstheme="minorHAnsi"/>
          <w:sz w:val="22"/>
          <w:szCs w:val="22"/>
        </w:rPr>
        <w:t xml:space="preserve"> summarised </w:t>
      </w:r>
      <w:r w:rsidR="005C22DF">
        <w:rPr>
          <w:rFonts w:asciiTheme="minorHAnsi" w:hAnsiTheme="minorHAnsi" w:cstheme="minorHAnsi"/>
          <w:sz w:val="22"/>
          <w:szCs w:val="22"/>
        </w:rPr>
        <w:t xml:space="preserve">this mindset </w:t>
      </w:r>
      <w:r w:rsidR="00987760" w:rsidRPr="005C22DF">
        <w:rPr>
          <w:rFonts w:asciiTheme="minorHAnsi" w:hAnsiTheme="minorHAnsi" w:cstheme="minorHAnsi"/>
          <w:sz w:val="22"/>
          <w:szCs w:val="22"/>
        </w:rPr>
        <w:t>in</w:t>
      </w:r>
      <w:r w:rsidR="005C22DF">
        <w:rPr>
          <w:rFonts w:asciiTheme="minorHAnsi" w:hAnsiTheme="minorHAnsi" w:cstheme="minorHAnsi"/>
          <w:sz w:val="22"/>
          <w:szCs w:val="22"/>
        </w:rPr>
        <w:t xml:space="preserve"> three phases: </w:t>
      </w:r>
      <w:r w:rsidR="005C22DF" w:rsidRPr="004809E3">
        <w:rPr>
          <w:rFonts w:asciiTheme="minorHAnsi" w:hAnsiTheme="minorHAnsi" w:cstheme="minorHAnsi"/>
          <w:i/>
          <w:iCs/>
          <w:sz w:val="22"/>
          <w:szCs w:val="22"/>
        </w:rPr>
        <w:t>Creating solid foundations</w:t>
      </w:r>
      <w:r w:rsidR="004809E3">
        <w:rPr>
          <w:rFonts w:asciiTheme="minorHAnsi" w:hAnsiTheme="minorHAnsi" w:cstheme="minorHAnsi"/>
          <w:sz w:val="22"/>
          <w:szCs w:val="22"/>
        </w:rPr>
        <w:t>: this includes the understanding of desired skills</w:t>
      </w:r>
      <w:r w:rsidR="005C22DF">
        <w:rPr>
          <w:rFonts w:asciiTheme="minorHAnsi" w:hAnsiTheme="minorHAnsi" w:cstheme="minorHAnsi"/>
          <w:sz w:val="22"/>
          <w:szCs w:val="22"/>
        </w:rPr>
        <w:t xml:space="preserve">. </w:t>
      </w:r>
      <w:r w:rsidR="005C22DF" w:rsidRPr="004809E3">
        <w:rPr>
          <w:rFonts w:asciiTheme="minorHAnsi" w:hAnsiTheme="minorHAnsi" w:cstheme="minorHAnsi"/>
          <w:i/>
          <w:iCs/>
          <w:sz w:val="22"/>
          <w:szCs w:val="22"/>
        </w:rPr>
        <w:t>Holding concrete expectations</w:t>
      </w:r>
      <w:r w:rsidR="004809E3">
        <w:rPr>
          <w:rFonts w:asciiTheme="minorHAnsi" w:hAnsiTheme="minorHAnsi" w:cstheme="minorHAnsi"/>
          <w:sz w:val="22"/>
          <w:szCs w:val="22"/>
        </w:rPr>
        <w:t xml:space="preserve"> by creating a personal development plan and/or SWOT analysis for instance</w:t>
      </w:r>
      <w:r w:rsidR="005C22DF" w:rsidRPr="004809E3">
        <w:rPr>
          <w:rFonts w:asciiTheme="minorHAnsi" w:hAnsiTheme="minorHAnsi" w:cstheme="minorHAnsi"/>
          <w:i/>
          <w:iCs/>
          <w:sz w:val="22"/>
          <w:szCs w:val="22"/>
        </w:rPr>
        <w:t>. Meeting high standar</w:t>
      </w:r>
      <w:bookmarkStart w:id="24" w:name="_Toc38042957"/>
      <w:r w:rsidR="005C22DF" w:rsidRPr="004809E3">
        <w:rPr>
          <w:rFonts w:asciiTheme="minorHAnsi" w:hAnsiTheme="minorHAnsi" w:cstheme="minorHAnsi"/>
          <w:i/>
          <w:iCs/>
          <w:sz w:val="22"/>
          <w:szCs w:val="22"/>
        </w:rPr>
        <w:t>ds</w:t>
      </w:r>
      <w:r w:rsidR="004809E3" w:rsidRPr="004809E3">
        <w:rPr>
          <w:rFonts w:asciiTheme="minorHAnsi" w:hAnsiTheme="minorHAnsi" w:cstheme="minorHAnsi"/>
          <w:i/>
          <w:iCs/>
          <w:sz w:val="22"/>
          <w:szCs w:val="22"/>
        </w:rPr>
        <w:t xml:space="preserve"> </w:t>
      </w:r>
      <w:r w:rsidR="004809E3">
        <w:rPr>
          <w:rFonts w:asciiTheme="minorHAnsi" w:hAnsiTheme="minorHAnsi" w:cstheme="minorHAnsi"/>
          <w:sz w:val="22"/>
          <w:szCs w:val="22"/>
        </w:rPr>
        <w:t xml:space="preserve">is the union between knowledge and </w:t>
      </w:r>
      <w:r w:rsidR="00E33946">
        <w:rPr>
          <w:rFonts w:asciiTheme="minorHAnsi" w:hAnsiTheme="minorHAnsi" w:cstheme="minorHAnsi"/>
          <w:sz w:val="22"/>
          <w:szCs w:val="22"/>
        </w:rPr>
        <w:t>planification</w:t>
      </w:r>
      <w:r w:rsidR="005C22DF">
        <w:rPr>
          <w:rFonts w:asciiTheme="minorHAnsi" w:hAnsiTheme="minorHAnsi" w:cstheme="minorHAnsi"/>
          <w:sz w:val="22"/>
          <w:szCs w:val="22"/>
        </w:rPr>
        <w:t xml:space="preserve">. </w:t>
      </w:r>
    </w:p>
    <w:p w14:paraId="64077301" w14:textId="1B9766CE" w:rsidR="005C22DF" w:rsidRPr="005C22DF" w:rsidRDefault="005C22DF" w:rsidP="005C22DF">
      <w:pPr>
        <w:ind w:left="0" w:firstLine="0"/>
        <w:rPr>
          <w:rFonts w:asciiTheme="minorHAnsi" w:hAnsiTheme="minorHAnsi" w:cstheme="minorHAnsi"/>
          <w:sz w:val="22"/>
          <w:szCs w:val="22"/>
        </w:rPr>
      </w:pPr>
      <w:r>
        <w:rPr>
          <w:rFonts w:asciiTheme="minorHAnsi" w:hAnsiTheme="minorHAnsi" w:cstheme="minorHAnsi"/>
          <w:sz w:val="22"/>
          <w:szCs w:val="22"/>
        </w:rPr>
        <w:t>The benefit of this mindset is that it can be applied in any area of life</w:t>
      </w:r>
      <w:r w:rsidR="00607A24">
        <w:rPr>
          <w:rFonts w:asciiTheme="minorHAnsi" w:hAnsiTheme="minorHAnsi" w:cstheme="minorHAnsi"/>
          <w:sz w:val="22"/>
          <w:szCs w:val="22"/>
        </w:rPr>
        <w:t>;</w:t>
      </w:r>
      <w:r>
        <w:rPr>
          <w:rFonts w:asciiTheme="minorHAnsi" w:hAnsiTheme="minorHAnsi" w:cstheme="minorHAnsi"/>
          <w:sz w:val="22"/>
          <w:szCs w:val="22"/>
        </w:rPr>
        <w:t xml:space="preserve"> may it be for academic, career or personal achievements. </w:t>
      </w:r>
    </w:p>
    <w:p w14:paraId="46DCA662" w14:textId="4B39B851" w:rsidR="00F906B6" w:rsidRDefault="00F906B6" w:rsidP="003F2117">
      <w:pPr>
        <w:pStyle w:val="Heading1"/>
        <w:numPr>
          <w:ilvl w:val="0"/>
          <w:numId w:val="0"/>
        </w:numPr>
        <w:rPr>
          <w:rFonts w:asciiTheme="minorHAnsi" w:hAnsiTheme="minorHAnsi" w:cstheme="minorHAnsi"/>
        </w:rPr>
      </w:pPr>
    </w:p>
    <w:p w14:paraId="0060E6A7" w14:textId="77777777" w:rsidR="003F2117" w:rsidRPr="003F2117" w:rsidRDefault="003F2117" w:rsidP="003F2117">
      <w:pPr>
        <w:rPr>
          <w:lang w:bidi="ar-SA"/>
        </w:rPr>
      </w:pPr>
    </w:p>
    <w:bookmarkEnd w:id="24"/>
    <w:p w14:paraId="55187513" w14:textId="1134B06F" w:rsidR="0053573E" w:rsidRDefault="0053573E">
      <w:pPr>
        <w:spacing w:after="0" w:line="259" w:lineRule="auto"/>
        <w:ind w:left="0" w:firstLine="0"/>
        <w:rPr>
          <w:rFonts w:asciiTheme="minorHAnsi" w:hAnsiTheme="minorHAnsi" w:cstheme="minorHAnsi"/>
        </w:rPr>
      </w:pPr>
    </w:p>
    <w:bookmarkStart w:id="25" w:name="_Toc39594665" w:displacedByCustomXml="next"/>
    <w:bookmarkStart w:id="26" w:name="_Toc38042958" w:displacedByCustomXml="next"/>
    <w:sdt>
      <w:sdtPr>
        <w:rPr>
          <w:b w:val="0"/>
          <w:sz w:val="24"/>
          <w:lang w:bidi="en-GB"/>
        </w:rPr>
        <w:id w:val="-591851473"/>
        <w:docPartObj>
          <w:docPartGallery w:val="Bibliographies"/>
          <w:docPartUnique/>
        </w:docPartObj>
      </w:sdtPr>
      <w:sdtEndPr/>
      <w:sdtContent>
        <w:p w14:paraId="10400938" w14:textId="2D613DA2" w:rsidR="00D917C6" w:rsidRDefault="00D917C6">
          <w:pPr>
            <w:pStyle w:val="Heading1"/>
          </w:pPr>
          <w:r>
            <w:t>Bibliography</w:t>
          </w:r>
          <w:bookmarkEnd w:id="25"/>
        </w:p>
        <w:p w14:paraId="0686493F" w14:textId="77777777" w:rsidR="00D917C6" w:rsidRPr="00D917C6" w:rsidRDefault="00D917C6" w:rsidP="00D917C6">
          <w:pPr>
            <w:rPr>
              <w:lang w:bidi="ar-SA"/>
            </w:rPr>
          </w:pPr>
        </w:p>
        <w:sdt>
          <w:sdtPr>
            <w:id w:val="111145805"/>
            <w:bibliography/>
          </w:sdtPr>
          <w:sdtEndPr/>
          <w:sdtContent>
            <w:p w14:paraId="1F8C59D1" w14:textId="77777777" w:rsidR="00C344A8" w:rsidRDefault="00D917C6" w:rsidP="00C344A8">
              <w:pPr>
                <w:pStyle w:val="Bibliography"/>
                <w:rPr>
                  <w:noProof/>
                </w:rPr>
              </w:pPr>
              <w:r>
                <w:fldChar w:fldCharType="begin"/>
              </w:r>
              <w:r>
                <w:instrText xml:space="preserve"> BIBLIOGRAPHY </w:instrText>
              </w:r>
              <w:r>
                <w:fldChar w:fldCharType="separate"/>
              </w:r>
              <w:r w:rsidR="00C344A8">
                <w:rPr>
                  <w:noProof/>
                </w:rPr>
                <w:t xml:space="preserve">ACTE, n.d. </w:t>
              </w:r>
              <w:r w:rsidR="00C344A8">
                <w:rPr>
                  <w:i/>
                  <w:iCs/>
                  <w:noProof/>
                </w:rPr>
                <w:t xml:space="preserve">What is Career Ready?. </w:t>
              </w:r>
              <w:r w:rsidR="00C344A8">
                <w:rPr>
                  <w:noProof/>
                </w:rPr>
                <w:t xml:space="preserve">[Online] </w:t>
              </w:r>
              <w:r w:rsidR="00C344A8">
                <w:rPr>
                  <w:noProof/>
                </w:rPr>
                <w:br/>
                <w:t xml:space="preserve">Available at: </w:t>
              </w:r>
              <w:r w:rsidR="00C344A8">
                <w:rPr>
                  <w:noProof/>
                  <w:u w:val="single"/>
                </w:rPr>
                <w:t>http://leg.wa.gov/JointCommittees/Archive/CEOTF/Documents/Background/CareerReadyBrief_ACTE.pdf</w:t>
              </w:r>
              <w:r w:rsidR="00C344A8">
                <w:rPr>
                  <w:noProof/>
                </w:rPr>
                <w:br/>
                <w:t>[Accessed 24 April 2020].</w:t>
              </w:r>
            </w:p>
            <w:p w14:paraId="665E72AD" w14:textId="77777777" w:rsidR="00C344A8" w:rsidRDefault="00C344A8" w:rsidP="00C344A8">
              <w:pPr>
                <w:pStyle w:val="Bibliography"/>
                <w:rPr>
                  <w:noProof/>
                </w:rPr>
              </w:pPr>
              <w:r>
                <w:rPr>
                  <w:noProof/>
                </w:rPr>
                <w:t xml:space="preserve">Brimley Norris, C., 2012. </w:t>
              </w:r>
              <w:r>
                <w:rPr>
                  <w:i/>
                  <w:iCs/>
                  <w:noProof/>
                </w:rPr>
                <w:t xml:space="preserve">Academic writing in English, </w:t>
              </w:r>
              <w:r>
                <w:rPr>
                  <w:noProof/>
                </w:rPr>
                <w:t>Helsinki: The University of Helsinki.</w:t>
              </w:r>
            </w:p>
            <w:p w14:paraId="50624930" w14:textId="77777777" w:rsidR="00C344A8" w:rsidRDefault="00C344A8" w:rsidP="00C344A8">
              <w:pPr>
                <w:pStyle w:val="Bibliography"/>
                <w:rPr>
                  <w:noProof/>
                </w:rPr>
              </w:pPr>
              <w:r>
                <w:rPr>
                  <w:noProof/>
                </w:rPr>
                <w:t xml:space="preserve">Clear, J., 2014. </w:t>
              </w:r>
              <w:r>
                <w:rPr>
                  <w:i/>
                  <w:iCs/>
                  <w:noProof/>
                </w:rPr>
                <w:t xml:space="preserve">Use the Eisenhower box to stop wasting time and be more productive. </w:t>
              </w:r>
              <w:r>
                <w:rPr>
                  <w:noProof/>
                </w:rPr>
                <w:t xml:space="preserve">[Online] </w:t>
              </w:r>
              <w:r>
                <w:rPr>
                  <w:noProof/>
                </w:rPr>
                <w:br/>
                <w:t xml:space="preserve">Available at: </w:t>
              </w:r>
              <w:r>
                <w:rPr>
                  <w:noProof/>
                  <w:u w:val="single"/>
                </w:rPr>
                <w:t>https://www.entrepreneur.com/article/233054</w:t>
              </w:r>
              <w:r>
                <w:rPr>
                  <w:noProof/>
                </w:rPr>
                <w:br/>
                <w:t>[Accessed 27 April 2020].</w:t>
              </w:r>
            </w:p>
            <w:p w14:paraId="659E9751" w14:textId="77777777" w:rsidR="00C344A8" w:rsidRDefault="00C344A8" w:rsidP="00C344A8">
              <w:pPr>
                <w:pStyle w:val="Bibliography"/>
                <w:rPr>
                  <w:noProof/>
                </w:rPr>
              </w:pPr>
              <w:r>
                <w:rPr>
                  <w:noProof/>
                </w:rPr>
                <w:t xml:space="preserve">Indeed.com, 2020. </w:t>
              </w:r>
              <w:r>
                <w:rPr>
                  <w:i/>
                  <w:iCs/>
                  <w:noProof/>
                </w:rPr>
                <w:t xml:space="preserve">Soft Skills: Definition and Examples. </w:t>
              </w:r>
              <w:r>
                <w:rPr>
                  <w:noProof/>
                </w:rPr>
                <w:t xml:space="preserve">[Online] </w:t>
              </w:r>
              <w:r>
                <w:rPr>
                  <w:noProof/>
                </w:rPr>
                <w:br/>
                <w:t xml:space="preserve">Available at: </w:t>
              </w:r>
              <w:r>
                <w:rPr>
                  <w:noProof/>
                  <w:u w:val="single"/>
                </w:rPr>
                <w:t>https://www.indeed.com/career-advice/resumes-cover-letters/soft-skills</w:t>
              </w:r>
              <w:r>
                <w:rPr>
                  <w:noProof/>
                </w:rPr>
                <w:br/>
                <w:t>[Accessed 27 April 2020].</w:t>
              </w:r>
            </w:p>
            <w:p w14:paraId="101FF950" w14:textId="77777777" w:rsidR="00C344A8" w:rsidRDefault="00C344A8" w:rsidP="00C344A8">
              <w:pPr>
                <w:pStyle w:val="Bibliography"/>
                <w:rPr>
                  <w:noProof/>
                </w:rPr>
              </w:pPr>
              <w:r>
                <w:rPr>
                  <w:noProof/>
                </w:rPr>
                <w:t xml:space="preserve">Nyaega, E., 2018. </w:t>
              </w:r>
              <w:r>
                <w:rPr>
                  <w:i/>
                  <w:iCs/>
                  <w:noProof/>
                </w:rPr>
                <w:t xml:space="preserve">Academic and Employability Skills, </w:t>
              </w:r>
              <w:r>
                <w:rPr>
                  <w:noProof/>
                </w:rPr>
                <w:t>s.l.: s.n.</w:t>
              </w:r>
            </w:p>
            <w:p w14:paraId="35AC2158" w14:textId="77777777" w:rsidR="00C344A8" w:rsidRDefault="00C344A8" w:rsidP="00C344A8">
              <w:pPr>
                <w:pStyle w:val="Bibliography"/>
                <w:rPr>
                  <w:noProof/>
                </w:rPr>
              </w:pPr>
              <w:r>
                <w:rPr>
                  <w:noProof/>
                </w:rPr>
                <w:lastRenderedPageBreak/>
                <w:t xml:space="preserve">Oshima, A. &amp; Hogue, A., 2006. </w:t>
              </w:r>
              <w:r>
                <w:rPr>
                  <w:i/>
                  <w:iCs/>
                  <w:noProof/>
                </w:rPr>
                <w:t xml:space="preserve">Introduction to Academic writing. </w:t>
              </w:r>
              <w:r>
                <w:rPr>
                  <w:noProof/>
                </w:rPr>
                <w:t>Third ed. s.l.:Pearson Longman.</w:t>
              </w:r>
            </w:p>
            <w:p w14:paraId="2787F80C" w14:textId="77777777" w:rsidR="00C344A8" w:rsidRDefault="00C344A8" w:rsidP="00C344A8">
              <w:pPr>
                <w:pStyle w:val="Bibliography"/>
                <w:rPr>
                  <w:noProof/>
                </w:rPr>
              </w:pPr>
              <w:r>
                <w:rPr>
                  <w:noProof/>
                </w:rPr>
                <w:t xml:space="preserve">Quast, L., 2013. </w:t>
              </w:r>
              <w:r>
                <w:rPr>
                  <w:i/>
                  <w:iCs/>
                  <w:noProof/>
                </w:rPr>
                <w:t xml:space="preserve">How To Conduct A Personal SWOT Analysis. </w:t>
              </w:r>
              <w:r>
                <w:rPr>
                  <w:noProof/>
                </w:rPr>
                <w:t xml:space="preserve">[Online] </w:t>
              </w:r>
              <w:r>
                <w:rPr>
                  <w:noProof/>
                </w:rPr>
                <w:br/>
                <w:t xml:space="preserve">Available at: </w:t>
              </w:r>
              <w:r>
                <w:rPr>
                  <w:noProof/>
                  <w:u w:val="single"/>
                </w:rPr>
                <w:t>https://www.forbes.com/sites/lisaquast/2013/04/15/how-to-conduct-a-personal-s-w-o-t-analysis/#7ac95d6c28d8</w:t>
              </w:r>
              <w:r>
                <w:rPr>
                  <w:noProof/>
                </w:rPr>
                <w:br/>
                <w:t>[Accessed 3 May 2020].</w:t>
              </w:r>
            </w:p>
            <w:p w14:paraId="2643BE5A" w14:textId="77777777" w:rsidR="00C344A8" w:rsidRDefault="00C344A8" w:rsidP="00C344A8">
              <w:pPr>
                <w:pStyle w:val="Bibliography"/>
                <w:rPr>
                  <w:noProof/>
                </w:rPr>
              </w:pPr>
              <w:r>
                <w:rPr>
                  <w:noProof/>
                </w:rPr>
                <w:t xml:space="preserve">Rolfe, A., 2020. </w:t>
              </w:r>
              <w:r>
                <w:rPr>
                  <w:i/>
                  <w:iCs/>
                  <w:noProof/>
                </w:rPr>
                <w:t xml:space="preserve">Personal development planning: what you need to know. </w:t>
              </w:r>
              <w:r>
                <w:rPr>
                  <w:noProof/>
                </w:rPr>
                <w:t xml:space="preserve">[Online] </w:t>
              </w:r>
              <w:r>
                <w:rPr>
                  <w:noProof/>
                </w:rPr>
                <w:br/>
                <w:t xml:space="preserve">Available at: </w:t>
              </w:r>
              <w:r>
                <w:rPr>
                  <w:noProof/>
                  <w:u w:val="single"/>
                </w:rPr>
                <w:t>https://www.reed.co.uk/career-advice/personal-development-planning-what-you-need-to-know/</w:t>
              </w:r>
              <w:r>
                <w:rPr>
                  <w:noProof/>
                </w:rPr>
                <w:br/>
                <w:t>[Accessed 24 April 2020].</w:t>
              </w:r>
            </w:p>
            <w:p w14:paraId="0FEA3BF2" w14:textId="77777777" w:rsidR="00C344A8" w:rsidRDefault="00C344A8" w:rsidP="00C344A8">
              <w:pPr>
                <w:pStyle w:val="Bibliography"/>
                <w:rPr>
                  <w:noProof/>
                </w:rPr>
              </w:pPr>
              <w:r>
                <w:rPr>
                  <w:noProof/>
                </w:rPr>
                <w:t xml:space="preserve">Swales, J. M. &amp; Feak, C. B., 1994. </w:t>
              </w:r>
              <w:r>
                <w:rPr>
                  <w:i/>
                  <w:iCs/>
                  <w:noProof/>
                </w:rPr>
                <w:t xml:space="preserve">Academic Writing for Graduate Students: Essential tasks and skills, </w:t>
              </w:r>
              <w:r>
                <w:rPr>
                  <w:noProof/>
                </w:rPr>
                <w:t>s.l.: University of Michigan Press.</w:t>
              </w:r>
            </w:p>
            <w:p w14:paraId="03AE67B0" w14:textId="19E4AF80" w:rsidR="00D917C6" w:rsidRDefault="00D917C6" w:rsidP="00C344A8">
              <w:r>
                <w:rPr>
                  <w:b/>
                  <w:bCs/>
                  <w:noProof/>
                </w:rPr>
                <w:fldChar w:fldCharType="end"/>
              </w:r>
            </w:p>
          </w:sdtContent>
        </w:sdt>
      </w:sdtContent>
    </w:sdt>
    <w:p w14:paraId="09A2EB0F" w14:textId="4A205632" w:rsidR="000F2EDE" w:rsidRDefault="000F2EDE" w:rsidP="000F2EDE">
      <w:pPr>
        <w:rPr>
          <w:lang w:bidi="ar-SA"/>
        </w:rPr>
      </w:pPr>
    </w:p>
    <w:p w14:paraId="55979B66" w14:textId="77777777" w:rsidR="000F2EDE" w:rsidRPr="000F2EDE" w:rsidRDefault="000F2EDE" w:rsidP="000F2EDE">
      <w:pPr>
        <w:rPr>
          <w:lang w:bidi="ar-SA"/>
        </w:rPr>
      </w:pPr>
    </w:p>
    <w:p w14:paraId="6554A0B2" w14:textId="77777777" w:rsidR="00FC793C" w:rsidRDefault="00FC793C">
      <w:pPr>
        <w:pStyle w:val="Heading1"/>
        <w:numPr>
          <w:ilvl w:val="0"/>
          <w:numId w:val="0"/>
        </w:numPr>
        <w:ind w:left="-5"/>
        <w:rPr>
          <w:rFonts w:asciiTheme="minorHAnsi" w:hAnsiTheme="minorHAnsi" w:cstheme="minorHAnsi"/>
        </w:rPr>
      </w:pPr>
    </w:p>
    <w:p w14:paraId="13FC92F8" w14:textId="7F286AB1" w:rsidR="0053573E" w:rsidRDefault="00331FC0" w:rsidP="000F2EDE">
      <w:pPr>
        <w:pStyle w:val="Heading1"/>
      </w:pPr>
      <w:bookmarkStart w:id="27" w:name="_Toc39594666"/>
      <w:bookmarkEnd w:id="26"/>
      <w:r>
        <w:t>Appendices</w:t>
      </w:r>
      <w:bookmarkEnd w:id="27"/>
    </w:p>
    <w:p w14:paraId="4C91FE8A" w14:textId="050DDAF6" w:rsidR="00621F35" w:rsidRDefault="00621F35" w:rsidP="00621F35">
      <w:pPr>
        <w:rPr>
          <w:lang w:bidi="ar-SA"/>
        </w:rPr>
      </w:pPr>
    </w:p>
    <w:p w14:paraId="7F95BB0C" w14:textId="4A662AF1" w:rsidR="00621F35" w:rsidRPr="00621F35" w:rsidRDefault="00621F35" w:rsidP="00621F35">
      <w:pPr>
        <w:pStyle w:val="Heading2"/>
        <w:rPr>
          <w:rFonts w:asciiTheme="minorHAnsi" w:hAnsiTheme="minorHAnsi"/>
          <w:sz w:val="26"/>
          <w:szCs w:val="26"/>
        </w:rPr>
      </w:pPr>
      <w:bookmarkStart w:id="28" w:name="_Toc39594667"/>
      <w:r w:rsidRPr="00621F35">
        <w:rPr>
          <w:rFonts w:asciiTheme="minorHAnsi" w:hAnsiTheme="minorHAnsi"/>
          <w:sz w:val="26"/>
          <w:szCs w:val="26"/>
        </w:rPr>
        <w:t>Building Sentences and Sentence Structure</w:t>
      </w:r>
      <w:r>
        <w:rPr>
          <w:rFonts w:asciiTheme="minorHAnsi" w:hAnsiTheme="minorHAnsi"/>
          <w:sz w:val="26"/>
          <w:szCs w:val="26"/>
        </w:rPr>
        <w:t xml:space="preserve"> exercises</w:t>
      </w:r>
      <w:r w:rsidRPr="00621F35">
        <w:rPr>
          <w:rFonts w:asciiTheme="minorHAnsi" w:hAnsiTheme="minorHAnsi"/>
          <w:sz w:val="26"/>
          <w:szCs w:val="26"/>
        </w:rPr>
        <w:t>:</w:t>
      </w:r>
      <w:bookmarkEnd w:id="28"/>
    </w:p>
    <w:p w14:paraId="6A995AD5" w14:textId="77777777" w:rsidR="00621F35" w:rsidRPr="00621F35" w:rsidRDefault="00621F35" w:rsidP="00621F35">
      <w:pPr>
        <w:rPr>
          <w:lang w:bidi="ar-SA"/>
        </w:rPr>
      </w:pPr>
    </w:p>
    <w:p w14:paraId="75013E15" w14:textId="183E99B0" w:rsidR="0053573E" w:rsidRDefault="00621F35" w:rsidP="00077742">
      <w:pPr>
        <w:spacing w:after="38" w:line="239" w:lineRule="auto"/>
        <w:ind w:left="0" w:firstLine="0"/>
        <w:rPr>
          <w:rFonts w:asciiTheme="minorHAnsi" w:hAnsiTheme="minorHAnsi" w:cstheme="minorHAnsi"/>
        </w:rPr>
      </w:pPr>
      <w:r>
        <w:rPr>
          <w:rFonts w:asciiTheme="minorHAnsi" w:hAnsiTheme="minorHAnsi" w:cstheme="minorHAnsi"/>
          <w:noProof/>
        </w:rPr>
        <w:drawing>
          <wp:inline distT="0" distB="0" distL="0" distR="0" wp14:anchorId="471C2A41" wp14:editId="571E445B">
            <wp:extent cx="2151530" cy="3411860"/>
            <wp:effectExtent l="0" t="0" r="0" b="4445"/>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B8C5CA48-6B95-4E2E-BAD5-8C7E53F919D5.jpe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76399" cy="3451296"/>
                    </a:xfrm>
                    <a:prstGeom prst="rect">
                      <a:avLst/>
                    </a:prstGeom>
                  </pic:spPr>
                </pic:pic>
              </a:graphicData>
            </a:graphic>
          </wp:inline>
        </w:drawing>
      </w:r>
      <w:r>
        <w:rPr>
          <w:rFonts w:asciiTheme="minorHAnsi" w:hAnsiTheme="minorHAnsi" w:cstheme="minorHAnsi"/>
        </w:rPr>
        <w:t xml:space="preserve">             </w:t>
      </w:r>
      <w:r>
        <w:rPr>
          <w:rFonts w:asciiTheme="minorHAnsi" w:hAnsiTheme="minorHAnsi" w:cstheme="minorHAnsi"/>
          <w:noProof/>
        </w:rPr>
        <w:drawing>
          <wp:inline distT="0" distB="0" distL="0" distR="0" wp14:anchorId="27E2825B" wp14:editId="37AFACDC">
            <wp:extent cx="2285917" cy="3443748"/>
            <wp:effectExtent l="0" t="0" r="635" b="0"/>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529A433C-43F8-4B2D-A249-16042A32FFD5.jpe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03421" cy="3470118"/>
                    </a:xfrm>
                    <a:prstGeom prst="rect">
                      <a:avLst/>
                    </a:prstGeom>
                  </pic:spPr>
                </pic:pic>
              </a:graphicData>
            </a:graphic>
          </wp:inline>
        </w:drawing>
      </w:r>
    </w:p>
    <w:p w14:paraId="349AB587" w14:textId="2E32C58D" w:rsidR="00621F35" w:rsidRDefault="00621F35" w:rsidP="00077742">
      <w:pPr>
        <w:spacing w:after="38" w:line="239" w:lineRule="auto"/>
        <w:ind w:left="0" w:firstLine="0"/>
        <w:rPr>
          <w:rFonts w:asciiTheme="minorHAnsi" w:hAnsiTheme="minorHAnsi" w:cstheme="minorHAnsi"/>
        </w:rPr>
      </w:pPr>
    </w:p>
    <w:p w14:paraId="6CD16CF7" w14:textId="394E2928" w:rsidR="00621F35" w:rsidRDefault="00621F35" w:rsidP="00077742">
      <w:pPr>
        <w:spacing w:after="38" w:line="239" w:lineRule="auto"/>
        <w:ind w:left="0" w:firstLine="0"/>
        <w:rPr>
          <w:rFonts w:asciiTheme="minorHAnsi" w:hAnsiTheme="minorHAnsi" w:cstheme="minorHAnsi"/>
        </w:rPr>
      </w:pPr>
    </w:p>
    <w:p w14:paraId="068DACE4" w14:textId="042E53A4" w:rsidR="00621F35" w:rsidRDefault="00621F35" w:rsidP="00077742">
      <w:pPr>
        <w:spacing w:after="38" w:line="239" w:lineRule="auto"/>
        <w:ind w:left="0" w:firstLine="0"/>
        <w:rPr>
          <w:rFonts w:asciiTheme="minorHAnsi" w:hAnsiTheme="minorHAnsi" w:cstheme="minorHAnsi"/>
        </w:rPr>
      </w:pPr>
    </w:p>
    <w:p w14:paraId="004B5F86" w14:textId="669C39D8" w:rsidR="00621F35" w:rsidRDefault="00621F35" w:rsidP="00077742">
      <w:pPr>
        <w:spacing w:after="38" w:line="239" w:lineRule="auto"/>
        <w:ind w:left="0" w:firstLine="0"/>
        <w:rPr>
          <w:rFonts w:asciiTheme="minorHAnsi" w:hAnsiTheme="minorHAnsi" w:cstheme="minorHAnsi"/>
        </w:rPr>
      </w:pPr>
    </w:p>
    <w:p w14:paraId="12640D15" w14:textId="235698ED" w:rsidR="00621F35" w:rsidRDefault="00621F35" w:rsidP="00077742">
      <w:pPr>
        <w:spacing w:after="38" w:line="239" w:lineRule="auto"/>
        <w:ind w:left="0" w:firstLine="0"/>
        <w:rPr>
          <w:rFonts w:asciiTheme="minorHAnsi" w:hAnsiTheme="minorHAnsi" w:cstheme="minorHAnsi"/>
        </w:rPr>
      </w:pPr>
    </w:p>
    <w:p w14:paraId="4C357BB6" w14:textId="3AD7D720" w:rsidR="00621F35" w:rsidRDefault="00621F35" w:rsidP="00077742">
      <w:pPr>
        <w:spacing w:after="38" w:line="239" w:lineRule="auto"/>
        <w:ind w:left="0" w:firstLine="0"/>
        <w:rPr>
          <w:rFonts w:asciiTheme="minorHAnsi" w:hAnsiTheme="minorHAnsi" w:cstheme="minorHAnsi"/>
        </w:rPr>
      </w:pPr>
    </w:p>
    <w:p w14:paraId="0564B095" w14:textId="4C8A2FCC" w:rsidR="00621F35" w:rsidRDefault="00621F35" w:rsidP="00621F35">
      <w:pPr>
        <w:pStyle w:val="Heading2"/>
        <w:rPr>
          <w:rFonts w:ascii="Calibri" w:hAnsi="Calibri"/>
          <w:sz w:val="26"/>
          <w:szCs w:val="26"/>
        </w:rPr>
      </w:pPr>
      <w:bookmarkStart w:id="29" w:name="_Toc39594668"/>
      <w:r w:rsidRPr="00621F35">
        <w:rPr>
          <w:rFonts w:ascii="Calibri" w:hAnsi="Calibri"/>
          <w:sz w:val="26"/>
          <w:szCs w:val="26"/>
        </w:rPr>
        <w:lastRenderedPageBreak/>
        <w:t>Style and Suitability exercises:</w:t>
      </w:r>
      <w:bookmarkEnd w:id="29"/>
    </w:p>
    <w:p w14:paraId="6C58938D" w14:textId="77777777" w:rsidR="00621F35" w:rsidRPr="00621F35" w:rsidRDefault="00621F35" w:rsidP="00621F35">
      <w:pPr>
        <w:rPr>
          <w:lang w:bidi="ar-SA"/>
        </w:rPr>
      </w:pPr>
    </w:p>
    <w:p w14:paraId="28FA60AD" w14:textId="285B95FB" w:rsidR="00621F35" w:rsidRDefault="00621F35" w:rsidP="00077742">
      <w:pPr>
        <w:spacing w:after="38" w:line="239" w:lineRule="auto"/>
        <w:ind w:left="0" w:firstLine="0"/>
        <w:rPr>
          <w:rFonts w:asciiTheme="minorHAnsi" w:hAnsiTheme="minorHAnsi" w:cstheme="minorHAnsi"/>
        </w:rPr>
      </w:pPr>
      <w:r>
        <w:rPr>
          <w:rFonts w:asciiTheme="minorHAnsi" w:hAnsiTheme="minorHAnsi" w:cstheme="minorHAnsi"/>
          <w:noProof/>
        </w:rPr>
        <w:drawing>
          <wp:inline distT="0" distB="0" distL="0" distR="0" wp14:anchorId="607F40B6" wp14:editId="0CE265E1">
            <wp:extent cx="2411361" cy="3426166"/>
            <wp:effectExtent l="0" t="0" r="1905" b="3175"/>
            <wp:docPr id="5" name="Picture 5" descr="A close up of text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4534515F-548B-49DD-9090-BE1F9B9749A8.jpe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44395" cy="3473102"/>
                    </a:xfrm>
                    <a:prstGeom prst="rect">
                      <a:avLst/>
                    </a:prstGeom>
                  </pic:spPr>
                </pic:pic>
              </a:graphicData>
            </a:graphic>
          </wp:inline>
        </w:drawing>
      </w:r>
      <w:r>
        <w:rPr>
          <w:rFonts w:asciiTheme="minorHAnsi" w:hAnsiTheme="minorHAnsi" w:cstheme="minorHAnsi"/>
        </w:rPr>
        <w:t xml:space="preserve">    </w:t>
      </w:r>
    </w:p>
    <w:p w14:paraId="5C957C73" w14:textId="6DD41F71" w:rsidR="00621F35" w:rsidRDefault="00621F35" w:rsidP="00077742">
      <w:pPr>
        <w:spacing w:after="38" w:line="239" w:lineRule="auto"/>
        <w:ind w:left="0" w:firstLine="0"/>
        <w:rPr>
          <w:rFonts w:asciiTheme="minorHAnsi" w:hAnsiTheme="minorHAnsi" w:cstheme="minorHAnsi"/>
        </w:rPr>
      </w:pPr>
    </w:p>
    <w:p w14:paraId="7DC71FD1" w14:textId="65A9916F" w:rsidR="00621F35" w:rsidRDefault="00621F35" w:rsidP="00621F35">
      <w:pPr>
        <w:pStyle w:val="Heading2"/>
        <w:rPr>
          <w:rFonts w:ascii="Calibri" w:hAnsi="Calibri"/>
          <w:sz w:val="26"/>
          <w:szCs w:val="26"/>
        </w:rPr>
      </w:pPr>
      <w:bookmarkStart w:id="30" w:name="_Toc39594669"/>
      <w:r>
        <w:rPr>
          <w:rFonts w:ascii="Calibri" w:hAnsi="Calibri"/>
          <w:sz w:val="26"/>
          <w:szCs w:val="26"/>
        </w:rPr>
        <w:t>Eisenhower analysis exercise:</w:t>
      </w:r>
      <w:bookmarkEnd w:id="30"/>
    </w:p>
    <w:p w14:paraId="353D38D3" w14:textId="77777777" w:rsidR="00621F35" w:rsidRPr="00621F35" w:rsidRDefault="00621F35" w:rsidP="00621F35">
      <w:pPr>
        <w:rPr>
          <w:lang w:bidi="ar-SA"/>
        </w:rPr>
      </w:pPr>
    </w:p>
    <w:p w14:paraId="24593639" w14:textId="1D217E63" w:rsidR="00C344A8" w:rsidRPr="00A87518" w:rsidRDefault="00621F35" w:rsidP="00077742">
      <w:pPr>
        <w:spacing w:after="38" w:line="239" w:lineRule="auto"/>
        <w:ind w:left="0" w:firstLine="0"/>
        <w:rPr>
          <w:rFonts w:asciiTheme="minorHAnsi" w:hAnsiTheme="minorHAnsi" w:cstheme="minorHAnsi"/>
        </w:rPr>
      </w:pPr>
      <w:r>
        <w:rPr>
          <w:rFonts w:asciiTheme="minorHAnsi" w:hAnsiTheme="minorHAnsi" w:cstheme="minorHAnsi"/>
        </w:rPr>
        <w:t xml:space="preserve">     </w:t>
      </w:r>
      <w:r w:rsidR="008D2FA0">
        <w:rPr>
          <w:rFonts w:asciiTheme="minorHAnsi" w:hAnsiTheme="minorHAnsi" w:cstheme="minorHAnsi"/>
          <w:noProof/>
        </w:rPr>
        <w:drawing>
          <wp:inline distT="0" distB="0" distL="0" distR="0" wp14:anchorId="52A5F1C1" wp14:editId="62158384">
            <wp:extent cx="2440220" cy="3423659"/>
            <wp:effectExtent l="0" t="0" r="0" b="5715"/>
            <wp:docPr id="8" name="Picture 8"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6681.jpe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451637" cy="3439677"/>
                    </a:xfrm>
                    <a:prstGeom prst="rect">
                      <a:avLst/>
                    </a:prstGeom>
                  </pic:spPr>
                </pic:pic>
              </a:graphicData>
            </a:graphic>
          </wp:inline>
        </w:drawing>
      </w:r>
    </w:p>
    <w:sectPr w:rsidR="00C344A8" w:rsidRPr="00A87518" w:rsidSect="00C344A8">
      <w:headerReference w:type="even" r:id="rId13"/>
      <w:headerReference w:type="default" r:id="rId14"/>
      <w:footerReference w:type="even" r:id="rId15"/>
      <w:footerReference w:type="default" r:id="rId16"/>
      <w:headerReference w:type="first" r:id="rId17"/>
      <w:footerReference w:type="first" r:id="rId18"/>
      <w:pgSz w:w="11904" w:h="16840"/>
      <w:pgMar w:top="1447" w:right="1804" w:bottom="1535" w:left="180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D74468" w14:textId="77777777" w:rsidR="00875741" w:rsidRDefault="00875741" w:rsidP="0010689D">
      <w:pPr>
        <w:spacing w:after="0" w:line="240" w:lineRule="auto"/>
      </w:pPr>
      <w:r>
        <w:separator/>
      </w:r>
    </w:p>
  </w:endnote>
  <w:endnote w:type="continuationSeparator" w:id="0">
    <w:p w14:paraId="2AA1B9AA" w14:textId="77777777" w:rsidR="00875741" w:rsidRDefault="00875741" w:rsidP="001068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242216"/>
      <w:docPartObj>
        <w:docPartGallery w:val="Page Numbers (Bottom of Page)"/>
        <w:docPartUnique/>
      </w:docPartObj>
    </w:sdtPr>
    <w:sdtEndPr>
      <w:rPr>
        <w:rStyle w:val="PageNumber"/>
      </w:rPr>
    </w:sdtEndPr>
    <w:sdtContent>
      <w:p w14:paraId="2FB198F8" w14:textId="5F31401C" w:rsidR="00D917C6" w:rsidRDefault="00D917C6" w:rsidP="00C344A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03A3DA" w14:textId="77777777" w:rsidR="00D917C6" w:rsidRDefault="00D917C6" w:rsidP="0010689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20148915"/>
      <w:docPartObj>
        <w:docPartGallery w:val="Page Numbers (Bottom of Page)"/>
        <w:docPartUnique/>
      </w:docPartObj>
    </w:sdtPr>
    <w:sdtEndPr>
      <w:rPr>
        <w:rStyle w:val="PageNumber"/>
      </w:rPr>
    </w:sdtEndPr>
    <w:sdtContent>
      <w:p w14:paraId="20AF1670" w14:textId="267CEEB2" w:rsidR="00C344A8" w:rsidRDefault="00C344A8" w:rsidP="005A24B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7B64CB6" w14:textId="77777777" w:rsidR="00D917C6" w:rsidRDefault="00D917C6" w:rsidP="0010689D">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7397B6" w14:textId="77777777" w:rsidR="00D917C6" w:rsidRDefault="00D917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D906FD" w14:textId="77777777" w:rsidR="00875741" w:rsidRDefault="00875741" w:rsidP="0010689D">
      <w:pPr>
        <w:spacing w:after="0" w:line="240" w:lineRule="auto"/>
      </w:pPr>
      <w:r>
        <w:separator/>
      </w:r>
    </w:p>
  </w:footnote>
  <w:footnote w:type="continuationSeparator" w:id="0">
    <w:p w14:paraId="234A5607" w14:textId="77777777" w:rsidR="00875741" w:rsidRDefault="00875741" w:rsidP="001068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619067" w14:textId="77777777" w:rsidR="00D917C6" w:rsidRDefault="00D917C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A93B08" w14:textId="77777777" w:rsidR="00D917C6" w:rsidRDefault="00D917C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63E56E" w14:textId="77777777" w:rsidR="00D917C6" w:rsidRDefault="00D917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E2098C"/>
    <w:multiLevelType w:val="hybridMultilevel"/>
    <w:tmpl w:val="FAE27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1C33D6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2686FAF"/>
    <w:multiLevelType w:val="hybridMultilevel"/>
    <w:tmpl w:val="DDFA5CCA"/>
    <w:lvl w:ilvl="0" w:tplc="0FE64846">
      <w:start w:val="1"/>
      <w:numFmt w:val="bullet"/>
      <w:lvlText w:val="•"/>
      <w:lvlJc w:val="left"/>
      <w:pPr>
        <w:ind w:left="360" w:hanging="360"/>
      </w:pPr>
      <w:rPr>
        <w:rFonts w:ascii="Arial" w:hAnsi="Aria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8891FDC"/>
    <w:multiLevelType w:val="multilevel"/>
    <w:tmpl w:val="E88258FE"/>
    <w:lvl w:ilvl="0">
      <w:start w:val="2"/>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5" w15:restartNumberingAfterBreak="0">
    <w:nsid w:val="11AE0464"/>
    <w:multiLevelType w:val="hybridMultilevel"/>
    <w:tmpl w:val="3264782A"/>
    <w:lvl w:ilvl="0" w:tplc="0FE64846">
      <w:start w:val="1"/>
      <w:numFmt w:val="bullet"/>
      <w:lvlText w:val="•"/>
      <w:lvlJc w:val="left"/>
      <w:pPr>
        <w:ind w:left="370" w:hanging="360"/>
      </w:pPr>
      <w:rPr>
        <w:rFonts w:ascii="Arial" w:hAnsi="Arial" w:hint="default"/>
      </w:rPr>
    </w:lvl>
    <w:lvl w:ilvl="1" w:tplc="08090003" w:tentative="1">
      <w:start w:val="1"/>
      <w:numFmt w:val="bullet"/>
      <w:lvlText w:val="o"/>
      <w:lvlJc w:val="left"/>
      <w:pPr>
        <w:ind w:left="1090" w:hanging="360"/>
      </w:pPr>
      <w:rPr>
        <w:rFonts w:ascii="Courier New" w:hAnsi="Courier New" w:hint="default"/>
      </w:rPr>
    </w:lvl>
    <w:lvl w:ilvl="2" w:tplc="08090005" w:tentative="1">
      <w:start w:val="1"/>
      <w:numFmt w:val="bullet"/>
      <w:lvlText w:val=""/>
      <w:lvlJc w:val="left"/>
      <w:pPr>
        <w:ind w:left="1810" w:hanging="360"/>
      </w:pPr>
      <w:rPr>
        <w:rFonts w:ascii="Wingdings" w:hAnsi="Wingdings" w:hint="default"/>
      </w:rPr>
    </w:lvl>
    <w:lvl w:ilvl="3" w:tplc="08090001" w:tentative="1">
      <w:start w:val="1"/>
      <w:numFmt w:val="bullet"/>
      <w:lvlText w:val=""/>
      <w:lvlJc w:val="left"/>
      <w:pPr>
        <w:ind w:left="2530" w:hanging="360"/>
      </w:pPr>
      <w:rPr>
        <w:rFonts w:ascii="Symbol" w:hAnsi="Symbol" w:hint="default"/>
      </w:rPr>
    </w:lvl>
    <w:lvl w:ilvl="4" w:tplc="08090003" w:tentative="1">
      <w:start w:val="1"/>
      <w:numFmt w:val="bullet"/>
      <w:lvlText w:val="o"/>
      <w:lvlJc w:val="left"/>
      <w:pPr>
        <w:ind w:left="3250" w:hanging="360"/>
      </w:pPr>
      <w:rPr>
        <w:rFonts w:ascii="Courier New" w:hAnsi="Courier New" w:hint="default"/>
      </w:rPr>
    </w:lvl>
    <w:lvl w:ilvl="5" w:tplc="08090005" w:tentative="1">
      <w:start w:val="1"/>
      <w:numFmt w:val="bullet"/>
      <w:lvlText w:val=""/>
      <w:lvlJc w:val="left"/>
      <w:pPr>
        <w:ind w:left="3970" w:hanging="360"/>
      </w:pPr>
      <w:rPr>
        <w:rFonts w:ascii="Wingdings" w:hAnsi="Wingdings" w:hint="default"/>
      </w:rPr>
    </w:lvl>
    <w:lvl w:ilvl="6" w:tplc="08090001" w:tentative="1">
      <w:start w:val="1"/>
      <w:numFmt w:val="bullet"/>
      <w:lvlText w:val=""/>
      <w:lvlJc w:val="left"/>
      <w:pPr>
        <w:ind w:left="4690" w:hanging="360"/>
      </w:pPr>
      <w:rPr>
        <w:rFonts w:ascii="Symbol" w:hAnsi="Symbol" w:hint="default"/>
      </w:rPr>
    </w:lvl>
    <w:lvl w:ilvl="7" w:tplc="08090003" w:tentative="1">
      <w:start w:val="1"/>
      <w:numFmt w:val="bullet"/>
      <w:lvlText w:val="o"/>
      <w:lvlJc w:val="left"/>
      <w:pPr>
        <w:ind w:left="5410" w:hanging="360"/>
      </w:pPr>
      <w:rPr>
        <w:rFonts w:ascii="Courier New" w:hAnsi="Courier New" w:hint="default"/>
      </w:rPr>
    </w:lvl>
    <w:lvl w:ilvl="8" w:tplc="08090005" w:tentative="1">
      <w:start w:val="1"/>
      <w:numFmt w:val="bullet"/>
      <w:lvlText w:val=""/>
      <w:lvlJc w:val="left"/>
      <w:pPr>
        <w:ind w:left="6130" w:hanging="360"/>
      </w:pPr>
      <w:rPr>
        <w:rFonts w:ascii="Wingdings" w:hAnsi="Wingdings" w:hint="default"/>
      </w:rPr>
    </w:lvl>
  </w:abstractNum>
  <w:abstractNum w:abstractNumId="6" w15:restartNumberingAfterBreak="0">
    <w:nsid w:val="14CC1B93"/>
    <w:multiLevelType w:val="multilevel"/>
    <w:tmpl w:val="13E223C8"/>
    <w:lvl w:ilvl="0">
      <w:start w:val="4"/>
      <w:numFmt w:val="decimal"/>
      <w:lvlText w:val="%1."/>
      <w:lvlJc w:val="left"/>
      <w:pPr>
        <w:ind w:left="560" w:hanging="560"/>
      </w:pPr>
      <w:rPr>
        <w:rFonts w:hint="default"/>
      </w:rPr>
    </w:lvl>
    <w:lvl w:ilvl="1">
      <w:start w:val="1"/>
      <w:numFmt w:val="decimal"/>
      <w:lvlText w:val="%1.%2."/>
      <w:lvlJc w:val="left"/>
      <w:pPr>
        <w:ind w:left="1080" w:hanging="720"/>
      </w:pPr>
      <w:rPr>
        <w:rFonts w:hint="default"/>
      </w:rPr>
    </w:lvl>
    <w:lvl w:ilvl="2">
      <w:start w:val="2"/>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7" w15:restartNumberingAfterBreak="0">
    <w:nsid w:val="17886F94"/>
    <w:multiLevelType w:val="hybridMultilevel"/>
    <w:tmpl w:val="B418792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79F613E"/>
    <w:multiLevelType w:val="hybridMultilevel"/>
    <w:tmpl w:val="D7B008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9A050C0"/>
    <w:multiLevelType w:val="multilevel"/>
    <w:tmpl w:val="05668372"/>
    <w:lvl w:ilvl="0">
      <w:start w:val="1"/>
      <w:numFmt w:val="decimal"/>
      <w:lvlText w:val="%1."/>
      <w:lvlJc w:val="left"/>
      <w:pPr>
        <w:ind w:left="360" w:hanging="360"/>
      </w:p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0" w15:restartNumberingAfterBreak="0">
    <w:nsid w:val="1D5A2C1F"/>
    <w:multiLevelType w:val="hybridMultilevel"/>
    <w:tmpl w:val="B296C10C"/>
    <w:lvl w:ilvl="0" w:tplc="0809000F">
      <w:start w:val="1"/>
      <w:numFmt w:val="decimal"/>
      <w:lvlText w:val="%1."/>
      <w:lvlJc w:val="left"/>
      <w:pPr>
        <w:ind w:left="370" w:hanging="360"/>
      </w:pPr>
    </w:lvl>
    <w:lvl w:ilvl="1" w:tplc="08090019" w:tentative="1">
      <w:start w:val="1"/>
      <w:numFmt w:val="lowerLetter"/>
      <w:lvlText w:val="%2."/>
      <w:lvlJc w:val="left"/>
      <w:pPr>
        <w:ind w:left="1090" w:hanging="360"/>
      </w:pPr>
    </w:lvl>
    <w:lvl w:ilvl="2" w:tplc="0809001B" w:tentative="1">
      <w:start w:val="1"/>
      <w:numFmt w:val="lowerRoman"/>
      <w:lvlText w:val="%3."/>
      <w:lvlJc w:val="right"/>
      <w:pPr>
        <w:ind w:left="1810" w:hanging="180"/>
      </w:pPr>
    </w:lvl>
    <w:lvl w:ilvl="3" w:tplc="0809000F" w:tentative="1">
      <w:start w:val="1"/>
      <w:numFmt w:val="decimal"/>
      <w:lvlText w:val="%4."/>
      <w:lvlJc w:val="left"/>
      <w:pPr>
        <w:ind w:left="2530" w:hanging="360"/>
      </w:pPr>
    </w:lvl>
    <w:lvl w:ilvl="4" w:tplc="08090019" w:tentative="1">
      <w:start w:val="1"/>
      <w:numFmt w:val="lowerLetter"/>
      <w:lvlText w:val="%5."/>
      <w:lvlJc w:val="left"/>
      <w:pPr>
        <w:ind w:left="3250" w:hanging="360"/>
      </w:pPr>
    </w:lvl>
    <w:lvl w:ilvl="5" w:tplc="0809001B" w:tentative="1">
      <w:start w:val="1"/>
      <w:numFmt w:val="lowerRoman"/>
      <w:lvlText w:val="%6."/>
      <w:lvlJc w:val="right"/>
      <w:pPr>
        <w:ind w:left="3970" w:hanging="180"/>
      </w:pPr>
    </w:lvl>
    <w:lvl w:ilvl="6" w:tplc="0809000F" w:tentative="1">
      <w:start w:val="1"/>
      <w:numFmt w:val="decimal"/>
      <w:lvlText w:val="%7."/>
      <w:lvlJc w:val="left"/>
      <w:pPr>
        <w:ind w:left="4690" w:hanging="360"/>
      </w:pPr>
    </w:lvl>
    <w:lvl w:ilvl="7" w:tplc="08090019" w:tentative="1">
      <w:start w:val="1"/>
      <w:numFmt w:val="lowerLetter"/>
      <w:lvlText w:val="%8."/>
      <w:lvlJc w:val="left"/>
      <w:pPr>
        <w:ind w:left="5410" w:hanging="360"/>
      </w:pPr>
    </w:lvl>
    <w:lvl w:ilvl="8" w:tplc="0809001B" w:tentative="1">
      <w:start w:val="1"/>
      <w:numFmt w:val="lowerRoman"/>
      <w:lvlText w:val="%9."/>
      <w:lvlJc w:val="right"/>
      <w:pPr>
        <w:ind w:left="6130" w:hanging="180"/>
      </w:pPr>
    </w:lvl>
  </w:abstractNum>
  <w:abstractNum w:abstractNumId="11" w15:restartNumberingAfterBreak="0">
    <w:nsid w:val="454D6075"/>
    <w:multiLevelType w:val="hybridMultilevel"/>
    <w:tmpl w:val="DFD0BB20"/>
    <w:lvl w:ilvl="0" w:tplc="5CA8F5DE">
      <w:start w:val="2"/>
      <w:numFmt w:val="decimal"/>
      <w:lvlText w:val="%1"/>
      <w:lvlJc w:val="left"/>
      <w:pPr>
        <w:ind w:left="730" w:hanging="360"/>
      </w:pPr>
      <w:rPr>
        <w:rFonts w:hint="default"/>
        <w:color w:val="0563C1" w:themeColor="hyperlink"/>
        <w:u w:val="single"/>
      </w:rPr>
    </w:lvl>
    <w:lvl w:ilvl="1" w:tplc="08090019" w:tentative="1">
      <w:start w:val="1"/>
      <w:numFmt w:val="lowerLetter"/>
      <w:lvlText w:val="%2."/>
      <w:lvlJc w:val="left"/>
      <w:pPr>
        <w:ind w:left="1450" w:hanging="360"/>
      </w:pPr>
    </w:lvl>
    <w:lvl w:ilvl="2" w:tplc="0809001B" w:tentative="1">
      <w:start w:val="1"/>
      <w:numFmt w:val="lowerRoman"/>
      <w:lvlText w:val="%3."/>
      <w:lvlJc w:val="right"/>
      <w:pPr>
        <w:ind w:left="2170" w:hanging="180"/>
      </w:pPr>
    </w:lvl>
    <w:lvl w:ilvl="3" w:tplc="0809000F" w:tentative="1">
      <w:start w:val="1"/>
      <w:numFmt w:val="decimal"/>
      <w:lvlText w:val="%4."/>
      <w:lvlJc w:val="left"/>
      <w:pPr>
        <w:ind w:left="2890" w:hanging="360"/>
      </w:pPr>
    </w:lvl>
    <w:lvl w:ilvl="4" w:tplc="08090019" w:tentative="1">
      <w:start w:val="1"/>
      <w:numFmt w:val="lowerLetter"/>
      <w:lvlText w:val="%5."/>
      <w:lvlJc w:val="left"/>
      <w:pPr>
        <w:ind w:left="3610" w:hanging="360"/>
      </w:pPr>
    </w:lvl>
    <w:lvl w:ilvl="5" w:tplc="0809001B" w:tentative="1">
      <w:start w:val="1"/>
      <w:numFmt w:val="lowerRoman"/>
      <w:lvlText w:val="%6."/>
      <w:lvlJc w:val="right"/>
      <w:pPr>
        <w:ind w:left="4330" w:hanging="180"/>
      </w:pPr>
    </w:lvl>
    <w:lvl w:ilvl="6" w:tplc="0809000F" w:tentative="1">
      <w:start w:val="1"/>
      <w:numFmt w:val="decimal"/>
      <w:lvlText w:val="%7."/>
      <w:lvlJc w:val="left"/>
      <w:pPr>
        <w:ind w:left="5050" w:hanging="360"/>
      </w:pPr>
    </w:lvl>
    <w:lvl w:ilvl="7" w:tplc="08090019" w:tentative="1">
      <w:start w:val="1"/>
      <w:numFmt w:val="lowerLetter"/>
      <w:lvlText w:val="%8."/>
      <w:lvlJc w:val="left"/>
      <w:pPr>
        <w:ind w:left="5770" w:hanging="360"/>
      </w:pPr>
    </w:lvl>
    <w:lvl w:ilvl="8" w:tplc="0809001B" w:tentative="1">
      <w:start w:val="1"/>
      <w:numFmt w:val="lowerRoman"/>
      <w:lvlText w:val="%9."/>
      <w:lvlJc w:val="right"/>
      <w:pPr>
        <w:ind w:left="6490" w:hanging="180"/>
      </w:pPr>
    </w:lvl>
  </w:abstractNum>
  <w:abstractNum w:abstractNumId="12" w15:restartNumberingAfterBreak="0">
    <w:nsid w:val="4B7A4831"/>
    <w:multiLevelType w:val="hybridMultilevel"/>
    <w:tmpl w:val="785A8664"/>
    <w:lvl w:ilvl="0" w:tplc="10503604">
      <w:start w:val="1"/>
      <w:numFmt w:val="bullet"/>
      <w:lvlText w:val="•"/>
      <w:lvlJc w:val="left"/>
      <w:pPr>
        <w:ind w:left="1080" w:hanging="360"/>
      </w:pPr>
      <w:rPr>
        <w:rFonts w:ascii="Arial" w:hAnsi="Aria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4C6D3088"/>
    <w:multiLevelType w:val="hybridMultilevel"/>
    <w:tmpl w:val="2CF07E56"/>
    <w:lvl w:ilvl="0" w:tplc="10503604">
      <w:start w:val="1"/>
      <w:numFmt w:val="bullet"/>
      <w:lvlText w:val="•"/>
      <w:lvlJc w:val="left"/>
      <w:pPr>
        <w:ind w:left="360" w:hanging="360"/>
      </w:pPr>
      <w:rPr>
        <w:rFonts w:ascii="Arial" w:hAnsi="Aria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E031E42"/>
    <w:multiLevelType w:val="multilevel"/>
    <w:tmpl w:val="B64C218C"/>
    <w:lvl w:ilvl="0">
      <w:start w:val="1"/>
      <w:numFmt w:val="decimal"/>
      <w:pStyle w:val="Heading1"/>
      <w:lvlText w:val="%1"/>
      <w:lvlJc w:val="left"/>
      <w:pPr>
        <w:ind w:left="0"/>
      </w:pPr>
      <w:rPr>
        <w:rFonts w:ascii="Arial" w:eastAsia="Arial" w:hAnsi="Arial" w:cs="Arial"/>
        <w:b/>
        <w:bCs/>
        <w:i w:val="0"/>
        <w:strike w:val="0"/>
        <w:dstrike w:val="0"/>
        <w:color w:val="000000"/>
        <w:sz w:val="32"/>
        <w:szCs w:val="32"/>
        <w:u w:val="none" w:color="000000"/>
        <w:bdr w:val="none" w:sz="0" w:space="0" w:color="auto"/>
        <w:shd w:val="clear" w:color="auto" w:fill="auto"/>
        <w:vertAlign w:val="baseline"/>
      </w:rPr>
    </w:lvl>
    <w:lvl w:ilvl="1">
      <w:start w:val="1"/>
      <w:numFmt w:val="decimal"/>
      <w:pStyle w:val="Heading2"/>
      <w:lvlText w:val="%1.%2"/>
      <w:lvlJc w:val="left"/>
      <w:pPr>
        <w:ind w:left="0"/>
      </w:pPr>
      <w:rPr>
        <w:rFonts w:asciiTheme="minorHAnsi" w:eastAsia="Arial" w:hAnsiTheme="minorHAnsi" w:cs="Arial" w:hint="default"/>
        <w:b/>
        <w:bCs/>
        <w:i/>
        <w:iCs/>
        <w:strike w:val="0"/>
        <w:dstrike w:val="0"/>
        <w:color w:val="000000"/>
        <w:sz w:val="28"/>
        <w:szCs w:val="28"/>
        <w:u w:val="none" w:color="000000"/>
        <w:bdr w:val="none" w:sz="0" w:space="0" w:color="auto"/>
        <w:shd w:val="clear" w:color="auto" w:fill="auto"/>
        <w:vertAlign w:val="baseline"/>
      </w:rPr>
    </w:lvl>
    <w:lvl w:ilvl="2">
      <w:start w:val="1"/>
      <w:numFmt w:val="decimal"/>
      <w:pStyle w:val="Heading3"/>
      <w:lvlText w:val="%1.%2.%3"/>
      <w:lvlJc w:val="left"/>
      <w:pPr>
        <w:ind w:left="0"/>
      </w:pPr>
      <w:rPr>
        <w:rFonts w:asciiTheme="minorHAnsi" w:eastAsia="Arial" w:hAnsiTheme="minorHAnsi" w:cs="Arial" w:hint="default"/>
        <w:b/>
        <w:bCs/>
        <w:i w:val="0"/>
        <w:strike w:val="0"/>
        <w:dstrike w:val="0"/>
        <w:color w:val="000000"/>
        <w:sz w:val="22"/>
        <w:szCs w:val="22"/>
        <w:u w:val="none" w:color="000000"/>
        <w:bdr w:val="none" w:sz="0" w:space="0" w:color="auto"/>
        <w:shd w:val="clear" w:color="auto" w:fill="auto"/>
        <w:vertAlign w:val="baseline"/>
      </w:rPr>
    </w:lvl>
    <w:lvl w:ilvl="3">
      <w:start w:val="1"/>
      <w:numFmt w:val="decimal"/>
      <w:lvlText w:val="%4"/>
      <w:lvlJc w:val="left"/>
      <w:pPr>
        <w:ind w:left="1080"/>
      </w:pPr>
      <w:rPr>
        <w:rFonts w:ascii="Arial" w:eastAsia="Arial" w:hAnsi="Arial" w:cs="Arial"/>
        <w:b/>
        <w:bCs/>
        <w:i w:val="0"/>
        <w:strike w:val="0"/>
        <w:dstrike w:val="0"/>
        <w:color w:val="000000"/>
        <w:sz w:val="26"/>
        <w:szCs w:val="26"/>
        <w:u w:val="none" w:color="000000"/>
        <w:bdr w:val="none" w:sz="0" w:space="0" w:color="auto"/>
        <w:shd w:val="clear" w:color="auto" w:fill="auto"/>
        <w:vertAlign w:val="baseline"/>
      </w:rPr>
    </w:lvl>
    <w:lvl w:ilvl="4">
      <w:start w:val="1"/>
      <w:numFmt w:val="lowerLetter"/>
      <w:lvlText w:val="%5"/>
      <w:lvlJc w:val="left"/>
      <w:pPr>
        <w:ind w:left="1800"/>
      </w:pPr>
      <w:rPr>
        <w:rFonts w:ascii="Arial" w:eastAsia="Arial" w:hAnsi="Arial" w:cs="Arial"/>
        <w:b/>
        <w:bCs/>
        <w:i w:val="0"/>
        <w:strike w:val="0"/>
        <w:dstrike w:val="0"/>
        <w:color w:val="000000"/>
        <w:sz w:val="26"/>
        <w:szCs w:val="26"/>
        <w:u w:val="none" w:color="000000"/>
        <w:bdr w:val="none" w:sz="0" w:space="0" w:color="auto"/>
        <w:shd w:val="clear" w:color="auto" w:fill="auto"/>
        <w:vertAlign w:val="baseline"/>
      </w:rPr>
    </w:lvl>
    <w:lvl w:ilvl="5">
      <w:start w:val="1"/>
      <w:numFmt w:val="lowerRoman"/>
      <w:lvlText w:val="%6"/>
      <w:lvlJc w:val="left"/>
      <w:pPr>
        <w:ind w:left="2520"/>
      </w:pPr>
      <w:rPr>
        <w:rFonts w:ascii="Arial" w:eastAsia="Arial" w:hAnsi="Arial" w:cs="Arial"/>
        <w:b/>
        <w:bCs/>
        <w:i w:val="0"/>
        <w:strike w:val="0"/>
        <w:dstrike w:val="0"/>
        <w:color w:val="000000"/>
        <w:sz w:val="26"/>
        <w:szCs w:val="26"/>
        <w:u w:val="none" w:color="000000"/>
        <w:bdr w:val="none" w:sz="0" w:space="0" w:color="auto"/>
        <w:shd w:val="clear" w:color="auto" w:fill="auto"/>
        <w:vertAlign w:val="baseline"/>
      </w:rPr>
    </w:lvl>
    <w:lvl w:ilvl="6">
      <w:start w:val="1"/>
      <w:numFmt w:val="decimal"/>
      <w:lvlText w:val="%7"/>
      <w:lvlJc w:val="left"/>
      <w:pPr>
        <w:ind w:left="3240"/>
      </w:pPr>
      <w:rPr>
        <w:rFonts w:ascii="Arial" w:eastAsia="Arial" w:hAnsi="Arial" w:cs="Arial"/>
        <w:b/>
        <w:bCs/>
        <w:i w:val="0"/>
        <w:strike w:val="0"/>
        <w:dstrike w:val="0"/>
        <w:color w:val="000000"/>
        <w:sz w:val="26"/>
        <w:szCs w:val="26"/>
        <w:u w:val="none" w:color="000000"/>
        <w:bdr w:val="none" w:sz="0" w:space="0" w:color="auto"/>
        <w:shd w:val="clear" w:color="auto" w:fill="auto"/>
        <w:vertAlign w:val="baseline"/>
      </w:rPr>
    </w:lvl>
    <w:lvl w:ilvl="7">
      <w:start w:val="1"/>
      <w:numFmt w:val="lowerLetter"/>
      <w:lvlText w:val="%8"/>
      <w:lvlJc w:val="left"/>
      <w:pPr>
        <w:ind w:left="3960"/>
      </w:pPr>
      <w:rPr>
        <w:rFonts w:ascii="Arial" w:eastAsia="Arial" w:hAnsi="Arial" w:cs="Arial"/>
        <w:b/>
        <w:bCs/>
        <w:i w:val="0"/>
        <w:strike w:val="0"/>
        <w:dstrike w:val="0"/>
        <w:color w:val="000000"/>
        <w:sz w:val="26"/>
        <w:szCs w:val="26"/>
        <w:u w:val="none" w:color="000000"/>
        <w:bdr w:val="none" w:sz="0" w:space="0" w:color="auto"/>
        <w:shd w:val="clear" w:color="auto" w:fill="auto"/>
        <w:vertAlign w:val="baseline"/>
      </w:rPr>
    </w:lvl>
    <w:lvl w:ilvl="8">
      <w:start w:val="1"/>
      <w:numFmt w:val="lowerRoman"/>
      <w:lvlText w:val="%9"/>
      <w:lvlJc w:val="left"/>
      <w:pPr>
        <w:ind w:left="4680"/>
      </w:pPr>
      <w:rPr>
        <w:rFonts w:ascii="Arial" w:eastAsia="Arial" w:hAnsi="Arial" w:cs="Arial"/>
        <w:b/>
        <w:bCs/>
        <w:i w:val="0"/>
        <w:strike w:val="0"/>
        <w:dstrike w:val="0"/>
        <w:color w:val="000000"/>
        <w:sz w:val="26"/>
        <w:szCs w:val="26"/>
        <w:u w:val="none" w:color="000000"/>
        <w:bdr w:val="none" w:sz="0" w:space="0" w:color="auto"/>
        <w:shd w:val="clear" w:color="auto" w:fill="auto"/>
        <w:vertAlign w:val="baseline"/>
      </w:rPr>
    </w:lvl>
  </w:abstractNum>
  <w:abstractNum w:abstractNumId="15" w15:restartNumberingAfterBreak="0">
    <w:nsid w:val="577C7919"/>
    <w:multiLevelType w:val="hybridMultilevel"/>
    <w:tmpl w:val="098A464C"/>
    <w:lvl w:ilvl="0" w:tplc="0809000F">
      <w:start w:val="1"/>
      <w:numFmt w:val="decimal"/>
      <w:lvlText w:val="%1."/>
      <w:lvlJc w:val="left"/>
      <w:pPr>
        <w:ind w:left="370" w:hanging="360"/>
      </w:pPr>
    </w:lvl>
    <w:lvl w:ilvl="1" w:tplc="08090019" w:tentative="1">
      <w:start w:val="1"/>
      <w:numFmt w:val="lowerLetter"/>
      <w:lvlText w:val="%2."/>
      <w:lvlJc w:val="left"/>
      <w:pPr>
        <w:ind w:left="1090" w:hanging="360"/>
      </w:pPr>
    </w:lvl>
    <w:lvl w:ilvl="2" w:tplc="0809001B" w:tentative="1">
      <w:start w:val="1"/>
      <w:numFmt w:val="lowerRoman"/>
      <w:lvlText w:val="%3."/>
      <w:lvlJc w:val="right"/>
      <w:pPr>
        <w:ind w:left="1810" w:hanging="180"/>
      </w:pPr>
    </w:lvl>
    <w:lvl w:ilvl="3" w:tplc="0809000F" w:tentative="1">
      <w:start w:val="1"/>
      <w:numFmt w:val="decimal"/>
      <w:lvlText w:val="%4."/>
      <w:lvlJc w:val="left"/>
      <w:pPr>
        <w:ind w:left="2530" w:hanging="360"/>
      </w:pPr>
    </w:lvl>
    <w:lvl w:ilvl="4" w:tplc="08090019" w:tentative="1">
      <w:start w:val="1"/>
      <w:numFmt w:val="lowerLetter"/>
      <w:lvlText w:val="%5."/>
      <w:lvlJc w:val="left"/>
      <w:pPr>
        <w:ind w:left="3250" w:hanging="360"/>
      </w:pPr>
    </w:lvl>
    <w:lvl w:ilvl="5" w:tplc="0809001B" w:tentative="1">
      <w:start w:val="1"/>
      <w:numFmt w:val="lowerRoman"/>
      <w:lvlText w:val="%6."/>
      <w:lvlJc w:val="right"/>
      <w:pPr>
        <w:ind w:left="3970" w:hanging="180"/>
      </w:pPr>
    </w:lvl>
    <w:lvl w:ilvl="6" w:tplc="0809000F" w:tentative="1">
      <w:start w:val="1"/>
      <w:numFmt w:val="decimal"/>
      <w:lvlText w:val="%7."/>
      <w:lvlJc w:val="left"/>
      <w:pPr>
        <w:ind w:left="4690" w:hanging="360"/>
      </w:pPr>
    </w:lvl>
    <w:lvl w:ilvl="7" w:tplc="08090019" w:tentative="1">
      <w:start w:val="1"/>
      <w:numFmt w:val="lowerLetter"/>
      <w:lvlText w:val="%8."/>
      <w:lvlJc w:val="left"/>
      <w:pPr>
        <w:ind w:left="5410" w:hanging="360"/>
      </w:pPr>
    </w:lvl>
    <w:lvl w:ilvl="8" w:tplc="0809001B" w:tentative="1">
      <w:start w:val="1"/>
      <w:numFmt w:val="lowerRoman"/>
      <w:lvlText w:val="%9."/>
      <w:lvlJc w:val="right"/>
      <w:pPr>
        <w:ind w:left="6130" w:hanging="180"/>
      </w:pPr>
    </w:lvl>
  </w:abstractNum>
  <w:abstractNum w:abstractNumId="16" w15:restartNumberingAfterBreak="0">
    <w:nsid w:val="67755168"/>
    <w:multiLevelType w:val="hybridMultilevel"/>
    <w:tmpl w:val="ADF2B19C"/>
    <w:lvl w:ilvl="0" w:tplc="0FE64846">
      <w:start w:val="1"/>
      <w:numFmt w:val="bullet"/>
      <w:lvlText w:val="•"/>
      <w:lvlJc w:val="left"/>
      <w:pPr>
        <w:ind w:left="360" w:hanging="360"/>
      </w:pPr>
      <w:rPr>
        <w:rFonts w:ascii="Arial" w:hAnsi="Aria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69FC2834"/>
    <w:multiLevelType w:val="hybridMultilevel"/>
    <w:tmpl w:val="35BE4970"/>
    <w:lvl w:ilvl="0" w:tplc="0809000F">
      <w:start w:val="1"/>
      <w:numFmt w:val="decimal"/>
      <w:lvlText w:val="%1."/>
      <w:lvlJc w:val="left"/>
      <w:pPr>
        <w:ind w:left="1090" w:hanging="360"/>
      </w:pPr>
    </w:lvl>
    <w:lvl w:ilvl="1" w:tplc="08090019" w:tentative="1">
      <w:start w:val="1"/>
      <w:numFmt w:val="lowerLetter"/>
      <w:lvlText w:val="%2."/>
      <w:lvlJc w:val="left"/>
      <w:pPr>
        <w:ind w:left="1810" w:hanging="360"/>
      </w:pPr>
    </w:lvl>
    <w:lvl w:ilvl="2" w:tplc="0809001B" w:tentative="1">
      <w:start w:val="1"/>
      <w:numFmt w:val="lowerRoman"/>
      <w:lvlText w:val="%3."/>
      <w:lvlJc w:val="right"/>
      <w:pPr>
        <w:ind w:left="2530" w:hanging="180"/>
      </w:pPr>
    </w:lvl>
    <w:lvl w:ilvl="3" w:tplc="0809000F" w:tentative="1">
      <w:start w:val="1"/>
      <w:numFmt w:val="decimal"/>
      <w:lvlText w:val="%4."/>
      <w:lvlJc w:val="left"/>
      <w:pPr>
        <w:ind w:left="3250" w:hanging="360"/>
      </w:pPr>
    </w:lvl>
    <w:lvl w:ilvl="4" w:tplc="08090019" w:tentative="1">
      <w:start w:val="1"/>
      <w:numFmt w:val="lowerLetter"/>
      <w:lvlText w:val="%5."/>
      <w:lvlJc w:val="left"/>
      <w:pPr>
        <w:ind w:left="3970" w:hanging="360"/>
      </w:pPr>
    </w:lvl>
    <w:lvl w:ilvl="5" w:tplc="0809001B" w:tentative="1">
      <w:start w:val="1"/>
      <w:numFmt w:val="lowerRoman"/>
      <w:lvlText w:val="%6."/>
      <w:lvlJc w:val="right"/>
      <w:pPr>
        <w:ind w:left="4690" w:hanging="180"/>
      </w:pPr>
    </w:lvl>
    <w:lvl w:ilvl="6" w:tplc="0809000F" w:tentative="1">
      <w:start w:val="1"/>
      <w:numFmt w:val="decimal"/>
      <w:lvlText w:val="%7."/>
      <w:lvlJc w:val="left"/>
      <w:pPr>
        <w:ind w:left="5410" w:hanging="360"/>
      </w:pPr>
    </w:lvl>
    <w:lvl w:ilvl="7" w:tplc="08090019" w:tentative="1">
      <w:start w:val="1"/>
      <w:numFmt w:val="lowerLetter"/>
      <w:lvlText w:val="%8."/>
      <w:lvlJc w:val="left"/>
      <w:pPr>
        <w:ind w:left="6130" w:hanging="360"/>
      </w:pPr>
    </w:lvl>
    <w:lvl w:ilvl="8" w:tplc="0809001B" w:tentative="1">
      <w:start w:val="1"/>
      <w:numFmt w:val="lowerRoman"/>
      <w:lvlText w:val="%9."/>
      <w:lvlJc w:val="right"/>
      <w:pPr>
        <w:ind w:left="6850" w:hanging="180"/>
      </w:pPr>
    </w:lvl>
  </w:abstractNum>
  <w:abstractNum w:abstractNumId="18" w15:restartNumberingAfterBreak="0">
    <w:nsid w:val="6CC50AB4"/>
    <w:multiLevelType w:val="hybridMultilevel"/>
    <w:tmpl w:val="B9B83E88"/>
    <w:lvl w:ilvl="0" w:tplc="0FE64846">
      <w:start w:val="1"/>
      <w:numFmt w:val="bullet"/>
      <w:lvlText w:val="•"/>
      <w:lvlJc w:val="left"/>
      <w:pPr>
        <w:ind w:left="705" w:hanging="360"/>
      </w:pPr>
      <w:rPr>
        <w:rFonts w:ascii="Arial" w:hAnsi="Arial" w:hint="default"/>
      </w:rPr>
    </w:lvl>
    <w:lvl w:ilvl="1" w:tplc="08090003" w:tentative="1">
      <w:start w:val="1"/>
      <w:numFmt w:val="bullet"/>
      <w:lvlText w:val="o"/>
      <w:lvlJc w:val="left"/>
      <w:pPr>
        <w:ind w:left="1425" w:hanging="360"/>
      </w:pPr>
      <w:rPr>
        <w:rFonts w:ascii="Courier New" w:hAnsi="Courier New" w:hint="default"/>
      </w:rPr>
    </w:lvl>
    <w:lvl w:ilvl="2" w:tplc="08090005" w:tentative="1">
      <w:start w:val="1"/>
      <w:numFmt w:val="bullet"/>
      <w:lvlText w:val=""/>
      <w:lvlJc w:val="left"/>
      <w:pPr>
        <w:ind w:left="2145" w:hanging="360"/>
      </w:pPr>
      <w:rPr>
        <w:rFonts w:ascii="Wingdings" w:hAnsi="Wingdings" w:hint="default"/>
      </w:rPr>
    </w:lvl>
    <w:lvl w:ilvl="3" w:tplc="08090001" w:tentative="1">
      <w:start w:val="1"/>
      <w:numFmt w:val="bullet"/>
      <w:lvlText w:val=""/>
      <w:lvlJc w:val="left"/>
      <w:pPr>
        <w:ind w:left="2865" w:hanging="360"/>
      </w:pPr>
      <w:rPr>
        <w:rFonts w:ascii="Symbol" w:hAnsi="Symbol" w:hint="default"/>
      </w:rPr>
    </w:lvl>
    <w:lvl w:ilvl="4" w:tplc="08090003" w:tentative="1">
      <w:start w:val="1"/>
      <w:numFmt w:val="bullet"/>
      <w:lvlText w:val="o"/>
      <w:lvlJc w:val="left"/>
      <w:pPr>
        <w:ind w:left="3585" w:hanging="360"/>
      </w:pPr>
      <w:rPr>
        <w:rFonts w:ascii="Courier New" w:hAnsi="Courier New" w:hint="default"/>
      </w:rPr>
    </w:lvl>
    <w:lvl w:ilvl="5" w:tplc="08090005" w:tentative="1">
      <w:start w:val="1"/>
      <w:numFmt w:val="bullet"/>
      <w:lvlText w:val=""/>
      <w:lvlJc w:val="left"/>
      <w:pPr>
        <w:ind w:left="4305" w:hanging="360"/>
      </w:pPr>
      <w:rPr>
        <w:rFonts w:ascii="Wingdings" w:hAnsi="Wingdings" w:hint="default"/>
      </w:rPr>
    </w:lvl>
    <w:lvl w:ilvl="6" w:tplc="08090001" w:tentative="1">
      <w:start w:val="1"/>
      <w:numFmt w:val="bullet"/>
      <w:lvlText w:val=""/>
      <w:lvlJc w:val="left"/>
      <w:pPr>
        <w:ind w:left="5025" w:hanging="360"/>
      </w:pPr>
      <w:rPr>
        <w:rFonts w:ascii="Symbol" w:hAnsi="Symbol" w:hint="default"/>
      </w:rPr>
    </w:lvl>
    <w:lvl w:ilvl="7" w:tplc="08090003" w:tentative="1">
      <w:start w:val="1"/>
      <w:numFmt w:val="bullet"/>
      <w:lvlText w:val="o"/>
      <w:lvlJc w:val="left"/>
      <w:pPr>
        <w:ind w:left="5745" w:hanging="360"/>
      </w:pPr>
      <w:rPr>
        <w:rFonts w:ascii="Courier New" w:hAnsi="Courier New" w:hint="default"/>
      </w:rPr>
    </w:lvl>
    <w:lvl w:ilvl="8" w:tplc="08090005" w:tentative="1">
      <w:start w:val="1"/>
      <w:numFmt w:val="bullet"/>
      <w:lvlText w:val=""/>
      <w:lvlJc w:val="left"/>
      <w:pPr>
        <w:ind w:left="6465" w:hanging="360"/>
      </w:pPr>
      <w:rPr>
        <w:rFonts w:ascii="Wingdings" w:hAnsi="Wingdings" w:hint="default"/>
      </w:rPr>
    </w:lvl>
  </w:abstractNum>
  <w:abstractNum w:abstractNumId="19" w15:restartNumberingAfterBreak="0">
    <w:nsid w:val="714241A8"/>
    <w:multiLevelType w:val="hybridMultilevel"/>
    <w:tmpl w:val="56EE4D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20E5028"/>
    <w:multiLevelType w:val="hybridMultilevel"/>
    <w:tmpl w:val="CCF2E300"/>
    <w:lvl w:ilvl="0" w:tplc="0FE64846">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24D5341"/>
    <w:multiLevelType w:val="hybridMultilevel"/>
    <w:tmpl w:val="8ABE0210"/>
    <w:lvl w:ilvl="0" w:tplc="10503604">
      <w:start w:val="1"/>
      <w:numFmt w:val="bullet"/>
      <w:lvlText w:val="•"/>
      <w:lvlJc w:val="left"/>
      <w:pPr>
        <w:ind w:left="360" w:hanging="360"/>
      </w:pPr>
      <w:rPr>
        <w:rFonts w:ascii="Arial" w:hAnsi="Aria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78CB667D"/>
    <w:multiLevelType w:val="hybridMultilevel"/>
    <w:tmpl w:val="1EB6AE42"/>
    <w:lvl w:ilvl="0" w:tplc="0809000F">
      <w:start w:val="1"/>
      <w:numFmt w:val="decimal"/>
      <w:lvlText w:val="%1."/>
      <w:lvlJc w:val="left"/>
      <w:pPr>
        <w:ind w:left="705" w:hanging="360"/>
      </w:pPr>
    </w:lvl>
    <w:lvl w:ilvl="1" w:tplc="08090019" w:tentative="1">
      <w:start w:val="1"/>
      <w:numFmt w:val="lowerLetter"/>
      <w:lvlText w:val="%2."/>
      <w:lvlJc w:val="left"/>
      <w:pPr>
        <w:ind w:left="1425" w:hanging="360"/>
      </w:pPr>
    </w:lvl>
    <w:lvl w:ilvl="2" w:tplc="0809001B" w:tentative="1">
      <w:start w:val="1"/>
      <w:numFmt w:val="lowerRoman"/>
      <w:lvlText w:val="%3."/>
      <w:lvlJc w:val="right"/>
      <w:pPr>
        <w:ind w:left="2145" w:hanging="180"/>
      </w:pPr>
    </w:lvl>
    <w:lvl w:ilvl="3" w:tplc="0809000F" w:tentative="1">
      <w:start w:val="1"/>
      <w:numFmt w:val="decimal"/>
      <w:lvlText w:val="%4."/>
      <w:lvlJc w:val="left"/>
      <w:pPr>
        <w:ind w:left="2865" w:hanging="360"/>
      </w:pPr>
    </w:lvl>
    <w:lvl w:ilvl="4" w:tplc="08090019" w:tentative="1">
      <w:start w:val="1"/>
      <w:numFmt w:val="lowerLetter"/>
      <w:lvlText w:val="%5."/>
      <w:lvlJc w:val="left"/>
      <w:pPr>
        <w:ind w:left="3585" w:hanging="360"/>
      </w:pPr>
    </w:lvl>
    <w:lvl w:ilvl="5" w:tplc="0809001B" w:tentative="1">
      <w:start w:val="1"/>
      <w:numFmt w:val="lowerRoman"/>
      <w:lvlText w:val="%6."/>
      <w:lvlJc w:val="right"/>
      <w:pPr>
        <w:ind w:left="4305" w:hanging="180"/>
      </w:pPr>
    </w:lvl>
    <w:lvl w:ilvl="6" w:tplc="0809000F" w:tentative="1">
      <w:start w:val="1"/>
      <w:numFmt w:val="decimal"/>
      <w:lvlText w:val="%7."/>
      <w:lvlJc w:val="left"/>
      <w:pPr>
        <w:ind w:left="5025" w:hanging="360"/>
      </w:pPr>
    </w:lvl>
    <w:lvl w:ilvl="7" w:tplc="08090019" w:tentative="1">
      <w:start w:val="1"/>
      <w:numFmt w:val="lowerLetter"/>
      <w:lvlText w:val="%8."/>
      <w:lvlJc w:val="left"/>
      <w:pPr>
        <w:ind w:left="5745" w:hanging="360"/>
      </w:pPr>
    </w:lvl>
    <w:lvl w:ilvl="8" w:tplc="0809001B" w:tentative="1">
      <w:start w:val="1"/>
      <w:numFmt w:val="lowerRoman"/>
      <w:lvlText w:val="%9."/>
      <w:lvlJc w:val="right"/>
      <w:pPr>
        <w:ind w:left="6465" w:hanging="180"/>
      </w:pPr>
    </w:lvl>
  </w:abstractNum>
  <w:num w:numId="1">
    <w:abstractNumId w:val="14"/>
  </w:num>
  <w:num w:numId="2">
    <w:abstractNumId w:val="9"/>
  </w:num>
  <w:num w:numId="3">
    <w:abstractNumId w:val="7"/>
  </w:num>
  <w:num w:numId="4">
    <w:abstractNumId w:val="1"/>
  </w:num>
  <w:num w:numId="5">
    <w:abstractNumId w:val="2"/>
  </w:num>
  <w:num w:numId="6">
    <w:abstractNumId w:val="17"/>
  </w:num>
  <w:num w:numId="7">
    <w:abstractNumId w:val="19"/>
  </w:num>
  <w:num w:numId="8">
    <w:abstractNumId w:val="8"/>
  </w:num>
  <w:num w:numId="9">
    <w:abstractNumId w:val="12"/>
  </w:num>
  <w:num w:numId="10">
    <w:abstractNumId w:val="21"/>
  </w:num>
  <w:num w:numId="11">
    <w:abstractNumId w:val="13"/>
  </w:num>
  <w:num w:numId="12">
    <w:abstractNumId w:val="11"/>
  </w:num>
  <w:num w:numId="13">
    <w:abstractNumId w:val="4"/>
  </w:num>
  <w:num w:numId="14">
    <w:abstractNumId w:val="6"/>
  </w:num>
  <w:num w:numId="15">
    <w:abstractNumId w:val="22"/>
  </w:num>
  <w:num w:numId="16">
    <w:abstractNumId w:val="5"/>
  </w:num>
  <w:num w:numId="17">
    <w:abstractNumId w:val="0"/>
  </w:num>
  <w:num w:numId="18">
    <w:abstractNumId w:val="10"/>
  </w:num>
  <w:num w:numId="19">
    <w:abstractNumId w:val="15"/>
  </w:num>
  <w:num w:numId="20">
    <w:abstractNumId w:val="18"/>
  </w:num>
  <w:num w:numId="21">
    <w:abstractNumId w:val="20"/>
  </w:num>
  <w:num w:numId="22">
    <w:abstractNumId w:val="16"/>
  </w:num>
  <w:num w:numId="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573E"/>
    <w:rsid w:val="00000CA6"/>
    <w:rsid w:val="00015039"/>
    <w:rsid w:val="0002302D"/>
    <w:rsid w:val="00024ADF"/>
    <w:rsid w:val="00032933"/>
    <w:rsid w:val="00040A56"/>
    <w:rsid w:val="00077742"/>
    <w:rsid w:val="000F2EDE"/>
    <w:rsid w:val="000F70D4"/>
    <w:rsid w:val="00103052"/>
    <w:rsid w:val="0010689D"/>
    <w:rsid w:val="0014131E"/>
    <w:rsid w:val="00146252"/>
    <w:rsid w:val="00165C68"/>
    <w:rsid w:val="00182B2C"/>
    <w:rsid w:val="001979D1"/>
    <w:rsid w:val="001F4BED"/>
    <w:rsid w:val="00241B4D"/>
    <w:rsid w:val="00246745"/>
    <w:rsid w:val="002729FF"/>
    <w:rsid w:val="002A7200"/>
    <w:rsid w:val="002B459D"/>
    <w:rsid w:val="002F3EC4"/>
    <w:rsid w:val="002F7D1F"/>
    <w:rsid w:val="003060B1"/>
    <w:rsid w:val="00325156"/>
    <w:rsid w:val="00331FC0"/>
    <w:rsid w:val="0033735A"/>
    <w:rsid w:val="00357413"/>
    <w:rsid w:val="00381D60"/>
    <w:rsid w:val="003B4CCC"/>
    <w:rsid w:val="003C4D10"/>
    <w:rsid w:val="003D3979"/>
    <w:rsid w:val="003D6455"/>
    <w:rsid w:val="003F0848"/>
    <w:rsid w:val="003F2117"/>
    <w:rsid w:val="0043025E"/>
    <w:rsid w:val="00445F0A"/>
    <w:rsid w:val="00451C26"/>
    <w:rsid w:val="00460B41"/>
    <w:rsid w:val="0046700F"/>
    <w:rsid w:val="00473532"/>
    <w:rsid w:val="004809E3"/>
    <w:rsid w:val="00494A28"/>
    <w:rsid w:val="004B307D"/>
    <w:rsid w:val="004C5015"/>
    <w:rsid w:val="00502FA4"/>
    <w:rsid w:val="005346C0"/>
    <w:rsid w:val="0053573E"/>
    <w:rsid w:val="00575633"/>
    <w:rsid w:val="00575717"/>
    <w:rsid w:val="00594BD7"/>
    <w:rsid w:val="005A2528"/>
    <w:rsid w:val="005A6A79"/>
    <w:rsid w:val="005A765A"/>
    <w:rsid w:val="005B424A"/>
    <w:rsid w:val="005C22DF"/>
    <w:rsid w:val="005C2DE4"/>
    <w:rsid w:val="00607A24"/>
    <w:rsid w:val="0061712D"/>
    <w:rsid w:val="00621F35"/>
    <w:rsid w:val="00654079"/>
    <w:rsid w:val="00662AE4"/>
    <w:rsid w:val="006661E1"/>
    <w:rsid w:val="006946D9"/>
    <w:rsid w:val="0069699C"/>
    <w:rsid w:val="006D045D"/>
    <w:rsid w:val="006E046E"/>
    <w:rsid w:val="006F1394"/>
    <w:rsid w:val="007051BA"/>
    <w:rsid w:val="00725B0F"/>
    <w:rsid w:val="007565A3"/>
    <w:rsid w:val="00765726"/>
    <w:rsid w:val="00771190"/>
    <w:rsid w:val="007A01D2"/>
    <w:rsid w:val="007B7AE7"/>
    <w:rsid w:val="007C3926"/>
    <w:rsid w:val="007C4C43"/>
    <w:rsid w:val="007E444F"/>
    <w:rsid w:val="0082194A"/>
    <w:rsid w:val="00835579"/>
    <w:rsid w:val="00846B7D"/>
    <w:rsid w:val="00854236"/>
    <w:rsid w:val="0086722E"/>
    <w:rsid w:val="00875741"/>
    <w:rsid w:val="00883E56"/>
    <w:rsid w:val="008B2AB3"/>
    <w:rsid w:val="008C003F"/>
    <w:rsid w:val="008C105D"/>
    <w:rsid w:val="008D2FA0"/>
    <w:rsid w:val="009351F4"/>
    <w:rsid w:val="00942F8F"/>
    <w:rsid w:val="00951FA8"/>
    <w:rsid w:val="0096275F"/>
    <w:rsid w:val="009828F1"/>
    <w:rsid w:val="00987760"/>
    <w:rsid w:val="00991469"/>
    <w:rsid w:val="009C3E8A"/>
    <w:rsid w:val="00A3370E"/>
    <w:rsid w:val="00A359BD"/>
    <w:rsid w:val="00A37C6B"/>
    <w:rsid w:val="00A437FB"/>
    <w:rsid w:val="00A43CDF"/>
    <w:rsid w:val="00A80E8B"/>
    <w:rsid w:val="00A87518"/>
    <w:rsid w:val="00AE2619"/>
    <w:rsid w:val="00AE3B6B"/>
    <w:rsid w:val="00B23B06"/>
    <w:rsid w:val="00B24F74"/>
    <w:rsid w:val="00B35C03"/>
    <w:rsid w:val="00B60AF0"/>
    <w:rsid w:val="00B70B25"/>
    <w:rsid w:val="00B928CC"/>
    <w:rsid w:val="00BC1552"/>
    <w:rsid w:val="00BE18AD"/>
    <w:rsid w:val="00BF742E"/>
    <w:rsid w:val="00C03268"/>
    <w:rsid w:val="00C2250A"/>
    <w:rsid w:val="00C26C42"/>
    <w:rsid w:val="00C344A8"/>
    <w:rsid w:val="00C433A8"/>
    <w:rsid w:val="00C474E6"/>
    <w:rsid w:val="00C57907"/>
    <w:rsid w:val="00C77B20"/>
    <w:rsid w:val="00C85E11"/>
    <w:rsid w:val="00CA599E"/>
    <w:rsid w:val="00CB572D"/>
    <w:rsid w:val="00CB5FDE"/>
    <w:rsid w:val="00CC09E4"/>
    <w:rsid w:val="00CC24B8"/>
    <w:rsid w:val="00CD1E23"/>
    <w:rsid w:val="00CE7816"/>
    <w:rsid w:val="00CF2B83"/>
    <w:rsid w:val="00D46229"/>
    <w:rsid w:val="00D47182"/>
    <w:rsid w:val="00D637E7"/>
    <w:rsid w:val="00D738E5"/>
    <w:rsid w:val="00D758FF"/>
    <w:rsid w:val="00D917C6"/>
    <w:rsid w:val="00D94116"/>
    <w:rsid w:val="00DD0EBD"/>
    <w:rsid w:val="00DE3647"/>
    <w:rsid w:val="00DE525E"/>
    <w:rsid w:val="00DF3620"/>
    <w:rsid w:val="00E0504B"/>
    <w:rsid w:val="00E11CD0"/>
    <w:rsid w:val="00E240AE"/>
    <w:rsid w:val="00E318F1"/>
    <w:rsid w:val="00E33946"/>
    <w:rsid w:val="00E4106A"/>
    <w:rsid w:val="00E66AE1"/>
    <w:rsid w:val="00E9349C"/>
    <w:rsid w:val="00EB6795"/>
    <w:rsid w:val="00EC290F"/>
    <w:rsid w:val="00F268B1"/>
    <w:rsid w:val="00F432EB"/>
    <w:rsid w:val="00F76985"/>
    <w:rsid w:val="00F906B6"/>
    <w:rsid w:val="00F9661B"/>
    <w:rsid w:val="00FB0841"/>
    <w:rsid w:val="00FB3B0D"/>
    <w:rsid w:val="00FC3F2B"/>
    <w:rsid w:val="00FC793C"/>
    <w:rsid w:val="00FE08FE"/>
    <w:rsid w:val="00FE1921"/>
    <w:rsid w:val="00FF33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645903"/>
  <w15:docId w15:val="{F7123672-7E35-D340-9126-446C6F90EE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5" w:line="249" w:lineRule="auto"/>
      <w:ind w:left="10" w:hanging="10"/>
    </w:pPr>
    <w:rPr>
      <w:rFonts w:ascii="Arial" w:eastAsia="Arial" w:hAnsi="Arial" w:cs="Arial"/>
      <w:color w:val="000000"/>
      <w:lang w:bidi="en-GB"/>
    </w:rPr>
  </w:style>
  <w:style w:type="paragraph" w:styleId="Heading1">
    <w:name w:val="heading 1"/>
    <w:next w:val="Normal"/>
    <w:link w:val="Heading1Char"/>
    <w:uiPriority w:val="9"/>
    <w:qFormat/>
    <w:pPr>
      <w:keepNext/>
      <w:keepLines/>
      <w:numPr>
        <w:numId w:val="1"/>
      </w:numPr>
      <w:spacing w:line="259" w:lineRule="auto"/>
      <w:ind w:left="10" w:hanging="10"/>
      <w:outlineLvl w:val="0"/>
    </w:pPr>
    <w:rPr>
      <w:rFonts w:ascii="Arial" w:eastAsia="Arial" w:hAnsi="Arial" w:cs="Arial"/>
      <w:b/>
      <w:color w:val="000000"/>
      <w:sz w:val="32"/>
    </w:rPr>
  </w:style>
  <w:style w:type="paragraph" w:styleId="Heading2">
    <w:name w:val="heading 2"/>
    <w:next w:val="Normal"/>
    <w:link w:val="Heading2Char"/>
    <w:uiPriority w:val="9"/>
    <w:unhideWhenUsed/>
    <w:qFormat/>
    <w:pPr>
      <w:keepNext/>
      <w:keepLines/>
      <w:numPr>
        <w:ilvl w:val="1"/>
        <w:numId w:val="1"/>
      </w:numPr>
      <w:spacing w:after="2" w:line="259" w:lineRule="auto"/>
      <w:ind w:left="10" w:hanging="10"/>
      <w:outlineLvl w:val="1"/>
    </w:pPr>
    <w:rPr>
      <w:rFonts w:ascii="Arial" w:eastAsia="Arial" w:hAnsi="Arial" w:cs="Arial"/>
      <w:b/>
      <w:i/>
      <w:color w:val="000000"/>
      <w:sz w:val="28"/>
    </w:rPr>
  </w:style>
  <w:style w:type="paragraph" w:styleId="Heading3">
    <w:name w:val="heading 3"/>
    <w:next w:val="Normal"/>
    <w:link w:val="Heading3Char"/>
    <w:uiPriority w:val="9"/>
    <w:unhideWhenUsed/>
    <w:qFormat/>
    <w:pPr>
      <w:keepNext/>
      <w:keepLines/>
      <w:numPr>
        <w:ilvl w:val="2"/>
        <w:numId w:val="1"/>
      </w:numPr>
      <w:spacing w:after="14" w:line="259" w:lineRule="auto"/>
      <w:ind w:left="10" w:hanging="10"/>
      <w:outlineLvl w:val="2"/>
    </w:pPr>
    <w:rPr>
      <w:rFonts w:ascii="Arial" w:eastAsia="Arial" w:hAnsi="Arial" w:cs="Arial"/>
      <w:b/>
      <w:color w:val="000000"/>
      <w:sz w:val="26"/>
    </w:rPr>
  </w:style>
  <w:style w:type="paragraph" w:styleId="Heading4">
    <w:name w:val="heading 4"/>
    <w:basedOn w:val="Normal"/>
    <w:next w:val="Normal"/>
    <w:link w:val="Heading4Char"/>
    <w:uiPriority w:val="9"/>
    <w:unhideWhenUsed/>
    <w:qFormat/>
    <w:rsid w:val="00A8751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Arial" w:eastAsia="Arial" w:hAnsi="Arial" w:cs="Arial"/>
      <w:b/>
      <w:color w:val="000000"/>
      <w:sz w:val="26"/>
    </w:rPr>
  </w:style>
  <w:style w:type="character" w:customStyle="1" w:styleId="Heading2Char">
    <w:name w:val="Heading 2 Char"/>
    <w:link w:val="Heading2"/>
    <w:rPr>
      <w:rFonts w:ascii="Arial" w:eastAsia="Arial" w:hAnsi="Arial" w:cs="Arial"/>
      <w:b/>
      <w:i/>
      <w:color w:val="000000"/>
      <w:sz w:val="28"/>
    </w:rPr>
  </w:style>
  <w:style w:type="character" w:customStyle="1" w:styleId="Heading1Char">
    <w:name w:val="Heading 1 Char"/>
    <w:link w:val="Heading1"/>
    <w:uiPriority w:val="9"/>
    <w:rPr>
      <w:rFonts w:ascii="Arial" w:eastAsia="Arial" w:hAnsi="Arial" w:cs="Arial"/>
      <w:b/>
      <w:color w:val="000000"/>
      <w:sz w:val="32"/>
    </w:rPr>
  </w:style>
  <w:style w:type="paragraph" w:styleId="TOC1">
    <w:name w:val="toc 1"/>
    <w:hidden/>
    <w:uiPriority w:val="39"/>
    <w:pPr>
      <w:spacing w:before="120" w:after="120" w:line="249" w:lineRule="auto"/>
      <w:ind w:hanging="10"/>
    </w:pPr>
    <w:rPr>
      <w:rFonts w:eastAsia="Arial" w:cs="Arial"/>
      <w:b/>
      <w:bCs/>
      <w:caps/>
      <w:color w:val="000000"/>
      <w:sz w:val="20"/>
      <w:szCs w:val="20"/>
      <w:lang w:bidi="en-GB"/>
    </w:rPr>
  </w:style>
  <w:style w:type="paragraph" w:styleId="TOC2">
    <w:name w:val="toc 2"/>
    <w:hidden/>
    <w:uiPriority w:val="39"/>
    <w:pPr>
      <w:spacing w:line="249" w:lineRule="auto"/>
      <w:ind w:left="240" w:hanging="10"/>
    </w:pPr>
    <w:rPr>
      <w:rFonts w:eastAsia="Arial" w:cs="Arial"/>
      <w:smallCaps/>
      <w:color w:val="000000"/>
      <w:sz w:val="20"/>
      <w:szCs w:val="20"/>
      <w:lang w:bidi="en-GB"/>
    </w:rPr>
  </w:style>
  <w:style w:type="paragraph" w:styleId="TOC3">
    <w:name w:val="toc 3"/>
    <w:hidden/>
    <w:uiPriority w:val="39"/>
    <w:pPr>
      <w:spacing w:line="249" w:lineRule="auto"/>
      <w:ind w:left="480" w:hanging="10"/>
    </w:pPr>
    <w:rPr>
      <w:rFonts w:eastAsia="Arial" w:cs="Arial"/>
      <w:i/>
      <w:iCs/>
      <w:color w:val="000000"/>
      <w:sz w:val="20"/>
      <w:szCs w:val="20"/>
      <w:lang w:bidi="en-GB"/>
    </w:rPr>
  </w:style>
  <w:style w:type="character" w:customStyle="1" w:styleId="Heading4Char">
    <w:name w:val="Heading 4 Char"/>
    <w:basedOn w:val="DefaultParagraphFont"/>
    <w:link w:val="Heading4"/>
    <w:uiPriority w:val="9"/>
    <w:rsid w:val="00A87518"/>
    <w:rPr>
      <w:rFonts w:asciiTheme="majorHAnsi" w:eastAsiaTheme="majorEastAsia" w:hAnsiTheme="majorHAnsi" w:cstheme="majorBidi"/>
      <w:i/>
      <w:iCs/>
      <w:color w:val="2F5496" w:themeColor="accent1" w:themeShade="BF"/>
      <w:lang w:bidi="en-GB"/>
    </w:rPr>
  </w:style>
  <w:style w:type="character" w:styleId="Emphasis">
    <w:name w:val="Emphasis"/>
    <w:basedOn w:val="DefaultParagraphFont"/>
    <w:uiPriority w:val="20"/>
    <w:qFormat/>
    <w:rsid w:val="00A87518"/>
    <w:rPr>
      <w:i/>
      <w:iCs/>
    </w:rPr>
  </w:style>
  <w:style w:type="paragraph" w:styleId="NoSpacing">
    <w:name w:val="No Spacing"/>
    <w:uiPriority w:val="1"/>
    <w:qFormat/>
    <w:rsid w:val="00A87518"/>
    <w:pPr>
      <w:ind w:left="10" w:hanging="10"/>
    </w:pPr>
    <w:rPr>
      <w:rFonts w:ascii="Arial" w:eastAsia="Arial" w:hAnsi="Arial" w:cs="Arial"/>
      <w:color w:val="000000"/>
      <w:lang w:bidi="en-GB"/>
    </w:rPr>
  </w:style>
  <w:style w:type="character" w:styleId="Hyperlink">
    <w:name w:val="Hyperlink"/>
    <w:basedOn w:val="DefaultParagraphFont"/>
    <w:uiPriority w:val="99"/>
    <w:unhideWhenUsed/>
    <w:rsid w:val="00FC793C"/>
    <w:rPr>
      <w:color w:val="0563C1" w:themeColor="hyperlink"/>
      <w:u w:val="single"/>
    </w:rPr>
  </w:style>
  <w:style w:type="character" w:customStyle="1" w:styleId="apple-converted-space">
    <w:name w:val="apple-converted-space"/>
    <w:basedOn w:val="DefaultParagraphFont"/>
    <w:rsid w:val="00040A56"/>
  </w:style>
  <w:style w:type="paragraph" w:styleId="NormalWeb">
    <w:name w:val="Normal (Web)"/>
    <w:basedOn w:val="Normal"/>
    <w:uiPriority w:val="99"/>
    <w:unhideWhenUsed/>
    <w:rsid w:val="002B459D"/>
    <w:pPr>
      <w:spacing w:before="100" w:beforeAutospacing="1" w:after="100" w:afterAutospacing="1" w:line="240" w:lineRule="auto"/>
      <w:ind w:left="0" w:firstLine="0"/>
    </w:pPr>
    <w:rPr>
      <w:rFonts w:ascii="Times New Roman" w:eastAsia="Times New Roman" w:hAnsi="Times New Roman" w:cs="Times New Roman"/>
      <w:color w:val="auto"/>
      <w:lang w:bidi="ar-SA"/>
    </w:rPr>
  </w:style>
  <w:style w:type="paragraph" w:styleId="ListParagraph">
    <w:name w:val="List Paragraph"/>
    <w:basedOn w:val="Normal"/>
    <w:uiPriority w:val="34"/>
    <w:qFormat/>
    <w:rsid w:val="008C003F"/>
    <w:pPr>
      <w:ind w:left="720"/>
      <w:contextualSpacing/>
    </w:pPr>
  </w:style>
  <w:style w:type="character" w:styleId="UnresolvedMention">
    <w:name w:val="Unresolved Mention"/>
    <w:basedOn w:val="DefaultParagraphFont"/>
    <w:uiPriority w:val="99"/>
    <w:semiHidden/>
    <w:unhideWhenUsed/>
    <w:rsid w:val="003F0848"/>
    <w:rPr>
      <w:color w:val="605E5C"/>
      <w:shd w:val="clear" w:color="auto" w:fill="E1DFDD"/>
    </w:rPr>
  </w:style>
  <w:style w:type="character" w:styleId="FollowedHyperlink">
    <w:name w:val="FollowedHyperlink"/>
    <w:basedOn w:val="DefaultParagraphFont"/>
    <w:uiPriority w:val="99"/>
    <w:semiHidden/>
    <w:unhideWhenUsed/>
    <w:rsid w:val="003F0848"/>
    <w:rPr>
      <w:color w:val="954F72" w:themeColor="followedHyperlink"/>
      <w:u w:val="single"/>
    </w:rPr>
  </w:style>
  <w:style w:type="paragraph" w:styleId="Footer">
    <w:name w:val="footer"/>
    <w:basedOn w:val="Normal"/>
    <w:link w:val="FooterChar"/>
    <w:uiPriority w:val="99"/>
    <w:unhideWhenUsed/>
    <w:rsid w:val="001068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689D"/>
    <w:rPr>
      <w:rFonts w:ascii="Arial" w:eastAsia="Arial" w:hAnsi="Arial" w:cs="Arial"/>
      <w:color w:val="000000"/>
      <w:lang w:bidi="en-GB"/>
    </w:rPr>
  </w:style>
  <w:style w:type="character" w:styleId="PageNumber">
    <w:name w:val="page number"/>
    <w:basedOn w:val="DefaultParagraphFont"/>
    <w:uiPriority w:val="99"/>
    <w:semiHidden/>
    <w:unhideWhenUsed/>
    <w:rsid w:val="0010689D"/>
  </w:style>
  <w:style w:type="character" w:styleId="Strong">
    <w:name w:val="Strong"/>
    <w:basedOn w:val="DefaultParagraphFont"/>
    <w:uiPriority w:val="22"/>
    <w:qFormat/>
    <w:rsid w:val="00C2250A"/>
    <w:rPr>
      <w:b/>
      <w:bCs/>
    </w:rPr>
  </w:style>
  <w:style w:type="table" w:styleId="TableGrid">
    <w:name w:val="Table Grid"/>
    <w:basedOn w:val="TableNormal"/>
    <w:uiPriority w:val="39"/>
    <w:rsid w:val="00A80E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729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29FF"/>
    <w:rPr>
      <w:rFonts w:ascii="Arial" w:eastAsia="Arial" w:hAnsi="Arial" w:cs="Arial"/>
      <w:color w:val="000000"/>
      <w:lang w:bidi="en-GB"/>
    </w:rPr>
  </w:style>
  <w:style w:type="paragraph" w:styleId="TOCHeading">
    <w:name w:val="TOC Heading"/>
    <w:basedOn w:val="Heading1"/>
    <w:next w:val="Normal"/>
    <w:uiPriority w:val="39"/>
    <w:unhideWhenUsed/>
    <w:qFormat/>
    <w:rsid w:val="00E318F1"/>
    <w:pPr>
      <w:numPr>
        <w:numId w:val="0"/>
      </w:numPr>
      <w:spacing w:before="480" w:line="276" w:lineRule="auto"/>
      <w:outlineLvl w:val="9"/>
    </w:pPr>
    <w:rPr>
      <w:rFonts w:asciiTheme="majorHAnsi" w:eastAsiaTheme="majorEastAsia" w:hAnsiTheme="majorHAnsi" w:cstheme="majorBidi"/>
      <w:bCs/>
      <w:color w:val="2F5496" w:themeColor="accent1" w:themeShade="BF"/>
      <w:sz w:val="28"/>
      <w:szCs w:val="28"/>
      <w:lang w:val="en-US" w:eastAsia="en-US"/>
    </w:rPr>
  </w:style>
  <w:style w:type="paragraph" w:styleId="TOC4">
    <w:name w:val="toc 4"/>
    <w:basedOn w:val="Normal"/>
    <w:next w:val="Normal"/>
    <w:autoRedefine/>
    <w:uiPriority w:val="39"/>
    <w:semiHidden/>
    <w:unhideWhenUsed/>
    <w:rsid w:val="00E318F1"/>
    <w:pPr>
      <w:spacing w:after="0"/>
      <w:ind w:left="720"/>
    </w:pPr>
    <w:rPr>
      <w:rFonts w:asciiTheme="minorHAnsi" w:hAnsiTheme="minorHAnsi"/>
      <w:sz w:val="18"/>
      <w:szCs w:val="18"/>
    </w:rPr>
  </w:style>
  <w:style w:type="paragraph" w:styleId="TOC5">
    <w:name w:val="toc 5"/>
    <w:basedOn w:val="Normal"/>
    <w:next w:val="Normal"/>
    <w:autoRedefine/>
    <w:uiPriority w:val="39"/>
    <w:semiHidden/>
    <w:unhideWhenUsed/>
    <w:rsid w:val="00E318F1"/>
    <w:pPr>
      <w:spacing w:after="0"/>
      <w:ind w:left="960"/>
    </w:pPr>
    <w:rPr>
      <w:rFonts w:asciiTheme="minorHAnsi" w:hAnsiTheme="minorHAnsi"/>
      <w:sz w:val="18"/>
      <w:szCs w:val="18"/>
    </w:rPr>
  </w:style>
  <w:style w:type="paragraph" w:styleId="TOC6">
    <w:name w:val="toc 6"/>
    <w:basedOn w:val="Normal"/>
    <w:next w:val="Normal"/>
    <w:autoRedefine/>
    <w:uiPriority w:val="39"/>
    <w:semiHidden/>
    <w:unhideWhenUsed/>
    <w:rsid w:val="00E318F1"/>
    <w:pPr>
      <w:spacing w:after="0"/>
      <w:ind w:left="1200"/>
    </w:pPr>
    <w:rPr>
      <w:rFonts w:asciiTheme="minorHAnsi" w:hAnsiTheme="minorHAnsi"/>
      <w:sz w:val="18"/>
      <w:szCs w:val="18"/>
    </w:rPr>
  </w:style>
  <w:style w:type="paragraph" w:styleId="TOC7">
    <w:name w:val="toc 7"/>
    <w:basedOn w:val="Normal"/>
    <w:next w:val="Normal"/>
    <w:autoRedefine/>
    <w:uiPriority w:val="39"/>
    <w:semiHidden/>
    <w:unhideWhenUsed/>
    <w:rsid w:val="00E318F1"/>
    <w:pPr>
      <w:spacing w:after="0"/>
      <w:ind w:left="1440"/>
    </w:pPr>
    <w:rPr>
      <w:rFonts w:asciiTheme="minorHAnsi" w:hAnsiTheme="minorHAnsi"/>
      <w:sz w:val="18"/>
      <w:szCs w:val="18"/>
    </w:rPr>
  </w:style>
  <w:style w:type="paragraph" w:styleId="TOC8">
    <w:name w:val="toc 8"/>
    <w:basedOn w:val="Normal"/>
    <w:next w:val="Normal"/>
    <w:autoRedefine/>
    <w:uiPriority w:val="39"/>
    <w:semiHidden/>
    <w:unhideWhenUsed/>
    <w:rsid w:val="00E318F1"/>
    <w:pPr>
      <w:spacing w:after="0"/>
      <w:ind w:left="1680"/>
    </w:pPr>
    <w:rPr>
      <w:rFonts w:asciiTheme="minorHAnsi" w:hAnsiTheme="minorHAnsi"/>
      <w:sz w:val="18"/>
      <w:szCs w:val="18"/>
    </w:rPr>
  </w:style>
  <w:style w:type="paragraph" w:styleId="TOC9">
    <w:name w:val="toc 9"/>
    <w:basedOn w:val="Normal"/>
    <w:next w:val="Normal"/>
    <w:autoRedefine/>
    <w:uiPriority w:val="39"/>
    <w:semiHidden/>
    <w:unhideWhenUsed/>
    <w:rsid w:val="00E318F1"/>
    <w:pPr>
      <w:spacing w:after="0"/>
      <w:ind w:left="1920"/>
    </w:pPr>
    <w:rPr>
      <w:rFonts w:asciiTheme="minorHAnsi" w:hAnsiTheme="minorHAnsi"/>
      <w:sz w:val="18"/>
      <w:szCs w:val="18"/>
    </w:rPr>
  </w:style>
  <w:style w:type="table" w:styleId="TableGridLight">
    <w:name w:val="Grid Table Light"/>
    <w:basedOn w:val="TableNormal"/>
    <w:uiPriority w:val="40"/>
    <w:rsid w:val="00C77B20"/>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C77B20"/>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C77B20"/>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C77B20"/>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Bibliography">
    <w:name w:val="Bibliography"/>
    <w:basedOn w:val="Normal"/>
    <w:next w:val="Normal"/>
    <w:uiPriority w:val="37"/>
    <w:unhideWhenUsed/>
    <w:rsid w:val="00D917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986083">
      <w:bodyDiv w:val="1"/>
      <w:marLeft w:val="0"/>
      <w:marRight w:val="0"/>
      <w:marTop w:val="0"/>
      <w:marBottom w:val="0"/>
      <w:divBdr>
        <w:top w:val="none" w:sz="0" w:space="0" w:color="auto"/>
        <w:left w:val="none" w:sz="0" w:space="0" w:color="auto"/>
        <w:bottom w:val="none" w:sz="0" w:space="0" w:color="auto"/>
        <w:right w:val="none" w:sz="0" w:space="0" w:color="auto"/>
      </w:divBdr>
    </w:div>
    <w:div w:id="51737579">
      <w:bodyDiv w:val="1"/>
      <w:marLeft w:val="0"/>
      <w:marRight w:val="0"/>
      <w:marTop w:val="0"/>
      <w:marBottom w:val="0"/>
      <w:divBdr>
        <w:top w:val="none" w:sz="0" w:space="0" w:color="auto"/>
        <w:left w:val="none" w:sz="0" w:space="0" w:color="auto"/>
        <w:bottom w:val="none" w:sz="0" w:space="0" w:color="auto"/>
        <w:right w:val="none" w:sz="0" w:space="0" w:color="auto"/>
      </w:divBdr>
    </w:div>
    <w:div w:id="63455197">
      <w:bodyDiv w:val="1"/>
      <w:marLeft w:val="0"/>
      <w:marRight w:val="0"/>
      <w:marTop w:val="0"/>
      <w:marBottom w:val="0"/>
      <w:divBdr>
        <w:top w:val="none" w:sz="0" w:space="0" w:color="auto"/>
        <w:left w:val="none" w:sz="0" w:space="0" w:color="auto"/>
        <w:bottom w:val="none" w:sz="0" w:space="0" w:color="auto"/>
        <w:right w:val="none" w:sz="0" w:space="0" w:color="auto"/>
      </w:divBdr>
    </w:div>
    <w:div w:id="89282215">
      <w:bodyDiv w:val="1"/>
      <w:marLeft w:val="0"/>
      <w:marRight w:val="0"/>
      <w:marTop w:val="0"/>
      <w:marBottom w:val="0"/>
      <w:divBdr>
        <w:top w:val="none" w:sz="0" w:space="0" w:color="auto"/>
        <w:left w:val="none" w:sz="0" w:space="0" w:color="auto"/>
        <w:bottom w:val="none" w:sz="0" w:space="0" w:color="auto"/>
        <w:right w:val="none" w:sz="0" w:space="0" w:color="auto"/>
      </w:divBdr>
    </w:div>
    <w:div w:id="95906546">
      <w:bodyDiv w:val="1"/>
      <w:marLeft w:val="0"/>
      <w:marRight w:val="0"/>
      <w:marTop w:val="0"/>
      <w:marBottom w:val="0"/>
      <w:divBdr>
        <w:top w:val="none" w:sz="0" w:space="0" w:color="auto"/>
        <w:left w:val="none" w:sz="0" w:space="0" w:color="auto"/>
        <w:bottom w:val="none" w:sz="0" w:space="0" w:color="auto"/>
        <w:right w:val="none" w:sz="0" w:space="0" w:color="auto"/>
      </w:divBdr>
    </w:div>
    <w:div w:id="133958127">
      <w:bodyDiv w:val="1"/>
      <w:marLeft w:val="0"/>
      <w:marRight w:val="0"/>
      <w:marTop w:val="0"/>
      <w:marBottom w:val="0"/>
      <w:divBdr>
        <w:top w:val="none" w:sz="0" w:space="0" w:color="auto"/>
        <w:left w:val="none" w:sz="0" w:space="0" w:color="auto"/>
        <w:bottom w:val="none" w:sz="0" w:space="0" w:color="auto"/>
        <w:right w:val="none" w:sz="0" w:space="0" w:color="auto"/>
      </w:divBdr>
    </w:div>
    <w:div w:id="155583836">
      <w:bodyDiv w:val="1"/>
      <w:marLeft w:val="0"/>
      <w:marRight w:val="0"/>
      <w:marTop w:val="0"/>
      <w:marBottom w:val="0"/>
      <w:divBdr>
        <w:top w:val="none" w:sz="0" w:space="0" w:color="auto"/>
        <w:left w:val="none" w:sz="0" w:space="0" w:color="auto"/>
        <w:bottom w:val="none" w:sz="0" w:space="0" w:color="auto"/>
        <w:right w:val="none" w:sz="0" w:space="0" w:color="auto"/>
      </w:divBdr>
    </w:div>
    <w:div w:id="253515042">
      <w:bodyDiv w:val="1"/>
      <w:marLeft w:val="0"/>
      <w:marRight w:val="0"/>
      <w:marTop w:val="0"/>
      <w:marBottom w:val="0"/>
      <w:divBdr>
        <w:top w:val="none" w:sz="0" w:space="0" w:color="auto"/>
        <w:left w:val="none" w:sz="0" w:space="0" w:color="auto"/>
        <w:bottom w:val="none" w:sz="0" w:space="0" w:color="auto"/>
        <w:right w:val="none" w:sz="0" w:space="0" w:color="auto"/>
      </w:divBdr>
    </w:div>
    <w:div w:id="273556123">
      <w:bodyDiv w:val="1"/>
      <w:marLeft w:val="0"/>
      <w:marRight w:val="0"/>
      <w:marTop w:val="0"/>
      <w:marBottom w:val="0"/>
      <w:divBdr>
        <w:top w:val="none" w:sz="0" w:space="0" w:color="auto"/>
        <w:left w:val="none" w:sz="0" w:space="0" w:color="auto"/>
        <w:bottom w:val="none" w:sz="0" w:space="0" w:color="auto"/>
        <w:right w:val="none" w:sz="0" w:space="0" w:color="auto"/>
      </w:divBdr>
    </w:div>
    <w:div w:id="323515834">
      <w:bodyDiv w:val="1"/>
      <w:marLeft w:val="0"/>
      <w:marRight w:val="0"/>
      <w:marTop w:val="0"/>
      <w:marBottom w:val="0"/>
      <w:divBdr>
        <w:top w:val="none" w:sz="0" w:space="0" w:color="auto"/>
        <w:left w:val="none" w:sz="0" w:space="0" w:color="auto"/>
        <w:bottom w:val="none" w:sz="0" w:space="0" w:color="auto"/>
        <w:right w:val="none" w:sz="0" w:space="0" w:color="auto"/>
      </w:divBdr>
    </w:div>
    <w:div w:id="343241529">
      <w:bodyDiv w:val="1"/>
      <w:marLeft w:val="0"/>
      <w:marRight w:val="0"/>
      <w:marTop w:val="0"/>
      <w:marBottom w:val="0"/>
      <w:divBdr>
        <w:top w:val="none" w:sz="0" w:space="0" w:color="auto"/>
        <w:left w:val="none" w:sz="0" w:space="0" w:color="auto"/>
        <w:bottom w:val="none" w:sz="0" w:space="0" w:color="auto"/>
        <w:right w:val="none" w:sz="0" w:space="0" w:color="auto"/>
      </w:divBdr>
    </w:div>
    <w:div w:id="377366206">
      <w:bodyDiv w:val="1"/>
      <w:marLeft w:val="0"/>
      <w:marRight w:val="0"/>
      <w:marTop w:val="0"/>
      <w:marBottom w:val="0"/>
      <w:divBdr>
        <w:top w:val="none" w:sz="0" w:space="0" w:color="auto"/>
        <w:left w:val="none" w:sz="0" w:space="0" w:color="auto"/>
        <w:bottom w:val="none" w:sz="0" w:space="0" w:color="auto"/>
        <w:right w:val="none" w:sz="0" w:space="0" w:color="auto"/>
      </w:divBdr>
    </w:div>
    <w:div w:id="392893095">
      <w:bodyDiv w:val="1"/>
      <w:marLeft w:val="0"/>
      <w:marRight w:val="0"/>
      <w:marTop w:val="0"/>
      <w:marBottom w:val="0"/>
      <w:divBdr>
        <w:top w:val="none" w:sz="0" w:space="0" w:color="auto"/>
        <w:left w:val="none" w:sz="0" w:space="0" w:color="auto"/>
        <w:bottom w:val="none" w:sz="0" w:space="0" w:color="auto"/>
        <w:right w:val="none" w:sz="0" w:space="0" w:color="auto"/>
      </w:divBdr>
    </w:div>
    <w:div w:id="420222786">
      <w:bodyDiv w:val="1"/>
      <w:marLeft w:val="0"/>
      <w:marRight w:val="0"/>
      <w:marTop w:val="0"/>
      <w:marBottom w:val="0"/>
      <w:divBdr>
        <w:top w:val="none" w:sz="0" w:space="0" w:color="auto"/>
        <w:left w:val="none" w:sz="0" w:space="0" w:color="auto"/>
        <w:bottom w:val="none" w:sz="0" w:space="0" w:color="auto"/>
        <w:right w:val="none" w:sz="0" w:space="0" w:color="auto"/>
      </w:divBdr>
    </w:div>
    <w:div w:id="518471016">
      <w:bodyDiv w:val="1"/>
      <w:marLeft w:val="0"/>
      <w:marRight w:val="0"/>
      <w:marTop w:val="0"/>
      <w:marBottom w:val="0"/>
      <w:divBdr>
        <w:top w:val="none" w:sz="0" w:space="0" w:color="auto"/>
        <w:left w:val="none" w:sz="0" w:space="0" w:color="auto"/>
        <w:bottom w:val="none" w:sz="0" w:space="0" w:color="auto"/>
        <w:right w:val="none" w:sz="0" w:space="0" w:color="auto"/>
      </w:divBdr>
      <w:divsChild>
        <w:div w:id="105580652">
          <w:marLeft w:val="0"/>
          <w:marRight w:val="0"/>
          <w:marTop w:val="0"/>
          <w:marBottom w:val="0"/>
          <w:divBdr>
            <w:top w:val="none" w:sz="0" w:space="0" w:color="auto"/>
            <w:left w:val="none" w:sz="0" w:space="0" w:color="auto"/>
            <w:bottom w:val="none" w:sz="0" w:space="0" w:color="auto"/>
            <w:right w:val="none" w:sz="0" w:space="0" w:color="auto"/>
          </w:divBdr>
          <w:divsChild>
            <w:div w:id="1767798559">
              <w:marLeft w:val="0"/>
              <w:marRight w:val="0"/>
              <w:marTop w:val="0"/>
              <w:marBottom w:val="0"/>
              <w:divBdr>
                <w:top w:val="none" w:sz="0" w:space="0" w:color="auto"/>
                <w:left w:val="none" w:sz="0" w:space="0" w:color="auto"/>
                <w:bottom w:val="none" w:sz="0" w:space="0" w:color="auto"/>
                <w:right w:val="none" w:sz="0" w:space="0" w:color="auto"/>
              </w:divBdr>
              <w:divsChild>
                <w:div w:id="358237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0557282">
      <w:bodyDiv w:val="1"/>
      <w:marLeft w:val="0"/>
      <w:marRight w:val="0"/>
      <w:marTop w:val="0"/>
      <w:marBottom w:val="0"/>
      <w:divBdr>
        <w:top w:val="none" w:sz="0" w:space="0" w:color="auto"/>
        <w:left w:val="none" w:sz="0" w:space="0" w:color="auto"/>
        <w:bottom w:val="none" w:sz="0" w:space="0" w:color="auto"/>
        <w:right w:val="none" w:sz="0" w:space="0" w:color="auto"/>
      </w:divBdr>
    </w:div>
    <w:div w:id="622079757">
      <w:bodyDiv w:val="1"/>
      <w:marLeft w:val="0"/>
      <w:marRight w:val="0"/>
      <w:marTop w:val="0"/>
      <w:marBottom w:val="0"/>
      <w:divBdr>
        <w:top w:val="none" w:sz="0" w:space="0" w:color="auto"/>
        <w:left w:val="none" w:sz="0" w:space="0" w:color="auto"/>
        <w:bottom w:val="none" w:sz="0" w:space="0" w:color="auto"/>
        <w:right w:val="none" w:sz="0" w:space="0" w:color="auto"/>
      </w:divBdr>
    </w:div>
    <w:div w:id="624964243">
      <w:bodyDiv w:val="1"/>
      <w:marLeft w:val="0"/>
      <w:marRight w:val="0"/>
      <w:marTop w:val="0"/>
      <w:marBottom w:val="0"/>
      <w:divBdr>
        <w:top w:val="none" w:sz="0" w:space="0" w:color="auto"/>
        <w:left w:val="none" w:sz="0" w:space="0" w:color="auto"/>
        <w:bottom w:val="none" w:sz="0" w:space="0" w:color="auto"/>
        <w:right w:val="none" w:sz="0" w:space="0" w:color="auto"/>
      </w:divBdr>
    </w:div>
    <w:div w:id="677463218">
      <w:bodyDiv w:val="1"/>
      <w:marLeft w:val="0"/>
      <w:marRight w:val="0"/>
      <w:marTop w:val="0"/>
      <w:marBottom w:val="0"/>
      <w:divBdr>
        <w:top w:val="none" w:sz="0" w:space="0" w:color="auto"/>
        <w:left w:val="none" w:sz="0" w:space="0" w:color="auto"/>
        <w:bottom w:val="none" w:sz="0" w:space="0" w:color="auto"/>
        <w:right w:val="none" w:sz="0" w:space="0" w:color="auto"/>
      </w:divBdr>
      <w:divsChild>
        <w:div w:id="1286813424">
          <w:marLeft w:val="0"/>
          <w:marRight w:val="0"/>
          <w:marTop w:val="0"/>
          <w:marBottom w:val="0"/>
          <w:divBdr>
            <w:top w:val="none" w:sz="0" w:space="0" w:color="auto"/>
            <w:left w:val="none" w:sz="0" w:space="0" w:color="auto"/>
            <w:bottom w:val="none" w:sz="0" w:space="0" w:color="auto"/>
            <w:right w:val="none" w:sz="0" w:space="0" w:color="auto"/>
          </w:divBdr>
          <w:divsChild>
            <w:div w:id="783229119">
              <w:marLeft w:val="0"/>
              <w:marRight w:val="0"/>
              <w:marTop w:val="0"/>
              <w:marBottom w:val="0"/>
              <w:divBdr>
                <w:top w:val="none" w:sz="0" w:space="0" w:color="auto"/>
                <w:left w:val="none" w:sz="0" w:space="0" w:color="auto"/>
                <w:bottom w:val="none" w:sz="0" w:space="0" w:color="auto"/>
                <w:right w:val="none" w:sz="0" w:space="0" w:color="auto"/>
              </w:divBdr>
              <w:divsChild>
                <w:div w:id="125663275">
                  <w:marLeft w:val="0"/>
                  <w:marRight w:val="0"/>
                  <w:marTop w:val="0"/>
                  <w:marBottom w:val="0"/>
                  <w:divBdr>
                    <w:top w:val="none" w:sz="0" w:space="0" w:color="auto"/>
                    <w:left w:val="none" w:sz="0" w:space="0" w:color="auto"/>
                    <w:bottom w:val="none" w:sz="0" w:space="0" w:color="auto"/>
                    <w:right w:val="none" w:sz="0" w:space="0" w:color="auto"/>
                  </w:divBdr>
                  <w:divsChild>
                    <w:div w:id="1869638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9991650">
      <w:bodyDiv w:val="1"/>
      <w:marLeft w:val="0"/>
      <w:marRight w:val="0"/>
      <w:marTop w:val="0"/>
      <w:marBottom w:val="0"/>
      <w:divBdr>
        <w:top w:val="none" w:sz="0" w:space="0" w:color="auto"/>
        <w:left w:val="none" w:sz="0" w:space="0" w:color="auto"/>
        <w:bottom w:val="none" w:sz="0" w:space="0" w:color="auto"/>
        <w:right w:val="none" w:sz="0" w:space="0" w:color="auto"/>
      </w:divBdr>
    </w:div>
    <w:div w:id="703018298">
      <w:bodyDiv w:val="1"/>
      <w:marLeft w:val="0"/>
      <w:marRight w:val="0"/>
      <w:marTop w:val="0"/>
      <w:marBottom w:val="0"/>
      <w:divBdr>
        <w:top w:val="none" w:sz="0" w:space="0" w:color="auto"/>
        <w:left w:val="none" w:sz="0" w:space="0" w:color="auto"/>
        <w:bottom w:val="none" w:sz="0" w:space="0" w:color="auto"/>
        <w:right w:val="none" w:sz="0" w:space="0" w:color="auto"/>
      </w:divBdr>
    </w:div>
    <w:div w:id="812256012">
      <w:bodyDiv w:val="1"/>
      <w:marLeft w:val="0"/>
      <w:marRight w:val="0"/>
      <w:marTop w:val="0"/>
      <w:marBottom w:val="0"/>
      <w:divBdr>
        <w:top w:val="none" w:sz="0" w:space="0" w:color="auto"/>
        <w:left w:val="none" w:sz="0" w:space="0" w:color="auto"/>
        <w:bottom w:val="none" w:sz="0" w:space="0" w:color="auto"/>
        <w:right w:val="none" w:sz="0" w:space="0" w:color="auto"/>
      </w:divBdr>
    </w:div>
    <w:div w:id="856582943">
      <w:bodyDiv w:val="1"/>
      <w:marLeft w:val="0"/>
      <w:marRight w:val="0"/>
      <w:marTop w:val="0"/>
      <w:marBottom w:val="0"/>
      <w:divBdr>
        <w:top w:val="none" w:sz="0" w:space="0" w:color="auto"/>
        <w:left w:val="none" w:sz="0" w:space="0" w:color="auto"/>
        <w:bottom w:val="none" w:sz="0" w:space="0" w:color="auto"/>
        <w:right w:val="none" w:sz="0" w:space="0" w:color="auto"/>
      </w:divBdr>
    </w:div>
    <w:div w:id="875775287">
      <w:bodyDiv w:val="1"/>
      <w:marLeft w:val="0"/>
      <w:marRight w:val="0"/>
      <w:marTop w:val="0"/>
      <w:marBottom w:val="0"/>
      <w:divBdr>
        <w:top w:val="none" w:sz="0" w:space="0" w:color="auto"/>
        <w:left w:val="none" w:sz="0" w:space="0" w:color="auto"/>
        <w:bottom w:val="none" w:sz="0" w:space="0" w:color="auto"/>
        <w:right w:val="none" w:sz="0" w:space="0" w:color="auto"/>
      </w:divBdr>
    </w:div>
    <w:div w:id="888420549">
      <w:bodyDiv w:val="1"/>
      <w:marLeft w:val="0"/>
      <w:marRight w:val="0"/>
      <w:marTop w:val="0"/>
      <w:marBottom w:val="0"/>
      <w:divBdr>
        <w:top w:val="none" w:sz="0" w:space="0" w:color="auto"/>
        <w:left w:val="none" w:sz="0" w:space="0" w:color="auto"/>
        <w:bottom w:val="none" w:sz="0" w:space="0" w:color="auto"/>
        <w:right w:val="none" w:sz="0" w:space="0" w:color="auto"/>
      </w:divBdr>
    </w:div>
    <w:div w:id="892231468">
      <w:bodyDiv w:val="1"/>
      <w:marLeft w:val="0"/>
      <w:marRight w:val="0"/>
      <w:marTop w:val="0"/>
      <w:marBottom w:val="0"/>
      <w:divBdr>
        <w:top w:val="none" w:sz="0" w:space="0" w:color="auto"/>
        <w:left w:val="none" w:sz="0" w:space="0" w:color="auto"/>
        <w:bottom w:val="none" w:sz="0" w:space="0" w:color="auto"/>
        <w:right w:val="none" w:sz="0" w:space="0" w:color="auto"/>
      </w:divBdr>
    </w:div>
    <w:div w:id="923224054">
      <w:bodyDiv w:val="1"/>
      <w:marLeft w:val="0"/>
      <w:marRight w:val="0"/>
      <w:marTop w:val="0"/>
      <w:marBottom w:val="0"/>
      <w:divBdr>
        <w:top w:val="none" w:sz="0" w:space="0" w:color="auto"/>
        <w:left w:val="none" w:sz="0" w:space="0" w:color="auto"/>
        <w:bottom w:val="none" w:sz="0" w:space="0" w:color="auto"/>
        <w:right w:val="none" w:sz="0" w:space="0" w:color="auto"/>
      </w:divBdr>
    </w:div>
    <w:div w:id="925696851">
      <w:bodyDiv w:val="1"/>
      <w:marLeft w:val="0"/>
      <w:marRight w:val="0"/>
      <w:marTop w:val="0"/>
      <w:marBottom w:val="0"/>
      <w:divBdr>
        <w:top w:val="none" w:sz="0" w:space="0" w:color="auto"/>
        <w:left w:val="none" w:sz="0" w:space="0" w:color="auto"/>
        <w:bottom w:val="none" w:sz="0" w:space="0" w:color="auto"/>
        <w:right w:val="none" w:sz="0" w:space="0" w:color="auto"/>
      </w:divBdr>
    </w:div>
    <w:div w:id="932203540">
      <w:bodyDiv w:val="1"/>
      <w:marLeft w:val="0"/>
      <w:marRight w:val="0"/>
      <w:marTop w:val="0"/>
      <w:marBottom w:val="0"/>
      <w:divBdr>
        <w:top w:val="none" w:sz="0" w:space="0" w:color="auto"/>
        <w:left w:val="none" w:sz="0" w:space="0" w:color="auto"/>
        <w:bottom w:val="none" w:sz="0" w:space="0" w:color="auto"/>
        <w:right w:val="none" w:sz="0" w:space="0" w:color="auto"/>
      </w:divBdr>
    </w:div>
    <w:div w:id="976763812">
      <w:bodyDiv w:val="1"/>
      <w:marLeft w:val="0"/>
      <w:marRight w:val="0"/>
      <w:marTop w:val="0"/>
      <w:marBottom w:val="0"/>
      <w:divBdr>
        <w:top w:val="none" w:sz="0" w:space="0" w:color="auto"/>
        <w:left w:val="none" w:sz="0" w:space="0" w:color="auto"/>
        <w:bottom w:val="none" w:sz="0" w:space="0" w:color="auto"/>
        <w:right w:val="none" w:sz="0" w:space="0" w:color="auto"/>
      </w:divBdr>
      <w:divsChild>
        <w:div w:id="876773204">
          <w:marLeft w:val="0"/>
          <w:marRight w:val="0"/>
          <w:marTop w:val="0"/>
          <w:marBottom w:val="0"/>
          <w:divBdr>
            <w:top w:val="none" w:sz="0" w:space="0" w:color="auto"/>
            <w:left w:val="none" w:sz="0" w:space="0" w:color="auto"/>
            <w:bottom w:val="none" w:sz="0" w:space="0" w:color="auto"/>
            <w:right w:val="none" w:sz="0" w:space="0" w:color="auto"/>
          </w:divBdr>
        </w:div>
        <w:div w:id="1788767576">
          <w:marLeft w:val="0"/>
          <w:marRight w:val="0"/>
          <w:marTop w:val="0"/>
          <w:marBottom w:val="0"/>
          <w:divBdr>
            <w:top w:val="none" w:sz="0" w:space="0" w:color="auto"/>
            <w:left w:val="none" w:sz="0" w:space="0" w:color="auto"/>
            <w:bottom w:val="none" w:sz="0" w:space="0" w:color="auto"/>
            <w:right w:val="none" w:sz="0" w:space="0" w:color="auto"/>
          </w:divBdr>
        </w:div>
        <w:div w:id="1709985447">
          <w:marLeft w:val="0"/>
          <w:marRight w:val="0"/>
          <w:marTop w:val="0"/>
          <w:marBottom w:val="0"/>
          <w:divBdr>
            <w:top w:val="none" w:sz="0" w:space="0" w:color="auto"/>
            <w:left w:val="none" w:sz="0" w:space="0" w:color="auto"/>
            <w:bottom w:val="none" w:sz="0" w:space="0" w:color="auto"/>
            <w:right w:val="none" w:sz="0" w:space="0" w:color="auto"/>
          </w:divBdr>
        </w:div>
        <w:div w:id="1860122668">
          <w:marLeft w:val="0"/>
          <w:marRight w:val="0"/>
          <w:marTop w:val="0"/>
          <w:marBottom w:val="0"/>
          <w:divBdr>
            <w:top w:val="none" w:sz="0" w:space="0" w:color="auto"/>
            <w:left w:val="none" w:sz="0" w:space="0" w:color="auto"/>
            <w:bottom w:val="none" w:sz="0" w:space="0" w:color="auto"/>
            <w:right w:val="none" w:sz="0" w:space="0" w:color="auto"/>
          </w:divBdr>
        </w:div>
        <w:div w:id="450825364">
          <w:marLeft w:val="0"/>
          <w:marRight w:val="0"/>
          <w:marTop w:val="0"/>
          <w:marBottom w:val="0"/>
          <w:divBdr>
            <w:top w:val="none" w:sz="0" w:space="0" w:color="auto"/>
            <w:left w:val="none" w:sz="0" w:space="0" w:color="auto"/>
            <w:bottom w:val="none" w:sz="0" w:space="0" w:color="auto"/>
            <w:right w:val="none" w:sz="0" w:space="0" w:color="auto"/>
          </w:divBdr>
        </w:div>
        <w:div w:id="138153507">
          <w:marLeft w:val="0"/>
          <w:marRight w:val="0"/>
          <w:marTop w:val="0"/>
          <w:marBottom w:val="0"/>
          <w:divBdr>
            <w:top w:val="none" w:sz="0" w:space="0" w:color="auto"/>
            <w:left w:val="none" w:sz="0" w:space="0" w:color="auto"/>
            <w:bottom w:val="none" w:sz="0" w:space="0" w:color="auto"/>
            <w:right w:val="none" w:sz="0" w:space="0" w:color="auto"/>
          </w:divBdr>
        </w:div>
        <w:div w:id="1632250498">
          <w:marLeft w:val="0"/>
          <w:marRight w:val="0"/>
          <w:marTop w:val="0"/>
          <w:marBottom w:val="0"/>
          <w:divBdr>
            <w:top w:val="none" w:sz="0" w:space="0" w:color="auto"/>
            <w:left w:val="none" w:sz="0" w:space="0" w:color="auto"/>
            <w:bottom w:val="none" w:sz="0" w:space="0" w:color="auto"/>
            <w:right w:val="none" w:sz="0" w:space="0" w:color="auto"/>
          </w:divBdr>
        </w:div>
        <w:div w:id="1301612396">
          <w:marLeft w:val="0"/>
          <w:marRight w:val="0"/>
          <w:marTop w:val="0"/>
          <w:marBottom w:val="0"/>
          <w:divBdr>
            <w:top w:val="none" w:sz="0" w:space="0" w:color="auto"/>
            <w:left w:val="none" w:sz="0" w:space="0" w:color="auto"/>
            <w:bottom w:val="none" w:sz="0" w:space="0" w:color="auto"/>
            <w:right w:val="none" w:sz="0" w:space="0" w:color="auto"/>
          </w:divBdr>
        </w:div>
        <w:div w:id="1419517130">
          <w:marLeft w:val="0"/>
          <w:marRight w:val="0"/>
          <w:marTop w:val="0"/>
          <w:marBottom w:val="0"/>
          <w:divBdr>
            <w:top w:val="none" w:sz="0" w:space="0" w:color="auto"/>
            <w:left w:val="none" w:sz="0" w:space="0" w:color="auto"/>
            <w:bottom w:val="none" w:sz="0" w:space="0" w:color="auto"/>
            <w:right w:val="none" w:sz="0" w:space="0" w:color="auto"/>
          </w:divBdr>
        </w:div>
        <w:div w:id="2132283047">
          <w:marLeft w:val="0"/>
          <w:marRight w:val="0"/>
          <w:marTop w:val="0"/>
          <w:marBottom w:val="0"/>
          <w:divBdr>
            <w:top w:val="none" w:sz="0" w:space="0" w:color="auto"/>
            <w:left w:val="none" w:sz="0" w:space="0" w:color="auto"/>
            <w:bottom w:val="none" w:sz="0" w:space="0" w:color="auto"/>
            <w:right w:val="none" w:sz="0" w:space="0" w:color="auto"/>
          </w:divBdr>
        </w:div>
        <w:div w:id="852840902">
          <w:marLeft w:val="0"/>
          <w:marRight w:val="0"/>
          <w:marTop w:val="0"/>
          <w:marBottom w:val="0"/>
          <w:divBdr>
            <w:top w:val="none" w:sz="0" w:space="0" w:color="auto"/>
            <w:left w:val="none" w:sz="0" w:space="0" w:color="auto"/>
            <w:bottom w:val="none" w:sz="0" w:space="0" w:color="auto"/>
            <w:right w:val="none" w:sz="0" w:space="0" w:color="auto"/>
          </w:divBdr>
        </w:div>
        <w:div w:id="1086263349">
          <w:marLeft w:val="0"/>
          <w:marRight w:val="0"/>
          <w:marTop w:val="0"/>
          <w:marBottom w:val="0"/>
          <w:divBdr>
            <w:top w:val="none" w:sz="0" w:space="0" w:color="auto"/>
            <w:left w:val="none" w:sz="0" w:space="0" w:color="auto"/>
            <w:bottom w:val="none" w:sz="0" w:space="0" w:color="auto"/>
            <w:right w:val="none" w:sz="0" w:space="0" w:color="auto"/>
          </w:divBdr>
        </w:div>
        <w:div w:id="1439642478">
          <w:marLeft w:val="0"/>
          <w:marRight w:val="0"/>
          <w:marTop w:val="0"/>
          <w:marBottom w:val="0"/>
          <w:divBdr>
            <w:top w:val="none" w:sz="0" w:space="0" w:color="auto"/>
            <w:left w:val="none" w:sz="0" w:space="0" w:color="auto"/>
            <w:bottom w:val="none" w:sz="0" w:space="0" w:color="auto"/>
            <w:right w:val="none" w:sz="0" w:space="0" w:color="auto"/>
          </w:divBdr>
        </w:div>
        <w:div w:id="622813822">
          <w:marLeft w:val="0"/>
          <w:marRight w:val="0"/>
          <w:marTop w:val="0"/>
          <w:marBottom w:val="0"/>
          <w:divBdr>
            <w:top w:val="none" w:sz="0" w:space="0" w:color="auto"/>
            <w:left w:val="none" w:sz="0" w:space="0" w:color="auto"/>
            <w:bottom w:val="none" w:sz="0" w:space="0" w:color="auto"/>
            <w:right w:val="none" w:sz="0" w:space="0" w:color="auto"/>
          </w:divBdr>
        </w:div>
        <w:div w:id="600914905">
          <w:marLeft w:val="0"/>
          <w:marRight w:val="0"/>
          <w:marTop w:val="0"/>
          <w:marBottom w:val="0"/>
          <w:divBdr>
            <w:top w:val="none" w:sz="0" w:space="0" w:color="auto"/>
            <w:left w:val="none" w:sz="0" w:space="0" w:color="auto"/>
            <w:bottom w:val="none" w:sz="0" w:space="0" w:color="auto"/>
            <w:right w:val="none" w:sz="0" w:space="0" w:color="auto"/>
          </w:divBdr>
        </w:div>
        <w:div w:id="171459468">
          <w:marLeft w:val="0"/>
          <w:marRight w:val="0"/>
          <w:marTop w:val="0"/>
          <w:marBottom w:val="0"/>
          <w:divBdr>
            <w:top w:val="none" w:sz="0" w:space="0" w:color="auto"/>
            <w:left w:val="none" w:sz="0" w:space="0" w:color="auto"/>
            <w:bottom w:val="none" w:sz="0" w:space="0" w:color="auto"/>
            <w:right w:val="none" w:sz="0" w:space="0" w:color="auto"/>
          </w:divBdr>
        </w:div>
        <w:div w:id="1611429129">
          <w:marLeft w:val="0"/>
          <w:marRight w:val="0"/>
          <w:marTop w:val="0"/>
          <w:marBottom w:val="0"/>
          <w:divBdr>
            <w:top w:val="none" w:sz="0" w:space="0" w:color="auto"/>
            <w:left w:val="none" w:sz="0" w:space="0" w:color="auto"/>
            <w:bottom w:val="none" w:sz="0" w:space="0" w:color="auto"/>
            <w:right w:val="none" w:sz="0" w:space="0" w:color="auto"/>
          </w:divBdr>
        </w:div>
        <w:div w:id="311642880">
          <w:marLeft w:val="0"/>
          <w:marRight w:val="0"/>
          <w:marTop w:val="0"/>
          <w:marBottom w:val="0"/>
          <w:divBdr>
            <w:top w:val="none" w:sz="0" w:space="0" w:color="auto"/>
            <w:left w:val="none" w:sz="0" w:space="0" w:color="auto"/>
            <w:bottom w:val="none" w:sz="0" w:space="0" w:color="auto"/>
            <w:right w:val="none" w:sz="0" w:space="0" w:color="auto"/>
          </w:divBdr>
        </w:div>
        <w:div w:id="1838881889">
          <w:marLeft w:val="0"/>
          <w:marRight w:val="0"/>
          <w:marTop w:val="0"/>
          <w:marBottom w:val="0"/>
          <w:divBdr>
            <w:top w:val="none" w:sz="0" w:space="0" w:color="auto"/>
            <w:left w:val="none" w:sz="0" w:space="0" w:color="auto"/>
            <w:bottom w:val="none" w:sz="0" w:space="0" w:color="auto"/>
            <w:right w:val="none" w:sz="0" w:space="0" w:color="auto"/>
          </w:divBdr>
        </w:div>
        <w:div w:id="1079864460">
          <w:marLeft w:val="0"/>
          <w:marRight w:val="0"/>
          <w:marTop w:val="0"/>
          <w:marBottom w:val="0"/>
          <w:divBdr>
            <w:top w:val="none" w:sz="0" w:space="0" w:color="auto"/>
            <w:left w:val="none" w:sz="0" w:space="0" w:color="auto"/>
            <w:bottom w:val="none" w:sz="0" w:space="0" w:color="auto"/>
            <w:right w:val="none" w:sz="0" w:space="0" w:color="auto"/>
          </w:divBdr>
        </w:div>
        <w:div w:id="1360738228">
          <w:marLeft w:val="0"/>
          <w:marRight w:val="0"/>
          <w:marTop w:val="0"/>
          <w:marBottom w:val="0"/>
          <w:divBdr>
            <w:top w:val="none" w:sz="0" w:space="0" w:color="auto"/>
            <w:left w:val="none" w:sz="0" w:space="0" w:color="auto"/>
            <w:bottom w:val="none" w:sz="0" w:space="0" w:color="auto"/>
            <w:right w:val="none" w:sz="0" w:space="0" w:color="auto"/>
          </w:divBdr>
        </w:div>
        <w:div w:id="455681552">
          <w:marLeft w:val="0"/>
          <w:marRight w:val="0"/>
          <w:marTop w:val="0"/>
          <w:marBottom w:val="0"/>
          <w:divBdr>
            <w:top w:val="none" w:sz="0" w:space="0" w:color="auto"/>
            <w:left w:val="none" w:sz="0" w:space="0" w:color="auto"/>
            <w:bottom w:val="none" w:sz="0" w:space="0" w:color="auto"/>
            <w:right w:val="none" w:sz="0" w:space="0" w:color="auto"/>
          </w:divBdr>
        </w:div>
      </w:divsChild>
    </w:div>
    <w:div w:id="980965990">
      <w:bodyDiv w:val="1"/>
      <w:marLeft w:val="0"/>
      <w:marRight w:val="0"/>
      <w:marTop w:val="0"/>
      <w:marBottom w:val="0"/>
      <w:divBdr>
        <w:top w:val="none" w:sz="0" w:space="0" w:color="auto"/>
        <w:left w:val="none" w:sz="0" w:space="0" w:color="auto"/>
        <w:bottom w:val="none" w:sz="0" w:space="0" w:color="auto"/>
        <w:right w:val="none" w:sz="0" w:space="0" w:color="auto"/>
      </w:divBdr>
    </w:div>
    <w:div w:id="1010989310">
      <w:bodyDiv w:val="1"/>
      <w:marLeft w:val="0"/>
      <w:marRight w:val="0"/>
      <w:marTop w:val="0"/>
      <w:marBottom w:val="0"/>
      <w:divBdr>
        <w:top w:val="none" w:sz="0" w:space="0" w:color="auto"/>
        <w:left w:val="none" w:sz="0" w:space="0" w:color="auto"/>
        <w:bottom w:val="none" w:sz="0" w:space="0" w:color="auto"/>
        <w:right w:val="none" w:sz="0" w:space="0" w:color="auto"/>
      </w:divBdr>
    </w:div>
    <w:div w:id="1018238661">
      <w:bodyDiv w:val="1"/>
      <w:marLeft w:val="0"/>
      <w:marRight w:val="0"/>
      <w:marTop w:val="0"/>
      <w:marBottom w:val="0"/>
      <w:divBdr>
        <w:top w:val="none" w:sz="0" w:space="0" w:color="auto"/>
        <w:left w:val="none" w:sz="0" w:space="0" w:color="auto"/>
        <w:bottom w:val="none" w:sz="0" w:space="0" w:color="auto"/>
        <w:right w:val="none" w:sz="0" w:space="0" w:color="auto"/>
      </w:divBdr>
    </w:div>
    <w:div w:id="1086146884">
      <w:bodyDiv w:val="1"/>
      <w:marLeft w:val="0"/>
      <w:marRight w:val="0"/>
      <w:marTop w:val="0"/>
      <w:marBottom w:val="0"/>
      <w:divBdr>
        <w:top w:val="none" w:sz="0" w:space="0" w:color="auto"/>
        <w:left w:val="none" w:sz="0" w:space="0" w:color="auto"/>
        <w:bottom w:val="none" w:sz="0" w:space="0" w:color="auto"/>
        <w:right w:val="none" w:sz="0" w:space="0" w:color="auto"/>
      </w:divBdr>
    </w:div>
    <w:div w:id="1129859926">
      <w:bodyDiv w:val="1"/>
      <w:marLeft w:val="0"/>
      <w:marRight w:val="0"/>
      <w:marTop w:val="0"/>
      <w:marBottom w:val="0"/>
      <w:divBdr>
        <w:top w:val="none" w:sz="0" w:space="0" w:color="auto"/>
        <w:left w:val="none" w:sz="0" w:space="0" w:color="auto"/>
        <w:bottom w:val="none" w:sz="0" w:space="0" w:color="auto"/>
        <w:right w:val="none" w:sz="0" w:space="0" w:color="auto"/>
      </w:divBdr>
      <w:divsChild>
        <w:div w:id="1600406464">
          <w:marLeft w:val="0"/>
          <w:marRight w:val="0"/>
          <w:marTop w:val="0"/>
          <w:marBottom w:val="0"/>
          <w:divBdr>
            <w:top w:val="none" w:sz="0" w:space="0" w:color="auto"/>
            <w:left w:val="none" w:sz="0" w:space="0" w:color="auto"/>
            <w:bottom w:val="none" w:sz="0" w:space="0" w:color="auto"/>
            <w:right w:val="none" w:sz="0" w:space="0" w:color="auto"/>
          </w:divBdr>
          <w:divsChild>
            <w:div w:id="644049673">
              <w:marLeft w:val="0"/>
              <w:marRight w:val="0"/>
              <w:marTop w:val="0"/>
              <w:marBottom w:val="0"/>
              <w:divBdr>
                <w:top w:val="none" w:sz="0" w:space="0" w:color="auto"/>
                <w:left w:val="none" w:sz="0" w:space="0" w:color="auto"/>
                <w:bottom w:val="none" w:sz="0" w:space="0" w:color="auto"/>
                <w:right w:val="none" w:sz="0" w:space="0" w:color="auto"/>
              </w:divBdr>
              <w:divsChild>
                <w:div w:id="1005404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6748934">
      <w:bodyDiv w:val="1"/>
      <w:marLeft w:val="0"/>
      <w:marRight w:val="0"/>
      <w:marTop w:val="0"/>
      <w:marBottom w:val="0"/>
      <w:divBdr>
        <w:top w:val="none" w:sz="0" w:space="0" w:color="auto"/>
        <w:left w:val="none" w:sz="0" w:space="0" w:color="auto"/>
        <w:bottom w:val="none" w:sz="0" w:space="0" w:color="auto"/>
        <w:right w:val="none" w:sz="0" w:space="0" w:color="auto"/>
      </w:divBdr>
    </w:div>
    <w:div w:id="1262446776">
      <w:bodyDiv w:val="1"/>
      <w:marLeft w:val="0"/>
      <w:marRight w:val="0"/>
      <w:marTop w:val="0"/>
      <w:marBottom w:val="0"/>
      <w:divBdr>
        <w:top w:val="none" w:sz="0" w:space="0" w:color="auto"/>
        <w:left w:val="none" w:sz="0" w:space="0" w:color="auto"/>
        <w:bottom w:val="none" w:sz="0" w:space="0" w:color="auto"/>
        <w:right w:val="none" w:sz="0" w:space="0" w:color="auto"/>
      </w:divBdr>
    </w:div>
    <w:div w:id="1343439261">
      <w:bodyDiv w:val="1"/>
      <w:marLeft w:val="0"/>
      <w:marRight w:val="0"/>
      <w:marTop w:val="0"/>
      <w:marBottom w:val="0"/>
      <w:divBdr>
        <w:top w:val="none" w:sz="0" w:space="0" w:color="auto"/>
        <w:left w:val="none" w:sz="0" w:space="0" w:color="auto"/>
        <w:bottom w:val="none" w:sz="0" w:space="0" w:color="auto"/>
        <w:right w:val="none" w:sz="0" w:space="0" w:color="auto"/>
      </w:divBdr>
    </w:div>
    <w:div w:id="1422608012">
      <w:bodyDiv w:val="1"/>
      <w:marLeft w:val="0"/>
      <w:marRight w:val="0"/>
      <w:marTop w:val="0"/>
      <w:marBottom w:val="0"/>
      <w:divBdr>
        <w:top w:val="none" w:sz="0" w:space="0" w:color="auto"/>
        <w:left w:val="none" w:sz="0" w:space="0" w:color="auto"/>
        <w:bottom w:val="none" w:sz="0" w:space="0" w:color="auto"/>
        <w:right w:val="none" w:sz="0" w:space="0" w:color="auto"/>
      </w:divBdr>
    </w:div>
    <w:div w:id="1434203833">
      <w:bodyDiv w:val="1"/>
      <w:marLeft w:val="0"/>
      <w:marRight w:val="0"/>
      <w:marTop w:val="0"/>
      <w:marBottom w:val="0"/>
      <w:divBdr>
        <w:top w:val="none" w:sz="0" w:space="0" w:color="auto"/>
        <w:left w:val="none" w:sz="0" w:space="0" w:color="auto"/>
        <w:bottom w:val="none" w:sz="0" w:space="0" w:color="auto"/>
        <w:right w:val="none" w:sz="0" w:space="0" w:color="auto"/>
      </w:divBdr>
    </w:div>
    <w:div w:id="1488590020">
      <w:bodyDiv w:val="1"/>
      <w:marLeft w:val="0"/>
      <w:marRight w:val="0"/>
      <w:marTop w:val="0"/>
      <w:marBottom w:val="0"/>
      <w:divBdr>
        <w:top w:val="none" w:sz="0" w:space="0" w:color="auto"/>
        <w:left w:val="none" w:sz="0" w:space="0" w:color="auto"/>
        <w:bottom w:val="none" w:sz="0" w:space="0" w:color="auto"/>
        <w:right w:val="none" w:sz="0" w:space="0" w:color="auto"/>
      </w:divBdr>
    </w:div>
    <w:div w:id="1527523764">
      <w:bodyDiv w:val="1"/>
      <w:marLeft w:val="0"/>
      <w:marRight w:val="0"/>
      <w:marTop w:val="0"/>
      <w:marBottom w:val="0"/>
      <w:divBdr>
        <w:top w:val="none" w:sz="0" w:space="0" w:color="auto"/>
        <w:left w:val="none" w:sz="0" w:space="0" w:color="auto"/>
        <w:bottom w:val="none" w:sz="0" w:space="0" w:color="auto"/>
        <w:right w:val="none" w:sz="0" w:space="0" w:color="auto"/>
      </w:divBdr>
    </w:div>
    <w:div w:id="1547913899">
      <w:bodyDiv w:val="1"/>
      <w:marLeft w:val="0"/>
      <w:marRight w:val="0"/>
      <w:marTop w:val="0"/>
      <w:marBottom w:val="0"/>
      <w:divBdr>
        <w:top w:val="none" w:sz="0" w:space="0" w:color="auto"/>
        <w:left w:val="none" w:sz="0" w:space="0" w:color="auto"/>
        <w:bottom w:val="none" w:sz="0" w:space="0" w:color="auto"/>
        <w:right w:val="none" w:sz="0" w:space="0" w:color="auto"/>
      </w:divBdr>
    </w:div>
    <w:div w:id="1554195101">
      <w:bodyDiv w:val="1"/>
      <w:marLeft w:val="0"/>
      <w:marRight w:val="0"/>
      <w:marTop w:val="0"/>
      <w:marBottom w:val="0"/>
      <w:divBdr>
        <w:top w:val="none" w:sz="0" w:space="0" w:color="auto"/>
        <w:left w:val="none" w:sz="0" w:space="0" w:color="auto"/>
        <w:bottom w:val="none" w:sz="0" w:space="0" w:color="auto"/>
        <w:right w:val="none" w:sz="0" w:space="0" w:color="auto"/>
      </w:divBdr>
    </w:div>
    <w:div w:id="1564410627">
      <w:bodyDiv w:val="1"/>
      <w:marLeft w:val="0"/>
      <w:marRight w:val="0"/>
      <w:marTop w:val="0"/>
      <w:marBottom w:val="0"/>
      <w:divBdr>
        <w:top w:val="none" w:sz="0" w:space="0" w:color="auto"/>
        <w:left w:val="none" w:sz="0" w:space="0" w:color="auto"/>
        <w:bottom w:val="none" w:sz="0" w:space="0" w:color="auto"/>
        <w:right w:val="none" w:sz="0" w:space="0" w:color="auto"/>
      </w:divBdr>
    </w:div>
    <w:div w:id="1590507167">
      <w:bodyDiv w:val="1"/>
      <w:marLeft w:val="0"/>
      <w:marRight w:val="0"/>
      <w:marTop w:val="0"/>
      <w:marBottom w:val="0"/>
      <w:divBdr>
        <w:top w:val="none" w:sz="0" w:space="0" w:color="auto"/>
        <w:left w:val="none" w:sz="0" w:space="0" w:color="auto"/>
        <w:bottom w:val="none" w:sz="0" w:space="0" w:color="auto"/>
        <w:right w:val="none" w:sz="0" w:space="0" w:color="auto"/>
      </w:divBdr>
    </w:div>
    <w:div w:id="1627850767">
      <w:bodyDiv w:val="1"/>
      <w:marLeft w:val="0"/>
      <w:marRight w:val="0"/>
      <w:marTop w:val="0"/>
      <w:marBottom w:val="0"/>
      <w:divBdr>
        <w:top w:val="none" w:sz="0" w:space="0" w:color="auto"/>
        <w:left w:val="none" w:sz="0" w:space="0" w:color="auto"/>
        <w:bottom w:val="none" w:sz="0" w:space="0" w:color="auto"/>
        <w:right w:val="none" w:sz="0" w:space="0" w:color="auto"/>
      </w:divBdr>
      <w:divsChild>
        <w:div w:id="1537890478">
          <w:marLeft w:val="0"/>
          <w:marRight w:val="0"/>
          <w:marTop w:val="0"/>
          <w:marBottom w:val="0"/>
          <w:divBdr>
            <w:top w:val="none" w:sz="0" w:space="0" w:color="auto"/>
            <w:left w:val="none" w:sz="0" w:space="0" w:color="auto"/>
            <w:bottom w:val="none" w:sz="0" w:space="0" w:color="auto"/>
            <w:right w:val="none" w:sz="0" w:space="0" w:color="auto"/>
          </w:divBdr>
        </w:div>
        <w:div w:id="879435792">
          <w:marLeft w:val="0"/>
          <w:marRight w:val="0"/>
          <w:marTop w:val="0"/>
          <w:marBottom w:val="0"/>
          <w:divBdr>
            <w:top w:val="none" w:sz="0" w:space="0" w:color="auto"/>
            <w:left w:val="none" w:sz="0" w:space="0" w:color="auto"/>
            <w:bottom w:val="none" w:sz="0" w:space="0" w:color="auto"/>
            <w:right w:val="none" w:sz="0" w:space="0" w:color="auto"/>
          </w:divBdr>
        </w:div>
        <w:div w:id="644504904">
          <w:marLeft w:val="0"/>
          <w:marRight w:val="0"/>
          <w:marTop w:val="0"/>
          <w:marBottom w:val="0"/>
          <w:divBdr>
            <w:top w:val="none" w:sz="0" w:space="0" w:color="auto"/>
            <w:left w:val="none" w:sz="0" w:space="0" w:color="auto"/>
            <w:bottom w:val="none" w:sz="0" w:space="0" w:color="auto"/>
            <w:right w:val="none" w:sz="0" w:space="0" w:color="auto"/>
          </w:divBdr>
        </w:div>
        <w:div w:id="1129862322">
          <w:marLeft w:val="0"/>
          <w:marRight w:val="0"/>
          <w:marTop w:val="0"/>
          <w:marBottom w:val="0"/>
          <w:divBdr>
            <w:top w:val="none" w:sz="0" w:space="0" w:color="auto"/>
            <w:left w:val="none" w:sz="0" w:space="0" w:color="auto"/>
            <w:bottom w:val="none" w:sz="0" w:space="0" w:color="auto"/>
            <w:right w:val="none" w:sz="0" w:space="0" w:color="auto"/>
          </w:divBdr>
        </w:div>
        <w:div w:id="1332834608">
          <w:marLeft w:val="0"/>
          <w:marRight w:val="0"/>
          <w:marTop w:val="0"/>
          <w:marBottom w:val="0"/>
          <w:divBdr>
            <w:top w:val="none" w:sz="0" w:space="0" w:color="auto"/>
            <w:left w:val="none" w:sz="0" w:space="0" w:color="auto"/>
            <w:bottom w:val="none" w:sz="0" w:space="0" w:color="auto"/>
            <w:right w:val="none" w:sz="0" w:space="0" w:color="auto"/>
          </w:divBdr>
        </w:div>
        <w:div w:id="1851987713">
          <w:marLeft w:val="0"/>
          <w:marRight w:val="0"/>
          <w:marTop w:val="0"/>
          <w:marBottom w:val="0"/>
          <w:divBdr>
            <w:top w:val="none" w:sz="0" w:space="0" w:color="auto"/>
            <w:left w:val="none" w:sz="0" w:space="0" w:color="auto"/>
            <w:bottom w:val="none" w:sz="0" w:space="0" w:color="auto"/>
            <w:right w:val="none" w:sz="0" w:space="0" w:color="auto"/>
          </w:divBdr>
        </w:div>
        <w:div w:id="479611711">
          <w:marLeft w:val="0"/>
          <w:marRight w:val="0"/>
          <w:marTop w:val="0"/>
          <w:marBottom w:val="0"/>
          <w:divBdr>
            <w:top w:val="none" w:sz="0" w:space="0" w:color="auto"/>
            <w:left w:val="none" w:sz="0" w:space="0" w:color="auto"/>
            <w:bottom w:val="none" w:sz="0" w:space="0" w:color="auto"/>
            <w:right w:val="none" w:sz="0" w:space="0" w:color="auto"/>
          </w:divBdr>
        </w:div>
        <w:div w:id="1406805355">
          <w:marLeft w:val="0"/>
          <w:marRight w:val="0"/>
          <w:marTop w:val="0"/>
          <w:marBottom w:val="0"/>
          <w:divBdr>
            <w:top w:val="none" w:sz="0" w:space="0" w:color="auto"/>
            <w:left w:val="none" w:sz="0" w:space="0" w:color="auto"/>
            <w:bottom w:val="none" w:sz="0" w:space="0" w:color="auto"/>
            <w:right w:val="none" w:sz="0" w:space="0" w:color="auto"/>
          </w:divBdr>
        </w:div>
        <w:div w:id="424543719">
          <w:marLeft w:val="0"/>
          <w:marRight w:val="0"/>
          <w:marTop w:val="0"/>
          <w:marBottom w:val="0"/>
          <w:divBdr>
            <w:top w:val="none" w:sz="0" w:space="0" w:color="auto"/>
            <w:left w:val="none" w:sz="0" w:space="0" w:color="auto"/>
            <w:bottom w:val="none" w:sz="0" w:space="0" w:color="auto"/>
            <w:right w:val="none" w:sz="0" w:space="0" w:color="auto"/>
          </w:divBdr>
        </w:div>
        <w:div w:id="76022922">
          <w:marLeft w:val="0"/>
          <w:marRight w:val="0"/>
          <w:marTop w:val="0"/>
          <w:marBottom w:val="0"/>
          <w:divBdr>
            <w:top w:val="none" w:sz="0" w:space="0" w:color="auto"/>
            <w:left w:val="none" w:sz="0" w:space="0" w:color="auto"/>
            <w:bottom w:val="none" w:sz="0" w:space="0" w:color="auto"/>
            <w:right w:val="none" w:sz="0" w:space="0" w:color="auto"/>
          </w:divBdr>
        </w:div>
        <w:div w:id="733550334">
          <w:marLeft w:val="0"/>
          <w:marRight w:val="0"/>
          <w:marTop w:val="0"/>
          <w:marBottom w:val="0"/>
          <w:divBdr>
            <w:top w:val="none" w:sz="0" w:space="0" w:color="auto"/>
            <w:left w:val="none" w:sz="0" w:space="0" w:color="auto"/>
            <w:bottom w:val="none" w:sz="0" w:space="0" w:color="auto"/>
            <w:right w:val="none" w:sz="0" w:space="0" w:color="auto"/>
          </w:divBdr>
        </w:div>
        <w:div w:id="181239148">
          <w:marLeft w:val="0"/>
          <w:marRight w:val="0"/>
          <w:marTop w:val="0"/>
          <w:marBottom w:val="0"/>
          <w:divBdr>
            <w:top w:val="none" w:sz="0" w:space="0" w:color="auto"/>
            <w:left w:val="none" w:sz="0" w:space="0" w:color="auto"/>
            <w:bottom w:val="none" w:sz="0" w:space="0" w:color="auto"/>
            <w:right w:val="none" w:sz="0" w:space="0" w:color="auto"/>
          </w:divBdr>
        </w:div>
        <w:div w:id="1461997900">
          <w:marLeft w:val="0"/>
          <w:marRight w:val="0"/>
          <w:marTop w:val="0"/>
          <w:marBottom w:val="0"/>
          <w:divBdr>
            <w:top w:val="none" w:sz="0" w:space="0" w:color="auto"/>
            <w:left w:val="none" w:sz="0" w:space="0" w:color="auto"/>
            <w:bottom w:val="none" w:sz="0" w:space="0" w:color="auto"/>
            <w:right w:val="none" w:sz="0" w:space="0" w:color="auto"/>
          </w:divBdr>
        </w:div>
        <w:div w:id="1654992372">
          <w:marLeft w:val="0"/>
          <w:marRight w:val="0"/>
          <w:marTop w:val="0"/>
          <w:marBottom w:val="0"/>
          <w:divBdr>
            <w:top w:val="none" w:sz="0" w:space="0" w:color="auto"/>
            <w:left w:val="none" w:sz="0" w:space="0" w:color="auto"/>
            <w:bottom w:val="none" w:sz="0" w:space="0" w:color="auto"/>
            <w:right w:val="none" w:sz="0" w:space="0" w:color="auto"/>
          </w:divBdr>
        </w:div>
        <w:div w:id="80225562">
          <w:marLeft w:val="0"/>
          <w:marRight w:val="0"/>
          <w:marTop w:val="0"/>
          <w:marBottom w:val="0"/>
          <w:divBdr>
            <w:top w:val="none" w:sz="0" w:space="0" w:color="auto"/>
            <w:left w:val="none" w:sz="0" w:space="0" w:color="auto"/>
            <w:bottom w:val="none" w:sz="0" w:space="0" w:color="auto"/>
            <w:right w:val="none" w:sz="0" w:space="0" w:color="auto"/>
          </w:divBdr>
        </w:div>
        <w:div w:id="1883202657">
          <w:marLeft w:val="0"/>
          <w:marRight w:val="0"/>
          <w:marTop w:val="0"/>
          <w:marBottom w:val="0"/>
          <w:divBdr>
            <w:top w:val="none" w:sz="0" w:space="0" w:color="auto"/>
            <w:left w:val="none" w:sz="0" w:space="0" w:color="auto"/>
            <w:bottom w:val="none" w:sz="0" w:space="0" w:color="auto"/>
            <w:right w:val="none" w:sz="0" w:space="0" w:color="auto"/>
          </w:divBdr>
        </w:div>
        <w:div w:id="23094157">
          <w:marLeft w:val="0"/>
          <w:marRight w:val="0"/>
          <w:marTop w:val="0"/>
          <w:marBottom w:val="0"/>
          <w:divBdr>
            <w:top w:val="none" w:sz="0" w:space="0" w:color="auto"/>
            <w:left w:val="none" w:sz="0" w:space="0" w:color="auto"/>
            <w:bottom w:val="none" w:sz="0" w:space="0" w:color="auto"/>
            <w:right w:val="none" w:sz="0" w:space="0" w:color="auto"/>
          </w:divBdr>
        </w:div>
        <w:div w:id="1059481523">
          <w:marLeft w:val="0"/>
          <w:marRight w:val="0"/>
          <w:marTop w:val="0"/>
          <w:marBottom w:val="0"/>
          <w:divBdr>
            <w:top w:val="none" w:sz="0" w:space="0" w:color="auto"/>
            <w:left w:val="none" w:sz="0" w:space="0" w:color="auto"/>
            <w:bottom w:val="none" w:sz="0" w:space="0" w:color="auto"/>
            <w:right w:val="none" w:sz="0" w:space="0" w:color="auto"/>
          </w:divBdr>
        </w:div>
        <w:div w:id="1893038135">
          <w:marLeft w:val="0"/>
          <w:marRight w:val="0"/>
          <w:marTop w:val="0"/>
          <w:marBottom w:val="0"/>
          <w:divBdr>
            <w:top w:val="none" w:sz="0" w:space="0" w:color="auto"/>
            <w:left w:val="none" w:sz="0" w:space="0" w:color="auto"/>
            <w:bottom w:val="none" w:sz="0" w:space="0" w:color="auto"/>
            <w:right w:val="none" w:sz="0" w:space="0" w:color="auto"/>
          </w:divBdr>
        </w:div>
        <w:div w:id="70978896">
          <w:marLeft w:val="0"/>
          <w:marRight w:val="0"/>
          <w:marTop w:val="0"/>
          <w:marBottom w:val="0"/>
          <w:divBdr>
            <w:top w:val="none" w:sz="0" w:space="0" w:color="auto"/>
            <w:left w:val="none" w:sz="0" w:space="0" w:color="auto"/>
            <w:bottom w:val="none" w:sz="0" w:space="0" w:color="auto"/>
            <w:right w:val="none" w:sz="0" w:space="0" w:color="auto"/>
          </w:divBdr>
        </w:div>
        <w:div w:id="1263804348">
          <w:marLeft w:val="0"/>
          <w:marRight w:val="0"/>
          <w:marTop w:val="0"/>
          <w:marBottom w:val="0"/>
          <w:divBdr>
            <w:top w:val="none" w:sz="0" w:space="0" w:color="auto"/>
            <w:left w:val="none" w:sz="0" w:space="0" w:color="auto"/>
            <w:bottom w:val="none" w:sz="0" w:space="0" w:color="auto"/>
            <w:right w:val="none" w:sz="0" w:space="0" w:color="auto"/>
          </w:divBdr>
        </w:div>
        <w:div w:id="215316925">
          <w:marLeft w:val="0"/>
          <w:marRight w:val="0"/>
          <w:marTop w:val="0"/>
          <w:marBottom w:val="0"/>
          <w:divBdr>
            <w:top w:val="none" w:sz="0" w:space="0" w:color="auto"/>
            <w:left w:val="none" w:sz="0" w:space="0" w:color="auto"/>
            <w:bottom w:val="none" w:sz="0" w:space="0" w:color="auto"/>
            <w:right w:val="none" w:sz="0" w:space="0" w:color="auto"/>
          </w:divBdr>
        </w:div>
      </w:divsChild>
    </w:div>
    <w:div w:id="1687093763">
      <w:bodyDiv w:val="1"/>
      <w:marLeft w:val="0"/>
      <w:marRight w:val="0"/>
      <w:marTop w:val="0"/>
      <w:marBottom w:val="0"/>
      <w:divBdr>
        <w:top w:val="none" w:sz="0" w:space="0" w:color="auto"/>
        <w:left w:val="none" w:sz="0" w:space="0" w:color="auto"/>
        <w:bottom w:val="none" w:sz="0" w:space="0" w:color="auto"/>
        <w:right w:val="none" w:sz="0" w:space="0" w:color="auto"/>
      </w:divBdr>
    </w:div>
    <w:div w:id="1689522150">
      <w:bodyDiv w:val="1"/>
      <w:marLeft w:val="0"/>
      <w:marRight w:val="0"/>
      <w:marTop w:val="0"/>
      <w:marBottom w:val="0"/>
      <w:divBdr>
        <w:top w:val="none" w:sz="0" w:space="0" w:color="auto"/>
        <w:left w:val="none" w:sz="0" w:space="0" w:color="auto"/>
        <w:bottom w:val="none" w:sz="0" w:space="0" w:color="auto"/>
        <w:right w:val="none" w:sz="0" w:space="0" w:color="auto"/>
      </w:divBdr>
    </w:div>
    <w:div w:id="1713730809">
      <w:bodyDiv w:val="1"/>
      <w:marLeft w:val="0"/>
      <w:marRight w:val="0"/>
      <w:marTop w:val="0"/>
      <w:marBottom w:val="0"/>
      <w:divBdr>
        <w:top w:val="none" w:sz="0" w:space="0" w:color="auto"/>
        <w:left w:val="none" w:sz="0" w:space="0" w:color="auto"/>
        <w:bottom w:val="none" w:sz="0" w:space="0" w:color="auto"/>
        <w:right w:val="none" w:sz="0" w:space="0" w:color="auto"/>
      </w:divBdr>
    </w:div>
    <w:div w:id="1733918659">
      <w:bodyDiv w:val="1"/>
      <w:marLeft w:val="0"/>
      <w:marRight w:val="0"/>
      <w:marTop w:val="0"/>
      <w:marBottom w:val="0"/>
      <w:divBdr>
        <w:top w:val="none" w:sz="0" w:space="0" w:color="auto"/>
        <w:left w:val="none" w:sz="0" w:space="0" w:color="auto"/>
        <w:bottom w:val="none" w:sz="0" w:space="0" w:color="auto"/>
        <w:right w:val="none" w:sz="0" w:space="0" w:color="auto"/>
      </w:divBdr>
    </w:div>
    <w:div w:id="1738824150">
      <w:bodyDiv w:val="1"/>
      <w:marLeft w:val="0"/>
      <w:marRight w:val="0"/>
      <w:marTop w:val="0"/>
      <w:marBottom w:val="0"/>
      <w:divBdr>
        <w:top w:val="none" w:sz="0" w:space="0" w:color="auto"/>
        <w:left w:val="none" w:sz="0" w:space="0" w:color="auto"/>
        <w:bottom w:val="none" w:sz="0" w:space="0" w:color="auto"/>
        <w:right w:val="none" w:sz="0" w:space="0" w:color="auto"/>
      </w:divBdr>
    </w:div>
    <w:div w:id="1798991949">
      <w:bodyDiv w:val="1"/>
      <w:marLeft w:val="0"/>
      <w:marRight w:val="0"/>
      <w:marTop w:val="0"/>
      <w:marBottom w:val="0"/>
      <w:divBdr>
        <w:top w:val="none" w:sz="0" w:space="0" w:color="auto"/>
        <w:left w:val="none" w:sz="0" w:space="0" w:color="auto"/>
        <w:bottom w:val="none" w:sz="0" w:space="0" w:color="auto"/>
        <w:right w:val="none" w:sz="0" w:space="0" w:color="auto"/>
      </w:divBdr>
    </w:div>
    <w:div w:id="1803451412">
      <w:bodyDiv w:val="1"/>
      <w:marLeft w:val="0"/>
      <w:marRight w:val="0"/>
      <w:marTop w:val="0"/>
      <w:marBottom w:val="0"/>
      <w:divBdr>
        <w:top w:val="none" w:sz="0" w:space="0" w:color="auto"/>
        <w:left w:val="none" w:sz="0" w:space="0" w:color="auto"/>
        <w:bottom w:val="none" w:sz="0" w:space="0" w:color="auto"/>
        <w:right w:val="none" w:sz="0" w:space="0" w:color="auto"/>
      </w:divBdr>
    </w:div>
    <w:div w:id="1835219940">
      <w:bodyDiv w:val="1"/>
      <w:marLeft w:val="0"/>
      <w:marRight w:val="0"/>
      <w:marTop w:val="0"/>
      <w:marBottom w:val="0"/>
      <w:divBdr>
        <w:top w:val="none" w:sz="0" w:space="0" w:color="auto"/>
        <w:left w:val="none" w:sz="0" w:space="0" w:color="auto"/>
        <w:bottom w:val="none" w:sz="0" w:space="0" w:color="auto"/>
        <w:right w:val="none" w:sz="0" w:space="0" w:color="auto"/>
      </w:divBdr>
    </w:div>
    <w:div w:id="1855343277">
      <w:bodyDiv w:val="1"/>
      <w:marLeft w:val="0"/>
      <w:marRight w:val="0"/>
      <w:marTop w:val="0"/>
      <w:marBottom w:val="0"/>
      <w:divBdr>
        <w:top w:val="none" w:sz="0" w:space="0" w:color="auto"/>
        <w:left w:val="none" w:sz="0" w:space="0" w:color="auto"/>
        <w:bottom w:val="none" w:sz="0" w:space="0" w:color="auto"/>
        <w:right w:val="none" w:sz="0" w:space="0" w:color="auto"/>
      </w:divBdr>
    </w:div>
    <w:div w:id="1856654960">
      <w:bodyDiv w:val="1"/>
      <w:marLeft w:val="0"/>
      <w:marRight w:val="0"/>
      <w:marTop w:val="0"/>
      <w:marBottom w:val="0"/>
      <w:divBdr>
        <w:top w:val="none" w:sz="0" w:space="0" w:color="auto"/>
        <w:left w:val="none" w:sz="0" w:space="0" w:color="auto"/>
        <w:bottom w:val="none" w:sz="0" w:space="0" w:color="auto"/>
        <w:right w:val="none" w:sz="0" w:space="0" w:color="auto"/>
      </w:divBdr>
    </w:div>
    <w:div w:id="1867254294">
      <w:bodyDiv w:val="1"/>
      <w:marLeft w:val="0"/>
      <w:marRight w:val="0"/>
      <w:marTop w:val="0"/>
      <w:marBottom w:val="0"/>
      <w:divBdr>
        <w:top w:val="none" w:sz="0" w:space="0" w:color="auto"/>
        <w:left w:val="none" w:sz="0" w:space="0" w:color="auto"/>
        <w:bottom w:val="none" w:sz="0" w:space="0" w:color="auto"/>
        <w:right w:val="none" w:sz="0" w:space="0" w:color="auto"/>
      </w:divBdr>
    </w:div>
    <w:div w:id="1885098091">
      <w:bodyDiv w:val="1"/>
      <w:marLeft w:val="0"/>
      <w:marRight w:val="0"/>
      <w:marTop w:val="0"/>
      <w:marBottom w:val="0"/>
      <w:divBdr>
        <w:top w:val="none" w:sz="0" w:space="0" w:color="auto"/>
        <w:left w:val="none" w:sz="0" w:space="0" w:color="auto"/>
        <w:bottom w:val="none" w:sz="0" w:space="0" w:color="auto"/>
        <w:right w:val="none" w:sz="0" w:space="0" w:color="auto"/>
      </w:divBdr>
    </w:div>
    <w:div w:id="1933277177">
      <w:bodyDiv w:val="1"/>
      <w:marLeft w:val="0"/>
      <w:marRight w:val="0"/>
      <w:marTop w:val="0"/>
      <w:marBottom w:val="0"/>
      <w:divBdr>
        <w:top w:val="none" w:sz="0" w:space="0" w:color="auto"/>
        <w:left w:val="none" w:sz="0" w:space="0" w:color="auto"/>
        <w:bottom w:val="none" w:sz="0" w:space="0" w:color="auto"/>
        <w:right w:val="none" w:sz="0" w:space="0" w:color="auto"/>
      </w:divBdr>
    </w:div>
    <w:div w:id="1936283522">
      <w:bodyDiv w:val="1"/>
      <w:marLeft w:val="0"/>
      <w:marRight w:val="0"/>
      <w:marTop w:val="0"/>
      <w:marBottom w:val="0"/>
      <w:divBdr>
        <w:top w:val="none" w:sz="0" w:space="0" w:color="auto"/>
        <w:left w:val="none" w:sz="0" w:space="0" w:color="auto"/>
        <w:bottom w:val="none" w:sz="0" w:space="0" w:color="auto"/>
        <w:right w:val="none" w:sz="0" w:space="0" w:color="auto"/>
      </w:divBdr>
    </w:div>
    <w:div w:id="2013990133">
      <w:bodyDiv w:val="1"/>
      <w:marLeft w:val="0"/>
      <w:marRight w:val="0"/>
      <w:marTop w:val="0"/>
      <w:marBottom w:val="0"/>
      <w:divBdr>
        <w:top w:val="none" w:sz="0" w:space="0" w:color="auto"/>
        <w:left w:val="none" w:sz="0" w:space="0" w:color="auto"/>
        <w:bottom w:val="none" w:sz="0" w:space="0" w:color="auto"/>
        <w:right w:val="none" w:sz="0" w:space="0" w:color="auto"/>
      </w:divBdr>
    </w:div>
    <w:div w:id="2025280109">
      <w:bodyDiv w:val="1"/>
      <w:marLeft w:val="0"/>
      <w:marRight w:val="0"/>
      <w:marTop w:val="0"/>
      <w:marBottom w:val="0"/>
      <w:divBdr>
        <w:top w:val="none" w:sz="0" w:space="0" w:color="auto"/>
        <w:left w:val="none" w:sz="0" w:space="0" w:color="auto"/>
        <w:bottom w:val="none" w:sz="0" w:space="0" w:color="auto"/>
        <w:right w:val="none" w:sz="0" w:space="0" w:color="auto"/>
      </w:divBdr>
    </w:div>
    <w:div w:id="2034189748">
      <w:bodyDiv w:val="1"/>
      <w:marLeft w:val="0"/>
      <w:marRight w:val="0"/>
      <w:marTop w:val="0"/>
      <w:marBottom w:val="0"/>
      <w:divBdr>
        <w:top w:val="none" w:sz="0" w:space="0" w:color="auto"/>
        <w:left w:val="none" w:sz="0" w:space="0" w:color="auto"/>
        <w:bottom w:val="none" w:sz="0" w:space="0" w:color="auto"/>
        <w:right w:val="none" w:sz="0" w:space="0" w:color="auto"/>
      </w:divBdr>
    </w:div>
    <w:div w:id="2116555406">
      <w:bodyDiv w:val="1"/>
      <w:marLeft w:val="0"/>
      <w:marRight w:val="0"/>
      <w:marTop w:val="0"/>
      <w:marBottom w:val="0"/>
      <w:divBdr>
        <w:top w:val="none" w:sz="0" w:space="0" w:color="auto"/>
        <w:left w:val="none" w:sz="0" w:space="0" w:color="auto"/>
        <w:bottom w:val="none" w:sz="0" w:space="0" w:color="auto"/>
        <w:right w:val="none" w:sz="0" w:space="0" w:color="auto"/>
      </w:divBdr>
    </w:div>
    <w:div w:id="2128356138">
      <w:bodyDiv w:val="1"/>
      <w:marLeft w:val="0"/>
      <w:marRight w:val="0"/>
      <w:marTop w:val="0"/>
      <w:marBottom w:val="0"/>
      <w:divBdr>
        <w:top w:val="none" w:sz="0" w:space="0" w:color="auto"/>
        <w:left w:val="none" w:sz="0" w:space="0" w:color="auto"/>
        <w:bottom w:val="none" w:sz="0" w:space="0" w:color="auto"/>
        <w:right w:val="none" w:sz="0" w:space="0" w:color="auto"/>
      </w:divBdr>
      <w:divsChild>
        <w:div w:id="933132366">
          <w:marLeft w:val="0"/>
          <w:marRight w:val="0"/>
          <w:marTop w:val="0"/>
          <w:marBottom w:val="0"/>
          <w:divBdr>
            <w:top w:val="none" w:sz="0" w:space="0" w:color="auto"/>
            <w:left w:val="none" w:sz="0" w:space="0" w:color="auto"/>
            <w:bottom w:val="none" w:sz="0" w:space="0" w:color="auto"/>
            <w:right w:val="none" w:sz="0" w:space="0" w:color="auto"/>
          </w:divBdr>
          <w:divsChild>
            <w:div w:id="237135764">
              <w:marLeft w:val="0"/>
              <w:marRight w:val="0"/>
              <w:marTop w:val="0"/>
              <w:marBottom w:val="0"/>
              <w:divBdr>
                <w:top w:val="none" w:sz="0" w:space="0" w:color="auto"/>
                <w:left w:val="none" w:sz="0" w:space="0" w:color="auto"/>
                <w:bottom w:val="none" w:sz="0" w:space="0" w:color="auto"/>
                <w:right w:val="none" w:sz="0" w:space="0" w:color="auto"/>
              </w:divBdr>
              <w:divsChild>
                <w:div w:id="1282110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8810928">
      <w:bodyDiv w:val="1"/>
      <w:marLeft w:val="0"/>
      <w:marRight w:val="0"/>
      <w:marTop w:val="0"/>
      <w:marBottom w:val="0"/>
      <w:divBdr>
        <w:top w:val="none" w:sz="0" w:space="0" w:color="auto"/>
        <w:left w:val="none" w:sz="0" w:space="0" w:color="auto"/>
        <w:bottom w:val="none" w:sz="0" w:space="0" w:color="auto"/>
        <w:right w:val="none" w:sz="0" w:space="0" w:color="auto"/>
      </w:divBdr>
    </w:div>
    <w:div w:id="2133477249">
      <w:bodyDiv w:val="1"/>
      <w:marLeft w:val="0"/>
      <w:marRight w:val="0"/>
      <w:marTop w:val="0"/>
      <w:marBottom w:val="0"/>
      <w:divBdr>
        <w:top w:val="none" w:sz="0" w:space="0" w:color="auto"/>
        <w:left w:val="none" w:sz="0" w:space="0" w:color="auto"/>
        <w:bottom w:val="none" w:sz="0" w:space="0" w:color="auto"/>
        <w:right w:val="none" w:sz="0" w:space="0" w:color="auto"/>
      </w:divBdr>
    </w:div>
    <w:div w:id="213794426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10D7B82-964F-4549-8D34-6293BD42FD50}">
  <we:reference id="wa104099688" version="1.3.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Osh06</b:Tag>
    <b:SourceType>Book</b:SourceType>
    <b:Guid>{EFEEF79B-AA0E-2E4C-A520-A791FA2D1A01}</b:Guid>
    <b:Title>Introduction to Academic writing</b:Title>
    <b:Publisher>Pearson Longman</b:Publisher>
    <b:Year>2006</b:Year>
    <b:Edition>Third</b:Edition>
    <b:Author>
      <b:Author>
        <b:NameList>
          <b:Person>
            <b:Last>Oshima</b:Last>
            <b:First>Alice</b:First>
          </b:Person>
          <b:Person>
            <b:Last>Hogue</b:Last>
            <b:First>Ann</b:First>
          </b:Person>
        </b:NameList>
      </b:Author>
    </b:Author>
    <b:RefOrder>3</b:RefOrder>
  </b:Source>
  <b:Source>
    <b:Tag>Qua13</b:Tag>
    <b:SourceType>InternetSite</b:SourceType>
    <b:Guid>{FC1B9757-B037-9441-B01A-FEC93FC4BA3E}</b:Guid>
    <b:Author>
      <b:Author>
        <b:NameList>
          <b:Person>
            <b:Last>Quast</b:Last>
            <b:First>Lisa</b:First>
          </b:Person>
        </b:NameList>
      </b:Author>
    </b:Author>
    <b:Title>How To Conduct A Personal SWOT Analysis</b:Title>
    <b:URL>https://www.forbes.com/sites/lisaquast/2013/04/15/how-to-conduct-a-personal-s-w-o-t-analysis/#7ac95d6c28d8</b:URL>
    <b:Year>2013</b:Year>
    <b:YearAccessed>2020</b:YearAccessed>
    <b:MonthAccessed>May</b:MonthAccessed>
    <b:DayAccessed>3</b:DayAccessed>
    <b:InternetSiteTitle>Forbes.com</b:InternetSiteTitle>
    <b:Month>April</b:Month>
    <b:Day>15</b:Day>
    <b:RefOrder>5</b:RefOrder>
  </b:Source>
  <b:Source>
    <b:Tag>Rol20</b:Tag>
    <b:SourceType>InternetSite</b:SourceType>
    <b:Guid>{0127CE19-4A92-6B46-9103-31746212A647}</b:Guid>
    <b:Title>Personal development planning: what you need to know</b:Title>
    <b:URL>https://www.reed.co.uk/career-advice/personal-development-planning-what-you-need-to-know/</b:URL>
    <b:YearAccessed>2020</b:YearAccessed>
    <b:MonthAccessed>April</b:MonthAccessed>
    <b:DayAccessed>24</b:DayAccessed>
    <b:Author>
      <b:Author>
        <b:NameList>
          <b:Person>
            <b:Last>Rolfe</b:Last>
            <b:First>Amber</b:First>
          </b:Person>
        </b:NameList>
      </b:Author>
    </b:Author>
    <b:InternetSiteTitle>reed.co.uk</b:InternetSiteTitle>
    <b:Year>2020</b:Year>
    <b:RefOrder>6</b:RefOrder>
  </b:Source>
  <b:Source>
    <b:Tag>Cle14</b:Tag>
    <b:SourceType>InternetSite</b:SourceType>
    <b:Guid>{12B82112-B368-7042-A520-8611CD2E55CE}</b:Guid>
    <b:Title>Use the Eisenhower box to stop wasting time and be more productive </b:Title>
    <b:URL>https://www.entrepreneur.com/article/233054</b:URL>
    <b:Year>2014</b:Year>
    <b:YearAccessed>2020</b:YearAccessed>
    <b:MonthAccessed>April</b:MonthAccessed>
    <b:DayAccessed>27</b:DayAccessed>
    <b:Author>
      <b:Author>
        <b:NameList>
          <b:Person>
            <b:Last>Clear</b:Last>
            <b:First>James</b:First>
          </b:Person>
        </b:NameList>
      </b:Author>
    </b:Author>
    <b:InternetSiteTitle>entrepreneur.com</b:InternetSiteTitle>
    <b:Month>April</b:Month>
    <b:Day>29</b:Day>
    <b:RefOrder>7</b:RefOrder>
  </b:Source>
  <b:Source>
    <b:Tag>Swa1994</b:Tag>
    <b:SourceType>Report</b:SourceType>
    <b:Guid>{878F2504-DFAB-A743-A1C9-704168730ECA}</b:Guid>
    <b:Title>Academic Writing for Graduate Students: Essential tasks and skills</b:Title>
    <b:Year>1994</b:Year>
    <b:Author>
      <b:Author>
        <b:NameList>
          <b:Person>
            <b:Last>Swales</b:Last>
            <b:First>John M.</b:First>
          </b:Person>
          <b:Person>
            <b:Last>Feak</b:Last>
            <b:First>Christine B.</b:First>
          </b:Person>
        </b:NameList>
      </b:Author>
    </b:Author>
    <b:Publisher>University of Michigan Press</b:Publisher>
    <b:RefOrder>4</b:RefOrder>
  </b:Source>
  <b:Source>
    <b:Tag>Ind20</b:Tag>
    <b:SourceType>InternetSite</b:SourceType>
    <b:Guid>{7700439F-FCA6-684D-9162-69F4EB8F68B3}</b:Guid>
    <b:Author>
      <b:Author>
        <b:Corporate>Indeed.com</b:Corporate>
      </b:Author>
    </b:Author>
    <b:Year>2020</b:Year>
    <b:YearAccessed>2020</b:YearAccessed>
    <b:MonthAccessed>April</b:MonthAccessed>
    <b:DayAccessed>27</b:DayAccessed>
    <b:Title>Soft Skills: Definition and Examples</b:Title>
    <b:URL>https://www.indeed.com/career-advice/resumes-cover-letters/soft-skills</b:URL>
    <b:RefOrder>8</b:RefOrder>
  </b:Source>
  <b:Source>
    <b:Tag>Nya18</b:Tag>
    <b:SourceType>Report</b:SourceType>
    <b:Guid>{580BDBA2-3487-724C-A5F1-075E4D7C6E44}</b:Guid>
    <b:Title>Academic and Employability Skills</b:Title>
    <b:Year>2018</b:Year>
    <b:Institution>The University of Western Ontario </b:Institution>
    <b:Department>Education and The Sciences</b:Department>
    <b:Author>
      <b:Author>
        <b:NameList>
          <b:Person>
            <b:Last>Nyaega</b:Last>
            <b:First>Enock</b:First>
          </b:Person>
        </b:NameList>
      </b:Author>
    </b:Author>
    <b:RefOrder>1</b:RefOrder>
  </b:Source>
  <b:Source>
    <b:Tag>ACT20</b:Tag>
    <b:SourceType>DocumentFromInternetSite</b:SourceType>
    <b:Guid>{9547C734-1683-1D46-9F36-BF4024F7F9A1}</b:Guid>
    <b:Author>
      <b:Author>
        <b:Corporate>ACTE</b:Corporate>
      </b:Author>
    </b:Author>
    <b:Title>What is Career Ready?</b:Title>
    <b:URL>http://leg.wa.gov/JointCommittees/Archive/CEOTF/Documents/Background/CareerReadyBrief_ACTE.pdf</b:URL>
    <b:YearAccessed>2020</b:YearAccessed>
    <b:MonthAccessed>April</b:MonthAccessed>
    <b:DayAccessed>24</b:DayAccessed>
    <b:InternetSiteTitle>acteonline.org</b:InternetSiteTitle>
    <b:RefOrder>9</b:RefOrder>
  </b:Source>
  <b:Source>
    <b:Tag>Bri12</b:Tag>
    <b:SourceType>Report</b:SourceType>
    <b:Guid>{5D0CA439-667E-F141-BB69-C11AFB827CB9}</b:Guid>
    <b:Title>Academic writing in English</b:Title>
    <b:Year>2012</b:Year>
    <b:City>Helsinki</b:City>
    <b:Author>
      <b:Author>
        <b:NameList>
          <b:Person>
            <b:Last>Brimley Norris</b:Last>
            <b:First>Carolyn</b:First>
          </b:Person>
        </b:NameList>
      </b:Author>
    </b:Author>
    <b:Publisher>The University of Helsinki</b:Publisher>
    <b:RefOrder>2</b:RefOrder>
  </b:Source>
</b:Sources>
</file>

<file path=customXml/itemProps1.xml><?xml version="1.0" encoding="utf-8"?>
<ds:datastoreItem xmlns:ds="http://schemas.openxmlformats.org/officeDocument/2006/customXml" ds:itemID="{46EB8205-D498-9E48-A703-C013AD53AE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1718</TotalTime>
  <Pages>10</Pages>
  <Words>2408</Words>
  <Characters>13537</Characters>
  <Application>Microsoft Office Word</Application>
  <DocSecurity>0</DocSecurity>
  <Lines>466</Lines>
  <Paragraphs>164</Paragraphs>
  <ScaleCrop>false</ScaleCrop>
  <HeadingPairs>
    <vt:vector size="2" baseType="variant">
      <vt:variant>
        <vt:lpstr>Title</vt:lpstr>
      </vt:variant>
      <vt:variant>
        <vt:i4>1</vt:i4>
      </vt:variant>
    </vt:vector>
  </HeadingPairs>
  <TitlesOfParts>
    <vt:vector size="1" baseType="lpstr">
      <vt:lpstr>An example of a well-structured report</vt:lpstr>
    </vt:vector>
  </TitlesOfParts>
  <Company/>
  <LinksUpToDate>false</LinksUpToDate>
  <CharactersWithSpaces>15781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example of a well-structured report</dc:title>
  <dc:subject/>
  <dc:creator>Lizzie Gadd</dc:creator>
  <cp:keywords/>
  <cp:lastModifiedBy>Michael Cappelli (1914610)</cp:lastModifiedBy>
  <cp:revision>24</cp:revision>
  <dcterms:created xsi:type="dcterms:W3CDTF">2020-04-26T15:10:00Z</dcterms:created>
  <dcterms:modified xsi:type="dcterms:W3CDTF">2020-05-05T17:14:00Z</dcterms:modified>
</cp:coreProperties>
</file>