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C09A8" w:rsidRDefault="0068366C">
      <w:pPr>
        <w:spacing w:line="480" w:lineRule="auto"/>
        <w:jc w:val="both"/>
        <w:rPr>
          <w:rFonts w:ascii="Arial" w:hAnsi="Arial" w:cs="Arial"/>
          <w:b/>
          <w:sz w:val="60"/>
          <w:szCs w:val="60"/>
        </w:rPr>
      </w:pPr>
      <w:r>
        <w:rPr>
          <w:rFonts w:ascii="Arial" w:hAnsi="Arial" w:cs="Arial"/>
          <w:b/>
          <w:noProof/>
          <w:sz w:val="60"/>
          <w:szCs w:val="60"/>
        </w:rPr>
        <w:drawing>
          <wp:inline distT="0" distB="0" distL="0" distR="0">
            <wp:extent cx="6362065" cy="9103360"/>
            <wp:effectExtent l="0" t="0" r="635" b="254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圖片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6365732" cy="9108331"/>
                    </a:xfrm>
                    <a:prstGeom prst="rect">
                      <a:avLst/>
                    </a:prstGeom>
                    <a:noFill/>
                    <a:ln>
                      <a:noFill/>
                    </a:ln>
                  </pic:spPr>
                </pic:pic>
              </a:graphicData>
            </a:graphic>
          </wp:inline>
        </w:drawing>
      </w:r>
    </w:p>
    <w:p w:rsidR="000C09A8" w:rsidRDefault="0068366C">
      <w:pPr>
        <w:spacing w:line="480" w:lineRule="auto"/>
        <w:jc w:val="both"/>
        <w:rPr>
          <w:rFonts w:ascii="Arial" w:hAnsi="Arial" w:cs="Arial"/>
          <w:b/>
          <w:sz w:val="60"/>
          <w:szCs w:val="60"/>
        </w:rPr>
      </w:pPr>
      <w:r>
        <w:rPr>
          <w:rFonts w:ascii="Arial" w:hAnsi="Arial" w:cs="Arial" w:hint="eastAsia"/>
          <w:b/>
          <w:sz w:val="60"/>
          <w:szCs w:val="60"/>
        </w:rPr>
        <w:lastRenderedPageBreak/>
        <w:t>UWTSD MBA</w:t>
      </w:r>
    </w:p>
    <w:p w:rsidR="000C09A8" w:rsidRDefault="000C09A8">
      <w:pPr>
        <w:spacing w:line="480" w:lineRule="auto"/>
        <w:jc w:val="both"/>
        <w:rPr>
          <w:rFonts w:ascii="Arial" w:hAnsi="Arial" w:cs="Arial"/>
          <w:b/>
          <w:sz w:val="60"/>
          <w:szCs w:val="60"/>
        </w:rPr>
      </w:pPr>
    </w:p>
    <w:p w:rsidR="000C09A8" w:rsidRDefault="0068366C">
      <w:pPr>
        <w:spacing w:line="480" w:lineRule="auto"/>
        <w:jc w:val="both"/>
        <w:rPr>
          <w:rFonts w:ascii="Arial" w:hAnsi="Arial" w:cs="Arial"/>
          <w:sz w:val="60"/>
          <w:szCs w:val="60"/>
          <w:u w:val="single"/>
        </w:rPr>
      </w:pPr>
      <w:r>
        <w:rPr>
          <w:rFonts w:ascii="Arial" w:hAnsi="Arial" w:cs="Arial" w:hint="eastAsia"/>
          <w:sz w:val="60"/>
          <w:szCs w:val="60"/>
          <w:u w:val="single"/>
        </w:rPr>
        <w:t xml:space="preserve">Human Resources Management </w:t>
      </w:r>
    </w:p>
    <w:p w:rsidR="000C09A8" w:rsidRDefault="0068366C">
      <w:pPr>
        <w:spacing w:line="480" w:lineRule="auto"/>
        <w:jc w:val="both"/>
        <w:rPr>
          <w:rFonts w:ascii="Arial" w:hAnsi="Arial" w:cs="Arial"/>
          <w:sz w:val="40"/>
          <w:szCs w:val="40"/>
        </w:rPr>
      </w:pPr>
      <w:r>
        <w:rPr>
          <w:rFonts w:ascii="Arial" w:hAnsi="Arial" w:cs="Arial"/>
          <w:sz w:val="40"/>
          <w:szCs w:val="40"/>
        </w:rPr>
        <w:t>–</w:t>
      </w:r>
      <w:r>
        <w:rPr>
          <w:rFonts w:ascii="Arial" w:hAnsi="Arial" w:cs="Arial" w:hint="eastAsia"/>
          <w:sz w:val="40"/>
          <w:szCs w:val="40"/>
        </w:rPr>
        <w:t xml:space="preserve"> SBMA7101</w:t>
      </w:r>
    </w:p>
    <w:p w:rsidR="000C09A8" w:rsidRDefault="000C09A8">
      <w:pPr>
        <w:spacing w:line="480" w:lineRule="auto"/>
        <w:jc w:val="both"/>
        <w:rPr>
          <w:rFonts w:ascii="Arial" w:hAnsi="Arial" w:cs="Arial"/>
          <w:sz w:val="60"/>
          <w:szCs w:val="60"/>
        </w:rPr>
      </w:pPr>
    </w:p>
    <w:p w:rsidR="000C09A8" w:rsidRDefault="000C09A8">
      <w:pPr>
        <w:spacing w:line="480" w:lineRule="auto"/>
        <w:jc w:val="both"/>
        <w:rPr>
          <w:rFonts w:ascii="Arial" w:hAnsi="Arial" w:cs="Arial"/>
          <w:sz w:val="60"/>
          <w:szCs w:val="60"/>
        </w:rPr>
      </w:pPr>
    </w:p>
    <w:p w:rsidR="000C09A8" w:rsidRDefault="0068366C">
      <w:pPr>
        <w:spacing w:line="480" w:lineRule="auto"/>
        <w:jc w:val="both"/>
        <w:rPr>
          <w:rFonts w:ascii="Arial" w:hAnsi="Arial" w:cs="Arial"/>
          <w:sz w:val="50"/>
          <w:szCs w:val="50"/>
        </w:rPr>
      </w:pPr>
      <w:r>
        <w:rPr>
          <w:rFonts w:ascii="Arial" w:hAnsi="Arial" w:cs="Arial" w:hint="eastAsia"/>
          <w:sz w:val="60"/>
          <w:szCs w:val="60"/>
        </w:rPr>
        <w:t>Assignment 2</w:t>
      </w:r>
    </w:p>
    <w:p w:rsidR="000C09A8" w:rsidRDefault="0068366C">
      <w:pPr>
        <w:spacing w:line="480" w:lineRule="auto"/>
        <w:jc w:val="both"/>
        <w:rPr>
          <w:rFonts w:ascii="Arial" w:hAnsi="Arial" w:cs="Arial"/>
          <w:sz w:val="40"/>
          <w:szCs w:val="40"/>
        </w:rPr>
      </w:pPr>
      <w:r>
        <w:rPr>
          <w:rFonts w:ascii="Arial" w:hAnsi="Arial" w:cs="Arial" w:hint="eastAsia"/>
          <w:sz w:val="40"/>
          <w:szCs w:val="40"/>
        </w:rPr>
        <w:t>Challenge of company expansion in staff training and development</w:t>
      </w:r>
    </w:p>
    <w:p w:rsidR="000C09A8" w:rsidRDefault="000C09A8">
      <w:pPr>
        <w:spacing w:line="480" w:lineRule="auto"/>
        <w:jc w:val="both"/>
        <w:rPr>
          <w:rFonts w:ascii="Arial" w:hAnsi="Arial" w:cs="Arial"/>
          <w:sz w:val="60"/>
          <w:szCs w:val="60"/>
        </w:rPr>
      </w:pPr>
    </w:p>
    <w:p w:rsidR="000C09A8" w:rsidRDefault="000C09A8">
      <w:pPr>
        <w:spacing w:line="480" w:lineRule="auto"/>
        <w:jc w:val="both"/>
        <w:rPr>
          <w:rFonts w:ascii="Arial" w:hAnsi="Arial" w:cs="Arial"/>
          <w:sz w:val="60"/>
          <w:szCs w:val="60"/>
        </w:rPr>
      </w:pPr>
    </w:p>
    <w:p w:rsidR="000C09A8" w:rsidRDefault="000C09A8">
      <w:pPr>
        <w:spacing w:line="480" w:lineRule="auto"/>
        <w:jc w:val="both"/>
        <w:rPr>
          <w:rFonts w:ascii="Arial" w:hAnsi="Arial" w:cs="Arial"/>
          <w:sz w:val="60"/>
          <w:szCs w:val="60"/>
        </w:rPr>
      </w:pPr>
    </w:p>
    <w:p w:rsidR="000C09A8" w:rsidRDefault="000C09A8">
      <w:pPr>
        <w:spacing w:line="480" w:lineRule="auto"/>
        <w:jc w:val="both"/>
        <w:rPr>
          <w:rFonts w:ascii="Arial" w:hAnsi="Arial" w:cs="Arial"/>
          <w:sz w:val="60"/>
          <w:szCs w:val="60"/>
        </w:rPr>
      </w:pPr>
    </w:p>
    <w:p w:rsidR="000C09A8" w:rsidRDefault="000C09A8">
      <w:pPr>
        <w:spacing w:line="480" w:lineRule="auto"/>
        <w:jc w:val="both"/>
        <w:rPr>
          <w:rFonts w:ascii="Arial" w:hAnsi="Arial" w:cs="Arial"/>
          <w:sz w:val="60"/>
          <w:szCs w:val="60"/>
        </w:rPr>
      </w:pPr>
    </w:p>
    <w:p w:rsidR="000C09A8" w:rsidRDefault="000C09A8">
      <w:pPr>
        <w:spacing w:line="480" w:lineRule="auto"/>
        <w:jc w:val="both"/>
        <w:rPr>
          <w:rFonts w:ascii="Arial" w:hAnsi="Arial" w:cs="Arial"/>
          <w:sz w:val="60"/>
          <w:szCs w:val="60"/>
        </w:rPr>
      </w:pPr>
    </w:p>
    <w:p w:rsidR="000C09A8" w:rsidRDefault="0068366C">
      <w:pPr>
        <w:jc w:val="both"/>
        <w:rPr>
          <w:rFonts w:ascii="Arial" w:hAnsi="Arial" w:cs="Arial"/>
          <w:szCs w:val="24"/>
        </w:rPr>
      </w:pPr>
      <w:r>
        <w:rPr>
          <w:rFonts w:ascii="Arial" w:hAnsi="Arial" w:cs="Arial" w:hint="eastAsia"/>
          <w:szCs w:val="24"/>
        </w:rPr>
        <w:t>Prepared By:</w:t>
      </w:r>
      <w:r>
        <w:rPr>
          <w:rFonts w:ascii="Arial" w:hAnsi="Arial" w:cs="Arial" w:hint="eastAsia"/>
          <w:szCs w:val="24"/>
        </w:rPr>
        <w:tab/>
      </w:r>
      <w:r>
        <w:rPr>
          <w:rFonts w:ascii="Arial" w:hAnsi="Arial" w:cs="Arial" w:hint="eastAsia"/>
          <w:szCs w:val="24"/>
        </w:rPr>
        <w:tab/>
      </w:r>
      <w:r>
        <w:rPr>
          <w:rFonts w:ascii="Arial" w:hAnsi="Arial" w:cs="Arial" w:hint="eastAsia"/>
          <w:szCs w:val="24"/>
        </w:rPr>
        <w:tab/>
        <w:t xml:space="preserve">SIN </w:t>
      </w:r>
      <w:proofErr w:type="spellStart"/>
      <w:r>
        <w:rPr>
          <w:rFonts w:ascii="Arial" w:hAnsi="Arial" w:cs="Arial" w:hint="eastAsia"/>
          <w:szCs w:val="24"/>
        </w:rPr>
        <w:t>Yik</w:t>
      </w:r>
      <w:proofErr w:type="spellEnd"/>
      <w:r>
        <w:rPr>
          <w:rFonts w:ascii="Arial" w:hAnsi="Arial" w:cs="Arial" w:hint="eastAsia"/>
          <w:szCs w:val="24"/>
        </w:rPr>
        <w:t xml:space="preserve"> Ngan Winnie</w:t>
      </w:r>
    </w:p>
    <w:p w:rsidR="000C09A8" w:rsidRDefault="0068366C">
      <w:pPr>
        <w:jc w:val="both"/>
        <w:rPr>
          <w:rFonts w:ascii="Arial" w:hAnsi="Arial" w:cs="Arial"/>
          <w:szCs w:val="24"/>
        </w:rPr>
      </w:pPr>
      <w:r>
        <w:rPr>
          <w:rFonts w:ascii="Arial" w:hAnsi="Arial" w:cs="Arial" w:hint="eastAsia"/>
          <w:szCs w:val="24"/>
        </w:rPr>
        <w:t>Student Number:</w:t>
      </w:r>
      <w:r>
        <w:rPr>
          <w:rFonts w:ascii="Arial" w:hAnsi="Arial" w:cs="Arial" w:hint="eastAsia"/>
          <w:szCs w:val="24"/>
        </w:rPr>
        <w:tab/>
      </w:r>
      <w:r>
        <w:rPr>
          <w:rFonts w:ascii="Arial" w:hAnsi="Arial" w:cs="Arial" w:hint="eastAsia"/>
          <w:szCs w:val="24"/>
        </w:rPr>
        <w:tab/>
        <w:t>1812212</w:t>
      </w:r>
    </w:p>
    <w:p w:rsidR="000C09A8" w:rsidRDefault="0068366C">
      <w:pPr>
        <w:jc w:val="both"/>
        <w:rPr>
          <w:rFonts w:ascii="Arial" w:hAnsi="Arial" w:cs="Arial"/>
          <w:szCs w:val="24"/>
        </w:rPr>
      </w:pPr>
      <w:r>
        <w:rPr>
          <w:rFonts w:ascii="Arial" w:hAnsi="Arial" w:cs="Arial" w:hint="eastAsia"/>
          <w:szCs w:val="24"/>
        </w:rPr>
        <w:t xml:space="preserve">Submission Date: </w:t>
      </w:r>
      <w:r>
        <w:rPr>
          <w:rFonts w:ascii="Arial" w:hAnsi="Arial" w:cs="Arial" w:hint="eastAsia"/>
          <w:szCs w:val="24"/>
        </w:rPr>
        <w:tab/>
        <w:t>3 May 2019</w:t>
      </w:r>
    </w:p>
    <w:p w:rsidR="000C09A8" w:rsidRDefault="0068366C">
      <w:pPr>
        <w:jc w:val="both"/>
        <w:rPr>
          <w:rFonts w:ascii="Arial" w:hAnsi="Arial" w:cs="Arial"/>
          <w:szCs w:val="24"/>
        </w:rPr>
      </w:pPr>
      <w:r>
        <w:rPr>
          <w:rFonts w:ascii="Arial" w:hAnsi="Arial" w:cs="Arial" w:hint="eastAsia"/>
          <w:szCs w:val="24"/>
        </w:rPr>
        <w:t>Lecturer:</w:t>
      </w:r>
      <w:r>
        <w:rPr>
          <w:rFonts w:ascii="Arial" w:hAnsi="Arial" w:cs="Arial" w:hint="eastAsia"/>
          <w:szCs w:val="24"/>
        </w:rPr>
        <w:tab/>
      </w:r>
      <w:r>
        <w:rPr>
          <w:rFonts w:ascii="Arial" w:hAnsi="Arial" w:cs="Arial" w:hint="eastAsia"/>
          <w:szCs w:val="24"/>
        </w:rPr>
        <w:tab/>
      </w:r>
      <w:r>
        <w:rPr>
          <w:rFonts w:ascii="Arial" w:hAnsi="Arial" w:cs="Arial" w:hint="eastAsia"/>
          <w:szCs w:val="24"/>
        </w:rPr>
        <w:tab/>
      </w:r>
      <w:r>
        <w:rPr>
          <w:rFonts w:ascii="Arial" w:hAnsi="Arial" w:cs="Arial" w:hint="eastAsia"/>
          <w:szCs w:val="24"/>
        </w:rPr>
        <w:tab/>
        <w:t>Dr. Leo Ho</w:t>
      </w:r>
    </w:p>
    <w:p w:rsidR="000C09A8" w:rsidRDefault="000C09A8">
      <w:pPr>
        <w:spacing w:line="480" w:lineRule="auto"/>
        <w:jc w:val="both"/>
        <w:rPr>
          <w:rFonts w:ascii="Arial" w:hAnsi="Arial" w:cs="Arial"/>
          <w:szCs w:val="24"/>
        </w:rPr>
      </w:pPr>
    </w:p>
    <w:p w:rsidR="000C09A8" w:rsidRDefault="000C09A8">
      <w:pPr>
        <w:spacing w:line="480" w:lineRule="auto"/>
        <w:jc w:val="both"/>
        <w:rPr>
          <w:rFonts w:ascii="Arial" w:hAnsi="Arial" w:cs="Arial"/>
          <w:szCs w:val="24"/>
        </w:rPr>
      </w:pPr>
    </w:p>
    <w:tbl>
      <w:tblPr>
        <w:tblW w:w="9459" w:type="dxa"/>
        <w:tblInd w:w="13" w:type="dxa"/>
        <w:tblLayout w:type="fixed"/>
        <w:tblCellMar>
          <w:left w:w="28" w:type="dxa"/>
          <w:right w:w="28" w:type="dxa"/>
        </w:tblCellMar>
        <w:tblLook w:val="04A0" w:firstRow="1" w:lastRow="0" w:firstColumn="1" w:lastColumn="0" w:noHBand="0" w:noVBand="1"/>
      </w:tblPr>
      <w:tblGrid>
        <w:gridCol w:w="1080"/>
        <w:gridCol w:w="7299"/>
        <w:gridCol w:w="1080"/>
      </w:tblGrid>
      <w:tr w:rsidR="000C09A8">
        <w:trPr>
          <w:trHeight w:val="330"/>
        </w:trPr>
        <w:tc>
          <w:tcPr>
            <w:tcW w:w="1080" w:type="dxa"/>
            <w:tcBorders>
              <w:top w:val="nil"/>
              <w:left w:val="nil"/>
              <w:bottom w:val="nil"/>
              <w:right w:val="nil"/>
            </w:tcBorders>
            <w:shd w:val="clear" w:color="auto" w:fill="auto"/>
            <w:noWrap/>
            <w:vAlign w:val="center"/>
          </w:tcPr>
          <w:p w:rsidR="000C09A8" w:rsidRDefault="000C09A8">
            <w:pPr>
              <w:widowControl/>
              <w:jc w:val="center"/>
              <w:rPr>
                <w:rFonts w:ascii="Arial" w:eastAsia="新細明體" w:hAnsi="Arial" w:cs="Arial"/>
                <w:color w:val="000000"/>
                <w:kern w:val="0"/>
                <w:szCs w:val="24"/>
              </w:rPr>
            </w:pPr>
          </w:p>
        </w:tc>
        <w:tc>
          <w:tcPr>
            <w:tcW w:w="7299" w:type="dxa"/>
            <w:tcBorders>
              <w:top w:val="nil"/>
              <w:left w:val="nil"/>
              <w:bottom w:val="nil"/>
              <w:right w:val="nil"/>
            </w:tcBorders>
            <w:shd w:val="clear" w:color="auto" w:fill="auto"/>
            <w:noWrap/>
            <w:vAlign w:val="center"/>
          </w:tcPr>
          <w:p w:rsidR="000C09A8" w:rsidRDefault="0068366C">
            <w:pPr>
              <w:widowControl/>
              <w:jc w:val="center"/>
              <w:rPr>
                <w:rFonts w:ascii="Arial" w:eastAsia="新細明體" w:hAnsi="Arial" w:cs="Arial"/>
                <w:b/>
                <w:bCs/>
                <w:color w:val="000000"/>
                <w:kern w:val="0"/>
                <w:szCs w:val="24"/>
              </w:rPr>
            </w:pPr>
            <w:r>
              <w:rPr>
                <w:rFonts w:ascii="Arial" w:eastAsia="新細明體" w:hAnsi="Arial" w:cs="Arial"/>
                <w:b/>
                <w:bCs/>
                <w:color w:val="000000"/>
                <w:kern w:val="0"/>
                <w:szCs w:val="24"/>
              </w:rPr>
              <w:t>Table of Contents</w:t>
            </w:r>
          </w:p>
        </w:tc>
        <w:tc>
          <w:tcPr>
            <w:tcW w:w="1080" w:type="dxa"/>
            <w:tcBorders>
              <w:top w:val="nil"/>
              <w:left w:val="nil"/>
              <w:bottom w:val="nil"/>
              <w:right w:val="nil"/>
            </w:tcBorders>
            <w:shd w:val="clear" w:color="auto" w:fill="auto"/>
            <w:noWrap/>
            <w:vAlign w:val="center"/>
          </w:tcPr>
          <w:p w:rsidR="000C09A8" w:rsidRDefault="000C09A8">
            <w:pPr>
              <w:widowControl/>
              <w:rPr>
                <w:rFonts w:ascii="Arial" w:eastAsia="新細明體" w:hAnsi="Arial" w:cs="Arial"/>
                <w:color w:val="000000"/>
                <w:kern w:val="0"/>
                <w:szCs w:val="24"/>
              </w:rPr>
            </w:pPr>
          </w:p>
        </w:tc>
      </w:tr>
      <w:tr w:rsidR="000C09A8">
        <w:trPr>
          <w:trHeight w:val="330"/>
        </w:trPr>
        <w:tc>
          <w:tcPr>
            <w:tcW w:w="1080" w:type="dxa"/>
            <w:tcBorders>
              <w:top w:val="nil"/>
              <w:left w:val="nil"/>
              <w:bottom w:val="nil"/>
              <w:right w:val="nil"/>
            </w:tcBorders>
            <w:shd w:val="clear" w:color="auto" w:fill="auto"/>
            <w:noWrap/>
            <w:vAlign w:val="center"/>
          </w:tcPr>
          <w:p w:rsidR="000C09A8" w:rsidRDefault="000C09A8">
            <w:pPr>
              <w:widowControl/>
              <w:jc w:val="center"/>
              <w:rPr>
                <w:rFonts w:ascii="Arial" w:eastAsia="新細明體" w:hAnsi="Arial" w:cs="Arial"/>
                <w:color w:val="000000"/>
                <w:kern w:val="0"/>
                <w:szCs w:val="24"/>
              </w:rPr>
            </w:pPr>
          </w:p>
        </w:tc>
        <w:tc>
          <w:tcPr>
            <w:tcW w:w="7299" w:type="dxa"/>
            <w:tcBorders>
              <w:top w:val="nil"/>
              <w:left w:val="nil"/>
              <w:bottom w:val="nil"/>
              <w:right w:val="nil"/>
            </w:tcBorders>
            <w:shd w:val="clear" w:color="auto" w:fill="auto"/>
            <w:noWrap/>
            <w:vAlign w:val="center"/>
          </w:tcPr>
          <w:p w:rsidR="000C09A8" w:rsidRDefault="000C09A8">
            <w:pPr>
              <w:widowControl/>
              <w:rPr>
                <w:rFonts w:ascii="Arial" w:eastAsia="新細明體" w:hAnsi="Arial" w:cs="Arial"/>
                <w:color w:val="000000"/>
                <w:kern w:val="0"/>
                <w:szCs w:val="24"/>
              </w:rPr>
            </w:pPr>
          </w:p>
        </w:tc>
        <w:tc>
          <w:tcPr>
            <w:tcW w:w="1080" w:type="dxa"/>
            <w:tcBorders>
              <w:top w:val="nil"/>
              <w:left w:val="nil"/>
              <w:bottom w:val="nil"/>
              <w:right w:val="nil"/>
            </w:tcBorders>
            <w:shd w:val="clear" w:color="auto" w:fill="auto"/>
            <w:noWrap/>
            <w:vAlign w:val="center"/>
          </w:tcPr>
          <w:p w:rsidR="000C09A8" w:rsidRDefault="000C09A8">
            <w:pPr>
              <w:widowControl/>
              <w:rPr>
                <w:rFonts w:ascii="Arial" w:eastAsia="新細明體" w:hAnsi="Arial" w:cs="Arial"/>
                <w:color w:val="000000"/>
                <w:kern w:val="0"/>
                <w:szCs w:val="24"/>
              </w:rPr>
            </w:pPr>
          </w:p>
        </w:tc>
      </w:tr>
      <w:tr w:rsidR="000C09A8">
        <w:trPr>
          <w:trHeight w:val="330"/>
        </w:trPr>
        <w:tc>
          <w:tcPr>
            <w:tcW w:w="1080" w:type="dxa"/>
            <w:tcBorders>
              <w:top w:val="nil"/>
              <w:left w:val="nil"/>
              <w:bottom w:val="nil"/>
              <w:right w:val="nil"/>
            </w:tcBorders>
            <w:shd w:val="clear" w:color="auto" w:fill="auto"/>
            <w:vAlign w:val="center"/>
          </w:tcPr>
          <w:p w:rsidR="000C09A8" w:rsidRDefault="000C09A8">
            <w:pPr>
              <w:widowControl/>
              <w:rPr>
                <w:rFonts w:ascii="Arial" w:eastAsia="新細明體" w:hAnsi="Arial" w:cs="Arial"/>
                <w:color w:val="000000"/>
                <w:kern w:val="0"/>
                <w:szCs w:val="24"/>
              </w:rPr>
            </w:pPr>
          </w:p>
        </w:tc>
        <w:tc>
          <w:tcPr>
            <w:tcW w:w="7299" w:type="dxa"/>
            <w:tcBorders>
              <w:top w:val="nil"/>
              <w:left w:val="nil"/>
              <w:bottom w:val="nil"/>
              <w:right w:val="nil"/>
            </w:tcBorders>
            <w:shd w:val="clear" w:color="auto" w:fill="auto"/>
            <w:vAlign w:val="center"/>
          </w:tcPr>
          <w:p w:rsidR="000C09A8" w:rsidRDefault="000C09A8">
            <w:pPr>
              <w:widowControl/>
              <w:rPr>
                <w:rFonts w:ascii="Arial" w:eastAsia="新細明體" w:hAnsi="Arial" w:cs="Arial"/>
                <w:color w:val="000000"/>
                <w:kern w:val="0"/>
                <w:szCs w:val="24"/>
              </w:rPr>
            </w:pPr>
          </w:p>
        </w:tc>
        <w:tc>
          <w:tcPr>
            <w:tcW w:w="1080" w:type="dxa"/>
            <w:vMerge w:val="restart"/>
            <w:tcBorders>
              <w:top w:val="nil"/>
              <w:left w:val="nil"/>
              <w:bottom w:val="nil"/>
              <w:right w:val="nil"/>
            </w:tcBorders>
            <w:shd w:val="clear" w:color="auto" w:fill="auto"/>
            <w:vAlign w:val="center"/>
          </w:tcPr>
          <w:p w:rsidR="000C09A8" w:rsidRDefault="0068366C">
            <w:pPr>
              <w:widowControl/>
              <w:jc w:val="center"/>
              <w:rPr>
                <w:rFonts w:ascii="Arial" w:eastAsia="新細明體" w:hAnsi="Arial" w:cs="Arial"/>
                <w:color w:val="000000"/>
                <w:kern w:val="0"/>
                <w:szCs w:val="24"/>
                <w:u w:val="single"/>
              </w:rPr>
            </w:pPr>
            <w:r>
              <w:rPr>
                <w:rFonts w:ascii="Arial" w:eastAsia="新細明體" w:hAnsi="Arial" w:cs="Arial"/>
                <w:color w:val="000000"/>
                <w:kern w:val="0"/>
                <w:szCs w:val="24"/>
                <w:u w:val="single"/>
              </w:rPr>
              <w:t>Page</w:t>
            </w:r>
          </w:p>
        </w:tc>
      </w:tr>
      <w:tr w:rsidR="000C09A8">
        <w:trPr>
          <w:trHeight w:val="330"/>
        </w:trPr>
        <w:tc>
          <w:tcPr>
            <w:tcW w:w="1080" w:type="dxa"/>
            <w:tcBorders>
              <w:top w:val="nil"/>
              <w:left w:val="nil"/>
              <w:bottom w:val="nil"/>
              <w:right w:val="nil"/>
            </w:tcBorders>
            <w:shd w:val="clear" w:color="auto" w:fill="auto"/>
            <w:vAlign w:val="center"/>
          </w:tcPr>
          <w:p w:rsidR="000C09A8" w:rsidRDefault="000C09A8">
            <w:pPr>
              <w:widowControl/>
              <w:rPr>
                <w:rFonts w:ascii="Arial" w:eastAsia="新細明體" w:hAnsi="Arial" w:cs="Arial"/>
                <w:color w:val="000000"/>
                <w:kern w:val="0"/>
                <w:szCs w:val="24"/>
              </w:rPr>
            </w:pPr>
          </w:p>
        </w:tc>
        <w:tc>
          <w:tcPr>
            <w:tcW w:w="7299" w:type="dxa"/>
            <w:tcBorders>
              <w:top w:val="nil"/>
              <w:left w:val="nil"/>
              <w:bottom w:val="nil"/>
              <w:right w:val="nil"/>
            </w:tcBorders>
            <w:shd w:val="clear" w:color="auto" w:fill="auto"/>
            <w:vAlign w:val="center"/>
          </w:tcPr>
          <w:p w:rsidR="000C09A8" w:rsidRDefault="000C09A8">
            <w:pPr>
              <w:widowControl/>
              <w:rPr>
                <w:rFonts w:ascii="Arial" w:eastAsia="新細明體" w:hAnsi="Arial" w:cs="Arial"/>
                <w:color w:val="000000"/>
                <w:kern w:val="0"/>
                <w:szCs w:val="24"/>
              </w:rPr>
            </w:pPr>
          </w:p>
        </w:tc>
        <w:tc>
          <w:tcPr>
            <w:tcW w:w="1080" w:type="dxa"/>
            <w:vMerge/>
            <w:tcBorders>
              <w:top w:val="nil"/>
              <w:left w:val="nil"/>
              <w:bottom w:val="nil"/>
              <w:right w:val="nil"/>
            </w:tcBorders>
            <w:vAlign w:val="center"/>
          </w:tcPr>
          <w:p w:rsidR="000C09A8" w:rsidRDefault="000C09A8">
            <w:pPr>
              <w:widowControl/>
              <w:rPr>
                <w:rFonts w:ascii="Arial" w:eastAsia="新細明體" w:hAnsi="Arial" w:cs="Arial"/>
                <w:color w:val="000000"/>
                <w:kern w:val="0"/>
                <w:szCs w:val="24"/>
                <w:u w:val="single"/>
              </w:rPr>
            </w:pPr>
          </w:p>
        </w:tc>
      </w:tr>
      <w:tr w:rsidR="000C09A8">
        <w:trPr>
          <w:trHeight w:val="330"/>
        </w:trPr>
        <w:tc>
          <w:tcPr>
            <w:tcW w:w="1080" w:type="dxa"/>
            <w:tcBorders>
              <w:top w:val="single" w:sz="4" w:space="0" w:color="auto"/>
              <w:left w:val="single" w:sz="4" w:space="0" w:color="auto"/>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1</w:t>
            </w:r>
          </w:p>
        </w:tc>
        <w:tc>
          <w:tcPr>
            <w:tcW w:w="7299" w:type="dxa"/>
            <w:tcBorders>
              <w:top w:val="single" w:sz="4" w:space="0" w:color="auto"/>
              <w:left w:val="nil"/>
              <w:bottom w:val="single" w:sz="4" w:space="0" w:color="auto"/>
              <w:right w:val="single" w:sz="4" w:space="0" w:color="auto"/>
            </w:tcBorders>
            <w:shd w:val="clear" w:color="auto" w:fill="auto"/>
            <w:noWrap/>
            <w:vAlign w:val="center"/>
          </w:tcPr>
          <w:p w:rsidR="000C09A8" w:rsidRDefault="0068366C">
            <w:pPr>
              <w:widowControl/>
              <w:rPr>
                <w:rFonts w:ascii="Arial" w:eastAsia="新細明體" w:hAnsi="Arial" w:cs="Arial"/>
                <w:color w:val="000000"/>
                <w:kern w:val="0"/>
                <w:szCs w:val="24"/>
              </w:rPr>
            </w:pPr>
            <w:r>
              <w:rPr>
                <w:rFonts w:ascii="Arial" w:eastAsia="新細明體" w:hAnsi="Arial" w:cs="Arial"/>
                <w:color w:val="000000"/>
                <w:kern w:val="0"/>
                <w:szCs w:val="24"/>
              </w:rPr>
              <w:t>Executive Summary</w:t>
            </w:r>
          </w:p>
        </w:tc>
        <w:tc>
          <w:tcPr>
            <w:tcW w:w="1080" w:type="dxa"/>
            <w:tcBorders>
              <w:top w:val="single" w:sz="4" w:space="0" w:color="auto"/>
              <w:left w:val="nil"/>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4</w:t>
            </w:r>
          </w:p>
        </w:tc>
      </w:tr>
      <w:tr w:rsidR="000C09A8">
        <w:trPr>
          <w:trHeight w:val="330"/>
        </w:trPr>
        <w:tc>
          <w:tcPr>
            <w:tcW w:w="1080" w:type="dxa"/>
            <w:tcBorders>
              <w:top w:val="nil"/>
              <w:left w:val="single" w:sz="4" w:space="0" w:color="auto"/>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2</w:t>
            </w:r>
          </w:p>
        </w:tc>
        <w:tc>
          <w:tcPr>
            <w:tcW w:w="7299" w:type="dxa"/>
            <w:tcBorders>
              <w:top w:val="nil"/>
              <w:left w:val="nil"/>
              <w:bottom w:val="single" w:sz="4" w:space="0" w:color="auto"/>
              <w:right w:val="single" w:sz="4" w:space="0" w:color="auto"/>
            </w:tcBorders>
            <w:shd w:val="clear" w:color="auto" w:fill="auto"/>
            <w:vAlign w:val="center"/>
          </w:tcPr>
          <w:p w:rsidR="000C09A8" w:rsidRDefault="0068366C">
            <w:pPr>
              <w:widowControl/>
              <w:rPr>
                <w:rFonts w:ascii="Arial" w:eastAsia="新細明體" w:hAnsi="Arial" w:cs="Arial"/>
                <w:color w:val="000000"/>
                <w:kern w:val="0"/>
                <w:szCs w:val="24"/>
              </w:rPr>
            </w:pPr>
            <w:r>
              <w:rPr>
                <w:rFonts w:ascii="Arial" w:hAnsi="Arial" w:cs="Arial"/>
                <w:szCs w:val="24"/>
              </w:rPr>
              <w:t>Background of the companies</w:t>
            </w:r>
          </w:p>
        </w:tc>
        <w:tc>
          <w:tcPr>
            <w:tcW w:w="1080" w:type="dxa"/>
            <w:tcBorders>
              <w:top w:val="nil"/>
              <w:left w:val="nil"/>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4</w:t>
            </w:r>
          </w:p>
        </w:tc>
      </w:tr>
      <w:tr w:rsidR="000C09A8">
        <w:trPr>
          <w:trHeight w:val="330"/>
        </w:trPr>
        <w:tc>
          <w:tcPr>
            <w:tcW w:w="1080" w:type="dxa"/>
            <w:tcBorders>
              <w:top w:val="nil"/>
              <w:left w:val="single" w:sz="4" w:space="0" w:color="auto"/>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3</w:t>
            </w:r>
          </w:p>
        </w:tc>
        <w:tc>
          <w:tcPr>
            <w:tcW w:w="7299" w:type="dxa"/>
            <w:tcBorders>
              <w:top w:val="nil"/>
              <w:left w:val="nil"/>
              <w:bottom w:val="single" w:sz="4" w:space="0" w:color="auto"/>
              <w:right w:val="single" w:sz="4" w:space="0" w:color="auto"/>
            </w:tcBorders>
            <w:shd w:val="clear" w:color="auto" w:fill="auto"/>
            <w:noWrap/>
            <w:vAlign w:val="center"/>
          </w:tcPr>
          <w:p w:rsidR="000C09A8" w:rsidRDefault="0068366C">
            <w:pPr>
              <w:widowControl/>
              <w:rPr>
                <w:rFonts w:ascii="Arial" w:eastAsia="新細明體" w:hAnsi="Arial" w:cs="Arial"/>
                <w:color w:val="000000"/>
                <w:kern w:val="0"/>
                <w:szCs w:val="24"/>
              </w:rPr>
            </w:pPr>
            <w:r>
              <w:rPr>
                <w:rFonts w:ascii="Arial" w:hAnsi="Arial" w:cs="Arial"/>
                <w:szCs w:val="24"/>
              </w:rPr>
              <w:t>Challenge</w:t>
            </w:r>
          </w:p>
        </w:tc>
        <w:tc>
          <w:tcPr>
            <w:tcW w:w="1080" w:type="dxa"/>
            <w:tcBorders>
              <w:top w:val="nil"/>
              <w:left w:val="nil"/>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4</w:t>
            </w:r>
          </w:p>
        </w:tc>
      </w:tr>
      <w:tr w:rsidR="000C09A8">
        <w:trPr>
          <w:trHeight w:val="330"/>
        </w:trPr>
        <w:tc>
          <w:tcPr>
            <w:tcW w:w="1080" w:type="dxa"/>
            <w:tcBorders>
              <w:top w:val="nil"/>
              <w:left w:val="single" w:sz="4" w:space="0" w:color="auto"/>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5</w:t>
            </w:r>
          </w:p>
        </w:tc>
        <w:tc>
          <w:tcPr>
            <w:tcW w:w="7299" w:type="dxa"/>
            <w:tcBorders>
              <w:top w:val="nil"/>
              <w:left w:val="nil"/>
              <w:bottom w:val="single" w:sz="4" w:space="0" w:color="auto"/>
              <w:right w:val="single" w:sz="4" w:space="0" w:color="auto"/>
            </w:tcBorders>
            <w:shd w:val="clear" w:color="auto" w:fill="auto"/>
            <w:noWrap/>
            <w:vAlign w:val="center"/>
          </w:tcPr>
          <w:p w:rsidR="000C09A8" w:rsidRDefault="0068366C">
            <w:pPr>
              <w:widowControl/>
              <w:rPr>
                <w:rFonts w:ascii="Arial" w:eastAsia="新細明體" w:hAnsi="Arial" w:cs="Arial"/>
                <w:color w:val="000000"/>
                <w:kern w:val="0"/>
                <w:szCs w:val="24"/>
              </w:rPr>
            </w:pPr>
            <w:r>
              <w:rPr>
                <w:rFonts w:ascii="Arial" w:hAnsi="Arial" w:cs="Arial"/>
                <w:szCs w:val="24"/>
              </w:rPr>
              <w:t>Analysis</w:t>
            </w:r>
          </w:p>
        </w:tc>
        <w:tc>
          <w:tcPr>
            <w:tcW w:w="1080" w:type="dxa"/>
            <w:tcBorders>
              <w:top w:val="nil"/>
              <w:left w:val="nil"/>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6-7</w:t>
            </w:r>
          </w:p>
        </w:tc>
      </w:tr>
      <w:tr w:rsidR="000C09A8">
        <w:trPr>
          <w:trHeight w:val="330"/>
        </w:trPr>
        <w:tc>
          <w:tcPr>
            <w:tcW w:w="1080" w:type="dxa"/>
            <w:tcBorders>
              <w:top w:val="nil"/>
              <w:left w:val="single" w:sz="4" w:space="0" w:color="auto"/>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6</w:t>
            </w:r>
          </w:p>
        </w:tc>
        <w:tc>
          <w:tcPr>
            <w:tcW w:w="7299" w:type="dxa"/>
            <w:tcBorders>
              <w:top w:val="nil"/>
              <w:left w:val="nil"/>
              <w:bottom w:val="single" w:sz="4" w:space="0" w:color="auto"/>
              <w:right w:val="single" w:sz="4" w:space="0" w:color="auto"/>
            </w:tcBorders>
            <w:shd w:val="clear" w:color="auto" w:fill="auto"/>
            <w:noWrap/>
            <w:vAlign w:val="center"/>
          </w:tcPr>
          <w:p w:rsidR="000C09A8" w:rsidRDefault="0068366C" w:rsidP="000C616F">
            <w:pPr>
              <w:widowControl/>
              <w:rPr>
                <w:rFonts w:ascii="Arial" w:eastAsia="新細明體" w:hAnsi="Arial" w:cs="Arial"/>
                <w:color w:val="000000"/>
                <w:kern w:val="0"/>
                <w:szCs w:val="24"/>
              </w:rPr>
            </w:pPr>
            <w:r>
              <w:rPr>
                <w:rFonts w:ascii="Arial" w:hAnsi="Arial" w:cs="Arial"/>
                <w:szCs w:val="24"/>
              </w:rPr>
              <w:t>Recommendation</w:t>
            </w:r>
            <w:r w:rsidR="000C616F">
              <w:rPr>
                <w:rFonts w:ascii="Arial" w:hAnsi="Arial" w:cs="Arial" w:hint="eastAsia"/>
                <w:szCs w:val="24"/>
              </w:rPr>
              <w:t>s</w:t>
            </w:r>
          </w:p>
        </w:tc>
        <w:tc>
          <w:tcPr>
            <w:tcW w:w="1080" w:type="dxa"/>
            <w:tcBorders>
              <w:top w:val="nil"/>
              <w:left w:val="nil"/>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7-8</w:t>
            </w:r>
          </w:p>
        </w:tc>
      </w:tr>
      <w:tr w:rsidR="000C09A8">
        <w:trPr>
          <w:trHeight w:val="600"/>
        </w:trPr>
        <w:tc>
          <w:tcPr>
            <w:tcW w:w="1080" w:type="dxa"/>
            <w:tcBorders>
              <w:top w:val="nil"/>
              <w:left w:val="single" w:sz="4" w:space="0" w:color="auto"/>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8</w:t>
            </w:r>
          </w:p>
        </w:tc>
        <w:tc>
          <w:tcPr>
            <w:tcW w:w="7299" w:type="dxa"/>
            <w:tcBorders>
              <w:top w:val="nil"/>
              <w:left w:val="nil"/>
              <w:bottom w:val="single" w:sz="4" w:space="0" w:color="auto"/>
              <w:right w:val="single" w:sz="4" w:space="0" w:color="auto"/>
            </w:tcBorders>
            <w:shd w:val="clear" w:color="auto" w:fill="auto"/>
            <w:noWrap/>
            <w:vAlign w:val="center"/>
          </w:tcPr>
          <w:p w:rsidR="000C09A8" w:rsidRDefault="0068366C">
            <w:pPr>
              <w:widowControl/>
              <w:rPr>
                <w:rFonts w:ascii="Arial" w:eastAsia="新細明體" w:hAnsi="Arial" w:cs="Arial"/>
                <w:color w:val="000000"/>
                <w:kern w:val="0"/>
                <w:szCs w:val="24"/>
              </w:rPr>
            </w:pPr>
            <w:r>
              <w:rPr>
                <w:rFonts w:ascii="Arial" w:eastAsia="新細明體" w:hAnsi="Arial" w:cs="Arial"/>
                <w:color w:val="000000"/>
                <w:kern w:val="0"/>
                <w:szCs w:val="24"/>
              </w:rPr>
              <w:t>Conclusion</w:t>
            </w:r>
          </w:p>
        </w:tc>
        <w:tc>
          <w:tcPr>
            <w:tcW w:w="1080" w:type="dxa"/>
            <w:tcBorders>
              <w:top w:val="nil"/>
              <w:left w:val="nil"/>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11</w:t>
            </w:r>
          </w:p>
        </w:tc>
      </w:tr>
      <w:tr w:rsidR="000C09A8">
        <w:trPr>
          <w:trHeight w:val="330"/>
        </w:trPr>
        <w:tc>
          <w:tcPr>
            <w:tcW w:w="1080" w:type="dxa"/>
            <w:tcBorders>
              <w:top w:val="nil"/>
              <w:left w:val="single" w:sz="4" w:space="0" w:color="auto"/>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9</w:t>
            </w:r>
          </w:p>
        </w:tc>
        <w:tc>
          <w:tcPr>
            <w:tcW w:w="7299" w:type="dxa"/>
            <w:tcBorders>
              <w:top w:val="nil"/>
              <w:left w:val="nil"/>
              <w:bottom w:val="single" w:sz="4" w:space="0" w:color="auto"/>
              <w:right w:val="single" w:sz="4" w:space="0" w:color="auto"/>
            </w:tcBorders>
            <w:shd w:val="clear" w:color="auto" w:fill="auto"/>
            <w:vAlign w:val="center"/>
          </w:tcPr>
          <w:p w:rsidR="000C09A8" w:rsidRDefault="0068366C">
            <w:pPr>
              <w:widowControl/>
              <w:rPr>
                <w:rFonts w:ascii="Arial" w:eastAsia="新細明體" w:hAnsi="Arial" w:cs="Arial"/>
                <w:color w:val="000000"/>
                <w:kern w:val="0"/>
                <w:szCs w:val="24"/>
              </w:rPr>
            </w:pPr>
            <w:r>
              <w:rPr>
                <w:rFonts w:ascii="Arial" w:eastAsia="新細明體" w:hAnsi="Arial" w:cs="Arial"/>
                <w:color w:val="000000"/>
                <w:kern w:val="0"/>
                <w:szCs w:val="24"/>
              </w:rPr>
              <w:t>References</w:t>
            </w:r>
          </w:p>
        </w:tc>
        <w:tc>
          <w:tcPr>
            <w:tcW w:w="1080" w:type="dxa"/>
            <w:tcBorders>
              <w:top w:val="nil"/>
              <w:left w:val="nil"/>
              <w:bottom w:val="single" w:sz="4" w:space="0" w:color="auto"/>
              <w:right w:val="single" w:sz="4" w:space="0" w:color="auto"/>
            </w:tcBorders>
            <w:shd w:val="clear" w:color="auto" w:fill="auto"/>
            <w:vAlign w:val="center"/>
          </w:tcPr>
          <w:p w:rsidR="000C09A8" w:rsidRDefault="0068366C">
            <w:pPr>
              <w:widowControl/>
              <w:jc w:val="center"/>
              <w:rPr>
                <w:rFonts w:ascii="Arial" w:eastAsia="新細明體" w:hAnsi="Arial" w:cs="Arial"/>
                <w:color w:val="000000"/>
                <w:kern w:val="0"/>
                <w:szCs w:val="24"/>
              </w:rPr>
            </w:pPr>
            <w:r>
              <w:rPr>
                <w:rFonts w:ascii="Arial" w:eastAsia="新細明體" w:hAnsi="Arial" w:cs="Arial"/>
                <w:color w:val="000000"/>
                <w:kern w:val="0"/>
                <w:szCs w:val="24"/>
              </w:rPr>
              <w:t>12-13</w:t>
            </w:r>
          </w:p>
        </w:tc>
      </w:tr>
    </w:tbl>
    <w:p w:rsidR="000C09A8" w:rsidRDefault="000C09A8">
      <w:pPr>
        <w:spacing w:line="480" w:lineRule="auto"/>
        <w:jc w:val="both"/>
        <w:rPr>
          <w:rFonts w:ascii="Arial" w:hAnsi="Arial" w:cs="Arial"/>
          <w:szCs w:val="24"/>
        </w:rPr>
      </w:pPr>
    </w:p>
    <w:p w:rsidR="000C09A8" w:rsidRDefault="000C09A8">
      <w:pPr>
        <w:spacing w:line="480" w:lineRule="auto"/>
        <w:jc w:val="both"/>
        <w:rPr>
          <w:rFonts w:ascii="Arial" w:hAnsi="Arial" w:cs="Arial"/>
          <w:szCs w:val="24"/>
        </w:rPr>
      </w:pPr>
    </w:p>
    <w:p w:rsidR="000C09A8" w:rsidRDefault="000C09A8">
      <w:pPr>
        <w:spacing w:line="480" w:lineRule="auto"/>
        <w:jc w:val="both"/>
        <w:rPr>
          <w:rFonts w:ascii="Arial" w:hAnsi="Arial" w:cs="Arial"/>
          <w:szCs w:val="24"/>
        </w:rPr>
      </w:pPr>
    </w:p>
    <w:p w:rsidR="000C09A8" w:rsidRDefault="000C09A8">
      <w:pPr>
        <w:spacing w:line="480" w:lineRule="auto"/>
        <w:jc w:val="both"/>
        <w:rPr>
          <w:rFonts w:ascii="Arial" w:hAnsi="Arial" w:cs="Arial"/>
          <w:szCs w:val="24"/>
        </w:rPr>
      </w:pPr>
    </w:p>
    <w:p w:rsidR="000C09A8" w:rsidRDefault="000C09A8">
      <w:pPr>
        <w:spacing w:line="480" w:lineRule="auto"/>
        <w:jc w:val="both"/>
        <w:rPr>
          <w:rFonts w:ascii="Arial" w:hAnsi="Arial" w:cs="Arial"/>
          <w:szCs w:val="24"/>
        </w:rPr>
      </w:pPr>
    </w:p>
    <w:p w:rsidR="000C09A8" w:rsidRDefault="000C09A8">
      <w:pPr>
        <w:spacing w:line="480" w:lineRule="auto"/>
        <w:jc w:val="both"/>
        <w:rPr>
          <w:rFonts w:ascii="Arial" w:hAnsi="Arial" w:cs="Arial"/>
          <w:szCs w:val="24"/>
        </w:rPr>
      </w:pPr>
    </w:p>
    <w:p w:rsidR="000C09A8" w:rsidRDefault="000C09A8">
      <w:pPr>
        <w:spacing w:line="480" w:lineRule="auto"/>
        <w:jc w:val="both"/>
        <w:rPr>
          <w:rFonts w:ascii="Arial" w:hAnsi="Arial" w:cs="Arial"/>
          <w:szCs w:val="24"/>
        </w:rPr>
      </w:pPr>
    </w:p>
    <w:p w:rsidR="000C09A8" w:rsidRDefault="000C09A8">
      <w:pPr>
        <w:spacing w:line="480" w:lineRule="auto"/>
        <w:jc w:val="both"/>
        <w:rPr>
          <w:rFonts w:ascii="Arial" w:hAnsi="Arial" w:cs="Arial"/>
          <w:szCs w:val="24"/>
        </w:rPr>
      </w:pPr>
    </w:p>
    <w:p w:rsidR="000C09A8" w:rsidRDefault="000C09A8">
      <w:pPr>
        <w:spacing w:line="480" w:lineRule="auto"/>
        <w:jc w:val="both"/>
        <w:rPr>
          <w:rFonts w:ascii="Arial" w:hAnsi="Arial" w:cs="Arial"/>
          <w:szCs w:val="24"/>
        </w:rPr>
      </w:pPr>
    </w:p>
    <w:p w:rsidR="000C09A8" w:rsidRDefault="000C09A8">
      <w:pPr>
        <w:spacing w:line="480" w:lineRule="auto"/>
        <w:jc w:val="both"/>
        <w:rPr>
          <w:rFonts w:ascii="Arial" w:hAnsi="Arial" w:cs="Arial"/>
          <w:szCs w:val="24"/>
        </w:rPr>
      </w:pPr>
    </w:p>
    <w:p w:rsidR="000C09A8" w:rsidRDefault="000C09A8">
      <w:pPr>
        <w:spacing w:line="480" w:lineRule="auto"/>
        <w:jc w:val="both"/>
        <w:rPr>
          <w:rFonts w:ascii="Arial" w:hAnsi="Arial" w:cs="Arial"/>
          <w:szCs w:val="24"/>
        </w:rPr>
      </w:pPr>
    </w:p>
    <w:p w:rsidR="000C09A8" w:rsidRDefault="000C09A8">
      <w:pPr>
        <w:tabs>
          <w:tab w:val="left" w:pos="3300"/>
        </w:tabs>
        <w:spacing w:line="480" w:lineRule="auto"/>
        <w:jc w:val="both"/>
        <w:rPr>
          <w:rFonts w:ascii="Arial" w:hAnsi="Arial" w:cs="Arial"/>
          <w:szCs w:val="24"/>
        </w:rPr>
      </w:pPr>
    </w:p>
    <w:p w:rsidR="000C09A8" w:rsidRDefault="000C09A8">
      <w:pPr>
        <w:tabs>
          <w:tab w:val="left" w:pos="3300"/>
        </w:tabs>
        <w:spacing w:line="480" w:lineRule="auto"/>
        <w:jc w:val="both"/>
        <w:rPr>
          <w:rFonts w:ascii="Arial" w:hAnsi="Arial" w:cs="Arial"/>
          <w:szCs w:val="24"/>
        </w:rPr>
      </w:pPr>
    </w:p>
    <w:p w:rsidR="000C09A8" w:rsidRDefault="0068366C">
      <w:pPr>
        <w:tabs>
          <w:tab w:val="left" w:pos="3300"/>
        </w:tabs>
        <w:spacing w:line="480" w:lineRule="auto"/>
        <w:jc w:val="both"/>
        <w:rPr>
          <w:rFonts w:ascii="Arial" w:hAnsi="Arial" w:cs="Arial"/>
          <w:b/>
          <w:szCs w:val="24"/>
          <w:u w:val="single"/>
        </w:rPr>
      </w:pPr>
      <w:r>
        <w:rPr>
          <w:rFonts w:ascii="Arial" w:hAnsi="Arial" w:cs="Arial" w:hint="eastAsia"/>
          <w:b/>
          <w:szCs w:val="24"/>
          <w:u w:val="single"/>
        </w:rPr>
        <w:lastRenderedPageBreak/>
        <w:t>Executive Summary</w:t>
      </w:r>
    </w:p>
    <w:p w:rsidR="000C09A8" w:rsidRPr="00B062F4" w:rsidRDefault="000C09A8" w:rsidP="00B062F4">
      <w:pPr>
        <w:tabs>
          <w:tab w:val="left" w:pos="3300"/>
        </w:tabs>
        <w:spacing w:line="480" w:lineRule="auto"/>
        <w:jc w:val="both"/>
        <w:rPr>
          <w:rFonts w:ascii="Arial" w:hAnsi="Arial" w:cs="Arial"/>
          <w:szCs w:val="24"/>
        </w:rPr>
      </w:pPr>
    </w:p>
    <w:p w:rsidR="000C09A8" w:rsidRPr="00B062F4" w:rsidRDefault="00B062F4" w:rsidP="00B062F4">
      <w:pPr>
        <w:pStyle w:val="HTML"/>
        <w:shd w:val="clear" w:color="auto" w:fill="FFFFFF"/>
        <w:spacing w:line="480" w:lineRule="auto"/>
        <w:jc w:val="both"/>
        <w:rPr>
          <w:rFonts w:ascii="Arial" w:eastAsiaTheme="minorEastAsia" w:hAnsi="Arial" w:cs="Arial" w:hint="eastAsia"/>
          <w:sz w:val="24"/>
          <w:szCs w:val="24"/>
        </w:rPr>
      </w:pPr>
      <w:r w:rsidRPr="00B062F4">
        <w:rPr>
          <w:rFonts w:ascii="Arial" w:hAnsi="Arial" w:cs="Arial"/>
          <w:sz w:val="24"/>
          <w:szCs w:val="24"/>
          <w:shd w:val="clear" w:color="auto" w:fill="FFFFFF"/>
        </w:rPr>
        <w:t xml:space="preserve">Globalization </w:t>
      </w:r>
      <w:r w:rsidR="0068366C" w:rsidRPr="00B062F4">
        <w:rPr>
          <w:rFonts w:ascii="Arial" w:hAnsi="Arial" w:cs="Arial"/>
          <w:sz w:val="24"/>
          <w:szCs w:val="24"/>
          <w:shd w:val="clear" w:color="auto" w:fill="FFFFFF"/>
        </w:rPr>
        <w:t xml:space="preserve">is a goal </w:t>
      </w:r>
      <w:r w:rsidR="0068366C" w:rsidRPr="00B062F4">
        <w:rPr>
          <w:rFonts w:ascii="Arial" w:hAnsi="Arial" w:cs="Arial"/>
          <w:sz w:val="24"/>
          <w:szCs w:val="24"/>
          <w:shd w:val="clear" w:color="auto" w:fill="FFFFFF"/>
        </w:rPr>
        <w:t xml:space="preserve">for many </w:t>
      </w:r>
      <w:r w:rsidRPr="00B062F4">
        <w:rPr>
          <w:rFonts w:ascii="Arial" w:hAnsi="Arial" w:cs="Arial"/>
          <w:sz w:val="24"/>
          <w:szCs w:val="24"/>
          <w:shd w:val="clear" w:color="auto" w:fill="FFFFFF"/>
        </w:rPr>
        <w:t>companie</w:t>
      </w:r>
      <w:r w:rsidR="0068366C" w:rsidRPr="00B062F4">
        <w:rPr>
          <w:rFonts w:ascii="Arial" w:hAnsi="Arial" w:cs="Arial"/>
          <w:sz w:val="24"/>
          <w:szCs w:val="24"/>
          <w:shd w:val="clear" w:color="auto" w:fill="FFFFFF"/>
        </w:rPr>
        <w:t>s</w:t>
      </w:r>
      <w:r w:rsidR="0068366C" w:rsidRPr="00B062F4">
        <w:rPr>
          <w:rFonts w:ascii="Arial" w:hAnsi="Arial" w:cs="Arial"/>
          <w:sz w:val="24"/>
          <w:szCs w:val="24"/>
          <w:shd w:val="clear" w:color="auto" w:fill="FFFFFF"/>
        </w:rPr>
        <w:t xml:space="preserve">. </w:t>
      </w:r>
      <w:r w:rsidRPr="00B062F4">
        <w:rPr>
          <w:rFonts w:ascii="Arial" w:hAnsi="Arial" w:cs="Arial"/>
          <w:sz w:val="24"/>
          <w:szCs w:val="24"/>
          <w:shd w:val="clear" w:color="auto" w:fill="FFFFFF"/>
        </w:rPr>
        <w:t xml:space="preserve">With growing global integration and the sharing of information resources, companies need to expand their overseas operations because the domestic markets </w:t>
      </w:r>
      <w:r w:rsidRPr="00B062F4">
        <w:rPr>
          <w:rFonts w:ascii="Arial" w:hAnsi="Arial" w:cs="Arial"/>
          <w:sz w:val="24"/>
          <w:szCs w:val="24"/>
          <w:shd w:val="clear" w:color="auto" w:fill="FFFFFF"/>
        </w:rPr>
        <w:t>have been developed</w:t>
      </w:r>
      <w:r w:rsidRPr="00B062F4">
        <w:rPr>
          <w:rFonts w:ascii="Arial" w:hAnsi="Arial" w:cs="Arial"/>
          <w:sz w:val="24"/>
          <w:szCs w:val="24"/>
          <w:shd w:val="clear" w:color="auto" w:fill="FFFFFF"/>
        </w:rPr>
        <w:t xml:space="preserve"> </w:t>
      </w:r>
      <w:r w:rsidRPr="00B062F4">
        <w:rPr>
          <w:rFonts w:ascii="Arial" w:hAnsi="Arial" w:cs="Arial"/>
          <w:sz w:val="24"/>
          <w:szCs w:val="24"/>
          <w:shd w:val="clear" w:color="auto" w:fill="FFFFFF"/>
        </w:rPr>
        <w:t>and even becoming saturated</w:t>
      </w:r>
      <w:r w:rsidRPr="00B062F4">
        <w:rPr>
          <w:rFonts w:ascii="Arial" w:hAnsi="Arial" w:cs="Arial"/>
          <w:sz w:val="24"/>
          <w:szCs w:val="24"/>
          <w:shd w:val="clear" w:color="auto" w:fill="FFFFFF"/>
        </w:rPr>
        <w:t xml:space="preserve"> such as Europe and United States. </w:t>
      </w:r>
      <w:r w:rsidRPr="00B062F4">
        <w:rPr>
          <w:rFonts w:ascii="Arial" w:hAnsi="Arial" w:cs="Arial"/>
          <w:color w:val="212121"/>
          <w:sz w:val="24"/>
          <w:szCs w:val="24"/>
          <w:lang w:val="en"/>
        </w:rPr>
        <w:t>At the same time, new competitors have emerged</w:t>
      </w:r>
      <w:r w:rsidRPr="00B062F4">
        <w:rPr>
          <w:rFonts w:ascii="Arial" w:eastAsiaTheme="minorEastAsia" w:hAnsi="Arial" w:cs="Arial"/>
          <w:color w:val="212121"/>
          <w:sz w:val="24"/>
          <w:szCs w:val="24"/>
          <w:lang w:val="en"/>
        </w:rPr>
        <w:t>.</w:t>
      </w:r>
      <w:r w:rsidRPr="00B062F4">
        <w:rPr>
          <w:rFonts w:ascii="Arial" w:hAnsi="Arial" w:cs="Arial"/>
          <w:color w:val="212121"/>
          <w:sz w:val="24"/>
          <w:szCs w:val="24"/>
          <w:lang w:val="en"/>
        </w:rPr>
        <w:t xml:space="preserve"> </w:t>
      </w:r>
      <w:r w:rsidRPr="00B062F4">
        <w:rPr>
          <w:rFonts w:ascii="Arial" w:eastAsiaTheme="minorEastAsia" w:hAnsi="Arial" w:cs="Arial"/>
          <w:color w:val="212121"/>
          <w:sz w:val="24"/>
          <w:szCs w:val="24"/>
          <w:lang w:val="en"/>
        </w:rPr>
        <w:t>C</w:t>
      </w:r>
      <w:r w:rsidRPr="00B062F4">
        <w:rPr>
          <w:rFonts w:ascii="Arial" w:hAnsi="Arial" w:cs="Arial"/>
          <w:color w:val="212121"/>
          <w:sz w:val="24"/>
          <w:szCs w:val="24"/>
          <w:lang w:val="en"/>
        </w:rPr>
        <w:t>ompetition in participating in overseas markets is inevitable</w:t>
      </w:r>
      <w:r w:rsidRPr="00B062F4">
        <w:rPr>
          <w:rFonts w:ascii="Arial" w:eastAsiaTheme="minorEastAsia" w:hAnsi="Arial" w:cs="Arial"/>
          <w:color w:val="212121"/>
          <w:sz w:val="24"/>
          <w:szCs w:val="24"/>
          <w:lang w:val="en"/>
        </w:rPr>
        <w:t>.</w:t>
      </w:r>
      <w:r w:rsidRPr="00B062F4">
        <w:rPr>
          <w:rFonts w:ascii="Arial" w:hAnsi="Arial" w:cs="Arial"/>
          <w:color w:val="212121"/>
          <w:sz w:val="24"/>
          <w:szCs w:val="24"/>
          <w:lang w:val="en"/>
        </w:rPr>
        <w:t xml:space="preserve"> </w:t>
      </w:r>
      <w:r w:rsidRPr="00B062F4">
        <w:rPr>
          <w:rFonts w:ascii="Arial" w:hAnsi="Arial" w:cs="Arial"/>
          <w:color w:val="212121"/>
          <w:sz w:val="24"/>
          <w:szCs w:val="24"/>
          <w:lang w:val="en"/>
        </w:rPr>
        <w:t>This is the pursuit of the maximization of commercial interests.</w:t>
      </w:r>
      <w:r>
        <w:rPr>
          <w:rFonts w:ascii="Arial" w:eastAsiaTheme="minorEastAsia" w:hAnsi="Arial" w:cs="Arial" w:hint="eastAsia"/>
          <w:color w:val="212121"/>
          <w:sz w:val="24"/>
          <w:szCs w:val="24"/>
          <w:lang w:val="en"/>
        </w:rPr>
        <w:t xml:space="preserve"> </w:t>
      </w:r>
      <w:r w:rsidR="0068366C" w:rsidRPr="00B062F4">
        <w:rPr>
          <w:rFonts w:ascii="Arial" w:hAnsi="Arial" w:cs="Arial"/>
          <w:sz w:val="24"/>
          <w:szCs w:val="24"/>
          <w:shd w:val="clear" w:color="auto" w:fill="FFFFFF"/>
        </w:rPr>
        <w:t xml:space="preserve">However, </w:t>
      </w:r>
      <w:r>
        <w:rPr>
          <w:rFonts w:ascii="Arial" w:eastAsiaTheme="minorEastAsia" w:hAnsi="Arial" w:cs="Arial" w:hint="eastAsia"/>
          <w:sz w:val="24"/>
          <w:szCs w:val="24"/>
          <w:shd w:val="clear" w:color="auto" w:fill="FFFFFF"/>
        </w:rPr>
        <w:t xml:space="preserve">due to cross-cultural differences, companies may need to face some problems and conflicts in human resources management. </w:t>
      </w:r>
    </w:p>
    <w:p w:rsidR="000C09A8" w:rsidRDefault="00B062F4" w:rsidP="00B062F4">
      <w:pPr>
        <w:tabs>
          <w:tab w:val="left" w:pos="3300"/>
        </w:tabs>
        <w:spacing w:line="480" w:lineRule="auto"/>
        <w:jc w:val="both"/>
        <w:rPr>
          <w:rFonts w:ascii="Arial" w:hAnsi="Arial" w:cs="Arial"/>
          <w:szCs w:val="24"/>
        </w:rPr>
      </w:pPr>
      <w:r>
        <w:rPr>
          <w:rFonts w:ascii="Arial" w:hAnsi="Arial" w:cs="Arial" w:hint="eastAsia"/>
          <w:szCs w:val="24"/>
        </w:rPr>
        <w:t>In this case study, w</w:t>
      </w:r>
      <w:r w:rsidR="0068366C" w:rsidRPr="00B062F4">
        <w:rPr>
          <w:rFonts w:ascii="Arial" w:hAnsi="Arial" w:cs="Arial" w:hint="eastAsia"/>
          <w:szCs w:val="24"/>
        </w:rPr>
        <w:t xml:space="preserve">e are going to discuss and analysis the challenges of HRM </w:t>
      </w:r>
      <w:r w:rsidR="0068366C" w:rsidRPr="00B062F4">
        <w:rPr>
          <w:rFonts w:ascii="Arial" w:hAnsi="Arial" w:cs="Arial" w:hint="eastAsia"/>
          <w:szCs w:val="24"/>
        </w:rPr>
        <w:t>that needed to face when companies expanding their business to another country</w:t>
      </w:r>
      <w:r>
        <w:rPr>
          <w:rFonts w:ascii="Arial" w:hAnsi="Arial" w:cs="Arial" w:hint="eastAsia"/>
          <w:szCs w:val="24"/>
        </w:rPr>
        <w:t>. I will focus</w:t>
      </w:r>
      <w:r w:rsidR="0068366C" w:rsidRPr="00B062F4">
        <w:rPr>
          <w:rFonts w:ascii="Arial" w:hAnsi="Arial" w:cs="Arial" w:hint="eastAsia"/>
          <w:szCs w:val="24"/>
        </w:rPr>
        <w:t xml:space="preserve"> in staff training</w:t>
      </w:r>
      <w:r>
        <w:rPr>
          <w:rFonts w:ascii="Arial" w:hAnsi="Arial" w:cs="Arial" w:hint="eastAsia"/>
          <w:szCs w:val="24"/>
        </w:rPr>
        <w:t xml:space="preserve"> part</w:t>
      </w:r>
      <w:r w:rsidR="0068366C" w:rsidRPr="00B062F4">
        <w:rPr>
          <w:rFonts w:ascii="Arial" w:hAnsi="Arial" w:cs="Arial" w:hint="eastAsia"/>
          <w:szCs w:val="24"/>
        </w:rPr>
        <w:t xml:space="preserve"> through sharing two case</w:t>
      </w:r>
      <w:r>
        <w:rPr>
          <w:rFonts w:ascii="Arial" w:hAnsi="Arial" w:cs="Arial" w:hint="eastAsia"/>
          <w:szCs w:val="24"/>
        </w:rPr>
        <w:t>s.</w:t>
      </w:r>
      <w:r w:rsidR="0068366C" w:rsidRPr="00B062F4">
        <w:rPr>
          <w:rFonts w:ascii="Arial" w:hAnsi="Arial" w:cs="Arial" w:hint="eastAsia"/>
          <w:szCs w:val="24"/>
        </w:rPr>
        <w:t xml:space="preserve"> </w:t>
      </w:r>
      <w:proofErr w:type="spellStart"/>
      <w:r w:rsidR="0068366C" w:rsidRPr="00B062F4">
        <w:rPr>
          <w:rFonts w:ascii="Arial" w:hAnsi="Arial" w:cs="Arial" w:hint="eastAsia"/>
          <w:szCs w:val="24"/>
        </w:rPr>
        <w:t>Sasa</w:t>
      </w:r>
      <w:proofErr w:type="spellEnd"/>
      <w:r w:rsidR="0068366C" w:rsidRPr="00B062F4">
        <w:rPr>
          <w:rFonts w:ascii="Arial" w:hAnsi="Arial" w:cs="Arial" w:hint="eastAsia"/>
          <w:szCs w:val="24"/>
        </w:rPr>
        <w:t xml:space="preserve"> International Holdings Limit</w:t>
      </w:r>
      <w:r w:rsidR="0068366C">
        <w:rPr>
          <w:rFonts w:ascii="Arial" w:hAnsi="Arial" w:cs="Arial" w:hint="eastAsia"/>
          <w:szCs w:val="24"/>
        </w:rPr>
        <w:t>ed, a Hong Kong listed company and Huawei Investment &amp; Holding Co., Ltd., a provider of info</w:t>
      </w:r>
      <w:r w:rsidR="0068366C">
        <w:rPr>
          <w:rFonts w:ascii="Arial" w:hAnsi="Arial" w:cs="Arial" w:hint="eastAsia"/>
          <w:szCs w:val="24"/>
        </w:rPr>
        <w:t>rmation and communications technology, infrastructure and smart devices company in China. Then finally provide recommendations and conclusion.</w:t>
      </w:r>
    </w:p>
    <w:p w:rsidR="000C09A8" w:rsidRDefault="000C09A8">
      <w:pPr>
        <w:tabs>
          <w:tab w:val="left" w:pos="1627"/>
        </w:tabs>
        <w:spacing w:line="480" w:lineRule="auto"/>
        <w:jc w:val="both"/>
        <w:rPr>
          <w:rFonts w:ascii="Arial" w:hAnsi="Arial" w:cs="Arial"/>
          <w:szCs w:val="24"/>
        </w:rPr>
      </w:pPr>
    </w:p>
    <w:p w:rsidR="00912453" w:rsidRDefault="00912453">
      <w:pPr>
        <w:tabs>
          <w:tab w:val="left" w:pos="1627"/>
        </w:tabs>
        <w:spacing w:line="480" w:lineRule="auto"/>
        <w:jc w:val="both"/>
        <w:rPr>
          <w:rFonts w:ascii="Arial" w:hAnsi="Arial" w:cs="Arial" w:hint="eastAsia"/>
          <w:b/>
          <w:szCs w:val="24"/>
          <w:u w:val="single"/>
        </w:rPr>
      </w:pPr>
    </w:p>
    <w:p w:rsidR="00912453" w:rsidRDefault="00912453">
      <w:pPr>
        <w:tabs>
          <w:tab w:val="left" w:pos="1627"/>
        </w:tabs>
        <w:spacing w:line="480" w:lineRule="auto"/>
        <w:jc w:val="both"/>
        <w:rPr>
          <w:rFonts w:ascii="Arial" w:hAnsi="Arial" w:cs="Arial" w:hint="eastAsia"/>
          <w:b/>
          <w:szCs w:val="24"/>
          <w:u w:val="single"/>
        </w:rPr>
      </w:pPr>
    </w:p>
    <w:p w:rsidR="000C09A8" w:rsidRDefault="00B062F4">
      <w:pPr>
        <w:tabs>
          <w:tab w:val="left" w:pos="1627"/>
        </w:tabs>
        <w:spacing w:line="480" w:lineRule="auto"/>
        <w:jc w:val="both"/>
        <w:rPr>
          <w:rFonts w:ascii="Arial" w:hAnsi="Arial" w:cs="Arial"/>
          <w:b/>
          <w:szCs w:val="24"/>
          <w:u w:val="single"/>
        </w:rPr>
      </w:pPr>
      <w:r>
        <w:rPr>
          <w:rFonts w:ascii="Arial" w:hAnsi="Arial" w:cs="Arial" w:hint="eastAsia"/>
          <w:b/>
          <w:szCs w:val="24"/>
          <w:u w:val="single"/>
        </w:rPr>
        <w:lastRenderedPageBreak/>
        <w:t>Company Background</w:t>
      </w:r>
    </w:p>
    <w:p w:rsidR="000C09A8" w:rsidRDefault="000C09A8">
      <w:pPr>
        <w:tabs>
          <w:tab w:val="left" w:pos="1627"/>
        </w:tabs>
        <w:spacing w:line="480" w:lineRule="auto"/>
        <w:jc w:val="both"/>
        <w:rPr>
          <w:rFonts w:ascii="Arial" w:hAnsi="Arial" w:cs="Arial"/>
          <w:szCs w:val="24"/>
        </w:rPr>
      </w:pPr>
    </w:p>
    <w:p w:rsidR="000C09A8" w:rsidRDefault="0068366C">
      <w:pPr>
        <w:tabs>
          <w:tab w:val="left" w:pos="1627"/>
        </w:tabs>
        <w:spacing w:line="480" w:lineRule="auto"/>
        <w:jc w:val="both"/>
        <w:rPr>
          <w:rFonts w:ascii="Arial" w:hAnsi="Arial" w:cs="Arial"/>
          <w:b/>
          <w:szCs w:val="24"/>
        </w:rPr>
      </w:pPr>
      <w:proofErr w:type="spellStart"/>
      <w:r>
        <w:rPr>
          <w:rFonts w:ascii="Arial" w:hAnsi="Arial" w:cs="Arial" w:hint="eastAsia"/>
          <w:b/>
          <w:szCs w:val="24"/>
        </w:rPr>
        <w:t>Sasa</w:t>
      </w:r>
      <w:proofErr w:type="spellEnd"/>
      <w:r>
        <w:rPr>
          <w:rFonts w:ascii="Arial" w:hAnsi="Arial" w:cs="Arial" w:hint="eastAsia"/>
          <w:b/>
          <w:szCs w:val="24"/>
        </w:rPr>
        <w:t xml:space="preserve"> International Holdings Limited</w:t>
      </w:r>
      <w:r w:rsidR="00912453">
        <w:rPr>
          <w:rFonts w:ascii="Arial" w:hAnsi="Arial" w:cs="Arial" w:hint="eastAsia"/>
          <w:b/>
          <w:szCs w:val="24"/>
        </w:rPr>
        <w:t xml:space="preserve"> (known as</w:t>
      </w:r>
      <w:r>
        <w:rPr>
          <w:rFonts w:ascii="Arial" w:hAnsi="Arial" w:cs="Arial" w:hint="eastAsia"/>
          <w:b/>
          <w:szCs w:val="24"/>
        </w:rPr>
        <w:t xml:space="preserve"> </w:t>
      </w:r>
      <w:r>
        <w:rPr>
          <w:rFonts w:ascii="Arial" w:hAnsi="Arial" w:cs="Arial"/>
          <w:b/>
          <w:szCs w:val="24"/>
        </w:rPr>
        <w:t>“</w:t>
      </w:r>
      <w:proofErr w:type="spellStart"/>
      <w:r>
        <w:rPr>
          <w:rFonts w:ascii="Arial" w:hAnsi="Arial" w:cs="Arial" w:hint="eastAsia"/>
          <w:b/>
          <w:szCs w:val="24"/>
        </w:rPr>
        <w:t>Sasa</w:t>
      </w:r>
      <w:proofErr w:type="spellEnd"/>
      <w:r>
        <w:rPr>
          <w:rFonts w:ascii="Arial" w:hAnsi="Arial" w:cs="Arial"/>
          <w:b/>
          <w:szCs w:val="24"/>
        </w:rPr>
        <w:t>”</w:t>
      </w:r>
      <w:r w:rsidR="00912453">
        <w:rPr>
          <w:rFonts w:ascii="Arial" w:hAnsi="Arial" w:cs="Arial" w:hint="eastAsia"/>
          <w:b/>
          <w:szCs w:val="24"/>
        </w:rPr>
        <w:t>)</w:t>
      </w:r>
    </w:p>
    <w:p w:rsidR="000C09A8" w:rsidRDefault="0068366C">
      <w:pPr>
        <w:tabs>
          <w:tab w:val="left" w:pos="1627"/>
        </w:tabs>
        <w:spacing w:line="480" w:lineRule="auto"/>
        <w:jc w:val="both"/>
        <w:rPr>
          <w:rFonts w:ascii="Arial" w:hAnsi="Arial" w:cs="Arial"/>
          <w:szCs w:val="24"/>
        </w:rPr>
      </w:pPr>
      <w:r>
        <w:rPr>
          <w:rFonts w:ascii="Arial" w:hAnsi="Arial" w:cs="Arial" w:hint="eastAsia"/>
          <w:szCs w:val="24"/>
        </w:rPr>
        <w:t>A leading cosmetics retailing group in A</w:t>
      </w:r>
      <w:r>
        <w:rPr>
          <w:rFonts w:ascii="Arial" w:hAnsi="Arial" w:cs="Arial" w:hint="eastAsia"/>
          <w:szCs w:val="24"/>
        </w:rPr>
        <w:t xml:space="preserve">sia which listed on The Stock Exchange of Hong Kong Limited in 1997 (Stock Code: 178). It has over 270 stores in Hong Kong, Macau, China, Singapore and Malaysia with almost 4,800 staffs. </w:t>
      </w:r>
      <w:proofErr w:type="spellStart"/>
      <w:r>
        <w:rPr>
          <w:rFonts w:ascii="Arial" w:hAnsi="Arial" w:cs="Arial" w:hint="eastAsia"/>
          <w:szCs w:val="24"/>
        </w:rPr>
        <w:t>Sasa</w:t>
      </w:r>
      <w:proofErr w:type="spellEnd"/>
      <w:r>
        <w:rPr>
          <w:rFonts w:ascii="Arial" w:hAnsi="Arial" w:cs="Arial" w:hint="eastAsia"/>
          <w:szCs w:val="24"/>
        </w:rPr>
        <w:t xml:space="preserve"> was established by Mrs. Eleanor Kwok and her husband Mr. Simon K</w:t>
      </w:r>
      <w:r>
        <w:rPr>
          <w:rFonts w:ascii="Arial" w:hAnsi="Arial" w:cs="Arial" w:hint="eastAsia"/>
          <w:szCs w:val="24"/>
        </w:rPr>
        <w:t xml:space="preserve">wok in 1978, having their first store in Macau, Taiwan and Singapore in 1997, happened in the same year of listing. </w:t>
      </w:r>
      <w:proofErr w:type="gramStart"/>
      <w:r>
        <w:rPr>
          <w:rFonts w:ascii="Arial" w:hAnsi="Arial" w:cs="Arial" w:hint="eastAsia"/>
          <w:szCs w:val="24"/>
        </w:rPr>
        <w:t>Followed by store in Malaysia in 1998 and Shanghai in 2005.</w:t>
      </w:r>
      <w:proofErr w:type="gramEnd"/>
      <w:r>
        <w:rPr>
          <w:rFonts w:ascii="Arial" w:hAnsi="Arial" w:cs="Arial" w:hint="eastAsia"/>
          <w:szCs w:val="24"/>
        </w:rPr>
        <w:t xml:space="preserve"> </w:t>
      </w:r>
    </w:p>
    <w:p w:rsidR="000C09A8" w:rsidRDefault="0068366C">
      <w:pPr>
        <w:tabs>
          <w:tab w:val="left" w:pos="1627"/>
        </w:tabs>
        <w:spacing w:line="480" w:lineRule="auto"/>
        <w:jc w:val="both"/>
        <w:rPr>
          <w:rFonts w:ascii="Arial" w:hAnsi="Arial" w:cs="Arial"/>
          <w:szCs w:val="24"/>
        </w:rPr>
      </w:pPr>
      <w:proofErr w:type="spellStart"/>
      <w:r>
        <w:rPr>
          <w:rFonts w:ascii="Arial" w:hAnsi="Arial" w:cs="Arial" w:hint="eastAsia"/>
          <w:szCs w:val="24"/>
        </w:rPr>
        <w:t>Sasa</w:t>
      </w:r>
      <w:proofErr w:type="spellEnd"/>
      <w:r>
        <w:rPr>
          <w:rFonts w:ascii="Arial" w:hAnsi="Arial" w:cs="Arial" w:hint="eastAsia"/>
          <w:szCs w:val="24"/>
        </w:rPr>
        <w:t xml:space="preserve"> provides training to its employees and each employee receives over 260 tra</w:t>
      </w:r>
      <w:r>
        <w:rPr>
          <w:rFonts w:ascii="Arial" w:hAnsi="Arial" w:cs="Arial" w:hint="eastAsia"/>
          <w:szCs w:val="24"/>
        </w:rPr>
        <w:t xml:space="preserve">ining hours before they start working. </w:t>
      </w:r>
      <w:proofErr w:type="spellStart"/>
      <w:r>
        <w:rPr>
          <w:rFonts w:ascii="Arial" w:hAnsi="Arial" w:cs="Arial" w:hint="eastAsia"/>
          <w:szCs w:val="24"/>
        </w:rPr>
        <w:t>Sasa</w:t>
      </w:r>
      <w:proofErr w:type="spellEnd"/>
      <w:r>
        <w:rPr>
          <w:rFonts w:ascii="Arial" w:hAnsi="Arial" w:cs="Arial" w:hint="eastAsia"/>
          <w:szCs w:val="24"/>
        </w:rPr>
        <w:t xml:space="preserve"> also designed </w:t>
      </w:r>
      <w:r>
        <w:rPr>
          <w:rFonts w:ascii="Arial" w:hAnsi="Arial" w:cs="Arial"/>
          <w:szCs w:val="24"/>
        </w:rPr>
        <w:t>18-months</w:t>
      </w:r>
      <w:r>
        <w:rPr>
          <w:rFonts w:ascii="Arial" w:hAnsi="Arial" w:cs="Arial" w:hint="eastAsia"/>
          <w:szCs w:val="24"/>
        </w:rPr>
        <w:t xml:space="preserve"> to 24-months Management Trainee </w:t>
      </w:r>
      <w:proofErr w:type="spellStart"/>
      <w:r>
        <w:rPr>
          <w:rFonts w:ascii="Arial" w:hAnsi="Arial" w:cs="Arial" w:hint="eastAsia"/>
          <w:szCs w:val="24"/>
        </w:rPr>
        <w:t>Programme</w:t>
      </w:r>
      <w:proofErr w:type="spellEnd"/>
      <w:r>
        <w:rPr>
          <w:rFonts w:ascii="Arial" w:hAnsi="Arial" w:cs="Arial"/>
          <w:szCs w:val="24"/>
        </w:rPr>
        <w:t xml:space="preserve"> for its future retail operation leaders. In this training program, trainee will experience cross-functional exploration and job rotation before as</w:t>
      </w:r>
      <w:r>
        <w:rPr>
          <w:rFonts w:ascii="Arial" w:hAnsi="Arial" w:cs="Arial"/>
          <w:szCs w:val="24"/>
        </w:rPr>
        <w:t xml:space="preserve">signing to suitable department. </w:t>
      </w:r>
    </w:p>
    <w:p w:rsidR="000C09A8" w:rsidRDefault="0068366C">
      <w:pPr>
        <w:tabs>
          <w:tab w:val="left" w:pos="1627"/>
        </w:tabs>
        <w:spacing w:line="480" w:lineRule="auto"/>
        <w:jc w:val="both"/>
        <w:rPr>
          <w:rFonts w:ascii="Arial" w:hAnsi="Arial" w:cs="Arial"/>
          <w:b/>
          <w:szCs w:val="24"/>
        </w:rPr>
      </w:pPr>
      <w:r>
        <w:rPr>
          <w:rFonts w:ascii="Arial" w:hAnsi="Arial" w:cs="Arial"/>
          <w:b/>
          <w:szCs w:val="24"/>
        </w:rPr>
        <w:t>Huawei Investment &amp; Holding Co., Ltd.</w:t>
      </w:r>
      <w:r>
        <w:rPr>
          <w:rFonts w:ascii="Arial" w:hAnsi="Arial" w:cs="Arial" w:hint="eastAsia"/>
          <w:b/>
          <w:szCs w:val="24"/>
        </w:rPr>
        <w:t xml:space="preserve"> </w:t>
      </w:r>
      <w:r w:rsidR="00912453">
        <w:rPr>
          <w:rFonts w:ascii="Arial" w:hAnsi="Arial" w:cs="Arial" w:hint="eastAsia"/>
          <w:b/>
          <w:szCs w:val="24"/>
        </w:rPr>
        <w:t xml:space="preserve">(known as </w:t>
      </w:r>
      <w:r>
        <w:rPr>
          <w:rFonts w:ascii="Arial" w:hAnsi="Arial" w:cs="Arial"/>
          <w:b/>
          <w:szCs w:val="24"/>
        </w:rPr>
        <w:t>“</w:t>
      </w:r>
      <w:proofErr w:type="spellStart"/>
      <w:r>
        <w:rPr>
          <w:rFonts w:ascii="Arial" w:hAnsi="Arial" w:cs="Arial" w:hint="eastAsia"/>
          <w:b/>
          <w:szCs w:val="24"/>
        </w:rPr>
        <w:t>Huawai</w:t>
      </w:r>
      <w:proofErr w:type="spellEnd"/>
      <w:r>
        <w:rPr>
          <w:rFonts w:ascii="Arial" w:hAnsi="Arial" w:cs="Arial"/>
          <w:b/>
          <w:szCs w:val="24"/>
        </w:rPr>
        <w:t>”</w:t>
      </w:r>
      <w:r w:rsidR="00912453">
        <w:rPr>
          <w:rFonts w:ascii="Arial" w:hAnsi="Arial" w:cs="Arial" w:hint="eastAsia"/>
          <w:b/>
          <w:szCs w:val="24"/>
        </w:rPr>
        <w:t>)</w:t>
      </w:r>
    </w:p>
    <w:p w:rsidR="000C09A8" w:rsidRDefault="0068366C">
      <w:pPr>
        <w:tabs>
          <w:tab w:val="left" w:pos="1627"/>
        </w:tabs>
        <w:spacing w:line="480" w:lineRule="auto"/>
        <w:jc w:val="both"/>
        <w:rPr>
          <w:rFonts w:ascii="Arial" w:hAnsi="Arial" w:cs="Arial"/>
          <w:szCs w:val="24"/>
        </w:rPr>
      </w:pPr>
      <w:proofErr w:type="gramStart"/>
      <w:r>
        <w:rPr>
          <w:rFonts w:ascii="Arial" w:hAnsi="Arial" w:cs="Arial"/>
          <w:color w:val="000000"/>
          <w:szCs w:val="24"/>
        </w:rPr>
        <w:t xml:space="preserve">Established in 1987 by Mr. Ren Zheng </w:t>
      </w:r>
      <w:proofErr w:type="spellStart"/>
      <w:r>
        <w:rPr>
          <w:rFonts w:ascii="Arial" w:hAnsi="Arial" w:cs="Arial"/>
          <w:color w:val="000000"/>
          <w:szCs w:val="24"/>
        </w:rPr>
        <w:t>Fei</w:t>
      </w:r>
      <w:proofErr w:type="spellEnd"/>
      <w:r>
        <w:rPr>
          <w:rFonts w:ascii="Arial" w:hAnsi="Arial" w:cs="Arial"/>
          <w:color w:val="000000"/>
          <w:szCs w:val="24"/>
        </w:rPr>
        <w:t>, the fou</w:t>
      </w:r>
      <w:r w:rsidR="00912453">
        <w:rPr>
          <w:rFonts w:ascii="Arial" w:hAnsi="Arial" w:cs="Arial"/>
          <w:color w:val="000000"/>
          <w:szCs w:val="24"/>
        </w:rPr>
        <w:t>nder and CEO of Huawei.</w:t>
      </w:r>
      <w:proofErr w:type="gramEnd"/>
      <w:r w:rsidR="00912453">
        <w:rPr>
          <w:rFonts w:ascii="Arial" w:hAnsi="Arial" w:cs="Arial"/>
          <w:color w:val="000000"/>
          <w:szCs w:val="24"/>
        </w:rPr>
        <w:t xml:space="preserve"> Huawei </w:t>
      </w:r>
      <w:r>
        <w:rPr>
          <w:rFonts w:ascii="Arial" w:hAnsi="Arial" w:cs="Arial"/>
          <w:color w:val="000000"/>
          <w:szCs w:val="24"/>
        </w:rPr>
        <w:t xml:space="preserve">is a </w:t>
      </w:r>
      <w:r w:rsidR="00912453">
        <w:rPr>
          <w:rFonts w:ascii="Arial" w:hAnsi="Arial" w:cs="Arial" w:hint="eastAsia"/>
          <w:color w:val="000000"/>
          <w:szCs w:val="24"/>
        </w:rPr>
        <w:t>company</w:t>
      </w:r>
      <w:r>
        <w:rPr>
          <w:rFonts w:ascii="Arial" w:hAnsi="Arial" w:cs="Arial"/>
          <w:szCs w:val="24"/>
        </w:rPr>
        <w:t xml:space="preserve"> which specializes in research and development (R&amp;D), </w:t>
      </w:r>
      <w:r>
        <w:rPr>
          <w:rFonts w:ascii="Arial" w:hAnsi="Arial" w:cs="Arial"/>
          <w:szCs w:val="24"/>
        </w:rPr>
        <w:t>produ</w:t>
      </w:r>
      <w:r>
        <w:rPr>
          <w:rFonts w:ascii="Arial" w:hAnsi="Arial" w:cs="Arial"/>
          <w:szCs w:val="24"/>
        </w:rPr>
        <w:t>ction and marketing of communications equipment, providing customized network solutions for telecom carriers in optical, fixed, mobile and data communications networks.</w:t>
      </w:r>
      <w:r>
        <w:rPr>
          <w:rFonts w:ascii="Arial" w:hAnsi="Arial" w:cs="Arial"/>
          <w:szCs w:val="24"/>
        </w:rPr>
        <w:t xml:space="preserve"> </w:t>
      </w:r>
      <w:r>
        <w:rPr>
          <w:rFonts w:ascii="Arial" w:eastAsia="mont-regular" w:hAnsi="Arial" w:cs="Arial"/>
          <w:spacing w:val="6"/>
          <w:szCs w:val="24"/>
          <w:shd w:val="clear" w:color="auto" w:fill="FFFFFF"/>
        </w:rPr>
        <w:t xml:space="preserve"> The </w:t>
      </w:r>
      <w:r>
        <w:rPr>
          <w:rFonts w:ascii="Arial" w:eastAsia="mont-regular" w:hAnsi="Arial" w:cs="Arial"/>
          <w:spacing w:val="6"/>
          <w:szCs w:val="24"/>
          <w:shd w:val="clear" w:color="auto" w:fill="FFFFFF"/>
        </w:rPr>
        <w:lastRenderedPageBreak/>
        <w:t>company has around 1</w:t>
      </w:r>
      <w:r>
        <w:rPr>
          <w:rFonts w:ascii="Arial" w:eastAsia="新細明體" w:hAnsi="Arial" w:cs="Arial" w:hint="eastAsia"/>
          <w:spacing w:val="6"/>
          <w:szCs w:val="24"/>
          <w:shd w:val="clear" w:color="auto" w:fill="FFFFFF"/>
        </w:rPr>
        <w:t>8</w:t>
      </w:r>
      <w:r>
        <w:rPr>
          <w:rFonts w:ascii="Arial" w:eastAsia="mont-regular" w:hAnsi="Arial" w:cs="Arial"/>
          <w:spacing w:val="6"/>
          <w:szCs w:val="24"/>
          <w:shd w:val="clear" w:color="auto" w:fill="FFFFFF"/>
        </w:rPr>
        <w:t xml:space="preserve">0,000 employees </w:t>
      </w:r>
      <w:r w:rsidR="00912453">
        <w:rPr>
          <w:rFonts w:ascii="Arial" w:hAnsi="Arial" w:cs="Arial" w:hint="eastAsia"/>
          <w:spacing w:val="6"/>
          <w:szCs w:val="24"/>
          <w:shd w:val="clear" w:color="auto" w:fill="FFFFFF"/>
        </w:rPr>
        <w:t>over the world</w:t>
      </w:r>
      <w:r>
        <w:rPr>
          <w:rFonts w:ascii="Arial" w:eastAsia="mont-regular" w:hAnsi="Arial" w:cs="Arial"/>
          <w:spacing w:val="6"/>
          <w:szCs w:val="24"/>
          <w:shd w:val="clear" w:color="auto" w:fill="FFFFFF"/>
        </w:rPr>
        <w:t xml:space="preserve">. </w:t>
      </w:r>
      <w:r>
        <w:rPr>
          <w:rFonts w:ascii="Arial" w:eastAsia="新細明體" w:hAnsi="Arial" w:cs="Arial" w:hint="eastAsia"/>
          <w:spacing w:val="6"/>
          <w:szCs w:val="24"/>
          <w:shd w:val="clear" w:color="auto" w:fill="FFFFFF"/>
        </w:rPr>
        <w:t>Half</w:t>
      </w:r>
      <w:r>
        <w:rPr>
          <w:rFonts w:ascii="Arial" w:eastAsia="mont-regular" w:hAnsi="Arial" w:cs="Arial"/>
          <w:spacing w:val="6"/>
          <w:szCs w:val="24"/>
          <w:shd w:val="clear" w:color="auto" w:fill="FFFFFF"/>
        </w:rPr>
        <w:t xml:space="preserve"> of the</w:t>
      </w:r>
      <w:r w:rsidR="00912453">
        <w:rPr>
          <w:rFonts w:ascii="Arial" w:hAnsi="Arial" w:cs="Arial" w:hint="eastAsia"/>
          <w:spacing w:val="6"/>
          <w:szCs w:val="24"/>
          <w:shd w:val="clear" w:color="auto" w:fill="FFFFFF"/>
        </w:rPr>
        <w:t>m</w:t>
      </w:r>
      <w:r w:rsidR="00912453">
        <w:rPr>
          <w:rFonts w:ascii="Arial" w:eastAsia="mont-regular" w:hAnsi="Arial" w:cs="Arial"/>
          <w:spacing w:val="6"/>
          <w:szCs w:val="24"/>
          <w:shd w:val="clear" w:color="auto" w:fill="FFFFFF"/>
        </w:rPr>
        <w:t xml:space="preserve"> are </w:t>
      </w:r>
      <w:r w:rsidR="00912453">
        <w:rPr>
          <w:rFonts w:ascii="Arial" w:hAnsi="Arial" w:cs="Arial" w:hint="eastAsia"/>
          <w:spacing w:val="6"/>
          <w:szCs w:val="24"/>
          <w:shd w:val="clear" w:color="auto" w:fill="FFFFFF"/>
        </w:rPr>
        <w:t>working</w:t>
      </w:r>
      <w:r>
        <w:rPr>
          <w:rFonts w:ascii="Arial" w:eastAsia="mont-regular" w:hAnsi="Arial" w:cs="Arial"/>
          <w:spacing w:val="6"/>
          <w:szCs w:val="24"/>
          <w:shd w:val="clear" w:color="auto" w:fill="FFFFFF"/>
        </w:rPr>
        <w:t xml:space="preserve"> in research &amp; development</w:t>
      </w:r>
      <w:r w:rsidR="00912453">
        <w:rPr>
          <w:rFonts w:ascii="Arial" w:hAnsi="Arial" w:cs="Arial" w:hint="eastAsia"/>
          <w:spacing w:val="6"/>
          <w:szCs w:val="24"/>
          <w:shd w:val="clear" w:color="auto" w:fill="FFFFFF"/>
        </w:rPr>
        <w:t xml:space="preserve"> department</w:t>
      </w:r>
      <w:r>
        <w:rPr>
          <w:rFonts w:ascii="Arial" w:eastAsia="mont-regular" w:hAnsi="Arial" w:cs="Arial"/>
          <w:spacing w:val="6"/>
          <w:szCs w:val="24"/>
          <w:shd w:val="clear" w:color="auto" w:fill="FFFFFF"/>
        </w:rPr>
        <w:t>.</w:t>
      </w:r>
      <w:r>
        <w:rPr>
          <w:rFonts w:ascii="Arial" w:hAnsi="Arial" w:cs="Arial"/>
          <w:szCs w:val="24"/>
        </w:rPr>
        <w:t xml:space="preserve"> It set up research and development center in </w:t>
      </w:r>
      <w:r>
        <w:rPr>
          <w:rFonts w:ascii="Arial" w:eastAsia="mont-regular" w:hAnsi="Arial" w:cs="Arial"/>
          <w:color w:val="212121"/>
          <w:spacing w:val="6"/>
          <w:szCs w:val="24"/>
          <w:shd w:val="clear" w:color="auto" w:fill="FFFFFF"/>
        </w:rPr>
        <w:t>UK, Pakistan, Canada, Turkey, Ireland, Sweden, Russia, etc. The products and services of the company are deployed in around 140 countries</w:t>
      </w:r>
      <w:r>
        <w:rPr>
          <w:rFonts w:ascii="Arial" w:eastAsia="mont-regular" w:hAnsi="Arial" w:cs="Arial"/>
          <w:color w:val="212121"/>
          <w:spacing w:val="6"/>
          <w:szCs w:val="24"/>
          <w:shd w:val="clear" w:color="auto" w:fill="FFFFFF"/>
        </w:rPr>
        <w:t>. Huawei was initially s</w:t>
      </w:r>
      <w:r>
        <w:rPr>
          <w:rFonts w:ascii="Arial" w:eastAsia="mont-regular" w:hAnsi="Arial" w:cs="Arial"/>
          <w:color w:val="212121"/>
          <w:spacing w:val="6"/>
          <w:szCs w:val="24"/>
          <w:shd w:val="clear" w:color="auto" w:fill="FFFFFF"/>
        </w:rPr>
        <w:t>tarted as a sales agent where they used to produce private branch exchange switches.</w:t>
      </w:r>
    </w:p>
    <w:p w:rsidR="000C09A8" w:rsidRDefault="000C09A8">
      <w:pPr>
        <w:tabs>
          <w:tab w:val="left" w:pos="1627"/>
        </w:tabs>
        <w:spacing w:line="480" w:lineRule="auto"/>
        <w:jc w:val="both"/>
        <w:rPr>
          <w:rFonts w:ascii="Arial" w:hAnsi="Arial" w:cs="Arial"/>
          <w:szCs w:val="24"/>
        </w:rPr>
      </w:pPr>
    </w:p>
    <w:p w:rsidR="000C09A8" w:rsidRDefault="0068366C">
      <w:pPr>
        <w:tabs>
          <w:tab w:val="left" w:pos="1627"/>
        </w:tabs>
        <w:spacing w:line="480" w:lineRule="auto"/>
        <w:jc w:val="both"/>
        <w:rPr>
          <w:rFonts w:ascii="Arial" w:hAnsi="Arial" w:cs="Arial"/>
          <w:b/>
          <w:szCs w:val="24"/>
          <w:u w:val="single"/>
        </w:rPr>
      </w:pPr>
      <w:r>
        <w:rPr>
          <w:rFonts w:ascii="Arial" w:hAnsi="Arial" w:cs="Arial" w:hint="eastAsia"/>
          <w:b/>
          <w:szCs w:val="24"/>
          <w:u w:val="single"/>
        </w:rPr>
        <w:t>Challenge</w:t>
      </w:r>
      <w:r>
        <w:rPr>
          <w:rFonts w:ascii="Arial" w:hAnsi="Arial" w:cs="Arial" w:hint="eastAsia"/>
          <w:b/>
          <w:szCs w:val="24"/>
          <w:u w:val="single"/>
        </w:rPr>
        <w:t>s</w:t>
      </w:r>
      <w:r w:rsidR="00912453">
        <w:rPr>
          <w:rFonts w:ascii="Arial" w:hAnsi="Arial" w:cs="Arial" w:hint="eastAsia"/>
          <w:b/>
          <w:szCs w:val="24"/>
          <w:u w:val="single"/>
        </w:rPr>
        <w:t xml:space="preserve"> facing by the companies</w:t>
      </w:r>
    </w:p>
    <w:p w:rsidR="00776FE9" w:rsidRDefault="00776FE9" w:rsidP="00776FE9">
      <w:pPr>
        <w:tabs>
          <w:tab w:val="left" w:pos="1627"/>
        </w:tabs>
        <w:spacing w:line="480" w:lineRule="auto"/>
        <w:jc w:val="both"/>
        <w:rPr>
          <w:rFonts w:ascii="Arial" w:hAnsi="Arial" w:cs="Arial"/>
          <w:szCs w:val="24"/>
          <w:shd w:val="clear" w:color="auto" w:fill="FCFCFC"/>
        </w:rPr>
      </w:pPr>
      <w:proofErr w:type="spellStart"/>
      <w:r>
        <w:rPr>
          <w:rFonts w:ascii="Arial" w:hAnsi="Arial" w:cs="Arial" w:hint="eastAsia"/>
          <w:szCs w:val="24"/>
          <w:shd w:val="clear" w:color="auto" w:fill="FCFCFC"/>
        </w:rPr>
        <w:t>Sasa</w:t>
      </w:r>
      <w:proofErr w:type="spellEnd"/>
      <w:r>
        <w:rPr>
          <w:rFonts w:ascii="Arial" w:hAnsi="Arial" w:cs="Arial" w:hint="eastAsia"/>
          <w:szCs w:val="24"/>
          <w:shd w:val="clear" w:color="auto" w:fill="FCFCFC"/>
        </w:rPr>
        <w:t xml:space="preserve"> believes that the </w:t>
      </w:r>
      <w:r>
        <w:rPr>
          <w:rFonts w:ascii="Arial" w:hAnsi="Arial" w:cs="Arial"/>
          <w:szCs w:val="24"/>
          <w:shd w:val="clear" w:color="auto" w:fill="FCFCFC"/>
        </w:rPr>
        <w:t>management</w:t>
      </w:r>
      <w:r>
        <w:rPr>
          <w:rFonts w:ascii="Arial" w:hAnsi="Arial" w:cs="Arial" w:hint="eastAsia"/>
          <w:szCs w:val="24"/>
          <w:shd w:val="clear" w:color="auto" w:fill="FCFCFC"/>
        </w:rPr>
        <w:t xml:space="preserve"> resources of their China market needs to be improved, thus, they have appointed a new management team and recruited new staffs to refine the structure. They also hire experienced Hong Kong staff to </w:t>
      </w:r>
      <w:r>
        <w:rPr>
          <w:rFonts w:ascii="Arial" w:hAnsi="Arial" w:cs="Arial"/>
          <w:szCs w:val="24"/>
          <w:shd w:val="clear" w:color="auto" w:fill="FCFCFC"/>
        </w:rPr>
        <w:t>improve</w:t>
      </w:r>
      <w:r>
        <w:rPr>
          <w:rFonts w:ascii="Arial" w:hAnsi="Arial" w:cs="Arial" w:hint="eastAsia"/>
          <w:szCs w:val="24"/>
          <w:shd w:val="clear" w:color="auto" w:fill="FCFCFC"/>
        </w:rPr>
        <w:t xml:space="preserve"> the product mix and inventory management. To develop an effective learning curriculum can let multicultural exchanges become </w:t>
      </w:r>
      <w:r>
        <w:rPr>
          <w:rFonts w:ascii="Arial" w:hAnsi="Arial" w:cs="Arial"/>
          <w:szCs w:val="24"/>
          <w:shd w:val="clear" w:color="auto" w:fill="FCFCFC"/>
        </w:rPr>
        <w:t>effortless</w:t>
      </w:r>
      <w:r>
        <w:rPr>
          <w:rFonts w:ascii="Arial" w:hAnsi="Arial" w:cs="Arial" w:hint="eastAsia"/>
          <w:szCs w:val="24"/>
          <w:shd w:val="clear" w:color="auto" w:fill="FCFCFC"/>
        </w:rPr>
        <w:t xml:space="preserve"> and productive. </w:t>
      </w:r>
    </w:p>
    <w:p w:rsidR="00776FE9" w:rsidRDefault="00776FE9" w:rsidP="00776FE9">
      <w:pPr>
        <w:tabs>
          <w:tab w:val="left" w:pos="1627"/>
        </w:tabs>
        <w:spacing w:line="480" w:lineRule="auto"/>
        <w:jc w:val="both"/>
        <w:rPr>
          <w:rFonts w:ascii="Arial" w:hAnsi="Arial" w:cs="Arial" w:hint="eastAsia"/>
          <w:szCs w:val="24"/>
          <w:shd w:val="clear" w:color="auto" w:fill="FCFCFC"/>
        </w:rPr>
      </w:pPr>
      <w:r>
        <w:rPr>
          <w:rFonts w:ascii="Arial" w:hAnsi="Arial" w:cs="Arial" w:hint="eastAsia"/>
          <w:szCs w:val="24"/>
          <w:shd w:val="clear" w:color="auto" w:fill="FCFCFC"/>
        </w:rPr>
        <w:t xml:space="preserve">Huawei understands global training for its employees is very </w:t>
      </w:r>
      <w:r>
        <w:rPr>
          <w:rFonts w:ascii="Arial" w:hAnsi="Arial" w:cs="Arial"/>
          <w:szCs w:val="24"/>
          <w:shd w:val="clear" w:color="auto" w:fill="FCFCFC"/>
        </w:rPr>
        <w:t>important</w:t>
      </w:r>
      <w:r>
        <w:rPr>
          <w:rFonts w:ascii="Arial" w:hAnsi="Arial" w:cs="Arial" w:hint="eastAsia"/>
          <w:szCs w:val="24"/>
          <w:shd w:val="clear" w:color="auto" w:fill="FCFCFC"/>
        </w:rPr>
        <w:t xml:space="preserve">. There are differences between local and overseas employees such as </w:t>
      </w:r>
      <w:r>
        <w:rPr>
          <w:rFonts w:ascii="Arial" w:hAnsi="Arial" w:cs="Arial"/>
          <w:szCs w:val="24"/>
          <w:shd w:val="clear" w:color="auto" w:fill="FCFCFC"/>
        </w:rPr>
        <w:t>language</w:t>
      </w:r>
      <w:r>
        <w:rPr>
          <w:rFonts w:ascii="Arial" w:hAnsi="Arial" w:cs="Arial" w:hint="eastAsia"/>
          <w:szCs w:val="24"/>
          <w:shd w:val="clear" w:color="auto" w:fill="FCFCFC"/>
        </w:rPr>
        <w:t xml:space="preserve">, thought, concept and academic background. In order to set up a learning platform for its employees, Huawei established Huawei University in 2005 to provide various training courses, especially for family members who are sent from overseas, a cross-cultural training is necessary so that they can understand the language, culture and skills. It is not only reduce unnecessary misunderstandings and frictions but also conducive to enhance the </w:t>
      </w:r>
      <w:r>
        <w:rPr>
          <w:rFonts w:ascii="Arial" w:hAnsi="Arial" w:cs="Arial" w:hint="eastAsia"/>
          <w:szCs w:val="24"/>
          <w:shd w:val="clear" w:color="auto" w:fill="FCFCFC"/>
        </w:rPr>
        <w:lastRenderedPageBreak/>
        <w:t xml:space="preserve">productivity when working overseas. Meanwhile, Huawei </w:t>
      </w:r>
      <w:r>
        <w:rPr>
          <w:rFonts w:ascii="Arial" w:hAnsi="Arial" w:cs="Arial"/>
          <w:szCs w:val="24"/>
          <w:shd w:val="clear" w:color="auto" w:fill="FCFCFC"/>
        </w:rPr>
        <w:t>requires</w:t>
      </w:r>
      <w:r>
        <w:rPr>
          <w:rFonts w:ascii="Arial" w:hAnsi="Arial" w:cs="Arial" w:hint="eastAsia"/>
          <w:szCs w:val="24"/>
          <w:shd w:val="clear" w:color="auto" w:fill="FCFCFC"/>
        </w:rPr>
        <w:t xml:space="preserve"> their foreign managers to </w:t>
      </w:r>
      <w:r>
        <w:rPr>
          <w:rFonts w:ascii="Arial" w:hAnsi="Arial" w:cs="Arial"/>
          <w:szCs w:val="24"/>
          <w:shd w:val="clear" w:color="auto" w:fill="FCFCFC"/>
        </w:rPr>
        <w:t>strengthen</w:t>
      </w:r>
      <w:r>
        <w:rPr>
          <w:rFonts w:ascii="Arial" w:hAnsi="Arial" w:cs="Arial" w:hint="eastAsia"/>
          <w:szCs w:val="24"/>
          <w:shd w:val="clear" w:color="auto" w:fill="FCFCFC"/>
        </w:rPr>
        <w:t xml:space="preserve"> training for local employees so that they can easily to adopt the new environment and company culture. </w:t>
      </w:r>
    </w:p>
    <w:p w:rsidR="00776FE9" w:rsidRPr="00912453" w:rsidRDefault="00776FE9" w:rsidP="00912453">
      <w:pPr>
        <w:tabs>
          <w:tab w:val="left" w:pos="1627"/>
        </w:tabs>
        <w:spacing w:line="480" w:lineRule="auto"/>
        <w:jc w:val="both"/>
        <w:rPr>
          <w:rFonts w:ascii="Arial" w:hAnsi="Arial" w:cs="Arial"/>
          <w:szCs w:val="24"/>
          <w:shd w:val="clear" w:color="auto" w:fill="FCFCFC"/>
        </w:rPr>
      </w:pPr>
    </w:p>
    <w:p w:rsidR="00912453" w:rsidRPr="00912453" w:rsidRDefault="00912453" w:rsidP="00912453">
      <w:pPr>
        <w:pStyle w:val="HTML"/>
        <w:shd w:val="clear" w:color="auto" w:fill="FFFFFF"/>
        <w:spacing w:line="480" w:lineRule="auto"/>
        <w:jc w:val="both"/>
        <w:rPr>
          <w:rFonts w:ascii="Arial" w:hAnsi="Arial" w:cs="Arial"/>
          <w:sz w:val="24"/>
          <w:szCs w:val="24"/>
        </w:rPr>
      </w:pPr>
      <w:r w:rsidRPr="00912453">
        <w:rPr>
          <w:rFonts w:ascii="Arial" w:hAnsi="Arial" w:cs="Arial"/>
          <w:sz w:val="24"/>
          <w:szCs w:val="24"/>
          <w:shd w:val="clear" w:color="auto" w:fill="FFFFFF"/>
        </w:rPr>
        <w:t>As more and more companies are now</w:t>
      </w:r>
      <w:r w:rsidR="0068366C" w:rsidRPr="00912453">
        <w:rPr>
          <w:rFonts w:ascii="Arial" w:hAnsi="Arial" w:cs="Arial"/>
          <w:sz w:val="24"/>
          <w:szCs w:val="24"/>
          <w:shd w:val="clear" w:color="auto" w:fill="FFFFFF"/>
        </w:rPr>
        <w:t xml:space="preserve"> operating</w:t>
      </w:r>
      <w:r w:rsidRPr="00912453">
        <w:rPr>
          <w:rFonts w:ascii="Arial" w:hAnsi="Arial" w:cs="Arial"/>
          <w:sz w:val="24"/>
          <w:szCs w:val="24"/>
          <w:shd w:val="clear" w:color="auto" w:fill="FFFFFF"/>
        </w:rPr>
        <w:t xml:space="preserve"> or planned to operate its business</w:t>
      </w:r>
      <w:r w:rsidR="0068366C" w:rsidRPr="00912453">
        <w:rPr>
          <w:rFonts w:ascii="Arial" w:hAnsi="Arial" w:cs="Arial"/>
          <w:sz w:val="24"/>
          <w:szCs w:val="24"/>
          <w:shd w:val="clear" w:color="auto" w:fill="FFFFFF"/>
        </w:rPr>
        <w:t xml:space="preserve"> on an international scale, </w:t>
      </w:r>
      <w:r w:rsidRPr="00912453">
        <w:rPr>
          <w:rFonts w:ascii="Arial" w:hAnsi="Arial" w:cs="Arial"/>
          <w:sz w:val="24"/>
          <w:szCs w:val="24"/>
          <w:lang w:val="en"/>
        </w:rPr>
        <w:t>the impact of globalization on human resources can be difficult to navigate. There are many benefits to expanding your business globally, but it also brings countless challenges. And the most important challenge is how to get your new international workforce to speed up your business. Training programs typically include in-house seminars and conferences designed to provide employees with on-the-job knowledge of the skills necessary to conduct business globally.</w:t>
      </w:r>
    </w:p>
    <w:p w:rsidR="000C09A8" w:rsidRPr="00912453" w:rsidRDefault="0068366C" w:rsidP="00912453">
      <w:pPr>
        <w:tabs>
          <w:tab w:val="left" w:pos="1627"/>
        </w:tabs>
        <w:spacing w:line="480" w:lineRule="auto"/>
        <w:jc w:val="both"/>
        <w:rPr>
          <w:rFonts w:ascii="Arial" w:hAnsi="Arial" w:cs="Arial"/>
          <w:szCs w:val="24"/>
        </w:rPr>
      </w:pPr>
      <w:r w:rsidRPr="00912453">
        <w:rPr>
          <w:rFonts w:ascii="Arial" w:hAnsi="Arial" w:cs="Arial"/>
          <w:szCs w:val="24"/>
        </w:rPr>
        <w:t xml:space="preserve">Many managers report that the cultural and communication barriers are some of the most difficult to navigate. Individuals from other </w:t>
      </w:r>
      <w:r w:rsidRPr="00912453">
        <w:rPr>
          <w:rFonts w:ascii="Arial" w:hAnsi="Arial" w:cs="Arial"/>
          <w:szCs w:val="24"/>
        </w:rPr>
        <w:t>cultures may have different approac</w:t>
      </w:r>
      <w:r w:rsidRPr="00912453">
        <w:rPr>
          <w:rFonts w:ascii="Arial" w:hAnsi="Arial" w:cs="Arial"/>
        </w:rPr>
        <w:t xml:space="preserve">hes to teaming, resolving conflict, working with management, or even providing customer service. Different attitudes and approaches may lead to performance </w:t>
      </w:r>
      <w:proofErr w:type="gramStart"/>
      <w:r w:rsidRPr="00912453">
        <w:rPr>
          <w:rFonts w:ascii="Arial" w:hAnsi="Arial" w:cs="Arial"/>
        </w:rPr>
        <w:t>problem</w:t>
      </w:r>
      <w:r w:rsidR="00B062F4" w:rsidRPr="00912453">
        <w:rPr>
          <w:rFonts w:ascii="Arial" w:hAnsi="Arial" w:cs="Arial" w:hint="eastAsia"/>
        </w:rPr>
        <w:t>s</w:t>
      </w:r>
      <w:r w:rsidRPr="00912453">
        <w:rPr>
          <w:rFonts w:ascii="Arial" w:hAnsi="Arial" w:cs="Arial"/>
        </w:rPr>
        <w:t>,</w:t>
      </w:r>
      <w:proofErr w:type="gramEnd"/>
      <w:r w:rsidRPr="00912453">
        <w:rPr>
          <w:rFonts w:ascii="Arial" w:hAnsi="Arial" w:cs="Arial" w:hint="eastAsia"/>
        </w:rPr>
        <w:t xml:space="preserve"> </w:t>
      </w:r>
      <w:r w:rsidRPr="00912453">
        <w:rPr>
          <w:rFonts w:ascii="Arial" w:hAnsi="Arial" w:cs="Arial"/>
        </w:rPr>
        <w:t>weaken a team’s cohesiveness</w:t>
      </w:r>
      <w:r w:rsidRPr="00912453">
        <w:rPr>
          <w:rFonts w:ascii="Arial" w:hAnsi="Arial" w:cs="Arial"/>
          <w:szCs w:val="24"/>
        </w:rPr>
        <w:t>, and lower morale.</w:t>
      </w:r>
    </w:p>
    <w:p w:rsidR="00912453" w:rsidRPr="00912453" w:rsidRDefault="0068366C" w:rsidP="00912453">
      <w:pPr>
        <w:pStyle w:val="HTML"/>
        <w:shd w:val="clear" w:color="auto" w:fill="FFFFFF"/>
        <w:spacing w:line="480" w:lineRule="auto"/>
        <w:jc w:val="both"/>
        <w:rPr>
          <w:rFonts w:ascii="Arial" w:hAnsi="Arial" w:cs="Arial"/>
          <w:color w:val="212121"/>
          <w:sz w:val="24"/>
          <w:szCs w:val="24"/>
        </w:rPr>
      </w:pPr>
      <w:r w:rsidRPr="00912453">
        <w:rPr>
          <w:rFonts w:ascii="Arial" w:hAnsi="Arial" w:cs="Arial"/>
          <w:sz w:val="24"/>
          <w:szCs w:val="24"/>
        </w:rPr>
        <w:t>These ar</w:t>
      </w:r>
      <w:r w:rsidRPr="00912453">
        <w:rPr>
          <w:rFonts w:ascii="Arial" w:hAnsi="Arial" w:cs="Arial"/>
          <w:sz w:val="24"/>
          <w:szCs w:val="24"/>
        </w:rPr>
        <w:t>e so</w:t>
      </w:r>
      <w:r w:rsidRPr="00912453">
        <w:rPr>
          <w:rFonts w:ascii="Arial" w:hAnsi="Arial" w:cs="Arial"/>
          <w:sz w:val="24"/>
          <w:szCs w:val="24"/>
        </w:rPr>
        <w:t>me common problems of companies usually face when having global training strategy.</w:t>
      </w:r>
      <w:r w:rsidR="00B062F4" w:rsidRPr="00912453">
        <w:rPr>
          <w:rFonts w:ascii="Arial" w:hAnsi="Arial" w:cs="Arial"/>
          <w:sz w:val="24"/>
          <w:szCs w:val="24"/>
        </w:rPr>
        <w:t xml:space="preserve"> </w:t>
      </w:r>
      <w:r w:rsidR="00912453" w:rsidRPr="00912453">
        <w:rPr>
          <w:rFonts w:ascii="Arial" w:hAnsi="Arial" w:cs="Arial"/>
          <w:color w:val="212121"/>
          <w:sz w:val="24"/>
          <w:szCs w:val="24"/>
          <w:lang w:val="en"/>
        </w:rPr>
        <w:t xml:space="preserve">When companies expand their </w:t>
      </w:r>
      <w:r w:rsidR="00912453">
        <w:rPr>
          <w:rFonts w:ascii="Arial" w:eastAsiaTheme="minorEastAsia" w:hAnsi="Arial" w:cs="Arial" w:hint="eastAsia"/>
          <w:color w:val="212121"/>
          <w:sz w:val="24"/>
          <w:szCs w:val="24"/>
          <w:lang w:val="en"/>
        </w:rPr>
        <w:t>business to overseas</w:t>
      </w:r>
      <w:r w:rsidR="00912453" w:rsidRPr="00912453">
        <w:rPr>
          <w:rFonts w:ascii="Arial" w:hAnsi="Arial" w:cs="Arial"/>
          <w:color w:val="212121"/>
          <w:sz w:val="24"/>
          <w:szCs w:val="24"/>
          <w:lang w:val="en"/>
        </w:rPr>
        <w:t xml:space="preserve">, they must learn how to maximize and leverage their diverse workforce. They must adopt new programs to train </w:t>
      </w:r>
      <w:r w:rsidR="00912453" w:rsidRPr="00912453">
        <w:rPr>
          <w:rFonts w:ascii="Arial" w:hAnsi="Arial" w:cs="Arial"/>
          <w:color w:val="212121"/>
          <w:sz w:val="24"/>
          <w:szCs w:val="24"/>
          <w:lang w:val="en"/>
        </w:rPr>
        <w:lastRenderedPageBreak/>
        <w:t>and adjust employees. The solution must bridge the gap between language and communication.</w:t>
      </w:r>
    </w:p>
    <w:p w:rsidR="000C09A8" w:rsidRPr="00912453" w:rsidRDefault="0068366C" w:rsidP="00912453">
      <w:pPr>
        <w:pStyle w:val="af0"/>
        <w:numPr>
          <w:ilvl w:val="0"/>
          <w:numId w:val="9"/>
        </w:numPr>
        <w:tabs>
          <w:tab w:val="left" w:pos="426"/>
        </w:tabs>
        <w:spacing w:line="480" w:lineRule="auto"/>
        <w:ind w:leftChars="0"/>
        <w:jc w:val="both"/>
        <w:rPr>
          <w:rFonts w:ascii="Arial" w:hAnsi="Arial" w:cs="Arial"/>
          <w:szCs w:val="24"/>
          <w:shd w:val="clear" w:color="auto" w:fill="FFFFFF"/>
        </w:rPr>
      </w:pPr>
      <w:r w:rsidRPr="00912453">
        <w:rPr>
          <w:rFonts w:ascii="Arial" w:hAnsi="Arial" w:cs="Arial"/>
          <w:szCs w:val="24"/>
          <w:shd w:val="clear" w:color="auto" w:fill="FFFFFF"/>
        </w:rPr>
        <w:t xml:space="preserve">Culture and </w:t>
      </w:r>
      <w:r w:rsidRPr="00912453">
        <w:rPr>
          <w:rFonts w:ascii="Arial" w:hAnsi="Arial" w:cs="Arial"/>
          <w:szCs w:val="24"/>
          <w:shd w:val="clear" w:color="auto" w:fill="FFFFFF"/>
        </w:rPr>
        <w:t>Language</w:t>
      </w:r>
    </w:p>
    <w:p w:rsidR="000C09A8" w:rsidRPr="00912453" w:rsidRDefault="0068366C" w:rsidP="00912453">
      <w:pPr>
        <w:pStyle w:val="af0"/>
        <w:widowControl/>
        <w:spacing w:before="100" w:beforeAutospacing="1" w:after="100" w:afterAutospacing="1" w:line="480" w:lineRule="auto"/>
        <w:ind w:leftChars="0" w:left="360"/>
        <w:jc w:val="both"/>
        <w:rPr>
          <w:rFonts w:ascii="Arial" w:hAnsi="Arial" w:cs="Arial" w:hint="eastAsia"/>
          <w:kern w:val="0"/>
          <w:szCs w:val="24"/>
        </w:rPr>
      </w:pPr>
      <w:r w:rsidRPr="00912453">
        <w:rPr>
          <w:rFonts w:ascii="Arial" w:eastAsia="Times New Roman" w:hAnsi="Arial" w:cs="Arial"/>
          <w:kern w:val="0"/>
          <w:szCs w:val="24"/>
        </w:rPr>
        <w:t>Culture can be discussed forever, but as an organization dealing with beneficiaries in other countries, it is extremely important.  It affects not o</w:t>
      </w:r>
      <w:r w:rsidRPr="00912453">
        <w:rPr>
          <w:rFonts w:ascii="Arial" w:eastAsia="Times New Roman" w:hAnsi="Arial" w:cs="Arial"/>
          <w:kern w:val="0"/>
          <w:szCs w:val="24"/>
        </w:rPr>
        <w:t>nly product decisions, but also communication and training decisions. Pointing out cultural and language difference in training is critical.</w:t>
      </w:r>
      <w:r w:rsidR="00B062F4" w:rsidRPr="00912453">
        <w:rPr>
          <w:rFonts w:ascii="Arial" w:hAnsi="Arial" w:cs="Arial" w:hint="eastAsia"/>
          <w:kern w:val="0"/>
          <w:szCs w:val="24"/>
        </w:rPr>
        <w:t xml:space="preserve"> The western mode of thinking of company management is different from traditional Chinese culture. Western companies usually pay more attention to evaluation and testing in employee </w:t>
      </w:r>
      <w:r w:rsidR="00B062F4" w:rsidRPr="00912453">
        <w:rPr>
          <w:rFonts w:ascii="Arial" w:hAnsi="Arial" w:cs="Arial"/>
          <w:kern w:val="0"/>
          <w:szCs w:val="24"/>
        </w:rPr>
        <w:t>competition</w:t>
      </w:r>
      <w:r w:rsidR="00B062F4" w:rsidRPr="00912453">
        <w:rPr>
          <w:rFonts w:ascii="Arial" w:hAnsi="Arial" w:cs="Arial" w:hint="eastAsia"/>
          <w:kern w:val="0"/>
          <w:szCs w:val="24"/>
        </w:rPr>
        <w:t xml:space="preserve">, fairness is very important. But in Chinese culture, they are more concern about qualifications and relationship. </w:t>
      </w:r>
    </w:p>
    <w:p w:rsidR="000C09A8" w:rsidRPr="00912453" w:rsidRDefault="0068366C" w:rsidP="00912453">
      <w:pPr>
        <w:pStyle w:val="af0"/>
        <w:widowControl/>
        <w:numPr>
          <w:ilvl w:val="0"/>
          <w:numId w:val="9"/>
        </w:numPr>
        <w:spacing w:before="100" w:beforeAutospacing="1" w:after="100" w:afterAutospacing="1" w:line="480" w:lineRule="auto"/>
        <w:ind w:leftChars="0"/>
        <w:jc w:val="both"/>
        <w:rPr>
          <w:rFonts w:ascii="Arial" w:eastAsia="Times New Roman" w:hAnsi="Arial" w:cs="Arial"/>
          <w:kern w:val="0"/>
          <w:szCs w:val="24"/>
        </w:rPr>
      </w:pPr>
      <w:r w:rsidRPr="00912453">
        <w:rPr>
          <w:rFonts w:ascii="Arial" w:eastAsia="Times New Roman" w:hAnsi="Arial" w:cs="Arial"/>
          <w:bCs/>
          <w:kern w:val="0"/>
          <w:szCs w:val="24"/>
        </w:rPr>
        <w:t>International Regulations and Logistics</w:t>
      </w:r>
    </w:p>
    <w:p w:rsidR="000C09A8" w:rsidRPr="00B062F4" w:rsidRDefault="0068366C">
      <w:pPr>
        <w:pStyle w:val="af0"/>
        <w:widowControl/>
        <w:spacing w:before="100" w:beforeAutospacing="1" w:after="100" w:afterAutospacing="1" w:line="480" w:lineRule="auto"/>
        <w:ind w:leftChars="0" w:left="360"/>
        <w:jc w:val="both"/>
        <w:rPr>
          <w:rFonts w:ascii="Arial" w:hAnsi="Arial" w:cs="Arial" w:hint="eastAsia"/>
          <w:kern w:val="0"/>
          <w:szCs w:val="24"/>
        </w:rPr>
      </w:pPr>
      <w:r w:rsidRPr="00B062F4">
        <w:rPr>
          <w:rFonts w:ascii="Arial" w:eastAsia="Times New Roman" w:hAnsi="Arial" w:cs="Arial"/>
          <w:kern w:val="0"/>
          <w:szCs w:val="24"/>
        </w:rPr>
        <w:t xml:space="preserve">Training can help employees understand the complex nature of international </w:t>
      </w:r>
      <w:r w:rsidRPr="00B062F4">
        <w:rPr>
          <w:rFonts w:ascii="Arial" w:eastAsia="Times New Roman" w:hAnsi="Arial" w:cs="Arial"/>
          <w:kern w:val="0"/>
          <w:szCs w:val="24"/>
        </w:rPr>
        <w:t>trade. Tariffs and trade barriers are less than they use to be, but they still exist in many countries and need to be known and followed</w:t>
      </w:r>
      <w:r w:rsidRPr="00B062F4">
        <w:rPr>
          <w:rFonts w:ascii="Arial" w:hAnsi="Arial" w:cs="Arial"/>
          <w:kern w:val="0"/>
          <w:szCs w:val="24"/>
        </w:rPr>
        <w:t>.</w:t>
      </w:r>
      <w:r w:rsidRPr="00B062F4">
        <w:rPr>
          <w:rFonts w:ascii="Arial" w:eastAsia="Times New Roman" w:hAnsi="Arial" w:cs="Arial"/>
          <w:kern w:val="0"/>
          <w:szCs w:val="24"/>
        </w:rPr>
        <w:t xml:space="preserve"> In many countries, it is important to know someone in the ruling class in order to do project purpose there.  It is of</w:t>
      </w:r>
      <w:r w:rsidRPr="00B062F4">
        <w:rPr>
          <w:rFonts w:ascii="Arial" w:eastAsia="Times New Roman" w:hAnsi="Arial" w:cs="Arial"/>
          <w:kern w:val="0"/>
          <w:szCs w:val="24"/>
        </w:rPr>
        <w:t>ten usual to give them a gift, sometimes money.  In America,</w:t>
      </w:r>
      <w:r w:rsidRPr="00B062F4">
        <w:rPr>
          <w:rFonts w:ascii="Arial" w:hAnsi="Arial" w:cs="Arial"/>
          <w:kern w:val="0"/>
          <w:szCs w:val="24"/>
        </w:rPr>
        <w:t xml:space="preserve"> </w:t>
      </w:r>
      <w:r w:rsidRPr="00B062F4">
        <w:rPr>
          <w:rFonts w:ascii="Arial" w:eastAsia="Times New Roman" w:hAnsi="Arial" w:cs="Arial"/>
          <w:kern w:val="0"/>
          <w:szCs w:val="24"/>
        </w:rPr>
        <w:t>it is illegal to do so, but in most of the rest of the world, it is just a cost of doing project purpose, and in some countries, it is considered to be good manners.</w:t>
      </w:r>
      <w:r w:rsidR="00B062F4" w:rsidRPr="00B062F4">
        <w:t xml:space="preserve"> </w:t>
      </w:r>
      <w:r w:rsidR="00B062F4" w:rsidRPr="00B062F4">
        <w:rPr>
          <w:rFonts w:ascii="Arial" w:eastAsia="新細明體" w:hAnsi="Arial" w:cs="Arial"/>
          <w:kern w:val="0"/>
          <w:szCs w:val="24"/>
        </w:rPr>
        <w:t xml:space="preserve">In fact, regulate doubtful transactions issue, as well </w:t>
      </w:r>
      <w:r w:rsidR="00B062F4" w:rsidRPr="00B062F4">
        <w:rPr>
          <w:rFonts w:ascii="Arial" w:eastAsia="新細明體" w:hAnsi="Arial" w:cs="Arial"/>
          <w:kern w:val="0"/>
          <w:szCs w:val="24"/>
        </w:rPr>
        <w:lastRenderedPageBreak/>
        <w:t xml:space="preserve">as transactions that are potentially unsafe for the local economy. To be informed in solving this problem, </w:t>
      </w:r>
      <w:r w:rsidR="00B062F4">
        <w:rPr>
          <w:rFonts w:ascii="Arial" w:eastAsia="新細明體" w:hAnsi="Arial" w:cs="Arial" w:hint="eastAsia"/>
          <w:kern w:val="0"/>
          <w:szCs w:val="24"/>
        </w:rPr>
        <w:t>companies</w:t>
      </w:r>
      <w:r w:rsidR="00B062F4" w:rsidRPr="00B062F4">
        <w:rPr>
          <w:rFonts w:ascii="Arial" w:eastAsia="新細明體" w:hAnsi="Arial" w:cs="Arial"/>
          <w:kern w:val="0"/>
          <w:szCs w:val="24"/>
        </w:rPr>
        <w:t xml:space="preserve"> need to contact the local lawyer.</w:t>
      </w:r>
      <w:r w:rsidR="00B062F4">
        <w:rPr>
          <w:rFonts w:ascii="Arial" w:eastAsia="新細明體" w:hAnsi="Arial" w:cs="Arial" w:hint="eastAsia"/>
          <w:kern w:val="0"/>
          <w:szCs w:val="24"/>
        </w:rPr>
        <w:t xml:space="preserve"> </w:t>
      </w:r>
      <w:r w:rsidRPr="00B062F4">
        <w:rPr>
          <w:rFonts w:ascii="Arial" w:eastAsia="Georgia" w:hAnsi="Arial" w:cs="Arial"/>
          <w:szCs w:val="24"/>
          <w:shd w:val="clear" w:color="auto" w:fill="FFFFFF"/>
        </w:rPr>
        <w:t xml:space="preserve">Employee compensation insurance laws can also be </w:t>
      </w:r>
      <w:proofErr w:type="gramStart"/>
      <w:r w:rsidRPr="00B062F4">
        <w:rPr>
          <w:rFonts w:ascii="Arial" w:eastAsia="Georgia" w:hAnsi="Arial" w:cs="Arial"/>
          <w:szCs w:val="24"/>
          <w:shd w:val="clear" w:color="auto" w:fill="FFFFFF"/>
        </w:rPr>
        <w:t>complicated,</w:t>
      </w:r>
      <w:proofErr w:type="gramEnd"/>
      <w:r w:rsidRPr="00B062F4">
        <w:rPr>
          <w:rFonts w:ascii="Arial" w:eastAsia="Georgia" w:hAnsi="Arial" w:cs="Arial"/>
          <w:szCs w:val="24"/>
          <w:shd w:val="clear" w:color="auto" w:fill="FFFFFF"/>
        </w:rPr>
        <w:t xml:space="preserve"> </w:t>
      </w:r>
      <w:r w:rsidR="00B062F4">
        <w:rPr>
          <w:rFonts w:ascii="Arial" w:hAnsi="Arial" w:cs="Arial" w:hint="eastAsia"/>
          <w:szCs w:val="24"/>
          <w:shd w:val="clear" w:color="auto" w:fill="FFFFFF"/>
        </w:rPr>
        <w:t>to</w:t>
      </w:r>
      <w:r w:rsidRPr="00B062F4">
        <w:rPr>
          <w:rFonts w:ascii="Arial" w:eastAsia="Georgia" w:hAnsi="Arial" w:cs="Arial"/>
          <w:szCs w:val="24"/>
          <w:shd w:val="clear" w:color="auto" w:fill="FFFFFF"/>
        </w:rPr>
        <w:t xml:space="preserve"> consu</w:t>
      </w:r>
      <w:r w:rsidRPr="00B062F4">
        <w:rPr>
          <w:rFonts w:ascii="Arial" w:eastAsia="Georgia" w:hAnsi="Arial" w:cs="Arial"/>
          <w:szCs w:val="24"/>
          <w:shd w:val="clear" w:color="auto" w:fill="FFFFFF"/>
        </w:rPr>
        <w:t xml:space="preserve">lt a payroll expert to guide </w:t>
      </w:r>
      <w:r w:rsidR="00B062F4">
        <w:rPr>
          <w:rFonts w:ascii="Arial" w:eastAsia="Georgia" w:hAnsi="Arial" w:cs="Arial"/>
          <w:szCs w:val="24"/>
          <w:shd w:val="clear" w:color="auto" w:fill="FFFFFF"/>
        </w:rPr>
        <w:t>through the regulations</w:t>
      </w:r>
      <w:r w:rsidR="00B062F4">
        <w:rPr>
          <w:rFonts w:ascii="Arial" w:hAnsi="Arial" w:cs="Arial" w:hint="eastAsia"/>
          <w:szCs w:val="24"/>
          <w:shd w:val="clear" w:color="auto" w:fill="FFFFFF"/>
        </w:rPr>
        <w:t xml:space="preserve"> is necessary.</w:t>
      </w:r>
    </w:p>
    <w:p w:rsidR="000C09A8" w:rsidRDefault="0068366C" w:rsidP="00912453">
      <w:pPr>
        <w:pStyle w:val="1"/>
        <w:numPr>
          <w:ilvl w:val="0"/>
          <w:numId w:val="9"/>
        </w:numPr>
        <w:spacing w:line="480" w:lineRule="auto"/>
        <w:rPr>
          <w:rFonts w:ascii="Arial" w:hAnsi="Arial" w:cs="Arial"/>
          <w:b w:val="0"/>
          <w:color w:val="000000"/>
          <w:sz w:val="24"/>
          <w:szCs w:val="24"/>
        </w:rPr>
      </w:pPr>
      <w:r>
        <w:rPr>
          <w:rFonts w:ascii="Arial" w:hAnsi="Arial" w:cs="Arial"/>
          <w:b w:val="0"/>
          <w:color w:val="000000"/>
          <w:sz w:val="24"/>
          <w:szCs w:val="24"/>
        </w:rPr>
        <w:t>Adapting to Local Conditions</w:t>
      </w:r>
    </w:p>
    <w:p w:rsidR="000C09A8" w:rsidRDefault="0068366C">
      <w:pPr>
        <w:tabs>
          <w:tab w:val="left" w:pos="1627"/>
        </w:tabs>
        <w:spacing w:line="480" w:lineRule="auto"/>
        <w:ind w:leftChars="177" w:left="425"/>
        <w:jc w:val="both"/>
        <w:rPr>
          <w:rFonts w:ascii="Arial" w:hAnsi="Arial" w:cs="Arial"/>
          <w:color w:val="000000"/>
          <w:szCs w:val="24"/>
        </w:rPr>
      </w:pPr>
      <w:r>
        <w:rPr>
          <w:rFonts w:ascii="Arial" w:hAnsi="Arial" w:cs="Arial"/>
          <w:color w:val="000000"/>
        </w:rPr>
        <w:t xml:space="preserve">When a </w:t>
      </w:r>
      <w:r>
        <w:rPr>
          <w:rFonts w:ascii="Arial" w:hAnsi="Arial" w:cs="Arial" w:hint="eastAsia"/>
          <w:color w:val="000000"/>
        </w:rPr>
        <w:t>company</w:t>
      </w:r>
      <w:r>
        <w:rPr>
          <w:rFonts w:ascii="Arial" w:hAnsi="Arial" w:cs="Arial"/>
          <w:color w:val="000000"/>
        </w:rPr>
        <w:t xml:space="preserve"> goes to a different country or region of the world, they must expect things to be different, perhaps wildly so and need to be taken into account when </w:t>
      </w:r>
      <w:r>
        <w:rPr>
          <w:rFonts w:ascii="Arial" w:hAnsi="Arial" w:cs="Arial"/>
          <w:color w:val="000000"/>
          <w:szCs w:val="24"/>
        </w:rPr>
        <w:t>planning training.  </w:t>
      </w:r>
    </w:p>
    <w:p w:rsidR="000C09A8" w:rsidRDefault="0068366C" w:rsidP="00912453">
      <w:pPr>
        <w:pStyle w:val="af0"/>
        <w:widowControl/>
        <w:numPr>
          <w:ilvl w:val="0"/>
          <w:numId w:val="9"/>
        </w:numPr>
        <w:spacing w:before="100" w:beforeAutospacing="1" w:after="100" w:afterAutospacing="1" w:line="480" w:lineRule="auto"/>
        <w:ind w:leftChars="0"/>
        <w:rPr>
          <w:rFonts w:ascii="Arial" w:eastAsia="Times New Roman" w:hAnsi="Arial" w:cs="Arial"/>
          <w:color w:val="000000"/>
          <w:kern w:val="0"/>
          <w:szCs w:val="24"/>
        </w:rPr>
      </w:pPr>
      <w:r>
        <w:rPr>
          <w:rFonts w:ascii="Arial" w:eastAsia="Times New Roman" w:hAnsi="Arial" w:cs="Arial"/>
          <w:bCs/>
          <w:color w:val="000000"/>
          <w:kern w:val="0"/>
          <w:szCs w:val="24"/>
        </w:rPr>
        <w:t>Selecting International Managers and Trainers</w:t>
      </w:r>
    </w:p>
    <w:p w:rsidR="000C09A8" w:rsidRDefault="00B062F4">
      <w:pPr>
        <w:pStyle w:val="af0"/>
        <w:tabs>
          <w:tab w:val="left" w:pos="1627"/>
        </w:tabs>
        <w:spacing w:line="480" w:lineRule="auto"/>
        <w:ind w:leftChars="0" w:left="360"/>
        <w:jc w:val="both"/>
        <w:rPr>
          <w:rFonts w:ascii="Arial" w:hAnsi="Arial" w:cs="Arial" w:hint="eastAsia"/>
          <w:color w:val="000000"/>
          <w:szCs w:val="24"/>
        </w:rPr>
      </w:pPr>
      <w:r>
        <w:rPr>
          <w:rFonts w:ascii="Arial" w:hAnsi="Arial" w:cs="Arial" w:hint="eastAsia"/>
          <w:color w:val="000000"/>
          <w:szCs w:val="24"/>
        </w:rPr>
        <w:t xml:space="preserve">Management usually choose right candidate from </w:t>
      </w:r>
      <w:proofErr w:type="gramStart"/>
      <w:r>
        <w:rPr>
          <w:rFonts w:ascii="Arial" w:hAnsi="Arial" w:cs="Arial" w:hint="eastAsia"/>
          <w:color w:val="000000"/>
          <w:szCs w:val="24"/>
        </w:rPr>
        <w:t>mother company</w:t>
      </w:r>
      <w:proofErr w:type="gramEnd"/>
      <w:r>
        <w:rPr>
          <w:rFonts w:ascii="Arial" w:hAnsi="Arial" w:cs="Arial" w:hint="eastAsia"/>
          <w:color w:val="000000"/>
          <w:szCs w:val="24"/>
        </w:rPr>
        <w:t xml:space="preserve"> rather than hire a new staff from local. </w:t>
      </w:r>
      <w:r w:rsidR="0068366C">
        <w:rPr>
          <w:rFonts w:ascii="Arial" w:hAnsi="Arial" w:cs="Arial"/>
          <w:color w:val="000000"/>
          <w:szCs w:val="24"/>
        </w:rPr>
        <w:t xml:space="preserve">Indeed performance evaluations were the most common method for selecting candidates, followed by interviews, references, written tests, </w:t>
      </w:r>
      <w:r w:rsidR="0068366C">
        <w:rPr>
          <w:rFonts w:ascii="Arial" w:hAnsi="Arial" w:cs="Arial"/>
          <w:color w:val="000000"/>
          <w:szCs w:val="24"/>
        </w:rPr>
        <w:t>and other types of evaluations</w:t>
      </w:r>
      <w:r w:rsidR="0068366C">
        <w:rPr>
          <w:rFonts w:ascii="Arial" w:hAnsi="Arial" w:cs="Arial"/>
          <w:color w:val="000000"/>
          <w:szCs w:val="24"/>
        </w:rPr>
        <w:t>.  Performance evaluations can be used to rate an individual in many areas, including technical expertise, managerial ability, com</w:t>
      </w:r>
      <w:r>
        <w:rPr>
          <w:rFonts w:ascii="Arial" w:hAnsi="Arial" w:cs="Arial"/>
          <w:color w:val="000000"/>
          <w:szCs w:val="24"/>
        </w:rPr>
        <w:t xml:space="preserve">munication skills, and the like. </w:t>
      </w:r>
      <w:r>
        <w:rPr>
          <w:rFonts w:ascii="Arial" w:hAnsi="Arial" w:cs="Arial" w:hint="eastAsia"/>
          <w:color w:val="000000"/>
          <w:szCs w:val="24"/>
        </w:rPr>
        <w:t>Even when suitable candidate is selected, there are certainly issues to sending staff based overseas. Firstly, sending staff to work aboard can be an investment, in both time and money. S</w:t>
      </w:r>
      <w:r>
        <w:rPr>
          <w:rFonts w:ascii="Arial" w:hAnsi="Arial" w:cs="Arial"/>
          <w:color w:val="000000"/>
          <w:szCs w:val="24"/>
        </w:rPr>
        <w:t>e</w:t>
      </w:r>
      <w:r>
        <w:rPr>
          <w:rFonts w:ascii="Arial" w:hAnsi="Arial" w:cs="Arial" w:hint="eastAsia"/>
          <w:color w:val="000000"/>
          <w:szCs w:val="24"/>
        </w:rPr>
        <w:t xml:space="preserve">cond, he/ she can easily feel lonely when working alone in a new location without direct support. He/ She might think about to </w:t>
      </w:r>
      <w:r>
        <w:rPr>
          <w:rFonts w:ascii="Arial" w:hAnsi="Arial" w:cs="Arial" w:hint="eastAsia"/>
          <w:color w:val="000000"/>
          <w:szCs w:val="24"/>
        </w:rPr>
        <w:lastRenderedPageBreak/>
        <w:t xml:space="preserve">leave. Family matter is also one big concern for employee who being selected to relocate. </w:t>
      </w:r>
    </w:p>
    <w:p w:rsidR="00776FE9" w:rsidRDefault="00776FE9" w:rsidP="00912453">
      <w:pPr>
        <w:pStyle w:val="af0"/>
        <w:numPr>
          <w:ilvl w:val="0"/>
          <w:numId w:val="9"/>
        </w:numPr>
        <w:tabs>
          <w:tab w:val="left" w:pos="426"/>
        </w:tabs>
        <w:spacing w:line="480" w:lineRule="auto"/>
        <w:ind w:leftChars="0"/>
        <w:jc w:val="both"/>
        <w:rPr>
          <w:rFonts w:ascii="Arial" w:hAnsi="Arial" w:cs="Arial" w:hint="eastAsia"/>
          <w:color w:val="000000"/>
          <w:szCs w:val="24"/>
        </w:rPr>
      </w:pPr>
      <w:r>
        <w:rPr>
          <w:rFonts w:ascii="Arial" w:hAnsi="Arial" w:cs="Arial" w:hint="eastAsia"/>
          <w:color w:val="000000"/>
          <w:szCs w:val="24"/>
        </w:rPr>
        <w:t>Multiple HR system</w:t>
      </w:r>
    </w:p>
    <w:p w:rsidR="000C09A8" w:rsidRDefault="00776FE9" w:rsidP="00776FE9">
      <w:pPr>
        <w:pStyle w:val="af0"/>
        <w:tabs>
          <w:tab w:val="left" w:pos="426"/>
        </w:tabs>
        <w:spacing w:line="480" w:lineRule="auto"/>
        <w:ind w:leftChars="0" w:left="360"/>
        <w:jc w:val="both"/>
        <w:rPr>
          <w:rFonts w:ascii="Arial" w:hAnsi="Arial" w:cs="Arial" w:hint="eastAsia"/>
          <w:color w:val="000000"/>
          <w:szCs w:val="24"/>
          <w:lang w:eastAsia="zh-HK"/>
        </w:rPr>
      </w:pPr>
      <w:r>
        <w:rPr>
          <w:rFonts w:ascii="Arial" w:hAnsi="Arial" w:cs="Arial" w:hint="eastAsia"/>
          <w:color w:val="000000"/>
          <w:szCs w:val="24"/>
          <w:lang w:eastAsia="zh-HK"/>
        </w:rPr>
        <w:t xml:space="preserve">Many global companies have a problem on HR system when expansion took place. When the HR system in different locations is not aligned or updated, HR employees will take time to consolidate all the </w:t>
      </w:r>
      <w:r>
        <w:rPr>
          <w:rFonts w:ascii="Arial" w:hAnsi="Arial" w:cs="Arial"/>
          <w:color w:val="000000"/>
          <w:szCs w:val="24"/>
          <w:lang w:eastAsia="zh-HK"/>
        </w:rPr>
        <w:t>information</w:t>
      </w:r>
      <w:r>
        <w:rPr>
          <w:rFonts w:ascii="Arial" w:hAnsi="Arial" w:cs="Arial" w:hint="eastAsia"/>
          <w:color w:val="000000"/>
          <w:szCs w:val="24"/>
          <w:lang w:eastAsia="zh-HK"/>
        </w:rPr>
        <w:t xml:space="preserve"> and reports in another indirectly way such as by sending email, from subsidiary to its parent company. It might also affect to payroll in both time and currency exchange. Trainer was sent from parent company might has his/her own personal concern about this. </w:t>
      </w:r>
    </w:p>
    <w:p w:rsidR="000C09A8" w:rsidRDefault="000C09A8">
      <w:pPr>
        <w:tabs>
          <w:tab w:val="left" w:pos="1627"/>
        </w:tabs>
        <w:spacing w:line="480" w:lineRule="auto"/>
        <w:jc w:val="both"/>
        <w:rPr>
          <w:rFonts w:ascii="Arial" w:hAnsi="Arial" w:cs="Arial"/>
          <w:color w:val="404040"/>
          <w:shd w:val="clear" w:color="auto" w:fill="FCFCFC"/>
        </w:rPr>
      </w:pPr>
    </w:p>
    <w:p w:rsidR="000C09A8" w:rsidRDefault="0068366C">
      <w:pPr>
        <w:tabs>
          <w:tab w:val="left" w:pos="1627"/>
        </w:tabs>
        <w:spacing w:line="480" w:lineRule="auto"/>
        <w:jc w:val="both"/>
        <w:rPr>
          <w:rFonts w:ascii="Arial" w:hAnsi="Arial" w:cs="Arial"/>
          <w:b/>
          <w:color w:val="404040"/>
          <w:u w:val="single"/>
          <w:shd w:val="clear" w:color="auto" w:fill="FCFCFC"/>
        </w:rPr>
      </w:pPr>
      <w:r>
        <w:rPr>
          <w:rFonts w:ascii="Arial" w:hAnsi="Arial" w:cs="Arial"/>
          <w:b/>
          <w:szCs w:val="24"/>
          <w:u w:val="single"/>
        </w:rPr>
        <w:t>Analysis</w:t>
      </w:r>
    </w:p>
    <w:p w:rsidR="000A0309" w:rsidRPr="000A0309" w:rsidRDefault="0068366C" w:rsidP="000A0309">
      <w:pPr>
        <w:pStyle w:val="HTML"/>
        <w:shd w:val="clear" w:color="auto" w:fill="FFFFFF"/>
        <w:spacing w:line="480" w:lineRule="auto"/>
        <w:jc w:val="both"/>
        <w:rPr>
          <w:rFonts w:ascii="Arial" w:hAnsi="Arial" w:cs="Arial"/>
          <w:sz w:val="24"/>
          <w:szCs w:val="24"/>
        </w:rPr>
      </w:pPr>
      <w:r>
        <w:rPr>
          <w:rFonts w:ascii="Arial" w:hAnsi="Arial" w:cs="Arial" w:hint="eastAsia"/>
          <w:shd w:val="clear" w:color="auto" w:fill="FCFCFC"/>
        </w:rPr>
        <w:t>Who do we want to emphasize the importanc</w:t>
      </w:r>
      <w:r w:rsidRPr="000A0309">
        <w:rPr>
          <w:rFonts w:ascii="Arial" w:hAnsi="Arial" w:cs="Arial" w:hint="eastAsia"/>
          <w:shd w:val="clear" w:color="auto" w:fill="FCFCFC"/>
        </w:rPr>
        <w:t xml:space="preserve">e of global </w:t>
      </w:r>
      <w:r w:rsidR="00776FE9" w:rsidRPr="000A0309">
        <w:rPr>
          <w:rFonts w:ascii="Arial" w:hAnsi="Arial" w:cs="Arial" w:hint="eastAsia"/>
          <w:shd w:val="clear" w:color="auto" w:fill="FCFCFC"/>
        </w:rPr>
        <w:t xml:space="preserve">workforce </w:t>
      </w:r>
      <w:r w:rsidRPr="000A0309">
        <w:rPr>
          <w:rFonts w:ascii="Arial" w:hAnsi="Arial" w:cs="Arial"/>
          <w:shd w:val="clear" w:color="auto" w:fill="FCFCFC"/>
        </w:rPr>
        <w:t>tra</w:t>
      </w:r>
      <w:r w:rsidRPr="000A0309">
        <w:rPr>
          <w:rFonts w:ascii="Arial" w:hAnsi="Arial" w:cs="Arial"/>
          <w:sz w:val="24"/>
          <w:szCs w:val="24"/>
          <w:shd w:val="clear" w:color="auto" w:fill="FCFCFC"/>
        </w:rPr>
        <w:t>ining?</w:t>
      </w:r>
      <w:r w:rsidRPr="000A0309">
        <w:rPr>
          <w:rFonts w:ascii="Arial" w:hAnsi="Arial" w:cs="Arial"/>
          <w:sz w:val="24"/>
          <w:szCs w:val="24"/>
          <w:shd w:val="clear" w:color="auto" w:fill="FCFCFC"/>
        </w:rPr>
        <w:t xml:space="preserve"> </w:t>
      </w:r>
      <w:r w:rsidR="000A0309" w:rsidRPr="000A0309">
        <w:rPr>
          <w:rFonts w:ascii="Arial" w:hAnsi="Arial" w:cs="Arial"/>
          <w:sz w:val="24"/>
          <w:szCs w:val="24"/>
          <w:shd w:val="clear" w:color="auto" w:fill="FFFFFF"/>
        </w:rPr>
        <w:t>Training is a great opportunity to expand the knowledge base of all employees.</w:t>
      </w:r>
      <w:r w:rsidR="000A0309" w:rsidRPr="000A0309">
        <w:rPr>
          <w:rFonts w:ascii="Arial" w:hAnsi="Arial" w:cs="Arial"/>
          <w:sz w:val="24"/>
          <w:szCs w:val="24"/>
          <w:shd w:val="clear" w:color="auto" w:fill="FFFFFF"/>
        </w:rPr>
        <w:t xml:space="preserve"> </w:t>
      </w:r>
      <w:r w:rsidR="000A0309" w:rsidRPr="000A0309">
        <w:rPr>
          <w:rFonts w:ascii="Arial" w:hAnsi="Arial" w:cs="Arial"/>
          <w:sz w:val="24"/>
          <w:szCs w:val="24"/>
          <w:lang w:val="en"/>
        </w:rPr>
        <w:t xml:space="preserve">Providing overall benefits to individuals and companies makes cost and time </w:t>
      </w:r>
      <w:r w:rsidR="000A0309">
        <w:rPr>
          <w:rFonts w:ascii="Arial" w:eastAsiaTheme="minorEastAsia" w:hAnsi="Arial" w:cs="Arial" w:hint="eastAsia"/>
          <w:sz w:val="24"/>
          <w:szCs w:val="24"/>
          <w:lang w:val="en"/>
        </w:rPr>
        <w:t xml:space="preserve">to be </w:t>
      </w:r>
      <w:r w:rsidR="000A0309" w:rsidRPr="000A0309">
        <w:rPr>
          <w:rFonts w:ascii="Arial" w:hAnsi="Arial" w:cs="Arial"/>
          <w:sz w:val="24"/>
          <w:szCs w:val="24"/>
          <w:lang w:val="en"/>
        </w:rPr>
        <w:t xml:space="preserve">a valuable investment. When </w:t>
      </w:r>
      <w:r w:rsidR="000A0309">
        <w:rPr>
          <w:rFonts w:ascii="Arial" w:eastAsiaTheme="minorEastAsia" w:hAnsi="Arial" w:cs="Arial" w:hint="eastAsia"/>
          <w:sz w:val="24"/>
          <w:szCs w:val="24"/>
          <w:lang w:val="en"/>
        </w:rPr>
        <w:t>employees</w:t>
      </w:r>
      <w:r w:rsidR="000A0309" w:rsidRPr="000A0309">
        <w:rPr>
          <w:rFonts w:ascii="Arial" w:hAnsi="Arial" w:cs="Arial"/>
          <w:sz w:val="24"/>
          <w:szCs w:val="24"/>
          <w:lang w:val="en"/>
        </w:rPr>
        <w:t xml:space="preserve"> know that they are doing their jobs</w:t>
      </w:r>
      <w:r w:rsidR="000A0309">
        <w:rPr>
          <w:rFonts w:ascii="Arial" w:eastAsiaTheme="minorEastAsia" w:hAnsi="Arial" w:cs="Arial" w:hint="eastAsia"/>
          <w:sz w:val="24"/>
          <w:szCs w:val="24"/>
          <w:lang w:val="en"/>
        </w:rPr>
        <w:t xml:space="preserve"> well</w:t>
      </w:r>
      <w:r w:rsidR="000A0309" w:rsidRPr="000A0309">
        <w:rPr>
          <w:rFonts w:ascii="Arial" w:hAnsi="Arial" w:cs="Arial"/>
          <w:sz w:val="24"/>
          <w:szCs w:val="24"/>
          <w:lang w:val="en"/>
        </w:rPr>
        <w:t>, they know they are contributing. This is satisfactory. When they know they are contributing and they know they are doing well, they will lead them into other opportunities.</w:t>
      </w:r>
    </w:p>
    <w:p w:rsidR="000C09A8" w:rsidRDefault="0068366C" w:rsidP="000A0309">
      <w:pPr>
        <w:tabs>
          <w:tab w:val="left" w:pos="1627"/>
        </w:tabs>
        <w:spacing w:line="480" w:lineRule="auto"/>
        <w:jc w:val="both"/>
        <w:rPr>
          <w:rFonts w:ascii="Arial" w:hAnsi="Arial" w:cs="Arial" w:hint="eastAsia"/>
          <w:shd w:val="clear" w:color="auto" w:fill="FCFCFC"/>
        </w:rPr>
      </w:pPr>
      <w:r w:rsidRPr="000A0309">
        <w:rPr>
          <w:rFonts w:ascii="Arial" w:hAnsi="Arial" w:cs="Arial"/>
          <w:szCs w:val="24"/>
          <w:shd w:val="clear" w:color="auto" w:fill="FCFCFC"/>
        </w:rPr>
        <w:t>Many employees work in multinational companies are fa</w:t>
      </w:r>
      <w:r w:rsidRPr="000A0309">
        <w:rPr>
          <w:rFonts w:ascii="Arial" w:hAnsi="Arial" w:cs="Arial"/>
          <w:szCs w:val="24"/>
          <w:shd w:val="clear" w:color="auto" w:fill="FCFCFC"/>
        </w:rPr>
        <w:t>cing t</w:t>
      </w:r>
      <w:r w:rsidRPr="000A0309">
        <w:rPr>
          <w:rFonts w:ascii="Arial" w:hAnsi="Arial" w:cs="Arial" w:hint="eastAsia"/>
          <w:shd w:val="clear" w:color="auto" w:fill="FCFCFC"/>
        </w:rPr>
        <w:t>he same problem. How to communicate effectively with colleagues who come from different country with differe</w:t>
      </w:r>
      <w:r>
        <w:rPr>
          <w:rFonts w:ascii="Arial" w:hAnsi="Arial" w:cs="Arial" w:hint="eastAsia"/>
          <w:shd w:val="clear" w:color="auto" w:fill="FCFCFC"/>
        </w:rPr>
        <w:t xml:space="preserve">nt </w:t>
      </w:r>
      <w:r>
        <w:rPr>
          <w:rFonts w:ascii="Arial" w:hAnsi="Arial" w:cs="Arial"/>
          <w:shd w:val="clear" w:color="auto" w:fill="FCFCFC"/>
        </w:rPr>
        <w:lastRenderedPageBreak/>
        <w:t>cultural</w:t>
      </w:r>
      <w:r>
        <w:rPr>
          <w:rFonts w:ascii="Arial" w:hAnsi="Arial" w:cs="Arial" w:hint="eastAsia"/>
          <w:shd w:val="clear" w:color="auto" w:fill="FCFCFC"/>
        </w:rPr>
        <w:t xml:space="preserve"> background? In fact, they are eager to communicate but at the same time they do not know how to break the ice. Hence, lack of comm</w:t>
      </w:r>
      <w:r>
        <w:rPr>
          <w:rFonts w:ascii="Arial" w:hAnsi="Arial" w:cs="Arial" w:hint="eastAsia"/>
          <w:shd w:val="clear" w:color="auto" w:fill="FCFCFC"/>
        </w:rPr>
        <w:t>unication is caused because employees do not know and afraid to communicate, ultimately speculation and doubt happen due to insufficient communication. If supervisor cannot treat such conflicts correctly and properly, it will become serious emotional impac</w:t>
      </w:r>
      <w:r>
        <w:rPr>
          <w:rFonts w:ascii="Arial" w:hAnsi="Arial" w:cs="Arial" w:hint="eastAsia"/>
          <w:shd w:val="clear" w:color="auto" w:fill="FCFCFC"/>
        </w:rPr>
        <w:t xml:space="preserve">t. Finally, the result is a vicious </w:t>
      </w:r>
      <w:r>
        <w:rPr>
          <w:rFonts w:ascii="Arial" w:hAnsi="Arial" w:cs="Arial"/>
          <w:shd w:val="clear" w:color="auto" w:fill="FCFCFC"/>
        </w:rPr>
        <w:t>circle</w:t>
      </w:r>
      <w:r>
        <w:rPr>
          <w:rFonts w:ascii="Arial" w:hAnsi="Arial" w:cs="Arial" w:hint="eastAsia"/>
          <w:shd w:val="clear" w:color="auto" w:fill="FCFCFC"/>
        </w:rPr>
        <w:t xml:space="preserve">, means more misunderstandings, deeper contradictions and more conflicts. </w:t>
      </w:r>
    </w:p>
    <w:p w:rsidR="00776FE9" w:rsidRDefault="00776FE9">
      <w:pPr>
        <w:tabs>
          <w:tab w:val="left" w:pos="1627"/>
        </w:tabs>
        <w:spacing w:line="480" w:lineRule="auto"/>
        <w:jc w:val="both"/>
        <w:rPr>
          <w:rFonts w:ascii="Arial" w:hAnsi="Arial" w:cs="Arial"/>
          <w:shd w:val="clear" w:color="auto" w:fill="FCFCFC"/>
        </w:rPr>
      </w:pPr>
    </w:p>
    <w:p w:rsidR="000C09A8" w:rsidRDefault="0068366C">
      <w:pPr>
        <w:widowControl/>
        <w:spacing w:line="480" w:lineRule="auto"/>
        <w:jc w:val="both"/>
        <w:rPr>
          <w:rFonts w:ascii="Arial" w:eastAsia="新細明體" w:hAnsi="Arial" w:cs="Arial"/>
          <w:b/>
          <w:kern w:val="0"/>
          <w:szCs w:val="24"/>
          <w:u w:val="single"/>
        </w:rPr>
      </w:pPr>
      <w:r>
        <w:rPr>
          <w:rFonts w:ascii="Arial" w:hAnsi="Arial" w:cs="Arial"/>
          <w:b/>
          <w:szCs w:val="24"/>
          <w:u w:val="single"/>
        </w:rPr>
        <w:t>Recommendation</w:t>
      </w:r>
      <w:r w:rsidR="000C616F">
        <w:rPr>
          <w:rFonts w:ascii="Arial" w:hAnsi="Arial" w:cs="Arial" w:hint="eastAsia"/>
          <w:b/>
          <w:szCs w:val="24"/>
          <w:u w:val="single"/>
        </w:rPr>
        <w:t>s</w:t>
      </w:r>
    </w:p>
    <w:p w:rsidR="000C09A8" w:rsidRDefault="000A0309">
      <w:pPr>
        <w:tabs>
          <w:tab w:val="left" w:pos="1627"/>
        </w:tabs>
        <w:spacing w:line="480" w:lineRule="auto"/>
        <w:jc w:val="both"/>
        <w:rPr>
          <w:rFonts w:ascii="Arial" w:hAnsi="Arial" w:cs="Arial"/>
          <w:shd w:val="clear" w:color="auto" w:fill="FCFCFC"/>
        </w:rPr>
      </w:pPr>
      <w:r>
        <w:br/>
      </w:r>
      <w:r w:rsidRPr="000A0309">
        <w:rPr>
          <w:rFonts w:ascii="Arial" w:hAnsi="Arial" w:cs="Arial"/>
          <w:shd w:val="clear" w:color="auto" w:fill="FFFFFF"/>
        </w:rPr>
        <w:t>Training people in a multicultural environment is both timely and expensive, and often does not produce the desired results.</w:t>
      </w:r>
      <w:r w:rsidR="000C616F" w:rsidRPr="000A0309">
        <w:rPr>
          <w:rFonts w:ascii="Arial" w:hAnsi="Arial" w:cs="Arial"/>
          <w:szCs w:val="24"/>
          <w:shd w:val="clear" w:color="auto" w:fill="FFFFFF"/>
        </w:rPr>
        <w:t> </w:t>
      </w:r>
      <w:r w:rsidR="000C616F" w:rsidRPr="000A0309">
        <w:rPr>
          <w:rFonts w:ascii="Arial" w:hAnsi="Arial" w:cs="Arial"/>
          <w:szCs w:val="24"/>
          <w:shd w:val="clear" w:color="auto" w:fill="FFFFFF"/>
        </w:rPr>
        <w:t xml:space="preserve">Especially </w:t>
      </w:r>
      <w:r w:rsidR="000C616F" w:rsidRPr="000C616F">
        <w:rPr>
          <w:rFonts w:ascii="Arial" w:hAnsi="Arial" w:cs="Arial"/>
          <w:szCs w:val="24"/>
          <w:shd w:val="clear" w:color="auto" w:fill="FFFFFF"/>
        </w:rPr>
        <w:t xml:space="preserve">for globalized world companies. Although it is not easy to have an effective and valuable global workforce training, but there are still ways to make it happen. </w:t>
      </w:r>
      <w:r w:rsidR="0068366C" w:rsidRPr="000C616F">
        <w:rPr>
          <w:rFonts w:ascii="Arial" w:hAnsi="Arial" w:cs="Arial"/>
          <w:szCs w:val="24"/>
          <w:shd w:val="clear" w:color="auto" w:fill="FCFCFC"/>
        </w:rPr>
        <w:t>In terms of the above case sharin</w:t>
      </w:r>
      <w:r w:rsidR="0068366C">
        <w:rPr>
          <w:rFonts w:ascii="Arial" w:hAnsi="Arial" w:cs="Arial" w:hint="eastAsia"/>
          <w:shd w:val="clear" w:color="auto" w:fill="FCFCFC"/>
        </w:rPr>
        <w:t>g and analysis, here are some recommendation</w:t>
      </w:r>
      <w:r w:rsidR="000C616F">
        <w:rPr>
          <w:rFonts w:ascii="Arial" w:hAnsi="Arial" w:cs="Arial" w:hint="eastAsia"/>
          <w:shd w:val="clear" w:color="auto" w:fill="FCFCFC"/>
        </w:rPr>
        <w:t>s</w:t>
      </w:r>
      <w:r w:rsidR="0068366C">
        <w:rPr>
          <w:rFonts w:ascii="Arial" w:hAnsi="Arial" w:cs="Arial" w:hint="eastAsia"/>
          <w:shd w:val="clear" w:color="auto" w:fill="FCFCFC"/>
        </w:rPr>
        <w:t xml:space="preserve"> </w:t>
      </w:r>
      <w:r w:rsidR="0068366C">
        <w:rPr>
          <w:rFonts w:ascii="Arial" w:hAnsi="Arial" w:cs="Arial" w:hint="eastAsia"/>
          <w:shd w:val="clear" w:color="auto" w:fill="FCFCFC"/>
        </w:rPr>
        <w:t>for compan</w:t>
      </w:r>
      <w:r w:rsidR="000C616F">
        <w:rPr>
          <w:rFonts w:ascii="Arial" w:hAnsi="Arial" w:cs="Arial" w:hint="eastAsia"/>
          <w:shd w:val="clear" w:color="auto" w:fill="FCFCFC"/>
        </w:rPr>
        <w:t>ies:</w:t>
      </w:r>
    </w:p>
    <w:p w:rsidR="000C09A8" w:rsidRPr="000C616F" w:rsidRDefault="000C616F" w:rsidP="000C616F">
      <w:pPr>
        <w:pStyle w:val="af0"/>
        <w:widowControl/>
        <w:numPr>
          <w:ilvl w:val="2"/>
          <w:numId w:val="7"/>
        </w:numPr>
        <w:spacing w:before="100" w:beforeAutospacing="1" w:after="100" w:afterAutospacing="1" w:line="480" w:lineRule="auto"/>
        <w:ind w:leftChars="0"/>
        <w:jc w:val="both"/>
        <w:rPr>
          <w:rFonts w:ascii="Arial" w:eastAsia="Times New Roman" w:hAnsi="Arial" w:cs="Arial"/>
          <w:kern w:val="0"/>
          <w:szCs w:val="24"/>
        </w:rPr>
      </w:pPr>
      <w:r>
        <w:rPr>
          <w:rFonts w:ascii="Arial" w:hAnsi="Arial" w:cs="Arial" w:hint="eastAsia"/>
          <w:kern w:val="0"/>
          <w:szCs w:val="24"/>
        </w:rPr>
        <w:t>P</w:t>
      </w:r>
      <w:r w:rsidR="0068366C" w:rsidRPr="000C616F">
        <w:rPr>
          <w:rFonts w:ascii="Arial" w:eastAsia="Times New Roman" w:hAnsi="Arial" w:cs="Arial"/>
          <w:kern w:val="0"/>
          <w:szCs w:val="24"/>
        </w:rPr>
        <w:t>rovide opportunities for trainers to apply the learning to their own cultural situation thro</w:t>
      </w:r>
      <w:r>
        <w:rPr>
          <w:rFonts w:ascii="Arial" w:eastAsia="Times New Roman" w:hAnsi="Arial" w:cs="Arial"/>
          <w:kern w:val="0"/>
          <w:szCs w:val="24"/>
        </w:rPr>
        <w:t>ugh case studies and role plays</w:t>
      </w:r>
      <w:r>
        <w:rPr>
          <w:rFonts w:ascii="Arial" w:hAnsi="Arial" w:cs="Arial" w:hint="eastAsia"/>
          <w:kern w:val="0"/>
          <w:szCs w:val="24"/>
        </w:rPr>
        <w:t>.</w:t>
      </w:r>
    </w:p>
    <w:p w:rsidR="000C09A8" w:rsidRPr="000C616F" w:rsidRDefault="0068366C" w:rsidP="000C616F">
      <w:pPr>
        <w:pStyle w:val="af0"/>
        <w:widowControl/>
        <w:numPr>
          <w:ilvl w:val="2"/>
          <w:numId w:val="7"/>
        </w:numPr>
        <w:spacing w:before="100" w:beforeAutospacing="1" w:after="100" w:afterAutospacing="1" w:line="480" w:lineRule="auto"/>
        <w:ind w:leftChars="0"/>
        <w:jc w:val="both"/>
        <w:rPr>
          <w:rFonts w:ascii="Arial" w:eastAsia="Times New Roman" w:hAnsi="Arial" w:cs="Arial"/>
          <w:kern w:val="0"/>
          <w:szCs w:val="24"/>
        </w:rPr>
      </w:pPr>
      <w:r w:rsidRPr="000C616F">
        <w:rPr>
          <w:rFonts w:ascii="Arial" w:eastAsia="Times New Roman" w:hAnsi="Arial" w:cs="Arial"/>
          <w:kern w:val="0"/>
          <w:szCs w:val="24"/>
        </w:rPr>
        <w:t xml:space="preserve">Listen to feedback from trainers from both the verbal and non-verbal perspective, realizing both </w:t>
      </w:r>
      <w:r w:rsidRPr="000C616F">
        <w:rPr>
          <w:rFonts w:ascii="Arial" w:eastAsia="Times New Roman" w:hAnsi="Arial" w:cs="Arial"/>
          <w:kern w:val="0"/>
          <w:szCs w:val="24"/>
        </w:rPr>
        <w:t>will be different in different cultures;</w:t>
      </w:r>
    </w:p>
    <w:p w:rsidR="000C09A8" w:rsidRPr="000C616F" w:rsidRDefault="0068366C" w:rsidP="000C616F">
      <w:pPr>
        <w:pStyle w:val="af0"/>
        <w:widowControl/>
        <w:numPr>
          <w:ilvl w:val="2"/>
          <w:numId w:val="7"/>
        </w:numPr>
        <w:spacing w:before="100" w:beforeAutospacing="1" w:after="100" w:afterAutospacing="1" w:line="480" w:lineRule="auto"/>
        <w:ind w:leftChars="0"/>
        <w:jc w:val="both"/>
        <w:rPr>
          <w:rFonts w:ascii="Arial" w:eastAsia="Times New Roman" w:hAnsi="Arial" w:cs="Arial"/>
          <w:color w:val="000000"/>
          <w:kern w:val="0"/>
          <w:szCs w:val="24"/>
        </w:rPr>
      </w:pPr>
      <w:r w:rsidRPr="000C616F">
        <w:rPr>
          <w:rFonts w:ascii="Arial" w:eastAsia="Times New Roman" w:hAnsi="Arial" w:cs="Arial"/>
          <w:kern w:val="0"/>
          <w:szCs w:val="24"/>
        </w:rPr>
        <w:lastRenderedPageBreak/>
        <w:t>Look for opportunities to take advantage of cultural diffe</w:t>
      </w:r>
      <w:r w:rsidRPr="000C616F">
        <w:rPr>
          <w:rFonts w:ascii="Arial" w:eastAsia="Times New Roman" w:hAnsi="Arial" w:cs="Arial"/>
          <w:color w:val="000000"/>
          <w:kern w:val="0"/>
          <w:szCs w:val="24"/>
        </w:rPr>
        <w:t>rences, asking how various ideas and practices would be modified to fit local practices;</w:t>
      </w:r>
    </w:p>
    <w:p w:rsidR="000C09A8" w:rsidRPr="000C616F" w:rsidRDefault="0068366C" w:rsidP="000C616F">
      <w:pPr>
        <w:pStyle w:val="af0"/>
        <w:widowControl/>
        <w:numPr>
          <w:ilvl w:val="2"/>
          <w:numId w:val="7"/>
        </w:numPr>
        <w:spacing w:before="100" w:beforeAutospacing="1" w:after="100" w:afterAutospacing="1" w:line="480" w:lineRule="auto"/>
        <w:ind w:leftChars="0"/>
        <w:jc w:val="both"/>
        <w:rPr>
          <w:rFonts w:ascii="Arial" w:eastAsia="Times New Roman" w:hAnsi="Arial" w:cs="Arial"/>
          <w:color w:val="000000"/>
          <w:kern w:val="0"/>
          <w:szCs w:val="24"/>
        </w:rPr>
      </w:pPr>
      <w:r w:rsidRPr="000C616F">
        <w:rPr>
          <w:rFonts w:ascii="Arial" w:eastAsia="Times New Roman" w:hAnsi="Arial" w:cs="Arial"/>
          <w:color w:val="000000"/>
          <w:kern w:val="0"/>
          <w:szCs w:val="24"/>
        </w:rPr>
        <w:t>Be flexible in adapting to local cultural learning methods.  In some</w:t>
      </w:r>
      <w:r w:rsidRPr="000C616F">
        <w:rPr>
          <w:rFonts w:ascii="Arial" w:eastAsia="Times New Roman" w:hAnsi="Arial" w:cs="Arial"/>
          <w:color w:val="000000"/>
          <w:kern w:val="0"/>
          <w:szCs w:val="24"/>
        </w:rPr>
        <w:t xml:space="preserve"> cultures, lecture is more accepted than experiential learning;</w:t>
      </w:r>
    </w:p>
    <w:p w:rsidR="000C09A8" w:rsidRPr="000C616F" w:rsidRDefault="0068366C" w:rsidP="000C616F">
      <w:pPr>
        <w:pStyle w:val="af0"/>
        <w:widowControl/>
        <w:numPr>
          <w:ilvl w:val="2"/>
          <w:numId w:val="7"/>
        </w:numPr>
        <w:spacing w:before="100" w:beforeAutospacing="1" w:after="100" w:afterAutospacing="1" w:line="480" w:lineRule="auto"/>
        <w:ind w:leftChars="0"/>
        <w:jc w:val="both"/>
        <w:rPr>
          <w:rFonts w:ascii="Arial" w:eastAsia="Times New Roman" w:hAnsi="Arial" w:cs="Arial"/>
          <w:color w:val="000000"/>
          <w:kern w:val="0"/>
          <w:szCs w:val="24"/>
        </w:rPr>
      </w:pPr>
      <w:r w:rsidRPr="000C616F">
        <w:rPr>
          <w:rFonts w:ascii="Arial" w:eastAsia="Times New Roman" w:hAnsi="Arial" w:cs="Arial"/>
          <w:color w:val="000000"/>
          <w:kern w:val="0"/>
          <w:szCs w:val="24"/>
        </w:rPr>
        <w:t>Learn about the local region and the available technology so that training designs make sense.  Sophisticated computer programs may not make sense if the traine</w:t>
      </w:r>
      <w:r w:rsidR="00776FE9" w:rsidRPr="000C616F">
        <w:rPr>
          <w:rFonts w:ascii="Arial" w:eastAsia="Times New Roman" w:hAnsi="Arial" w:cs="Arial"/>
          <w:color w:val="000000"/>
          <w:kern w:val="0"/>
          <w:szCs w:val="24"/>
        </w:rPr>
        <w:t>es are used to chalk boards</w:t>
      </w:r>
    </w:p>
    <w:p w:rsidR="000C09A8" w:rsidRPr="000C616F" w:rsidRDefault="0068366C" w:rsidP="000C616F">
      <w:pPr>
        <w:pStyle w:val="af0"/>
        <w:widowControl/>
        <w:numPr>
          <w:ilvl w:val="2"/>
          <w:numId w:val="7"/>
        </w:numPr>
        <w:spacing w:before="100" w:beforeAutospacing="1" w:after="100" w:afterAutospacing="1" w:line="480" w:lineRule="auto"/>
        <w:ind w:leftChars="0"/>
        <w:jc w:val="both"/>
        <w:rPr>
          <w:rFonts w:ascii="Arial" w:eastAsia="Times New Roman" w:hAnsi="Arial" w:cs="Arial"/>
          <w:color w:val="000000"/>
          <w:kern w:val="0"/>
          <w:szCs w:val="24"/>
        </w:rPr>
      </w:pPr>
      <w:r w:rsidRPr="000C616F">
        <w:rPr>
          <w:rFonts w:ascii="Arial" w:eastAsia="Times New Roman" w:hAnsi="Arial" w:cs="Arial"/>
          <w:color w:val="000000"/>
          <w:kern w:val="0"/>
          <w:szCs w:val="24"/>
        </w:rPr>
        <w:t>As a trainer from outside the culture, remember that you will probably not know or recognize the nuances of the trainees’ culture.  Flexibility in training content and design are imperative.</w:t>
      </w:r>
    </w:p>
    <w:p w:rsidR="000C09A8" w:rsidRPr="000C616F" w:rsidRDefault="000C616F" w:rsidP="000C616F">
      <w:pPr>
        <w:pStyle w:val="af0"/>
        <w:widowControl/>
        <w:numPr>
          <w:ilvl w:val="2"/>
          <w:numId w:val="7"/>
        </w:numPr>
        <w:spacing w:before="100" w:beforeAutospacing="1" w:after="100" w:afterAutospacing="1" w:line="480" w:lineRule="auto"/>
        <w:ind w:leftChars="0"/>
        <w:jc w:val="both"/>
        <w:rPr>
          <w:rFonts w:ascii="Arial" w:eastAsia="Times New Roman" w:hAnsi="Arial" w:cs="Arial"/>
          <w:kern w:val="0"/>
          <w:szCs w:val="24"/>
        </w:rPr>
      </w:pPr>
      <w:r>
        <w:rPr>
          <w:rFonts w:ascii="Arial" w:hAnsi="Arial" w:cs="Arial" w:hint="eastAsia"/>
          <w:szCs w:val="24"/>
          <w:shd w:val="clear" w:color="auto" w:fill="FFFFFF"/>
        </w:rPr>
        <w:t xml:space="preserve">To recruit </w:t>
      </w:r>
      <w:r w:rsidR="0068366C" w:rsidRPr="000C616F">
        <w:rPr>
          <w:rFonts w:ascii="Arial" w:hAnsi="Arial" w:cs="Arial"/>
          <w:szCs w:val="24"/>
          <w:shd w:val="clear" w:color="auto" w:fill="FFFFFF"/>
        </w:rPr>
        <w:t>local</w:t>
      </w:r>
      <w:r>
        <w:rPr>
          <w:rFonts w:ascii="Arial" w:hAnsi="Arial" w:cs="Arial" w:hint="eastAsia"/>
          <w:szCs w:val="24"/>
          <w:shd w:val="clear" w:color="auto" w:fill="FFFFFF"/>
        </w:rPr>
        <w:t xml:space="preserve"> candidate</w:t>
      </w:r>
      <w:r w:rsidR="0068366C" w:rsidRPr="000C616F">
        <w:rPr>
          <w:rFonts w:ascii="Arial" w:hAnsi="Arial" w:cs="Arial"/>
          <w:szCs w:val="24"/>
          <w:shd w:val="clear" w:color="auto" w:fill="FFFFFF"/>
        </w:rPr>
        <w:t xml:space="preserve"> where the </w:t>
      </w:r>
      <w:r>
        <w:rPr>
          <w:rFonts w:ascii="Arial" w:hAnsi="Arial" w:cs="Arial" w:hint="eastAsia"/>
          <w:szCs w:val="24"/>
          <w:shd w:val="clear" w:color="auto" w:fill="FFFFFF"/>
        </w:rPr>
        <w:t>company</w:t>
      </w:r>
      <w:r w:rsidR="0068366C" w:rsidRPr="000C616F">
        <w:rPr>
          <w:rFonts w:ascii="Arial" w:hAnsi="Arial" w:cs="Arial"/>
          <w:szCs w:val="24"/>
          <w:shd w:val="clear" w:color="auto" w:fill="FFFFFF"/>
        </w:rPr>
        <w:t xml:space="preserve"> needs to del</w:t>
      </w:r>
      <w:r w:rsidR="0068366C" w:rsidRPr="000C616F">
        <w:rPr>
          <w:rFonts w:ascii="Arial" w:hAnsi="Arial" w:cs="Arial"/>
          <w:szCs w:val="24"/>
          <w:shd w:val="clear" w:color="auto" w:fill="FFFFFF"/>
        </w:rPr>
        <w:t>iver learning and development.</w:t>
      </w:r>
    </w:p>
    <w:p w:rsidR="000C09A8" w:rsidRPr="000C616F" w:rsidRDefault="000C616F" w:rsidP="000C616F">
      <w:pPr>
        <w:pStyle w:val="af0"/>
        <w:widowControl/>
        <w:numPr>
          <w:ilvl w:val="2"/>
          <w:numId w:val="7"/>
        </w:numPr>
        <w:spacing w:before="100" w:beforeAutospacing="1" w:after="100" w:afterAutospacing="1" w:line="480" w:lineRule="auto"/>
        <w:ind w:leftChars="0"/>
        <w:jc w:val="both"/>
        <w:rPr>
          <w:rFonts w:ascii="Arial" w:eastAsia="Times New Roman" w:hAnsi="Arial" w:cs="Arial"/>
          <w:kern w:val="0"/>
          <w:szCs w:val="24"/>
        </w:rPr>
      </w:pPr>
      <w:r>
        <w:rPr>
          <w:rFonts w:ascii="Arial" w:hAnsi="Arial" w:cs="Arial"/>
          <w:szCs w:val="24"/>
          <w:shd w:val="clear" w:color="auto" w:fill="FFFFFF"/>
        </w:rPr>
        <w:t>S</w:t>
      </w:r>
      <w:r w:rsidRPr="000C616F">
        <w:rPr>
          <w:rFonts w:ascii="Arial" w:hAnsi="Arial" w:cs="Arial"/>
          <w:szCs w:val="24"/>
          <w:shd w:val="clear" w:color="auto" w:fill="FFFFFF"/>
        </w:rPr>
        <w:t>tart</w:t>
      </w:r>
      <w:r>
        <w:rPr>
          <w:rFonts w:ascii="Arial" w:hAnsi="Arial" w:cs="Arial"/>
          <w:szCs w:val="24"/>
          <w:shd w:val="clear" w:color="auto" w:fill="FFFFFF"/>
        </w:rPr>
        <w:t xml:space="preserve"> the</w:t>
      </w:r>
      <w:r w:rsidRPr="000C616F">
        <w:rPr>
          <w:rFonts w:ascii="Arial" w:hAnsi="Arial" w:cs="Arial"/>
          <w:szCs w:val="24"/>
          <w:shd w:val="clear" w:color="auto" w:fill="FFFFFF"/>
        </w:rPr>
        <w:t xml:space="preserve"> training as soon as people are hired</w:t>
      </w:r>
      <w:r>
        <w:rPr>
          <w:rFonts w:ascii="Arial" w:hAnsi="Arial" w:cs="Arial"/>
          <w:szCs w:val="24"/>
          <w:shd w:val="clear" w:color="auto" w:fill="FFFFFF"/>
        </w:rPr>
        <w:t xml:space="preserve"> in order to speed up the business grows</w:t>
      </w:r>
      <w:r>
        <w:rPr>
          <w:rFonts w:ascii="Arial" w:hAnsi="Arial" w:cs="Arial" w:hint="eastAsia"/>
          <w:szCs w:val="24"/>
          <w:shd w:val="clear" w:color="auto" w:fill="FFFFFF"/>
        </w:rPr>
        <w:t>.</w:t>
      </w:r>
    </w:p>
    <w:p w:rsidR="000C09A8" w:rsidRPr="000C616F" w:rsidRDefault="0068366C" w:rsidP="000C616F">
      <w:pPr>
        <w:pStyle w:val="af0"/>
        <w:widowControl/>
        <w:numPr>
          <w:ilvl w:val="2"/>
          <w:numId w:val="7"/>
        </w:numPr>
        <w:spacing w:before="100" w:beforeAutospacing="1" w:after="100" w:afterAutospacing="1" w:line="480" w:lineRule="auto"/>
        <w:ind w:leftChars="0"/>
        <w:jc w:val="both"/>
        <w:rPr>
          <w:rFonts w:ascii="Arial" w:eastAsia="Times New Roman" w:hAnsi="Arial" w:cs="Arial"/>
          <w:kern w:val="0"/>
          <w:szCs w:val="24"/>
        </w:rPr>
      </w:pPr>
      <w:r w:rsidRPr="000C616F">
        <w:rPr>
          <w:rFonts w:ascii="Arial" w:hAnsi="Arial" w:cs="Arial"/>
          <w:szCs w:val="24"/>
          <w:shd w:val="clear" w:color="auto" w:fill="FFFFFF"/>
        </w:rPr>
        <w:t>Assess facilities and the number of learning staff.</w:t>
      </w:r>
    </w:p>
    <w:p w:rsidR="000C09A8" w:rsidRPr="000C616F" w:rsidRDefault="000C616F" w:rsidP="000C616F">
      <w:pPr>
        <w:pStyle w:val="af0"/>
        <w:widowControl/>
        <w:numPr>
          <w:ilvl w:val="2"/>
          <w:numId w:val="7"/>
        </w:numPr>
        <w:spacing w:before="100" w:beforeAutospacing="1" w:after="100" w:afterAutospacing="1" w:line="480" w:lineRule="auto"/>
        <w:ind w:leftChars="0"/>
        <w:jc w:val="both"/>
        <w:rPr>
          <w:rFonts w:ascii="Arial" w:eastAsia="Times New Roman" w:hAnsi="Arial" w:cs="Arial"/>
          <w:kern w:val="0"/>
          <w:szCs w:val="24"/>
        </w:rPr>
      </w:pPr>
      <w:r>
        <w:rPr>
          <w:rFonts w:ascii="Arial" w:hAnsi="Arial" w:cs="Arial"/>
          <w:szCs w:val="24"/>
          <w:shd w:val="clear" w:color="auto" w:fill="FFFFFF"/>
        </w:rPr>
        <w:t>Create a global budget</w:t>
      </w:r>
      <w:r>
        <w:rPr>
          <w:rFonts w:ascii="Arial" w:hAnsi="Arial" w:cs="Arial" w:hint="eastAsia"/>
          <w:szCs w:val="24"/>
          <w:shd w:val="clear" w:color="auto" w:fill="FFFFFF"/>
        </w:rPr>
        <w:t xml:space="preserve"> in advance for better arrangement.</w:t>
      </w:r>
    </w:p>
    <w:p w:rsidR="000C09A8" w:rsidRPr="000C616F" w:rsidRDefault="0068366C" w:rsidP="000C616F">
      <w:pPr>
        <w:pStyle w:val="af0"/>
        <w:widowControl/>
        <w:numPr>
          <w:ilvl w:val="2"/>
          <w:numId w:val="7"/>
        </w:numPr>
        <w:spacing w:before="100" w:beforeAutospacing="1" w:after="100" w:afterAutospacing="1" w:line="480" w:lineRule="auto"/>
        <w:ind w:leftChars="0"/>
        <w:jc w:val="both"/>
        <w:rPr>
          <w:rFonts w:ascii="Arial" w:eastAsia="Times New Roman" w:hAnsi="Arial" w:cs="Arial"/>
          <w:kern w:val="0"/>
          <w:szCs w:val="24"/>
        </w:rPr>
      </w:pPr>
      <w:r w:rsidRPr="000C616F">
        <w:rPr>
          <w:rFonts w:ascii="Arial" w:hAnsi="Arial" w:cs="Arial"/>
          <w:szCs w:val="24"/>
          <w:shd w:val="clear" w:color="auto" w:fill="FFFFFF"/>
        </w:rPr>
        <w:t>Align learning to the bu</w:t>
      </w:r>
      <w:r w:rsidRPr="000C616F">
        <w:rPr>
          <w:rFonts w:ascii="Arial" w:hAnsi="Arial" w:cs="Arial"/>
          <w:szCs w:val="24"/>
          <w:shd w:val="clear" w:color="auto" w:fill="FFFFFF"/>
        </w:rPr>
        <w:t>siness audience and the organization’s goals.</w:t>
      </w:r>
    </w:p>
    <w:p w:rsidR="000C616F" w:rsidRDefault="000C616F">
      <w:pPr>
        <w:widowControl/>
        <w:spacing w:before="100" w:beforeAutospacing="1" w:after="100" w:afterAutospacing="1" w:line="480" w:lineRule="auto"/>
        <w:jc w:val="both"/>
        <w:rPr>
          <w:rFonts w:ascii="Arial" w:hAnsi="Arial" w:cs="Arial" w:hint="eastAsia"/>
          <w:shd w:val="clear" w:color="auto" w:fill="FFFFFF"/>
        </w:rPr>
      </w:pPr>
      <w:r w:rsidRPr="000C616F">
        <w:rPr>
          <w:rFonts w:ascii="Arial" w:hAnsi="Arial" w:cs="Arial"/>
          <w:shd w:val="clear" w:color="auto" w:fill="FFFFFF"/>
        </w:rPr>
        <w:t>Thanks to the digital economy, it is now much less commonplace for a company’s employees to share a common workplace.</w:t>
      </w:r>
      <w:r w:rsidRPr="000C616F">
        <w:rPr>
          <w:rFonts w:ascii="Arial" w:hAnsi="Arial" w:cs="Arial" w:hint="eastAsia"/>
          <w:shd w:val="clear" w:color="auto" w:fill="FFFFFF"/>
        </w:rPr>
        <w:t xml:space="preserve"> Online training and development is one of the </w:t>
      </w:r>
      <w:r w:rsidRPr="000C616F">
        <w:rPr>
          <w:rFonts w:ascii="Arial" w:hAnsi="Arial" w:cs="Arial" w:hint="eastAsia"/>
          <w:shd w:val="clear" w:color="auto" w:fill="FFFFFF"/>
        </w:rPr>
        <w:lastRenderedPageBreak/>
        <w:t xml:space="preserve">popular </w:t>
      </w:r>
      <w:proofErr w:type="gramStart"/>
      <w:r w:rsidRPr="000C616F">
        <w:rPr>
          <w:rFonts w:ascii="Arial" w:hAnsi="Arial" w:cs="Arial" w:hint="eastAsia"/>
          <w:shd w:val="clear" w:color="auto" w:fill="FFFFFF"/>
        </w:rPr>
        <w:t>method</w:t>
      </w:r>
      <w:proofErr w:type="gramEnd"/>
      <w:r w:rsidRPr="000C616F">
        <w:rPr>
          <w:rFonts w:ascii="Arial" w:hAnsi="Arial" w:cs="Arial" w:hint="eastAsia"/>
          <w:shd w:val="clear" w:color="auto" w:fill="FFFFFF"/>
        </w:rPr>
        <w:t xml:space="preserve"> nowadays to provide staff training in </w:t>
      </w:r>
      <w:r w:rsidRPr="000C616F">
        <w:rPr>
          <w:rFonts w:ascii="Arial" w:hAnsi="Arial" w:cs="Arial"/>
          <w:shd w:val="clear" w:color="auto" w:fill="FFFFFF"/>
        </w:rPr>
        <w:t>globalized</w:t>
      </w:r>
      <w:r w:rsidRPr="000C616F">
        <w:rPr>
          <w:rFonts w:ascii="Arial" w:hAnsi="Arial" w:cs="Arial" w:hint="eastAsia"/>
          <w:shd w:val="clear" w:color="auto" w:fill="FFFFFF"/>
        </w:rPr>
        <w:t xml:space="preserve"> companies. </w:t>
      </w:r>
      <w:r w:rsidRPr="000C616F">
        <w:rPr>
          <w:rFonts w:ascii="Arial" w:hAnsi="Arial" w:cs="Arial"/>
          <w:shd w:val="clear" w:color="auto" w:fill="FFFFFF"/>
        </w:rPr>
        <w:t xml:space="preserve">To ensure your company and your employees get the most out of your online learning and development program, here are </w:t>
      </w:r>
      <w:r>
        <w:rPr>
          <w:rFonts w:ascii="Arial" w:hAnsi="Arial" w:cs="Arial" w:hint="eastAsia"/>
          <w:shd w:val="clear" w:color="auto" w:fill="FFFFFF"/>
        </w:rPr>
        <w:t>few</w:t>
      </w:r>
      <w:r w:rsidRPr="000C616F">
        <w:rPr>
          <w:rFonts w:ascii="Arial" w:hAnsi="Arial" w:cs="Arial"/>
          <w:shd w:val="clear" w:color="auto" w:fill="FFFFFF"/>
        </w:rPr>
        <w:t xml:space="preserve"> considerations and best practices for bridging skills gaps even across geographic gaps.</w:t>
      </w:r>
    </w:p>
    <w:p w:rsidR="000C616F" w:rsidRDefault="000C616F" w:rsidP="000C616F">
      <w:pPr>
        <w:pStyle w:val="af0"/>
        <w:widowControl/>
        <w:numPr>
          <w:ilvl w:val="0"/>
          <w:numId w:val="8"/>
        </w:numPr>
        <w:spacing w:before="100" w:beforeAutospacing="1" w:after="100" w:afterAutospacing="1" w:line="480" w:lineRule="auto"/>
        <w:ind w:leftChars="0"/>
        <w:jc w:val="both"/>
        <w:rPr>
          <w:rFonts w:ascii="Arial" w:hAnsi="Arial" w:cs="Arial" w:hint="eastAsia"/>
          <w:kern w:val="0"/>
          <w:szCs w:val="24"/>
        </w:rPr>
      </w:pPr>
      <w:r>
        <w:rPr>
          <w:rFonts w:ascii="Arial" w:hAnsi="Arial" w:cs="Arial" w:hint="eastAsia"/>
          <w:kern w:val="0"/>
          <w:szCs w:val="24"/>
        </w:rPr>
        <w:t>Design for multiple languages</w:t>
      </w:r>
    </w:p>
    <w:p w:rsidR="000C616F" w:rsidRPr="000C616F" w:rsidRDefault="000C616F" w:rsidP="000C616F">
      <w:pPr>
        <w:pStyle w:val="af0"/>
        <w:widowControl/>
        <w:spacing w:before="100" w:beforeAutospacing="1" w:after="100" w:afterAutospacing="1" w:line="480" w:lineRule="auto"/>
        <w:ind w:leftChars="0"/>
        <w:jc w:val="both"/>
        <w:rPr>
          <w:rFonts w:ascii="Arial" w:hAnsi="Arial" w:cs="Arial" w:hint="eastAsia"/>
          <w:kern w:val="0"/>
          <w:szCs w:val="24"/>
        </w:rPr>
      </w:pPr>
      <w:r w:rsidRPr="000C616F">
        <w:rPr>
          <w:rFonts w:ascii="Arial" w:hAnsi="Arial" w:cs="Arial"/>
          <w:shd w:val="clear" w:color="auto" w:fill="FFFFFF"/>
        </w:rPr>
        <w:t>Even with automatic translation tools driven by A</w:t>
      </w:r>
      <w:r w:rsidRPr="000C616F">
        <w:rPr>
          <w:rFonts w:ascii="Arial" w:hAnsi="Arial" w:cs="Arial" w:hint="eastAsia"/>
          <w:shd w:val="clear" w:color="auto" w:fill="FFFFFF"/>
        </w:rPr>
        <w:t>I</w:t>
      </w:r>
      <w:r w:rsidRPr="000C616F">
        <w:rPr>
          <w:rFonts w:ascii="Arial" w:hAnsi="Arial" w:cs="Arial"/>
          <w:shd w:val="clear" w:color="auto" w:fill="FFFFFF"/>
        </w:rPr>
        <w:t>, adapting your training materials for other languages is complicated. It’s not just about changing words. Not only can some things get lost in translation, the translation itself can create its own problems for training global audiences</w:t>
      </w:r>
      <w:r w:rsidRPr="000C616F">
        <w:rPr>
          <w:rFonts w:ascii="Arial" w:hAnsi="Arial" w:cs="Arial" w:hint="eastAsia"/>
          <w:shd w:val="clear" w:color="auto" w:fill="FFFFFF"/>
        </w:rPr>
        <w:t xml:space="preserve"> such as </w:t>
      </w:r>
      <w:r w:rsidRPr="000C616F">
        <w:rPr>
          <w:rStyle w:val="ad"/>
          <w:rFonts w:ascii="Arial" w:hAnsi="Arial" w:cs="Arial"/>
          <w:b w:val="0"/>
          <w:bCs w:val="0"/>
          <w:shd w:val="clear" w:color="auto" w:fill="FFFFFF"/>
        </w:rPr>
        <w:t>abbreviation</w:t>
      </w:r>
      <w:r w:rsidRPr="000C616F">
        <w:rPr>
          <w:rStyle w:val="ad"/>
          <w:rFonts w:ascii="Arial" w:hAnsi="Arial" w:cs="Arial" w:hint="eastAsia"/>
          <w:b w:val="0"/>
          <w:bCs w:val="0"/>
          <w:shd w:val="clear" w:color="auto" w:fill="FFFFFF"/>
        </w:rPr>
        <w:t xml:space="preserve">. Some of the words are untranslatable or nonverbal. </w:t>
      </w:r>
    </w:p>
    <w:p w:rsidR="000C616F" w:rsidRDefault="000C616F" w:rsidP="000C616F">
      <w:pPr>
        <w:pStyle w:val="af0"/>
        <w:widowControl/>
        <w:numPr>
          <w:ilvl w:val="0"/>
          <w:numId w:val="8"/>
        </w:numPr>
        <w:spacing w:before="100" w:beforeAutospacing="1" w:after="100" w:afterAutospacing="1" w:line="480" w:lineRule="auto"/>
        <w:ind w:leftChars="0"/>
        <w:jc w:val="both"/>
        <w:rPr>
          <w:rFonts w:ascii="Arial" w:hAnsi="Arial" w:cs="Arial" w:hint="eastAsia"/>
          <w:kern w:val="0"/>
          <w:szCs w:val="24"/>
        </w:rPr>
      </w:pPr>
      <w:r>
        <w:rPr>
          <w:rFonts w:ascii="Arial" w:hAnsi="Arial" w:cs="Arial" w:hint="eastAsia"/>
          <w:kern w:val="0"/>
          <w:szCs w:val="24"/>
        </w:rPr>
        <w:t>To give clear training objectives</w:t>
      </w:r>
    </w:p>
    <w:p w:rsidR="000C616F" w:rsidRPr="000C616F" w:rsidRDefault="000C616F" w:rsidP="000C616F">
      <w:pPr>
        <w:pStyle w:val="af0"/>
        <w:widowControl/>
        <w:spacing w:before="100" w:beforeAutospacing="1" w:after="100" w:afterAutospacing="1" w:line="480" w:lineRule="auto"/>
        <w:ind w:leftChars="0"/>
        <w:jc w:val="both"/>
        <w:rPr>
          <w:rFonts w:ascii="Arial" w:hAnsi="Arial" w:cs="Arial" w:hint="eastAsia"/>
          <w:kern w:val="0"/>
          <w:szCs w:val="24"/>
        </w:rPr>
      </w:pPr>
      <w:r>
        <w:rPr>
          <w:rFonts w:ascii="Arial" w:hAnsi="Arial" w:cs="Arial"/>
          <w:shd w:val="clear" w:color="auto" w:fill="FFFFFF"/>
        </w:rPr>
        <w:t>It</w:t>
      </w:r>
      <w:r>
        <w:rPr>
          <w:rFonts w:ascii="Arial" w:hAnsi="Arial" w:cs="Arial" w:hint="eastAsia"/>
          <w:shd w:val="clear" w:color="auto" w:fill="FFFFFF"/>
        </w:rPr>
        <w:t xml:space="preserve"> is</w:t>
      </w:r>
      <w:r w:rsidRPr="000C616F">
        <w:rPr>
          <w:rFonts w:ascii="Arial" w:hAnsi="Arial" w:cs="Arial"/>
          <w:shd w:val="clear" w:color="auto" w:fill="FFFFFF"/>
        </w:rPr>
        <w:t xml:space="preserve"> important to decide and establi</w:t>
      </w:r>
      <w:r>
        <w:rPr>
          <w:rFonts w:ascii="Arial" w:hAnsi="Arial" w:cs="Arial"/>
          <w:shd w:val="clear" w:color="auto" w:fill="FFFFFF"/>
        </w:rPr>
        <w:t>sh clear goals for the training</w:t>
      </w:r>
      <w:r>
        <w:rPr>
          <w:rFonts w:ascii="Arial" w:hAnsi="Arial" w:cs="Arial" w:hint="eastAsia"/>
          <w:shd w:val="clear" w:color="auto" w:fill="FFFFFF"/>
        </w:rPr>
        <w:t xml:space="preserve"> for both</w:t>
      </w:r>
      <w:r w:rsidRPr="000C616F">
        <w:rPr>
          <w:rFonts w:ascii="Arial" w:hAnsi="Arial" w:cs="Arial"/>
          <w:shd w:val="clear" w:color="auto" w:fill="FFFFFF"/>
        </w:rPr>
        <w:t xml:space="preserve"> executives and the employees</w:t>
      </w:r>
      <w:r>
        <w:rPr>
          <w:rFonts w:ascii="Arial" w:hAnsi="Arial" w:cs="Arial" w:hint="eastAsia"/>
          <w:shd w:val="clear" w:color="auto" w:fill="FFFFFF"/>
        </w:rPr>
        <w:t>.</w:t>
      </w:r>
    </w:p>
    <w:p w:rsidR="000C616F" w:rsidRDefault="000C616F" w:rsidP="000C616F">
      <w:pPr>
        <w:pStyle w:val="af0"/>
        <w:widowControl/>
        <w:numPr>
          <w:ilvl w:val="0"/>
          <w:numId w:val="8"/>
        </w:numPr>
        <w:spacing w:before="100" w:beforeAutospacing="1" w:after="100" w:afterAutospacing="1" w:line="480" w:lineRule="auto"/>
        <w:ind w:leftChars="0"/>
        <w:jc w:val="both"/>
        <w:rPr>
          <w:rFonts w:ascii="Arial" w:hAnsi="Arial" w:cs="Arial" w:hint="eastAsia"/>
          <w:color w:val="000000"/>
          <w:kern w:val="0"/>
          <w:szCs w:val="24"/>
        </w:rPr>
      </w:pPr>
      <w:r>
        <w:rPr>
          <w:rFonts w:ascii="Arial" w:hAnsi="Arial" w:cs="Arial" w:hint="eastAsia"/>
          <w:color w:val="000000"/>
          <w:kern w:val="0"/>
          <w:szCs w:val="24"/>
        </w:rPr>
        <w:t>Start training whenever needed</w:t>
      </w:r>
    </w:p>
    <w:p w:rsidR="000C616F" w:rsidRPr="000C616F" w:rsidRDefault="000C616F" w:rsidP="000C616F">
      <w:pPr>
        <w:pStyle w:val="af0"/>
        <w:widowControl/>
        <w:spacing w:before="100" w:beforeAutospacing="1" w:after="100" w:afterAutospacing="1" w:line="480" w:lineRule="auto"/>
        <w:ind w:leftChars="0"/>
        <w:jc w:val="both"/>
        <w:rPr>
          <w:rFonts w:ascii="Arial" w:hAnsi="Arial" w:cs="Arial" w:hint="eastAsia"/>
          <w:kern w:val="0"/>
          <w:szCs w:val="24"/>
        </w:rPr>
      </w:pPr>
      <w:proofErr w:type="spellStart"/>
      <w:r w:rsidRPr="000C616F">
        <w:rPr>
          <w:rFonts w:ascii="Arial" w:hAnsi="Arial" w:cs="Arial"/>
          <w:shd w:val="clear" w:color="auto" w:fill="FFFFFF"/>
        </w:rPr>
        <w:t>Elearning</w:t>
      </w:r>
      <w:proofErr w:type="spellEnd"/>
      <w:r w:rsidRPr="000C616F">
        <w:rPr>
          <w:rFonts w:ascii="Arial" w:hAnsi="Arial" w:cs="Arial"/>
          <w:shd w:val="clear" w:color="auto" w:fill="FFFFFF"/>
        </w:rPr>
        <w:t xml:space="preserve"> eliminates the need to wait until you have enough employees together to make classroom training cost-effective. Whether local or remote, employees can start </w:t>
      </w:r>
      <w:r w:rsidRPr="000C616F">
        <w:rPr>
          <w:rFonts w:ascii="Arial" w:hAnsi="Arial" w:cs="Arial"/>
          <w:shd w:val="clear" w:color="auto" w:fill="FFFFFF"/>
        </w:rPr>
        <w:lastRenderedPageBreak/>
        <w:t>training as soon as they’re hired or when they or their managers desire them to learn a new skill. </w:t>
      </w:r>
    </w:p>
    <w:p w:rsidR="000C616F" w:rsidRDefault="000C616F" w:rsidP="000C616F">
      <w:pPr>
        <w:pStyle w:val="af0"/>
        <w:widowControl/>
        <w:numPr>
          <w:ilvl w:val="0"/>
          <w:numId w:val="8"/>
        </w:numPr>
        <w:spacing w:before="100" w:beforeAutospacing="1" w:after="100" w:afterAutospacing="1" w:line="480" w:lineRule="auto"/>
        <w:ind w:leftChars="0"/>
        <w:jc w:val="both"/>
        <w:rPr>
          <w:rFonts w:ascii="Arial" w:hAnsi="Arial" w:cs="Arial" w:hint="eastAsia"/>
          <w:color w:val="000000"/>
          <w:kern w:val="0"/>
          <w:szCs w:val="24"/>
        </w:rPr>
      </w:pPr>
      <w:r>
        <w:rPr>
          <w:rFonts w:ascii="Arial" w:hAnsi="Arial" w:cs="Arial" w:hint="eastAsia"/>
          <w:color w:val="000000"/>
          <w:kern w:val="0"/>
          <w:szCs w:val="24"/>
        </w:rPr>
        <w:t>LMS</w:t>
      </w:r>
    </w:p>
    <w:p w:rsidR="000C616F" w:rsidRPr="000C616F" w:rsidRDefault="000C616F" w:rsidP="000C616F">
      <w:pPr>
        <w:pStyle w:val="af0"/>
        <w:widowControl/>
        <w:spacing w:before="100" w:beforeAutospacing="1" w:after="100" w:afterAutospacing="1" w:line="480" w:lineRule="auto"/>
        <w:ind w:leftChars="0"/>
        <w:jc w:val="both"/>
        <w:rPr>
          <w:rFonts w:ascii="Arial" w:hAnsi="Arial" w:cs="Arial" w:hint="eastAsia"/>
          <w:kern w:val="0"/>
          <w:szCs w:val="24"/>
        </w:rPr>
      </w:pPr>
      <w:proofErr w:type="gramStart"/>
      <w:r w:rsidRPr="000C616F">
        <w:rPr>
          <w:rFonts w:ascii="Arial" w:hAnsi="Arial" w:cs="Arial"/>
          <w:shd w:val="clear" w:color="auto" w:fill="FFFFFF"/>
        </w:rPr>
        <w:t>A learning management system (LMS) or similar dashboard through which training could be administered and monitored by local and headquarters management alike.</w:t>
      </w:r>
      <w:proofErr w:type="gramEnd"/>
      <w:r w:rsidRPr="000C616F">
        <w:rPr>
          <w:rFonts w:ascii="Arial" w:hAnsi="Arial" w:cs="Arial"/>
          <w:shd w:val="clear" w:color="auto" w:fill="FFFFFF"/>
        </w:rPr>
        <w:t xml:space="preserve"> To be effective, an e-learning solution cannot simply be a static library for employees to visit. </w:t>
      </w:r>
    </w:p>
    <w:p w:rsidR="000C616F" w:rsidRPr="000C616F" w:rsidRDefault="000C616F">
      <w:pPr>
        <w:widowControl/>
        <w:spacing w:before="100" w:beforeAutospacing="1" w:after="100" w:afterAutospacing="1" w:line="480" w:lineRule="auto"/>
        <w:jc w:val="both"/>
        <w:rPr>
          <w:rFonts w:ascii="Arial" w:hAnsi="Arial" w:cs="Arial" w:hint="eastAsia"/>
          <w:b/>
          <w:color w:val="000000"/>
          <w:kern w:val="0"/>
          <w:szCs w:val="24"/>
          <w:u w:val="single"/>
        </w:rPr>
      </w:pPr>
      <w:r w:rsidRPr="000C616F">
        <w:rPr>
          <w:rFonts w:ascii="Arial" w:hAnsi="Arial" w:cs="Arial" w:hint="eastAsia"/>
          <w:b/>
          <w:color w:val="000000"/>
          <w:kern w:val="0"/>
          <w:szCs w:val="24"/>
          <w:u w:val="single"/>
        </w:rPr>
        <w:t>Conclusion</w:t>
      </w:r>
    </w:p>
    <w:p w:rsidR="000C09A8" w:rsidRDefault="0068366C">
      <w:pPr>
        <w:widowControl/>
        <w:spacing w:before="100" w:beforeAutospacing="1" w:after="100" w:afterAutospacing="1" w:line="480" w:lineRule="auto"/>
        <w:jc w:val="both"/>
        <w:rPr>
          <w:rFonts w:ascii="Arial" w:hAnsi="Arial" w:cs="Arial"/>
          <w:szCs w:val="24"/>
        </w:rPr>
      </w:pPr>
      <w:r>
        <w:rPr>
          <w:rFonts w:ascii="Arial" w:eastAsia="Times New Roman" w:hAnsi="Arial" w:cs="Arial"/>
          <w:color w:val="000000"/>
          <w:kern w:val="0"/>
          <w:szCs w:val="24"/>
        </w:rPr>
        <w:t>To summarize, it is important to recognize that differences in education, technology, religion, family struct</w:t>
      </w:r>
      <w:r>
        <w:rPr>
          <w:rFonts w:ascii="Arial" w:eastAsia="Times New Roman" w:hAnsi="Arial" w:cs="Arial"/>
          <w:kern w:val="0"/>
          <w:szCs w:val="24"/>
        </w:rPr>
        <w:t>ures, social mores, holidays, and a host of other variables can greatly affect your training methods.</w:t>
      </w:r>
      <w:r>
        <w:rPr>
          <w:rFonts w:ascii="Arial" w:hAnsi="Arial" w:cs="Arial"/>
          <w:kern w:val="0"/>
          <w:szCs w:val="24"/>
        </w:rPr>
        <w:t xml:space="preserve"> </w:t>
      </w:r>
      <w:r>
        <w:rPr>
          <w:rFonts w:ascii="Arial" w:hAnsi="Arial" w:cs="Arial"/>
        </w:rPr>
        <w:t>Managing a strong team across geography and cultures, and keeping its members informed and educated will create a capable workforce that you can rely on to be valued advocates for your company.</w:t>
      </w:r>
    </w:p>
    <w:p w:rsidR="000C09A8" w:rsidRDefault="0068366C">
      <w:pPr>
        <w:widowControl/>
        <w:spacing w:before="100" w:beforeAutospacing="1" w:after="100" w:afterAutospacing="1" w:line="480" w:lineRule="auto"/>
        <w:jc w:val="both"/>
        <w:rPr>
          <w:rFonts w:ascii="Arial" w:hAnsi="Arial" w:cs="Arial"/>
          <w:kern w:val="0"/>
          <w:szCs w:val="24"/>
        </w:rPr>
      </w:pPr>
      <w:r>
        <w:rPr>
          <w:rFonts w:ascii="Arial" w:hAnsi="Arial" w:cs="Arial"/>
          <w:szCs w:val="24"/>
        </w:rPr>
        <w:t>It is not easy to instill corporate norms regarding corruption, teamwork, quality assurance, lines of responsibility. A successful training program must to a substantial extent be built from the ground up in order to understand the mind-sets of local hires</w:t>
      </w:r>
      <w:r>
        <w:rPr>
          <w:rFonts w:ascii="Arial" w:hAnsi="Arial" w:cs="Arial"/>
          <w:szCs w:val="24"/>
        </w:rPr>
        <w:t xml:space="preserve"> and develop effective training techniques. </w:t>
      </w:r>
    </w:p>
    <w:p w:rsidR="000C09A8" w:rsidRDefault="0068366C">
      <w:pPr>
        <w:tabs>
          <w:tab w:val="left" w:pos="3300"/>
        </w:tabs>
        <w:spacing w:line="480" w:lineRule="auto"/>
        <w:jc w:val="both"/>
        <w:rPr>
          <w:rFonts w:ascii="Arial" w:hAnsi="Arial" w:cs="Arial"/>
          <w:b/>
          <w:szCs w:val="24"/>
        </w:rPr>
      </w:pPr>
      <w:bookmarkStart w:id="0" w:name="_GoBack"/>
      <w:bookmarkEnd w:id="0"/>
      <w:r>
        <w:rPr>
          <w:rFonts w:ascii="Arial" w:hAnsi="Arial" w:cs="Arial"/>
          <w:b/>
          <w:szCs w:val="24"/>
        </w:rPr>
        <w:lastRenderedPageBreak/>
        <w:t>References</w:t>
      </w:r>
    </w:p>
    <w:p w:rsidR="000C09A8" w:rsidRPr="00912453" w:rsidRDefault="0068366C" w:rsidP="00912453">
      <w:pPr>
        <w:pStyle w:val="af0"/>
        <w:numPr>
          <w:ilvl w:val="0"/>
          <w:numId w:val="3"/>
        </w:numPr>
        <w:tabs>
          <w:tab w:val="left" w:pos="426"/>
        </w:tabs>
        <w:spacing w:line="480" w:lineRule="auto"/>
        <w:ind w:leftChars="0"/>
        <w:jc w:val="both"/>
        <w:rPr>
          <w:rFonts w:ascii="Arial" w:hAnsi="Arial" w:cs="Arial"/>
          <w:b/>
          <w:szCs w:val="24"/>
        </w:rPr>
      </w:pPr>
      <w:r>
        <w:rPr>
          <w:rFonts w:ascii="Arial" w:hAnsi="Arial" w:cs="Arial"/>
          <w:color w:val="000000"/>
          <w:szCs w:val="24"/>
          <w:shd w:val="clear" w:color="auto" w:fill="FFFFFF"/>
        </w:rPr>
        <w:t>Anon, (2018). </w:t>
      </w:r>
      <w:r>
        <w:rPr>
          <w:rFonts w:ascii="Arial" w:hAnsi="Arial" w:cs="Arial"/>
          <w:i/>
          <w:iCs/>
          <w:color w:val="000000"/>
          <w:szCs w:val="24"/>
          <w:shd w:val="clear" w:color="auto" w:fill="FFFFFF"/>
        </w:rPr>
        <w:t>跨國公司跨文化管理</w:t>
      </w:r>
      <w:r>
        <w:rPr>
          <w:rFonts w:ascii="Arial" w:hAnsi="Arial" w:cs="Arial"/>
          <w:i/>
          <w:iCs/>
          <w:color w:val="000000"/>
          <w:szCs w:val="24"/>
          <w:shd w:val="clear" w:color="auto" w:fill="FFFFFF"/>
        </w:rPr>
        <w:t xml:space="preserve"> - </w:t>
      </w:r>
      <w:r>
        <w:rPr>
          <w:rFonts w:ascii="Arial" w:hAnsi="Arial" w:cs="Arial"/>
          <w:i/>
          <w:iCs/>
          <w:color w:val="000000"/>
          <w:szCs w:val="24"/>
          <w:shd w:val="clear" w:color="auto" w:fill="FFFFFF"/>
        </w:rPr>
        <w:t>以華為案例為例</w:t>
      </w:r>
      <w:r>
        <w:rPr>
          <w:rFonts w:ascii="Arial" w:hAnsi="Arial" w:cs="Arial"/>
          <w:color w:val="000000"/>
          <w:szCs w:val="24"/>
          <w:shd w:val="clear" w:color="auto" w:fill="FFFFFF"/>
        </w:rPr>
        <w:t>. [online] Available at: https://kknews.cc/finance/g5ommn8.html [Accessed 3</w:t>
      </w:r>
      <w:r w:rsidRPr="00912453">
        <w:rPr>
          <w:rFonts w:ascii="Arial" w:hAnsi="Arial" w:cs="Arial"/>
          <w:color w:val="000000"/>
          <w:szCs w:val="24"/>
          <w:shd w:val="clear" w:color="auto" w:fill="FFFFFF"/>
        </w:rPr>
        <w:t>0 Apr. 2019].</w:t>
      </w:r>
    </w:p>
    <w:p w:rsidR="000C09A8" w:rsidRPr="00912453" w:rsidRDefault="0068366C" w:rsidP="00912453">
      <w:pPr>
        <w:pStyle w:val="af0"/>
        <w:numPr>
          <w:ilvl w:val="0"/>
          <w:numId w:val="3"/>
        </w:numPr>
        <w:tabs>
          <w:tab w:val="left" w:pos="426"/>
        </w:tabs>
        <w:spacing w:line="480" w:lineRule="auto"/>
        <w:ind w:leftChars="0"/>
        <w:jc w:val="both"/>
        <w:rPr>
          <w:rFonts w:ascii="Arial" w:hAnsi="Arial" w:cs="Arial"/>
          <w:b/>
          <w:szCs w:val="24"/>
        </w:rPr>
      </w:pPr>
      <w:r w:rsidRPr="00912453">
        <w:rPr>
          <w:rFonts w:ascii="Arial" w:hAnsi="Arial" w:cs="Arial"/>
          <w:color w:val="000000"/>
          <w:szCs w:val="24"/>
          <w:shd w:val="clear" w:color="auto" w:fill="FFFFFF"/>
        </w:rPr>
        <w:t>Corp.sasa.com. (2019). </w:t>
      </w:r>
      <w:r w:rsidRPr="00912453">
        <w:rPr>
          <w:rFonts w:ascii="Arial" w:hAnsi="Arial" w:cs="Arial"/>
          <w:i/>
          <w:iCs/>
          <w:color w:val="000000"/>
          <w:szCs w:val="24"/>
          <w:shd w:val="clear" w:color="auto" w:fill="FFFFFF"/>
        </w:rPr>
        <w:t xml:space="preserve">Sa </w:t>
      </w:r>
      <w:proofErr w:type="spellStart"/>
      <w:proofErr w:type="gramStart"/>
      <w:r w:rsidRPr="00912453">
        <w:rPr>
          <w:rFonts w:ascii="Arial" w:hAnsi="Arial" w:cs="Arial"/>
          <w:i/>
          <w:iCs/>
          <w:color w:val="000000"/>
          <w:szCs w:val="24"/>
          <w:shd w:val="clear" w:color="auto" w:fill="FFFFFF"/>
        </w:rPr>
        <w:t>Sa</w:t>
      </w:r>
      <w:proofErr w:type="spellEnd"/>
      <w:proofErr w:type="gramEnd"/>
      <w:r w:rsidRPr="00912453">
        <w:rPr>
          <w:rFonts w:ascii="Arial" w:hAnsi="Arial" w:cs="Arial"/>
          <w:i/>
          <w:iCs/>
          <w:color w:val="000000"/>
          <w:szCs w:val="24"/>
          <w:shd w:val="clear" w:color="auto" w:fill="FFFFFF"/>
        </w:rPr>
        <w:t xml:space="preserve"> - Management Trainee </w:t>
      </w:r>
      <w:proofErr w:type="spellStart"/>
      <w:r w:rsidRPr="00912453">
        <w:rPr>
          <w:rFonts w:ascii="Arial" w:hAnsi="Arial" w:cs="Arial"/>
          <w:i/>
          <w:iCs/>
          <w:color w:val="000000"/>
          <w:szCs w:val="24"/>
          <w:shd w:val="clear" w:color="auto" w:fill="FFFFFF"/>
        </w:rPr>
        <w:t>Programme</w:t>
      </w:r>
      <w:proofErr w:type="spellEnd"/>
      <w:r w:rsidRPr="00912453">
        <w:rPr>
          <w:rFonts w:ascii="Arial" w:hAnsi="Arial" w:cs="Arial"/>
          <w:color w:val="000000"/>
          <w:szCs w:val="24"/>
          <w:shd w:val="clear" w:color="auto" w:fill="FFFFFF"/>
        </w:rPr>
        <w:t>. [online] Availa</w:t>
      </w:r>
      <w:r w:rsidRPr="00912453">
        <w:rPr>
          <w:rFonts w:ascii="Arial" w:hAnsi="Arial" w:cs="Arial"/>
          <w:color w:val="000000"/>
          <w:szCs w:val="24"/>
          <w:shd w:val="clear" w:color="auto" w:fill="FFFFFF"/>
        </w:rPr>
        <w:t>ble at: http://corp.sasa.com/en/careers/management-trainee-programme/ [Accessed 30 Apr. 2019].</w:t>
      </w:r>
    </w:p>
    <w:p w:rsidR="000C09A8" w:rsidRPr="00912453" w:rsidRDefault="0068366C" w:rsidP="00912453">
      <w:pPr>
        <w:pStyle w:val="af0"/>
        <w:numPr>
          <w:ilvl w:val="0"/>
          <w:numId w:val="3"/>
        </w:numPr>
        <w:tabs>
          <w:tab w:val="left" w:pos="426"/>
        </w:tabs>
        <w:spacing w:line="480" w:lineRule="auto"/>
        <w:ind w:leftChars="0"/>
        <w:jc w:val="both"/>
        <w:rPr>
          <w:rFonts w:ascii="Arial" w:hAnsi="Arial" w:cs="Arial"/>
          <w:b/>
          <w:szCs w:val="24"/>
        </w:rPr>
      </w:pPr>
      <w:r w:rsidRPr="00912453">
        <w:rPr>
          <w:rFonts w:ascii="Arial" w:hAnsi="Arial" w:cs="Arial"/>
          <w:color w:val="000000"/>
          <w:szCs w:val="24"/>
          <w:shd w:val="clear" w:color="auto" w:fill="FFFFFF"/>
        </w:rPr>
        <w:t>Corp.sasa.com. (2019). </w:t>
      </w:r>
      <w:r w:rsidRPr="00912453">
        <w:rPr>
          <w:rFonts w:ascii="Arial" w:hAnsi="Arial" w:cs="Arial"/>
          <w:i/>
          <w:iCs/>
          <w:color w:val="000000"/>
          <w:szCs w:val="24"/>
          <w:shd w:val="clear" w:color="auto" w:fill="FFFFFF"/>
        </w:rPr>
        <w:t xml:space="preserve">Sa </w:t>
      </w:r>
      <w:proofErr w:type="spellStart"/>
      <w:proofErr w:type="gramStart"/>
      <w:r w:rsidRPr="00912453">
        <w:rPr>
          <w:rFonts w:ascii="Arial" w:hAnsi="Arial" w:cs="Arial"/>
          <w:i/>
          <w:iCs/>
          <w:color w:val="000000"/>
          <w:szCs w:val="24"/>
          <w:shd w:val="clear" w:color="auto" w:fill="FFFFFF"/>
        </w:rPr>
        <w:t>Sa</w:t>
      </w:r>
      <w:proofErr w:type="spellEnd"/>
      <w:proofErr w:type="gramEnd"/>
      <w:r w:rsidRPr="00912453">
        <w:rPr>
          <w:rFonts w:ascii="Arial" w:hAnsi="Arial" w:cs="Arial"/>
          <w:i/>
          <w:iCs/>
          <w:color w:val="000000"/>
          <w:szCs w:val="24"/>
          <w:shd w:val="clear" w:color="auto" w:fill="FFFFFF"/>
        </w:rPr>
        <w:t xml:space="preserve"> - Milestone</w:t>
      </w:r>
      <w:r w:rsidRPr="00912453">
        <w:rPr>
          <w:rFonts w:ascii="Arial" w:hAnsi="Arial" w:cs="Arial"/>
          <w:color w:val="000000"/>
          <w:szCs w:val="24"/>
          <w:shd w:val="clear" w:color="auto" w:fill="FFFFFF"/>
        </w:rPr>
        <w:t>. [online] Available at: http://corp.sasa.com/en/company-overview/milestone/ [Accessed 30 Apr. 2019].</w:t>
      </w:r>
    </w:p>
    <w:p w:rsidR="000C09A8" w:rsidRPr="00912453" w:rsidRDefault="0068366C" w:rsidP="00912453">
      <w:pPr>
        <w:pStyle w:val="af0"/>
        <w:numPr>
          <w:ilvl w:val="0"/>
          <w:numId w:val="3"/>
        </w:numPr>
        <w:tabs>
          <w:tab w:val="left" w:pos="426"/>
        </w:tabs>
        <w:spacing w:line="480" w:lineRule="auto"/>
        <w:ind w:leftChars="0"/>
        <w:jc w:val="both"/>
        <w:rPr>
          <w:rFonts w:ascii="Arial" w:hAnsi="Arial" w:cs="Arial"/>
          <w:b/>
          <w:szCs w:val="24"/>
        </w:rPr>
      </w:pPr>
      <w:proofErr w:type="spellStart"/>
      <w:proofErr w:type="gramStart"/>
      <w:r w:rsidRPr="00912453">
        <w:rPr>
          <w:rFonts w:ascii="Arial" w:hAnsi="Arial" w:cs="Arial"/>
          <w:color w:val="000000"/>
          <w:szCs w:val="24"/>
          <w:shd w:val="clear" w:color="auto" w:fill="FFFFFF"/>
        </w:rPr>
        <w:t>huawei</w:t>
      </w:r>
      <w:proofErr w:type="spellEnd"/>
      <w:proofErr w:type="gramEnd"/>
      <w:r w:rsidRPr="00912453">
        <w:rPr>
          <w:rFonts w:ascii="Arial" w:hAnsi="Arial" w:cs="Arial"/>
          <w:color w:val="000000"/>
          <w:szCs w:val="24"/>
          <w:shd w:val="clear" w:color="auto" w:fill="FFFFFF"/>
        </w:rPr>
        <w:t>. (2019). </w:t>
      </w:r>
      <w:r w:rsidRPr="00912453">
        <w:rPr>
          <w:rFonts w:ascii="Arial" w:hAnsi="Arial" w:cs="Arial"/>
          <w:i/>
          <w:iCs/>
          <w:color w:val="000000"/>
          <w:szCs w:val="24"/>
          <w:shd w:val="clear" w:color="auto" w:fill="FFFFFF"/>
        </w:rPr>
        <w:t>Mil</w:t>
      </w:r>
      <w:r w:rsidRPr="00912453">
        <w:rPr>
          <w:rFonts w:ascii="Arial" w:hAnsi="Arial" w:cs="Arial"/>
          <w:i/>
          <w:iCs/>
          <w:color w:val="000000"/>
          <w:szCs w:val="24"/>
          <w:shd w:val="clear" w:color="auto" w:fill="FFFFFF"/>
        </w:rPr>
        <w:t>estones - About Huawei</w:t>
      </w:r>
      <w:r w:rsidRPr="00912453">
        <w:rPr>
          <w:rFonts w:ascii="Arial" w:hAnsi="Arial" w:cs="Arial"/>
          <w:color w:val="000000"/>
          <w:szCs w:val="24"/>
          <w:shd w:val="clear" w:color="auto" w:fill="FFFFFF"/>
        </w:rPr>
        <w:t>. [online] Available at: https://www.huawei.com/us/about-huawei/corporate-information/milestone [Accessed 1 May 2019].</w:t>
      </w:r>
    </w:p>
    <w:p w:rsidR="00912453" w:rsidRPr="00912453" w:rsidRDefault="00912453" w:rsidP="00912453">
      <w:pPr>
        <w:pStyle w:val="af0"/>
        <w:numPr>
          <w:ilvl w:val="0"/>
          <w:numId w:val="3"/>
        </w:numPr>
        <w:tabs>
          <w:tab w:val="left" w:pos="426"/>
        </w:tabs>
        <w:spacing w:line="480" w:lineRule="auto"/>
        <w:ind w:leftChars="0"/>
        <w:jc w:val="both"/>
        <w:rPr>
          <w:rFonts w:ascii="Arial" w:hAnsi="Arial" w:cs="Arial" w:hint="eastAsia"/>
          <w:b/>
          <w:szCs w:val="24"/>
        </w:rPr>
      </w:pPr>
      <w:r w:rsidRPr="00912453">
        <w:rPr>
          <w:rFonts w:ascii="Arial" w:hAnsi="Arial" w:cs="Arial"/>
          <w:color w:val="000000"/>
          <w:szCs w:val="24"/>
          <w:shd w:val="clear" w:color="auto" w:fill="FFFFFF"/>
        </w:rPr>
        <w:t>Successstory.com. (2019). [online] Available at: https://successstory.com/companies/huawei-technologies-co-ltd [Accessed 3 May 2019].</w:t>
      </w:r>
    </w:p>
    <w:p w:rsidR="000C09A8" w:rsidRPr="00912453" w:rsidRDefault="0068366C" w:rsidP="00912453">
      <w:pPr>
        <w:pStyle w:val="af0"/>
        <w:numPr>
          <w:ilvl w:val="0"/>
          <w:numId w:val="3"/>
        </w:numPr>
        <w:tabs>
          <w:tab w:val="left" w:pos="426"/>
        </w:tabs>
        <w:spacing w:line="480" w:lineRule="auto"/>
        <w:ind w:leftChars="0"/>
        <w:jc w:val="both"/>
        <w:rPr>
          <w:rFonts w:ascii="Arial" w:hAnsi="Arial" w:cs="Arial"/>
          <w:b/>
          <w:szCs w:val="24"/>
        </w:rPr>
      </w:pPr>
      <w:r w:rsidRPr="00912453">
        <w:rPr>
          <w:rFonts w:ascii="Arial" w:hAnsi="Arial" w:cs="Arial"/>
          <w:color w:val="000000"/>
          <w:szCs w:val="24"/>
          <w:shd w:val="clear" w:color="auto" w:fill="FFFFFF"/>
        </w:rPr>
        <w:t>Translation services New York City. (2019). </w:t>
      </w:r>
      <w:r w:rsidRPr="00912453">
        <w:rPr>
          <w:rFonts w:ascii="Arial" w:hAnsi="Arial" w:cs="Arial"/>
          <w:i/>
          <w:iCs/>
          <w:color w:val="000000"/>
          <w:szCs w:val="24"/>
          <w:shd w:val="clear" w:color="auto" w:fill="FFFFFF"/>
        </w:rPr>
        <w:t xml:space="preserve">Engaging a Global Workforce: Positioning Your Team </w:t>
      </w:r>
      <w:proofErr w:type="gramStart"/>
      <w:r w:rsidRPr="00912453">
        <w:rPr>
          <w:rFonts w:ascii="Arial" w:hAnsi="Arial" w:cs="Arial"/>
          <w:i/>
          <w:iCs/>
          <w:color w:val="000000"/>
          <w:szCs w:val="24"/>
          <w:shd w:val="clear" w:color="auto" w:fill="FFFFFF"/>
        </w:rPr>
        <w:t>For</w:t>
      </w:r>
      <w:proofErr w:type="gramEnd"/>
      <w:r w:rsidRPr="00912453">
        <w:rPr>
          <w:rFonts w:ascii="Arial" w:hAnsi="Arial" w:cs="Arial"/>
          <w:i/>
          <w:iCs/>
          <w:color w:val="000000"/>
          <w:szCs w:val="24"/>
          <w:shd w:val="clear" w:color="auto" w:fill="FFFFFF"/>
        </w:rPr>
        <w:t xml:space="preserve"> Success</w:t>
      </w:r>
      <w:r w:rsidRPr="00912453">
        <w:rPr>
          <w:rFonts w:ascii="Arial" w:hAnsi="Arial" w:cs="Arial"/>
          <w:color w:val="000000"/>
          <w:szCs w:val="24"/>
          <w:shd w:val="clear" w:color="auto" w:fill="FFFFFF"/>
        </w:rPr>
        <w:t xml:space="preserve">. </w:t>
      </w:r>
      <w:r w:rsidRPr="00912453">
        <w:rPr>
          <w:rFonts w:ascii="Arial" w:hAnsi="Arial" w:cs="Arial"/>
          <w:color w:val="000000"/>
          <w:szCs w:val="24"/>
          <w:shd w:val="clear" w:color="auto" w:fill="FFFFFF"/>
        </w:rPr>
        <w:t>[online] Available at: https://www.eriksen.com/engaging-a-global-workforce-2/ [Accessed 1 May 2019].</w:t>
      </w:r>
    </w:p>
    <w:p w:rsidR="000C09A8" w:rsidRPr="00912453" w:rsidRDefault="0068366C" w:rsidP="00912453">
      <w:pPr>
        <w:pStyle w:val="af0"/>
        <w:numPr>
          <w:ilvl w:val="0"/>
          <w:numId w:val="3"/>
        </w:numPr>
        <w:tabs>
          <w:tab w:val="left" w:pos="426"/>
        </w:tabs>
        <w:spacing w:line="480" w:lineRule="auto"/>
        <w:ind w:leftChars="0"/>
        <w:jc w:val="both"/>
        <w:rPr>
          <w:rFonts w:ascii="Arial" w:hAnsi="Arial" w:cs="Arial"/>
          <w:b/>
          <w:szCs w:val="24"/>
        </w:rPr>
      </w:pPr>
      <w:r w:rsidRPr="00912453">
        <w:rPr>
          <w:rFonts w:ascii="Arial" w:hAnsi="Arial" w:cs="Arial"/>
          <w:color w:val="000000"/>
          <w:szCs w:val="24"/>
          <w:shd w:val="clear" w:color="auto" w:fill="FFFFFF"/>
        </w:rPr>
        <w:t>Vance, C. and Paik, Y. (2014). </w:t>
      </w:r>
      <w:r w:rsidRPr="00912453">
        <w:rPr>
          <w:rFonts w:ascii="Arial" w:hAnsi="Arial" w:cs="Arial"/>
          <w:i/>
          <w:iCs/>
          <w:color w:val="000000"/>
          <w:szCs w:val="24"/>
          <w:shd w:val="clear" w:color="auto" w:fill="FFFFFF"/>
        </w:rPr>
        <w:t>Managing a global workforce</w:t>
      </w:r>
      <w:r w:rsidRPr="00912453">
        <w:rPr>
          <w:rFonts w:ascii="Arial" w:hAnsi="Arial" w:cs="Arial"/>
          <w:color w:val="000000"/>
          <w:szCs w:val="24"/>
          <w:shd w:val="clear" w:color="auto" w:fill="FFFFFF"/>
        </w:rPr>
        <w:t>.</w:t>
      </w:r>
    </w:p>
    <w:p w:rsidR="000C09A8" w:rsidRPr="00912453" w:rsidRDefault="0068366C" w:rsidP="00912453">
      <w:pPr>
        <w:pStyle w:val="af0"/>
        <w:numPr>
          <w:ilvl w:val="0"/>
          <w:numId w:val="3"/>
        </w:numPr>
        <w:tabs>
          <w:tab w:val="left" w:pos="426"/>
        </w:tabs>
        <w:spacing w:line="480" w:lineRule="auto"/>
        <w:ind w:leftChars="0"/>
        <w:jc w:val="both"/>
        <w:rPr>
          <w:rFonts w:ascii="Arial" w:hAnsi="Arial" w:cs="Arial" w:hint="eastAsia"/>
          <w:b/>
          <w:szCs w:val="24"/>
        </w:rPr>
      </w:pPr>
      <w:proofErr w:type="spellStart"/>
      <w:r w:rsidRPr="00912453">
        <w:rPr>
          <w:rFonts w:ascii="Arial" w:hAnsi="Arial" w:cs="Arial"/>
          <w:color w:val="000000"/>
          <w:szCs w:val="24"/>
          <w:shd w:val="clear" w:color="auto" w:fill="FFFFFF"/>
        </w:rPr>
        <w:t>Lieberthal</w:t>
      </w:r>
      <w:proofErr w:type="spellEnd"/>
      <w:r w:rsidRPr="00912453">
        <w:rPr>
          <w:rFonts w:ascii="Arial" w:hAnsi="Arial" w:cs="Arial"/>
          <w:color w:val="000000"/>
          <w:szCs w:val="24"/>
          <w:shd w:val="clear" w:color="auto" w:fill="FFFFFF"/>
        </w:rPr>
        <w:t>, K. (2013). </w:t>
      </w:r>
      <w:r w:rsidRPr="00912453">
        <w:rPr>
          <w:rFonts w:ascii="Arial" w:hAnsi="Arial" w:cs="Arial"/>
          <w:i/>
          <w:iCs/>
          <w:color w:val="000000"/>
          <w:szCs w:val="24"/>
          <w:shd w:val="clear" w:color="auto" w:fill="FFFFFF"/>
        </w:rPr>
        <w:t>Managing the China challenge</w:t>
      </w:r>
      <w:r w:rsidRPr="00912453">
        <w:rPr>
          <w:rFonts w:ascii="Arial" w:hAnsi="Arial" w:cs="Arial"/>
          <w:color w:val="000000"/>
          <w:szCs w:val="24"/>
          <w:shd w:val="clear" w:color="auto" w:fill="FFFFFF"/>
        </w:rPr>
        <w:t>.</w:t>
      </w:r>
    </w:p>
    <w:p w:rsidR="00912453" w:rsidRPr="00912453" w:rsidRDefault="00912453" w:rsidP="00912453">
      <w:pPr>
        <w:pStyle w:val="af0"/>
        <w:numPr>
          <w:ilvl w:val="0"/>
          <w:numId w:val="3"/>
        </w:numPr>
        <w:tabs>
          <w:tab w:val="left" w:pos="426"/>
        </w:tabs>
        <w:spacing w:line="480" w:lineRule="auto"/>
        <w:ind w:leftChars="0"/>
        <w:jc w:val="both"/>
        <w:rPr>
          <w:rFonts w:ascii="Arial" w:hAnsi="Arial" w:cs="Arial" w:hint="eastAsia"/>
          <w:b/>
          <w:szCs w:val="24"/>
        </w:rPr>
      </w:pPr>
      <w:proofErr w:type="gramStart"/>
      <w:r w:rsidRPr="00912453">
        <w:rPr>
          <w:rFonts w:ascii="Arial" w:hAnsi="Arial" w:cs="Arial"/>
          <w:color w:val="000000"/>
          <w:szCs w:val="24"/>
          <w:shd w:val="clear" w:color="auto" w:fill="FFFFFF"/>
        </w:rPr>
        <w:lastRenderedPageBreak/>
        <w:t>Vo</w:t>
      </w:r>
      <w:proofErr w:type="gramEnd"/>
      <w:r w:rsidRPr="00912453">
        <w:rPr>
          <w:rFonts w:ascii="Arial" w:hAnsi="Arial" w:cs="Arial"/>
          <w:color w:val="000000"/>
          <w:szCs w:val="24"/>
          <w:shd w:val="clear" w:color="auto" w:fill="FFFFFF"/>
        </w:rPr>
        <w:t>, A. (2009). </w:t>
      </w:r>
      <w:r w:rsidRPr="00912453">
        <w:rPr>
          <w:rFonts w:ascii="Arial" w:hAnsi="Arial" w:cs="Arial"/>
          <w:i/>
          <w:iCs/>
          <w:color w:val="000000"/>
          <w:szCs w:val="24"/>
          <w:shd w:val="clear" w:color="auto" w:fill="FFFFFF"/>
        </w:rPr>
        <w:t>The transformation of human resource management and industrial relations in Vietnam</w:t>
      </w:r>
      <w:r w:rsidRPr="00912453">
        <w:rPr>
          <w:rFonts w:ascii="Arial" w:hAnsi="Arial" w:cs="Arial"/>
          <w:color w:val="000000"/>
          <w:szCs w:val="24"/>
          <w:shd w:val="clear" w:color="auto" w:fill="FFFFFF"/>
        </w:rPr>
        <w:t xml:space="preserve">. Oxford: </w:t>
      </w:r>
      <w:proofErr w:type="spellStart"/>
      <w:r w:rsidRPr="00912453">
        <w:rPr>
          <w:rFonts w:ascii="Arial" w:hAnsi="Arial" w:cs="Arial"/>
          <w:color w:val="000000"/>
          <w:szCs w:val="24"/>
          <w:shd w:val="clear" w:color="auto" w:fill="FFFFFF"/>
        </w:rPr>
        <w:t>Chandos</w:t>
      </w:r>
      <w:proofErr w:type="spellEnd"/>
      <w:r w:rsidRPr="00912453">
        <w:rPr>
          <w:rFonts w:ascii="Arial" w:hAnsi="Arial" w:cs="Arial"/>
          <w:color w:val="000000"/>
          <w:szCs w:val="24"/>
          <w:shd w:val="clear" w:color="auto" w:fill="FFFFFF"/>
        </w:rPr>
        <w:t>.</w:t>
      </w:r>
    </w:p>
    <w:p w:rsidR="00912453" w:rsidRPr="00912453" w:rsidRDefault="00912453" w:rsidP="00912453">
      <w:pPr>
        <w:pStyle w:val="af0"/>
        <w:numPr>
          <w:ilvl w:val="0"/>
          <w:numId w:val="3"/>
        </w:numPr>
        <w:tabs>
          <w:tab w:val="left" w:pos="426"/>
        </w:tabs>
        <w:spacing w:line="480" w:lineRule="auto"/>
        <w:ind w:leftChars="0"/>
        <w:jc w:val="both"/>
        <w:rPr>
          <w:rFonts w:ascii="Arial" w:hAnsi="Arial" w:cs="Arial" w:hint="eastAsia"/>
          <w:b/>
          <w:szCs w:val="24"/>
        </w:rPr>
      </w:pPr>
      <w:r w:rsidRPr="00912453">
        <w:rPr>
          <w:rFonts w:ascii="Arial" w:hAnsi="Arial" w:cs="Arial"/>
          <w:color w:val="000000"/>
          <w:szCs w:val="24"/>
          <w:shd w:val="clear" w:color="auto" w:fill="FFFFFF"/>
        </w:rPr>
        <w:t>Bradley, J. (2018). </w:t>
      </w:r>
      <w:r w:rsidRPr="00912453">
        <w:rPr>
          <w:rFonts w:ascii="Arial" w:hAnsi="Arial" w:cs="Arial"/>
          <w:i/>
          <w:iCs/>
          <w:color w:val="000000"/>
          <w:szCs w:val="24"/>
          <w:shd w:val="clear" w:color="auto" w:fill="FFFFFF"/>
        </w:rPr>
        <w:t>International HR Issues</w:t>
      </w:r>
      <w:r w:rsidRPr="00912453">
        <w:rPr>
          <w:rFonts w:ascii="Arial" w:hAnsi="Arial" w:cs="Arial"/>
          <w:color w:val="000000"/>
          <w:szCs w:val="24"/>
          <w:shd w:val="clear" w:color="auto" w:fill="FFFFFF"/>
        </w:rPr>
        <w:t>. [online] Smallbusiness.chron.com. Available at: https://smallbusiness.chron.com/international-hr-issues-61937.html [Accessed 2 May 2019].</w:t>
      </w:r>
    </w:p>
    <w:p w:rsidR="00912453" w:rsidRPr="00912453" w:rsidRDefault="00912453" w:rsidP="00912453">
      <w:pPr>
        <w:pStyle w:val="af0"/>
        <w:numPr>
          <w:ilvl w:val="0"/>
          <w:numId w:val="3"/>
        </w:numPr>
        <w:tabs>
          <w:tab w:val="left" w:pos="426"/>
        </w:tabs>
        <w:spacing w:line="480" w:lineRule="auto"/>
        <w:ind w:leftChars="0"/>
        <w:jc w:val="both"/>
        <w:rPr>
          <w:rFonts w:ascii="Arial" w:hAnsi="Arial" w:cs="Arial" w:hint="eastAsia"/>
          <w:b/>
          <w:szCs w:val="24"/>
        </w:rPr>
      </w:pPr>
      <w:r w:rsidRPr="00912453">
        <w:rPr>
          <w:rFonts w:ascii="Arial" w:hAnsi="Arial" w:cs="Arial"/>
          <w:color w:val="000000"/>
          <w:szCs w:val="24"/>
          <w:shd w:val="clear" w:color="auto" w:fill="FFFFFF"/>
        </w:rPr>
        <w:t>Effective Training Associates. (2018). </w:t>
      </w:r>
      <w:r w:rsidRPr="00912453">
        <w:rPr>
          <w:rFonts w:ascii="Arial" w:hAnsi="Arial" w:cs="Arial"/>
          <w:i/>
          <w:iCs/>
          <w:color w:val="000000"/>
          <w:szCs w:val="24"/>
          <w:shd w:val="clear" w:color="auto" w:fill="FFFFFF"/>
        </w:rPr>
        <w:t>Five Challenges of Training a Global Workforce - Effective Training Associates</w:t>
      </w:r>
      <w:r w:rsidRPr="00912453">
        <w:rPr>
          <w:rFonts w:ascii="Arial" w:hAnsi="Arial" w:cs="Arial"/>
          <w:color w:val="000000"/>
          <w:szCs w:val="24"/>
          <w:shd w:val="clear" w:color="auto" w:fill="FFFFFF"/>
        </w:rPr>
        <w:t>. [online] Available at: https://www.effectivetraining.com/2018/06/13/five-challenges-training-global-workforce/ [Accessed 2 May 2019].</w:t>
      </w:r>
    </w:p>
    <w:p w:rsidR="00912453" w:rsidRPr="00912453" w:rsidRDefault="00912453" w:rsidP="00912453">
      <w:pPr>
        <w:pStyle w:val="af0"/>
        <w:numPr>
          <w:ilvl w:val="0"/>
          <w:numId w:val="3"/>
        </w:numPr>
        <w:tabs>
          <w:tab w:val="left" w:pos="426"/>
        </w:tabs>
        <w:spacing w:line="480" w:lineRule="auto"/>
        <w:ind w:leftChars="0"/>
        <w:jc w:val="both"/>
        <w:rPr>
          <w:rFonts w:ascii="Arial" w:hAnsi="Arial" w:cs="Arial"/>
          <w:b/>
          <w:szCs w:val="24"/>
        </w:rPr>
      </w:pPr>
    </w:p>
    <w:sectPr w:rsidR="00912453" w:rsidRPr="00912453">
      <w:footerReference w:type="default" r:id="rId10"/>
      <w:pgSz w:w="11906" w:h="16838"/>
      <w:pgMar w:top="1440" w:right="1133" w:bottom="1440" w:left="1276"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8366C" w:rsidRDefault="0068366C">
      <w:r>
        <w:separator/>
      </w:r>
    </w:p>
  </w:endnote>
  <w:endnote w:type="continuationSeparator" w:id="0">
    <w:p w:rsidR="0068366C" w:rsidRDefault="006836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mont-regular">
    <w:altName w:val="Segoe Print"/>
    <w:charset w:val="00"/>
    <w:family w:val="auto"/>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6536835"/>
      <w:docPartObj>
        <w:docPartGallery w:val="AutoText"/>
      </w:docPartObj>
    </w:sdtPr>
    <w:sdtEndPr/>
    <w:sdtContent>
      <w:p w:rsidR="000C09A8" w:rsidRDefault="0068366C">
        <w:pPr>
          <w:pStyle w:val="a7"/>
          <w:jc w:val="center"/>
        </w:pPr>
        <w:r>
          <w:fldChar w:fldCharType="begin"/>
        </w:r>
        <w:r>
          <w:instrText>PAGE   \* MERGEFORMAT</w:instrText>
        </w:r>
        <w:r>
          <w:fldChar w:fldCharType="separate"/>
        </w:r>
        <w:r w:rsidR="000A0309" w:rsidRPr="000A0309">
          <w:rPr>
            <w:noProof/>
            <w:lang w:val="zh-TW"/>
          </w:rPr>
          <w:t>16</w:t>
        </w:r>
        <w:r>
          <w:fldChar w:fldCharType="end"/>
        </w:r>
      </w:p>
    </w:sdtContent>
  </w:sdt>
  <w:p w:rsidR="000C09A8" w:rsidRDefault="000C09A8">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8366C" w:rsidRDefault="0068366C">
      <w:r>
        <w:separator/>
      </w:r>
    </w:p>
  </w:footnote>
  <w:footnote w:type="continuationSeparator" w:id="0">
    <w:p w:rsidR="0068366C" w:rsidRDefault="0068366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962BCC"/>
    <w:multiLevelType w:val="multilevel"/>
    <w:tmpl w:val="25962BCC"/>
    <w:lvl w:ilvl="0">
      <w:start w:val="1"/>
      <w:numFmt w:val="decimal"/>
      <w:lvlText w:val="%1."/>
      <w:lvlJc w:val="left"/>
      <w:pPr>
        <w:ind w:left="360" w:hanging="360"/>
      </w:pPr>
      <w:rPr>
        <w:rFonts w:hint="default"/>
      </w:r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1">
    <w:nsid w:val="3D2D266B"/>
    <w:multiLevelType w:val="hybridMultilevel"/>
    <w:tmpl w:val="76D2EF8E"/>
    <w:lvl w:ilvl="0" w:tplc="BA8AC79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nsid w:val="3EE64C4D"/>
    <w:multiLevelType w:val="hybridMultilevel"/>
    <w:tmpl w:val="5A18D0A2"/>
    <w:lvl w:ilvl="0" w:tplc="8FE01BB6">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
    <w:nsid w:val="47F82826"/>
    <w:multiLevelType w:val="hybridMultilevel"/>
    <w:tmpl w:val="70E2EB46"/>
    <w:lvl w:ilvl="0" w:tplc="6304EB6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nsid w:val="53AE0355"/>
    <w:multiLevelType w:val="hybridMultilevel"/>
    <w:tmpl w:val="984C1478"/>
    <w:lvl w:ilvl="0" w:tplc="08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nsid w:val="5D5A1F36"/>
    <w:multiLevelType w:val="hybridMultilevel"/>
    <w:tmpl w:val="193EDDA8"/>
    <w:lvl w:ilvl="0" w:tplc="08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62C9730C"/>
    <w:multiLevelType w:val="hybridMultilevel"/>
    <w:tmpl w:val="E67E059C"/>
    <w:lvl w:ilvl="0" w:tplc="08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8090001">
      <w:start w:val="1"/>
      <w:numFmt w:val="bullet"/>
      <w:lvlText w:val=""/>
      <w:lvlJc w:val="left"/>
      <w:pPr>
        <w:ind w:left="1440" w:hanging="480"/>
      </w:pPr>
      <w:rPr>
        <w:rFonts w:ascii="Symbol" w:hAnsi="Symbol"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nsid w:val="6F2D6EC7"/>
    <w:multiLevelType w:val="multilevel"/>
    <w:tmpl w:val="6F2D6EC7"/>
    <w:lvl w:ilvl="0">
      <w:start w:val="1"/>
      <w:numFmt w:val="bullet"/>
      <w:lvlText w:val=""/>
      <w:lvlJc w:val="left"/>
      <w:pPr>
        <w:ind w:left="1200" w:hanging="480"/>
      </w:pPr>
      <w:rPr>
        <w:rFonts w:ascii="Symbol" w:hAnsi="Symbol" w:hint="default"/>
      </w:rPr>
    </w:lvl>
    <w:lvl w:ilvl="1">
      <w:start w:val="1"/>
      <w:numFmt w:val="bullet"/>
      <w:lvlText w:val=""/>
      <w:lvlJc w:val="left"/>
      <w:pPr>
        <w:ind w:left="1680" w:hanging="480"/>
      </w:pPr>
      <w:rPr>
        <w:rFonts w:ascii="Wingdings" w:hAnsi="Wingdings" w:hint="default"/>
      </w:rPr>
    </w:lvl>
    <w:lvl w:ilvl="2">
      <w:start w:val="1"/>
      <w:numFmt w:val="bullet"/>
      <w:lvlText w:val=""/>
      <w:lvlJc w:val="left"/>
      <w:pPr>
        <w:ind w:left="2160" w:hanging="480"/>
      </w:pPr>
      <w:rPr>
        <w:rFonts w:ascii="Wingdings" w:hAnsi="Wingdings" w:hint="default"/>
      </w:rPr>
    </w:lvl>
    <w:lvl w:ilvl="3">
      <w:start w:val="1"/>
      <w:numFmt w:val="bullet"/>
      <w:lvlText w:val=""/>
      <w:lvlJc w:val="left"/>
      <w:pPr>
        <w:ind w:left="2640" w:hanging="480"/>
      </w:pPr>
      <w:rPr>
        <w:rFonts w:ascii="Wingdings" w:hAnsi="Wingdings" w:hint="default"/>
      </w:rPr>
    </w:lvl>
    <w:lvl w:ilvl="4">
      <w:start w:val="1"/>
      <w:numFmt w:val="bullet"/>
      <w:lvlText w:val=""/>
      <w:lvlJc w:val="left"/>
      <w:pPr>
        <w:ind w:left="3120" w:hanging="480"/>
      </w:pPr>
      <w:rPr>
        <w:rFonts w:ascii="Wingdings" w:hAnsi="Wingdings" w:hint="default"/>
      </w:rPr>
    </w:lvl>
    <w:lvl w:ilvl="5">
      <w:start w:val="1"/>
      <w:numFmt w:val="bullet"/>
      <w:lvlText w:val=""/>
      <w:lvlJc w:val="left"/>
      <w:pPr>
        <w:ind w:left="3600" w:hanging="480"/>
      </w:pPr>
      <w:rPr>
        <w:rFonts w:ascii="Wingdings" w:hAnsi="Wingdings" w:hint="default"/>
      </w:rPr>
    </w:lvl>
    <w:lvl w:ilvl="6">
      <w:start w:val="1"/>
      <w:numFmt w:val="bullet"/>
      <w:lvlText w:val=""/>
      <w:lvlJc w:val="left"/>
      <w:pPr>
        <w:ind w:left="4080" w:hanging="480"/>
      </w:pPr>
      <w:rPr>
        <w:rFonts w:ascii="Wingdings" w:hAnsi="Wingdings" w:hint="default"/>
      </w:rPr>
    </w:lvl>
    <w:lvl w:ilvl="7">
      <w:start w:val="1"/>
      <w:numFmt w:val="bullet"/>
      <w:lvlText w:val=""/>
      <w:lvlJc w:val="left"/>
      <w:pPr>
        <w:ind w:left="4560" w:hanging="480"/>
      </w:pPr>
      <w:rPr>
        <w:rFonts w:ascii="Wingdings" w:hAnsi="Wingdings" w:hint="default"/>
      </w:rPr>
    </w:lvl>
    <w:lvl w:ilvl="8">
      <w:start w:val="1"/>
      <w:numFmt w:val="bullet"/>
      <w:lvlText w:val=""/>
      <w:lvlJc w:val="left"/>
      <w:pPr>
        <w:ind w:left="5040" w:hanging="480"/>
      </w:pPr>
      <w:rPr>
        <w:rFonts w:ascii="Wingdings" w:hAnsi="Wingdings" w:hint="default"/>
      </w:rPr>
    </w:lvl>
  </w:abstractNum>
  <w:abstractNum w:abstractNumId="8">
    <w:nsid w:val="75080C83"/>
    <w:multiLevelType w:val="multilevel"/>
    <w:tmpl w:val="75080C83"/>
    <w:lvl w:ilvl="0">
      <w:start w:val="1"/>
      <w:numFmt w:val="decimal"/>
      <w:lvlText w:val="%1."/>
      <w:lvlJc w:val="left"/>
      <w:pPr>
        <w:ind w:left="360" w:hanging="360"/>
      </w:pPr>
      <w:rPr>
        <w:rFonts w:hint="default"/>
      </w:r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num w:numId="1">
    <w:abstractNumId w:val="8"/>
  </w:num>
  <w:num w:numId="2">
    <w:abstractNumId w:val="7"/>
  </w:num>
  <w:num w:numId="3">
    <w:abstractNumId w:val="0"/>
  </w:num>
  <w:num w:numId="4">
    <w:abstractNumId w:val="2"/>
  </w:num>
  <w:num w:numId="5">
    <w:abstractNumId w:val="3"/>
  </w:num>
  <w:num w:numId="6">
    <w:abstractNumId w:val="5"/>
  </w:num>
  <w:num w:numId="7">
    <w:abstractNumId w:val="6"/>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480"/>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3965"/>
    <w:rsid w:val="00014940"/>
    <w:rsid w:val="000A0309"/>
    <w:rsid w:val="000B4CBF"/>
    <w:rsid w:val="000C09A8"/>
    <w:rsid w:val="000C616F"/>
    <w:rsid w:val="000D730E"/>
    <w:rsid w:val="000E5AA1"/>
    <w:rsid w:val="000F3217"/>
    <w:rsid w:val="000F3662"/>
    <w:rsid w:val="000F4C7A"/>
    <w:rsid w:val="0013139E"/>
    <w:rsid w:val="00164857"/>
    <w:rsid w:val="00184EC5"/>
    <w:rsid w:val="001B5BB2"/>
    <w:rsid w:val="001C3308"/>
    <w:rsid w:val="001C3C0D"/>
    <w:rsid w:val="0021555A"/>
    <w:rsid w:val="00253F28"/>
    <w:rsid w:val="00320065"/>
    <w:rsid w:val="003904B6"/>
    <w:rsid w:val="003C695B"/>
    <w:rsid w:val="00450573"/>
    <w:rsid w:val="004842CE"/>
    <w:rsid w:val="004E0228"/>
    <w:rsid w:val="00520E24"/>
    <w:rsid w:val="00572AE4"/>
    <w:rsid w:val="005A2EF5"/>
    <w:rsid w:val="005C0110"/>
    <w:rsid w:val="005F710B"/>
    <w:rsid w:val="00616C79"/>
    <w:rsid w:val="00653ACD"/>
    <w:rsid w:val="0068366C"/>
    <w:rsid w:val="006E51F1"/>
    <w:rsid w:val="006F28B8"/>
    <w:rsid w:val="00761CA6"/>
    <w:rsid w:val="00776FE9"/>
    <w:rsid w:val="00794FD1"/>
    <w:rsid w:val="0079558D"/>
    <w:rsid w:val="007A6334"/>
    <w:rsid w:val="007A6C3B"/>
    <w:rsid w:val="007B681E"/>
    <w:rsid w:val="007D55B4"/>
    <w:rsid w:val="0088555E"/>
    <w:rsid w:val="00894CEB"/>
    <w:rsid w:val="008A01B2"/>
    <w:rsid w:val="008A3F83"/>
    <w:rsid w:val="008A490C"/>
    <w:rsid w:val="008D267F"/>
    <w:rsid w:val="008D56E7"/>
    <w:rsid w:val="008E0926"/>
    <w:rsid w:val="0090487E"/>
    <w:rsid w:val="00912453"/>
    <w:rsid w:val="009469A5"/>
    <w:rsid w:val="009A19F0"/>
    <w:rsid w:val="009C6E3C"/>
    <w:rsid w:val="00AB1A4C"/>
    <w:rsid w:val="00AD35BC"/>
    <w:rsid w:val="00AD3754"/>
    <w:rsid w:val="00AF4304"/>
    <w:rsid w:val="00B062F4"/>
    <w:rsid w:val="00B21087"/>
    <w:rsid w:val="00B46D22"/>
    <w:rsid w:val="00C74F4C"/>
    <w:rsid w:val="00CC3E25"/>
    <w:rsid w:val="00CD330D"/>
    <w:rsid w:val="00D11600"/>
    <w:rsid w:val="00D27D79"/>
    <w:rsid w:val="00D507E4"/>
    <w:rsid w:val="00DD6452"/>
    <w:rsid w:val="00DE6EB4"/>
    <w:rsid w:val="00E014CC"/>
    <w:rsid w:val="00E17322"/>
    <w:rsid w:val="00E20560"/>
    <w:rsid w:val="00E40653"/>
    <w:rsid w:val="00E44373"/>
    <w:rsid w:val="00E874BC"/>
    <w:rsid w:val="00EA5EBB"/>
    <w:rsid w:val="00EC09D5"/>
    <w:rsid w:val="00F00A00"/>
    <w:rsid w:val="00F13965"/>
    <w:rsid w:val="00F72D89"/>
    <w:rsid w:val="00FB5A0E"/>
    <w:rsid w:val="563B653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uiPriority="0"/>
    <w:lsdException w:name="footer" w:semiHidden="0"/>
    <w:lsdException w:name="caption" w:uiPriority="35" w:qFormat="1"/>
    <w:lsdException w:name="Title" w:semiHidden="0" w:uiPriority="0" w:unhideWhenUsed="0" w:qFormat="1"/>
    <w:lsdException w:name="Default Paragraph Font" w:uiPriority="1"/>
    <w:lsdException w:name="Body Text" w:uiPriority="0" w:unhideWhenUsed="0"/>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Normal (Web)" w:semiHidden="0"/>
    <w:lsdException w:name="Table Grid" w:semiHidden="0" w:uiPriority="5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rPr>
      <w:rFonts w:asciiTheme="minorHAnsi" w:eastAsiaTheme="minorEastAsia" w:hAnsiTheme="minorHAnsi" w:cstheme="minorBidi"/>
      <w:kern w:val="2"/>
      <w:sz w:val="24"/>
      <w:szCs w:val="22"/>
    </w:rPr>
  </w:style>
  <w:style w:type="paragraph" w:styleId="1">
    <w:name w:val="heading 1"/>
    <w:basedOn w:val="a"/>
    <w:next w:val="a"/>
    <w:link w:val="10"/>
    <w:uiPriority w:val="9"/>
    <w:qFormat/>
    <w:pPr>
      <w:widowControl/>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2">
    <w:name w:val="heading 2"/>
    <w:basedOn w:val="a"/>
    <w:next w:val="a"/>
    <w:link w:val="20"/>
    <w:uiPriority w:val="9"/>
    <w:semiHidden/>
    <w:unhideWhenUsed/>
    <w:qFormat/>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
    <w:semiHidden/>
    <w:unhideWhenUsed/>
    <w:qFormat/>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link w:val="a4"/>
    <w:semiHidden/>
    <w:pPr>
      <w:spacing w:after="240"/>
      <w:jc w:val="both"/>
    </w:pPr>
    <w:rPr>
      <w:sz w:val="22"/>
      <w:lang w:eastAsia="en-US"/>
    </w:rPr>
  </w:style>
  <w:style w:type="paragraph" w:styleId="a5">
    <w:name w:val="Balloon Text"/>
    <w:basedOn w:val="a"/>
    <w:link w:val="a6"/>
    <w:uiPriority w:val="99"/>
    <w:semiHidden/>
    <w:unhideWhenUsed/>
    <w:rPr>
      <w:rFonts w:asciiTheme="majorHAnsi" w:eastAsiaTheme="majorEastAsia" w:hAnsiTheme="majorHAnsi" w:cstheme="majorBidi"/>
      <w:sz w:val="18"/>
      <w:szCs w:val="18"/>
    </w:rPr>
  </w:style>
  <w:style w:type="paragraph" w:styleId="a7">
    <w:name w:val="footer"/>
    <w:basedOn w:val="a"/>
    <w:link w:val="a8"/>
    <w:uiPriority w:val="99"/>
    <w:unhideWhenUsed/>
    <w:pPr>
      <w:tabs>
        <w:tab w:val="center" w:pos="4153"/>
        <w:tab w:val="right" w:pos="8306"/>
      </w:tabs>
      <w:snapToGrid w:val="0"/>
    </w:pPr>
    <w:rPr>
      <w:sz w:val="20"/>
      <w:szCs w:val="20"/>
    </w:rPr>
  </w:style>
  <w:style w:type="paragraph" w:styleId="a9">
    <w:name w:val="header"/>
    <w:basedOn w:val="a"/>
    <w:link w:val="aa"/>
    <w:unhideWhenUsed/>
    <w:pPr>
      <w:tabs>
        <w:tab w:val="center" w:pos="4153"/>
        <w:tab w:val="right" w:pos="8306"/>
      </w:tabs>
      <w:snapToGrid w:val="0"/>
    </w:pPr>
    <w:rPr>
      <w:sz w:val="20"/>
      <w:szCs w:val="20"/>
    </w:rPr>
  </w:style>
  <w:style w:type="paragraph" w:styleId="Web">
    <w:name w:val="Normal (Web)"/>
    <w:basedOn w:val="a"/>
    <w:uiPriority w:val="99"/>
    <w:unhideWhenUsed/>
    <w:pPr>
      <w:widowControl/>
      <w:spacing w:before="100" w:beforeAutospacing="1" w:after="100" w:afterAutospacing="1"/>
    </w:pPr>
    <w:rPr>
      <w:rFonts w:ascii="Times New Roman" w:eastAsia="Times New Roman" w:hAnsi="Times New Roman" w:cs="Times New Roman"/>
      <w:kern w:val="0"/>
      <w:szCs w:val="24"/>
    </w:rPr>
  </w:style>
  <w:style w:type="paragraph" w:styleId="ab">
    <w:name w:val="Title"/>
    <w:basedOn w:val="a"/>
    <w:link w:val="ac"/>
    <w:qFormat/>
    <w:pPr>
      <w:widowControl/>
      <w:jc w:val="center"/>
    </w:pPr>
    <w:rPr>
      <w:rFonts w:ascii="Times New Roman" w:eastAsia="SimSun" w:hAnsi="Times New Roman" w:cs="Times New Roman"/>
      <w:b/>
      <w:bCs/>
      <w:kern w:val="0"/>
      <w:sz w:val="32"/>
      <w:szCs w:val="24"/>
      <w:lang w:eastAsia="en-US"/>
    </w:rPr>
  </w:style>
  <w:style w:type="character" w:styleId="ad">
    <w:name w:val="Strong"/>
    <w:basedOn w:val="a0"/>
    <w:uiPriority w:val="22"/>
    <w:qFormat/>
    <w:rPr>
      <w:b/>
      <w:bCs/>
    </w:rPr>
  </w:style>
  <w:style w:type="character" w:styleId="ae">
    <w:name w:val="FollowedHyperlink"/>
    <w:basedOn w:val="a0"/>
    <w:uiPriority w:val="99"/>
    <w:semiHidden/>
    <w:unhideWhenUsed/>
    <w:rPr>
      <w:color w:val="800080" w:themeColor="followedHyperlink"/>
      <w:u w:val="single"/>
    </w:rPr>
  </w:style>
  <w:style w:type="character" w:styleId="af">
    <w:name w:val="Hyperlink"/>
    <w:basedOn w:val="a0"/>
    <w:uiPriority w:val="99"/>
    <w:unhideWhenUsed/>
    <w:rPr>
      <w:color w:val="0000FF"/>
      <w:u w:val="single"/>
    </w:rPr>
  </w:style>
  <w:style w:type="paragraph" w:styleId="af0">
    <w:name w:val="List Paragraph"/>
    <w:basedOn w:val="a"/>
    <w:uiPriority w:val="34"/>
    <w:qFormat/>
    <w:pPr>
      <w:ind w:leftChars="200" w:left="480"/>
    </w:pPr>
  </w:style>
  <w:style w:type="character" w:customStyle="1" w:styleId="10">
    <w:name w:val="標題 1 字元"/>
    <w:basedOn w:val="a0"/>
    <w:link w:val="1"/>
    <w:uiPriority w:val="9"/>
    <w:rPr>
      <w:rFonts w:ascii="Times New Roman" w:eastAsia="Times New Roman" w:hAnsi="Times New Roman" w:cs="Times New Roman"/>
      <w:b/>
      <w:bCs/>
      <w:kern w:val="36"/>
      <w:sz w:val="48"/>
      <w:szCs w:val="48"/>
    </w:rPr>
  </w:style>
  <w:style w:type="character" w:customStyle="1" w:styleId="aa">
    <w:name w:val="頁首 字元"/>
    <w:basedOn w:val="a0"/>
    <w:link w:val="a9"/>
    <w:rPr>
      <w:sz w:val="20"/>
      <w:szCs w:val="20"/>
    </w:rPr>
  </w:style>
  <w:style w:type="character" w:customStyle="1" w:styleId="a8">
    <w:name w:val="頁尾 字元"/>
    <w:basedOn w:val="a0"/>
    <w:link w:val="a7"/>
    <w:uiPriority w:val="99"/>
    <w:rPr>
      <w:sz w:val="20"/>
      <w:szCs w:val="20"/>
    </w:rPr>
  </w:style>
  <w:style w:type="character" w:customStyle="1" w:styleId="20">
    <w:name w:val="標題 2 字元"/>
    <w:basedOn w:val="a0"/>
    <w:link w:val="2"/>
    <w:uiPriority w:val="9"/>
    <w:semiHidden/>
    <w:rPr>
      <w:rFonts w:asciiTheme="majorHAnsi" w:eastAsiaTheme="majorEastAsia" w:hAnsiTheme="majorHAnsi" w:cstheme="majorBidi"/>
      <w:b/>
      <w:bCs/>
      <w:sz w:val="48"/>
      <w:szCs w:val="48"/>
    </w:rPr>
  </w:style>
  <w:style w:type="character" w:customStyle="1" w:styleId="40">
    <w:name w:val="標題 4 字元"/>
    <w:basedOn w:val="a0"/>
    <w:link w:val="4"/>
    <w:uiPriority w:val="9"/>
    <w:semiHidden/>
    <w:rPr>
      <w:rFonts w:asciiTheme="majorHAnsi" w:eastAsiaTheme="majorEastAsia" w:hAnsiTheme="majorHAnsi" w:cstheme="majorBidi"/>
      <w:sz w:val="36"/>
      <w:szCs w:val="36"/>
    </w:rPr>
  </w:style>
  <w:style w:type="character" w:customStyle="1" w:styleId="a6">
    <w:name w:val="註解方塊文字 字元"/>
    <w:basedOn w:val="a0"/>
    <w:link w:val="a5"/>
    <w:uiPriority w:val="99"/>
    <w:semiHidden/>
    <w:rPr>
      <w:rFonts w:asciiTheme="majorHAnsi" w:eastAsiaTheme="majorEastAsia" w:hAnsiTheme="majorHAnsi" w:cstheme="majorBidi"/>
      <w:sz w:val="18"/>
      <w:szCs w:val="18"/>
    </w:rPr>
  </w:style>
  <w:style w:type="character" w:customStyle="1" w:styleId="a4">
    <w:name w:val="本文 字元"/>
    <w:basedOn w:val="a0"/>
    <w:link w:val="a3"/>
    <w:semiHidden/>
    <w:rPr>
      <w:rFonts w:ascii="Times New Roman" w:eastAsia="SimSun" w:hAnsi="Times New Roman" w:cs="Times New Roman"/>
      <w:kern w:val="0"/>
      <w:sz w:val="22"/>
      <w:szCs w:val="20"/>
      <w:lang w:eastAsia="en-US"/>
    </w:rPr>
  </w:style>
  <w:style w:type="character" w:customStyle="1" w:styleId="ac">
    <w:name w:val="標題 字元"/>
    <w:basedOn w:val="a0"/>
    <w:link w:val="ab"/>
    <w:rPr>
      <w:rFonts w:ascii="Times New Roman" w:eastAsia="SimSun" w:hAnsi="Times New Roman" w:cs="Times New Roman"/>
      <w:b/>
      <w:bCs/>
      <w:kern w:val="0"/>
      <w:sz w:val="32"/>
      <w:szCs w:val="24"/>
      <w:lang w:eastAsia="en-US"/>
    </w:rPr>
  </w:style>
  <w:style w:type="paragraph" w:styleId="HTML">
    <w:name w:val="HTML Preformatted"/>
    <w:basedOn w:val="a"/>
    <w:link w:val="HTML0"/>
    <w:uiPriority w:val="99"/>
    <w:unhideWhenUsed/>
    <w:rsid w:val="00B062F4"/>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rPr>
  </w:style>
  <w:style w:type="character" w:customStyle="1" w:styleId="HTML0">
    <w:name w:val="HTML 預設格式 字元"/>
    <w:basedOn w:val="a0"/>
    <w:link w:val="HTML"/>
    <w:uiPriority w:val="99"/>
    <w:rsid w:val="00B062F4"/>
    <w:rPr>
      <w:rFonts w:ascii="Courier New" w:eastAsia="Times New Roman" w:hAnsi="Courier New" w:cs="Courier New"/>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uiPriority="0"/>
    <w:lsdException w:name="footer" w:semiHidden="0"/>
    <w:lsdException w:name="caption" w:uiPriority="35" w:qFormat="1"/>
    <w:lsdException w:name="Title" w:semiHidden="0" w:uiPriority="0" w:unhideWhenUsed="0" w:qFormat="1"/>
    <w:lsdException w:name="Default Paragraph Font" w:uiPriority="1"/>
    <w:lsdException w:name="Body Text" w:uiPriority="0" w:unhideWhenUsed="0"/>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Normal (Web)" w:semiHidden="0"/>
    <w:lsdException w:name="Table Grid" w:semiHidden="0" w:uiPriority="5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rPr>
      <w:rFonts w:asciiTheme="minorHAnsi" w:eastAsiaTheme="minorEastAsia" w:hAnsiTheme="minorHAnsi" w:cstheme="minorBidi"/>
      <w:kern w:val="2"/>
      <w:sz w:val="24"/>
      <w:szCs w:val="22"/>
    </w:rPr>
  </w:style>
  <w:style w:type="paragraph" w:styleId="1">
    <w:name w:val="heading 1"/>
    <w:basedOn w:val="a"/>
    <w:next w:val="a"/>
    <w:link w:val="10"/>
    <w:uiPriority w:val="9"/>
    <w:qFormat/>
    <w:pPr>
      <w:widowControl/>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2">
    <w:name w:val="heading 2"/>
    <w:basedOn w:val="a"/>
    <w:next w:val="a"/>
    <w:link w:val="20"/>
    <w:uiPriority w:val="9"/>
    <w:semiHidden/>
    <w:unhideWhenUsed/>
    <w:qFormat/>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
    <w:semiHidden/>
    <w:unhideWhenUsed/>
    <w:qFormat/>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link w:val="a4"/>
    <w:semiHidden/>
    <w:pPr>
      <w:spacing w:after="240"/>
      <w:jc w:val="both"/>
    </w:pPr>
    <w:rPr>
      <w:sz w:val="22"/>
      <w:lang w:eastAsia="en-US"/>
    </w:rPr>
  </w:style>
  <w:style w:type="paragraph" w:styleId="a5">
    <w:name w:val="Balloon Text"/>
    <w:basedOn w:val="a"/>
    <w:link w:val="a6"/>
    <w:uiPriority w:val="99"/>
    <w:semiHidden/>
    <w:unhideWhenUsed/>
    <w:rPr>
      <w:rFonts w:asciiTheme="majorHAnsi" w:eastAsiaTheme="majorEastAsia" w:hAnsiTheme="majorHAnsi" w:cstheme="majorBidi"/>
      <w:sz w:val="18"/>
      <w:szCs w:val="18"/>
    </w:rPr>
  </w:style>
  <w:style w:type="paragraph" w:styleId="a7">
    <w:name w:val="footer"/>
    <w:basedOn w:val="a"/>
    <w:link w:val="a8"/>
    <w:uiPriority w:val="99"/>
    <w:unhideWhenUsed/>
    <w:pPr>
      <w:tabs>
        <w:tab w:val="center" w:pos="4153"/>
        <w:tab w:val="right" w:pos="8306"/>
      </w:tabs>
      <w:snapToGrid w:val="0"/>
    </w:pPr>
    <w:rPr>
      <w:sz w:val="20"/>
      <w:szCs w:val="20"/>
    </w:rPr>
  </w:style>
  <w:style w:type="paragraph" w:styleId="a9">
    <w:name w:val="header"/>
    <w:basedOn w:val="a"/>
    <w:link w:val="aa"/>
    <w:unhideWhenUsed/>
    <w:pPr>
      <w:tabs>
        <w:tab w:val="center" w:pos="4153"/>
        <w:tab w:val="right" w:pos="8306"/>
      </w:tabs>
      <w:snapToGrid w:val="0"/>
    </w:pPr>
    <w:rPr>
      <w:sz w:val="20"/>
      <w:szCs w:val="20"/>
    </w:rPr>
  </w:style>
  <w:style w:type="paragraph" w:styleId="Web">
    <w:name w:val="Normal (Web)"/>
    <w:basedOn w:val="a"/>
    <w:uiPriority w:val="99"/>
    <w:unhideWhenUsed/>
    <w:pPr>
      <w:widowControl/>
      <w:spacing w:before="100" w:beforeAutospacing="1" w:after="100" w:afterAutospacing="1"/>
    </w:pPr>
    <w:rPr>
      <w:rFonts w:ascii="Times New Roman" w:eastAsia="Times New Roman" w:hAnsi="Times New Roman" w:cs="Times New Roman"/>
      <w:kern w:val="0"/>
      <w:szCs w:val="24"/>
    </w:rPr>
  </w:style>
  <w:style w:type="paragraph" w:styleId="ab">
    <w:name w:val="Title"/>
    <w:basedOn w:val="a"/>
    <w:link w:val="ac"/>
    <w:qFormat/>
    <w:pPr>
      <w:widowControl/>
      <w:jc w:val="center"/>
    </w:pPr>
    <w:rPr>
      <w:rFonts w:ascii="Times New Roman" w:eastAsia="SimSun" w:hAnsi="Times New Roman" w:cs="Times New Roman"/>
      <w:b/>
      <w:bCs/>
      <w:kern w:val="0"/>
      <w:sz w:val="32"/>
      <w:szCs w:val="24"/>
      <w:lang w:eastAsia="en-US"/>
    </w:rPr>
  </w:style>
  <w:style w:type="character" w:styleId="ad">
    <w:name w:val="Strong"/>
    <w:basedOn w:val="a0"/>
    <w:uiPriority w:val="22"/>
    <w:qFormat/>
    <w:rPr>
      <w:b/>
      <w:bCs/>
    </w:rPr>
  </w:style>
  <w:style w:type="character" w:styleId="ae">
    <w:name w:val="FollowedHyperlink"/>
    <w:basedOn w:val="a0"/>
    <w:uiPriority w:val="99"/>
    <w:semiHidden/>
    <w:unhideWhenUsed/>
    <w:rPr>
      <w:color w:val="800080" w:themeColor="followedHyperlink"/>
      <w:u w:val="single"/>
    </w:rPr>
  </w:style>
  <w:style w:type="character" w:styleId="af">
    <w:name w:val="Hyperlink"/>
    <w:basedOn w:val="a0"/>
    <w:uiPriority w:val="99"/>
    <w:unhideWhenUsed/>
    <w:rPr>
      <w:color w:val="0000FF"/>
      <w:u w:val="single"/>
    </w:rPr>
  </w:style>
  <w:style w:type="paragraph" w:styleId="af0">
    <w:name w:val="List Paragraph"/>
    <w:basedOn w:val="a"/>
    <w:uiPriority w:val="34"/>
    <w:qFormat/>
    <w:pPr>
      <w:ind w:leftChars="200" w:left="480"/>
    </w:pPr>
  </w:style>
  <w:style w:type="character" w:customStyle="1" w:styleId="10">
    <w:name w:val="標題 1 字元"/>
    <w:basedOn w:val="a0"/>
    <w:link w:val="1"/>
    <w:uiPriority w:val="9"/>
    <w:rPr>
      <w:rFonts w:ascii="Times New Roman" w:eastAsia="Times New Roman" w:hAnsi="Times New Roman" w:cs="Times New Roman"/>
      <w:b/>
      <w:bCs/>
      <w:kern w:val="36"/>
      <w:sz w:val="48"/>
      <w:szCs w:val="48"/>
    </w:rPr>
  </w:style>
  <w:style w:type="character" w:customStyle="1" w:styleId="aa">
    <w:name w:val="頁首 字元"/>
    <w:basedOn w:val="a0"/>
    <w:link w:val="a9"/>
    <w:rPr>
      <w:sz w:val="20"/>
      <w:szCs w:val="20"/>
    </w:rPr>
  </w:style>
  <w:style w:type="character" w:customStyle="1" w:styleId="a8">
    <w:name w:val="頁尾 字元"/>
    <w:basedOn w:val="a0"/>
    <w:link w:val="a7"/>
    <w:uiPriority w:val="99"/>
    <w:rPr>
      <w:sz w:val="20"/>
      <w:szCs w:val="20"/>
    </w:rPr>
  </w:style>
  <w:style w:type="character" w:customStyle="1" w:styleId="20">
    <w:name w:val="標題 2 字元"/>
    <w:basedOn w:val="a0"/>
    <w:link w:val="2"/>
    <w:uiPriority w:val="9"/>
    <w:semiHidden/>
    <w:rPr>
      <w:rFonts w:asciiTheme="majorHAnsi" w:eastAsiaTheme="majorEastAsia" w:hAnsiTheme="majorHAnsi" w:cstheme="majorBidi"/>
      <w:b/>
      <w:bCs/>
      <w:sz w:val="48"/>
      <w:szCs w:val="48"/>
    </w:rPr>
  </w:style>
  <w:style w:type="character" w:customStyle="1" w:styleId="40">
    <w:name w:val="標題 4 字元"/>
    <w:basedOn w:val="a0"/>
    <w:link w:val="4"/>
    <w:uiPriority w:val="9"/>
    <w:semiHidden/>
    <w:rPr>
      <w:rFonts w:asciiTheme="majorHAnsi" w:eastAsiaTheme="majorEastAsia" w:hAnsiTheme="majorHAnsi" w:cstheme="majorBidi"/>
      <w:sz w:val="36"/>
      <w:szCs w:val="36"/>
    </w:rPr>
  </w:style>
  <w:style w:type="character" w:customStyle="1" w:styleId="a6">
    <w:name w:val="註解方塊文字 字元"/>
    <w:basedOn w:val="a0"/>
    <w:link w:val="a5"/>
    <w:uiPriority w:val="99"/>
    <w:semiHidden/>
    <w:rPr>
      <w:rFonts w:asciiTheme="majorHAnsi" w:eastAsiaTheme="majorEastAsia" w:hAnsiTheme="majorHAnsi" w:cstheme="majorBidi"/>
      <w:sz w:val="18"/>
      <w:szCs w:val="18"/>
    </w:rPr>
  </w:style>
  <w:style w:type="character" w:customStyle="1" w:styleId="a4">
    <w:name w:val="本文 字元"/>
    <w:basedOn w:val="a0"/>
    <w:link w:val="a3"/>
    <w:semiHidden/>
    <w:rPr>
      <w:rFonts w:ascii="Times New Roman" w:eastAsia="SimSun" w:hAnsi="Times New Roman" w:cs="Times New Roman"/>
      <w:kern w:val="0"/>
      <w:sz w:val="22"/>
      <w:szCs w:val="20"/>
      <w:lang w:eastAsia="en-US"/>
    </w:rPr>
  </w:style>
  <w:style w:type="character" w:customStyle="1" w:styleId="ac">
    <w:name w:val="標題 字元"/>
    <w:basedOn w:val="a0"/>
    <w:link w:val="ab"/>
    <w:rPr>
      <w:rFonts w:ascii="Times New Roman" w:eastAsia="SimSun" w:hAnsi="Times New Roman" w:cs="Times New Roman"/>
      <w:b/>
      <w:bCs/>
      <w:kern w:val="0"/>
      <w:sz w:val="32"/>
      <w:szCs w:val="24"/>
      <w:lang w:eastAsia="en-US"/>
    </w:rPr>
  </w:style>
  <w:style w:type="paragraph" w:styleId="HTML">
    <w:name w:val="HTML Preformatted"/>
    <w:basedOn w:val="a"/>
    <w:link w:val="HTML0"/>
    <w:uiPriority w:val="99"/>
    <w:unhideWhenUsed/>
    <w:rsid w:val="00B062F4"/>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rPr>
  </w:style>
  <w:style w:type="character" w:customStyle="1" w:styleId="HTML0">
    <w:name w:val="HTML 預設格式 字元"/>
    <w:basedOn w:val="a0"/>
    <w:link w:val="HTML"/>
    <w:uiPriority w:val="99"/>
    <w:rsid w:val="00B062F4"/>
    <w:rPr>
      <w:rFonts w:ascii="Courier New" w:eastAsia="Times New Roman"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33071139">
      <w:bodyDiv w:val="1"/>
      <w:marLeft w:val="0"/>
      <w:marRight w:val="0"/>
      <w:marTop w:val="0"/>
      <w:marBottom w:val="0"/>
      <w:divBdr>
        <w:top w:val="none" w:sz="0" w:space="0" w:color="auto"/>
        <w:left w:val="none" w:sz="0" w:space="0" w:color="auto"/>
        <w:bottom w:val="none" w:sz="0" w:space="0" w:color="auto"/>
        <w:right w:val="none" w:sz="0" w:space="0" w:color="auto"/>
      </w:divBdr>
    </w:div>
    <w:div w:id="1413506473">
      <w:bodyDiv w:val="1"/>
      <w:marLeft w:val="0"/>
      <w:marRight w:val="0"/>
      <w:marTop w:val="0"/>
      <w:marBottom w:val="0"/>
      <w:divBdr>
        <w:top w:val="none" w:sz="0" w:space="0" w:color="auto"/>
        <w:left w:val="none" w:sz="0" w:space="0" w:color="auto"/>
        <w:bottom w:val="none" w:sz="0" w:space="0" w:color="auto"/>
        <w:right w:val="none" w:sz="0" w:space="0" w:color="auto"/>
      </w:divBdr>
    </w:div>
    <w:div w:id="1479225086">
      <w:bodyDiv w:val="1"/>
      <w:marLeft w:val="0"/>
      <w:marRight w:val="0"/>
      <w:marTop w:val="0"/>
      <w:marBottom w:val="0"/>
      <w:divBdr>
        <w:top w:val="none" w:sz="0" w:space="0" w:color="auto"/>
        <w:left w:val="none" w:sz="0" w:space="0" w:color="auto"/>
        <w:bottom w:val="none" w:sz="0" w:space="0" w:color="auto"/>
        <w:right w:val="none" w:sz="0" w:space="0" w:color="auto"/>
      </w:divBdr>
    </w:div>
    <w:div w:id="1619138797">
      <w:bodyDiv w:val="1"/>
      <w:marLeft w:val="0"/>
      <w:marRight w:val="0"/>
      <w:marTop w:val="0"/>
      <w:marBottom w:val="0"/>
      <w:divBdr>
        <w:top w:val="none" w:sz="0" w:space="0" w:color="auto"/>
        <w:left w:val="none" w:sz="0" w:space="0" w:color="auto"/>
        <w:bottom w:val="none" w:sz="0" w:space="0" w:color="auto"/>
        <w:right w:val="none" w:sz="0" w:space="0" w:color="auto"/>
      </w:divBdr>
    </w:div>
    <w:div w:id="16397235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16</Pages>
  <Words>2338</Words>
  <Characters>13327</Characters>
  <Application>Microsoft Office Word</Application>
  <DocSecurity>0</DocSecurity>
  <Lines>111</Lines>
  <Paragraphs>31</Paragraphs>
  <ScaleCrop>false</ScaleCrop>
  <Company/>
  <LinksUpToDate>false</LinksUpToDate>
  <CharactersWithSpaces>15634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Winnie YN SIN</dc:creator>
  <cp:lastModifiedBy>Winnie YN SIN</cp:lastModifiedBy>
  <cp:revision>6</cp:revision>
  <dcterms:created xsi:type="dcterms:W3CDTF">2019-05-03T04:11:00Z</dcterms:created>
  <dcterms:modified xsi:type="dcterms:W3CDTF">2019-05-03T07:21:00Z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2052-11.1.0.8527</vt:lpwstr>
  </property>
</Properties>
</file>