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0B5256" w14:textId="77777777" w:rsidR="009A1230" w:rsidRDefault="009A1230" w:rsidP="00E96F11">
      <w:pPr>
        <w:jc w:val="center"/>
        <w:rPr>
          <w:sz w:val="52"/>
          <w:szCs w:val="32"/>
        </w:rPr>
      </w:pPr>
      <w:r>
        <w:rPr>
          <w:sz w:val="52"/>
          <w:szCs w:val="32"/>
        </w:rPr>
        <w:t>A</w:t>
      </w:r>
      <w:r w:rsidR="00E96F11">
        <w:rPr>
          <w:sz w:val="52"/>
          <w:szCs w:val="32"/>
        </w:rPr>
        <w:t>dvanced Cyber Security</w:t>
      </w:r>
    </w:p>
    <w:p w14:paraId="6A628AE6" w14:textId="77777777" w:rsidR="009A1230" w:rsidRDefault="00E96F11" w:rsidP="009A1230">
      <w:pPr>
        <w:jc w:val="center"/>
        <w:rPr>
          <w:sz w:val="52"/>
          <w:szCs w:val="32"/>
        </w:rPr>
      </w:pPr>
      <w:r>
        <w:rPr>
          <w:sz w:val="52"/>
          <w:szCs w:val="32"/>
        </w:rPr>
        <w:t>ACCB6000</w:t>
      </w:r>
    </w:p>
    <w:p w14:paraId="61779BB4" w14:textId="77777777" w:rsidR="009A1230" w:rsidRPr="00354065" w:rsidRDefault="009A1230" w:rsidP="009A1230">
      <w:pPr>
        <w:jc w:val="center"/>
        <w:rPr>
          <w:sz w:val="52"/>
          <w:szCs w:val="32"/>
        </w:rPr>
      </w:pPr>
      <w:r w:rsidRPr="00354065">
        <w:rPr>
          <w:sz w:val="52"/>
          <w:szCs w:val="32"/>
        </w:rPr>
        <w:t>Imran Ali</w:t>
      </w:r>
    </w:p>
    <w:p w14:paraId="449D35C9" w14:textId="77777777" w:rsidR="009A1230" w:rsidRDefault="009A1230" w:rsidP="009A1230">
      <w:pPr>
        <w:jc w:val="center"/>
        <w:rPr>
          <w:sz w:val="52"/>
          <w:szCs w:val="32"/>
        </w:rPr>
      </w:pPr>
      <w:r w:rsidRPr="00354065">
        <w:rPr>
          <w:sz w:val="52"/>
          <w:szCs w:val="32"/>
        </w:rPr>
        <w:t>1701017</w:t>
      </w:r>
    </w:p>
    <w:p w14:paraId="5E25415A" w14:textId="77777777" w:rsidR="009A1230" w:rsidRDefault="00E96F11" w:rsidP="009A1230">
      <w:pPr>
        <w:jc w:val="center"/>
        <w:rPr>
          <w:sz w:val="52"/>
          <w:szCs w:val="32"/>
        </w:rPr>
      </w:pPr>
      <w:r>
        <w:rPr>
          <w:sz w:val="52"/>
          <w:szCs w:val="32"/>
        </w:rPr>
        <w:t>Dr Carlene Campbell</w:t>
      </w:r>
    </w:p>
    <w:p w14:paraId="5648F1A9" w14:textId="77777777" w:rsidR="00E96F11" w:rsidRDefault="00E96F11" w:rsidP="009A1230">
      <w:pPr>
        <w:jc w:val="center"/>
        <w:rPr>
          <w:sz w:val="52"/>
          <w:szCs w:val="32"/>
        </w:rPr>
      </w:pPr>
    </w:p>
    <w:p w14:paraId="476BC3AD" w14:textId="77777777" w:rsidR="00E96F11" w:rsidRPr="00354065" w:rsidRDefault="00E96F11" w:rsidP="009A1230">
      <w:pPr>
        <w:jc w:val="center"/>
        <w:rPr>
          <w:sz w:val="52"/>
          <w:szCs w:val="32"/>
        </w:rPr>
      </w:pPr>
    </w:p>
    <w:p w14:paraId="0C3E912D" w14:textId="77777777" w:rsidR="009A1230" w:rsidRDefault="009A1230" w:rsidP="009A1230">
      <w:pPr>
        <w:ind w:left="2160"/>
      </w:pPr>
    </w:p>
    <w:p w14:paraId="57543035" w14:textId="77777777" w:rsidR="009A1230" w:rsidRDefault="009A1230" w:rsidP="009A1230">
      <w:r>
        <w:br w:type="page"/>
      </w:r>
    </w:p>
    <w:sdt>
      <w:sdtPr>
        <w:rPr>
          <w:rFonts w:asciiTheme="minorHAnsi" w:eastAsiaTheme="minorHAnsi" w:hAnsiTheme="minorHAnsi" w:cstheme="minorBidi"/>
          <w:b w:val="0"/>
          <w:bCs w:val="0"/>
          <w:color w:val="auto"/>
          <w:sz w:val="24"/>
          <w:szCs w:val="24"/>
          <w:lang w:val="en-GB"/>
        </w:rPr>
        <w:id w:val="1965850863"/>
        <w:docPartObj>
          <w:docPartGallery w:val="Table of Contents"/>
          <w:docPartUnique/>
        </w:docPartObj>
      </w:sdtPr>
      <w:sdtEndPr>
        <w:rPr>
          <w:noProof/>
        </w:rPr>
      </w:sdtEndPr>
      <w:sdtContent>
        <w:p w14:paraId="53CA3852" w14:textId="77777777" w:rsidR="00BB0DB2" w:rsidRDefault="00BB0DB2">
          <w:pPr>
            <w:pStyle w:val="TOCHeading"/>
          </w:pPr>
          <w:r>
            <w:t>Table of Contents</w:t>
          </w:r>
        </w:p>
        <w:p w14:paraId="0FDF7E2E" w14:textId="77777777" w:rsidR="00C54285" w:rsidRDefault="00BB0DB2">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522663" w:history="1">
            <w:r w:rsidR="00C54285" w:rsidRPr="00637689">
              <w:rPr>
                <w:rStyle w:val="Hyperlink"/>
                <w:noProof/>
              </w:rPr>
              <w:t>Abstract</w:t>
            </w:r>
            <w:r w:rsidR="00C54285">
              <w:rPr>
                <w:noProof/>
                <w:webHidden/>
              </w:rPr>
              <w:tab/>
            </w:r>
            <w:r w:rsidR="00C54285">
              <w:rPr>
                <w:noProof/>
                <w:webHidden/>
              </w:rPr>
              <w:fldChar w:fldCharType="begin"/>
            </w:r>
            <w:r w:rsidR="00C54285">
              <w:rPr>
                <w:noProof/>
                <w:webHidden/>
              </w:rPr>
              <w:instrText xml:space="preserve"> PAGEREF _Toc39522663 \h </w:instrText>
            </w:r>
            <w:r w:rsidR="00C54285">
              <w:rPr>
                <w:noProof/>
                <w:webHidden/>
              </w:rPr>
            </w:r>
            <w:r w:rsidR="00C54285">
              <w:rPr>
                <w:noProof/>
                <w:webHidden/>
              </w:rPr>
              <w:fldChar w:fldCharType="separate"/>
            </w:r>
            <w:r w:rsidR="00C54285">
              <w:rPr>
                <w:noProof/>
                <w:webHidden/>
              </w:rPr>
              <w:t>- 3 -</w:t>
            </w:r>
            <w:r w:rsidR="00C54285">
              <w:rPr>
                <w:noProof/>
                <w:webHidden/>
              </w:rPr>
              <w:fldChar w:fldCharType="end"/>
            </w:r>
          </w:hyperlink>
        </w:p>
        <w:p w14:paraId="0BF85CC4" w14:textId="77777777" w:rsidR="00C54285" w:rsidRDefault="003D45CA">
          <w:pPr>
            <w:pStyle w:val="TOC1"/>
            <w:tabs>
              <w:tab w:val="right" w:leader="dot" w:pos="9010"/>
            </w:tabs>
            <w:rPr>
              <w:rFonts w:eastAsiaTheme="minorEastAsia" w:cstheme="minorBidi"/>
              <w:b w:val="0"/>
              <w:bCs w:val="0"/>
              <w:i w:val="0"/>
              <w:iCs w:val="0"/>
              <w:noProof/>
              <w:lang w:eastAsia="en-GB"/>
            </w:rPr>
          </w:pPr>
          <w:hyperlink w:anchor="_Toc39522664" w:history="1">
            <w:r w:rsidR="00C54285" w:rsidRPr="00637689">
              <w:rPr>
                <w:rStyle w:val="Hyperlink"/>
                <w:noProof/>
              </w:rPr>
              <w:t>Introduction</w:t>
            </w:r>
            <w:r w:rsidR="00C54285">
              <w:rPr>
                <w:noProof/>
                <w:webHidden/>
              </w:rPr>
              <w:tab/>
            </w:r>
            <w:r w:rsidR="00C54285">
              <w:rPr>
                <w:noProof/>
                <w:webHidden/>
              </w:rPr>
              <w:fldChar w:fldCharType="begin"/>
            </w:r>
            <w:r w:rsidR="00C54285">
              <w:rPr>
                <w:noProof/>
                <w:webHidden/>
              </w:rPr>
              <w:instrText xml:space="preserve"> PAGEREF _Toc39522664 \h </w:instrText>
            </w:r>
            <w:r w:rsidR="00C54285">
              <w:rPr>
                <w:noProof/>
                <w:webHidden/>
              </w:rPr>
            </w:r>
            <w:r w:rsidR="00C54285">
              <w:rPr>
                <w:noProof/>
                <w:webHidden/>
              </w:rPr>
              <w:fldChar w:fldCharType="separate"/>
            </w:r>
            <w:r w:rsidR="00C54285">
              <w:rPr>
                <w:noProof/>
                <w:webHidden/>
              </w:rPr>
              <w:t>- 3 -</w:t>
            </w:r>
            <w:r w:rsidR="00C54285">
              <w:rPr>
                <w:noProof/>
                <w:webHidden/>
              </w:rPr>
              <w:fldChar w:fldCharType="end"/>
            </w:r>
          </w:hyperlink>
        </w:p>
        <w:p w14:paraId="520B8B91" w14:textId="77777777" w:rsidR="00C54285" w:rsidRDefault="003D45CA">
          <w:pPr>
            <w:pStyle w:val="TOC1"/>
            <w:tabs>
              <w:tab w:val="right" w:leader="dot" w:pos="9010"/>
            </w:tabs>
            <w:rPr>
              <w:rFonts w:eastAsiaTheme="minorEastAsia" w:cstheme="minorBidi"/>
              <w:b w:val="0"/>
              <w:bCs w:val="0"/>
              <w:i w:val="0"/>
              <w:iCs w:val="0"/>
              <w:noProof/>
              <w:lang w:eastAsia="en-GB"/>
            </w:rPr>
          </w:pPr>
          <w:hyperlink w:anchor="_Toc39522665" w:history="1">
            <w:r w:rsidR="00C54285" w:rsidRPr="00637689">
              <w:rPr>
                <w:rStyle w:val="Hyperlink"/>
                <w:noProof/>
              </w:rPr>
              <w:t>Part 1 – Research and Analysis of Lab Exercises</w:t>
            </w:r>
            <w:r w:rsidR="00C54285">
              <w:rPr>
                <w:noProof/>
                <w:webHidden/>
              </w:rPr>
              <w:tab/>
            </w:r>
            <w:r w:rsidR="00C54285">
              <w:rPr>
                <w:noProof/>
                <w:webHidden/>
              </w:rPr>
              <w:fldChar w:fldCharType="begin"/>
            </w:r>
            <w:r w:rsidR="00C54285">
              <w:rPr>
                <w:noProof/>
                <w:webHidden/>
              </w:rPr>
              <w:instrText xml:space="preserve"> PAGEREF _Toc39522665 \h </w:instrText>
            </w:r>
            <w:r w:rsidR="00C54285">
              <w:rPr>
                <w:noProof/>
                <w:webHidden/>
              </w:rPr>
            </w:r>
            <w:r w:rsidR="00C54285">
              <w:rPr>
                <w:noProof/>
                <w:webHidden/>
              </w:rPr>
              <w:fldChar w:fldCharType="separate"/>
            </w:r>
            <w:r w:rsidR="00C54285">
              <w:rPr>
                <w:noProof/>
                <w:webHidden/>
              </w:rPr>
              <w:t>- 4 -</w:t>
            </w:r>
            <w:r w:rsidR="00C54285">
              <w:rPr>
                <w:noProof/>
                <w:webHidden/>
              </w:rPr>
              <w:fldChar w:fldCharType="end"/>
            </w:r>
          </w:hyperlink>
        </w:p>
        <w:p w14:paraId="1FF614A4" w14:textId="77777777" w:rsidR="00C54285" w:rsidRDefault="003D45CA">
          <w:pPr>
            <w:pStyle w:val="TOC2"/>
            <w:tabs>
              <w:tab w:val="right" w:leader="dot" w:pos="9010"/>
            </w:tabs>
            <w:rPr>
              <w:rFonts w:eastAsiaTheme="minorEastAsia" w:cstheme="minorBidi"/>
              <w:b w:val="0"/>
              <w:bCs w:val="0"/>
              <w:noProof/>
              <w:sz w:val="24"/>
              <w:szCs w:val="24"/>
              <w:lang w:eastAsia="en-GB"/>
            </w:rPr>
          </w:pPr>
          <w:hyperlink w:anchor="_Toc39522666" w:history="1">
            <w:r w:rsidR="00C54285" w:rsidRPr="00637689">
              <w:rPr>
                <w:rStyle w:val="Hyperlink"/>
                <w:noProof/>
              </w:rPr>
              <w:t>Task A - Research</w:t>
            </w:r>
            <w:r w:rsidR="00C54285">
              <w:rPr>
                <w:noProof/>
                <w:webHidden/>
              </w:rPr>
              <w:tab/>
            </w:r>
            <w:r w:rsidR="00C54285">
              <w:rPr>
                <w:noProof/>
                <w:webHidden/>
              </w:rPr>
              <w:fldChar w:fldCharType="begin"/>
            </w:r>
            <w:r w:rsidR="00C54285">
              <w:rPr>
                <w:noProof/>
                <w:webHidden/>
              </w:rPr>
              <w:instrText xml:space="preserve"> PAGEREF _Toc39522666 \h </w:instrText>
            </w:r>
            <w:r w:rsidR="00C54285">
              <w:rPr>
                <w:noProof/>
                <w:webHidden/>
              </w:rPr>
            </w:r>
            <w:r w:rsidR="00C54285">
              <w:rPr>
                <w:noProof/>
                <w:webHidden/>
              </w:rPr>
              <w:fldChar w:fldCharType="separate"/>
            </w:r>
            <w:r w:rsidR="00C54285">
              <w:rPr>
                <w:noProof/>
                <w:webHidden/>
              </w:rPr>
              <w:t>- 4 -</w:t>
            </w:r>
            <w:r w:rsidR="00C54285">
              <w:rPr>
                <w:noProof/>
                <w:webHidden/>
              </w:rPr>
              <w:fldChar w:fldCharType="end"/>
            </w:r>
          </w:hyperlink>
        </w:p>
        <w:p w14:paraId="3E829EAF" w14:textId="77777777" w:rsidR="00C54285" w:rsidRDefault="003D45CA">
          <w:pPr>
            <w:pStyle w:val="TOC2"/>
            <w:tabs>
              <w:tab w:val="right" w:leader="dot" w:pos="9010"/>
            </w:tabs>
            <w:rPr>
              <w:rFonts w:eastAsiaTheme="minorEastAsia" w:cstheme="minorBidi"/>
              <w:b w:val="0"/>
              <w:bCs w:val="0"/>
              <w:noProof/>
              <w:sz w:val="24"/>
              <w:szCs w:val="24"/>
              <w:lang w:eastAsia="en-GB"/>
            </w:rPr>
          </w:pPr>
          <w:hyperlink w:anchor="_Toc39522667" w:history="1">
            <w:r w:rsidR="00C54285" w:rsidRPr="00637689">
              <w:rPr>
                <w:rStyle w:val="Hyperlink"/>
                <w:noProof/>
              </w:rPr>
              <w:t>Future Trends in Cybersecurity</w:t>
            </w:r>
            <w:r w:rsidR="00C54285">
              <w:rPr>
                <w:noProof/>
                <w:webHidden/>
              </w:rPr>
              <w:tab/>
            </w:r>
            <w:r w:rsidR="00C54285">
              <w:rPr>
                <w:noProof/>
                <w:webHidden/>
              </w:rPr>
              <w:fldChar w:fldCharType="begin"/>
            </w:r>
            <w:r w:rsidR="00C54285">
              <w:rPr>
                <w:noProof/>
                <w:webHidden/>
              </w:rPr>
              <w:instrText xml:space="preserve"> PAGEREF _Toc39522667 \h </w:instrText>
            </w:r>
            <w:r w:rsidR="00C54285">
              <w:rPr>
                <w:noProof/>
                <w:webHidden/>
              </w:rPr>
            </w:r>
            <w:r w:rsidR="00C54285">
              <w:rPr>
                <w:noProof/>
                <w:webHidden/>
              </w:rPr>
              <w:fldChar w:fldCharType="separate"/>
            </w:r>
            <w:r w:rsidR="00C54285">
              <w:rPr>
                <w:noProof/>
                <w:webHidden/>
              </w:rPr>
              <w:t>- 4 -</w:t>
            </w:r>
            <w:r w:rsidR="00C54285">
              <w:rPr>
                <w:noProof/>
                <w:webHidden/>
              </w:rPr>
              <w:fldChar w:fldCharType="end"/>
            </w:r>
          </w:hyperlink>
        </w:p>
        <w:p w14:paraId="340E87E0" w14:textId="77777777" w:rsidR="00C54285" w:rsidRDefault="003D45CA">
          <w:pPr>
            <w:pStyle w:val="TOC3"/>
            <w:tabs>
              <w:tab w:val="right" w:leader="dot" w:pos="9010"/>
            </w:tabs>
            <w:rPr>
              <w:rFonts w:eastAsiaTheme="minorEastAsia" w:cstheme="minorBidi"/>
              <w:noProof/>
              <w:sz w:val="24"/>
              <w:szCs w:val="24"/>
              <w:lang w:eastAsia="en-GB"/>
            </w:rPr>
          </w:pPr>
          <w:hyperlink w:anchor="_Toc39522668" w:history="1">
            <w:r w:rsidR="00C54285" w:rsidRPr="00637689">
              <w:rPr>
                <w:rStyle w:val="Hyperlink"/>
                <w:noProof/>
              </w:rPr>
              <w:t>5G Network Signal</w:t>
            </w:r>
            <w:r w:rsidR="00C54285">
              <w:rPr>
                <w:noProof/>
                <w:webHidden/>
              </w:rPr>
              <w:tab/>
            </w:r>
            <w:r w:rsidR="00C54285">
              <w:rPr>
                <w:noProof/>
                <w:webHidden/>
              </w:rPr>
              <w:fldChar w:fldCharType="begin"/>
            </w:r>
            <w:r w:rsidR="00C54285">
              <w:rPr>
                <w:noProof/>
                <w:webHidden/>
              </w:rPr>
              <w:instrText xml:space="preserve"> PAGEREF _Toc39522668 \h </w:instrText>
            </w:r>
            <w:r w:rsidR="00C54285">
              <w:rPr>
                <w:noProof/>
                <w:webHidden/>
              </w:rPr>
            </w:r>
            <w:r w:rsidR="00C54285">
              <w:rPr>
                <w:noProof/>
                <w:webHidden/>
              </w:rPr>
              <w:fldChar w:fldCharType="separate"/>
            </w:r>
            <w:r w:rsidR="00C54285">
              <w:rPr>
                <w:noProof/>
                <w:webHidden/>
              </w:rPr>
              <w:t>- 4 -</w:t>
            </w:r>
            <w:r w:rsidR="00C54285">
              <w:rPr>
                <w:noProof/>
                <w:webHidden/>
              </w:rPr>
              <w:fldChar w:fldCharType="end"/>
            </w:r>
          </w:hyperlink>
        </w:p>
        <w:p w14:paraId="2C7F7039" w14:textId="77777777" w:rsidR="00C54285" w:rsidRDefault="003D45CA">
          <w:pPr>
            <w:pStyle w:val="TOC3"/>
            <w:tabs>
              <w:tab w:val="right" w:leader="dot" w:pos="9010"/>
            </w:tabs>
            <w:rPr>
              <w:rFonts w:eastAsiaTheme="minorEastAsia" w:cstheme="minorBidi"/>
              <w:noProof/>
              <w:sz w:val="24"/>
              <w:szCs w:val="24"/>
              <w:lang w:eastAsia="en-GB"/>
            </w:rPr>
          </w:pPr>
          <w:hyperlink w:anchor="_Toc39522669" w:history="1">
            <w:r w:rsidR="00C54285" w:rsidRPr="00637689">
              <w:rPr>
                <w:rStyle w:val="Hyperlink"/>
                <w:noProof/>
              </w:rPr>
              <w:t>Artificial Intelligence (AI)</w:t>
            </w:r>
            <w:r w:rsidR="00C54285">
              <w:rPr>
                <w:noProof/>
                <w:webHidden/>
              </w:rPr>
              <w:tab/>
            </w:r>
            <w:r w:rsidR="00C54285">
              <w:rPr>
                <w:noProof/>
                <w:webHidden/>
              </w:rPr>
              <w:fldChar w:fldCharType="begin"/>
            </w:r>
            <w:r w:rsidR="00C54285">
              <w:rPr>
                <w:noProof/>
                <w:webHidden/>
              </w:rPr>
              <w:instrText xml:space="preserve"> PAGEREF _Toc39522669 \h </w:instrText>
            </w:r>
            <w:r w:rsidR="00C54285">
              <w:rPr>
                <w:noProof/>
                <w:webHidden/>
              </w:rPr>
            </w:r>
            <w:r w:rsidR="00C54285">
              <w:rPr>
                <w:noProof/>
                <w:webHidden/>
              </w:rPr>
              <w:fldChar w:fldCharType="separate"/>
            </w:r>
            <w:r w:rsidR="00C54285">
              <w:rPr>
                <w:noProof/>
                <w:webHidden/>
              </w:rPr>
              <w:t>- 5 -</w:t>
            </w:r>
            <w:r w:rsidR="00C54285">
              <w:rPr>
                <w:noProof/>
                <w:webHidden/>
              </w:rPr>
              <w:fldChar w:fldCharType="end"/>
            </w:r>
          </w:hyperlink>
        </w:p>
        <w:p w14:paraId="3000F800" w14:textId="77777777" w:rsidR="00C54285" w:rsidRDefault="003D45CA">
          <w:pPr>
            <w:pStyle w:val="TOC3"/>
            <w:tabs>
              <w:tab w:val="right" w:leader="dot" w:pos="9010"/>
            </w:tabs>
            <w:rPr>
              <w:rFonts w:eastAsiaTheme="minorEastAsia" w:cstheme="minorBidi"/>
              <w:noProof/>
              <w:sz w:val="24"/>
              <w:szCs w:val="24"/>
              <w:lang w:eastAsia="en-GB"/>
            </w:rPr>
          </w:pPr>
          <w:hyperlink w:anchor="_Toc39522670" w:history="1">
            <w:r w:rsidR="00C54285" w:rsidRPr="00637689">
              <w:rPr>
                <w:rStyle w:val="Hyperlink"/>
                <w:noProof/>
              </w:rPr>
              <w:t>Mobile Devices</w:t>
            </w:r>
            <w:r w:rsidR="00C54285">
              <w:rPr>
                <w:noProof/>
                <w:webHidden/>
              </w:rPr>
              <w:tab/>
            </w:r>
            <w:r w:rsidR="00C54285">
              <w:rPr>
                <w:noProof/>
                <w:webHidden/>
              </w:rPr>
              <w:fldChar w:fldCharType="begin"/>
            </w:r>
            <w:r w:rsidR="00C54285">
              <w:rPr>
                <w:noProof/>
                <w:webHidden/>
              </w:rPr>
              <w:instrText xml:space="preserve"> PAGEREF _Toc39522670 \h </w:instrText>
            </w:r>
            <w:r w:rsidR="00C54285">
              <w:rPr>
                <w:noProof/>
                <w:webHidden/>
              </w:rPr>
            </w:r>
            <w:r w:rsidR="00C54285">
              <w:rPr>
                <w:noProof/>
                <w:webHidden/>
              </w:rPr>
              <w:fldChar w:fldCharType="separate"/>
            </w:r>
            <w:r w:rsidR="00C54285">
              <w:rPr>
                <w:noProof/>
                <w:webHidden/>
              </w:rPr>
              <w:t>- 5 -</w:t>
            </w:r>
            <w:r w:rsidR="00C54285">
              <w:rPr>
                <w:noProof/>
                <w:webHidden/>
              </w:rPr>
              <w:fldChar w:fldCharType="end"/>
            </w:r>
          </w:hyperlink>
        </w:p>
        <w:p w14:paraId="3036E1CE" w14:textId="77777777" w:rsidR="00C54285" w:rsidRDefault="003D45CA">
          <w:pPr>
            <w:pStyle w:val="TOC3"/>
            <w:tabs>
              <w:tab w:val="right" w:leader="dot" w:pos="9010"/>
            </w:tabs>
            <w:rPr>
              <w:rFonts w:eastAsiaTheme="minorEastAsia" w:cstheme="minorBidi"/>
              <w:noProof/>
              <w:sz w:val="24"/>
              <w:szCs w:val="24"/>
              <w:lang w:eastAsia="en-GB"/>
            </w:rPr>
          </w:pPr>
          <w:hyperlink w:anchor="_Toc39522671" w:history="1">
            <w:r w:rsidR="00C54285" w:rsidRPr="00637689">
              <w:rPr>
                <w:rStyle w:val="Hyperlink"/>
                <w:noProof/>
              </w:rPr>
              <w:t>Malware - Botnet</w:t>
            </w:r>
            <w:r w:rsidR="00C54285">
              <w:rPr>
                <w:noProof/>
                <w:webHidden/>
              </w:rPr>
              <w:tab/>
            </w:r>
            <w:r w:rsidR="00C54285">
              <w:rPr>
                <w:noProof/>
                <w:webHidden/>
              </w:rPr>
              <w:fldChar w:fldCharType="begin"/>
            </w:r>
            <w:r w:rsidR="00C54285">
              <w:rPr>
                <w:noProof/>
                <w:webHidden/>
              </w:rPr>
              <w:instrText xml:space="preserve"> PAGEREF _Toc39522671 \h </w:instrText>
            </w:r>
            <w:r w:rsidR="00C54285">
              <w:rPr>
                <w:noProof/>
                <w:webHidden/>
              </w:rPr>
            </w:r>
            <w:r w:rsidR="00C54285">
              <w:rPr>
                <w:noProof/>
                <w:webHidden/>
              </w:rPr>
              <w:fldChar w:fldCharType="separate"/>
            </w:r>
            <w:r w:rsidR="00C54285">
              <w:rPr>
                <w:noProof/>
                <w:webHidden/>
              </w:rPr>
              <w:t>- 6 -</w:t>
            </w:r>
            <w:r w:rsidR="00C54285">
              <w:rPr>
                <w:noProof/>
                <w:webHidden/>
              </w:rPr>
              <w:fldChar w:fldCharType="end"/>
            </w:r>
          </w:hyperlink>
        </w:p>
        <w:p w14:paraId="44817274" w14:textId="77777777" w:rsidR="00C54285" w:rsidRDefault="003D45CA">
          <w:pPr>
            <w:pStyle w:val="TOC3"/>
            <w:tabs>
              <w:tab w:val="right" w:leader="dot" w:pos="9010"/>
            </w:tabs>
            <w:rPr>
              <w:rFonts w:eastAsiaTheme="minorEastAsia" w:cstheme="minorBidi"/>
              <w:noProof/>
              <w:sz w:val="24"/>
              <w:szCs w:val="24"/>
              <w:lang w:eastAsia="en-GB"/>
            </w:rPr>
          </w:pPr>
          <w:hyperlink w:anchor="_Toc39522672" w:history="1">
            <w:r w:rsidR="00C54285" w:rsidRPr="00637689">
              <w:rPr>
                <w:rStyle w:val="Hyperlink"/>
                <w:noProof/>
              </w:rPr>
              <w:t>Social Engineering – Phishing</w:t>
            </w:r>
            <w:r w:rsidR="00C54285">
              <w:rPr>
                <w:noProof/>
                <w:webHidden/>
              </w:rPr>
              <w:tab/>
            </w:r>
            <w:r w:rsidR="00C54285">
              <w:rPr>
                <w:noProof/>
                <w:webHidden/>
              </w:rPr>
              <w:fldChar w:fldCharType="begin"/>
            </w:r>
            <w:r w:rsidR="00C54285">
              <w:rPr>
                <w:noProof/>
                <w:webHidden/>
              </w:rPr>
              <w:instrText xml:space="preserve"> PAGEREF _Toc39522672 \h </w:instrText>
            </w:r>
            <w:r w:rsidR="00C54285">
              <w:rPr>
                <w:noProof/>
                <w:webHidden/>
              </w:rPr>
            </w:r>
            <w:r w:rsidR="00C54285">
              <w:rPr>
                <w:noProof/>
                <w:webHidden/>
              </w:rPr>
              <w:fldChar w:fldCharType="separate"/>
            </w:r>
            <w:r w:rsidR="00C54285">
              <w:rPr>
                <w:noProof/>
                <w:webHidden/>
              </w:rPr>
              <w:t>- 6 -</w:t>
            </w:r>
            <w:r w:rsidR="00C54285">
              <w:rPr>
                <w:noProof/>
                <w:webHidden/>
              </w:rPr>
              <w:fldChar w:fldCharType="end"/>
            </w:r>
          </w:hyperlink>
        </w:p>
        <w:p w14:paraId="3510A515" w14:textId="77777777" w:rsidR="00C54285" w:rsidRDefault="003D45CA">
          <w:pPr>
            <w:pStyle w:val="TOC2"/>
            <w:tabs>
              <w:tab w:val="right" w:leader="dot" w:pos="9010"/>
            </w:tabs>
            <w:rPr>
              <w:rFonts w:eastAsiaTheme="minorEastAsia" w:cstheme="minorBidi"/>
              <w:b w:val="0"/>
              <w:bCs w:val="0"/>
              <w:noProof/>
              <w:sz w:val="24"/>
              <w:szCs w:val="24"/>
              <w:lang w:eastAsia="en-GB"/>
            </w:rPr>
          </w:pPr>
          <w:hyperlink w:anchor="_Toc39522673" w:history="1">
            <w:r w:rsidR="00C54285" w:rsidRPr="00637689">
              <w:rPr>
                <w:rStyle w:val="Hyperlink"/>
                <w:noProof/>
              </w:rPr>
              <w:t>Computer/Communication Networks and Infrastructures Security Issues</w:t>
            </w:r>
            <w:r w:rsidR="00C54285">
              <w:rPr>
                <w:noProof/>
                <w:webHidden/>
              </w:rPr>
              <w:tab/>
            </w:r>
            <w:r w:rsidR="00C54285">
              <w:rPr>
                <w:noProof/>
                <w:webHidden/>
              </w:rPr>
              <w:fldChar w:fldCharType="begin"/>
            </w:r>
            <w:r w:rsidR="00C54285">
              <w:rPr>
                <w:noProof/>
                <w:webHidden/>
              </w:rPr>
              <w:instrText xml:space="preserve"> PAGEREF _Toc39522673 \h </w:instrText>
            </w:r>
            <w:r w:rsidR="00C54285">
              <w:rPr>
                <w:noProof/>
                <w:webHidden/>
              </w:rPr>
            </w:r>
            <w:r w:rsidR="00C54285">
              <w:rPr>
                <w:noProof/>
                <w:webHidden/>
              </w:rPr>
              <w:fldChar w:fldCharType="separate"/>
            </w:r>
            <w:r w:rsidR="00C54285">
              <w:rPr>
                <w:noProof/>
                <w:webHidden/>
              </w:rPr>
              <w:t>- 7 -</w:t>
            </w:r>
            <w:r w:rsidR="00C54285">
              <w:rPr>
                <w:noProof/>
                <w:webHidden/>
              </w:rPr>
              <w:fldChar w:fldCharType="end"/>
            </w:r>
          </w:hyperlink>
        </w:p>
        <w:p w14:paraId="5A99E168" w14:textId="77777777" w:rsidR="00C54285" w:rsidRDefault="003D45CA">
          <w:pPr>
            <w:pStyle w:val="TOC3"/>
            <w:tabs>
              <w:tab w:val="right" w:leader="dot" w:pos="9010"/>
            </w:tabs>
            <w:rPr>
              <w:rFonts w:eastAsiaTheme="minorEastAsia" w:cstheme="minorBidi"/>
              <w:noProof/>
              <w:sz w:val="24"/>
              <w:szCs w:val="24"/>
              <w:lang w:eastAsia="en-GB"/>
            </w:rPr>
          </w:pPr>
          <w:hyperlink w:anchor="_Toc39522674" w:history="1">
            <w:r w:rsidR="00C54285" w:rsidRPr="00637689">
              <w:rPr>
                <w:rStyle w:val="Hyperlink"/>
                <w:noProof/>
              </w:rPr>
              <w:t>Network Security</w:t>
            </w:r>
            <w:r w:rsidR="00C54285">
              <w:rPr>
                <w:noProof/>
                <w:webHidden/>
              </w:rPr>
              <w:tab/>
            </w:r>
            <w:r w:rsidR="00C54285">
              <w:rPr>
                <w:noProof/>
                <w:webHidden/>
              </w:rPr>
              <w:fldChar w:fldCharType="begin"/>
            </w:r>
            <w:r w:rsidR="00C54285">
              <w:rPr>
                <w:noProof/>
                <w:webHidden/>
              </w:rPr>
              <w:instrText xml:space="preserve"> PAGEREF _Toc39522674 \h </w:instrText>
            </w:r>
            <w:r w:rsidR="00C54285">
              <w:rPr>
                <w:noProof/>
                <w:webHidden/>
              </w:rPr>
            </w:r>
            <w:r w:rsidR="00C54285">
              <w:rPr>
                <w:noProof/>
                <w:webHidden/>
              </w:rPr>
              <w:fldChar w:fldCharType="separate"/>
            </w:r>
            <w:r w:rsidR="00C54285">
              <w:rPr>
                <w:noProof/>
                <w:webHidden/>
              </w:rPr>
              <w:t>- 7 -</w:t>
            </w:r>
            <w:r w:rsidR="00C54285">
              <w:rPr>
                <w:noProof/>
                <w:webHidden/>
              </w:rPr>
              <w:fldChar w:fldCharType="end"/>
            </w:r>
          </w:hyperlink>
        </w:p>
        <w:p w14:paraId="5C693742" w14:textId="77777777" w:rsidR="00C54285" w:rsidRDefault="003D45CA">
          <w:pPr>
            <w:pStyle w:val="TOC3"/>
            <w:tabs>
              <w:tab w:val="right" w:leader="dot" w:pos="9010"/>
            </w:tabs>
            <w:rPr>
              <w:rFonts w:eastAsiaTheme="minorEastAsia" w:cstheme="minorBidi"/>
              <w:noProof/>
              <w:sz w:val="24"/>
              <w:szCs w:val="24"/>
              <w:lang w:eastAsia="en-GB"/>
            </w:rPr>
          </w:pPr>
          <w:hyperlink w:anchor="_Toc39522675" w:history="1">
            <w:r w:rsidR="00C54285" w:rsidRPr="00637689">
              <w:rPr>
                <w:rStyle w:val="Hyperlink"/>
                <w:noProof/>
              </w:rPr>
              <w:t>Application Security</w:t>
            </w:r>
            <w:r w:rsidR="00C54285">
              <w:rPr>
                <w:noProof/>
                <w:webHidden/>
              </w:rPr>
              <w:tab/>
            </w:r>
            <w:r w:rsidR="00C54285">
              <w:rPr>
                <w:noProof/>
                <w:webHidden/>
              </w:rPr>
              <w:fldChar w:fldCharType="begin"/>
            </w:r>
            <w:r w:rsidR="00C54285">
              <w:rPr>
                <w:noProof/>
                <w:webHidden/>
              </w:rPr>
              <w:instrText xml:space="preserve"> PAGEREF _Toc39522675 \h </w:instrText>
            </w:r>
            <w:r w:rsidR="00C54285">
              <w:rPr>
                <w:noProof/>
                <w:webHidden/>
              </w:rPr>
            </w:r>
            <w:r w:rsidR="00C54285">
              <w:rPr>
                <w:noProof/>
                <w:webHidden/>
              </w:rPr>
              <w:fldChar w:fldCharType="separate"/>
            </w:r>
            <w:r w:rsidR="00C54285">
              <w:rPr>
                <w:noProof/>
                <w:webHidden/>
              </w:rPr>
              <w:t>- 7 -</w:t>
            </w:r>
            <w:r w:rsidR="00C54285">
              <w:rPr>
                <w:noProof/>
                <w:webHidden/>
              </w:rPr>
              <w:fldChar w:fldCharType="end"/>
            </w:r>
          </w:hyperlink>
        </w:p>
        <w:p w14:paraId="4B79CF12" w14:textId="77777777" w:rsidR="00C54285" w:rsidRDefault="003D45CA">
          <w:pPr>
            <w:pStyle w:val="TOC3"/>
            <w:tabs>
              <w:tab w:val="right" w:leader="dot" w:pos="9010"/>
            </w:tabs>
            <w:rPr>
              <w:rFonts w:eastAsiaTheme="minorEastAsia" w:cstheme="minorBidi"/>
              <w:noProof/>
              <w:sz w:val="24"/>
              <w:szCs w:val="24"/>
              <w:lang w:eastAsia="en-GB"/>
            </w:rPr>
          </w:pPr>
          <w:hyperlink w:anchor="_Toc39522676" w:history="1">
            <w:r w:rsidR="00C54285" w:rsidRPr="00637689">
              <w:rPr>
                <w:rStyle w:val="Hyperlink"/>
                <w:noProof/>
              </w:rPr>
              <w:t>Information Security</w:t>
            </w:r>
            <w:r w:rsidR="00C54285">
              <w:rPr>
                <w:noProof/>
                <w:webHidden/>
              </w:rPr>
              <w:tab/>
            </w:r>
            <w:r w:rsidR="00C54285">
              <w:rPr>
                <w:noProof/>
                <w:webHidden/>
              </w:rPr>
              <w:fldChar w:fldCharType="begin"/>
            </w:r>
            <w:r w:rsidR="00C54285">
              <w:rPr>
                <w:noProof/>
                <w:webHidden/>
              </w:rPr>
              <w:instrText xml:space="preserve"> PAGEREF _Toc39522676 \h </w:instrText>
            </w:r>
            <w:r w:rsidR="00C54285">
              <w:rPr>
                <w:noProof/>
                <w:webHidden/>
              </w:rPr>
            </w:r>
            <w:r w:rsidR="00C54285">
              <w:rPr>
                <w:noProof/>
                <w:webHidden/>
              </w:rPr>
              <w:fldChar w:fldCharType="separate"/>
            </w:r>
            <w:r w:rsidR="00C54285">
              <w:rPr>
                <w:noProof/>
                <w:webHidden/>
              </w:rPr>
              <w:t>- 8 -</w:t>
            </w:r>
            <w:r w:rsidR="00C54285">
              <w:rPr>
                <w:noProof/>
                <w:webHidden/>
              </w:rPr>
              <w:fldChar w:fldCharType="end"/>
            </w:r>
          </w:hyperlink>
        </w:p>
        <w:p w14:paraId="1B09B531" w14:textId="77777777" w:rsidR="00C54285" w:rsidRDefault="003D45CA">
          <w:pPr>
            <w:pStyle w:val="TOC3"/>
            <w:tabs>
              <w:tab w:val="right" w:leader="dot" w:pos="9010"/>
            </w:tabs>
            <w:rPr>
              <w:rFonts w:eastAsiaTheme="minorEastAsia" w:cstheme="minorBidi"/>
              <w:noProof/>
              <w:sz w:val="24"/>
              <w:szCs w:val="24"/>
              <w:lang w:eastAsia="en-GB"/>
            </w:rPr>
          </w:pPr>
          <w:hyperlink w:anchor="_Toc39522677" w:history="1">
            <w:r w:rsidR="00C54285" w:rsidRPr="00637689">
              <w:rPr>
                <w:rStyle w:val="Hyperlink"/>
                <w:rFonts w:cstheme="majorHAnsi"/>
                <w:noProof/>
              </w:rPr>
              <w:t>Operational Security</w:t>
            </w:r>
            <w:r w:rsidR="00C54285">
              <w:rPr>
                <w:noProof/>
                <w:webHidden/>
              </w:rPr>
              <w:tab/>
            </w:r>
            <w:r w:rsidR="00C54285">
              <w:rPr>
                <w:noProof/>
                <w:webHidden/>
              </w:rPr>
              <w:fldChar w:fldCharType="begin"/>
            </w:r>
            <w:r w:rsidR="00C54285">
              <w:rPr>
                <w:noProof/>
                <w:webHidden/>
              </w:rPr>
              <w:instrText xml:space="preserve"> PAGEREF _Toc39522677 \h </w:instrText>
            </w:r>
            <w:r w:rsidR="00C54285">
              <w:rPr>
                <w:noProof/>
                <w:webHidden/>
              </w:rPr>
            </w:r>
            <w:r w:rsidR="00C54285">
              <w:rPr>
                <w:noProof/>
                <w:webHidden/>
              </w:rPr>
              <w:fldChar w:fldCharType="separate"/>
            </w:r>
            <w:r w:rsidR="00C54285">
              <w:rPr>
                <w:noProof/>
                <w:webHidden/>
              </w:rPr>
              <w:t>- 8 -</w:t>
            </w:r>
            <w:r w:rsidR="00C54285">
              <w:rPr>
                <w:noProof/>
                <w:webHidden/>
              </w:rPr>
              <w:fldChar w:fldCharType="end"/>
            </w:r>
          </w:hyperlink>
        </w:p>
        <w:p w14:paraId="5E78CF7F" w14:textId="77777777" w:rsidR="00C54285" w:rsidRDefault="003D45CA">
          <w:pPr>
            <w:pStyle w:val="TOC3"/>
            <w:tabs>
              <w:tab w:val="right" w:leader="dot" w:pos="9010"/>
            </w:tabs>
            <w:rPr>
              <w:rFonts w:eastAsiaTheme="minorEastAsia" w:cstheme="minorBidi"/>
              <w:noProof/>
              <w:sz w:val="24"/>
              <w:szCs w:val="24"/>
              <w:lang w:eastAsia="en-GB"/>
            </w:rPr>
          </w:pPr>
          <w:hyperlink w:anchor="_Toc39522678" w:history="1">
            <w:r w:rsidR="00C54285" w:rsidRPr="00637689">
              <w:rPr>
                <w:rStyle w:val="Hyperlink"/>
                <w:noProof/>
              </w:rPr>
              <w:t>Disaster Recovery and Back Up</w:t>
            </w:r>
            <w:r w:rsidR="00C54285">
              <w:rPr>
                <w:noProof/>
                <w:webHidden/>
              </w:rPr>
              <w:tab/>
            </w:r>
            <w:r w:rsidR="00C54285">
              <w:rPr>
                <w:noProof/>
                <w:webHidden/>
              </w:rPr>
              <w:fldChar w:fldCharType="begin"/>
            </w:r>
            <w:r w:rsidR="00C54285">
              <w:rPr>
                <w:noProof/>
                <w:webHidden/>
              </w:rPr>
              <w:instrText xml:space="preserve"> PAGEREF _Toc39522678 \h </w:instrText>
            </w:r>
            <w:r w:rsidR="00C54285">
              <w:rPr>
                <w:noProof/>
                <w:webHidden/>
              </w:rPr>
            </w:r>
            <w:r w:rsidR="00C54285">
              <w:rPr>
                <w:noProof/>
                <w:webHidden/>
              </w:rPr>
              <w:fldChar w:fldCharType="separate"/>
            </w:r>
            <w:r w:rsidR="00C54285">
              <w:rPr>
                <w:noProof/>
                <w:webHidden/>
              </w:rPr>
              <w:t>- 9 -</w:t>
            </w:r>
            <w:r w:rsidR="00C54285">
              <w:rPr>
                <w:noProof/>
                <w:webHidden/>
              </w:rPr>
              <w:fldChar w:fldCharType="end"/>
            </w:r>
          </w:hyperlink>
        </w:p>
        <w:p w14:paraId="5BBD2BE7" w14:textId="77777777" w:rsidR="00C54285" w:rsidRDefault="003D45CA">
          <w:pPr>
            <w:pStyle w:val="TOC2"/>
            <w:tabs>
              <w:tab w:val="right" w:leader="dot" w:pos="9010"/>
            </w:tabs>
            <w:rPr>
              <w:rFonts w:eastAsiaTheme="minorEastAsia" w:cstheme="minorBidi"/>
              <w:b w:val="0"/>
              <w:bCs w:val="0"/>
              <w:noProof/>
              <w:sz w:val="24"/>
              <w:szCs w:val="24"/>
              <w:lang w:eastAsia="en-GB"/>
            </w:rPr>
          </w:pPr>
          <w:hyperlink w:anchor="_Toc39522679" w:history="1">
            <w:r w:rsidR="00C54285" w:rsidRPr="00637689">
              <w:rPr>
                <w:rStyle w:val="Hyperlink"/>
                <w:noProof/>
              </w:rPr>
              <w:t>Task B – Analysis of Lab Exercises</w:t>
            </w:r>
            <w:r w:rsidR="00C54285">
              <w:rPr>
                <w:noProof/>
                <w:webHidden/>
              </w:rPr>
              <w:tab/>
            </w:r>
            <w:r w:rsidR="00C54285">
              <w:rPr>
                <w:noProof/>
                <w:webHidden/>
              </w:rPr>
              <w:fldChar w:fldCharType="begin"/>
            </w:r>
            <w:r w:rsidR="00C54285">
              <w:rPr>
                <w:noProof/>
                <w:webHidden/>
              </w:rPr>
              <w:instrText xml:space="preserve"> PAGEREF _Toc39522679 \h </w:instrText>
            </w:r>
            <w:r w:rsidR="00C54285">
              <w:rPr>
                <w:noProof/>
                <w:webHidden/>
              </w:rPr>
            </w:r>
            <w:r w:rsidR="00C54285">
              <w:rPr>
                <w:noProof/>
                <w:webHidden/>
              </w:rPr>
              <w:fldChar w:fldCharType="separate"/>
            </w:r>
            <w:r w:rsidR="00C54285">
              <w:rPr>
                <w:noProof/>
                <w:webHidden/>
              </w:rPr>
              <w:t>- 10 -</w:t>
            </w:r>
            <w:r w:rsidR="00C54285">
              <w:rPr>
                <w:noProof/>
                <w:webHidden/>
              </w:rPr>
              <w:fldChar w:fldCharType="end"/>
            </w:r>
          </w:hyperlink>
        </w:p>
        <w:p w14:paraId="034A24EC" w14:textId="77777777" w:rsidR="00C54285" w:rsidRDefault="003D45CA">
          <w:pPr>
            <w:pStyle w:val="TOC3"/>
            <w:tabs>
              <w:tab w:val="right" w:leader="dot" w:pos="9010"/>
            </w:tabs>
            <w:rPr>
              <w:rFonts w:eastAsiaTheme="minorEastAsia" w:cstheme="minorBidi"/>
              <w:noProof/>
              <w:sz w:val="24"/>
              <w:szCs w:val="24"/>
              <w:lang w:eastAsia="en-GB"/>
            </w:rPr>
          </w:pPr>
          <w:hyperlink w:anchor="_Toc39522680" w:history="1">
            <w:r w:rsidR="00C54285" w:rsidRPr="00637689">
              <w:rPr>
                <w:rStyle w:val="Hyperlink"/>
                <w:noProof/>
              </w:rPr>
              <w:t>Lab 1 – eMailTracker Pro</w:t>
            </w:r>
            <w:r w:rsidR="00C54285">
              <w:rPr>
                <w:noProof/>
                <w:webHidden/>
              </w:rPr>
              <w:tab/>
            </w:r>
            <w:r w:rsidR="00C54285">
              <w:rPr>
                <w:noProof/>
                <w:webHidden/>
              </w:rPr>
              <w:fldChar w:fldCharType="begin"/>
            </w:r>
            <w:r w:rsidR="00C54285">
              <w:rPr>
                <w:noProof/>
                <w:webHidden/>
              </w:rPr>
              <w:instrText xml:space="preserve"> PAGEREF _Toc39522680 \h </w:instrText>
            </w:r>
            <w:r w:rsidR="00C54285">
              <w:rPr>
                <w:noProof/>
                <w:webHidden/>
              </w:rPr>
            </w:r>
            <w:r w:rsidR="00C54285">
              <w:rPr>
                <w:noProof/>
                <w:webHidden/>
              </w:rPr>
              <w:fldChar w:fldCharType="separate"/>
            </w:r>
            <w:r w:rsidR="00C54285">
              <w:rPr>
                <w:noProof/>
                <w:webHidden/>
              </w:rPr>
              <w:t>- 10 -</w:t>
            </w:r>
            <w:r w:rsidR="00C54285">
              <w:rPr>
                <w:noProof/>
                <w:webHidden/>
              </w:rPr>
              <w:fldChar w:fldCharType="end"/>
            </w:r>
          </w:hyperlink>
        </w:p>
        <w:p w14:paraId="4E7729B5" w14:textId="77777777" w:rsidR="00C54285" w:rsidRDefault="003D45CA">
          <w:pPr>
            <w:pStyle w:val="TOC3"/>
            <w:tabs>
              <w:tab w:val="right" w:leader="dot" w:pos="9010"/>
            </w:tabs>
            <w:rPr>
              <w:rFonts w:eastAsiaTheme="minorEastAsia" w:cstheme="minorBidi"/>
              <w:noProof/>
              <w:sz w:val="24"/>
              <w:szCs w:val="24"/>
              <w:lang w:eastAsia="en-GB"/>
            </w:rPr>
          </w:pPr>
          <w:hyperlink w:anchor="_Toc39522681" w:history="1">
            <w:r w:rsidR="00C54285" w:rsidRPr="00637689">
              <w:rPr>
                <w:rStyle w:val="Hyperlink"/>
                <w:noProof/>
              </w:rPr>
              <w:t>Lab 2 – CyberGhost</w:t>
            </w:r>
            <w:r w:rsidR="00C54285">
              <w:rPr>
                <w:noProof/>
                <w:webHidden/>
              </w:rPr>
              <w:tab/>
            </w:r>
            <w:r w:rsidR="00C54285">
              <w:rPr>
                <w:noProof/>
                <w:webHidden/>
              </w:rPr>
              <w:fldChar w:fldCharType="begin"/>
            </w:r>
            <w:r w:rsidR="00C54285">
              <w:rPr>
                <w:noProof/>
                <w:webHidden/>
              </w:rPr>
              <w:instrText xml:space="preserve"> PAGEREF _Toc39522681 \h </w:instrText>
            </w:r>
            <w:r w:rsidR="00C54285">
              <w:rPr>
                <w:noProof/>
                <w:webHidden/>
              </w:rPr>
            </w:r>
            <w:r w:rsidR="00C54285">
              <w:rPr>
                <w:noProof/>
                <w:webHidden/>
              </w:rPr>
              <w:fldChar w:fldCharType="separate"/>
            </w:r>
            <w:r w:rsidR="00C54285">
              <w:rPr>
                <w:noProof/>
                <w:webHidden/>
              </w:rPr>
              <w:t>- 14 -</w:t>
            </w:r>
            <w:r w:rsidR="00C54285">
              <w:rPr>
                <w:noProof/>
                <w:webHidden/>
              </w:rPr>
              <w:fldChar w:fldCharType="end"/>
            </w:r>
          </w:hyperlink>
        </w:p>
        <w:p w14:paraId="4C87D288" w14:textId="77777777" w:rsidR="00C54285" w:rsidRDefault="003D45CA">
          <w:pPr>
            <w:pStyle w:val="TOC3"/>
            <w:tabs>
              <w:tab w:val="right" w:leader="dot" w:pos="9010"/>
            </w:tabs>
            <w:rPr>
              <w:rFonts w:eastAsiaTheme="minorEastAsia" w:cstheme="minorBidi"/>
              <w:noProof/>
              <w:sz w:val="24"/>
              <w:szCs w:val="24"/>
              <w:lang w:eastAsia="en-GB"/>
            </w:rPr>
          </w:pPr>
          <w:hyperlink w:anchor="_Toc39522682" w:history="1">
            <w:r w:rsidR="00C54285" w:rsidRPr="00637689">
              <w:rPr>
                <w:rStyle w:val="Hyperlink"/>
                <w:noProof/>
              </w:rPr>
              <w:t>Lab 6 – Hacking Mobile Platform</w:t>
            </w:r>
            <w:r w:rsidR="00C54285">
              <w:rPr>
                <w:noProof/>
                <w:webHidden/>
              </w:rPr>
              <w:tab/>
            </w:r>
            <w:r w:rsidR="00C54285">
              <w:rPr>
                <w:noProof/>
                <w:webHidden/>
              </w:rPr>
              <w:fldChar w:fldCharType="begin"/>
            </w:r>
            <w:r w:rsidR="00C54285">
              <w:rPr>
                <w:noProof/>
                <w:webHidden/>
              </w:rPr>
              <w:instrText xml:space="preserve"> PAGEREF _Toc39522682 \h </w:instrText>
            </w:r>
            <w:r w:rsidR="00C54285">
              <w:rPr>
                <w:noProof/>
                <w:webHidden/>
              </w:rPr>
            </w:r>
            <w:r w:rsidR="00C54285">
              <w:rPr>
                <w:noProof/>
                <w:webHidden/>
              </w:rPr>
              <w:fldChar w:fldCharType="separate"/>
            </w:r>
            <w:r w:rsidR="00C54285">
              <w:rPr>
                <w:noProof/>
                <w:webHidden/>
              </w:rPr>
              <w:t>- 17 -</w:t>
            </w:r>
            <w:r w:rsidR="00C54285">
              <w:rPr>
                <w:noProof/>
                <w:webHidden/>
              </w:rPr>
              <w:fldChar w:fldCharType="end"/>
            </w:r>
          </w:hyperlink>
        </w:p>
        <w:p w14:paraId="11A48AB8" w14:textId="77777777" w:rsidR="00C54285" w:rsidRDefault="003D45CA">
          <w:pPr>
            <w:pStyle w:val="TOC3"/>
            <w:tabs>
              <w:tab w:val="right" w:leader="dot" w:pos="9010"/>
            </w:tabs>
            <w:rPr>
              <w:rFonts w:eastAsiaTheme="minorEastAsia" w:cstheme="minorBidi"/>
              <w:noProof/>
              <w:sz w:val="24"/>
              <w:szCs w:val="24"/>
              <w:lang w:eastAsia="en-GB"/>
            </w:rPr>
          </w:pPr>
          <w:hyperlink w:anchor="_Toc39522683" w:history="1">
            <w:r w:rsidR="00C54285" w:rsidRPr="00637689">
              <w:rPr>
                <w:rStyle w:val="Hyperlink"/>
                <w:noProof/>
              </w:rPr>
              <w:t>Lab 8 – Cryptography</w:t>
            </w:r>
            <w:r w:rsidR="00C54285">
              <w:rPr>
                <w:noProof/>
                <w:webHidden/>
              </w:rPr>
              <w:tab/>
            </w:r>
            <w:r w:rsidR="00C54285">
              <w:rPr>
                <w:noProof/>
                <w:webHidden/>
              </w:rPr>
              <w:fldChar w:fldCharType="begin"/>
            </w:r>
            <w:r w:rsidR="00C54285">
              <w:rPr>
                <w:noProof/>
                <w:webHidden/>
              </w:rPr>
              <w:instrText xml:space="preserve"> PAGEREF _Toc39522683 \h </w:instrText>
            </w:r>
            <w:r w:rsidR="00C54285">
              <w:rPr>
                <w:noProof/>
                <w:webHidden/>
              </w:rPr>
            </w:r>
            <w:r w:rsidR="00C54285">
              <w:rPr>
                <w:noProof/>
                <w:webHidden/>
              </w:rPr>
              <w:fldChar w:fldCharType="separate"/>
            </w:r>
            <w:r w:rsidR="00C54285">
              <w:rPr>
                <w:noProof/>
                <w:webHidden/>
              </w:rPr>
              <w:t>- 19 -</w:t>
            </w:r>
            <w:r w:rsidR="00C54285">
              <w:rPr>
                <w:noProof/>
                <w:webHidden/>
              </w:rPr>
              <w:fldChar w:fldCharType="end"/>
            </w:r>
          </w:hyperlink>
        </w:p>
        <w:p w14:paraId="706A6A1D" w14:textId="77777777" w:rsidR="00C54285" w:rsidRDefault="003D45CA">
          <w:pPr>
            <w:pStyle w:val="TOC1"/>
            <w:tabs>
              <w:tab w:val="right" w:leader="dot" w:pos="9010"/>
            </w:tabs>
            <w:rPr>
              <w:rFonts w:eastAsiaTheme="minorEastAsia" w:cstheme="minorBidi"/>
              <w:b w:val="0"/>
              <w:bCs w:val="0"/>
              <w:i w:val="0"/>
              <w:iCs w:val="0"/>
              <w:noProof/>
              <w:lang w:eastAsia="en-GB"/>
            </w:rPr>
          </w:pPr>
          <w:hyperlink w:anchor="_Toc39522684" w:history="1">
            <w:r w:rsidR="00C54285" w:rsidRPr="00637689">
              <w:rPr>
                <w:rStyle w:val="Hyperlink"/>
                <w:noProof/>
              </w:rPr>
              <w:t>Part 2 – Synthesize a Solution to a Potential Real-Life Scenario</w:t>
            </w:r>
            <w:r w:rsidR="00C54285">
              <w:rPr>
                <w:noProof/>
                <w:webHidden/>
              </w:rPr>
              <w:tab/>
            </w:r>
            <w:r w:rsidR="00C54285">
              <w:rPr>
                <w:noProof/>
                <w:webHidden/>
              </w:rPr>
              <w:fldChar w:fldCharType="begin"/>
            </w:r>
            <w:r w:rsidR="00C54285">
              <w:rPr>
                <w:noProof/>
                <w:webHidden/>
              </w:rPr>
              <w:instrText xml:space="preserve"> PAGEREF _Toc39522684 \h </w:instrText>
            </w:r>
            <w:r w:rsidR="00C54285">
              <w:rPr>
                <w:noProof/>
                <w:webHidden/>
              </w:rPr>
            </w:r>
            <w:r w:rsidR="00C54285">
              <w:rPr>
                <w:noProof/>
                <w:webHidden/>
              </w:rPr>
              <w:fldChar w:fldCharType="separate"/>
            </w:r>
            <w:r w:rsidR="00C54285">
              <w:rPr>
                <w:noProof/>
                <w:webHidden/>
              </w:rPr>
              <w:t>- 21 -</w:t>
            </w:r>
            <w:r w:rsidR="00C54285">
              <w:rPr>
                <w:noProof/>
                <w:webHidden/>
              </w:rPr>
              <w:fldChar w:fldCharType="end"/>
            </w:r>
          </w:hyperlink>
        </w:p>
        <w:p w14:paraId="3D75E05C" w14:textId="77777777" w:rsidR="00C54285" w:rsidRDefault="003D45CA">
          <w:pPr>
            <w:pStyle w:val="TOC1"/>
            <w:tabs>
              <w:tab w:val="right" w:leader="dot" w:pos="9010"/>
            </w:tabs>
            <w:rPr>
              <w:rFonts w:eastAsiaTheme="minorEastAsia" w:cstheme="minorBidi"/>
              <w:b w:val="0"/>
              <w:bCs w:val="0"/>
              <w:i w:val="0"/>
              <w:iCs w:val="0"/>
              <w:noProof/>
              <w:lang w:eastAsia="en-GB"/>
            </w:rPr>
          </w:pPr>
          <w:hyperlink w:anchor="_Toc39522685" w:history="1">
            <w:r w:rsidR="00C54285" w:rsidRPr="00637689">
              <w:rPr>
                <w:rStyle w:val="Hyperlink"/>
                <w:noProof/>
              </w:rPr>
              <w:t>References</w:t>
            </w:r>
            <w:r w:rsidR="00C54285">
              <w:rPr>
                <w:noProof/>
                <w:webHidden/>
              </w:rPr>
              <w:tab/>
            </w:r>
            <w:r w:rsidR="00C54285">
              <w:rPr>
                <w:noProof/>
                <w:webHidden/>
              </w:rPr>
              <w:fldChar w:fldCharType="begin"/>
            </w:r>
            <w:r w:rsidR="00C54285">
              <w:rPr>
                <w:noProof/>
                <w:webHidden/>
              </w:rPr>
              <w:instrText xml:space="preserve"> PAGEREF _Toc39522685 \h </w:instrText>
            </w:r>
            <w:r w:rsidR="00C54285">
              <w:rPr>
                <w:noProof/>
                <w:webHidden/>
              </w:rPr>
            </w:r>
            <w:r w:rsidR="00C54285">
              <w:rPr>
                <w:noProof/>
                <w:webHidden/>
              </w:rPr>
              <w:fldChar w:fldCharType="separate"/>
            </w:r>
            <w:r w:rsidR="00C54285">
              <w:rPr>
                <w:noProof/>
                <w:webHidden/>
              </w:rPr>
              <w:t>- 22 -</w:t>
            </w:r>
            <w:r w:rsidR="00C54285">
              <w:rPr>
                <w:noProof/>
                <w:webHidden/>
              </w:rPr>
              <w:fldChar w:fldCharType="end"/>
            </w:r>
          </w:hyperlink>
        </w:p>
        <w:p w14:paraId="6E2CECC8" w14:textId="77777777" w:rsidR="00BB0DB2" w:rsidRDefault="00BB0DB2">
          <w:r>
            <w:rPr>
              <w:b/>
              <w:bCs/>
              <w:noProof/>
            </w:rPr>
            <w:fldChar w:fldCharType="end"/>
          </w:r>
        </w:p>
      </w:sdtContent>
    </w:sdt>
    <w:p w14:paraId="4C8499CF" w14:textId="77777777" w:rsidR="009A1230" w:rsidRDefault="009A1230" w:rsidP="009A1230">
      <w:pPr>
        <w:jc w:val="both"/>
        <w:rPr>
          <w:sz w:val="32"/>
        </w:rPr>
      </w:pPr>
    </w:p>
    <w:p w14:paraId="160D7C6F" w14:textId="77777777" w:rsidR="00D911AE" w:rsidRDefault="00D911AE" w:rsidP="00D911AE">
      <w:pPr>
        <w:rPr>
          <w:sz w:val="32"/>
        </w:rPr>
      </w:pPr>
    </w:p>
    <w:p w14:paraId="1E6B66D3" w14:textId="77777777" w:rsidR="00D911AE" w:rsidRDefault="00D911AE" w:rsidP="00D911AE">
      <w:pPr>
        <w:rPr>
          <w:sz w:val="32"/>
        </w:rPr>
      </w:pPr>
    </w:p>
    <w:p w14:paraId="19545E7B" w14:textId="77777777" w:rsidR="00D911AE" w:rsidRDefault="00D911AE">
      <w:pPr>
        <w:rPr>
          <w:sz w:val="32"/>
        </w:rPr>
      </w:pPr>
      <w:r>
        <w:rPr>
          <w:sz w:val="32"/>
        </w:rPr>
        <w:br w:type="page"/>
      </w:r>
    </w:p>
    <w:p w14:paraId="54B96681" w14:textId="77777777" w:rsidR="00D911AE" w:rsidRPr="00011738" w:rsidRDefault="00D911AE" w:rsidP="00D911AE">
      <w:pPr>
        <w:pStyle w:val="Heading1"/>
        <w:rPr>
          <w:b/>
          <w:bCs/>
          <w:color w:val="000000" w:themeColor="text1"/>
        </w:rPr>
      </w:pPr>
      <w:bookmarkStart w:id="0" w:name="_Toc39522663"/>
      <w:commentRangeStart w:id="1"/>
      <w:r w:rsidRPr="00011738">
        <w:rPr>
          <w:b/>
          <w:bCs/>
          <w:color w:val="000000" w:themeColor="text1"/>
        </w:rPr>
        <w:lastRenderedPageBreak/>
        <w:t>Abstract</w:t>
      </w:r>
      <w:bookmarkEnd w:id="0"/>
      <w:commentRangeEnd w:id="1"/>
      <w:r w:rsidR="00334B7F">
        <w:rPr>
          <w:rStyle w:val="CommentReference"/>
          <w:rFonts w:asciiTheme="minorHAnsi" w:eastAsiaTheme="minorHAnsi" w:hAnsiTheme="minorHAnsi" w:cstheme="minorBidi"/>
          <w:color w:val="auto"/>
        </w:rPr>
        <w:commentReference w:id="1"/>
      </w:r>
    </w:p>
    <w:p w14:paraId="679E4A30" w14:textId="77777777" w:rsidR="00D911AE" w:rsidRDefault="00D911AE" w:rsidP="00D911AE"/>
    <w:p w14:paraId="3E90FFC9" w14:textId="77777777" w:rsidR="00D911AE" w:rsidRDefault="00253CF6" w:rsidP="00D911AE">
      <w:r>
        <w:t>This report should be able to provide the reader an insight into the advancements in research and technology within the cybersecurity field, associating all risk factors related to internet security vulnerabilities and the threats faced by organisations in the online world.</w:t>
      </w:r>
    </w:p>
    <w:p w14:paraId="5BB18E85" w14:textId="77777777" w:rsidR="00253CF6" w:rsidRDefault="00253CF6" w:rsidP="00D911AE"/>
    <w:p w14:paraId="45B56F9D" w14:textId="77777777" w:rsidR="00253CF6" w:rsidRPr="00011738" w:rsidRDefault="00253CF6" w:rsidP="00011738">
      <w:pPr>
        <w:pStyle w:val="Heading1"/>
        <w:jc w:val="both"/>
        <w:rPr>
          <w:b/>
          <w:bCs/>
          <w:color w:val="000000" w:themeColor="text1"/>
        </w:rPr>
      </w:pPr>
      <w:bookmarkStart w:id="2" w:name="_Toc39522664"/>
      <w:commentRangeStart w:id="3"/>
      <w:r w:rsidRPr="00011738">
        <w:rPr>
          <w:b/>
          <w:bCs/>
          <w:color w:val="000000" w:themeColor="text1"/>
        </w:rPr>
        <w:t>Introduction</w:t>
      </w:r>
      <w:bookmarkEnd w:id="2"/>
      <w:commentRangeEnd w:id="3"/>
      <w:r w:rsidR="00334B7F">
        <w:rPr>
          <w:rStyle w:val="CommentReference"/>
          <w:rFonts w:asciiTheme="minorHAnsi" w:eastAsiaTheme="minorHAnsi" w:hAnsiTheme="minorHAnsi" w:cstheme="minorBidi"/>
          <w:color w:val="auto"/>
        </w:rPr>
        <w:commentReference w:id="3"/>
      </w:r>
    </w:p>
    <w:p w14:paraId="5C87B812" w14:textId="77777777" w:rsidR="00253CF6" w:rsidRDefault="00253CF6" w:rsidP="00253CF6"/>
    <w:p w14:paraId="5DAD62CE" w14:textId="77777777" w:rsidR="00253CF6" w:rsidRDefault="00367431" w:rsidP="00253CF6">
      <w:r>
        <w:t>Cybersecurity is the name given to the penultimate protection of all IT related systems and networks within a given environment. Cybersecurity is required for the vulnerabilities and exploits that are within such networks and its systems from unknown source attacks against them. Cyber-attacks are the name given to the attacks placed upon the network and system whereas cyber-threats are the attacker behind these attacks. The ultimate reason for strict cybersecurity measures are to protect users, their data and information</w:t>
      </w:r>
      <w:r w:rsidR="00684DA4">
        <w:t xml:space="preserve"> in terms of integrity and confidentiality</w:t>
      </w:r>
      <w:r>
        <w:t xml:space="preserve"> from being cloned, used or destroyed.</w:t>
      </w:r>
    </w:p>
    <w:p w14:paraId="5FB451A0" w14:textId="77777777" w:rsidR="00952F89" w:rsidRDefault="00952F89" w:rsidP="00253CF6"/>
    <w:p w14:paraId="23AC4A55" w14:textId="77777777" w:rsidR="00952F89" w:rsidRDefault="00952F89" w:rsidP="00253CF6"/>
    <w:p w14:paraId="23AC653D" w14:textId="77777777" w:rsidR="00011738" w:rsidRDefault="00011738" w:rsidP="00253CF6"/>
    <w:p w14:paraId="27B49E24" w14:textId="77777777" w:rsidR="00201E78" w:rsidRDefault="00201E78" w:rsidP="00BB0DB2">
      <w:pPr>
        <w:pStyle w:val="Heading1"/>
        <w:rPr>
          <w:b/>
          <w:bCs/>
          <w:color w:val="000000" w:themeColor="text1"/>
        </w:rPr>
      </w:pPr>
    </w:p>
    <w:p w14:paraId="5723A1C5" w14:textId="77777777" w:rsidR="00201E78" w:rsidRDefault="00201E78" w:rsidP="00BB0DB2">
      <w:pPr>
        <w:pStyle w:val="Heading1"/>
        <w:rPr>
          <w:b/>
          <w:bCs/>
          <w:color w:val="000000" w:themeColor="text1"/>
        </w:rPr>
      </w:pPr>
    </w:p>
    <w:p w14:paraId="0D01E27A" w14:textId="77777777" w:rsidR="00201E78" w:rsidRDefault="00201E78" w:rsidP="00BB0DB2">
      <w:pPr>
        <w:pStyle w:val="Heading1"/>
        <w:rPr>
          <w:b/>
          <w:bCs/>
          <w:color w:val="000000" w:themeColor="text1"/>
        </w:rPr>
      </w:pPr>
    </w:p>
    <w:p w14:paraId="1C5A28FB" w14:textId="77777777" w:rsidR="00201E78" w:rsidRDefault="00201E78" w:rsidP="00BB0DB2">
      <w:pPr>
        <w:pStyle w:val="Heading1"/>
        <w:rPr>
          <w:b/>
          <w:bCs/>
          <w:color w:val="000000" w:themeColor="text1"/>
        </w:rPr>
      </w:pPr>
    </w:p>
    <w:p w14:paraId="49E2E3AC" w14:textId="77777777" w:rsidR="00201E78" w:rsidRDefault="00201E78" w:rsidP="00BB0DB2">
      <w:pPr>
        <w:pStyle w:val="Heading1"/>
        <w:rPr>
          <w:b/>
          <w:bCs/>
          <w:color w:val="000000" w:themeColor="text1"/>
        </w:rPr>
      </w:pPr>
    </w:p>
    <w:p w14:paraId="20452A0F" w14:textId="77777777" w:rsidR="00201E78" w:rsidRDefault="00201E78" w:rsidP="00BB0DB2">
      <w:pPr>
        <w:pStyle w:val="Heading1"/>
        <w:rPr>
          <w:b/>
          <w:bCs/>
          <w:color w:val="000000" w:themeColor="text1"/>
        </w:rPr>
      </w:pPr>
    </w:p>
    <w:p w14:paraId="186B3C7F" w14:textId="77777777" w:rsidR="00201E78" w:rsidRDefault="00201E78" w:rsidP="00BB0DB2">
      <w:pPr>
        <w:pStyle w:val="Heading1"/>
        <w:rPr>
          <w:b/>
          <w:bCs/>
          <w:color w:val="000000" w:themeColor="text1"/>
        </w:rPr>
      </w:pPr>
    </w:p>
    <w:p w14:paraId="64FC8CB5" w14:textId="77777777" w:rsidR="00201E78" w:rsidRDefault="00201E78" w:rsidP="00BB0DB2">
      <w:pPr>
        <w:pStyle w:val="Heading1"/>
        <w:rPr>
          <w:b/>
          <w:bCs/>
          <w:color w:val="000000" w:themeColor="text1"/>
        </w:rPr>
      </w:pPr>
    </w:p>
    <w:p w14:paraId="47AEDAEA" w14:textId="77777777" w:rsidR="00201E78" w:rsidRDefault="00201E78" w:rsidP="00BB0DB2">
      <w:pPr>
        <w:pStyle w:val="Heading1"/>
        <w:rPr>
          <w:b/>
          <w:bCs/>
          <w:color w:val="000000" w:themeColor="text1"/>
        </w:rPr>
      </w:pPr>
    </w:p>
    <w:p w14:paraId="1A1110B6" w14:textId="77777777" w:rsidR="00201E78" w:rsidRDefault="00201E78" w:rsidP="00BB0DB2">
      <w:pPr>
        <w:pStyle w:val="Heading1"/>
        <w:rPr>
          <w:b/>
          <w:bCs/>
          <w:color w:val="000000" w:themeColor="text1"/>
        </w:rPr>
      </w:pPr>
    </w:p>
    <w:p w14:paraId="1BBAD775" w14:textId="77777777" w:rsidR="00201E78" w:rsidRDefault="00201E78" w:rsidP="00201E78"/>
    <w:p w14:paraId="69E865F7" w14:textId="77777777" w:rsidR="00201E78" w:rsidRDefault="00201E78" w:rsidP="00201E78"/>
    <w:p w14:paraId="139C92FE" w14:textId="77777777" w:rsidR="00201E78" w:rsidRDefault="00201E78" w:rsidP="00201E78"/>
    <w:p w14:paraId="78BFE114" w14:textId="77777777" w:rsidR="00201E78" w:rsidRDefault="00201E78" w:rsidP="00201E78"/>
    <w:p w14:paraId="742AAF0E" w14:textId="77777777" w:rsidR="00201E78" w:rsidRDefault="00201E78" w:rsidP="00201E78"/>
    <w:p w14:paraId="248A906B" w14:textId="77777777" w:rsidR="00201E78" w:rsidRPr="00201E78" w:rsidRDefault="00201E78" w:rsidP="00201E78"/>
    <w:p w14:paraId="72D314BC" w14:textId="77777777" w:rsidR="00BB0DB2" w:rsidRPr="00BB0DB2" w:rsidRDefault="00BB0DB2" w:rsidP="00BB0DB2">
      <w:pPr>
        <w:pStyle w:val="Heading1"/>
        <w:rPr>
          <w:b/>
          <w:bCs/>
        </w:rPr>
      </w:pPr>
      <w:bookmarkStart w:id="4" w:name="_Toc39522665"/>
      <w:r w:rsidRPr="00BB0DB2">
        <w:rPr>
          <w:b/>
          <w:bCs/>
          <w:color w:val="000000" w:themeColor="text1"/>
        </w:rPr>
        <w:lastRenderedPageBreak/>
        <w:t>Part 1 – Research and Analysis of Lab Exercises</w:t>
      </w:r>
      <w:bookmarkEnd w:id="4"/>
    </w:p>
    <w:p w14:paraId="26CF7585" w14:textId="77777777" w:rsidR="00BB0DB2" w:rsidRDefault="00BB0DB2" w:rsidP="00253CF6"/>
    <w:p w14:paraId="7FDC47A7" w14:textId="77777777" w:rsidR="00684DA4" w:rsidRPr="00BF4305" w:rsidRDefault="00BB0DB2" w:rsidP="00201E78">
      <w:pPr>
        <w:pStyle w:val="Heading2"/>
        <w:rPr>
          <w:color w:val="000000" w:themeColor="text1"/>
          <w:u w:val="single"/>
        </w:rPr>
      </w:pPr>
      <w:bookmarkStart w:id="5" w:name="_Toc39522666"/>
      <w:r w:rsidRPr="00BF4305">
        <w:rPr>
          <w:color w:val="000000" w:themeColor="text1"/>
          <w:u w:val="single"/>
        </w:rPr>
        <w:t>Task A - Research</w:t>
      </w:r>
      <w:bookmarkEnd w:id="5"/>
    </w:p>
    <w:p w14:paraId="40B5D7CA" w14:textId="77777777" w:rsidR="00011738" w:rsidRPr="00201E78" w:rsidRDefault="00011738" w:rsidP="00201E78">
      <w:pPr>
        <w:pStyle w:val="Heading2"/>
        <w:rPr>
          <w:color w:val="000000" w:themeColor="text1"/>
        </w:rPr>
      </w:pPr>
    </w:p>
    <w:p w14:paraId="1B243F9F" w14:textId="77777777" w:rsidR="00D911AE" w:rsidRPr="00BF4305" w:rsidRDefault="00BB0DB2" w:rsidP="00201E78">
      <w:pPr>
        <w:pStyle w:val="Heading2"/>
        <w:rPr>
          <w:color w:val="000000" w:themeColor="text1"/>
          <w:u w:val="single"/>
        </w:rPr>
      </w:pPr>
      <w:bookmarkStart w:id="6" w:name="_Toc39522667"/>
      <w:r w:rsidRPr="00BF4305">
        <w:rPr>
          <w:color w:val="000000" w:themeColor="text1"/>
          <w:u w:val="single"/>
        </w:rPr>
        <w:t>Future Trends in Cybersecurity</w:t>
      </w:r>
      <w:bookmarkEnd w:id="6"/>
    </w:p>
    <w:p w14:paraId="58A96511" w14:textId="77777777" w:rsidR="004C40C7" w:rsidRDefault="004C40C7" w:rsidP="004C40C7"/>
    <w:p w14:paraId="759720C1" w14:textId="77777777" w:rsidR="00BF4305" w:rsidRDefault="00424C8E" w:rsidP="00424C8E">
      <w:pPr>
        <w:rPr>
          <w:rFonts w:asciiTheme="majorHAnsi" w:hAnsiTheme="majorHAnsi" w:cstheme="majorHAnsi"/>
        </w:rPr>
      </w:pPr>
      <w:r w:rsidRPr="00424C8E">
        <w:rPr>
          <w:rFonts w:asciiTheme="majorHAnsi" w:hAnsiTheme="majorHAnsi" w:cstheme="majorHAnsi"/>
        </w:rPr>
        <w:t xml:space="preserve">Cybersecurity </w:t>
      </w:r>
      <w:r>
        <w:rPr>
          <w:rFonts w:asciiTheme="majorHAnsi" w:hAnsiTheme="majorHAnsi" w:cstheme="majorHAnsi"/>
        </w:rPr>
        <w:t>consists of many factors of information and data security and integrity when related to computer networks and devices such as internet connectivity</w:t>
      </w:r>
      <w:r w:rsidR="000440DB">
        <w:rPr>
          <w:rFonts w:asciiTheme="majorHAnsi" w:hAnsiTheme="majorHAnsi" w:cstheme="majorHAnsi"/>
        </w:rPr>
        <w:t>, online cloud storage usage, multimedia communication services, sensor and actuator monitoring and services related to IoT devices. The main aim of a cybersecurity specialist is to monitor a computer network and its devices and locate and test for any vulnerabilities that may occur</w:t>
      </w:r>
      <w:r w:rsidR="009D4CD9">
        <w:rPr>
          <w:rFonts w:asciiTheme="majorHAnsi" w:hAnsiTheme="majorHAnsi" w:cstheme="majorHAnsi"/>
        </w:rPr>
        <w:t xml:space="preserve"> leading to system security breaches with their main aim of providing security to device applications, data and information, overall network, network operations and disaster contingency</w:t>
      </w:r>
      <w:r w:rsidR="00952F89" w:rsidRPr="00952F89">
        <w:t xml:space="preserve"> </w:t>
      </w:r>
      <w:sdt>
        <w:sdtPr>
          <w:rPr>
            <w:rFonts w:asciiTheme="majorHAnsi" w:hAnsiTheme="majorHAnsi" w:cstheme="majorHAnsi"/>
          </w:rPr>
          <w:id w:val="-2008509303"/>
          <w:citation/>
        </w:sdtPr>
        <w:sdtEndPr/>
        <w:sdtContent>
          <w:r w:rsidR="00952F89" w:rsidRPr="00952F89">
            <w:rPr>
              <w:rFonts w:asciiTheme="majorHAnsi" w:hAnsiTheme="majorHAnsi" w:cstheme="majorHAnsi"/>
            </w:rPr>
            <w:fldChar w:fldCharType="begin"/>
          </w:r>
          <w:r w:rsidR="00952F89" w:rsidRPr="00952F89">
            <w:rPr>
              <w:rFonts w:asciiTheme="majorHAnsi" w:hAnsiTheme="majorHAnsi" w:cstheme="majorHAnsi"/>
            </w:rPr>
            <w:instrText xml:space="preserve"> CITATION Ral19 \l 2057 </w:instrText>
          </w:r>
          <w:r w:rsidR="00952F89" w:rsidRPr="00952F89">
            <w:rPr>
              <w:rFonts w:asciiTheme="majorHAnsi" w:hAnsiTheme="majorHAnsi" w:cstheme="majorHAnsi"/>
            </w:rPr>
            <w:fldChar w:fldCharType="separate"/>
          </w:r>
          <w:r w:rsidR="003A5BAD" w:rsidRPr="003A5BAD">
            <w:rPr>
              <w:rFonts w:asciiTheme="majorHAnsi" w:hAnsiTheme="majorHAnsi" w:cstheme="majorHAnsi"/>
              <w:noProof/>
            </w:rPr>
            <w:t>[1]</w:t>
          </w:r>
          <w:r w:rsidR="00952F89" w:rsidRPr="00952F89">
            <w:rPr>
              <w:rFonts w:asciiTheme="majorHAnsi" w:hAnsiTheme="majorHAnsi" w:cstheme="majorHAnsi"/>
            </w:rPr>
            <w:fldChar w:fldCharType="end"/>
          </w:r>
        </w:sdtContent>
      </w:sdt>
      <w:r w:rsidR="009D4CD9" w:rsidRPr="00952F89">
        <w:rPr>
          <w:rFonts w:asciiTheme="majorHAnsi" w:hAnsiTheme="majorHAnsi" w:cstheme="majorHAnsi"/>
        </w:rPr>
        <w:t>.</w:t>
      </w:r>
      <w:r w:rsidR="00952F89">
        <w:rPr>
          <w:rFonts w:asciiTheme="majorHAnsi" w:hAnsiTheme="majorHAnsi" w:cstheme="majorHAnsi"/>
        </w:rPr>
        <w:t xml:space="preserve"> </w:t>
      </w:r>
    </w:p>
    <w:p w14:paraId="41D07550" w14:textId="77777777" w:rsidR="00BF4305" w:rsidRDefault="00BF4305" w:rsidP="00424C8E">
      <w:pPr>
        <w:rPr>
          <w:rFonts w:asciiTheme="majorHAnsi" w:hAnsiTheme="majorHAnsi" w:cstheme="majorHAnsi"/>
        </w:rPr>
      </w:pPr>
    </w:p>
    <w:p w14:paraId="753158CC" w14:textId="77777777" w:rsidR="004C40C7" w:rsidRPr="005E5077" w:rsidRDefault="00BF4305" w:rsidP="00CD0C7C">
      <w:pPr>
        <w:pStyle w:val="Heading3"/>
        <w:rPr>
          <w:color w:val="000000" w:themeColor="text1"/>
          <w:u w:val="single"/>
        </w:rPr>
      </w:pPr>
      <w:bookmarkStart w:id="7" w:name="_Toc39522668"/>
      <w:r w:rsidRPr="005E5077">
        <w:rPr>
          <w:color w:val="000000" w:themeColor="text1"/>
          <w:u w:val="single"/>
        </w:rPr>
        <w:t>5G Network Signal</w:t>
      </w:r>
      <w:bookmarkEnd w:id="7"/>
      <w:r w:rsidR="000440DB" w:rsidRPr="005E5077">
        <w:rPr>
          <w:color w:val="000000" w:themeColor="text1"/>
          <w:u w:val="single"/>
        </w:rPr>
        <w:t xml:space="preserve"> </w:t>
      </w:r>
      <w:r w:rsidR="00424C8E" w:rsidRPr="005E5077">
        <w:rPr>
          <w:color w:val="000000" w:themeColor="text1"/>
          <w:u w:val="single"/>
        </w:rPr>
        <w:t xml:space="preserve"> </w:t>
      </w:r>
    </w:p>
    <w:p w14:paraId="0128890B" w14:textId="77777777" w:rsidR="00201E78" w:rsidRDefault="00201E78" w:rsidP="00201E78"/>
    <w:p w14:paraId="0B1E1316" w14:textId="77777777" w:rsidR="000B4769" w:rsidRDefault="00BF4305" w:rsidP="00201E78">
      <w:pPr>
        <w:rPr>
          <w:rFonts w:asciiTheme="majorHAnsi" w:hAnsiTheme="majorHAnsi" w:cstheme="majorHAnsi"/>
        </w:rPr>
      </w:pPr>
      <w:r w:rsidRPr="00BF4305">
        <w:rPr>
          <w:rFonts w:asciiTheme="majorHAnsi" w:hAnsiTheme="majorHAnsi" w:cstheme="majorHAnsi"/>
        </w:rPr>
        <w:t>A relevant, upcoming trend within cybersecurity that possesses both benefits and limitations is the 5G phone signal technology.</w:t>
      </w:r>
      <w:r>
        <w:rPr>
          <w:rFonts w:asciiTheme="majorHAnsi" w:hAnsiTheme="majorHAnsi" w:cstheme="majorHAnsi"/>
        </w:rPr>
        <w:t xml:space="preserve"> </w:t>
      </w:r>
      <w:r w:rsidR="00DA5BDC">
        <w:rPr>
          <w:rFonts w:asciiTheme="majorHAnsi" w:hAnsiTheme="majorHAnsi" w:cstheme="majorHAnsi"/>
        </w:rPr>
        <w:t>5G is the 5</w:t>
      </w:r>
      <w:r w:rsidR="00DA5BDC" w:rsidRPr="00DA5BDC">
        <w:rPr>
          <w:rFonts w:asciiTheme="majorHAnsi" w:hAnsiTheme="majorHAnsi" w:cstheme="majorHAnsi"/>
          <w:vertAlign w:val="superscript"/>
        </w:rPr>
        <w:t>th</w:t>
      </w:r>
      <w:r w:rsidR="00DA5BDC">
        <w:rPr>
          <w:rFonts w:asciiTheme="majorHAnsi" w:hAnsiTheme="majorHAnsi" w:cstheme="majorHAnsi"/>
        </w:rPr>
        <w:t xml:space="preserve"> generation of telecommunications technology that will boast features such as high speeds, lower latency and now the ability to combine</w:t>
      </w:r>
      <w:r w:rsidR="00FB7A2E">
        <w:rPr>
          <w:rFonts w:asciiTheme="majorHAnsi" w:hAnsiTheme="majorHAnsi" w:cstheme="majorHAnsi"/>
        </w:rPr>
        <w:t xml:space="preserve"> a whole host of IoT devices in a more available, huge capacity network field allowing for the connection of new industries to provide a better progression in day to day life for users and businesses</w:t>
      </w:r>
      <w:sdt>
        <w:sdtPr>
          <w:rPr>
            <w:rFonts w:asciiTheme="majorHAnsi" w:hAnsiTheme="majorHAnsi" w:cstheme="majorHAnsi"/>
          </w:rPr>
          <w:id w:val="-1562861911"/>
          <w:citation/>
        </w:sdtPr>
        <w:sdtEndPr/>
        <w:sdtContent>
          <w:r w:rsidR="00DF0DE9">
            <w:rPr>
              <w:rFonts w:asciiTheme="majorHAnsi" w:hAnsiTheme="majorHAnsi" w:cstheme="majorHAnsi"/>
            </w:rPr>
            <w:fldChar w:fldCharType="begin"/>
          </w:r>
          <w:r w:rsidR="00DF0DE9">
            <w:rPr>
              <w:rFonts w:asciiTheme="majorHAnsi" w:hAnsiTheme="majorHAnsi" w:cstheme="majorHAnsi"/>
            </w:rPr>
            <w:instrText xml:space="preserve"> CITATION Chr18 \l 2057 </w:instrText>
          </w:r>
          <w:r w:rsidR="00DF0DE9">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[2]</w:t>
          </w:r>
          <w:r w:rsidR="00DF0DE9">
            <w:rPr>
              <w:rFonts w:asciiTheme="majorHAnsi" w:hAnsiTheme="majorHAnsi" w:cstheme="majorHAnsi"/>
            </w:rPr>
            <w:fldChar w:fldCharType="end"/>
          </w:r>
        </w:sdtContent>
      </w:sdt>
      <w:r w:rsidR="00FB7A2E">
        <w:rPr>
          <w:rFonts w:asciiTheme="majorHAnsi" w:hAnsiTheme="majorHAnsi" w:cstheme="majorHAnsi"/>
        </w:rPr>
        <w:t xml:space="preserve">. </w:t>
      </w:r>
      <w:r w:rsidR="00DF0DE9">
        <w:rPr>
          <w:rFonts w:asciiTheme="majorHAnsi" w:hAnsiTheme="majorHAnsi" w:cstheme="majorHAnsi"/>
        </w:rPr>
        <w:t>The most common attack that happens against any such network is a Distri</w:t>
      </w:r>
      <w:r w:rsidR="00D93855">
        <w:rPr>
          <w:rFonts w:asciiTheme="majorHAnsi" w:hAnsiTheme="majorHAnsi" w:cstheme="majorHAnsi"/>
        </w:rPr>
        <w:t>buted Denial of Service (DDoS) attack</w:t>
      </w:r>
      <w:r w:rsidR="00E71802">
        <w:rPr>
          <w:rFonts w:asciiTheme="majorHAnsi" w:hAnsiTheme="majorHAnsi" w:cstheme="majorHAnsi"/>
        </w:rPr>
        <w:t xml:space="preserve"> which ultimately hijacks and paralyses a network by distributing huge amounts of network traffic to nodes, which in turn they are unable to handle, causing memory errors and overall crashing the network of its use</w:t>
      </w:r>
      <w:sdt>
        <w:sdtPr>
          <w:rPr>
            <w:rFonts w:asciiTheme="majorHAnsi" w:hAnsiTheme="majorHAnsi" w:cstheme="majorHAnsi"/>
          </w:rPr>
          <w:id w:val="1108625806"/>
          <w:citation/>
        </w:sdtPr>
        <w:sdtEndPr/>
        <w:sdtContent>
          <w:r w:rsidR="00E923E4">
            <w:rPr>
              <w:rFonts w:asciiTheme="majorHAnsi" w:hAnsiTheme="majorHAnsi" w:cstheme="majorHAnsi"/>
            </w:rPr>
            <w:fldChar w:fldCharType="begin"/>
          </w:r>
          <w:r w:rsidR="00E923E4">
            <w:rPr>
              <w:rFonts w:asciiTheme="majorHAnsi" w:hAnsiTheme="majorHAnsi" w:cstheme="majorHAnsi"/>
            </w:rPr>
            <w:instrText xml:space="preserve"> CITATION Shu13 \l 2057 </w:instrText>
          </w:r>
          <w:r w:rsidR="00E923E4">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[3]</w:t>
          </w:r>
          <w:r w:rsidR="00E923E4">
            <w:rPr>
              <w:rFonts w:asciiTheme="majorHAnsi" w:hAnsiTheme="majorHAnsi" w:cstheme="majorHAnsi"/>
            </w:rPr>
            <w:fldChar w:fldCharType="end"/>
          </w:r>
        </w:sdtContent>
      </w:sdt>
      <w:r w:rsidR="00E71802">
        <w:rPr>
          <w:rFonts w:asciiTheme="majorHAnsi" w:hAnsiTheme="majorHAnsi" w:cstheme="majorHAnsi"/>
        </w:rPr>
        <w:t xml:space="preserve">. </w:t>
      </w:r>
      <w:r w:rsidR="00E923E4">
        <w:rPr>
          <w:rFonts w:asciiTheme="majorHAnsi" w:hAnsiTheme="majorHAnsi" w:cstheme="majorHAnsi"/>
        </w:rPr>
        <w:t>5G is based on an Orthogonal Frequency-Division Multiplexing digital signal that uses several signal channels in order to reduce any signal/network interference which allows for the delivery of a much better signal with a higher degree of flexibility and scalability</w:t>
      </w:r>
      <w:sdt>
        <w:sdtPr>
          <w:rPr>
            <w:rFonts w:asciiTheme="majorHAnsi" w:hAnsiTheme="majorHAnsi" w:cstheme="majorHAnsi"/>
          </w:rPr>
          <w:id w:val="451596616"/>
          <w:citation/>
        </w:sdtPr>
        <w:sdtEndPr/>
        <w:sdtContent>
          <w:r w:rsidR="00E923E4">
            <w:rPr>
              <w:rFonts w:asciiTheme="majorHAnsi" w:hAnsiTheme="majorHAnsi" w:cstheme="majorHAnsi"/>
            </w:rPr>
            <w:fldChar w:fldCharType="begin"/>
          </w:r>
          <w:r w:rsidR="00E923E4">
            <w:rPr>
              <w:rFonts w:asciiTheme="majorHAnsi" w:hAnsiTheme="majorHAnsi" w:cstheme="majorHAnsi"/>
            </w:rPr>
            <w:instrText xml:space="preserve"> CITATION Qua20 \l 2057 </w:instrText>
          </w:r>
          <w:r w:rsidR="00E923E4">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[4]</w:t>
          </w:r>
          <w:r w:rsidR="00E923E4">
            <w:rPr>
              <w:rFonts w:asciiTheme="majorHAnsi" w:hAnsiTheme="majorHAnsi" w:cstheme="majorHAnsi"/>
            </w:rPr>
            <w:fldChar w:fldCharType="end"/>
          </w:r>
        </w:sdtContent>
      </w:sdt>
      <w:r w:rsidR="00E923E4">
        <w:rPr>
          <w:rFonts w:asciiTheme="majorHAnsi" w:hAnsiTheme="majorHAnsi" w:cstheme="majorHAnsi"/>
        </w:rPr>
        <w:t xml:space="preserve">. </w:t>
      </w:r>
      <w:r w:rsidR="0063513A">
        <w:rPr>
          <w:rFonts w:asciiTheme="majorHAnsi" w:hAnsiTheme="majorHAnsi" w:cstheme="majorHAnsi"/>
        </w:rPr>
        <w:t xml:space="preserve"> </w:t>
      </w:r>
    </w:p>
    <w:p w14:paraId="1BCEED4A" w14:textId="77777777" w:rsidR="000B4769" w:rsidRDefault="000B4769" w:rsidP="00201E78">
      <w:pPr>
        <w:rPr>
          <w:rFonts w:asciiTheme="majorHAnsi" w:hAnsiTheme="majorHAnsi" w:cstheme="majorHAnsi"/>
        </w:rPr>
      </w:pPr>
    </w:p>
    <w:p w14:paraId="6C71FAFF" w14:textId="77777777" w:rsidR="00201E78" w:rsidRDefault="0063513A" w:rsidP="00201E78">
      <w:pPr>
        <w:rPr>
          <w:rFonts w:asciiTheme="majorHAnsi" w:hAnsiTheme="majorHAnsi" w:cstheme="majorHAnsi"/>
        </w:rPr>
      </w:pPr>
      <w:r>
        <w:rPr>
          <w:rFonts w:asciiTheme="majorHAnsi" w:hAnsiTheme="majorHAnsi" w:cstheme="majorHAnsi"/>
        </w:rPr>
        <w:t xml:space="preserve">In terms of internet, the 5G network signal is able to provide much faster data connectivity </w:t>
      </w:r>
      <w:r w:rsidR="00862AF1">
        <w:rPr>
          <w:rFonts w:asciiTheme="majorHAnsi" w:hAnsiTheme="majorHAnsi" w:cstheme="majorHAnsi"/>
        </w:rPr>
        <w:t xml:space="preserve">and a whole host of variable devices that will be interconnected on to the signal, </w:t>
      </w:r>
      <w:r w:rsidR="000B4769">
        <w:rPr>
          <w:rFonts w:asciiTheme="majorHAnsi" w:hAnsiTheme="majorHAnsi" w:cstheme="majorHAnsi"/>
        </w:rPr>
        <w:t xml:space="preserve">however, </w:t>
      </w:r>
      <w:r w:rsidR="00862AF1">
        <w:rPr>
          <w:rFonts w:asciiTheme="majorHAnsi" w:hAnsiTheme="majorHAnsi" w:cstheme="majorHAnsi"/>
        </w:rPr>
        <w:t>this creates room for</w:t>
      </w:r>
      <w:r w:rsidR="000B4769">
        <w:rPr>
          <w:rFonts w:asciiTheme="majorHAnsi" w:hAnsiTheme="majorHAnsi" w:cstheme="majorHAnsi"/>
        </w:rPr>
        <w:t xml:space="preserve"> hackers</w:t>
      </w:r>
      <w:r w:rsidR="00862AF1">
        <w:rPr>
          <w:rFonts w:asciiTheme="majorHAnsi" w:hAnsiTheme="majorHAnsi" w:cstheme="majorHAnsi"/>
        </w:rPr>
        <w:t xml:space="preserve"> </w:t>
      </w:r>
      <w:r w:rsidR="000B4769">
        <w:rPr>
          <w:rFonts w:asciiTheme="majorHAnsi" w:hAnsiTheme="majorHAnsi" w:cstheme="majorHAnsi"/>
        </w:rPr>
        <w:t xml:space="preserve">to flood the signal with wireless signals, further interrupting connectivity due to too much bandwidth being processed but not being able to be adhered to which further causes problems for the network user, as they may be paying for high speeds such as 5G but would actually be getting speeds such as 2G/3G due to this attack. Furthermore, to limit such threat occurring, the inability for a hacker to commit such act would be ensuring that the signal nodes that carry traffic are untraceable from probing and scanners not allowing the attacker to see the available connections and disallowing them to </w:t>
      </w:r>
      <w:r w:rsidR="001C01F7">
        <w:rPr>
          <w:rFonts w:asciiTheme="majorHAnsi" w:hAnsiTheme="majorHAnsi" w:cstheme="majorHAnsi"/>
        </w:rPr>
        <w:t>distribute</w:t>
      </w:r>
      <w:r w:rsidR="000B4769">
        <w:rPr>
          <w:rFonts w:asciiTheme="majorHAnsi" w:hAnsiTheme="majorHAnsi" w:cstheme="majorHAnsi"/>
        </w:rPr>
        <w:t xml:space="preserve"> an attack from one node to the other n</w:t>
      </w:r>
      <w:r w:rsidR="001C01F7">
        <w:rPr>
          <w:rFonts w:asciiTheme="majorHAnsi" w:hAnsiTheme="majorHAnsi" w:cstheme="majorHAnsi"/>
        </w:rPr>
        <w:t>o</w:t>
      </w:r>
      <w:r w:rsidR="000B4769">
        <w:rPr>
          <w:rFonts w:asciiTheme="majorHAnsi" w:hAnsiTheme="majorHAnsi" w:cstheme="majorHAnsi"/>
        </w:rPr>
        <w:t>de whilst affecting</w:t>
      </w:r>
      <w:r w:rsidR="001C01F7">
        <w:rPr>
          <w:rFonts w:asciiTheme="majorHAnsi" w:hAnsiTheme="majorHAnsi" w:cstheme="majorHAnsi"/>
        </w:rPr>
        <w:t xml:space="preserve"> systems in between.</w:t>
      </w:r>
    </w:p>
    <w:p w14:paraId="6BB6F94A" w14:textId="77777777" w:rsidR="001C01F7" w:rsidRDefault="001C01F7" w:rsidP="00201E78">
      <w:pPr>
        <w:rPr>
          <w:rFonts w:asciiTheme="majorHAnsi" w:hAnsiTheme="majorHAnsi" w:cstheme="majorHAnsi"/>
        </w:rPr>
      </w:pPr>
    </w:p>
    <w:p w14:paraId="65867CA6" w14:textId="77777777" w:rsidR="001C01F7" w:rsidRDefault="00E55B10" w:rsidP="00201E78">
      <w:pPr>
        <w:rPr>
          <w:rFonts w:asciiTheme="majorHAnsi" w:hAnsiTheme="majorHAnsi" w:cstheme="majorHAnsi"/>
        </w:rPr>
      </w:pPr>
      <w:r>
        <w:rPr>
          <w:rFonts w:asciiTheme="majorHAnsi" w:hAnsiTheme="majorHAnsi" w:cstheme="majorHAnsi"/>
        </w:rPr>
        <w:t>Another issue with the future of 5G technology is the interconnection of devices and machine to machine fragility</w:t>
      </w:r>
      <w:sdt>
        <w:sdtPr>
          <w:rPr>
            <w:rFonts w:asciiTheme="majorHAnsi" w:hAnsiTheme="majorHAnsi" w:cstheme="majorHAnsi"/>
          </w:rPr>
          <w:id w:val="-1567109126"/>
          <w:citation/>
        </w:sdtPr>
        <w:sdtEndPr/>
        <w:sdtContent>
          <w:r>
            <w:rPr>
              <w:rFonts w:asciiTheme="majorHAnsi" w:hAnsiTheme="majorHAnsi" w:cstheme="majorHAnsi"/>
            </w:rPr>
            <w:fldChar w:fldCharType="begin"/>
          </w:r>
          <w:r>
            <w:rPr>
              <w:rFonts w:asciiTheme="majorHAnsi" w:hAnsiTheme="majorHAnsi" w:cstheme="majorHAnsi"/>
            </w:rPr>
            <w:instrText xml:space="preserve"> CITATION Tys \l 2057 </w:instrText>
          </w:r>
          <w:r>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[5]</w:t>
          </w:r>
          <w:r>
            <w:rPr>
              <w:rFonts w:asciiTheme="majorHAnsi" w:hAnsiTheme="majorHAnsi" w:cstheme="majorHAnsi"/>
            </w:rPr>
            <w:fldChar w:fldCharType="end"/>
          </w:r>
        </w:sdtContent>
      </w:sdt>
      <w:r>
        <w:rPr>
          <w:rFonts w:asciiTheme="majorHAnsi" w:hAnsiTheme="majorHAnsi" w:cstheme="majorHAnsi"/>
        </w:rPr>
        <w:t>.</w:t>
      </w:r>
      <w:r w:rsidR="00E14258">
        <w:rPr>
          <w:rFonts w:asciiTheme="majorHAnsi" w:hAnsiTheme="majorHAnsi" w:cstheme="majorHAnsi"/>
        </w:rPr>
        <w:t xml:space="preserve"> This relates entirely to automated machine networking, where various types of IoT devices are connected to the 5G signal in order for their operational capabilities to work minus the human monitoring. This is a cause for concern as IoT devices are connected to the internet in order to work</w:t>
      </w:r>
      <w:r w:rsidR="0037649C">
        <w:rPr>
          <w:rFonts w:asciiTheme="majorHAnsi" w:hAnsiTheme="majorHAnsi" w:cstheme="majorHAnsi"/>
        </w:rPr>
        <w:t xml:space="preserve">, furthermore, the networks these devices are likely to be connected to will be insecure, limited public networks that run legacy </w:t>
      </w:r>
      <w:r w:rsidR="0037649C">
        <w:rPr>
          <w:rFonts w:asciiTheme="majorHAnsi" w:hAnsiTheme="majorHAnsi" w:cstheme="majorHAnsi"/>
        </w:rPr>
        <w:lastRenderedPageBreak/>
        <w:t>operating systems. Any attack against a public internet connection will allow device data to be gathered as well as the devices being completely inoperable and shut down by the attackers</w:t>
      </w:r>
      <w:r w:rsidR="0082105B">
        <w:rPr>
          <w:rFonts w:asciiTheme="majorHAnsi" w:hAnsiTheme="majorHAnsi" w:cstheme="majorHAnsi"/>
        </w:rPr>
        <w:t>, disrupting such services.</w:t>
      </w:r>
    </w:p>
    <w:p w14:paraId="7368D461" w14:textId="77777777" w:rsidR="006108CE" w:rsidRDefault="006108CE" w:rsidP="00201E78">
      <w:pPr>
        <w:rPr>
          <w:rFonts w:asciiTheme="majorHAnsi" w:hAnsiTheme="majorHAnsi" w:cstheme="majorHAnsi"/>
        </w:rPr>
      </w:pPr>
    </w:p>
    <w:p w14:paraId="17A8728B" w14:textId="77777777" w:rsidR="006108CE" w:rsidRPr="005E5077" w:rsidRDefault="00CD0C7C" w:rsidP="00CD0C7C">
      <w:pPr>
        <w:pStyle w:val="Heading3"/>
        <w:rPr>
          <w:color w:val="000000" w:themeColor="text1"/>
          <w:u w:val="single"/>
        </w:rPr>
      </w:pPr>
      <w:bookmarkStart w:id="8" w:name="_Toc39522669"/>
      <w:r w:rsidRPr="005E5077">
        <w:rPr>
          <w:color w:val="000000" w:themeColor="text1"/>
          <w:u w:val="single"/>
        </w:rPr>
        <w:t>Artificial Intelligence (AI)</w:t>
      </w:r>
      <w:bookmarkEnd w:id="8"/>
    </w:p>
    <w:p w14:paraId="343F0827" w14:textId="77777777" w:rsidR="00BB0DB2" w:rsidRDefault="00BB0DB2" w:rsidP="00BB0DB2"/>
    <w:p w14:paraId="712888D9" w14:textId="77777777" w:rsidR="00BB0DB2" w:rsidRDefault="005E5077" w:rsidP="00BB0DB2">
      <w:pPr>
        <w:rPr>
          <w:rFonts w:asciiTheme="majorHAnsi" w:hAnsiTheme="majorHAnsi" w:cstheme="majorHAnsi"/>
        </w:rPr>
      </w:pPr>
      <w:r>
        <w:rPr>
          <w:rFonts w:asciiTheme="majorHAnsi" w:hAnsiTheme="majorHAnsi" w:cstheme="majorHAnsi"/>
        </w:rPr>
        <w:t>Artificial Intelligence is the name associated with computer devices that have been automated in to controlling and making their own decisions without any human input based on the data the selected device is receiving</w:t>
      </w:r>
      <w:sdt>
        <w:sdtPr>
          <w:rPr>
            <w:rFonts w:asciiTheme="majorHAnsi" w:hAnsiTheme="majorHAnsi" w:cstheme="majorHAnsi"/>
          </w:rPr>
          <w:id w:val="115884468"/>
          <w:citation/>
        </w:sdtPr>
        <w:sdtEndPr/>
        <w:sdtContent>
          <w:r>
            <w:rPr>
              <w:rFonts w:asciiTheme="majorHAnsi" w:hAnsiTheme="majorHAnsi" w:cstheme="majorHAnsi"/>
            </w:rPr>
            <w:fldChar w:fldCharType="begin"/>
          </w:r>
          <w:r>
            <w:rPr>
              <w:rFonts w:asciiTheme="majorHAnsi" w:hAnsiTheme="majorHAnsi" w:cstheme="majorHAnsi"/>
            </w:rPr>
            <w:instrText xml:space="preserve"> CITATION Chr181 \l 2057 </w:instrText>
          </w:r>
          <w:r>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[6]</w:t>
          </w:r>
          <w:r>
            <w:rPr>
              <w:rFonts w:asciiTheme="majorHAnsi" w:hAnsiTheme="majorHAnsi" w:cstheme="majorHAnsi"/>
            </w:rPr>
            <w:fldChar w:fldCharType="end"/>
          </w:r>
        </w:sdtContent>
      </w:sdt>
      <w:r>
        <w:rPr>
          <w:rFonts w:asciiTheme="majorHAnsi" w:hAnsiTheme="majorHAnsi" w:cstheme="majorHAnsi"/>
        </w:rPr>
        <w:t>.</w:t>
      </w:r>
      <w:r w:rsidR="0064096D">
        <w:rPr>
          <w:rFonts w:asciiTheme="majorHAnsi" w:hAnsiTheme="majorHAnsi" w:cstheme="majorHAnsi"/>
        </w:rPr>
        <w:t xml:space="preserve"> The issue with the use of AI is the inability to monitor data records as well as the inability to fully keep control of the system. Cyber-attackers are able to manipulate such devices with ransomware and other acts of espionage for long periods of time until a ransom is given, or the victim just gives in and starts again. The need for humans monitoring these devices will allow for the constant check for any vulnerabilities and exploits within the device and systems infrastructure</w:t>
      </w:r>
      <w:r w:rsidR="00277E7D">
        <w:rPr>
          <w:rFonts w:asciiTheme="majorHAnsi" w:hAnsiTheme="majorHAnsi" w:cstheme="majorHAnsi"/>
        </w:rPr>
        <w:t>.</w:t>
      </w:r>
    </w:p>
    <w:p w14:paraId="3B16CE04" w14:textId="77777777" w:rsidR="00277E7D" w:rsidRDefault="00277E7D" w:rsidP="00BB0DB2">
      <w:pPr>
        <w:rPr>
          <w:rFonts w:asciiTheme="majorHAnsi" w:hAnsiTheme="majorHAnsi" w:cstheme="majorHAnsi"/>
        </w:rPr>
      </w:pPr>
    </w:p>
    <w:p w14:paraId="74EA398E" w14:textId="77777777" w:rsidR="00277E7D" w:rsidRDefault="00277E7D" w:rsidP="00BB0DB2">
      <w:pPr>
        <w:rPr>
          <w:rFonts w:asciiTheme="majorHAnsi" w:hAnsiTheme="majorHAnsi" w:cstheme="majorHAnsi"/>
        </w:rPr>
      </w:pPr>
      <w:r>
        <w:rPr>
          <w:rFonts w:asciiTheme="majorHAnsi" w:hAnsiTheme="majorHAnsi" w:cstheme="majorHAnsi"/>
        </w:rPr>
        <w:t xml:space="preserve">In relation to cloud storage, this service is meticulously controlled by AI that is outsourced away from the original device data creator. </w:t>
      </w:r>
      <w:r w:rsidR="00C309A3">
        <w:rPr>
          <w:rFonts w:asciiTheme="majorHAnsi" w:hAnsiTheme="majorHAnsi" w:cstheme="majorHAnsi"/>
        </w:rPr>
        <w:t>The lack of human control makes it easy for an attacker to manipulate any such device, further allowing them to create rogue devices</w:t>
      </w:r>
      <w:r w:rsidR="003E5C5A">
        <w:rPr>
          <w:rFonts w:asciiTheme="majorHAnsi" w:hAnsiTheme="majorHAnsi" w:cstheme="majorHAnsi"/>
        </w:rPr>
        <w:t>, that will act as an actual network device but will attempt to modify or delete any data within the cloud without a user noticing until they have viewed their cloud storage. Overall, unauthorised access is extremely hard to detect as data is not stored within premises</w:t>
      </w:r>
      <w:r w:rsidR="008C6F7A">
        <w:rPr>
          <w:rFonts w:asciiTheme="majorHAnsi" w:hAnsiTheme="majorHAnsi" w:cstheme="majorHAnsi"/>
        </w:rPr>
        <w:t xml:space="preserve"> with no physical copy, whereas data within cloud storage is in a centralised location that can be infiltrated and accessed anywhere in the world on any device, which makes data highly obtainable through </w:t>
      </w:r>
      <w:r w:rsidR="00D446E5">
        <w:rPr>
          <w:rFonts w:asciiTheme="majorHAnsi" w:hAnsiTheme="majorHAnsi" w:cstheme="majorHAnsi"/>
        </w:rPr>
        <w:t>unauthorised access</w:t>
      </w:r>
      <w:sdt>
        <w:sdtPr>
          <w:rPr>
            <w:rFonts w:asciiTheme="majorHAnsi" w:hAnsiTheme="majorHAnsi" w:cstheme="majorHAnsi"/>
          </w:rPr>
          <w:id w:val="-275949172"/>
          <w:citation/>
        </w:sdtPr>
        <w:sdtEndPr/>
        <w:sdtContent>
          <w:r w:rsidR="007F14B4">
            <w:rPr>
              <w:rFonts w:asciiTheme="majorHAnsi" w:hAnsiTheme="majorHAnsi" w:cstheme="majorHAnsi"/>
            </w:rPr>
            <w:fldChar w:fldCharType="begin"/>
          </w:r>
          <w:r w:rsidR="007F14B4">
            <w:rPr>
              <w:rFonts w:asciiTheme="majorHAnsi" w:hAnsiTheme="majorHAnsi" w:cstheme="majorHAnsi"/>
            </w:rPr>
            <w:instrText xml:space="preserve"> CITATION Hel20 \l 2057 </w:instrText>
          </w:r>
          <w:r w:rsidR="007F14B4">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[7]</w:t>
          </w:r>
          <w:r w:rsidR="007F14B4">
            <w:rPr>
              <w:rFonts w:asciiTheme="majorHAnsi" w:hAnsiTheme="majorHAnsi" w:cstheme="majorHAnsi"/>
            </w:rPr>
            <w:fldChar w:fldCharType="end"/>
          </w:r>
        </w:sdtContent>
      </w:sdt>
      <w:r w:rsidR="00D446E5">
        <w:rPr>
          <w:rFonts w:asciiTheme="majorHAnsi" w:hAnsiTheme="majorHAnsi" w:cstheme="majorHAnsi"/>
        </w:rPr>
        <w:t xml:space="preserve">. </w:t>
      </w:r>
    </w:p>
    <w:p w14:paraId="58AEEF13" w14:textId="77777777" w:rsidR="007F14B4" w:rsidRDefault="007F14B4" w:rsidP="00BB0DB2">
      <w:pPr>
        <w:rPr>
          <w:rFonts w:asciiTheme="majorHAnsi" w:hAnsiTheme="majorHAnsi" w:cstheme="majorHAnsi"/>
        </w:rPr>
      </w:pPr>
    </w:p>
    <w:p w14:paraId="4A169AB9" w14:textId="77777777" w:rsidR="007F14B4" w:rsidRDefault="007F14B4" w:rsidP="00BB0DB2">
      <w:pPr>
        <w:rPr>
          <w:rFonts w:asciiTheme="majorHAnsi" w:hAnsiTheme="majorHAnsi" w:cstheme="majorHAnsi"/>
        </w:rPr>
      </w:pPr>
      <w:r>
        <w:rPr>
          <w:rFonts w:asciiTheme="majorHAnsi" w:hAnsiTheme="majorHAnsi" w:cstheme="majorHAnsi"/>
        </w:rPr>
        <w:t>Overall, AI is used to speed up processes that would usually take a human user a certain amount of time to complete when on task. As technology advances, system and devices become out of date, hence, being unable to be up to date to tackle new and trending cyber-attacks against them due to the inability to adapt against change.</w:t>
      </w:r>
    </w:p>
    <w:p w14:paraId="603A777B" w14:textId="77777777" w:rsidR="00F13748" w:rsidRDefault="00F13748" w:rsidP="00BB0DB2">
      <w:pPr>
        <w:rPr>
          <w:rFonts w:asciiTheme="majorHAnsi" w:hAnsiTheme="majorHAnsi" w:cstheme="majorHAnsi"/>
        </w:rPr>
      </w:pPr>
    </w:p>
    <w:p w14:paraId="3E06A671" w14:textId="77777777" w:rsidR="00F13748" w:rsidRPr="00F13748" w:rsidRDefault="00F13748" w:rsidP="00F13748">
      <w:pPr>
        <w:pStyle w:val="Heading3"/>
        <w:rPr>
          <w:color w:val="000000" w:themeColor="text1"/>
          <w:u w:val="single"/>
        </w:rPr>
      </w:pPr>
      <w:bookmarkStart w:id="9" w:name="_Toc39522670"/>
      <w:r w:rsidRPr="00F13748">
        <w:rPr>
          <w:color w:val="000000" w:themeColor="text1"/>
          <w:u w:val="single"/>
        </w:rPr>
        <w:t>Mobile Devices</w:t>
      </w:r>
      <w:bookmarkEnd w:id="9"/>
    </w:p>
    <w:p w14:paraId="202C0117" w14:textId="77777777" w:rsidR="004005E5" w:rsidRDefault="004005E5" w:rsidP="00BB0DB2">
      <w:pPr>
        <w:rPr>
          <w:rFonts w:asciiTheme="majorHAnsi" w:hAnsiTheme="majorHAnsi" w:cstheme="majorHAnsi"/>
        </w:rPr>
      </w:pPr>
    </w:p>
    <w:p w14:paraId="53328022" w14:textId="77777777" w:rsidR="004005E5" w:rsidRDefault="00935244" w:rsidP="00BB0DB2">
      <w:pPr>
        <w:rPr>
          <w:rFonts w:asciiTheme="majorHAnsi" w:hAnsiTheme="majorHAnsi" w:cstheme="majorHAnsi"/>
        </w:rPr>
      </w:pPr>
      <w:r>
        <w:rPr>
          <w:rFonts w:asciiTheme="majorHAnsi" w:hAnsiTheme="majorHAnsi" w:cstheme="majorHAnsi"/>
        </w:rPr>
        <w:t>Mobile devices and smartphones are a technology that is constantly being updated to allow users to perform all sorts of tasks within their handheld phone device. These devices have the capability of connected to the internet and sharing information, data and resources that are stored within device. Worldwide, the current statistic of number of mobile device users is currently at 3.5bn+, increasing daily</w:t>
      </w:r>
      <w:sdt>
        <w:sdtPr>
          <w:rPr>
            <w:rFonts w:asciiTheme="majorHAnsi" w:hAnsiTheme="majorHAnsi" w:cstheme="majorHAnsi"/>
          </w:rPr>
          <w:id w:val="-1810784024"/>
          <w:citation/>
        </w:sdtPr>
        <w:sdtEndPr/>
        <w:sdtContent>
          <w:r>
            <w:rPr>
              <w:rFonts w:asciiTheme="majorHAnsi" w:hAnsiTheme="majorHAnsi" w:cstheme="majorHAnsi"/>
            </w:rPr>
            <w:fldChar w:fldCharType="begin"/>
          </w:r>
          <w:r>
            <w:rPr>
              <w:rFonts w:asciiTheme="majorHAnsi" w:hAnsiTheme="majorHAnsi" w:cstheme="majorHAnsi"/>
            </w:rPr>
            <w:instrText xml:space="preserve"> CITATION SOD20 \l 2057 </w:instrText>
          </w:r>
          <w:r>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[8]</w:t>
          </w:r>
          <w:r>
            <w:rPr>
              <w:rFonts w:asciiTheme="majorHAnsi" w:hAnsiTheme="majorHAnsi" w:cstheme="majorHAnsi"/>
            </w:rPr>
            <w:fldChar w:fldCharType="end"/>
          </w:r>
        </w:sdtContent>
      </w:sdt>
      <w:r>
        <w:rPr>
          <w:rFonts w:asciiTheme="majorHAnsi" w:hAnsiTheme="majorHAnsi" w:cstheme="majorHAnsi"/>
        </w:rPr>
        <w:t>.</w:t>
      </w:r>
      <w:r w:rsidR="00EA7332">
        <w:rPr>
          <w:rFonts w:asciiTheme="majorHAnsi" w:hAnsiTheme="majorHAnsi" w:cstheme="majorHAnsi"/>
        </w:rPr>
        <w:t xml:space="preserve"> The main issue related to mobile devices is their ability to comprehend data and information on the device in relation to security and integrity. </w:t>
      </w:r>
    </w:p>
    <w:p w14:paraId="536A7BB5" w14:textId="77777777" w:rsidR="00EA7332" w:rsidRDefault="00EA7332" w:rsidP="00BB0DB2">
      <w:pPr>
        <w:rPr>
          <w:rFonts w:asciiTheme="majorHAnsi" w:hAnsiTheme="majorHAnsi" w:cstheme="majorHAnsi"/>
        </w:rPr>
      </w:pPr>
    </w:p>
    <w:p w14:paraId="3718A30D" w14:textId="77777777" w:rsidR="00EA7332" w:rsidRDefault="00EA7332" w:rsidP="00BB0DB2">
      <w:pPr>
        <w:rPr>
          <w:rFonts w:asciiTheme="majorHAnsi" w:hAnsiTheme="majorHAnsi" w:cstheme="majorHAnsi"/>
        </w:rPr>
      </w:pPr>
      <w:r>
        <w:rPr>
          <w:rFonts w:asciiTheme="majorHAnsi" w:hAnsiTheme="majorHAnsi" w:cstheme="majorHAnsi"/>
        </w:rPr>
        <w:t>In relation to IoT based services, mobile devices are capable of performing a variety of tasks within the home and work environment. Within a business perspective, mobile device usage or known as Bring Your Own Device (BYOD), allows for a user to connect the business network in order to access work related resources, however, although the business’ network connection may be secure, the endpoint – the users device, may not be secure</w:t>
      </w:r>
      <w:r w:rsidR="00092E31">
        <w:rPr>
          <w:rFonts w:asciiTheme="majorHAnsi" w:hAnsiTheme="majorHAnsi" w:cstheme="majorHAnsi"/>
        </w:rPr>
        <w:t xml:space="preserve"> and will possibly corroborate to an attacker the ability to create data breaches.</w:t>
      </w:r>
    </w:p>
    <w:p w14:paraId="4733EA76" w14:textId="77777777" w:rsidR="00092E31" w:rsidRDefault="00092E31" w:rsidP="00BB0DB2">
      <w:pPr>
        <w:rPr>
          <w:rFonts w:asciiTheme="majorHAnsi" w:hAnsiTheme="majorHAnsi" w:cstheme="majorHAnsi"/>
        </w:rPr>
      </w:pPr>
    </w:p>
    <w:p w14:paraId="2DB6884F" w14:textId="77777777" w:rsidR="00092E31" w:rsidRDefault="006E41B5" w:rsidP="00BB0DB2">
      <w:pPr>
        <w:rPr>
          <w:rFonts w:asciiTheme="majorHAnsi" w:hAnsiTheme="majorHAnsi" w:cstheme="majorHAnsi"/>
        </w:rPr>
      </w:pPr>
      <w:r>
        <w:rPr>
          <w:rFonts w:asciiTheme="majorHAnsi" w:hAnsiTheme="majorHAnsi" w:cstheme="majorHAnsi"/>
        </w:rPr>
        <w:lastRenderedPageBreak/>
        <w:t>To be comprehensive, any mobile device within any environment that is connected to a router poses the threat of welcoming cyber-attacks, as such networking devices serve as entry point that will allow for attacks from unknown sources which further lead to the theft of personal information and other data that will be beneficial for criminals for various types of gain.</w:t>
      </w:r>
    </w:p>
    <w:p w14:paraId="4E981790" w14:textId="77777777" w:rsidR="006E41B5" w:rsidRDefault="006E41B5" w:rsidP="00BB0DB2">
      <w:pPr>
        <w:rPr>
          <w:rFonts w:asciiTheme="majorHAnsi" w:hAnsiTheme="majorHAnsi" w:cstheme="majorHAnsi"/>
        </w:rPr>
      </w:pPr>
    </w:p>
    <w:p w14:paraId="3BCCD97D" w14:textId="77777777" w:rsidR="006E41B5" w:rsidRPr="00E10490" w:rsidRDefault="00E10490" w:rsidP="00E10490">
      <w:pPr>
        <w:pStyle w:val="Heading3"/>
        <w:rPr>
          <w:color w:val="000000" w:themeColor="text1"/>
          <w:u w:val="single"/>
        </w:rPr>
      </w:pPr>
      <w:bookmarkStart w:id="10" w:name="_Toc39522671"/>
      <w:r w:rsidRPr="00E10490">
        <w:rPr>
          <w:color w:val="000000" w:themeColor="text1"/>
          <w:u w:val="single"/>
        </w:rPr>
        <w:t>Malware - Botnet</w:t>
      </w:r>
      <w:bookmarkEnd w:id="10"/>
    </w:p>
    <w:p w14:paraId="3CC052A6" w14:textId="77777777" w:rsidR="004005E5" w:rsidRDefault="004005E5" w:rsidP="00BB0DB2">
      <w:pPr>
        <w:rPr>
          <w:rFonts w:asciiTheme="majorHAnsi" w:hAnsiTheme="majorHAnsi" w:cstheme="majorHAnsi"/>
        </w:rPr>
      </w:pPr>
    </w:p>
    <w:p w14:paraId="392F73A9" w14:textId="77777777" w:rsidR="003E5C5A" w:rsidRDefault="00567CCA" w:rsidP="00BB0DB2">
      <w:pPr>
        <w:rPr>
          <w:rFonts w:asciiTheme="majorHAnsi" w:hAnsiTheme="majorHAnsi" w:cstheme="majorHAnsi"/>
        </w:rPr>
      </w:pPr>
      <w:r>
        <w:rPr>
          <w:rFonts w:asciiTheme="majorHAnsi" w:hAnsiTheme="majorHAnsi" w:cstheme="majorHAnsi"/>
        </w:rPr>
        <w:t xml:space="preserve">The never ending collective of malware is a non-stop threat to networks and their devices with the main target – the user taken into consideration. A botnet is a group of computers that work in collaboration in order to perform the task of manipulating and taking over an application or a complete computer device through the means of hacking upon </w:t>
      </w:r>
      <w:r w:rsidR="0076332B">
        <w:rPr>
          <w:rFonts w:asciiTheme="majorHAnsi" w:hAnsiTheme="majorHAnsi" w:cstheme="majorHAnsi"/>
        </w:rPr>
        <w:t>exploiting weaknesses within their operations</w:t>
      </w:r>
      <w:sdt>
        <w:sdtPr>
          <w:rPr>
            <w:rFonts w:asciiTheme="majorHAnsi" w:hAnsiTheme="majorHAnsi" w:cstheme="majorHAnsi"/>
          </w:rPr>
          <w:id w:val="-683206569"/>
          <w:citation/>
        </w:sdtPr>
        <w:sdtEndPr/>
        <w:sdtContent>
          <w:r w:rsidR="00B57890">
            <w:rPr>
              <w:rFonts w:asciiTheme="majorHAnsi" w:hAnsiTheme="majorHAnsi" w:cstheme="majorHAnsi"/>
            </w:rPr>
            <w:fldChar w:fldCharType="begin"/>
          </w:r>
          <w:r w:rsidR="00B57890">
            <w:rPr>
              <w:rFonts w:asciiTheme="majorHAnsi" w:hAnsiTheme="majorHAnsi" w:cstheme="majorHAnsi"/>
            </w:rPr>
            <w:instrText xml:space="preserve"> CITATION Lee07 \l 2057 </w:instrText>
          </w:r>
          <w:r w:rsidR="00B57890">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[9]</w:t>
          </w:r>
          <w:r w:rsidR="00B57890">
            <w:rPr>
              <w:rFonts w:asciiTheme="majorHAnsi" w:hAnsiTheme="majorHAnsi" w:cstheme="majorHAnsi"/>
            </w:rPr>
            <w:fldChar w:fldCharType="end"/>
          </w:r>
        </w:sdtContent>
      </w:sdt>
      <w:r w:rsidR="0076332B">
        <w:rPr>
          <w:rFonts w:asciiTheme="majorHAnsi" w:hAnsiTheme="majorHAnsi" w:cstheme="majorHAnsi"/>
        </w:rPr>
        <w:t>.</w:t>
      </w:r>
    </w:p>
    <w:p w14:paraId="6C74ED90" w14:textId="77777777" w:rsidR="00502EE1" w:rsidRDefault="00502EE1" w:rsidP="00BB0DB2">
      <w:pPr>
        <w:rPr>
          <w:rFonts w:asciiTheme="majorHAnsi" w:hAnsiTheme="majorHAnsi" w:cstheme="majorHAnsi"/>
        </w:rPr>
      </w:pPr>
    </w:p>
    <w:p w14:paraId="5CCA9EFA" w14:textId="77777777" w:rsidR="00502EE1" w:rsidRDefault="00502EE1" w:rsidP="00BB0DB2">
      <w:pPr>
        <w:rPr>
          <w:rFonts w:asciiTheme="majorHAnsi" w:hAnsiTheme="majorHAnsi" w:cstheme="majorHAnsi"/>
        </w:rPr>
      </w:pPr>
      <w:r>
        <w:rPr>
          <w:rFonts w:asciiTheme="majorHAnsi" w:hAnsiTheme="majorHAnsi" w:cstheme="majorHAnsi"/>
        </w:rPr>
        <w:t>When it comes to the discovery of malware on a system</w:t>
      </w:r>
      <w:r w:rsidR="00EE5647">
        <w:rPr>
          <w:rFonts w:asciiTheme="majorHAnsi" w:hAnsiTheme="majorHAnsi" w:cstheme="majorHAnsi"/>
        </w:rPr>
        <w:t>, it usually seems unnoticeable to the user as ads and other sorts of cookie related resources are presented normally, whereas behind the scenes, the malware is developing ways into duping the user to purchase phony software’s whilst a virus is in place. It only takes one exploited computer device to compromise an entire network and possibly most of its interconnected devices, causing operations to slow down due to the infectious virus placed on the entirety of the network.</w:t>
      </w:r>
    </w:p>
    <w:p w14:paraId="6441CBCA" w14:textId="77777777" w:rsidR="00AF554C" w:rsidRDefault="00AF554C" w:rsidP="00BB0DB2">
      <w:pPr>
        <w:rPr>
          <w:rFonts w:asciiTheme="majorHAnsi" w:hAnsiTheme="majorHAnsi" w:cstheme="majorHAnsi"/>
        </w:rPr>
      </w:pPr>
    </w:p>
    <w:p w14:paraId="4B33DE99" w14:textId="77777777" w:rsidR="00AF554C" w:rsidRDefault="00AF554C" w:rsidP="00AF554C">
      <w:pPr>
        <w:pStyle w:val="Heading3"/>
        <w:rPr>
          <w:color w:val="000000" w:themeColor="text1"/>
          <w:u w:val="single"/>
        </w:rPr>
      </w:pPr>
      <w:bookmarkStart w:id="11" w:name="_Toc39522672"/>
      <w:r>
        <w:rPr>
          <w:color w:val="000000" w:themeColor="text1"/>
          <w:u w:val="single"/>
        </w:rPr>
        <w:t>Social Engineering</w:t>
      </w:r>
      <w:r w:rsidRPr="00AF554C">
        <w:rPr>
          <w:color w:val="000000" w:themeColor="text1"/>
          <w:u w:val="single"/>
        </w:rPr>
        <w:t xml:space="preserve"> </w:t>
      </w:r>
      <w:r>
        <w:rPr>
          <w:color w:val="000000" w:themeColor="text1"/>
          <w:u w:val="single"/>
        </w:rPr>
        <w:t>–</w:t>
      </w:r>
      <w:r w:rsidRPr="00AF554C">
        <w:rPr>
          <w:color w:val="000000" w:themeColor="text1"/>
          <w:u w:val="single"/>
        </w:rPr>
        <w:t xml:space="preserve"> Phishing</w:t>
      </w:r>
      <w:bookmarkEnd w:id="11"/>
    </w:p>
    <w:p w14:paraId="1FEF61BC" w14:textId="77777777" w:rsidR="00AF554C" w:rsidRDefault="00AF554C" w:rsidP="00AF554C"/>
    <w:p w14:paraId="3D852E15" w14:textId="77777777" w:rsidR="00AF554C" w:rsidRDefault="00AF554C" w:rsidP="00AF554C">
      <w:pPr>
        <w:rPr>
          <w:rFonts w:asciiTheme="majorHAnsi" w:hAnsiTheme="majorHAnsi" w:cstheme="majorHAnsi"/>
        </w:rPr>
      </w:pPr>
      <w:r w:rsidRPr="00AF554C">
        <w:rPr>
          <w:rFonts w:asciiTheme="majorHAnsi" w:hAnsiTheme="majorHAnsi" w:cstheme="majorHAnsi"/>
        </w:rPr>
        <w:t>Social engineering</w:t>
      </w:r>
      <w:r>
        <w:rPr>
          <w:rFonts w:asciiTheme="majorHAnsi" w:hAnsiTheme="majorHAnsi" w:cstheme="majorHAnsi"/>
        </w:rPr>
        <w:t xml:space="preserve"> is the</w:t>
      </w:r>
      <w:r w:rsidR="006238BB">
        <w:rPr>
          <w:rFonts w:asciiTheme="majorHAnsi" w:hAnsiTheme="majorHAnsi" w:cstheme="majorHAnsi"/>
        </w:rPr>
        <w:t xml:space="preserve"> manipulation of a computer system user into performing the actions of providing confidential information upon being tricked into thinking a major, well-known body is trying to gain such data for use, however, this sort of cyber-attack is related to fraud schemes where an attacker poses as a well-known organisation to a user demanding information, upon the acquisition of data and information, the attacker will use this for their own interest and gains</w:t>
      </w:r>
      <w:sdt>
        <w:sdtPr>
          <w:rPr>
            <w:rFonts w:asciiTheme="majorHAnsi" w:hAnsiTheme="majorHAnsi" w:cstheme="majorHAnsi"/>
          </w:rPr>
          <w:id w:val="46723062"/>
          <w:citation/>
        </w:sdtPr>
        <w:sdtEndPr/>
        <w:sdtContent>
          <w:r w:rsidR="00B57890">
            <w:rPr>
              <w:rFonts w:asciiTheme="majorHAnsi" w:hAnsiTheme="majorHAnsi" w:cstheme="majorHAnsi"/>
            </w:rPr>
            <w:fldChar w:fldCharType="begin"/>
          </w:r>
          <w:r w:rsidR="00B57890">
            <w:rPr>
              <w:rFonts w:asciiTheme="majorHAnsi" w:hAnsiTheme="majorHAnsi" w:cstheme="majorHAnsi"/>
            </w:rPr>
            <w:instrText xml:space="preserve"> CITATION Lan051 \l 2057 </w:instrText>
          </w:r>
          <w:r w:rsidR="00B57890">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[10]</w:t>
          </w:r>
          <w:r w:rsidR="00B57890">
            <w:rPr>
              <w:rFonts w:asciiTheme="majorHAnsi" w:hAnsiTheme="majorHAnsi" w:cstheme="majorHAnsi"/>
            </w:rPr>
            <w:fldChar w:fldCharType="end"/>
          </w:r>
        </w:sdtContent>
      </w:sdt>
      <w:r w:rsidR="006238BB">
        <w:rPr>
          <w:rFonts w:asciiTheme="majorHAnsi" w:hAnsiTheme="majorHAnsi" w:cstheme="majorHAnsi"/>
        </w:rPr>
        <w:t>.</w:t>
      </w:r>
    </w:p>
    <w:p w14:paraId="3945ABBA" w14:textId="77777777" w:rsidR="006238BB" w:rsidRDefault="006238BB" w:rsidP="00AF554C">
      <w:pPr>
        <w:rPr>
          <w:rFonts w:asciiTheme="majorHAnsi" w:hAnsiTheme="majorHAnsi" w:cstheme="majorHAnsi"/>
        </w:rPr>
      </w:pPr>
    </w:p>
    <w:p w14:paraId="40D9DF14" w14:textId="77777777" w:rsidR="006238BB" w:rsidRDefault="006238BB" w:rsidP="00AF554C">
      <w:pPr>
        <w:rPr>
          <w:rFonts w:asciiTheme="majorHAnsi" w:hAnsiTheme="majorHAnsi" w:cstheme="majorHAnsi"/>
        </w:rPr>
      </w:pPr>
      <w:r>
        <w:rPr>
          <w:rFonts w:asciiTheme="majorHAnsi" w:hAnsiTheme="majorHAnsi" w:cstheme="majorHAnsi"/>
        </w:rPr>
        <w:t>Phishing is the ability to completely dupe a user into handing over information by the complete use of deception. Phishing uses data gathered from a victim from previous attacks against them in order to trick them into getting what the attacker wants by using phony email spam</w:t>
      </w:r>
      <w:r w:rsidR="001E0730">
        <w:rPr>
          <w:rFonts w:asciiTheme="majorHAnsi" w:hAnsiTheme="majorHAnsi" w:cstheme="majorHAnsi"/>
        </w:rPr>
        <w:t xml:space="preserve"> that is directed solely for the victim. The victim is baited into handing over the valuable assets without them intentionally knowing and the attacker is able to sell or use this information for mainly financial gains.</w:t>
      </w:r>
    </w:p>
    <w:p w14:paraId="014FDA4F" w14:textId="77777777" w:rsidR="004B6952" w:rsidRDefault="004B6952" w:rsidP="00AF554C">
      <w:pPr>
        <w:rPr>
          <w:rFonts w:asciiTheme="majorHAnsi" w:hAnsiTheme="majorHAnsi" w:cstheme="majorHAnsi"/>
        </w:rPr>
      </w:pPr>
    </w:p>
    <w:p w14:paraId="6F76CC95" w14:textId="77777777" w:rsidR="004B6952" w:rsidRDefault="004B6952" w:rsidP="00AF554C">
      <w:pPr>
        <w:rPr>
          <w:rFonts w:asciiTheme="majorHAnsi" w:hAnsiTheme="majorHAnsi" w:cstheme="majorHAnsi"/>
        </w:rPr>
      </w:pPr>
      <w:r>
        <w:rPr>
          <w:rFonts w:asciiTheme="majorHAnsi" w:hAnsiTheme="majorHAnsi" w:cstheme="majorHAnsi"/>
        </w:rPr>
        <w:t>To conclude, cyber-attacks are occurring more and more due to the increase in demand of online and technological services, where the victims have no sense of knowledge of attacks</w:t>
      </w:r>
      <w:r w:rsidR="008E60C0">
        <w:rPr>
          <w:rFonts w:asciiTheme="majorHAnsi" w:hAnsiTheme="majorHAnsi" w:cstheme="majorHAnsi"/>
        </w:rPr>
        <w:t xml:space="preserve"> and will only proceed to complete tasks with the knowledge they know, furthermore, there are various types of attacks that require certain types of anti-kits that suppress the effects of attacks or completely eradicate, which further creates a cost for the user that puts them off with no care in the sense of their system security.</w:t>
      </w:r>
    </w:p>
    <w:p w14:paraId="3B935FB3" w14:textId="77777777" w:rsidR="001E0730" w:rsidRDefault="001E0730" w:rsidP="00AF554C">
      <w:pPr>
        <w:rPr>
          <w:rFonts w:asciiTheme="majorHAnsi" w:hAnsiTheme="majorHAnsi" w:cstheme="majorHAnsi"/>
        </w:rPr>
      </w:pPr>
    </w:p>
    <w:p w14:paraId="1FCB26E1" w14:textId="77777777" w:rsidR="00E265D6" w:rsidRDefault="00E265D6" w:rsidP="0047399C">
      <w:pPr>
        <w:pStyle w:val="Heading2"/>
      </w:pPr>
    </w:p>
    <w:p w14:paraId="4F9F38D7" w14:textId="77777777" w:rsidR="001E0730" w:rsidRPr="0047399C" w:rsidRDefault="0047399C" w:rsidP="0047399C">
      <w:pPr>
        <w:pStyle w:val="Heading2"/>
        <w:rPr>
          <w:color w:val="000000" w:themeColor="text1"/>
          <w:u w:val="single"/>
        </w:rPr>
      </w:pPr>
      <w:bookmarkStart w:id="12" w:name="_Toc39522673"/>
      <w:r w:rsidRPr="0047399C">
        <w:rPr>
          <w:color w:val="000000" w:themeColor="text1"/>
          <w:u w:val="single"/>
        </w:rPr>
        <w:t>Computer/Communication Networks and Infrastructures Security Issues</w:t>
      </w:r>
      <w:bookmarkEnd w:id="12"/>
    </w:p>
    <w:p w14:paraId="2A54654D" w14:textId="77777777" w:rsidR="00AF554C" w:rsidRDefault="00AF554C" w:rsidP="00AF554C">
      <w:pPr>
        <w:rPr>
          <w:rFonts w:asciiTheme="majorHAnsi" w:hAnsiTheme="majorHAnsi" w:cstheme="majorHAnsi"/>
        </w:rPr>
      </w:pPr>
    </w:p>
    <w:p w14:paraId="02BF029C" w14:textId="77777777" w:rsidR="0047399C" w:rsidRDefault="00F93AE3" w:rsidP="00AF554C">
      <w:pPr>
        <w:rPr>
          <w:rFonts w:asciiTheme="majorHAnsi" w:hAnsiTheme="majorHAnsi" w:cstheme="majorHAnsi"/>
        </w:rPr>
      </w:pPr>
      <w:r>
        <w:rPr>
          <w:rFonts w:asciiTheme="majorHAnsi" w:hAnsiTheme="majorHAnsi" w:cstheme="majorHAnsi"/>
        </w:rPr>
        <w:t>A computer network is a collective of computer devices connected to a router that share data and information directly via the internet. The infrastructure of a computer network relates to the topology and the devices and connections that are within that.</w:t>
      </w:r>
    </w:p>
    <w:p w14:paraId="74D3C0A8" w14:textId="77777777" w:rsidR="00F93AE3" w:rsidRDefault="00F93AE3" w:rsidP="00AF554C">
      <w:pPr>
        <w:rPr>
          <w:rFonts w:asciiTheme="majorHAnsi" w:hAnsiTheme="majorHAnsi" w:cstheme="majorHAnsi"/>
        </w:rPr>
      </w:pPr>
    </w:p>
    <w:p w14:paraId="7A92F0C1" w14:textId="77777777" w:rsidR="00F93AE3" w:rsidRPr="00F93AE3" w:rsidRDefault="00F93AE3" w:rsidP="00F93AE3">
      <w:pPr>
        <w:pStyle w:val="Heading3"/>
        <w:rPr>
          <w:color w:val="000000" w:themeColor="text1"/>
          <w:u w:val="single"/>
        </w:rPr>
      </w:pPr>
      <w:bookmarkStart w:id="13" w:name="_Toc39522674"/>
      <w:r w:rsidRPr="00F93AE3">
        <w:rPr>
          <w:color w:val="000000" w:themeColor="text1"/>
          <w:u w:val="single"/>
        </w:rPr>
        <w:t>Network Security</w:t>
      </w:r>
      <w:bookmarkEnd w:id="13"/>
    </w:p>
    <w:p w14:paraId="722B1977" w14:textId="77777777" w:rsidR="003E5C5A" w:rsidRDefault="003E5C5A" w:rsidP="00BB0DB2">
      <w:pPr>
        <w:rPr>
          <w:rFonts w:asciiTheme="majorHAnsi" w:hAnsiTheme="majorHAnsi" w:cstheme="majorHAnsi"/>
        </w:rPr>
      </w:pPr>
    </w:p>
    <w:p w14:paraId="7A7CE615" w14:textId="77777777" w:rsidR="00F93AE3" w:rsidRDefault="00F93AE3" w:rsidP="00BB0DB2">
      <w:pPr>
        <w:rPr>
          <w:rFonts w:asciiTheme="majorHAnsi" w:hAnsiTheme="majorHAnsi" w:cstheme="majorHAnsi"/>
        </w:rPr>
      </w:pPr>
      <w:r>
        <w:rPr>
          <w:rFonts w:asciiTheme="majorHAnsi" w:hAnsiTheme="majorHAnsi" w:cstheme="majorHAnsi"/>
        </w:rPr>
        <w:t>When creating a computer network, the major consideration that should be looked at is the viability of the network security and the ability for it to adhere to configuration settings. Upon initial set-up, the network should be planned to have inaccessibility for unauthorised users</w:t>
      </w:r>
      <w:r w:rsidR="000E08AA">
        <w:rPr>
          <w:rFonts w:asciiTheme="majorHAnsi" w:hAnsiTheme="majorHAnsi" w:cstheme="majorHAnsi"/>
        </w:rPr>
        <w:t>, cyber-attacks and malware</w:t>
      </w:r>
      <w:r>
        <w:rPr>
          <w:rFonts w:asciiTheme="majorHAnsi" w:hAnsiTheme="majorHAnsi" w:cstheme="majorHAnsi"/>
        </w:rPr>
        <w:t xml:space="preserve"> by ensuring high security protocols are in place such as</w:t>
      </w:r>
      <w:r w:rsidR="000E08AA">
        <w:rPr>
          <w:rFonts w:asciiTheme="majorHAnsi" w:hAnsiTheme="majorHAnsi" w:cstheme="majorHAnsi"/>
        </w:rPr>
        <w:t xml:space="preserve"> device protection – usernames, strong passwords, network management/monitoring and a firewall being installed on network hardware’s to limit unnecessary traffic entering and leaving the network</w:t>
      </w:r>
      <w:sdt>
        <w:sdtPr>
          <w:rPr>
            <w:rFonts w:asciiTheme="majorHAnsi" w:hAnsiTheme="majorHAnsi" w:cstheme="majorHAnsi"/>
          </w:rPr>
          <w:id w:val="-240567209"/>
          <w:citation/>
        </w:sdtPr>
        <w:sdtEndPr/>
        <w:sdtContent>
          <w:r w:rsidR="00B57890">
            <w:rPr>
              <w:rFonts w:asciiTheme="majorHAnsi" w:hAnsiTheme="majorHAnsi" w:cstheme="majorHAnsi"/>
            </w:rPr>
            <w:fldChar w:fldCharType="begin"/>
          </w:r>
          <w:r w:rsidR="00B57890">
            <w:rPr>
              <w:rFonts w:asciiTheme="majorHAnsi" w:hAnsiTheme="majorHAnsi" w:cstheme="majorHAnsi"/>
            </w:rPr>
            <w:instrText xml:space="preserve"> CITATION Jos09 \l 2057 </w:instrText>
          </w:r>
          <w:r w:rsidR="00B57890">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[11]</w:t>
          </w:r>
          <w:r w:rsidR="00B57890">
            <w:rPr>
              <w:rFonts w:asciiTheme="majorHAnsi" w:hAnsiTheme="majorHAnsi" w:cstheme="majorHAnsi"/>
            </w:rPr>
            <w:fldChar w:fldCharType="end"/>
          </w:r>
        </w:sdtContent>
      </w:sdt>
      <w:r w:rsidR="000E08AA">
        <w:rPr>
          <w:rFonts w:asciiTheme="majorHAnsi" w:hAnsiTheme="majorHAnsi" w:cstheme="majorHAnsi"/>
        </w:rPr>
        <w:t xml:space="preserve">. </w:t>
      </w:r>
    </w:p>
    <w:p w14:paraId="2493BD93" w14:textId="77777777" w:rsidR="000E08AA" w:rsidRDefault="000E08AA" w:rsidP="00BB0DB2">
      <w:pPr>
        <w:rPr>
          <w:rFonts w:asciiTheme="majorHAnsi" w:hAnsiTheme="majorHAnsi" w:cstheme="majorHAnsi"/>
        </w:rPr>
      </w:pPr>
    </w:p>
    <w:p w14:paraId="52DC7350" w14:textId="77777777" w:rsidR="000E08AA" w:rsidRDefault="000E08AA" w:rsidP="00BB0DB2">
      <w:pPr>
        <w:rPr>
          <w:rFonts w:asciiTheme="majorHAnsi" w:hAnsiTheme="majorHAnsi" w:cstheme="majorHAnsi"/>
        </w:rPr>
      </w:pPr>
      <w:r>
        <w:rPr>
          <w:rFonts w:asciiTheme="majorHAnsi" w:hAnsiTheme="majorHAnsi" w:cstheme="majorHAnsi"/>
        </w:rPr>
        <w:t>If network security is not considered as a major factor</w:t>
      </w:r>
      <w:r w:rsidR="00F9381D">
        <w:rPr>
          <w:rFonts w:asciiTheme="majorHAnsi" w:hAnsiTheme="majorHAnsi" w:cstheme="majorHAnsi"/>
        </w:rPr>
        <w:t xml:space="preserve"> implemented by tasks and tools, then the network is vulnerable and easily exploitable from unknown threats. The main consideration for this issue is keeping an access control in place which monitors the users of the system and providing access to certain areas of the system dependent on their level of authority within the network.</w:t>
      </w:r>
    </w:p>
    <w:p w14:paraId="6E40A5C4" w14:textId="77777777" w:rsidR="00F9381D" w:rsidRDefault="00F9381D" w:rsidP="00BB0DB2">
      <w:pPr>
        <w:rPr>
          <w:rFonts w:asciiTheme="majorHAnsi" w:hAnsiTheme="majorHAnsi" w:cstheme="majorHAnsi"/>
        </w:rPr>
      </w:pPr>
    </w:p>
    <w:p w14:paraId="41244B03" w14:textId="77777777" w:rsidR="00F9381D" w:rsidRDefault="00F9381D" w:rsidP="00BB0DB2">
      <w:pPr>
        <w:rPr>
          <w:rFonts w:asciiTheme="majorHAnsi" w:hAnsiTheme="majorHAnsi" w:cstheme="majorHAnsi"/>
        </w:rPr>
      </w:pPr>
      <w:r>
        <w:rPr>
          <w:rFonts w:asciiTheme="majorHAnsi" w:hAnsiTheme="majorHAnsi" w:cstheme="majorHAnsi"/>
        </w:rPr>
        <w:t xml:space="preserve">The plan </w:t>
      </w:r>
      <w:r w:rsidR="00FB4E6F">
        <w:rPr>
          <w:rFonts w:asciiTheme="majorHAnsi" w:hAnsiTheme="majorHAnsi" w:cstheme="majorHAnsi"/>
        </w:rPr>
        <w:t>is to be able to ultimately protect your network and its devices by correctly configuring and testing the systems to view any exploitation areas, furthermore, if there does happen to be the detection of an exploitation, then identifying the problem and finding out the cause is the next phase and finally upon identification, the reaction of the response to the threat must be immediate which should also allow for the system to return to a safe, usable state.</w:t>
      </w:r>
    </w:p>
    <w:p w14:paraId="285E80D7" w14:textId="77777777" w:rsidR="00BE2425" w:rsidRDefault="00BE2425" w:rsidP="00BB0DB2">
      <w:pPr>
        <w:rPr>
          <w:rFonts w:asciiTheme="majorHAnsi" w:hAnsiTheme="majorHAnsi" w:cstheme="majorHAnsi"/>
        </w:rPr>
      </w:pPr>
    </w:p>
    <w:p w14:paraId="4C818E46" w14:textId="77777777" w:rsidR="00BE2425" w:rsidRDefault="00BE2425" w:rsidP="00BE2425">
      <w:pPr>
        <w:pStyle w:val="Heading3"/>
        <w:rPr>
          <w:color w:val="000000" w:themeColor="text1"/>
          <w:u w:val="single"/>
        </w:rPr>
      </w:pPr>
      <w:bookmarkStart w:id="14" w:name="_Toc39522675"/>
      <w:r w:rsidRPr="00BE2425">
        <w:rPr>
          <w:color w:val="000000" w:themeColor="text1"/>
          <w:u w:val="single"/>
        </w:rPr>
        <w:t>Application Security</w:t>
      </w:r>
      <w:bookmarkEnd w:id="14"/>
    </w:p>
    <w:p w14:paraId="213BE8ED" w14:textId="77777777" w:rsidR="00BE2425" w:rsidRDefault="00BE2425" w:rsidP="00BE2425"/>
    <w:p w14:paraId="1263893E" w14:textId="77777777" w:rsidR="00BE2425" w:rsidRPr="000215E5" w:rsidRDefault="001253E5" w:rsidP="00BE2425">
      <w:pPr>
        <w:rPr>
          <w:rFonts w:asciiTheme="majorHAnsi" w:hAnsiTheme="majorHAnsi" w:cstheme="majorHAnsi"/>
        </w:rPr>
      </w:pPr>
      <w:r w:rsidRPr="000215E5">
        <w:rPr>
          <w:rFonts w:asciiTheme="majorHAnsi" w:hAnsiTheme="majorHAnsi" w:cstheme="majorHAnsi"/>
        </w:rPr>
        <w:t>This security issue is related to the protection of system software and network devices and their applications by checking for flaws within application security and fixing them, enhancing the security features available to the application for ultimate protection when an application is being run</w:t>
      </w:r>
      <w:sdt>
        <w:sdtPr>
          <w:rPr>
            <w:rFonts w:asciiTheme="majorHAnsi" w:hAnsiTheme="majorHAnsi" w:cstheme="majorHAnsi"/>
          </w:rPr>
          <w:id w:val="965775677"/>
          <w:citation/>
        </w:sdtPr>
        <w:sdtEndPr/>
        <w:sdtContent>
          <w:r w:rsidR="00B57890">
            <w:rPr>
              <w:rFonts w:asciiTheme="majorHAnsi" w:hAnsiTheme="majorHAnsi" w:cstheme="majorHAnsi"/>
            </w:rPr>
            <w:fldChar w:fldCharType="begin"/>
          </w:r>
          <w:r w:rsidR="00B57890">
            <w:rPr>
              <w:rFonts w:asciiTheme="majorHAnsi" w:hAnsiTheme="majorHAnsi" w:cstheme="majorHAnsi"/>
            </w:rPr>
            <w:instrText xml:space="preserve"> CITATION Jos09 \l 2057 </w:instrText>
          </w:r>
          <w:r w:rsidR="00B57890">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[11]</w:t>
          </w:r>
          <w:r w:rsidR="00B57890">
            <w:rPr>
              <w:rFonts w:asciiTheme="majorHAnsi" w:hAnsiTheme="majorHAnsi" w:cstheme="majorHAnsi"/>
            </w:rPr>
            <w:fldChar w:fldCharType="end"/>
          </w:r>
        </w:sdtContent>
      </w:sdt>
      <w:r w:rsidRPr="000215E5">
        <w:rPr>
          <w:rFonts w:asciiTheme="majorHAnsi" w:hAnsiTheme="majorHAnsi" w:cstheme="majorHAnsi"/>
        </w:rPr>
        <w:t>. Minimal security to network devices pose a key threat for the network as they are the gateway between a user and their online presence with the ability to collect and share information</w:t>
      </w:r>
      <w:r w:rsidR="00B13F58" w:rsidRPr="000215E5">
        <w:rPr>
          <w:rFonts w:asciiTheme="majorHAnsi" w:hAnsiTheme="majorHAnsi" w:cstheme="majorHAnsi"/>
        </w:rPr>
        <w:t>, furthermore, weak security can lead to a network device  being tampered with because the correct measures were not adhered to upon installation of the system.</w:t>
      </w:r>
    </w:p>
    <w:p w14:paraId="0F94CB65" w14:textId="77777777" w:rsidR="00B13F58" w:rsidRPr="000215E5" w:rsidRDefault="00B13F58" w:rsidP="00BE2425">
      <w:pPr>
        <w:rPr>
          <w:rFonts w:asciiTheme="majorHAnsi" w:hAnsiTheme="majorHAnsi" w:cstheme="majorHAnsi"/>
        </w:rPr>
      </w:pPr>
    </w:p>
    <w:p w14:paraId="5A4B9A30" w14:textId="77777777" w:rsidR="00B13F58" w:rsidRDefault="00B13F58" w:rsidP="00BE2425">
      <w:pPr>
        <w:rPr>
          <w:rFonts w:asciiTheme="majorHAnsi" w:hAnsiTheme="majorHAnsi" w:cstheme="majorHAnsi"/>
        </w:rPr>
      </w:pPr>
      <w:r w:rsidRPr="000215E5">
        <w:rPr>
          <w:rFonts w:asciiTheme="majorHAnsi" w:hAnsiTheme="majorHAnsi" w:cstheme="majorHAnsi"/>
        </w:rPr>
        <w:t>To ensure security is at high strength, testing can take place to ensure the integrity of the security is viable for use. For applications, static testing allows for the testing of coding within the root of an application</w:t>
      </w:r>
      <w:r w:rsidR="000215E5" w:rsidRPr="000215E5">
        <w:rPr>
          <w:rFonts w:asciiTheme="majorHAnsi" w:hAnsiTheme="majorHAnsi" w:cstheme="majorHAnsi"/>
        </w:rPr>
        <w:t xml:space="preserve"> to check for any exploits that would allow for an attacker to gain unlawful access from, this is particularly useful within the testing and development stages of an application as security algorithms can be input within this testing.</w:t>
      </w:r>
      <w:r w:rsidR="000215E5">
        <w:rPr>
          <w:rFonts w:asciiTheme="majorHAnsi" w:hAnsiTheme="majorHAnsi" w:cstheme="majorHAnsi"/>
        </w:rPr>
        <w:t xml:space="preserve"> </w:t>
      </w:r>
    </w:p>
    <w:p w14:paraId="2166FBA1" w14:textId="77777777" w:rsidR="000215E5" w:rsidRDefault="000215E5" w:rsidP="00BE2425">
      <w:pPr>
        <w:rPr>
          <w:rFonts w:asciiTheme="majorHAnsi" w:hAnsiTheme="majorHAnsi" w:cstheme="majorHAnsi"/>
        </w:rPr>
      </w:pPr>
    </w:p>
    <w:p w14:paraId="06D02150" w14:textId="77777777" w:rsidR="000215E5" w:rsidRDefault="000215E5" w:rsidP="00BE2425">
      <w:pPr>
        <w:rPr>
          <w:rFonts w:asciiTheme="majorHAnsi" w:hAnsiTheme="majorHAnsi" w:cstheme="majorHAnsi"/>
        </w:rPr>
      </w:pPr>
      <w:r>
        <w:rPr>
          <w:rFonts w:asciiTheme="majorHAnsi" w:hAnsiTheme="majorHAnsi" w:cstheme="majorHAnsi"/>
        </w:rPr>
        <w:lastRenderedPageBreak/>
        <w:t xml:space="preserve">Another type of testing that is useful for application security </w:t>
      </w:r>
      <w:r w:rsidR="006E720F">
        <w:rPr>
          <w:rFonts w:asciiTheme="majorHAnsi" w:hAnsiTheme="majorHAnsi" w:cstheme="majorHAnsi"/>
        </w:rPr>
        <w:t>is dynamic testing. During this testing phase, code is analysed by simulating attacks upon applications giving a variety of attacking methods that allow for the application to be tested for exploits, upon the completion of this testing, the user is able to adapt their security features to the application at hand within their system, also giving them a sense of security knowing risk of cyber-attacks have been limited upon the different type of threat testing.</w:t>
      </w:r>
    </w:p>
    <w:p w14:paraId="799ABB06" w14:textId="77777777" w:rsidR="00B6382D" w:rsidRDefault="00B6382D" w:rsidP="00BE2425">
      <w:pPr>
        <w:rPr>
          <w:rFonts w:asciiTheme="majorHAnsi" w:hAnsiTheme="majorHAnsi" w:cstheme="majorHAnsi"/>
        </w:rPr>
      </w:pPr>
    </w:p>
    <w:p w14:paraId="4005C187" w14:textId="77777777" w:rsidR="00B6382D" w:rsidRDefault="00B6382D" w:rsidP="00B6382D">
      <w:pPr>
        <w:pStyle w:val="Heading3"/>
        <w:rPr>
          <w:color w:val="000000" w:themeColor="text1"/>
          <w:u w:val="single"/>
        </w:rPr>
      </w:pPr>
      <w:bookmarkStart w:id="15" w:name="_Toc39522676"/>
      <w:r w:rsidRPr="00B6382D">
        <w:rPr>
          <w:color w:val="000000" w:themeColor="text1"/>
          <w:u w:val="single"/>
        </w:rPr>
        <w:t>Information Security</w:t>
      </w:r>
      <w:bookmarkEnd w:id="15"/>
    </w:p>
    <w:p w14:paraId="37DE24B2" w14:textId="77777777" w:rsidR="00B6382D" w:rsidRDefault="00B6382D" w:rsidP="00B6382D"/>
    <w:p w14:paraId="60329388" w14:textId="77777777" w:rsidR="00B6382D" w:rsidRDefault="0067143F" w:rsidP="00B6382D">
      <w:pPr>
        <w:rPr>
          <w:rFonts w:asciiTheme="majorHAnsi" w:hAnsiTheme="majorHAnsi" w:cstheme="majorHAnsi"/>
        </w:rPr>
      </w:pPr>
      <w:r w:rsidRPr="007171A0">
        <w:rPr>
          <w:rFonts w:asciiTheme="majorHAnsi" w:hAnsiTheme="majorHAnsi" w:cstheme="majorHAnsi"/>
        </w:rPr>
        <w:t xml:space="preserve">This security issue is related to the integrity and privacy of data </w:t>
      </w:r>
      <w:r w:rsidR="00D83FE3" w:rsidRPr="007171A0">
        <w:rPr>
          <w:rFonts w:asciiTheme="majorHAnsi" w:hAnsiTheme="majorHAnsi" w:cstheme="majorHAnsi"/>
        </w:rPr>
        <w:t xml:space="preserve">and other processes and methodologies </w:t>
      </w:r>
      <w:r w:rsidRPr="007171A0">
        <w:rPr>
          <w:rFonts w:asciiTheme="majorHAnsi" w:hAnsiTheme="majorHAnsi" w:cstheme="majorHAnsi"/>
        </w:rPr>
        <w:t>upon the storage and transit of data processes</w:t>
      </w:r>
      <w:r w:rsidR="00D83FE3" w:rsidRPr="007171A0">
        <w:rPr>
          <w:rFonts w:asciiTheme="majorHAnsi" w:hAnsiTheme="majorHAnsi" w:cstheme="majorHAnsi"/>
        </w:rPr>
        <w:t>, where sensitive information or data is protected from unauthorised access to prevent misuse, destruction or replication of such data</w:t>
      </w:r>
      <w:sdt>
        <w:sdtPr>
          <w:rPr>
            <w:rFonts w:asciiTheme="majorHAnsi" w:hAnsiTheme="majorHAnsi" w:cstheme="majorHAnsi"/>
          </w:rPr>
          <w:id w:val="-157608326"/>
          <w:citation/>
        </w:sdtPr>
        <w:sdtEndPr/>
        <w:sdtContent>
          <w:r w:rsidR="00B57890">
            <w:rPr>
              <w:rFonts w:asciiTheme="majorHAnsi" w:hAnsiTheme="majorHAnsi" w:cstheme="majorHAnsi"/>
            </w:rPr>
            <w:fldChar w:fldCharType="begin"/>
          </w:r>
          <w:r w:rsidR="00B57890">
            <w:rPr>
              <w:rFonts w:asciiTheme="majorHAnsi" w:hAnsiTheme="majorHAnsi" w:cstheme="majorHAnsi"/>
            </w:rPr>
            <w:instrText xml:space="preserve"> CITATION Jos09 \l 2057 </w:instrText>
          </w:r>
          <w:r w:rsidR="00B57890">
            <w:rPr>
              <w:rFonts w:asciiTheme="majorHAnsi" w:hAnsiTheme="majorHAnsi" w:cstheme="majorHAnsi"/>
            </w:rPr>
            <w:fldChar w:fldCharType="separate"/>
          </w:r>
          <w:r w:rsidR="003A5BAD">
            <w:rPr>
              <w:rFonts w:asciiTheme="majorHAnsi" w:hAnsiTheme="majorHAnsi" w:cstheme="majorHAnsi"/>
              <w:noProof/>
            </w:rPr>
            <w:t xml:space="preserve"> </w:t>
          </w:r>
          <w:r w:rsidR="003A5BAD" w:rsidRPr="003A5BAD">
            <w:rPr>
              <w:rFonts w:asciiTheme="majorHAnsi" w:hAnsiTheme="majorHAnsi" w:cstheme="majorHAnsi"/>
              <w:noProof/>
            </w:rPr>
            <w:t>[11]</w:t>
          </w:r>
          <w:r w:rsidR="00B57890">
            <w:rPr>
              <w:rFonts w:asciiTheme="majorHAnsi" w:hAnsiTheme="majorHAnsi" w:cstheme="majorHAnsi"/>
            </w:rPr>
            <w:fldChar w:fldCharType="end"/>
          </w:r>
        </w:sdtContent>
      </w:sdt>
      <w:r w:rsidR="00D83FE3" w:rsidRPr="007171A0">
        <w:rPr>
          <w:rFonts w:asciiTheme="majorHAnsi" w:hAnsiTheme="majorHAnsi" w:cstheme="majorHAnsi"/>
        </w:rPr>
        <w:t>.</w:t>
      </w:r>
    </w:p>
    <w:p w14:paraId="0F52C491" w14:textId="77777777" w:rsidR="007171A0" w:rsidRDefault="007171A0" w:rsidP="00B6382D">
      <w:pPr>
        <w:rPr>
          <w:rFonts w:asciiTheme="majorHAnsi" w:hAnsiTheme="majorHAnsi" w:cstheme="majorHAnsi"/>
        </w:rPr>
      </w:pPr>
    </w:p>
    <w:p w14:paraId="754BA153" w14:textId="77777777" w:rsidR="007171A0" w:rsidRDefault="007171A0" w:rsidP="00B6382D">
      <w:pPr>
        <w:rPr>
          <w:rFonts w:asciiTheme="majorHAnsi" w:hAnsiTheme="majorHAnsi" w:cstheme="majorHAnsi"/>
        </w:rPr>
      </w:pPr>
      <w:r>
        <w:rPr>
          <w:rFonts w:asciiTheme="majorHAnsi" w:hAnsiTheme="majorHAnsi" w:cstheme="majorHAnsi"/>
        </w:rPr>
        <w:t xml:space="preserve">A key factor when ensuring information security </w:t>
      </w:r>
      <w:r w:rsidR="007E102F">
        <w:rPr>
          <w:rFonts w:asciiTheme="majorHAnsi" w:hAnsiTheme="majorHAnsi" w:cstheme="majorHAnsi"/>
        </w:rPr>
        <w:t xml:space="preserve">is confidentiality. Confidentiality </w:t>
      </w:r>
      <w:r w:rsidR="00A637AC">
        <w:rPr>
          <w:rFonts w:asciiTheme="majorHAnsi" w:hAnsiTheme="majorHAnsi" w:cstheme="majorHAnsi"/>
        </w:rPr>
        <w:t>is put in place to protect data from access. Measures include</w:t>
      </w:r>
      <w:r w:rsidR="0055029E">
        <w:rPr>
          <w:rFonts w:asciiTheme="majorHAnsi" w:hAnsiTheme="majorHAnsi" w:cstheme="majorHAnsi"/>
        </w:rPr>
        <w:t xml:space="preserve"> creating access lists for users</w:t>
      </w:r>
      <w:r w:rsidR="00576137">
        <w:rPr>
          <w:rFonts w:asciiTheme="majorHAnsi" w:hAnsiTheme="majorHAnsi" w:cstheme="majorHAnsi"/>
        </w:rPr>
        <w:t xml:space="preserve"> allowing certain restrictions to system areas, this will allow for the monitoring of users and the activities that they are undertaking on the system.</w:t>
      </w:r>
    </w:p>
    <w:p w14:paraId="7178E542" w14:textId="77777777" w:rsidR="00576137" w:rsidRDefault="00576137" w:rsidP="00B6382D">
      <w:pPr>
        <w:rPr>
          <w:rFonts w:asciiTheme="majorHAnsi" w:hAnsiTheme="majorHAnsi" w:cstheme="majorHAnsi"/>
        </w:rPr>
      </w:pPr>
    </w:p>
    <w:p w14:paraId="46001BC6" w14:textId="77777777" w:rsidR="00576137" w:rsidRDefault="007854E9" w:rsidP="00B6382D">
      <w:pPr>
        <w:rPr>
          <w:rFonts w:asciiTheme="majorHAnsi" w:hAnsiTheme="majorHAnsi" w:cstheme="majorHAnsi"/>
        </w:rPr>
      </w:pPr>
      <w:r>
        <w:rPr>
          <w:rFonts w:asciiTheme="majorHAnsi" w:hAnsiTheme="majorHAnsi" w:cstheme="majorHAnsi"/>
        </w:rPr>
        <w:t>Another key factor related to information security is data and information integrity</w:t>
      </w:r>
      <w:r w:rsidR="009E4174">
        <w:rPr>
          <w:rFonts w:asciiTheme="majorHAnsi" w:hAnsiTheme="majorHAnsi" w:cstheme="majorHAnsi"/>
        </w:rPr>
        <w:t xml:space="preserve">. Integrity </w:t>
      </w:r>
      <w:r w:rsidR="00836B88">
        <w:rPr>
          <w:rFonts w:asciiTheme="majorHAnsi" w:hAnsiTheme="majorHAnsi" w:cstheme="majorHAnsi"/>
        </w:rPr>
        <w:t>is the overall completeness of data when elected for use and safe from any outside unknown sources. Physical integrity relates to the safe keeping of data when in storage, so this means ensuring if any disaster occurs, the integrity of the data should be safe. Furthermore, another underlying factor related to physical integrity is human error, the user of a system that holds data is highly likely to be a common source of allowing vulnerabilities to occur to a system without knowing</w:t>
      </w:r>
      <w:r w:rsidR="00B2663A">
        <w:rPr>
          <w:rFonts w:asciiTheme="majorHAnsi" w:hAnsiTheme="majorHAnsi" w:cstheme="majorHAnsi"/>
        </w:rPr>
        <w:t>, so ensuring user training on data safe keeping is a must in order to protect data.</w:t>
      </w:r>
    </w:p>
    <w:p w14:paraId="0D364C15" w14:textId="77777777" w:rsidR="00F53CB1" w:rsidRDefault="00F53CB1" w:rsidP="00B6382D">
      <w:pPr>
        <w:rPr>
          <w:rFonts w:asciiTheme="majorHAnsi" w:hAnsiTheme="majorHAnsi" w:cstheme="majorHAnsi"/>
        </w:rPr>
      </w:pPr>
    </w:p>
    <w:p w14:paraId="77116A3D" w14:textId="77777777" w:rsidR="00F53CB1" w:rsidRDefault="00F53CB1" w:rsidP="00B6382D">
      <w:pPr>
        <w:rPr>
          <w:rFonts w:asciiTheme="majorHAnsi" w:hAnsiTheme="majorHAnsi" w:cstheme="majorHAnsi"/>
        </w:rPr>
      </w:pPr>
      <w:r>
        <w:rPr>
          <w:rFonts w:asciiTheme="majorHAnsi" w:hAnsiTheme="majorHAnsi" w:cstheme="majorHAnsi"/>
        </w:rPr>
        <w:t xml:space="preserve">Another related integrity factor is logical integrity of data, where data is able to keep its form regardless of the different states it is used in. </w:t>
      </w:r>
      <w:r w:rsidR="00DE57D7">
        <w:rPr>
          <w:rFonts w:asciiTheme="majorHAnsi" w:hAnsiTheme="majorHAnsi" w:cstheme="majorHAnsi"/>
        </w:rPr>
        <w:t>L</w:t>
      </w:r>
      <w:r>
        <w:rPr>
          <w:rFonts w:asciiTheme="majorHAnsi" w:hAnsiTheme="majorHAnsi" w:cstheme="majorHAnsi"/>
        </w:rPr>
        <w:t>ogical integrity allows for</w:t>
      </w:r>
      <w:r w:rsidR="00DE57D7">
        <w:rPr>
          <w:rFonts w:asciiTheme="majorHAnsi" w:hAnsiTheme="majorHAnsi" w:cstheme="majorHAnsi"/>
        </w:rPr>
        <w:t xml:space="preserve"> </w:t>
      </w:r>
      <w:r w:rsidR="00392AC2">
        <w:rPr>
          <w:rFonts w:asciiTheme="majorHAnsi" w:hAnsiTheme="majorHAnsi" w:cstheme="majorHAnsi"/>
        </w:rPr>
        <w:t>data to be preserved for different types of uses and not allowing for any alterations by creating algorithms that only accept certain values that match an expected outcome in order for that data to be used.</w:t>
      </w:r>
    </w:p>
    <w:p w14:paraId="7225913B" w14:textId="77777777" w:rsidR="00666962" w:rsidRDefault="00666962" w:rsidP="00B6382D">
      <w:pPr>
        <w:rPr>
          <w:rFonts w:asciiTheme="majorHAnsi" w:hAnsiTheme="majorHAnsi" w:cstheme="majorHAnsi"/>
        </w:rPr>
      </w:pPr>
    </w:p>
    <w:p w14:paraId="26417401" w14:textId="77777777" w:rsidR="00666962" w:rsidRDefault="00666962" w:rsidP="00B6382D">
      <w:pPr>
        <w:rPr>
          <w:rFonts w:asciiTheme="majorHAnsi" w:hAnsiTheme="majorHAnsi" w:cstheme="majorHAnsi"/>
        </w:rPr>
      </w:pPr>
      <w:r>
        <w:rPr>
          <w:rFonts w:asciiTheme="majorHAnsi" w:hAnsiTheme="majorHAnsi" w:cstheme="majorHAnsi"/>
        </w:rPr>
        <w:t>Finally, the availability of data is key in order to protect a functioning system as the data must be fully available when requested immediately</w:t>
      </w:r>
      <w:r w:rsidR="00C96B0A">
        <w:rPr>
          <w:rFonts w:asciiTheme="majorHAnsi" w:hAnsiTheme="majorHAnsi" w:cstheme="majorHAnsi"/>
        </w:rPr>
        <w:t xml:space="preserve"> by the system user, if this is not happening, this will entail the user into looking at their data for any discrepancies from the original form.</w:t>
      </w:r>
    </w:p>
    <w:p w14:paraId="380C0FAC" w14:textId="77777777" w:rsidR="00392AC2" w:rsidRDefault="00392AC2" w:rsidP="00B6382D">
      <w:pPr>
        <w:rPr>
          <w:rFonts w:asciiTheme="majorHAnsi" w:hAnsiTheme="majorHAnsi" w:cstheme="majorHAnsi"/>
        </w:rPr>
      </w:pPr>
    </w:p>
    <w:p w14:paraId="41C213FF" w14:textId="77777777" w:rsidR="00392AC2" w:rsidRPr="00666962" w:rsidRDefault="00666962" w:rsidP="00666962">
      <w:pPr>
        <w:pStyle w:val="Heading3"/>
        <w:rPr>
          <w:rFonts w:cstheme="majorHAnsi"/>
          <w:color w:val="000000" w:themeColor="text1"/>
          <w:u w:val="single"/>
        </w:rPr>
      </w:pPr>
      <w:bookmarkStart w:id="16" w:name="_Toc39522677"/>
      <w:r w:rsidRPr="00666962">
        <w:rPr>
          <w:rFonts w:cstheme="majorHAnsi"/>
          <w:color w:val="000000" w:themeColor="text1"/>
          <w:u w:val="single"/>
        </w:rPr>
        <w:t>Operational Security</w:t>
      </w:r>
      <w:bookmarkEnd w:id="16"/>
    </w:p>
    <w:p w14:paraId="4D8607A9" w14:textId="77777777" w:rsidR="00666962" w:rsidRDefault="00666962" w:rsidP="00666962">
      <w:pPr>
        <w:rPr>
          <w:sz w:val="32"/>
        </w:rPr>
      </w:pPr>
    </w:p>
    <w:p w14:paraId="29E0B90F" w14:textId="77777777" w:rsidR="00666962" w:rsidRDefault="00666962" w:rsidP="00666962">
      <w:pPr>
        <w:rPr>
          <w:rFonts w:asciiTheme="majorHAnsi" w:hAnsiTheme="majorHAnsi" w:cstheme="majorHAnsi"/>
          <w:szCs w:val="21"/>
        </w:rPr>
      </w:pPr>
      <w:r>
        <w:rPr>
          <w:rFonts w:asciiTheme="majorHAnsi" w:hAnsiTheme="majorHAnsi" w:cstheme="majorHAnsi"/>
          <w:szCs w:val="21"/>
        </w:rPr>
        <w:t xml:space="preserve">Operational security </w:t>
      </w:r>
      <w:r w:rsidR="00B75319">
        <w:rPr>
          <w:rFonts w:asciiTheme="majorHAnsi" w:hAnsiTheme="majorHAnsi" w:cstheme="majorHAnsi"/>
          <w:szCs w:val="21"/>
        </w:rPr>
        <w:t>is related to the processes and decision making from the user or machine that occur within a network</w:t>
      </w:r>
      <w:sdt>
        <w:sdtPr>
          <w:rPr>
            <w:rFonts w:asciiTheme="majorHAnsi" w:hAnsiTheme="majorHAnsi" w:cstheme="majorHAnsi"/>
            <w:szCs w:val="21"/>
          </w:rPr>
          <w:id w:val="-1442601050"/>
          <w:citation/>
        </w:sdtPr>
        <w:sdtEndPr/>
        <w:sdtContent>
          <w:r w:rsidR="00B57890">
            <w:rPr>
              <w:rFonts w:asciiTheme="majorHAnsi" w:hAnsiTheme="majorHAnsi" w:cstheme="majorHAnsi"/>
              <w:szCs w:val="21"/>
            </w:rPr>
            <w:fldChar w:fldCharType="begin"/>
          </w:r>
          <w:r w:rsidR="00B57890">
            <w:rPr>
              <w:rFonts w:asciiTheme="majorHAnsi" w:hAnsiTheme="majorHAnsi" w:cstheme="majorHAnsi"/>
              <w:szCs w:val="21"/>
            </w:rPr>
            <w:instrText xml:space="preserve"> CITATION Jos09 \l 2057 </w:instrText>
          </w:r>
          <w:r w:rsidR="00B57890">
            <w:rPr>
              <w:rFonts w:asciiTheme="majorHAnsi" w:hAnsiTheme="majorHAnsi" w:cstheme="majorHAnsi"/>
              <w:szCs w:val="21"/>
            </w:rPr>
            <w:fldChar w:fldCharType="separate"/>
          </w:r>
          <w:r w:rsidR="003A5BAD">
            <w:rPr>
              <w:rFonts w:asciiTheme="majorHAnsi" w:hAnsiTheme="majorHAnsi" w:cstheme="majorHAnsi"/>
              <w:noProof/>
              <w:szCs w:val="21"/>
            </w:rPr>
            <w:t xml:space="preserve"> </w:t>
          </w:r>
          <w:r w:rsidR="003A5BAD" w:rsidRPr="003A5BAD">
            <w:rPr>
              <w:rFonts w:asciiTheme="majorHAnsi" w:hAnsiTheme="majorHAnsi" w:cstheme="majorHAnsi"/>
              <w:noProof/>
              <w:szCs w:val="21"/>
            </w:rPr>
            <w:t>[11]</w:t>
          </w:r>
          <w:r w:rsidR="00B57890">
            <w:rPr>
              <w:rFonts w:asciiTheme="majorHAnsi" w:hAnsiTheme="majorHAnsi" w:cstheme="majorHAnsi"/>
              <w:szCs w:val="21"/>
            </w:rPr>
            <w:fldChar w:fldCharType="end"/>
          </w:r>
        </w:sdtContent>
      </w:sdt>
      <w:r w:rsidR="00B75319">
        <w:rPr>
          <w:rFonts w:asciiTheme="majorHAnsi" w:hAnsiTheme="majorHAnsi" w:cstheme="majorHAnsi"/>
          <w:szCs w:val="21"/>
        </w:rPr>
        <w:t>.</w:t>
      </w:r>
    </w:p>
    <w:p w14:paraId="2D28460C" w14:textId="77777777" w:rsidR="00B75319" w:rsidRDefault="00B75319" w:rsidP="00666962">
      <w:pPr>
        <w:rPr>
          <w:rFonts w:asciiTheme="majorHAnsi" w:hAnsiTheme="majorHAnsi" w:cstheme="majorHAnsi"/>
          <w:szCs w:val="21"/>
        </w:rPr>
      </w:pPr>
    </w:p>
    <w:p w14:paraId="7D140CC7" w14:textId="77777777" w:rsidR="00B75319" w:rsidRDefault="00B75319" w:rsidP="00666962">
      <w:pPr>
        <w:rPr>
          <w:rFonts w:asciiTheme="majorHAnsi" w:hAnsiTheme="majorHAnsi" w:cstheme="majorHAnsi"/>
          <w:szCs w:val="21"/>
        </w:rPr>
      </w:pPr>
      <w:r>
        <w:rPr>
          <w:rFonts w:asciiTheme="majorHAnsi" w:hAnsiTheme="majorHAnsi" w:cstheme="majorHAnsi"/>
          <w:szCs w:val="21"/>
        </w:rPr>
        <w:t>In order to ensure such processes happen within reasonability, following the correct criteria, permissions must be set in place on the network devices that allow certain users with authorisation to resources to allow them to access, create, replicate or delete data</w:t>
      </w:r>
      <w:r w:rsidR="001D768F">
        <w:rPr>
          <w:rFonts w:asciiTheme="majorHAnsi" w:hAnsiTheme="majorHAnsi" w:cstheme="majorHAnsi"/>
          <w:szCs w:val="21"/>
        </w:rPr>
        <w:t xml:space="preserve"> within the running of the network and its systems.</w:t>
      </w:r>
    </w:p>
    <w:p w14:paraId="053B2702" w14:textId="77777777" w:rsidR="001D768F" w:rsidRDefault="001D768F" w:rsidP="00666962">
      <w:pPr>
        <w:rPr>
          <w:rFonts w:asciiTheme="majorHAnsi" w:hAnsiTheme="majorHAnsi" w:cstheme="majorHAnsi"/>
          <w:szCs w:val="21"/>
        </w:rPr>
      </w:pPr>
    </w:p>
    <w:p w14:paraId="49541CD1" w14:textId="77777777" w:rsidR="001D768F" w:rsidRDefault="001D768F" w:rsidP="00666962">
      <w:pPr>
        <w:rPr>
          <w:rFonts w:asciiTheme="majorHAnsi" w:hAnsiTheme="majorHAnsi" w:cstheme="majorHAnsi"/>
          <w:szCs w:val="21"/>
        </w:rPr>
      </w:pPr>
      <w:r>
        <w:rPr>
          <w:rFonts w:asciiTheme="majorHAnsi" w:hAnsiTheme="majorHAnsi" w:cstheme="majorHAnsi"/>
          <w:szCs w:val="21"/>
        </w:rPr>
        <w:lastRenderedPageBreak/>
        <w:t>Within this issue factor, the network manager must assess all risks, threats and vulnerabilities to the network, devices and users by creating a risk assessment with an overview on how to overcome such issues or plan to ensure this never happens against the network.</w:t>
      </w:r>
    </w:p>
    <w:p w14:paraId="3AE25465" w14:textId="77777777" w:rsidR="009F07D5" w:rsidRDefault="009F07D5" w:rsidP="00666962">
      <w:pPr>
        <w:rPr>
          <w:rFonts w:asciiTheme="majorHAnsi" w:hAnsiTheme="majorHAnsi" w:cstheme="majorHAnsi"/>
          <w:szCs w:val="21"/>
        </w:rPr>
      </w:pPr>
    </w:p>
    <w:p w14:paraId="17CC71B3" w14:textId="77777777" w:rsidR="009F07D5" w:rsidRPr="00A05F0B" w:rsidRDefault="00A05F0B" w:rsidP="00A05F0B">
      <w:pPr>
        <w:pStyle w:val="Heading3"/>
        <w:rPr>
          <w:color w:val="000000" w:themeColor="text1"/>
          <w:u w:val="single"/>
        </w:rPr>
      </w:pPr>
      <w:bookmarkStart w:id="17" w:name="_Toc39522678"/>
      <w:r w:rsidRPr="00A05F0B">
        <w:rPr>
          <w:color w:val="000000" w:themeColor="text1"/>
          <w:u w:val="single"/>
        </w:rPr>
        <w:t>Disaster Recovery and Back Up</w:t>
      </w:r>
      <w:bookmarkEnd w:id="17"/>
    </w:p>
    <w:p w14:paraId="19328CB0" w14:textId="77777777" w:rsidR="00666962" w:rsidRPr="00666962" w:rsidRDefault="00666962" w:rsidP="00666962">
      <w:pPr>
        <w:rPr>
          <w:rFonts w:asciiTheme="majorHAnsi" w:hAnsiTheme="majorHAnsi" w:cstheme="majorHAnsi"/>
        </w:rPr>
      </w:pPr>
    </w:p>
    <w:p w14:paraId="434BF94E" w14:textId="77777777" w:rsidR="00C64297" w:rsidRDefault="00A05F0B" w:rsidP="00666962">
      <w:pPr>
        <w:rPr>
          <w:rFonts w:asciiTheme="majorHAnsi" w:hAnsiTheme="majorHAnsi" w:cstheme="majorHAnsi"/>
          <w:szCs w:val="21"/>
        </w:rPr>
      </w:pPr>
      <w:r w:rsidRPr="00A05F0B">
        <w:rPr>
          <w:rFonts w:asciiTheme="majorHAnsi" w:hAnsiTheme="majorHAnsi" w:cstheme="majorHAnsi"/>
          <w:szCs w:val="21"/>
        </w:rPr>
        <w:t>This final security measure</w:t>
      </w:r>
      <w:r>
        <w:rPr>
          <w:rFonts w:asciiTheme="majorHAnsi" w:hAnsiTheme="majorHAnsi" w:cstheme="majorHAnsi"/>
          <w:szCs w:val="21"/>
        </w:rPr>
        <w:t xml:space="preserve"> is the ability to recover or prevent any disasters from happening to the network with the </w:t>
      </w:r>
      <w:r w:rsidR="00C64297">
        <w:rPr>
          <w:rFonts w:asciiTheme="majorHAnsi" w:hAnsiTheme="majorHAnsi" w:cstheme="majorHAnsi"/>
          <w:szCs w:val="21"/>
        </w:rPr>
        <w:t xml:space="preserve">ability to recover from back up and continue all network operations. </w:t>
      </w:r>
    </w:p>
    <w:p w14:paraId="54A7F61C" w14:textId="77777777" w:rsidR="00C64297" w:rsidRDefault="00C64297" w:rsidP="00666962">
      <w:pPr>
        <w:rPr>
          <w:rFonts w:asciiTheme="majorHAnsi" w:hAnsiTheme="majorHAnsi" w:cstheme="majorHAnsi"/>
          <w:szCs w:val="21"/>
        </w:rPr>
      </w:pPr>
    </w:p>
    <w:p w14:paraId="4A9962AB" w14:textId="77777777" w:rsidR="00F9233C" w:rsidRDefault="00C64297" w:rsidP="00666962">
      <w:pPr>
        <w:rPr>
          <w:rFonts w:asciiTheme="majorHAnsi" w:hAnsiTheme="majorHAnsi" w:cstheme="majorHAnsi"/>
          <w:szCs w:val="21"/>
        </w:rPr>
      </w:pPr>
      <w:r>
        <w:rPr>
          <w:rFonts w:asciiTheme="majorHAnsi" w:hAnsiTheme="majorHAnsi" w:cstheme="majorHAnsi"/>
          <w:szCs w:val="21"/>
        </w:rPr>
        <w:t xml:space="preserve">There should be a contingency plan in place </w:t>
      </w:r>
      <w:r w:rsidR="00F9233C">
        <w:rPr>
          <w:rFonts w:asciiTheme="majorHAnsi" w:hAnsiTheme="majorHAnsi" w:cstheme="majorHAnsi"/>
          <w:szCs w:val="21"/>
        </w:rPr>
        <w:t>for any type of disaster that is probable to occur to the network and ways to restore operations, allowing systems to return to their original states before any disasters had occurred, furthermore, network continuation is a factor that displays the network being able to perform certain tasks without certain operable capabilities and assessing how well it can cope under such restrictions.</w:t>
      </w:r>
    </w:p>
    <w:p w14:paraId="796B136F" w14:textId="77777777" w:rsidR="002D1D59" w:rsidRDefault="002D1D59" w:rsidP="00666962">
      <w:pPr>
        <w:rPr>
          <w:rFonts w:asciiTheme="majorHAnsi" w:hAnsiTheme="majorHAnsi" w:cstheme="majorHAnsi"/>
          <w:szCs w:val="21"/>
        </w:rPr>
      </w:pPr>
    </w:p>
    <w:p w14:paraId="1BD576F2" w14:textId="77777777" w:rsidR="002D1D59" w:rsidRDefault="002D1D59" w:rsidP="00666962">
      <w:pPr>
        <w:rPr>
          <w:rFonts w:asciiTheme="majorHAnsi" w:hAnsiTheme="majorHAnsi" w:cstheme="majorHAnsi"/>
          <w:szCs w:val="21"/>
        </w:rPr>
      </w:pPr>
      <w:r>
        <w:rPr>
          <w:rFonts w:asciiTheme="majorHAnsi" w:hAnsiTheme="majorHAnsi" w:cstheme="majorHAnsi"/>
          <w:szCs w:val="21"/>
        </w:rPr>
        <w:t>To conclude, networks are the heart of operation when it comes to devices sharing and gathering data and information resources online that make them a valuable target due to the data that may be available to attackers. Strict measures of security for network hardware, software and resources must be in place to ensure the smoothness of operability as well as the protection of data from unauthorised access</w:t>
      </w:r>
      <w:r w:rsidR="0084571A">
        <w:rPr>
          <w:rFonts w:asciiTheme="majorHAnsi" w:hAnsiTheme="majorHAnsi" w:cstheme="majorHAnsi"/>
          <w:szCs w:val="21"/>
        </w:rPr>
        <w:t>, furthermore, if this is not adhered to, the network can become a target of hijacking or network tampering.</w:t>
      </w:r>
    </w:p>
    <w:p w14:paraId="6740F1DC" w14:textId="77777777" w:rsidR="00E64906" w:rsidRDefault="00E64906" w:rsidP="00666962">
      <w:pPr>
        <w:rPr>
          <w:rFonts w:asciiTheme="majorHAnsi" w:hAnsiTheme="majorHAnsi" w:cstheme="majorHAnsi"/>
          <w:szCs w:val="21"/>
        </w:rPr>
      </w:pPr>
    </w:p>
    <w:p w14:paraId="418B7DDB" w14:textId="77777777" w:rsidR="00E64906" w:rsidRDefault="00E64906" w:rsidP="00666962">
      <w:pPr>
        <w:rPr>
          <w:rFonts w:asciiTheme="majorHAnsi" w:hAnsiTheme="majorHAnsi" w:cstheme="majorHAnsi"/>
          <w:szCs w:val="21"/>
        </w:rPr>
      </w:pPr>
    </w:p>
    <w:p w14:paraId="1F681AD8" w14:textId="77777777" w:rsidR="00F9233C" w:rsidRDefault="00F9233C" w:rsidP="00666962">
      <w:pPr>
        <w:rPr>
          <w:rFonts w:asciiTheme="majorHAnsi" w:hAnsiTheme="majorHAnsi" w:cstheme="majorHAnsi"/>
          <w:szCs w:val="21"/>
        </w:rPr>
      </w:pPr>
    </w:p>
    <w:p w14:paraId="77DA939A" w14:textId="77777777" w:rsidR="009A1230" w:rsidRPr="00A05F0B" w:rsidRDefault="009A1230" w:rsidP="00666962">
      <w:pPr>
        <w:rPr>
          <w:rFonts w:asciiTheme="majorHAnsi" w:hAnsiTheme="majorHAnsi" w:cstheme="majorHAnsi"/>
          <w:sz w:val="32"/>
        </w:rPr>
      </w:pPr>
      <w:r w:rsidRPr="00A05F0B">
        <w:rPr>
          <w:rFonts w:asciiTheme="majorHAnsi" w:hAnsiTheme="majorHAnsi" w:cstheme="majorHAnsi"/>
          <w:sz w:val="32"/>
        </w:rPr>
        <w:br w:type="page"/>
      </w:r>
      <w:r w:rsidR="00E235A3">
        <w:rPr>
          <w:rStyle w:val="CommentReference"/>
        </w:rPr>
        <w:commentReference w:id="18"/>
      </w:r>
    </w:p>
    <w:p w14:paraId="175D718F" w14:textId="77777777" w:rsidR="00836B88" w:rsidRPr="00334C04" w:rsidRDefault="00334C04" w:rsidP="00334C04">
      <w:pPr>
        <w:pStyle w:val="Heading2"/>
        <w:rPr>
          <w:color w:val="000000" w:themeColor="text1"/>
          <w:u w:val="single"/>
        </w:rPr>
      </w:pPr>
      <w:bookmarkStart w:id="19" w:name="_Toc39522679"/>
      <w:r w:rsidRPr="00334C04">
        <w:rPr>
          <w:color w:val="000000" w:themeColor="text1"/>
          <w:u w:val="single"/>
        </w:rPr>
        <w:lastRenderedPageBreak/>
        <w:t>Task B – Analysis of Lab Exercises</w:t>
      </w:r>
      <w:bookmarkEnd w:id="19"/>
    </w:p>
    <w:p w14:paraId="76DA431A" w14:textId="77777777" w:rsidR="00334C04" w:rsidRDefault="00334C04" w:rsidP="00334C04"/>
    <w:p w14:paraId="2E4D3994" w14:textId="77777777" w:rsidR="00334C04" w:rsidRDefault="00E64FEA" w:rsidP="00E64FEA">
      <w:pPr>
        <w:pStyle w:val="Heading3"/>
        <w:rPr>
          <w:color w:val="000000" w:themeColor="text1"/>
          <w:u w:val="single"/>
        </w:rPr>
      </w:pPr>
      <w:bookmarkStart w:id="20" w:name="_Toc39522680"/>
      <w:r w:rsidRPr="00E64FEA">
        <w:rPr>
          <w:color w:val="000000" w:themeColor="text1"/>
          <w:u w:val="single"/>
        </w:rPr>
        <w:t>Lab 1 – eMailTracker Pro</w:t>
      </w:r>
      <w:bookmarkEnd w:id="20"/>
    </w:p>
    <w:p w14:paraId="63A6A36D" w14:textId="77777777" w:rsidR="00E64FEA" w:rsidRDefault="00E64FEA" w:rsidP="00E64FEA"/>
    <w:p w14:paraId="0AD88370" w14:textId="77777777" w:rsidR="00E64FEA" w:rsidRDefault="00E64FEA" w:rsidP="00E64FEA">
      <w:pPr>
        <w:rPr>
          <w:rFonts w:asciiTheme="majorHAnsi" w:hAnsiTheme="majorHAnsi" w:cstheme="majorHAnsi"/>
        </w:rPr>
      </w:pPr>
      <w:r>
        <w:rPr>
          <w:rFonts w:asciiTheme="majorHAnsi" w:hAnsiTheme="majorHAnsi" w:cstheme="majorHAnsi"/>
        </w:rPr>
        <w:t>eMailTracker Pro is a spying tool that is used to monitor an email being sent to a recipient, where the information this tool exposes includes the timing of the email being sent and read, GPS coordinates and graphical map location of the sender and recipient, the overall time spent observing the email, attachments or links within the email and if they were visited and finally if the message was a destructive message and its expiration time.</w:t>
      </w:r>
    </w:p>
    <w:p w14:paraId="2F371650" w14:textId="77777777" w:rsidR="0016468A" w:rsidRDefault="0016468A" w:rsidP="00E64FEA">
      <w:pPr>
        <w:rPr>
          <w:rFonts w:asciiTheme="majorHAnsi" w:hAnsiTheme="majorHAnsi" w:cstheme="majorHAnsi"/>
        </w:rPr>
      </w:pPr>
    </w:p>
    <w:p w14:paraId="6F5FBE7F" w14:textId="77777777" w:rsidR="0016468A" w:rsidRPr="0016468A" w:rsidRDefault="0016468A" w:rsidP="00E64FEA">
      <w:pPr>
        <w:rPr>
          <w:rFonts w:asciiTheme="majorHAnsi" w:hAnsiTheme="majorHAnsi" w:cstheme="majorHAnsi"/>
          <w:u w:val="single"/>
        </w:rPr>
      </w:pPr>
      <w:r w:rsidRPr="0016468A">
        <w:rPr>
          <w:rFonts w:asciiTheme="majorHAnsi" w:hAnsiTheme="majorHAnsi" w:cstheme="majorHAnsi"/>
          <w:u w:val="single"/>
        </w:rPr>
        <w:t>eMailTracker Pro Guide</w:t>
      </w:r>
    </w:p>
    <w:p w14:paraId="471BFA42" w14:textId="77777777" w:rsidR="0002194C" w:rsidRDefault="0002194C" w:rsidP="00E64FEA">
      <w:pPr>
        <w:rPr>
          <w:rFonts w:asciiTheme="majorHAnsi" w:hAnsiTheme="majorHAnsi" w:cstheme="majorHAnsi"/>
        </w:rPr>
      </w:pPr>
    </w:p>
    <w:p w14:paraId="175C9404" w14:textId="77777777" w:rsidR="0002194C" w:rsidRDefault="0016468A" w:rsidP="00E64FEA">
      <w:pPr>
        <w:rPr>
          <w:rFonts w:asciiTheme="majorHAnsi" w:hAnsiTheme="majorHAnsi" w:cstheme="majorHAnsi"/>
          <w:noProof/>
        </w:rPr>
      </w:pPr>
      <w:r>
        <w:rPr>
          <w:rFonts w:asciiTheme="majorHAnsi" w:hAnsiTheme="majorHAnsi" w:cstheme="majorHAnsi"/>
          <w:noProof/>
          <w:lang w:eastAsia="en-GB"/>
        </w:rPr>
        <w:drawing>
          <wp:inline distT="0" distB="0" distL="0" distR="0" wp14:anchorId="1AE36473" wp14:editId="20916127">
            <wp:extent cx="5727700" cy="3131820"/>
            <wp:effectExtent l="0" t="0" r="0"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04 at 18.03.01.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131820"/>
                    </a:xfrm>
                    <a:prstGeom prst="rect">
                      <a:avLst/>
                    </a:prstGeom>
                  </pic:spPr>
                </pic:pic>
              </a:graphicData>
            </a:graphic>
          </wp:inline>
        </w:drawing>
      </w:r>
    </w:p>
    <w:p w14:paraId="55A70F5B" w14:textId="77777777" w:rsidR="0016468A" w:rsidRPr="0016468A" w:rsidRDefault="0016468A" w:rsidP="0016468A">
      <w:pPr>
        <w:rPr>
          <w:rFonts w:asciiTheme="majorHAnsi" w:hAnsiTheme="majorHAnsi" w:cstheme="majorHAnsi"/>
        </w:rPr>
      </w:pPr>
    </w:p>
    <w:p w14:paraId="0504EEDA" w14:textId="77777777" w:rsidR="0016468A" w:rsidRDefault="0016468A" w:rsidP="0016468A">
      <w:pPr>
        <w:rPr>
          <w:rFonts w:asciiTheme="majorHAnsi" w:hAnsiTheme="majorHAnsi" w:cstheme="majorHAnsi"/>
          <w:noProof/>
        </w:rPr>
      </w:pPr>
    </w:p>
    <w:p w14:paraId="294BDE0A" w14:textId="77777777" w:rsidR="0016468A" w:rsidRDefault="0016468A" w:rsidP="0016468A">
      <w:pPr>
        <w:tabs>
          <w:tab w:val="left" w:pos="1086"/>
        </w:tabs>
        <w:rPr>
          <w:rFonts w:asciiTheme="majorHAnsi" w:hAnsiTheme="majorHAnsi" w:cstheme="majorHAnsi"/>
        </w:rPr>
      </w:pPr>
      <w:r>
        <w:rPr>
          <w:rFonts w:asciiTheme="majorHAnsi" w:hAnsiTheme="majorHAnsi" w:cstheme="majorHAnsi"/>
        </w:rPr>
        <w:t>Here is a screenshot of the authors original email that has been received from the sender (Gmail account services).</w:t>
      </w:r>
      <w:r w:rsidR="00365E6F">
        <w:rPr>
          <w:rFonts w:asciiTheme="majorHAnsi" w:hAnsiTheme="majorHAnsi" w:cstheme="majorHAnsi"/>
        </w:rPr>
        <w:t xml:space="preserve"> This is the email that will be spied upon gathering information on the header of the email in the following screenshot.</w:t>
      </w:r>
    </w:p>
    <w:p w14:paraId="5E91EBFD" w14:textId="77777777" w:rsidR="00365E6F" w:rsidRDefault="00365E6F" w:rsidP="0016468A">
      <w:pPr>
        <w:tabs>
          <w:tab w:val="left" w:pos="1086"/>
        </w:tabs>
        <w:rPr>
          <w:rFonts w:asciiTheme="majorHAnsi" w:hAnsiTheme="majorHAnsi" w:cstheme="majorHAnsi"/>
        </w:rPr>
      </w:pPr>
    </w:p>
    <w:p w14:paraId="1F173842" w14:textId="77777777" w:rsidR="00365E6F" w:rsidRDefault="00365E6F" w:rsidP="0016468A">
      <w:pPr>
        <w:tabs>
          <w:tab w:val="left" w:pos="1086"/>
        </w:tabs>
        <w:rPr>
          <w:rFonts w:asciiTheme="majorHAnsi" w:hAnsiTheme="majorHAnsi" w:cstheme="majorHAnsi"/>
        </w:rPr>
      </w:pPr>
      <w:r>
        <w:rPr>
          <w:rFonts w:asciiTheme="majorHAnsi" w:hAnsiTheme="majorHAnsi" w:cstheme="majorHAnsi"/>
          <w:noProof/>
          <w:lang w:eastAsia="en-GB"/>
        </w:rPr>
        <w:lastRenderedPageBreak/>
        <w:drawing>
          <wp:inline distT="0" distB="0" distL="0" distR="0" wp14:anchorId="0448D2B0" wp14:editId="78C76248">
            <wp:extent cx="5727700" cy="357314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4 at 18.02.26.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573145"/>
                    </a:xfrm>
                    <a:prstGeom prst="rect">
                      <a:avLst/>
                    </a:prstGeom>
                  </pic:spPr>
                </pic:pic>
              </a:graphicData>
            </a:graphic>
          </wp:inline>
        </w:drawing>
      </w:r>
    </w:p>
    <w:p w14:paraId="58D5EC4E" w14:textId="77777777" w:rsidR="0016468A" w:rsidRDefault="0016468A" w:rsidP="0016468A">
      <w:pPr>
        <w:tabs>
          <w:tab w:val="left" w:pos="1086"/>
        </w:tabs>
        <w:rPr>
          <w:rFonts w:asciiTheme="majorHAnsi" w:hAnsiTheme="majorHAnsi" w:cstheme="majorHAnsi"/>
        </w:rPr>
      </w:pPr>
      <w:r>
        <w:rPr>
          <w:rFonts w:asciiTheme="majorHAnsi" w:hAnsiTheme="majorHAnsi" w:cstheme="majorHAnsi"/>
        </w:rPr>
        <w:tab/>
      </w:r>
    </w:p>
    <w:p w14:paraId="21D74C3F" w14:textId="77777777" w:rsidR="00365E6F" w:rsidRDefault="00365E6F" w:rsidP="0016468A">
      <w:pPr>
        <w:tabs>
          <w:tab w:val="left" w:pos="1086"/>
        </w:tabs>
        <w:rPr>
          <w:rFonts w:asciiTheme="majorHAnsi" w:hAnsiTheme="majorHAnsi" w:cstheme="majorHAnsi"/>
          <w:noProof/>
        </w:rPr>
      </w:pPr>
      <w:r>
        <w:rPr>
          <w:rFonts w:asciiTheme="majorHAnsi" w:hAnsiTheme="majorHAnsi" w:cstheme="majorHAnsi"/>
          <w:noProof/>
          <w:lang w:eastAsia="en-GB"/>
        </w:rPr>
        <w:drawing>
          <wp:inline distT="0" distB="0" distL="0" distR="0" wp14:anchorId="141254C7" wp14:editId="1E4B0A12">
            <wp:extent cx="5473700" cy="3962400"/>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4 at 18.02.41.png"/>
                    <pic:cNvPicPr/>
                  </pic:nvPicPr>
                  <pic:blipFill>
                    <a:blip r:embed="rId12">
                      <a:extLst>
                        <a:ext uri="{28A0092B-C50C-407E-A947-70E740481C1C}">
                          <a14:useLocalDpi xmlns:a14="http://schemas.microsoft.com/office/drawing/2010/main" val="0"/>
                        </a:ext>
                      </a:extLst>
                    </a:blip>
                    <a:stretch>
                      <a:fillRect/>
                    </a:stretch>
                  </pic:blipFill>
                  <pic:spPr>
                    <a:xfrm>
                      <a:off x="0" y="0"/>
                      <a:ext cx="5473700" cy="3962400"/>
                    </a:xfrm>
                    <a:prstGeom prst="rect">
                      <a:avLst/>
                    </a:prstGeom>
                  </pic:spPr>
                </pic:pic>
              </a:graphicData>
            </a:graphic>
          </wp:inline>
        </w:drawing>
      </w:r>
    </w:p>
    <w:p w14:paraId="5B94D38B" w14:textId="77777777" w:rsidR="00365E6F" w:rsidRDefault="00365E6F" w:rsidP="00365E6F">
      <w:pPr>
        <w:rPr>
          <w:rFonts w:asciiTheme="majorHAnsi" w:hAnsiTheme="majorHAnsi" w:cstheme="majorHAnsi"/>
          <w:noProof/>
        </w:rPr>
      </w:pPr>
    </w:p>
    <w:p w14:paraId="77846059" w14:textId="77777777" w:rsidR="00D668CB" w:rsidRDefault="00365E6F" w:rsidP="00365E6F">
      <w:pPr>
        <w:tabs>
          <w:tab w:val="left" w:pos="1684"/>
        </w:tabs>
        <w:rPr>
          <w:rFonts w:asciiTheme="majorHAnsi" w:hAnsiTheme="majorHAnsi" w:cstheme="majorHAnsi"/>
        </w:rPr>
      </w:pPr>
      <w:r>
        <w:rPr>
          <w:rFonts w:asciiTheme="majorHAnsi" w:hAnsiTheme="majorHAnsi" w:cstheme="majorHAnsi"/>
        </w:rPr>
        <w:t xml:space="preserve">Upon gathering </w:t>
      </w:r>
      <w:r w:rsidR="00D668CB">
        <w:rPr>
          <w:rFonts w:asciiTheme="majorHAnsi" w:hAnsiTheme="majorHAnsi" w:cstheme="majorHAnsi"/>
        </w:rPr>
        <w:t>the traced headers as shown above, this can be input into the eMailTracker Pro’s tracing toolbar, where the selection of tracking an email that the user has received will be selected.</w:t>
      </w:r>
    </w:p>
    <w:p w14:paraId="2C7122E8" w14:textId="77777777" w:rsidR="00D668CB" w:rsidRDefault="00D668CB" w:rsidP="00365E6F">
      <w:pPr>
        <w:tabs>
          <w:tab w:val="left" w:pos="1684"/>
        </w:tabs>
        <w:rPr>
          <w:rFonts w:asciiTheme="majorHAnsi" w:hAnsiTheme="majorHAnsi" w:cstheme="majorHAnsi"/>
        </w:rPr>
      </w:pPr>
    </w:p>
    <w:p w14:paraId="0B54D967" w14:textId="77777777" w:rsidR="00D668CB" w:rsidRDefault="00D668CB" w:rsidP="00365E6F">
      <w:pPr>
        <w:tabs>
          <w:tab w:val="left" w:pos="1684"/>
        </w:tabs>
        <w:rPr>
          <w:rFonts w:asciiTheme="majorHAnsi" w:hAnsiTheme="majorHAnsi" w:cstheme="majorHAnsi"/>
        </w:rPr>
      </w:pPr>
    </w:p>
    <w:p w14:paraId="512503F5" w14:textId="77777777" w:rsidR="00D668CB" w:rsidRDefault="00D668CB" w:rsidP="00365E6F">
      <w:pPr>
        <w:tabs>
          <w:tab w:val="left" w:pos="1684"/>
        </w:tabs>
        <w:rPr>
          <w:rFonts w:asciiTheme="majorHAnsi" w:hAnsiTheme="majorHAnsi" w:cstheme="majorHAnsi"/>
        </w:rPr>
      </w:pPr>
      <w:r>
        <w:rPr>
          <w:rFonts w:asciiTheme="majorHAnsi" w:hAnsiTheme="majorHAnsi" w:cstheme="majorHAnsi"/>
        </w:rPr>
        <w:lastRenderedPageBreak/>
        <w:t>Moving on, the trace is complete, and information is displayed that has been spied on by the tool such as IP addresses and locations of sender and recipient.</w:t>
      </w:r>
    </w:p>
    <w:p w14:paraId="1415A90B" w14:textId="77777777" w:rsidR="00D668CB" w:rsidRDefault="00D668CB" w:rsidP="00365E6F">
      <w:pPr>
        <w:tabs>
          <w:tab w:val="left" w:pos="1684"/>
        </w:tabs>
        <w:rPr>
          <w:rFonts w:asciiTheme="majorHAnsi" w:hAnsiTheme="majorHAnsi" w:cstheme="majorHAnsi"/>
        </w:rPr>
      </w:pPr>
    </w:p>
    <w:p w14:paraId="1E02D913" w14:textId="77777777" w:rsidR="00365E6F" w:rsidRDefault="00D668CB" w:rsidP="00365E6F">
      <w:pPr>
        <w:tabs>
          <w:tab w:val="left" w:pos="1684"/>
        </w:tabs>
        <w:rPr>
          <w:rFonts w:asciiTheme="majorHAnsi" w:hAnsiTheme="majorHAnsi" w:cstheme="majorHAnsi"/>
        </w:rPr>
      </w:pPr>
      <w:r>
        <w:rPr>
          <w:rFonts w:asciiTheme="majorHAnsi" w:hAnsiTheme="majorHAnsi" w:cstheme="majorHAnsi"/>
          <w:noProof/>
          <w:lang w:eastAsia="en-GB"/>
        </w:rPr>
        <w:drawing>
          <wp:inline distT="0" distB="0" distL="0" distR="0" wp14:anchorId="3FCE1BB9" wp14:editId="610A511C">
            <wp:extent cx="5727700" cy="452310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04 at 18.02.03.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4523105"/>
                    </a:xfrm>
                    <a:prstGeom prst="rect">
                      <a:avLst/>
                    </a:prstGeom>
                  </pic:spPr>
                </pic:pic>
              </a:graphicData>
            </a:graphic>
          </wp:inline>
        </w:drawing>
      </w:r>
      <w:r w:rsidR="00365E6F">
        <w:rPr>
          <w:rFonts w:asciiTheme="majorHAnsi" w:hAnsiTheme="majorHAnsi" w:cstheme="majorHAnsi"/>
        </w:rPr>
        <w:tab/>
      </w:r>
    </w:p>
    <w:p w14:paraId="6E4E6BB7" w14:textId="77777777" w:rsidR="00D668CB" w:rsidRDefault="009D7AA6" w:rsidP="00365E6F">
      <w:pPr>
        <w:tabs>
          <w:tab w:val="left" w:pos="1684"/>
        </w:tabs>
        <w:rPr>
          <w:rFonts w:asciiTheme="majorHAnsi" w:hAnsiTheme="majorHAnsi" w:cstheme="majorHAnsi"/>
        </w:rPr>
      </w:pPr>
      <w:r>
        <w:rPr>
          <w:rFonts w:asciiTheme="majorHAnsi" w:hAnsiTheme="majorHAnsi" w:cstheme="majorHAnsi"/>
          <w:noProof/>
          <w:lang w:eastAsia="en-GB"/>
        </w:rPr>
        <w:drawing>
          <wp:anchor distT="0" distB="0" distL="114300" distR="114300" simplePos="0" relativeHeight="251658240" behindDoc="0" locked="0" layoutInCell="1" allowOverlap="1" wp14:anchorId="63D69542" wp14:editId="3A28E902">
            <wp:simplePos x="0" y="0"/>
            <wp:positionH relativeFrom="column">
              <wp:posOffset>41910</wp:posOffset>
            </wp:positionH>
            <wp:positionV relativeFrom="paragraph">
              <wp:posOffset>443230</wp:posOffset>
            </wp:positionV>
            <wp:extent cx="5725160" cy="3150870"/>
            <wp:effectExtent l="0" t="0" r="2540" b="0"/>
            <wp:wrapSquare wrapText="bothSides"/>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4 at 18.22.08.png"/>
                    <pic:cNvPicPr/>
                  </pic:nvPicPr>
                  <pic:blipFill>
                    <a:blip r:embed="rId14">
                      <a:extLst>
                        <a:ext uri="{28A0092B-C50C-407E-A947-70E740481C1C}">
                          <a14:useLocalDpi xmlns:a14="http://schemas.microsoft.com/office/drawing/2010/main" val="0"/>
                        </a:ext>
                      </a:extLst>
                    </a:blip>
                    <a:stretch>
                      <a:fillRect/>
                    </a:stretch>
                  </pic:blipFill>
                  <pic:spPr>
                    <a:xfrm>
                      <a:off x="0" y="0"/>
                      <a:ext cx="5725160" cy="3150870"/>
                    </a:xfrm>
                    <a:prstGeom prst="rect">
                      <a:avLst/>
                    </a:prstGeom>
                  </pic:spPr>
                </pic:pic>
              </a:graphicData>
            </a:graphic>
            <wp14:sizeRelH relativeFrom="page">
              <wp14:pctWidth>0</wp14:pctWidth>
            </wp14:sizeRelH>
            <wp14:sizeRelV relativeFrom="page">
              <wp14:pctHeight>0</wp14:pctHeight>
            </wp14:sizeRelV>
          </wp:anchor>
        </w:drawing>
      </w:r>
      <w:r w:rsidR="00D668CB">
        <w:rPr>
          <w:rFonts w:asciiTheme="majorHAnsi" w:hAnsiTheme="majorHAnsi" w:cstheme="majorHAnsi"/>
        </w:rPr>
        <w:t xml:space="preserve">Furthermore, a trace report can be completed by the tool detailing </w:t>
      </w:r>
      <w:r w:rsidR="003A4A51">
        <w:rPr>
          <w:rFonts w:asciiTheme="majorHAnsi" w:hAnsiTheme="majorHAnsi" w:cstheme="majorHAnsi"/>
        </w:rPr>
        <w:t xml:space="preserve">all the information that has been found within the email trace </w:t>
      </w:r>
      <w:r>
        <w:rPr>
          <w:rFonts w:asciiTheme="majorHAnsi" w:hAnsiTheme="majorHAnsi" w:cstheme="majorHAnsi"/>
        </w:rPr>
        <w:t>into</w:t>
      </w:r>
      <w:r w:rsidR="003A4A51">
        <w:rPr>
          <w:rFonts w:asciiTheme="majorHAnsi" w:hAnsiTheme="majorHAnsi" w:cstheme="majorHAnsi"/>
        </w:rPr>
        <w:t xml:space="preserve"> a viable format.</w:t>
      </w:r>
    </w:p>
    <w:p w14:paraId="51874610" w14:textId="77777777" w:rsidR="003A4A51" w:rsidRDefault="00A97E35" w:rsidP="00365E6F">
      <w:pPr>
        <w:tabs>
          <w:tab w:val="left" w:pos="1684"/>
        </w:tabs>
        <w:rPr>
          <w:rFonts w:asciiTheme="majorHAnsi" w:hAnsiTheme="majorHAnsi" w:cstheme="majorHAnsi"/>
        </w:rPr>
      </w:pPr>
      <w:r>
        <w:rPr>
          <w:rFonts w:asciiTheme="majorHAnsi" w:hAnsiTheme="majorHAnsi" w:cstheme="majorHAnsi"/>
        </w:rPr>
        <w:lastRenderedPageBreak/>
        <w:t xml:space="preserve">eMailTracker Pro is able to assist the user in tracing emails that are entering and leaving its network in terms of email addresses and location of sender, this is beneficial to the user in order to exactly track where an email has come from or been sent from and from the exact device due to the acquisition of IP addresses that are not displayed in the original email format. Furthermore, the sender ISP is also located exactly and the location of the ISP, this can assist in the termination of internet connectivity to the abuser, limiting the ability for the attacker to re-offend. </w:t>
      </w:r>
    </w:p>
    <w:p w14:paraId="4D97B3F2" w14:textId="77777777" w:rsidR="00A97E35" w:rsidRDefault="00A97E35" w:rsidP="00365E6F">
      <w:pPr>
        <w:tabs>
          <w:tab w:val="left" w:pos="1684"/>
        </w:tabs>
        <w:rPr>
          <w:rFonts w:asciiTheme="majorHAnsi" w:hAnsiTheme="majorHAnsi" w:cstheme="majorHAnsi"/>
        </w:rPr>
      </w:pPr>
      <w:r>
        <w:rPr>
          <w:rFonts w:asciiTheme="majorHAnsi" w:hAnsiTheme="majorHAnsi" w:cstheme="majorHAnsi"/>
        </w:rPr>
        <w:t>Spam email is instantly detected</w:t>
      </w:r>
      <w:r w:rsidR="00153619">
        <w:rPr>
          <w:rFonts w:asciiTheme="majorHAnsi" w:hAnsiTheme="majorHAnsi" w:cstheme="majorHAnsi"/>
        </w:rPr>
        <w:t xml:space="preserve"> with the ability to locate any fraudulent or phishing emails, this allows the user to protect their device or system from being exploited and manipulated into unauthorised access, further identifying such attackers and threats, helping the user validate any emails that have been sent or received.</w:t>
      </w:r>
    </w:p>
    <w:p w14:paraId="4FDF267A" w14:textId="77777777" w:rsidR="00153619" w:rsidRDefault="00153619" w:rsidP="00365E6F">
      <w:pPr>
        <w:tabs>
          <w:tab w:val="left" w:pos="1684"/>
        </w:tabs>
        <w:rPr>
          <w:rFonts w:asciiTheme="majorHAnsi" w:hAnsiTheme="majorHAnsi" w:cstheme="majorHAnsi"/>
        </w:rPr>
      </w:pPr>
      <w:r>
        <w:rPr>
          <w:rFonts w:asciiTheme="majorHAnsi" w:hAnsiTheme="majorHAnsi" w:cstheme="majorHAnsi"/>
        </w:rPr>
        <w:t>The tool is able to create a report that ultimately details all the findings from the email trace, helping the user create an argument against the attacker if they are found out, detailing any such malicious activity through email.</w:t>
      </w:r>
    </w:p>
    <w:p w14:paraId="3ED3EED0" w14:textId="77777777" w:rsidR="00153619" w:rsidRDefault="00153619" w:rsidP="00365E6F">
      <w:pPr>
        <w:tabs>
          <w:tab w:val="left" w:pos="1684"/>
        </w:tabs>
        <w:rPr>
          <w:rFonts w:asciiTheme="majorHAnsi" w:hAnsiTheme="majorHAnsi" w:cstheme="majorHAnsi"/>
        </w:rPr>
      </w:pPr>
    </w:p>
    <w:p w14:paraId="637D68E4" w14:textId="77777777" w:rsidR="00153619" w:rsidRDefault="00153619" w:rsidP="00365E6F">
      <w:pPr>
        <w:tabs>
          <w:tab w:val="left" w:pos="1684"/>
        </w:tabs>
        <w:rPr>
          <w:rFonts w:asciiTheme="majorHAnsi" w:hAnsiTheme="majorHAnsi" w:cstheme="majorHAnsi"/>
        </w:rPr>
      </w:pPr>
    </w:p>
    <w:p w14:paraId="5D2DF008" w14:textId="77777777" w:rsidR="00862B13" w:rsidRDefault="00862B13" w:rsidP="00365E6F">
      <w:pPr>
        <w:tabs>
          <w:tab w:val="left" w:pos="1684"/>
        </w:tabs>
        <w:rPr>
          <w:rFonts w:asciiTheme="majorHAnsi" w:hAnsiTheme="majorHAnsi" w:cstheme="majorHAnsi"/>
        </w:rPr>
      </w:pPr>
    </w:p>
    <w:p w14:paraId="465E50C0" w14:textId="77777777" w:rsidR="00862B13" w:rsidRDefault="00862B13" w:rsidP="00365E6F">
      <w:pPr>
        <w:tabs>
          <w:tab w:val="left" w:pos="1684"/>
        </w:tabs>
        <w:rPr>
          <w:rFonts w:asciiTheme="majorHAnsi" w:hAnsiTheme="majorHAnsi" w:cstheme="majorHAnsi"/>
        </w:rPr>
      </w:pPr>
    </w:p>
    <w:p w14:paraId="2B4CBA88" w14:textId="77777777" w:rsidR="00862B13" w:rsidRDefault="00862B13" w:rsidP="00365E6F">
      <w:pPr>
        <w:tabs>
          <w:tab w:val="left" w:pos="1684"/>
        </w:tabs>
        <w:rPr>
          <w:rFonts w:asciiTheme="majorHAnsi" w:hAnsiTheme="majorHAnsi" w:cstheme="majorHAnsi"/>
        </w:rPr>
      </w:pPr>
    </w:p>
    <w:p w14:paraId="399CB2A5" w14:textId="77777777" w:rsidR="00862B13" w:rsidRDefault="00862B13" w:rsidP="00365E6F">
      <w:pPr>
        <w:tabs>
          <w:tab w:val="left" w:pos="1684"/>
        </w:tabs>
        <w:rPr>
          <w:rFonts w:asciiTheme="majorHAnsi" w:hAnsiTheme="majorHAnsi" w:cstheme="majorHAnsi"/>
        </w:rPr>
      </w:pPr>
    </w:p>
    <w:p w14:paraId="4B7E4978" w14:textId="77777777" w:rsidR="00862B13" w:rsidRDefault="00862B13" w:rsidP="00365E6F">
      <w:pPr>
        <w:tabs>
          <w:tab w:val="left" w:pos="1684"/>
        </w:tabs>
        <w:rPr>
          <w:rFonts w:asciiTheme="majorHAnsi" w:hAnsiTheme="majorHAnsi" w:cstheme="majorHAnsi"/>
        </w:rPr>
      </w:pPr>
    </w:p>
    <w:p w14:paraId="46D55F27" w14:textId="77777777" w:rsidR="00862B13" w:rsidRDefault="00862B13" w:rsidP="00365E6F">
      <w:pPr>
        <w:tabs>
          <w:tab w:val="left" w:pos="1684"/>
        </w:tabs>
        <w:rPr>
          <w:rFonts w:asciiTheme="majorHAnsi" w:hAnsiTheme="majorHAnsi" w:cstheme="majorHAnsi"/>
        </w:rPr>
      </w:pPr>
    </w:p>
    <w:p w14:paraId="02B03DDA" w14:textId="77777777" w:rsidR="00862B13" w:rsidRDefault="00862B13" w:rsidP="00365E6F">
      <w:pPr>
        <w:tabs>
          <w:tab w:val="left" w:pos="1684"/>
        </w:tabs>
        <w:rPr>
          <w:rFonts w:asciiTheme="majorHAnsi" w:hAnsiTheme="majorHAnsi" w:cstheme="majorHAnsi"/>
        </w:rPr>
      </w:pPr>
    </w:p>
    <w:p w14:paraId="3E419023" w14:textId="77777777" w:rsidR="00862B13" w:rsidRDefault="00862B13" w:rsidP="00365E6F">
      <w:pPr>
        <w:tabs>
          <w:tab w:val="left" w:pos="1684"/>
        </w:tabs>
        <w:rPr>
          <w:rFonts w:asciiTheme="majorHAnsi" w:hAnsiTheme="majorHAnsi" w:cstheme="majorHAnsi"/>
        </w:rPr>
      </w:pPr>
    </w:p>
    <w:p w14:paraId="7443748B" w14:textId="77777777" w:rsidR="00862B13" w:rsidRDefault="00862B13" w:rsidP="00365E6F">
      <w:pPr>
        <w:tabs>
          <w:tab w:val="left" w:pos="1684"/>
        </w:tabs>
        <w:rPr>
          <w:rFonts w:asciiTheme="majorHAnsi" w:hAnsiTheme="majorHAnsi" w:cstheme="majorHAnsi"/>
        </w:rPr>
      </w:pPr>
    </w:p>
    <w:p w14:paraId="5ADAE391" w14:textId="77777777" w:rsidR="00862B13" w:rsidRDefault="00862B13" w:rsidP="00365E6F">
      <w:pPr>
        <w:tabs>
          <w:tab w:val="left" w:pos="1684"/>
        </w:tabs>
        <w:rPr>
          <w:rFonts w:asciiTheme="majorHAnsi" w:hAnsiTheme="majorHAnsi" w:cstheme="majorHAnsi"/>
        </w:rPr>
      </w:pPr>
    </w:p>
    <w:p w14:paraId="1A59213F" w14:textId="77777777" w:rsidR="00862B13" w:rsidRDefault="00862B13" w:rsidP="00365E6F">
      <w:pPr>
        <w:tabs>
          <w:tab w:val="left" w:pos="1684"/>
        </w:tabs>
        <w:rPr>
          <w:rFonts w:asciiTheme="majorHAnsi" w:hAnsiTheme="majorHAnsi" w:cstheme="majorHAnsi"/>
        </w:rPr>
      </w:pPr>
    </w:p>
    <w:p w14:paraId="685D331E" w14:textId="77777777" w:rsidR="00862B13" w:rsidRDefault="00862B13" w:rsidP="00365E6F">
      <w:pPr>
        <w:tabs>
          <w:tab w:val="left" w:pos="1684"/>
        </w:tabs>
        <w:rPr>
          <w:rFonts w:asciiTheme="majorHAnsi" w:hAnsiTheme="majorHAnsi" w:cstheme="majorHAnsi"/>
        </w:rPr>
      </w:pPr>
    </w:p>
    <w:p w14:paraId="5A7EFFCE" w14:textId="77777777" w:rsidR="00862B13" w:rsidRDefault="00862B13" w:rsidP="00365E6F">
      <w:pPr>
        <w:tabs>
          <w:tab w:val="left" w:pos="1684"/>
        </w:tabs>
        <w:rPr>
          <w:rFonts w:asciiTheme="majorHAnsi" w:hAnsiTheme="majorHAnsi" w:cstheme="majorHAnsi"/>
        </w:rPr>
      </w:pPr>
    </w:p>
    <w:p w14:paraId="55286FFB" w14:textId="77777777" w:rsidR="00862B13" w:rsidRDefault="00862B13" w:rsidP="00365E6F">
      <w:pPr>
        <w:tabs>
          <w:tab w:val="left" w:pos="1684"/>
        </w:tabs>
        <w:rPr>
          <w:rFonts w:asciiTheme="majorHAnsi" w:hAnsiTheme="majorHAnsi" w:cstheme="majorHAnsi"/>
        </w:rPr>
      </w:pPr>
    </w:p>
    <w:p w14:paraId="0B5CCA7A" w14:textId="77777777" w:rsidR="00862B13" w:rsidRDefault="00862B13" w:rsidP="00365E6F">
      <w:pPr>
        <w:tabs>
          <w:tab w:val="left" w:pos="1684"/>
        </w:tabs>
        <w:rPr>
          <w:rFonts w:asciiTheme="majorHAnsi" w:hAnsiTheme="majorHAnsi" w:cstheme="majorHAnsi"/>
        </w:rPr>
      </w:pPr>
    </w:p>
    <w:p w14:paraId="01D05914" w14:textId="77777777" w:rsidR="00862B13" w:rsidRDefault="00862B13" w:rsidP="00365E6F">
      <w:pPr>
        <w:tabs>
          <w:tab w:val="left" w:pos="1684"/>
        </w:tabs>
        <w:rPr>
          <w:rFonts w:asciiTheme="majorHAnsi" w:hAnsiTheme="majorHAnsi" w:cstheme="majorHAnsi"/>
        </w:rPr>
      </w:pPr>
    </w:p>
    <w:p w14:paraId="30F614EE" w14:textId="77777777" w:rsidR="00862B13" w:rsidRDefault="00862B13" w:rsidP="00365E6F">
      <w:pPr>
        <w:tabs>
          <w:tab w:val="left" w:pos="1684"/>
        </w:tabs>
        <w:rPr>
          <w:rFonts w:asciiTheme="majorHAnsi" w:hAnsiTheme="majorHAnsi" w:cstheme="majorHAnsi"/>
        </w:rPr>
      </w:pPr>
    </w:p>
    <w:p w14:paraId="6B8DBEEF" w14:textId="77777777" w:rsidR="00862B13" w:rsidRDefault="00862B13" w:rsidP="00365E6F">
      <w:pPr>
        <w:tabs>
          <w:tab w:val="left" w:pos="1684"/>
        </w:tabs>
        <w:rPr>
          <w:rFonts w:asciiTheme="majorHAnsi" w:hAnsiTheme="majorHAnsi" w:cstheme="majorHAnsi"/>
        </w:rPr>
      </w:pPr>
    </w:p>
    <w:p w14:paraId="37E2CAD0" w14:textId="77777777" w:rsidR="00862B13" w:rsidRDefault="00862B13" w:rsidP="00365E6F">
      <w:pPr>
        <w:tabs>
          <w:tab w:val="left" w:pos="1684"/>
        </w:tabs>
        <w:rPr>
          <w:rFonts w:asciiTheme="majorHAnsi" w:hAnsiTheme="majorHAnsi" w:cstheme="majorHAnsi"/>
        </w:rPr>
      </w:pPr>
    </w:p>
    <w:p w14:paraId="128B6E4C" w14:textId="77777777" w:rsidR="00862B13" w:rsidRDefault="00862B13" w:rsidP="00365E6F">
      <w:pPr>
        <w:tabs>
          <w:tab w:val="left" w:pos="1684"/>
        </w:tabs>
        <w:rPr>
          <w:rFonts w:asciiTheme="majorHAnsi" w:hAnsiTheme="majorHAnsi" w:cstheme="majorHAnsi"/>
        </w:rPr>
      </w:pPr>
    </w:p>
    <w:p w14:paraId="0A132032" w14:textId="77777777" w:rsidR="00862B13" w:rsidRDefault="00862B13" w:rsidP="00365E6F">
      <w:pPr>
        <w:tabs>
          <w:tab w:val="left" w:pos="1684"/>
        </w:tabs>
        <w:rPr>
          <w:rFonts w:asciiTheme="majorHAnsi" w:hAnsiTheme="majorHAnsi" w:cstheme="majorHAnsi"/>
        </w:rPr>
      </w:pPr>
    </w:p>
    <w:p w14:paraId="1AC6D5B0" w14:textId="77777777" w:rsidR="00862B13" w:rsidRDefault="00862B13" w:rsidP="00365E6F">
      <w:pPr>
        <w:tabs>
          <w:tab w:val="left" w:pos="1684"/>
        </w:tabs>
        <w:rPr>
          <w:rFonts w:asciiTheme="majorHAnsi" w:hAnsiTheme="majorHAnsi" w:cstheme="majorHAnsi"/>
        </w:rPr>
      </w:pPr>
    </w:p>
    <w:p w14:paraId="59008B44" w14:textId="77777777" w:rsidR="00862B13" w:rsidRDefault="00862B13" w:rsidP="00365E6F">
      <w:pPr>
        <w:tabs>
          <w:tab w:val="left" w:pos="1684"/>
        </w:tabs>
        <w:rPr>
          <w:rFonts w:asciiTheme="majorHAnsi" w:hAnsiTheme="majorHAnsi" w:cstheme="majorHAnsi"/>
        </w:rPr>
      </w:pPr>
    </w:p>
    <w:p w14:paraId="04EB90BD" w14:textId="77777777" w:rsidR="00862B13" w:rsidRDefault="00862B13" w:rsidP="00365E6F">
      <w:pPr>
        <w:tabs>
          <w:tab w:val="left" w:pos="1684"/>
        </w:tabs>
        <w:rPr>
          <w:rFonts w:asciiTheme="majorHAnsi" w:hAnsiTheme="majorHAnsi" w:cstheme="majorHAnsi"/>
        </w:rPr>
      </w:pPr>
    </w:p>
    <w:p w14:paraId="5C1C5EC0" w14:textId="77777777" w:rsidR="00862B13" w:rsidRDefault="00862B13" w:rsidP="00365E6F">
      <w:pPr>
        <w:tabs>
          <w:tab w:val="left" w:pos="1684"/>
        </w:tabs>
        <w:rPr>
          <w:rFonts w:asciiTheme="majorHAnsi" w:hAnsiTheme="majorHAnsi" w:cstheme="majorHAnsi"/>
        </w:rPr>
      </w:pPr>
    </w:p>
    <w:p w14:paraId="476BDF84" w14:textId="77777777" w:rsidR="00862B13" w:rsidRDefault="00862B13" w:rsidP="00365E6F">
      <w:pPr>
        <w:tabs>
          <w:tab w:val="left" w:pos="1684"/>
        </w:tabs>
        <w:rPr>
          <w:rFonts w:asciiTheme="majorHAnsi" w:hAnsiTheme="majorHAnsi" w:cstheme="majorHAnsi"/>
        </w:rPr>
      </w:pPr>
    </w:p>
    <w:p w14:paraId="106A96C9" w14:textId="77777777" w:rsidR="00862B13" w:rsidRDefault="00862B13" w:rsidP="00365E6F">
      <w:pPr>
        <w:tabs>
          <w:tab w:val="left" w:pos="1684"/>
        </w:tabs>
        <w:rPr>
          <w:rFonts w:asciiTheme="majorHAnsi" w:hAnsiTheme="majorHAnsi" w:cstheme="majorHAnsi"/>
        </w:rPr>
      </w:pPr>
    </w:p>
    <w:p w14:paraId="6427499A" w14:textId="77777777" w:rsidR="00862B13" w:rsidRDefault="00862B13" w:rsidP="00365E6F">
      <w:pPr>
        <w:tabs>
          <w:tab w:val="left" w:pos="1684"/>
        </w:tabs>
        <w:rPr>
          <w:rFonts w:asciiTheme="majorHAnsi" w:hAnsiTheme="majorHAnsi" w:cstheme="majorHAnsi"/>
        </w:rPr>
      </w:pPr>
    </w:p>
    <w:p w14:paraId="523F75B5" w14:textId="77777777" w:rsidR="00862B13" w:rsidRDefault="00862B13" w:rsidP="00365E6F">
      <w:pPr>
        <w:tabs>
          <w:tab w:val="left" w:pos="1684"/>
        </w:tabs>
        <w:rPr>
          <w:rFonts w:asciiTheme="majorHAnsi" w:hAnsiTheme="majorHAnsi" w:cstheme="majorHAnsi"/>
        </w:rPr>
      </w:pPr>
    </w:p>
    <w:p w14:paraId="679375A5" w14:textId="77777777" w:rsidR="00862B13" w:rsidRDefault="00862B13" w:rsidP="00365E6F">
      <w:pPr>
        <w:tabs>
          <w:tab w:val="left" w:pos="1684"/>
        </w:tabs>
        <w:rPr>
          <w:rFonts w:asciiTheme="majorHAnsi" w:hAnsiTheme="majorHAnsi" w:cstheme="majorHAnsi"/>
        </w:rPr>
      </w:pPr>
    </w:p>
    <w:p w14:paraId="1F15336E" w14:textId="77777777" w:rsidR="00862B13" w:rsidRDefault="00862B13" w:rsidP="00365E6F">
      <w:pPr>
        <w:tabs>
          <w:tab w:val="left" w:pos="1684"/>
        </w:tabs>
        <w:rPr>
          <w:rFonts w:asciiTheme="majorHAnsi" w:hAnsiTheme="majorHAnsi" w:cstheme="majorHAnsi"/>
        </w:rPr>
      </w:pPr>
    </w:p>
    <w:p w14:paraId="0B62B970" w14:textId="77777777" w:rsidR="00862B13" w:rsidRPr="00BD7A1C" w:rsidRDefault="00862B13" w:rsidP="00862B13">
      <w:pPr>
        <w:pStyle w:val="Heading3"/>
        <w:rPr>
          <w:color w:val="000000" w:themeColor="text1"/>
          <w:u w:val="single"/>
        </w:rPr>
      </w:pPr>
      <w:bookmarkStart w:id="21" w:name="_Toc39522681"/>
      <w:r w:rsidRPr="00BD7A1C">
        <w:rPr>
          <w:color w:val="000000" w:themeColor="text1"/>
          <w:u w:val="single"/>
        </w:rPr>
        <w:lastRenderedPageBreak/>
        <w:t xml:space="preserve">Lab 2 </w:t>
      </w:r>
      <w:r w:rsidR="00BD7A1C" w:rsidRPr="00BD7A1C">
        <w:rPr>
          <w:color w:val="000000" w:themeColor="text1"/>
          <w:u w:val="single"/>
        </w:rPr>
        <w:t>–</w:t>
      </w:r>
      <w:r w:rsidRPr="00BD7A1C">
        <w:rPr>
          <w:color w:val="000000" w:themeColor="text1"/>
          <w:u w:val="single"/>
        </w:rPr>
        <w:t xml:space="preserve"> </w:t>
      </w:r>
      <w:r w:rsidR="00C1769F" w:rsidRPr="00BD7A1C">
        <w:rPr>
          <w:color w:val="000000" w:themeColor="text1"/>
          <w:u w:val="single"/>
        </w:rPr>
        <w:t>CyberGhost</w:t>
      </w:r>
      <w:bookmarkEnd w:id="21"/>
    </w:p>
    <w:p w14:paraId="6570B32F" w14:textId="77777777" w:rsidR="00BD7A1C" w:rsidRDefault="00BD7A1C" w:rsidP="00BD7A1C"/>
    <w:p w14:paraId="2F970670" w14:textId="77777777" w:rsidR="00BD7A1C" w:rsidRDefault="00BD7A1C" w:rsidP="00BD7A1C">
      <w:pPr>
        <w:rPr>
          <w:rFonts w:asciiTheme="majorHAnsi" w:hAnsiTheme="majorHAnsi" w:cstheme="majorHAnsi"/>
        </w:rPr>
      </w:pPr>
      <w:r>
        <w:rPr>
          <w:rFonts w:asciiTheme="majorHAnsi" w:hAnsiTheme="majorHAnsi" w:cstheme="majorHAnsi"/>
        </w:rPr>
        <w:t xml:space="preserve">CyberGhost is a virtual private network (VPN) software that allows the user to anonymously browse the internet for blocked and censored content without revealing their actual online identity. This tool allows </w:t>
      </w:r>
      <w:r w:rsidR="00647715">
        <w:rPr>
          <w:rFonts w:asciiTheme="majorHAnsi" w:hAnsiTheme="majorHAnsi" w:cstheme="majorHAnsi"/>
        </w:rPr>
        <w:t>network scanning features such as identifying hosts, ports and the services running within a network also the ability to track and trace emails.</w:t>
      </w:r>
    </w:p>
    <w:p w14:paraId="4FDED3E6" w14:textId="77777777" w:rsidR="00647715" w:rsidRDefault="00647715" w:rsidP="00BD7A1C">
      <w:pPr>
        <w:rPr>
          <w:rFonts w:asciiTheme="majorHAnsi" w:hAnsiTheme="majorHAnsi" w:cstheme="majorHAnsi"/>
        </w:rPr>
      </w:pPr>
    </w:p>
    <w:p w14:paraId="3273F6E5" w14:textId="77777777" w:rsidR="00647715" w:rsidRPr="00647715" w:rsidRDefault="00647715" w:rsidP="00BD7A1C">
      <w:pPr>
        <w:rPr>
          <w:rFonts w:asciiTheme="majorHAnsi" w:hAnsiTheme="majorHAnsi" w:cstheme="majorHAnsi"/>
          <w:u w:val="single"/>
        </w:rPr>
      </w:pPr>
      <w:r w:rsidRPr="00647715">
        <w:rPr>
          <w:rFonts w:asciiTheme="majorHAnsi" w:hAnsiTheme="majorHAnsi" w:cstheme="majorHAnsi"/>
          <w:u w:val="single"/>
        </w:rPr>
        <w:t>CyberGhost Guide</w:t>
      </w:r>
    </w:p>
    <w:p w14:paraId="25D38EF4" w14:textId="77777777" w:rsidR="003A4A51" w:rsidRDefault="003A4A51" w:rsidP="00365E6F">
      <w:pPr>
        <w:tabs>
          <w:tab w:val="left" w:pos="1684"/>
        </w:tabs>
        <w:rPr>
          <w:rFonts w:asciiTheme="majorHAnsi" w:hAnsiTheme="majorHAnsi" w:cstheme="majorHAnsi"/>
        </w:rPr>
      </w:pPr>
    </w:p>
    <w:p w14:paraId="401FDF5D" w14:textId="77777777" w:rsidR="00647715" w:rsidRDefault="00BB41FB" w:rsidP="00365E6F">
      <w:pPr>
        <w:tabs>
          <w:tab w:val="left" w:pos="1684"/>
        </w:tabs>
        <w:rPr>
          <w:rFonts w:asciiTheme="majorHAnsi" w:hAnsiTheme="majorHAnsi" w:cstheme="majorHAnsi"/>
          <w:noProof/>
        </w:rPr>
      </w:pPr>
      <w:r>
        <w:rPr>
          <w:rFonts w:asciiTheme="majorHAnsi" w:hAnsiTheme="majorHAnsi" w:cstheme="majorHAnsi"/>
          <w:noProof/>
          <w:lang w:eastAsia="en-GB"/>
        </w:rPr>
        <w:drawing>
          <wp:inline distT="0" distB="0" distL="0" distR="0" wp14:anchorId="4E7FB802" wp14:editId="14C30D1B">
            <wp:extent cx="2340729" cy="4382814"/>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G7 - 1.PNG"/>
                    <pic:cNvPicPr/>
                  </pic:nvPicPr>
                  <pic:blipFill>
                    <a:blip r:embed="rId15">
                      <a:extLst>
                        <a:ext uri="{28A0092B-C50C-407E-A947-70E740481C1C}">
                          <a14:useLocalDpi xmlns:a14="http://schemas.microsoft.com/office/drawing/2010/main" val="0"/>
                        </a:ext>
                      </a:extLst>
                    </a:blip>
                    <a:stretch>
                      <a:fillRect/>
                    </a:stretch>
                  </pic:blipFill>
                  <pic:spPr>
                    <a:xfrm>
                      <a:off x="0" y="0"/>
                      <a:ext cx="2346050" cy="4392778"/>
                    </a:xfrm>
                    <a:prstGeom prst="rect">
                      <a:avLst/>
                    </a:prstGeom>
                  </pic:spPr>
                </pic:pic>
              </a:graphicData>
            </a:graphic>
          </wp:inline>
        </w:drawing>
      </w:r>
    </w:p>
    <w:p w14:paraId="21C8B985" w14:textId="77777777" w:rsidR="00BB41FB" w:rsidRPr="00BB41FB" w:rsidRDefault="00BB41FB" w:rsidP="00BB41FB">
      <w:pPr>
        <w:rPr>
          <w:rFonts w:asciiTheme="majorHAnsi" w:hAnsiTheme="majorHAnsi" w:cstheme="majorHAnsi"/>
        </w:rPr>
      </w:pPr>
    </w:p>
    <w:p w14:paraId="2C81E8C7" w14:textId="77777777" w:rsidR="00BB41FB" w:rsidRPr="00BB41FB" w:rsidRDefault="00BB41FB" w:rsidP="00BB41FB">
      <w:pPr>
        <w:rPr>
          <w:rFonts w:asciiTheme="majorHAnsi" w:hAnsiTheme="majorHAnsi" w:cstheme="majorHAnsi"/>
        </w:rPr>
      </w:pPr>
    </w:p>
    <w:p w14:paraId="0ECBDC62" w14:textId="77777777" w:rsidR="00BB41FB" w:rsidRDefault="00BB41FB" w:rsidP="00BB41FB">
      <w:pPr>
        <w:rPr>
          <w:rFonts w:asciiTheme="majorHAnsi" w:hAnsiTheme="majorHAnsi" w:cstheme="majorHAnsi"/>
          <w:noProof/>
        </w:rPr>
      </w:pPr>
      <w:r>
        <w:rPr>
          <w:rFonts w:asciiTheme="majorHAnsi" w:hAnsiTheme="majorHAnsi" w:cstheme="majorHAnsi"/>
          <w:noProof/>
        </w:rPr>
        <w:t>The initial screenshot displays the users current IP address that they are displayed and connected as.</w:t>
      </w:r>
    </w:p>
    <w:p w14:paraId="3DD25705" w14:textId="77777777" w:rsidR="00BB41FB" w:rsidRDefault="00BB41FB" w:rsidP="00BB41FB">
      <w:pPr>
        <w:rPr>
          <w:rFonts w:asciiTheme="majorHAnsi" w:hAnsiTheme="majorHAnsi" w:cstheme="majorHAnsi"/>
          <w:noProof/>
        </w:rPr>
      </w:pPr>
    </w:p>
    <w:p w14:paraId="4961363B" w14:textId="77777777" w:rsidR="00BB41FB" w:rsidRDefault="00BB41FB" w:rsidP="00BB41FB">
      <w:pPr>
        <w:rPr>
          <w:rFonts w:asciiTheme="majorHAnsi" w:hAnsiTheme="majorHAnsi" w:cstheme="majorHAnsi"/>
          <w:noProof/>
        </w:rPr>
      </w:pPr>
      <w:r>
        <w:rPr>
          <w:rFonts w:asciiTheme="majorHAnsi" w:hAnsiTheme="majorHAnsi" w:cstheme="majorHAnsi"/>
          <w:noProof/>
          <w:lang w:eastAsia="en-GB"/>
        </w:rPr>
        <w:lastRenderedPageBreak/>
        <w:drawing>
          <wp:inline distT="0" distB="0" distL="0" distR="0" wp14:anchorId="19DA7943" wp14:editId="6D6AB882">
            <wp:extent cx="5727700" cy="3786505"/>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g - 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786505"/>
                    </a:xfrm>
                    <a:prstGeom prst="rect">
                      <a:avLst/>
                    </a:prstGeom>
                  </pic:spPr>
                </pic:pic>
              </a:graphicData>
            </a:graphic>
          </wp:inline>
        </w:drawing>
      </w:r>
    </w:p>
    <w:p w14:paraId="316A3FFD" w14:textId="77777777" w:rsidR="00BB41FB" w:rsidRDefault="00BB41FB" w:rsidP="00BB41FB">
      <w:pPr>
        <w:rPr>
          <w:rFonts w:asciiTheme="majorHAnsi" w:hAnsiTheme="majorHAnsi" w:cstheme="majorHAnsi"/>
          <w:noProof/>
        </w:rPr>
      </w:pPr>
    </w:p>
    <w:p w14:paraId="54259C7C" w14:textId="77777777" w:rsidR="00BB41FB" w:rsidRDefault="00BB41FB" w:rsidP="00BB41FB">
      <w:pPr>
        <w:tabs>
          <w:tab w:val="left" w:pos="919"/>
        </w:tabs>
        <w:rPr>
          <w:rFonts w:asciiTheme="majorHAnsi" w:hAnsiTheme="majorHAnsi" w:cstheme="majorHAnsi"/>
        </w:rPr>
      </w:pPr>
      <w:r>
        <w:rPr>
          <w:rFonts w:asciiTheme="majorHAnsi" w:hAnsiTheme="majorHAnsi" w:cstheme="majorHAnsi"/>
        </w:rPr>
        <w:t xml:space="preserve">The user selects a server that they would like to connect to within another country to mask their original details before browsing the web. The screenshot displays the available countries and their </w:t>
      </w:r>
      <w:r w:rsidR="00015621">
        <w:rPr>
          <w:rFonts w:asciiTheme="majorHAnsi" w:hAnsiTheme="majorHAnsi" w:cstheme="majorHAnsi"/>
        </w:rPr>
        <w:t>servers,</w:t>
      </w:r>
      <w:r>
        <w:rPr>
          <w:rFonts w:asciiTheme="majorHAnsi" w:hAnsiTheme="majorHAnsi" w:cstheme="majorHAnsi"/>
        </w:rPr>
        <w:t xml:space="preserve"> and the users selected server (Germany). </w:t>
      </w:r>
    </w:p>
    <w:p w14:paraId="41F11724" w14:textId="77777777" w:rsidR="00BB41FB" w:rsidRDefault="00BB41FB" w:rsidP="00BB41FB">
      <w:pPr>
        <w:tabs>
          <w:tab w:val="left" w:pos="919"/>
        </w:tabs>
        <w:rPr>
          <w:rFonts w:asciiTheme="majorHAnsi" w:hAnsiTheme="majorHAnsi" w:cstheme="majorHAnsi"/>
        </w:rPr>
      </w:pPr>
    </w:p>
    <w:p w14:paraId="59118E9A" w14:textId="77777777" w:rsidR="00BB41FB" w:rsidRDefault="00BB41FB" w:rsidP="00BB41FB">
      <w:pPr>
        <w:tabs>
          <w:tab w:val="left" w:pos="919"/>
        </w:tabs>
        <w:rPr>
          <w:rFonts w:asciiTheme="majorHAnsi" w:hAnsiTheme="majorHAnsi" w:cstheme="majorHAnsi"/>
        </w:rPr>
      </w:pPr>
      <w:r>
        <w:rPr>
          <w:rFonts w:asciiTheme="majorHAnsi" w:hAnsiTheme="majorHAnsi" w:cstheme="majorHAnsi"/>
          <w:noProof/>
          <w:lang w:eastAsia="en-GB"/>
        </w:rPr>
        <w:drawing>
          <wp:inline distT="0" distB="0" distL="0" distR="0" wp14:anchorId="323543C5" wp14:editId="4075AFD0">
            <wp:extent cx="5727700" cy="2625725"/>
            <wp:effectExtent l="0" t="0" r="0" b="317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g - 3.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2625725"/>
                    </a:xfrm>
                    <a:prstGeom prst="rect">
                      <a:avLst/>
                    </a:prstGeom>
                  </pic:spPr>
                </pic:pic>
              </a:graphicData>
            </a:graphic>
          </wp:inline>
        </w:drawing>
      </w:r>
    </w:p>
    <w:p w14:paraId="11989193" w14:textId="77777777" w:rsidR="00BB41FB" w:rsidRDefault="00BB41FB" w:rsidP="00BB41FB">
      <w:pPr>
        <w:tabs>
          <w:tab w:val="left" w:pos="919"/>
        </w:tabs>
        <w:rPr>
          <w:rFonts w:asciiTheme="majorHAnsi" w:hAnsiTheme="majorHAnsi" w:cstheme="majorHAnsi"/>
        </w:rPr>
      </w:pPr>
    </w:p>
    <w:p w14:paraId="25156FE6" w14:textId="77777777" w:rsidR="00015621" w:rsidRDefault="00BB41FB" w:rsidP="00BB41FB">
      <w:pPr>
        <w:tabs>
          <w:tab w:val="left" w:pos="919"/>
        </w:tabs>
        <w:rPr>
          <w:rFonts w:asciiTheme="majorHAnsi" w:hAnsiTheme="majorHAnsi" w:cstheme="majorHAnsi"/>
        </w:rPr>
      </w:pPr>
      <w:r>
        <w:rPr>
          <w:rFonts w:asciiTheme="majorHAnsi" w:hAnsiTheme="majorHAnsi" w:cstheme="majorHAnsi"/>
        </w:rPr>
        <w:t xml:space="preserve">Furthermore, the following screenshot displays the </w:t>
      </w:r>
      <w:r w:rsidR="00015621">
        <w:rPr>
          <w:rFonts w:asciiTheme="majorHAnsi" w:hAnsiTheme="majorHAnsi" w:cstheme="majorHAnsi"/>
        </w:rPr>
        <w:t>user’s anonymous internet address and location without revealing their original information due to the connection of a VPN in another country.</w:t>
      </w:r>
    </w:p>
    <w:p w14:paraId="42728693" w14:textId="77777777" w:rsidR="00015621" w:rsidRDefault="00015621" w:rsidP="00BB41FB">
      <w:pPr>
        <w:tabs>
          <w:tab w:val="left" w:pos="919"/>
        </w:tabs>
        <w:rPr>
          <w:rFonts w:asciiTheme="majorHAnsi" w:hAnsiTheme="majorHAnsi" w:cstheme="majorHAnsi"/>
        </w:rPr>
      </w:pPr>
    </w:p>
    <w:p w14:paraId="3EA17BD6" w14:textId="77777777" w:rsidR="00015621" w:rsidRDefault="00015621" w:rsidP="00BB41FB">
      <w:pPr>
        <w:tabs>
          <w:tab w:val="left" w:pos="919"/>
        </w:tabs>
        <w:rPr>
          <w:rFonts w:asciiTheme="majorHAnsi" w:hAnsiTheme="majorHAnsi" w:cstheme="majorHAnsi"/>
        </w:rPr>
      </w:pPr>
    </w:p>
    <w:p w14:paraId="541890B1" w14:textId="77777777" w:rsidR="0043425A" w:rsidRDefault="0043425A" w:rsidP="00BB41FB">
      <w:pPr>
        <w:tabs>
          <w:tab w:val="left" w:pos="919"/>
        </w:tabs>
        <w:rPr>
          <w:rFonts w:asciiTheme="majorHAnsi" w:hAnsiTheme="majorHAnsi" w:cstheme="majorHAnsi"/>
        </w:rPr>
      </w:pPr>
    </w:p>
    <w:p w14:paraId="4D73A8DF" w14:textId="77777777" w:rsidR="0043425A" w:rsidRDefault="0043425A" w:rsidP="00BB41FB">
      <w:pPr>
        <w:tabs>
          <w:tab w:val="left" w:pos="919"/>
        </w:tabs>
        <w:rPr>
          <w:rFonts w:asciiTheme="majorHAnsi" w:hAnsiTheme="majorHAnsi" w:cstheme="majorHAnsi"/>
        </w:rPr>
      </w:pPr>
    </w:p>
    <w:p w14:paraId="6922534B" w14:textId="77777777" w:rsidR="0043425A" w:rsidRDefault="0043425A" w:rsidP="00BB41FB">
      <w:pPr>
        <w:tabs>
          <w:tab w:val="left" w:pos="919"/>
        </w:tabs>
        <w:rPr>
          <w:rFonts w:asciiTheme="majorHAnsi" w:hAnsiTheme="majorHAnsi" w:cstheme="majorHAnsi"/>
        </w:rPr>
      </w:pPr>
      <w:r>
        <w:rPr>
          <w:rFonts w:asciiTheme="majorHAnsi" w:hAnsiTheme="majorHAnsi" w:cstheme="majorHAnsi"/>
        </w:rPr>
        <w:lastRenderedPageBreak/>
        <w:t>Finally, the user is able to access restricted content within their actual are due to being able to connect to a VPN in another country.</w:t>
      </w:r>
    </w:p>
    <w:p w14:paraId="64E24DBE" w14:textId="77777777" w:rsidR="0043425A" w:rsidRDefault="0043425A" w:rsidP="00BB41FB">
      <w:pPr>
        <w:tabs>
          <w:tab w:val="left" w:pos="919"/>
        </w:tabs>
        <w:rPr>
          <w:rFonts w:asciiTheme="majorHAnsi" w:hAnsiTheme="majorHAnsi" w:cstheme="majorHAnsi"/>
        </w:rPr>
      </w:pPr>
    </w:p>
    <w:p w14:paraId="58CD68A2" w14:textId="77777777" w:rsidR="0043425A" w:rsidRDefault="0043425A" w:rsidP="00BB41FB">
      <w:pPr>
        <w:tabs>
          <w:tab w:val="left" w:pos="919"/>
        </w:tabs>
        <w:rPr>
          <w:rFonts w:asciiTheme="majorHAnsi" w:hAnsiTheme="majorHAnsi" w:cstheme="majorHAnsi"/>
        </w:rPr>
      </w:pPr>
      <w:r>
        <w:rPr>
          <w:rFonts w:asciiTheme="majorHAnsi" w:hAnsiTheme="majorHAnsi" w:cstheme="majorHAnsi"/>
          <w:noProof/>
          <w:lang w:eastAsia="en-GB"/>
        </w:rPr>
        <w:drawing>
          <wp:inline distT="0" distB="0" distL="0" distR="0" wp14:anchorId="7DE690D5" wp14:editId="114F2628">
            <wp:extent cx="5727700" cy="4754880"/>
            <wp:effectExtent l="0" t="0" r="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g - 4.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4754880"/>
                    </a:xfrm>
                    <a:prstGeom prst="rect">
                      <a:avLst/>
                    </a:prstGeom>
                  </pic:spPr>
                </pic:pic>
              </a:graphicData>
            </a:graphic>
          </wp:inline>
        </w:drawing>
      </w:r>
    </w:p>
    <w:p w14:paraId="5B33FD4B" w14:textId="77777777" w:rsidR="00BB41FB" w:rsidRDefault="00BB41FB" w:rsidP="00BB41FB">
      <w:pPr>
        <w:tabs>
          <w:tab w:val="left" w:pos="919"/>
        </w:tabs>
        <w:rPr>
          <w:rFonts w:asciiTheme="majorHAnsi" w:hAnsiTheme="majorHAnsi" w:cstheme="majorHAnsi"/>
        </w:rPr>
      </w:pPr>
      <w:r>
        <w:rPr>
          <w:rFonts w:asciiTheme="majorHAnsi" w:hAnsiTheme="majorHAnsi" w:cstheme="majorHAnsi"/>
        </w:rPr>
        <w:tab/>
      </w:r>
    </w:p>
    <w:p w14:paraId="74891C68" w14:textId="77777777" w:rsidR="0043425A" w:rsidRDefault="0043425A" w:rsidP="00BB41FB">
      <w:pPr>
        <w:tabs>
          <w:tab w:val="left" w:pos="919"/>
        </w:tabs>
        <w:rPr>
          <w:rFonts w:asciiTheme="majorHAnsi" w:hAnsiTheme="majorHAnsi" w:cstheme="majorHAnsi"/>
        </w:rPr>
      </w:pPr>
    </w:p>
    <w:p w14:paraId="4B13ACC7" w14:textId="77777777" w:rsidR="0043425A" w:rsidRDefault="00041D67" w:rsidP="00BB41FB">
      <w:pPr>
        <w:tabs>
          <w:tab w:val="left" w:pos="919"/>
        </w:tabs>
        <w:rPr>
          <w:rFonts w:asciiTheme="majorHAnsi" w:hAnsiTheme="majorHAnsi" w:cstheme="majorHAnsi"/>
        </w:rPr>
      </w:pPr>
      <w:r>
        <w:rPr>
          <w:rFonts w:asciiTheme="majorHAnsi" w:hAnsiTheme="majorHAnsi" w:cstheme="majorHAnsi"/>
        </w:rPr>
        <w:t>A VPN tool like CyberGhost is useful to an organisation as it provides enhanced security features such as the ability to be untraced within an online environment as the data and information stored on organisation devices can be kept secure through encrypted methods</w:t>
      </w:r>
      <w:r w:rsidR="006D5C8A">
        <w:rPr>
          <w:rFonts w:asciiTheme="majorHAnsi" w:hAnsiTheme="majorHAnsi" w:cstheme="majorHAnsi"/>
        </w:rPr>
        <w:t>, keeping information viewable only to the intended audience. Also, the ability to access an IP address from home gives the ability for remote work allowing for the sharing of information resources in a safe manner.</w:t>
      </w:r>
    </w:p>
    <w:p w14:paraId="4CD836D1" w14:textId="77777777" w:rsidR="006D5C8A" w:rsidRDefault="006D5C8A" w:rsidP="00BB41FB">
      <w:pPr>
        <w:tabs>
          <w:tab w:val="left" w:pos="919"/>
        </w:tabs>
        <w:rPr>
          <w:rFonts w:asciiTheme="majorHAnsi" w:hAnsiTheme="majorHAnsi" w:cstheme="majorHAnsi"/>
        </w:rPr>
      </w:pPr>
    </w:p>
    <w:p w14:paraId="1DBBD8AE" w14:textId="77777777" w:rsidR="006D5C8A" w:rsidRDefault="006D5C8A" w:rsidP="00BB41FB">
      <w:pPr>
        <w:tabs>
          <w:tab w:val="left" w:pos="919"/>
        </w:tabs>
        <w:rPr>
          <w:rFonts w:asciiTheme="majorHAnsi" w:hAnsiTheme="majorHAnsi" w:cstheme="majorHAnsi"/>
        </w:rPr>
      </w:pPr>
      <w:r>
        <w:rPr>
          <w:rFonts w:asciiTheme="majorHAnsi" w:hAnsiTheme="majorHAnsi" w:cstheme="majorHAnsi"/>
        </w:rPr>
        <w:t>The ability to access and bypass websites and filters allows for the accessibility to resources that may only be available in one area of the world, further benefitting the organisation with access to more information sources, lowering costs and increasing revenue.</w:t>
      </w:r>
    </w:p>
    <w:p w14:paraId="4A743C24" w14:textId="77777777" w:rsidR="006D5C8A" w:rsidRDefault="006D5C8A" w:rsidP="00BB41FB">
      <w:pPr>
        <w:tabs>
          <w:tab w:val="left" w:pos="919"/>
        </w:tabs>
        <w:rPr>
          <w:rFonts w:asciiTheme="majorHAnsi" w:hAnsiTheme="majorHAnsi" w:cstheme="majorHAnsi"/>
        </w:rPr>
      </w:pPr>
    </w:p>
    <w:p w14:paraId="6833FC01" w14:textId="77777777" w:rsidR="006D5C8A" w:rsidRDefault="006D5C8A" w:rsidP="00BB41FB">
      <w:pPr>
        <w:tabs>
          <w:tab w:val="left" w:pos="919"/>
        </w:tabs>
        <w:rPr>
          <w:rFonts w:asciiTheme="majorHAnsi" w:hAnsiTheme="majorHAnsi" w:cstheme="majorHAnsi"/>
        </w:rPr>
      </w:pPr>
      <w:r>
        <w:rPr>
          <w:rFonts w:asciiTheme="majorHAnsi" w:hAnsiTheme="majorHAnsi" w:cstheme="majorHAnsi"/>
        </w:rPr>
        <w:t>Overall, a VPN allows for the user to select a server with different bandwidths, giving the user a variety of speeds for their own liking and further helping to speed up processes that require internet association.</w:t>
      </w:r>
    </w:p>
    <w:p w14:paraId="2D57A4C8" w14:textId="77777777" w:rsidR="006D5C8A" w:rsidRDefault="006D5C8A" w:rsidP="00BB41FB">
      <w:pPr>
        <w:tabs>
          <w:tab w:val="left" w:pos="919"/>
        </w:tabs>
        <w:rPr>
          <w:rFonts w:asciiTheme="majorHAnsi" w:hAnsiTheme="majorHAnsi" w:cstheme="majorHAnsi"/>
        </w:rPr>
      </w:pPr>
    </w:p>
    <w:p w14:paraId="16594E25" w14:textId="77777777" w:rsidR="000306CB" w:rsidRDefault="000306CB" w:rsidP="00BB41FB">
      <w:pPr>
        <w:tabs>
          <w:tab w:val="left" w:pos="919"/>
        </w:tabs>
        <w:rPr>
          <w:rFonts w:asciiTheme="majorHAnsi" w:hAnsiTheme="majorHAnsi" w:cstheme="majorHAnsi"/>
        </w:rPr>
      </w:pPr>
    </w:p>
    <w:p w14:paraId="7B17B1D6" w14:textId="77777777" w:rsidR="000306CB" w:rsidRDefault="000306CB" w:rsidP="00BB41FB">
      <w:pPr>
        <w:tabs>
          <w:tab w:val="left" w:pos="919"/>
        </w:tabs>
        <w:rPr>
          <w:rFonts w:asciiTheme="majorHAnsi" w:hAnsiTheme="majorHAnsi" w:cstheme="majorHAnsi"/>
        </w:rPr>
      </w:pPr>
    </w:p>
    <w:p w14:paraId="570E5B1F" w14:textId="77777777" w:rsidR="000306CB" w:rsidRDefault="000306CB" w:rsidP="000306CB">
      <w:pPr>
        <w:pStyle w:val="Heading3"/>
        <w:rPr>
          <w:color w:val="000000" w:themeColor="text1"/>
          <w:u w:val="single"/>
        </w:rPr>
      </w:pPr>
      <w:bookmarkStart w:id="22" w:name="_Toc39522682"/>
      <w:r w:rsidRPr="009F26E5">
        <w:rPr>
          <w:color w:val="000000" w:themeColor="text1"/>
          <w:u w:val="single"/>
        </w:rPr>
        <w:lastRenderedPageBreak/>
        <w:t xml:space="preserve">Lab 6 </w:t>
      </w:r>
      <w:r w:rsidR="009F26E5" w:rsidRPr="009F26E5">
        <w:rPr>
          <w:color w:val="000000" w:themeColor="text1"/>
          <w:u w:val="single"/>
        </w:rPr>
        <w:t>–</w:t>
      </w:r>
      <w:r w:rsidRPr="009F26E5">
        <w:rPr>
          <w:color w:val="000000" w:themeColor="text1"/>
          <w:u w:val="single"/>
        </w:rPr>
        <w:t xml:space="preserve"> </w:t>
      </w:r>
      <w:r w:rsidR="009F26E5" w:rsidRPr="009F26E5">
        <w:rPr>
          <w:color w:val="000000" w:themeColor="text1"/>
          <w:u w:val="single"/>
        </w:rPr>
        <w:t>Hacking Mobile Platform</w:t>
      </w:r>
      <w:bookmarkEnd w:id="22"/>
    </w:p>
    <w:p w14:paraId="5CCAA22E" w14:textId="77777777" w:rsidR="009F26E5" w:rsidRDefault="009F26E5" w:rsidP="009F26E5"/>
    <w:p w14:paraId="64BCAA75" w14:textId="77777777" w:rsidR="009F26E5" w:rsidRDefault="009F26E5" w:rsidP="009F26E5">
      <w:pPr>
        <w:rPr>
          <w:rFonts w:asciiTheme="majorHAnsi" w:hAnsiTheme="majorHAnsi" w:cstheme="majorHAnsi"/>
        </w:rPr>
      </w:pPr>
      <w:r w:rsidRPr="009F26E5">
        <w:rPr>
          <w:rFonts w:asciiTheme="majorHAnsi" w:hAnsiTheme="majorHAnsi" w:cstheme="majorHAnsi"/>
        </w:rPr>
        <w:t>This lab uses</w:t>
      </w:r>
      <w:r>
        <w:rPr>
          <w:rFonts w:asciiTheme="majorHAnsi" w:hAnsiTheme="majorHAnsi" w:cstheme="majorHAnsi"/>
        </w:rPr>
        <w:t xml:space="preserve"> an Android emulator that acts as a phone, where the app Malwarebytes is downloaded onto the emulator that tracks all apps within the phone and scans for any malware files and combats them further deleting the files from the phone. In other words, this application acts as an anti-virus software for the mobile which protects the user from data loss, unauthorised access and other cyber-attacks.</w:t>
      </w:r>
    </w:p>
    <w:p w14:paraId="34E42BFD" w14:textId="77777777" w:rsidR="009F26E5" w:rsidRDefault="009F26E5" w:rsidP="009F26E5">
      <w:pPr>
        <w:rPr>
          <w:rFonts w:asciiTheme="majorHAnsi" w:hAnsiTheme="majorHAnsi" w:cstheme="majorHAnsi"/>
        </w:rPr>
      </w:pPr>
    </w:p>
    <w:p w14:paraId="30784873" w14:textId="77777777" w:rsidR="009F26E5" w:rsidRDefault="009F26E5" w:rsidP="009F26E5">
      <w:pPr>
        <w:rPr>
          <w:rFonts w:asciiTheme="majorHAnsi" w:hAnsiTheme="majorHAnsi" w:cstheme="majorHAnsi"/>
          <w:u w:val="single"/>
        </w:rPr>
      </w:pPr>
      <w:r w:rsidRPr="009F26E5">
        <w:rPr>
          <w:rFonts w:asciiTheme="majorHAnsi" w:hAnsiTheme="majorHAnsi" w:cstheme="majorHAnsi"/>
          <w:u w:val="single"/>
        </w:rPr>
        <w:t>Mobile Platform Security Guide</w:t>
      </w:r>
    </w:p>
    <w:p w14:paraId="11803ED2" w14:textId="77777777" w:rsidR="009F26E5" w:rsidRDefault="009F26E5" w:rsidP="009F26E5">
      <w:pPr>
        <w:rPr>
          <w:rFonts w:asciiTheme="majorHAnsi" w:hAnsiTheme="majorHAnsi" w:cstheme="majorHAnsi"/>
          <w:u w:val="single"/>
        </w:rPr>
      </w:pPr>
    </w:p>
    <w:p w14:paraId="7FF6A5FF" w14:textId="77777777" w:rsidR="009F26E5" w:rsidRDefault="009F26E5" w:rsidP="009F26E5">
      <w:pPr>
        <w:rPr>
          <w:rFonts w:asciiTheme="majorHAnsi" w:hAnsiTheme="majorHAnsi" w:cstheme="majorHAnsi"/>
        </w:rPr>
      </w:pPr>
      <w:r>
        <w:rPr>
          <w:rFonts w:asciiTheme="majorHAnsi" w:hAnsiTheme="majorHAnsi" w:cstheme="majorHAnsi"/>
        </w:rPr>
        <w:t>Initially an Android emulator is downloaded</w:t>
      </w:r>
      <w:r w:rsidR="00CD35C8">
        <w:rPr>
          <w:rFonts w:asciiTheme="majorHAnsi" w:hAnsiTheme="majorHAnsi" w:cstheme="majorHAnsi"/>
        </w:rPr>
        <w:t>, the application used by the user is called Andy.</w:t>
      </w:r>
    </w:p>
    <w:p w14:paraId="344B322E" w14:textId="77777777" w:rsidR="00CD35C8" w:rsidRDefault="00CD35C8" w:rsidP="009F26E5">
      <w:pPr>
        <w:rPr>
          <w:rFonts w:asciiTheme="majorHAnsi" w:hAnsiTheme="majorHAnsi" w:cstheme="majorHAnsi"/>
        </w:rPr>
      </w:pPr>
      <w:r>
        <w:rPr>
          <w:rFonts w:asciiTheme="majorHAnsi" w:hAnsiTheme="majorHAnsi" w:cstheme="majorHAnsi"/>
          <w:noProof/>
          <w:lang w:eastAsia="en-GB"/>
        </w:rPr>
        <w:drawing>
          <wp:inline distT="0" distB="0" distL="0" distR="0" wp14:anchorId="247779DD" wp14:editId="168AE902">
            <wp:extent cx="1696177" cy="3515711"/>
            <wp:effectExtent l="0" t="0" r="5715" b="254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ndy 2.PNG"/>
                    <pic:cNvPicPr/>
                  </pic:nvPicPr>
                  <pic:blipFill>
                    <a:blip r:embed="rId19" cstate="hqprint">
                      <a:extLst>
                        <a:ext uri="{28A0092B-C50C-407E-A947-70E740481C1C}">
                          <a14:useLocalDpi xmlns:a14="http://schemas.microsoft.com/office/drawing/2010/main" val="0"/>
                        </a:ext>
                      </a:extLst>
                    </a:blip>
                    <a:stretch>
                      <a:fillRect/>
                    </a:stretch>
                  </pic:blipFill>
                  <pic:spPr>
                    <a:xfrm>
                      <a:off x="0" y="0"/>
                      <a:ext cx="1707109" cy="3538369"/>
                    </a:xfrm>
                    <a:prstGeom prst="rect">
                      <a:avLst/>
                    </a:prstGeom>
                  </pic:spPr>
                </pic:pic>
              </a:graphicData>
            </a:graphic>
          </wp:inline>
        </w:drawing>
      </w:r>
    </w:p>
    <w:p w14:paraId="43D0E301" w14:textId="77777777" w:rsidR="00CD35C8" w:rsidRDefault="00CD35C8" w:rsidP="00CD35C8">
      <w:pPr>
        <w:rPr>
          <w:rFonts w:asciiTheme="majorHAnsi" w:hAnsiTheme="majorHAnsi" w:cstheme="majorHAnsi"/>
        </w:rPr>
      </w:pPr>
    </w:p>
    <w:p w14:paraId="3FA18477" w14:textId="77777777" w:rsidR="00CD35C8" w:rsidRDefault="00CD35C8" w:rsidP="00CD35C8">
      <w:pPr>
        <w:rPr>
          <w:rFonts w:asciiTheme="majorHAnsi" w:hAnsiTheme="majorHAnsi" w:cstheme="majorHAnsi"/>
        </w:rPr>
      </w:pPr>
      <w:r>
        <w:rPr>
          <w:rFonts w:asciiTheme="majorHAnsi" w:hAnsiTheme="majorHAnsi" w:cstheme="majorHAnsi"/>
        </w:rPr>
        <w:t>The screenshot above displays the mobile application, Malwarebytes in its scanning mode, attempting to scan all other apps within the phone of their files for any malware.</w:t>
      </w:r>
    </w:p>
    <w:p w14:paraId="3263A0AC" w14:textId="77777777" w:rsidR="00CD35C8" w:rsidRDefault="00CD35C8" w:rsidP="00CD35C8">
      <w:pPr>
        <w:rPr>
          <w:rFonts w:asciiTheme="majorHAnsi" w:hAnsiTheme="majorHAnsi" w:cstheme="majorHAnsi"/>
        </w:rPr>
      </w:pPr>
    </w:p>
    <w:p w14:paraId="3317BF5A" w14:textId="77777777" w:rsidR="00CD35C8" w:rsidRDefault="00CD35C8" w:rsidP="00CD35C8">
      <w:pPr>
        <w:rPr>
          <w:rFonts w:asciiTheme="majorHAnsi" w:hAnsiTheme="majorHAnsi" w:cstheme="majorHAnsi"/>
        </w:rPr>
      </w:pPr>
      <w:r>
        <w:rPr>
          <w:rFonts w:asciiTheme="majorHAnsi" w:hAnsiTheme="majorHAnsi" w:cstheme="majorHAnsi"/>
          <w:noProof/>
          <w:lang w:eastAsia="en-GB"/>
        </w:rPr>
        <w:lastRenderedPageBreak/>
        <w:drawing>
          <wp:anchor distT="0" distB="0" distL="114300" distR="114300" simplePos="0" relativeHeight="251659264" behindDoc="0" locked="0" layoutInCell="1" allowOverlap="1" wp14:anchorId="6A199D68" wp14:editId="73B89B02">
            <wp:simplePos x="0" y="0"/>
            <wp:positionH relativeFrom="column">
              <wp:posOffset>0</wp:posOffset>
            </wp:positionH>
            <wp:positionV relativeFrom="paragraph">
              <wp:posOffset>0</wp:posOffset>
            </wp:positionV>
            <wp:extent cx="2049517" cy="4223249"/>
            <wp:effectExtent l="0" t="0" r="0" b="0"/>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dy 1.PNG"/>
                    <pic:cNvPicPr/>
                  </pic:nvPicPr>
                  <pic:blipFill>
                    <a:blip r:embed="rId20">
                      <a:extLst>
                        <a:ext uri="{28A0092B-C50C-407E-A947-70E740481C1C}">
                          <a14:useLocalDpi xmlns:a14="http://schemas.microsoft.com/office/drawing/2010/main" val="0"/>
                        </a:ext>
                      </a:extLst>
                    </a:blip>
                    <a:stretch>
                      <a:fillRect/>
                    </a:stretch>
                  </pic:blipFill>
                  <pic:spPr>
                    <a:xfrm>
                      <a:off x="0" y="0"/>
                      <a:ext cx="2049517" cy="4223249"/>
                    </a:xfrm>
                    <a:prstGeom prst="rect">
                      <a:avLst/>
                    </a:prstGeom>
                  </pic:spPr>
                </pic:pic>
              </a:graphicData>
            </a:graphic>
            <wp14:sizeRelH relativeFrom="page">
              <wp14:pctWidth>0</wp14:pctWidth>
            </wp14:sizeRelH>
            <wp14:sizeRelV relativeFrom="page">
              <wp14:pctHeight>0</wp14:pctHeight>
            </wp14:sizeRelV>
          </wp:anchor>
        </w:drawing>
      </w:r>
    </w:p>
    <w:p w14:paraId="3114A382" w14:textId="77777777" w:rsidR="00CD35C8" w:rsidRDefault="00CD35C8" w:rsidP="00CD35C8">
      <w:pPr>
        <w:jc w:val="center"/>
        <w:rPr>
          <w:rFonts w:asciiTheme="majorHAnsi" w:hAnsiTheme="majorHAnsi" w:cstheme="majorHAnsi"/>
        </w:rPr>
      </w:pPr>
    </w:p>
    <w:p w14:paraId="7FD17476" w14:textId="77777777" w:rsidR="00CD35C8" w:rsidRDefault="00CD35C8" w:rsidP="00CD35C8">
      <w:pPr>
        <w:jc w:val="center"/>
        <w:rPr>
          <w:rFonts w:asciiTheme="majorHAnsi" w:hAnsiTheme="majorHAnsi" w:cstheme="majorHAnsi"/>
        </w:rPr>
      </w:pPr>
    </w:p>
    <w:p w14:paraId="216DC296" w14:textId="77777777" w:rsidR="00CD35C8" w:rsidRDefault="00CD35C8" w:rsidP="00CD35C8">
      <w:pPr>
        <w:jc w:val="center"/>
        <w:rPr>
          <w:rFonts w:asciiTheme="majorHAnsi" w:hAnsiTheme="majorHAnsi" w:cstheme="majorHAnsi"/>
        </w:rPr>
      </w:pPr>
    </w:p>
    <w:p w14:paraId="0ACEC7BE" w14:textId="77777777" w:rsidR="00CD35C8" w:rsidRDefault="00CD35C8" w:rsidP="00CD35C8">
      <w:pPr>
        <w:jc w:val="center"/>
        <w:rPr>
          <w:rFonts w:asciiTheme="majorHAnsi" w:hAnsiTheme="majorHAnsi" w:cstheme="majorHAnsi"/>
        </w:rPr>
      </w:pPr>
    </w:p>
    <w:p w14:paraId="39D16FEF" w14:textId="77777777" w:rsidR="00CD35C8" w:rsidRDefault="00CD35C8" w:rsidP="00CD35C8">
      <w:pPr>
        <w:jc w:val="center"/>
        <w:rPr>
          <w:rFonts w:asciiTheme="majorHAnsi" w:hAnsiTheme="majorHAnsi" w:cstheme="majorHAnsi"/>
        </w:rPr>
      </w:pPr>
    </w:p>
    <w:p w14:paraId="32BFE83C" w14:textId="77777777" w:rsidR="00CD35C8" w:rsidRDefault="00CD35C8" w:rsidP="00CD35C8">
      <w:pPr>
        <w:jc w:val="center"/>
        <w:rPr>
          <w:rFonts w:asciiTheme="majorHAnsi" w:hAnsiTheme="majorHAnsi" w:cstheme="majorHAnsi"/>
        </w:rPr>
      </w:pPr>
    </w:p>
    <w:p w14:paraId="073D196C" w14:textId="77777777" w:rsidR="00CD35C8" w:rsidRDefault="00CD35C8" w:rsidP="00CD35C8">
      <w:pPr>
        <w:jc w:val="center"/>
        <w:rPr>
          <w:rFonts w:asciiTheme="majorHAnsi" w:hAnsiTheme="majorHAnsi" w:cstheme="majorHAnsi"/>
        </w:rPr>
      </w:pPr>
    </w:p>
    <w:p w14:paraId="4E04EC9F" w14:textId="77777777" w:rsidR="00CD35C8" w:rsidRDefault="00CD35C8" w:rsidP="00CD35C8">
      <w:pPr>
        <w:jc w:val="center"/>
        <w:rPr>
          <w:rFonts w:asciiTheme="majorHAnsi" w:hAnsiTheme="majorHAnsi" w:cstheme="majorHAnsi"/>
        </w:rPr>
      </w:pPr>
    </w:p>
    <w:p w14:paraId="2DF665EE" w14:textId="77777777" w:rsidR="00CD35C8" w:rsidRDefault="00CD35C8" w:rsidP="00CD35C8">
      <w:pPr>
        <w:jc w:val="center"/>
        <w:rPr>
          <w:rFonts w:asciiTheme="majorHAnsi" w:hAnsiTheme="majorHAnsi" w:cstheme="majorHAnsi"/>
        </w:rPr>
      </w:pPr>
    </w:p>
    <w:p w14:paraId="60B130F4" w14:textId="77777777" w:rsidR="00CD35C8" w:rsidRDefault="00CD35C8" w:rsidP="00CD35C8">
      <w:pPr>
        <w:jc w:val="center"/>
        <w:rPr>
          <w:rFonts w:asciiTheme="majorHAnsi" w:hAnsiTheme="majorHAnsi" w:cstheme="majorHAnsi"/>
        </w:rPr>
      </w:pPr>
    </w:p>
    <w:p w14:paraId="08AFE426" w14:textId="77777777" w:rsidR="00CD35C8" w:rsidRDefault="00CD35C8" w:rsidP="00CD35C8">
      <w:pPr>
        <w:jc w:val="center"/>
        <w:rPr>
          <w:rFonts w:asciiTheme="majorHAnsi" w:hAnsiTheme="majorHAnsi" w:cstheme="majorHAnsi"/>
        </w:rPr>
      </w:pPr>
    </w:p>
    <w:p w14:paraId="5ED041AC" w14:textId="77777777" w:rsidR="00CD35C8" w:rsidRDefault="00CD35C8" w:rsidP="00CD35C8">
      <w:pPr>
        <w:jc w:val="center"/>
        <w:rPr>
          <w:rFonts w:asciiTheme="majorHAnsi" w:hAnsiTheme="majorHAnsi" w:cstheme="majorHAnsi"/>
        </w:rPr>
      </w:pPr>
    </w:p>
    <w:p w14:paraId="76744257" w14:textId="77777777" w:rsidR="00CD35C8" w:rsidRDefault="00CD35C8" w:rsidP="00CD35C8">
      <w:pPr>
        <w:jc w:val="center"/>
        <w:rPr>
          <w:rFonts w:asciiTheme="majorHAnsi" w:hAnsiTheme="majorHAnsi" w:cstheme="majorHAnsi"/>
        </w:rPr>
      </w:pPr>
    </w:p>
    <w:p w14:paraId="65220228" w14:textId="77777777" w:rsidR="00CD35C8" w:rsidRDefault="00CD35C8" w:rsidP="00CD35C8">
      <w:pPr>
        <w:jc w:val="center"/>
        <w:rPr>
          <w:rFonts w:asciiTheme="majorHAnsi" w:hAnsiTheme="majorHAnsi" w:cstheme="majorHAnsi"/>
        </w:rPr>
      </w:pPr>
    </w:p>
    <w:p w14:paraId="64B9B0CA" w14:textId="77777777" w:rsidR="00CD35C8" w:rsidRDefault="00CD35C8" w:rsidP="00CD35C8">
      <w:pPr>
        <w:jc w:val="center"/>
        <w:rPr>
          <w:rFonts w:asciiTheme="majorHAnsi" w:hAnsiTheme="majorHAnsi" w:cstheme="majorHAnsi"/>
        </w:rPr>
      </w:pPr>
    </w:p>
    <w:p w14:paraId="42C023AD" w14:textId="77777777" w:rsidR="00CD35C8" w:rsidRDefault="00CD35C8" w:rsidP="00CD35C8">
      <w:pPr>
        <w:jc w:val="center"/>
        <w:rPr>
          <w:rFonts w:asciiTheme="majorHAnsi" w:hAnsiTheme="majorHAnsi" w:cstheme="majorHAnsi"/>
        </w:rPr>
      </w:pPr>
    </w:p>
    <w:p w14:paraId="60258C12" w14:textId="77777777" w:rsidR="00CD35C8" w:rsidRDefault="00CD35C8" w:rsidP="00CD35C8">
      <w:pPr>
        <w:jc w:val="center"/>
        <w:rPr>
          <w:rFonts w:asciiTheme="majorHAnsi" w:hAnsiTheme="majorHAnsi" w:cstheme="majorHAnsi"/>
        </w:rPr>
      </w:pPr>
    </w:p>
    <w:p w14:paraId="1B7B81C8" w14:textId="77777777" w:rsidR="00CD35C8" w:rsidRDefault="00CD35C8" w:rsidP="00CD35C8">
      <w:pPr>
        <w:jc w:val="center"/>
        <w:rPr>
          <w:rFonts w:asciiTheme="majorHAnsi" w:hAnsiTheme="majorHAnsi" w:cstheme="majorHAnsi"/>
        </w:rPr>
      </w:pPr>
    </w:p>
    <w:p w14:paraId="6C2E9711" w14:textId="77777777" w:rsidR="00CD35C8" w:rsidRDefault="00CD35C8" w:rsidP="00CD35C8">
      <w:pPr>
        <w:jc w:val="center"/>
        <w:rPr>
          <w:rFonts w:asciiTheme="majorHAnsi" w:hAnsiTheme="majorHAnsi" w:cstheme="majorHAnsi"/>
        </w:rPr>
      </w:pPr>
    </w:p>
    <w:p w14:paraId="526656F8" w14:textId="77777777" w:rsidR="00CD35C8" w:rsidRDefault="00CD35C8" w:rsidP="00CD35C8">
      <w:pPr>
        <w:jc w:val="center"/>
        <w:rPr>
          <w:rFonts w:asciiTheme="majorHAnsi" w:hAnsiTheme="majorHAnsi" w:cstheme="majorHAnsi"/>
        </w:rPr>
      </w:pPr>
    </w:p>
    <w:p w14:paraId="3B23423C" w14:textId="77777777" w:rsidR="00CD35C8" w:rsidRDefault="00CD35C8" w:rsidP="00CD35C8">
      <w:pPr>
        <w:jc w:val="center"/>
        <w:rPr>
          <w:rFonts w:asciiTheme="majorHAnsi" w:hAnsiTheme="majorHAnsi" w:cstheme="majorHAnsi"/>
        </w:rPr>
      </w:pPr>
    </w:p>
    <w:p w14:paraId="52B0BEFA" w14:textId="77777777" w:rsidR="00CD35C8" w:rsidRDefault="00CD35C8" w:rsidP="00CD35C8">
      <w:pPr>
        <w:jc w:val="center"/>
        <w:rPr>
          <w:rFonts w:asciiTheme="majorHAnsi" w:hAnsiTheme="majorHAnsi" w:cstheme="majorHAnsi"/>
        </w:rPr>
      </w:pPr>
    </w:p>
    <w:p w14:paraId="619B6C16" w14:textId="77777777" w:rsidR="00CD35C8" w:rsidRDefault="00CD35C8" w:rsidP="00CD35C8">
      <w:pPr>
        <w:jc w:val="center"/>
        <w:rPr>
          <w:rFonts w:asciiTheme="majorHAnsi" w:hAnsiTheme="majorHAnsi" w:cstheme="majorHAnsi"/>
        </w:rPr>
      </w:pPr>
    </w:p>
    <w:p w14:paraId="228E7E15" w14:textId="77777777" w:rsidR="00CD35C8" w:rsidRDefault="00CD35C8" w:rsidP="00CD35C8">
      <w:pPr>
        <w:jc w:val="center"/>
        <w:rPr>
          <w:rFonts w:asciiTheme="majorHAnsi" w:hAnsiTheme="majorHAnsi" w:cstheme="majorHAnsi"/>
        </w:rPr>
      </w:pPr>
    </w:p>
    <w:p w14:paraId="4F87A94B" w14:textId="77777777" w:rsidR="00CD35C8" w:rsidRDefault="00CD35C8" w:rsidP="00CD35C8">
      <w:pPr>
        <w:rPr>
          <w:rFonts w:asciiTheme="majorHAnsi" w:hAnsiTheme="majorHAnsi" w:cstheme="majorHAnsi"/>
        </w:rPr>
      </w:pPr>
      <w:r>
        <w:rPr>
          <w:rFonts w:asciiTheme="majorHAnsi" w:hAnsiTheme="majorHAnsi" w:cstheme="majorHAnsi"/>
        </w:rPr>
        <w:t>Upon scanning the app “com.google.android.gms”, the application was successful in scanning and not locating any malicious activity within the app, furthermore, if there was any activity found, the user will be prompted with an application cleanse and the ability to delete malware.</w:t>
      </w:r>
    </w:p>
    <w:p w14:paraId="22768EE5" w14:textId="77777777" w:rsidR="00CB123B" w:rsidRDefault="00CB123B" w:rsidP="00CD35C8">
      <w:pPr>
        <w:rPr>
          <w:rFonts w:asciiTheme="majorHAnsi" w:hAnsiTheme="majorHAnsi" w:cstheme="majorHAnsi"/>
        </w:rPr>
      </w:pPr>
    </w:p>
    <w:p w14:paraId="3954A934" w14:textId="77777777" w:rsidR="000D0BE4" w:rsidRDefault="00FA68E3" w:rsidP="00CD35C8">
      <w:pPr>
        <w:rPr>
          <w:rFonts w:asciiTheme="majorHAnsi" w:hAnsiTheme="majorHAnsi" w:cstheme="majorHAnsi"/>
        </w:rPr>
      </w:pPr>
      <w:r>
        <w:rPr>
          <w:rFonts w:asciiTheme="majorHAnsi" w:hAnsiTheme="majorHAnsi" w:cstheme="majorHAnsi"/>
        </w:rPr>
        <w:t xml:space="preserve">An anti-virus tool/software is beneficial to any sort of computer device as it </w:t>
      </w:r>
      <w:r w:rsidR="00991C92">
        <w:rPr>
          <w:rFonts w:asciiTheme="majorHAnsi" w:hAnsiTheme="majorHAnsi" w:cstheme="majorHAnsi"/>
        </w:rPr>
        <w:t>scans all sorts of data within a computer system such as files and devices for malicious threats that may cause harm to a string of devices within a network</w:t>
      </w:r>
      <w:r w:rsidR="00741738">
        <w:rPr>
          <w:rFonts w:asciiTheme="majorHAnsi" w:hAnsiTheme="majorHAnsi" w:cstheme="majorHAnsi"/>
        </w:rPr>
        <w:t>.</w:t>
      </w:r>
    </w:p>
    <w:p w14:paraId="7FEC0AB3" w14:textId="77777777" w:rsidR="00741738" w:rsidRDefault="00741738" w:rsidP="00CD35C8">
      <w:pPr>
        <w:rPr>
          <w:rFonts w:asciiTheme="majorHAnsi" w:hAnsiTheme="majorHAnsi" w:cstheme="majorHAnsi"/>
        </w:rPr>
      </w:pPr>
    </w:p>
    <w:p w14:paraId="1D637AED" w14:textId="77777777" w:rsidR="00741738" w:rsidRDefault="00741738" w:rsidP="00CD35C8">
      <w:pPr>
        <w:rPr>
          <w:rFonts w:asciiTheme="majorHAnsi" w:hAnsiTheme="majorHAnsi" w:cstheme="majorHAnsi"/>
        </w:rPr>
      </w:pPr>
      <w:r>
        <w:rPr>
          <w:rFonts w:asciiTheme="majorHAnsi" w:hAnsiTheme="majorHAnsi" w:cstheme="majorHAnsi"/>
        </w:rPr>
        <w:t>To an organisation the benefits include, the ability to protect and prevent cyber-attacks from occurring to the system that may cause manipulation to devices from things such as viruses and ads, this allows for a barrier to be built against such threats as well as keeping computer devices performing with fast speed capabilities.</w:t>
      </w:r>
    </w:p>
    <w:p w14:paraId="0C6FA05B" w14:textId="77777777" w:rsidR="00CB123B" w:rsidRDefault="00CB123B" w:rsidP="00CD35C8">
      <w:pPr>
        <w:rPr>
          <w:rFonts w:asciiTheme="majorHAnsi" w:hAnsiTheme="majorHAnsi" w:cstheme="majorHAnsi"/>
        </w:rPr>
      </w:pPr>
    </w:p>
    <w:p w14:paraId="316776C3" w14:textId="77777777" w:rsidR="00CB123B" w:rsidRDefault="00CB123B" w:rsidP="00CD35C8">
      <w:pPr>
        <w:rPr>
          <w:rFonts w:asciiTheme="majorHAnsi" w:hAnsiTheme="majorHAnsi" w:cstheme="majorHAnsi"/>
        </w:rPr>
      </w:pPr>
    </w:p>
    <w:p w14:paraId="6943D70D" w14:textId="77777777" w:rsidR="00CB123B" w:rsidRDefault="00CB123B" w:rsidP="00CD35C8">
      <w:pPr>
        <w:rPr>
          <w:rFonts w:asciiTheme="majorHAnsi" w:hAnsiTheme="majorHAnsi" w:cstheme="majorHAnsi"/>
        </w:rPr>
      </w:pPr>
    </w:p>
    <w:p w14:paraId="6A9E011C" w14:textId="77777777" w:rsidR="00CB123B" w:rsidRDefault="00CB123B" w:rsidP="00CD35C8">
      <w:pPr>
        <w:rPr>
          <w:rFonts w:asciiTheme="majorHAnsi" w:hAnsiTheme="majorHAnsi" w:cstheme="majorHAnsi"/>
        </w:rPr>
      </w:pPr>
    </w:p>
    <w:p w14:paraId="4A9D84E2" w14:textId="77777777" w:rsidR="00CB123B" w:rsidRDefault="00CB123B" w:rsidP="00CD35C8">
      <w:pPr>
        <w:rPr>
          <w:rFonts w:asciiTheme="majorHAnsi" w:hAnsiTheme="majorHAnsi" w:cstheme="majorHAnsi"/>
        </w:rPr>
      </w:pPr>
    </w:p>
    <w:p w14:paraId="17FFB9A8" w14:textId="77777777" w:rsidR="00CB123B" w:rsidRDefault="00CB123B" w:rsidP="00CD35C8">
      <w:pPr>
        <w:rPr>
          <w:rFonts w:asciiTheme="majorHAnsi" w:hAnsiTheme="majorHAnsi" w:cstheme="majorHAnsi"/>
        </w:rPr>
      </w:pPr>
    </w:p>
    <w:p w14:paraId="4882168E" w14:textId="77777777" w:rsidR="00CB123B" w:rsidRDefault="00CB123B" w:rsidP="00CD35C8">
      <w:pPr>
        <w:rPr>
          <w:rFonts w:asciiTheme="majorHAnsi" w:hAnsiTheme="majorHAnsi" w:cstheme="majorHAnsi"/>
        </w:rPr>
      </w:pPr>
    </w:p>
    <w:p w14:paraId="41A82C17" w14:textId="77777777" w:rsidR="00CB123B" w:rsidRDefault="00CB123B" w:rsidP="00CD35C8">
      <w:pPr>
        <w:rPr>
          <w:rFonts w:asciiTheme="majorHAnsi" w:hAnsiTheme="majorHAnsi" w:cstheme="majorHAnsi"/>
        </w:rPr>
      </w:pPr>
    </w:p>
    <w:p w14:paraId="6BB03469" w14:textId="77777777" w:rsidR="00CB123B" w:rsidRDefault="00CB123B" w:rsidP="00CD35C8">
      <w:pPr>
        <w:rPr>
          <w:rFonts w:asciiTheme="majorHAnsi" w:hAnsiTheme="majorHAnsi" w:cstheme="majorHAnsi"/>
        </w:rPr>
      </w:pPr>
    </w:p>
    <w:p w14:paraId="61D799FA" w14:textId="77777777" w:rsidR="00CB123B" w:rsidRDefault="00CB123B" w:rsidP="00CB123B">
      <w:pPr>
        <w:pStyle w:val="Heading3"/>
        <w:rPr>
          <w:color w:val="000000" w:themeColor="text1"/>
          <w:u w:val="single"/>
        </w:rPr>
      </w:pPr>
      <w:bookmarkStart w:id="23" w:name="_Toc39522683"/>
      <w:r w:rsidRPr="00CB123B">
        <w:rPr>
          <w:color w:val="000000" w:themeColor="text1"/>
          <w:u w:val="single"/>
        </w:rPr>
        <w:lastRenderedPageBreak/>
        <w:t xml:space="preserve">Lab 8 </w:t>
      </w:r>
      <w:r>
        <w:rPr>
          <w:color w:val="000000" w:themeColor="text1"/>
          <w:u w:val="single"/>
        </w:rPr>
        <w:t>–</w:t>
      </w:r>
      <w:r w:rsidRPr="00CB123B">
        <w:rPr>
          <w:color w:val="000000" w:themeColor="text1"/>
          <w:u w:val="single"/>
        </w:rPr>
        <w:t xml:space="preserve"> Cryptography</w:t>
      </w:r>
      <w:bookmarkEnd w:id="23"/>
    </w:p>
    <w:p w14:paraId="273AF326" w14:textId="77777777" w:rsidR="00CB123B" w:rsidRDefault="00CB123B" w:rsidP="00CB123B"/>
    <w:p w14:paraId="1B8EBECA" w14:textId="77777777" w:rsidR="00CB123B" w:rsidRDefault="00CB123B" w:rsidP="00CB123B">
      <w:pPr>
        <w:rPr>
          <w:rFonts w:asciiTheme="majorHAnsi" w:hAnsiTheme="majorHAnsi" w:cstheme="majorHAnsi"/>
        </w:rPr>
      </w:pPr>
      <w:r w:rsidRPr="00CB123B">
        <w:rPr>
          <w:rFonts w:asciiTheme="majorHAnsi" w:hAnsiTheme="majorHAnsi" w:cstheme="majorHAnsi"/>
        </w:rPr>
        <w:t>This lab looks at the tool CrypTool</w:t>
      </w:r>
      <w:r>
        <w:rPr>
          <w:rFonts w:asciiTheme="majorHAnsi" w:hAnsiTheme="majorHAnsi" w:cstheme="majorHAnsi"/>
        </w:rPr>
        <w:t xml:space="preserve"> wh</w:t>
      </w:r>
      <w:r w:rsidR="006F3653">
        <w:rPr>
          <w:rFonts w:asciiTheme="majorHAnsi" w:hAnsiTheme="majorHAnsi" w:cstheme="majorHAnsi"/>
        </w:rPr>
        <w:t>ich is used to encrypt and decrypt meaningful information into an unreadable format, making hard for an attacker to understand any data and information that is placed within files, making them locate cryptography algorithms in order to crack the meaning behind such data and information.</w:t>
      </w:r>
      <w:r>
        <w:rPr>
          <w:rFonts w:asciiTheme="majorHAnsi" w:hAnsiTheme="majorHAnsi" w:cstheme="majorHAnsi"/>
        </w:rPr>
        <w:t xml:space="preserve"> </w:t>
      </w:r>
    </w:p>
    <w:p w14:paraId="4E3A17E2" w14:textId="77777777" w:rsidR="0054065B" w:rsidRDefault="0054065B" w:rsidP="00CB123B">
      <w:pPr>
        <w:rPr>
          <w:rFonts w:asciiTheme="majorHAnsi" w:hAnsiTheme="majorHAnsi" w:cstheme="majorHAnsi"/>
        </w:rPr>
      </w:pPr>
    </w:p>
    <w:p w14:paraId="25B32467" w14:textId="77777777" w:rsidR="0054065B" w:rsidRDefault="0054065B" w:rsidP="00CB123B">
      <w:pPr>
        <w:rPr>
          <w:rFonts w:asciiTheme="majorHAnsi" w:hAnsiTheme="majorHAnsi" w:cstheme="majorHAnsi"/>
          <w:noProof/>
        </w:rPr>
      </w:pPr>
      <w:r>
        <w:rPr>
          <w:rFonts w:asciiTheme="majorHAnsi" w:hAnsiTheme="majorHAnsi" w:cstheme="majorHAnsi"/>
          <w:noProof/>
          <w:lang w:eastAsia="en-GB"/>
        </w:rPr>
        <w:drawing>
          <wp:inline distT="0" distB="0" distL="0" distR="0" wp14:anchorId="0C1FA214" wp14:editId="3499809B">
            <wp:extent cx="5727700" cy="3399155"/>
            <wp:effectExtent l="0" t="0" r="0" b="444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rypt 1.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399155"/>
                    </a:xfrm>
                    <a:prstGeom prst="rect">
                      <a:avLst/>
                    </a:prstGeom>
                  </pic:spPr>
                </pic:pic>
              </a:graphicData>
            </a:graphic>
          </wp:inline>
        </w:drawing>
      </w:r>
    </w:p>
    <w:p w14:paraId="64883B16" w14:textId="77777777" w:rsidR="0054065B" w:rsidRPr="0054065B" w:rsidRDefault="0054065B" w:rsidP="0054065B">
      <w:pPr>
        <w:rPr>
          <w:rFonts w:asciiTheme="majorHAnsi" w:hAnsiTheme="majorHAnsi" w:cstheme="majorHAnsi"/>
        </w:rPr>
      </w:pPr>
    </w:p>
    <w:p w14:paraId="594FB99F" w14:textId="77777777" w:rsidR="0054065B" w:rsidRDefault="0054065B" w:rsidP="0054065B">
      <w:pPr>
        <w:rPr>
          <w:rFonts w:asciiTheme="majorHAnsi" w:hAnsiTheme="majorHAnsi" w:cstheme="majorHAnsi"/>
          <w:noProof/>
        </w:rPr>
      </w:pPr>
      <w:r>
        <w:rPr>
          <w:rFonts w:asciiTheme="majorHAnsi" w:hAnsiTheme="majorHAnsi" w:cstheme="majorHAnsi"/>
          <w:noProof/>
        </w:rPr>
        <w:t>The screenshot above displays plain, meaningful text that can be interpreted by a human, that will understand any such commands within the piece of text.</w:t>
      </w:r>
    </w:p>
    <w:p w14:paraId="6290E18D" w14:textId="77777777" w:rsidR="0054065B" w:rsidRDefault="0054065B" w:rsidP="0054065B">
      <w:pPr>
        <w:rPr>
          <w:rFonts w:asciiTheme="majorHAnsi" w:hAnsiTheme="majorHAnsi" w:cstheme="majorHAnsi"/>
          <w:noProof/>
        </w:rPr>
      </w:pPr>
    </w:p>
    <w:p w14:paraId="6B29C16D" w14:textId="77777777" w:rsidR="0054065B" w:rsidRDefault="0054065B" w:rsidP="0054065B">
      <w:pPr>
        <w:rPr>
          <w:rFonts w:asciiTheme="majorHAnsi" w:hAnsiTheme="majorHAnsi" w:cstheme="majorHAnsi"/>
          <w:noProof/>
        </w:rPr>
      </w:pPr>
      <w:r>
        <w:rPr>
          <w:rFonts w:asciiTheme="majorHAnsi" w:hAnsiTheme="majorHAnsi" w:cstheme="majorHAnsi"/>
          <w:noProof/>
          <w:lang w:eastAsia="en-GB"/>
        </w:rPr>
        <w:drawing>
          <wp:inline distT="0" distB="0" distL="0" distR="0" wp14:anchorId="7FE77BA4" wp14:editId="6E7F51C3">
            <wp:extent cx="5727700" cy="3328670"/>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rypt 2.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328670"/>
                    </a:xfrm>
                    <a:prstGeom prst="rect">
                      <a:avLst/>
                    </a:prstGeom>
                  </pic:spPr>
                </pic:pic>
              </a:graphicData>
            </a:graphic>
          </wp:inline>
        </w:drawing>
      </w:r>
    </w:p>
    <w:p w14:paraId="3BEE5F52" w14:textId="77777777" w:rsidR="00FE7BC1" w:rsidRDefault="00712303" w:rsidP="0054065B">
      <w:pPr>
        <w:tabs>
          <w:tab w:val="left" w:pos="2415"/>
        </w:tabs>
        <w:rPr>
          <w:rFonts w:asciiTheme="majorHAnsi" w:hAnsiTheme="majorHAnsi" w:cstheme="majorHAnsi"/>
        </w:rPr>
      </w:pPr>
      <w:r>
        <w:rPr>
          <w:rFonts w:asciiTheme="majorHAnsi" w:hAnsiTheme="majorHAnsi" w:cstheme="majorHAnsi"/>
        </w:rPr>
        <w:lastRenderedPageBreak/>
        <w:t>Upon encrypting the text file,</w:t>
      </w:r>
      <w:r w:rsidR="00FE7BC1">
        <w:rPr>
          <w:rFonts w:asciiTheme="majorHAnsi" w:hAnsiTheme="majorHAnsi" w:cstheme="majorHAnsi"/>
        </w:rPr>
        <w:t xml:space="preserve"> as displayed, the text has been changed to an unreadable format of binary values of numbers and letters that makes it impossible for a human to interpret without the help of a decryption tool.</w:t>
      </w:r>
    </w:p>
    <w:p w14:paraId="42CB95D8" w14:textId="77777777" w:rsidR="00FE7BC1" w:rsidRDefault="00FE7BC1" w:rsidP="0054065B">
      <w:pPr>
        <w:tabs>
          <w:tab w:val="left" w:pos="2415"/>
        </w:tabs>
        <w:rPr>
          <w:rFonts w:asciiTheme="majorHAnsi" w:hAnsiTheme="majorHAnsi" w:cstheme="majorHAnsi"/>
        </w:rPr>
      </w:pPr>
    </w:p>
    <w:p w14:paraId="17405D22" w14:textId="77777777" w:rsidR="004D3CC4" w:rsidRDefault="00444FD4" w:rsidP="0054065B">
      <w:pPr>
        <w:tabs>
          <w:tab w:val="left" w:pos="2415"/>
        </w:tabs>
        <w:rPr>
          <w:rFonts w:asciiTheme="majorHAnsi" w:hAnsiTheme="majorHAnsi" w:cstheme="majorHAnsi"/>
        </w:rPr>
      </w:pPr>
      <w:r>
        <w:rPr>
          <w:rFonts w:asciiTheme="majorHAnsi" w:hAnsiTheme="majorHAnsi" w:cstheme="majorHAnsi"/>
        </w:rPr>
        <w:t>The benefits of encryption to an organisation protects data and information and keeps the integrity of both intact. Meaningful data is masked into unviewable and unmeaningful formats unless the recipient is given an explanation on how to decrypt the message. Furthermore, vital organisation information</w:t>
      </w:r>
      <w:r w:rsidR="00B70514">
        <w:rPr>
          <w:rFonts w:asciiTheme="majorHAnsi" w:hAnsiTheme="majorHAnsi" w:cstheme="majorHAnsi"/>
        </w:rPr>
        <w:t xml:space="preserve"> is kept secure across all devices that are interconnected with the ability to transfer data safe and securely, knowing that the intended recipient will only understand the true meaning behind the encrypted information.</w:t>
      </w:r>
    </w:p>
    <w:p w14:paraId="1B4196C7" w14:textId="77777777" w:rsidR="004D3CC4" w:rsidRDefault="004D3CC4" w:rsidP="0054065B">
      <w:pPr>
        <w:tabs>
          <w:tab w:val="left" w:pos="2415"/>
        </w:tabs>
        <w:rPr>
          <w:rFonts w:asciiTheme="majorHAnsi" w:hAnsiTheme="majorHAnsi" w:cstheme="majorHAnsi"/>
        </w:rPr>
      </w:pPr>
    </w:p>
    <w:p w14:paraId="3E421753" w14:textId="77777777" w:rsidR="004D3CC4" w:rsidRDefault="004D3CC4" w:rsidP="0054065B">
      <w:pPr>
        <w:tabs>
          <w:tab w:val="left" w:pos="2415"/>
        </w:tabs>
        <w:rPr>
          <w:rFonts w:asciiTheme="majorHAnsi" w:hAnsiTheme="majorHAnsi" w:cstheme="majorHAnsi"/>
        </w:rPr>
      </w:pPr>
    </w:p>
    <w:p w14:paraId="0885AC7D" w14:textId="77777777" w:rsidR="004D3CC4" w:rsidRDefault="004D3CC4" w:rsidP="0054065B">
      <w:pPr>
        <w:tabs>
          <w:tab w:val="left" w:pos="2415"/>
        </w:tabs>
        <w:rPr>
          <w:rFonts w:asciiTheme="majorHAnsi" w:hAnsiTheme="majorHAnsi" w:cstheme="majorHAnsi"/>
        </w:rPr>
      </w:pPr>
    </w:p>
    <w:p w14:paraId="0B36E904" w14:textId="77777777" w:rsidR="004D3CC4" w:rsidRDefault="004D3CC4" w:rsidP="0054065B">
      <w:pPr>
        <w:tabs>
          <w:tab w:val="left" w:pos="2415"/>
        </w:tabs>
        <w:rPr>
          <w:rFonts w:asciiTheme="majorHAnsi" w:hAnsiTheme="majorHAnsi" w:cstheme="majorHAnsi"/>
        </w:rPr>
      </w:pPr>
    </w:p>
    <w:p w14:paraId="5495FB5E" w14:textId="77777777" w:rsidR="004D3CC4" w:rsidRDefault="004D3CC4" w:rsidP="0054065B">
      <w:pPr>
        <w:tabs>
          <w:tab w:val="left" w:pos="2415"/>
        </w:tabs>
        <w:rPr>
          <w:rFonts w:asciiTheme="majorHAnsi" w:hAnsiTheme="majorHAnsi" w:cstheme="majorHAnsi"/>
        </w:rPr>
      </w:pPr>
    </w:p>
    <w:p w14:paraId="18D938D7" w14:textId="77777777" w:rsidR="004D3CC4" w:rsidRDefault="004D3CC4" w:rsidP="0054065B">
      <w:pPr>
        <w:tabs>
          <w:tab w:val="left" w:pos="2415"/>
        </w:tabs>
        <w:rPr>
          <w:rFonts w:asciiTheme="majorHAnsi" w:hAnsiTheme="majorHAnsi" w:cstheme="majorHAnsi"/>
        </w:rPr>
      </w:pPr>
    </w:p>
    <w:p w14:paraId="606654F7" w14:textId="77777777" w:rsidR="004D3CC4" w:rsidRDefault="004D3CC4" w:rsidP="0054065B">
      <w:pPr>
        <w:tabs>
          <w:tab w:val="left" w:pos="2415"/>
        </w:tabs>
        <w:rPr>
          <w:rFonts w:asciiTheme="majorHAnsi" w:hAnsiTheme="majorHAnsi" w:cstheme="majorHAnsi"/>
        </w:rPr>
      </w:pPr>
    </w:p>
    <w:p w14:paraId="50D65ECC" w14:textId="77777777" w:rsidR="004D3CC4" w:rsidRDefault="004D3CC4" w:rsidP="0054065B">
      <w:pPr>
        <w:tabs>
          <w:tab w:val="left" w:pos="2415"/>
        </w:tabs>
        <w:rPr>
          <w:rFonts w:asciiTheme="majorHAnsi" w:hAnsiTheme="majorHAnsi" w:cstheme="majorHAnsi"/>
        </w:rPr>
      </w:pPr>
    </w:p>
    <w:p w14:paraId="4AFF947F" w14:textId="77777777" w:rsidR="004D3CC4" w:rsidRDefault="004D3CC4" w:rsidP="0054065B">
      <w:pPr>
        <w:tabs>
          <w:tab w:val="left" w:pos="2415"/>
        </w:tabs>
        <w:rPr>
          <w:rFonts w:asciiTheme="majorHAnsi" w:hAnsiTheme="majorHAnsi" w:cstheme="majorHAnsi"/>
        </w:rPr>
      </w:pPr>
    </w:p>
    <w:p w14:paraId="49F0A48D" w14:textId="77777777" w:rsidR="004D3CC4" w:rsidRDefault="004D3CC4" w:rsidP="0054065B">
      <w:pPr>
        <w:tabs>
          <w:tab w:val="left" w:pos="2415"/>
        </w:tabs>
        <w:rPr>
          <w:rFonts w:asciiTheme="majorHAnsi" w:hAnsiTheme="majorHAnsi" w:cstheme="majorHAnsi"/>
        </w:rPr>
      </w:pPr>
    </w:p>
    <w:p w14:paraId="2FE59BF3" w14:textId="77777777" w:rsidR="004D3CC4" w:rsidRDefault="004D3CC4" w:rsidP="0054065B">
      <w:pPr>
        <w:tabs>
          <w:tab w:val="left" w:pos="2415"/>
        </w:tabs>
        <w:rPr>
          <w:rFonts w:asciiTheme="majorHAnsi" w:hAnsiTheme="majorHAnsi" w:cstheme="majorHAnsi"/>
        </w:rPr>
      </w:pPr>
    </w:p>
    <w:p w14:paraId="169C943E" w14:textId="77777777" w:rsidR="004D3CC4" w:rsidRDefault="004D3CC4" w:rsidP="0054065B">
      <w:pPr>
        <w:tabs>
          <w:tab w:val="left" w:pos="2415"/>
        </w:tabs>
        <w:rPr>
          <w:rFonts w:asciiTheme="majorHAnsi" w:hAnsiTheme="majorHAnsi" w:cstheme="majorHAnsi"/>
        </w:rPr>
      </w:pPr>
    </w:p>
    <w:p w14:paraId="0FEFD5A2" w14:textId="77777777" w:rsidR="004D3CC4" w:rsidRDefault="004D3CC4" w:rsidP="0054065B">
      <w:pPr>
        <w:tabs>
          <w:tab w:val="left" w:pos="2415"/>
        </w:tabs>
        <w:rPr>
          <w:rFonts w:asciiTheme="majorHAnsi" w:hAnsiTheme="majorHAnsi" w:cstheme="majorHAnsi"/>
        </w:rPr>
      </w:pPr>
    </w:p>
    <w:p w14:paraId="7EE369C9" w14:textId="77777777" w:rsidR="004D3CC4" w:rsidRDefault="004D3CC4" w:rsidP="0054065B">
      <w:pPr>
        <w:tabs>
          <w:tab w:val="left" w:pos="2415"/>
        </w:tabs>
        <w:rPr>
          <w:rFonts w:asciiTheme="majorHAnsi" w:hAnsiTheme="majorHAnsi" w:cstheme="majorHAnsi"/>
        </w:rPr>
      </w:pPr>
    </w:p>
    <w:p w14:paraId="755E3E3A" w14:textId="77777777" w:rsidR="004D3CC4" w:rsidRDefault="004D3CC4" w:rsidP="0054065B">
      <w:pPr>
        <w:tabs>
          <w:tab w:val="left" w:pos="2415"/>
        </w:tabs>
        <w:rPr>
          <w:rFonts w:asciiTheme="majorHAnsi" w:hAnsiTheme="majorHAnsi" w:cstheme="majorHAnsi"/>
        </w:rPr>
      </w:pPr>
    </w:p>
    <w:p w14:paraId="3B861ACD" w14:textId="77777777" w:rsidR="004D3CC4" w:rsidRDefault="004D3CC4" w:rsidP="0054065B">
      <w:pPr>
        <w:tabs>
          <w:tab w:val="left" w:pos="2415"/>
        </w:tabs>
        <w:rPr>
          <w:rFonts w:asciiTheme="majorHAnsi" w:hAnsiTheme="majorHAnsi" w:cstheme="majorHAnsi"/>
        </w:rPr>
      </w:pPr>
    </w:p>
    <w:p w14:paraId="22BEFB53" w14:textId="77777777" w:rsidR="004D3CC4" w:rsidRDefault="004D3CC4" w:rsidP="0054065B">
      <w:pPr>
        <w:tabs>
          <w:tab w:val="left" w:pos="2415"/>
        </w:tabs>
        <w:rPr>
          <w:rFonts w:asciiTheme="majorHAnsi" w:hAnsiTheme="majorHAnsi" w:cstheme="majorHAnsi"/>
        </w:rPr>
      </w:pPr>
    </w:p>
    <w:p w14:paraId="13BC5242" w14:textId="77777777" w:rsidR="004D3CC4" w:rsidRDefault="004D3CC4" w:rsidP="0054065B">
      <w:pPr>
        <w:tabs>
          <w:tab w:val="left" w:pos="2415"/>
        </w:tabs>
        <w:rPr>
          <w:rFonts w:asciiTheme="majorHAnsi" w:hAnsiTheme="majorHAnsi" w:cstheme="majorHAnsi"/>
        </w:rPr>
      </w:pPr>
    </w:p>
    <w:p w14:paraId="3AAC5CCF" w14:textId="77777777" w:rsidR="004D3CC4" w:rsidRDefault="004D3CC4" w:rsidP="0054065B">
      <w:pPr>
        <w:tabs>
          <w:tab w:val="left" w:pos="2415"/>
        </w:tabs>
        <w:rPr>
          <w:rFonts w:asciiTheme="majorHAnsi" w:hAnsiTheme="majorHAnsi" w:cstheme="majorHAnsi"/>
        </w:rPr>
      </w:pPr>
    </w:p>
    <w:p w14:paraId="017138D6" w14:textId="77777777" w:rsidR="004D3CC4" w:rsidRDefault="004D3CC4" w:rsidP="0054065B">
      <w:pPr>
        <w:tabs>
          <w:tab w:val="left" w:pos="2415"/>
        </w:tabs>
        <w:rPr>
          <w:rFonts w:asciiTheme="majorHAnsi" w:hAnsiTheme="majorHAnsi" w:cstheme="majorHAnsi"/>
        </w:rPr>
      </w:pPr>
    </w:p>
    <w:p w14:paraId="6F9E0FBA" w14:textId="77777777" w:rsidR="004D3CC4" w:rsidRDefault="004D3CC4" w:rsidP="0054065B">
      <w:pPr>
        <w:tabs>
          <w:tab w:val="left" w:pos="2415"/>
        </w:tabs>
        <w:rPr>
          <w:rFonts w:asciiTheme="majorHAnsi" w:hAnsiTheme="majorHAnsi" w:cstheme="majorHAnsi"/>
        </w:rPr>
      </w:pPr>
    </w:p>
    <w:p w14:paraId="1DCE564C" w14:textId="77777777" w:rsidR="004D3CC4" w:rsidRDefault="004D3CC4" w:rsidP="0054065B">
      <w:pPr>
        <w:tabs>
          <w:tab w:val="left" w:pos="2415"/>
        </w:tabs>
        <w:rPr>
          <w:rFonts w:asciiTheme="majorHAnsi" w:hAnsiTheme="majorHAnsi" w:cstheme="majorHAnsi"/>
        </w:rPr>
      </w:pPr>
    </w:p>
    <w:p w14:paraId="0FD16D11" w14:textId="77777777" w:rsidR="004D3CC4" w:rsidRDefault="004D3CC4" w:rsidP="0054065B">
      <w:pPr>
        <w:tabs>
          <w:tab w:val="left" w:pos="2415"/>
        </w:tabs>
        <w:rPr>
          <w:rFonts w:asciiTheme="majorHAnsi" w:hAnsiTheme="majorHAnsi" w:cstheme="majorHAnsi"/>
        </w:rPr>
      </w:pPr>
    </w:p>
    <w:p w14:paraId="7051D547" w14:textId="77777777" w:rsidR="004D3CC4" w:rsidRDefault="004D3CC4" w:rsidP="0054065B">
      <w:pPr>
        <w:tabs>
          <w:tab w:val="left" w:pos="2415"/>
        </w:tabs>
        <w:rPr>
          <w:rFonts w:asciiTheme="majorHAnsi" w:hAnsiTheme="majorHAnsi" w:cstheme="majorHAnsi"/>
        </w:rPr>
      </w:pPr>
    </w:p>
    <w:p w14:paraId="0E6FF62A" w14:textId="77777777" w:rsidR="004D3CC4" w:rsidRDefault="004D3CC4" w:rsidP="0054065B">
      <w:pPr>
        <w:tabs>
          <w:tab w:val="left" w:pos="2415"/>
        </w:tabs>
        <w:rPr>
          <w:rFonts w:asciiTheme="majorHAnsi" w:hAnsiTheme="majorHAnsi" w:cstheme="majorHAnsi"/>
        </w:rPr>
      </w:pPr>
    </w:p>
    <w:p w14:paraId="784355FD" w14:textId="77777777" w:rsidR="004D3CC4" w:rsidRDefault="004D3CC4" w:rsidP="0054065B">
      <w:pPr>
        <w:tabs>
          <w:tab w:val="left" w:pos="2415"/>
        </w:tabs>
        <w:rPr>
          <w:rFonts w:asciiTheme="majorHAnsi" w:hAnsiTheme="majorHAnsi" w:cstheme="majorHAnsi"/>
        </w:rPr>
      </w:pPr>
    </w:p>
    <w:p w14:paraId="4A46B59C" w14:textId="77777777" w:rsidR="004D3CC4" w:rsidRDefault="004D3CC4" w:rsidP="0054065B">
      <w:pPr>
        <w:tabs>
          <w:tab w:val="left" w:pos="2415"/>
        </w:tabs>
        <w:rPr>
          <w:rFonts w:asciiTheme="majorHAnsi" w:hAnsiTheme="majorHAnsi" w:cstheme="majorHAnsi"/>
        </w:rPr>
      </w:pPr>
    </w:p>
    <w:p w14:paraId="15B1EE54" w14:textId="77777777" w:rsidR="004D3CC4" w:rsidRDefault="004D3CC4" w:rsidP="0054065B">
      <w:pPr>
        <w:tabs>
          <w:tab w:val="left" w:pos="2415"/>
        </w:tabs>
        <w:rPr>
          <w:rFonts w:asciiTheme="majorHAnsi" w:hAnsiTheme="majorHAnsi" w:cstheme="majorHAnsi"/>
        </w:rPr>
      </w:pPr>
    </w:p>
    <w:p w14:paraId="6610B905" w14:textId="77777777" w:rsidR="004D3CC4" w:rsidRDefault="004D3CC4" w:rsidP="0054065B">
      <w:pPr>
        <w:tabs>
          <w:tab w:val="left" w:pos="2415"/>
        </w:tabs>
        <w:rPr>
          <w:rFonts w:asciiTheme="majorHAnsi" w:hAnsiTheme="majorHAnsi" w:cstheme="majorHAnsi"/>
        </w:rPr>
      </w:pPr>
    </w:p>
    <w:p w14:paraId="2A96F0F9" w14:textId="77777777" w:rsidR="004D3CC4" w:rsidRDefault="004D3CC4" w:rsidP="0054065B">
      <w:pPr>
        <w:tabs>
          <w:tab w:val="left" w:pos="2415"/>
        </w:tabs>
        <w:rPr>
          <w:rFonts w:asciiTheme="majorHAnsi" w:hAnsiTheme="majorHAnsi" w:cstheme="majorHAnsi"/>
        </w:rPr>
      </w:pPr>
    </w:p>
    <w:p w14:paraId="7BA75978" w14:textId="77777777" w:rsidR="004D3CC4" w:rsidRDefault="004D3CC4" w:rsidP="0054065B">
      <w:pPr>
        <w:tabs>
          <w:tab w:val="left" w:pos="2415"/>
        </w:tabs>
        <w:rPr>
          <w:rFonts w:asciiTheme="majorHAnsi" w:hAnsiTheme="majorHAnsi" w:cstheme="majorHAnsi"/>
        </w:rPr>
      </w:pPr>
    </w:p>
    <w:p w14:paraId="5E2048B4" w14:textId="77777777" w:rsidR="004D3CC4" w:rsidRDefault="004D3CC4" w:rsidP="0054065B">
      <w:pPr>
        <w:tabs>
          <w:tab w:val="left" w:pos="2415"/>
        </w:tabs>
        <w:rPr>
          <w:rFonts w:asciiTheme="majorHAnsi" w:hAnsiTheme="majorHAnsi" w:cstheme="majorHAnsi"/>
        </w:rPr>
      </w:pPr>
    </w:p>
    <w:p w14:paraId="179201D3" w14:textId="77777777" w:rsidR="004D3CC4" w:rsidRDefault="004D3CC4" w:rsidP="0054065B">
      <w:pPr>
        <w:tabs>
          <w:tab w:val="left" w:pos="2415"/>
        </w:tabs>
        <w:rPr>
          <w:rFonts w:asciiTheme="majorHAnsi" w:hAnsiTheme="majorHAnsi" w:cstheme="majorHAnsi"/>
        </w:rPr>
      </w:pPr>
    </w:p>
    <w:p w14:paraId="575CCCB9" w14:textId="77777777" w:rsidR="004D3CC4" w:rsidRDefault="004D3CC4" w:rsidP="0054065B">
      <w:pPr>
        <w:tabs>
          <w:tab w:val="left" w:pos="2415"/>
        </w:tabs>
        <w:rPr>
          <w:rFonts w:asciiTheme="majorHAnsi" w:hAnsiTheme="majorHAnsi" w:cstheme="majorHAnsi"/>
        </w:rPr>
      </w:pPr>
    </w:p>
    <w:p w14:paraId="1E26C394" w14:textId="77777777" w:rsidR="004D3CC4" w:rsidRDefault="004D3CC4" w:rsidP="0054065B">
      <w:pPr>
        <w:tabs>
          <w:tab w:val="left" w:pos="2415"/>
        </w:tabs>
        <w:rPr>
          <w:rFonts w:asciiTheme="majorHAnsi" w:hAnsiTheme="majorHAnsi" w:cstheme="majorHAnsi"/>
        </w:rPr>
      </w:pPr>
    </w:p>
    <w:p w14:paraId="5029CD98" w14:textId="77777777" w:rsidR="004D3CC4" w:rsidRDefault="004D3CC4" w:rsidP="0054065B">
      <w:pPr>
        <w:tabs>
          <w:tab w:val="left" w:pos="2415"/>
        </w:tabs>
        <w:rPr>
          <w:rFonts w:asciiTheme="majorHAnsi" w:hAnsiTheme="majorHAnsi" w:cstheme="majorHAnsi"/>
        </w:rPr>
      </w:pPr>
    </w:p>
    <w:p w14:paraId="6EC12F56" w14:textId="77777777" w:rsidR="004D3CC4" w:rsidRDefault="004D3CC4" w:rsidP="0054065B">
      <w:pPr>
        <w:tabs>
          <w:tab w:val="left" w:pos="2415"/>
        </w:tabs>
        <w:rPr>
          <w:rFonts w:asciiTheme="majorHAnsi" w:hAnsiTheme="majorHAnsi" w:cstheme="majorHAnsi"/>
        </w:rPr>
      </w:pPr>
    </w:p>
    <w:p w14:paraId="0441DE66" w14:textId="77777777" w:rsidR="004D3CC4" w:rsidRDefault="004D3CC4" w:rsidP="004D3CC4">
      <w:pPr>
        <w:pStyle w:val="Heading1"/>
        <w:rPr>
          <w:rFonts w:asciiTheme="minorHAnsi" w:hAnsiTheme="minorHAnsi" w:cstheme="minorHAnsi"/>
          <w:color w:val="000000" w:themeColor="text1"/>
          <w:u w:val="single"/>
        </w:rPr>
      </w:pPr>
      <w:bookmarkStart w:id="24" w:name="_Toc39522684"/>
      <w:r w:rsidRPr="004D3CC4">
        <w:rPr>
          <w:rFonts w:asciiTheme="minorHAnsi" w:hAnsiTheme="minorHAnsi" w:cstheme="minorHAnsi"/>
          <w:color w:val="000000" w:themeColor="text1"/>
          <w:u w:val="single"/>
        </w:rPr>
        <w:lastRenderedPageBreak/>
        <w:t>Part 2 – Synthesize a Solution to a Potential Real-Life Scenario</w:t>
      </w:r>
      <w:bookmarkEnd w:id="24"/>
    </w:p>
    <w:p w14:paraId="6DFD8EBF" w14:textId="77777777" w:rsidR="004D3CC4" w:rsidRDefault="004D3CC4" w:rsidP="004D3CC4"/>
    <w:p w14:paraId="335A2F39" w14:textId="77777777" w:rsidR="004D3CC4" w:rsidRDefault="0067214F" w:rsidP="004D3CC4">
      <w:r>
        <w:t>The author has implemented a solution with the use of Cisco Packet Tracer, where a design of the IQ Building has been created with devices and security measures such as passwords, encryption and firewalls all whilst being interconnected with each other.</w:t>
      </w:r>
    </w:p>
    <w:p w14:paraId="25D25EAC" w14:textId="77777777" w:rsidR="003A5BAD" w:rsidRDefault="003A5BAD" w:rsidP="004D3CC4"/>
    <w:p w14:paraId="1286B278" w14:textId="77777777" w:rsidR="003A5BAD" w:rsidRDefault="003A5BAD" w:rsidP="004D3CC4">
      <w:r>
        <w:t xml:space="preserve">The use </w:t>
      </w:r>
      <w:r w:rsidR="00F36D3F">
        <w:t>network equipment such as servers and routers were implemented as would be within the real-life scenario, also devices such as PCs, access points, IP phones, printers and IoT devices were included.</w:t>
      </w:r>
    </w:p>
    <w:p w14:paraId="54797218" w14:textId="77777777" w:rsidR="0067214F" w:rsidRDefault="0067214F" w:rsidP="004D3CC4"/>
    <w:p w14:paraId="521AEE04" w14:textId="77777777" w:rsidR="0067214F" w:rsidRDefault="0067214F" w:rsidP="004D3CC4">
      <w:r>
        <w:t xml:space="preserve">This file has been submitted </w:t>
      </w:r>
      <w:r w:rsidR="00F36D3F">
        <w:t xml:space="preserve">in a </w:t>
      </w:r>
      <w:r>
        <w:t>separ</w:t>
      </w:r>
      <w:r w:rsidR="00F36D3F">
        <w:t>ate upload area</w:t>
      </w:r>
      <w:r>
        <w:t xml:space="preserve">. </w:t>
      </w:r>
    </w:p>
    <w:p w14:paraId="6E29ED7C" w14:textId="77777777" w:rsidR="00C42E64" w:rsidRDefault="00C42E64" w:rsidP="004D3CC4"/>
    <w:p w14:paraId="5988ACAD" w14:textId="77777777" w:rsidR="00C42E64" w:rsidRDefault="00C42E64" w:rsidP="004D3CC4"/>
    <w:p w14:paraId="6B5541C9" w14:textId="77777777" w:rsidR="00C42E64" w:rsidRDefault="00C42E64">
      <w:r>
        <w:br w:type="page"/>
      </w:r>
    </w:p>
    <w:bookmarkStart w:id="25" w:name="_Toc39522685" w:displacedByCustomXml="next"/>
    <w:sdt>
      <w:sdtPr>
        <w:rPr>
          <w:rFonts w:asciiTheme="minorHAnsi" w:eastAsiaTheme="minorHAnsi" w:hAnsiTheme="minorHAnsi" w:cstheme="minorBidi"/>
          <w:color w:val="auto"/>
          <w:sz w:val="24"/>
          <w:szCs w:val="24"/>
        </w:rPr>
        <w:id w:val="-531265569"/>
        <w:docPartObj>
          <w:docPartGallery w:val="Bibliographies"/>
          <w:docPartUnique/>
        </w:docPartObj>
      </w:sdtPr>
      <w:sdtEndPr/>
      <w:sdtContent>
        <w:p w14:paraId="40C9AD29" w14:textId="77777777" w:rsidR="00C42E64" w:rsidRPr="00C42E64" w:rsidRDefault="00C42E64">
          <w:pPr>
            <w:pStyle w:val="Heading1"/>
            <w:rPr>
              <w:color w:val="000000" w:themeColor="text1"/>
              <w:u w:val="single"/>
            </w:rPr>
          </w:pPr>
          <w:r w:rsidRPr="00C42E64">
            <w:rPr>
              <w:color w:val="000000" w:themeColor="text1"/>
              <w:u w:val="single"/>
            </w:rPr>
            <w:t>References</w:t>
          </w:r>
          <w:bookmarkEnd w:id="25"/>
        </w:p>
        <w:sdt>
          <w:sdtPr>
            <w:id w:val="111145805"/>
            <w:bibliography/>
          </w:sdtPr>
          <w:sdtEndPr/>
          <w:sdtContent>
            <w:p w14:paraId="1404E287" w14:textId="77777777" w:rsidR="003A5BAD" w:rsidRDefault="00C42E6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3A5BAD" w14:paraId="7DB16F78" w14:textId="77777777">
                <w:trPr>
                  <w:divId w:val="874656716"/>
                  <w:tblCellSpacing w:w="15" w:type="dxa"/>
                </w:trPr>
                <w:tc>
                  <w:tcPr>
                    <w:tcW w:w="50" w:type="pct"/>
                    <w:hideMark/>
                  </w:tcPr>
                  <w:p w14:paraId="1A730659" w14:textId="77777777" w:rsidR="003A5BAD" w:rsidRDefault="003A5BAD">
                    <w:pPr>
                      <w:pStyle w:val="Bibliography"/>
                      <w:rPr>
                        <w:noProof/>
                      </w:rPr>
                    </w:pPr>
                    <w:r>
                      <w:rPr>
                        <w:noProof/>
                      </w:rPr>
                      <w:t xml:space="preserve">[1] </w:t>
                    </w:r>
                  </w:p>
                </w:tc>
                <w:tc>
                  <w:tcPr>
                    <w:tcW w:w="0" w:type="auto"/>
                    <w:hideMark/>
                  </w:tcPr>
                  <w:p w14:paraId="49C74BBD" w14:textId="77777777" w:rsidR="003A5BAD" w:rsidRDefault="003A5BAD">
                    <w:pPr>
                      <w:pStyle w:val="Bibliography"/>
                      <w:rPr>
                        <w:noProof/>
                      </w:rPr>
                    </w:pPr>
                    <w:r>
                      <w:rPr>
                        <w:noProof/>
                      </w:rPr>
                      <w:t xml:space="preserve">R. Voss, Cybersecurity: What YOU NEED to Know about Cybersecurity, Ethical Hacking, Risk Assessment, Social Engineering &amp; How to DEFEND YOURSELF from Attacks, Amazon Digital Services, 2019. </w:t>
                    </w:r>
                  </w:p>
                </w:tc>
              </w:tr>
              <w:tr w:rsidR="003A5BAD" w14:paraId="2FEFCFB8" w14:textId="77777777">
                <w:trPr>
                  <w:divId w:val="874656716"/>
                  <w:tblCellSpacing w:w="15" w:type="dxa"/>
                </w:trPr>
                <w:tc>
                  <w:tcPr>
                    <w:tcW w:w="50" w:type="pct"/>
                    <w:hideMark/>
                  </w:tcPr>
                  <w:p w14:paraId="1B0E3852" w14:textId="77777777" w:rsidR="003A5BAD" w:rsidRDefault="003A5BAD">
                    <w:pPr>
                      <w:pStyle w:val="Bibliography"/>
                      <w:rPr>
                        <w:noProof/>
                      </w:rPr>
                    </w:pPr>
                    <w:r>
                      <w:rPr>
                        <w:noProof/>
                      </w:rPr>
                      <w:t xml:space="preserve">[2] </w:t>
                    </w:r>
                  </w:p>
                </w:tc>
                <w:tc>
                  <w:tcPr>
                    <w:tcW w:w="0" w:type="auto"/>
                    <w:hideMark/>
                  </w:tcPr>
                  <w:p w14:paraId="0B9360A8" w14:textId="77777777" w:rsidR="003A5BAD" w:rsidRDefault="003A5BAD">
                    <w:pPr>
                      <w:pStyle w:val="Bibliography"/>
                      <w:rPr>
                        <w:noProof/>
                      </w:rPr>
                    </w:pPr>
                    <w:r>
                      <w:rPr>
                        <w:noProof/>
                      </w:rPr>
                      <w:t xml:space="preserve">C. Larsson, 5G Networks: Planning, Design and Optimization, London: Elsevier, 2018. </w:t>
                    </w:r>
                  </w:p>
                </w:tc>
              </w:tr>
              <w:tr w:rsidR="003A5BAD" w14:paraId="74EB274C" w14:textId="77777777">
                <w:trPr>
                  <w:divId w:val="874656716"/>
                  <w:tblCellSpacing w:w="15" w:type="dxa"/>
                </w:trPr>
                <w:tc>
                  <w:tcPr>
                    <w:tcW w:w="50" w:type="pct"/>
                    <w:hideMark/>
                  </w:tcPr>
                  <w:p w14:paraId="1E0092A6" w14:textId="77777777" w:rsidR="003A5BAD" w:rsidRDefault="003A5BAD">
                    <w:pPr>
                      <w:pStyle w:val="Bibliography"/>
                      <w:rPr>
                        <w:noProof/>
                      </w:rPr>
                    </w:pPr>
                    <w:r>
                      <w:rPr>
                        <w:noProof/>
                      </w:rPr>
                      <w:t xml:space="preserve">[3] </w:t>
                    </w:r>
                  </w:p>
                </w:tc>
                <w:tc>
                  <w:tcPr>
                    <w:tcW w:w="0" w:type="auto"/>
                    <w:hideMark/>
                  </w:tcPr>
                  <w:p w14:paraId="1706A4C0" w14:textId="77777777" w:rsidR="003A5BAD" w:rsidRDefault="003A5BAD">
                    <w:pPr>
                      <w:pStyle w:val="Bibliography"/>
                      <w:rPr>
                        <w:noProof/>
                      </w:rPr>
                    </w:pPr>
                    <w:r>
                      <w:rPr>
                        <w:noProof/>
                      </w:rPr>
                      <w:t xml:space="preserve">S. Yu, Distributed Denial of Service Attack and Defense, New York: Springer, 2013. </w:t>
                    </w:r>
                  </w:p>
                </w:tc>
              </w:tr>
              <w:tr w:rsidR="003A5BAD" w14:paraId="5BAA941C" w14:textId="77777777">
                <w:trPr>
                  <w:divId w:val="874656716"/>
                  <w:tblCellSpacing w:w="15" w:type="dxa"/>
                </w:trPr>
                <w:tc>
                  <w:tcPr>
                    <w:tcW w:w="50" w:type="pct"/>
                    <w:hideMark/>
                  </w:tcPr>
                  <w:p w14:paraId="7C4F8EBC" w14:textId="77777777" w:rsidR="003A5BAD" w:rsidRDefault="003A5BAD">
                    <w:pPr>
                      <w:pStyle w:val="Bibliography"/>
                      <w:rPr>
                        <w:noProof/>
                      </w:rPr>
                    </w:pPr>
                    <w:r>
                      <w:rPr>
                        <w:noProof/>
                      </w:rPr>
                      <w:t xml:space="preserve">[4] </w:t>
                    </w:r>
                  </w:p>
                </w:tc>
                <w:tc>
                  <w:tcPr>
                    <w:tcW w:w="0" w:type="auto"/>
                    <w:hideMark/>
                  </w:tcPr>
                  <w:p w14:paraId="1323B384" w14:textId="77777777" w:rsidR="003A5BAD" w:rsidRDefault="003A5BAD">
                    <w:pPr>
                      <w:pStyle w:val="Bibliography"/>
                      <w:rPr>
                        <w:noProof/>
                      </w:rPr>
                    </w:pPr>
                    <w:r>
                      <w:rPr>
                        <w:noProof/>
                      </w:rPr>
                      <w:t>Qualcomm, “Everything you need to know about 5G,” Qualcomm, [Online]. Available: https://www.qualcomm.com/invention/5g/what-is-5g. [Accessed 20 Febraury 2020].</w:t>
                    </w:r>
                  </w:p>
                </w:tc>
              </w:tr>
              <w:tr w:rsidR="003A5BAD" w14:paraId="096BA79B" w14:textId="77777777">
                <w:trPr>
                  <w:divId w:val="874656716"/>
                  <w:tblCellSpacing w:w="15" w:type="dxa"/>
                </w:trPr>
                <w:tc>
                  <w:tcPr>
                    <w:tcW w:w="50" w:type="pct"/>
                    <w:hideMark/>
                  </w:tcPr>
                  <w:p w14:paraId="3A00E91D" w14:textId="77777777" w:rsidR="003A5BAD" w:rsidRDefault="003A5BAD">
                    <w:pPr>
                      <w:pStyle w:val="Bibliography"/>
                      <w:rPr>
                        <w:noProof/>
                      </w:rPr>
                    </w:pPr>
                    <w:r>
                      <w:rPr>
                        <w:noProof/>
                      </w:rPr>
                      <w:t xml:space="preserve">[5] </w:t>
                    </w:r>
                  </w:p>
                </w:tc>
                <w:tc>
                  <w:tcPr>
                    <w:tcW w:w="0" w:type="auto"/>
                    <w:hideMark/>
                  </w:tcPr>
                  <w:p w14:paraId="4FFBC970" w14:textId="77777777" w:rsidR="003A5BAD" w:rsidRDefault="003A5BAD">
                    <w:pPr>
                      <w:pStyle w:val="Bibliography"/>
                      <w:rPr>
                        <w:noProof/>
                      </w:rPr>
                    </w:pPr>
                    <w:r>
                      <w:rPr>
                        <w:noProof/>
                      </w:rPr>
                      <w:t>T. Macauly, “The 7 Deadly Threats to 4G,” McAfee, California.</w:t>
                    </w:r>
                  </w:p>
                </w:tc>
              </w:tr>
              <w:tr w:rsidR="003A5BAD" w14:paraId="0BBA4972" w14:textId="77777777">
                <w:trPr>
                  <w:divId w:val="874656716"/>
                  <w:tblCellSpacing w:w="15" w:type="dxa"/>
                </w:trPr>
                <w:tc>
                  <w:tcPr>
                    <w:tcW w:w="50" w:type="pct"/>
                    <w:hideMark/>
                  </w:tcPr>
                  <w:p w14:paraId="02099797" w14:textId="77777777" w:rsidR="003A5BAD" w:rsidRDefault="003A5BAD">
                    <w:pPr>
                      <w:pStyle w:val="Bibliography"/>
                      <w:rPr>
                        <w:noProof/>
                      </w:rPr>
                    </w:pPr>
                    <w:r>
                      <w:rPr>
                        <w:noProof/>
                      </w:rPr>
                      <w:t xml:space="preserve">[6] </w:t>
                    </w:r>
                  </w:p>
                </w:tc>
                <w:tc>
                  <w:tcPr>
                    <w:tcW w:w="0" w:type="auto"/>
                    <w:hideMark/>
                  </w:tcPr>
                  <w:p w14:paraId="45092AC3" w14:textId="77777777" w:rsidR="003A5BAD" w:rsidRDefault="003A5BAD">
                    <w:pPr>
                      <w:pStyle w:val="Bibliography"/>
                      <w:rPr>
                        <w:noProof/>
                      </w:rPr>
                    </w:pPr>
                    <w:r>
                      <w:rPr>
                        <w:noProof/>
                      </w:rPr>
                      <w:t xml:space="preserve">C. Ahmet, Artificial Intelligence: How Advance Machine Learning Will Shape The Future of Our World, Shockwave Publishing, 2018. </w:t>
                    </w:r>
                  </w:p>
                </w:tc>
              </w:tr>
              <w:tr w:rsidR="003A5BAD" w14:paraId="661CD104" w14:textId="77777777">
                <w:trPr>
                  <w:divId w:val="874656716"/>
                  <w:tblCellSpacing w:w="15" w:type="dxa"/>
                </w:trPr>
                <w:tc>
                  <w:tcPr>
                    <w:tcW w:w="50" w:type="pct"/>
                    <w:hideMark/>
                  </w:tcPr>
                  <w:p w14:paraId="04A0534A" w14:textId="77777777" w:rsidR="003A5BAD" w:rsidRDefault="003A5BAD">
                    <w:pPr>
                      <w:pStyle w:val="Bibliography"/>
                      <w:rPr>
                        <w:noProof/>
                      </w:rPr>
                    </w:pPr>
                    <w:r>
                      <w:rPr>
                        <w:noProof/>
                      </w:rPr>
                      <w:t xml:space="preserve">[7] </w:t>
                    </w:r>
                  </w:p>
                </w:tc>
                <w:tc>
                  <w:tcPr>
                    <w:tcW w:w="0" w:type="auto"/>
                    <w:hideMark/>
                  </w:tcPr>
                  <w:p w14:paraId="15A7EC31" w14:textId="77777777" w:rsidR="003A5BAD" w:rsidRDefault="003A5BAD">
                    <w:pPr>
                      <w:pStyle w:val="Bibliography"/>
                      <w:rPr>
                        <w:noProof/>
                      </w:rPr>
                    </w:pPr>
                    <w:r>
                      <w:rPr>
                        <w:noProof/>
                      </w:rPr>
                      <w:t>H. Warrell, “UK intelligence urged to step up AI use to counter cyber threats,” 27 April 2020. [Online]. Available: https://www.ft.com/content/1bbeaf4e-db11-4a67-af9e-5b90dc988859. [Accessed 27 April 2020].</w:t>
                    </w:r>
                  </w:p>
                </w:tc>
              </w:tr>
              <w:tr w:rsidR="003A5BAD" w14:paraId="10B2526D" w14:textId="77777777">
                <w:trPr>
                  <w:divId w:val="874656716"/>
                  <w:tblCellSpacing w:w="15" w:type="dxa"/>
                </w:trPr>
                <w:tc>
                  <w:tcPr>
                    <w:tcW w:w="50" w:type="pct"/>
                    <w:hideMark/>
                  </w:tcPr>
                  <w:p w14:paraId="7A8B6FA6" w14:textId="77777777" w:rsidR="003A5BAD" w:rsidRDefault="003A5BAD">
                    <w:pPr>
                      <w:pStyle w:val="Bibliography"/>
                      <w:rPr>
                        <w:noProof/>
                      </w:rPr>
                    </w:pPr>
                    <w:r>
                      <w:rPr>
                        <w:noProof/>
                      </w:rPr>
                      <w:t xml:space="preserve">[8] </w:t>
                    </w:r>
                  </w:p>
                </w:tc>
                <w:tc>
                  <w:tcPr>
                    <w:tcW w:w="0" w:type="auto"/>
                    <w:hideMark/>
                  </w:tcPr>
                  <w:p w14:paraId="52473468" w14:textId="77777777" w:rsidR="003A5BAD" w:rsidRDefault="003A5BAD">
                    <w:pPr>
                      <w:pStyle w:val="Bibliography"/>
                      <w:rPr>
                        <w:noProof/>
                      </w:rPr>
                    </w:pPr>
                    <w:r>
                      <w:rPr>
                        <w:noProof/>
                      </w:rPr>
                      <w:t>S. O'Dea, “Smartphone users worldwide 2016-2021,” Statista, 28 February 2020. [Online]. Available: https://www.statista.com/statistics/330695/number-of-smartphone-users-worldwide/. [Accessed 2020 February 2020].</w:t>
                    </w:r>
                  </w:p>
                </w:tc>
              </w:tr>
              <w:tr w:rsidR="003A5BAD" w14:paraId="26451277" w14:textId="77777777">
                <w:trPr>
                  <w:divId w:val="874656716"/>
                  <w:tblCellSpacing w:w="15" w:type="dxa"/>
                </w:trPr>
                <w:tc>
                  <w:tcPr>
                    <w:tcW w:w="50" w:type="pct"/>
                    <w:hideMark/>
                  </w:tcPr>
                  <w:p w14:paraId="2410CE81" w14:textId="77777777" w:rsidR="003A5BAD" w:rsidRDefault="003A5BAD">
                    <w:pPr>
                      <w:pStyle w:val="Bibliography"/>
                      <w:rPr>
                        <w:noProof/>
                      </w:rPr>
                    </w:pPr>
                    <w:r>
                      <w:rPr>
                        <w:noProof/>
                      </w:rPr>
                      <w:t xml:space="preserve">[9] </w:t>
                    </w:r>
                  </w:p>
                </w:tc>
                <w:tc>
                  <w:tcPr>
                    <w:tcW w:w="0" w:type="auto"/>
                    <w:hideMark/>
                  </w:tcPr>
                  <w:p w14:paraId="33CEF977" w14:textId="77777777" w:rsidR="003A5BAD" w:rsidRDefault="003A5BAD">
                    <w:pPr>
                      <w:pStyle w:val="Bibliography"/>
                      <w:rPr>
                        <w:noProof/>
                      </w:rPr>
                    </w:pPr>
                    <w:r>
                      <w:rPr>
                        <w:noProof/>
                      </w:rPr>
                      <w:t xml:space="preserve">L. Wenke and e. al, Botnet Detection: Countering the Largest Security Threat, New York: Springer, 2007. </w:t>
                    </w:r>
                  </w:p>
                </w:tc>
              </w:tr>
              <w:tr w:rsidR="003A5BAD" w14:paraId="257D604E" w14:textId="77777777">
                <w:trPr>
                  <w:divId w:val="874656716"/>
                  <w:tblCellSpacing w:w="15" w:type="dxa"/>
                </w:trPr>
                <w:tc>
                  <w:tcPr>
                    <w:tcW w:w="50" w:type="pct"/>
                    <w:hideMark/>
                  </w:tcPr>
                  <w:p w14:paraId="42E2169A" w14:textId="77777777" w:rsidR="003A5BAD" w:rsidRDefault="003A5BAD">
                    <w:pPr>
                      <w:pStyle w:val="Bibliography"/>
                      <w:rPr>
                        <w:noProof/>
                      </w:rPr>
                    </w:pPr>
                    <w:r>
                      <w:rPr>
                        <w:noProof/>
                      </w:rPr>
                      <w:t xml:space="preserve">[10] </w:t>
                    </w:r>
                  </w:p>
                </w:tc>
                <w:tc>
                  <w:tcPr>
                    <w:tcW w:w="0" w:type="auto"/>
                    <w:hideMark/>
                  </w:tcPr>
                  <w:p w14:paraId="7689F4B3" w14:textId="77777777" w:rsidR="003A5BAD" w:rsidRDefault="003A5BAD">
                    <w:pPr>
                      <w:pStyle w:val="Bibliography"/>
                      <w:rPr>
                        <w:noProof/>
                      </w:rPr>
                    </w:pPr>
                    <w:r>
                      <w:rPr>
                        <w:noProof/>
                      </w:rPr>
                      <w:t xml:space="preserve">L. James, Phishing Exposed, MA: Syngress, 2005. </w:t>
                    </w:r>
                  </w:p>
                </w:tc>
              </w:tr>
              <w:tr w:rsidR="003A5BAD" w14:paraId="1D763399" w14:textId="77777777">
                <w:trPr>
                  <w:divId w:val="874656716"/>
                  <w:tblCellSpacing w:w="15" w:type="dxa"/>
                </w:trPr>
                <w:tc>
                  <w:tcPr>
                    <w:tcW w:w="50" w:type="pct"/>
                    <w:hideMark/>
                  </w:tcPr>
                  <w:p w14:paraId="55E44BC1" w14:textId="77777777" w:rsidR="003A5BAD" w:rsidRDefault="003A5BAD">
                    <w:pPr>
                      <w:pStyle w:val="Bibliography"/>
                      <w:rPr>
                        <w:noProof/>
                      </w:rPr>
                    </w:pPr>
                    <w:r>
                      <w:rPr>
                        <w:noProof/>
                      </w:rPr>
                      <w:t xml:space="preserve">[11] </w:t>
                    </w:r>
                  </w:p>
                </w:tc>
                <w:tc>
                  <w:tcPr>
                    <w:tcW w:w="0" w:type="auto"/>
                    <w:hideMark/>
                  </w:tcPr>
                  <w:p w14:paraId="323B0687" w14:textId="77777777" w:rsidR="003A5BAD" w:rsidRDefault="003A5BAD">
                    <w:pPr>
                      <w:pStyle w:val="Bibliography"/>
                      <w:rPr>
                        <w:noProof/>
                      </w:rPr>
                    </w:pPr>
                    <w:r>
                      <w:rPr>
                        <w:noProof/>
                      </w:rPr>
                      <w:t xml:space="preserve">J. M. Kizza, Guide to Computer Network Security, New York: Springer, 2009. </w:t>
                    </w:r>
                  </w:p>
                </w:tc>
              </w:tr>
            </w:tbl>
            <w:p w14:paraId="5AA64428" w14:textId="77777777" w:rsidR="003A5BAD" w:rsidRDefault="003A5BAD">
              <w:pPr>
                <w:divId w:val="874656716"/>
                <w:rPr>
                  <w:rFonts w:eastAsia="Times New Roman"/>
                  <w:noProof/>
                </w:rPr>
              </w:pPr>
            </w:p>
            <w:p w14:paraId="379188A0" w14:textId="77777777" w:rsidR="00C42E64" w:rsidRDefault="00C42E64">
              <w:r>
                <w:rPr>
                  <w:b/>
                  <w:bCs/>
                  <w:noProof/>
                </w:rPr>
                <w:fldChar w:fldCharType="end"/>
              </w:r>
            </w:p>
          </w:sdtContent>
        </w:sdt>
      </w:sdtContent>
    </w:sdt>
    <w:p w14:paraId="653330A6" w14:textId="77777777" w:rsidR="00C42E64" w:rsidRPr="004D3CC4" w:rsidRDefault="00C42E64" w:rsidP="004D3CC4"/>
    <w:p w14:paraId="77DE37ED" w14:textId="77777777" w:rsidR="00E235A3" w:rsidRDefault="004D3CC4" w:rsidP="004D3CC4">
      <w:pPr>
        <w:pStyle w:val="Heading1"/>
        <w:sectPr w:rsidR="00E235A3" w:rsidSect="006C6CD8">
          <w:footerReference w:type="even" r:id="rId23"/>
          <w:footerReference w:type="default" r:id="rId24"/>
          <w:pgSz w:w="11900" w:h="16840"/>
          <w:pgMar w:top="1440" w:right="1440" w:bottom="1440" w:left="1440" w:header="720" w:footer="720" w:gutter="0"/>
          <w:pgNumType w:fmt="numberInDash"/>
          <w:cols w:space="720"/>
          <w:titlePg/>
          <w:docGrid w:linePitch="360"/>
        </w:sectPr>
      </w:pPr>
      <w:r>
        <w:t xml:space="preserve"> </w:t>
      </w:r>
    </w:p>
    <w:p w14:paraId="23148752" w14:textId="77777777" w:rsidR="00E235A3" w:rsidRPr="00E235A3" w:rsidRDefault="00E235A3" w:rsidP="00E235A3">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235A3" w:rsidRPr="00E235A3" w14:paraId="15CF5B60" w14:textId="77777777" w:rsidTr="000C2E20">
        <w:trPr>
          <w:jc w:val="center"/>
        </w:trPr>
        <w:tc>
          <w:tcPr>
            <w:tcW w:w="10670" w:type="dxa"/>
            <w:shd w:val="clear" w:color="auto" w:fill="BFBFBF"/>
          </w:tcPr>
          <w:p w14:paraId="659810F4" w14:textId="77777777" w:rsidR="00E235A3" w:rsidRPr="00E235A3" w:rsidRDefault="00E235A3" w:rsidP="00E235A3">
            <w:pPr>
              <w:rPr>
                <w:rFonts w:ascii="Times New Roman" w:eastAsia="Times New Roman" w:hAnsi="Times New Roman" w:cs="Times New Roman"/>
                <w:sz w:val="20"/>
                <w:szCs w:val="20"/>
                <w:lang w:eastAsia="en-GB"/>
              </w:rPr>
            </w:pPr>
            <w:r w:rsidRPr="00E235A3">
              <w:rPr>
                <w:rFonts w:ascii="Times New Roman" w:eastAsia="Times New Roman" w:hAnsi="Times New Roman" w:cs="Times New Roman"/>
                <w:sz w:val="32"/>
                <w:szCs w:val="32"/>
                <w:lang w:eastAsia="en-GB"/>
              </w:rPr>
              <w:br w:type="page"/>
            </w:r>
            <w:r w:rsidRPr="00E235A3">
              <w:rPr>
                <w:rFonts w:ascii="Calibri" w:eastAsia="Times New Roman" w:hAnsi="Calibri" w:cs="Arial"/>
                <w:b/>
                <w:caps/>
                <w:sz w:val="40"/>
                <w:szCs w:val="20"/>
                <w:lang w:eastAsia="en-GB"/>
              </w:rPr>
              <w:t xml:space="preserve">                 marking criteria and Student FEEDBACK</w:t>
            </w:r>
          </w:p>
        </w:tc>
      </w:tr>
    </w:tbl>
    <w:p w14:paraId="4EF13995" w14:textId="77777777" w:rsidR="00E235A3" w:rsidRPr="00E235A3" w:rsidRDefault="00E235A3" w:rsidP="00E235A3">
      <w:pPr>
        <w:rPr>
          <w:rFonts w:ascii="Times New Roman" w:eastAsia="Times New Roman" w:hAnsi="Times New Roman" w:cs="Times New Roman"/>
          <w:sz w:val="16"/>
          <w:szCs w:val="20"/>
          <w:lang w:eastAsia="en-GB"/>
        </w:rPr>
      </w:pPr>
    </w:p>
    <w:p w14:paraId="173ADC74" w14:textId="77777777" w:rsidR="00E235A3" w:rsidRPr="00E235A3" w:rsidRDefault="00E235A3" w:rsidP="00E235A3">
      <w:pPr>
        <w:jc w:val="both"/>
        <w:rPr>
          <w:rFonts w:ascii="Calibri" w:eastAsia="Times New Roman" w:hAnsi="Calibri" w:cs="Times New Roman"/>
          <w:sz w:val="20"/>
          <w:szCs w:val="20"/>
        </w:rPr>
      </w:pPr>
      <w:r w:rsidRPr="00E235A3">
        <w:rPr>
          <w:rFonts w:ascii="Calibri" w:eastAsia="Times New Roman" w:hAnsi="Calibri" w:cs="Times New Roman"/>
          <w:sz w:val="20"/>
          <w:szCs w:val="20"/>
        </w:rPr>
        <w:t xml:space="preserve">This section details the assessment criteria. The </w:t>
      </w:r>
      <w:r w:rsidRPr="00E235A3">
        <w:rPr>
          <w:rFonts w:ascii="Calibri" w:eastAsia="Times New Roman" w:hAnsi="Calibri" w:cs="Times New Roman"/>
          <w:i/>
          <w:sz w:val="20"/>
          <w:szCs w:val="20"/>
        </w:rPr>
        <w:t>extent</w:t>
      </w:r>
      <w:r w:rsidRPr="00E235A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8280104" w14:textId="77777777" w:rsidR="00E235A3" w:rsidRPr="00E235A3" w:rsidRDefault="00E235A3" w:rsidP="00E235A3">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E235A3" w:rsidRPr="00E235A3" w14:paraId="7FC76506" w14:textId="77777777" w:rsidTr="000C2E2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1BBDD1B" w14:textId="77777777" w:rsidR="00E235A3" w:rsidRPr="00E235A3" w:rsidRDefault="00E235A3" w:rsidP="00E235A3">
            <w:pPr>
              <w:rPr>
                <w:rFonts w:ascii="Calibri" w:eastAsia="Times New Roman" w:hAnsi="Calibri" w:cs="Times New Roman"/>
                <w:b/>
                <w:sz w:val="22"/>
                <w:szCs w:val="20"/>
                <w:lang w:eastAsia="en-GB"/>
              </w:rPr>
            </w:pPr>
            <w:r w:rsidRPr="00E235A3">
              <w:rPr>
                <w:rFonts w:ascii="Calibri" w:eastAsia="Times New Roman" w:hAnsi="Calibri" w:cs="Times New Roman"/>
                <w:b/>
                <w:sz w:val="22"/>
                <w:szCs w:val="16"/>
                <w:lang w:eastAsia="en-GB"/>
              </w:rPr>
              <w:t xml:space="preserve">Common Assessment Criteria </w:t>
            </w:r>
            <w:r w:rsidRPr="00E235A3">
              <w:rPr>
                <w:rFonts w:ascii="Calibri" w:eastAsia="Times New Roman" w:hAnsi="Calibri" w:cs="Times New Roman"/>
                <w:b/>
                <w:sz w:val="22"/>
                <w:szCs w:val="20"/>
                <w:lang w:eastAsia="en-GB"/>
              </w:rPr>
              <w:t xml:space="preserve">Applied </w:t>
            </w:r>
            <w:bookmarkStart w:id="26" w:name="assessmentComponent"/>
            <w:bookmarkEnd w:id="26"/>
            <w:r w:rsidRPr="00E235A3">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F1E28CD" w14:textId="77777777" w:rsidR="00E235A3" w:rsidRPr="00E235A3" w:rsidRDefault="00E235A3" w:rsidP="00E235A3">
            <w:pPr>
              <w:ind w:left="34" w:right="113"/>
              <w:jc w:val="center"/>
              <w:rPr>
                <w:rFonts w:ascii="Calibri" w:eastAsia="Times New Roman" w:hAnsi="Calibri" w:cs="Times New Roman"/>
                <w:b/>
                <w:sz w:val="14"/>
                <w:szCs w:val="14"/>
                <w:lang w:eastAsia="en-GB"/>
              </w:rPr>
            </w:pPr>
            <w:r w:rsidRPr="00E235A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103211" w14:textId="77777777" w:rsidR="00E235A3" w:rsidRPr="00E235A3" w:rsidRDefault="00E235A3" w:rsidP="00E235A3">
            <w:pPr>
              <w:ind w:left="113" w:right="113"/>
              <w:jc w:val="center"/>
              <w:rPr>
                <w:rFonts w:ascii="Calibri" w:eastAsia="Times New Roman" w:hAnsi="Calibri" w:cs="Times New Roman"/>
                <w:b/>
                <w:sz w:val="14"/>
                <w:szCs w:val="14"/>
                <w:lang w:eastAsia="en-GB"/>
              </w:rPr>
            </w:pPr>
            <w:r w:rsidRPr="00E235A3">
              <w:rPr>
                <w:rFonts w:ascii="Calibri" w:eastAsia="Times New Roman" w:hAnsi="Calibri" w:cs="Times New Roman"/>
                <w:b/>
                <w:sz w:val="14"/>
                <w:szCs w:val="14"/>
                <w:lang w:eastAsia="en-GB"/>
              </w:rPr>
              <w:t xml:space="preserve">Marks </w:t>
            </w:r>
          </w:p>
          <w:p w14:paraId="3F5D77BD" w14:textId="77777777" w:rsidR="00E235A3" w:rsidRPr="00E235A3" w:rsidRDefault="00E235A3" w:rsidP="00E235A3">
            <w:pPr>
              <w:ind w:left="113" w:right="113"/>
              <w:jc w:val="center"/>
              <w:rPr>
                <w:rFonts w:ascii="Calibri" w:eastAsia="Times New Roman" w:hAnsi="Calibri" w:cs="Times New Roman"/>
                <w:b/>
                <w:sz w:val="14"/>
                <w:szCs w:val="14"/>
                <w:lang w:eastAsia="en-GB"/>
              </w:rPr>
            </w:pPr>
            <w:r w:rsidRPr="00E235A3">
              <w:rPr>
                <w:rFonts w:ascii="Calibri" w:eastAsia="Times New Roman" w:hAnsi="Calibri" w:cs="Times New Roman"/>
                <w:b/>
                <w:sz w:val="14"/>
                <w:szCs w:val="14"/>
                <w:lang w:eastAsia="en-GB"/>
              </w:rPr>
              <w:t>awarded</w:t>
            </w:r>
          </w:p>
        </w:tc>
      </w:tr>
      <w:tr w:rsidR="00E235A3" w:rsidRPr="00E235A3" w14:paraId="201676DF"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1F7B8F71" w14:textId="77777777" w:rsidR="00E235A3" w:rsidRPr="00E235A3" w:rsidRDefault="00E235A3" w:rsidP="00E235A3">
            <w:pPr>
              <w:rPr>
                <w:rFonts w:ascii="Calibri" w:eastAsia="Times New Roman" w:hAnsi="Calibri" w:cs="Times New Roman"/>
                <w:b/>
                <w:sz w:val="16"/>
                <w:szCs w:val="16"/>
                <w:lang w:eastAsia="en-GB"/>
              </w:rPr>
            </w:pPr>
            <w:r w:rsidRPr="00E235A3">
              <w:rPr>
                <w:rFonts w:ascii="Calibri" w:eastAsia="Times New Roman" w:hAnsi="Calibri" w:cs="Times New Roman"/>
                <w:b/>
                <w:sz w:val="20"/>
                <w:szCs w:val="16"/>
                <w:lang w:eastAsia="en-GB"/>
              </w:rPr>
              <w:t>1. E</w:t>
            </w:r>
            <w:r w:rsidRPr="00E235A3">
              <w:rPr>
                <w:rFonts w:ascii="Calibri" w:eastAsia="Times New Roman" w:hAnsi="Calibri" w:cs="Times New Roman"/>
                <w:b/>
                <w:sz w:val="20"/>
                <w:szCs w:val="20"/>
                <w:lang w:eastAsia="en-GB"/>
              </w:rPr>
              <w:t>ngagement with Literature Skills</w:t>
            </w:r>
          </w:p>
          <w:p w14:paraId="623AAA0E" w14:textId="77777777" w:rsidR="00E235A3" w:rsidRPr="00E235A3" w:rsidRDefault="00E235A3" w:rsidP="00E235A3">
            <w:pPr>
              <w:spacing w:after="120"/>
              <w:rPr>
                <w:rFonts w:ascii="Calibri" w:eastAsia="Times New Roman" w:hAnsi="Calibri" w:cs="Times New Roman"/>
                <w:sz w:val="14"/>
                <w:szCs w:val="14"/>
                <w:lang w:eastAsia="en-GB"/>
              </w:rPr>
            </w:pPr>
            <w:r w:rsidRPr="00E235A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F9ACA47" w14:textId="77777777" w:rsidR="00E235A3" w:rsidRPr="00E235A3" w:rsidRDefault="00E235A3" w:rsidP="00E235A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4EF4E9"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401756FC" w14:textId="77777777" w:rsidTr="000C2E20">
        <w:trPr>
          <w:trHeight w:val="450"/>
        </w:trPr>
        <w:tc>
          <w:tcPr>
            <w:tcW w:w="4435" w:type="pct"/>
            <w:vMerge w:val="restart"/>
            <w:tcBorders>
              <w:top w:val="single" w:sz="4" w:space="0" w:color="auto"/>
              <w:left w:val="single" w:sz="4" w:space="0" w:color="auto"/>
              <w:right w:val="single" w:sz="4" w:space="0" w:color="auto"/>
            </w:tcBorders>
          </w:tcPr>
          <w:p w14:paraId="18DB15F7" w14:textId="77777777" w:rsidR="00E235A3" w:rsidRPr="00E235A3" w:rsidRDefault="00E235A3" w:rsidP="00E235A3">
            <w:pPr>
              <w:spacing w:after="120"/>
              <w:rPr>
                <w:rFonts w:ascii="Calibri" w:eastAsia="Times New Roman" w:hAnsi="Calibri" w:cs="Times New Roman"/>
                <w:sz w:val="20"/>
                <w:szCs w:val="14"/>
                <w:lang w:eastAsia="en-GB"/>
              </w:rPr>
            </w:pPr>
            <w:bookmarkStart w:id="27" w:name="feedbackRIL"/>
            <w:bookmarkEnd w:id="27"/>
            <w:r w:rsidRPr="00E235A3">
              <w:rPr>
                <w:rFonts w:ascii="Calibri" w:eastAsia="Times New Roman" w:hAnsi="Calibri" w:cs="Times New Roman"/>
                <w:sz w:val="20"/>
                <w:szCs w:val="14"/>
                <w:lang w:eastAsia="en-GB"/>
              </w:rPr>
              <w:t>A number of areas in the research aspect could be more references. Try to utilise more the university online resources and journals. Key concepts have been discussed. (Grade mark: 77.78%)</w:t>
            </w:r>
          </w:p>
        </w:tc>
        <w:tc>
          <w:tcPr>
            <w:tcW w:w="283" w:type="pct"/>
            <w:tcBorders>
              <w:top w:val="single" w:sz="4" w:space="0" w:color="auto"/>
              <w:left w:val="single" w:sz="4" w:space="0" w:color="auto"/>
              <w:right w:val="single" w:sz="4" w:space="0" w:color="auto"/>
            </w:tcBorders>
          </w:tcPr>
          <w:p w14:paraId="27E66D1D" w14:textId="77777777" w:rsidR="00E235A3" w:rsidRPr="00E235A3" w:rsidRDefault="00E235A3" w:rsidP="00E235A3">
            <w:pPr>
              <w:jc w:val="center"/>
              <w:rPr>
                <w:rFonts w:ascii="Calibri" w:eastAsia="Times New Roman" w:hAnsi="Calibri" w:cs="Times New Roman"/>
                <w:sz w:val="20"/>
                <w:szCs w:val="20"/>
                <w:lang w:eastAsia="en-GB"/>
              </w:rPr>
            </w:pPr>
            <w:bookmarkStart w:id="28" w:name="totalRIL"/>
            <w:bookmarkEnd w:id="28"/>
            <w:r w:rsidRPr="00E235A3">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DF4B6D8" w14:textId="77777777" w:rsidR="00E235A3" w:rsidRPr="00E235A3" w:rsidRDefault="00E235A3" w:rsidP="00E235A3">
            <w:pPr>
              <w:jc w:val="center"/>
              <w:rPr>
                <w:rFonts w:ascii="Calibri" w:eastAsia="Times New Roman" w:hAnsi="Calibri" w:cs="Times New Roman"/>
                <w:sz w:val="20"/>
                <w:szCs w:val="20"/>
                <w:lang w:eastAsia="en-GB"/>
              </w:rPr>
            </w:pPr>
            <w:bookmarkStart w:id="29" w:name="markRIL"/>
            <w:bookmarkEnd w:id="29"/>
            <w:r w:rsidRPr="00E235A3">
              <w:rPr>
                <w:rFonts w:ascii="Calibri" w:eastAsia="Times New Roman" w:hAnsi="Calibri" w:cs="Times New Roman"/>
                <w:sz w:val="20"/>
                <w:szCs w:val="20"/>
                <w:lang w:eastAsia="en-GB"/>
              </w:rPr>
              <w:t>35</w:t>
            </w:r>
          </w:p>
        </w:tc>
      </w:tr>
      <w:tr w:rsidR="00E235A3" w:rsidRPr="00E235A3" w14:paraId="6C232083" w14:textId="77777777" w:rsidTr="000C2E20">
        <w:trPr>
          <w:trHeight w:val="451"/>
        </w:trPr>
        <w:tc>
          <w:tcPr>
            <w:tcW w:w="4435" w:type="pct"/>
            <w:vMerge/>
            <w:tcBorders>
              <w:left w:val="single" w:sz="4" w:space="0" w:color="auto"/>
              <w:bottom w:val="single" w:sz="4" w:space="0" w:color="auto"/>
              <w:right w:val="single" w:sz="4" w:space="0" w:color="auto"/>
            </w:tcBorders>
          </w:tcPr>
          <w:p w14:paraId="5A70C535" w14:textId="77777777" w:rsidR="00E235A3" w:rsidRPr="00E235A3" w:rsidRDefault="00E235A3" w:rsidP="00E235A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4A5CEB" w14:textId="77777777" w:rsidR="00E235A3" w:rsidRPr="00E235A3" w:rsidRDefault="00E235A3" w:rsidP="00E235A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DB74F8"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226DF8BD"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1AA33A4D" w14:textId="77777777" w:rsidR="00E235A3" w:rsidRPr="00E235A3" w:rsidRDefault="00E235A3" w:rsidP="00E235A3">
            <w:pPr>
              <w:rPr>
                <w:rFonts w:ascii="Calibri" w:eastAsia="Times New Roman" w:hAnsi="Calibri" w:cs="Times New Roman"/>
                <w:b/>
                <w:sz w:val="20"/>
                <w:szCs w:val="20"/>
                <w:lang w:eastAsia="en-GB"/>
              </w:rPr>
            </w:pPr>
            <w:r w:rsidRPr="00E235A3">
              <w:rPr>
                <w:rFonts w:ascii="Calibri" w:eastAsia="Times New Roman" w:hAnsi="Calibri" w:cs="Times New Roman"/>
                <w:b/>
                <w:sz w:val="20"/>
                <w:szCs w:val="16"/>
                <w:lang w:eastAsia="en-GB"/>
              </w:rPr>
              <w:t xml:space="preserve">2. </w:t>
            </w:r>
            <w:r w:rsidRPr="00E235A3">
              <w:rPr>
                <w:rFonts w:ascii="Calibri" w:eastAsia="Times New Roman" w:hAnsi="Calibri" w:cs="Times New Roman"/>
                <w:b/>
                <w:sz w:val="20"/>
                <w:szCs w:val="20"/>
                <w:lang w:eastAsia="en-GB"/>
              </w:rPr>
              <w:t>Knowledge and Understanding Skills</w:t>
            </w:r>
          </w:p>
          <w:p w14:paraId="0300676E" w14:textId="77777777" w:rsidR="00E235A3" w:rsidRPr="00E235A3" w:rsidRDefault="00E235A3" w:rsidP="00E235A3">
            <w:pPr>
              <w:spacing w:after="120"/>
              <w:rPr>
                <w:rFonts w:ascii="Calibri" w:eastAsia="Times New Roman" w:hAnsi="Calibri" w:cs="Times New Roman"/>
                <w:sz w:val="14"/>
                <w:szCs w:val="14"/>
                <w:lang w:eastAsia="en-GB"/>
              </w:rPr>
            </w:pPr>
            <w:r w:rsidRPr="00E235A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18C9711" w14:textId="77777777" w:rsidR="00E235A3" w:rsidRPr="00E235A3" w:rsidRDefault="00E235A3" w:rsidP="00E235A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8C322E"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1C787C63" w14:textId="77777777" w:rsidTr="000C2E20">
        <w:trPr>
          <w:trHeight w:val="450"/>
        </w:trPr>
        <w:tc>
          <w:tcPr>
            <w:tcW w:w="4435" w:type="pct"/>
            <w:vMerge w:val="restart"/>
            <w:tcBorders>
              <w:top w:val="single" w:sz="4" w:space="0" w:color="auto"/>
              <w:left w:val="single" w:sz="4" w:space="0" w:color="auto"/>
              <w:right w:val="single" w:sz="4" w:space="0" w:color="auto"/>
            </w:tcBorders>
          </w:tcPr>
          <w:p w14:paraId="6FEC1EF5" w14:textId="77777777" w:rsidR="00E235A3" w:rsidRPr="00E235A3" w:rsidRDefault="00E235A3" w:rsidP="00E235A3">
            <w:pPr>
              <w:spacing w:after="120"/>
              <w:rPr>
                <w:rFonts w:ascii="Calibri" w:eastAsia="Times New Roman" w:hAnsi="Calibri" w:cs="Times New Roman"/>
                <w:sz w:val="20"/>
                <w:szCs w:val="14"/>
                <w:lang w:eastAsia="en-GB"/>
              </w:rPr>
            </w:pPr>
            <w:bookmarkStart w:id="30" w:name="feedbackKUS"/>
            <w:bookmarkEnd w:id="30"/>
          </w:p>
        </w:tc>
        <w:tc>
          <w:tcPr>
            <w:tcW w:w="283" w:type="pct"/>
            <w:tcBorders>
              <w:top w:val="single" w:sz="4" w:space="0" w:color="auto"/>
              <w:left w:val="single" w:sz="4" w:space="0" w:color="auto"/>
              <w:right w:val="single" w:sz="4" w:space="0" w:color="auto"/>
            </w:tcBorders>
          </w:tcPr>
          <w:p w14:paraId="506C94F7" w14:textId="77777777" w:rsidR="00E235A3" w:rsidRPr="00E235A3" w:rsidRDefault="00E235A3" w:rsidP="00E235A3">
            <w:pPr>
              <w:jc w:val="center"/>
              <w:rPr>
                <w:rFonts w:ascii="Calibri" w:eastAsia="Times New Roman" w:hAnsi="Calibri" w:cs="Times New Roman"/>
                <w:sz w:val="20"/>
                <w:szCs w:val="20"/>
                <w:lang w:eastAsia="en-GB"/>
              </w:rPr>
            </w:pPr>
            <w:bookmarkStart w:id="31" w:name="totalKUS"/>
            <w:bookmarkEnd w:id="31"/>
          </w:p>
        </w:tc>
        <w:tc>
          <w:tcPr>
            <w:tcW w:w="283" w:type="pct"/>
            <w:vMerge w:val="restart"/>
            <w:tcBorders>
              <w:top w:val="single" w:sz="4" w:space="0" w:color="auto"/>
              <w:left w:val="single" w:sz="4" w:space="0" w:color="auto"/>
              <w:bottom w:val="single" w:sz="4" w:space="0" w:color="auto"/>
              <w:right w:val="single" w:sz="4" w:space="0" w:color="auto"/>
            </w:tcBorders>
          </w:tcPr>
          <w:p w14:paraId="709B9A39" w14:textId="77777777" w:rsidR="00E235A3" w:rsidRPr="00E235A3" w:rsidRDefault="00E235A3" w:rsidP="00E235A3">
            <w:pPr>
              <w:jc w:val="center"/>
              <w:rPr>
                <w:rFonts w:ascii="Calibri" w:eastAsia="Times New Roman" w:hAnsi="Calibri" w:cs="Times New Roman"/>
                <w:sz w:val="20"/>
                <w:szCs w:val="20"/>
                <w:lang w:eastAsia="en-GB"/>
              </w:rPr>
            </w:pPr>
            <w:bookmarkStart w:id="32" w:name="markKUS"/>
            <w:bookmarkEnd w:id="32"/>
          </w:p>
        </w:tc>
      </w:tr>
      <w:tr w:rsidR="00E235A3" w:rsidRPr="00E235A3" w14:paraId="142E2457" w14:textId="77777777" w:rsidTr="000C2E20">
        <w:trPr>
          <w:trHeight w:val="451"/>
        </w:trPr>
        <w:tc>
          <w:tcPr>
            <w:tcW w:w="4435" w:type="pct"/>
            <w:vMerge/>
            <w:tcBorders>
              <w:left w:val="single" w:sz="4" w:space="0" w:color="auto"/>
              <w:bottom w:val="single" w:sz="4" w:space="0" w:color="auto"/>
              <w:right w:val="single" w:sz="4" w:space="0" w:color="auto"/>
            </w:tcBorders>
          </w:tcPr>
          <w:p w14:paraId="5548A938" w14:textId="77777777" w:rsidR="00E235A3" w:rsidRPr="00E235A3" w:rsidRDefault="00E235A3" w:rsidP="00E235A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90BF94" w14:textId="77777777" w:rsidR="00E235A3" w:rsidRPr="00E235A3" w:rsidRDefault="00E235A3" w:rsidP="00E235A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1282BB"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11DE131F"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4934E05E" w14:textId="77777777" w:rsidR="00E235A3" w:rsidRPr="00E235A3" w:rsidRDefault="00E235A3" w:rsidP="00E235A3">
            <w:pPr>
              <w:rPr>
                <w:rFonts w:ascii="Calibri" w:eastAsia="Times New Roman" w:hAnsi="Calibri" w:cs="Times New Roman"/>
                <w:b/>
                <w:sz w:val="16"/>
                <w:szCs w:val="16"/>
                <w:lang w:eastAsia="en-GB"/>
              </w:rPr>
            </w:pPr>
            <w:r w:rsidRPr="00E235A3">
              <w:rPr>
                <w:rFonts w:ascii="Calibri" w:eastAsia="Times New Roman" w:hAnsi="Calibri" w:cs="Times New Roman"/>
                <w:b/>
                <w:sz w:val="20"/>
                <w:szCs w:val="16"/>
                <w:lang w:eastAsia="en-GB"/>
              </w:rPr>
              <w:t xml:space="preserve">3. </w:t>
            </w:r>
            <w:r w:rsidRPr="00E235A3">
              <w:rPr>
                <w:rFonts w:ascii="Calibri" w:eastAsia="Times New Roman" w:hAnsi="Calibri" w:cs="Times New Roman"/>
                <w:b/>
                <w:sz w:val="20"/>
                <w:szCs w:val="20"/>
                <w:lang w:eastAsia="en-GB"/>
              </w:rPr>
              <w:t>Cognitive and Intellectual Skills</w:t>
            </w:r>
          </w:p>
          <w:p w14:paraId="0C9049EC" w14:textId="77777777" w:rsidR="00E235A3" w:rsidRPr="00E235A3" w:rsidRDefault="00E235A3" w:rsidP="00E235A3">
            <w:pPr>
              <w:spacing w:after="120"/>
              <w:rPr>
                <w:rFonts w:ascii="Calibri" w:eastAsia="Times New Roman" w:hAnsi="Calibri" w:cs="Times New Roman"/>
                <w:sz w:val="14"/>
                <w:szCs w:val="14"/>
                <w:lang w:eastAsia="en-GB"/>
              </w:rPr>
            </w:pPr>
            <w:r w:rsidRPr="00E235A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70990F" w14:textId="77777777" w:rsidR="00E235A3" w:rsidRPr="00E235A3" w:rsidRDefault="00E235A3" w:rsidP="00E235A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ACA25F"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314C6998" w14:textId="77777777" w:rsidTr="000C2E20">
        <w:trPr>
          <w:trHeight w:val="450"/>
        </w:trPr>
        <w:tc>
          <w:tcPr>
            <w:tcW w:w="4435" w:type="pct"/>
            <w:vMerge w:val="restart"/>
            <w:tcBorders>
              <w:top w:val="single" w:sz="4" w:space="0" w:color="auto"/>
              <w:left w:val="single" w:sz="4" w:space="0" w:color="auto"/>
              <w:right w:val="single" w:sz="4" w:space="0" w:color="auto"/>
            </w:tcBorders>
          </w:tcPr>
          <w:p w14:paraId="0F904270" w14:textId="77777777" w:rsidR="00E235A3" w:rsidRPr="00E235A3" w:rsidRDefault="00E235A3" w:rsidP="00E235A3">
            <w:pPr>
              <w:spacing w:after="120"/>
              <w:rPr>
                <w:rFonts w:ascii="Calibri" w:eastAsia="Times New Roman" w:hAnsi="Calibri" w:cs="Times New Roman"/>
                <w:sz w:val="20"/>
                <w:szCs w:val="14"/>
                <w:lang w:eastAsia="en-GB"/>
              </w:rPr>
            </w:pPr>
            <w:bookmarkStart w:id="33" w:name="feedbackANA"/>
            <w:bookmarkEnd w:id="33"/>
            <w:r w:rsidRPr="00E235A3">
              <w:rPr>
                <w:rFonts w:ascii="Calibri" w:eastAsia="Times New Roman" w:hAnsi="Calibri" w:cs="Times New Roman"/>
                <w:sz w:val="20"/>
                <w:szCs w:val="14"/>
                <w:lang w:eastAsia="en-GB"/>
              </w:rPr>
              <w:t>Please see comments in your report on abstract. Introduction need improvement. Your research area covers a number of areas but the analysis and evaluation is missing to interlink them, they seems to be isolated sub-areas.  You have discussed the lab exercises very well and include analysis after each lab discussions to aid how organisations can benefit.</w:t>
            </w:r>
            <w:r w:rsidR="001667AE">
              <w:rPr>
                <w:rFonts w:ascii="Calibri" w:eastAsia="Times New Roman" w:hAnsi="Calibri" w:cs="Times New Roman"/>
                <w:sz w:val="20"/>
                <w:szCs w:val="14"/>
                <w:lang w:eastAsia="en-GB"/>
              </w:rPr>
              <w:t xml:space="preserve"> No conclusion done.</w:t>
            </w:r>
            <w:bookmarkStart w:id="34" w:name="_GoBack"/>
            <w:bookmarkEnd w:id="34"/>
            <w:r w:rsidRPr="00E235A3">
              <w:rPr>
                <w:rFonts w:ascii="Calibri" w:eastAsia="Times New Roman" w:hAnsi="Calibri" w:cs="Times New Roman"/>
                <w:sz w:val="20"/>
                <w:szCs w:val="14"/>
                <w:lang w:eastAsia="en-GB"/>
              </w:rPr>
              <w:t xml:space="preserve">  (Grade mark: 77.78%)</w:t>
            </w:r>
          </w:p>
        </w:tc>
        <w:tc>
          <w:tcPr>
            <w:tcW w:w="283" w:type="pct"/>
            <w:tcBorders>
              <w:top w:val="single" w:sz="4" w:space="0" w:color="auto"/>
              <w:left w:val="single" w:sz="4" w:space="0" w:color="auto"/>
              <w:right w:val="single" w:sz="4" w:space="0" w:color="auto"/>
            </w:tcBorders>
          </w:tcPr>
          <w:p w14:paraId="2C5182AE" w14:textId="77777777" w:rsidR="00E235A3" w:rsidRPr="00E235A3" w:rsidRDefault="00E235A3" w:rsidP="00E235A3">
            <w:pPr>
              <w:jc w:val="center"/>
              <w:rPr>
                <w:rFonts w:ascii="Calibri" w:eastAsia="Times New Roman" w:hAnsi="Calibri" w:cs="Times New Roman"/>
                <w:sz w:val="20"/>
                <w:szCs w:val="20"/>
                <w:lang w:eastAsia="en-GB"/>
              </w:rPr>
            </w:pPr>
            <w:bookmarkStart w:id="35" w:name="totalANA"/>
            <w:bookmarkEnd w:id="35"/>
            <w:r w:rsidRPr="00E235A3">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E0F0555" w14:textId="77777777" w:rsidR="00E235A3" w:rsidRPr="00E235A3" w:rsidRDefault="00E235A3" w:rsidP="00E235A3">
            <w:pPr>
              <w:jc w:val="center"/>
              <w:rPr>
                <w:rFonts w:ascii="Calibri" w:eastAsia="Times New Roman" w:hAnsi="Calibri" w:cs="Times New Roman"/>
                <w:sz w:val="20"/>
                <w:szCs w:val="20"/>
                <w:lang w:eastAsia="en-GB"/>
              </w:rPr>
            </w:pPr>
            <w:bookmarkStart w:id="36" w:name="markANA"/>
            <w:bookmarkEnd w:id="36"/>
            <w:r w:rsidRPr="00E235A3">
              <w:rPr>
                <w:rFonts w:ascii="Calibri" w:eastAsia="Times New Roman" w:hAnsi="Calibri" w:cs="Times New Roman"/>
                <w:sz w:val="20"/>
                <w:szCs w:val="20"/>
                <w:lang w:eastAsia="en-GB"/>
              </w:rPr>
              <w:t>35</w:t>
            </w:r>
          </w:p>
        </w:tc>
      </w:tr>
      <w:tr w:rsidR="00E235A3" w:rsidRPr="00E235A3" w14:paraId="56250C24" w14:textId="77777777" w:rsidTr="000C2E20">
        <w:trPr>
          <w:trHeight w:val="451"/>
        </w:trPr>
        <w:tc>
          <w:tcPr>
            <w:tcW w:w="4435" w:type="pct"/>
            <w:vMerge/>
            <w:tcBorders>
              <w:left w:val="single" w:sz="4" w:space="0" w:color="auto"/>
              <w:bottom w:val="single" w:sz="4" w:space="0" w:color="auto"/>
              <w:right w:val="single" w:sz="4" w:space="0" w:color="auto"/>
            </w:tcBorders>
          </w:tcPr>
          <w:p w14:paraId="5B7BAC48" w14:textId="77777777" w:rsidR="00E235A3" w:rsidRPr="00E235A3" w:rsidRDefault="00E235A3" w:rsidP="00E235A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8D2B9C" w14:textId="77777777" w:rsidR="00E235A3" w:rsidRPr="00E235A3" w:rsidRDefault="00E235A3" w:rsidP="00E235A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CED743"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55613167"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664FA302" w14:textId="77777777" w:rsidR="00E235A3" w:rsidRPr="00E235A3" w:rsidRDefault="00E235A3" w:rsidP="00E235A3">
            <w:pPr>
              <w:rPr>
                <w:rFonts w:ascii="Calibri" w:eastAsia="Times New Roman" w:hAnsi="Calibri" w:cs="Times New Roman"/>
                <w:b/>
                <w:sz w:val="16"/>
                <w:szCs w:val="16"/>
                <w:lang w:eastAsia="en-GB"/>
              </w:rPr>
            </w:pPr>
            <w:r w:rsidRPr="00E235A3">
              <w:rPr>
                <w:rFonts w:ascii="Calibri" w:eastAsia="Times New Roman" w:hAnsi="Calibri" w:cs="Times New Roman"/>
                <w:b/>
                <w:sz w:val="20"/>
                <w:szCs w:val="16"/>
                <w:lang w:eastAsia="en-GB"/>
              </w:rPr>
              <w:t xml:space="preserve">4. </w:t>
            </w:r>
            <w:r w:rsidRPr="00E235A3">
              <w:rPr>
                <w:rFonts w:ascii="Calibri" w:eastAsia="Times New Roman" w:hAnsi="Calibri" w:cs="Times New Roman"/>
                <w:b/>
                <w:sz w:val="20"/>
                <w:szCs w:val="20"/>
                <w:lang w:eastAsia="en-GB"/>
              </w:rPr>
              <w:t>Practical Application Skills</w:t>
            </w:r>
          </w:p>
          <w:p w14:paraId="182D6D14" w14:textId="77777777" w:rsidR="00E235A3" w:rsidRPr="00E235A3" w:rsidRDefault="00E235A3" w:rsidP="00E235A3">
            <w:pPr>
              <w:spacing w:after="120"/>
              <w:rPr>
                <w:rFonts w:ascii="Calibri" w:eastAsia="Times New Roman" w:hAnsi="Calibri" w:cs="Times New Roman"/>
                <w:sz w:val="14"/>
                <w:szCs w:val="14"/>
                <w:lang w:eastAsia="en-GB"/>
              </w:rPr>
            </w:pPr>
            <w:r w:rsidRPr="00E235A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1BE5A94" w14:textId="77777777" w:rsidR="00E235A3" w:rsidRPr="00E235A3" w:rsidRDefault="00E235A3" w:rsidP="00E235A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A5B017"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08B56C63" w14:textId="77777777" w:rsidTr="000C2E20">
        <w:trPr>
          <w:trHeight w:val="451"/>
        </w:trPr>
        <w:tc>
          <w:tcPr>
            <w:tcW w:w="4435" w:type="pct"/>
            <w:vMerge w:val="restart"/>
            <w:tcBorders>
              <w:top w:val="single" w:sz="4" w:space="0" w:color="auto"/>
              <w:left w:val="single" w:sz="4" w:space="0" w:color="auto"/>
              <w:right w:val="single" w:sz="4" w:space="0" w:color="auto"/>
            </w:tcBorders>
          </w:tcPr>
          <w:p w14:paraId="0CB12E76" w14:textId="77777777" w:rsidR="00E235A3" w:rsidRPr="00E235A3" w:rsidRDefault="00E235A3" w:rsidP="00E235A3">
            <w:pPr>
              <w:spacing w:after="120"/>
              <w:rPr>
                <w:rFonts w:ascii="Calibri" w:eastAsia="Times New Roman" w:hAnsi="Calibri" w:cs="Times New Roman"/>
                <w:sz w:val="20"/>
                <w:szCs w:val="14"/>
                <w:lang w:eastAsia="en-GB"/>
              </w:rPr>
            </w:pPr>
            <w:bookmarkStart w:id="37" w:name="feedbackPAD"/>
            <w:bookmarkEnd w:id="37"/>
          </w:p>
        </w:tc>
        <w:tc>
          <w:tcPr>
            <w:tcW w:w="283" w:type="pct"/>
            <w:tcBorders>
              <w:top w:val="single" w:sz="4" w:space="0" w:color="auto"/>
              <w:left w:val="single" w:sz="4" w:space="0" w:color="auto"/>
              <w:right w:val="single" w:sz="4" w:space="0" w:color="auto"/>
            </w:tcBorders>
          </w:tcPr>
          <w:p w14:paraId="045029E1" w14:textId="77777777" w:rsidR="00E235A3" w:rsidRPr="00E235A3" w:rsidRDefault="00E235A3" w:rsidP="00E235A3">
            <w:pPr>
              <w:jc w:val="center"/>
              <w:rPr>
                <w:rFonts w:ascii="Calibri" w:eastAsia="Times New Roman" w:hAnsi="Calibri" w:cs="Times New Roman"/>
                <w:sz w:val="20"/>
                <w:szCs w:val="20"/>
                <w:lang w:eastAsia="en-GB"/>
              </w:rPr>
            </w:pPr>
            <w:bookmarkStart w:id="38" w:name="totalPAD"/>
            <w:bookmarkEnd w:id="38"/>
          </w:p>
        </w:tc>
        <w:tc>
          <w:tcPr>
            <w:tcW w:w="283" w:type="pct"/>
            <w:vMerge w:val="restart"/>
            <w:tcBorders>
              <w:top w:val="single" w:sz="4" w:space="0" w:color="auto"/>
              <w:left w:val="single" w:sz="4" w:space="0" w:color="auto"/>
              <w:bottom w:val="single" w:sz="4" w:space="0" w:color="auto"/>
              <w:right w:val="single" w:sz="4" w:space="0" w:color="auto"/>
            </w:tcBorders>
          </w:tcPr>
          <w:p w14:paraId="12635B62" w14:textId="77777777" w:rsidR="00E235A3" w:rsidRPr="00E235A3" w:rsidRDefault="00E235A3" w:rsidP="00E235A3">
            <w:pPr>
              <w:jc w:val="center"/>
              <w:rPr>
                <w:rFonts w:ascii="Calibri" w:eastAsia="Times New Roman" w:hAnsi="Calibri" w:cs="Times New Roman"/>
                <w:sz w:val="20"/>
                <w:szCs w:val="20"/>
                <w:lang w:eastAsia="en-GB"/>
              </w:rPr>
            </w:pPr>
            <w:bookmarkStart w:id="39" w:name="markPAD"/>
            <w:bookmarkEnd w:id="39"/>
          </w:p>
        </w:tc>
      </w:tr>
      <w:tr w:rsidR="00E235A3" w:rsidRPr="00E235A3" w14:paraId="721C8CFB" w14:textId="77777777" w:rsidTr="000C2E20">
        <w:trPr>
          <w:trHeight w:val="450"/>
        </w:trPr>
        <w:tc>
          <w:tcPr>
            <w:tcW w:w="4435" w:type="pct"/>
            <w:vMerge/>
            <w:tcBorders>
              <w:left w:val="single" w:sz="4" w:space="0" w:color="auto"/>
              <w:bottom w:val="single" w:sz="4" w:space="0" w:color="auto"/>
              <w:right w:val="single" w:sz="4" w:space="0" w:color="auto"/>
            </w:tcBorders>
          </w:tcPr>
          <w:p w14:paraId="330BC4C4" w14:textId="77777777" w:rsidR="00E235A3" w:rsidRPr="00E235A3" w:rsidRDefault="00E235A3" w:rsidP="00E235A3">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8872E2" w14:textId="77777777" w:rsidR="00E235A3" w:rsidRPr="00E235A3" w:rsidRDefault="00E235A3" w:rsidP="00E235A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AC4695"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75A6D4B6"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4C5964A1" w14:textId="77777777" w:rsidR="00E235A3" w:rsidRPr="00E235A3" w:rsidRDefault="00E235A3" w:rsidP="00E235A3">
            <w:pPr>
              <w:rPr>
                <w:rFonts w:ascii="Calibri" w:eastAsia="Times New Roman" w:hAnsi="Calibri" w:cs="Times New Roman"/>
                <w:b/>
                <w:sz w:val="16"/>
                <w:szCs w:val="16"/>
                <w:lang w:eastAsia="en-GB"/>
              </w:rPr>
            </w:pPr>
            <w:r w:rsidRPr="00E235A3">
              <w:rPr>
                <w:rFonts w:ascii="Calibri" w:eastAsia="Times New Roman" w:hAnsi="Calibri" w:cs="Times New Roman"/>
                <w:b/>
                <w:sz w:val="20"/>
                <w:szCs w:val="16"/>
                <w:lang w:eastAsia="en-GB"/>
              </w:rPr>
              <w:t xml:space="preserve">5. </w:t>
            </w:r>
            <w:r w:rsidRPr="00E235A3">
              <w:rPr>
                <w:rFonts w:ascii="Calibri" w:eastAsia="Times New Roman" w:hAnsi="Calibri" w:cs="Times New Roman"/>
                <w:b/>
                <w:sz w:val="20"/>
                <w:szCs w:val="20"/>
                <w:lang w:eastAsia="en-GB"/>
              </w:rPr>
              <w:t>Transferable Skills for Life and Professional Practice</w:t>
            </w:r>
          </w:p>
          <w:p w14:paraId="1C76609D" w14:textId="77777777" w:rsidR="00E235A3" w:rsidRPr="00E235A3" w:rsidRDefault="00E235A3" w:rsidP="00E235A3">
            <w:pPr>
              <w:spacing w:after="120"/>
              <w:rPr>
                <w:rFonts w:ascii="Calibri" w:eastAsia="Times New Roman" w:hAnsi="Calibri" w:cs="Times New Roman"/>
                <w:sz w:val="14"/>
                <w:szCs w:val="14"/>
                <w:lang w:eastAsia="en-GB"/>
              </w:rPr>
            </w:pPr>
            <w:r w:rsidRPr="00E235A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4651EA3" w14:textId="77777777" w:rsidR="00E235A3" w:rsidRPr="00E235A3" w:rsidRDefault="00E235A3" w:rsidP="00E235A3">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54FE26" w14:textId="77777777" w:rsidR="00E235A3" w:rsidRPr="00E235A3" w:rsidRDefault="00E235A3" w:rsidP="00E235A3">
            <w:pPr>
              <w:jc w:val="center"/>
              <w:rPr>
                <w:rFonts w:ascii="Calibri" w:eastAsia="Times New Roman" w:hAnsi="Calibri" w:cs="Times New Roman"/>
                <w:sz w:val="32"/>
                <w:szCs w:val="20"/>
                <w:lang w:eastAsia="en-GB"/>
              </w:rPr>
            </w:pPr>
          </w:p>
        </w:tc>
      </w:tr>
      <w:tr w:rsidR="00E235A3" w:rsidRPr="00E235A3" w14:paraId="4907C16D" w14:textId="77777777" w:rsidTr="000C2E20">
        <w:trPr>
          <w:trHeight w:val="451"/>
        </w:trPr>
        <w:tc>
          <w:tcPr>
            <w:tcW w:w="4435" w:type="pct"/>
            <w:vMerge w:val="restart"/>
            <w:tcBorders>
              <w:top w:val="single" w:sz="4" w:space="0" w:color="auto"/>
              <w:left w:val="single" w:sz="4" w:space="0" w:color="auto"/>
              <w:right w:val="single" w:sz="4" w:space="0" w:color="auto"/>
            </w:tcBorders>
          </w:tcPr>
          <w:p w14:paraId="1C3B5350" w14:textId="77777777" w:rsidR="00E235A3" w:rsidRPr="00E235A3" w:rsidRDefault="00E235A3" w:rsidP="00E235A3">
            <w:pPr>
              <w:spacing w:after="120"/>
              <w:rPr>
                <w:rFonts w:ascii="Calibri" w:eastAsia="Times New Roman" w:hAnsi="Calibri" w:cs="Times New Roman"/>
                <w:sz w:val="20"/>
                <w:szCs w:val="14"/>
                <w:lang w:eastAsia="en-GB"/>
              </w:rPr>
            </w:pPr>
            <w:bookmarkStart w:id="40" w:name="feedbackSPP"/>
            <w:bookmarkEnd w:id="40"/>
            <w:r w:rsidRPr="00E235A3">
              <w:rPr>
                <w:rFonts w:ascii="Calibri" w:eastAsia="Times New Roman" w:hAnsi="Calibri" w:cs="Times New Roman"/>
                <w:sz w:val="20"/>
                <w:szCs w:val="14"/>
                <w:lang w:eastAsia="en-GB"/>
              </w:rPr>
              <w:t xml:space="preserve">Your report could do with formatting alignment to make it look more professional. </w:t>
            </w:r>
            <w:r w:rsidR="001667AE">
              <w:rPr>
                <w:rFonts w:ascii="Calibri" w:eastAsia="Times New Roman" w:hAnsi="Calibri" w:cs="Times New Roman"/>
                <w:sz w:val="20"/>
                <w:szCs w:val="14"/>
                <w:lang w:eastAsia="en-GB"/>
              </w:rPr>
              <w:t xml:space="preserve">Otherwise it is written well. </w:t>
            </w:r>
            <w:r w:rsidRPr="00E235A3">
              <w:rPr>
                <w:rFonts w:ascii="Calibri" w:eastAsia="Times New Roman" w:hAnsi="Calibri" w:cs="Times New Roman"/>
                <w:sz w:val="20"/>
                <w:szCs w:val="14"/>
                <w:lang w:eastAsia="en-GB"/>
              </w:rPr>
              <w:t xml:space="preserve"> (Grade mark: 75.00%)</w:t>
            </w:r>
          </w:p>
        </w:tc>
        <w:tc>
          <w:tcPr>
            <w:tcW w:w="283" w:type="pct"/>
            <w:tcBorders>
              <w:top w:val="single" w:sz="4" w:space="0" w:color="auto"/>
              <w:left w:val="single" w:sz="4" w:space="0" w:color="auto"/>
              <w:right w:val="single" w:sz="4" w:space="0" w:color="auto"/>
            </w:tcBorders>
          </w:tcPr>
          <w:p w14:paraId="2AF7EE05" w14:textId="77777777" w:rsidR="00E235A3" w:rsidRPr="00E235A3" w:rsidRDefault="00E235A3" w:rsidP="00E235A3">
            <w:pPr>
              <w:jc w:val="center"/>
              <w:rPr>
                <w:rFonts w:ascii="Calibri" w:eastAsia="Times New Roman" w:hAnsi="Calibri" w:cs="Times New Roman"/>
                <w:sz w:val="20"/>
                <w:szCs w:val="20"/>
                <w:lang w:eastAsia="en-GB"/>
              </w:rPr>
            </w:pPr>
            <w:bookmarkStart w:id="41" w:name="totalSPP"/>
            <w:bookmarkEnd w:id="41"/>
            <w:r w:rsidRPr="00E235A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472F403" w14:textId="77777777" w:rsidR="00E235A3" w:rsidRPr="00E235A3" w:rsidRDefault="00E235A3" w:rsidP="00E235A3">
            <w:pPr>
              <w:jc w:val="center"/>
              <w:rPr>
                <w:rFonts w:ascii="Calibri" w:eastAsia="Times New Roman" w:hAnsi="Calibri" w:cs="Times New Roman"/>
                <w:sz w:val="20"/>
                <w:szCs w:val="20"/>
                <w:lang w:eastAsia="en-GB"/>
              </w:rPr>
            </w:pPr>
            <w:bookmarkStart w:id="42" w:name="markSPP"/>
            <w:bookmarkEnd w:id="42"/>
            <w:r w:rsidRPr="00E235A3">
              <w:rPr>
                <w:rFonts w:ascii="Calibri" w:eastAsia="Times New Roman" w:hAnsi="Calibri" w:cs="Times New Roman"/>
                <w:sz w:val="20"/>
                <w:szCs w:val="20"/>
                <w:lang w:eastAsia="en-GB"/>
              </w:rPr>
              <w:t>7.5</w:t>
            </w:r>
          </w:p>
        </w:tc>
      </w:tr>
      <w:tr w:rsidR="00E235A3" w:rsidRPr="00E235A3" w14:paraId="6C2A630F" w14:textId="77777777" w:rsidTr="000C2E20">
        <w:trPr>
          <w:trHeight w:val="450"/>
        </w:trPr>
        <w:tc>
          <w:tcPr>
            <w:tcW w:w="4435" w:type="pct"/>
            <w:vMerge/>
            <w:tcBorders>
              <w:left w:val="single" w:sz="4" w:space="0" w:color="auto"/>
              <w:bottom w:val="single" w:sz="4" w:space="0" w:color="auto"/>
              <w:right w:val="single" w:sz="4" w:space="0" w:color="auto"/>
            </w:tcBorders>
          </w:tcPr>
          <w:p w14:paraId="49943E20" w14:textId="77777777" w:rsidR="00E235A3" w:rsidRPr="00E235A3" w:rsidRDefault="00E235A3" w:rsidP="00E235A3">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7202F0F" w14:textId="77777777" w:rsidR="00E235A3" w:rsidRPr="00E235A3" w:rsidRDefault="00E235A3" w:rsidP="00E235A3">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BA3FB3" w14:textId="77777777" w:rsidR="00E235A3" w:rsidRPr="00E235A3" w:rsidRDefault="00E235A3" w:rsidP="00E235A3">
            <w:pPr>
              <w:jc w:val="center"/>
              <w:rPr>
                <w:rFonts w:ascii="Calibri" w:eastAsia="Times New Roman" w:hAnsi="Calibri" w:cs="Times New Roman"/>
                <w:sz w:val="20"/>
                <w:szCs w:val="20"/>
                <w:lang w:eastAsia="en-GB"/>
              </w:rPr>
            </w:pPr>
          </w:p>
        </w:tc>
      </w:tr>
    </w:tbl>
    <w:p w14:paraId="312716A9" w14:textId="77777777" w:rsidR="00E235A3" w:rsidRPr="00E235A3" w:rsidRDefault="00E235A3" w:rsidP="00E235A3">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235A3" w:rsidRPr="00E235A3" w14:paraId="4A6DE38D" w14:textId="77777777" w:rsidTr="000C2E20">
        <w:trPr>
          <w:cantSplit/>
        </w:trPr>
        <w:tc>
          <w:tcPr>
            <w:tcW w:w="6062" w:type="dxa"/>
            <w:vMerge w:val="restart"/>
            <w:shd w:val="pct15" w:color="auto" w:fill="auto"/>
            <w:vAlign w:val="center"/>
          </w:tcPr>
          <w:p w14:paraId="439D0D90" w14:textId="77777777" w:rsidR="00E235A3" w:rsidRPr="00E235A3" w:rsidRDefault="00E235A3" w:rsidP="00E235A3">
            <w:pPr>
              <w:rPr>
                <w:rFonts w:ascii="Calibri" w:eastAsia="Times New Roman" w:hAnsi="Calibri" w:cs="Times New Roman"/>
                <w:sz w:val="16"/>
                <w:szCs w:val="16"/>
                <w:lang w:eastAsia="en-GB"/>
              </w:rPr>
            </w:pPr>
            <w:r w:rsidRPr="00E235A3">
              <w:rPr>
                <w:rFonts w:ascii="Calibri" w:eastAsia="Times New Roman" w:hAnsi="Calibri" w:cs="Arial"/>
                <w:b/>
                <w:bCs/>
                <w:sz w:val="22"/>
                <w:szCs w:val="22"/>
                <w:lang w:eastAsia="en-GB"/>
              </w:rPr>
              <w:t xml:space="preserve">Assignment Mark </w:t>
            </w:r>
            <w:r w:rsidRPr="00E235A3">
              <w:rPr>
                <w:rFonts w:ascii="Calibri" w:eastAsia="Times New Roman" w:hAnsi="Calibri" w:cs="Arial"/>
                <w:bCs/>
                <w:sz w:val="22"/>
                <w:szCs w:val="22"/>
                <w:lang w:eastAsia="en-GB"/>
              </w:rPr>
              <w:t>(</w:t>
            </w:r>
            <w:r w:rsidRPr="00E235A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B1E21AE" w14:textId="77777777" w:rsidR="00E235A3" w:rsidRPr="00E235A3" w:rsidRDefault="00E235A3" w:rsidP="00E235A3">
            <w:pPr>
              <w:rPr>
                <w:rFonts w:ascii="Calibri" w:eastAsia="Times New Roman" w:hAnsi="Calibri" w:cs="Arial"/>
                <w:b/>
                <w:bCs/>
                <w:sz w:val="16"/>
                <w:szCs w:val="16"/>
                <w:lang w:eastAsia="en-GB"/>
              </w:rPr>
            </w:pPr>
            <w:r w:rsidRPr="00E235A3">
              <w:rPr>
                <w:rFonts w:ascii="Calibri" w:eastAsia="Times New Roman" w:hAnsi="Calibri" w:cs="Arial"/>
                <w:b/>
                <w:sz w:val="16"/>
                <w:szCs w:val="16"/>
                <w:lang w:eastAsia="en-GB"/>
              </w:rPr>
              <w:t>Late Submission Penalties (tick if appropriate)</w:t>
            </w:r>
          </w:p>
        </w:tc>
        <w:tc>
          <w:tcPr>
            <w:tcW w:w="1276" w:type="dxa"/>
            <w:vMerge w:val="restart"/>
            <w:vAlign w:val="center"/>
          </w:tcPr>
          <w:p w14:paraId="4DFEFE48" w14:textId="77777777" w:rsidR="00E235A3" w:rsidRPr="00E235A3" w:rsidRDefault="00E235A3" w:rsidP="00E235A3">
            <w:pPr>
              <w:jc w:val="right"/>
              <w:rPr>
                <w:rFonts w:ascii="Calibri" w:eastAsia="Times New Roman" w:hAnsi="Calibri" w:cs="Arial"/>
                <w:b/>
                <w:bCs/>
                <w:sz w:val="20"/>
                <w:szCs w:val="20"/>
                <w:lang w:eastAsia="en-GB"/>
              </w:rPr>
            </w:pPr>
            <w:bookmarkStart w:id="43" w:name="totalMark"/>
            <w:bookmarkEnd w:id="43"/>
            <w:r w:rsidRPr="00E235A3">
              <w:rPr>
                <w:rFonts w:ascii="Calibri" w:eastAsia="Times New Roman" w:hAnsi="Calibri" w:cs="Arial"/>
                <w:b/>
                <w:bCs/>
                <w:sz w:val="20"/>
                <w:szCs w:val="20"/>
                <w:lang w:eastAsia="en-GB"/>
              </w:rPr>
              <w:t>78%</w:t>
            </w:r>
          </w:p>
        </w:tc>
      </w:tr>
      <w:tr w:rsidR="00E235A3" w:rsidRPr="00E235A3" w14:paraId="6335A9E2" w14:textId="77777777" w:rsidTr="000C2E20">
        <w:trPr>
          <w:cantSplit/>
        </w:trPr>
        <w:tc>
          <w:tcPr>
            <w:tcW w:w="6062" w:type="dxa"/>
            <w:vMerge/>
            <w:vAlign w:val="bottom"/>
          </w:tcPr>
          <w:p w14:paraId="74BF786D" w14:textId="77777777" w:rsidR="00E235A3" w:rsidRPr="00E235A3" w:rsidRDefault="00E235A3" w:rsidP="00E235A3">
            <w:pPr>
              <w:rPr>
                <w:rFonts w:ascii="Calibri" w:eastAsia="Times New Roman" w:hAnsi="Calibri" w:cs="Arial"/>
                <w:sz w:val="20"/>
                <w:szCs w:val="20"/>
                <w:lang w:eastAsia="en-GB"/>
              </w:rPr>
            </w:pPr>
          </w:p>
        </w:tc>
        <w:tc>
          <w:tcPr>
            <w:tcW w:w="2903" w:type="dxa"/>
            <w:vAlign w:val="bottom"/>
          </w:tcPr>
          <w:p w14:paraId="707BF67D" w14:textId="77777777" w:rsidR="00E235A3" w:rsidRPr="00E235A3" w:rsidRDefault="00E235A3" w:rsidP="00E235A3">
            <w:pPr>
              <w:rPr>
                <w:rFonts w:ascii="Calibri" w:eastAsia="Times New Roman" w:hAnsi="Calibri" w:cs="Arial"/>
                <w:b/>
                <w:bCs/>
                <w:sz w:val="16"/>
                <w:szCs w:val="16"/>
                <w:lang w:eastAsia="en-GB"/>
              </w:rPr>
            </w:pPr>
            <w:r w:rsidRPr="00E235A3">
              <w:rPr>
                <w:rFonts w:ascii="Calibri" w:eastAsia="Times New Roman" w:hAnsi="Calibri" w:cs="Arial"/>
                <w:sz w:val="16"/>
                <w:szCs w:val="16"/>
                <w:lang w:eastAsia="en-GB"/>
              </w:rPr>
              <w:t>Up to four weeks late</w:t>
            </w:r>
          </w:p>
        </w:tc>
        <w:tc>
          <w:tcPr>
            <w:tcW w:w="425" w:type="dxa"/>
            <w:vAlign w:val="bottom"/>
          </w:tcPr>
          <w:p w14:paraId="5EAC1437" w14:textId="77777777" w:rsidR="00E235A3" w:rsidRPr="00E235A3" w:rsidRDefault="00E235A3" w:rsidP="00E235A3">
            <w:pPr>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0A907719" w14:textId="77777777" w:rsidR="00E235A3" w:rsidRPr="00E235A3" w:rsidRDefault="00E235A3" w:rsidP="00E235A3">
            <w:pPr>
              <w:ind w:leftChars="71" w:left="170"/>
              <w:rPr>
                <w:rFonts w:ascii="Calibri" w:eastAsia="Times New Roman" w:hAnsi="Calibri" w:cs="Arial"/>
                <w:sz w:val="20"/>
                <w:szCs w:val="20"/>
                <w:lang w:eastAsia="en-GB"/>
              </w:rPr>
            </w:pPr>
          </w:p>
        </w:tc>
      </w:tr>
      <w:tr w:rsidR="00E235A3" w:rsidRPr="00E235A3" w14:paraId="0C21D7FB" w14:textId="77777777" w:rsidTr="000C2E20">
        <w:trPr>
          <w:cantSplit/>
        </w:trPr>
        <w:tc>
          <w:tcPr>
            <w:tcW w:w="6062" w:type="dxa"/>
            <w:vMerge/>
            <w:vAlign w:val="bottom"/>
          </w:tcPr>
          <w:p w14:paraId="1CC33EF6" w14:textId="77777777" w:rsidR="00E235A3" w:rsidRPr="00E235A3" w:rsidRDefault="00E235A3" w:rsidP="00E235A3">
            <w:pPr>
              <w:rPr>
                <w:rFonts w:ascii="Calibri" w:eastAsia="Times New Roman" w:hAnsi="Calibri" w:cs="Arial"/>
                <w:sz w:val="20"/>
                <w:szCs w:val="20"/>
                <w:lang w:eastAsia="en-GB"/>
              </w:rPr>
            </w:pPr>
          </w:p>
        </w:tc>
        <w:tc>
          <w:tcPr>
            <w:tcW w:w="2903" w:type="dxa"/>
            <w:vAlign w:val="bottom"/>
          </w:tcPr>
          <w:p w14:paraId="09532083" w14:textId="77777777" w:rsidR="00E235A3" w:rsidRPr="00E235A3" w:rsidRDefault="00E235A3" w:rsidP="00E235A3">
            <w:pPr>
              <w:rPr>
                <w:rFonts w:ascii="Calibri" w:eastAsia="Times New Roman" w:hAnsi="Calibri" w:cs="Arial"/>
                <w:b/>
                <w:bCs/>
                <w:sz w:val="16"/>
                <w:szCs w:val="16"/>
                <w:lang w:eastAsia="en-GB"/>
              </w:rPr>
            </w:pPr>
            <w:r w:rsidRPr="00E235A3">
              <w:rPr>
                <w:rFonts w:ascii="Calibri" w:eastAsia="Times New Roman" w:hAnsi="Calibri" w:cs="Arial"/>
                <w:sz w:val="16"/>
                <w:szCs w:val="16"/>
                <w:lang w:eastAsia="en-GB"/>
              </w:rPr>
              <w:t>First Attempt?</w:t>
            </w:r>
          </w:p>
        </w:tc>
        <w:tc>
          <w:tcPr>
            <w:tcW w:w="425" w:type="dxa"/>
            <w:vAlign w:val="bottom"/>
          </w:tcPr>
          <w:p w14:paraId="5512FD75" w14:textId="77777777" w:rsidR="00E235A3" w:rsidRPr="00E235A3" w:rsidRDefault="00E235A3" w:rsidP="00E235A3">
            <w:pPr>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5492505D" w14:textId="77777777" w:rsidR="00E235A3" w:rsidRPr="00E235A3" w:rsidRDefault="00E235A3" w:rsidP="00E235A3">
            <w:pPr>
              <w:ind w:firstLineChars="141" w:firstLine="282"/>
              <w:rPr>
                <w:rFonts w:ascii="Calibri" w:eastAsia="Times New Roman" w:hAnsi="Calibri" w:cs="Arial"/>
                <w:sz w:val="20"/>
                <w:szCs w:val="20"/>
                <w:lang w:eastAsia="en-GB"/>
              </w:rPr>
            </w:pPr>
          </w:p>
        </w:tc>
      </w:tr>
    </w:tbl>
    <w:p w14:paraId="096763A5" w14:textId="77777777" w:rsidR="00E235A3" w:rsidRPr="00E235A3" w:rsidRDefault="00E235A3" w:rsidP="00E235A3">
      <w:pPr>
        <w:spacing w:after="200" w:line="276" w:lineRule="auto"/>
        <w:rPr>
          <w:rFonts w:ascii="Calibri" w:eastAsia="Calibri" w:hAnsi="Calibri" w:cs="Times New Roman"/>
          <w:sz w:val="22"/>
          <w:szCs w:val="22"/>
        </w:rPr>
      </w:pPr>
    </w:p>
    <w:p w14:paraId="5E6671E7" w14:textId="77777777" w:rsidR="001667AE" w:rsidRDefault="001667AE" w:rsidP="004D3CC4">
      <w:pPr>
        <w:pStyle w:val="Heading1"/>
        <w:sectPr w:rsidR="001667AE" w:rsidSect="00C57238">
          <w:footerReference w:type="default" r:id="rId25"/>
          <w:pgSz w:w="11906" w:h="16838"/>
          <w:pgMar w:top="567" w:right="720" w:bottom="567" w:left="720" w:header="709" w:footer="709" w:gutter="0"/>
          <w:cols w:space="708"/>
          <w:docGrid w:linePitch="360"/>
        </w:sectPr>
      </w:pPr>
    </w:p>
    <w:p w14:paraId="1B2C9744" w14:textId="77777777" w:rsidR="001667AE" w:rsidRPr="001667AE" w:rsidRDefault="001667AE" w:rsidP="001667AE">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667AE" w:rsidRPr="001667AE" w14:paraId="467A2E30" w14:textId="77777777" w:rsidTr="000C2E20">
        <w:trPr>
          <w:jc w:val="center"/>
        </w:trPr>
        <w:tc>
          <w:tcPr>
            <w:tcW w:w="10670" w:type="dxa"/>
            <w:shd w:val="clear" w:color="auto" w:fill="BFBFBF"/>
          </w:tcPr>
          <w:p w14:paraId="18B3D835" w14:textId="77777777" w:rsidR="001667AE" w:rsidRPr="001667AE" w:rsidRDefault="001667AE" w:rsidP="001667AE">
            <w:pPr>
              <w:rPr>
                <w:rFonts w:ascii="Times New Roman" w:eastAsia="Times New Roman" w:hAnsi="Times New Roman" w:cs="Times New Roman"/>
                <w:sz w:val="20"/>
                <w:szCs w:val="20"/>
                <w:lang w:eastAsia="en-GB"/>
              </w:rPr>
            </w:pPr>
            <w:r w:rsidRPr="001667AE">
              <w:rPr>
                <w:rFonts w:ascii="Times New Roman" w:eastAsia="Times New Roman" w:hAnsi="Times New Roman" w:cs="Times New Roman"/>
                <w:sz w:val="32"/>
                <w:szCs w:val="32"/>
                <w:lang w:eastAsia="en-GB"/>
              </w:rPr>
              <w:br w:type="page"/>
            </w:r>
            <w:r w:rsidRPr="001667AE">
              <w:rPr>
                <w:rFonts w:ascii="Calibri" w:eastAsia="Times New Roman" w:hAnsi="Calibri" w:cs="Arial"/>
                <w:b/>
                <w:caps/>
                <w:sz w:val="40"/>
                <w:szCs w:val="20"/>
                <w:lang w:eastAsia="en-GB"/>
              </w:rPr>
              <w:t xml:space="preserve">                 marking criteria and Student FEEDBACK</w:t>
            </w:r>
          </w:p>
        </w:tc>
      </w:tr>
    </w:tbl>
    <w:p w14:paraId="584AC579" w14:textId="77777777" w:rsidR="001667AE" w:rsidRPr="001667AE" w:rsidRDefault="001667AE" w:rsidP="001667AE">
      <w:pPr>
        <w:rPr>
          <w:rFonts w:ascii="Times New Roman" w:eastAsia="Times New Roman" w:hAnsi="Times New Roman" w:cs="Times New Roman"/>
          <w:sz w:val="16"/>
          <w:szCs w:val="20"/>
          <w:lang w:eastAsia="en-GB"/>
        </w:rPr>
      </w:pPr>
    </w:p>
    <w:p w14:paraId="47868B39" w14:textId="77777777" w:rsidR="001667AE" w:rsidRPr="001667AE" w:rsidRDefault="001667AE" w:rsidP="001667AE">
      <w:pPr>
        <w:jc w:val="both"/>
        <w:rPr>
          <w:rFonts w:ascii="Calibri" w:eastAsia="Times New Roman" w:hAnsi="Calibri" w:cs="Times New Roman"/>
          <w:sz w:val="20"/>
          <w:szCs w:val="20"/>
        </w:rPr>
      </w:pPr>
      <w:r w:rsidRPr="001667AE">
        <w:rPr>
          <w:rFonts w:ascii="Calibri" w:eastAsia="Times New Roman" w:hAnsi="Calibri" w:cs="Times New Roman"/>
          <w:sz w:val="20"/>
          <w:szCs w:val="20"/>
        </w:rPr>
        <w:t xml:space="preserve">This section details the assessment criteria. The </w:t>
      </w:r>
      <w:r w:rsidRPr="001667AE">
        <w:rPr>
          <w:rFonts w:ascii="Calibri" w:eastAsia="Times New Roman" w:hAnsi="Calibri" w:cs="Times New Roman"/>
          <w:i/>
          <w:sz w:val="20"/>
          <w:szCs w:val="20"/>
        </w:rPr>
        <w:t>extent</w:t>
      </w:r>
      <w:r w:rsidRPr="001667A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F97E280" w14:textId="77777777" w:rsidR="001667AE" w:rsidRPr="001667AE" w:rsidRDefault="001667AE" w:rsidP="001667AE">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1667AE" w:rsidRPr="001667AE" w14:paraId="17A4C4ED" w14:textId="77777777" w:rsidTr="000C2E2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0D90557" w14:textId="77777777" w:rsidR="001667AE" w:rsidRPr="001667AE" w:rsidRDefault="001667AE" w:rsidP="001667AE">
            <w:pPr>
              <w:rPr>
                <w:rFonts w:ascii="Calibri" w:eastAsia="Times New Roman" w:hAnsi="Calibri" w:cs="Times New Roman"/>
                <w:b/>
                <w:sz w:val="22"/>
                <w:szCs w:val="20"/>
                <w:lang w:eastAsia="en-GB"/>
              </w:rPr>
            </w:pPr>
            <w:r w:rsidRPr="001667AE">
              <w:rPr>
                <w:rFonts w:ascii="Calibri" w:eastAsia="Times New Roman" w:hAnsi="Calibri" w:cs="Times New Roman"/>
                <w:b/>
                <w:sz w:val="22"/>
                <w:szCs w:val="16"/>
                <w:lang w:eastAsia="en-GB"/>
              </w:rPr>
              <w:t xml:space="preserve">Common Assessment Criteria </w:t>
            </w:r>
            <w:r w:rsidRPr="001667AE">
              <w:rPr>
                <w:rFonts w:ascii="Calibri" w:eastAsia="Times New Roman" w:hAnsi="Calibri" w:cs="Times New Roman"/>
                <w:b/>
                <w:sz w:val="22"/>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0AEC754" w14:textId="77777777" w:rsidR="001667AE" w:rsidRPr="001667AE" w:rsidRDefault="001667AE" w:rsidP="001667AE">
            <w:pPr>
              <w:ind w:left="34" w:right="113"/>
              <w:jc w:val="center"/>
              <w:rPr>
                <w:rFonts w:ascii="Calibri" w:eastAsia="Times New Roman" w:hAnsi="Calibri" w:cs="Times New Roman"/>
                <w:b/>
                <w:sz w:val="14"/>
                <w:szCs w:val="14"/>
                <w:lang w:eastAsia="en-GB"/>
              </w:rPr>
            </w:pPr>
            <w:r w:rsidRPr="001667A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21AA7F" w14:textId="77777777" w:rsidR="001667AE" w:rsidRPr="001667AE" w:rsidRDefault="001667AE" w:rsidP="001667AE">
            <w:pPr>
              <w:ind w:left="113" w:right="113"/>
              <w:jc w:val="center"/>
              <w:rPr>
                <w:rFonts w:ascii="Calibri" w:eastAsia="Times New Roman" w:hAnsi="Calibri" w:cs="Times New Roman"/>
                <w:b/>
                <w:sz w:val="14"/>
                <w:szCs w:val="14"/>
                <w:lang w:eastAsia="en-GB"/>
              </w:rPr>
            </w:pPr>
            <w:r w:rsidRPr="001667AE">
              <w:rPr>
                <w:rFonts w:ascii="Calibri" w:eastAsia="Times New Roman" w:hAnsi="Calibri" w:cs="Times New Roman"/>
                <w:b/>
                <w:sz w:val="14"/>
                <w:szCs w:val="14"/>
                <w:lang w:eastAsia="en-GB"/>
              </w:rPr>
              <w:t xml:space="preserve">Marks </w:t>
            </w:r>
          </w:p>
          <w:p w14:paraId="7296A0D3" w14:textId="77777777" w:rsidR="001667AE" w:rsidRPr="001667AE" w:rsidRDefault="001667AE" w:rsidP="001667AE">
            <w:pPr>
              <w:ind w:left="113" w:right="113"/>
              <w:jc w:val="center"/>
              <w:rPr>
                <w:rFonts w:ascii="Calibri" w:eastAsia="Times New Roman" w:hAnsi="Calibri" w:cs="Times New Roman"/>
                <w:b/>
                <w:sz w:val="14"/>
                <w:szCs w:val="14"/>
                <w:lang w:eastAsia="en-GB"/>
              </w:rPr>
            </w:pPr>
            <w:r w:rsidRPr="001667AE">
              <w:rPr>
                <w:rFonts w:ascii="Calibri" w:eastAsia="Times New Roman" w:hAnsi="Calibri" w:cs="Times New Roman"/>
                <w:b/>
                <w:sz w:val="14"/>
                <w:szCs w:val="14"/>
                <w:lang w:eastAsia="en-GB"/>
              </w:rPr>
              <w:t>awarded</w:t>
            </w:r>
          </w:p>
        </w:tc>
      </w:tr>
      <w:tr w:rsidR="001667AE" w:rsidRPr="001667AE" w14:paraId="793EA52B"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27237EC2" w14:textId="77777777" w:rsidR="001667AE" w:rsidRPr="001667AE" w:rsidRDefault="001667AE" w:rsidP="001667AE">
            <w:pPr>
              <w:rPr>
                <w:rFonts w:ascii="Calibri" w:eastAsia="Times New Roman" w:hAnsi="Calibri" w:cs="Times New Roman"/>
                <w:b/>
                <w:sz w:val="16"/>
                <w:szCs w:val="16"/>
                <w:lang w:eastAsia="en-GB"/>
              </w:rPr>
            </w:pPr>
            <w:r w:rsidRPr="001667AE">
              <w:rPr>
                <w:rFonts w:ascii="Calibri" w:eastAsia="Times New Roman" w:hAnsi="Calibri" w:cs="Times New Roman"/>
                <w:b/>
                <w:sz w:val="20"/>
                <w:szCs w:val="16"/>
                <w:lang w:eastAsia="en-GB"/>
              </w:rPr>
              <w:t>1. E</w:t>
            </w:r>
            <w:r w:rsidRPr="001667AE">
              <w:rPr>
                <w:rFonts w:ascii="Calibri" w:eastAsia="Times New Roman" w:hAnsi="Calibri" w:cs="Times New Roman"/>
                <w:b/>
                <w:sz w:val="20"/>
                <w:szCs w:val="20"/>
                <w:lang w:eastAsia="en-GB"/>
              </w:rPr>
              <w:t>ngagement with Literature Skills</w:t>
            </w:r>
          </w:p>
          <w:p w14:paraId="17C296F8" w14:textId="77777777" w:rsidR="001667AE" w:rsidRPr="001667AE" w:rsidRDefault="001667AE" w:rsidP="001667AE">
            <w:pPr>
              <w:spacing w:after="120"/>
              <w:rPr>
                <w:rFonts w:ascii="Calibri" w:eastAsia="Times New Roman" w:hAnsi="Calibri" w:cs="Times New Roman"/>
                <w:sz w:val="14"/>
                <w:szCs w:val="14"/>
                <w:lang w:eastAsia="en-GB"/>
              </w:rPr>
            </w:pPr>
            <w:r w:rsidRPr="001667A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F266E4E" w14:textId="77777777" w:rsidR="001667AE" w:rsidRPr="001667AE" w:rsidRDefault="001667AE" w:rsidP="001667A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626162"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5AA5F3C5" w14:textId="77777777" w:rsidTr="000C2E20">
        <w:trPr>
          <w:trHeight w:val="450"/>
        </w:trPr>
        <w:tc>
          <w:tcPr>
            <w:tcW w:w="4435" w:type="pct"/>
            <w:vMerge w:val="restart"/>
            <w:tcBorders>
              <w:top w:val="single" w:sz="4" w:space="0" w:color="auto"/>
              <w:left w:val="single" w:sz="4" w:space="0" w:color="auto"/>
              <w:right w:val="single" w:sz="4" w:space="0" w:color="auto"/>
            </w:tcBorders>
          </w:tcPr>
          <w:p w14:paraId="73536824" w14:textId="77777777" w:rsidR="001667AE" w:rsidRPr="001667AE" w:rsidRDefault="001667AE" w:rsidP="001667AE">
            <w:pPr>
              <w:spacing w:after="120"/>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61CF214A" w14:textId="77777777" w:rsidR="001667AE" w:rsidRPr="001667AE" w:rsidRDefault="001667AE" w:rsidP="001667AE">
            <w:pPr>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23D0998" w14:textId="77777777" w:rsidR="001667AE" w:rsidRPr="001667AE" w:rsidRDefault="001667AE" w:rsidP="001667AE">
            <w:pPr>
              <w:jc w:val="center"/>
              <w:rPr>
                <w:rFonts w:ascii="Calibri" w:eastAsia="Times New Roman" w:hAnsi="Calibri" w:cs="Times New Roman"/>
                <w:sz w:val="20"/>
                <w:szCs w:val="20"/>
                <w:lang w:eastAsia="en-GB"/>
              </w:rPr>
            </w:pPr>
          </w:p>
        </w:tc>
      </w:tr>
      <w:tr w:rsidR="001667AE" w:rsidRPr="001667AE" w14:paraId="4FAF1E78" w14:textId="77777777" w:rsidTr="000C2E20">
        <w:trPr>
          <w:trHeight w:val="451"/>
        </w:trPr>
        <w:tc>
          <w:tcPr>
            <w:tcW w:w="4435" w:type="pct"/>
            <w:vMerge/>
            <w:tcBorders>
              <w:left w:val="single" w:sz="4" w:space="0" w:color="auto"/>
              <w:bottom w:val="single" w:sz="4" w:space="0" w:color="auto"/>
              <w:right w:val="single" w:sz="4" w:space="0" w:color="auto"/>
            </w:tcBorders>
          </w:tcPr>
          <w:p w14:paraId="2B85A775" w14:textId="77777777" w:rsidR="001667AE" w:rsidRPr="001667AE" w:rsidRDefault="001667AE" w:rsidP="001667A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175F3A5" w14:textId="77777777" w:rsidR="001667AE" w:rsidRPr="001667AE" w:rsidRDefault="001667AE" w:rsidP="001667A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10C6FF"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58BCBD00"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0C30C8C6" w14:textId="77777777" w:rsidR="001667AE" w:rsidRPr="001667AE" w:rsidRDefault="001667AE" w:rsidP="001667AE">
            <w:pPr>
              <w:rPr>
                <w:rFonts w:ascii="Calibri" w:eastAsia="Times New Roman" w:hAnsi="Calibri" w:cs="Times New Roman"/>
                <w:b/>
                <w:sz w:val="20"/>
                <w:szCs w:val="20"/>
                <w:lang w:eastAsia="en-GB"/>
              </w:rPr>
            </w:pPr>
            <w:r w:rsidRPr="001667AE">
              <w:rPr>
                <w:rFonts w:ascii="Calibri" w:eastAsia="Times New Roman" w:hAnsi="Calibri" w:cs="Times New Roman"/>
                <w:b/>
                <w:sz w:val="20"/>
                <w:szCs w:val="16"/>
                <w:lang w:eastAsia="en-GB"/>
              </w:rPr>
              <w:t xml:space="preserve">2. </w:t>
            </w:r>
            <w:r w:rsidRPr="001667AE">
              <w:rPr>
                <w:rFonts w:ascii="Calibri" w:eastAsia="Times New Roman" w:hAnsi="Calibri" w:cs="Times New Roman"/>
                <w:b/>
                <w:sz w:val="20"/>
                <w:szCs w:val="20"/>
                <w:lang w:eastAsia="en-GB"/>
              </w:rPr>
              <w:t>Knowledge and Understanding Skills</w:t>
            </w:r>
          </w:p>
          <w:p w14:paraId="46930BFA" w14:textId="77777777" w:rsidR="001667AE" w:rsidRPr="001667AE" w:rsidRDefault="001667AE" w:rsidP="001667AE">
            <w:pPr>
              <w:spacing w:after="120"/>
              <w:rPr>
                <w:rFonts w:ascii="Calibri" w:eastAsia="Times New Roman" w:hAnsi="Calibri" w:cs="Times New Roman"/>
                <w:sz w:val="14"/>
                <w:szCs w:val="14"/>
                <w:lang w:eastAsia="en-GB"/>
              </w:rPr>
            </w:pPr>
            <w:r w:rsidRPr="001667A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23F4A91" w14:textId="77777777" w:rsidR="001667AE" w:rsidRPr="001667AE" w:rsidRDefault="001667AE" w:rsidP="001667A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1C60DD"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4205153F" w14:textId="77777777" w:rsidTr="000C2E20">
        <w:trPr>
          <w:trHeight w:val="450"/>
        </w:trPr>
        <w:tc>
          <w:tcPr>
            <w:tcW w:w="4435" w:type="pct"/>
            <w:vMerge w:val="restart"/>
            <w:tcBorders>
              <w:top w:val="single" w:sz="4" w:space="0" w:color="auto"/>
              <w:left w:val="single" w:sz="4" w:space="0" w:color="auto"/>
              <w:right w:val="single" w:sz="4" w:space="0" w:color="auto"/>
            </w:tcBorders>
          </w:tcPr>
          <w:p w14:paraId="5BAB841D" w14:textId="77777777" w:rsidR="001667AE" w:rsidRPr="001667AE" w:rsidRDefault="001667AE" w:rsidP="001667AE">
            <w:pPr>
              <w:spacing w:after="120"/>
              <w:rPr>
                <w:rFonts w:ascii="Calibri" w:eastAsia="Times New Roman" w:hAnsi="Calibri" w:cs="Times New Roman"/>
                <w:sz w:val="20"/>
                <w:szCs w:val="14"/>
                <w:lang w:eastAsia="en-GB"/>
              </w:rPr>
            </w:pPr>
            <w:r w:rsidRPr="001667AE">
              <w:rPr>
                <w:rFonts w:ascii="Calibri" w:eastAsia="Times New Roman" w:hAnsi="Calibri" w:cs="Times New Roman"/>
                <w:sz w:val="20"/>
                <w:szCs w:val="14"/>
                <w:lang w:eastAsia="en-GB"/>
              </w:rPr>
              <w:t>You demonstrated relevant knowledge and understanding by explaining the theories and concept in a meaningful way. Could be improved if more peer reviewed articles were used. You have not used the IEEE report format. (Grade mark: 75.00%)</w:t>
            </w:r>
          </w:p>
        </w:tc>
        <w:tc>
          <w:tcPr>
            <w:tcW w:w="283" w:type="pct"/>
            <w:tcBorders>
              <w:top w:val="single" w:sz="4" w:space="0" w:color="auto"/>
              <w:left w:val="single" w:sz="4" w:space="0" w:color="auto"/>
              <w:right w:val="single" w:sz="4" w:space="0" w:color="auto"/>
            </w:tcBorders>
          </w:tcPr>
          <w:p w14:paraId="5DF82194" w14:textId="77777777" w:rsidR="001667AE" w:rsidRPr="001667AE" w:rsidRDefault="001667AE" w:rsidP="001667AE">
            <w:pPr>
              <w:jc w:val="center"/>
              <w:rPr>
                <w:rFonts w:ascii="Calibri" w:eastAsia="Times New Roman" w:hAnsi="Calibri" w:cs="Times New Roman"/>
                <w:sz w:val="20"/>
                <w:szCs w:val="20"/>
                <w:lang w:eastAsia="en-GB"/>
              </w:rPr>
            </w:pPr>
            <w:r w:rsidRPr="001667A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32D0AD4" w14:textId="77777777" w:rsidR="001667AE" w:rsidRPr="001667AE" w:rsidRDefault="001667AE" w:rsidP="001667AE">
            <w:pPr>
              <w:jc w:val="center"/>
              <w:rPr>
                <w:rFonts w:ascii="Calibri" w:eastAsia="Times New Roman" w:hAnsi="Calibri" w:cs="Times New Roman"/>
                <w:sz w:val="20"/>
                <w:szCs w:val="20"/>
                <w:lang w:eastAsia="en-GB"/>
              </w:rPr>
            </w:pPr>
            <w:r w:rsidRPr="001667AE">
              <w:rPr>
                <w:rFonts w:ascii="Calibri" w:eastAsia="Times New Roman" w:hAnsi="Calibri" w:cs="Times New Roman"/>
                <w:sz w:val="20"/>
                <w:szCs w:val="20"/>
                <w:lang w:eastAsia="en-GB"/>
              </w:rPr>
              <w:t>15</w:t>
            </w:r>
          </w:p>
        </w:tc>
      </w:tr>
      <w:tr w:rsidR="001667AE" w:rsidRPr="001667AE" w14:paraId="22ECBDBD" w14:textId="77777777" w:rsidTr="000C2E20">
        <w:trPr>
          <w:trHeight w:val="451"/>
        </w:trPr>
        <w:tc>
          <w:tcPr>
            <w:tcW w:w="4435" w:type="pct"/>
            <w:vMerge/>
            <w:tcBorders>
              <w:left w:val="single" w:sz="4" w:space="0" w:color="auto"/>
              <w:bottom w:val="single" w:sz="4" w:space="0" w:color="auto"/>
              <w:right w:val="single" w:sz="4" w:space="0" w:color="auto"/>
            </w:tcBorders>
          </w:tcPr>
          <w:p w14:paraId="580CEE7F" w14:textId="77777777" w:rsidR="001667AE" w:rsidRPr="001667AE" w:rsidRDefault="001667AE" w:rsidP="001667A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266B76" w14:textId="77777777" w:rsidR="001667AE" w:rsidRPr="001667AE" w:rsidRDefault="001667AE" w:rsidP="001667A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F541DD"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03964523"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6F37CF34" w14:textId="77777777" w:rsidR="001667AE" w:rsidRPr="001667AE" w:rsidRDefault="001667AE" w:rsidP="001667AE">
            <w:pPr>
              <w:rPr>
                <w:rFonts w:ascii="Calibri" w:eastAsia="Times New Roman" w:hAnsi="Calibri" w:cs="Times New Roman"/>
                <w:b/>
                <w:sz w:val="16"/>
                <w:szCs w:val="16"/>
                <w:lang w:eastAsia="en-GB"/>
              </w:rPr>
            </w:pPr>
            <w:r w:rsidRPr="001667AE">
              <w:rPr>
                <w:rFonts w:ascii="Calibri" w:eastAsia="Times New Roman" w:hAnsi="Calibri" w:cs="Times New Roman"/>
                <w:b/>
                <w:sz w:val="20"/>
                <w:szCs w:val="16"/>
                <w:lang w:eastAsia="en-GB"/>
              </w:rPr>
              <w:t xml:space="preserve">3. </w:t>
            </w:r>
            <w:r w:rsidRPr="001667AE">
              <w:rPr>
                <w:rFonts w:ascii="Calibri" w:eastAsia="Times New Roman" w:hAnsi="Calibri" w:cs="Times New Roman"/>
                <w:b/>
                <w:sz w:val="20"/>
                <w:szCs w:val="20"/>
                <w:lang w:eastAsia="en-GB"/>
              </w:rPr>
              <w:t>Cognitive and Intellectual Skills</w:t>
            </w:r>
          </w:p>
          <w:p w14:paraId="4B14EC09" w14:textId="77777777" w:rsidR="001667AE" w:rsidRPr="001667AE" w:rsidRDefault="001667AE" w:rsidP="001667AE">
            <w:pPr>
              <w:spacing w:after="120"/>
              <w:rPr>
                <w:rFonts w:ascii="Calibri" w:eastAsia="Times New Roman" w:hAnsi="Calibri" w:cs="Times New Roman"/>
                <w:sz w:val="14"/>
                <w:szCs w:val="14"/>
                <w:lang w:eastAsia="en-GB"/>
              </w:rPr>
            </w:pPr>
            <w:r w:rsidRPr="001667A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CAFEFB4" w14:textId="77777777" w:rsidR="001667AE" w:rsidRPr="001667AE" w:rsidRDefault="001667AE" w:rsidP="001667A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8BD5D0"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3ABBD1F4" w14:textId="77777777" w:rsidTr="000C2E20">
        <w:trPr>
          <w:trHeight w:val="450"/>
        </w:trPr>
        <w:tc>
          <w:tcPr>
            <w:tcW w:w="4435" w:type="pct"/>
            <w:vMerge w:val="restart"/>
            <w:tcBorders>
              <w:top w:val="single" w:sz="4" w:space="0" w:color="auto"/>
              <w:left w:val="single" w:sz="4" w:space="0" w:color="auto"/>
              <w:right w:val="single" w:sz="4" w:space="0" w:color="auto"/>
            </w:tcBorders>
          </w:tcPr>
          <w:p w14:paraId="36E70883" w14:textId="77777777" w:rsidR="001667AE" w:rsidRPr="001667AE" w:rsidRDefault="001667AE" w:rsidP="001667AE">
            <w:pPr>
              <w:spacing w:after="120"/>
              <w:rPr>
                <w:rFonts w:ascii="Calibri" w:eastAsia="Times New Roman" w:hAnsi="Calibri" w:cs="Times New Roman"/>
                <w:sz w:val="20"/>
                <w:szCs w:val="14"/>
                <w:lang w:eastAsia="en-GB"/>
              </w:rPr>
            </w:pPr>
            <w:r w:rsidRPr="001667AE">
              <w:rPr>
                <w:rFonts w:ascii="Calibri" w:eastAsia="Times New Roman" w:hAnsi="Calibri" w:cs="Times New Roman"/>
                <w:sz w:val="20"/>
                <w:szCs w:val="14"/>
                <w:lang w:eastAsia="en-GB"/>
              </w:rPr>
              <w:t xml:space="preserve">You have done little or no analysis of the design implementation.  How does the implementation combat or enhance challenges to the University; this should be </w:t>
            </w:r>
            <w:r w:rsidRPr="001667AE">
              <w:rPr>
                <w:rFonts w:ascii="Calibri" w:eastAsia="Times New Roman" w:hAnsi="Calibri" w:cs="Times New Roman"/>
                <w:sz w:val="20"/>
                <w:szCs w:val="14"/>
                <w:lang w:eastAsia="en-GB"/>
              </w:rPr>
              <w:t>discussed</w:t>
            </w:r>
            <w:r w:rsidRPr="001667AE">
              <w:rPr>
                <w:rFonts w:ascii="Calibri" w:eastAsia="Times New Roman" w:hAnsi="Calibri" w:cs="Times New Roman"/>
                <w:sz w:val="20"/>
                <w:szCs w:val="14"/>
                <w:lang w:eastAsia="en-GB"/>
              </w:rPr>
              <w:t>.  (Grade mark: 25.00%)</w:t>
            </w:r>
          </w:p>
        </w:tc>
        <w:tc>
          <w:tcPr>
            <w:tcW w:w="283" w:type="pct"/>
            <w:tcBorders>
              <w:top w:val="single" w:sz="4" w:space="0" w:color="auto"/>
              <w:left w:val="single" w:sz="4" w:space="0" w:color="auto"/>
              <w:right w:val="single" w:sz="4" w:space="0" w:color="auto"/>
            </w:tcBorders>
          </w:tcPr>
          <w:p w14:paraId="583E574A" w14:textId="77777777" w:rsidR="001667AE" w:rsidRPr="001667AE" w:rsidRDefault="001667AE" w:rsidP="001667AE">
            <w:pPr>
              <w:jc w:val="center"/>
              <w:rPr>
                <w:rFonts w:ascii="Calibri" w:eastAsia="Times New Roman" w:hAnsi="Calibri" w:cs="Times New Roman"/>
                <w:sz w:val="20"/>
                <w:szCs w:val="20"/>
                <w:lang w:eastAsia="en-GB"/>
              </w:rPr>
            </w:pPr>
            <w:r w:rsidRPr="001667A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AA79995" w14:textId="77777777" w:rsidR="001667AE" w:rsidRPr="001667AE" w:rsidRDefault="001667AE" w:rsidP="001667AE">
            <w:pPr>
              <w:jc w:val="center"/>
              <w:rPr>
                <w:rFonts w:ascii="Calibri" w:eastAsia="Times New Roman" w:hAnsi="Calibri" w:cs="Times New Roman"/>
                <w:sz w:val="20"/>
                <w:szCs w:val="20"/>
                <w:lang w:eastAsia="en-GB"/>
              </w:rPr>
            </w:pPr>
            <w:r w:rsidRPr="001667AE">
              <w:rPr>
                <w:rFonts w:ascii="Calibri" w:eastAsia="Times New Roman" w:hAnsi="Calibri" w:cs="Times New Roman"/>
                <w:sz w:val="20"/>
                <w:szCs w:val="20"/>
                <w:lang w:eastAsia="en-GB"/>
              </w:rPr>
              <w:t>5</w:t>
            </w:r>
          </w:p>
        </w:tc>
      </w:tr>
      <w:tr w:rsidR="001667AE" w:rsidRPr="001667AE" w14:paraId="67B884F7" w14:textId="77777777" w:rsidTr="000C2E20">
        <w:trPr>
          <w:trHeight w:val="451"/>
        </w:trPr>
        <w:tc>
          <w:tcPr>
            <w:tcW w:w="4435" w:type="pct"/>
            <w:vMerge/>
            <w:tcBorders>
              <w:left w:val="single" w:sz="4" w:space="0" w:color="auto"/>
              <w:bottom w:val="single" w:sz="4" w:space="0" w:color="auto"/>
              <w:right w:val="single" w:sz="4" w:space="0" w:color="auto"/>
            </w:tcBorders>
          </w:tcPr>
          <w:p w14:paraId="52725BE6" w14:textId="77777777" w:rsidR="001667AE" w:rsidRPr="001667AE" w:rsidRDefault="001667AE" w:rsidP="001667A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3C73BB" w14:textId="77777777" w:rsidR="001667AE" w:rsidRPr="001667AE" w:rsidRDefault="001667AE" w:rsidP="001667A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307300"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2DEF86EE"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2CD1D9E3" w14:textId="77777777" w:rsidR="001667AE" w:rsidRPr="001667AE" w:rsidRDefault="001667AE" w:rsidP="001667AE">
            <w:pPr>
              <w:rPr>
                <w:rFonts w:ascii="Calibri" w:eastAsia="Times New Roman" w:hAnsi="Calibri" w:cs="Times New Roman"/>
                <w:b/>
                <w:sz w:val="16"/>
                <w:szCs w:val="16"/>
                <w:lang w:eastAsia="en-GB"/>
              </w:rPr>
            </w:pPr>
            <w:r w:rsidRPr="001667AE">
              <w:rPr>
                <w:rFonts w:ascii="Calibri" w:eastAsia="Times New Roman" w:hAnsi="Calibri" w:cs="Times New Roman"/>
                <w:b/>
                <w:sz w:val="20"/>
                <w:szCs w:val="16"/>
                <w:lang w:eastAsia="en-GB"/>
              </w:rPr>
              <w:t xml:space="preserve">4. </w:t>
            </w:r>
            <w:r w:rsidRPr="001667AE">
              <w:rPr>
                <w:rFonts w:ascii="Calibri" w:eastAsia="Times New Roman" w:hAnsi="Calibri" w:cs="Times New Roman"/>
                <w:b/>
                <w:sz w:val="20"/>
                <w:szCs w:val="20"/>
                <w:lang w:eastAsia="en-GB"/>
              </w:rPr>
              <w:t>Practical Application Skills</w:t>
            </w:r>
          </w:p>
          <w:p w14:paraId="09A0B15C" w14:textId="77777777" w:rsidR="001667AE" w:rsidRPr="001667AE" w:rsidRDefault="001667AE" w:rsidP="001667AE">
            <w:pPr>
              <w:spacing w:after="120"/>
              <w:rPr>
                <w:rFonts w:ascii="Calibri" w:eastAsia="Times New Roman" w:hAnsi="Calibri" w:cs="Times New Roman"/>
                <w:sz w:val="14"/>
                <w:szCs w:val="14"/>
                <w:lang w:eastAsia="en-GB"/>
              </w:rPr>
            </w:pPr>
            <w:r w:rsidRPr="001667A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4C0CC5E" w14:textId="77777777" w:rsidR="001667AE" w:rsidRPr="001667AE" w:rsidRDefault="001667AE" w:rsidP="001667A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6D29F6"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477D3C2C" w14:textId="77777777" w:rsidTr="000C2E20">
        <w:trPr>
          <w:trHeight w:val="451"/>
        </w:trPr>
        <w:tc>
          <w:tcPr>
            <w:tcW w:w="4435" w:type="pct"/>
            <w:vMerge w:val="restart"/>
            <w:tcBorders>
              <w:top w:val="single" w:sz="4" w:space="0" w:color="auto"/>
              <w:left w:val="single" w:sz="4" w:space="0" w:color="auto"/>
              <w:right w:val="single" w:sz="4" w:space="0" w:color="auto"/>
            </w:tcBorders>
          </w:tcPr>
          <w:p w14:paraId="591813A7" w14:textId="77777777" w:rsidR="001667AE" w:rsidRPr="001667AE" w:rsidRDefault="001667AE" w:rsidP="001667AE">
            <w:pPr>
              <w:spacing w:after="120"/>
              <w:rPr>
                <w:rFonts w:ascii="Calibri" w:eastAsia="Times New Roman" w:hAnsi="Calibri" w:cs="Times New Roman"/>
                <w:sz w:val="20"/>
                <w:szCs w:val="14"/>
                <w:lang w:eastAsia="en-GB"/>
              </w:rPr>
            </w:pPr>
            <w:r w:rsidRPr="001667AE">
              <w:rPr>
                <w:rFonts w:ascii="Calibri" w:eastAsia="Times New Roman" w:hAnsi="Calibri" w:cs="Times New Roman"/>
                <w:sz w:val="20"/>
                <w:szCs w:val="14"/>
                <w:lang w:eastAsia="en-GB"/>
              </w:rPr>
              <w:t>You have implemented an advanced packet tracer design using cloud structures. No core redundancy implemented. All ping tests worked. (Grade mark: 66.67%)</w:t>
            </w:r>
          </w:p>
        </w:tc>
        <w:tc>
          <w:tcPr>
            <w:tcW w:w="283" w:type="pct"/>
            <w:tcBorders>
              <w:top w:val="single" w:sz="4" w:space="0" w:color="auto"/>
              <w:left w:val="single" w:sz="4" w:space="0" w:color="auto"/>
              <w:right w:val="single" w:sz="4" w:space="0" w:color="auto"/>
            </w:tcBorders>
          </w:tcPr>
          <w:p w14:paraId="0BB6DA8B" w14:textId="77777777" w:rsidR="001667AE" w:rsidRPr="001667AE" w:rsidRDefault="001667AE" w:rsidP="001667AE">
            <w:pPr>
              <w:jc w:val="center"/>
              <w:rPr>
                <w:rFonts w:ascii="Calibri" w:eastAsia="Times New Roman" w:hAnsi="Calibri" w:cs="Times New Roman"/>
                <w:sz w:val="20"/>
                <w:szCs w:val="20"/>
                <w:lang w:eastAsia="en-GB"/>
              </w:rPr>
            </w:pPr>
            <w:r w:rsidRPr="001667AE">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0EAB70E" w14:textId="77777777" w:rsidR="001667AE" w:rsidRPr="001667AE" w:rsidRDefault="001667AE" w:rsidP="001667AE">
            <w:pPr>
              <w:jc w:val="center"/>
              <w:rPr>
                <w:rFonts w:ascii="Calibri" w:eastAsia="Times New Roman" w:hAnsi="Calibri" w:cs="Times New Roman"/>
                <w:sz w:val="20"/>
                <w:szCs w:val="20"/>
                <w:lang w:eastAsia="en-GB"/>
              </w:rPr>
            </w:pPr>
            <w:r w:rsidRPr="001667AE">
              <w:rPr>
                <w:rFonts w:ascii="Calibri" w:eastAsia="Times New Roman" w:hAnsi="Calibri" w:cs="Times New Roman"/>
                <w:sz w:val="20"/>
                <w:szCs w:val="20"/>
                <w:lang w:eastAsia="en-GB"/>
              </w:rPr>
              <w:t>40</w:t>
            </w:r>
          </w:p>
        </w:tc>
      </w:tr>
      <w:tr w:rsidR="001667AE" w:rsidRPr="001667AE" w14:paraId="17FC1472" w14:textId="77777777" w:rsidTr="000C2E20">
        <w:trPr>
          <w:trHeight w:val="450"/>
        </w:trPr>
        <w:tc>
          <w:tcPr>
            <w:tcW w:w="4435" w:type="pct"/>
            <w:vMerge/>
            <w:tcBorders>
              <w:left w:val="single" w:sz="4" w:space="0" w:color="auto"/>
              <w:bottom w:val="single" w:sz="4" w:space="0" w:color="auto"/>
              <w:right w:val="single" w:sz="4" w:space="0" w:color="auto"/>
            </w:tcBorders>
          </w:tcPr>
          <w:p w14:paraId="2A7A44A5" w14:textId="77777777" w:rsidR="001667AE" w:rsidRPr="001667AE" w:rsidRDefault="001667AE" w:rsidP="001667A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A83905" w14:textId="77777777" w:rsidR="001667AE" w:rsidRPr="001667AE" w:rsidRDefault="001667AE" w:rsidP="001667A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A04ECE"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59D4B6F6"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3CA92A90" w14:textId="77777777" w:rsidR="001667AE" w:rsidRPr="001667AE" w:rsidRDefault="001667AE" w:rsidP="001667AE">
            <w:pPr>
              <w:rPr>
                <w:rFonts w:ascii="Calibri" w:eastAsia="Times New Roman" w:hAnsi="Calibri" w:cs="Times New Roman"/>
                <w:b/>
                <w:sz w:val="16"/>
                <w:szCs w:val="16"/>
                <w:lang w:eastAsia="en-GB"/>
              </w:rPr>
            </w:pPr>
            <w:r w:rsidRPr="001667AE">
              <w:rPr>
                <w:rFonts w:ascii="Calibri" w:eastAsia="Times New Roman" w:hAnsi="Calibri" w:cs="Times New Roman"/>
                <w:b/>
                <w:sz w:val="20"/>
                <w:szCs w:val="16"/>
                <w:lang w:eastAsia="en-GB"/>
              </w:rPr>
              <w:t xml:space="preserve">5. </w:t>
            </w:r>
            <w:r w:rsidRPr="001667AE">
              <w:rPr>
                <w:rFonts w:ascii="Calibri" w:eastAsia="Times New Roman" w:hAnsi="Calibri" w:cs="Times New Roman"/>
                <w:b/>
                <w:sz w:val="20"/>
                <w:szCs w:val="20"/>
                <w:lang w:eastAsia="en-GB"/>
              </w:rPr>
              <w:t>Transferable Skills for Life and Professional Practice</w:t>
            </w:r>
          </w:p>
          <w:p w14:paraId="40D2A54A" w14:textId="77777777" w:rsidR="001667AE" w:rsidRPr="001667AE" w:rsidRDefault="001667AE" w:rsidP="001667AE">
            <w:pPr>
              <w:spacing w:after="120"/>
              <w:rPr>
                <w:rFonts w:ascii="Calibri" w:eastAsia="Times New Roman" w:hAnsi="Calibri" w:cs="Times New Roman"/>
                <w:sz w:val="14"/>
                <w:szCs w:val="14"/>
                <w:lang w:eastAsia="en-GB"/>
              </w:rPr>
            </w:pPr>
            <w:r w:rsidRPr="001667A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C1BCC97" w14:textId="77777777" w:rsidR="001667AE" w:rsidRPr="001667AE" w:rsidRDefault="001667AE" w:rsidP="001667A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84AC5A" w14:textId="77777777" w:rsidR="001667AE" w:rsidRPr="001667AE" w:rsidRDefault="001667AE" w:rsidP="001667AE">
            <w:pPr>
              <w:jc w:val="center"/>
              <w:rPr>
                <w:rFonts w:ascii="Calibri" w:eastAsia="Times New Roman" w:hAnsi="Calibri" w:cs="Times New Roman"/>
                <w:sz w:val="32"/>
                <w:szCs w:val="20"/>
                <w:lang w:eastAsia="en-GB"/>
              </w:rPr>
            </w:pPr>
          </w:p>
        </w:tc>
      </w:tr>
      <w:tr w:rsidR="001667AE" w:rsidRPr="001667AE" w14:paraId="66490106" w14:textId="77777777" w:rsidTr="000C2E20">
        <w:trPr>
          <w:trHeight w:val="451"/>
        </w:trPr>
        <w:tc>
          <w:tcPr>
            <w:tcW w:w="4435" w:type="pct"/>
            <w:vMerge w:val="restart"/>
            <w:tcBorders>
              <w:top w:val="single" w:sz="4" w:space="0" w:color="auto"/>
              <w:left w:val="single" w:sz="4" w:space="0" w:color="auto"/>
              <w:right w:val="single" w:sz="4" w:space="0" w:color="auto"/>
            </w:tcBorders>
          </w:tcPr>
          <w:p w14:paraId="507BD309" w14:textId="77777777" w:rsidR="001667AE" w:rsidRPr="001667AE" w:rsidRDefault="001667AE" w:rsidP="001667AE">
            <w:pPr>
              <w:spacing w:after="120"/>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395BD324" w14:textId="77777777" w:rsidR="001667AE" w:rsidRPr="001667AE" w:rsidRDefault="001667AE" w:rsidP="001667AE">
            <w:pPr>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2BFE1E0" w14:textId="77777777" w:rsidR="001667AE" w:rsidRPr="001667AE" w:rsidRDefault="001667AE" w:rsidP="001667AE">
            <w:pPr>
              <w:jc w:val="center"/>
              <w:rPr>
                <w:rFonts w:ascii="Calibri" w:eastAsia="Times New Roman" w:hAnsi="Calibri" w:cs="Times New Roman"/>
                <w:sz w:val="20"/>
                <w:szCs w:val="20"/>
                <w:lang w:eastAsia="en-GB"/>
              </w:rPr>
            </w:pPr>
          </w:p>
        </w:tc>
      </w:tr>
      <w:tr w:rsidR="001667AE" w:rsidRPr="001667AE" w14:paraId="510446B1" w14:textId="77777777" w:rsidTr="000C2E20">
        <w:trPr>
          <w:trHeight w:val="450"/>
        </w:trPr>
        <w:tc>
          <w:tcPr>
            <w:tcW w:w="4435" w:type="pct"/>
            <w:vMerge/>
            <w:tcBorders>
              <w:left w:val="single" w:sz="4" w:space="0" w:color="auto"/>
              <w:bottom w:val="single" w:sz="4" w:space="0" w:color="auto"/>
              <w:right w:val="single" w:sz="4" w:space="0" w:color="auto"/>
            </w:tcBorders>
          </w:tcPr>
          <w:p w14:paraId="19B93B4B" w14:textId="77777777" w:rsidR="001667AE" w:rsidRPr="001667AE" w:rsidRDefault="001667AE" w:rsidP="001667AE">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224663D" w14:textId="77777777" w:rsidR="001667AE" w:rsidRPr="001667AE" w:rsidRDefault="001667AE" w:rsidP="001667A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7322A0" w14:textId="77777777" w:rsidR="001667AE" w:rsidRPr="001667AE" w:rsidRDefault="001667AE" w:rsidP="001667AE">
            <w:pPr>
              <w:jc w:val="center"/>
              <w:rPr>
                <w:rFonts w:ascii="Calibri" w:eastAsia="Times New Roman" w:hAnsi="Calibri" w:cs="Times New Roman"/>
                <w:sz w:val="20"/>
                <w:szCs w:val="20"/>
                <w:lang w:eastAsia="en-GB"/>
              </w:rPr>
            </w:pPr>
          </w:p>
        </w:tc>
      </w:tr>
    </w:tbl>
    <w:p w14:paraId="2C18C3CD" w14:textId="77777777" w:rsidR="001667AE" w:rsidRPr="001667AE" w:rsidRDefault="001667AE" w:rsidP="001667AE">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667AE" w:rsidRPr="001667AE" w14:paraId="3F50FD2B" w14:textId="77777777" w:rsidTr="000C2E20">
        <w:trPr>
          <w:cantSplit/>
        </w:trPr>
        <w:tc>
          <w:tcPr>
            <w:tcW w:w="6062" w:type="dxa"/>
            <w:vMerge w:val="restart"/>
            <w:shd w:val="pct15" w:color="auto" w:fill="auto"/>
            <w:vAlign w:val="center"/>
          </w:tcPr>
          <w:p w14:paraId="4D1C5E99" w14:textId="77777777" w:rsidR="001667AE" w:rsidRPr="001667AE" w:rsidRDefault="001667AE" w:rsidP="001667AE">
            <w:pPr>
              <w:rPr>
                <w:rFonts w:ascii="Calibri" w:eastAsia="Times New Roman" w:hAnsi="Calibri" w:cs="Times New Roman"/>
                <w:sz w:val="16"/>
                <w:szCs w:val="16"/>
                <w:lang w:eastAsia="en-GB"/>
              </w:rPr>
            </w:pPr>
            <w:r w:rsidRPr="001667AE">
              <w:rPr>
                <w:rFonts w:ascii="Calibri" w:eastAsia="Times New Roman" w:hAnsi="Calibri" w:cs="Arial"/>
                <w:b/>
                <w:bCs/>
                <w:sz w:val="22"/>
                <w:szCs w:val="22"/>
                <w:lang w:eastAsia="en-GB"/>
              </w:rPr>
              <w:t xml:space="preserve">Assignment Mark </w:t>
            </w:r>
            <w:r w:rsidRPr="001667AE">
              <w:rPr>
                <w:rFonts w:ascii="Calibri" w:eastAsia="Times New Roman" w:hAnsi="Calibri" w:cs="Arial"/>
                <w:bCs/>
                <w:sz w:val="22"/>
                <w:szCs w:val="22"/>
                <w:lang w:eastAsia="en-GB"/>
              </w:rPr>
              <w:t>(</w:t>
            </w:r>
            <w:r w:rsidRPr="001667A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465E63A" w14:textId="77777777" w:rsidR="001667AE" w:rsidRPr="001667AE" w:rsidRDefault="001667AE" w:rsidP="001667AE">
            <w:pPr>
              <w:rPr>
                <w:rFonts w:ascii="Calibri" w:eastAsia="Times New Roman" w:hAnsi="Calibri" w:cs="Arial"/>
                <w:b/>
                <w:bCs/>
                <w:sz w:val="16"/>
                <w:szCs w:val="16"/>
                <w:lang w:eastAsia="en-GB"/>
              </w:rPr>
            </w:pPr>
            <w:r w:rsidRPr="001667AE">
              <w:rPr>
                <w:rFonts w:ascii="Calibri" w:eastAsia="Times New Roman" w:hAnsi="Calibri" w:cs="Arial"/>
                <w:b/>
                <w:sz w:val="16"/>
                <w:szCs w:val="16"/>
                <w:lang w:eastAsia="en-GB"/>
              </w:rPr>
              <w:t>Late Submission Penalties (tick if appropriate)</w:t>
            </w:r>
          </w:p>
        </w:tc>
        <w:tc>
          <w:tcPr>
            <w:tcW w:w="1276" w:type="dxa"/>
            <w:vMerge w:val="restart"/>
            <w:vAlign w:val="center"/>
          </w:tcPr>
          <w:p w14:paraId="643E2652" w14:textId="77777777" w:rsidR="001667AE" w:rsidRPr="001667AE" w:rsidRDefault="001667AE" w:rsidP="001667AE">
            <w:pPr>
              <w:jc w:val="right"/>
              <w:rPr>
                <w:rFonts w:ascii="Calibri" w:eastAsia="Times New Roman" w:hAnsi="Calibri" w:cs="Arial"/>
                <w:b/>
                <w:bCs/>
                <w:sz w:val="20"/>
                <w:szCs w:val="20"/>
                <w:lang w:eastAsia="en-GB"/>
              </w:rPr>
            </w:pPr>
            <w:r w:rsidRPr="001667AE">
              <w:rPr>
                <w:rFonts w:ascii="Calibri" w:eastAsia="Times New Roman" w:hAnsi="Calibri" w:cs="Arial"/>
                <w:b/>
                <w:bCs/>
                <w:sz w:val="20"/>
                <w:szCs w:val="20"/>
                <w:lang w:eastAsia="en-GB"/>
              </w:rPr>
              <w:t>60%</w:t>
            </w:r>
          </w:p>
        </w:tc>
      </w:tr>
      <w:tr w:rsidR="001667AE" w:rsidRPr="001667AE" w14:paraId="16B022BA" w14:textId="77777777" w:rsidTr="000C2E20">
        <w:trPr>
          <w:cantSplit/>
        </w:trPr>
        <w:tc>
          <w:tcPr>
            <w:tcW w:w="6062" w:type="dxa"/>
            <w:vMerge/>
            <w:vAlign w:val="bottom"/>
          </w:tcPr>
          <w:p w14:paraId="210D2B3F" w14:textId="77777777" w:rsidR="001667AE" w:rsidRPr="001667AE" w:rsidRDefault="001667AE" w:rsidP="001667AE">
            <w:pPr>
              <w:rPr>
                <w:rFonts w:ascii="Calibri" w:eastAsia="Times New Roman" w:hAnsi="Calibri" w:cs="Arial"/>
                <w:sz w:val="20"/>
                <w:szCs w:val="20"/>
                <w:lang w:eastAsia="en-GB"/>
              </w:rPr>
            </w:pPr>
          </w:p>
        </w:tc>
        <w:tc>
          <w:tcPr>
            <w:tcW w:w="2903" w:type="dxa"/>
            <w:vAlign w:val="bottom"/>
          </w:tcPr>
          <w:p w14:paraId="1140D473" w14:textId="77777777" w:rsidR="001667AE" w:rsidRPr="001667AE" w:rsidRDefault="001667AE" w:rsidP="001667AE">
            <w:pPr>
              <w:rPr>
                <w:rFonts w:ascii="Calibri" w:eastAsia="Times New Roman" w:hAnsi="Calibri" w:cs="Arial"/>
                <w:b/>
                <w:bCs/>
                <w:sz w:val="16"/>
                <w:szCs w:val="16"/>
                <w:lang w:eastAsia="en-GB"/>
              </w:rPr>
            </w:pPr>
            <w:r w:rsidRPr="001667AE">
              <w:rPr>
                <w:rFonts w:ascii="Calibri" w:eastAsia="Times New Roman" w:hAnsi="Calibri" w:cs="Arial"/>
                <w:sz w:val="16"/>
                <w:szCs w:val="16"/>
                <w:lang w:eastAsia="en-GB"/>
              </w:rPr>
              <w:t>Up to four weeks late</w:t>
            </w:r>
          </w:p>
        </w:tc>
        <w:tc>
          <w:tcPr>
            <w:tcW w:w="425" w:type="dxa"/>
            <w:vAlign w:val="bottom"/>
          </w:tcPr>
          <w:p w14:paraId="7F22FAF8" w14:textId="77777777" w:rsidR="001667AE" w:rsidRPr="001667AE" w:rsidRDefault="001667AE" w:rsidP="001667AE">
            <w:pPr>
              <w:jc w:val="center"/>
              <w:rPr>
                <w:rFonts w:ascii="Calibri" w:eastAsia="Times New Roman" w:hAnsi="Calibri" w:cs="Arial"/>
                <w:sz w:val="12"/>
                <w:szCs w:val="12"/>
                <w:lang w:eastAsia="en-GB"/>
              </w:rPr>
            </w:pPr>
          </w:p>
        </w:tc>
        <w:tc>
          <w:tcPr>
            <w:tcW w:w="1276" w:type="dxa"/>
            <w:vMerge/>
            <w:vAlign w:val="bottom"/>
          </w:tcPr>
          <w:p w14:paraId="7C02E8F6" w14:textId="77777777" w:rsidR="001667AE" w:rsidRPr="001667AE" w:rsidRDefault="001667AE" w:rsidP="001667AE">
            <w:pPr>
              <w:ind w:leftChars="71" w:left="170"/>
              <w:rPr>
                <w:rFonts w:ascii="Calibri" w:eastAsia="Times New Roman" w:hAnsi="Calibri" w:cs="Arial"/>
                <w:sz w:val="20"/>
                <w:szCs w:val="20"/>
                <w:lang w:eastAsia="en-GB"/>
              </w:rPr>
            </w:pPr>
          </w:p>
        </w:tc>
      </w:tr>
      <w:tr w:rsidR="001667AE" w:rsidRPr="001667AE" w14:paraId="1CB4DE18" w14:textId="77777777" w:rsidTr="000C2E20">
        <w:trPr>
          <w:cantSplit/>
        </w:trPr>
        <w:tc>
          <w:tcPr>
            <w:tcW w:w="6062" w:type="dxa"/>
            <w:vMerge/>
            <w:vAlign w:val="bottom"/>
          </w:tcPr>
          <w:p w14:paraId="7E30E8B2" w14:textId="77777777" w:rsidR="001667AE" w:rsidRPr="001667AE" w:rsidRDefault="001667AE" w:rsidP="001667AE">
            <w:pPr>
              <w:rPr>
                <w:rFonts w:ascii="Calibri" w:eastAsia="Times New Roman" w:hAnsi="Calibri" w:cs="Arial"/>
                <w:sz w:val="20"/>
                <w:szCs w:val="20"/>
                <w:lang w:eastAsia="en-GB"/>
              </w:rPr>
            </w:pPr>
          </w:p>
        </w:tc>
        <w:tc>
          <w:tcPr>
            <w:tcW w:w="2903" w:type="dxa"/>
            <w:vAlign w:val="bottom"/>
          </w:tcPr>
          <w:p w14:paraId="355BFE88" w14:textId="77777777" w:rsidR="001667AE" w:rsidRPr="001667AE" w:rsidRDefault="001667AE" w:rsidP="001667AE">
            <w:pPr>
              <w:rPr>
                <w:rFonts w:ascii="Calibri" w:eastAsia="Times New Roman" w:hAnsi="Calibri" w:cs="Arial"/>
                <w:b/>
                <w:bCs/>
                <w:sz w:val="16"/>
                <w:szCs w:val="16"/>
                <w:lang w:eastAsia="en-GB"/>
              </w:rPr>
            </w:pPr>
            <w:r w:rsidRPr="001667AE">
              <w:rPr>
                <w:rFonts w:ascii="Calibri" w:eastAsia="Times New Roman" w:hAnsi="Calibri" w:cs="Arial"/>
                <w:sz w:val="16"/>
                <w:szCs w:val="16"/>
                <w:lang w:eastAsia="en-GB"/>
              </w:rPr>
              <w:t>First Attempt?</w:t>
            </w:r>
          </w:p>
        </w:tc>
        <w:tc>
          <w:tcPr>
            <w:tcW w:w="425" w:type="dxa"/>
            <w:vAlign w:val="bottom"/>
          </w:tcPr>
          <w:p w14:paraId="254089A4" w14:textId="77777777" w:rsidR="001667AE" w:rsidRPr="001667AE" w:rsidRDefault="001667AE" w:rsidP="001667AE">
            <w:pPr>
              <w:jc w:val="center"/>
              <w:rPr>
                <w:rFonts w:ascii="Calibri" w:eastAsia="Times New Roman" w:hAnsi="Calibri" w:cs="Arial"/>
                <w:sz w:val="12"/>
                <w:szCs w:val="12"/>
                <w:lang w:eastAsia="en-GB"/>
              </w:rPr>
            </w:pPr>
          </w:p>
        </w:tc>
        <w:tc>
          <w:tcPr>
            <w:tcW w:w="1276" w:type="dxa"/>
            <w:vMerge/>
            <w:vAlign w:val="bottom"/>
          </w:tcPr>
          <w:p w14:paraId="37ED1113" w14:textId="77777777" w:rsidR="001667AE" w:rsidRPr="001667AE" w:rsidRDefault="001667AE" w:rsidP="001667AE">
            <w:pPr>
              <w:ind w:firstLineChars="141" w:firstLine="282"/>
              <w:rPr>
                <w:rFonts w:ascii="Calibri" w:eastAsia="Times New Roman" w:hAnsi="Calibri" w:cs="Arial"/>
                <w:sz w:val="20"/>
                <w:szCs w:val="20"/>
                <w:lang w:eastAsia="en-GB"/>
              </w:rPr>
            </w:pPr>
          </w:p>
        </w:tc>
      </w:tr>
    </w:tbl>
    <w:p w14:paraId="61B9108A" w14:textId="77777777" w:rsidR="001667AE" w:rsidRPr="001667AE" w:rsidRDefault="001667AE" w:rsidP="001667AE">
      <w:pPr>
        <w:spacing w:after="200" w:line="276" w:lineRule="auto"/>
        <w:rPr>
          <w:rFonts w:ascii="Calibri" w:eastAsia="Calibri" w:hAnsi="Calibri" w:cs="Times New Roman"/>
          <w:sz w:val="22"/>
          <w:szCs w:val="22"/>
        </w:rPr>
      </w:pPr>
    </w:p>
    <w:p w14:paraId="13BC6576" w14:textId="77777777" w:rsidR="0054065B" w:rsidRPr="0054065B" w:rsidRDefault="0054065B" w:rsidP="004D3CC4">
      <w:pPr>
        <w:pStyle w:val="Heading1"/>
      </w:pPr>
    </w:p>
    <w:sectPr w:rsidR="0054065B" w:rsidRPr="0054065B"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19T20:34:00Z" w:initials="CC">
    <w:p w14:paraId="2570AA8A" w14:textId="77777777" w:rsidR="00334B7F" w:rsidRDefault="00E235A3">
      <w:pPr>
        <w:pStyle w:val="CommentText"/>
      </w:pPr>
      <w:r>
        <w:t xml:space="preserve">Expand the scope of reference sources consulted to improve the quality of research based </w:t>
      </w:r>
      <w:proofErr w:type="spellStart"/>
      <w:r>
        <w:t>tasks.</w:t>
      </w:r>
      <w:r w:rsidR="00334B7F">
        <w:fldChar w:fldCharType="begin"/>
      </w:r>
      <w:r w:rsidR="00334B7F">
        <w:rPr>
          <w:rStyle w:val="CommentReference"/>
        </w:rPr>
        <w:instrText xml:space="preserve"> </w:instrText>
      </w:r>
      <w:r w:rsidR="00334B7F">
        <w:instrText>PAGE \# "'Page: '#'</w:instrText>
      </w:r>
      <w:r w:rsidR="00334B7F">
        <w:br/>
        <w:instrText>'"</w:instrText>
      </w:r>
      <w:r w:rsidR="00334B7F">
        <w:rPr>
          <w:rStyle w:val="CommentReference"/>
        </w:rPr>
        <w:instrText xml:space="preserve"> </w:instrText>
      </w:r>
      <w:r w:rsidR="00334B7F">
        <w:fldChar w:fldCharType="end"/>
      </w:r>
      <w:r w:rsidR="00334B7F">
        <w:rPr>
          <w:rStyle w:val="CommentReference"/>
        </w:rPr>
        <w:annotationRef/>
      </w:r>
      <w:r w:rsidR="00334B7F">
        <w:t>An</w:t>
      </w:r>
      <w:proofErr w:type="spellEnd"/>
      <w:r w:rsidR="00334B7F">
        <w:t xml:space="preserve"> abstract is the last to be written to include key outcome or contribution about the outcome or results.</w:t>
      </w:r>
    </w:p>
  </w:comment>
  <w:comment w:id="3" w:author="Carlene Campbell" w:date="2020-05-19T20:35:00Z" w:initials="CC">
    <w:p w14:paraId="6E4B3DFB" w14:textId="77777777" w:rsidR="00334B7F" w:rsidRDefault="00334B7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need improvement.</w:t>
      </w:r>
    </w:p>
  </w:comment>
  <w:comment w:id="18" w:author="Carlene Campbell" w:date="2020-05-19T21:24:00Z" w:initials="CC">
    <w:p w14:paraId="5795BBD2" w14:textId="77777777" w:rsidR="00E235A3" w:rsidRDefault="00E235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570AA8A" w15:done="0"/>
  <w15:commentEx w15:paraId="6E4B3DFB" w15:done="0"/>
  <w15:commentEx w15:paraId="5795BBD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1844F2" w14:textId="77777777" w:rsidR="003D45CA" w:rsidRDefault="003D45CA" w:rsidP="006C6CD8">
      <w:r>
        <w:separator/>
      </w:r>
    </w:p>
  </w:endnote>
  <w:endnote w:type="continuationSeparator" w:id="0">
    <w:p w14:paraId="0A6E0C4B" w14:textId="77777777" w:rsidR="003D45CA" w:rsidRDefault="003D45CA" w:rsidP="006C6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43123436"/>
      <w:docPartObj>
        <w:docPartGallery w:val="Page Numbers (Bottom of Page)"/>
        <w:docPartUnique/>
      </w:docPartObj>
    </w:sdtPr>
    <w:sdtEndPr>
      <w:rPr>
        <w:rStyle w:val="PageNumber"/>
      </w:rPr>
    </w:sdtEndPr>
    <w:sdtContent>
      <w:p w14:paraId="34993588" w14:textId="77777777" w:rsidR="003A5BAD" w:rsidRDefault="003A5BAD" w:rsidP="00836B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A767F0" w14:textId="77777777" w:rsidR="003A5BAD" w:rsidRDefault="003A5B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04871324"/>
      <w:docPartObj>
        <w:docPartGallery w:val="Page Numbers (Bottom of Page)"/>
        <w:docPartUnique/>
      </w:docPartObj>
    </w:sdtPr>
    <w:sdtEndPr>
      <w:rPr>
        <w:rStyle w:val="PageNumber"/>
      </w:rPr>
    </w:sdtEndPr>
    <w:sdtContent>
      <w:p w14:paraId="4586850B" w14:textId="77777777" w:rsidR="003A5BAD" w:rsidRDefault="003A5BAD" w:rsidP="00836B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667AE">
          <w:rPr>
            <w:rStyle w:val="PageNumber"/>
            <w:noProof/>
          </w:rPr>
          <w:t>- 22 -</w:t>
        </w:r>
        <w:r>
          <w:rPr>
            <w:rStyle w:val="PageNumber"/>
          </w:rPr>
          <w:fldChar w:fldCharType="end"/>
        </w:r>
      </w:p>
    </w:sdtContent>
  </w:sdt>
  <w:p w14:paraId="54AAD9C0" w14:textId="77777777" w:rsidR="003A5BAD" w:rsidRDefault="003A5B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5BBE3" w14:textId="77777777" w:rsidR="00C57238" w:rsidRDefault="003D45CA">
    <w:pPr>
      <w:pStyle w:val="Footer"/>
      <w:jc w:val="center"/>
    </w:pPr>
    <w:r>
      <w:t xml:space="preserve">Page </w:t>
    </w:r>
    <w:r>
      <w:rPr>
        <w:b/>
      </w:rPr>
      <w:fldChar w:fldCharType="begin"/>
    </w:r>
    <w:r>
      <w:rPr>
        <w:b/>
      </w:rPr>
      <w:instrText xml:space="preserve"> PAGE </w:instrText>
    </w:r>
    <w:r>
      <w:rPr>
        <w:b/>
      </w:rPr>
      <w:fldChar w:fldCharType="separate"/>
    </w:r>
    <w:r w:rsidR="001667AE">
      <w:rPr>
        <w:b/>
        <w:noProof/>
      </w:rPr>
      <w:t>23</w:t>
    </w:r>
    <w:r>
      <w:rPr>
        <w:b/>
      </w:rPr>
      <w:fldChar w:fldCharType="end"/>
    </w:r>
    <w:r>
      <w:t xml:space="preserve"> of </w:t>
    </w:r>
    <w:r>
      <w:rPr>
        <w:b/>
      </w:rPr>
      <w:fldChar w:fldCharType="begin"/>
    </w:r>
    <w:r>
      <w:rPr>
        <w:b/>
      </w:rPr>
      <w:instrText xml:space="preserve"> NUMPAGES  </w:instrText>
    </w:r>
    <w:r>
      <w:rPr>
        <w:b/>
      </w:rPr>
      <w:fldChar w:fldCharType="separate"/>
    </w:r>
    <w:r w:rsidR="001667AE">
      <w:rPr>
        <w:b/>
        <w:noProof/>
      </w:rPr>
      <w:t>24</w:t>
    </w:r>
    <w:r>
      <w:rPr>
        <w:b/>
      </w:rPr>
      <w:fldChar w:fldCharType="end"/>
    </w:r>
  </w:p>
  <w:p w14:paraId="2185C7E9" w14:textId="77777777" w:rsidR="00C57238" w:rsidRDefault="003D45CA">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98CFE" w14:textId="77777777" w:rsidR="00C57238" w:rsidRDefault="003D45CA">
    <w:pPr>
      <w:pStyle w:val="Footer"/>
      <w:jc w:val="center"/>
    </w:pPr>
    <w:r>
      <w:t xml:space="preserve">Page </w:t>
    </w:r>
    <w:r>
      <w:rPr>
        <w:b/>
      </w:rPr>
      <w:fldChar w:fldCharType="begin"/>
    </w:r>
    <w:r>
      <w:rPr>
        <w:b/>
      </w:rPr>
      <w:instrText xml:space="preserve"> PAGE </w:instrText>
    </w:r>
    <w:r>
      <w:rPr>
        <w:b/>
      </w:rPr>
      <w:fldChar w:fldCharType="separate"/>
    </w:r>
    <w:r w:rsidR="001667AE">
      <w:rPr>
        <w:b/>
        <w:noProof/>
      </w:rPr>
      <w:t>24</w:t>
    </w:r>
    <w:r>
      <w:rPr>
        <w:b/>
      </w:rPr>
      <w:fldChar w:fldCharType="end"/>
    </w:r>
    <w:r>
      <w:t xml:space="preserve"> of </w:t>
    </w:r>
    <w:r>
      <w:rPr>
        <w:b/>
      </w:rPr>
      <w:fldChar w:fldCharType="begin"/>
    </w:r>
    <w:r>
      <w:rPr>
        <w:b/>
      </w:rPr>
      <w:instrText xml:space="preserve"> NUMPAGES  </w:instrText>
    </w:r>
    <w:r>
      <w:rPr>
        <w:b/>
      </w:rPr>
      <w:fldChar w:fldCharType="separate"/>
    </w:r>
    <w:r w:rsidR="001667AE">
      <w:rPr>
        <w:b/>
        <w:noProof/>
      </w:rPr>
      <w:t>24</w:t>
    </w:r>
    <w:r>
      <w:rPr>
        <w:b/>
      </w:rPr>
      <w:fldChar w:fldCharType="end"/>
    </w:r>
  </w:p>
  <w:p w14:paraId="78029F85" w14:textId="77777777" w:rsidR="00C57238" w:rsidRDefault="003D45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BFA2B9" w14:textId="77777777" w:rsidR="003D45CA" w:rsidRDefault="003D45CA" w:rsidP="006C6CD8">
      <w:r>
        <w:separator/>
      </w:r>
    </w:p>
  </w:footnote>
  <w:footnote w:type="continuationSeparator" w:id="0">
    <w:p w14:paraId="7894DAB9" w14:textId="77777777" w:rsidR="003D45CA" w:rsidRDefault="003D45CA" w:rsidP="006C6C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E2D26"/>
    <w:multiLevelType w:val="hybridMultilevel"/>
    <w:tmpl w:val="2640B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524C84"/>
    <w:multiLevelType w:val="multilevel"/>
    <w:tmpl w:val="BA32AEE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F11"/>
    <w:rsid w:val="00011738"/>
    <w:rsid w:val="00015621"/>
    <w:rsid w:val="000215E5"/>
    <w:rsid w:val="0002194C"/>
    <w:rsid w:val="000306CB"/>
    <w:rsid w:val="00041D67"/>
    <w:rsid w:val="000440DB"/>
    <w:rsid w:val="00092E31"/>
    <w:rsid w:val="000B4769"/>
    <w:rsid w:val="000C5414"/>
    <w:rsid w:val="000D0BE4"/>
    <w:rsid w:val="000D6894"/>
    <w:rsid w:val="000E08AA"/>
    <w:rsid w:val="001253E5"/>
    <w:rsid w:val="00153619"/>
    <w:rsid w:val="0016468A"/>
    <w:rsid w:val="001667AE"/>
    <w:rsid w:val="001C01F7"/>
    <w:rsid w:val="001D768F"/>
    <w:rsid w:val="001E0730"/>
    <w:rsid w:val="00201E78"/>
    <w:rsid w:val="00253CF6"/>
    <w:rsid w:val="00277E7D"/>
    <w:rsid w:val="002D1D59"/>
    <w:rsid w:val="00334B7F"/>
    <w:rsid w:val="00334C04"/>
    <w:rsid w:val="00365E6F"/>
    <w:rsid w:val="00367431"/>
    <w:rsid w:val="0037649C"/>
    <w:rsid w:val="00392AC2"/>
    <w:rsid w:val="003A4A51"/>
    <w:rsid w:val="003A5BAD"/>
    <w:rsid w:val="003B5437"/>
    <w:rsid w:val="003D45CA"/>
    <w:rsid w:val="003E5C5A"/>
    <w:rsid w:val="004005E5"/>
    <w:rsid w:val="00424C8E"/>
    <w:rsid w:val="0043425A"/>
    <w:rsid w:val="00444FD4"/>
    <w:rsid w:val="0047399C"/>
    <w:rsid w:val="004B6952"/>
    <w:rsid w:val="004C40C7"/>
    <w:rsid w:val="004D3CC4"/>
    <w:rsid w:val="00502EE1"/>
    <w:rsid w:val="0054065B"/>
    <w:rsid w:val="0055029E"/>
    <w:rsid w:val="00550950"/>
    <w:rsid w:val="00567CCA"/>
    <w:rsid w:val="00576137"/>
    <w:rsid w:val="005D32DC"/>
    <w:rsid w:val="005E5077"/>
    <w:rsid w:val="006108CE"/>
    <w:rsid w:val="006238BB"/>
    <w:rsid w:val="0063513A"/>
    <w:rsid w:val="0064096D"/>
    <w:rsid w:val="00647715"/>
    <w:rsid w:val="006533E5"/>
    <w:rsid w:val="00666962"/>
    <w:rsid w:val="0067143F"/>
    <w:rsid w:val="0067214F"/>
    <w:rsid w:val="00684DA4"/>
    <w:rsid w:val="006C6CD8"/>
    <w:rsid w:val="006D5C8A"/>
    <w:rsid w:val="006E41B5"/>
    <w:rsid w:val="006E720F"/>
    <w:rsid w:val="006F3653"/>
    <w:rsid w:val="00712303"/>
    <w:rsid w:val="007171A0"/>
    <w:rsid w:val="0072084F"/>
    <w:rsid w:val="00741738"/>
    <w:rsid w:val="0075039C"/>
    <w:rsid w:val="0076332B"/>
    <w:rsid w:val="007854E9"/>
    <w:rsid w:val="007E102F"/>
    <w:rsid w:val="007F14B4"/>
    <w:rsid w:val="00811D38"/>
    <w:rsid w:val="0082105B"/>
    <w:rsid w:val="00836B88"/>
    <w:rsid w:val="0084571A"/>
    <w:rsid w:val="00862AF1"/>
    <w:rsid w:val="00862B13"/>
    <w:rsid w:val="00893CAC"/>
    <w:rsid w:val="008C6F7A"/>
    <w:rsid w:val="008E114B"/>
    <w:rsid w:val="008E60C0"/>
    <w:rsid w:val="00935244"/>
    <w:rsid w:val="00952F89"/>
    <w:rsid w:val="00991C92"/>
    <w:rsid w:val="009A1230"/>
    <w:rsid w:val="009D4CD9"/>
    <w:rsid w:val="009D7AA6"/>
    <w:rsid w:val="009E4174"/>
    <w:rsid w:val="009F07D5"/>
    <w:rsid w:val="009F26E5"/>
    <w:rsid w:val="00A05F0B"/>
    <w:rsid w:val="00A637AC"/>
    <w:rsid w:val="00A97E35"/>
    <w:rsid w:val="00AF554C"/>
    <w:rsid w:val="00B13F58"/>
    <w:rsid w:val="00B2663A"/>
    <w:rsid w:val="00B57890"/>
    <w:rsid w:val="00B6382D"/>
    <w:rsid w:val="00B70514"/>
    <w:rsid w:val="00B75319"/>
    <w:rsid w:val="00BB0DB2"/>
    <w:rsid w:val="00BB41FB"/>
    <w:rsid w:val="00BB4AF1"/>
    <w:rsid w:val="00BD7A1C"/>
    <w:rsid w:val="00BE2425"/>
    <w:rsid w:val="00BF4305"/>
    <w:rsid w:val="00C1769F"/>
    <w:rsid w:val="00C309A3"/>
    <w:rsid w:val="00C42E64"/>
    <w:rsid w:val="00C54285"/>
    <w:rsid w:val="00C64297"/>
    <w:rsid w:val="00C96B0A"/>
    <w:rsid w:val="00CB123B"/>
    <w:rsid w:val="00CB5466"/>
    <w:rsid w:val="00CD0C7C"/>
    <w:rsid w:val="00CD35C8"/>
    <w:rsid w:val="00CF121A"/>
    <w:rsid w:val="00D446E5"/>
    <w:rsid w:val="00D519FA"/>
    <w:rsid w:val="00D668CB"/>
    <w:rsid w:val="00D83FE3"/>
    <w:rsid w:val="00D911AE"/>
    <w:rsid w:val="00D93855"/>
    <w:rsid w:val="00DA5BDC"/>
    <w:rsid w:val="00DE57D7"/>
    <w:rsid w:val="00DF0DE9"/>
    <w:rsid w:val="00E10490"/>
    <w:rsid w:val="00E14258"/>
    <w:rsid w:val="00E20653"/>
    <w:rsid w:val="00E235A3"/>
    <w:rsid w:val="00E265D6"/>
    <w:rsid w:val="00E55B10"/>
    <w:rsid w:val="00E64906"/>
    <w:rsid w:val="00E64FEA"/>
    <w:rsid w:val="00E71802"/>
    <w:rsid w:val="00E923E4"/>
    <w:rsid w:val="00E96F11"/>
    <w:rsid w:val="00EA7332"/>
    <w:rsid w:val="00EE5647"/>
    <w:rsid w:val="00F13748"/>
    <w:rsid w:val="00F36D3F"/>
    <w:rsid w:val="00F53CB1"/>
    <w:rsid w:val="00F9233C"/>
    <w:rsid w:val="00F9381D"/>
    <w:rsid w:val="00F93AE3"/>
    <w:rsid w:val="00FA68E3"/>
    <w:rsid w:val="00FB4E6F"/>
    <w:rsid w:val="00FB7A2E"/>
    <w:rsid w:val="00FE7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F44E1"/>
  <w14:defaultImageDpi w14:val="32767"/>
  <w15:chartTrackingRefBased/>
  <w15:docId w15:val="{E33830C7-E68E-E34D-99AA-F33B81ED4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1230"/>
  </w:style>
  <w:style w:type="paragraph" w:styleId="Heading1">
    <w:name w:val="heading 1"/>
    <w:basedOn w:val="Normal"/>
    <w:next w:val="Normal"/>
    <w:link w:val="Heading1Char"/>
    <w:uiPriority w:val="9"/>
    <w:qFormat/>
    <w:rsid w:val="00D911A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0DB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0DB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1230"/>
    <w:pPr>
      <w:ind w:left="720"/>
      <w:contextualSpacing/>
    </w:pPr>
  </w:style>
  <w:style w:type="paragraph" w:styleId="Header">
    <w:name w:val="header"/>
    <w:basedOn w:val="Normal"/>
    <w:link w:val="HeaderChar"/>
    <w:uiPriority w:val="99"/>
    <w:unhideWhenUsed/>
    <w:rsid w:val="006C6CD8"/>
    <w:pPr>
      <w:tabs>
        <w:tab w:val="center" w:pos="4513"/>
        <w:tab w:val="right" w:pos="9026"/>
      </w:tabs>
    </w:pPr>
  </w:style>
  <w:style w:type="character" w:customStyle="1" w:styleId="HeaderChar">
    <w:name w:val="Header Char"/>
    <w:basedOn w:val="DefaultParagraphFont"/>
    <w:link w:val="Header"/>
    <w:uiPriority w:val="99"/>
    <w:rsid w:val="006C6CD8"/>
  </w:style>
  <w:style w:type="paragraph" w:styleId="Footer">
    <w:name w:val="footer"/>
    <w:basedOn w:val="Normal"/>
    <w:link w:val="FooterChar"/>
    <w:uiPriority w:val="99"/>
    <w:unhideWhenUsed/>
    <w:rsid w:val="006C6CD8"/>
    <w:pPr>
      <w:tabs>
        <w:tab w:val="center" w:pos="4513"/>
        <w:tab w:val="right" w:pos="9026"/>
      </w:tabs>
    </w:pPr>
  </w:style>
  <w:style w:type="character" w:customStyle="1" w:styleId="FooterChar">
    <w:name w:val="Footer Char"/>
    <w:basedOn w:val="DefaultParagraphFont"/>
    <w:link w:val="Footer"/>
    <w:uiPriority w:val="99"/>
    <w:rsid w:val="006C6CD8"/>
  </w:style>
  <w:style w:type="character" w:styleId="PageNumber">
    <w:name w:val="page number"/>
    <w:basedOn w:val="DefaultParagraphFont"/>
    <w:uiPriority w:val="99"/>
    <w:semiHidden/>
    <w:unhideWhenUsed/>
    <w:rsid w:val="006C6CD8"/>
  </w:style>
  <w:style w:type="character" w:customStyle="1" w:styleId="Heading1Char">
    <w:name w:val="Heading 1 Char"/>
    <w:basedOn w:val="DefaultParagraphFont"/>
    <w:link w:val="Heading1"/>
    <w:uiPriority w:val="9"/>
    <w:rsid w:val="00D911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0DB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0DB2"/>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B0DB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B0DB2"/>
    <w:pPr>
      <w:spacing w:before="120"/>
    </w:pPr>
    <w:rPr>
      <w:rFonts w:cstheme="minorHAnsi"/>
      <w:b/>
      <w:bCs/>
      <w:i/>
      <w:iCs/>
    </w:rPr>
  </w:style>
  <w:style w:type="paragraph" w:styleId="TOC2">
    <w:name w:val="toc 2"/>
    <w:basedOn w:val="Normal"/>
    <w:next w:val="Normal"/>
    <w:autoRedefine/>
    <w:uiPriority w:val="39"/>
    <w:unhideWhenUsed/>
    <w:rsid w:val="00BB0DB2"/>
    <w:pPr>
      <w:spacing w:before="120"/>
      <w:ind w:left="240"/>
    </w:pPr>
    <w:rPr>
      <w:rFonts w:cstheme="minorHAnsi"/>
      <w:b/>
      <w:bCs/>
      <w:sz w:val="22"/>
      <w:szCs w:val="22"/>
    </w:rPr>
  </w:style>
  <w:style w:type="paragraph" w:styleId="TOC3">
    <w:name w:val="toc 3"/>
    <w:basedOn w:val="Normal"/>
    <w:next w:val="Normal"/>
    <w:autoRedefine/>
    <w:uiPriority w:val="39"/>
    <w:unhideWhenUsed/>
    <w:rsid w:val="00BB0DB2"/>
    <w:pPr>
      <w:ind w:left="480"/>
    </w:pPr>
    <w:rPr>
      <w:rFonts w:cstheme="minorHAnsi"/>
      <w:sz w:val="20"/>
      <w:szCs w:val="20"/>
    </w:rPr>
  </w:style>
  <w:style w:type="character" w:styleId="Hyperlink">
    <w:name w:val="Hyperlink"/>
    <w:basedOn w:val="DefaultParagraphFont"/>
    <w:uiPriority w:val="99"/>
    <w:unhideWhenUsed/>
    <w:rsid w:val="00BB0DB2"/>
    <w:rPr>
      <w:color w:val="0563C1" w:themeColor="hyperlink"/>
      <w:u w:val="single"/>
    </w:rPr>
  </w:style>
  <w:style w:type="paragraph" w:styleId="TOC4">
    <w:name w:val="toc 4"/>
    <w:basedOn w:val="Normal"/>
    <w:next w:val="Normal"/>
    <w:autoRedefine/>
    <w:uiPriority w:val="39"/>
    <w:semiHidden/>
    <w:unhideWhenUsed/>
    <w:rsid w:val="00BB0DB2"/>
    <w:pPr>
      <w:ind w:left="720"/>
    </w:pPr>
    <w:rPr>
      <w:rFonts w:cstheme="minorHAnsi"/>
      <w:sz w:val="20"/>
      <w:szCs w:val="20"/>
    </w:rPr>
  </w:style>
  <w:style w:type="paragraph" w:styleId="TOC5">
    <w:name w:val="toc 5"/>
    <w:basedOn w:val="Normal"/>
    <w:next w:val="Normal"/>
    <w:autoRedefine/>
    <w:uiPriority w:val="39"/>
    <w:semiHidden/>
    <w:unhideWhenUsed/>
    <w:rsid w:val="00BB0DB2"/>
    <w:pPr>
      <w:ind w:left="960"/>
    </w:pPr>
    <w:rPr>
      <w:rFonts w:cstheme="minorHAnsi"/>
      <w:sz w:val="20"/>
      <w:szCs w:val="20"/>
    </w:rPr>
  </w:style>
  <w:style w:type="paragraph" w:styleId="TOC6">
    <w:name w:val="toc 6"/>
    <w:basedOn w:val="Normal"/>
    <w:next w:val="Normal"/>
    <w:autoRedefine/>
    <w:uiPriority w:val="39"/>
    <w:semiHidden/>
    <w:unhideWhenUsed/>
    <w:rsid w:val="00BB0DB2"/>
    <w:pPr>
      <w:ind w:left="1200"/>
    </w:pPr>
    <w:rPr>
      <w:rFonts w:cstheme="minorHAnsi"/>
      <w:sz w:val="20"/>
      <w:szCs w:val="20"/>
    </w:rPr>
  </w:style>
  <w:style w:type="paragraph" w:styleId="TOC7">
    <w:name w:val="toc 7"/>
    <w:basedOn w:val="Normal"/>
    <w:next w:val="Normal"/>
    <w:autoRedefine/>
    <w:uiPriority w:val="39"/>
    <w:semiHidden/>
    <w:unhideWhenUsed/>
    <w:rsid w:val="00BB0DB2"/>
    <w:pPr>
      <w:ind w:left="1440"/>
    </w:pPr>
    <w:rPr>
      <w:rFonts w:cstheme="minorHAnsi"/>
      <w:sz w:val="20"/>
      <w:szCs w:val="20"/>
    </w:rPr>
  </w:style>
  <w:style w:type="paragraph" w:styleId="TOC8">
    <w:name w:val="toc 8"/>
    <w:basedOn w:val="Normal"/>
    <w:next w:val="Normal"/>
    <w:autoRedefine/>
    <w:uiPriority w:val="39"/>
    <w:semiHidden/>
    <w:unhideWhenUsed/>
    <w:rsid w:val="00BB0DB2"/>
    <w:pPr>
      <w:ind w:left="1680"/>
    </w:pPr>
    <w:rPr>
      <w:rFonts w:cstheme="minorHAnsi"/>
      <w:sz w:val="20"/>
      <w:szCs w:val="20"/>
    </w:rPr>
  </w:style>
  <w:style w:type="paragraph" w:styleId="TOC9">
    <w:name w:val="toc 9"/>
    <w:basedOn w:val="Normal"/>
    <w:next w:val="Normal"/>
    <w:autoRedefine/>
    <w:uiPriority w:val="39"/>
    <w:semiHidden/>
    <w:unhideWhenUsed/>
    <w:rsid w:val="00BB0DB2"/>
    <w:pPr>
      <w:ind w:left="1920"/>
    </w:pPr>
    <w:rPr>
      <w:rFonts w:cstheme="minorHAnsi"/>
      <w:sz w:val="20"/>
      <w:szCs w:val="20"/>
    </w:rPr>
  </w:style>
  <w:style w:type="paragraph" w:styleId="Bibliography">
    <w:name w:val="Bibliography"/>
    <w:basedOn w:val="Normal"/>
    <w:next w:val="Normal"/>
    <w:uiPriority w:val="37"/>
    <w:unhideWhenUsed/>
    <w:rsid w:val="00C42E64"/>
  </w:style>
  <w:style w:type="character" w:styleId="CommentReference">
    <w:name w:val="annotation reference"/>
    <w:basedOn w:val="DefaultParagraphFont"/>
    <w:uiPriority w:val="99"/>
    <w:semiHidden/>
    <w:unhideWhenUsed/>
    <w:rsid w:val="00334B7F"/>
    <w:rPr>
      <w:sz w:val="16"/>
      <w:szCs w:val="16"/>
    </w:rPr>
  </w:style>
  <w:style w:type="paragraph" w:styleId="CommentText">
    <w:name w:val="annotation text"/>
    <w:basedOn w:val="Normal"/>
    <w:link w:val="CommentTextChar"/>
    <w:uiPriority w:val="99"/>
    <w:semiHidden/>
    <w:unhideWhenUsed/>
    <w:rsid w:val="00334B7F"/>
    <w:rPr>
      <w:sz w:val="20"/>
      <w:szCs w:val="20"/>
    </w:rPr>
  </w:style>
  <w:style w:type="character" w:customStyle="1" w:styleId="CommentTextChar">
    <w:name w:val="Comment Text Char"/>
    <w:basedOn w:val="DefaultParagraphFont"/>
    <w:link w:val="CommentText"/>
    <w:uiPriority w:val="99"/>
    <w:semiHidden/>
    <w:rsid w:val="00334B7F"/>
    <w:rPr>
      <w:sz w:val="20"/>
      <w:szCs w:val="20"/>
    </w:rPr>
  </w:style>
  <w:style w:type="paragraph" w:styleId="CommentSubject">
    <w:name w:val="annotation subject"/>
    <w:basedOn w:val="CommentText"/>
    <w:next w:val="CommentText"/>
    <w:link w:val="CommentSubjectChar"/>
    <w:uiPriority w:val="99"/>
    <w:semiHidden/>
    <w:unhideWhenUsed/>
    <w:rsid w:val="00334B7F"/>
    <w:rPr>
      <w:b/>
      <w:bCs/>
    </w:rPr>
  </w:style>
  <w:style w:type="character" w:customStyle="1" w:styleId="CommentSubjectChar">
    <w:name w:val="Comment Subject Char"/>
    <w:basedOn w:val="CommentTextChar"/>
    <w:link w:val="CommentSubject"/>
    <w:uiPriority w:val="99"/>
    <w:semiHidden/>
    <w:rsid w:val="00334B7F"/>
    <w:rPr>
      <w:b/>
      <w:bCs/>
      <w:sz w:val="20"/>
      <w:szCs w:val="20"/>
    </w:rPr>
  </w:style>
  <w:style w:type="paragraph" w:styleId="BalloonText">
    <w:name w:val="Balloon Text"/>
    <w:basedOn w:val="Normal"/>
    <w:link w:val="BalloonTextChar"/>
    <w:uiPriority w:val="99"/>
    <w:semiHidden/>
    <w:unhideWhenUsed/>
    <w:rsid w:val="00E235A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35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580825">
      <w:bodyDiv w:val="1"/>
      <w:marLeft w:val="0"/>
      <w:marRight w:val="0"/>
      <w:marTop w:val="0"/>
      <w:marBottom w:val="0"/>
      <w:divBdr>
        <w:top w:val="none" w:sz="0" w:space="0" w:color="auto"/>
        <w:left w:val="none" w:sz="0" w:space="0" w:color="auto"/>
        <w:bottom w:val="none" w:sz="0" w:space="0" w:color="auto"/>
        <w:right w:val="none" w:sz="0" w:space="0" w:color="auto"/>
      </w:divBdr>
    </w:div>
    <w:div w:id="114642445">
      <w:bodyDiv w:val="1"/>
      <w:marLeft w:val="0"/>
      <w:marRight w:val="0"/>
      <w:marTop w:val="0"/>
      <w:marBottom w:val="0"/>
      <w:divBdr>
        <w:top w:val="none" w:sz="0" w:space="0" w:color="auto"/>
        <w:left w:val="none" w:sz="0" w:space="0" w:color="auto"/>
        <w:bottom w:val="none" w:sz="0" w:space="0" w:color="auto"/>
        <w:right w:val="none" w:sz="0" w:space="0" w:color="auto"/>
      </w:divBdr>
    </w:div>
    <w:div w:id="125583333">
      <w:bodyDiv w:val="1"/>
      <w:marLeft w:val="0"/>
      <w:marRight w:val="0"/>
      <w:marTop w:val="0"/>
      <w:marBottom w:val="0"/>
      <w:divBdr>
        <w:top w:val="none" w:sz="0" w:space="0" w:color="auto"/>
        <w:left w:val="none" w:sz="0" w:space="0" w:color="auto"/>
        <w:bottom w:val="none" w:sz="0" w:space="0" w:color="auto"/>
        <w:right w:val="none" w:sz="0" w:space="0" w:color="auto"/>
      </w:divBdr>
    </w:div>
    <w:div w:id="173345218">
      <w:bodyDiv w:val="1"/>
      <w:marLeft w:val="0"/>
      <w:marRight w:val="0"/>
      <w:marTop w:val="0"/>
      <w:marBottom w:val="0"/>
      <w:divBdr>
        <w:top w:val="none" w:sz="0" w:space="0" w:color="auto"/>
        <w:left w:val="none" w:sz="0" w:space="0" w:color="auto"/>
        <w:bottom w:val="none" w:sz="0" w:space="0" w:color="auto"/>
        <w:right w:val="none" w:sz="0" w:space="0" w:color="auto"/>
      </w:divBdr>
    </w:div>
    <w:div w:id="217060454">
      <w:bodyDiv w:val="1"/>
      <w:marLeft w:val="0"/>
      <w:marRight w:val="0"/>
      <w:marTop w:val="0"/>
      <w:marBottom w:val="0"/>
      <w:divBdr>
        <w:top w:val="none" w:sz="0" w:space="0" w:color="auto"/>
        <w:left w:val="none" w:sz="0" w:space="0" w:color="auto"/>
        <w:bottom w:val="none" w:sz="0" w:space="0" w:color="auto"/>
        <w:right w:val="none" w:sz="0" w:space="0" w:color="auto"/>
      </w:divBdr>
    </w:div>
    <w:div w:id="217130737">
      <w:bodyDiv w:val="1"/>
      <w:marLeft w:val="0"/>
      <w:marRight w:val="0"/>
      <w:marTop w:val="0"/>
      <w:marBottom w:val="0"/>
      <w:divBdr>
        <w:top w:val="none" w:sz="0" w:space="0" w:color="auto"/>
        <w:left w:val="none" w:sz="0" w:space="0" w:color="auto"/>
        <w:bottom w:val="none" w:sz="0" w:space="0" w:color="auto"/>
        <w:right w:val="none" w:sz="0" w:space="0" w:color="auto"/>
      </w:divBdr>
    </w:div>
    <w:div w:id="242883896">
      <w:bodyDiv w:val="1"/>
      <w:marLeft w:val="0"/>
      <w:marRight w:val="0"/>
      <w:marTop w:val="0"/>
      <w:marBottom w:val="0"/>
      <w:divBdr>
        <w:top w:val="none" w:sz="0" w:space="0" w:color="auto"/>
        <w:left w:val="none" w:sz="0" w:space="0" w:color="auto"/>
        <w:bottom w:val="none" w:sz="0" w:space="0" w:color="auto"/>
        <w:right w:val="none" w:sz="0" w:space="0" w:color="auto"/>
      </w:divBdr>
    </w:div>
    <w:div w:id="254287371">
      <w:bodyDiv w:val="1"/>
      <w:marLeft w:val="0"/>
      <w:marRight w:val="0"/>
      <w:marTop w:val="0"/>
      <w:marBottom w:val="0"/>
      <w:divBdr>
        <w:top w:val="none" w:sz="0" w:space="0" w:color="auto"/>
        <w:left w:val="none" w:sz="0" w:space="0" w:color="auto"/>
        <w:bottom w:val="none" w:sz="0" w:space="0" w:color="auto"/>
        <w:right w:val="none" w:sz="0" w:space="0" w:color="auto"/>
      </w:divBdr>
    </w:div>
    <w:div w:id="256908544">
      <w:bodyDiv w:val="1"/>
      <w:marLeft w:val="0"/>
      <w:marRight w:val="0"/>
      <w:marTop w:val="0"/>
      <w:marBottom w:val="0"/>
      <w:divBdr>
        <w:top w:val="none" w:sz="0" w:space="0" w:color="auto"/>
        <w:left w:val="none" w:sz="0" w:space="0" w:color="auto"/>
        <w:bottom w:val="none" w:sz="0" w:space="0" w:color="auto"/>
        <w:right w:val="none" w:sz="0" w:space="0" w:color="auto"/>
      </w:divBdr>
    </w:div>
    <w:div w:id="371661175">
      <w:bodyDiv w:val="1"/>
      <w:marLeft w:val="0"/>
      <w:marRight w:val="0"/>
      <w:marTop w:val="0"/>
      <w:marBottom w:val="0"/>
      <w:divBdr>
        <w:top w:val="none" w:sz="0" w:space="0" w:color="auto"/>
        <w:left w:val="none" w:sz="0" w:space="0" w:color="auto"/>
        <w:bottom w:val="none" w:sz="0" w:space="0" w:color="auto"/>
        <w:right w:val="none" w:sz="0" w:space="0" w:color="auto"/>
      </w:divBdr>
    </w:div>
    <w:div w:id="407918528">
      <w:bodyDiv w:val="1"/>
      <w:marLeft w:val="0"/>
      <w:marRight w:val="0"/>
      <w:marTop w:val="0"/>
      <w:marBottom w:val="0"/>
      <w:divBdr>
        <w:top w:val="none" w:sz="0" w:space="0" w:color="auto"/>
        <w:left w:val="none" w:sz="0" w:space="0" w:color="auto"/>
        <w:bottom w:val="none" w:sz="0" w:space="0" w:color="auto"/>
        <w:right w:val="none" w:sz="0" w:space="0" w:color="auto"/>
      </w:divBdr>
    </w:div>
    <w:div w:id="440731313">
      <w:bodyDiv w:val="1"/>
      <w:marLeft w:val="0"/>
      <w:marRight w:val="0"/>
      <w:marTop w:val="0"/>
      <w:marBottom w:val="0"/>
      <w:divBdr>
        <w:top w:val="none" w:sz="0" w:space="0" w:color="auto"/>
        <w:left w:val="none" w:sz="0" w:space="0" w:color="auto"/>
        <w:bottom w:val="none" w:sz="0" w:space="0" w:color="auto"/>
        <w:right w:val="none" w:sz="0" w:space="0" w:color="auto"/>
      </w:divBdr>
    </w:div>
    <w:div w:id="482307936">
      <w:bodyDiv w:val="1"/>
      <w:marLeft w:val="0"/>
      <w:marRight w:val="0"/>
      <w:marTop w:val="0"/>
      <w:marBottom w:val="0"/>
      <w:divBdr>
        <w:top w:val="none" w:sz="0" w:space="0" w:color="auto"/>
        <w:left w:val="none" w:sz="0" w:space="0" w:color="auto"/>
        <w:bottom w:val="none" w:sz="0" w:space="0" w:color="auto"/>
        <w:right w:val="none" w:sz="0" w:space="0" w:color="auto"/>
      </w:divBdr>
    </w:div>
    <w:div w:id="619147012">
      <w:bodyDiv w:val="1"/>
      <w:marLeft w:val="0"/>
      <w:marRight w:val="0"/>
      <w:marTop w:val="0"/>
      <w:marBottom w:val="0"/>
      <w:divBdr>
        <w:top w:val="none" w:sz="0" w:space="0" w:color="auto"/>
        <w:left w:val="none" w:sz="0" w:space="0" w:color="auto"/>
        <w:bottom w:val="none" w:sz="0" w:space="0" w:color="auto"/>
        <w:right w:val="none" w:sz="0" w:space="0" w:color="auto"/>
      </w:divBdr>
    </w:div>
    <w:div w:id="783697754">
      <w:bodyDiv w:val="1"/>
      <w:marLeft w:val="0"/>
      <w:marRight w:val="0"/>
      <w:marTop w:val="0"/>
      <w:marBottom w:val="0"/>
      <w:divBdr>
        <w:top w:val="none" w:sz="0" w:space="0" w:color="auto"/>
        <w:left w:val="none" w:sz="0" w:space="0" w:color="auto"/>
        <w:bottom w:val="none" w:sz="0" w:space="0" w:color="auto"/>
        <w:right w:val="none" w:sz="0" w:space="0" w:color="auto"/>
      </w:divBdr>
    </w:div>
    <w:div w:id="874656716">
      <w:bodyDiv w:val="1"/>
      <w:marLeft w:val="0"/>
      <w:marRight w:val="0"/>
      <w:marTop w:val="0"/>
      <w:marBottom w:val="0"/>
      <w:divBdr>
        <w:top w:val="none" w:sz="0" w:space="0" w:color="auto"/>
        <w:left w:val="none" w:sz="0" w:space="0" w:color="auto"/>
        <w:bottom w:val="none" w:sz="0" w:space="0" w:color="auto"/>
        <w:right w:val="none" w:sz="0" w:space="0" w:color="auto"/>
      </w:divBdr>
    </w:div>
    <w:div w:id="880628050">
      <w:bodyDiv w:val="1"/>
      <w:marLeft w:val="0"/>
      <w:marRight w:val="0"/>
      <w:marTop w:val="0"/>
      <w:marBottom w:val="0"/>
      <w:divBdr>
        <w:top w:val="none" w:sz="0" w:space="0" w:color="auto"/>
        <w:left w:val="none" w:sz="0" w:space="0" w:color="auto"/>
        <w:bottom w:val="none" w:sz="0" w:space="0" w:color="auto"/>
        <w:right w:val="none" w:sz="0" w:space="0" w:color="auto"/>
      </w:divBdr>
    </w:div>
    <w:div w:id="936408063">
      <w:bodyDiv w:val="1"/>
      <w:marLeft w:val="0"/>
      <w:marRight w:val="0"/>
      <w:marTop w:val="0"/>
      <w:marBottom w:val="0"/>
      <w:divBdr>
        <w:top w:val="none" w:sz="0" w:space="0" w:color="auto"/>
        <w:left w:val="none" w:sz="0" w:space="0" w:color="auto"/>
        <w:bottom w:val="none" w:sz="0" w:space="0" w:color="auto"/>
        <w:right w:val="none" w:sz="0" w:space="0" w:color="auto"/>
      </w:divBdr>
    </w:div>
    <w:div w:id="1101141624">
      <w:bodyDiv w:val="1"/>
      <w:marLeft w:val="0"/>
      <w:marRight w:val="0"/>
      <w:marTop w:val="0"/>
      <w:marBottom w:val="0"/>
      <w:divBdr>
        <w:top w:val="none" w:sz="0" w:space="0" w:color="auto"/>
        <w:left w:val="none" w:sz="0" w:space="0" w:color="auto"/>
        <w:bottom w:val="none" w:sz="0" w:space="0" w:color="auto"/>
        <w:right w:val="none" w:sz="0" w:space="0" w:color="auto"/>
      </w:divBdr>
    </w:div>
    <w:div w:id="1214461172">
      <w:bodyDiv w:val="1"/>
      <w:marLeft w:val="0"/>
      <w:marRight w:val="0"/>
      <w:marTop w:val="0"/>
      <w:marBottom w:val="0"/>
      <w:divBdr>
        <w:top w:val="none" w:sz="0" w:space="0" w:color="auto"/>
        <w:left w:val="none" w:sz="0" w:space="0" w:color="auto"/>
        <w:bottom w:val="none" w:sz="0" w:space="0" w:color="auto"/>
        <w:right w:val="none" w:sz="0" w:space="0" w:color="auto"/>
      </w:divBdr>
    </w:div>
    <w:div w:id="1240674636">
      <w:bodyDiv w:val="1"/>
      <w:marLeft w:val="0"/>
      <w:marRight w:val="0"/>
      <w:marTop w:val="0"/>
      <w:marBottom w:val="0"/>
      <w:divBdr>
        <w:top w:val="none" w:sz="0" w:space="0" w:color="auto"/>
        <w:left w:val="none" w:sz="0" w:space="0" w:color="auto"/>
        <w:bottom w:val="none" w:sz="0" w:space="0" w:color="auto"/>
        <w:right w:val="none" w:sz="0" w:space="0" w:color="auto"/>
      </w:divBdr>
    </w:div>
    <w:div w:id="1288898114">
      <w:bodyDiv w:val="1"/>
      <w:marLeft w:val="0"/>
      <w:marRight w:val="0"/>
      <w:marTop w:val="0"/>
      <w:marBottom w:val="0"/>
      <w:divBdr>
        <w:top w:val="none" w:sz="0" w:space="0" w:color="auto"/>
        <w:left w:val="none" w:sz="0" w:space="0" w:color="auto"/>
        <w:bottom w:val="none" w:sz="0" w:space="0" w:color="auto"/>
        <w:right w:val="none" w:sz="0" w:space="0" w:color="auto"/>
      </w:divBdr>
    </w:div>
    <w:div w:id="1326205772">
      <w:bodyDiv w:val="1"/>
      <w:marLeft w:val="0"/>
      <w:marRight w:val="0"/>
      <w:marTop w:val="0"/>
      <w:marBottom w:val="0"/>
      <w:divBdr>
        <w:top w:val="none" w:sz="0" w:space="0" w:color="auto"/>
        <w:left w:val="none" w:sz="0" w:space="0" w:color="auto"/>
        <w:bottom w:val="none" w:sz="0" w:space="0" w:color="auto"/>
        <w:right w:val="none" w:sz="0" w:space="0" w:color="auto"/>
      </w:divBdr>
    </w:div>
    <w:div w:id="1330987878">
      <w:bodyDiv w:val="1"/>
      <w:marLeft w:val="0"/>
      <w:marRight w:val="0"/>
      <w:marTop w:val="0"/>
      <w:marBottom w:val="0"/>
      <w:divBdr>
        <w:top w:val="none" w:sz="0" w:space="0" w:color="auto"/>
        <w:left w:val="none" w:sz="0" w:space="0" w:color="auto"/>
        <w:bottom w:val="none" w:sz="0" w:space="0" w:color="auto"/>
        <w:right w:val="none" w:sz="0" w:space="0" w:color="auto"/>
      </w:divBdr>
    </w:div>
    <w:div w:id="1432046226">
      <w:bodyDiv w:val="1"/>
      <w:marLeft w:val="0"/>
      <w:marRight w:val="0"/>
      <w:marTop w:val="0"/>
      <w:marBottom w:val="0"/>
      <w:divBdr>
        <w:top w:val="none" w:sz="0" w:space="0" w:color="auto"/>
        <w:left w:val="none" w:sz="0" w:space="0" w:color="auto"/>
        <w:bottom w:val="none" w:sz="0" w:space="0" w:color="auto"/>
        <w:right w:val="none" w:sz="0" w:space="0" w:color="auto"/>
      </w:divBdr>
    </w:div>
    <w:div w:id="1556045730">
      <w:bodyDiv w:val="1"/>
      <w:marLeft w:val="0"/>
      <w:marRight w:val="0"/>
      <w:marTop w:val="0"/>
      <w:marBottom w:val="0"/>
      <w:divBdr>
        <w:top w:val="none" w:sz="0" w:space="0" w:color="auto"/>
        <w:left w:val="none" w:sz="0" w:space="0" w:color="auto"/>
        <w:bottom w:val="none" w:sz="0" w:space="0" w:color="auto"/>
        <w:right w:val="none" w:sz="0" w:space="0" w:color="auto"/>
      </w:divBdr>
    </w:div>
    <w:div w:id="1828086926">
      <w:bodyDiv w:val="1"/>
      <w:marLeft w:val="0"/>
      <w:marRight w:val="0"/>
      <w:marTop w:val="0"/>
      <w:marBottom w:val="0"/>
      <w:divBdr>
        <w:top w:val="none" w:sz="0" w:space="0" w:color="auto"/>
        <w:left w:val="none" w:sz="0" w:space="0" w:color="auto"/>
        <w:bottom w:val="none" w:sz="0" w:space="0" w:color="auto"/>
        <w:right w:val="none" w:sz="0" w:space="0" w:color="auto"/>
      </w:divBdr>
    </w:div>
    <w:div w:id="1913193492">
      <w:bodyDiv w:val="1"/>
      <w:marLeft w:val="0"/>
      <w:marRight w:val="0"/>
      <w:marTop w:val="0"/>
      <w:marBottom w:val="0"/>
      <w:divBdr>
        <w:top w:val="none" w:sz="0" w:space="0" w:color="auto"/>
        <w:left w:val="none" w:sz="0" w:space="0" w:color="auto"/>
        <w:bottom w:val="none" w:sz="0" w:space="0" w:color="auto"/>
        <w:right w:val="none" w:sz="0" w:space="0" w:color="auto"/>
      </w:divBdr>
    </w:div>
    <w:div w:id="1982080855">
      <w:bodyDiv w:val="1"/>
      <w:marLeft w:val="0"/>
      <w:marRight w:val="0"/>
      <w:marTop w:val="0"/>
      <w:marBottom w:val="0"/>
      <w:divBdr>
        <w:top w:val="none" w:sz="0" w:space="0" w:color="auto"/>
        <w:left w:val="none" w:sz="0" w:space="0" w:color="auto"/>
        <w:bottom w:val="none" w:sz="0" w:space="0" w:color="auto"/>
        <w:right w:val="none" w:sz="0" w:space="0" w:color="auto"/>
      </w:divBdr>
    </w:div>
    <w:div w:id="2011061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28"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Ral19</b:Tag>
    <b:SourceType>Book</b:SourceType>
    <b:Guid>{082F56E4-299D-EB4C-968F-FBA61BFB587B}</b:Guid>
    <b:Title>Cybersecurity: What YOU NEED to Know about Cybersecurity, Ethical Hacking, Risk Assessment, Social Engineering &amp; How to DEFEND YOURSELF from Attacks</b:Title>
    <b:Year>2019</b:Year>
    <b:Author>
      <b:Author>
        <b:NameList>
          <b:Person>
            <b:Last>Voss</b:Last>
            <b:First>Ralph</b:First>
          </b:Person>
        </b:NameList>
      </b:Author>
    </b:Author>
    <b:Publisher>Amazon Digital Services</b:Publisher>
    <b:RefOrder>1</b:RefOrder>
  </b:Source>
  <b:Source>
    <b:Tag>Chr18</b:Tag>
    <b:SourceType>Book</b:SourceType>
    <b:Guid>{CFA4AECB-B6DE-0B49-9657-9AD403B9681E}</b:Guid>
    <b:Author>
      <b:Author>
        <b:NameList>
          <b:Person>
            <b:Last>Larsson</b:Last>
            <b:First>Christofer</b:First>
          </b:Person>
        </b:NameList>
      </b:Author>
    </b:Author>
    <b:Title>5G Networks: Planning, Design and Optimization</b:Title>
    <b:City>London</b:City>
    <b:Publisher>Elsevier</b:Publisher>
    <b:Year>2018</b:Year>
    <b:RefOrder>2</b:RefOrder>
  </b:Source>
  <b:Source>
    <b:Tag>Shu13</b:Tag>
    <b:SourceType>Book</b:SourceType>
    <b:Guid>{598EEC3A-9318-3741-ABAD-EAF2A6B7D32A}</b:Guid>
    <b:Author>
      <b:Author>
        <b:NameList>
          <b:Person>
            <b:Last>Yu</b:Last>
            <b:First>Shui</b:First>
          </b:Person>
        </b:NameList>
      </b:Author>
    </b:Author>
    <b:Title>Distributed Denial of Service Attack and Defense</b:Title>
    <b:City>New York</b:City>
    <b:Publisher>Springer</b:Publisher>
    <b:Year>2013</b:Year>
    <b:RefOrder>3</b:RefOrder>
  </b:Source>
  <b:Source>
    <b:Tag>Qua20</b:Tag>
    <b:SourceType>InternetSite</b:SourceType>
    <b:Guid>{688EB36A-1348-B245-84AE-11838D589FB3}</b:Guid>
    <b:Title>Everything you need to know about 5G</b:Title>
    <b:Author>
      <b:Author>
        <b:NameList>
          <b:Person>
            <b:Last>Qualcomm</b:Last>
          </b:Person>
        </b:NameList>
      </b:Author>
    </b:Author>
    <b:URL>https://www.qualcomm.com/invention/5g/what-is-5g</b:URL>
    <b:ProductionCompany>Qualcomm</b:ProductionCompany>
    <b:YearAccessed>2020</b:YearAccessed>
    <b:MonthAccessed>Febraury</b:MonthAccessed>
    <b:DayAccessed>20</b:DayAccessed>
    <b:RefOrder>4</b:RefOrder>
  </b:Source>
  <b:Source>
    <b:Tag>Tys</b:Tag>
    <b:SourceType>Report</b:SourceType>
    <b:Guid>{2B478AAA-F44E-D641-8709-DEE8DE752A43}</b:Guid>
    <b:Title>The 7 Deadly Threats to 4G</b:Title>
    <b:Author>
      <b:Author>
        <b:NameList>
          <b:Person>
            <b:Last>Macauly</b:Last>
            <b:First>Tyson</b:First>
          </b:Person>
        </b:NameList>
      </b:Author>
    </b:Author>
    <b:Publisher>McAfee</b:Publisher>
    <b:City>California</b:City>
    <b:RefOrder>5</b:RefOrder>
  </b:Source>
  <b:Source>
    <b:Tag>Chr181</b:Tag>
    <b:SourceType>Book</b:SourceType>
    <b:Guid>{8650F36D-403C-494E-A912-77C9FAFA12E3}</b:Guid>
    <b:Title>Artificial Intelligence: How Advance Machine Learning Will Shape The Future of Our World</b:Title>
    <b:Publisher>Shockwave Publishing</b:Publisher>
    <b:Year>2018</b:Year>
    <b:Author>
      <b:Author>
        <b:NameList>
          <b:Person>
            <b:Last>Ahmet</b:Last>
            <b:First>Christina</b:First>
          </b:Person>
        </b:NameList>
      </b:Author>
    </b:Author>
    <b:RefOrder>6</b:RefOrder>
  </b:Source>
  <b:Source>
    <b:Tag>Hel20</b:Tag>
    <b:SourceType>InternetSite</b:SourceType>
    <b:Guid>{E0EDCFAC-57CE-7E4E-B0B5-4FE8D7AE31EB}</b:Guid>
    <b:Title>UK intelligence urged to step up AI use to counter cyber threats</b:Title>
    <b:Year>2020</b:Year>
    <b:Author>
      <b:Author>
        <b:NameList>
          <b:Person>
            <b:Last>Warrell</b:Last>
            <b:First>Helen</b:First>
          </b:Person>
        </b:NameList>
      </b:Author>
    </b:Author>
    <b:URL>https://www.ft.com/content/1bbeaf4e-db11-4a67-af9e-5b90dc988859</b:URL>
    <b:Month>April</b:Month>
    <b:Day>27</b:Day>
    <b:YearAccessed>2020</b:YearAccessed>
    <b:MonthAccessed>April</b:MonthAccessed>
    <b:DayAccessed>27</b:DayAccessed>
    <b:RefOrder>7</b:RefOrder>
  </b:Source>
  <b:Source>
    <b:Tag>SOD20</b:Tag>
    <b:SourceType>InternetSite</b:SourceType>
    <b:Guid>{526E5AD7-DDA2-1944-BEE3-E24B19963268}</b:Guid>
    <b:Title>Smartphone users worldwide 2016-2021</b:Title>
    <b:URL>https://www.statista.com/statistics/330695/number-of-smartphone-users-worldwide/</b:URL>
    <b:ProductionCompany>Statista</b:ProductionCompany>
    <b:Year>2020</b:Year>
    <b:Month>February</b:Month>
    <b:Day>28</b:Day>
    <b:YearAccessed>2020</b:YearAccessed>
    <b:MonthAccessed>February</b:MonthAccessed>
    <b:DayAccessed>2020</b:DayAccessed>
    <b:Author>
      <b:Author>
        <b:NameList>
          <b:Person>
            <b:Last>O'Dea</b:Last>
            <b:First>S.</b:First>
          </b:Person>
        </b:NameList>
      </b:Author>
    </b:Author>
    <b:RefOrder>8</b:RefOrder>
  </b:Source>
  <b:Source>
    <b:Tag>Lee07</b:Tag>
    <b:SourceType>Book</b:SourceType>
    <b:Guid>{29498D38-9839-0845-8B95-141CB3F089A9}</b:Guid>
    <b:Title>Botnet Detection: Countering the Largest Security Threat</b:Title>
    <b:Year>2007</b:Year>
    <b:Author>
      <b:Author>
        <b:NameList>
          <b:Person>
            <b:Last>Wenke</b:Last>
            <b:First>Lee</b:First>
          </b:Person>
          <b:Person>
            <b:Last>al</b:Last>
            <b:First>et</b:First>
          </b:Person>
        </b:NameList>
      </b:Author>
    </b:Author>
    <b:City>New York</b:City>
    <b:Publisher>Springer</b:Publisher>
    <b:RefOrder>9</b:RefOrder>
  </b:Source>
  <b:Source>
    <b:Tag>Lan051</b:Tag>
    <b:SourceType>Book</b:SourceType>
    <b:Guid>{E752935E-3F7A-2547-9D75-9B7F5581A008}</b:Guid>
    <b:Author>
      <b:Author>
        <b:NameList>
          <b:Person>
            <b:Last>James</b:Last>
            <b:First>Lance</b:First>
          </b:Person>
        </b:NameList>
      </b:Author>
    </b:Author>
    <b:Title>Phishing Exposed</b:Title>
    <b:City>MA</b:City>
    <b:Publisher>Syngress</b:Publisher>
    <b:Year>2005</b:Year>
    <b:RefOrder>10</b:RefOrder>
  </b:Source>
  <b:Source>
    <b:Tag>Jos09</b:Tag>
    <b:SourceType>Book</b:SourceType>
    <b:Guid>{DFC90DF6-6E08-7348-A9A9-2D9CE78CE148}</b:Guid>
    <b:Author>
      <b:Author>
        <b:NameList>
          <b:Person>
            <b:Last>Kizza</b:Last>
            <b:First>Joseph</b:First>
            <b:Middle>Migga</b:Middle>
          </b:Person>
        </b:NameList>
      </b:Author>
    </b:Author>
    <b:Title>Guide to Computer Network Security</b:Title>
    <b:City>New York</b:City>
    <b:Publisher>Springer</b:Publisher>
    <b:Year>2009</b:Year>
    <b:RefOrder>11</b:RefOrder>
  </b:Source>
</b:Sources>
</file>

<file path=customXml/itemProps1.xml><?xml version="1.0" encoding="utf-8"?>
<ds:datastoreItem xmlns:ds="http://schemas.openxmlformats.org/officeDocument/2006/customXml" ds:itemID="{036F5AA0-4CCF-439C-AB64-EB806BCE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24</Pages>
  <Words>5151</Words>
  <Characters>29362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Carlene Campbell</cp:lastModifiedBy>
  <cp:revision>71</cp:revision>
  <dcterms:created xsi:type="dcterms:W3CDTF">2020-04-30T16:11:00Z</dcterms:created>
  <dcterms:modified xsi:type="dcterms:W3CDTF">2020-05-19T20:41:00Z</dcterms:modified>
</cp:coreProperties>
</file>