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798A818" w:rsidR="005E6C44" w:rsidRPr="004C3A0B" w:rsidRDefault="00BE408E" w:rsidP="003F6F7B">
            <w:pPr>
              <w:rPr>
                <w:rFonts w:ascii="Arial" w:hAnsi="Arial" w:cs="Arial"/>
                <w:sz w:val="22"/>
                <w:szCs w:val="22"/>
              </w:rPr>
            </w:pPr>
            <w:r>
              <w:rPr>
                <w:rFonts w:ascii="Arial" w:hAnsi="Arial" w:cs="Arial"/>
                <w:sz w:val="22"/>
                <w:szCs w:val="22"/>
              </w:rPr>
              <w:t>Sohaan Sureshkumar</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6B097669" w:rsidR="005E6C44" w:rsidRPr="004C3A0B" w:rsidRDefault="00BE408E" w:rsidP="003F6F7B">
            <w:pPr>
              <w:rPr>
                <w:rFonts w:ascii="Arial" w:hAnsi="Arial" w:cs="Arial"/>
                <w:sz w:val="22"/>
                <w:szCs w:val="22"/>
              </w:rPr>
            </w:pPr>
            <w:r>
              <w:rPr>
                <w:rFonts w:ascii="Arial" w:hAnsi="Arial" w:cs="Arial"/>
                <w:sz w:val="22"/>
                <w:szCs w:val="22"/>
              </w:rPr>
              <w:t>2221048</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674AAFB" w:rsidR="005E6C44" w:rsidRPr="004C3A0B" w:rsidRDefault="00BE408E" w:rsidP="003F6F7B">
            <w:pPr>
              <w:rPr>
                <w:rFonts w:ascii="Arial" w:hAnsi="Arial" w:cs="Arial"/>
                <w:sz w:val="22"/>
                <w:szCs w:val="22"/>
              </w:rPr>
            </w:pPr>
            <w:r>
              <w:rPr>
                <w:rFonts w:ascii="Arial" w:hAnsi="Arial" w:cs="Arial"/>
                <w:sz w:val="22"/>
                <w:szCs w:val="22"/>
              </w:rPr>
              <w:t>2221048@student.uwtsd.ac.uk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6FACC92" w:rsidR="005E6C44" w:rsidRPr="004C3A0B" w:rsidRDefault="00BE408E" w:rsidP="003F6F7B">
            <w:pPr>
              <w:rPr>
                <w:rFonts w:ascii="Arial" w:hAnsi="Arial" w:cs="Arial"/>
                <w:sz w:val="22"/>
                <w:szCs w:val="22"/>
              </w:rPr>
            </w:pPr>
            <w:r>
              <w:rPr>
                <w:rFonts w:ascii="Arial" w:hAnsi="Arial" w:cs="Arial"/>
                <w:sz w:val="22"/>
                <w:szCs w:val="22"/>
              </w:rPr>
              <w:t>Computing (Software Engineering)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 xml:space="preserve">UWTSD </w:t>
              </w:r>
              <w:r w:rsidRPr="005704BE">
                <w:rPr>
                  <w:rStyle w:val="Hyperlink"/>
                  <w:rFonts w:ascii="Arial" w:hAnsi="Arial" w:cs="Arial"/>
                  <w:b/>
                  <w:bCs/>
                  <w:color w:val="auto"/>
                  <w:sz w:val="22"/>
                  <w:szCs w:val="22"/>
                  <w:u w:val="none"/>
                </w:rPr>
                <w:t>R</w:t>
              </w:r>
              <w:r w:rsidRPr="005704BE">
                <w:rPr>
                  <w:rStyle w:val="Hyperlink"/>
                  <w:rFonts w:ascii="Arial" w:hAnsi="Arial" w:cs="Arial"/>
                  <w:b/>
                  <w:bCs/>
                  <w:color w:val="auto"/>
                  <w:sz w:val="22"/>
                  <w:szCs w:val="22"/>
                  <w:u w:val="none"/>
                </w:rPr>
                <w:t>ese</w:t>
              </w:r>
              <w:r w:rsidRPr="005704BE">
                <w:rPr>
                  <w:rStyle w:val="Hyperlink"/>
                  <w:rFonts w:ascii="Arial" w:hAnsi="Arial" w:cs="Arial"/>
                  <w:b/>
                  <w:bCs/>
                  <w:color w:val="auto"/>
                  <w:sz w:val="22"/>
                  <w:szCs w:val="22"/>
                  <w:u w:val="none"/>
                </w:rPr>
                <w:t>a</w:t>
              </w:r>
              <w:r w:rsidRPr="005704BE">
                <w:rPr>
                  <w:rStyle w:val="Hyperlink"/>
                  <w:rFonts w:ascii="Arial" w:hAnsi="Arial" w:cs="Arial"/>
                  <w:b/>
                  <w:bCs/>
                  <w:color w:val="auto"/>
                  <w:sz w:val="22"/>
                  <w:szCs w:val="22"/>
                  <w:u w:val="none"/>
                </w:rPr>
                <w:t>r</w:t>
              </w:r>
              <w:r w:rsidRPr="005704BE">
                <w:rPr>
                  <w:rStyle w:val="Hyperlink"/>
                  <w:rFonts w:ascii="Arial" w:hAnsi="Arial" w:cs="Arial"/>
                  <w:b/>
                  <w:bCs/>
                  <w:color w:val="auto"/>
                  <w:sz w:val="22"/>
                  <w:szCs w:val="22"/>
                  <w:u w:val="none"/>
                </w:rPr>
                <w:t>ch Ethi</w:t>
              </w:r>
              <w:r>
                <w:rPr>
                  <w:rStyle w:val="Hyperlink"/>
                  <w:rFonts w:ascii="Arial" w:hAnsi="Arial" w:cs="Arial"/>
                  <w:b/>
                  <w:bCs/>
                  <w:color w:val="auto"/>
                  <w:sz w:val="22"/>
                  <w:szCs w:val="22"/>
                  <w:u w:val="none"/>
                </w:rPr>
                <w:t>cs &amp; Integrity Code of Pr</w:t>
              </w:r>
              <w:r>
                <w:rPr>
                  <w:rStyle w:val="Hyperlink"/>
                  <w:rFonts w:ascii="Arial" w:hAnsi="Arial" w:cs="Arial"/>
                  <w:b/>
                  <w:bCs/>
                  <w:color w:val="auto"/>
                  <w:sz w:val="22"/>
                  <w:szCs w:val="22"/>
                  <w:u w:val="none"/>
                </w:rPr>
                <w:t>a</w:t>
              </w:r>
              <w:r>
                <w:rPr>
                  <w:rStyle w:val="Hyperlink"/>
                  <w:rFonts w:ascii="Arial" w:hAnsi="Arial" w:cs="Arial"/>
                  <w:b/>
                  <w:bCs/>
                  <w:color w:val="auto"/>
                  <w:sz w:val="22"/>
                  <w:szCs w:val="22"/>
                  <w:u w:val="none"/>
                </w:rPr>
                <w:t>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BF21ADB" w:rsidR="005E6C44" w:rsidRPr="00DD0929" w:rsidRDefault="00BE408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3CE4136" w:rsidR="005E6C44" w:rsidRPr="004C3A0B" w:rsidRDefault="00BE408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BAB9FD0" w:rsidR="005E6C44" w:rsidRPr="00ED41B1" w:rsidRDefault="00ED41B1" w:rsidP="00ED41B1">
            <w:pPr>
              <w:pStyle w:val="p1"/>
              <w:rPr>
                <w:rFonts w:ascii="Arial" w:hAnsi="Arial" w:cs="Arial"/>
                <w:b/>
                <w:bCs/>
                <w:sz w:val="22"/>
                <w:szCs w:val="22"/>
              </w:rPr>
            </w:pPr>
            <w:r w:rsidRPr="00ED41B1">
              <w:rPr>
                <w:rFonts w:ascii="Arial" w:hAnsi="Arial" w:cs="Arial"/>
                <w:b/>
                <w:bCs/>
                <w:sz w:val="22"/>
                <w:szCs w:val="22"/>
              </w:rPr>
              <w:t>BCS Code of Conduc</w:t>
            </w:r>
            <w:r w:rsidRPr="00ED41B1">
              <w:rPr>
                <w:rFonts w:ascii="Arial" w:hAnsi="Arial" w:cs="Arial"/>
                <w:b/>
                <w:bCs/>
                <w:sz w:val="22"/>
                <w:szCs w:val="22"/>
              </w:rPr>
              <w:t>t</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42311070" w:rsidR="005E6C44" w:rsidRPr="004C3A0B" w:rsidRDefault="00BE408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6242DCE" w:rsidR="00BE408E" w:rsidRPr="00BE408E" w:rsidRDefault="00BE408E" w:rsidP="00BE408E">
            <w:pPr>
              <w:pStyle w:val="p1"/>
              <w:rPr>
                <w:rFonts w:ascii="Arial" w:hAnsi="Arial" w:cs="Arial"/>
              </w:rPr>
            </w:pPr>
            <w:r w:rsidRPr="00BE408E">
              <w:rPr>
                <w:rFonts w:ascii="Arial" w:hAnsi="Arial" w:cs="Arial"/>
              </w:rPr>
              <w:t>Order Profitability Dashboard: A CSV-Driven Net-Per-Order Analytics Tool for Online Retail</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59E5F04" w:rsidR="004C3D85" w:rsidRPr="00BE408E" w:rsidRDefault="00BE408E" w:rsidP="00BE408E">
            <w:pPr>
              <w:pStyle w:val="p1"/>
              <w:rPr>
                <w:rFonts w:ascii="Arial" w:hAnsi="Arial" w:cs="Arial"/>
              </w:rPr>
            </w:pPr>
            <w:r w:rsidRPr="00BE408E">
              <w:rPr>
                <w:rFonts w:ascii="Arial" w:hAnsi="Arial" w:cs="Arial"/>
              </w:rPr>
              <w:t>20/10/2025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3E025D9" w:rsidR="004C3D85" w:rsidRPr="00BE408E" w:rsidRDefault="00BE408E" w:rsidP="00BE408E">
            <w:pPr>
              <w:pStyle w:val="p1"/>
              <w:rPr>
                <w:rFonts w:ascii="Arial" w:hAnsi="Arial" w:cs="Arial"/>
              </w:rPr>
            </w:pPr>
            <w:r w:rsidRPr="00BE408E">
              <w:rPr>
                <w:rFonts w:ascii="Arial" w:hAnsi="Arial" w:cs="Arial"/>
              </w:rPr>
              <w:t>15/05/2026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55A60A4" w14:textId="77777777" w:rsidR="00BE408E" w:rsidRDefault="00BE408E" w:rsidP="00F96C3F">
            <w:pPr>
              <w:autoSpaceDE w:val="0"/>
              <w:autoSpaceDN w:val="0"/>
              <w:adjustRightInd w:val="0"/>
              <w:rPr>
                <w:rFonts w:ascii="Arial" w:hAnsi="Arial" w:cs="Arial"/>
                <w:b/>
                <w:bCs/>
                <w:sz w:val="22"/>
                <w:szCs w:val="22"/>
              </w:rPr>
            </w:pPr>
          </w:p>
          <w:p w14:paraId="056D89CF" w14:textId="77777777" w:rsidR="00BE408E" w:rsidRPr="009D2E0B" w:rsidRDefault="00BE408E" w:rsidP="00F96C3F">
            <w:pPr>
              <w:autoSpaceDE w:val="0"/>
              <w:autoSpaceDN w:val="0"/>
              <w:adjustRightInd w:val="0"/>
              <w:rPr>
                <w:rFonts w:ascii="Arial" w:hAnsi="Arial" w:cs="Arial"/>
                <w:b/>
                <w:bCs/>
                <w:sz w:val="22"/>
                <w:szCs w:val="22"/>
              </w:rPr>
            </w:pPr>
          </w:p>
          <w:p w14:paraId="39FAA3A4" w14:textId="35C0E4A0" w:rsidR="00F96C3F" w:rsidRDefault="00BE408E" w:rsidP="00F96C3F">
            <w:pPr>
              <w:rPr>
                <w:rFonts w:ascii="Arial" w:hAnsi="Arial" w:cs="Arial"/>
              </w:rPr>
            </w:pPr>
            <w:r w:rsidRPr="00BE408E">
              <w:rPr>
                <w:rFonts w:ascii="Arial" w:hAnsi="Arial" w:cs="Arial"/>
              </w:rPr>
              <w:t xml:space="preserve">E-commerce teams receive immediate revenue </w:t>
            </w:r>
            <w:r w:rsidRPr="00BE408E">
              <w:rPr>
                <w:rFonts w:ascii="Arial" w:hAnsi="Arial" w:cs="Arial"/>
              </w:rPr>
              <w:t>reports,</w:t>
            </w:r>
            <w:r w:rsidRPr="00BE408E">
              <w:rPr>
                <w:rFonts w:ascii="Arial" w:hAnsi="Arial" w:cs="Arial"/>
              </w:rPr>
              <w:t xml:space="preserve"> but the actual cash value of each order gets distributed across different export costs which include platform fees</w:t>
            </w:r>
            <w:r>
              <w:rPr>
                <w:rFonts w:ascii="Arial" w:hAnsi="Arial" w:cs="Arial"/>
              </w:rPr>
              <w:t xml:space="preserve">, </w:t>
            </w:r>
            <w:r w:rsidRPr="00BE408E">
              <w:rPr>
                <w:rFonts w:ascii="Arial" w:hAnsi="Arial" w:cs="Arial"/>
              </w:rPr>
              <w:t>payment fees</w:t>
            </w:r>
            <w:r>
              <w:rPr>
                <w:rFonts w:ascii="Arial" w:hAnsi="Arial" w:cs="Arial"/>
              </w:rPr>
              <w:t>,</w:t>
            </w:r>
            <w:r w:rsidRPr="00BE408E">
              <w:rPr>
                <w:rFonts w:ascii="Arial" w:hAnsi="Arial" w:cs="Arial"/>
              </w:rPr>
              <w:t xml:space="preserve"> shipping expenses</w:t>
            </w:r>
            <w:r>
              <w:rPr>
                <w:rFonts w:ascii="Arial" w:hAnsi="Arial" w:cs="Arial"/>
              </w:rPr>
              <w:t>,</w:t>
            </w:r>
            <w:r w:rsidRPr="00BE408E">
              <w:rPr>
                <w:rFonts w:ascii="Arial" w:hAnsi="Arial" w:cs="Arial"/>
              </w:rPr>
              <w:t xml:space="preserve"> advertising costs and refund payments. The goal involves creating a minimalistic pipeline system with dashboard functionality which processes five basic CSV files through established rules to generate order-level net profit results that non-financial users can depend on. The system enables organizations to base operational choices on actual performance indicators which replace traditional superficial sales metrics.</w:t>
            </w:r>
          </w:p>
          <w:p w14:paraId="23CEACE4" w14:textId="77777777" w:rsidR="00BE408E" w:rsidRDefault="00BE408E"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76ABF0EE" w:rsidR="00F96C3F" w:rsidRPr="006C1FDD" w:rsidRDefault="00BE408E" w:rsidP="00F96C3F">
            <w:pPr>
              <w:rPr>
                <w:rFonts w:ascii="Arial" w:hAnsi="Arial" w:cs="Arial"/>
              </w:rPr>
            </w:pPr>
            <w:r w:rsidRPr="00BE408E">
              <w:rPr>
                <w:rFonts w:ascii="Arial" w:hAnsi="Arial" w:cs="Arial"/>
              </w:rPr>
              <w:t xml:space="preserve">Can a lightweight, reproducible pipeline produce an order-level net metric that is </w:t>
            </w:r>
            <w:proofErr w:type="gramStart"/>
            <w:r w:rsidRPr="00BE408E">
              <w:rPr>
                <w:rFonts w:ascii="Arial" w:hAnsi="Arial" w:cs="Arial"/>
              </w:rPr>
              <w:t>accurate ,</w:t>
            </w:r>
            <w:proofErr w:type="gramEnd"/>
            <w:r w:rsidRPr="00BE408E">
              <w:rPr>
                <w:rFonts w:ascii="Arial" w:hAnsi="Arial" w:cs="Arial"/>
              </w:rPr>
              <w:t xml:space="preserve"> repeatable , usable , and fast enough for routine use?</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0E36954E" w14:textId="586FBCE3" w:rsidR="00CC0AD0" w:rsidRPr="00CC0AD0" w:rsidRDefault="00CC0AD0" w:rsidP="00CC0AD0">
            <w:pPr>
              <w:jc w:val="both"/>
              <w:rPr>
                <w:rFonts w:ascii="Arial" w:hAnsi="Arial" w:cs="Arial"/>
              </w:rPr>
            </w:pPr>
            <w:r w:rsidRPr="00CC0AD0">
              <w:rPr>
                <w:rFonts w:ascii="Arial" w:hAnsi="Arial" w:cs="Arial"/>
              </w:rPr>
              <w:t xml:space="preserve">To implement and evaluate </w:t>
            </w:r>
            <w:r w:rsidRPr="00CC0AD0">
              <w:rPr>
                <w:rFonts w:ascii="Arial" w:hAnsi="Arial" w:cs="Arial"/>
              </w:rPr>
              <w:t>an operational dashboard which displays net profit per order and provides explanations at day/channel/campaign levels and an order waterfall view for complete number verification.</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5B278C73" w14:textId="77777777" w:rsidR="00CC0AD0" w:rsidRPr="00CC0AD0" w:rsidRDefault="00CC0AD0" w:rsidP="00CC0AD0">
            <w:pPr>
              <w:jc w:val="both"/>
              <w:rPr>
                <w:rFonts w:ascii="Arial" w:hAnsi="Arial" w:cs="Arial"/>
                <w:noProof/>
              </w:rPr>
            </w:pPr>
            <w:r w:rsidRPr="00CC0AD0">
              <w:rPr>
                <w:rFonts w:ascii="Arial" w:hAnsi="Arial" w:cs="Arial"/>
                <w:noProof/>
              </w:rPr>
              <w:t xml:space="preserve">1. Create an import wizard and a normalized SQL schema which includes tables for orders and fees and shipping costs and ad spend and refunds. </w:t>
            </w:r>
          </w:p>
          <w:p w14:paraId="1743F0F2" w14:textId="77777777" w:rsidR="00CC0AD0" w:rsidRPr="00CC0AD0" w:rsidRDefault="00CC0AD0" w:rsidP="00CC0AD0">
            <w:pPr>
              <w:jc w:val="both"/>
              <w:rPr>
                <w:rFonts w:ascii="Arial" w:hAnsi="Arial" w:cs="Arial"/>
                <w:noProof/>
              </w:rPr>
            </w:pPr>
            <w:r w:rsidRPr="00CC0AD0">
              <w:rPr>
                <w:rFonts w:ascii="Arial" w:hAnsi="Arial" w:cs="Arial"/>
                <w:noProof/>
              </w:rPr>
              <w:t xml:space="preserve">2. The order-level net should be determined through a frozen ad-allocation rule. </w:t>
            </w:r>
          </w:p>
          <w:p w14:paraId="247F2D3C" w14:textId="77777777" w:rsidR="00CC0AD0" w:rsidRPr="00CC0AD0" w:rsidRDefault="00CC0AD0" w:rsidP="00CC0AD0">
            <w:pPr>
              <w:jc w:val="both"/>
              <w:rPr>
                <w:rFonts w:ascii="Arial" w:hAnsi="Arial" w:cs="Arial"/>
                <w:noProof/>
              </w:rPr>
            </w:pPr>
            <w:r w:rsidRPr="00CC0AD0">
              <w:rPr>
                <w:rFonts w:ascii="Arial" w:hAnsi="Arial" w:cs="Arial"/>
                <w:noProof/>
              </w:rPr>
              <w:t xml:space="preserve">3. Assess the system through evaluation of its accuracy levels and repeatability and usability and performance. </w:t>
            </w:r>
          </w:p>
          <w:p w14:paraId="72272B05" w14:textId="3DF72EEA" w:rsidR="00F96C3F" w:rsidRPr="00CC0AD0" w:rsidRDefault="00CC0AD0" w:rsidP="00CC0AD0">
            <w:pPr>
              <w:rPr>
                <w:rFonts w:ascii="Arial" w:hAnsi="Arial" w:cs="Arial"/>
                <w:sz w:val="22"/>
                <w:szCs w:val="22"/>
              </w:rPr>
            </w:pPr>
            <w:r w:rsidRPr="00CC0AD0">
              <w:rPr>
                <w:rFonts w:ascii="Arial" w:hAnsi="Arial" w:cs="Arial"/>
                <w:noProof/>
              </w:rPr>
              <w:t>4. Deliver a clean UI plus a reconciliation page and anonymised demo dataset.</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69E50491" w14:textId="77777777" w:rsidR="00CB13A2" w:rsidRDefault="00CB13A2" w:rsidP="00CB13A2">
            <w:pPr>
              <w:rPr>
                <w:rFonts w:ascii="Arial" w:hAnsi="Arial" w:cs="Arial"/>
              </w:rPr>
            </w:pPr>
          </w:p>
          <w:p w14:paraId="0D1D782F" w14:textId="0BB0D23B" w:rsidR="00CB13A2" w:rsidRPr="00CB13A2" w:rsidRDefault="00CB13A2" w:rsidP="00CB13A2">
            <w:pPr>
              <w:rPr>
                <w:rFonts w:ascii="Arial" w:hAnsi="Arial" w:cs="Arial"/>
              </w:rPr>
            </w:pPr>
            <w:r w:rsidRPr="00CB13A2">
              <w:rPr>
                <w:rFonts w:ascii="Arial" w:hAnsi="Arial" w:cs="Arial"/>
              </w:rPr>
              <w:t>•</w:t>
            </w:r>
            <w:r w:rsidRPr="00CB13A2">
              <w:rPr>
                <w:rFonts w:ascii="Arial" w:hAnsi="Arial" w:cs="Arial"/>
              </w:rPr>
              <w:tab/>
              <w:t xml:space="preserve">Primary: None that involve personal data. </w:t>
            </w:r>
            <w:r>
              <w:rPr>
                <w:rFonts w:ascii="Arial" w:hAnsi="Arial" w:cs="Arial"/>
              </w:rPr>
              <w:t>A</w:t>
            </w:r>
            <w:r w:rsidRPr="00CB13A2">
              <w:rPr>
                <w:rFonts w:ascii="Arial" w:hAnsi="Arial" w:cs="Arial"/>
              </w:rPr>
              <w:t>nonymised/synthetic CSVs</w:t>
            </w:r>
            <w:r>
              <w:rPr>
                <w:rFonts w:ascii="Arial" w:hAnsi="Arial" w:cs="Arial"/>
              </w:rPr>
              <w:t xml:space="preserve"> will be used</w:t>
            </w:r>
          </w:p>
          <w:p w14:paraId="3E985979" w14:textId="51743CF0" w:rsidR="00CB13A2" w:rsidRPr="00CB13A2" w:rsidRDefault="00CB13A2" w:rsidP="00CB13A2">
            <w:pPr>
              <w:rPr>
                <w:rFonts w:ascii="Arial" w:hAnsi="Arial" w:cs="Arial"/>
              </w:rPr>
            </w:pPr>
            <w:r w:rsidRPr="00CB13A2">
              <w:rPr>
                <w:rFonts w:ascii="Arial" w:hAnsi="Arial" w:cs="Arial"/>
              </w:rPr>
              <w:t>•</w:t>
            </w:r>
            <w:r w:rsidRPr="00CB13A2">
              <w:rPr>
                <w:rFonts w:ascii="Arial" w:hAnsi="Arial" w:cs="Arial"/>
              </w:rPr>
              <w:tab/>
              <w:t xml:space="preserve">Usability check: 5 adult </w:t>
            </w:r>
            <w:proofErr w:type="gramStart"/>
            <w:r w:rsidRPr="00CB13A2">
              <w:rPr>
                <w:rFonts w:ascii="Arial" w:hAnsi="Arial" w:cs="Arial"/>
              </w:rPr>
              <w:t>volunteers .</w:t>
            </w:r>
            <w:proofErr w:type="gramEnd"/>
            <w:r w:rsidRPr="00CB13A2">
              <w:rPr>
                <w:rFonts w:ascii="Arial" w:hAnsi="Arial" w:cs="Arial"/>
              </w:rPr>
              <w:t xml:space="preserve"> No names collected, no audio/video. Each performs two short </w:t>
            </w:r>
            <w:r w:rsidRPr="00CB13A2">
              <w:rPr>
                <w:rFonts w:ascii="Arial" w:hAnsi="Arial" w:cs="Arial"/>
              </w:rPr>
              <w:t>tasks.</w:t>
            </w:r>
            <w:r w:rsidRPr="00CB13A2">
              <w:rPr>
                <w:rFonts w:ascii="Arial" w:hAnsi="Arial" w:cs="Arial"/>
              </w:rPr>
              <w:t xml:space="preserve"> I record only task success and time to complete, linked to a pseudonymous Participant-ID. </w:t>
            </w:r>
          </w:p>
          <w:p w14:paraId="75AD4BD9" w14:textId="77777777" w:rsidR="00CB13A2" w:rsidRPr="00CB13A2" w:rsidRDefault="00CB13A2" w:rsidP="00CB13A2">
            <w:pPr>
              <w:rPr>
                <w:rFonts w:ascii="Arial" w:hAnsi="Arial" w:cs="Arial"/>
              </w:rPr>
            </w:pPr>
            <w:r w:rsidRPr="00CB13A2">
              <w:rPr>
                <w:rFonts w:ascii="Arial" w:hAnsi="Arial" w:cs="Arial"/>
              </w:rPr>
              <w:t>•</w:t>
            </w:r>
            <w:r w:rsidRPr="00CB13A2">
              <w:rPr>
                <w:rFonts w:ascii="Arial" w:hAnsi="Arial" w:cs="Arial"/>
              </w:rPr>
              <w:tab/>
              <w:t xml:space="preserve">No questionnaires/interviews/focus groups. No sensitive topics. </w:t>
            </w:r>
          </w:p>
          <w:p w14:paraId="0687532F" w14:textId="1443BC52" w:rsidR="00F96C3F" w:rsidRDefault="00CB13A2" w:rsidP="00CB13A2">
            <w:pPr>
              <w:rPr>
                <w:rFonts w:ascii="Arial" w:hAnsi="Arial" w:cs="Arial"/>
              </w:rPr>
            </w:pPr>
            <w:r w:rsidRPr="00CB13A2">
              <w:rPr>
                <w:rFonts w:ascii="Arial" w:hAnsi="Arial" w:cs="Arial"/>
              </w:rPr>
              <w:t>•</w:t>
            </w:r>
            <w:r w:rsidRPr="00CB13A2">
              <w:rPr>
                <w:rFonts w:ascii="Arial" w:hAnsi="Arial" w:cs="Arial"/>
              </w:rPr>
              <w:tab/>
              <w:t>Data handling: All files stored locally or on University OneDrive</w:t>
            </w:r>
          </w:p>
          <w:p w14:paraId="508B9DAC" w14:textId="77777777" w:rsidR="00CB13A2" w:rsidRPr="00CB13A2" w:rsidRDefault="00CB13A2" w:rsidP="00CB13A2">
            <w:pPr>
              <w:rPr>
                <w:rFonts w:ascii="Arial" w:hAnsi="Arial" w:cs="Arial"/>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52E2AD2" w:rsidR="00C11423" w:rsidRPr="004C3A0B" w:rsidRDefault="00CB13A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9E64FAE" w:rsidR="00C11423" w:rsidRPr="004C3A0B" w:rsidRDefault="00CB13A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2001F5B" w:rsidR="00770C66" w:rsidRDefault="00CB13A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C827BAC" w:rsidR="00770C66" w:rsidRPr="004C3A0B" w:rsidRDefault="00CB13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D17A1E1" w:rsidR="00D107AC" w:rsidRDefault="00CB13A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2F42BB64" w:rsidR="00770C66" w:rsidRPr="004C3A0B" w:rsidRDefault="00CB13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31602B23" w:rsidR="00770C66" w:rsidRPr="004C3A0B" w:rsidRDefault="00FE309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4E950A55" w:rsidR="00770C66" w:rsidRPr="004C3A0B" w:rsidRDefault="00FE309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75CD756" w:rsidR="00770C66" w:rsidRPr="004C3A0B" w:rsidRDefault="00CB13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769C67D" w:rsidR="00770C66" w:rsidRPr="004C3A0B" w:rsidRDefault="00CB13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BD63E2B" w:rsidR="00770C66" w:rsidRPr="004C3A0B" w:rsidRDefault="00CB13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6F790C6" w:rsidR="00770C66" w:rsidRPr="004C3A0B" w:rsidRDefault="00CB13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52AADD6" w:rsidR="00770C66" w:rsidRPr="004C3A0B" w:rsidRDefault="00CB13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826FE95" w:rsidR="00770C66" w:rsidRPr="004C3A0B" w:rsidRDefault="00CB13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756C2E1" w:rsidR="00770C66" w:rsidRPr="004C3A0B" w:rsidRDefault="00CB13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279039D" w:rsidR="00770C66" w:rsidRPr="004C3A0B" w:rsidRDefault="00CB13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0EC38D62" w:rsidR="00770C66" w:rsidRDefault="00CB13A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017E8C4" w:rsidR="00770C66" w:rsidRPr="006C1FDD" w:rsidRDefault="00CB13A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72BCA9E4" w:rsidR="00ED0C59" w:rsidRPr="004C3A0B" w:rsidRDefault="00FE309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6EB53477" w:rsidR="00ED0C59" w:rsidRPr="004C3A0B" w:rsidRDefault="00FE309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645A3C5" w:rsidR="00ED0C59" w:rsidRPr="004C3A0B" w:rsidRDefault="00FE309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229B8CC" w:rsidR="00ED0C59" w:rsidRPr="004C3A0B" w:rsidRDefault="00FE309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1590B22" w:rsidR="00ED0C59" w:rsidRPr="004C3A0B" w:rsidRDefault="00FE309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BFDD16D" w:rsidR="00ED0C59" w:rsidRPr="004C3A0B" w:rsidRDefault="00FE309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97B1582" w:rsidR="00ED0C59" w:rsidRPr="004C3A0B" w:rsidRDefault="00FE309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ADF7176" w:rsidR="00ED0C59" w:rsidRPr="004C3A0B" w:rsidRDefault="00FE309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21FC758" w:rsidR="00ED0C59" w:rsidRPr="004C3A0B" w:rsidRDefault="00FE309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5EB19802" w:rsidR="00025F69" w:rsidRDefault="001E7987" w:rsidP="003257BD">
            <w:pPr>
              <w:rPr>
                <w:rFonts w:ascii="Arial" w:hAnsi="Arial" w:cs="Arial"/>
                <w:sz w:val="22"/>
                <w:szCs w:val="22"/>
              </w:rPr>
            </w:pPr>
            <w:r>
              <w:rPr>
                <w:rFonts w:ascii="Arial" w:hAnsi="Arial" w:cs="Arial"/>
                <w:sz w:val="22"/>
                <w:szCs w:val="22"/>
              </w:rPr>
              <w:t>5-8</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F18FA30" w:rsidR="00025F69" w:rsidRPr="00FE309D" w:rsidRDefault="00FE309D" w:rsidP="003257BD">
            <w:pPr>
              <w:rPr>
                <w:rFonts w:ascii="Arial" w:hAnsi="Arial" w:cs="Arial"/>
              </w:rPr>
            </w:pPr>
            <w:r w:rsidRPr="00FE309D">
              <w:rPr>
                <w:rFonts w:ascii="Arial" w:hAnsi="Arial" w:cs="Arial"/>
              </w:rPr>
              <w:t>Adult Volunteers</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6E5A6D01" w:rsidR="00025F69" w:rsidRPr="00FE309D" w:rsidRDefault="00FE309D" w:rsidP="00FE309D">
            <w:pPr>
              <w:pStyle w:val="p1"/>
              <w:rPr>
                <w:rFonts w:ascii="Arial" w:hAnsi="Arial" w:cs="Arial"/>
                <w:sz w:val="20"/>
                <w:szCs w:val="20"/>
              </w:rPr>
            </w:pPr>
            <w:r w:rsidRPr="00FE309D">
              <w:rPr>
                <w:rFonts w:ascii="Arial" w:hAnsi="Arial" w:cs="Arial"/>
                <w:sz w:val="20"/>
                <w:szCs w:val="20"/>
              </w:rPr>
              <w:t xml:space="preserve">participants briefed in advance and </w:t>
            </w:r>
            <w:proofErr w:type="gramStart"/>
            <w:r w:rsidRPr="00FE309D">
              <w:rPr>
                <w:rFonts w:ascii="Arial" w:hAnsi="Arial" w:cs="Arial"/>
                <w:sz w:val="20"/>
                <w:szCs w:val="20"/>
              </w:rPr>
              <w:t>choose</w:t>
            </w:r>
            <w:proofErr w:type="gramEnd"/>
            <w:r w:rsidRPr="00FE309D">
              <w:rPr>
                <w:rFonts w:ascii="Arial" w:hAnsi="Arial" w:cs="Arial"/>
                <w:sz w:val="20"/>
                <w:szCs w:val="20"/>
              </w:rPr>
              <w:t xml:space="preserve"> a time slot.</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6BCE0287" w:rsidR="00025F69" w:rsidRPr="004C3A0B" w:rsidRDefault="00FE309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1F917EB9" w:rsidR="00025F69" w:rsidRPr="004C3A0B" w:rsidRDefault="00FE30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2EA18F6E" w:rsidR="00025F69" w:rsidRPr="004C3A0B" w:rsidRDefault="00FE30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5F010A24" w:rsidR="00025F69" w:rsidRPr="004C3A0B" w:rsidRDefault="00FE30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7B1A27CE" w:rsidR="00025F69" w:rsidRPr="004C3A0B" w:rsidRDefault="00FE30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08DCBC4E" w:rsidR="00025F69" w:rsidRPr="004C3A0B" w:rsidRDefault="00FE30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4211ED85" w:rsidR="00025F69" w:rsidRPr="004C3A0B" w:rsidRDefault="00FE30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412DBEEC" w:rsidR="00025F69" w:rsidRPr="004C3A0B" w:rsidRDefault="00FE30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564EF59A" w:rsidR="00025F69" w:rsidRPr="004C3A0B" w:rsidRDefault="00FE30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610BBBB0" w:rsidR="00382031" w:rsidRPr="004C3A0B" w:rsidRDefault="00FE309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28609814" w:rsidR="00382031" w:rsidRPr="004C3A0B" w:rsidRDefault="00FE309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DB76E5A" w:rsidR="00382031" w:rsidRPr="004C3A0B" w:rsidRDefault="00FE309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3C2E3DEC" w:rsidR="00382031" w:rsidRPr="004C3A0B" w:rsidRDefault="00FE309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07EE92AF" w:rsidR="00382031" w:rsidRPr="004C3A0B" w:rsidRDefault="00FE309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49F7C14F" w14:textId="77777777" w:rsidR="001E7987" w:rsidRPr="00CB13A2" w:rsidRDefault="001E7987" w:rsidP="001E7987">
            <w:pPr>
              <w:rPr>
                <w:rFonts w:ascii="Arial" w:hAnsi="Arial" w:cs="Arial"/>
              </w:rPr>
            </w:pPr>
            <w:r w:rsidRPr="00CB13A2">
              <w:rPr>
                <w:rFonts w:ascii="Arial" w:hAnsi="Arial" w:cs="Arial"/>
              </w:rPr>
              <w:t xml:space="preserve">The short duration of the task creates two main risks because participants will face challenges when showing their performance results.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1F0CDC2E" w:rsidR="00003E64" w:rsidRPr="00CB13A2" w:rsidRDefault="00CB13A2" w:rsidP="00CB13A2">
            <w:pPr>
              <w:rPr>
                <w:rFonts w:ascii="Arial" w:hAnsi="Arial" w:cs="Arial"/>
              </w:rPr>
            </w:pPr>
            <w:r w:rsidRPr="00CB13A2">
              <w:rPr>
                <w:rFonts w:ascii="Arial" w:hAnsi="Arial" w:cs="Arial"/>
              </w:rPr>
              <w:t>The tasks are brief and non-sensitive and do not require name collection and the results are anonymous (P1–P5) and participants can stop or skip at any time without giving a reason.</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5A1606C1" w14:textId="77777777" w:rsidR="00003E64" w:rsidRDefault="00003E64" w:rsidP="003257BD">
            <w:pPr>
              <w:rPr>
                <w:rFonts w:ascii="Arial" w:hAnsi="Arial" w:cs="Arial"/>
                <w:sz w:val="22"/>
                <w:szCs w:val="22"/>
              </w:rPr>
            </w:pPr>
          </w:p>
          <w:p w14:paraId="7E77DC6E" w14:textId="77777777" w:rsidR="00CB13A2" w:rsidRPr="00CB13A2" w:rsidRDefault="00CB13A2" w:rsidP="00CB13A2">
            <w:pPr>
              <w:pStyle w:val="p1"/>
              <w:rPr>
                <w:rFonts w:ascii="Arial" w:hAnsi="Arial" w:cs="Arial"/>
              </w:rPr>
            </w:pPr>
            <w:r w:rsidRPr="00CB13A2">
              <w:rPr>
                <w:rFonts w:ascii="Arial" w:hAnsi="Arial" w:cs="Arial"/>
              </w:rPr>
              <w:t>Not applicable</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1C1CD7B3" w14:textId="77777777" w:rsidR="001E7987" w:rsidRPr="006A4CB8" w:rsidRDefault="001E7987" w:rsidP="001E7987">
            <w:pPr>
              <w:tabs>
                <w:tab w:val="left" w:pos="1575"/>
              </w:tabs>
              <w:rPr>
                <w:rFonts w:ascii="Arial" w:hAnsi="Arial" w:cs="Arial"/>
                <w:lang w:eastAsia="en-GB"/>
              </w:rPr>
            </w:pPr>
            <w:r w:rsidRPr="006A4CB8">
              <w:rPr>
                <w:rFonts w:ascii="Arial" w:hAnsi="Arial" w:cs="Arial"/>
                <w:lang w:eastAsia="en-GB"/>
              </w:rPr>
              <w:t xml:space="preserve">The research study faces two primary risks which include Time pressure and results misinterpretation.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Pr="006A4CB8" w:rsidRDefault="00003E64" w:rsidP="003257BD">
            <w:pPr>
              <w:rPr>
                <w:rFonts w:ascii="Arial" w:hAnsi="Arial" w:cs="Arial"/>
                <w:sz w:val="22"/>
                <w:szCs w:val="22"/>
              </w:rPr>
            </w:pPr>
          </w:p>
          <w:p w14:paraId="60AF3C5E" w14:textId="7AE676C9" w:rsidR="006A4CB8" w:rsidRPr="006A4CB8" w:rsidRDefault="006A4CB8" w:rsidP="006A4CB8">
            <w:pPr>
              <w:tabs>
                <w:tab w:val="left" w:pos="1575"/>
              </w:tabs>
              <w:rPr>
                <w:rFonts w:ascii="Arial" w:hAnsi="Arial" w:cs="Arial"/>
                <w:lang w:eastAsia="en-GB"/>
              </w:rPr>
            </w:pPr>
            <w:r w:rsidRPr="006A4CB8">
              <w:rPr>
                <w:rFonts w:ascii="Arial" w:hAnsi="Arial" w:cs="Arial"/>
                <w:lang w:eastAsia="en-GB"/>
              </w:rPr>
              <w:t>The mitigation plan contains pre-established task scripts for public lab and screen sharing online sessions together with anonymous time record protection</w:t>
            </w:r>
            <w:r>
              <w:rPr>
                <w:rFonts w:ascii="Arial" w:hAnsi="Arial" w:cs="Arial"/>
                <w:lang w:eastAsia="en-GB"/>
              </w:rPr>
              <w:t>.</w:t>
            </w:r>
          </w:p>
          <w:p w14:paraId="485E2FB2" w14:textId="77777777" w:rsidR="00003E64" w:rsidRPr="006A4CB8"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1F8E4335" w14:textId="77777777" w:rsidR="001E7987" w:rsidRPr="006A4CB8" w:rsidRDefault="001E7987" w:rsidP="001E7987">
            <w:pPr>
              <w:tabs>
                <w:tab w:val="left" w:pos="1575"/>
              </w:tabs>
              <w:rPr>
                <w:rFonts w:ascii="Arial" w:hAnsi="Arial" w:cs="Arial"/>
                <w:lang w:eastAsia="en-GB"/>
              </w:rPr>
            </w:pPr>
            <w:r w:rsidRPr="006A4CB8">
              <w:rPr>
                <w:rFonts w:ascii="Arial" w:hAnsi="Arial" w:cs="Arial"/>
                <w:lang w:eastAsia="en-GB"/>
              </w:rPr>
              <w:t xml:space="preserve">The collection of PII data creates two main risks which include data protection risks and reputational risks. </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44F6BCAA" w14:textId="1E2C6B8A" w:rsidR="006A4CB8" w:rsidRPr="006A4CB8" w:rsidRDefault="006A4CB8" w:rsidP="006A4CB8">
            <w:pPr>
              <w:tabs>
                <w:tab w:val="left" w:pos="1575"/>
              </w:tabs>
              <w:rPr>
                <w:rFonts w:ascii="Arial" w:hAnsi="Arial" w:cs="Arial"/>
                <w:lang w:eastAsia="en-GB"/>
              </w:rPr>
            </w:pPr>
            <w:r w:rsidRPr="006A4CB8">
              <w:rPr>
                <w:rFonts w:ascii="Arial" w:hAnsi="Arial" w:cs="Arial"/>
                <w:lang w:eastAsia="en-GB"/>
              </w:rPr>
              <w:t>The system maintains no PII information and uses de-identified data that remains stored on local storage or OneDrive until the project completion when it gets deleted.</w:t>
            </w:r>
          </w:p>
          <w:p w14:paraId="27838F0F" w14:textId="77777777" w:rsidR="0094056C" w:rsidRPr="006A4CB8"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8C68C0A" w14:textId="77777777" w:rsidR="001E7987" w:rsidRPr="006A4CB8" w:rsidRDefault="001E7987" w:rsidP="001E7987">
            <w:pPr>
              <w:pStyle w:val="p1"/>
              <w:rPr>
                <w:rFonts w:ascii="Arial" w:hAnsi="Arial" w:cs="Arial"/>
                <w:sz w:val="20"/>
                <w:szCs w:val="20"/>
              </w:rPr>
            </w:pPr>
            <w:r>
              <w:rPr>
                <w:rFonts w:ascii="Arial" w:hAnsi="Arial" w:cs="Arial"/>
                <w:sz w:val="20"/>
                <w:szCs w:val="20"/>
              </w:rPr>
              <w:t>N/A</w:t>
            </w:r>
          </w:p>
          <w:p w14:paraId="2B006244" w14:textId="77777777" w:rsidR="001E7987" w:rsidRDefault="001E7987" w:rsidP="006F307C">
            <w:pPr>
              <w:autoSpaceDE w:val="0"/>
              <w:autoSpaceDN w:val="0"/>
              <w:adjustRightInd w:val="0"/>
              <w:rPr>
                <w:rFonts w:ascii="Arial" w:hAnsi="Arial" w:cs="Arial"/>
                <w:sz w:val="22"/>
                <w:szCs w:val="22"/>
              </w:rPr>
            </w:pPr>
          </w:p>
          <w:p w14:paraId="46E6515B" w14:textId="7D33B9CB" w:rsidR="00003E64" w:rsidRDefault="00C129ED" w:rsidP="003257BD">
            <w:pPr>
              <w:rPr>
                <w:rFonts w:ascii="Arial" w:hAnsi="Arial" w:cs="Arial"/>
                <w:sz w:val="22"/>
                <w:szCs w:val="22"/>
              </w:rPr>
            </w:pPr>
            <w:r>
              <w:rPr>
                <w:rFonts w:ascii="Arial" w:hAnsi="Arial" w:cs="Arial"/>
                <w:color w:val="00B050"/>
                <w:sz w:val="22"/>
                <w:szCs w:val="22"/>
              </w:rPr>
              <w:lastRenderedPageBreak/>
              <w:t>You may write NA if there are no research-related environmental risks. Driving to the university does not count as a risk.</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5BEF96E" w14:textId="1A73D42B" w:rsidR="006A4CB8" w:rsidRPr="006A4CB8" w:rsidRDefault="0094056C" w:rsidP="006A4CB8">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48694D93" w14:textId="297EE4D1" w:rsidR="00F06204" w:rsidRPr="006A4CB8" w:rsidRDefault="006A4CB8" w:rsidP="006A4CB8">
            <w:pPr>
              <w:pStyle w:val="p1"/>
              <w:rPr>
                <w:rFonts w:ascii="Arial" w:hAnsi="Arial" w:cs="Arial"/>
                <w:sz w:val="20"/>
                <w:szCs w:val="20"/>
              </w:rPr>
            </w:pPr>
            <w:r>
              <w:rPr>
                <w:rFonts w:ascii="Arial" w:hAnsi="Arial" w:cs="Arial"/>
                <w:sz w:val="20"/>
                <w:szCs w:val="20"/>
              </w:rPr>
              <w:t>N/A</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19D273DA" w14:textId="77777777" w:rsidR="006A4CB8" w:rsidRDefault="006A4CB8" w:rsidP="002132F9">
      <w:pPr>
        <w:rPr>
          <w:rFonts w:ascii="Arial" w:hAnsi="Arial" w:cs="Arial"/>
          <w:sz w:val="22"/>
          <w:szCs w:val="22"/>
        </w:rPr>
      </w:pP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6DFE372F" w14:textId="77777777" w:rsidR="006A4CB8" w:rsidRPr="006A4CB8" w:rsidRDefault="006A4CB8" w:rsidP="006A4CB8">
            <w:pPr>
              <w:tabs>
                <w:tab w:val="left" w:pos="1575"/>
              </w:tabs>
              <w:rPr>
                <w:rFonts w:ascii="Arial" w:hAnsi="Arial" w:cs="Arial"/>
                <w:lang w:eastAsia="en-GB"/>
              </w:rPr>
            </w:pPr>
            <w:r w:rsidRPr="006A4CB8">
              <w:rPr>
                <w:rFonts w:ascii="Arial" w:hAnsi="Arial" w:cs="Arial"/>
                <w:lang w:eastAsia="en-GB"/>
              </w:rPr>
              <w:t xml:space="preserve">Immediate </w:t>
            </w:r>
            <w:proofErr w:type="gramStart"/>
            <w:r w:rsidRPr="006A4CB8">
              <w:rPr>
                <w:rFonts w:ascii="Arial" w:hAnsi="Arial" w:cs="Arial"/>
                <w:lang w:eastAsia="en-GB"/>
              </w:rPr>
              <w:t>verbal</w:t>
            </w:r>
            <w:proofErr w:type="gramEnd"/>
            <w:r w:rsidRPr="006A4CB8">
              <w:rPr>
                <w:rFonts w:ascii="Arial" w:hAnsi="Arial" w:cs="Arial"/>
                <w:lang w:eastAsia="en-GB"/>
              </w:rPr>
              <w:t xml:space="preserve"> debrief after the task. </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6CD18442" w14:textId="77777777" w:rsidR="006A4CB8" w:rsidRPr="006A4CB8" w:rsidRDefault="006A4CB8" w:rsidP="006A4CB8">
            <w:pPr>
              <w:tabs>
                <w:tab w:val="left" w:pos="1575"/>
              </w:tabs>
              <w:rPr>
                <w:rFonts w:ascii="Arial" w:hAnsi="Arial" w:cs="Arial"/>
                <w:lang w:eastAsia="en-GB"/>
              </w:rPr>
            </w:pPr>
            <w:r w:rsidRPr="006A4CB8">
              <w:rPr>
                <w:rFonts w:ascii="Arial" w:hAnsi="Arial" w:cs="Arial"/>
                <w:lang w:eastAsia="en-GB"/>
              </w:rPr>
              <w:t xml:space="preserve">Participants see a one-page info screen. Consent is recorded by ticking a box before starting. No names, emails, or signatures are collected. </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0D381B8B" w:rsidR="006930C2" w:rsidRPr="006A4CB8" w:rsidRDefault="006A4CB8" w:rsidP="003257BD">
            <w:pPr>
              <w:rPr>
                <w:rFonts w:ascii="Arial" w:hAnsi="Arial" w:cs="Arial"/>
                <w:sz w:val="22"/>
                <w:szCs w:val="22"/>
              </w:rPr>
            </w:pPr>
            <w:r w:rsidRPr="006A4CB8">
              <w:rPr>
                <w:rFonts w:ascii="Arial" w:hAnsi="Arial" w:cs="Arial"/>
                <w:lang w:eastAsia="en-GB"/>
              </w:rPr>
              <w:t>No identifying data are collected. Results are stored and reported using Participant-IDs only.</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9347080"/>
              <w14:checkbox>
                <w14:checked w14:val="1"/>
                <w14:checkedState w14:val="2612" w14:font="MS Gothic"/>
                <w14:uncheckedState w14:val="2610" w14:font="MS Gothic"/>
              </w14:checkbox>
            </w:sdtPr>
            <w:sdtContent>
              <w:p w14:paraId="43668EE2" w14:textId="667E00F0" w:rsidR="006930C2" w:rsidRPr="00FE309D" w:rsidRDefault="00FE309D" w:rsidP="00FE309D">
                <w:pPr>
                  <w:autoSpaceDE w:val="0"/>
                  <w:autoSpaceDN w:val="0"/>
                  <w:adjustRightInd w:val="0"/>
                  <w:jc w:val="center"/>
                  <w:rPr>
                    <w:rFonts w:ascii="Arial" w:hAnsi="Arial" w:cs="Arial"/>
                    <w:b/>
                    <w:bCs/>
                    <w:sz w:val="22"/>
                    <w:szCs w:val="22"/>
                  </w:rPr>
                </w:pPr>
                <w:r w:rsidRPr="00FE309D">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792591641"/>
              <w14:checkbox>
                <w14:checked w14:val="1"/>
                <w14:checkedState w14:val="2612" w14:font="MS Gothic"/>
                <w14:uncheckedState w14:val="2610" w14:font="MS Gothic"/>
              </w14:checkbox>
            </w:sdtPr>
            <w:sdtContent>
              <w:p w14:paraId="681CE3BB" w14:textId="2CE20ED7" w:rsidR="006930C2" w:rsidRPr="00FE309D" w:rsidRDefault="00FE309D" w:rsidP="00FE309D">
                <w:pPr>
                  <w:autoSpaceDE w:val="0"/>
                  <w:autoSpaceDN w:val="0"/>
                  <w:adjustRightInd w:val="0"/>
                  <w:jc w:val="center"/>
                  <w:rPr>
                    <w:rFonts w:ascii="Arial" w:hAnsi="Arial" w:cs="Arial"/>
                    <w:b/>
                    <w:bCs/>
                    <w:sz w:val="22"/>
                    <w:szCs w:val="22"/>
                  </w:rPr>
                </w:pPr>
                <w:r w:rsidRPr="00FE309D">
                  <w:rPr>
                    <w:rFonts w:ascii="Segoe UI Symbol" w:hAnsi="Segoe UI Symbol" w:cs="Segoe UI Symbol"/>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467CAFF4" w:rsidR="004D0161" w:rsidRPr="004C3A0B" w:rsidRDefault="001E798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3BF9DB3" w:rsidR="004D0161" w:rsidRPr="004C3A0B" w:rsidRDefault="001E79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461DA88A" w:rsidR="004D0161" w:rsidRPr="004C3A0B" w:rsidRDefault="00FE309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517137F5" w:rsidR="004D0161" w:rsidRPr="004C3A0B" w:rsidRDefault="001E798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99A5D4B" w:rsidR="004D0161" w:rsidRPr="004C3A0B" w:rsidRDefault="001E79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8D2D6EE" w:rsidR="004D0161" w:rsidRPr="004C3A0B" w:rsidRDefault="00FE309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628A2894" w:rsidR="004D0161" w:rsidRPr="004C3A0B" w:rsidRDefault="00FE309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CB62E38" w:rsidR="004D0161" w:rsidRPr="004C3A0B" w:rsidRDefault="00FE309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6E8D56C" w:rsidR="004D0161" w:rsidRPr="004C3A0B" w:rsidRDefault="00FE309D"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Default="00A121A0" w:rsidP="00A121A0">
            <w:pPr>
              <w:rPr>
                <w:rFonts w:ascii="Arial" w:hAnsi="Arial" w:cs="Arial"/>
                <w:color w:val="00B050"/>
                <w:sz w:val="22"/>
              </w:rPr>
            </w:pPr>
          </w:p>
          <w:p w14:paraId="66CED108" w14:textId="4B075C16"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proofErr w:type="gramStart"/>
            <w:r w:rsidRPr="006C06BB">
              <w:rPr>
                <w:rFonts w:ascii="Arial" w:hAnsi="Arial" w:cs="Arial"/>
                <w:i/>
                <w:color w:val="7030A0"/>
                <w:sz w:val="22"/>
                <w:szCs w:val="22"/>
                <w:lang w:eastAsia="en-GB"/>
              </w:rPr>
              <w:t>confidentiality</w:t>
            </w:r>
            <w:proofErr w:type="gramEnd"/>
            <w:r w:rsidRPr="006C06BB">
              <w:rPr>
                <w:rFonts w:ascii="Arial" w:hAnsi="Arial" w:cs="Arial"/>
                <w:i/>
                <w:color w:val="7030A0"/>
                <w:sz w:val="22"/>
                <w:szCs w:val="22"/>
                <w:lang w:eastAsia="en-GB"/>
              </w:rPr>
              <w:t xml:space="preserve">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52F61622" w:rsidR="004D0161" w:rsidRPr="004C3A0B" w:rsidRDefault="00264AF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889BBFC" w:rsidR="004D0161" w:rsidRPr="004C3A0B" w:rsidRDefault="00264A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AD9A2CA" w:rsidR="004D0161" w:rsidRPr="004C3A0B" w:rsidRDefault="00264A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E1EE50A" w:rsidR="004D0161" w:rsidRPr="004C3A0B" w:rsidRDefault="00264A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CF002E4" w:rsidR="004D0161" w:rsidRPr="004C3A0B" w:rsidRDefault="00264A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11CD0FF" w:rsidR="004D0161" w:rsidRPr="004C3A0B" w:rsidRDefault="00264A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proofErr w:type="gramStart"/>
            <w:r w:rsidRPr="006C06BB">
              <w:rPr>
                <w:rFonts w:ascii="Arial" w:hAnsi="Arial" w:cs="Arial"/>
                <w:i/>
                <w:color w:val="7030A0"/>
                <w:sz w:val="22"/>
                <w:szCs w:val="22"/>
                <w:lang w:eastAsia="en-GB"/>
              </w:rPr>
              <w:t>confidentiality</w:t>
            </w:r>
            <w:proofErr w:type="gramEnd"/>
            <w:r w:rsidRPr="006C06BB">
              <w:rPr>
                <w:rFonts w:ascii="Arial" w:hAnsi="Arial" w:cs="Arial"/>
                <w:i/>
                <w:color w:val="7030A0"/>
                <w:sz w:val="22"/>
                <w:szCs w:val="22"/>
                <w:lang w:eastAsia="en-GB"/>
              </w:rPr>
              <w:t xml:space="preserve">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3ADCD3B0" w:rsidR="004D0161" w:rsidRPr="00354F34" w:rsidRDefault="00264AFE" w:rsidP="003257BD">
            <w:pPr>
              <w:autoSpaceDE w:val="0"/>
              <w:autoSpaceDN w:val="0"/>
              <w:adjustRightInd w:val="0"/>
              <w:rPr>
                <w:rFonts w:ascii="Arial" w:hAnsi="Arial" w:cs="Arial"/>
                <w:sz w:val="22"/>
                <w:szCs w:val="22"/>
              </w:rPr>
            </w:pPr>
            <w:r>
              <w:rPr>
                <w:rFonts w:ascii="Arial" w:hAnsi="Arial" w:cs="Arial"/>
                <w:sz w:val="22"/>
                <w:szCs w:val="22"/>
              </w:rPr>
              <w:t>Principal Researcher and Project Supervisor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F268B73" w:rsidR="004D0161" w:rsidRPr="00354F34" w:rsidRDefault="00264AFE" w:rsidP="003257BD">
            <w:pPr>
              <w:autoSpaceDE w:val="0"/>
              <w:autoSpaceDN w:val="0"/>
              <w:adjustRightInd w:val="0"/>
              <w:rPr>
                <w:rFonts w:ascii="Arial" w:hAnsi="Arial" w:cs="Arial"/>
                <w:sz w:val="22"/>
                <w:szCs w:val="22"/>
              </w:rPr>
            </w:pPr>
            <w:r>
              <w:rPr>
                <w:rFonts w:ascii="Arial" w:hAnsi="Arial" w:cs="Arial"/>
                <w:sz w:val="22"/>
                <w:szCs w:val="22"/>
              </w:rPr>
              <w:t>Principal 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724D6FD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264AFE">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0285BF2A"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264AF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82F1EE4" w:rsidR="004D0161" w:rsidRPr="004C3A0B" w:rsidRDefault="00264AFE"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22C0FD1A" wp14:editId="2FADA614">
                      <wp:simplePos x="0" y="0"/>
                      <wp:positionH relativeFrom="column">
                        <wp:posOffset>259954</wp:posOffset>
                      </wp:positionH>
                      <wp:positionV relativeFrom="paragraph">
                        <wp:posOffset>25521</wp:posOffset>
                      </wp:positionV>
                      <wp:extent cx="766800" cy="331200"/>
                      <wp:effectExtent l="38100" t="38100" r="20955" b="37465"/>
                      <wp:wrapNone/>
                      <wp:docPr id="1025386899" name="Ink 18"/>
                      <wp:cNvGraphicFramePr/>
                      <a:graphic xmlns:a="http://schemas.openxmlformats.org/drawingml/2006/main">
                        <a:graphicData uri="http://schemas.microsoft.com/office/word/2010/wordprocessingInk">
                          <w14:contentPart bwMode="auto" r:id="rId14">
                            <w14:nvContentPartPr>
                              <w14:cNvContentPartPr/>
                            </w14:nvContentPartPr>
                            <w14:xfrm>
                              <a:off x="0" y="0"/>
                              <a:ext cx="766800" cy="331200"/>
                            </w14:xfrm>
                          </w14:contentPart>
                        </a:graphicData>
                      </a:graphic>
                    </wp:anchor>
                  </w:drawing>
                </mc:Choice>
                <mc:Fallback>
                  <w:pict>
                    <v:shapetype w14:anchorId="298F17C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8" o:spid="_x0000_s1026" type="#_x0000_t75" style="position:absolute;margin-left:20.1pt;margin-top:1.65pt;width:61.1pt;height:26.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">
                      <v:imagedata r:id="rId15" o:title=""/>
                    </v:shape>
                  </w:pict>
                </mc:Fallback>
              </mc:AlternateContent>
            </w:r>
          </w:p>
        </w:tc>
        <w:tc>
          <w:tcPr>
            <w:tcW w:w="2139" w:type="dxa"/>
            <w:vAlign w:val="center"/>
          </w:tcPr>
          <w:p w14:paraId="7C2D2CC9" w14:textId="3B034CBE"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64AFE">
              <w:rPr>
                <w:rFonts w:ascii="Arial" w:hAnsi="Arial" w:cs="Arial"/>
                <w:b/>
                <w:bCs/>
                <w:sz w:val="22"/>
                <w:szCs w:val="22"/>
              </w:rPr>
              <w:t xml:space="preserve"> 15/10/2025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6"/>
      <w:headerReference w:type="default" r:id="rId17"/>
      <w:footerReference w:type="even" r:id="rId18"/>
      <w:footerReference w:type="default" r:id="rId19"/>
      <w:headerReference w:type="first" r:id="rId20"/>
      <w:footerReference w:type="first" r:id="rId21"/>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357D60" w14:textId="77777777" w:rsidR="00597449" w:rsidRDefault="00597449" w:rsidP="00390251">
      <w:r>
        <w:separator/>
      </w:r>
    </w:p>
    <w:p w14:paraId="4417BE4A" w14:textId="77777777" w:rsidR="00597449" w:rsidRDefault="00597449"/>
  </w:endnote>
  <w:endnote w:type="continuationSeparator" w:id="0">
    <w:p w14:paraId="427E70B2" w14:textId="77777777" w:rsidR="00597449" w:rsidRDefault="00597449" w:rsidP="00390251">
      <w:r>
        <w:continuationSeparator/>
      </w:r>
    </w:p>
    <w:p w14:paraId="07B632AF" w14:textId="77777777" w:rsidR="00597449" w:rsidRDefault="0059744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34064D" w14:textId="77777777" w:rsidR="00597449" w:rsidRDefault="00597449" w:rsidP="00390251">
      <w:r>
        <w:separator/>
      </w:r>
    </w:p>
    <w:p w14:paraId="22E2ABE4" w14:textId="77777777" w:rsidR="00597449" w:rsidRDefault="00597449"/>
  </w:footnote>
  <w:footnote w:type="continuationSeparator" w:id="0">
    <w:p w14:paraId="414A6B02" w14:textId="77777777" w:rsidR="00597449" w:rsidRDefault="00597449" w:rsidP="00390251">
      <w:r>
        <w:continuationSeparator/>
      </w:r>
    </w:p>
    <w:p w14:paraId="5EF8051D" w14:textId="77777777" w:rsidR="00597449" w:rsidRDefault="0059744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FD0C13"/>
    <w:multiLevelType w:val="multilevel"/>
    <w:tmpl w:val="D6400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20"/>
  </w:num>
  <w:num w:numId="3" w16cid:durableId="120924139">
    <w:abstractNumId w:val="2"/>
  </w:num>
  <w:num w:numId="4" w16cid:durableId="326834807">
    <w:abstractNumId w:val="25"/>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3"/>
  </w:num>
  <w:num w:numId="12" w16cid:durableId="1983342631">
    <w:abstractNumId w:val="21"/>
  </w:num>
  <w:num w:numId="13" w16cid:durableId="1644776047">
    <w:abstractNumId w:val="22"/>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4"/>
  </w:num>
  <w:num w:numId="19" w16cid:durableId="1564214500">
    <w:abstractNumId w:val="24"/>
  </w:num>
  <w:num w:numId="20" w16cid:durableId="1376154894">
    <w:abstractNumId w:val="4"/>
  </w:num>
  <w:num w:numId="21" w16cid:durableId="145363000">
    <w:abstractNumId w:val="15"/>
  </w:num>
  <w:num w:numId="22" w16cid:durableId="2146190002">
    <w:abstractNumId w:val="19"/>
  </w:num>
  <w:num w:numId="23" w16cid:durableId="1213879803">
    <w:abstractNumId w:val="1"/>
  </w:num>
  <w:num w:numId="24" w16cid:durableId="1643189613">
    <w:abstractNumId w:val="9"/>
  </w:num>
  <w:num w:numId="25" w16cid:durableId="1909218712">
    <w:abstractNumId w:val="13"/>
  </w:num>
  <w:num w:numId="26" w16cid:durableId="1650136572">
    <w:abstractNumId w:val="26"/>
  </w:num>
  <w:num w:numId="27" w16cid:durableId="559708971">
    <w:abstractNumId w:val="18"/>
  </w:num>
  <w:num w:numId="28" w16cid:durableId="31059849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E7987"/>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4AFE"/>
    <w:rsid w:val="002657B4"/>
    <w:rsid w:val="00266AB2"/>
    <w:rsid w:val="00272EE5"/>
    <w:rsid w:val="00280A88"/>
    <w:rsid w:val="002866BC"/>
    <w:rsid w:val="0029113C"/>
    <w:rsid w:val="00293A45"/>
    <w:rsid w:val="002A0A2B"/>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97449"/>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4CB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408E"/>
    <w:rsid w:val="00BF0733"/>
    <w:rsid w:val="00BF3F4A"/>
    <w:rsid w:val="00C04B44"/>
    <w:rsid w:val="00C11423"/>
    <w:rsid w:val="00C129ED"/>
    <w:rsid w:val="00C1657B"/>
    <w:rsid w:val="00C20294"/>
    <w:rsid w:val="00C21988"/>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13A2"/>
    <w:rsid w:val="00CB4DA5"/>
    <w:rsid w:val="00CB7118"/>
    <w:rsid w:val="00CC0AD0"/>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1B1"/>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09D"/>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 w:type="paragraph" w:customStyle="1" w:styleId="p1">
    <w:name w:val="p1"/>
    <w:basedOn w:val="Normal"/>
    <w:rsid w:val="00BE408E"/>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976274">
      <w:bodyDiv w:val="1"/>
      <w:marLeft w:val="0"/>
      <w:marRight w:val="0"/>
      <w:marTop w:val="0"/>
      <w:marBottom w:val="0"/>
      <w:divBdr>
        <w:top w:val="none" w:sz="0" w:space="0" w:color="auto"/>
        <w:left w:val="none" w:sz="0" w:space="0" w:color="auto"/>
        <w:bottom w:val="none" w:sz="0" w:space="0" w:color="auto"/>
        <w:right w:val="none" w:sz="0" w:space="0" w:color="auto"/>
      </w:divBdr>
      <w:divsChild>
        <w:div w:id="1946037521">
          <w:marLeft w:val="0"/>
          <w:marRight w:val="0"/>
          <w:marTop w:val="0"/>
          <w:marBottom w:val="0"/>
          <w:divBdr>
            <w:top w:val="single" w:sz="2" w:space="0" w:color="E2E8F0"/>
            <w:left w:val="single" w:sz="2" w:space="0" w:color="E2E8F0"/>
            <w:bottom w:val="single" w:sz="2" w:space="0" w:color="E2E8F0"/>
            <w:right w:val="single" w:sz="2" w:space="0" w:color="E2E8F0"/>
          </w:divBdr>
        </w:div>
        <w:div w:id="2063601478">
          <w:marLeft w:val="0"/>
          <w:marRight w:val="0"/>
          <w:marTop w:val="0"/>
          <w:marBottom w:val="0"/>
          <w:divBdr>
            <w:top w:val="single" w:sz="2" w:space="0" w:color="AFB0B0"/>
            <w:left w:val="single" w:sz="2" w:space="0" w:color="AFB0B0"/>
            <w:bottom w:val="single" w:sz="2" w:space="0" w:color="AFB0B0"/>
            <w:right w:val="single" w:sz="2" w:space="0" w:color="AFB0B0"/>
          </w:divBdr>
          <w:divsChild>
            <w:div w:id="801771998">
              <w:marLeft w:val="0"/>
              <w:marRight w:val="0"/>
              <w:marTop w:val="0"/>
              <w:marBottom w:val="0"/>
              <w:divBdr>
                <w:top w:val="single" w:sz="2" w:space="0" w:color="E2E8F0"/>
                <w:left w:val="single" w:sz="2" w:space="0" w:color="E2E8F0"/>
                <w:bottom w:val="single" w:sz="2" w:space="0" w:color="E2E8F0"/>
                <w:right w:val="single" w:sz="2" w:space="0" w:color="E2E8F0"/>
              </w:divBdr>
              <w:divsChild>
                <w:div w:id="113910667">
                  <w:marLeft w:val="0"/>
                  <w:marRight w:val="0"/>
                  <w:marTop w:val="0"/>
                  <w:marBottom w:val="0"/>
                  <w:divBdr>
                    <w:top w:val="single" w:sz="2" w:space="0" w:color="E2E8F0"/>
                    <w:left w:val="single" w:sz="2" w:space="0" w:color="E2E8F0"/>
                    <w:bottom w:val="single" w:sz="2" w:space="0" w:color="E2E8F0"/>
                    <w:right w:val="single" w:sz="2" w:space="0" w:color="E2E8F0"/>
                  </w:divBdr>
                </w:div>
              </w:divsChild>
            </w:div>
          </w:divsChild>
        </w:div>
      </w:divsChild>
    </w:div>
    <w:div w:id="84573138">
      <w:bodyDiv w:val="1"/>
      <w:marLeft w:val="0"/>
      <w:marRight w:val="0"/>
      <w:marTop w:val="0"/>
      <w:marBottom w:val="0"/>
      <w:divBdr>
        <w:top w:val="none" w:sz="0" w:space="0" w:color="auto"/>
        <w:left w:val="none" w:sz="0" w:space="0" w:color="auto"/>
        <w:bottom w:val="none" w:sz="0" w:space="0" w:color="auto"/>
        <w:right w:val="none" w:sz="0" w:space="0" w:color="auto"/>
      </w:divBdr>
    </w:div>
    <w:div w:id="120462378">
      <w:bodyDiv w:val="1"/>
      <w:marLeft w:val="0"/>
      <w:marRight w:val="0"/>
      <w:marTop w:val="0"/>
      <w:marBottom w:val="0"/>
      <w:divBdr>
        <w:top w:val="none" w:sz="0" w:space="0" w:color="auto"/>
        <w:left w:val="none" w:sz="0" w:space="0" w:color="auto"/>
        <w:bottom w:val="none" w:sz="0" w:space="0" w:color="auto"/>
        <w:right w:val="none" w:sz="0" w:space="0" w:color="auto"/>
      </w:divBdr>
      <w:divsChild>
        <w:div w:id="1198350268">
          <w:marLeft w:val="0"/>
          <w:marRight w:val="0"/>
          <w:marTop w:val="0"/>
          <w:marBottom w:val="0"/>
          <w:divBdr>
            <w:top w:val="single" w:sz="2" w:space="0" w:color="E2E8F0"/>
            <w:left w:val="single" w:sz="2" w:space="0" w:color="E2E8F0"/>
            <w:bottom w:val="single" w:sz="2" w:space="0" w:color="E2E8F0"/>
            <w:right w:val="single" w:sz="2" w:space="0" w:color="E2E8F0"/>
          </w:divBdr>
        </w:div>
        <w:div w:id="846483568">
          <w:marLeft w:val="0"/>
          <w:marRight w:val="0"/>
          <w:marTop w:val="0"/>
          <w:marBottom w:val="0"/>
          <w:divBdr>
            <w:top w:val="single" w:sz="2" w:space="0" w:color="AFB0B0"/>
            <w:left w:val="single" w:sz="2" w:space="0" w:color="AFB0B0"/>
            <w:bottom w:val="single" w:sz="2" w:space="0" w:color="AFB0B0"/>
            <w:right w:val="single" w:sz="2" w:space="0" w:color="AFB0B0"/>
          </w:divBdr>
          <w:divsChild>
            <w:div w:id="1174222987">
              <w:marLeft w:val="0"/>
              <w:marRight w:val="0"/>
              <w:marTop w:val="0"/>
              <w:marBottom w:val="0"/>
              <w:divBdr>
                <w:top w:val="single" w:sz="2" w:space="0" w:color="E2E8F0"/>
                <w:left w:val="single" w:sz="2" w:space="0" w:color="E2E8F0"/>
                <w:bottom w:val="single" w:sz="2" w:space="0" w:color="E2E8F0"/>
                <w:right w:val="single" w:sz="2" w:space="0" w:color="E2E8F0"/>
              </w:divBdr>
              <w:divsChild>
                <w:div w:id="1091849176">
                  <w:marLeft w:val="0"/>
                  <w:marRight w:val="0"/>
                  <w:marTop w:val="0"/>
                  <w:marBottom w:val="0"/>
                  <w:divBdr>
                    <w:top w:val="single" w:sz="2" w:space="0" w:color="E2E8F0"/>
                    <w:left w:val="single" w:sz="2" w:space="0" w:color="E2E8F0"/>
                    <w:bottom w:val="single" w:sz="2" w:space="0" w:color="E2E8F0"/>
                    <w:right w:val="single" w:sz="2" w:space="0" w:color="E2E8F0"/>
                  </w:divBdr>
                </w:div>
              </w:divsChild>
            </w:div>
          </w:divsChild>
        </w:div>
      </w:divsChild>
    </w:div>
    <w:div w:id="41748094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11917683">
      <w:bodyDiv w:val="1"/>
      <w:marLeft w:val="0"/>
      <w:marRight w:val="0"/>
      <w:marTop w:val="0"/>
      <w:marBottom w:val="0"/>
      <w:divBdr>
        <w:top w:val="none" w:sz="0" w:space="0" w:color="auto"/>
        <w:left w:val="none" w:sz="0" w:space="0" w:color="auto"/>
        <w:bottom w:val="none" w:sz="0" w:space="0" w:color="auto"/>
        <w:right w:val="none" w:sz="0" w:space="0" w:color="auto"/>
      </w:divBdr>
    </w:div>
    <w:div w:id="1217931520">
      <w:bodyDiv w:val="1"/>
      <w:marLeft w:val="0"/>
      <w:marRight w:val="0"/>
      <w:marTop w:val="0"/>
      <w:marBottom w:val="0"/>
      <w:divBdr>
        <w:top w:val="none" w:sz="0" w:space="0" w:color="auto"/>
        <w:left w:val="none" w:sz="0" w:space="0" w:color="auto"/>
        <w:bottom w:val="none" w:sz="0" w:space="0" w:color="auto"/>
        <w:right w:val="none" w:sz="0" w:space="0" w:color="auto"/>
      </w:divBdr>
      <w:divsChild>
        <w:div w:id="1703820128">
          <w:marLeft w:val="0"/>
          <w:marRight w:val="0"/>
          <w:marTop w:val="0"/>
          <w:marBottom w:val="0"/>
          <w:divBdr>
            <w:top w:val="single" w:sz="2" w:space="0" w:color="E2E8F0"/>
            <w:left w:val="single" w:sz="2" w:space="0" w:color="E2E8F0"/>
            <w:bottom w:val="single" w:sz="2" w:space="0" w:color="E2E8F0"/>
            <w:right w:val="single" w:sz="2" w:space="0" w:color="E2E8F0"/>
          </w:divBdr>
        </w:div>
        <w:div w:id="1569151394">
          <w:marLeft w:val="0"/>
          <w:marRight w:val="0"/>
          <w:marTop w:val="0"/>
          <w:marBottom w:val="0"/>
          <w:divBdr>
            <w:top w:val="single" w:sz="2" w:space="0" w:color="AFB0B0"/>
            <w:left w:val="single" w:sz="2" w:space="0" w:color="AFB0B0"/>
            <w:bottom w:val="single" w:sz="2" w:space="0" w:color="AFB0B0"/>
            <w:right w:val="single" w:sz="2" w:space="0" w:color="AFB0B0"/>
          </w:divBdr>
          <w:divsChild>
            <w:div w:id="1393191118">
              <w:marLeft w:val="0"/>
              <w:marRight w:val="0"/>
              <w:marTop w:val="0"/>
              <w:marBottom w:val="0"/>
              <w:divBdr>
                <w:top w:val="single" w:sz="2" w:space="0" w:color="E2E8F0"/>
                <w:left w:val="single" w:sz="2" w:space="0" w:color="E2E8F0"/>
                <w:bottom w:val="single" w:sz="2" w:space="0" w:color="E2E8F0"/>
                <w:right w:val="single" w:sz="2" w:space="0" w:color="E2E8F0"/>
              </w:divBdr>
              <w:divsChild>
                <w:div w:id="2103606870">
                  <w:marLeft w:val="0"/>
                  <w:marRight w:val="0"/>
                  <w:marTop w:val="0"/>
                  <w:marBottom w:val="0"/>
                  <w:divBdr>
                    <w:top w:val="single" w:sz="2" w:space="0" w:color="E2E8F0"/>
                    <w:left w:val="single" w:sz="2" w:space="0" w:color="E2E8F0"/>
                    <w:bottom w:val="single" w:sz="2" w:space="0" w:color="E2E8F0"/>
                    <w:right w:val="single" w:sz="2" w:space="0" w:color="E2E8F0"/>
                  </w:divBdr>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68220578">
      <w:bodyDiv w:val="1"/>
      <w:marLeft w:val="0"/>
      <w:marRight w:val="0"/>
      <w:marTop w:val="0"/>
      <w:marBottom w:val="0"/>
      <w:divBdr>
        <w:top w:val="none" w:sz="0" w:space="0" w:color="auto"/>
        <w:left w:val="none" w:sz="0" w:space="0" w:color="auto"/>
        <w:bottom w:val="none" w:sz="0" w:space="0" w:color="auto"/>
        <w:right w:val="none" w:sz="0" w:space="0" w:color="auto"/>
      </w:divBdr>
    </w:div>
    <w:div w:id="1577477268">
      <w:bodyDiv w:val="1"/>
      <w:marLeft w:val="0"/>
      <w:marRight w:val="0"/>
      <w:marTop w:val="0"/>
      <w:marBottom w:val="0"/>
      <w:divBdr>
        <w:top w:val="none" w:sz="0" w:space="0" w:color="auto"/>
        <w:left w:val="none" w:sz="0" w:space="0" w:color="auto"/>
        <w:bottom w:val="none" w:sz="0" w:space="0" w:color="auto"/>
        <w:right w:val="none" w:sz="0" w:space="0" w:color="auto"/>
      </w:divBdr>
    </w:div>
    <w:div w:id="1631592290">
      <w:bodyDiv w:val="1"/>
      <w:marLeft w:val="0"/>
      <w:marRight w:val="0"/>
      <w:marTop w:val="0"/>
      <w:marBottom w:val="0"/>
      <w:divBdr>
        <w:top w:val="none" w:sz="0" w:space="0" w:color="auto"/>
        <w:left w:val="none" w:sz="0" w:space="0" w:color="auto"/>
        <w:bottom w:val="none" w:sz="0" w:space="0" w:color="auto"/>
        <w:right w:val="none" w:sz="0" w:space="0" w:color="auto"/>
      </w:divBdr>
      <w:divsChild>
        <w:div w:id="1957903137">
          <w:marLeft w:val="0"/>
          <w:marRight w:val="0"/>
          <w:marTop w:val="0"/>
          <w:marBottom w:val="0"/>
          <w:divBdr>
            <w:top w:val="single" w:sz="2" w:space="0" w:color="E2E8F0"/>
            <w:left w:val="single" w:sz="2" w:space="0" w:color="E2E8F0"/>
            <w:bottom w:val="single" w:sz="2" w:space="0" w:color="E2E8F0"/>
            <w:right w:val="single" w:sz="2" w:space="0" w:color="E2E8F0"/>
          </w:divBdr>
        </w:div>
        <w:div w:id="460850586">
          <w:marLeft w:val="0"/>
          <w:marRight w:val="0"/>
          <w:marTop w:val="0"/>
          <w:marBottom w:val="0"/>
          <w:divBdr>
            <w:top w:val="single" w:sz="2" w:space="0" w:color="AFB0B0"/>
            <w:left w:val="single" w:sz="2" w:space="0" w:color="AFB0B0"/>
            <w:bottom w:val="single" w:sz="2" w:space="0" w:color="AFB0B0"/>
            <w:right w:val="single" w:sz="2" w:space="0" w:color="AFB0B0"/>
          </w:divBdr>
          <w:divsChild>
            <w:div w:id="688338785">
              <w:marLeft w:val="0"/>
              <w:marRight w:val="0"/>
              <w:marTop w:val="0"/>
              <w:marBottom w:val="0"/>
              <w:divBdr>
                <w:top w:val="single" w:sz="2" w:space="0" w:color="E2E8F0"/>
                <w:left w:val="single" w:sz="2" w:space="0" w:color="E2E8F0"/>
                <w:bottom w:val="single" w:sz="2" w:space="0" w:color="E2E8F0"/>
                <w:right w:val="single" w:sz="2" w:space="0" w:color="E2E8F0"/>
              </w:divBdr>
              <w:divsChild>
                <w:div w:id="56636300">
                  <w:marLeft w:val="0"/>
                  <w:marRight w:val="0"/>
                  <w:marTop w:val="0"/>
                  <w:marBottom w:val="0"/>
                  <w:divBdr>
                    <w:top w:val="single" w:sz="2" w:space="0" w:color="E2E8F0"/>
                    <w:left w:val="single" w:sz="2" w:space="0" w:color="E2E8F0"/>
                    <w:bottom w:val="single" w:sz="2" w:space="0" w:color="E2E8F0"/>
                    <w:right w:val="single" w:sz="2" w:space="0" w:color="E2E8F0"/>
                  </w:divBdr>
                </w:div>
              </w:divsChild>
            </w:div>
          </w:divsChild>
        </w:div>
      </w:divsChild>
    </w:div>
    <w:div w:id="1699886448">
      <w:bodyDiv w:val="1"/>
      <w:marLeft w:val="0"/>
      <w:marRight w:val="0"/>
      <w:marTop w:val="0"/>
      <w:marBottom w:val="0"/>
      <w:divBdr>
        <w:top w:val="none" w:sz="0" w:space="0" w:color="auto"/>
        <w:left w:val="none" w:sz="0" w:space="0" w:color="auto"/>
        <w:bottom w:val="none" w:sz="0" w:space="0" w:color="auto"/>
        <w:right w:val="none" w:sz="0" w:space="0" w:color="auto"/>
      </w:divBdr>
    </w:div>
    <w:div w:id="1707755752">
      <w:bodyDiv w:val="1"/>
      <w:marLeft w:val="0"/>
      <w:marRight w:val="0"/>
      <w:marTop w:val="0"/>
      <w:marBottom w:val="0"/>
      <w:divBdr>
        <w:top w:val="none" w:sz="0" w:space="0" w:color="auto"/>
        <w:left w:val="none" w:sz="0" w:space="0" w:color="auto"/>
        <w:bottom w:val="none" w:sz="0" w:space="0" w:color="auto"/>
        <w:right w:val="none" w:sz="0" w:space="0" w:color="auto"/>
      </w:divBdr>
    </w:div>
    <w:div w:id="1935359155">
      <w:bodyDiv w:val="1"/>
      <w:marLeft w:val="0"/>
      <w:marRight w:val="0"/>
      <w:marTop w:val="0"/>
      <w:marBottom w:val="0"/>
      <w:divBdr>
        <w:top w:val="none" w:sz="0" w:space="0" w:color="auto"/>
        <w:left w:val="none" w:sz="0" w:space="0" w:color="auto"/>
        <w:bottom w:val="none" w:sz="0" w:space="0" w:color="auto"/>
        <w:right w:val="none" w:sz="0" w:space="0" w:color="auto"/>
      </w:divBdr>
    </w:div>
    <w:div w:id="1972978655">
      <w:bodyDiv w:val="1"/>
      <w:marLeft w:val="0"/>
      <w:marRight w:val="0"/>
      <w:marTop w:val="0"/>
      <w:marBottom w:val="0"/>
      <w:divBdr>
        <w:top w:val="none" w:sz="0" w:space="0" w:color="auto"/>
        <w:left w:val="none" w:sz="0" w:space="0" w:color="auto"/>
        <w:bottom w:val="none" w:sz="0" w:space="0" w:color="auto"/>
        <w:right w:val="none" w:sz="0" w:space="0" w:color="auto"/>
      </w:divBdr>
    </w:div>
    <w:div w:id="1974871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19T21:10:30.397"/>
    </inkml:context>
    <inkml:brush xml:id="br0">
      <inkml:brushProperty name="width" value="0.025" units="cm"/>
      <inkml:brushProperty name="height" value="0.025" units="cm"/>
    </inkml:brush>
  </inkml:definitions>
  <inkml:trace contextRef="#ctx0" brushRef="#br0">438 920 24575,'9'0'0,"7"0"0,12 0 0,16 0 0,13-11 0,13-32 0,-30 0 0,-3-10 0,0-17 0,-4-6 0,-3-7 0,-5-1 0,-5 6 0,-4 5 0,-7 17 0,-2 6 0,0-9 0,-2 41 0,4 48 0,6 48 0,-7-25 0,-1 3 0,1 10 0,-3 1 0,-5-5 0,-6-2 0,-29 33 0,-29-28 0,-18-38 0,4-28 0,20-17 0,27-7 0,30 2 0,41 10 0,32 13 0,27 13 0,-46-4 0,0 2 0,38 11 0,-19-6 0,-25-11 0,-21-17 0,-12-16 0,-5-7 0,4-3 0,12 13 0,18 12 0,17 9 0,5 9 0,-9 4 0,-16 2 0,-18-4 0,-13-7 0,-6-8 0,-2-3 0,-2 0 0,2 2 0,7 7 0,12 8 0,8 6 0,2 5 0,-8-4 0,-12-13 0,-15-18 0,-15-19 0,-10-10 0,-2 4 0,10 13 0,16 15 0,19 14 0,22 12 0,28 11 0,16 1 0,12-5 0,3-10 0,-8-17 0,-10-20 0,-25-25 0,-63-35 0,-37 27 0,-25 5 0,10 21 0,-11 3 0,-7 3 0,-2 2-537,4 4 0,-3 2 0,-4 3 0,-1 2 1,1 2 536,-4 4 0,-1 3 0,0 3 0,1 3 0,2 2 0,-13 4 0,2 3 0,4 5 0,6 3-22,2 7 0,6 4 0,9 3 22,-8 9 0,20 4 0,25 24 0,66-33 0,24-5 0,10-5 0,14-5 0,5-1-470,-4-3 0,4-1 0,4-1 1,1-1 469,-10-3 0,3-1 0,0 0 0,0-2 0,-1 0 0,15 1 0,0-1 0,-1-2 0,-4 0 645,13-2 1,-4-1 0,-7-1-646,-19 0 0,-5-1 0,-6-1 33,-2 0 0,-9-1-33,9-3-1479,-40 5 1,-13 1-1,-6 1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9</Pages>
  <Words>3453</Words>
  <Characters>19683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23090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Sohaan Sureshkumar (2221048)</cp:lastModifiedBy>
  <cp:revision>3</cp:revision>
  <cp:lastPrinted>2016-10-24T12:21:00Z</cp:lastPrinted>
  <dcterms:created xsi:type="dcterms:W3CDTF">2025-10-19T21:13:00Z</dcterms:created>
  <dcterms:modified xsi:type="dcterms:W3CDTF">2025-10-19T21:26:00Z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