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3DADA2" w14:textId="291ED9B1" w:rsidR="00FB1D49" w:rsidRPr="003F12EE" w:rsidRDefault="000D455D" w:rsidP="003F12EE">
      <w:pPr>
        <w:jc w:val="center"/>
        <w:rPr>
          <w:rFonts w:cs="Times New Roman"/>
          <w:b/>
          <w:bCs/>
          <w:color w:val="000000" w:themeColor="text1"/>
        </w:rPr>
      </w:pPr>
      <w:r w:rsidRPr="003F12EE">
        <w:rPr>
          <w:rFonts w:cs="Times New Roman"/>
          <w:b/>
          <w:bCs/>
          <w:color w:val="000000" w:themeColor="text1"/>
        </w:rPr>
        <w:t>Dissertation – Proposal</w:t>
      </w:r>
    </w:p>
    <w:p w14:paraId="0F3B3469" w14:textId="3E8B2A05" w:rsidR="000D455D" w:rsidRPr="003F12EE" w:rsidRDefault="000D455D" w:rsidP="003F12EE">
      <w:pPr>
        <w:jc w:val="center"/>
        <w:rPr>
          <w:rFonts w:cs="Times New Roman"/>
          <w:b/>
          <w:bCs/>
          <w:color w:val="000000" w:themeColor="text1"/>
        </w:rPr>
      </w:pPr>
      <w:r w:rsidRPr="003F12EE">
        <w:rPr>
          <w:rFonts w:cs="Times New Roman"/>
          <w:b/>
          <w:bCs/>
          <w:color w:val="000000" w:themeColor="text1"/>
        </w:rPr>
        <w:t>LCBB6000</w:t>
      </w:r>
    </w:p>
    <w:p w14:paraId="7BD7E638" w14:textId="7DB94149" w:rsidR="000F43DB" w:rsidRPr="003F12EE" w:rsidRDefault="000F43DB" w:rsidP="003F12EE">
      <w:pPr>
        <w:jc w:val="center"/>
        <w:rPr>
          <w:rFonts w:cs="Times New Roman"/>
          <w:b/>
          <w:bCs/>
          <w:color w:val="000000" w:themeColor="text1"/>
        </w:rPr>
      </w:pPr>
      <w:r w:rsidRPr="003F12EE">
        <w:rPr>
          <w:rFonts w:cs="Times New Roman"/>
          <w:b/>
          <w:bCs/>
          <w:color w:val="000000" w:themeColor="text1"/>
        </w:rPr>
        <w:t xml:space="preserve">BA (Hons) Business Management </w:t>
      </w:r>
    </w:p>
    <w:p w14:paraId="2C0C0839" w14:textId="72F2E32F" w:rsidR="000D455D" w:rsidRPr="003F12EE" w:rsidRDefault="000D455D" w:rsidP="003F12EE">
      <w:pPr>
        <w:jc w:val="center"/>
        <w:rPr>
          <w:rFonts w:cs="Times New Roman"/>
          <w:b/>
          <w:bCs/>
          <w:color w:val="000000" w:themeColor="text1"/>
        </w:rPr>
      </w:pPr>
      <w:bookmarkStart w:id="0" w:name="_Hlk175307584"/>
      <w:r w:rsidRPr="003F12EE">
        <w:rPr>
          <w:rFonts w:cs="Times New Roman"/>
          <w:b/>
          <w:bCs/>
          <w:color w:val="000000" w:themeColor="text1"/>
        </w:rPr>
        <w:t xml:space="preserve">University of Wales Trinity Saint David </w:t>
      </w:r>
      <w:bookmarkEnd w:id="0"/>
      <w:r w:rsidRPr="003F12EE">
        <w:rPr>
          <w:rFonts w:cs="Times New Roman"/>
          <w:b/>
          <w:bCs/>
          <w:color w:val="000000" w:themeColor="text1"/>
        </w:rPr>
        <w:t>(London Campus)</w:t>
      </w:r>
    </w:p>
    <w:p w14:paraId="473B75AE" w14:textId="77777777" w:rsidR="000F43DB" w:rsidRDefault="000F43DB" w:rsidP="003F12EE">
      <w:pPr>
        <w:jc w:val="center"/>
        <w:rPr>
          <w:rFonts w:cs="Times New Roman"/>
          <w:b/>
          <w:bCs/>
          <w:color w:val="000000" w:themeColor="text1"/>
        </w:rPr>
      </w:pPr>
    </w:p>
    <w:p w14:paraId="173123DE" w14:textId="77777777" w:rsidR="002C2E1D" w:rsidRDefault="002C2E1D" w:rsidP="003F12EE">
      <w:pPr>
        <w:jc w:val="center"/>
        <w:rPr>
          <w:rFonts w:cs="Times New Roman"/>
          <w:b/>
          <w:bCs/>
          <w:color w:val="000000" w:themeColor="text1"/>
        </w:rPr>
      </w:pPr>
    </w:p>
    <w:p w14:paraId="69BD90BD" w14:textId="77777777" w:rsidR="002C2E1D" w:rsidRDefault="002C2E1D" w:rsidP="003F12EE">
      <w:pPr>
        <w:jc w:val="center"/>
        <w:rPr>
          <w:rFonts w:cs="Times New Roman"/>
          <w:b/>
          <w:bCs/>
          <w:color w:val="000000" w:themeColor="text1"/>
        </w:rPr>
      </w:pPr>
    </w:p>
    <w:p w14:paraId="033B18B4" w14:textId="77777777" w:rsidR="002C2E1D" w:rsidRDefault="002C2E1D" w:rsidP="003F12EE">
      <w:pPr>
        <w:jc w:val="center"/>
        <w:rPr>
          <w:rFonts w:cs="Times New Roman"/>
          <w:b/>
          <w:bCs/>
          <w:color w:val="000000" w:themeColor="text1"/>
        </w:rPr>
      </w:pPr>
    </w:p>
    <w:p w14:paraId="6F965ACD" w14:textId="77777777" w:rsidR="002C2E1D" w:rsidRPr="003F12EE" w:rsidRDefault="002C2E1D" w:rsidP="003F12EE">
      <w:pPr>
        <w:jc w:val="center"/>
        <w:rPr>
          <w:rFonts w:cs="Times New Roman"/>
          <w:b/>
          <w:bCs/>
          <w:color w:val="000000" w:themeColor="text1"/>
        </w:rPr>
      </w:pPr>
    </w:p>
    <w:p w14:paraId="229798D5" w14:textId="55A331A3" w:rsidR="000F43DB" w:rsidRPr="003F12EE" w:rsidRDefault="000F43DB" w:rsidP="003F12EE">
      <w:pPr>
        <w:pStyle w:val="ListParagraph"/>
        <w:numPr>
          <w:ilvl w:val="0"/>
          <w:numId w:val="4"/>
        </w:numPr>
        <w:rPr>
          <w:rFonts w:cs="Times New Roman"/>
          <w:b/>
          <w:bCs/>
          <w:color w:val="000000" w:themeColor="text1"/>
        </w:rPr>
      </w:pPr>
      <w:r w:rsidRPr="003F12EE">
        <w:rPr>
          <w:rFonts w:cs="Times New Roman"/>
          <w:color w:val="000000" w:themeColor="text1"/>
        </w:rPr>
        <w:t xml:space="preserve">Student name </w:t>
      </w:r>
      <w:r w:rsidR="002C2E1D">
        <w:rPr>
          <w:rFonts w:cs="Times New Roman"/>
          <w:color w:val="000000" w:themeColor="text1"/>
        </w:rPr>
        <w:t>Mohirta Constantin Laurentiu</w:t>
      </w:r>
    </w:p>
    <w:p w14:paraId="1560C201" w14:textId="1E522308" w:rsidR="000F43DB" w:rsidRPr="003F12EE" w:rsidRDefault="000F43DB" w:rsidP="003F12EE">
      <w:pPr>
        <w:pStyle w:val="ListParagraph"/>
        <w:numPr>
          <w:ilvl w:val="0"/>
          <w:numId w:val="4"/>
        </w:numPr>
        <w:rPr>
          <w:rFonts w:cs="Times New Roman"/>
          <w:b/>
          <w:bCs/>
          <w:color w:val="000000" w:themeColor="text1"/>
        </w:rPr>
      </w:pPr>
      <w:r w:rsidRPr="003F12EE">
        <w:rPr>
          <w:rFonts w:cs="Times New Roman"/>
          <w:color w:val="000000" w:themeColor="text1"/>
        </w:rPr>
        <w:t>Student ID</w:t>
      </w:r>
      <w:r w:rsidR="002C2E1D">
        <w:rPr>
          <w:rFonts w:cs="Times New Roman"/>
          <w:color w:val="000000" w:themeColor="text1"/>
        </w:rPr>
        <w:t xml:space="preserve"> 2030333</w:t>
      </w:r>
    </w:p>
    <w:p w14:paraId="4516017E" w14:textId="7BC3CE12" w:rsidR="000F43DB" w:rsidRPr="003F12EE" w:rsidRDefault="000F43DB" w:rsidP="003F12EE">
      <w:pPr>
        <w:rPr>
          <w:rFonts w:cs="Times New Roman"/>
          <w:b/>
          <w:bCs/>
          <w:color w:val="000000" w:themeColor="text1"/>
        </w:rPr>
      </w:pPr>
      <w:r w:rsidRPr="003F12EE">
        <w:rPr>
          <w:rFonts w:cs="Times New Roman"/>
          <w:color w:val="000000" w:themeColor="text1"/>
        </w:rPr>
        <w:t>Proposed research title</w:t>
      </w:r>
      <w:r w:rsidR="00614153" w:rsidRPr="003F12EE">
        <w:rPr>
          <w:rFonts w:cs="Times New Roman"/>
          <w:color w:val="000000" w:themeColor="text1"/>
        </w:rPr>
        <w:t xml:space="preserve">: </w:t>
      </w:r>
      <w:r w:rsidR="0058568B" w:rsidRPr="002C2E1D">
        <w:rPr>
          <w:rFonts w:cs="Times New Roman"/>
          <w:color w:val="000000" w:themeColor="text1"/>
        </w:rPr>
        <w:t>To explore the ways of improving customer satisfaction through effective communication: focusing on H&amp;M</w:t>
      </w:r>
    </w:p>
    <w:p w14:paraId="7769F73E" w14:textId="43D014DD" w:rsidR="000F43DB" w:rsidRPr="003F12EE" w:rsidRDefault="000F43DB" w:rsidP="003F12EE">
      <w:pPr>
        <w:pStyle w:val="ListParagraph"/>
        <w:numPr>
          <w:ilvl w:val="0"/>
          <w:numId w:val="4"/>
        </w:numPr>
        <w:rPr>
          <w:rFonts w:cs="Times New Roman"/>
          <w:b/>
          <w:bCs/>
          <w:color w:val="000000" w:themeColor="text1"/>
        </w:rPr>
      </w:pPr>
      <w:r w:rsidRPr="003F12EE">
        <w:rPr>
          <w:rFonts w:cs="Times New Roman"/>
          <w:color w:val="000000" w:themeColor="text1"/>
        </w:rPr>
        <w:t xml:space="preserve">Name of the university </w:t>
      </w:r>
      <w:proofErr w:type="spellStart"/>
      <w:r w:rsidR="002C2E1D" w:rsidRPr="002C2E1D">
        <w:rPr>
          <w:rFonts w:cs="Times New Roman"/>
          <w:color w:val="000000" w:themeColor="text1"/>
        </w:rPr>
        <w:t>University</w:t>
      </w:r>
      <w:proofErr w:type="spellEnd"/>
      <w:r w:rsidR="002C2E1D" w:rsidRPr="002C2E1D">
        <w:rPr>
          <w:rFonts w:cs="Times New Roman"/>
          <w:color w:val="000000" w:themeColor="text1"/>
        </w:rPr>
        <w:t xml:space="preserve"> of Wales Trinity Saint David</w:t>
      </w:r>
    </w:p>
    <w:p w14:paraId="2F66CBDA" w14:textId="19B53F56" w:rsidR="000F43DB" w:rsidRPr="003F12EE" w:rsidRDefault="000F43DB" w:rsidP="003F12EE">
      <w:pPr>
        <w:pStyle w:val="ListParagraph"/>
        <w:numPr>
          <w:ilvl w:val="0"/>
          <w:numId w:val="4"/>
        </w:numPr>
        <w:rPr>
          <w:rFonts w:cs="Times New Roman"/>
          <w:b/>
          <w:bCs/>
          <w:color w:val="000000" w:themeColor="text1"/>
        </w:rPr>
      </w:pPr>
      <w:r w:rsidRPr="003F12EE">
        <w:rPr>
          <w:rFonts w:cs="Times New Roman"/>
          <w:color w:val="000000" w:themeColor="text1"/>
        </w:rPr>
        <w:t>Submission date</w:t>
      </w:r>
      <w:r w:rsidR="002C2E1D">
        <w:rPr>
          <w:rFonts w:cs="Times New Roman"/>
          <w:color w:val="000000" w:themeColor="text1"/>
        </w:rPr>
        <w:t xml:space="preserve"> 23.08.2024</w:t>
      </w:r>
    </w:p>
    <w:p w14:paraId="0B0F2CEC" w14:textId="603B20D7" w:rsidR="000F43DB" w:rsidRPr="003F12EE" w:rsidRDefault="000F43DB" w:rsidP="003F12EE">
      <w:pPr>
        <w:ind w:firstLine="0"/>
        <w:rPr>
          <w:rFonts w:cs="Times New Roman"/>
          <w:color w:val="000000" w:themeColor="text1"/>
        </w:rPr>
      </w:pPr>
    </w:p>
    <w:p w14:paraId="3F9FCD56" w14:textId="77777777" w:rsidR="00ED53A1" w:rsidRPr="003F12EE" w:rsidRDefault="00ED53A1" w:rsidP="003F12EE">
      <w:pPr>
        <w:ind w:firstLine="0"/>
        <w:rPr>
          <w:rFonts w:cs="Times New Roman"/>
          <w:color w:val="000000" w:themeColor="text1"/>
        </w:rPr>
        <w:sectPr w:rsidR="00ED53A1" w:rsidRPr="003F12EE" w:rsidSect="005C0B92">
          <w:headerReference w:type="default" r:id="rId8"/>
          <w:pgSz w:w="11900" w:h="16840"/>
          <w:pgMar w:top="1440" w:right="1440" w:bottom="1440" w:left="1440" w:header="708" w:footer="708" w:gutter="0"/>
          <w:cols w:space="708"/>
          <w:docGrid w:linePitch="360"/>
        </w:sectPr>
      </w:pPr>
    </w:p>
    <w:sdt>
      <w:sdtPr>
        <w:rPr>
          <w:rFonts w:eastAsiaTheme="minorHAnsi" w:cs="Times New Roman"/>
          <w:color w:val="000000" w:themeColor="text1"/>
          <w:sz w:val="24"/>
          <w:szCs w:val="24"/>
          <w:lang w:eastAsia="en-US"/>
        </w:rPr>
        <w:id w:val="-50474311"/>
        <w:docPartObj>
          <w:docPartGallery w:val="Table of Contents"/>
          <w:docPartUnique/>
        </w:docPartObj>
      </w:sdtPr>
      <w:sdtEndPr>
        <w:rPr>
          <w:b/>
          <w:bCs/>
        </w:rPr>
      </w:sdtEndPr>
      <w:sdtContent>
        <w:p w14:paraId="74341E27" w14:textId="49709132" w:rsidR="00C66A25" w:rsidRPr="003F12EE" w:rsidRDefault="00C66A25" w:rsidP="003F12EE">
          <w:pPr>
            <w:pStyle w:val="TOCHeading"/>
            <w:spacing w:line="360" w:lineRule="auto"/>
            <w:rPr>
              <w:rFonts w:cs="Times New Roman"/>
              <w:color w:val="000000" w:themeColor="text1"/>
              <w:sz w:val="24"/>
              <w:szCs w:val="24"/>
            </w:rPr>
          </w:pPr>
          <w:r w:rsidRPr="003F12EE">
            <w:rPr>
              <w:rFonts w:cs="Times New Roman"/>
              <w:color w:val="000000" w:themeColor="text1"/>
              <w:sz w:val="24"/>
              <w:szCs w:val="24"/>
            </w:rPr>
            <w:t>Contents</w:t>
          </w:r>
        </w:p>
        <w:p w14:paraId="259F709D" w14:textId="77777777" w:rsidR="006D6D45" w:rsidRDefault="00C66A25">
          <w:pPr>
            <w:pStyle w:val="TOC1"/>
            <w:tabs>
              <w:tab w:val="right" w:leader="dot" w:pos="9010"/>
            </w:tabs>
            <w:rPr>
              <w:rFonts w:asciiTheme="minorHAnsi" w:eastAsiaTheme="minorEastAsia" w:hAnsiTheme="minorHAnsi"/>
              <w:noProof/>
              <w:sz w:val="22"/>
              <w:szCs w:val="22"/>
              <w:lang w:val="en-US"/>
            </w:rPr>
          </w:pPr>
          <w:r w:rsidRPr="003F12EE">
            <w:rPr>
              <w:rFonts w:cs="Times New Roman"/>
              <w:color w:val="000000" w:themeColor="text1"/>
            </w:rPr>
            <w:fldChar w:fldCharType="begin"/>
          </w:r>
          <w:r w:rsidRPr="003F12EE">
            <w:rPr>
              <w:rFonts w:cs="Times New Roman"/>
              <w:color w:val="000000" w:themeColor="text1"/>
            </w:rPr>
            <w:instrText xml:space="preserve"> TOC \o "1-3" \h \z \u </w:instrText>
          </w:r>
          <w:r w:rsidRPr="003F12EE">
            <w:rPr>
              <w:rFonts w:cs="Times New Roman"/>
              <w:color w:val="000000" w:themeColor="text1"/>
            </w:rPr>
            <w:fldChar w:fldCharType="separate"/>
          </w:r>
          <w:hyperlink w:anchor="_Toc175304979" w:history="1">
            <w:r w:rsidR="006D6D45" w:rsidRPr="00D05AAE">
              <w:rPr>
                <w:rStyle w:val="Hyperlink"/>
                <w:rFonts w:cs="Times New Roman"/>
                <w:noProof/>
              </w:rPr>
              <w:t>Introduction</w:t>
            </w:r>
            <w:r w:rsidR="006D6D45">
              <w:rPr>
                <w:noProof/>
                <w:webHidden/>
              </w:rPr>
              <w:tab/>
            </w:r>
            <w:r w:rsidR="006D6D45">
              <w:rPr>
                <w:noProof/>
                <w:webHidden/>
              </w:rPr>
              <w:fldChar w:fldCharType="begin"/>
            </w:r>
            <w:r w:rsidR="006D6D45">
              <w:rPr>
                <w:noProof/>
                <w:webHidden/>
              </w:rPr>
              <w:instrText xml:space="preserve"> PAGEREF _Toc175304979 \h </w:instrText>
            </w:r>
            <w:r w:rsidR="006D6D45">
              <w:rPr>
                <w:noProof/>
                <w:webHidden/>
              </w:rPr>
            </w:r>
            <w:r w:rsidR="006D6D45">
              <w:rPr>
                <w:noProof/>
                <w:webHidden/>
              </w:rPr>
              <w:fldChar w:fldCharType="separate"/>
            </w:r>
            <w:r w:rsidR="006D6D45">
              <w:rPr>
                <w:noProof/>
                <w:webHidden/>
              </w:rPr>
              <w:t>3</w:t>
            </w:r>
            <w:r w:rsidR="006D6D45">
              <w:rPr>
                <w:noProof/>
                <w:webHidden/>
              </w:rPr>
              <w:fldChar w:fldCharType="end"/>
            </w:r>
          </w:hyperlink>
        </w:p>
        <w:p w14:paraId="70B00748" w14:textId="77777777" w:rsidR="006D6D45" w:rsidRDefault="00000000">
          <w:pPr>
            <w:pStyle w:val="TOC2"/>
            <w:tabs>
              <w:tab w:val="right" w:leader="dot" w:pos="9010"/>
            </w:tabs>
            <w:rPr>
              <w:rFonts w:asciiTheme="minorHAnsi" w:eastAsiaTheme="minorEastAsia" w:hAnsiTheme="minorHAnsi"/>
              <w:noProof/>
              <w:sz w:val="22"/>
              <w:szCs w:val="22"/>
              <w:lang w:val="en-US"/>
            </w:rPr>
          </w:pPr>
          <w:hyperlink w:anchor="_Toc175304980" w:history="1">
            <w:r w:rsidR="006D6D45" w:rsidRPr="00D05AAE">
              <w:rPr>
                <w:rStyle w:val="Hyperlink"/>
                <w:rFonts w:cs="Times New Roman"/>
                <w:noProof/>
              </w:rPr>
              <w:t>Background</w:t>
            </w:r>
            <w:r w:rsidR="006D6D45">
              <w:rPr>
                <w:noProof/>
                <w:webHidden/>
              </w:rPr>
              <w:tab/>
            </w:r>
            <w:r w:rsidR="006D6D45">
              <w:rPr>
                <w:noProof/>
                <w:webHidden/>
              </w:rPr>
              <w:fldChar w:fldCharType="begin"/>
            </w:r>
            <w:r w:rsidR="006D6D45">
              <w:rPr>
                <w:noProof/>
                <w:webHidden/>
              </w:rPr>
              <w:instrText xml:space="preserve"> PAGEREF _Toc175304980 \h </w:instrText>
            </w:r>
            <w:r w:rsidR="006D6D45">
              <w:rPr>
                <w:noProof/>
                <w:webHidden/>
              </w:rPr>
            </w:r>
            <w:r w:rsidR="006D6D45">
              <w:rPr>
                <w:noProof/>
                <w:webHidden/>
              </w:rPr>
              <w:fldChar w:fldCharType="separate"/>
            </w:r>
            <w:r w:rsidR="006D6D45">
              <w:rPr>
                <w:noProof/>
                <w:webHidden/>
              </w:rPr>
              <w:t>3</w:t>
            </w:r>
            <w:r w:rsidR="006D6D45">
              <w:rPr>
                <w:noProof/>
                <w:webHidden/>
              </w:rPr>
              <w:fldChar w:fldCharType="end"/>
            </w:r>
          </w:hyperlink>
        </w:p>
        <w:p w14:paraId="2C14439A" w14:textId="77777777" w:rsidR="006D6D45" w:rsidRDefault="00000000">
          <w:pPr>
            <w:pStyle w:val="TOC2"/>
            <w:tabs>
              <w:tab w:val="right" w:leader="dot" w:pos="9010"/>
            </w:tabs>
            <w:rPr>
              <w:rFonts w:asciiTheme="minorHAnsi" w:eastAsiaTheme="minorEastAsia" w:hAnsiTheme="minorHAnsi"/>
              <w:noProof/>
              <w:sz w:val="22"/>
              <w:szCs w:val="22"/>
              <w:lang w:val="en-US"/>
            </w:rPr>
          </w:pPr>
          <w:hyperlink w:anchor="_Toc175304981" w:history="1">
            <w:r w:rsidR="006D6D45" w:rsidRPr="00D05AAE">
              <w:rPr>
                <w:rStyle w:val="Hyperlink"/>
                <w:rFonts w:cs="Times New Roman"/>
                <w:noProof/>
              </w:rPr>
              <w:t>Significance of the topic</w:t>
            </w:r>
            <w:r w:rsidR="006D6D45">
              <w:rPr>
                <w:noProof/>
                <w:webHidden/>
              </w:rPr>
              <w:tab/>
            </w:r>
            <w:r w:rsidR="006D6D45">
              <w:rPr>
                <w:noProof/>
                <w:webHidden/>
              </w:rPr>
              <w:fldChar w:fldCharType="begin"/>
            </w:r>
            <w:r w:rsidR="006D6D45">
              <w:rPr>
                <w:noProof/>
                <w:webHidden/>
              </w:rPr>
              <w:instrText xml:space="preserve"> PAGEREF _Toc175304981 \h </w:instrText>
            </w:r>
            <w:r w:rsidR="006D6D45">
              <w:rPr>
                <w:noProof/>
                <w:webHidden/>
              </w:rPr>
            </w:r>
            <w:r w:rsidR="006D6D45">
              <w:rPr>
                <w:noProof/>
                <w:webHidden/>
              </w:rPr>
              <w:fldChar w:fldCharType="separate"/>
            </w:r>
            <w:r w:rsidR="006D6D45">
              <w:rPr>
                <w:noProof/>
                <w:webHidden/>
              </w:rPr>
              <w:t>4</w:t>
            </w:r>
            <w:r w:rsidR="006D6D45">
              <w:rPr>
                <w:noProof/>
                <w:webHidden/>
              </w:rPr>
              <w:fldChar w:fldCharType="end"/>
            </w:r>
          </w:hyperlink>
        </w:p>
        <w:p w14:paraId="20723AE5" w14:textId="77777777" w:rsidR="006D6D45" w:rsidRDefault="00000000">
          <w:pPr>
            <w:pStyle w:val="TOC2"/>
            <w:tabs>
              <w:tab w:val="right" w:leader="dot" w:pos="9010"/>
            </w:tabs>
            <w:rPr>
              <w:rFonts w:asciiTheme="minorHAnsi" w:eastAsiaTheme="minorEastAsia" w:hAnsiTheme="minorHAnsi"/>
              <w:noProof/>
              <w:sz w:val="22"/>
              <w:szCs w:val="22"/>
              <w:lang w:val="en-US"/>
            </w:rPr>
          </w:pPr>
          <w:hyperlink w:anchor="_Toc175304982" w:history="1">
            <w:r w:rsidR="006D6D45" w:rsidRPr="00D05AAE">
              <w:rPr>
                <w:rStyle w:val="Hyperlink"/>
                <w:rFonts w:cs="Times New Roman"/>
                <w:noProof/>
              </w:rPr>
              <w:t>Purpose of the research</w:t>
            </w:r>
            <w:r w:rsidR="006D6D45">
              <w:rPr>
                <w:noProof/>
                <w:webHidden/>
              </w:rPr>
              <w:tab/>
            </w:r>
            <w:r w:rsidR="006D6D45">
              <w:rPr>
                <w:noProof/>
                <w:webHidden/>
              </w:rPr>
              <w:fldChar w:fldCharType="begin"/>
            </w:r>
            <w:r w:rsidR="006D6D45">
              <w:rPr>
                <w:noProof/>
                <w:webHidden/>
              </w:rPr>
              <w:instrText xml:space="preserve"> PAGEREF _Toc175304982 \h </w:instrText>
            </w:r>
            <w:r w:rsidR="006D6D45">
              <w:rPr>
                <w:noProof/>
                <w:webHidden/>
              </w:rPr>
            </w:r>
            <w:r w:rsidR="006D6D45">
              <w:rPr>
                <w:noProof/>
                <w:webHidden/>
              </w:rPr>
              <w:fldChar w:fldCharType="separate"/>
            </w:r>
            <w:r w:rsidR="006D6D45">
              <w:rPr>
                <w:noProof/>
                <w:webHidden/>
              </w:rPr>
              <w:t>5</w:t>
            </w:r>
            <w:r w:rsidR="006D6D45">
              <w:rPr>
                <w:noProof/>
                <w:webHidden/>
              </w:rPr>
              <w:fldChar w:fldCharType="end"/>
            </w:r>
          </w:hyperlink>
        </w:p>
        <w:p w14:paraId="594A35C3" w14:textId="77777777" w:rsidR="006D6D45" w:rsidRDefault="00000000">
          <w:pPr>
            <w:pStyle w:val="TOC2"/>
            <w:tabs>
              <w:tab w:val="right" w:leader="dot" w:pos="9010"/>
            </w:tabs>
            <w:rPr>
              <w:rFonts w:asciiTheme="minorHAnsi" w:eastAsiaTheme="minorEastAsia" w:hAnsiTheme="minorHAnsi"/>
              <w:noProof/>
              <w:sz w:val="22"/>
              <w:szCs w:val="22"/>
              <w:lang w:val="en-US"/>
            </w:rPr>
          </w:pPr>
          <w:hyperlink w:anchor="_Toc175304983" w:history="1">
            <w:r w:rsidR="006D6D45" w:rsidRPr="00D05AAE">
              <w:rPr>
                <w:rStyle w:val="Hyperlink"/>
                <w:rFonts w:cs="Times New Roman"/>
                <w:noProof/>
              </w:rPr>
              <w:t>Proposed aim, objectives and research questions</w:t>
            </w:r>
            <w:r w:rsidR="006D6D45">
              <w:rPr>
                <w:noProof/>
                <w:webHidden/>
              </w:rPr>
              <w:tab/>
            </w:r>
            <w:r w:rsidR="006D6D45">
              <w:rPr>
                <w:noProof/>
                <w:webHidden/>
              </w:rPr>
              <w:fldChar w:fldCharType="begin"/>
            </w:r>
            <w:r w:rsidR="006D6D45">
              <w:rPr>
                <w:noProof/>
                <w:webHidden/>
              </w:rPr>
              <w:instrText xml:space="preserve"> PAGEREF _Toc175304983 \h </w:instrText>
            </w:r>
            <w:r w:rsidR="006D6D45">
              <w:rPr>
                <w:noProof/>
                <w:webHidden/>
              </w:rPr>
            </w:r>
            <w:r w:rsidR="006D6D45">
              <w:rPr>
                <w:noProof/>
                <w:webHidden/>
              </w:rPr>
              <w:fldChar w:fldCharType="separate"/>
            </w:r>
            <w:r w:rsidR="006D6D45">
              <w:rPr>
                <w:noProof/>
                <w:webHidden/>
              </w:rPr>
              <w:t>5</w:t>
            </w:r>
            <w:r w:rsidR="006D6D45">
              <w:rPr>
                <w:noProof/>
                <w:webHidden/>
              </w:rPr>
              <w:fldChar w:fldCharType="end"/>
            </w:r>
          </w:hyperlink>
        </w:p>
        <w:p w14:paraId="0EFD5A20" w14:textId="77777777" w:rsidR="006D6D45" w:rsidRDefault="00000000">
          <w:pPr>
            <w:pStyle w:val="TOC3"/>
            <w:tabs>
              <w:tab w:val="right" w:leader="dot" w:pos="9010"/>
            </w:tabs>
            <w:rPr>
              <w:rFonts w:asciiTheme="minorHAnsi" w:eastAsiaTheme="minorEastAsia" w:hAnsiTheme="minorHAnsi"/>
              <w:noProof/>
              <w:sz w:val="22"/>
              <w:szCs w:val="22"/>
              <w:lang w:val="en-US"/>
            </w:rPr>
          </w:pPr>
          <w:hyperlink w:anchor="_Toc175304984" w:history="1">
            <w:r w:rsidR="006D6D45" w:rsidRPr="00D05AAE">
              <w:rPr>
                <w:rStyle w:val="Hyperlink"/>
                <w:rFonts w:eastAsia="Times New Roman" w:cs="Times New Roman"/>
                <w:bCs/>
                <w:noProof/>
                <w:lang w:eastAsia="en-GB"/>
              </w:rPr>
              <w:t>Aim</w:t>
            </w:r>
            <w:r w:rsidR="006D6D45">
              <w:rPr>
                <w:noProof/>
                <w:webHidden/>
              </w:rPr>
              <w:tab/>
            </w:r>
            <w:r w:rsidR="006D6D45">
              <w:rPr>
                <w:noProof/>
                <w:webHidden/>
              </w:rPr>
              <w:fldChar w:fldCharType="begin"/>
            </w:r>
            <w:r w:rsidR="006D6D45">
              <w:rPr>
                <w:noProof/>
                <w:webHidden/>
              </w:rPr>
              <w:instrText xml:space="preserve"> PAGEREF _Toc175304984 \h </w:instrText>
            </w:r>
            <w:r w:rsidR="006D6D45">
              <w:rPr>
                <w:noProof/>
                <w:webHidden/>
              </w:rPr>
            </w:r>
            <w:r w:rsidR="006D6D45">
              <w:rPr>
                <w:noProof/>
                <w:webHidden/>
              </w:rPr>
              <w:fldChar w:fldCharType="separate"/>
            </w:r>
            <w:r w:rsidR="006D6D45">
              <w:rPr>
                <w:noProof/>
                <w:webHidden/>
              </w:rPr>
              <w:t>5</w:t>
            </w:r>
            <w:r w:rsidR="006D6D45">
              <w:rPr>
                <w:noProof/>
                <w:webHidden/>
              </w:rPr>
              <w:fldChar w:fldCharType="end"/>
            </w:r>
          </w:hyperlink>
        </w:p>
        <w:p w14:paraId="287740C3" w14:textId="77777777" w:rsidR="006D6D45" w:rsidRDefault="00000000">
          <w:pPr>
            <w:pStyle w:val="TOC3"/>
            <w:tabs>
              <w:tab w:val="right" w:leader="dot" w:pos="9010"/>
            </w:tabs>
            <w:rPr>
              <w:rFonts w:asciiTheme="minorHAnsi" w:eastAsiaTheme="minorEastAsia" w:hAnsiTheme="minorHAnsi"/>
              <w:noProof/>
              <w:sz w:val="22"/>
              <w:szCs w:val="22"/>
              <w:lang w:val="en-US"/>
            </w:rPr>
          </w:pPr>
          <w:hyperlink w:anchor="_Toc175304985" w:history="1">
            <w:r w:rsidR="006D6D45" w:rsidRPr="00D05AAE">
              <w:rPr>
                <w:rStyle w:val="Hyperlink"/>
                <w:rFonts w:eastAsia="Times New Roman" w:cs="Times New Roman"/>
                <w:noProof/>
                <w:lang w:eastAsia="en-GB"/>
              </w:rPr>
              <w:t>Objectives</w:t>
            </w:r>
            <w:r w:rsidR="006D6D45">
              <w:rPr>
                <w:noProof/>
                <w:webHidden/>
              </w:rPr>
              <w:tab/>
            </w:r>
            <w:r w:rsidR="006D6D45">
              <w:rPr>
                <w:noProof/>
                <w:webHidden/>
              </w:rPr>
              <w:fldChar w:fldCharType="begin"/>
            </w:r>
            <w:r w:rsidR="006D6D45">
              <w:rPr>
                <w:noProof/>
                <w:webHidden/>
              </w:rPr>
              <w:instrText xml:space="preserve"> PAGEREF _Toc175304985 \h </w:instrText>
            </w:r>
            <w:r w:rsidR="006D6D45">
              <w:rPr>
                <w:noProof/>
                <w:webHidden/>
              </w:rPr>
            </w:r>
            <w:r w:rsidR="006D6D45">
              <w:rPr>
                <w:noProof/>
                <w:webHidden/>
              </w:rPr>
              <w:fldChar w:fldCharType="separate"/>
            </w:r>
            <w:r w:rsidR="006D6D45">
              <w:rPr>
                <w:noProof/>
                <w:webHidden/>
              </w:rPr>
              <w:t>5</w:t>
            </w:r>
            <w:r w:rsidR="006D6D45">
              <w:rPr>
                <w:noProof/>
                <w:webHidden/>
              </w:rPr>
              <w:fldChar w:fldCharType="end"/>
            </w:r>
          </w:hyperlink>
        </w:p>
        <w:p w14:paraId="01FC4918" w14:textId="77777777" w:rsidR="006D6D45" w:rsidRDefault="00000000">
          <w:pPr>
            <w:pStyle w:val="TOC3"/>
            <w:tabs>
              <w:tab w:val="right" w:leader="dot" w:pos="9010"/>
            </w:tabs>
            <w:rPr>
              <w:rFonts w:asciiTheme="minorHAnsi" w:eastAsiaTheme="minorEastAsia" w:hAnsiTheme="minorHAnsi"/>
              <w:noProof/>
              <w:sz w:val="22"/>
              <w:szCs w:val="22"/>
              <w:lang w:val="en-US"/>
            </w:rPr>
          </w:pPr>
          <w:hyperlink w:anchor="_Toc175304986" w:history="1">
            <w:r w:rsidR="006D6D45" w:rsidRPr="00D05AAE">
              <w:rPr>
                <w:rStyle w:val="Hyperlink"/>
                <w:rFonts w:eastAsia="Times New Roman" w:cs="Times New Roman"/>
                <w:noProof/>
                <w:lang w:eastAsia="en-GB"/>
              </w:rPr>
              <w:t>Research Questions</w:t>
            </w:r>
            <w:r w:rsidR="006D6D45">
              <w:rPr>
                <w:noProof/>
                <w:webHidden/>
              </w:rPr>
              <w:tab/>
            </w:r>
            <w:r w:rsidR="006D6D45">
              <w:rPr>
                <w:noProof/>
                <w:webHidden/>
              </w:rPr>
              <w:fldChar w:fldCharType="begin"/>
            </w:r>
            <w:r w:rsidR="006D6D45">
              <w:rPr>
                <w:noProof/>
                <w:webHidden/>
              </w:rPr>
              <w:instrText xml:space="preserve"> PAGEREF _Toc175304986 \h </w:instrText>
            </w:r>
            <w:r w:rsidR="006D6D45">
              <w:rPr>
                <w:noProof/>
                <w:webHidden/>
              </w:rPr>
            </w:r>
            <w:r w:rsidR="006D6D45">
              <w:rPr>
                <w:noProof/>
                <w:webHidden/>
              </w:rPr>
              <w:fldChar w:fldCharType="separate"/>
            </w:r>
            <w:r w:rsidR="006D6D45">
              <w:rPr>
                <w:noProof/>
                <w:webHidden/>
              </w:rPr>
              <w:t>5</w:t>
            </w:r>
            <w:r w:rsidR="006D6D45">
              <w:rPr>
                <w:noProof/>
                <w:webHidden/>
              </w:rPr>
              <w:fldChar w:fldCharType="end"/>
            </w:r>
          </w:hyperlink>
        </w:p>
        <w:p w14:paraId="468CBF70" w14:textId="77777777" w:rsidR="006D6D45" w:rsidRDefault="00000000">
          <w:pPr>
            <w:pStyle w:val="TOC1"/>
            <w:tabs>
              <w:tab w:val="right" w:leader="dot" w:pos="9010"/>
            </w:tabs>
            <w:rPr>
              <w:rFonts w:asciiTheme="minorHAnsi" w:eastAsiaTheme="minorEastAsia" w:hAnsiTheme="minorHAnsi"/>
              <w:noProof/>
              <w:sz w:val="22"/>
              <w:szCs w:val="22"/>
              <w:lang w:val="en-US"/>
            </w:rPr>
          </w:pPr>
          <w:hyperlink w:anchor="_Toc175304987" w:history="1">
            <w:r w:rsidR="006D6D45" w:rsidRPr="00D05AAE">
              <w:rPr>
                <w:rStyle w:val="Hyperlink"/>
                <w:rFonts w:cs="Times New Roman"/>
                <w:noProof/>
              </w:rPr>
              <w:t>Literature Review</w:t>
            </w:r>
            <w:r w:rsidR="006D6D45">
              <w:rPr>
                <w:noProof/>
                <w:webHidden/>
              </w:rPr>
              <w:tab/>
            </w:r>
            <w:r w:rsidR="006D6D45">
              <w:rPr>
                <w:noProof/>
                <w:webHidden/>
              </w:rPr>
              <w:fldChar w:fldCharType="begin"/>
            </w:r>
            <w:r w:rsidR="006D6D45">
              <w:rPr>
                <w:noProof/>
                <w:webHidden/>
              </w:rPr>
              <w:instrText xml:space="preserve"> PAGEREF _Toc175304987 \h </w:instrText>
            </w:r>
            <w:r w:rsidR="006D6D45">
              <w:rPr>
                <w:noProof/>
                <w:webHidden/>
              </w:rPr>
            </w:r>
            <w:r w:rsidR="006D6D45">
              <w:rPr>
                <w:noProof/>
                <w:webHidden/>
              </w:rPr>
              <w:fldChar w:fldCharType="separate"/>
            </w:r>
            <w:r w:rsidR="006D6D45">
              <w:rPr>
                <w:noProof/>
                <w:webHidden/>
              </w:rPr>
              <w:t>5</w:t>
            </w:r>
            <w:r w:rsidR="006D6D45">
              <w:rPr>
                <w:noProof/>
                <w:webHidden/>
              </w:rPr>
              <w:fldChar w:fldCharType="end"/>
            </w:r>
          </w:hyperlink>
        </w:p>
        <w:p w14:paraId="2098FB7E" w14:textId="77777777" w:rsidR="006D6D45" w:rsidRDefault="00000000">
          <w:pPr>
            <w:pStyle w:val="TOC1"/>
            <w:tabs>
              <w:tab w:val="right" w:leader="dot" w:pos="9010"/>
            </w:tabs>
            <w:rPr>
              <w:rFonts w:asciiTheme="minorHAnsi" w:eastAsiaTheme="minorEastAsia" w:hAnsiTheme="minorHAnsi"/>
              <w:noProof/>
              <w:sz w:val="22"/>
              <w:szCs w:val="22"/>
              <w:lang w:val="en-US"/>
            </w:rPr>
          </w:pPr>
          <w:hyperlink w:anchor="_Toc175304988" w:history="1">
            <w:r w:rsidR="006D6D45" w:rsidRPr="00D05AAE">
              <w:rPr>
                <w:rStyle w:val="Hyperlink"/>
                <w:rFonts w:cs="Times New Roman"/>
                <w:noProof/>
              </w:rPr>
              <w:t>Research Methodology</w:t>
            </w:r>
            <w:r w:rsidR="006D6D45">
              <w:rPr>
                <w:noProof/>
                <w:webHidden/>
              </w:rPr>
              <w:tab/>
            </w:r>
            <w:r w:rsidR="006D6D45">
              <w:rPr>
                <w:noProof/>
                <w:webHidden/>
              </w:rPr>
              <w:fldChar w:fldCharType="begin"/>
            </w:r>
            <w:r w:rsidR="006D6D45">
              <w:rPr>
                <w:noProof/>
                <w:webHidden/>
              </w:rPr>
              <w:instrText xml:space="preserve"> PAGEREF _Toc175304988 \h </w:instrText>
            </w:r>
            <w:r w:rsidR="006D6D45">
              <w:rPr>
                <w:noProof/>
                <w:webHidden/>
              </w:rPr>
            </w:r>
            <w:r w:rsidR="006D6D45">
              <w:rPr>
                <w:noProof/>
                <w:webHidden/>
              </w:rPr>
              <w:fldChar w:fldCharType="separate"/>
            </w:r>
            <w:r w:rsidR="006D6D45">
              <w:rPr>
                <w:noProof/>
                <w:webHidden/>
              </w:rPr>
              <w:t>6</w:t>
            </w:r>
            <w:r w:rsidR="006D6D45">
              <w:rPr>
                <w:noProof/>
                <w:webHidden/>
              </w:rPr>
              <w:fldChar w:fldCharType="end"/>
            </w:r>
          </w:hyperlink>
        </w:p>
        <w:p w14:paraId="27F4C60D" w14:textId="77777777" w:rsidR="006D6D45" w:rsidRDefault="00000000">
          <w:pPr>
            <w:pStyle w:val="TOC2"/>
            <w:tabs>
              <w:tab w:val="right" w:leader="dot" w:pos="9010"/>
            </w:tabs>
            <w:rPr>
              <w:rFonts w:asciiTheme="minorHAnsi" w:eastAsiaTheme="minorEastAsia" w:hAnsiTheme="minorHAnsi"/>
              <w:noProof/>
              <w:sz w:val="22"/>
              <w:szCs w:val="22"/>
              <w:lang w:val="en-US"/>
            </w:rPr>
          </w:pPr>
          <w:hyperlink w:anchor="_Toc175304989" w:history="1">
            <w:r w:rsidR="006D6D45" w:rsidRPr="00D05AAE">
              <w:rPr>
                <w:rStyle w:val="Hyperlink"/>
                <w:rFonts w:eastAsia="Times New Roman" w:cs="Times New Roman"/>
                <w:noProof/>
                <w:lang w:eastAsia="en-GB"/>
              </w:rPr>
              <w:t>Research Philosophy</w:t>
            </w:r>
            <w:r w:rsidR="006D6D45">
              <w:rPr>
                <w:noProof/>
                <w:webHidden/>
              </w:rPr>
              <w:tab/>
            </w:r>
            <w:r w:rsidR="006D6D45">
              <w:rPr>
                <w:noProof/>
                <w:webHidden/>
              </w:rPr>
              <w:fldChar w:fldCharType="begin"/>
            </w:r>
            <w:r w:rsidR="006D6D45">
              <w:rPr>
                <w:noProof/>
                <w:webHidden/>
              </w:rPr>
              <w:instrText xml:space="preserve"> PAGEREF _Toc175304989 \h </w:instrText>
            </w:r>
            <w:r w:rsidR="006D6D45">
              <w:rPr>
                <w:noProof/>
                <w:webHidden/>
              </w:rPr>
            </w:r>
            <w:r w:rsidR="006D6D45">
              <w:rPr>
                <w:noProof/>
                <w:webHidden/>
              </w:rPr>
              <w:fldChar w:fldCharType="separate"/>
            </w:r>
            <w:r w:rsidR="006D6D45">
              <w:rPr>
                <w:noProof/>
                <w:webHidden/>
              </w:rPr>
              <w:t>7</w:t>
            </w:r>
            <w:r w:rsidR="006D6D45">
              <w:rPr>
                <w:noProof/>
                <w:webHidden/>
              </w:rPr>
              <w:fldChar w:fldCharType="end"/>
            </w:r>
          </w:hyperlink>
        </w:p>
        <w:p w14:paraId="745E99D1" w14:textId="77777777" w:rsidR="006D6D45" w:rsidRDefault="00000000">
          <w:pPr>
            <w:pStyle w:val="TOC2"/>
            <w:tabs>
              <w:tab w:val="right" w:leader="dot" w:pos="9010"/>
            </w:tabs>
            <w:rPr>
              <w:rFonts w:asciiTheme="minorHAnsi" w:eastAsiaTheme="minorEastAsia" w:hAnsiTheme="minorHAnsi"/>
              <w:noProof/>
              <w:sz w:val="22"/>
              <w:szCs w:val="22"/>
              <w:lang w:val="en-US"/>
            </w:rPr>
          </w:pPr>
          <w:hyperlink w:anchor="_Toc175304990" w:history="1">
            <w:r w:rsidR="006D6D45" w:rsidRPr="00D05AAE">
              <w:rPr>
                <w:rStyle w:val="Hyperlink"/>
                <w:rFonts w:eastAsia="Times New Roman" w:cs="Times New Roman"/>
                <w:noProof/>
                <w:lang w:eastAsia="en-GB"/>
              </w:rPr>
              <w:t>Research Approach</w:t>
            </w:r>
            <w:r w:rsidR="006D6D45">
              <w:rPr>
                <w:noProof/>
                <w:webHidden/>
              </w:rPr>
              <w:tab/>
            </w:r>
            <w:r w:rsidR="006D6D45">
              <w:rPr>
                <w:noProof/>
                <w:webHidden/>
              </w:rPr>
              <w:fldChar w:fldCharType="begin"/>
            </w:r>
            <w:r w:rsidR="006D6D45">
              <w:rPr>
                <w:noProof/>
                <w:webHidden/>
              </w:rPr>
              <w:instrText xml:space="preserve"> PAGEREF _Toc175304990 \h </w:instrText>
            </w:r>
            <w:r w:rsidR="006D6D45">
              <w:rPr>
                <w:noProof/>
                <w:webHidden/>
              </w:rPr>
            </w:r>
            <w:r w:rsidR="006D6D45">
              <w:rPr>
                <w:noProof/>
                <w:webHidden/>
              </w:rPr>
              <w:fldChar w:fldCharType="separate"/>
            </w:r>
            <w:r w:rsidR="006D6D45">
              <w:rPr>
                <w:noProof/>
                <w:webHidden/>
              </w:rPr>
              <w:t>7</w:t>
            </w:r>
            <w:r w:rsidR="006D6D45">
              <w:rPr>
                <w:noProof/>
                <w:webHidden/>
              </w:rPr>
              <w:fldChar w:fldCharType="end"/>
            </w:r>
          </w:hyperlink>
        </w:p>
        <w:p w14:paraId="6C3FD07F" w14:textId="77777777" w:rsidR="006D6D45" w:rsidRDefault="00000000">
          <w:pPr>
            <w:pStyle w:val="TOC2"/>
            <w:tabs>
              <w:tab w:val="right" w:leader="dot" w:pos="9010"/>
            </w:tabs>
            <w:rPr>
              <w:rFonts w:asciiTheme="minorHAnsi" w:eastAsiaTheme="minorEastAsia" w:hAnsiTheme="minorHAnsi"/>
              <w:noProof/>
              <w:sz w:val="22"/>
              <w:szCs w:val="22"/>
              <w:lang w:val="en-US"/>
            </w:rPr>
          </w:pPr>
          <w:hyperlink w:anchor="_Toc175304991" w:history="1">
            <w:r w:rsidR="006D6D45" w:rsidRPr="00D05AAE">
              <w:rPr>
                <w:rStyle w:val="Hyperlink"/>
                <w:rFonts w:eastAsia="Times New Roman" w:cs="Times New Roman"/>
                <w:noProof/>
                <w:lang w:eastAsia="en-GB"/>
              </w:rPr>
              <w:t>Research Design</w:t>
            </w:r>
            <w:r w:rsidR="006D6D45">
              <w:rPr>
                <w:noProof/>
                <w:webHidden/>
              </w:rPr>
              <w:tab/>
            </w:r>
            <w:r w:rsidR="006D6D45">
              <w:rPr>
                <w:noProof/>
                <w:webHidden/>
              </w:rPr>
              <w:fldChar w:fldCharType="begin"/>
            </w:r>
            <w:r w:rsidR="006D6D45">
              <w:rPr>
                <w:noProof/>
                <w:webHidden/>
              </w:rPr>
              <w:instrText xml:space="preserve"> PAGEREF _Toc175304991 \h </w:instrText>
            </w:r>
            <w:r w:rsidR="006D6D45">
              <w:rPr>
                <w:noProof/>
                <w:webHidden/>
              </w:rPr>
            </w:r>
            <w:r w:rsidR="006D6D45">
              <w:rPr>
                <w:noProof/>
                <w:webHidden/>
              </w:rPr>
              <w:fldChar w:fldCharType="separate"/>
            </w:r>
            <w:r w:rsidR="006D6D45">
              <w:rPr>
                <w:noProof/>
                <w:webHidden/>
              </w:rPr>
              <w:t>7</w:t>
            </w:r>
            <w:r w:rsidR="006D6D45">
              <w:rPr>
                <w:noProof/>
                <w:webHidden/>
              </w:rPr>
              <w:fldChar w:fldCharType="end"/>
            </w:r>
          </w:hyperlink>
        </w:p>
        <w:p w14:paraId="672E95CA" w14:textId="77777777" w:rsidR="006D6D45" w:rsidRDefault="00000000">
          <w:pPr>
            <w:pStyle w:val="TOC2"/>
            <w:tabs>
              <w:tab w:val="right" w:leader="dot" w:pos="9010"/>
            </w:tabs>
            <w:rPr>
              <w:rFonts w:asciiTheme="minorHAnsi" w:eastAsiaTheme="minorEastAsia" w:hAnsiTheme="minorHAnsi"/>
              <w:noProof/>
              <w:sz w:val="22"/>
              <w:szCs w:val="22"/>
              <w:lang w:val="en-US"/>
            </w:rPr>
          </w:pPr>
          <w:hyperlink w:anchor="_Toc175304992" w:history="1">
            <w:r w:rsidR="006D6D45" w:rsidRPr="00D05AAE">
              <w:rPr>
                <w:rStyle w:val="Hyperlink"/>
                <w:rFonts w:eastAsia="Times New Roman" w:cs="Times New Roman"/>
                <w:noProof/>
                <w:lang w:eastAsia="en-GB"/>
              </w:rPr>
              <w:t>Time Horizon</w:t>
            </w:r>
            <w:r w:rsidR="006D6D45">
              <w:rPr>
                <w:noProof/>
                <w:webHidden/>
              </w:rPr>
              <w:tab/>
            </w:r>
            <w:r w:rsidR="006D6D45">
              <w:rPr>
                <w:noProof/>
                <w:webHidden/>
              </w:rPr>
              <w:fldChar w:fldCharType="begin"/>
            </w:r>
            <w:r w:rsidR="006D6D45">
              <w:rPr>
                <w:noProof/>
                <w:webHidden/>
              </w:rPr>
              <w:instrText xml:space="preserve"> PAGEREF _Toc175304992 \h </w:instrText>
            </w:r>
            <w:r w:rsidR="006D6D45">
              <w:rPr>
                <w:noProof/>
                <w:webHidden/>
              </w:rPr>
            </w:r>
            <w:r w:rsidR="006D6D45">
              <w:rPr>
                <w:noProof/>
                <w:webHidden/>
              </w:rPr>
              <w:fldChar w:fldCharType="separate"/>
            </w:r>
            <w:r w:rsidR="006D6D45">
              <w:rPr>
                <w:noProof/>
                <w:webHidden/>
              </w:rPr>
              <w:t>8</w:t>
            </w:r>
            <w:r w:rsidR="006D6D45">
              <w:rPr>
                <w:noProof/>
                <w:webHidden/>
              </w:rPr>
              <w:fldChar w:fldCharType="end"/>
            </w:r>
          </w:hyperlink>
        </w:p>
        <w:p w14:paraId="013557C1" w14:textId="77777777" w:rsidR="006D6D45" w:rsidRDefault="00000000">
          <w:pPr>
            <w:pStyle w:val="TOC2"/>
            <w:tabs>
              <w:tab w:val="right" w:leader="dot" w:pos="9010"/>
            </w:tabs>
            <w:rPr>
              <w:rFonts w:asciiTheme="minorHAnsi" w:eastAsiaTheme="minorEastAsia" w:hAnsiTheme="minorHAnsi"/>
              <w:noProof/>
              <w:sz w:val="22"/>
              <w:szCs w:val="22"/>
              <w:lang w:val="en-US"/>
            </w:rPr>
          </w:pPr>
          <w:hyperlink w:anchor="_Toc175304993" w:history="1">
            <w:r w:rsidR="006D6D45" w:rsidRPr="00D05AAE">
              <w:rPr>
                <w:rStyle w:val="Hyperlink"/>
                <w:rFonts w:cs="Times New Roman"/>
                <w:noProof/>
              </w:rPr>
              <w:t>Data Collection Method</w:t>
            </w:r>
            <w:r w:rsidR="006D6D45">
              <w:rPr>
                <w:noProof/>
                <w:webHidden/>
              </w:rPr>
              <w:tab/>
            </w:r>
            <w:r w:rsidR="006D6D45">
              <w:rPr>
                <w:noProof/>
                <w:webHidden/>
              </w:rPr>
              <w:fldChar w:fldCharType="begin"/>
            </w:r>
            <w:r w:rsidR="006D6D45">
              <w:rPr>
                <w:noProof/>
                <w:webHidden/>
              </w:rPr>
              <w:instrText xml:space="preserve"> PAGEREF _Toc175304993 \h </w:instrText>
            </w:r>
            <w:r w:rsidR="006D6D45">
              <w:rPr>
                <w:noProof/>
                <w:webHidden/>
              </w:rPr>
            </w:r>
            <w:r w:rsidR="006D6D45">
              <w:rPr>
                <w:noProof/>
                <w:webHidden/>
              </w:rPr>
              <w:fldChar w:fldCharType="separate"/>
            </w:r>
            <w:r w:rsidR="006D6D45">
              <w:rPr>
                <w:noProof/>
                <w:webHidden/>
              </w:rPr>
              <w:t>8</w:t>
            </w:r>
            <w:r w:rsidR="006D6D45">
              <w:rPr>
                <w:noProof/>
                <w:webHidden/>
              </w:rPr>
              <w:fldChar w:fldCharType="end"/>
            </w:r>
          </w:hyperlink>
        </w:p>
        <w:p w14:paraId="767433C4" w14:textId="77777777" w:rsidR="006D6D45" w:rsidRDefault="00000000">
          <w:pPr>
            <w:pStyle w:val="TOC2"/>
            <w:tabs>
              <w:tab w:val="right" w:leader="dot" w:pos="9010"/>
            </w:tabs>
            <w:rPr>
              <w:rFonts w:asciiTheme="minorHAnsi" w:eastAsiaTheme="minorEastAsia" w:hAnsiTheme="minorHAnsi"/>
              <w:noProof/>
              <w:sz w:val="22"/>
              <w:szCs w:val="22"/>
              <w:lang w:val="en-US"/>
            </w:rPr>
          </w:pPr>
          <w:hyperlink w:anchor="_Toc175304994" w:history="1">
            <w:r w:rsidR="006D6D45" w:rsidRPr="00D05AAE">
              <w:rPr>
                <w:rStyle w:val="Hyperlink"/>
                <w:rFonts w:cs="Times New Roman"/>
                <w:noProof/>
              </w:rPr>
              <w:t>Data Analysis</w:t>
            </w:r>
            <w:r w:rsidR="006D6D45">
              <w:rPr>
                <w:noProof/>
                <w:webHidden/>
              </w:rPr>
              <w:tab/>
            </w:r>
            <w:r w:rsidR="006D6D45">
              <w:rPr>
                <w:noProof/>
                <w:webHidden/>
              </w:rPr>
              <w:fldChar w:fldCharType="begin"/>
            </w:r>
            <w:r w:rsidR="006D6D45">
              <w:rPr>
                <w:noProof/>
                <w:webHidden/>
              </w:rPr>
              <w:instrText xml:space="preserve"> PAGEREF _Toc175304994 \h </w:instrText>
            </w:r>
            <w:r w:rsidR="006D6D45">
              <w:rPr>
                <w:noProof/>
                <w:webHidden/>
              </w:rPr>
            </w:r>
            <w:r w:rsidR="006D6D45">
              <w:rPr>
                <w:noProof/>
                <w:webHidden/>
              </w:rPr>
              <w:fldChar w:fldCharType="separate"/>
            </w:r>
            <w:r w:rsidR="006D6D45">
              <w:rPr>
                <w:noProof/>
                <w:webHidden/>
              </w:rPr>
              <w:t>8</w:t>
            </w:r>
            <w:r w:rsidR="006D6D45">
              <w:rPr>
                <w:noProof/>
                <w:webHidden/>
              </w:rPr>
              <w:fldChar w:fldCharType="end"/>
            </w:r>
          </w:hyperlink>
        </w:p>
        <w:p w14:paraId="62F2F04C" w14:textId="77777777" w:rsidR="006D6D45" w:rsidRDefault="00000000">
          <w:pPr>
            <w:pStyle w:val="TOC2"/>
            <w:tabs>
              <w:tab w:val="right" w:leader="dot" w:pos="9010"/>
            </w:tabs>
            <w:rPr>
              <w:rFonts w:asciiTheme="minorHAnsi" w:eastAsiaTheme="minorEastAsia" w:hAnsiTheme="minorHAnsi"/>
              <w:noProof/>
              <w:sz w:val="22"/>
              <w:szCs w:val="22"/>
              <w:lang w:val="en-US"/>
            </w:rPr>
          </w:pPr>
          <w:hyperlink w:anchor="_Toc175304995" w:history="1">
            <w:r w:rsidR="006D6D45" w:rsidRPr="00D05AAE">
              <w:rPr>
                <w:rStyle w:val="Hyperlink"/>
                <w:rFonts w:cs="Times New Roman"/>
                <w:noProof/>
              </w:rPr>
              <w:t>Ethical consideration</w:t>
            </w:r>
            <w:r w:rsidR="006D6D45">
              <w:rPr>
                <w:noProof/>
                <w:webHidden/>
              </w:rPr>
              <w:tab/>
            </w:r>
            <w:r w:rsidR="006D6D45">
              <w:rPr>
                <w:noProof/>
                <w:webHidden/>
              </w:rPr>
              <w:fldChar w:fldCharType="begin"/>
            </w:r>
            <w:r w:rsidR="006D6D45">
              <w:rPr>
                <w:noProof/>
                <w:webHidden/>
              </w:rPr>
              <w:instrText xml:space="preserve"> PAGEREF _Toc175304995 \h </w:instrText>
            </w:r>
            <w:r w:rsidR="006D6D45">
              <w:rPr>
                <w:noProof/>
                <w:webHidden/>
              </w:rPr>
            </w:r>
            <w:r w:rsidR="006D6D45">
              <w:rPr>
                <w:noProof/>
                <w:webHidden/>
              </w:rPr>
              <w:fldChar w:fldCharType="separate"/>
            </w:r>
            <w:r w:rsidR="006D6D45">
              <w:rPr>
                <w:noProof/>
                <w:webHidden/>
              </w:rPr>
              <w:t>8</w:t>
            </w:r>
            <w:r w:rsidR="006D6D45">
              <w:rPr>
                <w:noProof/>
                <w:webHidden/>
              </w:rPr>
              <w:fldChar w:fldCharType="end"/>
            </w:r>
          </w:hyperlink>
        </w:p>
        <w:p w14:paraId="1CF97000" w14:textId="77777777" w:rsidR="006D6D45" w:rsidRDefault="00000000">
          <w:pPr>
            <w:pStyle w:val="TOC1"/>
            <w:tabs>
              <w:tab w:val="right" w:leader="dot" w:pos="9010"/>
            </w:tabs>
            <w:rPr>
              <w:rFonts w:asciiTheme="minorHAnsi" w:eastAsiaTheme="minorEastAsia" w:hAnsiTheme="minorHAnsi"/>
              <w:noProof/>
              <w:sz w:val="22"/>
              <w:szCs w:val="22"/>
              <w:lang w:val="en-US"/>
            </w:rPr>
          </w:pPr>
          <w:hyperlink w:anchor="_Toc175304996" w:history="1">
            <w:r w:rsidR="006D6D45" w:rsidRPr="00D05AAE">
              <w:rPr>
                <w:rStyle w:val="Hyperlink"/>
                <w:rFonts w:cs="Times New Roman"/>
                <w:noProof/>
              </w:rPr>
              <w:t>Gantt chart</w:t>
            </w:r>
            <w:r w:rsidR="006D6D45">
              <w:rPr>
                <w:noProof/>
                <w:webHidden/>
              </w:rPr>
              <w:tab/>
            </w:r>
            <w:r w:rsidR="006D6D45">
              <w:rPr>
                <w:noProof/>
                <w:webHidden/>
              </w:rPr>
              <w:fldChar w:fldCharType="begin"/>
            </w:r>
            <w:r w:rsidR="006D6D45">
              <w:rPr>
                <w:noProof/>
                <w:webHidden/>
              </w:rPr>
              <w:instrText xml:space="preserve"> PAGEREF _Toc175304996 \h </w:instrText>
            </w:r>
            <w:r w:rsidR="006D6D45">
              <w:rPr>
                <w:noProof/>
                <w:webHidden/>
              </w:rPr>
            </w:r>
            <w:r w:rsidR="006D6D45">
              <w:rPr>
                <w:noProof/>
                <w:webHidden/>
              </w:rPr>
              <w:fldChar w:fldCharType="separate"/>
            </w:r>
            <w:r w:rsidR="006D6D45">
              <w:rPr>
                <w:noProof/>
                <w:webHidden/>
              </w:rPr>
              <w:t>9</w:t>
            </w:r>
            <w:r w:rsidR="006D6D45">
              <w:rPr>
                <w:noProof/>
                <w:webHidden/>
              </w:rPr>
              <w:fldChar w:fldCharType="end"/>
            </w:r>
          </w:hyperlink>
        </w:p>
        <w:p w14:paraId="284A620E" w14:textId="77777777" w:rsidR="006D6D45" w:rsidRDefault="00000000">
          <w:pPr>
            <w:pStyle w:val="TOC1"/>
            <w:tabs>
              <w:tab w:val="right" w:leader="dot" w:pos="9010"/>
            </w:tabs>
            <w:rPr>
              <w:rFonts w:asciiTheme="minorHAnsi" w:eastAsiaTheme="minorEastAsia" w:hAnsiTheme="minorHAnsi"/>
              <w:noProof/>
              <w:sz w:val="22"/>
              <w:szCs w:val="22"/>
              <w:lang w:val="en-US"/>
            </w:rPr>
          </w:pPr>
          <w:hyperlink w:anchor="_Toc175304997" w:history="1">
            <w:r w:rsidR="006D6D45" w:rsidRPr="00D05AAE">
              <w:rPr>
                <w:rStyle w:val="Hyperlink"/>
                <w:rFonts w:cs="Times New Roman"/>
                <w:noProof/>
              </w:rPr>
              <w:t>Conclusion</w:t>
            </w:r>
            <w:r w:rsidR="006D6D45">
              <w:rPr>
                <w:noProof/>
                <w:webHidden/>
              </w:rPr>
              <w:tab/>
            </w:r>
            <w:r w:rsidR="006D6D45">
              <w:rPr>
                <w:noProof/>
                <w:webHidden/>
              </w:rPr>
              <w:fldChar w:fldCharType="begin"/>
            </w:r>
            <w:r w:rsidR="006D6D45">
              <w:rPr>
                <w:noProof/>
                <w:webHidden/>
              </w:rPr>
              <w:instrText xml:space="preserve"> PAGEREF _Toc175304997 \h </w:instrText>
            </w:r>
            <w:r w:rsidR="006D6D45">
              <w:rPr>
                <w:noProof/>
                <w:webHidden/>
              </w:rPr>
            </w:r>
            <w:r w:rsidR="006D6D45">
              <w:rPr>
                <w:noProof/>
                <w:webHidden/>
              </w:rPr>
              <w:fldChar w:fldCharType="separate"/>
            </w:r>
            <w:r w:rsidR="006D6D45">
              <w:rPr>
                <w:noProof/>
                <w:webHidden/>
              </w:rPr>
              <w:t>10</w:t>
            </w:r>
            <w:r w:rsidR="006D6D45">
              <w:rPr>
                <w:noProof/>
                <w:webHidden/>
              </w:rPr>
              <w:fldChar w:fldCharType="end"/>
            </w:r>
          </w:hyperlink>
        </w:p>
        <w:p w14:paraId="48A07373" w14:textId="77777777" w:rsidR="006D6D45" w:rsidRDefault="00000000">
          <w:pPr>
            <w:pStyle w:val="TOC1"/>
            <w:tabs>
              <w:tab w:val="right" w:leader="dot" w:pos="9010"/>
            </w:tabs>
            <w:rPr>
              <w:rFonts w:asciiTheme="minorHAnsi" w:eastAsiaTheme="minorEastAsia" w:hAnsiTheme="minorHAnsi"/>
              <w:noProof/>
              <w:sz w:val="22"/>
              <w:szCs w:val="22"/>
              <w:lang w:val="en-US"/>
            </w:rPr>
          </w:pPr>
          <w:hyperlink w:anchor="_Toc175304998" w:history="1">
            <w:r w:rsidR="006D6D45" w:rsidRPr="00D05AAE">
              <w:rPr>
                <w:rStyle w:val="Hyperlink"/>
                <w:rFonts w:cs="Times New Roman"/>
                <w:noProof/>
              </w:rPr>
              <w:t>References</w:t>
            </w:r>
            <w:r w:rsidR="006D6D45">
              <w:rPr>
                <w:noProof/>
                <w:webHidden/>
              </w:rPr>
              <w:tab/>
            </w:r>
            <w:r w:rsidR="006D6D45">
              <w:rPr>
                <w:noProof/>
                <w:webHidden/>
              </w:rPr>
              <w:fldChar w:fldCharType="begin"/>
            </w:r>
            <w:r w:rsidR="006D6D45">
              <w:rPr>
                <w:noProof/>
                <w:webHidden/>
              </w:rPr>
              <w:instrText xml:space="preserve"> PAGEREF _Toc175304998 \h </w:instrText>
            </w:r>
            <w:r w:rsidR="006D6D45">
              <w:rPr>
                <w:noProof/>
                <w:webHidden/>
              </w:rPr>
            </w:r>
            <w:r w:rsidR="006D6D45">
              <w:rPr>
                <w:noProof/>
                <w:webHidden/>
              </w:rPr>
              <w:fldChar w:fldCharType="separate"/>
            </w:r>
            <w:r w:rsidR="006D6D45">
              <w:rPr>
                <w:noProof/>
                <w:webHidden/>
              </w:rPr>
              <w:t>11</w:t>
            </w:r>
            <w:r w:rsidR="006D6D45">
              <w:rPr>
                <w:noProof/>
                <w:webHidden/>
              </w:rPr>
              <w:fldChar w:fldCharType="end"/>
            </w:r>
          </w:hyperlink>
        </w:p>
        <w:p w14:paraId="0E75A100" w14:textId="7AA142C9" w:rsidR="00C66A25" w:rsidRPr="003F12EE" w:rsidRDefault="00C66A25" w:rsidP="003F12EE">
          <w:pPr>
            <w:rPr>
              <w:rFonts w:cs="Times New Roman"/>
              <w:color w:val="000000" w:themeColor="text1"/>
            </w:rPr>
          </w:pPr>
          <w:r w:rsidRPr="003F12EE">
            <w:rPr>
              <w:rFonts w:cs="Times New Roman"/>
              <w:b/>
              <w:bCs/>
              <w:color w:val="000000" w:themeColor="text1"/>
            </w:rPr>
            <w:fldChar w:fldCharType="end"/>
          </w:r>
        </w:p>
      </w:sdtContent>
    </w:sdt>
    <w:p w14:paraId="5767C068" w14:textId="77777777" w:rsidR="000F43DB" w:rsidRPr="003F12EE" w:rsidRDefault="000F43DB" w:rsidP="003F12EE">
      <w:pPr>
        <w:rPr>
          <w:rFonts w:cs="Times New Roman"/>
          <w:color w:val="000000" w:themeColor="text1"/>
        </w:rPr>
      </w:pPr>
    </w:p>
    <w:p w14:paraId="491BEB6C" w14:textId="31B5370D" w:rsidR="00ED53A1" w:rsidRPr="003F12EE" w:rsidRDefault="00ED53A1" w:rsidP="003F12EE">
      <w:pPr>
        <w:spacing w:before="0" w:after="0"/>
        <w:ind w:firstLine="0"/>
        <w:jc w:val="left"/>
        <w:rPr>
          <w:rFonts w:cs="Times New Roman"/>
          <w:color w:val="000000" w:themeColor="text1"/>
        </w:rPr>
      </w:pPr>
      <w:r w:rsidRPr="003F12EE">
        <w:rPr>
          <w:rFonts w:cs="Times New Roman"/>
          <w:color w:val="000000" w:themeColor="text1"/>
        </w:rPr>
        <w:br w:type="page"/>
      </w:r>
    </w:p>
    <w:p w14:paraId="41FA880E" w14:textId="714ABC91" w:rsidR="000D455D" w:rsidRPr="003F12EE" w:rsidRDefault="000D455D" w:rsidP="003F12EE">
      <w:pPr>
        <w:pStyle w:val="Heading1"/>
        <w:rPr>
          <w:rFonts w:cs="Times New Roman"/>
          <w:color w:val="000000" w:themeColor="text1"/>
          <w:szCs w:val="24"/>
        </w:rPr>
      </w:pPr>
      <w:bookmarkStart w:id="1" w:name="_Toc175304979"/>
      <w:r w:rsidRPr="003F12EE">
        <w:rPr>
          <w:rFonts w:cs="Times New Roman"/>
          <w:color w:val="000000" w:themeColor="text1"/>
          <w:szCs w:val="24"/>
        </w:rPr>
        <w:lastRenderedPageBreak/>
        <w:t>Introduction</w:t>
      </w:r>
      <w:bookmarkEnd w:id="1"/>
      <w:r w:rsidRPr="003F12EE">
        <w:rPr>
          <w:rFonts w:cs="Times New Roman"/>
          <w:color w:val="000000" w:themeColor="text1"/>
          <w:szCs w:val="24"/>
        </w:rPr>
        <w:t xml:space="preserve"> </w:t>
      </w:r>
    </w:p>
    <w:p w14:paraId="6220C182" w14:textId="35C8FB04" w:rsidR="000D455D" w:rsidRPr="003F12EE" w:rsidRDefault="0058568B" w:rsidP="003F12EE">
      <w:pPr>
        <w:pStyle w:val="Heading2"/>
        <w:rPr>
          <w:rFonts w:cs="Times New Roman"/>
          <w:color w:val="000000" w:themeColor="text1"/>
          <w:szCs w:val="24"/>
        </w:rPr>
      </w:pPr>
      <w:bookmarkStart w:id="2" w:name="_Toc175304980"/>
      <w:r w:rsidRPr="003F12EE">
        <w:rPr>
          <w:rFonts w:cs="Times New Roman"/>
          <w:color w:val="000000" w:themeColor="text1"/>
          <w:szCs w:val="24"/>
        </w:rPr>
        <w:t>Background</w:t>
      </w:r>
      <w:bookmarkEnd w:id="2"/>
    </w:p>
    <w:p w14:paraId="0851C2CA" w14:textId="3E00B3AC" w:rsidR="0058568B" w:rsidRPr="003F12EE" w:rsidRDefault="0058568B" w:rsidP="003F12EE">
      <w:pPr>
        <w:pStyle w:val="NormalWeb"/>
        <w:rPr>
          <w:color w:val="000000" w:themeColor="text1"/>
        </w:rPr>
      </w:pPr>
      <w:r w:rsidRPr="003F12EE">
        <w:rPr>
          <w:color w:val="000000" w:themeColor="text1"/>
        </w:rPr>
        <w:t>Customer satisfaction is a critical determinant of business success, especially in the highly competitive retail industry. H&amp;M, one of the world's leading fashion retailers, serves millions of customers across various regions</w:t>
      </w:r>
      <w:r w:rsidR="00D724BC" w:rsidRPr="003F12EE">
        <w:rPr>
          <w:color w:val="000000" w:themeColor="text1"/>
        </w:rPr>
        <w:t>, a</w:t>
      </w:r>
      <w:r w:rsidRPr="003F12EE">
        <w:rPr>
          <w:color w:val="000000" w:themeColor="text1"/>
        </w:rPr>
        <w:t>s of 202</w:t>
      </w:r>
      <w:r w:rsidR="00D724BC" w:rsidRPr="003F12EE">
        <w:rPr>
          <w:color w:val="000000" w:themeColor="text1"/>
        </w:rPr>
        <w:t>4</w:t>
      </w:r>
      <w:r w:rsidRPr="003F12EE">
        <w:rPr>
          <w:color w:val="000000" w:themeColor="text1"/>
        </w:rPr>
        <w:t xml:space="preserve">, H&amp;M operates in </w:t>
      </w:r>
      <w:r w:rsidR="00D724BC" w:rsidRPr="003F12EE">
        <w:rPr>
          <w:color w:val="000000" w:themeColor="text1"/>
        </w:rPr>
        <w:t xml:space="preserve">77 </w:t>
      </w:r>
      <w:r w:rsidRPr="003F12EE">
        <w:rPr>
          <w:color w:val="000000" w:themeColor="text1"/>
        </w:rPr>
        <w:t xml:space="preserve">markets with approximately </w:t>
      </w:r>
      <w:r w:rsidR="00D724BC" w:rsidRPr="003F12EE">
        <w:rPr>
          <w:color w:val="000000" w:themeColor="text1"/>
        </w:rPr>
        <w:t>4,338</w:t>
      </w:r>
      <w:r w:rsidRPr="003F12EE">
        <w:rPr>
          <w:color w:val="000000" w:themeColor="text1"/>
        </w:rPr>
        <w:t xml:space="preserve"> stores globally, demonstrating the brand’s vast customer base and the importance of maintaining high satisfaction levels</w:t>
      </w:r>
      <w:r w:rsidR="00D724BC" w:rsidRPr="003F12EE">
        <w:rPr>
          <w:color w:val="000000" w:themeColor="text1"/>
        </w:rPr>
        <w:t xml:space="preserve"> (H&amp;M Group, 2024) (Figure 1)</w:t>
      </w:r>
      <w:r w:rsidRPr="003F12EE">
        <w:rPr>
          <w:color w:val="000000" w:themeColor="text1"/>
        </w:rPr>
        <w:t>. Effective communication between a company and its customers is widely recogni</w:t>
      </w:r>
      <w:r w:rsidR="0079103C" w:rsidRPr="003F12EE">
        <w:rPr>
          <w:color w:val="000000" w:themeColor="text1"/>
        </w:rPr>
        <w:t>s</w:t>
      </w:r>
      <w:r w:rsidRPr="003F12EE">
        <w:rPr>
          <w:color w:val="000000" w:themeColor="text1"/>
        </w:rPr>
        <w:t xml:space="preserve">ed as a key factor in enhancing customer satisfaction. </w:t>
      </w:r>
      <w:r w:rsidR="00D724BC" w:rsidRPr="003F12EE">
        <w:rPr>
          <w:color w:val="000000" w:themeColor="text1"/>
          <w:shd w:val="clear" w:color="auto" w:fill="FFFFFF"/>
        </w:rPr>
        <w:t xml:space="preserve">Rane, Achari and Choudhary (2023) </w:t>
      </w:r>
      <w:r w:rsidRPr="003F12EE">
        <w:rPr>
          <w:color w:val="000000" w:themeColor="text1"/>
        </w:rPr>
        <w:t>indicate</w:t>
      </w:r>
      <w:r w:rsidR="00D724BC" w:rsidRPr="003F12EE">
        <w:rPr>
          <w:color w:val="000000" w:themeColor="text1"/>
        </w:rPr>
        <w:t>d</w:t>
      </w:r>
      <w:r w:rsidRPr="003F12EE">
        <w:rPr>
          <w:color w:val="000000" w:themeColor="text1"/>
        </w:rPr>
        <w:t xml:space="preserve"> that clear, consistent, and responsive communication can significantly improve customer experiences, leading to higher satisfaction rates, repeat business, and positive word-of-mouth marketing. For a company like H&amp;M, which caters to a diverse and global audience, exploring strategies to enhance communication is essential to sustain its market position and customer loyalty.</w:t>
      </w:r>
    </w:p>
    <w:p w14:paraId="7A5293C1" w14:textId="77777777" w:rsidR="0058568B" w:rsidRPr="003F12EE" w:rsidRDefault="0058568B" w:rsidP="003F12EE">
      <w:pPr>
        <w:rPr>
          <w:rFonts w:cs="Times New Roman"/>
          <w:color w:val="000000" w:themeColor="text1"/>
        </w:rPr>
      </w:pPr>
    </w:p>
    <w:p w14:paraId="7CDD0E99" w14:textId="77777777" w:rsidR="003F12EE" w:rsidRPr="003F12EE" w:rsidRDefault="00D724BC" w:rsidP="003F12EE">
      <w:pPr>
        <w:keepNext/>
        <w:jc w:val="center"/>
        <w:rPr>
          <w:rFonts w:cs="Times New Roman"/>
          <w:color w:val="000000" w:themeColor="text1"/>
        </w:rPr>
      </w:pPr>
      <w:r w:rsidRPr="003F12EE">
        <w:rPr>
          <w:rFonts w:cs="Times New Roman"/>
          <w:noProof/>
          <w:color w:val="000000" w:themeColor="text1"/>
          <w:lang w:val="en-US"/>
        </w:rPr>
        <w:lastRenderedPageBreak/>
        <w:drawing>
          <wp:inline distT="0" distB="0" distL="0" distR="0" wp14:anchorId="198C779A" wp14:editId="2BAF90E6">
            <wp:extent cx="2305050" cy="438359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BEBA8EAE-BF5A-486C-A8C5-ECC9F3942E4B}">
                          <a14:imgProps xmlns:a14="http://schemas.microsoft.com/office/drawing/2010/main">
                            <a14:imgLayer r:embed="rId10">
                              <a14:imgEffect>
                                <a14:saturation sat="400000"/>
                              </a14:imgEffect>
                            </a14:imgLayer>
                          </a14:imgProps>
                        </a:ext>
                      </a:extLst>
                    </a:blip>
                    <a:stretch>
                      <a:fillRect/>
                    </a:stretch>
                  </pic:blipFill>
                  <pic:spPr>
                    <a:xfrm>
                      <a:off x="0" y="0"/>
                      <a:ext cx="2306648" cy="4386631"/>
                    </a:xfrm>
                    <a:prstGeom prst="rect">
                      <a:avLst/>
                    </a:prstGeom>
                  </pic:spPr>
                </pic:pic>
              </a:graphicData>
            </a:graphic>
          </wp:inline>
        </w:drawing>
      </w:r>
    </w:p>
    <w:p w14:paraId="56B6E941" w14:textId="5D59B3E7" w:rsidR="00CE3421" w:rsidRPr="003F12EE" w:rsidRDefault="003F12EE" w:rsidP="003F12EE">
      <w:pPr>
        <w:pStyle w:val="Caption"/>
        <w:spacing w:line="360" w:lineRule="auto"/>
        <w:jc w:val="center"/>
        <w:rPr>
          <w:rFonts w:cs="Times New Roman"/>
          <w:i w:val="0"/>
          <w:color w:val="000000" w:themeColor="text1"/>
          <w:sz w:val="24"/>
          <w:szCs w:val="24"/>
        </w:rPr>
      </w:pPr>
      <w:r w:rsidRPr="003F12EE">
        <w:rPr>
          <w:rFonts w:cs="Times New Roman"/>
          <w:i w:val="0"/>
          <w:color w:val="000000" w:themeColor="text1"/>
          <w:sz w:val="24"/>
          <w:szCs w:val="24"/>
        </w:rPr>
        <w:t xml:space="preserve">Figure </w:t>
      </w:r>
      <w:r w:rsidRPr="003F12EE">
        <w:rPr>
          <w:rFonts w:cs="Times New Roman"/>
          <w:i w:val="0"/>
          <w:color w:val="000000" w:themeColor="text1"/>
          <w:sz w:val="24"/>
          <w:szCs w:val="24"/>
        </w:rPr>
        <w:fldChar w:fldCharType="begin"/>
      </w:r>
      <w:r w:rsidRPr="003F12EE">
        <w:rPr>
          <w:rFonts w:cs="Times New Roman"/>
          <w:i w:val="0"/>
          <w:color w:val="000000" w:themeColor="text1"/>
          <w:sz w:val="24"/>
          <w:szCs w:val="24"/>
        </w:rPr>
        <w:instrText xml:space="preserve"> SEQ Figure \* ARABIC </w:instrText>
      </w:r>
      <w:r w:rsidRPr="003F12EE">
        <w:rPr>
          <w:rFonts w:cs="Times New Roman"/>
          <w:i w:val="0"/>
          <w:color w:val="000000" w:themeColor="text1"/>
          <w:sz w:val="24"/>
          <w:szCs w:val="24"/>
        </w:rPr>
        <w:fldChar w:fldCharType="separate"/>
      </w:r>
      <w:r w:rsidRPr="003F12EE">
        <w:rPr>
          <w:rFonts w:cs="Times New Roman"/>
          <w:i w:val="0"/>
          <w:noProof/>
          <w:color w:val="000000" w:themeColor="text1"/>
          <w:sz w:val="24"/>
          <w:szCs w:val="24"/>
        </w:rPr>
        <w:t>1</w:t>
      </w:r>
      <w:r w:rsidRPr="003F12EE">
        <w:rPr>
          <w:rFonts w:cs="Times New Roman"/>
          <w:i w:val="0"/>
          <w:color w:val="000000" w:themeColor="text1"/>
          <w:sz w:val="24"/>
          <w:szCs w:val="24"/>
        </w:rPr>
        <w:fldChar w:fldCharType="end"/>
      </w:r>
      <w:r w:rsidRPr="003F12EE">
        <w:rPr>
          <w:rFonts w:cs="Times New Roman"/>
          <w:i w:val="0"/>
          <w:color w:val="000000" w:themeColor="text1"/>
          <w:sz w:val="24"/>
          <w:szCs w:val="24"/>
        </w:rPr>
        <w:t xml:space="preserve"> - No. of stores in various regions, by 2024 (H&amp;M Group, 2024)</w:t>
      </w:r>
    </w:p>
    <w:p w14:paraId="0A652E24" w14:textId="628B4947" w:rsidR="000D455D" w:rsidRPr="003F12EE" w:rsidRDefault="000D455D" w:rsidP="003F12EE">
      <w:pPr>
        <w:pStyle w:val="Heading2"/>
        <w:rPr>
          <w:rFonts w:cs="Times New Roman"/>
          <w:color w:val="000000" w:themeColor="text1"/>
          <w:szCs w:val="24"/>
        </w:rPr>
      </w:pPr>
      <w:bookmarkStart w:id="3" w:name="_Toc175304981"/>
      <w:r w:rsidRPr="003F12EE">
        <w:rPr>
          <w:rFonts w:cs="Times New Roman"/>
          <w:color w:val="000000" w:themeColor="text1"/>
          <w:szCs w:val="24"/>
        </w:rPr>
        <w:t>Significance of the topic</w:t>
      </w:r>
      <w:bookmarkEnd w:id="3"/>
      <w:r w:rsidRPr="003F12EE">
        <w:rPr>
          <w:rFonts w:cs="Times New Roman"/>
          <w:color w:val="000000" w:themeColor="text1"/>
          <w:szCs w:val="24"/>
        </w:rPr>
        <w:t xml:space="preserve"> </w:t>
      </w:r>
    </w:p>
    <w:p w14:paraId="70B3D1C8" w14:textId="39B5324A" w:rsidR="00D724BC" w:rsidRPr="003F12EE" w:rsidRDefault="00D724BC" w:rsidP="003F12EE">
      <w:pPr>
        <w:pStyle w:val="NormalWeb"/>
        <w:rPr>
          <w:color w:val="000000" w:themeColor="text1"/>
        </w:rPr>
      </w:pPr>
      <w:r w:rsidRPr="003F12EE">
        <w:rPr>
          <w:color w:val="000000" w:themeColor="text1"/>
        </w:rPr>
        <w:t xml:space="preserve">The significance of this topic lies in the direct correlation between effective communication and customer satisfaction. </w:t>
      </w:r>
      <w:r w:rsidRPr="003F12EE">
        <w:rPr>
          <w:color w:val="000000" w:themeColor="text1"/>
          <w:shd w:val="clear" w:color="auto" w:fill="FFFFFF"/>
        </w:rPr>
        <w:t>Rane, Achari and Choudhary (2023)</w:t>
      </w:r>
      <w:r w:rsidRPr="003F12EE">
        <w:rPr>
          <w:color w:val="000000" w:themeColor="text1"/>
        </w:rPr>
        <w:t xml:space="preserve"> reported that customers who receive timely, transparent, and empathetic communication are more likely to feel valued and understood, which in turn fosters loyalty. In the context of H&amp;M, </w:t>
      </w:r>
      <w:r w:rsidRPr="003F12EE">
        <w:rPr>
          <w:color w:val="000000" w:themeColor="text1"/>
          <w:shd w:val="clear" w:color="auto" w:fill="FFFFFF"/>
        </w:rPr>
        <w:t xml:space="preserve">Mensah and Osman (2018) reported that </w:t>
      </w:r>
      <w:r w:rsidRPr="003F12EE">
        <w:rPr>
          <w:color w:val="000000" w:themeColor="text1"/>
        </w:rPr>
        <w:t>effective communication is not only about promoting products but also about engaging with customers across multiple channels, addressing their concerns, and enhancing their overall shopping experience. This research will contribute to the existing body of knowledge by focusing on how tailored communication strategies can be employed by H&amp;M to improve customer satisfaction, thus providing actionable insights for retail businesses operating in similar contexts.</w:t>
      </w:r>
    </w:p>
    <w:p w14:paraId="14872062" w14:textId="39E746F7" w:rsidR="000D455D" w:rsidRPr="003F12EE" w:rsidRDefault="000F43DB" w:rsidP="003F12EE">
      <w:pPr>
        <w:pStyle w:val="Heading2"/>
        <w:rPr>
          <w:rFonts w:cs="Times New Roman"/>
          <w:color w:val="000000" w:themeColor="text1"/>
          <w:szCs w:val="24"/>
        </w:rPr>
      </w:pPr>
      <w:bookmarkStart w:id="4" w:name="_Toc175304982"/>
      <w:r w:rsidRPr="003F12EE">
        <w:rPr>
          <w:rFonts w:cs="Times New Roman"/>
          <w:color w:val="000000" w:themeColor="text1"/>
          <w:szCs w:val="24"/>
        </w:rPr>
        <w:lastRenderedPageBreak/>
        <w:t>Purpose of the research</w:t>
      </w:r>
      <w:bookmarkEnd w:id="4"/>
    </w:p>
    <w:p w14:paraId="6E85571D" w14:textId="0F5283D5" w:rsidR="00CE3421" w:rsidRPr="003F12EE" w:rsidRDefault="004159D6" w:rsidP="003F12EE">
      <w:pPr>
        <w:pStyle w:val="NormalWeb"/>
        <w:rPr>
          <w:color w:val="000000" w:themeColor="text1"/>
        </w:rPr>
      </w:pPr>
      <w:r w:rsidRPr="003F12EE">
        <w:rPr>
          <w:color w:val="000000" w:themeColor="text1"/>
        </w:rPr>
        <w:t>The purpose of this research will be to explore how H&amp;M can improve customer satisfaction through effective communication strategies. By examining the current communication practices and identifying gaps, this study will propose practical recommendations for enhancing customer engagement and satisfaction at H&amp;M.</w:t>
      </w:r>
    </w:p>
    <w:p w14:paraId="15FE6520" w14:textId="5CBD8ADE" w:rsidR="000F43DB" w:rsidRPr="003F12EE" w:rsidRDefault="000F43DB" w:rsidP="003F12EE">
      <w:pPr>
        <w:pStyle w:val="Heading2"/>
        <w:rPr>
          <w:rFonts w:cs="Times New Roman"/>
          <w:color w:val="000000" w:themeColor="text1"/>
          <w:szCs w:val="24"/>
        </w:rPr>
      </w:pPr>
      <w:bookmarkStart w:id="5" w:name="_Toc175304983"/>
      <w:r w:rsidRPr="003F12EE">
        <w:rPr>
          <w:rFonts w:cs="Times New Roman"/>
          <w:color w:val="000000" w:themeColor="text1"/>
          <w:szCs w:val="24"/>
        </w:rPr>
        <w:t>Proposed aim, objectives and research questions</w:t>
      </w:r>
      <w:bookmarkEnd w:id="5"/>
      <w:r w:rsidRPr="003F12EE">
        <w:rPr>
          <w:rFonts w:cs="Times New Roman"/>
          <w:color w:val="000000" w:themeColor="text1"/>
          <w:szCs w:val="24"/>
        </w:rPr>
        <w:t xml:space="preserve"> </w:t>
      </w:r>
    </w:p>
    <w:p w14:paraId="1707F4BB" w14:textId="77777777" w:rsidR="004159D6" w:rsidRPr="003F12EE" w:rsidRDefault="004159D6" w:rsidP="003F12EE">
      <w:pPr>
        <w:pStyle w:val="Heading3"/>
        <w:rPr>
          <w:rFonts w:eastAsia="Times New Roman" w:cs="Times New Roman"/>
          <w:b w:val="0"/>
          <w:bCs/>
          <w:color w:val="000000" w:themeColor="text1"/>
          <w:lang w:eastAsia="en-GB"/>
        </w:rPr>
      </w:pPr>
      <w:bookmarkStart w:id="6" w:name="_Toc175304984"/>
      <w:r w:rsidRPr="003F12EE">
        <w:rPr>
          <w:rFonts w:eastAsia="Times New Roman" w:cs="Times New Roman"/>
          <w:bCs/>
          <w:color w:val="000000" w:themeColor="text1"/>
          <w:lang w:eastAsia="en-GB"/>
        </w:rPr>
        <w:t>Aim</w:t>
      </w:r>
      <w:bookmarkEnd w:id="6"/>
    </w:p>
    <w:p w14:paraId="13E576A9" w14:textId="27445A7D" w:rsidR="004159D6" w:rsidRPr="003F12EE" w:rsidRDefault="004159D6" w:rsidP="003F12EE">
      <w:pPr>
        <w:rPr>
          <w:rFonts w:cs="Times New Roman"/>
          <w:color w:val="000000" w:themeColor="text1"/>
          <w:lang w:eastAsia="en-GB"/>
        </w:rPr>
      </w:pPr>
      <w:r w:rsidRPr="003F12EE">
        <w:rPr>
          <w:rFonts w:cs="Times New Roman"/>
          <w:color w:val="000000" w:themeColor="text1"/>
          <w:lang w:eastAsia="en-GB"/>
        </w:rPr>
        <w:t>To investigate and recommend strategies for improving customer satisfaction at H&amp;M through effective communication.</w:t>
      </w:r>
    </w:p>
    <w:p w14:paraId="6505FE45" w14:textId="2224389B" w:rsidR="004159D6" w:rsidRPr="003F12EE" w:rsidRDefault="004159D6" w:rsidP="003F12EE">
      <w:pPr>
        <w:pStyle w:val="Heading3"/>
        <w:rPr>
          <w:rFonts w:eastAsia="Times New Roman" w:cs="Times New Roman"/>
          <w:color w:val="000000" w:themeColor="text1"/>
          <w:lang w:eastAsia="en-GB"/>
        </w:rPr>
      </w:pPr>
      <w:bookmarkStart w:id="7" w:name="_Toc175304985"/>
      <w:r w:rsidRPr="003F12EE">
        <w:rPr>
          <w:rFonts w:eastAsia="Times New Roman" w:cs="Times New Roman"/>
          <w:color w:val="000000" w:themeColor="text1"/>
          <w:lang w:eastAsia="en-GB"/>
        </w:rPr>
        <w:t>Objectives</w:t>
      </w:r>
      <w:bookmarkEnd w:id="7"/>
    </w:p>
    <w:p w14:paraId="31F884D8" w14:textId="45876F2E" w:rsidR="004159D6" w:rsidRPr="003F12EE" w:rsidRDefault="004159D6" w:rsidP="003F12EE">
      <w:pPr>
        <w:numPr>
          <w:ilvl w:val="0"/>
          <w:numId w:val="7"/>
        </w:numPr>
        <w:spacing w:before="100" w:beforeAutospacing="1" w:after="100" w:afterAutospacing="1"/>
        <w:rPr>
          <w:rFonts w:eastAsia="Times New Roman" w:cs="Times New Roman"/>
          <w:color w:val="000000" w:themeColor="text1"/>
          <w:lang w:eastAsia="en-GB"/>
        </w:rPr>
      </w:pPr>
      <w:r w:rsidRPr="003F12EE">
        <w:rPr>
          <w:rFonts w:eastAsia="Times New Roman" w:cs="Times New Roman"/>
          <w:color w:val="000000" w:themeColor="text1"/>
          <w:lang w:eastAsia="en-GB"/>
        </w:rPr>
        <w:t>To analyse the current communication strategies employed by H&amp;M and their impact on customer satisfaction.</w:t>
      </w:r>
    </w:p>
    <w:p w14:paraId="260D1BE6" w14:textId="77777777" w:rsidR="004159D6" w:rsidRPr="003F12EE" w:rsidRDefault="004159D6" w:rsidP="003F12EE">
      <w:pPr>
        <w:numPr>
          <w:ilvl w:val="0"/>
          <w:numId w:val="7"/>
        </w:numPr>
        <w:spacing w:before="100" w:beforeAutospacing="1" w:after="100" w:afterAutospacing="1"/>
        <w:rPr>
          <w:rFonts w:eastAsia="Times New Roman" w:cs="Times New Roman"/>
          <w:color w:val="000000" w:themeColor="text1"/>
          <w:lang w:eastAsia="en-GB"/>
        </w:rPr>
      </w:pPr>
      <w:r w:rsidRPr="003F12EE">
        <w:rPr>
          <w:rFonts w:eastAsia="Times New Roman" w:cs="Times New Roman"/>
          <w:color w:val="000000" w:themeColor="text1"/>
          <w:lang w:eastAsia="en-GB"/>
        </w:rPr>
        <w:t>To identify the key factors that influence customer perceptions of communication at H&amp;M.</w:t>
      </w:r>
    </w:p>
    <w:p w14:paraId="5FF420B1" w14:textId="77777777" w:rsidR="004159D6" w:rsidRPr="003F12EE" w:rsidRDefault="004159D6" w:rsidP="003F12EE">
      <w:pPr>
        <w:numPr>
          <w:ilvl w:val="0"/>
          <w:numId w:val="7"/>
        </w:numPr>
        <w:spacing w:before="100" w:beforeAutospacing="1" w:after="100" w:afterAutospacing="1"/>
        <w:rPr>
          <w:rFonts w:eastAsia="Times New Roman" w:cs="Times New Roman"/>
          <w:color w:val="000000" w:themeColor="text1"/>
          <w:lang w:eastAsia="en-GB"/>
        </w:rPr>
      </w:pPr>
      <w:r w:rsidRPr="003F12EE">
        <w:rPr>
          <w:rFonts w:eastAsia="Times New Roman" w:cs="Times New Roman"/>
          <w:color w:val="000000" w:themeColor="text1"/>
          <w:lang w:eastAsia="en-GB"/>
        </w:rPr>
        <w:t>To propose actionable communication strategies that can enhance customer satisfaction at H&amp;M.</w:t>
      </w:r>
    </w:p>
    <w:p w14:paraId="339713D9" w14:textId="6C67DEBE" w:rsidR="004159D6" w:rsidRPr="003F12EE" w:rsidRDefault="004159D6" w:rsidP="003F12EE">
      <w:pPr>
        <w:pStyle w:val="Heading3"/>
        <w:rPr>
          <w:rFonts w:eastAsia="Times New Roman" w:cs="Times New Roman"/>
          <w:color w:val="000000" w:themeColor="text1"/>
          <w:lang w:eastAsia="en-GB"/>
        </w:rPr>
      </w:pPr>
      <w:bookmarkStart w:id="8" w:name="_Toc175304986"/>
      <w:r w:rsidRPr="003F12EE">
        <w:rPr>
          <w:rFonts w:eastAsia="Times New Roman" w:cs="Times New Roman"/>
          <w:color w:val="000000" w:themeColor="text1"/>
          <w:lang w:eastAsia="en-GB"/>
        </w:rPr>
        <w:t>Research Questions</w:t>
      </w:r>
      <w:bookmarkEnd w:id="8"/>
    </w:p>
    <w:p w14:paraId="45E134BD" w14:textId="77777777" w:rsidR="004159D6" w:rsidRPr="003F12EE" w:rsidRDefault="004159D6" w:rsidP="003F12EE">
      <w:pPr>
        <w:numPr>
          <w:ilvl w:val="0"/>
          <w:numId w:val="8"/>
        </w:numPr>
        <w:spacing w:before="100" w:beforeAutospacing="1" w:after="100" w:afterAutospacing="1"/>
        <w:rPr>
          <w:rFonts w:eastAsia="Times New Roman" w:cs="Times New Roman"/>
          <w:color w:val="000000" w:themeColor="text1"/>
          <w:lang w:eastAsia="en-GB"/>
        </w:rPr>
      </w:pPr>
      <w:r w:rsidRPr="003F12EE">
        <w:rPr>
          <w:rFonts w:eastAsia="Times New Roman" w:cs="Times New Roman"/>
          <w:color w:val="000000" w:themeColor="text1"/>
          <w:lang w:eastAsia="en-GB"/>
        </w:rPr>
        <w:t>What are the current communication practices at H&amp;M, and how do they affect customer satisfaction?</w:t>
      </w:r>
    </w:p>
    <w:p w14:paraId="6BB10662" w14:textId="77777777" w:rsidR="004159D6" w:rsidRPr="003F12EE" w:rsidRDefault="004159D6" w:rsidP="003F12EE">
      <w:pPr>
        <w:numPr>
          <w:ilvl w:val="0"/>
          <w:numId w:val="8"/>
        </w:numPr>
        <w:spacing w:before="100" w:beforeAutospacing="1" w:after="100" w:afterAutospacing="1"/>
        <w:rPr>
          <w:rFonts w:eastAsia="Times New Roman" w:cs="Times New Roman"/>
          <w:color w:val="000000" w:themeColor="text1"/>
          <w:lang w:eastAsia="en-GB"/>
        </w:rPr>
      </w:pPr>
      <w:r w:rsidRPr="003F12EE">
        <w:rPr>
          <w:rFonts w:eastAsia="Times New Roman" w:cs="Times New Roman"/>
          <w:color w:val="000000" w:themeColor="text1"/>
          <w:lang w:eastAsia="en-GB"/>
        </w:rPr>
        <w:t>What factors influence customer perceptions of communication effectiveness at H&amp;M?</w:t>
      </w:r>
    </w:p>
    <w:p w14:paraId="014EC1A3" w14:textId="77777777" w:rsidR="004159D6" w:rsidRPr="003F12EE" w:rsidRDefault="004159D6" w:rsidP="003F12EE">
      <w:pPr>
        <w:numPr>
          <w:ilvl w:val="0"/>
          <w:numId w:val="8"/>
        </w:numPr>
        <w:spacing w:before="100" w:beforeAutospacing="1" w:after="100" w:afterAutospacing="1"/>
        <w:rPr>
          <w:rFonts w:eastAsia="Times New Roman" w:cs="Times New Roman"/>
          <w:color w:val="000000" w:themeColor="text1"/>
          <w:lang w:eastAsia="en-GB"/>
        </w:rPr>
      </w:pPr>
      <w:r w:rsidRPr="003F12EE">
        <w:rPr>
          <w:rFonts w:eastAsia="Times New Roman" w:cs="Times New Roman"/>
          <w:color w:val="000000" w:themeColor="text1"/>
          <w:lang w:eastAsia="en-GB"/>
        </w:rPr>
        <w:t>What communication strategies can be recommended to improve customer satisfaction at H&amp;M?</w:t>
      </w:r>
    </w:p>
    <w:p w14:paraId="580BC217" w14:textId="66475304" w:rsidR="000D455D" w:rsidRPr="003F12EE" w:rsidRDefault="000D455D" w:rsidP="003F12EE">
      <w:pPr>
        <w:pStyle w:val="Heading1"/>
        <w:rPr>
          <w:rFonts w:cs="Times New Roman"/>
          <w:color w:val="000000" w:themeColor="text1"/>
          <w:szCs w:val="24"/>
        </w:rPr>
      </w:pPr>
      <w:bookmarkStart w:id="9" w:name="_Toc175304987"/>
      <w:r w:rsidRPr="003F12EE">
        <w:rPr>
          <w:rFonts w:cs="Times New Roman"/>
          <w:color w:val="000000" w:themeColor="text1"/>
          <w:szCs w:val="24"/>
        </w:rPr>
        <w:t>Literature Review</w:t>
      </w:r>
      <w:bookmarkEnd w:id="9"/>
      <w:r w:rsidRPr="003F12EE">
        <w:rPr>
          <w:rFonts w:cs="Times New Roman"/>
          <w:color w:val="000000" w:themeColor="text1"/>
          <w:szCs w:val="24"/>
        </w:rPr>
        <w:t xml:space="preserve"> </w:t>
      </w:r>
    </w:p>
    <w:p w14:paraId="712348A8" w14:textId="7563B800" w:rsidR="004159D6" w:rsidRPr="003F12EE" w:rsidRDefault="004159D6" w:rsidP="003F12EE">
      <w:pPr>
        <w:pStyle w:val="NormalWeb"/>
        <w:rPr>
          <w:color w:val="000000" w:themeColor="text1"/>
        </w:rPr>
      </w:pPr>
      <w:r w:rsidRPr="003F12EE">
        <w:rPr>
          <w:color w:val="000000" w:themeColor="text1"/>
        </w:rPr>
        <w:t xml:space="preserve">Effective communication is essential in enhancing customer satisfaction, particularly in the retail industry. </w:t>
      </w:r>
      <w:r w:rsidRPr="003F12EE">
        <w:rPr>
          <w:color w:val="000000" w:themeColor="text1"/>
          <w:shd w:val="clear" w:color="auto" w:fill="FFFFFF"/>
        </w:rPr>
        <w:t xml:space="preserve">Kováčová and Drahotský </w:t>
      </w:r>
      <w:r w:rsidRPr="003F12EE">
        <w:rPr>
          <w:color w:val="000000" w:themeColor="text1"/>
        </w:rPr>
        <w:t xml:space="preserve">(2022) defined effective communication in retail as the timely and accurate exchange of information between a company and its customers, essential for building trust and managing expectations. </w:t>
      </w:r>
      <w:r w:rsidRPr="003F12EE">
        <w:rPr>
          <w:color w:val="000000" w:themeColor="text1"/>
          <w:shd w:val="clear" w:color="auto" w:fill="FFFFFF"/>
        </w:rPr>
        <w:t>Delpechitre, Rutherford and Comer</w:t>
      </w:r>
      <w:r w:rsidRPr="003F12EE">
        <w:rPr>
          <w:color w:val="000000" w:themeColor="text1"/>
        </w:rPr>
        <w:t xml:space="preserve"> (2019) expanded on this by emphasi</w:t>
      </w:r>
      <w:r w:rsidR="0079103C" w:rsidRPr="003F12EE">
        <w:rPr>
          <w:color w:val="000000" w:themeColor="text1"/>
        </w:rPr>
        <w:t>s</w:t>
      </w:r>
      <w:r w:rsidRPr="003F12EE">
        <w:rPr>
          <w:color w:val="000000" w:themeColor="text1"/>
        </w:rPr>
        <w:t xml:space="preserve">ing the emotional engagement aspect of communication, </w:t>
      </w:r>
      <w:r w:rsidRPr="003F12EE">
        <w:rPr>
          <w:color w:val="000000" w:themeColor="text1"/>
        </w:rPr>
        <w:lastRenderedPageBreak/>
        <w:t xml:space="preserve">arguing that it involves creating a connection with customers through empathy and understanding their needs. Supporting this </w:t>
      </w:r>
      <w:r w:rsidRPr="003F12EE">
        <w:rPr>
          <w:color w:val="000000" w:themeColor="text1"/>
          <w:shd w:val="clear" w:color="auto" w:fill="FFFFFF"/>
        </w:rPr>
        <w:t xml:space="preserve">Šerić, Ozretić-Došen and Škare </w:t>
      </w:r>
      <w:r w:rsidRPr="003F12EE">
        <w:rPr>
          <w:color w:val="000000" w:themeColor="text1"/>
        </w:rPr>
        <w:t>noted that effective communication must be clear, consistent, and tailored to customers' needs to positively impact their satisfaction.</w:t>
      </w:r>
    </w:p>
    <w:p w14:paraId="71A750E3" w14:textId="1F337224" w:rsidR="004159D6" w:rsidRPr="003F12EE" w:rsidRDefault="004159D6" w:rsidP="003F12EE">
      <w:pPr>
        <w:pStyle w:val="NormalWeb"/>
        <w:rPr>
          <w:color w:val="000000" w:themeColor="text1"/>
        </w:rPr>
      </w:pPr>
      <w:r w:rsidRPr="003F12EE">
        <w:rPr>
          <w:color w:val="000000" w:themeColor="text1"/>
        </w:rPr>
        <w:t>The significance of communication in customer satisfaction is highlighted by the SERVQUAL model, developed by Parasuraman, Zeithaml, and Berry (1988</w:t>
      </w:r>
      <w:r w:rsidR="003A04FB" w:rsidRPr="003F12EE">
        <w:rPr>
          <w:color w:val="000000" w:themeColor="text1"/>
        </w:rPr>
        <w:t xml:space="preserve">, cited by </w:t>
      </w:r>
      <w:r w:rsidR="003A04FB" w:rsidRPr="003F12EE">
        <w:rPr>
          <w:color w:val="000000" w:themeColor="text1"/>
          <w:shd w:val="clear" w:color="auto" w:fill="FFFFFF"/>
        </w:rPr>
        <w:t>Shrestha, 2018</w:t>
      </w:r>
      <w:r w:rsidRPr="003F12EE">
        <w:rPr>
          <w:color w:val="000000" w:themeColor="text1"/>
        </w:rPr>
        <w:t>), which identifie</w:t>
      </w:r>
      <w:r w:rsidR="003A04FB" w:rsidRPr="003F12EE">
        <w:rPr>
          <w:color w:val="000000" w:themeColor="text1"/>
        </w:rPr>
        <w:t>d</w:t>
      </w:r>
      <w:r w:rsidRPr="003F12EE">
        <w:rPr>
          <w:color w:val="000000" w:themeColor="text1"/>
        </w:rPr>
        <w:t xml:space="preserve"> communication as a critical dimension of service quality affecting customer perceptions. </w:t>
      </w:r>
      <w:r w:rsidR="003A04FB" w:rsidRPr="003F12EE">
        <w:rPr>
          <w:color w:val="000000" w:themeColor="text1"/>
          <w:shd w:val="clear" w:color="auto" w:fill="FFFFFF"/>
        </w:rPr>
        <w:t>Qasem and Alhakimi (2019)</w:t>
      </w:r>
      <w:r w:rsidRPr="003F12EE">
        <w:rPr>
          <w:color w:val="000000" w:themeColor="text1"/>
        </w:rPr>
        <w:t xml:space="preserve"> argue</w:t>
      </w:r>
      <w:r w:rsidR="003A04FB" w:rsidRPr="003F12EE">
        <w:rPr>
          <w:color w:val="000000" w:themeColor="text1"/>
        </w:rPr>
        <w:t>d</w:t>
      </w:r>
      <w:r w:rsidRPr="003F12EE">
        <w:rPr>
          <w:color w:val="000000" w:themeColor="text1"/>
        </w:rPr>
        <w:t xml:space="preserve"> that effective communication reduces perceived risks in purchasing decisions, thereby enhancing satisfaction and loyalty. However, </w:t>
      </w:r>
      <w:r w:rsidR="003A04FB" w:rsidRPr="003F12EE">
        <w:rPr>
          <w:color w:val="000000" w:themeColor="text1"/>
          <w:shd w:val="clear" w:color="auto" w:fill="FFFFFF"/>
        </w:rPr>
        <w:t xml:space="preserve">Adnan, Khan and Hayee (2021) </w:t>
      </w:r>
      <w:r w:rsidRPr="003F12EE">
        <w:rPr>
          <w:color w:val="000000" w:themeColor="text1"/>
        </w:rPr>
        <w:t>caution</w:t>
      </w:r>
      <w:r w:rsidR="003A04FB" w:rsidRPr="003F12EE">
        <w:rPr>
          <w:color w:val="000000" w:themeColor="text1"/>
        </w:rPr>
        <w:t>ed</w:t>
      </w:r>
      <w:r w:rsidRPr="003F12EE">
        <w:rPr>
          <w:color w:val="000000" w:themeColor="text1"/>
        </w:rPr>
        <w:t xml:space="preserve"> that communication must be integrated with other marketing mix elements to achieve a holistic impact on customer satisfaction, as it alone </w:t>
      </w:r>
      <w:r w:rsidR="00477D76" w:rsidRPr="003F12EE">
        <w:rPr>
          <w:color w:val="000000" w:themeColor="text1"/>
        </w:rPr>
        <w:t>cannot</w:t>
      </w:r>
      <w:r w:rsidRPr="003F12EE">
        <w:rPr>
          <w:color w:val="000000" w:themeColor="text1"/>
        </w:rPr>
        <w:t xml:space="preserve"> be sufficient if other aspects, such as product quality, are lacking.</w:t>
      </w:r>
    </w:p>
    <w:p w14:paraId="3AD6F80C" w14:textId="1C77038E" w:rsidR="004159D6" w:rsidRPr="003F12EE" w:rsidRDefault="004159D6" w:rsidP="003F12EE">
      <w:pPr>
        <w:pStyle w:val="NormalWeb"/>
        <w:rPr>
          <w:color w:val="000000" w:themeColor="text1"/>
        </w:rPr>
      </w:pPr>
      <w:r w:rsidRPr="003F12EE">
        <w:rPr>
          <w:color w:val="000000" w:themeColor="text1"/>
        </w:rPr>
        <w:t xml:space="preserve">Implementing effective communication strategies poses significant challenges. </w:t>
      </w:r>
      <w:r w:rsidR="003A04FB" w:rsidRPr="003F12EE">
        <w:rPr>
          <w:color w:val="000000" w:themeColor="text1"/>
          <w:shd w:val="clear" w:color="auto" w:fill="FFFFFF"/>
        </w:rPr>
        <w:t>Abdulai, Ibrahim and Mohammed (2017)</w:t>
      </w:r>
      <w:r w:rsidR="003A04FB" w:rsidRPr="003F12EE">
        <w:rPr>
          <w:color w:val="000000" w:themeColor="text1"/>
        </w:rPr>
        <w:t xml:space="preserve"> </w:t>
      </w:r>
      <w:r w:rsidRPr="003F12EE">
        <w:rPr>
          <w:color w:val="000000" w:themeColor="text1"/>
        </w:rPr>
        <w:t>highlight</w:t>
      </w:r>
      <w:r w:rsidR="003A04FB" w:rsidRPr="003F12EE">
        <w:rPr>
          <w:color w:val="000000" w:themeColor="text1"/>
        </w:rPr>
        <w:t>ed</w:t>
      </w:r>
      <w:r w:rsidRPr="003F12EE">
        <w:rPr>
          <w:color w:val="000000" w:themeColor="text1"/>
        </w:rPr>
        <w:t xml:space="preserve"> the difficulty of maintaining consistency across multiple channels, particularly in a global company</w:t>
      </w:r>
      <w:r w:rsidR="003A04FB" w:rsidRPr="003F12EE">
        <w:rPr>
          <w:color w:val="000000" w:themeColor="text1"/>
        </w:rPr>
        <w:t>,</w:t>
      </w:r>
      <w:r w:rsidRPr="003F12EE">
        <w:rPr>
          <w:color w:val="000000" w:themeColor="text1"/>
        </w:rPr>
        <w:t xml:space="preserve"> where cultural and language differences can lead to miscommunication. </w:t>
      </w:r>
      <w:r w:rsidR="0037311C" w:rsidRPr="003F12EE">
        <w:rPr>
          <w:color w:val="000000" w:themeColor="text1"/>
          <w:shd w:val="clear" w:color="auto" w:fill="FFFFFF"/>
        </w:rPr>
        <w:t>Veleva and Tsvetanova (2020)</w:t>
      </w:r>
      <w:r w:rsidRPr="003F12EE">
        <w:rPr>
          <w:color w:val="000000" w:themeColor="text1"/>
        </w:rPr>
        <w:t xml:space="preserve"> further point</w:t>
      </w:r>
      <w:r w:rsidR="003A04FB" w:rsidRPr="003F12EE">
        <w:rPr>
          <w:color w:val="000000" w:themeColor="text1"/>
        </w:rPr>
        <w:t>ed</w:t>
      </w:r>
      <w:r w:rsidRPr="003F12EE">
        <w:rPr>
          <w:color w:val="000000" w:themeColor="text1"/>
        </w:rPr>
        <w:t xml:space="preserve"> out that while digital communication offers convenience, it can result in depersonali</w:t>
      </w:r>
      <w:r w:rsidR="0037311C" w:rsidRPr="003F12EE">
        <w:rPr>
          <w:color w:val="000000" w:themeColor="text1"/>
        </w:rPr>
        <w:t>s</w:t>
      </w:r>
      <w:r w:rsidRPr="003F12EE">
        <w:rPr>
          <w:color w:val="000000" w:themeColor="text1"/>
        </w:rPr>
        <w:t>ation, reducing the effectiveness of customer interactions.</w:t>
      </w:r>
    </w:p>
    <w:p w14:paraId="60C075EC" w14:textId="07A1F8ED" w:rsidR="00C66A25" w:rsidRPr="003F12EE" w:rsidRDefault="004159D6" w:rsidP="003F12EE">
      <w:pPr>
        <w:pStyle w:val="NormalWeb"/>
        <w:rPr>
          <w:b/>
          <w:bCs/>
          <w:color w:val="000000" w:themeColor="text1"/>
        </w:rPr>
      </w:pPr>
      <w:r w:rsidRPr="003F12EE">
        <w:rPr>
          <w:color w:val="000000" w:themeColor="text1"/>
        </w:rPr>
        <w:t>The theoretical framework for this research is based on Schramm's (1954</w:t>
      </w:r>
      <w:r w:rsidR="0037311C" w:rsidRPr="003F12EE">
        <w:rPr>
          <w:color w:val="000000" w:themeColor="text1"/>
        </w:rPr>
        <w:t xml:space="preserve">, cited by </w:t>
      </w:r>
      <w:r w:rsidR="0037311C" w:rsidRPr="003F12EE">
        <w:rPr>
          <w:color w:val="000000" w:themeColor="text1"/>
          <w:shd w:val="clear" w:color="auto" w:fill="FFFFFF"/>
        </w:rPr>
        <w:t>de Almeida, 2022</w:t>
      </w:r>
      <w:r w:rsidRPr="003F12EE">
        <w:rPr>
          <w:color w:val="000000" w:themeColor="text1"/>
        </w:rPr>
        <w:t>) Interactional Model of Communication, which views communication as a two-way process involving feedback loops between the sender and receiver. This model is particularly relevant for H&amp;M, emphasi</w:t>
      </w:r>
      <w:r w:rsidR="0037311C" w:rsidRPr="003F12EE">
        <w:rPr>
          <w:color w:val="000000" w:themeColor="text1"/>
        </w:rPr>
        <w:t>s</w:t>
      </w:r>
      <w:r w:rsidRPr="003F12EE">
        <w:rPr>
          <w:color w:val="000000" w:themeColor="text1"/>
        </w:rPr>
        <w:t>ing the importance of not only delivering messages but also actively listening to and addressing customer feedback to enhance satisfaction.</w:t>
      </w:r>
      <w:r w:rsidR="0037311C" w:rsidRPr="003F12EE">
        <w:rPr>
          <w:color w:val="000000" w:themeColor="text1"/>
        </w:rPr>
        <w:t xml:space="preserve"> Hence, t</w:t>
      </w:r>
      <w:r w:rsidRPr="003F12EE">
        <w:rPr>
          <w:color w:val="000000" w:themeColor="text1"/>
        </w:rPr>
        <w:t>he literature underscore</w:t>
      </w:r>
      <w:r w:rsidR="0037311C" w:rsidRPr="003F12EE">
        <w:rPr>
          <w:color w:val="000000" w:themeColor="text1"/>
        </w:rPr>
        <w:t>d</w:t>
      </w:r>
      <w:r w:rsidRPr="003F12EE">
        <w:rPr>
          <w:color w:val="000000" w:themeColor="text1"/>
        </w:rPr>
        <w:t xml:space="preserve"> the importance of effective communication in improving customer satisfaction, while also highlighting the challenges in achieving it. This research will explore strategies for H&amp;M to enhance customer satisfaction through improved communication</w:t>
      </w:r>
      <w:r w:rsidR="0037311C" w:rsidRPr="003F12EE">
        <w:rPr>
          <w:color w:val="000000" w:themeColor="text1"/>
        </w:rPr>
        <w:t>.</w:t>
      </w:r>
    </w:p>
    <w:p w14:paraId="7547ED47" w14:textId="1AACCE62" w:rsidR="000D455D" w:rsidRPr="003F12EE" w:rsidRDefault="000D455D" w:rsidP="003F12EE">
      <w:pPr>
        <w:pStyle w:val="Heading1"/>
        <w:rPr>
          <w:rFonts w:cs="Times New Roman"/>
          <w:color w:val="000000" w:themeColor="text1"/>
          <w:szCs w:val="24"/>
        </w:rPr>
      </w:pPr>
      <w:bookmarkStart w:id="10" w:name="_Toc175304988"/>
      <w:r w:rsidRPr="003F12EE">
        <w:rPr>
          <w:rFonts w:cs="Times New Roman"/>
          <w:color w:val="000000" w:themeColor="text1"/>
          <w:szCs w:val="24"/>
        </w:rPr>
        <w:t>Research Methodology</w:t>
      </w:r>
      <w:bookmarkEnd w:id="10"/>
    </w:p>
    <w:p w14:paraId="23D5FA92" w14:textId="4E4EE450" w:rsidR="00C66A25" w:rsidRPr="003F12EE" w:rsidRDefault="00995F95" w:rsidP="003F12EE">
      <w:pPr>
        <w:rPr>
          <w:rFonts w:eastAsia="Times New Roman" w:cs="Times New Roman"/>
          <w:color w:val="000000" w:themeColor="text1"/>
          <w:lang w:eastAsia="en-GB"/>
        </w:rPr>
      </w:pPr>
      <w:r w:rsidRPr="003F12EE">
        <w:rPr>
          <w:rFonts w:eastAsia="Times New Roman" w:cs="Times New Roman"/>
          <w:color w:val="000000" w:themeColor="text1"/>
          <w:lang w:eastAsia="en-GB"/>
        </w:rPr>
        <w:t xml:space="preserve">This research will utilise Saunders’ Research Onion model to systematically determine the methodological approach that will help in establishing how effective communication can improve customer satisfaction at H&amp;M. </w:t>
      </w:r>
    </w:p>
    <w:p w14:paraId="76458A5A" w14:textId="77777777" w:rsidR="00C66A25" w:rsidRPr="003F12EE" w:rsidRDefault="00C66A25" w:rsidP="003F12EE">
      <w:pPr>
        <w:rPr>
          <w:rFonts w:cs="Times New Roman"/>
          <w:color w:val="000000" w:themeColor="text1"/>
        </w:rPr>
      </w:pPr>
    </w:p>
    <w:p w14:paraId="2F61215D" w14:textId="77777777" w:rsidR="00477D76" w:rsidRPr="003F12EE" w:rsidRDefault="00C66A25" w:rsidP="003F12EE">
      <w:pPr>
        <w:keepNext/>
        <w:jc w:val="center"/>
        <w:rPr>
          <w:rFonts w:cs="Times New Roman"/>
          <w:color w:val="000000" w:themeColor="text1"/>
        </w:rPr>
      </w:pPr>
      <w:r w:rsidRPr="003F12EE">
        <w:rPr>
          <w:rFonts w:cs="Times New Roman"/>
          <w:noProof/>
          <w:color w:val="000000" w:themeColor="text1"/>
          <w:lang w:val="en-US"/>
        </w:rPr>
        <w:drawing>
          <wp:inline distT="0" distB="0" distL="0" distR="0" wp14:anchorId="00FEE953" wp14:editId="391958B4">
            <wp:extent cx="3747550" cy="2438400"/>
            <wp:effectExtent l="0" t="0" r="5715" b="0"/>
            <wp:docPr id="692289609" name="Picture 1" descr="Saunders research on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unders research onion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755633" cy="2443659"/>
                    </a:xfrm>
                    <a:prstGeom prst="rect">
                      <a:avLst/>
                    </a:prstGeom>
                    <a:noFill/>
                    <a:ln>
                      <a:noFill/>
                    </a:ln>
                  </pic:spPr>
                </pic:pic>
              </a:graphicData>
            </a:graphic>
          </wp:inline>
        </w:drawing>
      </w:r>
    </w:p>
    <w:p w14:paraId="1C132F08" w14:textId="10D48BF8" w:rsidR="00CE3421" w:rsidRPr="003F12EE" w:rsidRDefault="00477D76" w:rsidP="003F12EE">
      <w:pPr>
        <w:pStyle w:val="Caption"/>
        <w:spacing w:line="360" w:lineRule="auto"/>
        <w:jc w:val="center"/>
        <w:rPr>
          <w:rFonts w:cs="Times New Roman"/>
          <w:b/>
          <w:bCs/>
          <w:i w:val="0"/>
          <w:color w:val="000000" w:themeColor="text1"/>
          <w:sz w:val="24"/>
          <w:szCs w:val="24"/>
        </w:rPr>
      </w:pPr>
      <w:r w:rsidRPr="003F12EE">
        <w:rPr>
          <w:rFonts w:cs="Times New Roman"/>
          <w:i w:val="0"/>
          <w:color w:val="000000" w:themeColor="text1"/>
          <w:sz w:val="24"/>
          <w:szCs w:val="24"/>
        </w:rPr>
        <w:t xml:space="preserve">Figure </w:t>
      </w:r>
      <w:r w:rsidRPr="003F12EE">
        <w:rPr>
          <w:rFonts w:cs="Times New Roman"/>
          <w:i w:val="0"/>
          <w:color w:val="000000" w:themeColor="text1"/>
          <w:sz w:val="24"/>
          <w:szCs w:val="24"/>
        </w:rPr>
        <w:fldChar w:fldCharType="begin"/>
      </w:r>
      <w:r w:rsidRPr="003F12EE">
        <w:rPr>
          <w:rFonts w:cs="Times New Roman"/>
          <w:i w:val="0"/>
          <w:color w:val="000000" w:themeColor="text1"/>
          <w:sz w:val="24"/>
          <w:szCs w:val="24"/>
        </w:rPr>
        <w:instrText xml:space="preserve"> SEQ Figure \* ARABIC </w:instrText>
      </w:r>
      <w:r w:rsidRPr="003F12EE">
        <w:rPr>
          <w:rFonts w:cs="Times New Roman"/>
          <w:i w:val="0"/>
          <w:color w:val="000000" w:themeColor="text1"/>
          <w:sz w:val="24"/>
          <w:szCs w:val="24"/>
        </w:rPr>
        <w:fldChar w:fldCharType="separate"/>
      </w:r>
      <w:r w:rsidR="003F12EE" w:rsidRPr="003F12EE">
        <w:rPr>
          <w:rFonts w:cs="Times New Roman"/>
          <w:i w:val="0"/>
          <w:noProof/>
          <w:color w:val="000000" w:themeColor="text1"/>
          <w:sz w:val="24"/>
          <w:szCs w:val="24"/>
        </w:rPr>
        <w:t>2</w:t>
      </w:r>
      <w:r w:rsidRPr="003F12EE">
        <w:rPr>
          <w:rFonts w:cs="Times New Roman"/>
          <w:i w:val="0"/>
          <w:color w:val="000000" w:themeColor="text1"/>
          <w:sz w:val="24"/>
          <w:szCs w:val="24"/>
        </w:rPr>
        <w:fldChar w:fldCharType="end"/>
      </w:r>
      <w:r w:rsidRPr="003F12EE">
        <w:rPr>
          <w:rFonts w:cs="Times New Roman"/>
          <w:i w:val="0"/>
          <w:color w:val="000000" w:themeColor="text1"/>
          <w:sz w:val="24"/>
          <w:szCs w:val="24"/>
        </w:rPr>
        <w:t xml:space="preserve"> - Saunder's Onion</w:t>
      </w:r>
      <w:r w:rsidR="00BA5D6D">
        <w:rPr>
          <w:rFonts w:cs="Times New Roman"/>
          <w:i w:val="0"/>
          <w:color w:val="000000" w:themeColor="text1"/>
          <w:sz w:val="24"/>
          <w:szCs w:val="24"/>
        </w:rPr>
        <w:t xml:space="preserve"> (Sahay, 2016)</w:t>
      </w:r>
    </w:p>
    <w:p w14:paraId="5674EA37" w14:textId="77777777" w:rsidR="00C66A25" w:rsidRPr="003F12EE" w:rsidRDefault="00C66A25" w:rsidP="003F12EE">
      <w:pPr>
        <w:rPr>
          <w:rFonts w:cs="Times New Roman"/>
          <w:b/>
          <w:bCs/>
          <w:color w:val="000000" w:themeColor="text1"/>
        </w:rPr>
      </w:pPr>
    </w:p>
    <w:p w14:paraId="6D26FDB6" w14:textId="65C42BC5" w:rsidR="008505F9" w:rsidRPr="003F12EE" w:rsidRDefault="008505F9" w:rsidP="003F12EE">
      <w:pPr>
        <w:pStyle w:val="Heading2"/>
        <w:rPr>
          <w:rFonts w:eastAsia="Times New Roman" w:cs="Times New Roman"/>
          <w:color w:val="000000" w:themeColor="text1"/>
          <w:szCs w:val="24"/>
          <w:lang w:eastAsia="en-GB"/>
        </w:rPr>
      </w:pPr>
      <w:bookmarkStart w:id="11" w:name="_Toc175304989"/>
      <w:r w:rsidRPr="003F12EE">
        <w:rPr>
          <w:rFonts w:eastAsia="Times New Roman" w:cs="Times New Roman"/>
          <w:color w:val="000000" w:themeColor="text1"/>
          <w:szCs w:val="24"/>
          <w:lang w:eastAsia="en-GB"/>
        </w:rPr>
        <w:t>Research Philosophy</w:t>
      </w:r>
      <w:bookmarkEnd w:id="11"/>
      <w:r w:rsidRPr="003F12EE">
        <w:rPr>
          <w:rFonts w:eastAsia="Times New Roman" w:cs="Times New Roman"/>
          <w:color w:val="000000" w:themeColor="text1"/>
          <w:szCs w:val="24"/>
          <w:lang w:eastAsia="en-GB"/>
        </w:rPr>
        <w:t xml:space="preserve"> </w:t>
      </w:r>
    </w:p>
    <w:p w14:paraId="0BE02DE6" w14:textId="4AD19DEE" w:rsidR="008505F9" w:rsidRPr="003F12EE" w:rsidRDefault="008505F9" w:rsidP="003F12EE">
      <w:pPr>
        <w:rPr>
          <w:rFonts w:eastAsia="Times New Roman" w:cs="Times New Roman"/>
          <w:color w:val="000000" w:themeColor="text1"/>
          <w:lang w:eastAsia="en-GB"/>
        </w:rPr>
      </w:pPr>
      <w:r w:rsidRPr="003F12EE">
        <w:rPr>
          <w:rFonts w:eastAsia="Times New Roman" w:cs="Times New Roman"/>
          <w:color w:val="000000" w:themeColor="text1"/>
          <w:lang w:eastAsia="en-GB"/>
        </w:rPr>
        <w:t xml:space="preserve"> The philosophy of this study will be interpretivism because the realities being researched are socially constructed such as customer satisfaction. This philosophy is useful when studying the participants’ subjective experiences and perceptions as pointed out by Pervin and Mokhtar (2022). </w:t>
      </w:r>
      <w:r w:rsidR="00995F95" w:rsidRPr="003F12EE">
        <w:rPr>
          <w:rFonts w:eastAsia="Times New Roman" w:cs="Times New Roman"/>
          <w:color w:val="000000" w:themeColor="text1"/>
          <w:lang w:eastAsia="en-GB"/>
        </w:rPr>
        <w:t xml:space="preserve">Hence, </w:t>
      </w:r>
      <w:r w:rsidRPr="003F12EE">
        <w:rPr>
          <w:rFonts w:eastAsia="Times New Roman" w:cs="Times New Roman"/>
          <w:color w:val="000000" w:themeColor="text1"/>
          <w:lang w:eastAsia="en-GB"/>
        </w:rPr>
        <w:t>i</w:t>
      </w:r>
      <w:r w:rsidR="00995F95" w:rsidRPr="003F12EE">
        <w:rPr>
          <w:rFonts w:eastAsia="Times New Roman" w:cs="Times New Roman"/>
          <w:color w:val="000000" w:themeColor="text1"/>
          <w:lang w:eastAsia="en-GB"/>
        </w:rPr>
        <w:t>t</w:t>
      </w:r>
      <w:r w:rsidRPr="003F12EE">
        <w:rPr>
          <w:rFonts w:eastAsia="Times New Roman" w:cs="Times New Roman"/>
          <w:color w:val="000000" w:themeColor="text1"/>
          <w:lang w:eastAsia="en-GB"/>
        </w:rPr>
        <w:t xml:space="preserve"> will enable the establishment of the extent to which communication strategies affect H&amp;M satisfaction. </w:t>
      </w:r>
    </w:p>
    <w:p w14:paraId="324D90EB" w14:textId="439928EF" w:rsidR="008505F9" w:rsidRPr="003F12EE" w:rsidRDefault="008505F9" w:rsidP="003F12EE">
      <w:pPr>
        <w:pStyle w:val="Heading2"/>
        <w:rPr>
          <w:rFonts w:eastAsia="Times New Roman" w:cs="Times New Roman"/>
          <w:color w:val="000000" w:themeColor="text1"/>
          <w:szCs w:val="24"/>
          <w:lang w:eastAsia="en-GB"/>
        </w:rPr>
      </w:pPr>
      <w:bookmarkStart w:id="12" w:name="_Toc175304990"/>
      <w:r w:rsidRPr="003F12EE">
        <w:rPr>
          <w:rFonts w:eastAsia="Times New Roman" w:cs="Times New Roman"/>
          <w:color w:val="000000" w:themeColor="text1"/>
          <w:szCs w:val="24"/>
          <w:lang w:eastAsia="en-GB"/>
        </w:rPr>
        <w:t>Research Approach</w:t>
      </w:r>
      <w:bookmarkEnd w:id="12"/>
      <w:r w:rsidRPr="003F12EE">
        <w:rPr>
          <w:rFonts w:eastAsia="Times New Roman" w:cs="Times New Roman"/>
          <w:color w:val="000000" w:themeColor="text1"/>
          <w:szCs w:val="24"/>
          <w:lang w:eastAsia="en-GB"/>
        </w:rPr>
        <w:t xml:space="preserve"> </w:t>
      </w:r>
    </w:p>
    <w:p w14:paraId="64BD6255" w14:textId="02ACF20D" w:rsidR="008505F9" w:rsidRPr="003F12EE" w:rsidRDefault="008505F9" w:rsidP="003F12EE">
      <w:pPr>
        <w:rPr>
          <w:rFonts w:eastAsia="Times New Roman" w:cs="Times New Roman"/>
          <w:color w:val="000000" w:themeColor="text1"/>
          <w:lang w:eastAsia="en-GB"/>
        </w:rPr>
      </w:pPr>
      <w:r w:rsidRPr="003F12EE">
        <w:rPr>
          <w:rFonts w:eastAsia="Times New Roman" w:cs="Times New Roman"/>
          <w:color w:val="000000" w:themeColor="text1"/>
          <w:lang w:eastAsia="en-GB"/>
        </w:rPr>
        <w:t xml:space="preserve"> This research will use an inductive research approach. </w:t>
      </w:r>
      <w:r w:rsidR="00995F95" w:rsidRPr="003F12EE">
        <w:rPr>
          <w:rFonts w:eastAsia="Times New Roman" w:cs="Times New Roman"/>
          <w:color w:val="000000" w:themeColor="text1"/>
          <w:lang w:eastAsia="en-GB"/>
        </w:rPr>
        <w:t>The i</w:t>
      </w:r>
      <w:r w:rsidRPr="003F12EE">
        <w:rPr>
          <w:rFonts w:eastAsia="Times New Roman" w:cs="Times New Roman"/>
          <w:color w:val="000000" w:themeColor="text1"/>
          <w:lang w:eastAsia="en-GB"/>
        </w:rPr>
        <w:t xml:space="preserve">nductive approach is </w:t>
      </w:r>
      <w:r w:rsidR="00995F95" w:rsidRPr="003F12EE">
        <w:rPr>
          <w:rFonts w:eastAsia="Times New Roman" w:cs="Times New Roman"/>
          <w:color w:val="000000" w:themeColor="text1"/>
          <w:lang w:eastAsia="en-GB"/>
        </w:rPr>
        <w:t xml:space="preserve">based </w:t>
      </w:r>
      <w:r w:rsidRPr="003F12EE">
        <w:rPr>
          <w:rFonts w:eastAsia="Times New Roman" w:cs="Times New Roman"/>
          <w:color w:val="000000" w:themeColor="text1"/>
          <w:lang w:eastAsia="en-GB"/>
        </w:rPr>
        <w:t>on the generation of theories from the data collected</w:t>
      </w:r>
      <w:r w:rsidR="00995F95" w:rsidRPr="003F12EE">
        <w:rPr>
          <w:rFonts w:eastAsia="Times New Roman" w:cs="Times New Roman"/>
          <w:color w:val="000000" w:themeColor="text1"/>
          <w:lang w:eastAsia="en-GB"/>
        </w:rPr>
        <w:t>,</w:t>
      </w:r>
      <w:r w:rsidRPr="003F12EE">
        <w:rPr>
          <w:rFonts w:eastAsia="Times New Roman" w:cs="Times New Roman"/>
          <w:color w:val="000000" w:themeColor="text1"/>
          <w:lang w:eastAsia="en-GB"/>
        </w:rPr>
        <w:t xml:space="preserve"> unlike the deductive approach which involves </w:t>
      </w:r>
      <w:r w:rsidR="00995F95" w:rsidRPr="003F12EE">
        <w:rPr>
          <w:rFonts w:eastAsia="Times New Roman" w:cs="Times New Roman"/>
          <w:color w:val="000000" w:themeColor="text1"/>
          <w:lang w:eastAsia="en-GB"/>
        </w:rPr>
        <w:t xml:space="preserve">the </w:t>
      </w:r>
      <w:r w:rsidRPr="003F12EE">
        <w:rPr>
          <w:rFonts w:eastAsia="Times New Roman" w:cs="Times New Roman"/>
          <w:color w:val="000000" w:themeColor="text1"/>
          <w:lang w:eastAsia="en-GB"/>
        </w:rPr>
        <w:t xml:space="preserve">testing of theories (Heller et al., 2022). This approach is consistent with the exploratory nature of the study and enables the development of new ideas about the best practices to use in the communication processes </w:t>
      </w:r>
      <w:r w:rsidR="00995F95" w:rsidRPr="003F12EE">
        <w:rPr>
          <w:rFonts w:eastAsia="Times New Roman" w:cs="Times New Roman"/>
          <w:color w:val="000000" w:themeColor="text1"/>
          <w:lang w:eastAsia="en-GB"/>
        </w:rPr>
        <w:t>at</w:t>
      </w:r>
      <w:r w:rsidRPr="003F12EE">
        <w:rPr>
          <w:rFonts w:eastAsia="Times New Roman" w:cs="Times New Roman"/>
          <w:color w:val="000000" w:themeColor="text1"/>
          <w:lang w:eastAsia="en-GB"/>
        </w:rPr>
        <w:t xml:space="preserve"> H&amp;M. </w:t>
      </w:r>
    </w:p>
    <w:p w14:paraId="50724459" w14:textId="31D00154" w:rsidR="008505F9" w:rsidRPr="003F12EE" w:rsidRDefault="008505F9" w:rsidP="003F12EE">
      <w:pPr>
        <w:pStyle w:val="Heading2"/>
        <w:rPr>
          <w:rFonts w:eastAsia="Times New Roman" w:cs="Times New Roman"/>
          <w:color w:val="000000" w:themeColor="text1"/>
          <w:szCs w:val="24"/>
          <w:lang w:eastAsia="en-GB"/>
        </w:rPr>
      </w:pPr>
      <w:bookmarkStart w:id="13" w:name="_Toc175304991"/>
      <w:r w:rsidRPr="003F12EE">
        <w:rPr>
          <w:rFonts w:eastAsia="Times New Roman" w:cs="Times New Roman"/>
          <w:color w:val="000000" w:themeColor="text1"/>
          <w:szCs w:val="24"/>
          <w:lang w:eastAsia="en-GB"/>
        </w:rPr>
        <w:t>Research Design</w:t>
      </w:r>
      <w:bookmarkEnd w:id="13"/>
      <w:r w:rsidRPr="003F12EE">
        <w:rPr>
          <w:rFonts w:eastAsia="Times New Roman" w:cs="Times New Roman"/>
          <w:color w:val="000000" w:themeColor="text1"/>
          <w:szCs w:val="24"/>
          <w:lang w:eastAsia="en-GB"/>
        </w:rPr>
        <w:t xml:space="preserve"> </w:t>
      </w:r>
    </w:p>
    <w:p w14:paraId="4AB4F2A2" w14:textId="77777777" w:rsidR="008505F9" w:rsidRPr="003F12EE" w:rsidRDefault="008505F9" w:rsidP="003F12EE">
      <w:pPr>
        <w:rPr>
          <w:rFonts w:eastAsia="Times New Roman" w:cs="Times New Roman"/>
          <w:color w:val="000000" w:themeColor="text1"/>
          <w:lang w:eastAsia="en-GB"/>
        </w:rPr>
      </w:pPr>
      <w:r w:rsidRPr="003F12EE">
        <w:rPr>
          <w:rFonts w:eastAsia="Times New Roman" w:cs="Times New Roman"/>
          <w:color w:val="000000" w:themeColor="text1"/>
          <w:lang w:eastAsia="en-GB"/>
        </w:rPr>
        <w:t xml:space="preserve"> Qualitative research design will be used because it will help in exploring the personal and intricate experiences of the participants. Edwards (2020) has stated that qualitative research design is suitable for collecting descriptive data. This design will demonstrate how H&amp;M’s communication approaches affect customers’ satisfaction, focusing on the depth rather than the width of data gathering. </w:t>
      </w:r>
    </w:p>
    <w:p w14:paraId="1ACD04B3" w14:textId="13CFC86A" w:rsidR="008505F9" w:rsidRPr="003F12EE" w:rsidRDefault="008505F9" w:rsidP="003F12EE">
      <w:pPr>
        <w:pStyle w:val="Heading2"/>
        <w:rPr>
          <w:rFonts w:eastAsia="Times New Roman" w:cs="Times New Roman"/>
          <w:color w:val="000000" w:themeColor="text1"/>
          <w:szCs w:val="24"/>
          <w:lang w:eastAsia="en-GB"/>
        </w:rPr>
      </w:pPr>
      <w:bookmarkStart w:id="14" w:name="_Toc175304992"/>
      <w:r w:rsidRPr="003F12EE">
        <w:rPr>
          <w:rFonts w:eastAsia="Times New Roman" w:cs="Times New Roman"/>
          <w:color w:val="000000" w:themeColor="text1"/>
          <w:szCs w:val="24"/>
          <w:lang w:eastAsia="en-GB"/>
        </w:rPr>
        <w:lastRenderedPageBreak/>
        <w:t>Time Horizon</w:t>
      </w:r>
      <w:bookmarkEnd w:id="14"/>
      <w:r w:rsidRPr="003F12EE">
        <w:rPr>
          <w:rFonts w:eastAsia="Times New Roman" w:cs="Times New Roman"/>
          <w:color w:val="000000" w:themeColor="text1"/>
          <w:szCs w:val="24"/>
          <w:lang w:eastAsia="en-GB"/>
        </w:rPr>
        <w:t xml:space="preserve"> </w:t>
      </w:r>
    </w:p>
    <w:p w14:paraId="53F1E9F0" w14:textId="463A0452" w:rsidR="0037311C" w:rsidRPr="003F12EE" w:rsidRDefault="008505F9" w:rsidP="003F12EE">
      <w:pPr>
        <w:rPr>
          <w:rFonts w:cs="Times New Roman"/>
          <w:color w:val="000000" w:themeColor="text1"/>
        </w:rPr>
      </w:pPr>
      <w:r w:rsidRPr="003F12EE">
        <w:rPr>
          <w:rFonts w:eastAsia="Times New Roman" w:cs="Times New Roman"/>
          <w:color w:val="000000" w:themeColor="text1"/>
          <w:lang w:eastAsia="en-GB"/>
        </w:rPr>
        <w:t xml:space="preserve"> In answering the research questions, the study will adopt a cross-sectional time horizon. A cross-section time horizon is defined as the collection of data at a given time only (Liu, Wang and Xu, 2024). This approach is also effective in providing a cross-sectional view of the current communication practices and customer satisfaction at H&amp;M which is within the research period.</w:t>
      </w:r>
    </w:p>
    <w:p w14:paraId="43270C30" w14:textId="77777777" w:rsidR="008505F9" w:rsidRPr="003F12EE" w:rsidRDefault="008505F9" w:rsidP="003F12EE">
      <w:pPr>
        <w:pStyle w:val="Heading2"/>
        <w:rPr>
          <w:rFonts w:cs="Times New Roman"/>
          <w:color w:val="000000" w:themeColor="text1"/>
          <w:szCs w:val="24"/>
        </w:rPr>
      </w:pPr>
      <w:bookmarkStart w:id="15" w:name="_Toc175304993"/>
      <w:r w:rsidRPr="003F12EE">
        <w:rPr>
          <w:rFonts w:cs="Times New Roman"/>
          <w:color w:val="000000" w:themeColor="text1"/>
          <w:szCs w:val="24"/>
        </w:rPr>
        <w:t>Data Collection Method</w:t>
      </w:r>
      <w:bookmarkEnd w:id="15"/>
      <w:r w:rsidRPr="003F12EE">
        <w:rPr>
          <w:rFonts w:cs="Times New Roman"/>
          <w:color w:val="000000" w:themeColor="text1"/>
          <w:szCs w:val="24"/>
        </w:rPr>
        <w:t xml:space="preserve"> </w:t>
      </w:r>
    </w:p>
    <w:p w14:paraId="4C0B5478" w14:textId="4F169575" w:rsidR="008505F9" w:rsidRPr="003F12EE" w:rsidRDefault="008505F9" w:rsidP="003F12EE">
      <w:pPr>
        <w:pStyle w:val="NormalWeb"/>
        <w:rPr>
          <w:color w:val="000000" w:themeColor="text1"/>
        </w:rPr>
      </w:pPr>
      <w:r w:rsidRPr="003F12EE">
        <w:rPr>
          <w:color w:val="000000" w:themeColor="text1"/>
        </w:rPr>
        <w:t xml:space="preserve"> Data will be collected </w:t>
      </w:r>
      <w:r w:rsidR="00995F95" w:rsidRPr="003F12EE">
        <w:rPr>
          <w:color w:val="000000" w:themeColor="text1"/>
        </w:rPr>
        <w:t>employing</w:t>
      </w:r>
      <w:r w:rsidRPr="003F12EE">
        <w:rPr>
          <w:color w:val="000000" w:themeColor="text1"/>
        </w:rPr>
        <w:t xml:space="preserve"> primary research methods such as semi-structured interviews with the customers of H&amp;M and the communication managers. This method has the advantage of contacting directly from the source; at the same time, it guarantees that certain topics will be discussed</w:t>
      </w:r>
      <w:r w:rsidR="00995F95" w:rsidRPr="003F12EE">
        <w:rPr>
          <w:color w:val="000000" w:themeColor="text1"/>
        </w:rPr>
        <w:t xml:space="preserve"> in detail</w:t>
      </w:r>
      <w:r w:rsidRPr="003F12EE">
        <w:rPr>
          <w:color w:val="000000" w:themeColor="text1"/>
        </w:rPr>
        <w:t xml:space="preserve"> (Woodhull-Smith, 2024). In this study, interviews will enable the researcher to obtain different and detailed information from the source from the person with first-hand experience from the person directly involved with H&amp;M’s communication practices. The participants will be purposively recruited from H&amp;M since they are directly involved in the company’s communication practices and 10 of them will be selected. This </w:t>
      </w:r>
      <w:r w:rsidR="00995F95" w:rsidRPr="003F12EE">
        <w:rPr>
          <w:color w:val="000000" w:themeColor="text1"/>
        </w:rPr>
        <w:t>method will</w:t>
      </w:r>
      <w:r w:rsidRPr="003F12EE">
        <w:rPr>
          <w:color w:val="000000" w:themeColor="text1"/>
        </w:rPr>
        <w:t xml:space="preserve"> help in ensuring that the data collected </w:t>
      </w:r>
      <w:r w:rsidR="00995F95" w:rsidRPr="003F12EE">
        <w:rPr>
          <w:color w:val="000000" w:themeColor="text1"/>
        </w:rPr>
        <w:t>will be</w:t>
      </w:r>
      <w:r w:rsidRPr="003F12EE">
        <w:rPr>
          <w:color w:val="000000" w:themeColor="text1"/>
        </w:rPr>
        <w:t xml:space="preserve"> useful and detailed</w:t>
      </w:r>
      <w:r w:rsidR="00995F95" w:rsidRPr="003F12EE">
        <w:rPr>
          <w:color w:val="000000" w:themeColor="text1"/>
        </w:rPr>
        <w:t>, helping</w:t>
      </w:r>
      <w:r w:rsidRPr="003F12EE">
        <w:rPr>
          <w:color w:val="000000" w:themeColor="text1"/>
        </w:rPr>
        <w:t xml:space="preserve"> in answering the research question (Campbell et al., 2020). </w:t>
      </w:r>
    </w:p>
    <w:p w14:paraId="69B460EC" w14:textId="25483645" w:rsidR="008505F9" w:rsidRPr="003F12EE" w:rsidRDefault="008505F9" w:rsidP="003F12EE">
      <w:pPr>
        <w:pStyle w:val="Heading2"/>
        <w:rPr>
          <w:rFonts w:cs="Times New Roman"/>
          <w:color w:val="000000" w:themeColor="text1"/>
          <w:szCs w:val="24"/>
        </w:rPr>
      </w:pPr>
      <w:bookmarkStart w:id="16" w:name="_Toc175304994"/>
      <w:r w:rsidRPr="003F12EE">
        <w:rPr>
          <w:rFonts w:cs="Times New Roman"/>
          <w:color w:val="000000" w:themeColor="text1"/>
          <w:szCs w:val="24"/>
        </w:rPr>
        <w:t>Data Analysis</w:t>
      </w:r>
      <w:bookmarkEnd w:id="16"/>
      <w:r w:rsidRPr="003F12EE">
        <w:rPr>
          <w:rFonts w:cs="Times New Roman"/>
          <w:color w:val="000000" w:themeColor="text1"/>
          <w:szCs w:val="24"/>
        </w:rPr>
        <w:t xml:space="preserve"> </w:t>
      </w:r>
    </w:p>
    <w:p w14:paraId="47F73C10" w14:textId="778CA45A" w:rsidR="008505F9" w:rsidRPr="003F12EE" w:rsidRDefault="008505F9" w:rsidP="003F12EE">
      <w:pPr>
        <w:pStyle w:val="NormalWeb"/>
        <w:rPr>
          <w:color w:val="000000" w:themeColor="text1"/>
        </w:rPr>
      </w:pPr>
      <w:r w:rsidRPr="003F12EE">
        <w:rPr>
          <w:color w:val="000000" w:themeColor="text1"/>
        </w:rPr>
        <w:t xml:space="preserve"> The interviews conducted will be analy</w:t>
      </w:r>
      <w:r w:rsidR="00995F95" w:rsidRPr="003F12EE">
        <w:rPr>
          <w:color w:val="000000" w:themeColor="text1"/>
        </w:rPr>
        <w:t>s</w:t>
      </w:r>
      <w:r w:rsidRPr="003F12EE">
        <w:rPr>
          <w:color w:val="000000" w:themeColor="text1"/>
        </w:rPr>
        <w:t xml:space="preserve">ed using thematic analysis, a technique that involves </w:t>
      </w:r>
      <w:r w:rsidR="00995F95" w:rsidRPr="003F12EE">
        <w:rPr>
          <w:color w:val="000000" w:themeColor="text1"/>
        </w:rPr>
        <w:t xml:space="preserve">the </w:t>
      </w:r>
      <w:r w:rsidRPr="003F12EE">
        <w:rPr>
          <w:color w:val="000000" w:themeColor="text1"/>
        </w:rPr>
        <w:t xml:space="preserve">identification of patterns in the data. This approach </w:t>
      </w:r>
      <w:r w:rsidR="00995F95" w:rsidRPr="003F12EE">
        <w:rPr>
          <w:color w:val="000000" w:themeColor="text1"/>
        </w:rPr>
        <w:t>will align</w:t>
      </w:r>
      <w:r w:rsidRPr="003F12EE">
        <w:rPr>
          <w:color w:val="000000" w:themeColor="text1"/>
        </w:rPr>
        <w:t xml:space="preserve"> with the research methodology of the study as it </w:t>
      </w:r>
      <w:r w:rsidR="00995F95" w:rsidRPr="003F12EE">
        <w:rPr>
          <w:color w:val="000000" w:themeColor="text1"/>
        </w:rPr>
        <w:t>will be</w:t>
      </w:r>
      <w:r w:rsidRPr="003F12EE">
        <w:rPr>
          <w:color w:val="000000" w:themeColor="text1"/>
        </w:rPr>
        <w:t xml:space="preserve"> inductive</w:t>
      </w:r>
      <w:r w:rsidR="00995F95" w:rsidRPr="003F12EE">
        <w:rPr>
          <w:color w:val="000000" w:themeColor="text1"/>
        </w:rPr>
        <w:t xml:space="preserve">, </w:t>
      </w:r>
      <w:r w:rsidRPr="003F12EE">
        <w:rPr>
          <w:color w:val="000000" w:themeColor="text1"/>
        </w:rPr>
        <w:t>enabl</w:t>
      </w:r>
      <w:r w:rsidR="00995F95" w:rsidRPr="003F12EE">
        <w:rPr>
          <w:color w:val="000000" w:themeColor="text1"/>
        </w:rPr>
        <w:t>ing</w:t>
      </w:r>
      <w:r w:rsidRPr="003F12EE">
        <w:rPr>
          <w:color w:val="000000" w:themeColor="text1"/>
        </w:rPr>
        <w:t xml:space="preserve"> the identification of themes from the data collected which will be useful in the formulation of the recommendations for enhancing communication strategies at H&amp;M. </w:t>
      </w:r>
    </w:p>
    <w:p w14:paraId="72C81517" w14:textId="5E56AB8A" w:rsidR="008505F9" w:rsidRPr="003F12EE" w:rsidRDefault="008505F9" w:rsidP="003F12EE">
      <w:pPr>
        <w:pStyle w:val="Heading2"/>
        <w:rPr>
          <w:rFonts w:cs="Times New Roman"/>
          <w:color w:val="000000" w:themeColor="text1"/>
          <w:szCs w:val="24"/>
        </w:rPr>
      </w:pPr>
      <w:bookmarkStart w:id="17" w:name="_Toc175304995"/>
      <w:r w:rsidRPr="003F12EE">
        <w:rPr>
          <w:rFonts w:cs="Times New Roman"/>
          <w:color w:val="000000" w:themeColor="text1"/>
          <w:szCs w:val="24"/>
        </w:rPr>
        <w:t>Ethical consideration</w:t>
      </w:r>
      <w:bookmarkEnd w:id="17"/>
      <w:r w:rsidRPr="003F12EE">
        <w:rPr>
          <w:rFonts w:cs="Times New Roman"/>
          <w:color w:val="000000" w:themeColor="text1"/>
          <w:szCs w:val="24"/>
        </w:rPr>
        <w:t xml:space="preserve"> </w:t>
      </w:r>
    </w:p>
    <w:p w14:paraId="46630FAD" w14:textId="158F0D14" w:rsidR="008505F9" w:rsidRPr="003F12EE" w:rsidRDefault="008505F9" w:rsidP="003F12EE">
      <w:pPr>
        <w:pStyle w:val="NormalWeb"/>
        <w:rPr>
          <w:color w:val="000000" w:themeColor="text1"/>
        </w:rPr>
      </w:pPr>
      <w:r w:rsidRPr="003F12EE">
        <w:rPr>
          <w:color w:val="000000" w:themeColor="text1"/>
        </w:rPr>
        <w:t xml:space="preserve"> This research will follow ethical standards </w:t>
      </w:r>
      <w:r w:rsidR="00F65079" w:rsidRPr="003F12EE">
        <w:rPr>
          <w:color w:val="000000" w:themeColor="text1"/>
        </w:rPr>
        <w:t>including</w:t>
      </w:r>
      <w:r w:rsidRPr="003F12EE">
        <w:rPr>
          <w:color w:val="000000" w:themeColor="text1"/>
        </w:rPr>
        <w:t xml:space="preserve"> respect </w:t>
      </w:r>
      <w:r w:rsidR="00F65079" w:rsidRPr="003F12EE">
        <w:rPr>
          <w:color w:val="000000" w:themeColor="text1"/>
        </w:rPr>
        <w:t xml:space="preserve">for </w:t>
      </w:r>
      <w:r w:rsidRPr="003F12EE">
        <w:rPr>
          <w:color w:val="000000" w:themeColor="text1"/>
        </w:rPr>
        <w:t xml:space="preserve">the rights of the </w:t>
      </w:r>
      <w:r w:rsidR="00F65079" w:rsidRPr="003F12EE">
        <w:rPr>
          <w:color w:val="000000" w:themeColor="text1"/>
        </w:rPr>
        <w:t>participants and</w:t>
      </w:r>
      <w:r w:rsidRPr="003F12EE">
        <w:rPr>
          <w:color w:val="000000" w:themeColor="text1"/>
        </w:rPr>
        <w:t xml:space="preserve"> their identity will not be revealed. To ensure anonymity, all participants’ information will be </w:t>
      </w:r>
      <w:r w:rsidR="00F65079" w:rsidRPr="003F12EE">
        <w:rPr>
          <w:color w:val="000000" w:themeColor="text1"/>
        </w:rPr>
        <w:t>removed from the</w:t>
      </w:r>
      <w:r w:rsidRPr="003F12EE">
        <w:rPr>
          <w:color w:val="000000" w:themeColor="text1"/>
        </w:rPr>
        <w:t xml:space="preserve"> identification details. All information that will be disclosed during the interviews will be kept confidential and only the researcher </w:t>
      </w:r>
      <w:r w:rsidR="00F65079" w:rsidRPr="003F12EE">
        <w:rPr>
          <w:color w:val="000000" w:themeColor="text1"/>
        </w:rPr>
        <w:t xml:space="preserve">and supervisor </w:t>
      </w:r>
      <w:r w:rsidRPr="003F12EE">
        <w:rPr>
          <w:color w:val="000000" w:themeColor="text1"/>
        </w:rPr>
        <w:t xml:space="preserve">will have access to it. Participants’ consent will be </w:t>
      </w:r>
      <w:r w:rsidR="00F65079" w:rsidRPr="003F12EE">
        <w:rPr>
          <w:color w:val="000000" w:themeColor="text1"/>
        </w:rPr>
        <w:t>collected</w:t>
      </w:r>
      <w:r w:rsidRPr="003F12EE">
        <w:rPr>
          <w:color w:val="000000" w:themeColor="text1"/>
        </w:rPr>
        <w:t xml:space="preserve"> before the </w:t>
      </w:r>
      <w:r w:rsidR="00F65079" w:rsidRPr="003F12EE">
        <w:rPr>
          <w:color w:val="000000" w:themeColor="text1"/>
        </w:rPr>
        <w:t xml:space="preserve">interview starts </w:t>
      </w:r>
      <w:r w:rsidRPr="003F12EE">
        <w:rPr>
          <w:color w:val="000000" w:themeColor="text1"/>
        </w:rPr>
        <w:t xml:space="preserve">and they will be made aware of the purpose of the study, their rights and that they are under no </w:t>
      </w:r>
      <w:r w:rsidRPr="003F12EE">
        <w:rPr>
          <w:color w:val="000000" w:themeColor="text1"/>
        </w:rPr>
        <w:lastRenderedPageBreak/>
        <w:t xml:space="preserve">obligation to participate in the study. Participants will be told that they have the option to </w:t>
      </w:r>
      <w:r w:rsidR="00F65079" w:rsidRPr="003F12EE">
        <w:rPr>
          <w:color w:val="000000" w:themeColor="text1"/>
        </w:rPr>
        <w:t>with-draw</w:t>
      </w:r>
      <w:r w:rsidRPr="003F12EE">
        <w:rPr>
          <w:color w:val="000000" w:themeColor="text1"/>
        </w:rPr>
        <w:t xml:space="preserve"> the study at any time without any consequences. Permission to conduct the study will be sought before data collection through filling o</w:t>
      </w:r>
      <w:r w:rsidR="00995F95" w:rsidRPr="003F12EE">
        <w:rPr>
          <w:color w:val="000000" w:themeColor="text1"/>
        </w:rPr>
        <w:t>ut</w:t>
      </w:r>
      <w:r w:rsidRPr="003F12EE">
        <w:rPr>
          <w:color w:val="000000" w:themeColor="text1"/>
        </w:rPr>
        <w:t xml:space="preserve"> an ethical clearance form.</w:t>
      </w:r>
    </w:p>
    <w:p w14:paraId="0F7312AF" w14:textId="19C2FB21" w:rsidR="000D455D" w:rsidRPr="003F12EE" w:rsidRDefault="000F43DB" w:rsidP="003F12EE">
      <w:pPr>
        <w:pStyle w:val="Heading1"/>
        <w:rPr>
          <w:rFonts w:cs="Times New Roman"/>
          <w:color w:val="000000" w:themeColor="text1"/>
          <w:szCs w:val="24"/>
        </w:rPr>
      </w:pPr>
      <w:bookmarkStart w:id="18" w:name="_Toc175304996"/>
      <w:r w:rsidRPr="003F12EE">
        <w:rPr>
          <w:rFonts w:cs="Times New Roman"/>
          <w:color w:val="000000" w:themeColor="text1"/>
          <w:szCs w:val="24"/>
        </w:rPr>
        <w:t>Gantt chart</w:t>
      </w:r>
      <w:bookmarkEnd w:id="18"/>
    </w:p>
    <w:p w14:paraId="42C7FA45" w14:textId="0A555465" w:rsidR="00E96632" w:rsidRPr="003F12EE" w:rsidRDefault="008505F9" w:rsidP="003F12EE">
      <w:pPr>
        <w:rPr>
          <w:rFonts w:cs="Times New Roman"/>
          <w:color w:val="000000" w:themeColor="text1"/>
        </w:rPr>
      </w:pPr>
      <w:r w:rsidRPr="003F12EE">
        <w:rPr>
          <w:rFonts w:cs="Times New Roman"/>
          <w:color w:val="000000" w:themeColor="text1"/>
        </w:rPr>
        <w:t xml:space="preserve">The research will be carried out for four months starting from September to December. The timeline is developed in such a way that all the phases of the research process are covered well and </w:t>
      </w:r>
      <w:r w:rsidR="00704361" w:rsidRPr="003F12EE">
        <w:rPr>
          <w:rFonts w:cs="Times New Roman"/>
          <w:color w:val="000000" w:themeColor="text1"/>
        </w:rPr>
        <w:t>adequate</w:t>
      </w:r>
      <w:r w:rsidRPr="003F12EE">
        <w:rPr>
          <w:rFonts w:cs="Times New Roman"/>
          <w:color w:val="000000" w:themeColor="text1"/>
        </w:rPr>
        <w:t xml:space="preserve"> time is provided for data collection, data analysis and the writing of the research paper. The main activities include </w:t>
      </w:r>
      <w:r w:rsidR="00704361" w:rsidRPr="003F12EE">
        <w:rPr>
          <w:rFonts w:cs="Times New Roman"/>
          <w:color w:val="000000" w:themeColor="text1"/>
        </w:rPr>
        <w:t xml:space="preserve">a </w:t>
      </w:r>
      <w:r w:rsidRPr="003F12EE">
        <w:rPr>
          <w:rFonts w:cs="Times New Roman"/>
          <w:color w:val="000000" w:themeColor="text1"/>
        </w:rPr>
        <w:t>literature review, interviews, data analysis and finally the preparation of the research report.</w:t>
      </w:r>
    </w:p>
    <w:p w14:paraId="29179854" w14:textId="57715068" w:rsidR="003F12EE" w:rsidRPr="003F12EE" w:rsidRDefault="003F12EE" w:rsidP="003F12EE">
      <w:pPr>
        <w:pStyle w:val="Caption"/>
        <w:keepNext/>
        <w:spacing w:line="360" w:lineRule="auto"/>
        <w:rPr>
          <w:rFonts w:cs="Times New Roman"/>
          <w:i w:val="0"/>
          <w:color w:val="000000" w:themeColor="text1"/>
          <w:sz w:val="24"/>
          <w:szCs w:val="24"/>
        </w:rPr>
      </w:pPr>
      <w:r w:rsidRPr="003F12EE">
        <w:rPr>
          <w:rFonts w:cs="Times New Roman"/>
          <w:i w:val="0"/>
          <w:color w:val="000000" w:themeColor="text1"/>
          <w:sz w:val="24"/>
          <w:szCs w:val="24"/>
        </w:rPr>
        <w:t xml:space="preserve">Table </w:t>
      </w:r>
      <w:r w:rsidRPr="003F12EE">
        <w:rPr>
          <w:rFonts w:cs="Times New Roman"/>
          <w:i w:val="0"/>
          <w:color w:val="000000" w:themeColor="text1"/>
          <w:sz w:val="24"/>
          <w:szCs w:val="24"/>
        </w:rPr>
        <w:fldChar w:fldCharType="begin"/>
      </w:r>
      <w:r w:rsidRPr="003F12EE">
        <w:rPr>
          <w:rFonts w:cs="Times New Roman"/>
          <w:i w:val="0"/>
          <w:color w:val="000000" w:themeColor="text1"/>
          <w:sz w:val="24"/>
          <w:szCs w:val="24"/>
        </w:rPr>
        <w:instrText xml:space="preserve"> SEQ Table \* ARABIC </w:instrText>
      </w:r>
      <w:r w:rsidRPr="003F12EE">
        <w:rPr>
          <w:rFonts w:cs="Times New Roman"/>
          <w:i w:val="0"/>
          <w:color w:val="000000" w:themeColor="text1"/>
          <w:sz w:val="24"/>
          <w:szCs w:val="24"/>
        </w:rPr>
        <w:fldChar w:fldCharType="separate"/>
      </w:r>
      <w:r w:rsidRPr="003F12EE">
        <w:rPr>
          <w:rFonts w:cs="Times New Roman"/>
          <w:i w:val="0"/>
          <w:noProof/>
          <w:color w:val="000000" w:themeColor="text1"/>
          <w:sz w:val="24"/>
          <w:szCs w:val="24"/>
        </w:rPr>
        <w:t>1</w:t>
      </w:r>
      <w:r w:rsidRPr="003F12EE">
        <w:rPr>
          <w:rFonts w:cs="Times New Roman"/>
          <w:i w:val="0"/>
          <w:color w:val="000000" w:themeColor="text1"/>
          <w:sz w:val="24"/>
          <w:szCs w:val="24"/>
        </w:rPr>
        <w:fldChar w:fldCharType="end"/>
      </w:r>
      <w:r w:rsidRPr="003F12EE">
        <w:rPr>
          <w:rFonts w:cs="Times New Roman"/>
          <w:i w:val="0"/>
          <w:color w:val="000000" w:themeColor="text1"/>
          <w:sz w:val="24"/>
          <w:szCs w:val="24"/>
        </w:rPr>
        <w:t xml:space="preserve"> - Gantt Chart (September to December)</w:t>
      </w:r>
    </w:p>
    <w:tbl>
      <w:tblPr>
        <w:tblStyle w:val="TableGrid"/>
        <w:tblW w:w="0" w:type="auto"/>
        <w:tblLook w:val="04A0" w:firstRow="1" w:lastRow="0" w:firstColumn="1" w:lastColumn="0" w:noHBand="0" w:noVBand="1"/>
      </w:tblPr>
      <w:tblGrid>
        <w:gridCol w:w="3596"/>
        <w:gridCol w:w="1323"/>
        <w:gridCol w:w="1056"/>
        <w:gridCol w:w="1283"/>
        <w:gridCol w:w="1256"/>
      </w:tblGrid>
      <w:tr w:rsidR="003F12EE" w:rsidRPr="003F12EE" w14:paraId="4703CE99" w14:textId="77777777" w:rsidTr="00704361">
        <w:tc>
          <w:tcPr>
            <w:tcW w:w="0" w:type="auto"/>
            <w:hideMark/>
          </w:tcPr>
          <w:p w14:paraId="20A5F604" w14:textId="77777777" w:rsidR="00E96632" w:rsidRPr="003F12EE" w:rsidRDefault="00E96632" w:rsidP="003F12EE">
            <w:pPr>
              <w:ind w:firstLine="0"/>
              <w:jc w:val="center"/>
              <w:rPr>
                <w:rFonts w:cs="Times New Roman"/>
                <w:b/>
                <w:bCs/>
                <w:color w:val="000000" w:themeColor="text1"/>
              </w:rPr>
            </w:pPr>
            <w:r w:rsidRPr="003F12EE">
              <w:rPr>
                <w:rFonts w:cs="Times New Roman"/>
                <w:b/>
                <w:bCs/>
                <w:color w:val="000000" w:themeColor="text1"/>
              </w:rPr>
              <w:t>Task</w:t>
            </w:r>
          </w:p>
        </w:tc>
        <w:tc>
          <w:tcPr>
            <w:tcW w:w="0" w:type="auto"/>
            <w:hideMark/>
          </w:tcPr>
          <w:p w14:paraId="19DBBAE4" w14:textId="77777777" w:rsidR="00E96632" w:rsidRPr="003F12EE" w:rsidRDefault="00E96632" w:rsidP="003F12EE">
            <w:pPr>
              <w:ind w:firstLine="0"/>
              <w:jc w:val="center"/>
              <w:rPr>
                <w:rFonts w:cs="Times New Roman"/>
                <w:b/>
                <w:bCs/>
                <w:color w:val="000000" w:themeColor="text1"/>
              </w:rPr>
            </w:pPr>
            <w:r w:rsidRPr="003F12EE">
              <w:rPr>
                <w:rFonts w:cs="Times New Roman"/>
                <w:b/>
                <w:bCs/>
                <w:color w:val="000000" w:themeColor="text1"/>
              </w:rPr>
              <w:t>September</w:t>
            </w:r>
          </w:p>
        </w:tc>
        <w:tc>
          <w:tcPr>
            <w:tcW w:w="0" w:type="auto"/>
            <w:hideMark/>
          </w:tcPr>
          <w:p w14:paraId="1D9D8297" w14:textId="77777777" w:rsidR="00E96632" w:rsidRPr="003F12EE" w:rsidRDefault="00E96632" w:rsidP="003F12EE">
            <w:pPr>
              <w:ind w:firstLine="0"/>
              <w:jc w:val="center"/>
              <w:rPr>
                <w:rFonts w:cs="Times New Roman"/>
                <w:b/>
                <w:bCs/>
                <w:color w:val="000000" w:themeColor="text1"/>
              </w:rPr>
            </w:pPr>
            <w:r w:rsidRPr="003F12EE">
              <w:rPr>
                <w:rFonts w:cs="Times New Roman"/>
                <w:b/>
                <w:bCs/>
                <w:color w:val="000000" w:themeColor="text1"/>
              </w:rPr>
              <w:t>October</w:t>
            </w:r>
          </w:p>
        </w:tc>
        <w:tc>
          <w:tcPr>
            <w:tcW w:w="0" w:type="auto"/>
            <w:hideMark/>
          </w:tcPr>
          <w:p w14:paraId="3EA79274" w14:textId="77777777" w:rsidR="00E96632" w:rsidRPr="003F12EE" w:rsidRDefault="00E96632" w:rsidP="003F12EE">
            <w:pPr>
              <w:ind w:firstLine="0"/>
              <w:jc w:val="center"/>
              <w:rPr>
                <w:rFonts w:cs="Times New Roman"/>
                <w:b/>
                <w:bCs/>
                <w:color w:val="000000" w:themeColor="text1"/>
              </w:rPr>
            </w:pPr>
            <w:r w:rsidRPr="003F12EE">
              <w:rPr>
                <w:rFonts w:cs="Times New Roman"/>
                <w:b/>
                <w:bCs/>
                <w:color w:val="000000" w:themeColor="text1"/>
              </w:rPr>
              <w:t>November</w:t>
            </w:r>
          </w:p>
        </w:tc>
        <w:tc>
          <w:tcPr>
            <w:tcW w:w="0" w:type="auto"/>
            <w:hideMark/>
          </w:tcPr>
          <w:p w14:paraId="3DAA3D70" w14:textId="77777777" w:rsidR="00E96632" w:rsidRPr="003F12EE" w:rsidRDefault="00E96632" w:rsidP="003F12EE">
            <w:pPr>
              <w:ind w:firstLine="0"/>
              <w:jc w:val="center"/>
              <w:rPr>
                <w:rFonts w:cs="Times New Roman"/>
                <w:b/>
                <w:bCs/>
                <w:color w:val="000000" w:themeColor="text1"/>
              </w:rPr>
            </w:pPr>
            <w:r w:rsidRPr="003F12EE">
              <w:rPr>
                <w:rFonts w:cs="Times New Roman"/>
                <w:b/>
                <w:bCs/>
                <w:color w:val="000000" w:themeColor="text1"/>
              </w:rPr>
              <w:t>December</w:t>
            </w:r>
          </w:p>
        </w:tc>
      </w:tr>
      <w:tr w:rsidR="003F12EE" w:rsidRPr="003F12EE" w14:paraId="3E9DFF2B" w14:textId="77777777" w:rsidTr="00704361">
        <w:tc>
          <w:tcPr>
            <w:tcW w:w="0" w:type="auto"/>
            <w:hideMark/>
          </w:tcPr>
          <w:p w14:paraId="7819A669" w14:textId="77777777" w:rsidR="00E96632" w:rsidRPr="003F12EE" w:rsidRDefault="00E96632" w:rsidP="003F12EE">
            <w:pPr>
              <w:ind w:firstLine="0"/>
              <w:rPr>
                <w:rFonts w:cs="Times New Roman"/>
                <w:color w:val="000000" w:themeColor="text1"/>
              </w:rPr>
            </w:pPr>
            <w:r w:rsidRPr="003F12EE">
              <w:rPr>
                <w:rFonts w:cs="Times New Roman"/>
                <w:color w:val="000000" w:themeColor="text1"/>
              </w:rPr>
              <w:t>Literature Review</w:t>
            </w:r>
          </w:p>
        </w:tc>
        <w:tc>
          <w:tcPr>
            <w:tcW w:w="0" w:type="auto"/>
            <w:hideMark/>
          </w:tcPr>
          <w:p w14:paraId="0B11FA64" w14:textId="012A8A16" w:rsidR="00E96632" w:rsidRPr="003F12EE" w:rsidRDefault="00E96632" w:rsidP="003F12EE">
            <w:pPr>
              <w:ind w:firstLine="0"/>
              <w:rPr>
                <w:rFonts w:cs="Times New Roman"/>
                <w:color w:val="000000" w:themeColor="text1"/>
              </w:rPr>
            </w:pPr>
            <w:r w:rsidRPr="003F12EE">
              <w:rPr>
                <w:rFonts w:cs="Times New Roman"/>
                <w:color w:val="000000" w:themeColor="text1"/>
              </w:rPr>
              <w:t>1</w:t>
            </w:r>
            <w:r w:rsidRPr="003F12EE">
              <w:rPr>
                <w:rFonts w:cs="Times New Roman"/>
                <w:color w:val="000000" w:themeColor="text1"/>
                <w:vertAlign w:val="superscript"/>
              </w:rPr>
              <w:t>st</w:t>
            </w:r>
            <w:r w:rsidR="00F65079" w:rsidRPr="003F12EE">
              <w:rPr>
                <w:rFonts w:cs="Times New Roman"/>
                <w:color w:val="000000" w:themeColor="text1"/>
              </w:rPr>
              <w:t xml:space="preserve"> </w:t>
            </w:r>
            <w:r w:rsidRPr="003F12EE">
              <w:rPr>
                <w:rFonts w:cs="Times New Roman"/>
                <w:color w:val="000000" w:themeColor="text1"/>
              </w:rPr>
              <w:t>-15</w:t>
            </w:r>
            <w:r w:rsidRPr="003F12EE">
              <w:rPr>
                <w:rFonts w:cs="Times New Roman"/>
                <w:color w:val="000000" w:themeColor="text1"/>
                <w:vertAlign w:val="superscript"/>
              </w:rPr>
              <w:t>th</w:t>
            </w:r>
            <w:r w:rsidR="00F65079" w:rsidRPr="003F12EE">
              <w:rPr>
                <w:rFonts w:cs="Times New Roman"/>
                <w:color w:val="000000" w:themeColor="text1"/>
              </w:rPr>
              <w:t xml:space="preserve"> </w:t>
            </w:r>
          </w:p>
        </w:tc>
        <w:tc>
          <w:tcPr>
            <w:tcW w:w="0" w:type="auto"/>
            <w:hideMark/>
          </w:tcPr>
          <w:p w14:paraId="4BBF85B3" w14:textId="77777777" w:rsidR="00E96632" w:rsidRPr="003F12EE" w:rsidRDefault="00E96632" w:rsidP="003F12EE">
            <w:pPr>
              <w:ind w:firstLine="0"/>
              <w:rPr>
                <w:rFonts w:cs="Times New Roman"/>
                <w:color w:val="000000" w:themeColor="text1"/>
              </w:rPr>
            </w:pPr>
          </w:p>
        </w:tc>
        <w:tc>
          <w:tcPr>
            <w:tcW w:w="0" w:type="auto"/>
            <w:hideMark/>
          </w:tcPr>
          <w:p w14:paraId="0D7906C9" w14:textId="77777777" w:rsidR="00E96632" w:rsidRPr="003F12EE" w:rsidRDefault="00E96632" w:rsidP="003F12EE">
            <w:pPr>
              <w:ind w:firstLine="0"/>
              <w:rPr>
                <w:rFonts w:cs="Times New Roman"/>
                <w:color w:val="000000" w:themeColor="text1"/>
              </w:rPr>
            </w:pPr>
          </w:p>
        </w:tc>
        <w:tc>
          <w:tcPr>
            <w:tcW w:w="0" w:type="auto"/>
            <w:hideMark/>
          </w:tcPr>
          <w:p w14:paraId="77060FED" w14:textId="77777777" w:rsidR="00E96632" w:rsidRPr="003F12EE" w:rsidRDefault="00E96632" w:rsidP="003F12EE">
            <w:pPr>
              <w:ind w:firstLine="0"/>
              <w:rPr>
                <w:rFonts w:cs="Times New Roman"/>
                <w:color w:val="000000" w:themeColor="text1"/>
              </w:rPr>
            </w:pPr>
          </w:p>
        </w:tc>
      </w:tr>
      <w:tr w:rsidR="003F12EE" w:rsidRPr="003F12EE" w14:paraId="74B28EFB" w14:textId="77777777" w:rsidTr="00704361">
        <w:tc>
          <w:tcPr>
            <w:tcW w:w="0" w:type="auto"/>
            <w:hideMark/>
          </w:tcPr>
          <w:p w14:paraId="4E52E911" w14:textId="6337C780" w:rsidR="00E96632" w:rsidRPr="003F12EE" w:rsidRDefault="00E96632" w:rsidP="003F12EE">
            <w:pPr>
              <w:ind w:firstLine="0"/>
              <w:rPr>
                <w:rFonts w:cs="Times New Roman"/>
                <w:color w:val="000000" w:themeColor="text1"/>
              </w:rPr>
            </w:pPr>
            <w:r w:rsidRPr="003F12EE">
              <w:rPr>
                <w:rFonts w:cs="Times New Roman"/>
                <w:color w:val="000000" w:themeColor="text1"/>
              </w:rPr>
              <w:t>Finali</w:t>
            </w:r>
            <w:r w:rsidR="0079103C" w:rsidRPr="003F12EE">
              <w:rPr>
                <w:rFonts w:cs="Times New Roman"/>
                <w:color w:val="000000" w:themeColor="text1"/>
              </w:rPr>
              <w:t>s</w:t>
            </w:r>
            <w:r w:rsidRPr="003F12EE">
              <w:rPr>
                <w:rFonts w:cs="Times New Roman"/>
                <w:color w:val="000000" w:themeColor="text1"/>
              </w:rPr>
              <w:t>ing Research Methodology</w:t>
            </w:r>
          </w:p>
        </w:tc>
        <w:tc>
          <w:tcPr>
            <w:tcW w:w="0" w:type="auto"/>
            <w:hideMark/>
          </w:tcPr>
          <w:p w14:paraId="5DC3FFD9" w14:textId="19D9D5B5" w:rsidR="00E96632" w:rsidRPr="003F12EE" w:rsidRDefault="00E96632" w:rsidP="003F12EE">
            <w:pPr>
              <w:ind w:firstLine="0"/>
              <w:rPr>
                <w:rFonts w:cs="Times New Roman"/>
                <w:color w:val="000000" w:themeColor="text1"/>
              </w:rPr>
            </w:pPr>
            <w:r w:rsidRPr="003F12EE">
              <w:rPr>
                <w:rFonts w:cs="Times New Roman"/>
                <w:color w:val="000000" w:themeColor="text1"/>
              </w:rPr>
              <w:t>16</w:t>
            </w:r>
            <w:r w:rsidRPr="003F12EE">
              <w:rPr>
                <w:rFonts w:cs="Times New Roman"/>
                <w:color w:val="000000" w:themeColor="text1"/>
                <w:vertAlign w:val="superscript"/>
              </w:rPr>
              <w:t>th</w:t>
            </w:r>
            <w:r w:rsidR="00F65079" w:rsidRPr="003F12EE">
              <w:rPr>
                <w:rFonts w:cs="Times New Roman"/>
                <w:color w:val="000000" w:themeColor="text1"/>
              </w:rPr>
              <w:t xml:space="preserve"> </w:t>
            </w:r>
            <w:r w:rsidRPr="003F12EE">
              <w:rPr>
                <w:rFonts w:cs="Times New Roman"/>
                <w:color w:val="000000" w:themeColor="text1"/>
              </w:rPr>
              <w:t>-30</w:t>
            </w:r>
            <w:r w:rsidRPr="003F12EE">
              <w:rPr>
                <w:rFonts w:cs="Times New Roman"/>
                <w:color w:val="000000" w:themeColor="text1"/>
                <w:vertAlign w:val="superscript"/>
              </w:rPr>
              <w:t>th</w:t>
            </w:r>
            <w:r w:rsidR="00F65079" w:rsidRPr="003F12EE">
              <w:rPr>
                <w:rFonts w:cs="Times New Roman"/>
                <w:color w:val="000000" w:themeColor="text1"/>
              </w:rPr>
              <w:t xml:space="preserve"> </w:t>
            </w:r>
          </w:p>
        </w:tc>
        <w:tc>
          <w:tcPr>
            <w:tcW w:w="0" w:type="auto"/>
            <w:hideMark/>
          </w:tcPr>
          <w:p w14:paraId="433B1D65" w14:textId="77777777" w:rsidR="00E96632" w:rsidRPr="003F12EE" w:rsidRDefault="00E96632" w:rsidP="003F12EE">
            <w:pPr>
              <w:ind w:firstLine="0"/>
              <w:rPr>
                <w:rFonts w:cs="Times New Roman"/>
                <w:color w:val="000000" w:themeColor="text1"/>
              </w:rPr>
            </w:pPr>
          </w:p>
        </w:tc>
        <w:tc>
          <w:tcPr>
            <w:tcW w:w="0" w:type="auto"/>
            <w:hideMark/>
          </w:tcPr>
          <w:p w14:paraId="4DE3854E" w14:textId="77777777" w:rsidR="00E96632" w:rsidRPr="003F12EE" w:rsidRDefault="00E96632" w:rsidP="003F12EE">
            <w:pPr>
              <w:ind w:firstLine="0"/>
              <w:rPr>
                <w:rFonts w:cs="Times New Roman"/>
                <w:color w:val="000000" w:themeColor="text1"/>
              </w:rPr>
            </w:pPr>
          </w:p>
        </w:tc>
        <w:tc>
          <w:tcPr>
            <w:tcW w:w="0" w:type="auto"/>
            <w:hideMark/>
          </w:tcPr>
          <w:p w14:paraId="2C7DE478" w14:textId="77777777" w:rsidR="00E96632" w:rsidRPr="003F12EE" w:rsidRDefault="00E96632" w:rsidP="003F12EE">
            <w:pPr>
              <w:ind w:firstLine="0"/>
              <w:rPr>
                <w:rFonts w:cs="Times New Roman"/>
                <w:color w:val="000000" w:themeColor="text1"/>
              </w:rPr>
            </w:pPr>
          </w:p>
        </w:tc>
      </w:tr>
      <w:tr w:rsidR="003F12EE" w:rsidRPr="003F12EE" w14:paraId="6CB3FC96" w14:textId="77777777" w:rsidTr="00704361">
        <w:tc>
          <w:tcPr>
            <w:tcW w:w="0" w:type="auto"/>
            <w:hideMark/>
          </w:tcPr>
          <w:p w14:paraId="012426A7" w14:textId="77777777" w:rsidR="00E96632" w:rsidRPr="003F12EE" w:rsidRDefault="00E96632" w:rsidP="003F12EE">
            <w:pPr>
              <w:ind w:firstLine="0"/>
              <w:rPr>
                <w:rFonts w:cs="Times New Roman"/>
                <w:color w:val="000000" w:themeColor="text1"/>
              </w:rPr>
            </w:pPr>
            <w:r w:rsidRPr="003F12EE">
              <w:rPr>
                <w:rFonts w:cs="Times New Roman"/>
                <w:color w:val="000000" w:themeColor="text1"/>
              </w:rPr>
              <w:t>Designing Interview Guide</w:t>
            </w:r>
          </w:p>
        </w:tc>
        <w:tc>
          <w:tcPr>
            <w:tcW w:w="0" w:type="auto"/>
            <w:hideMark/>
          </w:tcPr>
          <w:p w14:paraId="62EB84B2" w14:textId="77777777" w:rsidR="00E96632" w:rsidRPr="003F12EE" w:rsidRDefault="00E96632" w:rsidP="003F12EE">
            <w:pPr>
              <w:ind w:firstLine="0"/>
              <w:rPr>
                <w:rFonts w:cs="Times New Roman"/>
                <w:color w:val="000000" w:themeColor="text1"/>
              </w:rPr>
            </w:pPr>
          </w:p>
        </w:tc>
        <w:tc>
          <w:tcPr>
            <w:tcW w:w="0" w:type="auto"/>
            <w:hideMark/>
          </w:tcPr>
          <w:p w14:paraId="004E8B11" w14:textId="6C593F65" w:rsidR="00E96632" w:rsidRPr="003F12EE" w:rsidRDefault="00E96632" w:rsidP="003F12EE">
            <w:pPr>
              <w:ind w:firstLine="0"/>
              <w:rPr>
                <w:rFonts w:cs="Times New Roman"/>
                <w:color w:val="000000" w:themeColor="text1"/>
              </w:rPr>
            </w:pPr>
            <w:r w:rsidRPr="003F12EE">
              <w:rPr>
                <w:rFonts w:cs="Times New Roman"/>
                <w:color w:val="000000" w:themeColor="text1"/>
              </w:rPr>
              <w:t>1</w:t>
            </w:r>
            <w:r w:rsidRPr="003F12EE">
              <w:rPr>
                <w:rFonts w:cs="Times New Roman"/>
                <w:color w:val="000000" w:themeColor="text1"/>
                <w:vertAlign w:val="superscript"/>
              </w:rPr>
              <w:t>st</w:t>
            </w:r>
            <w:r w:rsidR="00F65079" w:rsidRPr="003F12EE">
              <w:rPr>
                <w:rFonts w:cs="Times New Roman"/>
                <w:color w:val="000000" w:themeColor="text1"/>
              </w:rPr>
              <w:t xml:space="preserve"> </w:t>
            </w:r>
            <w:r w:rsidRPr="003F12EE">
              <w:rPr>
                <w:rFonts w:cs="Times New Roman"/>
                <w:color w:val="000000" w:themeColor="text1"/>
              </w:rPr>
              <w:t>-7</w:t>
            </w:r>
            <w:r w:rsidRPr="003F12EE">
              <w:rPr>
                <w:rFonts w:cs="Times New Roman"/>
                <w:color w:val="000000" w:themeColor="text1"/>
                <w:vertAlign w:val="superscript"/>
              </w:rPr>
              <w:t>th</w:t>
            </w:r>
            <w:r w:rsidR="00F65079" w:rsidRPr="003F12EE">
              <w:rPr>
                <w:rFonts w:cs="Times New Roman"/>
                <w:color w:val="000000" w:themeColor="text1"/>
              </w:rPr>
              <w:t xml:space="preserve"> </w:t>
            </w:r>
          </w:p>
        </w:tc>
        <w:tc>
          <w:tcPr>
            <w:tcW w:w="0" w:type="auto"/>
            <w:hideMark/>
          </w:tcPr>
          <w:p w14:paraId="6039C76B" w14:textId="77777777" w:rsidR="00E96632" w:rsidRPr="003F12EE" w:rsidRDefault="00E96632" w:rsidP="003F12EE">
            <w:pPr>
              <w:ind w:firstLine="0"/>
              <w:rPr>
                <w:rFonts w:cs="Times New Roman"/>
                <w:color w:val="000000" w:themeColor="text1"/>
              </w:rPr>
            </w:pPr>
          </w:p>
        </w:tc>
        <w:tc>
          <w:tcPr>
            <w:tcW w:w="0" w:type="auto"/>
            <w:hideMark/>
          </w:tcPr>
          <w:p w14:paraId="23A42F36" w14:textId="77777777" w:rsidR="00E96632" w:rsidRPr="003F12EE" w:rsidRDefault="00E96632" w:rsidP="003F12EE">
            <w:pPr>
              <w:ind w:firstLine="0"/>
              <w:rPr>
                <w:rFonts w:cs="Times New Roman"/>
                <w:color w:val="000000" w:themeColor="text1"/>
              </w:rPr>
            </w:pPr>
          </w:p>
        </w:tc>
      </w:tr>
      <w:tr w:rsidR="003F12EE" w:rsidRPr="003F12EE" w14:paraId="24ED8ED3" w14:textId="77777777" w:rsidTr="00704361">
        <w:tc>
          <w:tcPr>
            <w:tcW w:w="0" w:type="auto"/>
            <w:hideMark/>
          </w:tcPr>
          <w:p w14:paraId="4FEDFBC1" w14:textId="77777777" w:rsidR="00E96632" w:rsidRPr="003F12EE" w:rsidRDefault="00E96632" w:rsidP="003F12EE">
            <w:pPr>
              <w:ind w:firstLine="0"/>
              <w:rPr>
                <w:rFonts w:cs="Times New Roman"/>
                <w:color w:val="000000" w:themeColor="text1"/>
              </w:rPr>
            </w:pPr>
            <w:r w:rsidRPr="003F12EE">
              <w:rPr>
                <w:rFonts w:cs="Times New Roman"/>
                <w:color w:val="000000" w:themeColor="text1"/>
              </w:rPr>
              <w:t>Conducting Interviews</w:t>
            </w:r>
          </w:p>
        </w:tc>
        <w:tc>
          <w:tcPr>
            <w:tcW w:w="0" w:type="auto"/>
            <w:hideMark/>
          </w:tcPr>
          <w:p w14:paraId="77DFFF4A" w14:textId="77777777" w:rsidR="00E96632" w:rsidRPr="003F12EE" w:rsidRDefault="00E96632" w:rsidP="003F12EE">
            <w:pPr>
              <w:ind w:firstLine="0"/>
              <w:rPr>
                <w:rFonts w:cs="Times New Roman"/>
                <w:color w:val="000000" w:themeColor="text1"/>
              </w:rPr>
            </w:pPr>
          </w:p>
        </w:tc>
        <w:tc>
          <w:tcPr>
            <w:tcW w:w="0" w:type="auto"/>
            <w:hideMark/>
          </w:tcPr>
          <w:p w14:paraId="6751B477" w14:textId="6267C199" w:rsidR="00E96632" w:rsidRPr="003F12EE" w:rsidRDefault="00E96632" w:rsidP="003F12EE">
            <w:pPr>
              <w:ind w:firstLine="0"/>
              <w:rPr>
                <w:rFonts w:cs="Times New Roman"/>
                <w:color w:val="000000" w:themeColor="text1"/>
              </w:rPr>
            </w:pPr>
            <w:r w:rsidRPr="003F12EE">
              <w:rPr>
                <w:rFonts w:cs="Times New Roman"/>
                <w:color w:val="000000" w:themeColor="text1"/>
              </w:rPr>
              <w:t>8</w:t>
            </w:r>
            <w:r w:rsidRPr="003F12EE">
              <w:rPr>
                <w:rFonts w:cs="Times New Roman"/>
                <w:color w:val="000000" w:themeColor="text1"/>
                <w:vertAlign w:val="superscript"/>
              </w:rPr>
              <w:t>th</w:t>
            </w:r>
            <w:r w:rsidR="00F65079" w:rsidRPr="003F12EE">
              <w:rPr>
                <w:rFonts w:cs="Times New Roman"/>
                <w:color w:val="000000" w:themeColor="text1"/>
              </w:rPr>
              <w:t xml:space="preserve"> </w:t>
            </w:r>
            <w:r w:rsidRPr="003F12EE">
              <w:rPr>
                <w:rFonts w:cs="Times New Roman"/>
                <w:color w:val="000000" w:themeColor="text1"/>
              </w:rPr>
              <w:t>-31</w:t>
            </w:r>
            <w:r w:rsidRPr="003F12EE">
              <w:rPr>
                <w:rFonts w:cs="Times New Roman"/>
                <w:color w:val="000000" w:themeColor="text1"/>
                <w:vertAlign w:val="superscript"/>
              </w:rPr>
              <w:t>st</w:t>
            </w:r>
            <w:r w:rsidR="00F65079" w:rsidRPr="003F12EE">
              <w:rPr>
                <w:rFonts w:cs="Times New Roman"/>
                <w:color w:val="000000" w:themeColor="text1"/>
              </w:rPr>
              <w:t xml:space="preserve"> </w:t>
            </w:r>
          </w:p>
        </w:tc>
        <w:tc>
          <w:tcPr>
            <w:tcW w:w="0" w:type="auto"/>
            <w:hideMark/>
          </w:tcPr>
          <w:p w14:paraId="4485195D" w14:textId="24B91C77" w:rsidR="00E96632" w:rsidRPr="003F12EE" w:rsidRDefault="00E96632" w:rsidP="003F12EE">
            <w:pPr>
              <w:ind w:firstLine="0"/>
              <w:rPr>
                <w:rFonts w:cs="Times New Roman"/>
                <w:color w:val="000000" w:themeColor="text1"/>
              </w:rPr>
            </w:pPr>
            <w:r w:rsidRPr="003F12EE">
              <w:rPr>
                <w:rFonts w:cs="Times New Roman"/>
                <w:color w:val="000000" w:themeColor="text1"/>
              </w:rPr>
              <w:t>1</w:t>
            </w:r>
            <w:r w:rsidRPr="003F12EE">
              <w:rPr>
                <w:rFonts w:cs="Times New Roman"/>
                <w:color w:val="000000" w:themeColor="text1"/>
                <w:vertAlign w:val="superscript"/>
              </w:rPr>
              <w:t>st</w:t>
            </w:r>
            <w:r w:rsidR="00F65079" w:rsidRPr="003F12EE">
              <w:rPr>
                <w:rFonts w:cs="Times New Roman"/>
                <w:color w:val="000000" w:themeColor="text1"/>
              </w:rPr>
              <w:t xml:space="preserve"> </w:t>
            </w:r>
            <w:r w:rsidRPr="003F12EE">
              <w:rPr>
                <w:rFonts w:cs="Times New Roman"/>
                <w:color w:val="000000" w:themeColor="text1"/>
              </w:rPr>
              <w:t>-7</w:t>
            </w:r>
            <w:r w:rsidRPr="003F12EE">
              <w:rPr>
                <w:rFonts w:cs="Times New Roman"/>
                <w:color w:val="000000" w:themeColor="text1"/>
                <w:vertAlign w:val="superscript"/>
              </w:rPr>
              <w:t>th</w:t>
            </w:r>
            <w:r w:rsidR="00F65079" w:rsidRPr="003F12EE">
              <w:rPr>
                <w:rFonts w:cs="Times New Roman"/>
                <w:color w:val="000000" w:themeColor="text1"/>
              </w:rPr>
              <w:t xml:space="preserve"> </w:t>
            </w:r>
          </w:p>
        </w:tc>
        <w:tc>
          <w:tcPr>
            <w:tcW w:w="0" w:type="auto"/>
            <w:hideMark/>
          </w:tcPr>
          <w:p w14:paraId="412AE059" w14:textId="77777777" w:rsidR="00E96632" w:rsidRPr="003F12EE" w:rsidRDefault="00E96632" w:rsidP="003F12EE">
            <w:pPr>
              <w:ind w:firstLine="0"/>
              <w:rPr>
                <w:rFonts w:cs="Times New Roman"/>
                <w:color w:val="000000" w:themeColor="text1"/>
              </w:rPr>
            </w:pPr>
          </w:p>
        </w:tc>
      </w:tr>
      <w:tr w:rsidR="003F12EE" w:rsidRPr="003F12EE" w14:paraId="1B9059C4" w14:textId="77777777" w:rsidTr="00704361">
        <w:tc>
          <w:tcPr>
            <w:tcW w:w="0" w:type="auto"/>
            <w:hideMark/>
          </w:tcPr>
          <w:p w14:paraId="488CFBFC" w14:textId="77777777" w:rsidR="00E96632" w:rsidRPr="003F12EE" w:rsidRDefault="00E96632" w:rsidP="003F12EE">
            <w:pPr>
              <w:ind w:firstLine="0"/>
              <w:rPr>
                <w:rFonts w:cs="Times New Roman"/>
                <w:color w:val="000000" w:themeColor="text1"/>
              </w:rPr>
            </w:pPr>
            <w:r w:rsidRPr="003F12EE">
              <w:rPr>
                <w:rFonts w:cs="Times New Roman"/>
                <w:color w:val="000000" w:themeColor="text1"/>
              </w:rPr>
              <w:t>Data Transcription</w:t>
            </w:r>
          </w:p>
        </w:tc>
        <w:tc>
          <w:tcPr>
            <w:tcW w:w="0" w:type="auto"/>
            <w:hideMark/>
          </w:tcPr>
          <w:p w14:paraId="63ABC963" w14:textId="77777777" w:rsidR="00E96632" w:rsidRPr="003F12EE" w:rsidRDefault="00E96632" w:rsidP="003F12EE">
            <w:pPr>
              <w:ind w:firstLine="0"/>
              <w:rPr>
                <w:rFonts w:cs="Times New Roman"/>
                <w:color w:val="000000" w:themeColor="text1"/>
              </w:rPr>
            </w:pPr>
          </w:p>
        </w:tc>
        <w:tc>
          <w:tcPr>
            <w:tcW w:w="0" w:type="auto"/>
            <w:hideMark/>
          </w:tcPr>
          <w:p w14:paraId="5059C8CF" w14:textId="77777777" w:rsidR="00E96632" w:rsidRPr="003F12EE" w:rsidRDefault="00E96632" w:rsidP="003F12EE">
            <w:pPr>
              <w:ind w:firstLine="0"/>
              <w:rPr>
                <w:rFonts w:cs="Times New Roman"/>
                <w:color w:val="000000" w:themeColor="text1"/>
              </w:rPr>
            </w:pPr>
          </w:p>
        </w:tc>
        <w:tc>
          <w:tcPr>
            <w:tcW w:w="0" w:type="auto"/>
            <w:hideMark/>
          </w:tcPr>
          <w:p w14:paraId="1F7991FB" w14:textId="64634808" w:rsidR="00E96632" w:rsidRPr="003F12EE" w:rsidRDefault="00E96632" w:rsidP="003F12EE">
            <w:pPr>
              <w:ind w:firstLine="0"/>
              <w:rPr>
                <w:rFonts w:cs="Times New Roman"/>
                <w:color w:val="000000" w:themeColor="text1"/>
              </w:rPr>
            </w:pPr>
            <w:r w:rsidRPr="003F12EE">
              <w:rPr>
                <w:rFonts w:cs="Times New Roman"/>
                <w:color w:val="000000" w:themeColor="text1"/>
              </w:rPr>
              <w:t>8</w:t>
            </w:r>
            <w:r w:rsidRPr="003F12EE">
              <w:rPr>
                <w:rFonts w:cs="Times New Roman"/>
                <w:color w:val="000000" w:themeColor="text1"/>
                <w:vertAlign w:val="superscript"/>
              </w:rPr>
              <w:t>th</w:t>
            </w:r>
            <w:r w:rsidR="00F65079" w:rsidRPr="003F12EE">
              <w:rPr>
                <w:rFonts w:cs="Times New Roman"/>
                <w:color w:val="000000" w:themeColor="text1"/>
              </w:rPr>
              <w:t xml:space="preserve"> </w:t>
            </w:r>
            <w:r w:rsidRPr="003F12EE">
              <w:rPr>
                <w:rFonts w:cs="Times New Roman"/>
                <w:color w:val="000000" w:themeColor="text1"/>
              </w:rPr>
              <w:t>-15</w:t>
            </w:r>
            <w:r w:rsidRPr="003F12EE">
              <w:rPr>
                <w:rFonts w:cs="Times New Roman"/>
                <w:color w:val="000000" w:themeColor="text1"/>
                <w:vertAlign w:val="superscript"/>
              </w:rPr>
              <w:t>th</w:t>
            </w:r>
            <w:r w:rsidR="00F65079" w:rsidRPr="003F12EE">
              <w:rPr>
                <w:rFonts w:cs="Times New Roman"/>
                <w:color w:val="000000" w:themeColor="text1"/>
              </w:rPr>
              <w:t xml:space="preserve"> </w:t>
            </w:r>
          </w:p>
        </w:tc>
        <w:tc>
          <w:tcPr>
            <w:tcW w:w="0" w:type="auto"/>
            <w:hideMark/>
          </w:tcPr>
          <w:p w14:paraId="15E2096D" w14:textId="77777777" w:rsidR="00E96632" w:rsidRPr="003F12EE" w:rsidRDefault="00E96632" w:rsidP="003F12EE">
            <w:pPr>
              <w:ind w:firstLine="0"/>
              <w:rPr>
                <w:rFonts w:cs="Times New Roman"/>
                <w:color w:val="000000" w:themeColor="text1"/>
              </w:rPr>
            </w:pPr>
          </w:p>
        </w:tc>
      </w:tr>
      <w:tr w:rsidR="003F12EE" w:rsidRPr="003F12EE" w14:paraId="50DE3032" w14:textId="77777777" w:rsidTr="00704361">
        <w:tc>
          <w:tcPr>
            <w:tcW w:w="0" w:type="auto"/>
            <w:hideMark/>
          </w:tcPr>
          <w:p w14:paraId="0BD06C67" w14:textId="77777777" w:rsidR="00E96632" w:rsidRPr="003F12EE" w:rsidRDefault="00E96632" w:rsidP="003F12EE">
            <w:pPr>
              <w:ind w:firstLine="0"/>
              <w:rPr>
                <w:rFonts w:cs="Times New Roman"/>
                <w:color w:val="000000" w:themeColor="text1"/>
              </w:rPr>
            </w:pPr>
            <w:r w:rsidRPr="003F12EE">
              <w:rPr>
                <w:rFonts w:cs="Times New Roman"/>
                <w:color w:val="000000" w:themeColor="text1"/>
              </w:rPr>
              <w:t>Data Analysis (Thematic Analysis)</w:t>
            </w:r>
          </w:p>
        </w:tc>
        <w:tc>
          <w:tcPr>
            <w:tcW w:w="0" w:type="auto"/>
            <w:hideMark/>
          </w:tcPr>
          <w:p w14:paraId="55DB67BC" w14:textId="77777777" w:rsidR="00E96632" w:rsidRPr="003F12EE" w:rsidRDefault="00E96632" w:rsidP="003F12EE">
            <w:pPr>
              <w:ind w:firstLine="0"/>
              <w:rPr>
                <w:rFonts w:cs="Times New Roman"/>
                <w:color w:val="000000" w:themeColor="text1"/>
              </w:rPr>
            </w:pPr>
          </w:p>
        </w:tc>
        <w:tc>
          <w:tcPr>
            <w:tcW w:w="0" w:type="auto"/>
            <w:hideMark/>
          </w:tcPr>
          <w:p w14:paraId="5D27799A" w14:textId="77777777" w:rsidR="00E96632" w:rsidRPr="003F12EE" w:rsidRDefault="00E96632" w:rsidP="003F12EE">
            <w:pPr>
              <w:ind w:firstLine="0"/>
              <w:rPr>
                <w:rFonts w:cs="Times New Roman"/>
                <w:color w:val="000000" w:themeColor="text1"/>
              </w:rPr>
            </w:pPr>
          </w:p>
        </w:tc>
        <w:tc>
          <w:tcPr>
            <w:tcW w:w="0" w:type="auto"/>
            <w:hideMark/>
          </w:tcPr>
          <w:p w14:paraId="4E70EEC6" w14:textId="5CCB022D" w:rsidR="00E96632" w:rsidRPr="003F12EE" w:rsidRDefault="00E96632" w:rsidP="003F12EE">
            <w:pPr>
              <w:ind w:firstLine="0"/>
              <w:rPr>
                <w:rFonts w:cs="Times New Roman"/>
                <w:color w:val="000000" w:themeColor="text1"/>
              </w:rPr>
            </w:pPr>
            <w:r w:rsidRPr="003F12EE">
              <w:rPr>
                <w:rFonts w:cs="Times New Roman"/>
                <w:color w:val="000000" w:themeColor="text1"/>
              </w:rPr>
              <w:t>16</w:t>
            </w:r>
            <w:r w:rsidRPr="003F12EE">
              <w:rPr>
                <w:rFonts w:cs="Times New Roman"/>
                <w:color w:val="000000" w:themeColor="text1"/>
                <w:vertAlign w:val="superscript"/>
              </w:rPr>
              <w:t>th</w:t>
            </w:r>
            <w:r w:rsidR="00F65079" w:rsidRPr="003F12EE">
              <w:rPr>
                <w:rFonts w:cs="Times New Roman"/>
                <w:color w:val="000000" w:themeColor="text1"/>
              </w:rPr>
              <w:t xml:space="preserve"> </w:t>
            </w:r>
            <w:r w:rsidRPr="003F12EE">
              <w:rPr>
                <w:rFonts w:cs="Times New Roman"/>
                <w:color w:val="000000" w:themeColor="text1"/>
              </w:rPr>
              <w:t>-30</w:t>
            </w:r>
            <w:r w:rsidRPr="003F12EE">
              <w:rPr>
                <w:rFonts w:cs="Times New Roman"/>
                <w:color w:val="000000" w:themeColor="text1"/>
                <w:vertAlign w:val="superscript"/>
              </w:rPr>
              <w:t>th</w:t>
            </w:r>
            <w:r w:rsidR="00F65079" w:rsidRPr="003F12EE">
              <w:rPr>
                <w:rFonts w:cs="Times New Roman"/>
                <w:color w:val="000000" w:themeColor="text1"/>
              </w:rPr>
              <w:t xml:space="preserve"> </w:t>
            </w:r>
          </w:p>
        </w:tc>
        <w:tc>
          <w:tcPr>
            <w:tcW w:w="0" w:type="auto"/>
            <w:hideMark/>
          </w:tcPr>
          <w:p w14:paraId="5D84F5FF" w14:textId="77777777" w:rsidR="00E96632" w:rsidRPr="003F12EE" w:rsidRDefault="00E96632" w:rsidP="003F12EE">
            <w:pPr>
              <w:ind w:firstLine="0"/>
              <w:rPr>
                <w:rFonts w:cs="Times New Roman"/>
                <w:color w:val="000000" w:themeColor="text1"/>
              </w:rPr>
            </w:pPr>
          </w:p>
        </w:tc>
      </w:tr>
      <w:tr w:rsidR="003F12EE" w:rsidRPr="003F12EE" w14:paraId="6E9FECC3" w14:textId="77777777" w:rsidTr="00704361">
        <w:tc>
          <w:tcPr>
            <w:tcW w:w="0" w:type="auto"/>
            <w:hideMark/>
          </w:tcPr>
          <w:p w14:paraId="76EBD1F7" w14:textId="77777777" w:rsidR="00E96632" w:rsidRPr="003F12EE" w:rsidRDefault="00E96632" w:rsidP="003F12EE">
            <w:pPr>
              <w:ind w:firstLine="0"/>
              <w:rPr>
                <w:rFonts w:cs="Times New Roman"/>
                <w:color w:val="000000" w:themeColor="text1"/>
              </w:rPr>
            </w:pPr>
            <w:r w:rsidRPr="003F12EE">
              <w:rPr>
                <w:rFonts w:cs="Times New Roman"/>
                <w:color w:val="000000" w:themeColor="text1"/>
              </w:rPr>
              <w:t>Drafting Findings and Discussion</w:t>
            </w:r>
          </w:p>
        </w:tc>
        <w:tc>
          <w:tcPr>
            <w:tcW w:w="0" w:type="auto"/>
            <w:hideMark/>
          </w:tcPr>
          <w:p w14:paraId="4FE2EED6" w14:textId="77777777" w:rsidR="00E96632" w:rsidRPr="003F12EE" w:rsidRDefault="00E96632" w:rsidP="003F12EE">
            <w:pPr>
              <w:ind w:firstLine="0"/>
              <w:rPr>
                <w:rFonts w:cs="Times New Roman"/>
                <w:color w:val="000000" w:themeColor="text1"/>
              </w:rPr>
            </w:pPr>
          </w:p>
        </w:tc>
        <w:tc>
          <w:tcPr>
            <w:tcW w:w="0" w:type="auto"/>
            <w:hideMark/>
          </w:tcPr>
          <w:p w14:paraId="4FF15631" w14:textId="77777777" w:rsidR="00E96632" w:rsidRPr="003F12EE" w:rsidRDefault="00E96632" w:rsidP="003F12EE">
            <w:pPr>
              <w:ind w:firstLine="0"/>
              <w:rPr>
                <w:rFonts w:cs="Times New Roman"/>
                <w:color w:val="000000" w:themeColor="text1"/>
              </w:rPr>
            </w:pPr>
          </w:p>
        </w:tc>
        <w:tc>
          <w:tcPr>
            <w:tcW w:w="0" w:type="auto"/>
            <w:hideMark/>
          </w:tcPr>
          <w:p w14:paraId="78847675" w14:textId="77777777" w:rsidR="00E96632" w:rsidRPr="003F12EE" w:rsidRDefault="00E96632" w:rsidP="003F12EE">
            <w:pPr>
              <w:ind w:firstLine="0"/>
              <w:rPr>
                <w:rFonts w:cs="Times New Roman"/>
                <w:color w:val="000000" w:themeColor="text1"/>
              </w:rPr>
            </w:pPr>
          </w:p>
        </w:tc>
        <w:tc>
          <w:tcPr>
            <w:tcW w:w="0" w:type="auto"/>
            <w:hideMark/>
          </w:tcPr>
          <w:p w14:paraId="0CC14C7C" w14:textId="156138F0" w:rsidR="00E96632" w:rsidRPr="003F12EE" w:rsidRDefault="00E96632" w:rsidP="003F12EE">
            <w:pPr>
              <w:ind w:firstLine="0"/>
              <w:rPr>
                <w:rFonts w:cs="Times New Roman"/>
                <w:color w:val="000000" w:themeColor="text1"/>
              </w:rPr>
            </w:pPr>
            <w:r w:rsidRPr="003F12EE">
              <w:rPr>
                <w:rFonts w:cs="Times New Roman"/>
                <w:color w:val="000000" w:themeColor="text1"/>
              </w:rPr>
              <w:t>1</w:t>
            </w:r>
            <w:r w:rsidRPr="003F12EE">
              <w:rPr>
                <w:rFonts w:cs="Times New Roman"/>
                <w:color w:val="000000" w:themeColor="text1"/>
                <w:vertAlign w:val="superscript"/>
              </w:rPr>
              <w:t>st</w:t>
            </w:r>
            <w:r w:rsidR="00F65079" w:rsidRPr="003F12EE">
              <w:rPr>
                <w:rFonts w:cs="Times New Roman"/>
                <w:color w:val="000000" w:themeColor="text1"/>
              </w:rPr>
              <w:t xml:space="preserve"> </w:t>
            </w:r>
            <w:r w:rsidRPr="003F12EE">
              <w:rPr>
                <w:rFonts w:cs="Times New Roman"/>
                <w:color w:val="000000" w:themeColor="text1"/>
              </w:rPr>
              <w:t>-10</w:t>
            </w:r>
            <w:r w:rsidRPr="003F12EE">
              <w:rPr>
                <w:rFonts w:cs="Times New Roman"/>
                <w:color w:val="000000" w:themeColor="text1"/>
                <w:vertAlign w:val="superscript"/>
              </w:rPr>
              <w:t>th</w:t>
            </w:r>
            <w:r w:rsidR="00F65079" w:rsidRPr="003F12EE">
              <w:rPr>
                <w:rFonts w:cs="Times New Roman"/>
                <w:color w:val="000000" w:themeColor="text1"/>
              </w:rPr>
              <w:t xml:space="preserve"> </w:t>
            </w:r>
          </w:p>
        </w:tc>
      </w:tr>
      <w:tr w:rsidR="003F12EE" w:rsidRPr="003F12EE" w14:paraId="47A8AA32" w14:textId="77777777" w:rsidTr="00704361">
        <w:tc>
          <w:tcPr>
            <w:tcW w:w="0" w:type="auto"/>
            <w:hideMark/>
          </w:tcPr>
          <w:p w14:paraId="084AEC21" w14:textId="77777777" w:rsidR="00E96632" w:rsidRPr="003F12EE" w:rsidRDefault="00E96632" w:rsidP="003F12EE">
            <w:pPr>
              <w:ind w:firstLine="0"/>
              <w:rPr>
                <w:rFonts w:cs="Times New Roman"/>
                <w:color w:val="000000" w:themeColor="text1"/>
              </w:rPr>
            </w:pPr>
            <w:r w:rsidRPr="003F12EE">
              <w:rPr>
                <w:rFonts w:cs="Times New Roman"/>
                <w:color w:val="000000" w:themeColor="text1"/>
              </w:rPr>
              <w:t>Writing Final Report</w:t>
            </w:r>
          </w:p>
        </w:tc>
        <w:tc>
          <w:tcPr>
            <w:tcW w:w="0" w:type="auto"/>
            <w:hideMark/>
          </w:tcPr>
          <w:p w14:paraId="3D51680F" w14:textId="77777777" w:rsidR="00E96632" w:rsidRPr="003F12EE" w:rsidRDefault="00E96632" w:rsidP="003F12EE">
            <w:pPr>
              <w:ind w:firstLine="0"/>
              <w:rPr>
                <w:rFonts w:cs="Times New Roman"/>
                <w:color w:val="000000" w:themeColor="text1"/>
              </w:rPr>
            </w:pPr>
          </w:p>
        </w:tc>
        <w:tc>
          <w:tcPr>
            <w:tcW w:w="0" w:type="auto"/>
            <w:hideMark/>
          </w:tcPr>
          <w:p w14:paraId="7711D885" w14:textId="77777777" w:rsidR="00E96632" w:rsidRPr="003F12EE" w:rsidRDefault="00E96632" w:rsidP="003F12EE">
            <w:pPr>
              <w:ind w:firstLine="0"/>
              <w:rPr>
                <w:rFonts w:cs="Times New Roman"/>
                <w:color w:val="000000" w:themeColor="text1"/>
              </w:rPr>
            </w:pPr>
          </w:p>
        </w:tc>
        <w:tc>
          <w:tcPr>
            <w:tcW w:w="0" w:type="auto"/>
            <w:hideMark/>
          </w:tcPr>
          <w:p w14:paraId="02AC54B1" w14:textId="77777777" w:rsidR="00E96632" w:rsidRPr="003F12EE" w:rsidRDefault="00E96632" w:rsidP="003F12EE">
            <w:pPr>
              <w:ind w:firstLine="0"/>
              <w:rPr>
                <w:rFonts w:cs="Times New Roman"/>
                <w:color w:val="000000" w:themeColor="text1"/>
              </w:rPr>
            </w:pPr>
          </w:p>
        </w:tc>
        <w:tc>
          <w:tcPr>
            <w:tcW w:w="0" w:type="auto"/>
            <w:hideMark/>
          </w:tcPr>
          <w:p w14:paraId="2839ACD8" w14:textId="0E15F5EA" w:rsidR="00E96632" w:rsidRPr="003F12EE" w:rsidRDefault="00E96632" w:rsidP="003F12EE">
            <w:pPr>
              <w:ind w:firstLine="0"/>
              <w:rPr>
                <w:rFonts w:cs="Times New Roman"/>
                <w:color w:val="000000" w:themeColor="text1"/>
              </w:rPr>
            </w:pPr>
            <w:r w:rsidRPr="003F12EE">
              <w:rPr>
                <w:rFonts w:cs="Times New Roman"/>
                <w:color w:val="000000" w:themeColor="text1"/>
              </w:rPr>
              <w:t>11</w:t>
            </w:r>
            <w:r w:rsidRPr="003F12EE">
              <w:rPr>
                <w:rFonts w:cs="Times New Roman"/>
                <w:color w:val="000000" w:themeColor="text1"/>
                <w:vertAlign w:val="superscript"/>
              </w:rPr>
              <w:t>th</w:t>
            </w:r>
            <w:r w:rsidR="00F65079" w:rsidRPr="003F12EE">
              <w:rPr>
                <w:rFonts w:cs="Times New Roman"/>
                <w:color w:val="000000" w:themeColor="text1"/>
              </w:rPr>
              <w:t xml:space="preserve"> </w:t>
            </w:r>
            <w:r w:rsidRPr="003F12EE">
              <w:rPr>
                <w:rFonts w:cs="Times New Roman"/>
                <w:color w:val="000000" w:themeColor="text1"/>
              </w:rPr>
              <w:t>-20</w:t>
            </w:r>
            <w:r w:rsidRPr="003F12EE">
              <w:rPr>
                <w:rFonts w:cs="Times New Roman"/>
                <w:color w:val="000000" w:themeColor="text1"/>
                <w:vertAlign w:val="superscript"/>
              </w:rPr>
              <w:t>th</w:t>
            </w:r>
            <w:r w:rsidR="00F65079" w:rsidRPr="003F12EE">
              <w:rPr>
                <w:rFonts w:cs="Times New Roman"/>
                <w:color w:val="000000" w:themeColor="text1"/>
              </w:rPr>
              <w:t xml:space="preserve"> </w:t>
            </w:r>
          </w:p>
        </w:tc>
      </w:tr>
      <w:tr w:rsidR="003F12EE" w:rsidRPr="003F12EE" w14:paraId="4988BB63" w14:textId="77777777" w:rsidTr="00704361">
        <w:tc>
          <w:tcPr>
            <w:tcW w:w="0" w:type="auto"/>
            <w:hideMark/>
          </w:tcPr>
          <w:p w14:paraId="2C9614D6" w14:textId="77777777" w:rsidR="00E96632" w:rsidRPr="003F12EE" w:rsidRDefault="00E96632" w:rsidP="003F12EE">
            <w:pPr>
              <w:ind w:firstLine="0"/>
              <w:rPr>
                <w:rFonts w:cs="Times New Roman"/>
                <w:color w:val="000000" w:themeColor="text1"/>
              </w:rPr>
            </w:pPr>
            <w:r w:rsidRPr="003F12EE">
              <w:rPr>
                <w:rFonts w:cs="Times New Roman"/>
                <w:color w:val="000000" w:themeColor="text1"/>
              </w:rPr>
              <w:t>Review and Editing</w:t>
            </w:r>
          </w:p>
        </w:tc>
        <w:tc>
          <w:tcPr>
            <w:tcW w:w="0" w:type="auto"/>
            <w:hideMark/>
          </w:tcPr>
          <w:p w14:paraId="14AA12F6" w14:textId="77777777" w:rsidR="00E96632" w:rsidRPr="003F12EE" w:rsidRDefault="00E96632" w:rsidP="003F12EE">
            <w:pPr>
              <w:ind w:firstLine="0"/>
              <w:rPr>
                <w:rFonts w:cs="Times New Roman"/>
                <w:color w:val="000000" w:themeColor="text1"/>
              </w:rPr>
            </w:pPr>
          </w:p>
        </w:tc>
        <w:tc>
          <w:tcPr>
            <w:tcW w:w="0" w:type="auto"/>
            <w:hideMark/>
          </w:tcPr>
          <w:p w14:paraId="5BA62A34" w14:textId="77777777" w:rsidR="00E96632" w:rsidRPr="003F12EE" w:rsidRDefault="00E96632" w:rsidP="003F12EE">
            <w:pPr>
              <w:ind w:firstLine="0"/>
              <w:rPr>
                <w:rFonts w:cs="Times New Roman"/>
                <w:color w:val="000000" w:themeColor="text1"/>
              </w:rPr>
            </w:pPr>
          </w:p>
        </w:tc>
        <w:tc>
          <w:tcPr>
            <w:tcW w:w="0" w:type="auto"/>
            <w:hideMark/>
          </w:tcPr>
          <w:p w14:paraId="10ADE7A2" w14:textId="77777777" w:rsidR="00E96632" w:rsidRPr="003F12EE" w:rsidRDefault="00E96632" w:rsidP="003F12EE">
            <w:pPr>
              <w:ind w:firstLine="0"/>
              <w:rPr>
                <w:rFonts w:cs="Times New Roman"/>
                <w:color w:val="000000" w:themeColor="text1"/>
              </w:rPr>
            </w:pPr>
          </w:p>
        </w:tc>
        <w:tc>
          <w:tcPr>
            <w:tcW w:w="0" w:type="auto"/>
            <w:hideMark/>
          </w:tcPr>
          <w:p w14:paraId="7A9BE40D" w14:textId="233FB141" w:rsidR="00E96632" w:rsidRPr="003F12EE" w:rsidRDefault="00E96632" w:rsidP="003F12EE">
            <w:pPr>
              <w:ind w:firstLine="0"/>
              <w:rPr>
                <w:rFonts w:cs="Times New Roman"/>
                <w:color w:val="000000" w:themeColor="text1"/>
              </w:rPr>
            </w:pPr>
            <w:r w:rsidRPr="003F12EE">
              <w:rPr>
                <w:rFonts w:cs="Times New Roman"/>
                <w:color w:val="000000" w:themeColor="text1"/>
              </w:rPr>
              <w:t>21</w:t>
            </w:r>
            <w:r w:rsidRPr="003F12EE">
              <w:rPr>
                <w:rFonts w:cs="Times New Roman"/>
                <w:color w:val="000000" w:themeColor="text1"/>
                <w:vertAlign w:val="superscript"/>
              </w:rPr>
              <w:t>st</w:t>
            </w:r>
            <w:r w:rsidR="00F65079" w:rsidRPr="003F12EE">
              <w:rPr>
                <w:rFonts w:cs="Times New Roman"/>
                <w:color w:val="000000" w:themeColor="text1"/>
              </w:rPr>
              <w:t xml:space="preserve"> </w:t>
            </w:r>
            <w:r w:rsidRPr="003F12EE">
              <w:rPr>
                <w:rFonts w:cs="Times New Roman"/>
                <w:color w:val="000000" w:themeColor="text1"/>
              </w:rPr>
              <w:t>-31</w:t>
            </w:r>
            <w:r w:rsidRPr="003F12EE">
              <w:rPr>
                <w:rFonts w:cs="Times New Roman"/>
                <w:color w:val="000000" w:themeColor="text1"/>
                <w:vertAlign w:val="superscript"/>
              </w:rPr>
              <w:t>st</w:t>
            </w:r>
            <w:r w:rsidR="00F65079" w:rsidRPr="003F12EE">
              <w:rPr>
                <w:rFonts w:cs="Times New Roman"/>
                <w:color w:val="000000" w:themeColor="text1"/>
              </w:rPr>
              <w:t xml:space="preserve"> </w:t>
            </w:r>
          </w:p>
        </w:tc>
      </w:tr>
    </w:tbl>
    <w:p w14:paraId="5F868476" w14:textId="01780A04" w:rsidR="00E96632" w:rsidRPr="003F12EE" w:rsidRDefault="00704361" w:rsidP="003F12EE">
      <w:pPr>
        <w:pStyle w:val="NormalWeb"/>
        <w:rPr>
          <w:color w:val="000000" w:themeColor="text1"/>
        </w:rPr>
      </w:pPr>
      <w:r w:rsidRPr="003F12EE">
        <w:rPr>
          <w:color w:val="000000" w:themeColor="text1"/>
        </w:rPr>
        <w:t xml:space="preserve">The process </w:t>
      </w:r>
      <w:r w:rsidR="00F65079" w:rsidRPr="003F12EE">
        <w:rPr>
          <w:color w:val="000000" w:themeColor="text1"/>
        </w:rPr>
        <w:t>will be</w:t>
      </w:r>
      <w:r w:rsidRPr="003F12EE">
        <w:rPr>
          <w:color w:val="000000" w:themeColor="text1"/>
        </w:rPr>
        <w:t xml:space="preserve"> divided into several stages, which </w:t>
      </w:r>
      <w:r w:rsidR="00F65079" w:rsidRPr="003F12EE">
        <w:rPr>
          <w:color w:val="000000" w:themeColor="text1"/>
        </w:rPr>
        <w:t>will be</w:t>
      </w:r>
      <w:r w:rsidRPr="003F12EE">
        <w:rPr>
          <w:color w:val="000000" w:themeColor="text1"/>
        </w:rPr>
        <w:t xml:space="preserve"> characteri</w:t>
      </w:r>
      <w:r w:rsidR="00F65079" w:rsidRPr="003F12EE">
        <w:rPr>
          <w:color w:val="000000" w:themeColor="text1"/>
        </w:rPr>
        <w:t>s</w:t>
      </w:r>
      <w:r w:rsidRPr="003F12EE">
        <w:rPr>
          <w:color w:val="000000" w:themeColor="text1"/>
        </w:rPr>
        <w:t xml:space="preserve">ed by certain activities that will help to advance to the next stage. The first month (September) </w:t>
      </w:r>
      <w:r w:rsidR="00F65079" w:rsidRPr="003F12EE">
        <w:rPr>
          <w:color w:val="000000" w:themeColor="text1"/>
        </w:rPr>
        <w:t>will be</w:t>
      </w:r>
      <w:r w:rsidRPr="003F12EE">
        <w:rPr>
          <w:color w:val="000000" w:themeColor="text1"/>
        </w:rPr>
        <w:t xml:space="preserve"> dedicated to the finalisation of the literature review and the methodology. The second phase of the study </w:t>
      </w:r>
      <w:r w:rsidR="00F65079" w:rsidRPr="003F12EE">
        <w:rPr>
          <w:color w:val="000000" w:themeColor="text1"/>
        </w:rPr>
        <w:t>will be</w:t>
      </w:r>
      <w:r w:rsidRPr="003F12EE">
        <w:rPr>
          <w:color w:val="000000" w:themeColor="text1"/>
        </w:rPr>
        <w:t xml:space="preserve"> in October </w:t>
      </w:r>
      <w:r w:rsidR="00F65079" w:rsidRPr="003F12EE">
        <w:rPr>
          <w:color w:val="000000" w:themeColor="text1"/>
        </w:rPr>
        <w:t>when</w:t>
      </w:r>
      <w:r w:rsidRPr="003F12EE">
        <w:rPr>
          <w:color w:val="000000" w:themeColor="text1"/>
        </w:rPr>
        <w:t xml:space="preserve"> the interview guide </w:t>
      </w:r>
      <w:r w:rsidR="00F65079" w:rsidRPr="003F12EE">
        <w:rPr>
          <w:color w:val="000000" w:themeColor="text1"/>
        </w:rPr>
        <w:t>will be</w:t>
      </w:r>
      <w:r w:rsidRPr="003F12EE">
        <w:rPr>
          <w:color w:val="000000" w:themeColor="text1"/>
        </w:rPr>
        <w:t xml:space="preserve"> designed and primary data </w:t>
      </w:r>
      <w:r w:rsidR="00F65079" w:rsidRPr="003F12EE">
        <w:rPr>
          <w:color w:val="000000" w:themeColor="text1"/>
        </w:rPr>
        <w:t>will be</w:t>
      </w:r>
      <w:r w:rsidRPr="003F12EE">
        <w:rPr>
          <w:color w:val="000000" w:themeColor="text1"/>
        </w:rPr>
        <w:t xml:space="preserve"> collected through interviews. The transcribing and analysis of the data </w:t>
      </w:r>
      <w:r w:rsidR="00F65079" w:rsidRPr="003F12EE">
        <w:rPr>
          <w:color w:val="000000" w:themeColor="text1"/>
        </w:rPr>
        <w:t>will be</w:t>
      </w:r>
      <w:r w:rsidRPr="003F12EE">
        <w:rPr>
          <w:color w:val="000000" w:themeColor="text1"/>
        </w:rPr>
        <w:t xml:space="preserve"> done in </w:t>
      </w:r>
      <w:r w:rsidRPr="003F12EE">
        <w:rPr>
          <w:color w:val="000000" w:themeColor="text1"/>
        </w:rPr>
        <w:lastRenderedPageBreak/>
        <w:t xml:space="preserve">November and the writing of the findings, the final report, and the final reviews </w:t>
      </w:r>
      <w:r w:rsidR="00F65079" w:rsidRPr="003F12EE">
        <w:rPr>
          <w:color w:val="000000" w:themeColor="text1"/>
        </w:rPr>
        <w:t>will be</w:t>
      </w:r>
      <w:r w:rsidRPr="003F12EE">
        <w:rPr>
          <w:color w:val="000000" w:themeColor="text1"/>
        </w:rPr>
        <w:t xml:space="preserve"> done in December. This timeline is structured in a way that all aspects of the research </w:t>
      </w:r>
      <w:r w:rsidR="00F65079" w:rsidRPr="003F12EE">
        <w:rPr>
          <w:color w:val="000000" w:themeColor="text1"/>
        </w:rPr>
        <w:t>will</w:t>
      </w:r>
      <w:r w:rsidRPr="003F12EE">
        <w:rPr>
          <w:color w:val="000000" w:themeColor="text1"/>
        </w:rPr>
        <w:t xml:space="preserve"> </w:t>
      </w:r>
      <w:r w:rsidR="00F65079" w:rsidRPr="003F12EE">
        <w:rPr>
          <w:color w:val="000000" w:themeColor="text1"/>
        </w:rPr>
        <w:t>be completed</w:t>
      </w:r>
      <w:r w:rsidRPr="003F12EE">
        <w:rPr>
          <w:color w:val="000000" w:themeColor="text1"/>
        </w:rPr>
        <w:t xml:space="preserve"> within the stipulated time</w:t>
      </w:r>
      <w:r w:rsidR="00F65079" w:rsidRPr="003F12EE">
        <w:rPr>
          <w:color w:val="000000" w:themeColor="text1"/>
        </w:rPr>
        <w:t xml:space="preserve">, ending with a </w:t>
      </w:r>
      <w:r w:rsidRPr="003F12EE">
        <w:rPr>
          <w:color w:val="000000" w:themeColor="text1"/>
        </w:rPr>
        <w:t>well-prepared final report.</w:t>
      </w:r>
    </w:p>
    <w:p w14:paraId="350D9967" w14:textId="52049EC6" w:rsidR="000F43DB" w:rsidRPr="003F12EE" w:rsidRDefault="000F43DB" w:rsidP="003F12EE">
      <w:pPr>
        <w:pStyle w:val="Heading1"/>
        <w:rPr>
          <w:rFonts w:cs="Times New Roman"/>
          <w:color w:val="000000" w:themeColor="text1"/>
          <w:szCs w:val="24"/>
        </w:rPr>
      </w:pPr>
      <w:bookmarkStart w:id="19" w:name="_Toc175304997"/>
      <w:r w:rsidRPr="003F12EE">
        <w:rPr>
          <w:rFonts w:cs="Times New Roman"/>
          <w:color w:val="000000" w:themeColor="text1"/>
          <w:szCs w:val="24"/>
        </w:rPr>
        <w:t>Conclusion</w:t>
      </w:r>
      <w:bookmarkEnd w:id="19"/>
    </w:p>
    <w:p w14:paraId="46B97429" w14:textId="26BADD72" w:rsidR="00B21335" w:rsidRPr="003F12EE" w:rsidRDefault="00704361" w:rsidP="003F12EE">
      <w:pPr>
        <w:rPr>
          <w:rFonts w:cs="Times New Roman"/>
          <w:b/>
          <w:bCs/>
          <w:color w:val="000000" w:themeColor="text1"/>
        </w:rPr>
      </w:pPr>
      <w:r w:rsidRPr="003F12EE">
        <w:rPr>
          <w:rFonts w:eastAsia="Times New Roman" w:cs="Times New Roman"/>
          <w:color w:val="000000" w:themeColor="text1"/>
          <w:lang w:eastAsia="en-GB"/>
        </w:rPr>
        <w:t>This research will seek to identify the best ways through which H&amp;M can enhance its customer satisfaction through communication. As the study will employ an interpretive philosophy and will use a qualitative approach, it will collect and analyse primary data to establish factors that determine customer satisfaction. The research timeline will help in achieving an organi</w:t>
      </w:r>
      <w:r w:rsidR="00F65079" w:rsidRPr="003F12EE">
        <w:rPr>
          <w:rFonts w:eastAsia="Times New Roman" w:cs="Times New Roman"/>
          <w:color w:val="000000" w:themeColor="text1"/>
          <w:lang w:eastAsia="en-GB"/>
        </w:rPr>
        <w:t>s</w:t>
      </w:r>
      <w:r w:rsidRPr="003F12EE">
        <w:rPr>
          <w:rFonts w:eastAsia="Times New Roman" w:cs="Times New Roman"/>
          <w:color w:val="000000" w:themeColor="text1"/>
          <w:lang w:eastAsia="en-GB"/>
        </w:rPr>
        <w:t>ed approach and make recommendations that will be useful in improving the communication strategies of H&amp;M, thus improving customer loyalty and satisfaction.</w:t>
      </w:r>
    </w:p>
    <w:p w14:paraId="0DDD9FF8" w14:textId="77777777" w:rsidR="00864037" w:rsidRPr="003F12EE" w:rsidRDefault="00864037" w:rsidP="003F12EE">
      <w:pPr>
        <w:rPr>
          <w:rFonts w:eastAsiaTheme="majorEastAsia" w:cs="Times New Roman"/>
          <w:b/>
          <w:color w:val="000000" w:themeColor="text1"/>
        </w:rPr>
      </w:pPr>
      <w:r w:rsidRPr="003F12EE">
        <w:rPr>
          <w:rFonts w:cs="Times New Roman"/>
          <w:color w:val="000000" w:themeColor="text1"/>
        </w:rPr>
        <w:br w:type="page"/>
      </w:r>
    </w:p>
    <w:p w14:paraId="02258D7A" w14:textId="4775D0F2" w:rsidR="000F43DB" w:rsidRPr="003F12EE" w:rsidRDefault="000F43DB" w:rsidP="003F12EE">
      <w:pPr>
        <w:pStyle w:val="Heading1"/>
        <w:rPr>
          <w:rFonts w:cs="Times New Roman"/>
          <w:color w:val="000000" w:themeColor="text1"/>
          <w:szCs w:val="24"/>
        </w:rPr>
      </w:pPr>
      <w:bookmarkStart w:id="20" w:name="_Toc175304998"/>
      <w:r w:rsidRPr="003F12EE">
        <w:rPr>
          <w:rFonts w:cs="Times New Roman"/>
          <w:color w:val="000000" w:themeColor="text1"/>
          <w:szCs w:val="24"/>
        </w:rPr>
        <w:lastRenderedPageBreak/>
        <w:t>References</w:t>
      </w:r>
      <w:bookmarkEnd w:id="20"/>
    </w:p>
    <w:p w14:paraId="31E2F59D" w14:textId="77777777" w:rsidR="00BA5D6D" w:rsidRPr="003F12EE" w:rsidRDefault="00BA5D6D" w:rsidP="003F12EE">
      <w:pPr>
        <w:rPr>
          <w:rFonts w:cs="Times New Roman"/>
          <w:color w:val="000000" w:themeColor="text1"/>
          <w:shd w:val="clear" w:color="auto" w:fill="FFFFFF"/>
        </w:rPr>
      </w:pPr>
      <w:r w:rsidRPr="003F12EE">
        <w:rPr>
          <w:rFonts w:cs="Times New Roman"/>
          <w:color w:val="000000" w:themeColor="text1"/>
          <w:shd w:val="clear" w:color="auto" w:fill="FFFFFF"/>
        </w:rPr>
        <w:t>Abdulai, M., Ibrahim, H. and Mohammed, M.A. (2017) ‘Communicating across cultures in multinational Ibis West Africa’, </w:t>
      </w:r>
      <w:r w:rsidRPr="003F12EE">
        <w:rPr>
          <w:rFonts w:cs="Times New Roman"/>
          <w:i/>
          <w:iCs/>
          <w:color w:val="000000" w:themeColor="text1"/>
          <w:shd w:val="clear" w:color="auto" w:fill="FFFFFF"/>
        </w:rPr>
        <w:t>International Journal of Intercultural Relations</w:t>
      </w:r>
      <w:r w:rsidRPr="003F12EE">
        <w:rPr>
          <w:rFonts w:cs="Times New Roman"/>
          <w:color w:val="000000" w:themeColor="text1"/>
          <w:shd w:val="clear" w:color="auto" w:fill="FFFFFF"/>
        </w:rPr>
        <w:t>, </w:t>
      </w:r>
      <w:r w:rsidRPr="003F12EE">
        <w:rPr>
          <w:rFonts w:cs="Times New Roman"/>
          <w:iCs/>
          <w:color w:val="000000" w:themeColor="text1"/>
          <w:shd w:val="clear" w:color="auto" w:fill="FFFFFF"/>
        </w:rPr>
        <w:t>58</w:t>
      </w:r>
      <w:r w:rsidRPr="003F12EE">
        <w:rPr>
          <w:rFonts w:cs="Times New Roman"/>
          <w:color w:val="000000" w:themeColor="text1"/>
          <w:shd w:val="clear" w:color="auto" w:fill="FFFFFF"/>
        </w:rPr>
        <w:t>, pp.42-53.</w:t>
      </w:r>
    </w:p>
    <w:p w14:paraId="6AF5585B" w14:textId="77777777" w:rsidR="00BA5D6D" w:rsidRPr="003F12EE" w:rsidRDefault="00BA5D6D" w:rsidP="003F12EE">
      <w:pPr>
        <w:rPr>
          <w:rFonts w:cs="Times New Roman"/>
          <w:color w:val="000000" w:themeColor="text1"/>
          <w:shd w:val="clear" w:color="auto" w:fill="FFFFFF"/>
        </w:rPr>
      </w:pPr>
      <w:r w:rsidRPr="003F12EE">
        <w:rPr>
          <w:rFonts w:cs="Times New Roman"/>
          <w:color w:val="000000" w:themeColor="text1"/>
          <w:shd w:val="clear" w:color="auto" w:fill="FFFFFF"/>
        </w:rPr>
        <w:t>Adnan, M., Khan, A.U. and Hayee, R. (2021) ‘Integrated marketing communication and customer satisfaction as a function of customer loyalty with the moderating role of product innovation moderation’, </w:t>
      </w:r>
      <w:r w:rsidRPr="003F12EE">
        <w:rPr>
          <w:rFonts w:cs="Times New Roman"/>
          <w:i/>
          <w:iCs/>
          <w:color w:val="000000" w:themeColor="text1"/>
          <w:shd w:val="clear" w:color="auto" w:fill="FFFFFF"/>
        </w:rPr>
        <w:t>Sustainable Business and Society in Emerging Economies</w:t>
      </w:r>
      <w:r w:rsidRPr="003F12EE">
        <w:rPr>
          <w:rFonts w:cs="Times New Roman"/>
          <w:color w:val="000000" w:themeColor="text1"/>
          <w:shd w:val="clear" w:color="auto" w:fill="FFFFFF"/>
        </w:rPr>
        <w:t>, </w:t>
      </w:r>
      <w:r w:rsidRPr="003F12EE">
        <w:rPr>
          <w:rFonts w:cs="Times New Roman"/>
          <w:iCs/>
          <w:color w:val="000000" w:themeColor="text1"/>
          <w:shd w:val="clear" w:color="auto" w:fill="FFFFFF"/>
        </w:rPr>
        <w:t>3</w:t>
      </w:r>
      <w:r w:rsidRPr="003F12EE">
        <w:rPr>
          <w:rFonts w:cs="Times New Roman"/>
          <w:color w:val="000000" w:themeColor="text1"/>
          <w:shd w:val="clear" w:color="auto" w:fill="FFFFFF"/>
        </w:rPr>
        <w:t>(2), pp.133-148.</w:t>
      </w:r>
    </w:p>
    <w:p w14:paraId="614B9078" w14:textId="77777777" w:rsidR="00BA5D6D" w:rsidRDefault="00BA5D6D" w:rsidP="003F12EE">
      <w:pPr>
        <w:rPr>
          <w:rFonts w:cs="Times New Roman"/>
          <w:color w:val="000000" w:themeColor="text1"/>
          <w:shd w:val="clear" w:color="auto" w:fill="FFFFFF"/>
        </w:rPr>
      </w:pPr>
      <w:r w:rsidRPr="003F12EE">
        <w:rPr>
          <w:rFonts w:cs="Times New Roman"/>
          <w:color w:val="000000" w:themeColor="text1"/>
          <w:shd w:val="clear" w:color="auto" w:fill="FFFFFF"/>
        </w:rPr>
        <w:t>Campbell, S., Greenwood, M., Prior, S., Shearer, T., Walkem, K., Young, S., Bywaters, D. and Walker, K. (2020) ‘Purposive sampling: complex or simple? Research case examples’, </w:t>
      </w:r>
      <w:r w:rsidRPr="003F12EE">
        <w:rPr>
          <w:rFonts w:cs="Times New Roman"/>
          <w:i/>
          <w:iCs/>
          <w:color w:val="000000" w:themeColor="text1"/>
          <w:shd w:val="clear" w:color="auto" w:fill="FFFFFF"/>
        </w:rPr>
        <w:t>Journal of research in Nursing</w:t>
      </w:r>
      <w:r w:rsidRPr="003F12EE">
        <w:rPr>
          <w:rFonts w:cs="Times New Roman"/>
          <w:color w:val="000000" w:themeColor="text1"/>
          <w:shd w:val="clear" w:color="auto" w:fill="FFFFFF"/>
        </w:rPr>
        <w:t>, </w:t>
      </w:r>
      <w:r w:rsidRPr="003F12EE">
        <w:rPr>
          <w:rFonts w:cs="Times New Roman"/>
          <w:iCs/>
          <w:color w:val="000000" w:themeColor="text1"/>
          <w:shd w:val="clear" w:color="auto" w:fill="FFFFFF"/>
        </w:rPr>
        <w:t>25</w:t>
      </w:r>
      <w:r w:rsidRPr="003F12EE">
        <w:rPr>
          <w:rFonts w:cs="Times New Roman"/>
          <w:color w:val="000000" w:themeColor="text1"/>
          <w:shd w:val="clear" w:color="auto" w:fill="FFFFFF"/>
        </w:rPr>
        <w:t>(8), pp.652-661.</w:t>
      </w:r>
    </w:p>
    <w:p w14:paraId="2AF23DB6" w14:textId="77777777" w:rsidR="00BA5D6D" w:rsidRPr="003F12EE" w:rsidRDefault="00BA5D6D" w:rsidP="003F12EE">
      <w:pPr>
        <w:rPr>
          <w:rFonts w:cs="Times New Roman"/>
          <w:color w:val="000000" w:themeColor="text1"/>
        </w:rPr>
      </w:pPr>
      <w:r w:rsidRPr="003F12EE">
        <w:rPr>
          <w:rFonts w:cs="Times New Roman"/>
          <w:color w:val="000000" w:themeColor="text1"/>
          <w:shd w:val="clear" w:color="auto" w:fill="FFFFFF"/>
        </w:rPr>
        <w:t>de Almeida, C.V. (2022) ‘Communication on all sides: Models of health communication’, In </w:t>
      </w:r>
      <w:r w:rsidRPr="003F12EE">
        <w:rPr>
          <w:rFonts w:cs="Times New Roman"/>
          <w:i/>
          <w:iCs/>
          <w:color w:val="000000" w:themeColor="text1"/>
          <w:shd w:val="clear" w:color="auto" w:fill="FFFFFF"/>
        </w:rPr>
        <w:t>Health Communication Models and Practices in Interpersonal and Media Contexts: Emerging Research and Opportunities</w:t>
      </w:r>
      <w:r w:rsidRPr="003F12EE">
        <w:rPr>
          <w:rFonts w:cs="Times New Roman"/>
          <w:color w:val="000000" w:themeColor="text1"/>
          <w:shd w:val="clear" w:color="auto" w:fill="FFFFFF"/>
        </w:rPr>
        <w:t> (pp. 54-107). IGI Global.</w:t>
      </w:r>
    </w:p>
    <w:p w14:paraId="2A363B19" w14:textId="77777777" w:rsidR="00BA5D6D" w:rsidRPr="003F12EE" w:rsidRDefault="00BA5D6D" w:rsidP="003F12EE">
      <w:pPr>
        <w:rPr>
          <w:rFonts w:cs="Times New Roman"/>
          <w:color w:val="000000" w:themeColor="text1"/>
          <w:shd w:val="clear" w:color="auto" w:fill="FFFFFF"/>
        </w:rPr>
      </w:pPr>
      <w:r w:rsidRPr="003F12EE">
        <w:rPr>
          <w:rFonts w:cs="Times New Roman"/>
          <w:color w:val="000000" w:themeColor="text1"/>
          <w:shd w:val="clear" w:color="auto" w:fill="FFFFFF"/>
        </w:rPr>
        <w:t>Delpechitre, D., Rutherford, B.N. and Comer, L.B. (2019) ‘The importance of customer’s perception of salesperson’s empathy in selling’, </w:t>
      </w:r>
      <w:r w:rsidRPr="003F12EE">
        <w:rPr>
          <w:rFonts w:cs="Times New Roman"/>
          <w:i/>
          <w:iCs/>
          <w:color w:val="000000" w:themeColor="text1"/>
          <w:shd w:val="clear" w:color="auto" w:fill="FFFFFF"/>
        </w:rPr>
        <w:t>Journal of Business &amp; Industrial Marketing</w:t>
      </w:r>
      <w:r w:rsidRPr="003F12EE">
        <w:rPr>
          <w:rFonts w:cs="Times New Roman"/>
          <w:color w:val="000000" w:themeColor="text1"/>
          <w:shd w:val="clear" w:color="auto" w:fill="FFFFFF"/>
        </w:rPr>
        <w:t>, </w:t>
      </w:r>
      <w:r w:rsidRPr="003F12EE">
        <w:rPr>
          <w:rFonts w:cs="Times New Roman"/>
          <w:iCs/>
          <w:color w:val="000000" w:themeColor="text1"/>
          <w:shd w:val="clear" w:color="auto" w:fill="FFFFFF"/>
        </w:rPr>
        <w:t>34</w:t>
      </w:r>
      <w:r w:rsidRPr="003F12EE">
        <w:rPr>
          <w:rFonts w:cs="Times New Roman"/>
          <w:color w:val="000000" w:themeColor="text1"/>
          <w:shd w:val="clear" w:color="auto" w:fill="FFFFFF"/>
        </w:rPr>
        <w:t>(2), pp.374-388.</w:t>
      </w:r>
    </w:p>
    <w:p w14:paraId="7D85E899" w14:textId="77777777" w:rsidR="00BA5D6D" w:rsidRPr="003F12EE" w:rsidRDefault="00BA5D6D" w:rsidP="003F12EE">
      <w:pPr>
        <w:rPr>
          <w:rFonts w:cs="Times New Roman"/>
          <w:color w:val="000000" w:themeColor="text1"/>
          <w:shd w:val="clear" w:color="auto" w:fill="FFFFFF"/>
        </w:rPr>
      </w:pPr>
      <w:r w:rsidRPr="003F12EE">
        <w:rPr>
          <w:rFonts w:cs="Times New Roman"/>
          <w:color w:val="000000" w:themeColor="text1"/>
          <w:shd w:val="clear" w:color="auto" w:fill="FFFFFF"/>
        </w:rPr>
        <w:t>Edwards, A. (2020) ‘Qualitative designs and analysis’, In </w:t>
      </w:r>
      <w:r w:rsidRPr="003F12EE">
        <w:rPr>
          <w:rFonts w:cs="Times New Roman"/>
          <w:i/>
          <w:iCs/>
          <w:color w:val="000000" w:themeColor="text1"/>
          <w:shd w:val="clear" w:color="auto" w:fill="FFFFFF"/>
        </w:rPr>
        <w:t>Doing early childhood research</w:t>
      </w:r>
      <w:r w:rsidRPr="003F12EE">
        <w:rPr>
          <w:rFonts w:cs="Times New Roman"/>
          <w:color w:val="000000" w:themeColor="text1"/>
          <w:shd w:val="clear" w:color="auto" w:fill="FFFFFF"/>
        </w:rPr>
        <w:t> (pp. 155-175). Routledge.</w:t>
      </w:r>
    </w:p>
    <w:p w14:paraId="15393078" w14:textId="77777777" w:rsidR="00BA5D6D" w:rsidRPr="003F12EE" w:rsidRDefault="00BA5D6D" w:rsidP="003F12EE">
      <w:pPr>
        <w:rPr>
          <w:rFonts w:cs="Times New Roman"/>
          <w:color w:val="000000" w:themeColor="text1"/>
        </w:rPr>
      </w:pPr>
      <w:r w:rsidRPr="003F12EE">
        <w:rPr>
          <w:rFonts w:cs="Times New Roman"/>
          <w:color w:val="000000" w:themeColor="text1"/>
        </w:rPr>
        <w:t xml:space="preserve">H&amp;M Group. (2024) </w:t>
      </w:r>
      <w:r w:rsidRPr="003F12EE">
        <w:rPr>
          <w:rFonts w:cs="Times New Roman"/>
          <w:i/>
          <w:color w:val="000000" w:themeColor="text1"/>
        </w:rPr>
        <w:t xml:space="preserve">Markets and expansion. </w:t>
      </w:r>
      <w:r w:rsidRPr="003F12EE">
        <w:rPr>
          <w:rFonts w:cs="Times New Roman"/>
          <w:color w:val="000000" w:themeColor="text1"/>
        </w:rPr>
        <w:t>Available at: https://hmgroup.com/about-us/markets-and-expansion/ (Accessed: August 23, 2024).</w:t>
      </w:r>
    </w:p>
    <w:p w14:paraId="4E051ADF" w14:textId="77777777" w:rsidR="00BA5D6D" w:rsidRPr="003F12EE" w:rsidRDefault="00BA5D6D" w:rsidP="003F12EE">
      <w:pPr>
        <w:rPr>
          <w:rFonts w:cs="Times New Roman"/>
          <w:color w:val="000000" w:themeColor="text1"/>
          <w:shd w:val="clear" w:color="auto" w:fill="FFFFFF"/>
        </w:rPr>
      </w:pPr>
      <w:r w:rsidRPr="003F12EE">
        <w:rPr>
          <w:rFonts w:cs="Times New Roman"/>
          <w:color w:val="000000" w:themeColor="text1"/>
          <w:shd w:val="clear" w:color="auto" w:fill="FFFFFF"/>
        </w:rPr>
        <w:t>Heller, A., Webb, N.P., Bestelmeyer, B.T., Brungard, C.W. and Davidson, Z.M. (2022) ‘An inductive approach to developing ecological site concepts with existing monitoring data’, </w:t>
      </w:r>
      <w:r w:rsidRPr="003F12EE">
        <w:rPr>
          <w:rFonts w:cs="Times New Roman"/>
          <w:i/>
          <w:iCs/>
          <w:color w:val="000000" w:themeColor="text1"/>
          <w:shd w:val="clear" w:color="auto" w:fill="FFFFFF"/>
        </w:rPr>
        <w:t>Rangeland Ecology &amp; Management</w:t>
      </w:r>
      <w:r w:rsidRPr="003F12EE">
        <w:rPr>
          <w:rFonts w:cs="Times New Roman"/>
          <w:color w:val="000000" w:themeColor="text1"/>
          <w:shd w:val="clear" w:color="auto" w:fill="FFFFFF"/>
        </w:rPr>
        <w:t>, </w:t>
      </w:r>
      <w:r w:rsidRPr="003F12EE">
        <w:rPr>
          <w:rFonts w:cs="Times New Roman"/>
          <w:iCs/>
          <w:color w:val="000000" w:themeColor="text1"/>
          <w:shd w:val="clear" w:color="auto" w:fill="FFFFFF"/>
        </w:rPr>
        <w:t>83</w:t>
      </w:r>
      <w:r w:rsidRPr="003F12EE">
        <w:rPr>
          <w:rFonts w:cs="Times New Roman"/>
          <w:color w:val="000000" w:themeColor="text1"/>
          <w:shd w:val="clear" w:color="auto" w:fill="FFFFFF"/>
        </w:rPr>
        <w:t>, pp.133-148.</w:t>
      </w:r>
    </w:p>
    <w:p w14:paraId="34E4CE74" w14:textId="77777777" w:rsidR="00BA5D6D" w:rsidRPr="003F12EE" w:rsidRDefault="00BA5D6D" w:rsidP="003F12EE">
      <w:pPr>
        <w:rPr>
          <w:rFonts w:cs="Times New Roman"/>
          <w:color w:val="000000" w:themeColor="text1"/>
          <w:shd w:val="clear" w:color="auto" w:fill="FFFFFF"/>
        </w:rPr>
      </w:pPr>
      <w:r w:rsidRPr="003F12EE">
        <w:rPr>
          <w:rFonts w:cs="Times New Roman"/>
          <w:color w:val="000000" w:themeColor="text1"/>
          <w:shd w:val="clear" w:color="auto" w:fill="FFFFFF"/>
        </w:rPr>
        <w:t>Kováčová, P. and Drahotský, O. (2022) ‘Barriers to Effective Interpersonal Communication in Retail’, </w:t>
      </w:r>
      <w:r w:rsidRPr="003F12EE">
        <w:rPr>
          <w:rFonts w:cs="Times New Roman"/>
          <w:i/>
          <w:iCs/>
          <w:color w:val="000000" w:themeColor="text1"/>
          <w:shd w:val="clear" w:color="auto" w:fill="FFFFFF"/>
        </w:rPr>
        <w:t>Index of Authors</w:t>
      </w:r>
      <w:r w:rsidRPr="003F12EE">
        <w:rPr>
          <w:rFonts w:cs="Times New Roman"/>
          <w:color w:val="000000" w:themeColor="text1"/>
          <w:shd w:val="clear" w:color="auto" w:fill="FFFFFF"/>
        </w:rPr>
        <w:t>, p.87.</w:t>
      </w:r>
    </w:p>
    <w:p w14:paraId="48D11221" w14:textId="77777777" w:rsidR="00BA5D6D" w:rsidRPr="003F12EE" w:rsidRDefault="00BA5D6D" w:rsidP="003F12EE">
      <w:pPr>
        <w:rPr>
          <w:rFonts w:cs="Times New Roman"/>
          <w:color w:val="000000" w:themeColor="text1"/>
          <w:shd w:val="clear" w:color="auto" w:fill="FFFFFF"/>
        </w:rPr>
      </w:pPr>
      <w:r w:rsidRPr="003F12EE">
        <w:rPr>
          <w:rFonts w:cs="Times New Roman"/>
          <w:color w:val="000000" w:themeColor="text1"/>
          <w:shd w:val="clear" w:color="auto" w:fill="FFFFFF"/>
        </w:rPr>
        <w:t>Liu, L., Wang, Y. and Xu, Y. (2024) ‘A practical guide to counterfactual estimators for causal inference with time‐series cross‐sectional data’, </w:t>
      </w:r>
      <w:r w:rsidRPr="003F12EE">
        <w:rPr>
          <w:rFonts w:cs="Times New Roman"/>
          <w:i/>
          <w:iCs/>
          <w:color w:val="000000" w:themeColor="text1"/>
          <w:shd w:val="clear" w:color="auto" w:fill="FFFFFF"/>
        </w:rPr>
        <w:t>American Journal of Political Science</w:t>
      </w:r>
      <w:r w:rsidRPr="003F12EE">
        <w:rPr>
          <w:rFonts w:cs="Times New Roman"/>
          <w:color w:val="000000" w:themeColor="text1"/>
          <w:shd w:val="clear" w:color="auto" w:fill="FFFFFF"/>
        </w:rPr>
        <w:t>, </w:t>
      </w:r>
      <w:r w:rsidRPr="003F12EE">
        <w:rPr>
          <w:rFonts w:cs="Times New Roman"/>
          <w:iCs/>
          <w:color w:val="000000" w:themeColor="text1"/>
          <w:shd w:val="clear" w:color="auto" w:fill="FFFFFF"/>
        </w:rPr>
        <w:t>68</w:t>
      </w:r>
      <w:r w:rsidRPr="003F12EE">
        <w:rPr>
          <w:rFonts w:cs="Times New Roman"/>
          <w:color w:val="000000" w:themeColor="text1"/>
          <w:shd w:val="clear" w:color="auto" w:fill="FFFFFF"/>
        </w:rPr>
        <w:t>(1), pp.160-176.</w:t>
      </w:r>
    </w:p>
    <w:p w14:paraId="17B15B99" w14:textId="77777777" w:rsidR="00BA5D6D" w:rsidRPr="003F12EE" w:rsidRDefault="00BA5D6D" w:rsidP="003F12EE">
      <w:pPr>
        <w:rPr>
          <w:rFonts w:cs="Times New Roman"/>
          <w:color w:val="000000" w:themeColor="text1"/>
          <w:shd w:val="clear" w:color="auto" w:fill="FFFFFF"/>
        </w:rPr>
      </w:pPr>
      <w:r w:rsidRPr="003F12EE">
        <w:rPr>
          <w:rFonts w:cs="Times New Roman"/>
          <w:color w:val="000000" w:themeColor="text1"/>
          <w:shd w:val="clear" w:color="auto" w:fill="FFFFFF"/>
        </w:rPr>
        <w:lastRenderedPageBreak/>
        <w:t>Mensah, F. and Osman, T. (2018) Communicating through social media to regain stakeholders trust during crises: A case study about H&amp;M. Available at: https://www.diva-portal.org/smash/get/diva2:1230931/FULLTEXT01.pdf (Accessed: August 23, 2024).</w:t>
      </w:r>
    </w:p>
    <w:p w14:paraId="0A13CDBC" w14:textId="77777777" w:rsidR="00BA5D6D" w:rsidRPr="003F12EE" w:rsidRDefault="00BA5D6D" w:rsidP="003F12EE">
      <w:pPr>
        <w:rPr>
          <w:rFonts w:cs="Times New Roman"/>
          <w:color w:val="000000" w:themeColor="text1"/>
          <w:shd w:val="clear" w:color="auto" w:fill="FFFFFF"/>
        </w:rPr>
      </w:pPr>
      <w:r w:rsidRPr="003F12EE">
        <w:rPr>
          <w:rFonts w:cs="Times New Roman"/>
          <w:color w:val="000000" w:themeColor="text1"/>
          <w:shd w:val="clear" w:color="auto" w:fill="FFFFFF"/>
        </w:rPr>
        <w:t>Pervin, N. and Mokhtar, M. (2022) ‘The interpretivist research paradigm: A subjective notion of a social context’, </w:t>
      </w:r>
      <w:r w:rsidRPr="003F12EE">
        <w:rPr>
          <w:rFonts w:cs="Times New Roman"/>
          <w:i/>
          <w:iCs/>
          <w:color w:val="000000" w:themeColor="text1"/>
          <w:shd w:val="clear" w:color="auto" w:fill="FFFFFF"/>
        </w:rPr>
        <w:t>International Journal of Academic Research in Progressive Education and Development</w:t>
      </w:r>
      <w:r w:rsidRPr="003F12EE">
        <w:rPr>
          <w:rFonts w:cs="Times New Roman"/>
          <w:color w:val="000000" w:themeColor="text1"/>
          <w:shd w:val="clear" w:color="auto" w:fill="FFFFFF"/>
        </w:rPr>
        <w:t>, </w:t>
      </w:r>
      <w:r w:rsidRPr="003F12EE">
        <w:rPr>
          <w:rFonts w:cs="Times New Roman"/>
          <w:iCs/>
          <w:color w:val="000000" w:themeColor="text1"/>
          <w:shd w:val="clear" w:color="auto" w:fill="FFFFFF"/>
        </w:rPr>
        <w:t>11</w:t>
      </w:r>
      <w:r w:rsidRPr="003F12EE">
        <w:rPr>
          <w:rFonts w:cs="Times New Roman"/>
          <w:color w:val="000000" w:themeColor="text1"/>
          <w:shd w:val="clear" w:color="auto" w:fill="FFFFFF"/>
        </w:rPr>
        <w:t>(2), pp.419-428.</w:t>
      </w:r>
    </w:p>
    <w:p w14:paraId="34C84DE9" w14:textId="77777777" w:rsidR="00BA5D6D" w:rsidRPr="003F12EE" w:rsidRDefault="00BA5D6D" w:rsidP="003F12EE">
      <w:pPr>
        <w:rPr>
          <w:rFonts w:cs="Times New Roman"/>
          <w:color w:val="000000" w:themeColor="text1"/>
          <w:shd w:val="clear" w:color="auto" w:fill="FFFFFF"/>
        </w:rPr>
      </w:pPr>
      <w:r w:rsidRPr="003F12EE">
        <w:rPr>
          <w:rFonts w:cs="Times New Roman"/>
          <w:color w:val="000000" w:themeColor="text1"/>
          <w:shd w:val="clear" w:color="auto" w:fill="FFFFFF"/>
        </w:rPr>
        <w:t>Qasem, A. and Alhakimi, W. (2019) ‘The impact of service quality and communication in developing customer loyalty: The mediating effect of customer satisfaction’, </w:t>
      </w:r>
      <w:r w:rsidRPr="003F12EE">
        <w:rPr>
          <w:rFonts w:cs="Times New Roman"/>
          <w:i/>
          <w:iCs/>
          <w:color w:val="000000" w:themeColor="text1"/>
          <w:shd w:val="clear" w:color="auto" w:fill="FFFFFF"/>
        </w:rPr>
        <w:t>Journal of Social Studies</w:t>
      </w:r>
      <w:r w:rsidRPr="003F12EE">
        <w:rPr>
          <w:rFonts w:cs="Times New Roman"/>
          <w:color w:val="000000" w:themeColor="text1"/>
          <w:shd w:val="clear" w:color="auto" w:fill="FFFFFF"/>
        </w:rPr>
        <w:t>, </w:t>
      </w:r>
      <w:r w:rsidRPr="003F12EE">
        <w:rPr>
          <w:rFonts w:cs="Times New Roman"/>
          <w:iCs/>
          <w:color w:val="000000" w:themeColor="text1"/>
          <w:shd w:val="clear" w:color="auto" w:fill="FFFFFF"/>
        </w:rPr>
        <w:t>25</w:t>
      </w:r>
      <w:r w:rsidRPr="003F12EE">
        <w:rPr>
          <w:rFonts w:cs="Times New Roman"/>
          <w:color w:val="000000" w:themeColor="text1"/>
          <w:shd w:val="clear" w:color="auto" w:fill="FFFFFF"/>
        </w:rPr>
        <w:t>(4).</w:t>
      </w:r>
    </w:p>
    <w:p w14:paraId="0361A85C" w14:textId="77777777" w:rsidR="00BA5D6D" w:rsidRPr="003F12EE" w:rsidRDefault="00BA5D6D" w:rsidP="003F12EE">
      <w:pPr>
        <w:rPr>
          <w:rFonts w:cs="Times New Roman"/>
          <w:color w:val="000000" w:themeColor="text1"/>
          <w:shd w:val="clear" w:color="auto" w:fill="FFFFFF"/>
        </w:rPr>
      </w:pPr>
      <w:r w:rsidRPr="003F12EE">
        <w:rPr>
          <w:rFonts w:cs="Times New Roman"/>
          <w:color w:val="000000" w:themeColor="text1"/>
          <w:shd w:val="clear" w:color="auto" w:fill="FFFFFF"/>
        </w:rPr>
        <w:t>Rane, N.L., Achari, A. and Choudhary, S.P. (2023) ‘Enhancing customer loyalty through quality of service: Effective strategies to improve customer satisfaction, experience, relationship, and engagement’, </w:t>
      </w:r>
      <w:r w:rsidRPr="003F12EE">
        <w:rPr>
          <w:rFonts w:cs="Times New Roman"/>
          <w:i/>
          <w:iCs/>
          <w:color w:val="000000" w:themeColor="text1"/>
          <w:shd w:val="clear" w:color="auto" w:fill="FFFFFF"/>
        </w:rPr>
        <w:t>International Research Journal of Modernization in Engineering Technology and Science</w:t>
      </w:r>
      <w:r w:rsidRPr="003F12EE">
        <w:rPr>
          <w:rFonts w:cs="Times New Roman"/>
          <w:color w:val="000000" w:themeColor="text1"/>
          <w:shd w:val="clear" w:color="auto" w:fill="FFFFFF"/>
        </w:rPr>
        <w:t>, </w:t>
      </w:r>
      <w:r w:rsidRPr="003F12EE">
        <w:rPr>
          <w:rFonts w:cs="Times New Roman"/>
          <w:iCs/>
          <w:color w:val="000000" w:themeColor="text1"/>
          <w:shd w:val="clear" w:color="auto" w:fill="FFFFFF"/>
        </w:rPr>
        <w:t>5</w:t>
      </w:r>
      <w:r w:rsidRPr="003F12EE">
        <w:rPr>
          <w:rFonts w:cs="Times New Roman"/>
          <w:color w:val="000000" w:themeColor="text1"/>
          <w:shd w:val="clear" w:color="auto" w:fill="FFFFFF"/>
        </w:rPr>
        <w:t>(5), pp.427-452.</w:t>
      </w:r>
    </w:p>
    <w:p w14:paraId="54847430" w14:textId="77777777" w:rsidR="00BA5D6D" w:rsidRPr="003F12EE" w:rsidRDefault="00BA5D6D" w:rsidP="003F12EE">
      <w:pPr>
        <w:rPr>
          <w:rFonts w:cs="Times New Roman"/>
          <w:color w:val="000000" w:themeColor="text1"/>
        </w:rPr>
      </w:pPr>
      <w:r w:rsidRPr="00BA5D6D">
        <w:rPr>
          <w:rFonts w:cs="Times New Roman"/>
          <w:color w:val="000000" w:themeColor="text1"/>
        </w:rPr>
        <w:t>Sahay, A. (2016)</w:t>
      </w:r>
      <w:r>
        <w:rPr>
          <w:rFonts w:cs="Times New Roman"/>
          <w:color w:val="000000" w:themeColor="text1"/>
        </w:rPr>
        <w:t xml:space="preserve"> ‘</w:t>
      </w:r>
      <w:r w:rsidRPr="00BA5D6D">
        <w:rPr>
          <w:rFonts w:cs="Times New Roman"/>
          <w:color w:val="000000" w:themeColor="text1"/>
        </w:rPr>
        <w:t>Peeling Saunder's research onion</w:t>
      </w:r>
      <w:r>
        <w:rPr>
          <w:rFonts w:cs="Times New Roman"/>
          <w:color w:val="000000" w:themeColor="text1"/>
        </w:rPr>
        <w:t>’,</w:t>
      </w:r>
      <w:r w:rsidRPr="00BA5D6D">
        <w:rPr>
          <w:rFonts w:cs="Times New Roman"/>
          <w:color w:val="000000" w:themeColor="text1"/>
        </w:rPr>
        <w:t> </w:t>
      </w:r>
      <w:r w:rsidRPr="00BA5D6D">
        <w:rPr>
          <w:rFonts w:cs="Times New Roman"/>
          <w:i/>
          <w:iCs/>
          <w:color w:val="000000" w:themeColor="text1"/>
        </w:rPr>
        <w:t>Research Gate, Art</w:t>
      </w:r>
      <w:r w:rsidRPr="00BA5D6D">
        <w:rPr>
          <w:rFonts w:cs="Times New Roman"/>
          <w:color w:val="000000" w:themeColor="text1"/>
        </w:rPr>
        <w:t>, </w:t>
      </w:r>
      <w:r w:rsidRPr="00BA5D6D">
        <w:rPr>
          <w:rFonts w:cs="Times New Roman"/>
          <w:i/>
          <w:iCs/>
          <w:color w:val="000000" w:themeColor="text1"/>
        </w:rPr>
        <w:t>3</w:t>
      </w:r>
      <w:r w:rsidRPr="00BA5D6D">
        <w:rPr>
          <w:rFonts w:cs="Times New Roman"/>
          <w:color w:val="000000" w:themeColor="text1"/>
        </w:rPr>
        <w:t>(2), 1-5.</w:t>
      </w:r>
    </w:p>
    <w:p w14:paraId="786A3A10" w14:textId="77777777" w:rsidR="00BA5D6D" w:rsidRPr="003F12EE" w:rsidRDefault="00BA5D6D" w:rsidP="003F12EE">
      <w:pPr>
        <w:rPr>
          <w:rFonts w:cs="Times New Roman"/>
          <w:color w:val="000000" w:themeColor="text1"/>
          <w:shd w:val="clear" w:color="auto" w:fill="FFFFFF"/>
        </w:rPr>
      </w:pPr>
      <w:r w:rsidRPr="003F12EE">
        <w:rPr>
          <w:rFonts w:cs="Times New Roman"/>
          <w:color w:val="000000" w:themeColor="text1"/>
          <w:shd w:val="clear" w:color="auto" w:fill="FFFFFF"/>
        </w:rPr>
        <w:t>Šerić, M., Ozretić-Došen, Đ. and Škare, V. (2020) ‘How can perceived consistency in marketing communications influence customer–brand relationship outcomes?,’ </w:t>
      </w:r>
      <w:r w:rsidRPr="003F12EE">
        <w:rPr>
          <w:rFonts w:cs="Times New Roman"/>
          <w:i/>
          <w:iCs/>
          <w:color w:val="000000" w:themeColor="text1"/>
          <w:shd w:val="clear" w:color="auto" w:fill="FFFFFF"/>
        </w:rPr>
        <w:t>European Management Journal</w:t>
      </w:r>
      <w:r w:rsidRPr="003F12EE">
        <w:rPr>
          <w:rFonts w:cs="Times New Roman"/>
          <w:color w:val="000000" w:themeColor="text1"/>
          <w:shd w:val="clear" w:color="auto" w:fill="FFFFFF"/>
        </w:rPr>
        <w:t>, </w:t>
      </w:r>
      <w:r w:rsidRPr="003F12EE">
        <w:rPr>
          <w:rFonts w:cs="Times New Roman"/>
          <w:iCs/>
          <w:color w:val="000000" w:themeColor="text1"/>
          <w:shd w:val="clear" w:color="auto" w:fill="FFFFFF"/>
        </w:rPr>
        <w:t>38</w:t>
      </w:r>
      <w:r w:rsidRPr="003F12EE">
        <w:rPr>
          <w:rFonts w:cs="Times New Roman"/>
          <w:color w:val="000000" w:themeColor="text1"/>
          <w:shd w:val="clear" w:color="auto" w:fill="FFFFFF"/>
        </w:rPr>
        <w:t>(2), pp.335-343.</w:t>
      </w:r>
    </w:p>
    <w:p w14:paraId="1E4275D8" w14:textId="77777777" w:rsidR="00BA5D6D" w:rsidRPr="003F12EE" w:rsidRDefault="00BA5D6D" w:rsidP="003F12EE">
      <w:pPr>
        <w:rPr>
          <w:rFonts w:cs="Times New Roman"/>
          <w:color w:val="000000" w:themeColor="text1"/>
          <w:shd w:val="clear" w:color="auto" w:fill="FFFFFF"/>
        </w:rPr>
      </w:pPr>
      <w:r w:rsidRPr="003F12EE">
        <w:rPr>
          <w:rFonts w:cs="Times New Roman"/>
          <w:color w:val="000000" w:themeColor="text1"/>
          <w:shd w:val="clear" w:color="auto" w:fill="FFFFFF"/>
        </w:rPr>
        <w:t>Shrestha, P. (2018) ‘Service quality and customer satisfaction: Evidence of Nepalese banks’, </w:t>
      </w:r>
      <w:r w:rsidRPr="003F12EE">
        <w:rPr>
          <w:rFonts w:cs="Times New Roman"/>
          <w:i/>
          <w:iCs/>
          <w:color w:val="000000" w:themeColor="text1"/>
          <w:shd w:val="clear" w:color="auto" w:fill="FFFFFF"/>
        </w:rPr>
        <w:t>NCC Journal</w:t>
      </w:r>
      <w:r w:rsidRPr="003F12EE">
        <w:rPr>
          <w:rFonts w:cs="Times New Roman"/>
          <w:color w:val="000000" w:themeColor="text1"/>
          <w:shd w:val="clear" w:color="auto" w:fill="FFFFFF"/>
        </w:rPr>
        <w:t>, </w:t>
      </w:r>
      <w:r w:rsidRPr="003F12EE">
        <w:rPr>
          <w:rFonts w:cs="Times New Roman"/>
          <w:iCs/>
          <w:color w:val="000000" w:themeColor="text1"/>
          <w:shd w:val="clear" w:color="auto" w:fill="FFFFFF"/>
        </w:rPr>
        <w:t>3</w:t>
      </w:r>
      <w:r w:rsidRPr="003F12EE">
        <w:rPr>
          <w:rFonts w:cs="Times New Roman"/>
          <w:color w:val="000000" w:themeColor="text1"/>
          <w:shd w:val="clear" w:color="auto" w:fill="FFFFFF"/>
        </w:rPr>
        <w:t>(1), pp.121-133.</w:t>
      </w:r>
    </w:p>
    <w:p w14:paraId="76AFA706" w14:textId="77777777" w:rsidR="00BA5D6D" w:rsidRPr="003F12EE" w:rsidRDefault="00BA5D6D" w:rsidP="003F12EE">
      <w:pPr>
        <w:rPr>
          <w:rFonts w:cs="Times New Roman"/>
          <w:color w:val="000000" w:themeColor="text1"/>
          <w:shd w:val="clear" w:color="auto" w:fill="FFFFFF"/>
        </w:rPr>
      </w:pPr>
      <w:r w:rsidRPr="003F12EE">
        <w:rPr>
          <w:rFonts w:cs="Times New Roman"/>
          <w:color w:val="000000" w:themeColor="text1"/>
          <w:shd w:val="clear" w:color="auto" w:fill="FFFFFF"/>
        </w:rPr>
        <w:t>Veleva, S.S. and Tsvetanova, A.I. (2020, September) ‘Characteristics of the digital marketing advantages and disadvantages’, In </w:t>
      </w:r>
      <w:r w:rsidRPr="003F12EE">
        <w:rPr>
          <w:rFonts w:cs="Times New Roman"/>
          <w:i/>
          <w:iCs/>
          <w:color w:val="000000" w:themeColor="text1"/>
          <w:shd w:val="clear" w:color="auto" w:fill="FFFFFF"/>
        </w:rPr>
        <w:t>IOP Conference Series: Materials Science and Engineering</w:t>
      </w:r>
      <w:r w:rsidRPr="003F12EE">
        <w:rPr>
          <w:rFonts w:cs="Times New Roman"/>
          <w:iCs/>
          <w:color w:val="000000" w:themeColor="text1"/>
          <w:shd w:val="clear" w:color="auto" w:fill="FFFFFF"/>
        </w:rPr>
        <w:t>,</w:t>
      </w:r>
      <w:r w:rsidRPr="003F12EE">
        <w:rPr>
          <w:rFonts w:cs="Times New Roman"/>
          <w:color w:val="000000" w:themeColor="text1"/>
          <w:shd w:val="clear" w:color="auto" w:fill="FFFFFF"/>
        </w:rPr>
        <w:t xml:space="preserve"> 940(1), p. 012065.</w:t>
      </w:r>
    </w:p>
    <w:p w14:paraId="4BA77CED" w14:textId="77777777" w:rsidR="00BA5D6D" w:rsidRPr="003F12EE" w:rsidRDefault="00BA5D6D" w:rsidP="003F12EE">
      <w:pPr>
        <w:rPr>
          <w:rFonts w:cs="Times New Roman"/>
          <w:color w:val="000000" w:themeColor="text1"/>
          <w:shd w:val="clear" w:color="auto" w:fill="FFFFFF"/>
        </w:rPr>
      </w:pPr>
      <w:r w:rsidRPr="003F12EE">
        <w:rPr>
          <w:rFonts w:cs="Times New Roman"/>
          <w:color w:val="000000" w:themeColor="text1"/>
          <w:shd w:val="clear" w:color="auto" w:fill="FFFFFF"/>
        </w:rPr>
        <w:t>Woodhull-Smith, J. (2024) ‘Secondary and Primary Research’, </w:t>
      </w:r>
      <w:r w:rsidRPr="003F12EE">
        <w:rPr>
          <w:rFonts w:cs="Times New Roman"/>
          <w:i/>
          <w:iCs/>
          <w:color w:val="000000" w:themeColor="text1"/>
          <w:shd w:val="clear" w:color="auto" w:fill="FFFFFF"/>
        </w:rPr>
        <w:t>Introduction to Entrepreneurship</w:t>
      </w:r>
      <w:r w:rsidRPr="003F12EE">
        <w:rPr>
          <w:rFonts w:cs="Times New Roman"/>
          <w:color w:val="000000" w:themeColor="text1"/>
          <w:shd w:val="clear" w:color="auto" w:fill="FFFFFF"/>
        </w:rPr>
        <w:t>. Available at: https://ncstate.pressbooks.pub/entrepreneurship/chapter/chapter-9-secondary-and-primary-research/ (Accessed: August 23, 2024).</w:t>
      </w:r>
    </w:p>
    <w:sectPr w:rsidR="00BA5D6D" w:rsidRPr="003F12EE" w:rsidSect="005C0B9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F6EE0F" w14:textId="77777777" w:rsidR="004E3AC3" w:rsidRDefault="004E3AC3" w:rsidP="00BC45C9">
      <w:pPr>
        <w:spacing w:before="0" w:after="0" w:line="240" w:lineRule="auto"/>
      </w:pPr>
      <w:r>
        <w:separator/>
      </w:r>
    </w:p>
  </w:endnote>
  <w:endnote w:type="continuationSeparator" w:id="0">
    <w:p w14:paraId="472BC3B4" w14:textId="77777777" w:rsidR="004E3AC3" w:rsidRDefault="004E3AC3" w:rsidP="00BC45C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8A8516" w14:textId="77777777" w:rsidR="004E3AC3" w:rsidRDefault="004E3AC3" w:rsidP="00BC45C9">
      <w:pPr>
        <w:spacing w:before="0" w:after="0" w:line="240" w:lineRule="auto"/>
      </w:pPr>
      <w:r>
        <w:separator/>
      </w:r>
    </w:p>
  </w:footnote>
  <w:footnote w:type="continuationSeparator" w:id="0">
    <w:p w14:paraId="696419B4" w14:textId="77777777" w:rsidR="004E3AC3" w:rsidRDefault="004E3AC3" w:rsidP="00BC45C9">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66324480"/>
      <w:docPartObj>
        <w:docPartGallery w:val="Page Numbers (Top of Page)"/>
        <w:docPartUnique/>
      </w:docPartObj>
    </w:sdtPr>
    <w:sdtEndPr>
      <w:rPr>
        <w:noProof/>
      </w:rPr>
    </w:sdtEndPr>
    <w:sdtContent>
      <w:p w14:paraId="14C19FC8" w14:textId="2F6EF26C" w:rsidR="00BC45C9" w:rsidRDefault="00BC45C9">
        <w:pPr>
          <w:pStyle w:val="Header"/>
          <w:jc w:val="center"/>
        </w:pPr>
        <w:r>
          <w:fldChar w:fldCharType="begin"/>
        </w:r>
        <w:r>
          <w:instrText xml:space="preserve"> PAGE   \* MERGEFORMAT </w:instrText>
        </w:r>
        <w:r>
          <w:fldChar w:fldCharType="separate"/>
        </w:r>
        <w:r w:rsidR="00AD6B27">
          <w:rPr>
            <w:noProof/>
          </w:rPr>
          <w:t>7</w:t>
        </w:r>
        <w:r>
          <w:rPr>
            <w:noProof/>
          </w:rPr>
          <w:fldChar w:fldCharType="end"/>
        </w:r>
      </w:p>
    </w:sdtContent>
  </w:sdt>
  <w:p w14:paraId="0C0D0B44" w14:textId="77777777" w:rsidR="00BC45C9" w:rsidRDefault="00BC45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9967D0"/>
    <w:multiLevelType w:val="hybridMultilevel"/>
    <w:tmpl w:val="CE3C9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CE1811"/>
    <w:multiLevelType w:val="hybridMultilevel"/>
    <w:tmpl w:val="17DEE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AF3FF2"/>
    <w:multiLevelType w:val="hybridMultilevel"/>
    <w:tmpl w:val="DBD4EFB6"/>
    <w:lvl w:ilvl="0" w:tplc="00F2995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C71B87"/>
    <w:multiLevelType w:val="hybridMultilevel"/>
    <w:tmpl w:val="9F040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CB2714"/>
    <w:multiLevelType w:val="multilevel"/>
    <w:tmpl w:val="BB183C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3247C3E"/>
    <w:multiLevelType w:val="multilevel"/>
    <w:tmpl w:val="7A00E1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E501E04"/>
    <w:multiLevelType w:val="hybridMultilevel"/>
    <w:tmpl w:val="811A3548"/>
    <w:lvl w:ilvl="0" w:tplc="9DD8FC2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834536"/>
    <w:multiLevelType w:val="multilevel"/>
    <w:tmpl w:val="F32A12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8104A11"/>
    <w:multiLevelType w:val="hybridMultilevel"/>
    <w:tmpl w:val="6DFE4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3863049">
    <w:abstractNumId w:val="8"/>
  </w:num>
  <w:num w:numId="2" w16cid:durableId="636110191">
    <w:abstractNumId w:val="0"/>
  </w:num>
  <w:num w:numId="3" w16cid:durableId="990400616">
    <w:abstractNumId w:val="3"/>
  </w:num>
  <w:num w:numId="4" w16cid:durableId="1771974270">
    <w:abstractNumId w:val="1"/>
  </w:num>
  <w:num w:numId="5" w16cid:durableId="1784568029">
    <w:abstractNumId w:val="6"/>
  </w:num>
  <w:num w:numId="6" w16cid:durableId="1038746758">
    <w:abstractNumId w:val="2"/>
  </w:num>
  <w:num w:numId="7" w16cid:durableId="1702706829">
    <w:abstractNumId w:val="7"/>
  </w:num>
  <w:num w:numId="8" w16cid:durableId="1151363113">
    <w:abstractNumId w:val="4"/>
  </w:num>
  <w:num w:numId="9" w16cid:durableId="20793531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7AwtTS1MDQ3NDI0MTNW0lEKTi0uzszPAykwrAUAXLsUFSwAAAA="/>
  </w:docVars>
  <w:rsids>
    <w:rsidRoot w:val="000D455D"/>
    <w:rsid w:val="0009608F"/>
    <w:rsid w:val="000C1E17"/>
    <w:rsid w:val="000D455D"/>
    <w:rsid w:val="000F43DB"/>
    <w:rsid w:val="0014349C"/>
    <w:rsid w:val="002713EF"/>
    <w:rsid w:val="002C2E1D"/>
    <w:rsid w:val="00372916"/>
    <w:rsid w:val="0037311C"/>
    <w:rsid w:val="003A04FB"/>
    <w:rsid w:val="003F12EE"/>
    <w:rsid w:val="003F4CF3"/>
    <w:rsid w:val="004159D6"/>
    <w:rsid w:val="00416317"/>
    <w:rsid w:val="00477D76"/>
    <w:rsid w:val="004C4C46"/>
    <w:rsid w:val="004E3AC3"/>
    <w:rsid w:val="004F2FC2"/>
    <w:rsid w:val="00575D79"/>
    <w:rsid w:val="0058568B"/>
    <w:rsid w:val="005C0B92"/>
    <w:rsid w:val="00614153"/>
    <w:rsid w:val="006D6D45"/>
    <w:rsid w:val="00704361"/>
    <w:rsid w:val="00777FDE"/>
    <w:rsid w:val="0079103C"/>
    <w:rsid w:val="00815D4C"/>
    <w:rsid w:val="008349CD"/>
    <w:rsid w:val="008505F9"/>
    <w:rsid w:val="00864037"/>
    <w:rsid w:val="008713CA"/>
    <w:rsid w:val="00995F95"/>
    <w:rsid w:val="00AD6B27"/>
    <w:rsid w:val="00B21335"/>
    <w:rsid w:val="00B31876"/>
    <w:rsid w:val="00BA5D6D"/>
    <w:rsid w:val="00BC45C9"/>
    <w:rsid w:val="00BD3456"/>
    <w:rsid w:val="00C66A25"/>
    <w:rsid w:val="00CE3421"/>
    <w:rsid w:val="00CF3AF0"/>
    <w:rsid w:val="00D46188"/>
    <w:rsid w:val="00D724BC"/>
    <w:rsid w:val="00DD1BCA"/>
    <w:rsid w:val="00E44164"/>
    <w:rsid w:val="00E96632"/>
    <w:rsid w:val="00ED53A1"/>
    <w:rsid w:val="00F65079"/>
    <w:rsid w:val="00FB1D4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266A07C"/>
  <w15:chartTrackingRefBased/>
  <w15:docId w15:val="{02533833-8255-054D-9A59-B23922A4ED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05F9"/>
    <w:pPr>
      <w:spacing w:before="120" w:after="120" w:line="360" w:lineRule="auto"/>
      <w:ind w:firstLine="720"/>
      <w:jc w:val="both"/>
    </w:pPr>
    <w:rPr>
      <w:rFonts w:ascii="Times New Roman" w:hAnsi="Times New Roman"/>
    </w:rPr>
  </w:style>
  <w:style w:type="paragraph" w:styleId="Heading1">
    <w:name w:val="heading 1"/>
    <w:basedOn w:val="Normal"/>
    <w:next w:val="Normal"/>
    <w:link w:val="Heading1Char"/>
    <w:autoRedefine/>
    <w:uiPriority w:val="9"/>
    <w:qFormat/>
    <w:rsid w:val="008505F9"/>
    <w:pPr>
      <w:keepNext/>
      <w:keepLines/>
      <w:spacing w:before="240"/>
      <w:jc w:val="center"/>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8505F9"/>
    <w:pPr>
      <w:keepNext/>
      <w:keepLines/>
      <w:spacing w:before="40"/>
      <w:outlineLvl w:val="1"/>
    </w:pPr>
    <w:rPr>
      <w:rFonts w:eastAsiaTheme="majorEastAsia" w:cstheme="majorBidi"/>
      <w:b/>
      <w:szCs w:val="26"/>
    </w:rPr>
  </w:style>
  <w:style w:type="paragraph" w:styleId="Heading3">
    <w:name w:val="heading 3"/>
    <w:basedOn w:val="Normal"/>
    <w:next w:val="Normal"/>
    <w:link w:val="Heading3Char"/>
    <w:autoRedefine/>
    <w:uiPriority w:val="9"/>
    <w:unhideWhenUsed/>
    <w:qFormat/>
    <w:rsid w:val="008505F9"/>
    <w:pPr>
      <w:keepNext/>
      <w:keepLines/>
      <w:spacing w:before="40"/>
      <w:outlineLvl w:val="2"/>
    </w:pPr>
    <w:rPr>
      <w:rFonts w:eastAsiaTheme="majorEastAsia" w:cstheme="majorBidi"/>
      <w:b/>
      <w:i/>
    </w:rPr>
  </w:style>
  <w:style w:type="paragraph" w:styleId="Heading5">
    <w:name w:val="heading 5"/>
    <w:basedOn w:val="Normal"/>
    <w:next w:val="Normal"/>
    <w:link w:val="Heading5Char"/>
    <w:uiPriority w:val="9"/>
    <w:semiHidden/>
    <w:unhideWhenUsed/>
    <w:qFormat/>
    <w:rsid w:val="00D724BC"/>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455D"/>
    <w:pPr>
      <w:ind w:left="720"/>
      <w:contextualSpacing/>
    </w:pPr>
  </w:style>
  <w:style w:type="character" w:customStyle="1" w:styleId="Heading1Char">
    <w:name w:val="Heading 1 Char"/>
    <w:basedOn w:val="DefaultParagraphFont"/>
    <w:link w:val="Heading1"/>
    <w:uiPriority w:val="9"/>
    <w:rsid w:val="008505F9"/>
    <w:rPr>
      <w:rFonts w:ascii="Times New Roman" w:eastAsiaTheme="majorEastAsia" w:hAnsi="Times New Roman" w:cstheme="majorBidi"/>
      <w:b/>
      <w:szCs w:val="32"/>
    </w:rPr>
  </w:style>
  <w:style w:type="paragraph" w:styleId="TOCHeading">
    <w:name w:val="TOC Heading"/>
    <w:basedOn w:val="Heading1"/>
    <w:next w:val="Normal"/>
    <w:uiPriority w:val="39"/>
    <w:unhideWhenUsed/>
    <w:qFormat/>
    <w:rsid w:val="00C66A25"/>
    <w:pPr>
      <w:spacing w:line="259" w:lineRule="auto"/>
      <w:outlineLvl w:val="9"/>
    </w:pPr>
    <w:rPr>
      <w:b w:val="0"/>
      <w:color w:val="2F5496" w:themeColor="accent1" w:themeShade="BF"/>
      <w:sz w:val="32"/>
      <w:lang w:eastAsia="en-GB"/>
    </w:rPr>
  </w:style>
  <w:style w:type="paragraph" w:styleId="TOC1">
    <w:name w:val="toc 1"/>
    <w:basedOn w:val="Normal"/>
    <w:next w:val="Normal"/>
    <w:autoRedefine/>
    <w:uiPriority w:val="39"/>
    <w:unhideWhenUsed/>
    <w:rsid w:val="00C66A25"/>
    <w:pPr>
      <w:spacing w:after="100"/>
    </w:pPr>
  </w:style>
  <w:style w:type="character" w:styleId="Hyperlink">
    <w:name w:val="Hyperlink"/>
    <w:basedOn w:val="DefaultParagraphFont"/>
    <w:uiPriority w:val="99"/>
    <w:unhideWhenUsed/>
    <w:rsid w:val="00C66A25"/>
    <w:rPr>
      <w:color w:val="0563C1" w:themeColor="hyperlink"/>
      <w:u w:val="single"/>
    </w:rPr>
  </w:style>
  <w:style w:type="character" w:customStyle="1" w:styleId="Heading2Char">
    <w:name w:val="Heading 2 Char"/>
    <w:basedOn w:val="DefaultParagraphFont"/>
    <w:link w:val="Heading2"/>
    <w:uiPriority w:val="9"/>
    <w:rsid w:val="008505F9"/>
    <w:rPr>
      <w:rFonts w:ascii="Times New Roman" w:eastAsiaTheme="majorEastAsia" w:hAnsi="Times New Roman" w:cstheme="majorBidi"/>
      <w:b/>
      <w:szCs w:val="26"/>
    </w:rPr>
  </w:style>
  <w:style w:type="paragraph" w:styleId="NormalWeb">
    <w:name w:val="Normal (Web)"/>
    <w:basedOn w:val="Normal"/>
    <w:uiPriority w:val="99"/>
    <w:unhideWhenUsed/>
    <w:rsid w:val="0058568B"/>
    <w:pPr>
      <w:spacing w:before="100" w:beforeAutospacing="1" w:after="100" w:afterAutospacing="1"/>
    </w:pPr>
    <w:rPr>
      <w:rFonts w:eastAsia="Times New Roman" w:cs="Times New Roman"/>
      <w:lang w:eastAsia="en-GB"/>
    </w:rPr>
  </w:style>
  <w:style w:type="character" w:customStyle="1" w:styleId="UnresolvedMention1">
    <w:name w:val="Unresolved Mention1"/>
    <w:basedOn w:val="DefaultParagraphFont"/>
    <w:uiPriority w:val="99"/>
    <w:semiHidden/>
    <w:unhideWhenUsed/>
    <w:rsid w:val="00D724BC"/>
    <w:rPr>
      <w:color w:val="605E5C"/>
      <w:shd w:val="clear" w:color="auto" w:fill="E1DFDD"/>
    </w:rPr>
  </w:style>
  <w:style w:type="character" w:customStyle="1" w:styleId="Heading5Char">
    <w:name w:val="Heading 5 Char"/>
    <w:basedOn w:val="DefaultParagraphFont"/>
    <w:link w:val="Heading5"/>
    <w:uiPriority w:val="9"/>
    <w:semiHidden/>
    <w:rsid w:val="00D724BC"/>
    <w:rPr>
      <w:rFonts w:asciiTheme="majorHAnsi" w:eastAsiaTheme="majorEastAsia" w:hAnsiTheme="majorHAnsi" w:cstheme="majorBidi"/>
      <w:color w:val="2F5496" w:themeColor="accent1" w:themeShade="BF"/>
    </w:rPr>
  </w:style>
  <w:style w:type="character" w:styleId="Strong">
    <w:name w:val="Strong"/>
    <w:basedOn w:val="DefaultParagraphFont"/>
    <w:uiPriority w:val="22"/>
    <w:qFormat/>
    <w:rsid w:val="004159D6"/>
    <w:rPr>
      <w:b/>
      <w:bCs/>
    </w:rPr>
  </w:style>
  <w:style w:type="character" w:customStyle="1" w:styleId="Heading3Char">
    <w:name w:val="Heading 3 Char"/>
    <w:basedOn w:val="DefaultParagraphFont"/>
    <w:link w:val="Heading3"/>
    <w:uiPriority w:val="9"/>
    <w:rsid w:val="008505F9"/>
    <w:rPr>
      <w:rFonts w:ascii="Times New Roman" w:eastAsiaTheme="majorEastAsia" w:hAnsi="Times New Roman" w:cstheme="majorBidi"/>
      <w:b/>
      <w:i/>
    </w:rPr>
  </w:style>
  <w:style w:type="table" w:styleId="TableGrid">
    <w:name w:val="Table Grid"/>
    <w:basedOn w:val="TableNormal"/>
    <w:uiPriority w:val="39"/>
    <w:rsid w:val="00E9663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8505F9"/>
    <w:pPr>
      <w:spacing w:after="100"/>
      <w:ind w:left="240"/>
    </w:pPr>
  </w:style>
  <w:style w:type="paragraph" w:styleId="TOC3">
    <w:name w:val="toc 3"/>
    <w:basedOn w:val="Normal"/>
    <w:next w:val="Normal"/>
    <w:autoRedefine/>
    <w:uiPriority w:val="39"/>
    <w:unhideWhenUsed/>
    <w:rsid w:val="008505F9"/>
    <w:pPr>
      <w:spacing w:after="100"/>
      <w:ind w:left="480"/>
    </w:pPr>
  </w:style>
  <w:style w:type="paragraph" w:styleId="Header">
    <w:name w:val="header"/>
    <w:basedOn w:val="Normal"/>
    <w:link w:val="HeaderChar"/>
    <w:uiPriority w:val="99"/>
    <w:unhideWhenUsed/>
    <w:rsid w:val="00BC45C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C45C9"/>
    <w:rPr>
      <w:rFonts w:ascii="Times New Roman" w:hAnsi="Times New Roman"/>
    </w:rPr>
  </w:style>
  <w:style w:type="paragraph" w:styleId="Footer">
    <w:name w:val="footer"/>
    <w:basedOn w:val="Normal"/>
    <w:link w:val="FooterChar"/>
    <w:uiPriority w:val="99"/>
    <w:unhideWhenUsed/>
    <w:rsid w:val="00BC45C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C45C9"/>
    <w:rPr>
      <w:rFonts w:ascii="Times New Roman" w:hAnsi="Times New Roman"/>
    </w:rPr>
  </w:style>
  <w:style w:type="paragraph" w:styleId="Caption">
    <w:name w:val="caption"/>
    <w:basedOn w:val="Normal"/>
    <w:next w:val="Normal"/>
    <w:uiPriority w:val="35"/>
    <w:unhideWhenUsed/>
    <w:qFormat/>
    <w:rsid w:val="00477D76"/>
    <w:pPr>
      <w:spacing w:before="0"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0375675">
      <w:bodyDiv w:val="1"/>
      <w:marLeft w:val="0"/>
      <w:marRight w:val="0"/>
      <w:marTop w:val="0"/>
      <w:marBottom w:val="0"/>
      <w:divBdr>
        <w:top w:val="none" w:sz="0" w:space="0" w:color="auto"/>
        <w:left w:val="none" w:sz="0" w:space="0" w:color="auto"/>
        <w:bottom w:val="none" w:sz="0" w:space="0" w:color="auto"/>
        <w:right w:val="none" w:sz="0" w:space="0" w:color="auto"/>
      </w:divBdr>
    </w:div>
    <w:div w:id="181867731">
      <w:bodyDiv w:val="1"/>
      <w:marLeft w:val="0"/>
      <w:marRight w:val="0"/>
      <w:marTop w:val="0"/>
      <w:marBottom w:val="0"/>
      <w:divBdr>
        <w:top w:val="none" w:sz="0" w:space="0" w:color="auto"/>
        <w:left w:val="none" w:sz="0" w:space="0" w:color="auto"/>
        <w:bottom w:val="none" w:sz="0" w:space="0" w:color="auto"/>
        <w:right w:val="none" w:sz="0" w:space="0" w:color="auto"/>
      </w:divBdr>
    </w:div>
    <w:div w:id="182868331">
      <w:bodyDiv w:val="1"/>
      <w:marLeft w:val="0"/>
      <w:marRight w:val="0"/>
      <w:marTop w:val="0"/>
      <w:marBottom w:val="0"/>
      <w:divBdr>
        <w:top w:val="none" w:sz="0" w:space="0" w:color="auto"/>
        <w:left w:val="none" w:sz="0" w:space="0" w:color="auto"/>
        <w:bottom w:val="none" w:sz="0" w:space="0" w:color="auto"/>
        <w:right w:val="none" w:sz="0" w:space="0" w:color="auto"/>
      </w:divBdr>
      <w:divsChild>
        <w:div w:id="1298148532">
          <w:marLeft w:val="0"/>
          <w:marRight w:val="0"/>
          <w:marTop w:val="0"/>
          <w:marBottom w:val="0"/>
          <w:divBdr>
            <w:top w:val="single" w:sz="6" w:space="0" w:color="auto"/>
            <w:left w:val="single" w:sz="6" w:space="0" w:color="auto"/>
            <w:bottom w:val="single" w:sz="6" w:space="0" w:color="auto"/>
            <w:right w:val="single" w:sz="6" w:space="0" w:color="auto"/>
          </w:divBdr>
        </w:div>
      </w:divsChild>
    </w:div>
    <w:div w:id="258874856">
      <w:bodyDiv w:val="1"/>
      <w:marLeft w:val="0"/>
      <w:marRight w:val="0"/>
      <w:marTop w:val="0"/>
      <w:marBottom w:val="0"/>
      <w:divBdr>
        <w:top w:val="none" w:sz="0" w:space="0" w:color="auto"/>
        <w:left w:val="none" w:sz="0" w:space="0" w:color="auto"/>
        <w:bottom w:val="none" w:sz="0" w:space="0" w:color="auto"/>
        <w:right w:val="none" w:sz="0" w:space="0" w:color="auto"/>
      </w:divBdr>
      <w:divsChild>
        <w:div w:id="1207643306">
          <w:marLeft w:val="0"/>
          <w:marRight w:val="0"/>
          <w:marTop w:val="0"/>
          <w:marBottom w:val="0"/>
          <w:divBdr>
            <w:top w:val="none" w:sz="0" w:space="0" w:color="auto"/>
            <w:left w:val="none" w:sz="0" w:space="0" w:color="auto"/>
            <w:bottom w:val="none" w:sz="0" w:space="0" w:color="auto"/>
            <w:right w:val="none" w:sz="0" w:space="0" w:color="auto"/>
          </w:divBdr>
          <w:divsChild>
            <w:div w:id="331105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7949972">
      <w:bodyDiv w:val="1"/>
      <w:marLeft w:val="0"/>
      <w:marRight w:val="0"/>
      <w:marTop w:val="0"/>
      <w:marBottom w:val="0"/>
      <w:divBdr>
        <w:top w:val="none" w:sz="0" w:space="0" w:color="auto"/>
        <w:left w:val="none" w:sz="0" w:space="0" w:color="auto"/>
        <w:bottom w:val="none" w:sz="0" w:space="0" w:color="auto"/>
        <w:right w:val="none" w:sz="0" w:space="0" w:color="auto"/>
      </w:divBdr>
    </w:div>
    <w:div w:id="555237333">
      <w:bodyDiv w:val="1"/>
      <w:marLeft w:val="0"/>
      <w:marRight w:val="0"/>
      <w:marTop w:val="0"/>
      <w:marBottom w:val="0"/>
      <w:divBdr>
        <w:top w:val="none" w:sz="0" w:space="0" w:color="auto"/>
        <w:left w:val="none" w:sz="0" w:space="0" w:color="auto"/>
        <w:bottom w:val="none" w:sz="0" w:space="0" w:color="auto"/>
        <w:right w:val="none" w:sz="0" w:space="0" w:color="auto"/>
      </w:divBdr>
      <w:divsChild>
        <w:div w:id="1620213239">
          <w:marLeft w:val="0"/>
          <w:marRight w:val="0"/>
          <w:marTop w:val="0"/>
          <w:marBottom w:val="0"/>
          <w:divBdr>
            <w:top w:val="none" w:sz="0" w:space="0" w:color="auto"/>
            <w:left w:val="none" w:sz="0" w:space="0" w:color="auto"/>
            <w:bottom w:val="none" w:sz="0" w:space="0" w:color="auto"/>
            <w:right w:val="none" w:sz="0" w:space="0" w:color="auto"/>
          </w:divBdr>
          <w:divsChild>
            <w:div w:id="286474153">
              <w:marLeft w:val="0"/>
              <w:marRight w:val="0"/>
              <w:marTop w:val="0"/>
              <w:marBottom w:val="0"/>
              <w:divBdr>
                <w:top w:val="none" w:sz="0" w:space="0" w:color="auto"/>
                <w:left w:val="none" w:sz="0" w:space="0" w:color="auto"/>
                <w:bottom w:val="none" w:sz="0" w:space="0" w:color="auto"/>
                <w:right w:val="none" w:sz="0" w:space="0" w:color="auto"/>
              </w:divBdr>
              <w:divsChild>
                <w:div w:id="1390377342">
                  <w:marLeft w:val="0"/>
                  <w:marRight w:val="0"/>
                  <w:marTop w:val="0"/>
                  <w:marBottom w:val="0"/>
                  <w:divBdr>
                    <w:top w:val="none" w:sz="0" w:space="0" w:color="auto"/>
                    <w:left w:val="none" w:sz="0" w:space="0" w:color="auto"/>
                    <w:bottom w:val="none" w:sz="0" w:space="0" w:color="auto"/>
                    <w:right w:val="none" w:sz="0" w:space="0" w:color="auto"/>
                  </w:divBdr>
                  <w:divsChild>
                    <w:div w:id="1133719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6588333">
      <w:bodyDiv w:val="1"/>
      <w:marLeft w:val="0"/>
      <w:marRight w:val="0"/>
      <w:marTop w:val="0"/>
      <w:marBottom w:val="0"/>
      <w:divBdr>
        <w:top w:val="none" w:sz="0" w:space="0" w:color="auto"/>
        <w:left w:val="none" w:sz="0" w:space="0" w:color="auto"/>
        <w:bottom w:val="none" w:sz="0" w:space="0" w:color="auto"/>
        <w:right w:val="none" w:sz="0" w:space="0" w:color="auto"/>
      </w:divBdr>
      <w:divsChild>
        <w:div w:id="1487891505">
          <w:marLeft w:val="0"/>
          <w:marRight w:val="0"/>
          <w:marTop w:val="0"/>
          <w:marBottom w:val="0"/>
          <w:divBdr>
            <w:top w:val="none" w:sz="0" w:space="0" w:color="auto"/>
            <w:left w:val="none" w:sz="0" w:space="0" w:color="auto"/>
            <w:bottom w:val="none" w:sz="0" w:space="0" w:color="auto"/>
            <w:right w:val="none" w:sz="0" w:space="0" w:color="auto"/>
          </w:divBdr>
          <w:divsChild>
            <w:div w:id="1310674184">
              <w:marLeft w:val="0"/>
              <w:marRight w:val="0"/>
              <w:marTop w:val="0"/>
              <w:marBottom w:val="0"/>
              <w:divBdr>
                <w:top w:val="none" w:sz="0" w:space="0" w:color="auto"/>
                <w:left w:val="none" w:sz="0" w:space="0" w:color="auto"/>
                <w:bottom w:val="none" w:sz="0" w:space="0" w:color="auto"/>
                <w:right w:val="none" w:sz="0" w:space="0" w:color="auto"/>
              </w:divBdr>
              <w:divsChild>
                <w:div w:id="58485659">
                  <w:marLeft w:val="0"/>
                  <w:marRight w:val="0"/>
                  <w:marTop w:val="0"/>
                  <w:marBottom w:val="0"/>
                  <w:divBdr>
                    <w:top w:val="none" w:sz="0" w:space="0" w:color="auto"/>
                    <w:left w:val="none" w:sz="0" w:space="0" w:color="auto"/>
                    <w:bottom w:val="none" w:sz="0" w:space="0" w:color="auto"/>
                    <w:right w:val="none" w:sz="0" w:space="0" w:color="auto"/>
                  </w:divBdr>
                  <w:divsChild>
                    <w:div w:id="2087145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7296850">
      <w:bodyDiv w:val="1"/>
      <w:marLeft w:val="0"/>
      <w:marRight w:val="0"/>
      <w:marTop w:val="0"/>
      <w:marBottom w:val="0"/>
      <w:divBdr>
        <w:top w:val="none" w:sz="0" w:space="0" w:color="auto"/>
        <w:left w:val="none" w:sz="0" w:space="0" w:color="auto"/>
        <w:bottom w:val="none" w:sz="0" w:space="0" w:color="auto"/>
        <w:right w:val="none" w:sz="0" w:space="0" w:color="auto"/>
      </w:divBdr>
    </w:div>
    <w:div w:id="1600793172">
      <w:bodyDiv w:val="1"/>
      <w:marLeft w:val="0"/>
      <w:marRight w:val="0"/>
      <w:marTop w:val="0"/>
      <w:marBottom w:val="0"/>
      <w:divBdr>
        <w:top w:val="none" w:sz="0" w:space="0" w:color="auto"/>
        <w:left w:val="none" w:sz="0" w:space="0" w:color="auto"/>
        <w:bottom w:val="none" w:sz="0" w:space="0" w:color="auto"/>
        <w:right w:val="none" w:sz="0" w:space="0" w:color="auto"/>
      </w:divBdr>
    </w:div>
    <w:div w:id="1749574726">
      <w:bodyDiv w:val="1"/>
      <w:marLeft w:val="0"/>
      <w:marRight w:val="0"/>
      <w:marTop w:val="0"/>
      <w:marBottom w:val="0"/>
      <w:divBdr>
        <w:top w:val="none" w:sz="0" w:space="0" w:color="auto"/>
        <w:left w:val="none" w:sz="0" w:space="0" w:color="auto"/>
        <w:bottom w:val="none" w:sz="0" w:space="0" w:color="auto"/>
        <w:right w:val="none" w:sz="0" w:space="0" w:color="auto"/>
      </w:divBdr>
    </w:div>
    <w:div w:id="1795522025">
      <w:bodyDiv w:val="1"/>
      <w:marLeft w:val="0"/>
      <w:marRight w:val="0"/>
      <w:marTop w:val="0"/>
      <w:marBottom w:val="0"/>
      <w:divBdr>
        <w:top w:val="none" w:sz="0" w:space="0" w:color="auto"/>
        <w:left w:val="none" w:sz="0" w:space="0" w:color="auto"/>
        <w:bottom w:val="none" w:sz="0" w:space="0" w:color="auto"/>
        <w:right w:val="none" w:sz="0" w:space="0" w:color="auto"/>
      </w:divBdr>
    </w:div>
    <w:div w:id="1914390102">
      <w:bodyDiv w:val="1"/>
      <w:marLeft w:val="0"/>
      <w:marRight w:val="0"/>
      <w:marTop w:val="0"/>
      <w:marBottom w:val="0"/>
      <w:divBdr>
        <w:top w:val="none" w:sz="0" w:space="0" w:color="auto"/>
        <w:left w:val="none" w:sz="0" w:space="0" w:color="auto"/>
        <w:bottom w:val="none" w:sz="0" w:space="0" w:color="auto"/>
        <w:right w:val="none" w:sz="0" w:space="0" w:color="auto"/>
      </w:divBdr>
    </w:div>
    <w:div w:id="1948804502">
      <w:bodyDiv w:val="1"/>
      <w:marLeft w:val="0"/>
      <w:marRight w:val="0"/>
      <w:marTop w:val="0"/>
      <w:marBottom w:val="0"/>
      <w:divBdr>
        <w:top w:val="none" w:sz="0" w:space="0" w:color="auto"/>
        <w:left w:val="none" w:sz="0" w:space="0" w:color="auto"/>
        <w:bottom w:val="none" w:sz="0" w:space="0" w:color="auto"/>
        <w:right w:val="none" w:sz="0" w:space="0" w:color="auto"/>
      </w:divBdr>
    </w:div>
    <w:div w:id="2017267082">
      <w:bodyDiv w:val="1"/>
      <w:marLeft w:val="0"/>
      <w:marRight w:val="0"/>
      <w:marTop w:val="0"/>
      <w:marBottom w:val="0"/>
      <w:divBdr>
        <w:top w:val="none" w:sz="0" w:space="0" w:color="auto"/>
        <w:left w:val="none" w:sz="0" w:space="0" w:color="auto"/>
        <w:bottom w:val="none" w:sz="0" w:space="0" w:color="auto"/>
        <w:right w:val="none" w:sz="0" w:space="0" w:color="auto"/>
      </w:divBdr>
    </w:div>
    <w:div w:id="2086683378">
      <w:bodyDiv w:val="1"/>
      <w:marLeft w:val="0"/>
      <w:marRight w:val="0"/>
      <w:marTop w:val="0"/>
      <w:marBottom w:val="0"/>
      <w:divBdr>
        <w:top w:val="none" w:sz="0" w:space="0" w:color="auto"/>
        <w:left w:val="none" w:sz="0" w:space="0" w:color="auto"/>
        <w:bottom w:val="none" w:sz="0" w:space="0" w:color="auto"/>
        <w:right w:val="none" w:sz="0" w:space="0" w:color="auto"/>
      </w:divBdr>
      <w:divsChild>
        <w:div w:id="1246572911">
          <w:marLeft w:val="0"/>
          <w:marRight w:val="0"/>
          <w:marTop w:val="0"/>
          <w:marBottom w:val="0"/>
          <w:divBdr>
            <w:top w:val="none" w:sz="0" w:space="0" w:color="auto"/>
            <w:left w:val="none" w:sz="0" w:space="0" w:color="auto"/>
            <w:bottom w:val="none" w:sz="0" w:space="0" w:color="auto"/>
            <w:right w:val="none" w:sz="0" w:space="0" w:color="auto"/>
          </w:divBdr>
          <w:divsChild>
            <w:div w:id="1203253503">
              <w:marLeft w:val="0"/>
              <w:marRight w:val="0"/>
              <w:marTop w:val="0"/>
              <w:marBottom w:val="0"/>
              <w:divBdr>
                <w:top w:val="none" w:sz="0" w:space="0" w:color="auto"/>
                <w:left w:val="none" w:sz="0" w:space="0" w:color="auto"/>
                <w:bottom w:val="none" w:sz="0" w:space="0" w:color="auto"/>
                <w:right w:val="none" w:sz="0" w:space="0" w:color="auto"/>
              </w:divBdr>
              <w:divsChild>
                <w:div w:id="2140025071">
                  <w:marLeft w:val="0"/>
                  <w:marRight w:val="0"/>
                  <w:marTop w:val="0"/>
                  <w:marBottom w:val="0"/>
                  <w:divBdr>
                    <w:top w:val="none" w:sz="0" w:space="0" w:color="auto"/>
                    <w:left w:val="none" w:sz="0" w:space="0" w:color="auto"/>
                    <w:bottom w:val="none" w:sz="0" w:space="0" w:color="auto"/>
                    <w:right w:val="none" w:sz="0" w:space="0" w:color="auto"/>
                  </w:divBdr>
                  <w:divsChild>
                    <w:div w:id="1260259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0" Type="http://schemas.microsoft.com/office/2007/relationships/hdphoto" Target="media/hdphoto1.wdp"/><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90CF25-B37B-44E8-844C-D287DC0AB1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12</Pages>
  <Words>2674</Words>
  <Characters>15243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laurentiu mohirta</dc:creator>
  <cp:keywords/>
  <dc:description/>
  <cp:lastModifiedBy>laurentiu mohirta</cp:lastModifiedBy>
  <cp:revision>2</cp:revision>
  <dcterms:created xsi:type="dcterms:W3CDTF">2024-08-23T11:18:00Z</dcterms:created>
  <dcterms:modified xsi:type="dcterms:W3CDTF">2024-08-23T11:18:00Z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d8725f820650d04b2516d1dae23527788f65dda4f5a460bcf05f44e2f7204edb</vt:lpwstr>
  </property>
</Properties>
</file>