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467453" w14:textId="0042E8F6" w:rsidR="00A911E8" w:rsidRPr="005A3ED4" w:rsidRDefault="006E3299" w:rsidP="006E3299">
      <w:pPr>
        <w:spacing w:line="360" w:lineRule="auto"/>
        <w:jc w:val="both"/>
        <w:rPr>
          <w:rFonts w:ascii="Times New Roman" w:eastAsia="Times New Roman" w:hAnsi="Times New Roman" w:cs="Times New Roman"/>
          <w:b/>
          <w:sz w:val="32"/>
          <w:szCs w:val="32"/>
        </w:rPr>
      </w:pPr>
      <w:r w:rsidRPr="006E3299">
        <w:rPr>
          <w:rFonts w:ascii="Times New Roman" w:eastAsia="Times New Roman" w:hAnsi="Times New Roman" w:cs="Times New Roman"/>
          <w:b/>
          <w:noProof/>
          <w:sz w:val="32"/>
          <w:szCs w:val="32"/>
        </w:rPr>
        <w:drawing>
          <wp:inline distT="0" distB="0" distL="0" distR="0" wp14:anchorId="499234BE" wp14:editId="2B3DE33A">
            <wp:extent cx="1819275" cy="714375"/>
            <wp:effectExtent l="0" t="0" r="9525" b="9525"/>
            <wp:docPr id="4477766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9275" cy="714375"/>
                    </a:xfrm>
                    <a:prstGeom prst="rect">
                      <a:avLst/>
                    </a:prstGeom>
                    <a:noFill/>
                    <a:ln>
                      <a:noFill/>
                    </a:ln>
                  </pic:spPr>
                </pic:pic>
              </a:graphicData>
            </a:graphic>
          </wp:inline>
        </w:drawing>
      </w:r>
    </w:p>
    <w:p w14:paraId="6BE95AF5" w14:textId="77777777" w:rsidR="00A911E8" w:rsidRPr="005A3ED4" w:rsidRDefault="00A911E8" w:rsidP="007B7828">
      <w:pPr>
        <w:spacing w:line="360" w:lineRule="auto"/>
        <w:jc w:val="center"/>
        <w:rPr>
          <w:rFonts w:ascii="Times New Roman" w:eastAsia="Times New Roman" w:hAnsi="Times New Roman" w:cs="Times New Roman"/>
          <w:b/>
          <w:sz w:val="32"/>
          <w:szCs w:val="32"/>
        </w:rPr>
      </w:pPr>
    </w:p>
    <w:p w14:paraId="72535BCB" w14:textId="77777777" w:rsidR="00A911E8" w:rsidRPr="005A3ED4" w:rsidRDefault="00A911E8" w:rsidP="007B7828">
      <w:pPr>
        <w:spacing w:line="360" w:lineRule="auto"/>
        <w:jc w:val="center"/>
        <w:rPr>
          <w:rFonts w:ascii="Times New Roman" w:eastAsia="Times New Roman" w:hAnsi="Times New Roman" w:cs="Times New Roman"/>
          <w:b/>
          <w:sz w:val="32"/>
          <w:szCs w:val="32"/>
        </w:rPr>
      </w:pPr>
    </w:p>
    <w:p w14:paraId="02F55F14" w14:textId="77777777" w:rsidR="00A911E8" w:rsidRPr="005A3ED4" w:rsidRDefault="00A911E8" w:rsidP="007B7828">
      <w:pPr>
        <w:spacing w:line="360" w:lineRule="auto"/>
        <w:jc w:val="center"/>
        <w:rPr>
          <w:rFonts w:ascii="Times New Roman" w:eastAsia="Times New Roman" w:hAnsi="Times New Roman" w:cs="Times New Roman"/>
          <w:b/>
          <w:sz w:val="32"/>
          <w:szCs w:val="32"/>
        </w:rPr>
      </w:pPr>
    </w:p>
    <w:p w14:paraId="0B19543B" w14:textId="77777777" w:rsidR="006E3299" w:rsidRDefault="006E3299" w:rsidP="00DF3E06">
      <w:pPr>
        <w:spacing w:line="360" w:lineRule="auto"/>
        <w:jc w:val="center"/>
        <w:rPr>
          <w:rFonts w:ascii="Times New Roman" w:eastAsia="Times New Roman" w:hAnsi="Times New Roman" w:cs="Times New Roman"/>
          <w:b/>
          <w:i/>
          <w:iCs/>
          <w:sz w:val="32"/>
          <w:szCs w:val="32"/>
        </w:rPr>
      </w:pPr>
    </w:p>
    <w:p w14:paraId="395D5E37" w14:textId="77777777" w:rsidR="006E3299" w:rsidRDefault="006E3299" w:rsidP="00DF3E06">
      <w:pPr>
        <w:spacing w:line="360" w:lineRule="auto"/>
        <w:jc w:val="center"/>
        <w:rPr>
          <w:rFonts w:ascii="Times New Roman" w:eastAsia="Times New Roman" w:hAnsi="Times New Roman" w:cs="Times New Roman"/>
          <w:b/>
          <w:i/>
          <w:iCs/>
          <w:sz w:val="32"/>
          <w:szCs w:val="32"/>
        </w:rPr>
      </w:pPr>
    </w:p>
    <w:p w14:paraId="20557D37" w14:textId="65C10804" w:rsidR="00A911E8" w:rsidRPr="00DF3E06" w:rsidRDefault="00DF3E06" w:rsidP="00DF3E06">
      <w:pPr>
        <w:spacing w:line="360" w:lineRule="auto"/>
        <w:jc w:val="center"/>
        <w:rPr>
          <w:rFonts w:ascii="Times New Roman" w:eastAsia="Times New Roman" w:hAnsi="Times New Roman" w:cs="Times New Roman"/>
          <w:b/>
          <w:i/>
          <w:iCs/>
          <w:sz w:val="32"/>
          <w:szCs w:val="32"/>
        </w:rPr>
      </w:pPr>
      <w:r w:rsidRPr="00DF3E06">
        <w:rPr>
          <w:rFonts w:ascii="Times New Roman" w:eastAsia="Times New Roman" w:hAnsi="Times New Roman" w:cs="Times New Roman"/>
          <w:b/>
          <w:i/>
          <w:iCs/>
          <w:sz w:val="32"/>
          <w:szCs w:val="32"/>
        </w:rPr>
        <w:t xml:space="preserve">BA (HONS) INTERNATIONAL HOTEL MANAGEMENT </w:t>
      </w:r>
    </w:p>
    <w:p w14:paraId="0AB16FD0" w14:textId="7135892B" w:rsidR="00A911E8" w:rsidRPr="00DF3E06" w:rsidRDefault="00DF3E06" w:rsidP="007B7828">
      <w:pPr>
        <w:spacing w:line="360" w:lineRule="auto"/>
        <w:jc w:val="center"/>
        <w:rPr>
          <w:rFonts w:ascii="Times New Roman" w:eastAsia="Times New Roman" w:hAnsi="Times New Roman" w:cs="Times New Roman"/>
          <w:b/>
          <w:i/>
          <w:iCs/>
          <w:sz w:val="32"/>
          <w:szCs w:val="32"/>
        </w:rPr>
      </w:pPr>
      <w:r w:rsidRPr="00DF3E06">
        <w:rPr>
          <w:rFonts w:ascii="Times New Roman" w:eastAsia="Times New Roman" w:hAnsi="Times New Roman" w:cs="Times New Roman"/>
          <w:b/>
          <w:i/>
          <w:iCs/>
          <w:sz w:val="32"/>
          <w:szCs w:val="32"/>
        </w:rPr>
        <w:t xml:space="preserve">BMIH6004 HOTEL PLACEMENT – MANAGING HOTEL ADMINISTRATION </w:t>
      </w:r>
    </w:p>
    <w:p w14:paraId="541B4751" w14:textId="77777777" w:rsidR="00A911E8" w:rsidRPr="005A3ED4" w:rsidRDefault="00A911E8" w:rsidP="007B7828">
      <w:pPr>
        <w:spacing w:line="360" w:lineRule="auto"/>
        <w:jc w:val="center"/>
        <w:rPr>
          <w:rFonts w:ascii="Times New Roman" w:eastAsia="Times New Roman" w:hAnsi="Times New Roman" w:cs="Times New Roman"/>
          <w:b/>
          <w:sz w:val="32"/>
          <w:szCs w:val="32"/>
        </w:rPr>
      </w:pPr>
    </w:p>
    <w:p w14:paraId="358BD694" w14:textId="7172ADF4" w:rsidR="00A911E8" w:rsidRPr="005A3ED4" w:rsidRDefault="00000000" w:rsidP="007B7828">
      <w:pPr>
        <w:spacing w:line="360" w:lineRule="auto"/>
        <w:jc w:val="center"/>
        <w:rPr>
          <w:rFonts w:ascii="Times New Roman" w:eastAsia="Times New Roman" w:hAnsi="Times New Roman" w:cs="Times New Roman"/>
          <w:b/>
          <w:sz w:val="32"/>
          <w:szCs w:val="32"/>
        </w:rPr>
      </w:pPr>
      <w:r w:rsidRPr="005A3ED4">
        <w:rPr>
          <w:rFonts w:ascii="Times New Roman" w:eastAsia="Times New Roman" w:hAnsi="Times New Roman" w:cs="Times New Roman"/>
          <w:b/>
          <w:sz w:val="32"/>
          <w:szCs w:val="32"/>
        </w:rPr>
        <w:t xml:space="preserve">STUDENT LEARNING LOG </w:t>
      </w:r>
    </w:p>
    <w:p w14:paraId="50B3B1AC" w14:textId="77777777" w:rsidR="00A911E8" w:rsidRPr="005A3ED4" w:rsidRDefault="00A911E8" w:rsidP="007B7828">
      <w:pPr>
        <w:spacing w:line="360" w:lineRule="auto"/>
        <w:jc w:val="center"/>
        <w:rPr>
          <w:rFonts w:ascii="Times New Roman" w:eastAsia="Times New Roman" w:hAnsi="Times New Roman" w:cs="Times New Roman"/>
          <w:b/>
          <w:sz w:val="32"/>
          <w:szCs w:val="32"/>
        </w:rPr>
      </w:pPr>
    </w:p>
    <w:p w14:paraId="18B3FF62" w14:textId="77777777" w:rsidR="00A911E8" w:rsidRPr="005A3ED4" w:rsidRDefault="00A911E8" w:rsidP="007B7828">
      <w:pPr>
        <w:spacing w:line="360" w:lineRule="auto"/>
        <w:jc w:val="center"/>
        <w:rPr>
          <w:rFonts w:ascii="Times New Roman" w:eastAsia="Times New Roman" w:hAnsi="Times New Roman" w:cs="Times New Roman"/>
          <w:b/>
          <w:sz w:val="32"/>
          <w:szCs w:val="32"/>
        </w:rPr>
      </w:pPr>
    </w:p>
    <w:p w14:paraId="61755B27" w14:textId="77777777" w:rsidR="00DF3E06" w:rsidRDefault="00DF3E06" w:rsidP="00DF3E06">
      <w:pPr>
        <w:spacing w:line="360" w:lineRule="auto"/>
        <w:jc w:val="right"/>
        <w:rPr>
          <w:rFonts w:ascii="Times New Roman" w:eastAsia="Times New Roman" w:hAnsi="Times New Roman" w:cs="Times New Roman"/>
          <w:b/>
          <w:i/>
          <w:sz w:val="28"/>
          <w:szCs w:val="28"/>
        </w:rPr>
      </w:pPr>
    </w:p>
    <w:p w14:paraId="7C565424" w14:textId="77777777" w:rsidR="00414252" w:rsidRDefault="00414252" w:rsidP="00414252">
      <w:pPr>
        <w:spacing w:line="360" w:lineRule="auto"/>
        <w:jc w:val="right"/>
        <w:rPr>
          <w:rFonts w:ascii="Times New Roman" w:eastAsia="Times New Roman" w:hAnsi="Times New Roman" w:cs="Times New Roman"/>
          <w:b/>
          <w:bCs/>
          <w:i/>
          <w:iCs/>
          <w:sz w:val="26"/>
          <w:szCs w:val="26"/>
        </w:rPr>
      </w:pPr>
    </w:p>
    <w:p w14:paraId="16E6E89C" w14:textId="77777777" w:rsidR="00414252" w:rsidRDefault="00414252" w:rsidP="00414252">
      <w:pPr>
        <w:spacing w:line="360" w:lineRule="auto"/>
        <w:jc w:val="right"/>
        <w:rPr>
          <w:rFonts w:ascii="Times New Roman" w:eastAsia="Times New Roman" w:hAnsi="Times New Roman" w:cs="Times New Roman"/>
          <w:b/>
          <w:bCs/>
          <w:i/>
          <w:iCs/>
          <w:sz w:val="26"/>
          <w:szCs w:val="26"/>
        </w:rPr>
      </w:pPr>
      <w:r>
        <w:rPr>
          <w:rFonts w:ascii="Times New Roman" w:eastAsia="Times New Roman" w:hAnsi="Times New Roman" w:cs="Times New Roman"/>
          <w:b/>
          <w:bCs/>
          <w:i/>
          <w:iCs/>
          <w:sz w:val="26"/>
          <w:szCs w:val="26"/>
        </w:rPr>
        <w:t>Name- Lidia</w:t>
      </w:r>
      <w:r w:rsidRPr="00732D5D">
        <w:rPr>
          <w:rFonts w:ascii="Times New Roman" w:eastAsia="Times New Roman" w:hAnsi="Times New Roman" w:cs="Times New Roman"/>
          <w:b/>
          <w:bCs/>
          <w:i/>
          <w:iCs/>
          <w:sz w:val="26"/>
          <w:szCs w:val="26"/>
        </w:rPr>
        <w:t xml:space="preserve"> Leva</w:t>
      </w:r>
    </w:p>
    <w:p w14:paraId="337661FE" w14:textId="77777777" w:rsidR="00414252" w:rsidRPr="007D7D6F" w:rsidRDefault="00414252" w:rsidP="00414252">
      <w:pPr>
        <w:spacing w:line="360" w:lineRule="auto"/>
        <w:jc w:val="right"/>
        <w:rPr>
          <w:rFonts w:ascii="Times New Roman" w:eastAsia="Times New Roman" w:hAnsi="Times New Roman" w:cs="Times New Roman"/>
          <w:b/>
          <w:bCs/>
          <w:i/>
          <w:iCs/>
          <w:sz w:val="26"/>
          <w:szCs w:val="26"/>
        </w:rPr>
      </w:pPr>
      <w:r w:rsidRPr="007D7D6F">
        <w:rPr>
          <w:rFonts w:ascii="Times New Roman" w:eastAsia="Times New Roman" w:hAnsi="Times New Roman" w:cs="Times New Roman"/>
          <w:b/>
          <w:bCs/>
          <w:i/>
          <w:iCs/>
          <w:sz w:val="26"/>
          <w:szCs w:val="26"/>
        </w:rPr>
        <w:t>ID-</w:t>
      </w:r>
      <w:r w:rsidRPr="007D7D6F">
        <w:rPr>
          <w:rFonts w:ascii="Times New Roman" w:hAnsi="Times New Roman" w:cs="Times New Roman"/>
        </w:rPr>
        <w:t xml:space="preserve"> 2242891</w:t>
      </w:r>
    </w:p>
    <w:p w14:paraId="429D9053" w14:textId="77777777" w:rsidR="00DF3E06" w:rsidRPr="00BF4A13" w:rsidRDefault="00DF3E06" w:rsidP="00DF3E06">
      <w:pPr>
        <w:spacing w:line="360" w:lineRule="auto"/>
        <w:jc w:val="right"/>
        <w:rPr>
          <w:rFonts w:ascii="Times New Roman" w:eastAsia="Times New Roman" w:hAnsi="Times New Roman" w:cs="Times New Roman"/>
          <w:bCs/>
          <w:i/>
          <w:sz w:val="28"/>
          <w:szCs w:val="28"/>
        </w:rPr>
      </w:pPr>
      <w:r>
        <w:rPr>
          <w:rFonts w:ascii="Times New Roman" w:eastAsia="Times New Roman" w:hAnsi="Times New Roman" w:cs="Times New Roman"/>
          <w:b/>
          <w:i/>
          <w:sz w:val="28"/>
          <w:szCs w:val="28"/>
        </w:rPr>
        <w:t xml:space="preserve">Level: </w:t>
      </w:r>
      <w:r>
        <w:rPr>
          <w:rFonts w:ascii="Times New Roman" w:eastAsia="Times New Roman" w:hAnsi="Times New Roman" w:cs="Times New Roman"/>
          <w:bCs/>
          <w:i/>
          <w:sz w:val="28"/>
          <w:szCs w:val="28"/>
        </w:rPr>
        <w:t>6</w:t>
      </w:r>
    </w:p>
    <w:p w14:paraId="31B6907A" w14:textId="77777777" w:rsidR="00DF3E06" w:rsidRPr="00382F4F" w:rsidRDefault="00DF3E06" w:rsidP="00DF3E06">
      <w:pPr>
        <w:spacing w:line="360" w:lineRule="auto"/>
        <w:jc w:val="right"/>
        <w:rPr>
          <w:rFonts w:ascii="Times New Roman" w:eastAsia="Times New Roman" w:hAnsi="Times New Roman" w:cs="Times New Roman"/>
          <w:i/>
          <w:sz w:val="28"/>
          <w:szCs w:val="28"/>
        </w:rPr>
      </w:pPr>
      <w:r w:rsidRPr="00382F4F">
        <w:rPr>
          <w:rFonts w:ascii="Times New Roman" w:eastAsia="Times New Roman" w:hAnsi="Times New Roman" w:cs="Times New Roman"/>
          <w:b/>
          <w:i/>
          <w:sz w:val="28"/>
          <w:szCs w:val="28"/>
        </w:rPr>
        <w:t xml:space="preserve">Module Leader: </w:t>
      </w:r>
      <w:r w:rsidRPr="00BF4A13">
        <w:rPr>
          <w:rFonts w:ascii="Times New Roman" w:eastAsia="Times New Roman" w:hAnsi="Times New Roman" w:cs="Times New Roman"/>
          <w:i/>
          <w:sz w:val="28"/>
          <w:szCs w:val="28"/>
        </w:rPr>
        <w:t>Jessica Newport BA (Hons), MBA</w:t>
      </w:r>
    </w:p>
    <w:p w14:paraId="1186D9B2" w14:textId="57885217" w:rsidR="007B7828" w:rsidRDefault="00000000" w:rsidP="007B7828">
      <w:pPr>
        <w:spacing w:line="360" w:lineRule="auto"/>
        <w:jc w:val="center"/>
        <w:rPr>
          <w:rFonts w:ascii="Times New Roman" w:eastAsia="Times New Roman" w:hAnsi="Times New Roman" w:cs="Times New Roman"/>
          <w:b/>
          <w:i/>
          <w:sz w:val="28"/>
          <w:szCs w:val="28"/>
        </w:rPr>
      </w:pPr>
      <w:r w:rsidRPr="005A3ED4">
        <w:rPr>
          <w:rFonts w:ascii="Times New Roman" w:eastAsia="Times New Roman" w:hAnsi="Times New Roman" w:cs="Times New Roman"/>
          <w:b/>
          <w:i/>
          <w:sz w:val="28"/>
          <w:szCs w:val="28"/>
        </w:rPr>
        <w:t xml:space="preserve"> </w:t>
      </w:r>
    </w:p>
    <w:p w14:paraId="1BB2C7AE" w14:textId="77777777" w:rsidR="007B7828" w:rsidRDefault="007B7828" w:rsidP="007B7828">
      <w:pPr>
        <w:spacing w:line="360" w:lineRule="auto"/>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br w:type="page"/>
      </w:r>
    </w:p>
    <w:sdt>
      <w:sdtPr>
        <w:rPr>
          <w:rFonts w:ascii="Arial" w:eastAsia="Arial" w:hAnsi="Arial" w:cs="Arial"/>
          <w:color w:val="auto"/>
          <w:sz w:val="22"/>
          <w:szCs w:val="22"/>
          <w:lang w:val="en-GB" w:eastAsia="en-IN"/>
        </w:rPr>
        <w:id w:val="-739244672"/>
        <w:docPartObj>
          <w:docPartGallery w:val="Table of Contents"/>
          <w:docPartUnique/>
        </w:docPartObj>
      </w:sdtPr>
      <w:sdtEndPr>
        <w:rPr>
          <w:b/>
          <w:bCs/>
          <w:noProof/>
        </w:rPr>
      </w:sdtEndPr>
      <w:sdtContent>
        <w:p w14:paraId="20C6C252" w14:textId="76BA73C8" w:rsidR="007B7828" w:rsidRPr="007B7828" w:rsidRDefault="007B7828" w:rsidP="007B7828">
          <w:pPr>
            <w:pStyle w:val="TOCHeading"/>
            <w:spacing w:before="0" w:line="360" w:lineRule="auto"/>
            <w:jc w:val="center"/>
            <w:rPr>
              <w:rFonts w:ascii="Times New Roman" w:hAnsi="Times New Roman" w:cs="Times New Roman"/>
              <w:b/>
              <w:bCs/>
              <w:color w:val="auto"/>
              <w:sz w:val="24"/>
              <w:szCs w:val="24"/>
            </w:rPr>
          </w:pPr>
          <w:r w:rsidRPr="007B7828">
            <w:rPr>
              <w:rFonts w:ascii="Times New Roman" w:hAnsi="Times New Roman" w:cs="Times New Roman"/>
              <w:b/>
              <w:bCs/>
              <w:color w:val="auto"/>
              <w:sz w:val="24"/>
              <w:szCs w:val="24"/>
            </w:rPr>
            <w:t>Table of Contents</w:t>
          </w:r>
        </w:p>
        <w:p w14:paraId="23097422" w14:textId="1E9DF690" w:rsidR="007B7828" w:rsidRPr="007B7828" w:rsidRDefault="007B7828" w:rsidP="007B7828">
          <w:pPr>
            <w:pStyle w:val="TOC1"/>
            <w:tabs>
              <w:tab w:val="right" w:leader="dot" w:pos="9350"/>
            </w:tabs>
            <w:spacing w:after="0" w:line="360" w:lineRule="auto"/>
            <w:jc w:val="both"/>
            <w:rPr>
              <w:rFonts w:ascii="Times New Roman" w:hAnsi="Times New Roman" w:cs="Times New Roman"/>
              <w:noProof/>
              <w:sz w:val="24"/>
              <w:szCs w:val="24"/>
            </w:rPr>
          </w:pPr>
          <w:r w:rsidRPr="007B7828">
            <w:rPr>
              <w:rFonts w:ascii="Times New Roman" w:hAnsi="Times New Roman" w:cs="Times New Roman"/>
              <w:sz w:val="24"/>
              <w:szCs w:val="24"/>
            </w:rPr>
            <w:fldChar w:fldCharType="begin"/>
          </w:r>
          <w:r w:rsidRPr="007B7828">
            <w:rPr>
              <w:rFonts w:ascii="Times New Roman" w:hAnsi="Times New Roman" w:cs="Times New Roman"/>
              <w:sz w:val="24"/>
              <w:szCs w:val="24"/>
            </w:rPr>
            <w:instrText xml:space="preserve"> TOC \o "1-3" \h \z \u </w:instrText>
          </w:r>
          <w:r w:rsidRPr="007B7828">
            <w:rPr>
              <w:rFonts w:ascii="Times New Roman" w:hAnsi="Times New Roman" w:cs="Times New Roman"/>
              <w:sz w:val="24"/>
              <w:szCs w:val="24"/>
            </w:rPr>
            <w:fldChar w:fldCharType="separate"/>
          </w:r>
          <w:hyperlink w:anchor="_Toc211797381" w:history="1">
            <w:r w:rsidRPr="007B7828">
              <w:rPr>
                <w:rStyle w:val="Hyperlink"/>
                <w:rFonts w:ascii="Times New Roman" w:hAnsi="Times New Roman" w:cs="Times New Roman"/>
                <w:noProof/>
                <w:color w:val="auto"/>
                <w:sz w:val="24"/>
                <w:szCs w:val="24"/>
              </w:rPr>
              <w:t>Introduction</w:t>
            </w:r>
            <w:r w:rsidRPr="007B7828">
              <w:rPr>
                <w:rFonts w:ascii="Times New Roman" w:hAnsi="Times New Roman" w:cs="Times New Roman"/>
                <w:noProof/>
                <w:webHidden/>
                <w:sz w:val="24"/>
                <w:szCs w:val="24"/>
              </w:rPr>
              <w:tab/>
            </w:r>
            <w:r w:rsidRPr="007B7828">
              <w:rPr>
                <w:rFonts w:ascii="Times New Roman" w:hAnsi="Times New Roman" w:cs="Times New Roman"/>
                <w:noProof/>
                <w:webHidden/>
                <w:sz w:val="24"/>
                <w:szCs w:val="24"/>
              </w:rPr>
              <w:fldChar w:fldCharType="begin"/>
            </w:r>
            <w:r w:rsidRPr="007B7828">
              <w:rPr>
                <w:rFonts w:ascii="Times New Roman" w:hAnsi="Times New Roman" w:cs="Times New Roman"/>
                <w:noProof/>
                <w:webHidden/>
                <w:sz w:val="24"/>
                <w:szCs w:val="24"/>
              </w:rPr>
              <w:instrText xml:space="preserve"> PAGEREF _Toc211797381 \h </w:instrText>
            </w:r>
            <w:r w:rsidRPr="007B7828">
              <w:rPr>
                <w:rFonts w:ascii="Times New Roman" w:hAnsi="Times New Roman" w:cs="Times New Roman"/>
                <w:noProof/>
                <w:webHidden/>
                <w:sz w:val="24"/>
                <w:szCs w:val="24"/>
              </w:rPr>
            </w:r>
            <w:r w:rsidRPr="007B7828">
              <w:rPr>
                <w:rFonts w:ascii="Times New Roman" w:hAnsi="Times New Roman" w:cs="Times New Roman"/>
                <w:noProof/>
                <w:webHidden/>
                <w:sz w:val="24"/>
                <w:szCs w:val="24"/>
              </w:rPr>
              <w:fldChar w:fldCharType="separate"/>
            </w:r>
            <w:r w:rsidR="00F178B5">
              <w:rPr>
                <w:rFonts w:ascii="Times New Roman" w:hAnsi="Times New Roman" w:cs="Times New Roman"/>
                <w:noProof/>
                <w:webHidden/>
                <w:sz w:val="24"/>
                <w:szCs w:val="24"/>
              </w:rPr>
              <w:t>3</w:t>
            </w:r>
            <w:r w:rsidRPr="007B7828">
              <w:rPr>
                <w:rFonts w:ascii="Times New Roman" w:hAnsi="Times New Roman" w:cs="Times New Roman"/>
                <w:noProof/>
                <w:webHidden/>
                <w:sz w:val="24"/>
                <w:szCs w:val="24"/>
              </w:rPr>
              <w:fldChar w:fldCharType="end"/>
            </w:r>
          </w:hyperlink>
        </w:p>
        <w:p w14:paraId="3CB8FD9D" w14:textId="019BBE19" w:rsidR="007B7828" w:rsidRPr="007B7828" w:rsidRDefault="007B7828" w:rsidP="007B7828">
          <w:pPr>
            <w:pStyle w:val="TOC1"/>
            <w:tabs>
              <w:tab w:val="right" w:leader="dot" w:pos="9350"/>
            </w:tabs>
            <w:spacing w:after="0" w:line="360" w:lineRule="auto"/>
            <w:jc w:val="both"/>
            <w:rPr>
              <w:rFonts w:ascii="Times New Roman" w:hAnsi="Times New Roman" w:cs="Times New Roman"/>
              <w:noProof/>
              <w:sz w:val="24"/>
              <w:szCs w:val="24"/>
            </w:rPr>
          </w:pPr>
          <w:hyperlink w:anchor="_Toc211797382" w:history="1">
            <w:r w:rsidRPr="007B7828">
              <w:rPr>
                <w:rStyle w:val="Hyperlink"/>
                <w:rFonts w:ascii="Times New Roman" w:hAnsi="Times New Roman" w:cs="Times New Roman"/>
                <w:noProof/>
                <w:color w:val="auto"/>
                <w:sz w:val="24"/>
                <w:szCs w:val="24"/>
              </w:rPr>
              <w:t>Reflection</w:t>
            </w:r>
            <w:r w:rsidRPr="007B7828">
              <w:rPr>
                <w:rFonts w:ascii="Times New Roman" w:hAnsi="Times New Roman" w:cs="Times New Roman"/>
                <w:noProof/>
                <w:webHidden/>
                <w:sz w:val="24"/>
                <w:szCs w:val="24"/>
              </w:rPr>
              <w:tab/>
            </w:r>
            <w:r w:rsidRPr="007B7828">
              <w:rPr>
                <w:rFonts w:ascii="Times New Roman" w:hAnsi="Times New Roman" w:cs="Times New Roman"/>
                <w:noProof/>
                <w:webHidden/>
                <w:sz w:val="24"/>
                <w:szCs w:val="24"/>
              </w:rPr>
              <w:fldChar w:fldCharType="begin"/>
            </w:r>
            <w:r w:rsidRPr="007B7828">
              <w:rPr>
                <w:rFonts w:ascii="Times New Roman" w:hAnsi="Times New Roman" w:cs="Times New Roman"/>
                <w:noProof/>
                <w:webHidden/>
                <w:sz w:val="24"/>
                <w:szCs w:val="24"/>
              </w:rPr>
              <w:instrText xml:space="preserve"> PAGEREF _Toc211797382 \h </w:instrText>
            </w:r>
            <w:r w:rsidRPr="007B7828">
              <w:rPr>
                <w:rFonts w:ascii="Times New Roman" w:hAnsi="Times New Roman" w:cs="Times New Roman"/>
                <w:noProof/>
                <w:webHidden/>
                <w:sz w:val="24"/>
                <w:szCs w:val="24"/>
              </w:rPr>
            </w:r>
            <w:r w:rsidRPr="007B7828">
              <w:rPr>
                <w:rFonts w:ascii="Times New Roman" w:hAnsi="Times New Roman" w:cs="Times New Roman"/>
                <w:noProof/>
                <w:webHidden/>
                <w:sz w:val="24"/>
                <w:szCs w:val="24"/>
              </w:rPr>
              <w:fldChar w:fldCharType="separate"/>
            </w:r>
            <w:r w:rsidR="00F178B5">
              <w:rPr>
                <w:rFonts w:ascii="Times New Roman" w:hAnsi="Times New Roman" w:cs="Times New Roman"/>
                <w:noProof/>
                <w:webHidden/>
                <w:sz w:val="24"/>
                <w:szCs w:val="24"/>
              </w:rPr>
              <w:t>3</w:t>
            </w:r>
            <w:r w:rsidRPr="007B7828">
              <w:rPr>
                <w:rFonts w:ascii="Times New Roman" w:hAnsi="Times New Roman" w:cs="Times New Roman"/>
                <w:noProof/>
                <w:webHidden/>
                <w:sz w:val="24"/>
                <w:szCs w:val="24"/>
              </w:rPr>
              <w:fldChar w:fldCharType="end"/>
            </w:r>
          </w:hyperlink>
        </w:p>
        <w:p w14:paraId="1FE651E5" w14:textId="0CD3EA05" w:rsidR="007B7828" w:rsidRPr="007B7828" w:rsidRDefault="007B7828" w:rsidP="007B7828">
          <w:pPr>
            <w:pStyle w:val="TOC1"/>
            <w:tabs>
              <w:tab w:val="right" w:leader="dot" w:pos="9350"/>
            </w:tabs>
            <w:spacing w:after="0" w:line="360" w:lineRule="auto"/>
            <w:jc w:val="both"/>
            <w:rPr>
              <w:rFonts w:ascii="Times New Roman" w:hAnsi="Times New Roman" w:cs="Times New Roman"/>
              <w:noProof/>
              <w:sz w:val="24"/>
              <w:szCs w:val="24"/>
            </w:rPr>
          </w:pPr>
          <w:hyperlink w:anchor="_Toc211797383" w:history="1">
            <w:r w:rsidRPr="007B7828">
              <w:rPr>
                <w:rStyle w:val="Hyperlink"/>
                <w:rFonts w:ascii="Times New Roman" w:hAnsi="Times New Roman" w:cs="Times New Roman"/>
                <w:noProof/>
                <w:color w:val="auto"/>
                <w:sz w:val="24"/>
                <w:szCs w:val="24"/>
              </w:rPr>
              <w:t>Conclusion and Development Plan</w:t>
            </w:r>
            <w:r w:rsidRPr="007B7828">
              <w:rPr>
                <w:rFonts w:ascii="Times New Roman" w:hAnsi="Times New Roman" w:cs="Times New Roman"/>
                <w:noProof/>
                <w:webHidden/>
                <w:sz w:val="24"/>
                <w:szCs w:val="24"/>
              </w:rPr>
              <w:tab/>
            </w:r>
            <w:r w:rsidRPr="007B7828">
              <w:rPr>
                <w:rFonts w:ascii="Times New Roman" w:hAnsi="Times New Roman" w:cs="Times New Roman"/>
                <w:noProof/>
                <w:webHidden/>
                <w:sz w:val="24"/>
                <w:szCs w:val="24"/>
              </w:rPr>
              <w:fldChar w:fldCharType="begin"/>
            </w:r>
            <w:r w:rsidRPr="007B7828">
              <w:rPr>
                <w:rFonts w:ascii="Times New Roman" w:hAnsi="Times New Roman" w:cs="Times New Roman"/>
                <w:noProof/>
                <w:webHidden/>
                <w:sz w:val="24"/>
                <w:szCs w:val="24"/>
              </w:rPr>
              <w:instrText xml:space="preserve"> PAGEREF _Toc211797383 \h </w:instrText>
            </w:r>
            <w:r w:rsidRPr="007B7828">
              <w:rPr>
                <w:rFonts w:ascii="Times New Roman" w:hAnsi="Times New Roman" w:cs="Times New Roman"/>
                <w:noProof/>
                <w:webHidden/>
                <w:sz w:val="24"/>
                <w:szCs w:val="24"/>
              </w:rPr>
            </w:r>
            <w:r w:rsidRPr="007B7828">
              <w:rPr>
                <w:rFonts w:ascii="Times New Roman" w:hAnsi="Times New Roman" w:cs="Times New Roman"/>
                <w:noProof/>
                <w:webHidden/>
                <w:sz w:val="24"/>
                <w:szCs w:val="24"/>
              </w:rPr>
              <w:fldChar w:fldCharType="separate"/>
            </w:r>
            <w:r w:rsidR="00F178B5">
              <w:rPr>
                <w:rFonts w:ascii="Times New Roman" w:hAnsi="Times New Roman" w:cs="Times New Roman"/>
                <w:noProof/>
                <w:webHidden/>
                <w:sz w:val="24"/>
                <w:szCs w:val="24"/>
              </w:rPr>
              <w:t>6</w:t>
            </w:r>
            <w:r w:rsidRPr="007B7828">
              <w:rPr>
                <w:rFonts w:ascii="Times New Roman" w:hAnsi="Times New Roman" w:cs="Times New Roman"/>
                <w:noProof/>
                <w:webHidden/>
                <w:sz w:val="24"/>
                <w:szCs w:val="24"/>
              </w:rPr>
              <w:fldChar w:fldCharType="end"/>
            </w:r>
          </w:hyperlink>
        </w:p>
        <w:p w14:paraId="61E07A35" w14:textId="5B2B84FA" w:rsidR="007B7828" w:rsidRPr="007B7828" w:rsidRDefault="007B7828" w:rsidP="007B7828">
          <w:pPr>
            <w:pStyle w:val="TOC1"/>
            <w:tabs>
              <w:tab w:val="right" w:leader="dot" w:pos="9350"/>
            </w:tabs>
            <w:spacing w:after="0" w:line="360" w:lineRule="auto"/>
            <w:jc w:val="both"/>
            <w:rPr>
              <w:rFonts w:ascii="Times New Roman" w:hAnsi="Times New Roman" w:cs="Times New Roman"/>
              <w:noProof/>
              <w:sz w:val="24"/>
              <w:szCs w:val="24"/>
            </w:rPr>
          </w:pPr>
          <w:hyperlink w:anchor="_Toc211797384" w:history="1">
            <w:r w:rsidRPr="007B7828">
              <w:rPr>
                <w:rStyle w:val="Hyperlink"/>
                <w:rFonts w:ascii="Times New Roman" w:hAnsi="Times New Roman" w:cs="Times New Roman"/>
                <w:noProof/>
                <w:color w:val="auto"/>
                <w:sz w:val="24"/>
                <w:szCs w:val="24"/>
              </w:rPr>
              <w:t>Reference List</w:t>
            </w:r>
            <w:r w:rsidRPr="007B7828">
              <w:rPr>
                <w:rFonts w:ascii="Times New Roman" w:hAnsi="Times New Roman" w:cs="Times New Roman"/>
                <w:noProof/>
                <w:webHidden/>
                <w:sz w:val="24"/>
                <w:szCs w:val="24"/>
              </w:rPr>
              <w:tab/>
            </w:r>
            <w:r w:rsidRPr="007B7828">
              <w:rPr>
                <w:rFonts w:ascii="Times New Roman" w:hAnsi="Times New Roman" w:cs="Times New Roman"/>
                <w:noProof/>
                <w:webHidden/>
                <w:sz w:val="24"/>
                <w:szCs w:val="24"/>
              </w:rPr>
              <w:fldChar w:fldCharType="begin"/>
            </w:r>
            <w:r w:rsidRPr="007B7828">
              <w:rPr>
                <w:rFonts w:ascii="Times New Roman" w:hAnsi="Times New Roman" w:cs="Times New Roman"/>
                <w:noProof/>
                <w:webHidden/>
                <w:sz w:val="24"/>
                <w:szCs w:val="24"/>
              </w:rPr>
              <w:instrText xml:space="preserve"> PAGEREF _Toc211797384 \h </w:instrText>
            </w:r>
            <w:r w:rsidRPr="007B7828">
              <w:rPr>
                <w:rFonts w:ascii="Times New Roman" w:hAnsi="Times New Roman" w:cs="Times New Roman"/>
                <w:noProof/>
                <w:webHidden/>
                <w:sz w:val="24"/>
                <w:szCs w:val="24"/>
              </w:rPr>
            </w:r>
            <w:r w:rsidRPr="007B7828">
              <w:rPr>
                <w:rFonts w:ascii="Times New Roman" w:hAnsi="Times New Roman" w:cs="Times New Roman"/>
                <w:noProof/>
                <w:webHidden/>
                <w:sz w:val="24"/>
                <w:szCs w:val="24"/>
              </w:rPr>
              <w:fldChar w:fldCharType="separate"/>
            </w:r>
            <w:r w:rsidR="00F178B5">
              <w:rPr>
                <w:rFonts w:ascii="Times New Roman" w:hAnsi="Times New Roman" w:cs="Times New Roman"/>
                <w:noProof/>
                <w:webHidden/>
                <w:sz w:val="24"/>
                <w:szCs w:val="24"/>
              </w:rPr>
              <w:t>8</w:t>
            </w:r>
            <w:r w:rsidRPr="007B7828">
              <w:rPr>
                <w:rFonts w:ascii="Times New Roman" w:hAnsi="Times New Roman" w:cs="Times New Roman"/>
                <w:noProof/>
                <w:webHidden/>
                <w:sz w:val="24"/>
                <w:szCs w:val="24"/>
              </w:rPr>
              <w:fldChar w:fldCharType="end"/>
            </w:r>
          </w:hyperlink>
        </w:p>
        <w:p w14:paraId="04198189" w14:textId="28238BE4" w:rsidR="007B7828" w:rsidRDefault="007B7828" w:rsidP="007B7828">
          <w:pPr>
            <w:spacing w:line="360" w:lineRule="auto"/>
            <w:jc w:val="both"/>
          </w:pPr>
          <w:r w:rsidRPr="007B7828">
            <w:rPr>
              <w:rFonts w:ascii="Times New Roman" w:hAnsi="Times New Roman" w:cs="Times New Roman"/>
              <w:b/>
              <w:bCs/>
              <w:noProof/>
              <w:sz w:val="24"/>
              <w:szCs w:val="24"/>
            </w:rPr>
            <w:fldChar w:fldCharType="end"/>
          </w:r>
        </w:p>
      </w:sdtContent>
    </w:sdt>
    <w:p w14:paraId="180F10EE" w14:textId="77777777" w:rsidR="00A911E8" w:rsidRPr="005A3ED4" w:rsidRDefault="00A911E8" w:rsidP="007B7828">
      <w:pPr>
        <w:spacing w:line="360" w:lineRule="auto"/>
        <w:jc w:val="center"/>
        <w:rPr>
          <w:rFonts w:ascii="Times New Roman" w:eastAsia="Times New Roman" w:hAnsi="Times New Roman" w:cs="Times New Roman"/>
          <w:b/>
          <w:i/>
          <w:sz w:val="28"/>
          <w:szCs w:val="28"/>
        </w:rPr>
      </w:pPr>
    </w:p>
    <w:p w14:paraId="7D5A3716" w14:textId="77777777" w:rsidR="00A911E8" w:rsidRPr="005A3ED4" w:rsidRDefault="00000000" w:rsidP="007B7828">
      <w:pPr>
        <w:spacing w:line="360" w:lineRule="auto"/>
        <w:jc w:val="center"/>
        <w:rPr>
          <w:rFonts w:ascii="Times New Roman" w:eastAsia="Times New Roman" w:hAnsi="Times New Roman" w:cs="Times New Roman"/>
          <w:sz w:val="28"/>
          <w:szCs w:val="28"/>
        </w:rPr>
      </w:pPr>
      <w:r w:rsidRPr="005A3ED4">
        <w:br w:type="page"/>
      </w:r>
    </w:p>
    <w:p w14:paraId="09003464" w14:textId="77777777" w:rsidR="00A911E8" w:rsidRPr="005A3ED4" w:rsidRDefault="00000000" w:rsidP="007B7828">
      <w:pPr>
        <w:pStyle w:val="Heading1"/>
        <w:spacing w:before="0" w:after="0"/>
      </w:pPr>
      <w:bookmarkStart w:id="0" w:name="_Toc211797381"/>
      <w:r w:rsidRPr="005A3ED4">
        <w:lastRenderedPageBreak/>
        <w:t>Introduction</w:t>
      </w:r>
      <w:bookmarkEnd w:id="0"/>
      <w:r w:rsidRPr="005A3ED4">
        <w:t xml:space="preserve"> </w:t>
      </w:r>
    </w:p>
    <w:p w14:paraId="672BE52F" w14:textId="73B3D412" w:rsidR="00E26406" w:rsidRPr="00E26406" w:rsidRDefault="00E26406" w:rsidP="00E26406">
      <w:pPr>
        <w:spacing w:line="360" w:lineRule="auto"/>
        <w:jc w:val="both"/>
        <w:rPr>
          <w:rFonts w:ascii="Times New Roman" w:eastAsia="Times New Roman" w:hAnsi="Times New Roman" w:cs="Times New Roman"/>
          <w:sz w:val="24"/>
          <w:szCs w:val="24"/>
        </w:rPr>
      </w:pPr>
      <w:r w:rsidRPr="00E26406">
        <w:rPr>
          <w:rFonts w:ascii="Times New Roman" w:eastAsia="Times New Roman" w:hAnsi="Times New Roman" w:cs="Times New Roman"/>
          <w:sz w:val="24"/>
          <w:szCs w:val="24"/>
        </w:rPr>
        <w:t>I was working at Wivenhoe House Hotel in Reception and Front Office, which gave me firsthand experience of the operations of the hotel administration when frontline employee interacts with the guests and with the departments, interacting with information processing</w:t>
      </w:r>
      <w:r>
        <w:rPr>
          <w:rFonts w:ascii="Times New Roman" w:eastAsia="Times New Roman" w:hAnsi="Times New Roman" w:cs="Times New Roman"/>
          <w:sz w:val="24"/>
          <w:szCs w:val="24"/>
        </w:rPr>
        <w:t>,</w:t>
      </w:r>
      <w:r w:rsidRPr="00E26406">
        <w:rPr>
          <w:rFonts w:ascii="Times New Roman" w:eastAsia="Times New Roman" w:hAnsi="Times New Roman" w:cs="Times New Roman"/>
          <w:sz w:val="24"/>
          <w:szCs w:val="24"/>
        </w:rPr>
        <w:t xml:space="preserve"> and coordination on interdepartmental level. Front office departments represent administrative control centres that do the reservations of the guests, contact the guests, allocating a room, taking the money, and service coordination hence are core components of the operations and protection of the revenue (Vallen and Vallen, 2014). These functions are enhanced in Wivenhoe House due to the markets of the hotel</w:t>
      </w:r>
      <w:r>
        <w:rPr>
          <w:rFonts w:ascii="Times New Roman" w:eastAsia="Times New Roman" w:hAnsi="Times New Roman" w:cs="Times New Roman"/>
          <w:sz w:val="24"/>
          <w:szCs w:val="24"/>
        </w:rPr>
        <w:t xml:space="preserve"> including </w:t>
      </w:r>
      <w:r w:rsidRPr="00E26406">
        <w:rPr>
          <w:rFonts w:ascii="Times New Roman" w:eastAsia="Times New Roman" w:hAnsi="Times New Roman" w:cs="Times New Roman"/>
          <w:sz w:val="24"/>
          <w:szCs w:val="24"/>
        </w:rPr>
        <w:t>academic clients and leisure travellers, combined with conference events both of which demand precise administrative control and versatility.</w:t>
      </w:r>
    </w:p>
    <w:p w14:paraId="2DC8D5A4" w14:textId="73AB37E7" w:rsidR="00E26406" w:rsidRPr="00E26406" w:rsidRDefault="00E26406" w:rsidP="00E26406">
      <w:pPr>
        <w:spacing w:line="360" w:lineRule="auto"/>
        <w:jc w:val="both"/>
        <w:rPr>
          <w:rFonts w:ascii="Times New Roman" w:eastAsia="Times New Roman" w:hAnsi="Times New Roman" w:cs="Times New Roman"/>
          <w:sz w:val="24"/>
          <w:szCs w:val="24"/>
        </w:rPr>
      </w:pPr>
      <w:r w:rsidRPr="00E26406">
        <w:rPr>
          <w:rFonts w:ascii="Times New Roman" w:eastAsia="Times New Roman" w:hAnsi="Times New Roman" w:cs="Times New Roman"/>
          <w:sz w:val="24"/>
          <w:szCs w:val="24"/>
        </w:rPr>
        <w:t xml:space="preserve">Under the 160-hour placement, I was fortunate to work at the reception under the operation of Vasi, the Reception Manager, making guest enquiries, room, and restaurant reservations, working on the telephone, and taking special guest requests. I was involved in compliance administration with the Alert 65 staff certification system with Rajeev, which is the Operations Manager and helped Sahil in the confirmation of events and Christmas booking. </w:t>
      </w:r>
    </w:p>
    <w:p w14:paraId="67E69B4B" w14:textId="2517C534" w:rsidR="00A911E8" w:rsidRPr="005A3ED4" w:rsidRDefault="00E26406" w:rsidP="00E26406">
      <w:pPr>
        <w:spacing w:line="360" w:lineRule="auto"/>
        <w:jc w:val="both"/>
        <w:rPr>
          <w:rFonts w:ascii="Times New Roman" w:eastAsia="Times New Roman" w:hAnsi="Times New Roman" w:cs="Times New Roman"/>
          <w:sz w:val="24"/>
          <w:szCs w:val="24"/>
        </w:rPr>
      </w:pPr>
      <w:r w:rsidRPr="00E26406">
        <w:rPr>
          <w:rFonts w:ascii="Times New Roman" w:eastAsia="Times New Roman" w:hAnsi="Times New Roman" w:cs="Times New Roman"/>
          <w:sz w:val="24"/>
          <w:szCs w:val="24"/>
        </w:rPr>
        <w:t>This reflection assesses the way my professional competence developed in the Level 4 placement experience toward Level 6 administrative responsibility. In line with the principles of structured work-based learning, the selected reflective approach enables me to critique the most important experiences, use academic frameworks, and define the strengths of operations, inefficiency, and development requirements in management in the hotel</w:t>
      </w:r>
      <w:r>
        <w:rPr>
          <w:rFonts w:ascii="Times New Roman" w:eastAsia="Times New Roman" w:hAnsi="Times New Roman" w:cs="Times New Roman"/>
          <w:sz w:val="24"/>
          <w:szCs w:val="24"/>
        </w:rPr>
        <w:t xml:space="preserve"> </w:t>
      </w:r>
      <w:r w:rsidRPr="00E26406">
        <w:rPr>
          <w:rFonts w:ascii="Times New Roman" w:eastAsia="Times New Roman" w:hAnsi="Times New Roman" w:cs="Times New Roman"/>
          <w:sz w:val="24"/>
          <w:szCs w:val="24"/>
        </w:rPr>
        <w:t>(ASET, 2017).</w:t>
      </w:r>
      <w:r>
        <w:rPr>
          <w:rFonts w:ascii="Times New Roman" w:eastAsia="Times New Roman" w:hAnsi="Times New Roman" w:cs="Times New Roman"/>
          <w:sz w:val="24"/>
          <w:szCs w:val="24"/>
        </w:rPr>
        <w:t xml:space="preserve"> </w:t>
      </w:r>
    </w:p>
    <w:p w14:paraId="14E08A94" w14:textId="77777777" w:rsidR="00A911E8" w:rsidRPr="005A3ED4" w:rsidRDefault="00000000" w:rsidP="007B7828">
      <w:pPr>
        <w:pStyle w:val="Heading1"/>
        <w:spacing w:before="0" w:after="0"/>
      </w:pPr>
      <w:bookmarkStart w:id="1" w:name="_Toc211797382"/>
      <w:r w:rsidRPr="005A3ED4">
        <w:t>Reflection</w:t>
      </w:r>
      <w:bookmarkEnd w:id="1"/>
      <w:r w:rsidRPr="005A3ED4">
        <w:t xml:space="preserve"> </w:t>
      </w:r>
    </w:p>
    <w:p w14:paraId="05310CB0" w14:textId="77777777" w:rsidR="00A911E8" w:rsidRPr="005A3ED4" w:rsidRDefault="00000000" w:rsidP="007B7828">
      <w:pPr>
        <w:spacing w:line="360" w:lineRule="auto"/>
        <w:jc w:val="both"/>
        <w:rPr>
          <w:rFonts w:ascii="Times New Roman" w:eastAsia="Times New Roman" w:hAnsi="Times New Roman" w:cs="Times New Roman"/>
          <w:b/>
          <w:i/>
          <w:sz w:val="24"/>
          <w:szCs w:val="24"/>
        </w:rPr>
      </w:pPr>
      <w:r w:rsidRPr="005A3ED4">
        <w:rPr>
          <w:rFonts w:ascii="Times New Roman" w:eastAsia="Times New Roman" w:hAnsi="Times New Roman" w:cs="Times New Roman"/>
          <w:b/>
          <w:i/>
          <w:sz w:val="24"/>
          <w:szCs w:val="24"/>
        </w:rPr>
        <w:t>Level 4 Experience and Current Placement Preparation</w:t>
      </w:r>
    </w:p>
    <w:p w14:paraId="7B5CC1BD" w14:textId="42312D7F" w:rsidR="00056FF0" w:rsidRPr="00056FF0" w:rsidRDefault="00056FF0" w:rsidP="00056FF0">
      <w:pPr>
        <w:spacing w:line="360" w:lineRule="auto"/>
        <w:jc w:val="both"/>
        <w:rPr>
          <w:rFonts w:ascii="Times New Roman" w:eastAsia="Times New Roman" w:hAnsi="Times New Roman" w:cs="Times New Roman"/>
          <w:sz w:val="24"/>
          <w:szCs w:val="24"/>
        </w:rPr>
      </w:pPr>
      <w:r w:rsidRPr="00056FF0">
        <w:rPr>
          <w:rFonts w:ascii="Times New Roman" w:eastAsia="Times New Roman" w:hAnsi="Times New Roman" w:cs="Times New Roman"/>
          <w:sz w:val="24"/>
          <w:szCs w:val="24"/>
        </w:rPr>
        <w:t xml:space="preserve">Through my Level 4 placement, I was exposed to front office processes </w:t>
      </w:r>
      <w:r>
        <w:rPr>
          <w:rFonts w:ascii="Times New Roman" w:eastAsia="Times New Roman" w:hAnsi="Times New Roman" w:cs="Times New Roman"/>
          <w:sz w:val="24"/>
          <w:szCs w:val="24"/>
        </w:rPr>
        <w:t>like</w:t>
      </w:r>
      <w:r w:rsidRPr="00056FF0">
        <w:rPr>
          <w:rFonts w:ascii="Times New Roman" w:eastAsia="Times New Roman" w:hAnsi="Times New Roman" w:cs="Times New Roman"/>
          <w:sz w:val="24"/>
          <w:szCs w:val="24"/>
        </w:rPr>
        <w:t xml:space="preserve"> che</w:t>
      </w:r>
      <w:r>
        <w:rPr>
          <w:rFonts w:ascii="Times New Roman" w:eastAsia="Times New Roman" w:hAnsi="Times New Roman" w:cs="Times New Roman"/>
          <w:sz w:val="24"/>
          <w:szCs w:val="24"/>
        </w:rPr>
        <w:t>ck</w:t>
      </w:r>
      <w:r w:rsidRPr="00056FF0">
        <w:rPr>
          <w:rFonts w:ascii="Times New Roman" w:eastAsia="Times New Roman" w:hAnsi="Times New Roman" w:cs="Times New Roman"/>
          <w:sz w:val="24"/>
          <w:szCs w:val="24"/>
        </w:rPr>
        <w:t>-ins, answering of guests’ questions</w:t>
      </w:r>
      <w:r>
        <w:rPr>
          <w:rFonts w:ascii="Times New Roman" w:eastAsia="Times New Roman" w:hAnsi="Times New Roman" w:cs="Times New Roman"/>
          <w:sz w:val="24"/>
          <w:szCs w:val="24"/>
        </w:rPr>
        <w:t>,</w:t>
      </w:r>
      <w:r w:rsidRPr="00056FF0">
        <w:rPr>
          <w:rFonts w:ascii="Times New Roman" w:eastAsia="Times New Roman" w:hAnsi="Times New Roman" w:cs="Times New Roman"/>
          <w:sz w:val="24"/>
          <w:szCs w:val="24"/>
        </w:rPr>
        <w:t xml:space="preserve"> and reservation. That experience formed the basis of communication skills, but did not include making decisions independently or administrative responsibility. </w:t>
      </w:r>
      <w:r>
        <w:rPr>
          <w:rFonts w:ascii="Times New Roman" w:eastAsia="Times New Roman" w:hAnsi="Times New Roman" w:cs="Times New Roman"/>
          <w:sz w:val="24"/>
          <w:szCs w:val="24"/>
        </w:rPr>
        <w:t>University</w:t>
      </w:r>
      <w:r w:rsidRPr="00056FF0">
        <w:rPr>
          <w:rFonts w:ascii="Times New Roman" w:eastAsia="Times New Roman" w:hAnsi="Times New Roman" w:cs="Times New Roman"/>
          <w:sz w:val="24"/>
          <w:szCs w:val="24"/>
        </w:rPr>
        <w:t xml:space="preserve"> courses attended at the same level focused on the concepts of guest satisfaction, service processes</w:t>
      </w:r>
      <w:r>
        <w:rPr>
          <w:rFonts w:ascii="Times New Roman" w:eastAsia="Times New Roman" w:hAnsi="Times New Roman" w:cs="Times New Roman"/>
          <w:sz w:val="24"/>
          <w:szCs w:val="24"/>
        </w:rPr>
        <w:t>-</w:t>
      </w:r>
      <w:r w:rsidRPr="00056FF0">
        <w:rPr>
          <w:rFonts w:ascii="Times New Roman" w:eastAsia="Times New Roman" w:hAnsi="Times New Roman" w:cs="Times New Roman"/>
          <w:sz w:val="24"/>
          <w:szCs w:val="24"/>
        </w:rPr>
        <w:t xml:space="preserve">consciousness, and the principles of hospitality operations (Wood, 2013). </w:t>
      </w:r>
    </w:p>
    <w:p w14:paraId="45C062E6" w14:textId="27C81743" w:rsidR="00A911E8" w:rsidRPr="005A3ED4" w:rsidRDefault="00056FF0" w:rsidP="00056FF0">
      <w:pPr>
        <w:spacing w:line="360" w:lineRule="auto"/>
        <w:jc w:val="both"/>
        <w:rPr>
          <w:rFonts w:ascii="Times New Roman" w:eastAsia="Times New Roman" w:hAnsi="Times New Roman" w:cs="Times New Roman"/>
          <w:sz w:val="24"/>
          <w:szCs w:val="24"/>
        </w:rPr>
      </w:pPr>
      <w:r w:rsidRPr="00056FF0">
        <w:rPr>
          <w:rFonts w:ascii="Times New Roman" w:eastAsia="Times New Roman" w:hAnsi="Times New Roman" w:cs="Times New Roman"/>
          <w:sz w:val="24"/>
          <w:szCs w:val="24"/>
        </w:rPr>
        <w:t xml:space="preserve">At Wivenhoe House, the Level 6 placement demanded the implementation of these notions, which was under pressure of operations. </w:t>
      </w:r>
      <w:r>
        <w:rPr>
          <w:rFonts w:ascii="Times New Roman" w:eastAsia="Times New Roman" w:hAnsi="Times New Roman" w:cs="Times New Roman"/>
          <w:sz w:val="24"/>
          <w:szCs w:val="24"/>
        </w:rPr>
        <w:t>Compared</w:t>
      </w:r>
      <w:r w:rsidRPr="00056FF0">
        <w:rPr>
          <w:rFonts w:ascii="Times New Roman" w:eastAsia="Times New Roman" w:hAnsi="Times New Roman" w:cs="Times New Roman"/>
          <w:sz w:val="24"/>
          <w:szCs w:val="24"/>
        </w:rPr>
        <w:t xml:space="preserve"> to Level 4, I had the reliance to make bookings and address the guest requests without direct control and to liaise between departments. The transition </w:t>
      </w:r>
      <w:r w:rsidRPr="00056FF0">
        <w:rPr>
          <w:rFonts w:ascii="Times New Roman" w:eastAsia="Times New Roman" w:hAnsi="Times New Roman" w:cs="Times New Roman"/>
          <w:sz w:val="24"/>
          <w:szCs w:val="24"/>
        </w:rPr>
        <w:lastRenderedPageBreak/>
        <w:t xml:space="preserve">corresponds to the progressive work-based learning design in which responsibility grows along with competence (ASET, 2017). </w:t>
      </w:r>
    </w:p>
    <w:p w14:paraId="009EFCC8" w14:textId="77777777" w:rsidR="00A911E8" w:rsidRPr="005A3ED4" w:rsidRDefault="00000000" w:rsidP="007B7828">
      <w:pPr>
        <w:spacing w:line="360" w:lineRule="auto"/>
        <w:jc w:val="both"/>
        <w:rPr>
          <w:rFonts w:ascii="Times New Roman" w:eastAsia="Times New Roman" w:hAnsi="Times New Roman" w:cs="Times New Roman"/>
          <w:b/>
          <w:i/>
          <w:sz w:val="24"/>
          <w:szCs w:val="24"/>
        </w:rPr>
      </w:pPr>
      <w:r w:rsidRPr="005A3ED4">
        <w:rPr>
          <w:rFonts w:ascii="Times New Roman" w:eastAsia="Times New Roman" w:hAnsi="Times New Roman" w:cs="Times New Roman"/>
          <w:b/>
          <w:i/>
          <w:sz w:val="24"/>
          <w:szCs w:val="24"/>
        </w:rPr>
        <w:t xml:space="preserve">Placement Scenarios </w:t>
      </w:r>
    </w:p>
    <w:p w14:paraId="6E54355B" w14:textId="0971D3C5" w:rsidR="00A911E8" w:rsidRPr="005A3ED4" w:rsidRDefault="00000000" w:rsidP="007B7828">
      <w:pPr>
        <w:spacing w:line="360" w:lineRule="auto"/>
        <w:jc w:val="both"/>
        <w:rPr>
          <w:rFonts w:ascii="Times New Roman" w:eastAsia="Times New Roman" w:hAnsi="Times New Roman" w:cs="Times New Roman"/>
          <w:b/>
          <w:sz w:val="24"/>
          <w:szCs w:val="24"/>
        </w:rPr>
      </w:pPr>
      <w:r w:rsidRPr="005A3ED4">
        <w:rPr>
          <w:rFonts w:ascii="Times New Roman" w:eastAsia="Times New Roman" w:hAnsi="Times New Roman" w:cs="Times New Roman"/>
          <w:b/>
          <w:sz w:val="24"/>
          <w:szCs w:val="24"/>
        </w:rPr>
        <w:t xml:space="preserve">Scenario 1: </w:t>
      </w:r>
      <w:r w:rsidR="00056FF0" w:rsidRPr="00056FF0">
        <w:rPr>
          <w:rFonts w:ascii="Times New Roman" w:eastAsia="Times New Roman" w:hAnsi="Times New Roman" w:cs="Times New Roman"/>
          <w:b/>
          <w:sz w:val="24"/>
          <w:szCs w:val="24"/>
        </w:rPr>
        <w:t>Managing a Complex Guest Request</w:t>
      </w:r>
      <w:r w:rsidR="00056FF0">
        <w:rPr>
          <w:rFonts w:ascii="Times New Roman" w:eastAsia="Times New Roman" w:hAnsi="Times New Roman" w:cs="Times New Roman"/>
          <w:b/>
          <w:sz w:val="24"/>
          <w:szCs w:val="24"/>
        </w:rPr>
        <w:t xml:space="preserve"> </w:t>
      </w:r>
    </w:p>
    <w:p w14:paraId="2F8FE6D0" w14:textId="77777777" w:rsidR="00A911E8" w:rsidRPr="005A3ED4" w:rsidRDefault="00000000" w:rsidP="007B7828">
      <w:pPr>
        <w:spacing w:line="360" w:lineRule="auto"/>
        <w:jc w:val="both"/>
        <w:rPr>
          <w:rFonts w:ascii="Times New Roman" w:eastAsia="Times New Roman" w:hAnsi="Times New Roman" w:cs="Times New Roman"/>
          <w:b/>
          <w:i/>
          <w:sz w:val="24"/>
          <w:szCs w:val="24"/>
        </w:rPr>
      </w:pPr>
      <w:r w:rsidRPr="005A3ED4">
        <w:rPr>
          <w:rFonts w:ascii="Times New Roman" w:eastAsia="Times New Roman" w:hAnsi="Times New Roman" w:cs="Times New Roman"/>
          <w:b/>
          <w:i/>
          <w:sz w:val="24"/>
          <w:szCs w:val="24"/>
        </w:rPr>
        <w:t>Description:</w:t>
      </w:r>
    </w:p>
    <w:p w14:paraId="3E96773B" w14:textId="405A09F9" w:rsidR="00A911E8" w:rsidRPr="005A3ED4" w:rsidRDefault="00056FF0" w:rsidP="007B7828">
      <w:pPr>
        <w:spacing w:line="360" w:lineRule="auto"/>
        <w:jc w:val="both"/>
        <w:rPr>
          <w:rFonts w:ascii="Times New Roman" w:eastAsia="Times New Roman" w:hAnsi="Times New Roman" w:cs="Times New Roman"/>
          <w:sz w:val="24"/>
          <w:szCs w:val="24"/>
        </w:rPr>
      </w:pPr>
      <w:r w:rsidRPr="00056FF0">
        <w:rPr>
          <w:rFonts w:ascii="Times New Roman" w:eastAsia="Times New Roman" w:hAnsi="Times New Roman" w:cs="Times New Roman"/>
          <w:sz w:val="24"/>
          <w:szCs w:val="24"/>
        </w:rPr>
        <w:t>A client called the reception to book a stay on the 25th anniversary of the wedding, insisting on a particular type of room, restaurant reservation</w:t>
      </w:r>
      <w:r>
        <w:rPr>
          <w:rFonts w:ascii="Times New Roman" w:eastAsia="Times New Roman" w:hAnsi="Times New Roman" w:cs="Times New Roman"/>
          <w:sz w:val="24"/>
          <w:szCs w:val="24"/>
        </w:rPr>
        <w:t>,</w:t>
      </w:r>
      <w:r w:rsidRPr="00056FF0">
        <w:rPr>
          <w:rFonts w:ascii="Times New Roman" w:eastAsia="Times New Roman" w:hAnsi="Times New Roman" w:cs="Times New Roman"/>
          <w:sz w:val="24"/>
          <w:szCs w:val="24"/>
        </w:rPr>
        <w:t xml:space="preserve"> and room setup. I made sure availability was confirmed, then entered the booking information into the housekeeping system and then advised the housekeeping team of the requirements and informed the restaurant team.</w:t>
      </w:r>
      <w:r>
        <w:rPr>
          <w:rFonts w:ascii="Times New Roman" w:eastAsia="Times New Roman" w:hAnsi="Times New Roman" w:cs="Times New Roman"/>
          <w:sz w:val="24"/>
          <w:szCs w:val="24"/>
        </w:rPr>
        <w:t xml:space="preserve"> </w:t>
      </w:r>
    </w:p>
    <w:p w14:paraId="2D68D8B8" w14:textId="77777777" w:rsidR="00A911E8" w:rsidRPr="005A3ED4" w:rsidRDefault="00000000" w:rsidP="007B7828">
      <w:pPr>
        <w:spacing w:line="360" w:lineRule="auto"/>
        <w:jc w:val="both"/>
        <w:rPr>
          <w:rFonts w:ascii="Times New Roman" w:eastAsia="Times New Roman" w:hAnsi="Times New Roman" w:cs="Times New Roman"/>
          <w:b/>
          <w:i/>
          <w:sz w:val="24"/>
          <w:szCs w:val="24"/>
        </w:rPr>
      </w:pPr>
      <w:r w:rsidRPr="005A3ED4">
        <w:rPr>
          <w:rFonts w:ascii="Times New Roman" w:eastAsia="Times New Roman" w:hAnsi="Times New Roman" w:cs="Times New Roman"/>
          <w:b/>
          <w:i/>
          <w:sz w:val="24"/>
          <w:szCs w:val="24"/>
        </w:rPr>
        <w:t xml:space="preserve">Response: </w:t>
      </w:r>
    </w:p>
    <w:p w14:paraId="2A4ECCDB" w14:textId="45CDB574" w:rsidR="00A911E8" w:rsidRPr="005A3ED4" w:rsidRDefault="00056FF0" w:rsidP="007B7828">
      <w:pPr>
        <w:spacing w:line="360" w:lineRule="auto"/>
        <w:jc w:val="both"/>
        <w:rPr>
          <w:rFonts w:ascii="Times New Roman" w:eastAsia="Times New Roman" w:hAnsi="Times New Roman" w:cs="Times New Roman"/>
          <w:sz w:val="24"/>
          <w:szCs w:val="24"/>
        </w:rPr>
      </w:pPr>
      <w:r w:rsidRPr="00056FF0">
        <w:rPr>
          <w:rFonts w:ascii="Times New Roman" w:eastAsia="Times New Roman" w:hAnsi="Times New Roman" w:cs="Times New Roman"/>
          <w:sz w:val="24"/>
          <w:szCs w:val="24"/>
        </w:rPr>
        <w:t>To eliminate any possibility of errors in reservation information, I was making sure the department was ready and took the follow up with the guest after che</w:t>
      </w:r>
      <w:r>
        <w:rPr>
          <w:rFonts w:ascii="Times New Roman" w:eastAsia="Times New Roman" w:hAnsi="Times New Roman" w:cs="Times New Roman"/>
          <w:sz w:val="24"/>
          <w:szCs w:val="24"/>
        </w:rPr>
        <w:t>ck-</w:t>
      </w:r>
      <w:r w:rsidRPr="00056FF0">
        <w:rPr>
          <w:rFonts w:ascii="Times New Roman" w:eastAsia="Times New Roman" w:hAnsi="Times New Roman" w:cs="Times New Roman"/>
          <w:sz w:val="24"/>
          <w:szCs w:val="24"/>
        </w:rPr>
        <w:t>in.</w:t>
      </w:r>
      <w:r>
        <w:rPr>
          <w:rFonts w:ascii="Times New Roman" w:eastAsia="Times New Roman" w:hAnsi="Times New Roman" w:cs="Times New Roman"/>
          <w:sz w:val="24"/>
          <w:szCs w:val="24"/>
        </w:rPr>
        <w:t xml:space="preserve"> </w:t>
      </w:r>
    </w:p>
    <w:p w14:paraId="2C15C860" w14:textId="77777777" w:rsidR="00A911E8" w:rsidRPr="005A3ED4" w:rsidRDefault="00000000" w:rsidP="007B7828">
      <w:pPr>
        <w:spacing w:line="360" w:lineRule="auto"/>
        <w:jc w:val="both"/>
        <w:rPr>
          <w:rFonts w:ascii="Times New Roman" w:eastAsia="Times New Roman" w:hAnsi="Times New Roman" w:cs="Times New Roman"/>
          <w:b/>
          <w:i/>
          <w:sz w:val="24"/>
          <w:szCs w:val="24"/>
        </w:rPr>
      </w:pPr>
      <w:r w:rsidRPr="005A3ED4">
        <w:rPr>
          <w:rFonts w:ascii="Times New Roman" w:eastAsia="Times New Roman" w:hAnsi="Times New Roman" w:cs="Times New Roman"/>
          <w:b/>
          <w:i/>
          <w:sz w:val="24"/>
          <w:szCs w:val="24"/>
        </w:rPr>
        <w:t>Learning and Application of Previous Knowledge:</w:t>
      </w:r>
    </w:p>
    <w:p w14:paraId="205C89CE" w14:textId="71B89BD7" w:rsidR="0089371D" w:rsidRPr="0089371D" w:rsidRDefault="0089371D" w:rsidP="0089371D">
      <w:pPr>
        <w:spacing w:line="360" w:lineRule="auto"/>
        <w:jc w:val="both"/>
        <w:rPr>
          <w:rFonts w:ascii="Times New Roman" w:eastAsia="Times New Roman" w:hAnsi="Times New Roman" w:cs="Times New Roman"/>
          <w:sz w:val="24"/>
          <w:szCs w:val="24"/>
        </w:rPr>
      </w:pPr>
      <w:r w:rsidRPr="0089371D">
        <w:rPr>
          <w:rFonts w:ascii="Times New Roman" w:eastAsia="Times New Roman" w:hAnsi="Times New Roman" w:cs="Times New Roman"/>
          <w:sz w:val="24"/>
          <w:szCs w:val="24"/>
        </w:rPr>
        <w:t xml:space="preserve">According to the front office administration theory, pandemic strategies </w:t>
      </w:r>
      <w:r>
        <w:rPr>
          <w:rFonts w:ascii="Times New Roman" w:eastAsia="Times New Roman" w:hAnsi="Times New Roman" w:cs="Times New Roman"/>
          <w:sz w:val="24"/>
          <w:szCs w:val="24"/>
        </w:rPr>
        <w:t>like</w:t>
      </w:r>
      <w:r w:rsidRPr="0089371D">
        <w:rPr>
          <w:rFonts w:ascii="Times New Roman" w:eastAsia="Times New Roman" w:hAnsi="Times New Roman" w:cs="Times New Roman"/>
          <w:sz w:val="24"/>
          <w:szCs w:val="24"/>
        </w:rPr>
        <w:t xml:space="preserve"> information accuracy and interdepartmental communication are the factors that define service reliability (Vallen and Vallen, 2014). Wood (2013) stat</w:t>
      </w:r>
      <w:r>
        <w:rPr>
          <w:rFonts w:ascii="Times New Roman" w:eastAsia="Times New Roman" w:hAnsi="Times New Roman" w:cs="Times New Roman"/>
          <w:sz w:val="24"/>
          <w:szCs w:val="24"/>
        </w:rPr>
        <w:t>ed</w:t>
      </w:r>
      <w:r w:rsidRPr="0089371D">
        <w:rPr>
          <w:rFonts w:ascii="Times New Roman" w:eastAsia="Times New Roman" w:hAnsi="Times New Roman" w:cs="Times New Roman"/>
          <w:sz w:val="24"/>
          <w:szCs w:val="24"/>
        </w:rPr>
        <w:t xml:space="preserve"> that the way organisational competence is perceived among the guests is a result of the administrative coordination. Level 4 experience ha</w:t>
      </w:r>
      <w:r>
        <w:rPr>
          <w:rFonts w:ascii="Times New Roman" w:eastAsia="Times New Roman" w:hAnsi="Times New Roman" w:cs="Times New Roman"/>
          <w:sz w:val="24"/>
          <w:szCs w:val="24"/>
        </w:rPr>
        <w:t>d</w:t>
      </w:r>
      <w:r w:rsidRPr="0089371D">
        <w:rPr>
          <w:rFonts w:ascii="Times New Roman" w:eastAsia="Times New Roman" w:hAnsi="Times New Roman" w:cs="Times New Roman"/>
          <w:sz w:val="24"/>
          <w:szCs w:val="24"/>
        </w:rPr>
        <w:t xml:space="preserve"> taught me the rudimentary procedures of booking</w:t>
      </w:r>
      <w:r>
        <w:rPr>
          <w:rFonts w:ascii="Times New Roman" w:eastAsia="Times New Roman" w:hAnsi="Times New Roman" w:cs="Times New Roman"/>
          <w:sz w:val="24"/>
          <w:szCs w:val="24"/>
        </w:rPr>
        <w:t>.</w:t>
      </w:r>
      <w:r w:rsidRPr="0089371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H</w:t>
      </w:r>
      <w:r w:rsidRPr="0089371D">
        <w:rPr>
          <w:rFonts w:ascii="Times New Roman" w:eastAsia="Times New Roman" w:hAnsi="Times New Roman" w:cs="Times New Roman"/>
          <w:sz w:val="24"/>
          <w:szCs w:val="24"/>
        </w:rPr>
        <w:t>owever, this case involved a transition between the transactional-based service to administrative-based orchestration by inverting guest expectations into operational guidelines in different departments</w:t>
      </w:r>
      <w:r w:rsidR="00636B25">
        <w:rPr>
          <w:rFonts w:ascii="Times New Roman" w:eastAsia="Times New Roman" w:hAnsi="Times New Roman" w:cs="Times New Roman"/>
          <w:sz w:val="24"/>
          <w:szCs w:val="24"/>
        </w:rPr>
        <w:t xml:space="preserve"> (</w:t>
      </w:r>
      <w:r w:rsidR="00636B25" w:rsidRPr="00636B25">
        <w:rPr>
          <w:rFonts w:ascii="Times New Roman" w:eastAsia="Times New Roman" w:hAnsi="Times New Roman" w:cs="Times New Roman"/>
          <w:sz w:val="24"/>
          <w:szCs w:val="24"/>
        </w:rPr>
        <w:t>Wivenhoehouse.co.uk, 2025</w:t>
      </w:r>
      <w:r w:rsidR="00636B25">
        <w:rPr>
          <w:rFonts w:ascii="Times New Roman" w:eastAsia="Times New Roman" w:hAnsi="Times New Roman" w:cs="Times New Roman"/>
          <w:sz w:val="24"/>
          <w:szCs w:val="24"/>
        </w:rPr>
        <w:t>)</w:t>
      </w:r>
      <w:r w:rsidRPr="0089371D">
        <w:rPr>
          <w:rFonts w:ascii="Times New Roman" w:eastAsia="Times New Roman" w:hAnsi="Times New Roman" w:cs="Times New Roman"/>
          <w:sz w:val="24"/>
          <w:szCs w:val="24"/>
        </w:rPr>
        <w:t>.</w:t>
      </w:r>
    </w:p>
    <w:p w14:paraId="5AB4C40B" w14:textId="61557DCD" w:rsidR="00A911E8" w:rsidRPr="005A3ED4" w:rsidRDefault="0089371D" w:rsidP="0089371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sidRPr="0089371D">
        <w:rPr>
          <w:rFonts w:ascii="Times New Roman" w:eastAsia="Times New Roman" w:hAnsi="Times New Roman" w:cs="Times New Roman"/>
          <w:sz w:val="24"/>
          <w:szCs w:val="24"/>
        </w:rPr>
        <w:t>h</w:t>
      </w:r>
      <w:r>
        <w:rPr>
          <w:rFonts w:ascii="Times New Roman" w:eastAsia="Times New Roman" w:hAnsi="Times New Roman" w:cs="Times New Roman"/>
          <w:sz w:val="24"/>
          <w:szCs w:val="24"/>
        </w:rPr>
        <w:t>is</w:t>
      </w:r>
      <w:r w:rsidRPr="0089371D">
        <w:rPr>
          <w:rFonts w:ascii="Times New Roman" w:eastAsia="Times New Roman" w:hAnsi="Times New Roman" w:cs="Times New Roman"/>
          <w:sz w:val="24"/>
          <w:szCs w:val="24"/>
        </w:rPr>
        <w:t xml:space="preserve"> procedure was dependent on oral departmental confirmation. Although it worked in this instance, informal communication is pointed out as a danger to service inconsistencies in complex hospitality systems </w:t>
      </w:r>
      <w:r>
        <w:rPr>
          <w:rFonts w:ascii="Times New Roman" w:eastAsia="Times New Roman" w:hAnsi="Times New Roman" w:cs="Times New Roman"/>
          <w:sz w:val="24"/>
          <w:szCs w:val="24"/>
        </w:rPr>
        <w:t>(</w:t>
      </w:r>
      <w:r w:rsidRPr="0089371D">
        <w:rPr>
          <w:rFonts w:ascii="Times New Roman" w:eastAsia="Times New Roman" w:hAnsi="Times New Roman" w:cs="Times New Roman"/>
          <w:sz w:val="24"/>
          <w:szCs w:val="24"/>
        </w:rPr>
        <w:t>Brotherton and Wood</w:t>
      </w:r>
      <w:r>
        <w:rPr>
          <w:rFonts w:ascii="Times New Roman" w:eastAsia="Times New Roman" w:hAnsi="Times New Roman" w:cs="Times New Roman"/>
          <w:sz w:val="24"/>
          <w:szCs w:val="24"/>
        </w:rPr>
        <w:t xml:space="preserve">, </w:t>
      </w:r>
      <w:r w:rsidRPr="0089371D">
        <w:rPr>
          <w:rFonts w:ascii="Times New Roman" w:eastAsia="Times New Roman" w:hAnsi="Times New Roman" w:cs="Times New Roman"/>
          <w:sz w:val="24"/>
          <w:szCs w:val="24"/>
        </w:rPr>
        <w:t xml:space="preserve">2008). </w:t>
      </w:r>
    </w:p>
    <w:p w14:paraId="63D1CA89" w14:textId="147A0852" w:rsidR="00A911E8" w:rsidRPr="005A3ED4" w:rsidRDefault="00000000" w:rsidP="007B7828">
      <w:pPr>
        <w:spacing w:line="360" w:lineRule="auto"/>
        <w:jc w:val="both"/>
        <w:rPr>
          <w:rFonts w:ascii="Times New Roman" w:eastAsia="Times New Roman" w:hAnsi="Times New Roman" w:cs="Times New Roman"/>
          <w:b/>
          <w:sz w:val="24"/>
          <w:szCs w:val="24"/>
        </w:rPr>
      </w:pPr>
      <w:r w:rsidRPr="005A3ED4">
        <w:rPr>
          <w:rFonts w:ascii="Times New Roman" w:eastAsia="Times New Roman" w:hAnsi="Times New Roman" w:cs="Times New Roman"/>
          <w:b/>
          <w:sz w:val="24"/>
          <w:szCs w:val="24"/>
        </w:rPr>
        <w:t xml:space="preserve">Scenario 2: </w:t>
      </w:r>
      <w:r w:rsidR="0089371D" w:rsidRPr="0089371D">
        <w:rPr>
          <w:rFonts w:ascii="Times New Roman" w:eastAsia="Times New Roman" w:hAnsi="Times New Roman" w:cs="Times New Roman"/>
          <w:b/>
          <w:sz w:val="24"/>
          <w:szCs w:val="24"/>
        </w:rPr>
        <w:t>Compliance and Staff Certification Administration</w:t>
      </w:r>
    </w:p>
    <w:p w14:paraId="0253E33B" w14:textId="77777777" w:rsidR="00A911E8" w:rsidRPr="005A3ED4" w:rsidRDefault="00000000" w:rsidP="007B7828">
      <w:pPr>
        <w:spacing w:line="360" w:lineRule="auto"/>
        <w:jc w:val="both"/>
        <w:rPr>
          <w:rFonts w:ascii="Times New Roman" w:eastAsia="Times New Roman" w:hAnsi="Times New Roman" w:cs="Times New Roman"/>
          <w:b/>
          <w:i/>
          <w:sz w:val="24"/>
          <w:szCs w:val="24"/>
        </w:rPr>
      </w:pPr>
      <w:r w:rsidRPr="005A3ED4">
        <w:rPr>
          <w:rFonts w:ascii="Times New Roman" w:eastAsia="Times New Roman" w:hAnsi="Times New Roman" w:cs="Times New Roman"/>
          <w:b/>
          <w:i/>
          <w:sz w:val="24"/>
          <w:szCs w:val="24"/>
        </w:rPr>
        <w:t>Description:</w:t>
      </w:r>
    </w:p>
    <w:p w14:paraId="674112C4" w14:textId="5B51E69A" w:rsidR="00A911E8" w:rsidRPr="005A3ED4" w:rsidRDefault="00A443C8" w:rsidP="007B7828">
      <w:pPr>
        <w:spacing w:line="360" w:lineRule="auto"/>
        <w:jc w:val="both"/>
        <w:rPr>
          <w:rFonts w:ascii="Times New Roman" w:eastAsia="Times New Roman" w:hAnsi="Times New Roman" w:cs="Times New Roman"/>
          <w:sz w:val="24"/>
          <w:szCs w:val="24"/>
        </w:rPr>
      </w:pPr>
      <w:r w:rsidRPr="00A443C8">
        <w:rPr>
          <w:rFonts w:ascii="Times New Roman" w:eastAsia="Times New Roman" w:hAnsi="Times New Roman" w:cs="Times New Roman"/>
          <w:sz w:val="24"/>
          <w:szCs w:val="24"/>
        </w:rPr>
        <w:t>I put in the Alert 65 compliance system departmental staff training certificates under the supervision of Rajeev. This necessitated contacting each department and gathering records and ensuring that it was complete.</w:t>
      </w:r>
      <w:r>
        <w:rPr>
          <w:rFonts w:ascii="Times New Roman" w:eastAsia="Times New Roman" w:hAnsi="Times New Roman" w:cs="Times New Roman"/>
          <w:sz w:val="24"/>
          <w:szCs w:val="24"/>
        </w:rPr>
        <w:t xml:space="preserve"> </w:t>
      </w:r>
    </w:p>
    <w:p w14:paraId="4679DC38" w14:textId="77777777" w:rsidR="00A911E8" w:rsidRPr="005A3ED4" w:rsidRDefault="00000000" w:rsidP="007B7828">
      <w:pPr>
        <w:spacing w:line="360" w:lineRule="auto"/>
        <w:jc w:val="both"/>
        <w:rPr>
          <w:rFonts w:ascii="Times New Roman" w:eastAsia="Times New Roman" w:hAnsi="Times New Roman" w:cs="Times New Roman"/>
          <w:b/>
          <w:i/>
          <w:sz w:val="24"/>
          <w:szCs w:val="24"/>
        </w:rPr>
      </w:pPr>
      <w:r w:rsidRPr="005A3ED4">
        <w:rPr>
          <w:rFonts w:ascii="Times New Roman" w:eastAsia="Times New Roman" w:hAnsi="Times New Roman" w:cs="Times New Roman"/>
          <w:b/>
          <w:i/>
          <w:sz w:val="24"/>
          <w:szCs w:val="24"/>
        </w:rPr>
        <w:t xml:space="preserve">Response: </w:t>
      </w:r>
    </w:p>
    <w:p w14:paraId="4C023A38" w14:textId="500E2FF7" w:rsidR="00A911E8" w:rsidRPr="005A3ED4" w:rsidRDefault="00CD0CF4" w:rsidP="007B7828">
      <w:pPr>
        <w:spacing w:line="360" w:lineRule="auto"/>
        <w:jc w:val="both"/>
        <w:rPr>
          <w:rFonts w:ascii="Times New Roman" w:eastAsia="Times New Roman" w:hAnsi="Times New Roman" w:cs="Times New Roman"/>
          <w:sz w:val="24"/>
          <w:szCs w:val="24"/>
        </w:rPr>
      </w:pPr>
      <w:r w:rsidRPr="00CD0CF4">
        <w:rPr>
          <w:rFonts w:ascii="Times New Roman" w:eastAsia="Times New Roman" w:hAnsi="Times New Roman" w:cs="Times New Roman"/>
          <w:sz w:val="24"/>
          <w:szCs w:val="24"/>
        </w:rPr>
        <w:t>I oversaw departmental follow-ups, accuracy of data</w:t>
      </w:r>
      <w:r>
        <w:rPr>
          <w:rFonts w:ascii="Times New Roman" w:eastAsia="Times New Roman" w:hAnsi="Times New Roman" w:cs="Times New Roman"/>
          <w:sz w:val="24"/>
          <w:szCs w:val="24"/>
        </w:rPr>
        <w:t>,</w:t>
      </w:r>
      <w:r w:rsidRPr="00CD0CF4">
        <w:rPr>
          <w:rFonts w:ascii="Times New Roman" w:eastAsia="Times New Roman" w:hAnsi="Times New Roman" w:cs="Times New Roman"/>
          <w:sz w:val="24"/>
          <w:szCs w:val="24"/>
        </w:rPr>
        <w:t xml:space="preserve"> and the uploading of certification within the stipulated deadlines.</w:t>
      </w:r>
      <w:r>
        <w:rPr>
          <w:rFonts w:ascii="Times New Roman" w:eastAsia="Times New Roman" w:hAnsi="Times New Roman" w:cs="Times New Roman"/>
          <w:sz w:val="24"/>
          <w:szCs w:val="24"/>
        </w:rPr>
        <w:t xml:space="preserve"> </w:t>
      </w:r>
    </w:p>
    <w:p w14:paraId="0C804313" w14:textId="77777777" w:rsidR="00A911E8" w:rsidRPr="005A3ED4" w:rsidRDefault="00000000" w:rsidP="007B7828">
      <w:pPr>
        <w:spacing w:line="360" w:lineRule="auto"/>
        <w:jc w:val="both"/>
        <w:rPr>
          <w:rFonts w:ascii="Times New Roman" w:eastAsia="Times New Roman" w:hAnsi="Times New Roman" w:cs="Times New Roman"/>
          <w:b/>
          <w:i/>
          <w:sz w:val="24"/>
          <w:szCs w:val="24"/>
        </w:rPr>
      </w:pPr>
      <w:r w:rsidRPr="005A3ED4">
        <w:rPr>
          <w:rFonts w:ascii="Times New Roman" w:eastAsia="Times New Roman" w:hAnsi="Times New Roman" w:cs="Times New Roman"/>
          <w:b/>
          <w:i/>
          <w:sz w:val="24"/>
          <w:szCs w:val="24"/>
        </w:rPr>
        <w:lastRenderedPageBreak/>
        <w:t>Learning and Application of Previous Knowledge:</w:t>
      </w:r>
    </w:p>
    <w:p w14:paraId="0FF3C092" w14:textId="0B3DEA63" w:rsidR="00F941EC" w:rsidRPr="00F941EC" w:rsidRDefault="00F941EC" w:rsidP="00F941EC">
      <w:pPr>
        <w:spacing w:line="360" w:lineRule="auto"/>
        <w:jc w:val="both"/>
        <w:rPr>
          <w:rFonts w:ascii="Times New Roman" w:eastAsia="Times New Roman" w:hAnsi="Times New Roman" w:cs="Times New Roman"/>
          <w:sz w:val="24"/>
          <w:szCs w:val="24"/>
        </w:rPr>
      </w:pPr>
      <w:r w:rsidRPr="00F941EC">
        <w:rPr>
          <w:rFonts w:ascii="Times New Roman" w:eastAsia="Times New Roman" w:hAnsi="Times New Roman" w:cs="Times New Roman"/>
          <w:sz w:val="24"/>
          <w:szCs w:val="24"/>
        </w:rPr>
        <w:t xml:space="preserve">The administration of the hotels is not confined to the service which are frontline but it covers the governance and risk management (Wood, 2013). According to </w:t>
      </w:r>
      <w:proofErr w:type="spellStart"/>
      <w:r w:rsidRPr="00F941EC">
        <w:rPr>
          <w:rFonts w:ascii="Times New Roman" w:eastAsia="Times New Roman" w:hAnsi="Times New Roman" w:cs="Times New Roman"/>
          <w:sz w:val="24"/>
          <w:szCs w:val="24"/>
        </w:rPr>
        <w:t>Felce</w:t>
      </w:r>
      <w:proofErr w:type="spellEnd"/>
      <w:r w:rsidRPr="00F941EC">
        <w:rPr>
          <w:rFonts w:ascii="Times New Roman" w:eastAsia="Times New Roman" w:hAnsi="Times New Roman" w:cs="Times New Roman"/>
          <w:sz w:val="24"/>
          <w:szCs w:val="24"/>
        </w:rPr>
        <w:t xml:space="preserve"> (2019), quality control and documentation control are the key characteristics of professional administrative environments. </w:t>
      </w:r>
    </w:p>
    <w:p w14:paraId="2F99E361" w14:textId="4E721FE1" w:rsidR="00A911E8" w:rsidRPr="005A3ED4" w:rsidRDefault="00F941EC" w:rsidP="00F941EC">
      <w:pPr>
        <w:spacing w:line="360" w:lineRule="auto"/>
        <w:jc w:val="both"/>
        <w:rPr>
          <w:rFonts w:ascii="Times New Roman" w:eastAsia="Times New Roman" w:hAnsi="Times New Roman" w:cs="Times New Roman"/>
          <w:sz w:val="24"/>
          <w:szCs w:val="24"/>
        </w:rPr>
      </w:pPr>
      <w:r w:rsidRPr="00F941EC">
        <w:rPr>
          <w:rFonts w:ascii="Times New Roman" w:eastAsia="Times New Roman" w:hAnsi="Times New Roman" w:cs="Times New Roman"/>
          <w:sz w:val="24"/>
          <w:szCs w:val="24"/>
        </w:rPr>
        <w:t>Level 4 placement did not subject my responsibilities as one of governance. Level 6 experience created this level of awareness that the administrative accuracy is key and can protect brand credibility and legality in the operation. The decentralised approach to collecting the certificates generated wastefulness. Martin (2020) claim</w:t>
      </w:r>
      <w:r>
        <w:rPr>
          <w:rFonts w:ascii="Times New Roman" w:eastAsia="Times New Roman" w:hAnsi="Times New Roman" w:cs="Times New Roman"/>
          <w:sz w:val="24"/>
          <w:szCs w:val="24"/>
        </w:rPr>
        <w:t>ed</w:t>
      </w:r>
      <w:r w:rsidRPr="00F941EC">
        <w:rPr>
          <w:rFonts w:ascii="Times New Roman" w:eastAsia="Times New Roman" w:hAnsi="Times New Roman" w:cs="Times New Roman"/>
          <w:sz w:val="24"/>
          <w:szCs w:val="24"/>
        </w:rPr>
        <w:t xml:space="preserve"> that administrative cost control and process integration are factors that affect the financial performance of hotels.</w:t>
      </w:r>
      <w:r w:rsidRPr="005A3ED4">
        <w:rPr>
          <w:rFonts w:ascii="Times New Roman" w:eastAsia="Times New Roman" w:hAnsi="Times New Roman" w:cs="Times New Roman"/>
          <w:sz w:val="24"/>
          <w:szCs w:val="24"/>
        </w:rPr>
        <w:t xml:space="preserve">  </w:t>
      </w:r>
    </w:p>
    <w:p w14:paraId="3DB4D1E9" w14:textId="77777777" w:rsidR="00A911E8" w:rsidRPr="005A3ED4" w:rsidRDefault="00000000" w:rsidP="007B7828">
      <w:pPr>
        <w:spacing w:line="360" w:lineRule="auto"/>
        <w:jc w:val="both"/>
        <w:rPr>
          <w:rFonts w:ascii="Times New Roman" w:eastAsia="Times New Roman" w:hAnsi="Times New Roman" w:cs="Times New Roman"/>
          <w:b/>
          <w:i/>
          <w:sz w:val="24"/>
          <w:szCs w:val="24"/>
        </w:rPr>
      </w:pPr>
      <w:r w:rsidRPr="005A3ED4">
        <w:rPr>
          <w:rFonts w:ascii="Times New Roman" w:eastAsia="Times New Roman" w:hAnsi="Times New Roman" w:cs="Times New Roman"/>
          <w:b/>
          <w:i/>
          <w:sz w:val="24"/>
          <w:szCs w:val="24"/>
        </w:rPr>
        <w:t xml:space="preserve">Reflection on Challenges, Development, and Skills acquired </w:t>
      </w:r>
    </w:p>
    <w:p w14:paraId="51DFE2BF" w14:textId="5BB51EF9" w:rsidR="00B40529" w:rsidRPr="00B40529" w:rsidRDefault="00B40529" w:rsidP="00B40529">
      <w:pPr>
        <w:spacing w:line="360" w:lineRule="auto"/>
        <w:jc w:val="both"/>
        <w:rPr>
          <w:rFonts w:ascii="Times New Roman" w:eastAsia="Times New Roman" w:hAnsi="Times New Roman" w:cs="Times New Roman"/>
          <w:sz w:val="24"/>
          <w:szCs w:val="24"/>
        </w:rPr>
      </w:pPr>
      <w:r w:rsidRPr="00B40529">
        <w:rPr>
          <w:rFonts w:ascii="Times New Roman" w:eastAsia="Times New Roman" w:hAnsi="Times New Roman" w:cs="Times New Roman"/>
          <w:sz w:val="24"/>
          <w:szCs w:val="24"/>
        </w:rPr>
        <w:t>The problem that was faced was the fact that balancing the precision of the administration and responsiveness in front of the guests is a problem. Intense levels of inquiries at reception needed the focus on accuracy of the system and contact with the guests. This required time management, prioritisation, and emotional control. Wang and Zhang (2021) emphasise</w:t>
      </w:r>
      <w:r>
        <w:rPr>
          <w:rFonts w:ascii="Times New Roman" w:eastAsia="Times New Roman" w:hAnsi="Times New Roman" w:cs="Times New Roman"/>
          <w:sz w:val="24"/>
          <w:szCs w:val="24"/>
        </w:rPr>
        <w:t>d</w:t>
      </w:r>
      <w:r w:rsidRPr="00B40529">
        <w:rPr>
          <w:rFonts w:ascii="Times New Roman" w:eastAsia="Times New Roman" w:hAnsi="Times New Roman" w:cs="Times New Roman"/>
          <w:sz w:val="24"/>
          <w:szCs w:val="24"/>
        </w:rPr>
        <w:t xml:space="preserve"> that the customer-oriented information management is a critical component of the modern hotel administration system, which should be integrated to keep the efficiency of their services. </w:t>
      </w:r>
    </w:p>
    <w:p w14:paraId="550EE397" w14:textId="701CE577" w:rsidR="00B40529" w:rsidRPr="00B40529" w:rsidRDefault="00B40529" w:rsidP="00B4052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w:t>
      </w:r>
      <w:r w:rsidRPr="00B40529">
        <w:rPr>
          <w:rFonts w:ascii="Times New Roman" w:eastAsia="Times New Roman" w:hAnsi="Times New Roman" w:cs="Times New Roman"/>
          <w:sz w:val="24"/>
          <w:szCs w:val="24"/>
        </w:rPr>
        <w:t xml:space="preserve">ross-department compliance-data follow-ups had to be negotiated and pursued, which build and grow my professional communication and accountability. Jahmani </w:t>
      </w:r>
      <w:r w:rsidRPr="00B40529">
        <w:rPr>
          <w:rFonts w:ascii="Times New Roman" w:eastAsia="Times New Roman" w:hAnsi="Times New Roman" w:cs="Times New Roman"/>
          <w:i/>
          <w:iCs/>
          <w:sz w:val="24"/>
          <w:szCs w:val="24"/>
        </w:rPr>
        <w:t>et al.,</w:t>
      </w:r>
      <w:r w:rsidRPr="00B40529">
        <w:rPr>
          <w:rFonts w:ascii="Times New Roman" w:eastAsia="Times New Roman" w:hAnsi="Times New Roman" w:cs="Times New Roman"/>
          <w:sz w:val="24"/>
          <w:szCs w:val="24"/>
        </w:rPr>
        <w:t xml:space="preserve"> (2023) show</w:t>
      </w:r>
      <w:r>
        <w:rPr>
          <w:rFonts w:ascii="Times New Roman" w:eastAsia="Times New Roman" w:hAnsi="Times New Roman" w:cs="Times New Roman"/>
          <w:sz w:val="24"/>
          <w:szCs w:val="24"/>
        </w:rPr>
        <w:t>ed</w:t>
      </w:r>
      <w:r w:rsidRPr="00B40529">
        <w:rPr>
          <w:rFonts w:ascii="Times New Roman" w:eastAsia="Times New Roman" w:hAnsi="Times New Roman" w:cs="Times New Roman"/>
          <w:sz w:val="24"/>
          <w:szCs w:val="24"/>
        </w:rPr>
        <w:t xml:space="preserve"> that the quality of management among the employees has a</w:t>
      </w:r>
      <w:r>
        <w:rPr>
          <w:rFonts w:ascii="Times New Roman" w:eastAsia="Times New Roman" w:hAnsi="Times New Roman" w:cs="Times New Roman"/>
          <w:sz w:val="24"/>
          <w:szCs w:val="24"/>
        </w:rPr>
        <w:t xml:space="preserve">n </w:t>
      </w:r>
      <w:r w:rsidRPr="00B40529">
        <w:rPr>
          <w:rFonts w:ascii="Times New Roman" w:eastAsia="Times New Roman" w:hAnsi="Times New Roman" w:cs="Times New Roman"/>
          <w:sz w:val="24"/>
          <w:szCs w:val="24"/>
        </w:rPr>
        <w:t>impact on the performance of the organisations in the high-end hotels. This internal management efficiency, was being enhanced by my coordination tasks, in which the reliability of information across departments is enhanced.</w:t>
      </w:r>
    </w:p>
    <w:p w14:paraId="1EBCB1E2" w14:textId="3E4B321C" w:rsidR="00A911E8" w:rsidRPr="005A3ED4" w:rsidRDefault="00000000" w:rsidP="00D74F73">
      <w:pPr>
        <w:spacing w:line="360" w:lineRule="auto"/>
        <w:jc w:val="both"/>
        <w:rPr>
          <w:rFonts w:ascii="Times New Roman" w:eastAsia="Times New Roman" w:hAnsi="Times New Roman" w:cs="Times New Roman"/>
          <w:sz w:val="24"/>
          <w:szCs w:val="24"/>
        </w:rPr>
      </w:pPr>
      <w:r w:rsidRPr="005A3ED4">
        <w:rPr>
          <w:rFonts w:ascii="Times New Roman" w:eastAsia="Times New Roman" w:hAnsi="Times New Roman" w:cs="Times New Roman"/>
          <w:b/>
          <w:sz w:val="24"/>
          <w:szCs w:val="24"/>
        </w:rPr>
        <w:t xml:space="preserve">Key Development: </w:t>
      </w:r>
    </w:p>
    <w:p w14:paraId="4800EC97" w14:textId="77777777" w:rsidR="00A911E8" w:rsidRPr="005A3ED4" w:rsidRDefault="00000000" w:rsidP="007B7828">
      <w:pPr>
        <w:spacing w:line="360" w:lineRule="auto"/>
        <w:jc w:val="both"/>
        <w:rPr>
          <w:rFonts w:ascii="Times New Roman" w:eastAsia="Times New Roman" w:hAnsi="Times New Roman" w:cs="Times New Roman"/>
          <w:b/>
          <w:i/>
          <w:sz w:val="24"/>
          <w:szCs w:val="24"/>
        </w:rPr>
      </w:pPr>
      <w:r w:rsidRPr="005A3ED4">
        <w:rPr>
          <w:rFonts w:ascii="Times New Roman" w:eastAsia="Times New Roman" w:hAnsi="Times New Roman" w:cs="Times New Roman"/>
          <w:b/>
          <w:i/>
          <w:sz w:val="24"/>
          <w:szCs w:val="24"/>
        </w:rPr>
        <w:t xml:space="preserve">Theories and Frameworks </w:t>
      </w:r>
    </w:p>
    <w:p w14:paraId="36B8DE7A" w14:textId="7889DB75" w:rsidR="008A0182" w:rsidRPr="008A0182" w:rsidRDefault="008A0182" w:rsidP="008A0182">
      <w:pPr>
        <w:spacing w:line="360" w:lineRule="auto"/>
        <w:jc w:val="both"/>
        <w:rPr>
          <w:rFonts w:ascii="Times New Roman" w:eastAsia="Times New Roman" w:hAnsi="Times New Roman" w:cs="Times New Roman"/>
          <w:sz w:val="24"/>
          <w:szCs w:val="24"/>
        </w:rPr>
      </w:pPr>
      <w:r w:rsidRPr="008A0182">
        <w:rPr>
          <w:rFonts w:ascii="Times New Roman" w:eastAsia="Times New Roman" w:hAnsi="Times New Roman" w:cs="Times New Roman"/>
          <w:sz w:val="24"/>
          <w:szCs w:val="24"/>
        </w:rPr>
        <w:t xml:space="preserve">Brotherton and Wood (2008) established the framework of hospitality systems in which hotels are described as networks of interdependent services </w:t>
      </w:r>
      <w:r>
        <w:rPr>
          <w:rFonts w:ascii="Times New Roman" w:eastAsia="Times New Roman" w:hAnsi="Times New Roman" w:cs="Times New Roman"/>
          <w:sz w:val="24"/>
          <w:szCs w:val="24"/>
        </w:rPr>
        <w:t>and</w:t>
      </w:r>
      <w:r w:rsidRPr="008A0182">
        <w:rPr>
          <w:rFonts w:ascii="Times New Roman" w:eastAsia="Times New Roman" w:hAnsi="Times New Roman" w:cs="Times New Roman"/>
          <w:sz w:val="24"/>
          <w:szCs w:val="24"/>
        </w:rPr>
        <w:t xml:space="preserve"> administrative efficiency is the basis of service consistency. </w:t>
      </w:r>
    </w:p>
    <w:p w14:paraId="2650030A" w14:textId="2887B079" w:rsidR="008A0182" w:rsidRPr="008A0182" w:rsidRDefault="008A0182" w:rsidP="008A018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w:t>
      </w:r>
      <w:r w:rsidRPr="008A0182">
        <w:rPr>
          <w:rFonts w:ascii="Times New Roman" w:eastAsia="Times New Roman" w:hAnsi="Times New Roman" w:cs="Times New Roman"/>
          <w:sz w:val="24"/>
          <w:szCs w:val="24"/>
        </w:rPr>
        <w:t xml:space="preserve">ront office operations theory places the reception as the nerve centre of the hotel, which oversees the flow of data and revenue guarantee (Vallen and Vallen, 2014). </w:t>
      </w:r>
    </w:p>
    <w:p w14:paraId="7072D338" w14:textId="0A4CB3A0" w:rsidR="008A0182" w:rsidRPr="008A0182" w:rsidRDefault="008A0182" w:rsidP="008A018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About</w:t>
      </w:r>
      <w:r w:rsidRPr="008A0182">
        <w:rPr>
          <w:rFonts w:ascii="Times New Roman" w:eastAsia="Times New Roman" w:hAnsi="Times New Roman" w:cs="Times New Roman"/>
          <w:sz w:val="24"/>
          <w:szCs w:val="24"/>
        </w:rPr>
        <w:t xml:space="preserve"> performance, Jahmani </w:t>
      </w:r>
      <w:r w:rsidRPr="008A0182">
        <w:rPr>
          <w:rFonts w:ascii="Times New Roman" w:eastAsia="Times New Roman" w:hAnsi="Times New Roman" w:cs="Times New Roman"/>
          <w:i/>
          <w:iCs/>
          <w:sz w:val="24"/>
          <w:szCs w:val="24"/>
        </w:rPr>
        <w:t>et al.,</w:t>
      </w:r>
      <w:r w:rsidRPr="008A0182">
        <w:rPr>
          <w:rFonts w:ascii="Times New Roman" w:eastAsia="Times New Roman" w:hAnsi="Times New Roman" w:cs="Times New Roman"/>
          <w:sz w:val="24"/>
          <w:szCs w:val="24"/>
        </w:rPr>
        <w:t xml:space="preserve"> (2023) associate</w:t>
      </w:r>
      <w:r>
        <w:rPr>
          <w:rFonts w:ascii="Times New Roman" w:eastAsia="Times New Roman" w:hAnsi="Times New Roman" w:cs="Times New Roman"/>
          <w:sz w:val="24"/>
          <w:szCs w:val="24"/>
        </w:rPr>
        <w:t>d</w:t>
      </w:r>
      <w:r w:rsidRPr="008A0182">
        <w:rPr>
          <w:rFonts w:ascii="Times New Roman" w:eastAsia="Times New Roman" w:hAnsi="Times New Roman" w:cs="Times New Roman"/>
          <w:sz w:val="24"/>
          <w:szCs w:val="24"/>
        </w:rPr>
        <w:t xml:space="preserve"> the efficiency of management of employees with the output of a company. Service confidence and competence development were stimulated by the supportive leadership approach of Vasi who did not restrict outer autonomy.</w:t>
      </w:r>
    </w:p>
    <w:p w14:paraId="04B1ECA3" w14:textId="20E8E748" w:rsidR="00A911E8" w:rsidRDefault="008A0182" w:rsidP="008A0182">
      <w:pPr>
        <w:spacing w:line="360" w:lineRule="auto"/>
        <w:jc w:val="both"/>
        <w:rPr>
          <w:rFonts w:ascii="Times New Roman" w:eastAsia="Times New Roman" w:hAnsi="Times New Roman" w:cs="Times New Roman"/>
          <w:sz w:val="24"/>
          <w:szCs w:val="24"/>
        </w:rPr>
      </w:pPr>
      <w:r w:rsidRPr="008A0182">
        <w:rPr>
          <w:rFonts w:ascii="Times New Roman" w:eastAsia="Times New Roman" w:hAnsi="Times New Roman" w:cs="Times New Roman"/>
          <w:sz w:val="24"/>
          <w:szCs w:val="24"/>
        </w:rPr>
        <w:lastRenderedPageBreak/>
        <w:t>Martin (2020) stress</w:t>
      </w:r>
      <w:r>
        <w:rPr>
          <w:rFonts w:ascii="Times New Roman" w:eastAsia="Times New Roman" w:hAnsi="Times New Roman" w:cs="Times New Roman"/>
          <w:sz w:val="24"/>
          <w:szCs w:val="24"/>
        </w:rPr>
        <w:t>ed</w:t>
      </w:r>
      <w:r w:rsidRPr="008A0182">
        <w:rPr>
          <w:rFonts w:ascii="Times New Roman" w:eastAsia="Times New Roman" w:hAnsi="Times New Roman" w:cs="Times New Roman"/>
          <w:sz w:val="24"/>
          <w:szCs w:val="24"/>
        </w:rPr>
        <w:t xml:space="preserve"> on efficiency of the administrative processes as the driver of profits. My actions of complying and booking activities directly impacted on minimising risk of error, ensuring revenue is not lost and credibility of services.</w:t>
      </w:r>
    </w:p>
    <w:tbl>
      <w:tblPr>
        <w:tblStyle w:val="TableGrid"/>
        <w:tblW w:w="0" w:type="auto"/>
        <w:jc w:val="center"/>
        <w:tblLook w:val="04A0" w:firstRow="1" w:lastRow="0" w:firstColumn="1" w:lastColumn="0" w:noHBand="0" w:noVBand="1"/>
      </w:tblPr>
      <w:tblGrid>
        <w:gridCol w:w="3158"/>
        <w:gridCol w:w="2213"/>
        <w:gridCol w:w="3979"/>
      </w:tblGrid>
      <w:tr w:rsidR="00B51794" w:rsidRPr="00B51794" w14:paraId="5219E3F8" w14:textId="77777777" w:rsidTr="00B51794">
        <w:trPr>
          <w:jc w:val="center"/>
        </w:trPr>
        <w:tc>
          <w:tcPr>
            <w:tcW w:w="0" w:type="auto"/>
            <w:hideMark/>
          </w:tcPr>
          <w:p w14:paraId="53F0785B" w14:textId="139426F5" w:rsidR="00B51794" w:rsidRPr="00B51794" w:rsidRDefault="00B51794" w:rsidP="00B51794">
            <w:pPr>
              <w:spacing w:line="360" w:lineRule="auto"/>
              <w:jc w:val="center"/>
              <w:rPr>
                <w:rFonts w:ascii="Times New Roman" w:eastAsia="Times New Roman" w:hAnsi="Times New Roman" w:cs="Times New Roman"/>
                <w:b/>
                <w:bCs/>
                <w:sz w:val="24"/>
                <w:szCs w:val="24"/>
                <w:lang w:val="en-IN"/>
              </w:rPr>
            </w:pPr>
            <w:r w:rsidRPr="00B51794">
              <w:rPr>
                <w:rFonts w:ascii="Times New Roman" w:eastAsia="Times New Roman" w:hAnsi="Times New Roman" w:cs="Times New Roman"/>
                <w:b/>
                <w:bCs/>
                <w:sz w:val="24"/>
                <w:szCs w:val="24"/>
                <w:lang w:val="en-IN"/>
              </w:rPr>
              <w:t>Academic Framework</w:t>
            </w:r>
            <w:r>
              <w:rPr>
                <w:rFonts w:ascii="Times New Roman" w:eastAsia="Times New Roman" w:hAnsi="Times New Roman" w:cs="Times New Roman"/>
                <w:b/>
                <w:bCs/>
                <w:sz w:val="24"/>
                <w:szCs w:val="24"/>
                <w:lang w:val="en-IN"/>
              </w:rPr>
              <w:t>s</w:t>
            </w:r>
          </w:p>
        </w:tc>
        <w:tc>
          <w:tcPr>
            <w:tcW w:w="0" w:type="auto"/>
            <w:hideMark/>
          </w:tcPr>
          <w:p w14:paraId="4B462A7A" w14:textId="77777777" w:rsidR="00B51794" w:rsidRPr="00B51794" w:rsidRDefault="00B51794" w:rsidP="00B51794">
            <w:pPr>
              <w:spacing w:line="360" w:lineRule="auto"/>
              <w:jc w:val="center"/>
              <w:rPr>
                <w:rFonts w:ascii="Times New Roman" w:eastAsia="Times New Roman" w:hAnsi="Times New Roman" w:cs="Times New Roman"/>
                <w:b/>
                <w:bCs/>
                <w:sz w:val="24"/>
                <w:szCs w:val="24"/>
                <w:lang w:val="en-IN"/>
              </w:rPr>
            </w:pPr>
            <w:r w:rsidRPr="00B51794">
              <w:rPr>
                <w:rFonts w:ascii="Times New Roman" w:eastAsia="Times New Roman" w:hAnsi="Times New Roman" w:cs="Times New Roman"/>
                <w:b/>
                <w:bCs/>
                <w:sz w:val="24"/>
                <w:szCs w:val="24"/>
                <w:lang w:val="en-IN"/>
              </w:rPr>
              <w:t>Key Proposition</w:t>
            </w:r>
          </w:p>
        </w:tc>
        <w:tc>
          <w:tcPr>
            <w:tcW w:w="0" w:type="auto"/>
            <w:hideMark/>
          </w:tcPr>
          <w:p w14:paraId="5DD867FB" w14:textId="77777777" w:rsidR="00B51794" w:rsidRPr="00B51794" w:rsidRDefault="00B51794" w:rsidP="00B51794">
            <w:pPr>
              <w:spacing w:line="360" w:lineRule="auto"/>
              <w:jc w:val="center"/>
              <w:rPr>
                <w:rFonts w:ascii="Times New Roman" w:eastAsia="Times New Roman" w:hAnsi="Times New Roman" w:cs="Times New Roman"/>
                <w:b/>
                <w:bCs/>
                <w:sz w:val="24"/>
                <w:szCs w:val="24"/>
                <w:lang w:val="en-IN"/>
              </w:rPr>
            </w:pPr>
            <w:r w:rsidRPr="00B51794">
              <w:rPr>
                <w:rFonts w:ascii="Times New Roman" w:eastAsia="Times New Roman" w:hAnsi="Times New Roman" w:cs="Times New Roman"/>
                <w:b/>
                <w:bCs/>
                <w:sz w:val="24"/>
                <w:szCs w:val="24"/>
                <w:lang w:val="en-IN"/>
              </w:rPr>
              <w:t>Placement Application</w:t>
            </w:r>
          </w:p>
        </w:tc>
      </w:tr>
      <w:tr w:rsidR="00B51794" w:rsidRPr="00B51794" w14:paraId="117C1F31" w14:textId="77777777" w:rsidTr="00B51794">
        <w:trPr>
          <w:jc w:val="center"/>
        </w:trPr>
        <w:tc>
          <w:tcPr>
            <w:tcW w:w="0" w:type="auto"/>
            <w:hideMark/>
          </w:tcPr>
          <w:p w14:paraId="464B8E7D" w14:textId="4453DA89" w:rsidR="00B51794" w:rsidRPr="00B51794" w:rsidRDefault="00B51794" w:rsidP="00B51794">
            <w:pPr>
              <w:spacing w:line="360" w:lineRule="auto"/>
              <w:jc w:val="center"/>
              <w:rPr>
                <w:rFonts w:ascii="Times New Roman" w:eastAsia="Times New Roman" w:hAnsi="Times New Roman" w:cs="Times New Roman"/>
                <w:b/>
                <w:bCs/>
                <w:i/>
                <w:iCs/>
                <w:sz w:val="24"/>
                <w:szCs w:val="24"/>
                <w:lang w:val="en-IN"/>
              </w:rPr>
            </w:pPr>
            <w:r w:rsidRPr="00B51794">
              <w:rPr>
                <w:rFonts w:ascii="Times New Roman" w:eastAsia="Times New Roman" w:hAnsi="Times New Roman" w:cs="Times New Roman"/>
                <w:b/>
                <w:bCs/>
                <w:i/>
                <w:iCs/>
                <w:sz w:val="24"/>
                <w:szCs w:val="24"/>
                <w:lang w:val="en-IN"/>
              </w:rPr>
              <w:t>Hospitality Systems Interdependence</w:t>
            </w:r>
          </w:p>
        </w:tc>
        <w:tc>
          <w:tcPr>
            <w:tcW w:w="0" w:type="auto"/>
            <w:hideMark/>
          </w:tcPr>
          <w:p w14:paraId="5BA632BE" w14:textId="5CADA219" w:rsidR="00B51794" w:rsidRPr="00B51794" w:rsidRDefault="00B51794" w:rsidP="00B51794">
            <w:pPr>
              <w:spacing w:line="360" w:lineRule="auto"/>
              <w:jc w:val="center"/>
              <w:rPr>
                <w:rFonts w:ascii="Times New Roman" w:eastAsia="Times New Roman" w:hAnsi="Times New Roman" w:cs="Times New Roman"/>
                <w:sz w:val="24"/>
                <w:szCs w:val="24"/>
                <w:lang w:val="en-IN"/>
              </w:rPr>
            </w:pPr>
            <w:r w:rsidRPr="00B51794">
              <w:rPr>
                <w:rFonts w:ascii="Times New Roman" w:eastAsia="Times New Roman" w:hAnsi="Times New Roman" w:cs="Times New Roman"/>
                <w:sz w:val="24"/>
                <w:szCs w:val="24"/>
                <w:lang w:val="en-IN"/>
              </w:rPr>
              <w:t xml:space="preserve">Brotherton </w:t>
            </w:r>
            <w:r>
              <w:rPr>
                <w:rFonts w:ascii="Times New Roman" w:eastAsia="Times New Roman" w:hAnsi="Times New Roman" w:cs="Times New Roman"/>
                <w:sz w:val="24"/>
                <w:szCs w:val="24"/>
                <w:lang w:val="en-IN"/>
              </w:rPr>
              <w:t>and</w:t>
            </w:r>
            <w:r w:rsidRPr="00B51794">
              <w:rPr>
                <w:rFonts w:ascii="Times New Roman" w:eastAsia="Times New Roman" w:hAnsi="Times New Roman" w:cs="Times New Roman"/>
                <w:sz w:val="24"/>
                <w:szCs w:val="24"/>
                <w:lang w:val="en-IN"/>
              </w:rPr>
              <w:t xml:space="preserve"> Wood (2008)</w:t>
            </w:r>
          </w:p>
        </w:tc>
        <w:tc>
          <w:tcPr>
            <w:tcW w:w="0" w:type="auto"/>
            <w:hideMark/>
          </w:tcPr>
          <w:p w14:paraId="11F57AFE" w14:textId="77777777" w:rsidR="00B51794" w:rsidRPr="00B51794" w:rsidRDefault="00B51794" w:rsidP="00B51794">
            <w:pPr>
              <w:spacing w:line="360" w:lineRule="auto"/>
              <w:jc w:val="center"/>
              <w:rPr>
                <w:rFonts w:ascii="Times New Roman" w:eastAsia="Times New Roman" w:hAnsi="Times New Roman" w:cs="Times New Roman"/>
                <w:sz w:val="24"/>
                <w:szCs w:val="24"/>
                <w:lang w:val="en-IN"/>
              </w:rPr>
            </w:pPr>
            <w:r w:rsidRPr="00B51794">
              <w:rPr>
                <w:rFonts w:ascii="Times New Roman" w:eastAsia="Times New Roman" w:hAnsi="Times New Roman" w:cs="Times New Roman"/>
                <w:sz w:val="24"/>
                <w:szCs w:val="24"/>
                <w:lang w:val="en-IN"/>
              </w:rPr>
              <w:t>Interdepartmental coordination for guest requests</w:t>
            </w:r>
          </w:p>
        </w:tc>
      </w:tr>
      <w:tr w:rsidR="00B51794" w:rsidRPr="00B51794" w14:paraId="2E8C5118" w14:textId="77777777" w:rsidTr="00B51794">
        <w:trPr>
          <w:jc w:val="center"/>
        </w:trPr>
        <w:tc>
          <w:tcPr>
            <w:tcW w:w="0" w:type="auto"/>
            <w:hideMark/>
          </w:tcPr>
          <w:p w14:paraId="61C56820" w14:textId="5F25F876" w:rsidR="00B51794" w:rsidRPr="00B51794" w:rsidRDefault="00B51794" w:rsidP="00B51794">
            <w:pPr>
              <w:spacing w:line="360" w:lineRule="auto"/>
              <w:jc w:val="center"/>
              <w:rPr>
                <w:rFonts w:ascii="Times New Roman" w:eastAsia="Times New Roman" w:hAnsi="Times New Roman" w:cs="Times New Roman"/>
                <w:b/>
                <w:bCs/>
                <w:i/>
                <w:iCs/>
                <w:sz w:val="24"/>
                <w:szCs w:val="24"/>
                <w:lang w:val="en-IN"/>
              </w:rPr>
            </w:pPr>
            <w:r w:rsidRPr="00B51794">
              <w:rPr>
                <w:rFonts w:ascii="Times New Roman" w:eastAsia="Times New Roman" w:hAnsi="Times New Roman" w:cs="Times New Roman"/>
                <w:b/>
                <w:bCs/>
                <w:i/>
                <w:iCs/>
                <w:sz w:val="24"/>
                <w:szCs w:val="24"/>
                <w:lang w:val="en-IN"/>
              </w:rPr>
              <w:t>Front Office as Control Centre</w:t>
            </w:r>
          </w:p>
        </w:tc>
        <w:tc>
          <w:tcPr>
            <w:tcW w:w="0" w:type="auto"/>
            <w:hideMark/>
          </w:tcPr>
          <w:p w14:paraId="6D387ED8" w14:textId="3901F0FF" w:rsidR="00B51794" w:rsidRPr="00B51794" w:rsidRDefault="00B51794" w:rsidP="00B51794">
            <w:pPr>
              <w:spacing w:line="360" w:lineRule="auto"/>
              <w:jc w:val="center"/>
              <w:rPr>
                <w:rFonts w:ascii="Times New Roman" w:eastAsia="Times New Roman" w:hAnsi="Times New Roman" w:cs="Times New Roman"/>
                <w:sz w:val="24"/>
                <w:szCs w:val="24"/>
                <w:lang w:val="en-IN"/>
              </w:rPr>
            </w:pPr>
            <w:r w:rsidRPr="00B51794">
              <w:rPr>
                <w:rFonts w:ascii="Times New Roman" w:eastAsia="Times New Roman" w:hAnsi="Times New Roman" w:cs="Times New Roman"/>
                <w:sz w:val="24"/>
                <w:szCs w:val="24"/>
                <w:lang w:val="en-IN"/>
              </w:rPr>
              <w:t xml:space="preserve">Vallen </w:t>
            </w:r>
            <w:r>
              <w:rPr>
                <w:rFonts w:ascii="Times New Roman" w:eastAsia="Times New Roman" w:hAnsi="Times New Roman" w:cs="Times New Roman"/>
                <w:sz w:val="24"/>
                <w:szCs w:val="24"/>
                <w:lang w:val="en-IN"/>
              </w:rPr>
              <w:t>and</w:t>
            </w:r>
            <w:r w:rsidRPr="00B51794">
              <w:rPr>
                <w:rFonts w:ascii="Times New Roman" w:eastAsia="Times New Roman" w:hAnsi="Times New Roman" w:cs="Times New Roman"/>
                <w:sz w:val="24"/>
                <w:szCs w:val="24"/>
                <w:lang w:val="en-IN"/>
              </w:rPr>
              <w:t xml:space="preserve"> Vallen (2014)</w:t>
            </w:r>
          </w:p>
        </w:tc>
        <w:tc>
          <w:tcPr>
            <w:tcW w:w="0" w:type="auto"/>
            <w:hideMark/>
          </w:tcPr>
          <w:p w14:paraId="2B6721E6" w14:textId="77777777" w:rsidR="00B51794" w:rsidRPr="00B51794" w:rsidRDefault="00B51794" w:rsidP="00B51794">
            <w:pPr>
              <w:spacing w:line="360" w:lineRule="auto"/>
              <w:jc w:val="center"/>
              <w:rPr>
                <w:rFonts w:ascii="Times New Roman" w:eastAsia="Times New Roman" w:hAnsi="Times New Roman" w:cs="Times New Roman"/>
                <w:sz w:val="24"/>
                <w:szCs w:val="24"/>
                <w:lang w:val="en-IN"/>
              </w:rPr>
            </w:pPr>
            <w:r w:rsidRPr="00B51794">
              <w:rPr>
                <w:rFonts w:ascii="Times New Roman" w:eastAsia="Times New Roman" w:hAnsi="Times New Roman" w:cs="Times New Roman"/>
                <w:sz w:val="24"/>
                <w:szCs w:val="24"/>
                <w:lang w:val="en-IN"/>
              </w:rPr>
              <w:t>Reservation accuracy and information management</w:t>
            </w:r>
          </w:p>
        </w:tc>
      </w:tr>
      <w:tr w:rsidR="00B51794" w:rsidRPr="00B51794" w14:paraId="7A293B6F" w14:textId="77777777" w:rsidTr="00B51794">
        <w:trPr>
          <w:jc w:val="center"/>
        </w:trPr>
        <w:tc>
          <w:tcPr>
            <w:tcW w:w="0" w:type="auto"/>
            <w:hideMark/>
          </w:tcPr>
          <w:p w14:paraId="580FC5B5" w14:textId="1E4D3B07" w:rsidR="00B51794" w:rsidRPr="00B51794" w:rsidRDefault="00B51794" w:rsidP="00B51794">
            <w:pPr>
              <w:spacing w:line="360" w:lineRule="auto"/>
              <w:jc w:val="center"/>
              <w:rPr>
                <w:rFonts w:ascii="Times New Roman" w:eastAsia="Times New Roman" w:hAnsi="Times New Roman" w:cs="Times New Roman"/>
                <w:b/>
                <w:bCs/>
                <w:i/>
                <w:iCs/>
                <w:sz w:val="24"/>
                <w:szCs w:val="24"/>
                <w:lang w:val="en-IN"/>
              </w:rPr>
            </w:pPr>
            <w:r w:rsidRPr="00B51794">
              <w:rPr>
                <w:rFonts w:ascii="Times New Roman" w:eastAsia="Times New Roman" w:hAnsi="Times New Roman" w:cs="Times New Roman"/>
                <w:b/>
                <w:bCs/>
                <w:i/>
                <w:iCs/>
                <w:sz w:val="24"/>
                <w:szCs w:val="24"/>
                <w:lang w:val="en-IN"/>
              </w:rPr>
              <w:t>Employee Management impact</w:t>
            </w:r>
          </w:p>
        </w:tc>
        <w:tc>
          <w:tcPr>
            <w:tcW w:w="0" w:type="auto"/>
            <w:hideMark/>
          </w:tcPr>
          <w:p w14:paraId="70208F3C" w14:textId="1A87274D" w:rsidR="00B51794" w:rsidRPr="00B51794" w:rsidRDefault="00B51794" w:rsidP="00B51794">
            <w:pPr>
              <w:spacing w:line="360" w:lineRule="auto"/>
              <w:jc w:val="center"/>
              <w:rPr>
                <w:rFonts w:ascii="Times New Roman" w:eastAsia="Times New Roman" w:hAnsi="Times New Roman" w:cs="Times New Roman"/>
                <w:sz w:val="24"/>
                <w:szCs w:val="24"/>
                <w:lang w:val="en-IN"/>
              </w:rPr>
            </w:pPr>
            <w:r w:rsidRPr="00B51794">
              <w:rPr>
                <w:rFonts w:ascii="Times New Roman" w:eastAsia="Times New Roman" w:hAnsi="Times New Roman" w:cs="Times New Roman"/>
                <w:sz w:val="24"/>
                <w:szCs w:val="24"/>
                <w:lang w:val="en-IN"/>
              </w:rPr>
              <w:t xml:space="preserve">Jahmani </w:t>
            </w:r>
            <w:r w:rsidRPr="00B51794">
              <w:rPr>
                <w:rFonts w:ascii="Times New Roman" w:eastAsia="Times New Roman" w:hAnsi="Times New Roman" w:cs="Times New Roman"/>
                <w:i/>
                <w:iCs/>
                <w:sz w:val="24"/>
                <w:szCs w:val="24"/>
                <w:lang w:val="en-IN"/>
              </w:rPr>
              <w:t>et al.,</w:t>
            </w:r>
            <w:r w:rsidRPr="00B51794">
              <w:rPr>
                <w:rFonts w:ascii="Times New Roman" w:eastAsia="Times New Roman" w:hAnsi="Times New Roman" w:cs="Times New Roman"/>
                <w:sz w:val="24"/>
                <w:szCs w:val="24"/>
                <w:lang w:val="en-IN"/>
              </w:rPr>
              <w:t xml:space="preserve"> (2023)</w:t>
            </w:r>
          </w:p>
        </w:tc>
        <w:tc>
          <w:tcPr>
            <w:tcW w:w="0" w:type="auto"/>
            <w:hideMark/>
          </w:tcPr>
          <w:p w14:paraId="2C23F2E0" w14:textId="77777777" w:rsidR="00B51794" w:rsidRPr="00B51794" w:rsidRDefault="00B51794" w:rsidP="00B51794">
            <w:pPr>
              <w:spacing w:line="360" w:lineRule="auto"/>
              <w:jc w:val="center"/>
              <w:rPr>
                <w:rFonts w:ascii="Times New Roman" w:eastAsia="Times New Roman" w:hAnsi="Times New Roman" w:cs="Times New Roman"/>
                <w:sz w:val="24"/>
                <w:szCs w:val="24"/>
                <w:lang w:val="en-IN"/>
              </w:rPr>
            </w:pPr>
            <w:r w:rsidRPr="00B51794">
              <w:rPr>
                <w:rFonts w:ascii="Times New Roman" w:eastAsia="Times New Roman" w:hAnsi="Times New Roman" w:cs="Times New Roman"/>
                <w:sz w:val="24"/>
                <w:szCs w:val="24"/>
                <w:lang w:val="en-IN"/>
              </w:rPr>
              <w:t>Supportive supervision enabling autonomy</w:t>
            </w:r>
          </w:p>
        </w:tc>
      </w:tr>
      <w:tr w:rsidR="00B51794" w:rsidRPr="00B51794" w14:paraId="5C276E72" w14:textId="77777777" w:rsidTr="00B51794">
        <w:trPr>
          <w:jc w:val="center"/>
        </w:trPr>
        <w:tc>
          <w:tcPr>
            <w:tcW w:w="0" w:type="auto"/>
            <w:hideMark/>
          </w:tcPr>
          <w:p w14:paraId="1ADA1D25" w14:textId="5518C6A4" w:rsidR="00B51794" w:rsidRPr="00B51794" w:rsidRDefault="00B51794" w:rsidP="00B51794">
            <w:pPr>
              <w:spacing w:line="360" w:lineRule="auto"/>
              <w:jc w:val="center"/>
              <w:rPr>
                <w:rFonts w:ascii="Times New Roman" w:eastAsia="Times New Roman" w:hAnsi="Times New Roman" w:cs="Times New Roman"/>
                <w:b/>
                <w:bCs/>
                <w:i/>
                <w:iCs/>
                <w:sz w:val="24"/>
                <w:szCs w:val="24"/>
                <w:lang w:val="en-IN"/>
              </w:rPr>
            </w:pPr>
            <w:r w:rsidRPr="00B51794">
              <w:rPr>
                <w:rFonts w:ascii="Times New Roman" w:eastAsia="Times New Roman" w:hAnsi="Times New Roman" w:cs="Times New Roman"/>
                <w:b/>
                <w:bCs/>
                <w:i/>
                <w:iCs/>
                <w:sz w:val="24"/>
                <w:szCs w:val="24"/>
                <w:lang w:val="en-IN"/>
              </w:rPr>
              <w:t>Administrative Efficiency and Profitability</w:t>
            </w:r>
          </w:p>
        </w:tc>
        <w:tc>
          <w:tcPr>
            <w:tcW w:w="0" w:type="auto"/>
            <w:hideMark/>
          </w:tcPr>
          <w:p w14:paraId="3C9CC5D2" w14:textId="77777777" w:rsidR="00B51794" w:rsidRPr="00B51794" w:rsidRDefault="00B51794" w:rsidP="00B51794">
            <w:pPr>
              <w:spacing w:line="360" w:lineRule="auto"/>
              <w:jc w:val="center"/>
              <w:rPr>
                <w:rFonts w:ascii="Times New Roman" w:eastAsia="Times New Roman" w:hAnsi="Times New Roman" w:cs="Times New Roman"/>
                <w:sz w:val="24"/>
                <w:szCs w:val="24"/>
                <w:lang w:val="en-IN"/>
              </w:rPr>
            </w:pPr>
            <w:r w:rsidRPr="00B51794">
              <w:rPr>
                <w:rFonts w:ascii="Times New Roman" w:eastAsia="Times New Roman" w:hAnsi="Times New Roman" w:cs="Times New Roman"/>
                <w:sz w:val="24"/>
                <w:szCs w:val="24"/>
                <w:lang w:val="en-IN"/>
              </w:rPr>
              <w:t>Martin (2020)</w:t>
            </w:r>
          </w:p>
        </w:tc>
        <w:tc>
          <w:tcPr>
            <w:tcW w:w="0" w:type="auto"/>
            <w:hideMark/>
          </w:tcPr>
          <w:p w14:paraId="655DD7A9" w14:textId="77777777" w:rsidR="00B51794" w:rsidRPr="00B51794" w:rsidRDefault="00B51794" w:rsidP="00B51794">
            <w:pPr>
              <w:spacing w:line="360" w:lineRule="auto"/>
              <w:jc w:val="center"/>
              <w:rPr>
                <w:rFonts w:ascii="Times New Roman" w:eastAsia="Times New Roman" w:hAnsi="Times New Roman" w:cs="Times New Roman"/>
                <w:sz w:val="24"/>
                <w:szCs w:val="24"/>
                <w:lang w:val="en-IN"/>
              </w:rPr>
            </w:pPr>
            <w:r w:rsidRPr="00B51794">
              <w:rPr>
                <w:rFonts w:ascii="Times New Roman" w:eastAsia="Times New Roman" w:hAnsi="Times New Roman" w:cs="Times New Roman"/>
                <w:sz w:val="24"/>
                <w:szCs w:val="24"/>
                <w:lang w:val="en-IN"/>
              </w:rPr>
              <w:t>Compliance and booking accuracy reducing operational risk</w:t>
            </w:r>
          </w:p>
        </w:tc>
      </w:tr>
    </w:tbl>
    <w:p w14:paraId="15F0CEFF" w14:textId="17F9B4C1" w:rsidR="008A0182" w:rsidRDefault="00B51794" w:rsidP="008A0182">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Table 1: </w:t>
      </w:r>
      <w:r w:rsidRPr="00B51794">
        <w:rPr>
          <w:rFonts w:ascii="Times New Roman" w:eastAsia="Times New Roman" w:hAnsi="Times New Roman" w:cs="Times New Roman"/>
          <w:b/>
          <w:bCs/>
          <w:sz w:val="24"/>
          <w:szCs w:val="24"/>
        </w:rPr>
        <w:t>Theory–Practice Alignment in Hotel Administration</w:t>
      </w:r>
      <w:r>
        <w:rPr>
          <w:rFonts w:ascii="Times New Roman" w:eastAsia="Times New Roman" w:hAnsi="Times New Roman" w:cs="Times New Roman"/>
          <w:b/>
          <w:bCs/>
          <w:sz w:val="24"/>
          <w:szCs w:val="24"/>
        </w:rPr>
        <w:t xml:space="preserve"> </w:t>
      </w:r>
    </w:p>
    <w:p w14:paraId="1F86C3C4" w14:textId="453F4005" w:rsidR="00B51794" w:rsidRPr="00B51794" w:rsidRDefault="00B51794" w:rsidP="008A0182">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Self-made) </w:t>
      </w:r>
    </w:p>
    <w:p w14:paraId="38CFCA69" w14:textId="77777777" w:rsidR="00A911E8" w:rsidRPr="005A3ED4" w:rsidRDefault="00000000" w:rsidP="007B7828">
      <w:pPr>
        <w:spacing w:line="360" w:lineRule="auto"/>
        <w:jc w:val="both"/>
        <w:rPr>
          <w:rFonts w:ascii="Times New Roman" w:eastAsia="Times New Roman" w:hAnsi="Times New Roman" w:cs="Times New Roman"/>
          <w:b/>
          <w:i/>
          <w:sz w:val="24"/>
          <w:szCs w:val="24"/>
        </w:rPr>
      </w:pPr>
      <w:r w:rsidRPr="005A3ED4">
        <w:rPr>
          <w:rFonts w:ascii="Times New Roman" w:eastAsia="Times New Roman" w:hAnsi="Times New Roman" w:cs="Times New Roman"/>
          <w:b/>
          <w:i/>
          <w:sz w:val="24"/>
          <w:szCs w:val="24"/>
        </w:rPr>
        <w:t xml:space="preserve">Link to Academic Modules </w:t>
      </w:r>
    </w:p>
    <w:p w14:paraId="12EB11C8" w14:textId="235FAD4A" w:rsidR="009734F3" w:rsidRPr="009734F3" w:rsidRDefault="009734F3" w:rsidP="009734F3">
      <w:pPr>
        <w:spacing w:line="360" w:lineRule="auto"/>
        <w:jc w:val="both"/>
        <w:rPr>
          <w:rFonts w:ascii="Times New Roman" w:eastAsia="Times New Roman" w:hAnsi="Times New Roman" w:cs="Times New Roman"/>
          <w:sz w:val="24"/>
          <w:szCs w:val="24"/>
        </w:rPr>
      </w:pPr>
      <w:r w:rsidRPr="009734F3">
        <w:rPr>
          <w:rFonts w:ascii="Times New Roman" w:eastAsia="Times New Roman" w:hAnsi="Times New Roman" w:cs="Times New Roman"/>
          <w:sz w:val="24"/>
          <w:szCs w:val="24"/>
        </w:rPr>
        <w:t>My Level 4 modules focused on the principles of guest service and awareness of the operations. Level 6</w:t>
      </w:r>
      <w:r>
        <w:rPr>
          <w:rFonts w:ascii="Times New Roman" w:eastAsia="Times New Roman" w:hAnsi="Times New Roman" w:cs="Times New Roman"/>
          <w:sz w:val="24"/>
          <w:szCs w:val="24"/>
        </w:rPr>
        <w:t xml:space="preserve"> - </w:t>
      </w:r>
      <w:r w:rsidRPr="009734F3">
        <w:rPr>
          <w:rFonts w:ascii="Times New Roman" w:eastAsia="Times New Roman" w:hAnsi="Times New Roman" w:cs="Times New Roman"/>
          <w:sz w:val="24"/>
          <w:szCs w:val="24"/>
        </w:rPr>
        <w:t xml:space="preserve">Managing Hotel Administration involved the implementation of these principles in the administrative control situations. According to ASET (2017), work-based learning must have evidence of progress when it comes to task performance to analytical responsibility. </w:t>
      </w:r>
    </w:p>
    <w:p w14:paraId="68E99386" w14:textId="47870F38" w:rsidR="00A911E8" w:rsidRPr="005A3ED4" w:rsidRDefault="009734F3" w:rsidP="009734F3">
      <w:pPr>
        <w:spacing w:line="360" w:lineRule="auto"/>
        <w:jc w:val="both"/>
        <w:rPr>
          <w:rFonts w:ascii="Times New Roman" w:eastAsia="Times New Roman" w:hAnsi="Times New Roman" w:cs="Times New Roman"/>
          <w:sz w:val="24"/>
          <w:szCs w:val="24"/>
        </w:rPr>
      </w:pPr>
      <w:r w:rsidRPr="009734F3">
        <w:rPr>
          <w:rFonts w:ascii="Times New Roman" w:eastAsia="Times New Roman" w:hAnsi="Times New Roman" w:cs="Times New Roman"/>
          <w:sz w:val="24"/>
          <w:szCs w:val="24"/>
        </w:rPr>
        <w:t xml:space="preserve">According to </w:t>
      </w:r>
      <w:proofErr w:type="spellStart"/>
      <w:r w:rsidRPr="009734F3">
        <w:rPr>
          <w:rFonts w:ascii="Times New Roman" w:eastAsia="Times New Roman" w:hAnsi="Times New Roman" w:cs="Times New Roman"/>
          <w:sz w:val="24"/>
          <w:szCs w:val="24"/>
        </w:rPr>
        <w:t>Felce</w:t>
      </w:r>
      <w:proofErr w:type="spellEnd"/>
      <w:r w:rsidRPr="009734F3">
        <w:rPr>
          <w:rFonts w:ascii="Times New Roman" w:eastAsia="Times New Roman" w:hAnsi="Times New Roman" w:cs="Times New Roman"/>
          <w:sz w:val="24"/>
          <w:szCs w:val="24"/>
        </w:rPr>
        <w:t xml:space="preserve"> (2019), structured quality management is one of the characteristics of higher-level professional practise. Hotelowner.co.uk (2025) industry reports focus</w:t>
      </w:r>
      <w:r>
        <w:rPr>
          <w:rFonts w:ascii="Times New Roman" w:eastAsia="Times New Roman" w:hAnsi="Times New Roman" w:cs="Times New Roman"/>
          <w:sz w:val="24"/>
          <w:szCs w:val="24"/>
        </w:rPr>
        <w:t>ed</w:t>
      </w:r>
      <w:r w:rsidRPr="009734F3">
        <w:rPr>
          <w:rFonts w:ascii="Times New Roman" w:eastAsia="Times New Roman" w:hAnsi="Times New Roman" w:cs="Times New Roman"/>
          <w:sz w:val="24"/>
          <w:szCs w:val="24"/>
        </w:rPr>
        <w:t xml:space="preserve"> on the growing digitisation of hotel administration. Academic learning and the industry practise are aligned in my case of exposure to property management systems and certification platforms.</w:t>
      </w:r>
      <w:r>
        <w:rPr>
          <w:rFonts w:ascii="Times New Roman" w:eastAsia="Times New Roman" w:hAnsi="Times New Roman" w:cs="Times New Roman"/>
          <w:sz w:val="24"/>
          <w:szCs w:val="24"/>
        </w:rPr>
        <w:t xml:space="preserve"> </w:t>
      </w:r>
    </w:p>
    <w:p w14:paraId="63CD6195" w14:textId="77777777" w:rsidR="00A911E8" w:rsidRPr="005A3ED4" w:rsidRDefault="00000000" w:rsidP="007B7828">
      <w:pPr>
        <w:pStyle w:val="Heading1"/>
        <w:spacing w:before="0" w:after="0"/>
      </w:pPr>
      <w:bookmarkStart w:id="2" w:name="_Toc211797383"/>
      <w:r w:rsidRPr="005A3ED4">
        <w:t>Conclusion and Development Plan</w:t>
      </w:r>
      <w:bookmarkEnd w:id="2"/>
      <w:r w:rsidRPr="005A3ED4">
        <w:t xml:space="preserve"> </w:t>
      </w:r>
    </w:p>
    <w:p w14:paraId="6C557670" w14:textId="7C4D962C" w:rsidR="00C70F10" w:rsidRPr="00C70F10" w:rsidRDefault="00C70F10" w:rsidP="00C70F10">
      <w:pPr>
        <w:spacing w:line="360" w:lineRule="auto"/>
        <w:jc w:val="both"/>
        <w:rPr>
          <w:rFonts w:ascii="Times New Roman" w:eastAsia="Times New Roman" w:hAnsi="Times New Roman" w:cs="Times New Roman"/>
          <w:bCs/>
          <w:sz w:val="24"/>
          <w:szCs w:val="24"/>
        </w:rPr>
      </w:pPr>
      <w:r w:rsidRPr="00C70F10">
        <w:rPr>
          <w:rFonts w:ascii="Times New Roman" w:eastAsia="Times New Roman" w:hAnsi="Times New Roman" w:cs="Times New Roman"/>
          <w:bCs/>
          <w:sz w:val="24"/>
          <w:szCs w:val="24"/>
        </w:rPr>
        <w:t xml:space="preserve">My experience in the Wivenhoe House Hotel enhanced my knowledge on hotel management beyond understanding of the front-line service. The ability to handle intricate guest request management enhanced the interdepartmental communication effectiveness, whereas the compliance management acquired awareness of governance and accuracy of data management. </w:t>
      </w:r>
    </w:p>
    <w:p w14:paraId="0FDA422B" w14:textId="11BF8B3E" w:rsidR="00C70F10" w:rsidRPr="00C70F10" w:rsidRDefault="00C70F10" w:rsidP="00C70F10">
      <w:pPr>
        <w:spacing w:line="360" w:lineRule="auto"/>
        <w:jc w:val="both"/>
        <w:rPr>
          <w:rFonts w:ascii="Times New Roman" w:eastAsia="Times New Roman" w:hAnsi="Times New Roman" w:cs="Times New Roman"/>
          <w:bCs/>
          <w:sz w:val="24"/>
          <w:szCs w:val="24"/>
        </w:rPr>
      </w:pPr>
      <w:r w:rsidRPr="00C70F10">
        <w:rPr>
          <w:rFonts w:ascii="Times New Roman" w:eastAsia="Times New Roman" w:hAnsi="Times New Roman" w:cs="Times New Roman"/>
          <w:bCs/>
          <w:sz w:val="24"/>
          <w:szCs w:val="24"/>
        </w:rPr>
        <w:t xml:space="preserve">The critical analysis showed that Wivenhoe House has functional administrative performance, but potentials to enhance digitalisation in guest-request logging and centralised compliance data systems are available. </w:t>
      </w:r>
    </w:p>
    <w:p w14:paraId="7AF7E111" w14:textId="091705F7" w:rsidR="00A911E8" w:rsidRPr="00C70F10" w:rsidRDefault="00C70F10" w:rsidP="00C70F10">
      <w:pPr>
        <w:spacing w:line="360" w:lineRule="auto"/>
        <w:jc w:val="both"/>
        <w:rPr>
          <w:rFonts w:ascii="Times New Roman" w:eastAsia="Times New Roman" w:hAnsi="Times New Roman" w:cs="Times New Roman"/>
          <w:bCs/>
          <w:sz w:val="24"/>
          <w:szCs w:val="24"/>
        </w:rPr>
      </w:pPr>
      <w:r w:rsidRPr="00C70F10">
        <w:rPr>
          <w:rFonts w:ascii="Times New Roman" w:eastAsia="Times New Roman" w:hAnsi="Times New Roman" w:cs="Times New Roman"/>
          <w:bCs/>
          <w:sz w:val="24"/>
          <w:szCs w:val="24"/>
        </w:rPr>
        <w:lastRenderedPageBreak/>
        <w:t>The areas that I plan to work on in my future development include learning how to operate advanced property management and administration software and gaining the confidence to suggest system changes to the senior management. By attaining these objectives, I will be well</w:t>
      </w:r>
      <w:r>
        <w:rPr>
          <w:rFonts w:ascii="Times New Roman" w:eastAsia="Times New Roman" w:hAnsi="Times New Roman" w:cs="Times New Roman"/>
          <w:bCs/>
          <w:sz w:val="24"/>
          <w:szCs w:val="24"/>
        </w:rPr>
        <w:t>-</w:t>
      </w:r>
      <w:r w:rsidRPr="00C70F10">
        <w:rPr>
          <w:rFonts w:ascii="Times New Roman" w:eastAsia="Times New Roman" w:hAnsi="Times New Roman" w:cs="Times New Roman"/>
          <w:bCs/>
          <w:sz w:val="24"/>
          <w:szCs w:val="24"/>
        </w:rPr>
        <w:t>prepared to take supervisory and managerial positions in hotel administration where the hotel operation efficiency, information governance</w:t>
      </w:r>
      <w:r>
        <w:rPr>
          <w:rFonts w:ascii="Times New Roman" w:eastAsia="Times New Roman" w:hAnsi="Times New Roman" w:cs="Times New Roman"/>
          <w:bCs/>
          <w:sz w:val="24"/>
          <w:szCs w:val="24"/>
        </w:rPr>
        <w:t>,</w:t>
      </w:r>
      <w:r w:rsidRPr="00C70F10">
        <w:rPr>
          <w:rFonts w:ascii="Times New Roman" w:eastAsia="Times New Roman" w:hAnsi="Times New Roman" w:cs="Times New Roman"/>
          <w:bCs/>
          <w:sz w:val="24"/>
          <w:szCs w:val="24"/>
        </w:rPr>
        <w:t xml:space="preserve"> and guest experience converge. </w:t>
      </w:r>
    </w:p>
    <w:p w14:paraId="2D7F95DA" w14:textId="112B3DC8" w:rsidR="00A911E8" w:rsidRPr="007B7828" w:rsidRDefault="00000000" w:rsidP="007B7828">
      <w:pPr>
        <w:spacing w:line="360" w:lineRule="auto"/>
        <w:jc w:val="center"/>
        <w:rPr>
          <w:rFonts w:ascii="Times New Roman" w:eastAsia="Times New Roman" w:hAnsi="Times New Roman" w:cs="Times New Roman"/>
          <w:sz w:val="24"/>
          <w:szCs w:val="24"/>
        </w:rPr>
      </w:pPr>
      <w:r w:rsidRPr="005A3ED4">
        <w:rPr>
          <w:rFonts w:ascii="Times New Roman" w:eastAsia="Times New Roman" w:hAnsi="Times New Roman" w:cs="Times New Roman"/>
          <w:sz w:val="24"/>
          <w:szCs w:val="24"/>
        </w:rPr>
        <w:t xml:space="preserve"> </w:t>
      </w:r>
    </w:p>
    <w:p w14:paraId="1ECB00A3" w14:textId="77777777" w:rsidR="00CA7FF4" w:rsidRDefault="00CA7FF4">
      <w:pPr>
        <w:rPr>
          <w:rFonts w:ascii="Times New Roman" w:hAnsi="Times New Roman"/>
          <w:b/>
          <w:sz w:val="24"/>
          <w:szCs w:val="40"/>
        </w:rPr>
      </w:pPr>
      <w:bookmarkStart w:id="3" w:name="_Toc211797384"/>
      <w:r>
        <w:br w:type="page"/>
      </w:r>
    </w:p>
    <w:p w14:paraId="12A49541" w14:textId="080E11BC" w:rsidR="00A911E8" w:rsidRPr="005A3ED4" w:rsidRDefault="00000000" w:rsidP="007B7828">
      <w:pPr>
        <w:pStyle w:val="Heading1"/>
        <w:spacing w:before="0" w:after="0"/>
      </w:pPr>
      <w:r w:rsidRPr="005A3ED4">
        <w:lastRenderedPageBreak/>
        <w:t>Reference List</w:t>
      </w:r>
      <w:bookmarkEnd w:id="3"/>
      <w:r w:rsidRPr="005A3ED4">
        <w:t xml:space="preserve"> </w:t>
      </w:r>
    </w:p>
    <w:p w14:paraId="512CE8B7" w14:textId="77777777" w:rsidR="00E45605" w:rsidRPr="005A3ED4" w:rsidRDefault="00E45605" w:rsidP="007B7828">
      <w:pPr>
        <w:widowControl w:val="0"/>
        <w:spacing w:line="360" w:lineRule="auto"/>
        <w:jc w:val="both"/>
        <w:rPr>
          <w:rFonts w:ascii="Times New Roman" w:eastAsia="Times New Roman" w:hAnsi="Times New Roman" w:cs="Times New Roman"/>
          <w:sz w:val="24"/>
          <w:szCs w:val="24"/>
        </w:rPr>
      </w:pPr>
      <w:r w:rsidRPr="005A3ED4">
        <w:rPr>
          <w:rFonts w:ascii="Times New Roman" w:eastAsia="Times New Roman" w:hAnsi="Times New Roman" w:cs="Times New Roman"/>
          <w:sz w:val="24"/>
          <w:szCs w:val="24"/>
        </w:rPr>
        <w:t xml:space="preserve">ASET (2017) </w:t>
      </w:r>
      <w:r w:rsidRPr="005A3ED4">
        <w:rPr>
          <w:rFonts w:ascii="Times New Roman" w:eastAsia="Times New Roman" w:hAnsi="Times New Roman" w:cs="Times New Roman"/>
          <w:i/>
          <w:sz w:val="24"/>
          <w:szCs w:val="24"/>
        </w:rPr>
        <w:t xml:space="preserve">Good Practice Guide for </w:t>
      </w:r>
      <w:proofErr w:type="spellStart"/>
      <w:r w:rsidRPr="005A3ED4">
        <w:rPr>
          <w:rFonts w:ascii="Times New Roman" w:eastAsia="Times New Roman" w:hAnsi="Times New Roman" w:cs="Times New Roman"/>
          <w:i/>
          <w:sz w:val="24"/>
          <w:szCs w:val="24"/>
        </w:rPr>
        <w:t>Workbased</w:t>
      </w:r>
      <w:proofErr w:type="spellEnd"/>
      <w:r w:rsidRPr="005A3ED4">
        <w:rPr>
          <w:rFonts w:ascii="Times New Roman" w:eastAsia="Times New Roman" w:hAnsi="Times New Roman" w:cs="Times New Roman"/>
          <w:i/>
          <w:sz w:val="24"/>
          <w:szCs w:val="24"/>
        </w:rPr>
        <w:t xml:space="preserve"> and Placement Learning in Higher Education</w:t>
      </w:r>
      <w:r w:rsidRPr="005A3ED4">
        <w:rPr>
          <w:rFonts w:ascii="Times New Roman" w:eastAsia="Times New Roman" w:hAnsi="Times New Roman" w:cs="Times New Roman"/>
          <w:sz w:val="24"/>
          <w:szCs w:val="24"/>
        </w:rPr>
        <w:t xml:space="preserve">. Sheffield: ASET.  </w:t>
      </w:r>
    </w:p>
    <w:p w14:paraId="42E88507" w14:textId="77777777" w:rsidR="00E45605" w:rsidRPr="005A3ED4" w:rsidRDefault="00E45605" w:rsidP="007B7828">
      <w:pPr>
        <w:widowControl w:val="0"/>
        <w:spacing w:line="360" w:lineRule="auto"/>
        <w:jc w:val="both"/>
        <w:rPr>
          <w:rFonts w:ascii="Times New Roman" w:eastAsia="Times New Roman" w:hAnsi="Times New Roman" w:cs="Times New Roman"/>
          <w:sz w:val="24"/>
          <w:szCs w:val="24"/>
        </w:rPr>
      </w:pPr>
      <w:r w:rsidRPr="005A3ED4">
        <w:rPr>
          <w:rFonts w:ascii="Times New Roman" w:eastAsia="Times New Roman" w:hAnsi="Times New Roman" w:cs="Times New Roman"/>
          <w:sz w:val="24"/>
          <w:szCs w:val="24"/>
        </w:rPr>
        <w:t xml:space="preserve">Brotherton, B. and Wood, R.C. (2008) </w:t>
      </w:r>
      <w:r w:rsidRPr="005A3ED4">
        <w:rPr>
          <w:rFonts w:ascii="Times New Roman" w:eastAsia="Times New Roman" w:hAnsi="Times New Roman" w:cs="Times New Roman"/>
          <w:i/>
          <w:sz w:val="24"/>
          <w:szCs w:val="24"/>
        </w:rPr>
        <w:t>The SAGE handbook of hospitality management</w:t>
      </w:r>
      <w:r w:rsidRPr="005A3ED4">
        <w:rPr>
          <w:rFonts w:ascii="Times New Roman" w:eastAsia="Times New Roman" w:hAnsi="Times New Roman" w:cs="Times New Roman"/>
          <w:sz w:val="24"/>
          <w:szCs w:val="24"/>
        </w:rPr>
        <w:t xml:space="preserve">. 1st edition. London, Sage. doi:10.4135/9781849200417. </w:t>
      </w:r>
    </w:p>
    <w:p w14:paraId="6D44417F" w14:textId="77777777" w:rsidR="00E45605" w:rsidRPr="005A3ED4" w:rsidRDefault="00E45605" w:rsidP="007B7828">
      <w:pPr>
        <w:widowControl w:val="0"/>
        <w:spacing w:line="360" w:lineRule="auto"/>
        <w:jc w:val="both"/>
        <w:rPr>
          <w:rFonts w:ascii="Times New Roman" w:eastAsia="Times New Roman" w:hAnsi="Times New Roman" w:cs="Times New Roman"/>
          <w:sz w:val="24"/>
          <w:szCs w:val="24"/>
        </w:rPr>
      </w:pPr>
      <w:proofErr w:type="spellStart"/>
      <w:r w:rsidRPr="005A3ED4">
        <w:rPr>
          <w:rFonts w:ascii="Times New Roman" w:eastAsia="Times New Roman" w:hAnsi="Times New Roman" w:cs="Times New Roman"/>
          <w:sz w:val="24"/>
          <w:szCs w:val="24"/>
        </w:rPr>
        <w:t>Felce</w:t>
      </w:r>
      <w:proofErr w:type="spellEnd"/>
      <w:r w:rsidRPr="005A3ED4">
        <w:rPr>
          <w:rFonts w:ascii="Times New Roman" w:eastAsia="Times New Roman" w:hAnsi="Times New Roman" w:cs="Times New Roman"/>
          <w:sz w:val="24"/>
          <w:szCs w:val="24"/>
        </w:rPr>
        <w:t xml:space="preserve">, A. (2019) ‘Managing the quality of higher education in apprenticeships’, </w:t>
      </w:r>
      <w:r w:rsidRPr="005A3ED4">
        <w:rPr>
          <w:rFonts w:ascii="Times New Roman" w:eastAsia="Times New Roman" w:hAnsi="Times New Roman" w:cs="Times New Roman"/>
          <w:i/>
          <w:sz w:val="24"/>
          <w:szCs w:val="24"/>
        </w:rPr>
        <w:t>Higher education, skills and work-based learning</w:t>
      </w:r>
      <w:r w:rsidRPr="005A3ED4">
        <w:rPr>
          <w:rFonts w:ascii="Times New Roman" w:eastAsia="Times New Roman" w:hAnsi="Times New Roman" w:cs="Times New Roman"/>
          <w:sz w:val="24"/>
          <w:szCs w:val="24"/>
        </w:rPr>
        <w:t xml:space="preserve">, 9(2), pp. 141–148. </w:t>
      </w:r>
    </w:p>
    <w:p w14:paraId="6E918AD0" w14:textId="77777777" w:rsidR="00E45605" w:rsidRPr="005A3ED4" w:rsidRDefault="00E45605" w:rsidP="007B7828">
      <w:pPr>
        <w:widowControl w:val="0"/>
        <w:spacing w:line="360" w:lineRule="auto"/>
        <w:jc w:val="both"/>
        <w:rPr>
          <w:rFonts w:ascii="Times New Roman" w:eastAsia="Times New Roman" w:hAnsi="Times New Roman" w:cs="Times New Roman"/>
          <w:sz w:val="24"/>
          <w:szCs w:val="24"/>
        </w:rPr>
      </w:pPr>
      <w:r w:rsidRPr="005A3ED4">
        <w:rPr>
          <w:rFonts w:ascii="Times New Roman" w:eastAsia="Times New Roman" w:hAnsi="Times New Roman" w:cs="Times New Roman"/>
          <w:sz w:val="24"/>
          <w:szCs w:val="24"/>
        </w:rPr>
        <w:t xml:space="preserve">Hotelowner.co.uk, (2025), </w:t>
      </w:r>
      <w:r w:rsidRPr="005A3ED4">
        <w:rPr>
          <w:rFonts w:ascii="Times New Roman" w:eastAsia="Times New Roman" w:hAnsi="Times New Roman" w:cs="Times New Roman"/>
          <w:i/>
          <w:sz w:val="24"/>
          <w:szCs w:val="24"/>
        </w:rPr>
        <w:t>Features</w:t>
      </w:r>
      <w:r w:rsidRPr="005A3ED4">
        <w:rPr>
          <w:rFonts w:ascii="Times New Roman" w:eastAsia="Times New Roman" w:hAnsi="Times New Roman" w:cs="Times New Roman"/>
          <w:sz w:val="24"/>
          <w:szCs w:val="24"/>
        </w:rPr>
        <w:t xml:space="preserve">, [Online], Available at: </w:t>
      </w:r>
      <w:hyperlink r:id="rId9">
        <w:r w:rsidRPr="005A3ED4">
          <w:rPr>
            <w:rFonts w:ascii="Times New Roman" w:eastAsia="Times New Roman" w:hAnsi="Times New Roman" w:cs="Times New Roman"/>
            <w:color w:val="1155CC"/>
            <w:sz w:val="24"/>
            <w:szCs w:val="24"/>
            <w:u w:val="single"/>
          </w:rPr>
          <w:t>https://www.hotelowner.co.uk/category/features/</w:t>
        </w:r>
      </w:hyperlink>
      <w:r w:rsidRPr="005A3ED4">
        <w:rPr>
          <w:rFonts w:ascii="Times New Roman" w:eastAsia="Times New Roman" w:hAnsi="Times New Roman" w:cs="Times New Roman"/>
          <w:sz w:val="24"/>
          <w:szCs w:val="24"/>
        </w:rPr>
        <w:t xml:space="preserve"> [Accessed on </w:t>
      </w:r>
      <w:r>
        <w:rPr>
          <w:rFonts w:ascii="Times New Roman" w:eastAsia="Times New Roman" w:hAnsi="Times New Roman" w:cs="Times New Roman"/>
          <w:sz w:val="24"/>
          <w:szCs w:val="24"/>
        </w:rPr>
        <w:t>20</w:t>
      </w:r>
      <w:r w:rsidRPr="00D74F73">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January 2026</w:t>
      </w:r>
      <w:r w:rsidRPr="005A3ED4">
        <w:rPr>
          <w:rFonts w:ascii="Times New Roman" w:eastAsia="Times New Roman" w:hAnsi="Times New Roman" w:cs="Times New Roman"/>
          <w:sz w:val="24"/>
          <w:szCs w:val="24"/>
        </w:rPr>
        <w:t xml:space="preserve">] </w:t>
      </w:r>
    </w:p>
    <w:p w14:paraId="60873A22" w14:textId="77777777" w:rsidR="00E45605" w:rsidRPr="005A3ED4" w:rsidRDefault="00E45605" w:rsidP="007B7828">
      <w:pPr>
        <w:widowControl w:val="0"/>
        <w:spacing w:line="360" w:lineRule="auto"/>
        <w:jc w:val="both"/>
        <w:rPr>
          <w:rFonts w:ascii="Times New Roman" w:eastAsia="Times New Roman" w:hAnsi="Times New Roman" w:cs="Times New Roman"/>
          <w:sz w:val="24"/>
          <w:szCs w:val="24"/>
          <w:highlight w:val="white"/>
        </w:rPr>
      </w:pPr>
      <w:r w:rsidRPr="005A3ED4">
        <w:rPr>
          <w:rFonts w:ascii="Times New Roman" w:eastAsia="Times New Roman" w:hAnsi="Times New Roman" w:cs="Times New Roman"/>
          <w:sz w:val="24"/>
          <w:szCs w:val="24"/>
          <w:highlight w:val="white"/>
        </w:rPr>
        <w:t xml:space="preserve">Jahmani, A., Jawabreh, O., </w:t>
      </w:r>
      <w:proofErr w:type="spellStart"/>
      <w:r w:rsidRPr="005A3ED4">
        <w:rPr>
          <w:rFonts w:ascii="Times New Roman" w:eastAsia="Times New Roman" w:hAnsi="Times New Roman" w:cs="Times New Roman"/>
          <w:sz w:val="24"/>
          <w:szCs w:val="24"/>
          <w:highlight w:val="white"/>
        </w:rPr>
        <w:t>Fahmawee</w:t>
      </w:r>
      <w:proofErr w:type="spellEnd"/>
      <w:r w:rsidRPr="005A3ED4">
        <w:rPr>
          <w:rFonts w:ascii="Times New Roman" w:eastAsia="Times New Roman" w:hAnsi="Times New Roman" w:cs="Times New Roman"/>
          <w:sz w:val="24"/>
          <w:szCs w:val="24"/>
          <w:highlight w:val="white"/>
        </w:rPr>
        <w:t xml:space="preserve">, E.A.A.L., </w:t>
      </w:r>
      <w:proofErr w:type="spellStart"/>
      <w:r w:rsidRPr="005A3ED4">
        <w:rPr>
          <w:rFonts w:ascii="Times New Roman" w:eastAsia="Times New Roman" w:hAnsi="Times New Roman" w:cs="Times New Roman"/>
          <w:sz w:val="24"/>
          <w:szCs w:val="24"/>
          <w:highlight w:val="white"/>
        </w:rPr>
        <w:t>Almasarweh</w:t>
      </w:r>
      <w:proofErr w:type="spellEnd"/>
      <w:r w:rsidRPr="005A3ED4">
        <w:rPr>
          <w:rFonts w:ascii="Times New Roman" w:eastAsia="Times New Roman" w:hAnsi="Times New Roman" w:cs="Times New Roman"/>
          <w:sz w:val="24"/>
          <w:szCs w:val="24"/>
          <w:highlight w:val="white"/>
        </w:rPr>
        <w:t xml:space="preserve">, M. and Ali, B.J., (2023). The impact of employee management on organizational performance in Dubai's five-star hotel sector. </w:t>
      </w:r>
      <w:r w:rsidRPr="005A3ED4">
        <w:rPr>
          <w:rFonts w:ascii="Times New Roman" w:eastAsia="Times New Roman" w:hAnsi="Times New Roman" w:cs="Times New Roman"/>
          <w:i/>
          <w:sz w:val="24"/>
          <w:szCs w:val="24"/>
          <w:highlight w:val="white"/>
        </w:rPr>
        <w:t>Journal of Statistics Applications &amp; Probability</w:t>
      </w:r>
      <w:r w:rsidRPr="005A3ED4">
        <w:rPr>
          <w:rFonts w:ascii="Times New Roman" w:eastAsia="Times New Roman" w:hAnsi="Times New Roman" w:cs="Times New Roman"/>
          <w:sz w:val="24"/>
          <w:szCs w:val="24"/>
          <w:highlight w:val="white"/>
        </w:rPr>
        <w:t xml:space="preserve">, </w:t>
      </w:r>
      <w:r w:rsidRPr="005A3ED4">
        <w:rPr>
          <w:rFonts w:ascii="Times New Roman" w:eastAsia="Times New Roman" w:hAnsi="Times New Roman" w:cs="Times New Roman"/>
          <w:i/>
          <w:sz w:val="24"/>
          <w:szCs w:val="24"/>
          <w:highlight w:val="white"/>
        </w:rPr>
        <w:t>12</w:t>
      </w:r>
      <w:r w:rsidRPr="005A3ED4">
        <w:rPr>
          <w:rFonts w:ascii="Times New Roman" w:eastAsia="Times New Roman" w:hAnsi="Times New Roman" w:cs="Times New Roman"/>
          <w:sz w:val="24"/>
          <w:szCs w:val="24"/>
          <w:highlight w:val="white"/>
        </w:rPr>
        <w:t xml:space="preserve">(2), pp.395-404. </w:t>
      </w:r>
    </w:p>
    <w:p w14:paraId="3ECE0BD5" w14:textId="77777777" w:rsidR="00E45605" w:rsidRPr="005A3ED4" w:rsidRDefault="00E45605" w:rsidP="007B7828">
      <w:pPr>
        <w:widowControl w:val="0"/>
        <w:spacing w:line="360" w:lineRule="auto"/>
        <w:jc w:val="both"/>
        <w:rPr>
          <w:rFonts w:ascii="Times New Roman" w:eastAsia="Times New Roman" w:hAnsi="Times New Roman" w:cs="Times New Roman"/>
          <w:sz w:val="24"/>
          <w:szCs w:val="24"/>
        </w:rPr>
      </w:pPr>
      <w:r w:rsidRPr="005A3ED4">
        <w:rPr>
          <w:rFonts w:ascii="Times New Roman" w:eastAsia="Times New Roman" w:hAnsi="Times New Roman" w:cs="Times New Roman"/>
          <w:sz w:val="24"/>
          <w:szCs w:val="24"/>
        </w:rPr>
        <w:t xml:space="preserve">Martin, A. (2020) </w:t>
      </w:r>
      <w:r w:rsidRPr="005A3ED4">
        <w:rPr>
          <w:rFonts w:ascii="Times New Roman" w:eastAsia="Times New Roman" w:hAnsi="Times New Roman" w:cs="Times New Roman"/>
          <w:i/>
          <w:sz w:val="24"/>
          <w:szCs w:val="24"/>
        </w:rPr>
        <w:t>The Practical Guide to Understanding and Raising Hotel Profitability</w:t>
      </w:r>
      <w:r w:rsidRPr="005A3ED4">
        <w:rPr>
          <w:rFonts w:ascii="Times New Roman" w:eastAsia="Times New Roman" w:hAnsi="Times New Roman" w:cs="Times New Roman"/>
          <w:sz w:val="24"/>
          <w:szCs w:val="24"/>
        </w:rPr>
        <w:t xml:space="preserve">. Abingdon: Routledge. </w:t>
      </w:r>
    </w:p>
    <w:p w14:paraId="01A8D049" w14:textId="77777777" w:rsidR="00E45605" w:rsidRPr="005A3ED4" w:rsidRDefault="00E45605" w:rsidP="007B7828">
      <w:pPr>
        <w:widowControl w:val="0"/>
        <w:spacing w:line="360" w:lineRule="auto"/>
        <w:jc w:val="both"/>
        <w:rPr>
          <w:rFonts w:ascii="Times New Roman" w:eastAsia="Times New Roman" w:hAnsi="Times New Roman" w:cs="Times New Roman"/>
          <w:sz w:val="24"/>
          <w:szCs w:val="24"/>
        </w:rPr>
      </w:pPr>
      <w:r w:rsidRPr="005A3ED4">
        <w:rPr>
          <w:rFonts w:ascii="Times New Roman" w:eastAsia="Times New Roman" w:hAnsi="Times New Roman" w:cs="Times New Roman"/>
          <w:sz w:val="24"/>
          <w:szCs w:val="24"/>
        </w:rPr>
        <w:t xml:space="preserve">Vallen, G.K. and Valen, Jerome J. (2014) </w:t>
      </w:r>
      <w:r w:rsidRPr="005A3ED4">
        <w:rPr>
          <w:rFonts w:ascii="Times New Roman" w:eastAsia="Times New Roman" w:hAnsi="Times New Roman" w:cs="Times New Roman"/>
          <w:i/>
          <w:sz w:val="24"/>
          <w:szCs w:val="24"/>
        </w:rPr>
        <w:t>Check-In Check-Out: Managing Hotel Operations</w:t>
      </w:r>
      <w:r w:rsidRPr="005A3ED4">
        <w:rPr>
          <w:rFonts w:ascii="Times New Roman" w:eastAsia="Times New Roman" w:hAnsi="Times New Roman" w:cs="Times New Roman"/>
          <w:sz w:val="24"/>
          <w:szCs w:val="24"/>
        </w:rPr>
        <w:t xml:space="preserve">. 9th Ed. Harlow: Pearson Education Limited. </w:t>
      </w:r>
    </w:p>
    <w:p w14:paraId="444B3532" w14:textId="77777777" w:rsidR="00E45605" w:rsidRPr="005A3ED4" w:rsidRDefault="00E45605" w:rsidP="007B7828">
      <w:pPr>
        <w:widowControl w:val="0"/>
        <w:spacing w:line="360" w:lineRule="auto"/>
        <w:jc w:val="both"/>
        <w:rPr>
          <w:rFonts w:ascii="Times New Roman" w:eastAsia="Times New Roman" w:hAnsi="Times New Roman" w:cs="Times New Roman"/>
          <w:sz w:val="24"/>
          <w:szCs w:val="24"/>
          <w:highlight w:val="white"/>
        </w:rPr>
      </w:pPr>
      <w:r w:rsidRPr="005A3ED4">
        <w:rPr>
          <w:rFonts w:ascii="Times New Roman" w:eastAsia="Times New Roman" w:hAnsi="Times New Roman" w:cs="Times New Roman"/>
          <w:sz w:val="24"/>
          <w:szCs w:val="24"/>
          <w:highlight w:val="white"/>
        </w:rPr>
        <w:t xml:space="preserve">Wang, Q. and Zhang, B., (2021). Research and implementation of the customer-oriented modern hotel management system using fuzzy analytic </w:t>
      </w:r>
      <w:proofErr w:type="spellStart"/>
      <w:r w:rsidRPr="005A3ED4">
        <w:rPr>
          <w:rFonts w:ascii="Times New Roman" w:eastAsia="Times New Roman" w:hAnsi="Times New Roman" w:cs="Times New Roman"/>
          <w:sz w:val="24"/>
          <w:szCs w:val="24"/>
          <w:highlight w:val="white"/>
        </w:rPr>
        <w:t>hiererchical</w:t>
      </w:r>
      <w:proofErr w:type="spellEnd"/>
      <w:r w:rsidRPr="005A3ED4">
        <w:rPr>
          <w:rFonts w:ascii="Times New Roman" w:eastAsia="Times New Roman" w:hAnsi="Times New Roman" w:cs="Times New Roman"/>
          <w:sz w:val="24"/>
          <w:szCs w:val="24"/>
          <w:highlight w:val="white"/>
        </w:rPr>
        <w:t xml:space="preserve"> process (FAHP). </w:t>
      </w:r>
      <w:r w:rsidRPr="005A3ED4">
        <w:rPr>
          <w:rFonts w:ascii="Times New Roman" w:eastAsia="Times New Roman" w:hAnsi="Times New Roman" w:cs="Times New Roman"/>
          <w:i/>
          <w:sz w:val="24"/>
          <w:szCs w:val="24"/>
          <w:highlight w:val="white"/>
        </w:rPr>
        <w:t>Journal of Intelligent &amp; Fuzzy Systems</w:t>
      </w:r>
      <w:r w:rsidRPr="005A3ED4">
        <w:rPr>
          <w:rFonts w:ascii="Times New Roman" w:eastAsia="Times New Roman" w:hAnsi="Times New Roman" w:cs="Times New Roman"/>
          <w:sz w:val="24"/>
          <w:szCs w:val="24"/>
          <w:highlight w:val="white"/>
        </w:rPr>
        <w:t xml:space="preserve">, </w:t>
      </w:r>
      <w:r w:rsidRPr="005A3ED4">
        <w:rPr>
          <w:rFonts w:ascii="Times New Roman" w:eastAsia="Times New Roman" w:hAnsi="Times New Roman" w:cs="Times New Roman"/>
          <w:i/>
          <w:sz w:val="24"/>
          <w:szCs w:val="24"/>
          <w:highlight w:val="white"/>
        </w:rPr>
        <w:t>40</w:t>
      </w:r>
      <w:r w:rsidRPr="005A3ED4">
        <w:rPr>
          <w:rFonts w:ascii="Times New Roman" w:eastAsia="Times New Roman" w:hAnsi="Times New Roman" w:cs="Times New Roman"/>
          <w:sz w:val="24"/>
          <w:szCs w:val="24"/>
          <w:highlight w:val="white"/>
        </w:rPr>
        <w:t xml:space="preserve">(4), pp.8277-8285. </w:t>
      </w:r>
    </w:p>
    <w:p w14:paraId="14448D3E" w14:textId="77777777" w:rsidR="00E45605" w:rsidRPr="005A3ED4" w:rsidRDefault="00E45605" w:rsidP="007B7828">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w:t>
      </w:r>
      <w:r w:rsidRPr="00460377">
        <w:rPr>
          <w:rFonts w:ascii="Times New Roman" w:eastAsia="Times New Roman" w:hAnsi="Times New Roman" w:cs="Times New Roman"/>
          <w:sz w:val="24"/>
          <w:szCs w:val="24"/>
        </w:rPr>
        <w:t>ivenhoehouse.co.uk</w:t>
      </w:r>
      <w:r>
        <w:rPr>
          <w:rFonts w:ascii="Times New Roman" w:eastAsia="Times New Roman" w:hAnsi="Times New Roman" w:cs="Times New Roman"/>
          <w:sz w:val="24"/>
          <w:szCs w:val="24"/>
        </w:rPr>
        <w:t xml:space="preserve">, (2025), </w:t>
      </w:r>
      <w:r>
        <w:rPr>
          <w:rFonts w:ascii="Times New Roman" w:eastAsia="Times New Roman" w:hAnsi="Times New Roman" w:cs="Times New Roman"/>
          <w:i/>
          <w:iCs/>
          <w:sz w:val="24"/>
          <w:szCs w:val="24"/>
        </w:rPr>
        <w:t>Our History</w:t>
      </w:r>
      <w:r>
        <w:rPr>
          <w:rFonts w:ascii="Times New Roman" w:eastAsia="Times New Roman" w:hAnsi="Times New Roman" w:cs="Times New Roman"/>
          <w:sz w:val="24"/>
          <w:szCs w:val="24"/>
        </w:rPr>
        <w:t xml:space="preserve">, [Online], Available at: </w:t>
      </w:r>
      <w:hyperlink r:id="rId10" w:history="1">
        <w:r w:rsidRPr="0051174C">
          <w:rPr>
            <w:rStyle w:val="Hyperlink"/>
            <w:rFonts w:ascii="Times New Roman" w:eastAsia="Times New Roman" w:hAnsi="Times New Roman" w:cs="Times New Roman"/>
            <w:sz w:val="24"/>
            <w:szCs w:val="24"/>
          </w:rPr>
          <w:t>https://www.wivenhoehouse.co.uk/our-history/</w:t>
        </w:r>
      </w:hyperlink>
      <w:r>
        <w:rPr>
          <w:rFonts w:ascii="Times New Roman" w:eastAsia="Times New Roman" w:hAnsi="Times New Roman" w:cs="Times New Roman"/>
          <w:sz w:val="24"/>
          <w:szCs w:val="24"/>
        </w:rPr>
        <w:t xml:space="preserve"> [Accessed on 20</w:t>
      </w:r>
      <w:r w:rsidRPr="00460377">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January 2026]</w:t>
      </w:r>
    </w:p>
    <w:p w14:paraId="24EB4CCE" w14:textId="77777777" w:rsidR="00E45605" w:rsidRDefault="00E45605" w:rsidP="007B7828">
      <w:pPr>
        <w:widowControl w:val="0"/>
        <w:spacing w:line="360" w:lineRule="auto"/>
        <w:jc w:val="both"/>
        <w:rPr>
          <w:rFonts w:ascii="Times New Roman" w:eastAsia="Times New Roman" w:hAnsi="Times New Roman" w:cs="Times New Roman"/>
          <w:sz w:val="24"/>
          <w:szCs w:val="24"/>
        </w:rPr>
      </w:pPr>
      <w:r w:rsidRPr="005A3ED4">
        <w:rPr>
          <w:rFonts w:ascii="Times New Roman" w:eastAsia="Times New Roman" w:hAnsi="Times New Roman" w:cs="Times New Roman"/>
          <w:sz w:val="24"/>
          <w:szCs w:val="24"/>
        </w:rPr>
        <w:t xml:space="preserve">Wood, R.C. (2013) </w:t>
      </w:r>
      <w:r w:rsidRPr="005A3ED4">
        <w:rPr>
          <w:rFonts w:ascii="Times New Roman" w:eastAsia="Times New Roman" w:hAnsi="Times New Roman" w:cs="Times New Roman"/>
          <w:i/>
          <w:sz w:val="24"/>
          <w:szCs w:val="24"/>
        </w:rPr>
        <w:t>Key Concepts in Hospitality Management</w:t>
      </w:r>
      <w:r w:rsidRPr="005A3ED4">
        <w:rPr>
          <w:rFonts w:ascii="Times New Roman" w:eastAsia="Times New Roman" w:hAnsi="Times New Roman" w:cs="Times New Roman"/>
          <w:sz w:val="24"/>
          <w:szCs w:val="24"/>
        </w:rPr>
        <w:t xml:space="preserve">. London: SAGE Publications Ltd. </w:t>
      </w:r>
    </w:p>
    <w:p w14:paraId="2A3DE3A3" w14:textId="77777777" w:rsidR="00A911E8" w:rsidRPr="005A3ED4" w:rsidRDefault="00A911E8" w:rsidP="007B7828">
      <w:pPr>
        <w:widowControl w:val="0"/>
        <w:spacing w:line="360" w:lineRule="auto"/>
        <w:jc w:val="both"/>
        <w:rPr>
          <w:rFonts w:ascii="Times New Roman" w:eastAsia="Times New Roman" w:hAnsi="Times New Roman" w:cs="Times New Roman"/>
          <w:sz w:val="24"/>
          <w:szCs w:val="24"/>
          <w:highlight w:val="white"/>
        </w:rPr>
      </w:pPr>
    </w:p>
    <w:p w14:paraId="2352B849" w14:textId="77777777" w:rsidR="00A911E8" w:rsidRPr="005A3ED4" w:rsidRDefault="00A911E8" w:rsidP="007B7828">
      <w:pPr>
        <w:spacing w:line="360" w:lineRule="auto"/>
        <w:rPr>
          <w:rFonts w:ascii="Times New Roman" w:eastAsia="Times New Roman" w:hAnsi="Times New Roman" w:cs="Times New Roman"/>
          <w:sz w:val="24"/>
          <w:szCs w:val="24"/>
        </w:rPr>
      </w:pPr>
    </w:p>
    <w:p w14:paraId="37749AB7" w14:textId="77777777" w:rsidR="00A911E8" w:rsidRPr="005A3ED4" w:rsidRDefault="00A911E8" w:rsidP="007B7828">
      <w:pPr>
        <w:spacing w:line="360" w:lineRule="auto"/>
      </w:pPr>
    </w:p>
    <w:p w14:paraId="0F60424A" w14:textId="77777777" w:rsidR="00A911E8" w:rsidRDefault="00A911E8" w:rsidP="007B7828">
      <w:pPr>
        <w:spacing w:line="360" w:lineRule="auto"/>
      </w:pPr>
    </w:p>
    <w:sectPr w:rsidR="00A911E8" w:rsidSect="00DF3E06">
      <w:footerReference w:type="default" r:id="rId11"/>
      <w:pgSz w:w="12240" w:h="15840"/>
      <w:pgMar w:top="1440" w:right="1440" w:bottom="1440" w:left="1440" w:header="720" w:footer="720" w:gutter="0"/>
      <w:pgBorders w:offsetFrom="page">
        <w:top w:val="single" w:sz="8" w:space="24" w:color="auto"/>
        <w:left w:val="single" w:sz="8" w:space="24" w:color="auto"/>
        <w:bottom w:val="single" w:sz="8" w:space="24" w:color="auto"/>
        <w:right w:val="single" w:sz="8"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5DF4AC" w14:textId="77777777" w:rsidR="005D18A3" w:rsidRPr="005A3ED4" w:rsidRDefault="005D18A3" w:rsidP="005A3ED4">
      <w:pPr>
        <w:spacing w:line="240" w:lineRule="auto"/>
      </w:pPr>
      <w:r w:rsidRPr="005A3ED4">
        <w:separator/>
      </w:r>
    </w:p>
  </w:endnote>
  <w:endnote w:type="continuationSeparator" w:id="0">
    <w:p w14:paraId="1314046D" w14:textId="77777777" w:rsidR="005D18A3" w:rsidRPr="005A3ED4" w:rsidRDefault="005D18A3" w:rsidP="005A3ED4">
      <w:pPr>
        <w:spacing w:line="240" w:lineRule="auto"/>
      </w:pPr>
      <w:r w:rsidRPr="005A3ED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6216826"/>
      <w:docPartObj>
        <w:docPartGallery w:val="Page Numbers (Bottom of Page)"/>
        <w:docPartUnique/>
      </w:docPartObj>
    </w:sdtPr>
    <w:sdtContent>
      <w:p w14:paraId="27221CE2" w14:textId="77777777" w:rsidR="005A3ED4" w:rsidRPr="005A3ED4" w:rsidRDefault="005A3ED4">
        <w:pPr>
          <w:pStyle w:val="Footer"/>
          <w:jc w:val="right"/>
        </w:pPr>
        <w:r w:rsidRPr="005A3ED4">
          <w:fldChar w:fldCharType="begin"/>
        </w:r>
        <w:r w:rsidRPr="005A3ED4">
          <w:instrText xml:space="preserve"> PAGE   \* MERGEFORMAT </w:instrText>
        </w:r>
        <w:r w:rsidRPr="005A3ED4">
          <w:fldChar w:fldCharType="separate"/>
        </w:r>
        <w:r w:rsidRPr="005A3ED4">
          <w:t>2</w:t>
        </w:r>
        <w:r w:rsidRPr="005A3ED4">
          <w:fldChar w:fldCharType="end"/>
        </w:r>
      </w:p>
    </w:sdtContent>
  </w:sdt>
  <w:p w14:paraId="62BAC0F3" w14:textId="77777777" w:rsidR="005A3ED4" w:rsidRPr="005A3ED4" w:rsidRDefault="005A3E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EA9922" w14:textId="77777777" w:rsidR="005D18A3" w:rsidRPr="005A3ED4" w:rsidRDefault="005D18A3" w:rsidP="005A3ED4">
      <w:pPr>
        <w:spacing w:line="240" w:lineRule="auto"/>
      </w:pPr>
      <w:r w:rsidRPr="005A3ED4">
        <w:separator/>
      </w:r>
    </w:p>
  </w:footnote>
  <w:footnote w:type="continuationSeparator" w:id="0">
    <w:p w14:paraId="7AA05E0B" w14:textId="77777777" w:rsidR="005D18A3" w:rsidRPr="005A3ED4" w:rsidRDefault="005D18A3" w:rsidP="005A3ED4">
      <w:pPr>
        <w:spacing w:line="240" w:lineRule="auto"/>
      </w:pPr>
      <w:r w:rsidRPr="005A3ED4">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15196"/>
    <w:multiLevelType w:val="multilevel"/>
    <w:tmpl w:val="529CA8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7BF6131"/>
    <w:multiLevelType w:val="multilevel"/>
    <w:tmpl w:val="BB1462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608805679">
    <w:abstractNumId w:val="0"/>
  </w:num>
  <w:num w:numId="2" w16cid:durableId="5141960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11E8"/>
    <w:rsid w:val="00056FF0"/>
    <w:rsid w:val="000A31E1"/>
    <w:rsid w:val="0020604F"/>
    <w:rsid w:val="00211503"/>
    <w:rsid w:val="00381E88"/>
    <w:rsid w:val="003D45E7"/>
    <w:rsid w:val="00414252"/>
    <w:rsid w:val="00462C8D"/>
    <w:rsid w:val="004C0952"/>
    <w:rsid w:val="005972A2"/>
    <w:rsid w:val="005A3ED4"/>
    <w:rsid w:val="005D18A3"/>
    <w:rsid w:val="00636B25"/>
    <w:rsid w:val="006B63BE"/>
    <w:rsid w:val="006E3299"/>
    <w:rsid w:val="006F307A"/>
    <w:rsid w:val="00751DB9"/>
    <w:rsid w:val="007A5B93"/>
    <w:rsid w:val="007B7828"/>
    <w:rsid w:val="007E5DFD"/>
    <w:rsid w:val="0089371D"/>
    <w:rsid w:val="008A0182"/>
    <w:rsid w:val="009734F3"/>
    <w:rsid w:val="009B5190"/>
    <w:rsid w:val="009F1C5E"/>
    <w:rsid w:val="00A443C8"/>
    <w:rsid w:val="00A911E8"/>
    <w:rsid w:val="00AC4534"/>
    <w:rsid w:val="00AE2DD8"/>
    <w:rsid w:val="00B04986"/>
    <w:rsid w:val="00B17F0D"/>
    <w:rsid w:val="00B40529"/>
    <w:rsid w:val="00B51794"/>
    <w:rsid w:val="00B81917"/>
    <w:rsid w:val="00C3787B"/>
    <w:rsid w:val="00C70F10"/>
    <w:rsid w:val="00CA7FF4"/>
    <w:rsid w:val="00CC6AB2"/>
    <w:rsid w:val="00CD0CF4"/>
    <w:rsid w:val="00CD46C0"/>
    <w:rsid w:val="00D74F73"/>
    <w:rsid w:val="00DF3E06"/>
    <w:rsid w:val="00DF7F4D"/>
    <w:rsid w:val="00E26406"/>
    <w:rsid w:val="00E45605"/>
    <w:rsid w:val="00F178B5"/>
    <w:rsid w:val="00F333F9"/>
    <w:rsid w:val="00F941EC"/>
    <w:rsid w:val="00FC1AE8"/>
    <w:rsid w:val="00FC606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ADC6A"/>
  <w15:docId w15:val="{DB0F8605-ABD2-4170-B377-FB6E367E9C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rsid w:val="005A3ED4"/>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Header">
    <w:name w:val="header"/>
    <w:basedOn w:val="Normal"/>
    <w:link w:val="HeaderChar"/>
    <w:uiPriority w:val="99"/>
    <w:unhideWhenUsed/>
    <w:rsid w:val="005A3ED4"/>
    <w:pPr>
      <w:tabs>
        <w:tab w:val="center" w:pos="4513"/>
        <w:tab w:val="right" w:pos="9026"/>
      </w:tabs>
      <w:spacing w:line="240" w:lineRule="auto"/>
    </w:pPr>
  </w:style>
  <w:style w:type="character" w:customStyle="1" w:styleId="HeaderChar">
    <w:name w:val="Header Char"/>
    <w:basedOn w:val="DefaultParagraphFont"/>
    <w:link w:val="Header"/>
    <w:uiPriority w:val="99"/>
    <w:rsid w:val="005A3ED4"/>
  </w:style>
  <w:style w:type="paragraph" w:styleId="Footer">
    <w:name w:val="footer"/>
    <w:basedOn w:val="Normal"/>
    <w:link w:val="FooterChar"/>
    <w:uiPriority w:val="99"/>
    <w:unhideWhenUsed/>
    <w:rsid w:val="005A3ED4"/>
    <w:pPr>
      <w:tabs>
        <w:tab w:val="center" w:pos="4513"/>
        <w:tab w:val="right" w:pos="9026"/>
      </w:tabs>
      <w:spacing w:line="240" w:lineRule="auto"/>
    </w:pPr>
  </w:style>
  <w:style w:type="character" w:customStyle="1" w:styleId="FooterChar">
    <w:name w:val="Footer Char"/>
    <w:basedOn w:val="DefaultParagraphFont"/>
    <w:link w:val="Footer"/>
    <w:uiPriority w:val="99"/>
    <w:rsid w:val="005A3ED4"/>
  </w:style>
  <w:style w:type="paragraph" w:styleId="TOCHeading">
    <w:name w:val="TOC Heading"/>
    <w:basedOn w:val="Heading1"/>
    <w:next w:val="Normal"/>
    <w:uiPriority w:val="39"/>
    <w:unhideWhenUsed/>
    <w:qFormat/>
    <w:rsid w:val="007B7828"/>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7B7828"/>
    <w:pPr>
      <w:spacing w:after="100"/>
    </w:pPr>
  </w:style>
  <w:style w:type="character" w:styleId="Hyperlink">
    <w:name w:val="Hyperlink"/>
    <w:basedOn w:val="DefaultParagraphFont"/>
    <w:uiPriority w:val="99"/>
    <w:unhideWhenUsed/>
    <w:rsid w:val="007B7828"/>
    <w:rPr>
      <w:color w:val="0000FF" w:themeColor="hyperlink"/>
      <w:u w:val="single"/>
    </w:rPr>
  </w:style>
  <w:style w:type="table" w:styleId="TableGrid">
    <w:name w:val="Table Grid"/>
    <w:basedOn w:val="TableNormal"/>
    <w:uiPriority w:val="39"/>
    <w:rsid w:val="00B5179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wivenhoehouse.co.uk/our-history/" TargetMode="External"/><Relationship Id="rId4" Type="http://schemas.openxmlformats.org/officeDocument/2006/relationships/settings" Target="settings.xml"/><Relationship Id="rId9" Type="http://schemas.openxmlformats.org/officeDocument/2006/relationships/hyperlink" Target="https://www.hotelowner.co.uk/category/featu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3E48C7-2CA4-4DF2-9135-C63F38A793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TotalTime>
  <Pages>8</Pages>
  <Words>1593</Words>
  <Characters>10019</Characters>
  <Application>Microsoft Office Word</Application>
  <DocSecurity>0</DocSecurity>
  <Lines>201</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Lidia Leva (2242891)</cp:lastModifiedBy>
  <cp:revision>4</cp:revision>
  <dcterms:created xsi:type="dcterms:W3CDTF">2025-10-19T14:44:00Z</dcterms:created>
  <dcterms:modified xsi:type="dcterms:W3CDTF">2026-02-26T16:41:00Z</dcterms:modified>
</cp:coreProperties>
</file>