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heme="majorEastAsia" w:hAnsi="Times New Roman" w:cs="Times New Roman"/>
          <w:caps/>
          <w:sz w:val="24"/>
          <w:szCs w:val="24"/>
          <w:lang w:eastAsia="en-US"/>
        </w:rPr>
        <w:id w:val="1132287836"/>
        <w:docPartObj>
          <w:docPartGallery w:val="Cover Pages"/>
          <w:docPartUnique/>
        </w:docPartObj>
      </w:sdtPr>
      <w:sdtEndPr>
        <w:rPr>
          <w:rFonts w:eastAsiaTheme="minorHAnsi"/>
          <w:caps w:val="0"/>
        </w:rPr>
      </w:sdtEndPr>
      <w:sdtContent>
        <w:tbl>
          <w:tblPr>
            <w:tblW w:w="5000" w:type="pct"/>
            <w:jc w:val="center"/>
            <w:tblLook w:val="04A0" w:firstRow="1" w:lastRow="0" w:firstColumn="1" w:lastColumn="0" w:noHBand="0" w:noVBand="1"/>
          </w:tblPr>
          <w:tblGrid>
            <w:gridCol w:w="8720"/>
          </w:tblGrid>
          <w:tr w:rsidR="00635422" w:rsidRPr="00333192">
            <w:trPr>
              <w:trHeight w:val="2880"/>
              <w:jc w:val="center"/>
            </w:trPr>
            <w:sdt>
              <w:sdtPr>
                <w:rPr>
                  <w:rFonts w:ascii="Times New Roman" w:eastAsiaTheme="majorEastAsia" w:hAnsi="Times New Roman" w:cs="Times New Roman"/>
                  <w:caps/>
                  <w:sz w:val="24"/>
                  <w:szCs w:val="24"/>
                  <w:lang w:eastAsia="en-US"/>
                </w:rPr>
                <w:alias w:val="Compañía"/>
                <w:id w:val="15524243"/>
                <w:dataBinding w:prefixMappings="xmlns:ns0='http://schemas.openxmlformats.org/officeDocument/2006/extended-properties'" w:xpath="/ns0:Properties[1]/ns0:Company[1]" w:storeItemID="{6668398D-A668-4E3E-A5EB-62B293D839F1}"/>
                <w:text/>
              </w:sdtPr>
              <w:sdtEndPr>
                <w:rPr>
                  <w:lang w:eastAsia="es-ES"/>
                </w:rPr>
              </w:sdtEndPr>
              <w:sdtContent>
                <w:tc>
                  <w:tcPr>
                    <w:tcW w:w="5000" w:type="pct"/>
                  </w:tcPr>
                  <w:p w:rsidR="00635422" w:rsidRPr="00333192" w:rsidRDefault="00635422" w:rsidP="008E66D6">
                    <w:pPr>
                      <w:pStyle w:val="NoSpacing"/>
                      <w:spacing w:line="360" w:lineRule="auto"/>
                      <w:jc w:val="center"/>
                      <w:rPr>
                        <w:rFonts w:ascii="Times New Roman" w:eastAsiaTheme="majorEastAsia" w:hAnsi="Times New Roman" w:cs="Times New Roman"/>
                        <w:caps/>
                        <w:sz w:val="24"/>
                        <w:szCs w:val="24"/>
                      </w:rPr>
                    </w:pPr>
                    <w:r w:rsidRPr="00333192">
                      <w:rPr>
                        <w:rFonts w:ascii="Times New Roman" w:eastAsiaTheme="majorEastAsia" w:hAnsi="Times New Roman" w:cs="Times New Roman"/>
                        <w:caps/>
                        <w:sz w:val="24"/>
                        <w:szCs w:val="24"/>
                      </w:rPr>
                      <w:t>Organizational behavior and leadership (2291)</w:t>
                    </w:r>
                  </w:p>
                </w:tc>
              </w:sdtContent>
            </w:sdt>
          </w:tr>
          <w:tr w:rsidR="00635422" w:rsidRPr="00C71A50">
            <w:trPr>
              <w:trHeight w:val="1440"/>
              <w:jc w:val="center"/>
            </w:trPr>
            <w:sdt>
              <w:sdtPr>
                <w:rPr>
                  <w:rFonts w:ascii="Times New Roman" w:eastAsiaTheme="majorEastAsia" w:hAnsi="Times New Roman" w:cs="Times New Roman"/>
                  <w:b/>
                  <w:sz w:val="40"/>
                  <w:szCs w:val="24"/>
                  <w:lang w:val="en-GB"/>
                </w:rPr>
                <w:alias w:val="Título"/>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635422" w:rsidRPr="00333192" w:rsidRDefault="00C71A50" w:rsidP="008E66D6">
                    <w:pPr>
                      <w:pStyle w:val="NoSpacing"/>
                      <w:spacing w:line="360" w:lineRule="auto"/>
                      <w:jc w:val="center"/>
                      <w:rPr>
                        <w:rFonts w:ascii="Times New Roman" w:eastAsiaTheme="majorEastAsia" w:hAnsi="Times New Roman" w:cs="Times New Roman"/>
                        <w:sz w:val="24"/>
                        <w:szCs w:val="24"/>
                        <w:lang w:val="en-GB"/>
                      </w:rPr>
                    </w:pPr>
                    <w:r>
                      <w:rPr>
                        <w:rFonts w:ascii="Times New Roman" w:eastAsiaTheme="majorEastAsia" w:hAnsi="Times New Roman" w:cs="Times New Roman"/>
                        <w:b/>
                        <w:sz w:val="40"/>
                        <w:szCs w:val="24"/>
                        <w:lang w:val="en-GB"/>
                      </w:rPr>
                      <w:t>Taylor's Scientific Management Principles in Current Organizational Management P</w:t>
                    </w:r>
                    <w:r w:rsidR="00635422" w:rsidRPr="00333192">
                      <w:rPr>
                        <w:rFonts w:ascii="Times New Roman" w:eastAsiaTheme="majorEastAsia" w:hAnsi="Times New Roman" w:cs="Times New Roman"/>
                        <w:b/>
                        <w:sz w:val="40"/>
                        <w:szCs w:val="24"/>
                        <w:lang w:val="en-GB"/>
                      </w:rPr>
                      <w:t>ractices</w:t>
                    </w:r>
                  </w:p>
                </w:tc>
              </w:sdtContent>
            </w:sdt>
          </w:tr>
          <w:tr w:rsidR="00635422" w:rsidRPr="00C71A50">
            <w:trPr>
              <w:trHeight w:val="720"/>
              <w:jc w:val="center"/>
            </w:trPr>
            <w:tc>
              <w:tcPr>
                <w:tcW w:w="5000" w:type="pct"/>
                <w:tcBorders>
                  <w:top w:val="single" w:sz="4" w:space="0" w:color="4F81BD" w:themeColor="accent1"/>
                </w:tcBorders>
                <w:vAlign w:val="center"/>
              </w:tcPr>
              <w:p w:rsidR="00635422" w:rsidRPr="00333192" w:rsidRDefault="00635422" w:rsidP="008E66D6">
                <w:pPr>
                  <w:pStyle w:val="NoSpacing"/>
                  <w:spacing w:line="360" w:lineRule="auto"/>
                  <w:jc w:val="both"/>
                  <w:rPr>
                    <w:rFonts w:ascii="Times New Roman" w:eastAsiaTheme="majorEastAsia" w:hAnsi="Times New Roman" w:cs="Times New Roman"/>
                    <w:sz w:val="24"/>
                    <w:szCs w:val="24"/>
                    <w:lang w:val="en-GB"/>
                  </w:rPr>
                </w:pPr>
              </w:p>
              <w:p w:rsidR="00635422" w:rsidRPr="00333192" w:rsidRDefault="00635422" w:rsidP="008E66D6">
                <w:pPr>
                  <w:pStyle w:val="NoSpacing"/>
                  <w:spacing w:line="360" w:lineRule="auto"/>
                  <w:jc w:val="both"/>
                  <w:rPr>
                    <w:rFonts w:ascii="Times New Roman" w:eastAsiaTheme="majorEastAsia" w:hAnsi="Times New Roman" w:cs="Times New Roman"/>
                    <w:sz w:val="24"/>
                    <w:szCs w:val="24"/>
                    <w:lang w:val="en-GB"/>
                  </w:rPr>
                </w:pPr>
              </w:p>
            </w:tc>
          </w:tr>
          <w:tr w:rsidR="00635422" w:rsidRPr="00C71A50">
            <w:trPr>
              <w:trHeight w:val="360"/>
              <w:jc w:val="center"/>
            </w:trPr>
            <w:tc>
              <w:tcPr>
                <w:tcW w:w="5000" w:type="pct"/>
                <w:vAlign w:val="center"/>
              </w:tcPr>
              <w:p w:rsidR="00635422" w:rsidRPr="00333192" w:rsidRDefault="00635422" w:rsidP="008E66D6">
                <w:pPr>
                  <w:pStyle w:val="NoSpacing"/>
                  <w:spacing w:line="360" w:lineRule="auto"/>
                  <w:jc w:val="center"/>
                  <w:rPr>
                    <w:rFonts w:ascii="Times New Roman" w:hAnsi="Times New Roman" w:cs="Times New Roman"/>
                    <w:sz w:val="24"/>
                    <w:szCs w:val="24"/>
                    <w:lang w:val="en-GB"/>
                  </w:rPr>
                </w:pPr>
              </w:p>
            </w:tc>
          </w:tr>
          <w:tr w:rsidR="00635422" w:rsidRPr="00333192">
            <w:trPr>
              <w:trHeight w:val="360"/>
              <w:jc w:val="center"/>
            </w:trPr>
            <w:sdt>
              <w:sdtPr>
                <w:rPr>
                  <w:rFonts w:ascii="Times New Roman" w:hAnsi="Times New Roman" w:cs="Times New Roman"/>
                  <w:b/>
                  <w:bCs/>
                  <w:sz w:val="24"/>
                  <w:szCs w:val="24"/>
                </w:rPr>
                <w:alias w:val="Aut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635422" w:rsidRPr="00333192" w:rsidRDefault="00635422" w:rsidP="008E66D6">
                    <w:pPr>
                      <w:pStyle w:val="NoSpacing"/>
                      <w:spacing w:line="360" w:lineRule="auto"/>
                      <w:jc w:val="center"/>
                      <w:rPr>
                        <w:rFonts w:ascii="Times New Roman" w:hAnsi="Times New Roman" w:cs="Times New Roman"/>
                        <w:b/>
                        <w:bCs/>
                        <w:sz w:val="24"/>
                        <w:szCs w:val="24"/>
                      </w:rPr>
                    </w:pPr>
                    <w:r w:rsidRPr="00333192">
                      <w:rPr>
                        <w:rFonts w:ascii="Times New Roman" w:hAnsi="Times New Roman" w:cs="Times New Roman"/>
                        <w:b/>
                        <w:bCs/>
                        <w:sz w:val="24"/>
                        <w:szCs w:val="24"/>
                      </w:rPr>
                      <w:t>Daniel Martínez Cardoso</w:t>
                    </w:r>
                    <w:r w:rsidR="0018607E" w:rsidRPr="00333192">
                      <w:rPr>
                        <w:rFonts w:ascii="Times New Roman" w:hAnsi="Times New Roman" w:cs="Times New Roman"/>
                        <w:b/>
                        <w:bCs/>
                        <w:sz w:val="24"/>
                        <w:szCs w:val="24"/>
                      </w:rPr>
                      <w:t xml:space="preserve"> – s141180</w:t>
                    </w:r>
                  </w:p>
                </w:tc>
              </w:sdtContent>
            </w:sdt>
          </w:tr>
          <w:tr w:rsidR="00635422" w:rsidRPr="00333192">
            <w:trPr>
              <w:trHeight w:val="360"/>
              <w:jc w:val="center"/>
            </w:trPr>
            <w:tc>
              <w:tcPr>
                <w:tcW w:w="5000" w:type="pct"/>
                <w:vAlign w:val="center"/>
              </w:tcPr>
              <w:p w:rsidR="00635422" w:rsidRPr="00333192" w:rsidRDefault="00635422" w:rsidP="008E66D6">
                <w:pPr>
                  <w:pStyle w:val="NoSpacing"/>
                  <w:spacing w:line="360" w:lineRule="auto"/>
                  <w:jc w:val="both"/>
                  <w:rPr>
                    <w:rFonts w:ascii="Times New Roman" w:hAnsi="Times New Roman" w:cs="Times New Roman"/>
                    <w:b/>
                    <w:bCs/>
                    <w:sz w:val="24"/>
                    <w:szCs w:val="24"/>
                  </w:rPr>
                </w:pPr>
              </w:p>
            </w:tc>
          </w:tr>
        </w:tbl>
        <w:p w:rsidR="00635422" w:rsidRPr="00333192" w:rsidRDefault="00635422" w:rsidP="008E66D6">
          <w:pPr>
            <w:spacing w:line="360" w:lineRule="auto"/>
            <w:jc w:val="both"/>
            <w:rPr>
              <w:rFonts w:ascii="Times New Roman" w:hAnsi="Times New Roman" w:cs="Times New Roman"/>
              <w:sz w:val="24"/>
              <w:szCs w:val="24"/>
            </w:rPr>
          </w:pPr>
        </w:p>
        <w:p w:rsidR="00635422" w:rsidRPr="00333192" w:rsidRDefault="00635422" w:rsidP="008E66D6">
          <w:pPr>
            <w:spacing w:line="360" w:lineRule="auto"/>
            <w:jc w:val="both"/>
            <w:rPr>
              <w:rFonts w:ascii="Times New Roman" w:hAnsi="Times New Roman" w:cs="Times New Roman"/>
              <w:sz w:val="24"/>
              <w:szCs w:val="24"/>
            </w:rPr>
          </w:pPr>
        </w:p>
        <w:p w:rsidR="0018607E" w:rsidRPr="00333192" w:rsidRDefault="0018607E" w:rsidP="008E66D6">
          <w:pPr>
            <w:spacing w:line="360" w:lineRule="auto"/>
            <w:jc w:val="both"/>
            <w:rPr>
              <w:rFonts w:ascii="Times New Roman" w:hAnsi="Times New Roman" w:cs="Times New Roman"/>
              <w:sz w:val="24"/>
              <w:szCs w:val="24"/>
            </w:rPr>
          </w:pPr>
        </w:p>
        <w:p w:rsidR="00635422" w:rsidRPr="00333192" w:rsidRDefault="00635422" w:rsidP="008E66D6">
          <w:pPr>
            <w:spacing w:line="360" w:lineRule="auto"/>
            <w:jc w:val="both"/>
            <w:rPr>
              <w:rFonts w:ascii="Times New Roman" w:hAnsi="Times New Roman" w:cs="Times New Roman"/>
              <w:sz w:val="24"/>
              <w:szCs w:val="24"/>
            </w:rPr>
          </w:pPr>
        </w:p>
        <w:p w:rsidR="00635422" w:rsidRPr="00333192" w:rsidRDefault="00635422" w:rsidP="008E66D6">
          <w:pPr>
            <w:spacing w:line="360" w:lineRule="auto"/>
            <w:jc w:val="both"/>
            <w:rPr>
              <w:rFonts w:ascii="Times New Roman" w:hAnsi="Times New Roman" w:cs="Times New Roman"/>
              <w:sz w:val="24"/>
              <w:szCs w:val="24"/>
            </w:rPr>
          </w:pPr>
        </w:p>
        <w:p w:rsidR="00635422" w:rsidRPr="00333192" w:rsidRDefault="00635422" w:rsidP="008E66D6">
          <w:pPr>
            <w:spacing w:line="360" w:lineRule="auto"/>
            <w:jc w:val="center"/>
            <w:rPr>
              <w:rFonts w:ascii="Times New Roman" w:hAnsi="Times New Roman" w:cs="Times New Roman"/>
              <w:sz w:val="24"/>
              <w:szCs w:val="24"/>
              <w:lang w:val="en-GB"/>
            </w:rPr>
          </w:pPr>
          <w:r w:rsidRPr="00333192">
            <w:rPr>
              <w:rFonts w:ascii="Times New Roman" w:hAnsi="Times New Roman" w:cs="Times New Roman"/>
              <w:sz w:val="24"/>
              <w:szCs w:val="24"/>
              <w:lang w:val="en-GB"/>
            </w:rPr>
            <w:t>Department of Management and Organization</w:t>
          </w:r>
        </w:p>
        <w:p w:rsidR="00635422" w:rsidRPr="00333192" w:rsidRDefault="00635422" w:rsidP="008E66D6">
          <w:pPr>
            <w:tabs>
              <w:tab w:val="left" w:pos="390"/>
              <w:tab w:val="center" w:pos="4252"/>
            </w:tabs>
            <w:spacing w:line="360" w:lineRule="auto"/>
            <w:jc w:val="center"/>
            <w:rPr>
              <w:rFonts w:ascii="Times New Roman" w:hAnsi="Times New Roman" w:cs="Times New Roman"/>
              <w:sz w:val="24"/>
              <w:szCs w:val="24"/>
              <w:lang w:val="en-GB"/>
            </w:rPr>
          </w:pPr>
          <w:proofErr w:type="spellStart"/>
          <w:r w:rsidRPr="00333192">
            <w:rPr>
              <w:rFonts w:ascii="Times New Roman" w:hAnsi="Times New Roman" w:cs="Times New Roman"/>
              <w:sz w:val="24"/>
              <w:szCs w:val="24"/>
              <w:lang w:val="en-GB"/>
            </w:rPr>
            <w:t>Hanken</w:t>
          </w:r>
          <w:proofErr w:type="spellEnd"/>
          <w:r w:rsidRPr="00333192">
            <w:rPr>
              <w:rFonts w:ascii="Times New Roman" w:hAnsi="Times New Roman" w:cs="Times New Roman"/>
              <w:sz w:val="24"/>
              <w:szCs w:val="24"/>
              <w:lang w:val="en-GB"/>
            </w:rPr>
            <w:t xml:space="preserve"> School of Economics</w:t>
          </w:r>
        </w:p>
        <w:p w:rsidR="00635422" w:rsidRPr="00333192" w:rsidRDefault="000172DF" w:rsidP="008E66D6">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Autumn </w:t>
          </w:r>
          <w:r w:rsidR="00635422" w:rsidRPr="00333192">
            <w:rPr>
              <w:rFonts w:ascii="Times New Roman" w:hAnsi="Times New Roman" w:cs="Times New Roman"/>
              <w:sz w:val="24"/>
              <w:szCs w:val="24"/>
              <w:lang w:val="en-GB"/>
            </w:rPr>
            <w:t>2014</w:t>
          </w:r>
        </w:p>
        <w:tbl>
          <w:tblPr>
            <w:tblpPr w:leftFromText="187" w:rightFromText="187" w:horzAnchor="margin" w:tblpXSpec="center" w:tblpYSpec="bottom"/>
            <w:tblW w:w="5000" w:type="pct"/>
            <w:tblLook w:val="04A0" w:firstRow="1" w:lastRow="0" w:firstColumn="1" w:lastColumn="0" w:noHBand="0" w:noVBand="1"/>
          </w:tblPr>
          <w:tblGrid>
            <w:gridCol w:w="8720"/>
          </w:tblGrid>
          <w:tr w:rsidR="00635422" w:rsidRPr="00333192">
            <w:tc>
              <w:tcPr>
                <w:tcW w:w="5000" w:type="pct"/>
              </w:tcPr>
              <w:p w:rsidR="00635422" w:rsidRPr="00333192" w:rsidRDefault="00635422" w:rsidP="008E66D6">
                <w:pPr>
                  <w:pStyle w:val="NoSpacing"/>
                  <w:spacing w:line="360" w:lineRule="auto"/>
                  <w:jc w:val="center"/>
                  <w:rPr>
                    <w:rFonts w:ascii="Times New Roman" w:hAnsi="Times New Roman" w:cs="Times New Roman"/>
                    <w:sz w:val="24"/>
                    <w:szCs w:val="24"/>
                    <w:lang w:val="en-GB"/>
                  </w:rPr>
                </w:pPr>
              </w:p>
            </w:tc>
          </w:tr>
        </w:tbl>
        <w:p w:rsidR="00635422" w:rsidRPr="00333192" w:rsidRDefault="00635422" w:rsidP="008E66D6">
          <w:pPr>
            <w:spacing w:line="360" w:lineRule="auto"/>
            <w:jc w:val="both"/>
            <w:rPr>
              <w:rFonts w:ascii="Times New Roman" w:hAnsi="Times New Roman" w:cs="Times New Roman"/>
              <w:sz w:val="24"/>
              <w:szCs w:val="24"/>
              <w:lang w:val="en-GB"/>
            </w:rPr>
          </w:pPr>
        </w:p>
        <w:p w:rsidR="00635422" w:rsidRPr="00333192" w:rsidRDefault="00635422" w:rsidP="008E66D6">
          <w:pPr>
            <w:spacing w:line="360" w:lineRule="auto"/>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br w:type="page"/>
          </w:r>
        </w:p>
        <w:p w:rsidR="00635422" w:rsidRPr="00333192" w:rsidRDefault="003B3178" w:rsidP="008E66D6">
          <w:pPr>
            <w:spacing w:line="360" w:lineRule="auto"/>
            <w:jc w:val="both"/>
            <w:rPr>
              <w:rFonts w:ascii="Times New Roman" w:hAnsi="Times New Roman" w:cs="Times New Roman"/>
              <w:sz w:val="24"/>
              <w:szCs w:val="24"/>
            </w:rPr>
          </w:pPr>
        </w:p>
      </w:sdtContent>
    </w:sdt>
    <w:p w:rsidR="006F3B94" w:rsidRPr="00333192" w:rsidRDefault="0018292A" w:rsidP="008E66D6">
      <w:pPr>
        <w:pStyle w:val="ListParagraph"/>
        <w:numPr>
          <w:ilvl w:val="0"/>
          <w:numId w:val="2"/>
        </w:numPr>
        <w:spacing w:line="360" w:lineRule="auto"/>
        <w:jc w:val="both"/>
        <w:rPr>
          <w:rFonts w:ascii="Times New Roman" w:hAnsi="Times New Roman" w:cs="Times New Roman"/>
          <w:b/>
          <w:sz w:val="24"/>
          <w:szCs w:val="24"/>
          <w:lang w:val="en-GB"/>
        </w:rPr>
      </w:pPr>
      <w:r w:rsidRPr="00333192">
        <w:rPr>
          <w:rFonts w:ascii="Times New Roman" w:hAnsi="Times New Roman" w:cs="Times New Roman"/>
          <w:b/>
          <w:sz w:val="24"/>
          <w:szCs w:val="24"/>
          <w:lang w:val="en-GB"/>
        </w:rPr>
        <w:t>Introduction</w:t>
      </w:r>
      <w:r w:rsidR="008D2557">
        <w:rPr>
          <w:rFonts w:ascii="Times New Roman" w:hAnsi="Times New Roman" w:cs="Times New Roman"/>
          <w:b/>
          <w:sz w:val="24"/>
          <w:szCs w:val="24"/>
          <w:lang w:val="en-GB"/>
        </w:rPr>
        <w:t>.</w:t>
      </w:r>
    </w:p>
    <w:p w:rsidR="00CD10BB" w:rsidRPr="00333192" w:rsidRDefault="00FF6D8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The purpose of this essay is to </w:t>
      </w:r>
      <w:r w:rsidR="00945F95" w:rsidRPr="00333192">
        <w:rPr>
          <w:rFonts w:ascii="Times New Roman" w:hAnsi="Times New Roman" w:cs="Times New Roman"/>
          <w:sz w:val="24"/>
          <w:szCs w:val="24"/>
          <w:lang w:val="en-GB"/>
        </w:rPr>
        <w:t>analyse</w:t>
      </w:r>
      <w:r w:rsidRPr="00333192">
        <w:rPr>
          <w:rFonts w:ascii="Times New Roman" w:hAnsi="Times New Roman" w:cs="Times New Roman"/>
          <w:sz w:val="24"/>
          <w:szCs w:val="24"/>
          <w:lang w:val="en-GB"/>
        </w:rPr>
        <w:t xml:space="preserve"> the extent to which </w:t>
      </w:r>
      <w:r w:rsidR="0029074D">
        <w:rPr>
          <w:rFonts w:ascii="Times New Roman" w:hAnsi="Times New Roman" w:cs="Times New Roman"/>
          <w:sz w:val="24"/>
          <w:szCs w:val="24"/>
          <w:lang w:val="en-GB"/>
        </w:rPr>
        <w:t>Taylor's Scientific Management P</w:t>
      </w:r>
      <w:r w:rsidRPr="00333192">
        <w:rPr>
          <w:rFonts w:ascii="Times New Roman" w:hAnsi="Times New Roman" w:cs="Times New Roman"/>
          <w:sz w:val="24"/>
          <w:szCs w:val="24"/>
          <w:lang w:val="en-GB"/>
        </w:rPr>
        <w:t>rinciples are present in current organizational management practices.</w:t>
      </w:r>
      <w:r w:rsidR="00BC33A9" w:rsidRPr="00333192">
        <w:rPr>
          <w:rFonts w:ascii="Times New Roman" w:hAnsi="Times New Roman" w:cs="Times New Roman"/>
          <w:sz w:val="24"/>
          <w:szCs w:val="24"/>
          <w:lang w:val="en-GB"/>
        </w:rPr>
        <w:t xml:space="preserve"> Therefore, I will first </w:t>
      </w:r>
      <w:r w:rsidR="0027603E" w:rsidRPr="00333192">
        <w:rPr>
          <w:rFonts w:ascii="Times New Roman" w:hAnsi="Times New Roman" w:cs="Times New Roman"/>
          <w:sz w:val="24"/>
          <w:szCs w:val="24"/>
          <w:lang w:val="en-GB"/>
        </w:rPr>
        <w:t>expose</w:t>
      </w:r>
      <w:r w:rsidR="00BC33A9" w:rsidRPr="00333192">
        <w:rPr>
          <w:rFonts w:ascii="Times New Roman" w:hAnsi="Times New Roman" w:cs="Times New Roman"/>
          <w:sz w:val="24"/>
          <w:szCs w:val="24"/>
          <w:lang w:val="en-GB"/>
        </w:rPr>
        <w:t xml:space="preserve"> the main ideas behi</w:t>
      </w:r>
      <w:r w:rsidR="0029074D">
        <w:rPr>
          <w:rFonts w:ascii="Times New Roman" w:hAnsi="Times New Roman" w:cs="Times New Roman"/>
          <w:sz w:val="24"/>
          <w:szCs w:val="24"/>
          <w:lang w:val="en-GB"/>
        </w:rPr>
        <w:t>nd Taylor’s work and his theory of</w:t>
      </w:r>
      <w:r w:rsidR="00BC33A9" w:rsidRPr="00333192">
        <w:rPr>
          <w:rFonts w:ascii="Times New Roman" w:hAnsi="Times New Roman" w:cs="Times New Roman"/>
          <w:sz w:val="24"/>
          <w:szCs w:val="24"/>
          <w:lang w:val="en-GB"/>
        </w:rPr>
        <w:t xml:space="preserve"> Scientific Management. </w:t>
      </w:r>
      <w:r w:rsidR="00552943" w:rsidRPr="00333192">
        <w:rPr>
          <w:rFonts w:ascii="Times New Roman" w:hAnsi="Times New Roman" w:cs="Times New Roman"/>
          <w:sz w:val="24"/>
          <w:szCs w:val="24"/>
          <w:lang w:val="en-GB"/>
        </w:rPr>
        <w:t>Following that</w:t>
      </w:r>
      <w:r w:rsidR="00BC33A9" w:rsidRPr="00333192">
        <w:rPr>
          <w:rFonts w:ascii="Times New Roman" w:hAnsi="Times New Roman" w:cs="Times New Roman"/>
          <w:sz w:val="24"/>
          <w:szCs w:val="24"/>
          <w:lang w:val="en-GB"/>
        </w:rPr>
        <w:t xml:space="preserve">, I will </w:t>
      </w:r>
      <w:r w:rsidR="00DD7060" w:rsidRPr="00333192">
        <w:rPr>
          <w:rFonts w:ascii="Times New Roman" w:hAnsi="Times New Roman" w:cs="Times New Roman"/>
          <w:sz w:val="24"/>
          <w:szCs w:val="24"/>
          <w:lang w:val="en-GB"/>
        </w:rPr>
        <w:t>explain eac</w:t>
      </w:r>
      <w:r w:rsidR="0029074D">
        <w:rPr>
          <w:rFonts w:ascii="Times New Roman" w:hAnsi="Times New Roman" w:cs="Times New Roman"/>
          <w:sz w:val="24"/>
          <w:szCs w:val="24"/>
          <w:lang w:val="en-GB"/>
        </w:rPr>
        <w:t>h of the Scientific Management P</w:t>
      </w:r>
      <w:r w:rsidR="00DD7060" w:rsidRPr="00333192">
        <w:rPr>
          <w:rFonts w:ascii="Times New Roman" w:hAnsi="Times New Roman" w:cs="Times New Roman"/>
          <w:sz w:val="24"/>
          <w:szCs w:val="24"/>
          <w:lang w:val="en-GB"/>
        </w:rPr>
        <w:t xml:space="preserve">rinciples and </w:t>
      </w:r>
      <w:r w:rsidR="00BC33A9" w:rsidRPr="00333192">
        <w:rPr>
          <w:rFonts w:ascii="Times New Roman" w:hAnsi="Times New Roman" w:cs="Times New Roman"/>
          <w:sz w:val="24"/>
          <w:szCs w:val="24"/>
          <w:lang w:val="en-GB"/>
        </w:rPr>
        <w:t>present arguments t</w:t>
      </w:r>
      <w:r w:rsidR="00914283" w:rsidRPr="00333192">
        <w:rPr>
          <w:rFonts w:ascii="Times New Roman" w:hAnsi="Times New Roman" w:cs="Times New Roman"/>
          <w:sz w:val="24"/>
          <w:szCs w:val="24"/>
          <w:lang w:val="en-GB"/>
        </w:rPr>
        <w:t>hat</w:t>
      </w:r>
      <w:r w:rsidR="00D61F44" w:rsidRPr="00333192">
        <w:rPr>
          <w:rFonts w:ascii="Times New Roman" w:hAnsi="Times New Roman" w:cs="Times New Roman"/>
          <w:sz w:val="24"/>
          <w:szCs w:val="24"/>
          <w:lang w:val="en-GB"/>
        </w:rPr>
        <w:t xml:space="preserve"> </w:t>
      </w:r>
      <w:r w:rsidR="00945F95" w:rsidRPr="00333192">
        <w:rPr>
          <w:rFonts w:ascii="Times New Roman" w:hAnsi="Times New Roman" w:cs="Times New Roman"/>
          <w:sz w:val="24"/>
          <w:szCs w:val="24"/>
          <w:lang w:val="en-GB"/>
        </w:rPr>
        <w:t xml:space="preserve">discuss </w:t>
      </w:r>
      <w:r w:rsidR="00552943" w:rsidRPr="00333192">
        <w:rPr>
          <w:rFonts w:ascii="Times New Roman" w:hAnsi="Times New Roman" w:cs="Times New Roman"/>
          <w:sz w:val="24"/>
          <w:szCs w:val="24"/>
          <w:lang w:val="en-GB"/>
        </w:rPr>
        <w:t>the</w:t>
      </w:r>
      <w:r w:rsidR="002C5440" w:rsidRPr="00333192">
        <w:rPr>
          <w:rFonts w:ascii="Times New Roman" w:hAnsi="Times New Roman" w:cs="Times New Roman"/>
          <w:sz w:val="24"/>
          <w:szCs w:val="24"/>
          <w:lang w:val="en-GB"/>
        </w:rPr>
        <w:t>ir</w:t>
      </w:r>
      <w:r w:rsidR="00552943" w:rsidRPr="00333192">
        <w:rPr>
          <w:rFonts w:ascii="Times New Roman" w:hAnsi="Times New Roman" w:cs="Times New Roman"/>
          <w:sz w:val="24"/>
          <w:szCs w:val="24"/>
          <w:lang w:val="en-GB"/>
        </w:rPr>
        <w:t xml:space="preserve"> </w:t>
      </w:r>
      <w:r w:rsidR="0027603E" w:rsidRPr="00333192">
        <w:rPr>
          <w:rFonts w:ascii="Times New Roman" w:hAnsi="Times New Roman" w:cs="Times New Roman"/>
          <w:sz w:val="24"/>
          <w:szCs w:val="24"/>
          <w:lang w:val="en-GB"/>
        </w:rPr>
        <w:t>prevalence</w:t>
      </w:r>
      <w:r w:rsidR="00552943" w:rsidRPr="00333192">
        <w:rPr>
          <w:rFonts w:ascii="Times New Roman" w:hAnsi="Times New Roman" w:cs="Times New Roman"/>
          <w:sz w:val="24"/>
          <w:szCs w:val="24"/>
          <w:lang w:val="en-GB"/>
        </w:rPr>
        <w:t xml:space="preserve"> </w:t>
      </w:r>
      <w:r w:rsidR="00BC33A9" w:rsidRPr="00333192">
        <w:rPr>
          <w:rFonts w:ascii="Times New Roman" w:hAnsi="Times New Roman" w:cs="Times New Roman"/>
          <w:sz w:val="24"/>
          <w:szCs w:val="24"/>
          <w:lang w:val="en-GB"/>
        </w:rPr>
        <w:t>in current organizations</w:t>
      </w:r>
      <w:r w:rsidR="00DD7060" w:rsidRPr="00333192">
        <w:rPr>
          <w:rFonts w:ascii="Times New Roman" w:hAnsi="Times New Roman" w:cs="Times New Roman"/>
          <w:sz w:val="24"/>
          <w:szCs w:val="24"/>
          <w:lang w:val="en-GB"/>
        </w:rPr>
        <w:t>,</w:t>
      </w:r>
      <w:r w:rsidR="0027603E" w:rsidRPr="00333192">
        <w:rPr>
          <w:rFonts w:ascii="Times New Roman" w:hAnsi="Times New Roman" w:cs="Times New Roman"/>
          <w:sz w:val="24"/>
          <w:szCs w:val="24"/>
          <w:lang w:val="en-GB"/>
        </w:rPr>
        <w:t xml:space="preserve"> illustrating </w:t>
      </w:r>
      <w:r w:rsidR="00AE72C3" w:rsidRPr="00333192">
        <w:rPr>
          <w:rFonts w:ascii="Times New Roman" w:hAnsi="Times New Roman" w:cs="Times New Roman"/>
          <w:sz w:val="24"/>
          <w:szCs w:val="24"/>
          <w:lang w:val="en-GB"/>
        </w:rPr>
        <w:t xml:space="preserve">the </w:t>
      </w:r>
      <w:r w:rsidR="0027603E" w:rsidRPr="00333192">
        <w:rPr>
          <w:rFonts w:ascii="Times New Roman" w:hAnsi="Times New Roman" w:cs="Times New Roman"/>
          <w:sz w:val="24"/>
          <w:szCs w:val="24"/>
          <w:lang w:val="en-GB"/>
        </w:rPr>
        <w:t xml:space="preserve">matters with </w:t>
      </w:r>
      <w:r w:rsidR="00302938" w:rsidRPr="00333192">
        <w:rPr>
          <w:rFonts w:ascii="Times New Roman" w:hAnsi="Times New Roman" w:cs="Times New Roman"/>
          <w:sz w:val="24"/>
          <w:szCs w:val="24"/>
          <w:lang w:val="en-GB"/>
        </w:rPr>
        <w:t xml:space="preserve">some </w:t>
      </w:r>
      <w:r w:rsidR="0027603E" w:rsidRPr="00333192">
        <w:rPr>
          <w:rFonts w:ascii="Times New Roman" w:hAnsi="Times New Roman" w:cs="Times New Roman"/>
          <w:sz w:val="24"/>
          <w:szCs w:val="24"/>
          <w:lang w:val="en-GB"/>
        </w:rPr>
        <w:t>examples</w:t>
      </w:r>
      <w:r w:rsidR="00BC33A9" w:rsidRPr="00333192">
        <w:rPr>
          <w:rFonts w:ascii="Times New Roman" w:hAnsi="Times New Roman" w:cs="Times New Roman"/>
          <w:sz w:val="24"/>
          <w:szCs w:val="24"/>
          <w:lang w:val="en-GB"/>
        </w:rPr>
        <w:t xml:space="preserve">. </w:t>
      </w:r>
      <w:r w:rsidR="00552943" w:rsidRPr="00333192">
        <w:rPr>
          <w:rFonts w:ascii="Times New Roman" w:hAnsi="Times New Roman" w:cs="Times New Roman"/>
          <w:sz w:val="24"/>
          <w:szCs w:val="24"/>
          <w:lang w:val="en-GB"/>
        </w:rPr>
        <w:t xml:space="preserve">Finally, I will conclude by </w:t>
      </w:r>
      <w:r w:rsidR="0027603E" w:rsidRPr="00333192">
        <w:rPr>
          <w:rFonts w:ascii="Times New Roman" w:hAnsi="Times New Roman" w:cs="Times New Roman"/>
          <w:sz w:val="24"/>
          <w:szCs w:val="24"/>
          <w:lang w:val="en-GB"/>
        </w:rPr>
        <w:t>showing</w:t>
      </w:r>
      <w:r w:rsidR="00552943" w:rsidRPr="00333192">
        <w:rPr>
          <w:rFonts w:ascii="Times New Roman" w:hAnsi="Times New Roman" w:cs="Times New Roman"/>
          <w:sz w:val="24"/>
          <w:szCs w:val="24"/>
          <w:lang w:val="en-GB"/>
        </w:rPr>
        <w:t xml:space="preserve"> my findings based on the previous analysis.</w:t>
      </w:r>
    </w:p>
    <w:p w:rsidR="00112D01" w:rsidRPr="00333192" w:rsidRDefault="00112D01" w:rsidP="008E66D6">
      <w:pPr>
        <w:pStyle w:val="ListParagraph"/>
        <w:numPr>
          <w:ilvl w:val="0"/>
          <w:numId w:val="2"/>
        </w:numPr>
        <w:spacing w:line="360" w:lineRule="auto"/>
        <w:jc w:val="both"/>
        <w:rPr>
          <w:rFonts w:ascii="Times New Roman" w:hAnsi="Times New Roman" w:cs="Times New Roman"/>
          <w:b/>
          <w:sz w:val="24"/>
          <w:szCs w:val="24"/>
          <w:lang w:val="en-GB"/>
        </w:rPr>
      </w:pPr>
      <w:r w:rsidRPr="00333192">
        <w:rPr>
          <w:rFonts w:ascii="Times New Roman" w:hAnsi="Times New Roman" w:cs="Times New Roman"/>
          <w:b/>
          <w:sz w:val="24"/>
          <w:szCs w:val="24"/>
          <w:lang w:val="en-GB"/>
        </w:rPr>
        <w:t>Scientific Management</w:t>
      </w:r>
      <w:r w:rsidR="00C406D0" w:rsidRPr="00333192">
        <w:rPr>
          <w:rFonts w:ascii="Times New Roman" w:hAnsi="Times New Roman" w:cs="Times New Roman"/>
          <w:b/>
          <w:sz w:val="24"/>
          <w:szCs w:val="24"/>
          <w:lang w:val="en-GB"/>
        </w:rPr>
        <w:t xml:space="preserve"> and its Principles</w:t>
      </w:r>
      <w:r w:rsidR="008D2557">
        <w:rPr>
          <w:rFonts w:ascii="Times New Roman" w:hAnsi="Times New Roman" w:cs="Times New Roman"/>
          <w:b/>
          <w:sz w:val="24"/>
          <w:szCs w:val="24"/>
          <w:lang w:val="en-GB"/>
        </w:rPr>
        <w:t>.</w:t>
      </w:r>
    </w:p>
    <w:p w:rsidR="00E66D23" w:rsidRPr="00333192" w:rsidRDefault="00A42DB8"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The late nineteenth century was characterised by the increasing size and complexity of industrial organizations, facts which made </w:t>
      </w:r>
      <w:r w:rsidR="0029074D">
        <w:rPr>
          <w:rFonts w:ascii="Times New Roman" w:hAnsi="Times New Roman" w:cs="Times New Roman"/>
          <w:sz w:val="24"/>
          <w:szCs w:val="24"/>
          <w:lang w:val="en-GB"/>
        </w:rPr>
        <w:t xml:space="preserve">it </w:t>
      </w:r>
      <w:r w:rsidRPr="00333192">
        <w:rPr>
          <w:rFonts w:ascii="Times New Roman" w:hAnsi="Times New Roman" w:cs="Times New Roman"/>
          <w:sz w:val="24"/>
          <w:szCs w:val="24"/>
          <w:lang w:val="en-GB"/>
        </w:rPr>
        <w:t>more difficult to organise human effort efficient</w:t>
      </w:r>
      <w:r w:rsidR="0029074D">
        <w:rPr>
          <w:rFonts w:ascii="Times New Roman" w:hAnsi="Times New Roman" w:cs="Times New Roman"/>
          <w:sz w:val="24"/>
          <w:szCs w:val="24"/>
          <w:lang w:val="en-GB"/>
        </w:rPr>
        <w:t>ly</w:t>
      </w:r>
      <w:r w:rsidRPr="00333192">
        <w:rPr>
          <w:rFonts w:ascii="Times New Roman" w:hAnsi="Times New Roman" w:cs="Times New Roman"/>
          <w:sz w:val="24"/>
          <w:szCs w:val="24"/>
          <w:lang w:val="en-GB"/>
        </w:rPr>
        <w:t xml:space="preserve"> and effectively (</w:t>
      </w:r>
      <w:proofErr w:type="spellStart"/>
      <w:r w:rsidRPr="00333192">
        <w:rPr>
          <w:rFonts w:ascii="Times New Roman" w:hAnsi="Times New Roman" w:cs="Times New Roman"/>
          <w:sz w:val="24"/>
          <w:szCs w:val="24"/>
          <w:lang w:val="en-GB"/>
        </w:rPr>
        <w:t>Rollinson</w:t>
      </w:r>
      <w:proofErr w:type="spellEnd"/>
      <w:r w:rsidRPr="00333192">
        <w:rPr>
          <w:rFonts w:ascii="Times New Roman" w:hAnsi="Times New Roman" w:cs="Times New Roman"/>
          <w:sz w:val="24"/>
          <w:szCs w:val="24"/>
          <w:lang w:val="en-GB"/>
        </w:rPr>
        <w:t xml:space="preserve">, 2005: 9). </w:t>
      </w:r>
      <w:r w:rsidR="00030253" w:rsidRPr="00333192">
        <w:rPr>
          <w:rFonts w:ascii="Times New Roman" w:hAnsi="Times New Roman" w:cs="Times New Roman"/>
          <w:sz w:val="24"/>
          <w:szCs w:val="24"/>
          <w:lang w:val="en-GB"/>
        </w:rPr>
        <w:t>As</w:t>
      </w:r>
      <w:r w:rsidR="000528A0" w:rsidRPr="00333192">
        <w:rPr>
          <w:rFonts w:ascii="Times New Roman" w:hAnsi="Times New Roman" w:cs="Times New Roman"/>
          <w:sz w:val="24"/>
          <w:szCs w:val="24"/>
          <w:lang w:val="en-GB"/>
        </w:rPr>
        <w:t xml:space="preserve"> a response to contemporary trends, a systematic management movement was formed, </w:t>
      </w:r>
      <w:r w:rsidR="00030253" w:rsidRPr="00333192">
        <w:rPr>
          <w:rFonts w:ascii="Times New Roman" w:hAnsi="Times New Roman" w:cs="Times New Roman"/>
          <w:sz w:val="24"/>
          <w:szCs w:val="24"/>
          <w:lang w:val="en-GB"/>
        </w:rPr>
        <w:t>which consisted</w:t>
      </w:r>
      <w:r w:rsidR="0029074D">
        <w:rPr>
          <w:rFonts w:ascii="Times New Roman" w:hAnsi="Times New Roman" w:cs="Times New Roman"/>
          <w:sz w:val="24"/>
          <w:szCs w:val="24"/>
          <w:lang w:val="en-GB"/>
        </w:rPr>
        <w:t xml:space="preserve"> of</w:t>
      </w:r>
      <w:r w:rsidR="000528A0" w:rsidRPr="00333192">
        <w:rPr>
          <w:rFonts w:ascii="Times New Roman" w:hAnsi="Times New Roman" w:cs="Times New Roman"/>
          <w:sz w:val="24"/>
          <w:szCs w:val="24"/>
          <w:lang w:val="en-GB"/>
        </w:rPr>
        <w:t xml:space="preserve"> attempts by managers with engineering backgrounds to apply the principles of their discipline to the organization of production</w:t>
      </w:r>
      <w:r w:rsidR="00D811EB" w:rsidRPr="00333192">
        <w:rPr>
          <w:rFonts w:ascii="Times New Roman" w:hAnsi="Times New Roman" w:cs="Times New Roman"/>
          <w:sz w:val="24"/>
          <w:szCs w:val="24"/>
          <w:lang w:val="en-GB"/>
        </w:rPr>
        <w:t>,</w:t>
      </w:r>
      <w:r w:rsidR="000528A0" w:rsidRPr="00333192">
        <w:rPr>
          <w:rFonts w:ascii="Times New Roman" w:hAnsi="Times New Roman" w:cs="Times New Roman"/>
          <w:sz w:val="24"/>
          <w:szCs w:val="24"/>
          <w:lang w:val="en-GB"/>
        </w:rPr>
        <w:t xml:space="preserve"> </w:t>
      </w:r>
      <w:r w:rsidR="00D811EB" w:rsidRPr="00333192">
        <w:rPr>
          <w:rFonts w:ascii="Times New Roman" w:hAnsi="Times New Roman" w:cs="Times New Roman"/>
          <w:sz w:val="24"/>
          <w:szCs w:val="24"/>
          <w:lang w:val="en-GB"/>
        </w:rPr>
        <w:t>with the objective of</w:t>
      </w:r>
      <w:r w:rsidR="000528A0" w:rsidRPr="00333192">
        <w:rPr>
          <w:rFonts w:ascii="Times New Roman" w:hAnsi="Times New Roman" w:cs="Times New Roman"/>
          <w:sz w:val="24"/>
          <w:szCs w:val="24"/>
          <w:lang w:val="en-GB"/>
        </w:rPr>
        <w:t xml:space="preserve"> solv</w:t>
      </w:r>
      <w:r w:rsidR="00D811EB" w:rsidRPr="00333192">
        <w:rPr>
          <w:rFonts w:ascii="Times New Roman" w:hAnsi="Times New Roman" w:cs="Times New Roman"/>
          <w:sz w:val="24"/>
          <w:szCs w:val="24"/>
          <w:lang w:val="en-GB"/>
        </w:rPr>
        <w:t>ing</w:t>
      </w:r>
      <w:r w:rsidR="000528A0" w:rsidRPr="00333192">
        <w:rPr>
          <w:rFonts w:ascii="Times New Roman" w:hAnsi="Times New Roman" w:cs="Times New Roman"/>
          <w:sz w:val="24"/>
          <w:szCs w:val="24"/>
          <w:lang w:val="en-GB"/>
        </w:rPr>
        <w:t xml:space="preserve"> the problems of the industry with rational methods of managing (Barley </w:t>
      </w:r>
      <w:r w:rsidR="0029074D">
        <w:rPr>
          <w:rFonts w:ascii="Times New Roman" w:hAnsi="Times New Roman" w:cs="Times New Roman"/>
          <w:sz w:val="24"/>
          <w:szCs w:val="24"/>
          <w:lang w:val="en-GB"/>
        </w:rPr>
        <w:t>&amp;</w:t>
      </w:r>
      <w:r w:rsidR="000528A0" w:rsidRPr="00333192">
        <w:rPr>
          <w:rFonts w:ascii="Times New Roman" w:hAnsi="Times New Roman" w:cs="Times New Roman"/>
          <w:sz w:val="24"/>
          <w:szCs w:val="24"/>
          <w:lang w:val="en-GB"/>
        </w:rPr>
        <w:t xml:space="preserve"> </w:t>
      </w:r>
      <w:proofErr w:type="spellStart"/>
      <w:r w:rsidR="000528A0" w:rsidRPr="00333192">
        <w:rPr>
          <w:rFonts w:ascii="Times New Roman" w:hAnsi="Times New Roman" w:cs="Times New Roman"/>
          <w:sz w:val="24"/>
          <w:szCs w:val="24"/>
          <w:lang w:val="en-GB"/>
        </w:rPr>
        <w:t>Kunda</w:t>
      </w:r>
      <w:proofErr w:type="spellEnd"/>
      <w:r w:rsidR="000528A0" w:rsidRPr="00333192">
        <w:rPr>
          <w:rFonts w:ascii="Times New Roman" w:hAnsi="Times New Roman" w:cs="Times New Roman"/>
          <w:sz w:val="24"/>
          <w:szCs w:val="24"/>
          <w:lang w:val="en-GB"/>
        </w:rPr>
        <w:t>, 1992: 369).</w:t>
      </w:r>
    </w:p>
    <w:p w:rsidR="008E4908" w:rsidRPr="00333192" w:rsidRDefault="00D811EB"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In this context, the </w:t>
      </w:r>
      <w:r w:rsidR="00055251" w:rsidRPr="00333192">
        <w:rPr>
          <w:rFonts w:ascii="Times New Roman" w:hAnsi="Times New Roman" w:cs="Times New Roman"/>
          <w:sz w:val="24"/>
          <w:szCs w:val="24"/>
          <w:lang w:val="en-GB"/>
        </w:rPr>
        <w:t xml:space="preserve">Scientific Management theory was born, </w:t>
      </w:r>
      <w:r w:rsidR="00030253" w:rsidRPr="00333192">
        <w:rPr>
          <w:rFonts w:ascii="Times New Roman" w:hAnsi="Times New Roman" w:cs="Times New Roman"/>
          <w:sz w:val="24"/>
          <w:szCs w:val="24"/>
          <w:lang w:val="en-GB"/>
        </w:rPr>
        <w:t>based on the work performed by Frederick Winslow Taylor during the latter part of the 19th century and further developed in the early 20th century (</w:t>
      </w:r>
      <w:r w:rsidR="003339F9">
        <w:rPr>
          <w:rFonts w:ascii="Times New Roman" w:hAnsi="Times New Roman" w:cs="Times New Roman"/>
          <w:sz w:val="24"/>
          <w:szCs w:val="24"/>
          <w:lang w:val="en-GB"/>
        </w:rPr>
        <w:t>McKinnon, 2003: 1). Scientific M</w:t>
      </w:r>
      <w:r w:rsidR="00030253" w:rsidRPr="00333192">
        <w:rPr>
          <w:rFonts w:ascii="Times New Roman" w:hAnsi="Times New Roman" w:cs="Times New Roman"/>
          <w:sz w:val="24"/>
          <w:szCs w:val="24"/>
          <w:lang w:val="en-GB"/>
        </w:rPr>
        <w:t xml:space="preserve">anagement “supplied the systematic management movement with coherent ideological foundation” (Barley </w:t>
      </w:r>
      <w:r w:rsidR="0029074D">
        <w:rPr>
          <w:rFonts w:ascii="Times New Roman" w:hAnsi="Times New Roman" w:cs="Times New Roman"/>
          <w:sz w:val="24"/>
          <w:szCs w:val="24"/>
          <w:lang w:val="en-GB"/>
        </w:rPr>
        <w:t>&amp;</w:t>
      </w:r>
      <w:r w:rsidR="00030253" w:rsidRPr="00333192">
        <w:rPr>
          <w:rFonts w:ascii="Times New Roman" w:hAnsi="Times New Roman" w:cs="Times New Roman"/>
          <w:sz w:val="24"/>
          <w:szCs w:val="24"/>
          <w:lang w:val="en-GB"/>
        </w:rPr>
        <w:t xml:space="preserve"> </w:t>
      </w:r>
      <w:proofErr w:type="spellStart"/>
      <w:r w:rsidR="00030253" w:rsidRPr="00333192">
        <w:rPr>
          <w:rFonts w:ascii="Times New Roman" w:hAnsi="Times New Roman" w:cs="Times New Roman"/>
          <w:sz w:val="24"/>
          <w:szCs w:val="24"/>
          <w:lang w:val="en-GB"/>
        </w:rPr>
        <w:t>Kunda</w:t>
      </w:r>
      <w:proofErr w:type="spellEnd"/>
      <w:r w:rsidR="00030253" w:rsidRPr="00333192">
        <w:rPr>
          <w:rFonts w:ascii="Times New Roman" w:hAnsi="Times New Roman" w:cs="Times New Roman"/>
          <w:sz w:val="24"/>
          <w:szCs w:val="24"/>
          <w:lang w:val="en-GB"/>
        </w:rPr>
        <w:t>, 1992: 369)</w:t>
      </w:r>
      <w:r w:rsidR="00C93556" w:rsidRPr="00333192">
        <w:rPr>
          <w:rFonts w:ascii="Times New Roman" w:hAnsi="Times New Roman" w:cs="Times New Roman"/>
          <w:sz w:val="24"/>
          <w:szCs w:val="24"/>
          <w:lang w:val="en-GB"/>
        </w:rPr>
        <w:t xml:space="preserve"> and </w:t>
      </w:r>
      <w:r w:rsidR="00A35226" w:rsidRPr="00333192">
        <w:rPr>
          <w:rFonts w:ascii="Times New Roman" w:hAnsi="Times New Roman" w:cs="Times New Roman"/>
          <w:sz w:val="24"/>
          <w:szCs w:val="24"/>
          <w:lang w:val="en-GB"/>
        </w:rPr>
        <w:t>it has become the most widely used set of general principles for organising production (</w:t>
      </w:r>
      <w:proofErr w:type="spellStart"/>
      <w:r w:rsidR="00A35226" w:rsidRPr="00333192">
        <w:rPr>
          <w:rFonts w:ascii="Times New Roman" w:hAnsi="Times New Roman" w:cs="Times New Roman"/>
          <w:sz w:val="24"/>
          <w:szCs w:val="24"/>
          <w:lang w:val="en-GB"/>
        </w:rPr>
        <w:t>Rollinson</w:t>
      </w:r>
      <w:proofErr w:type="spellEnd"/>
      <w:r w:rsidR="00A35226" w:rsidRPr="00333192">
        <w:rPr>
          <w:rFonts w:ascii="Times New Roman" w:hAnsi="Times New Roman" w:cs="Times New Roman"/>
          <w:sz w:val="24"/>
          <w:szCs w:val="24"/>
          <w:lang w:val="en-GB"/>
        </w:rPr>
        <w:t>, 2005: 10)</w:t>
      </w:r>
      <w:r w:rsidR="00C93556" w:rsidRPr="00333192">
        <w:rPr>
          <w:rFonts w:ascii="Times New Roman" w:hAnsi="Times New Roman" w:cs="Times New Roman"/>
          <w:sz w:val="24"/>
          <w:szCs w:val="24"/>
          <w:lang w:val="en-GB"/>
        </w:rPr>
        <w:t xml:space="preserve">. </w:t>
      </w:r>
      <w:r w:rsidR="008E4908" w:rsidRPr="00333192">
        <w:rPr>
          <w:rFonts w:ascii="Times New Roman" w:hAnsi="Times New Roman" w:cs="Times New Roman"/>
          <w:sz w:val="24"/>
          <w:szCs w:val="24"/>
          <w:lang w:val="en-GB"/>
        </w:rPr>
        <w:t xml:space="preserve">In addition, job analysis and design have its roots in Scientific Management and </w:t>
      </w:r>
      <w:r w:rsidR="0029074D">
        <w:rPr>
          <w:rFonts w:ascii="Times New Roman" w:hAnsi="Times New Roman" w:cs="Times New Roman"/>
          <w:sz w:val="24"/>
          <w:szCs w:val="24"/>
          <w:lang w:val="en-GB"/>
        </w:rPr>
        <w:t>are</w:t>
      </w:r>
      <w:r w:rsidR="008E4908" w:rsidRPr="00333192">
        <w:rPr>
          <w:rFonts w:ascii="Times New Roman" w:hAnsi="Times New Roman" w:cs="Times New Roman"/>
          <w:sz w:val="24"/>
          <w:szCs w:val="24"/>
          <w:lang w:val="en-GB"/>
        </w:rPr>
        <w:t xml:space="preserve"> now a common human resources practice in most of the world’s largest corporations (Bell </w:t>
      </w:r>
      <w:r w:rsidR="0029074D">
        <w:rPr>
          <w:rFonts w:ascii="Times New Roman" w:hAnsi="Times New Roman" w:cs="Times New Roman"/>
          <w:sz w:val="24"/>
          <w:szCs w:val="24"/>
          <w:lang w:val="en-GB"/>
        </w:rPr>
        <w:t>&amp;</w:t>
      </w:r>
      <w:r w:rsidR="008E4908" w:rsidRPr="00333192">
        <w:rPr>
          <w:rFonts w:ascii="Times New Roman" w:hAnsi="Times New Roman" w:cs="Times New Roman"/>
          <w:sz w:val="24"/>
          <w:szCs w:val="24"/>
          <w:lang w:val="en-GB"/>
        </w:rPr>
        <w:t xml:space="preserve"> Martin, 2012: 10</w:t>
      </w:r>
      <w:r w:rsidR="003A287D" w:rsidRPr="00333192">
        <w:rPr>
          <w:rFonts w:ascii="Times New Roman" w:hAnsi="Times New Roman" w:cs="Times New Roman"/>
          <w:sz w:val="24"/>
          <w:szCs w:val="24"/>
          <w:lang w:val="en-GB"/>
        </w:rPr>
        <w:t>7</w:t>
      </w:r>
      <w:r w:rsidR="008E4908" w:rsidRPr="00333192">
        <w:rPr>
          <w:rFonts w:ascii="Times New Roman" w:hAnsi="Times New Roman" w:cs="Times New Roman"/>
          <w:sz w:val="24"/>
          <w:szCs w:val="24"/>
          <w:lang w:val="en-GB"/>
        </w:rPr>
        <w:t>).</w:t>
      </w:r>
    </w:p>
    <w:p w:rsidR="00774904" w:rsidRPr="00333192" w:rsidRDefault="008E4908"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Scientific Management</w:t>
      </w:r>
      <w:r w:rsidR="00C93556" w:rsidRPr="00333192">
        <w:rPr>
          <w:rFonts w:ascii="Times New Roman" w:hAnsi="Times New Roman" w:cs="Times New Roman"/>
          <w:sz w:val="24"/>
          <w:szCs w:val="24"/>
          <w:lang w:val="en-GB"/>
        </w:rPr>
        <w:t xml:space="preserve"> can be defined as “</w:t>
      </w:r>
      <w:r w:rsidR="00D210E2" w:rsidRPr="00333192">
        <w:rPr>
          <w:rFonts w:ascii="Times New Roman" w:hAnsi="Times New Roman" w:cs="Times New Roman"/>
          <w:sz w:val="24"/>
          <w:szCs w:val="24"/>
          <w:lang w:val="en-GB"/>
        </w:rPr>
        <w:t xml:space="preserve">an organizational ideology and a set of techniques conceived to deal with such problems as soldiering by workers, resource waste, and disorder, as well as management’s arbitrariness, greed, and lack of control” </w:t>
      </w:r>
      <w:r w:rsidR="00D210E2" w:rsidRPr="00333192">
        <w:rPr>
          <w:rFonts w:ascii="Times New Roman" w:hAnsi="Times New Roman" w:cs="Times New Roman"/>
          <w:sz w:val="24"/>
          <w:szCs w:val="24"/>
          <w:lang w:val="en-GB"/>
        </w:rPr>
        <w:lastRenderedPageBreak/>
        <w:t>(Guillen, 1994: 75).</w:t>
      </w:r>
      <w:r w:rsidRPr="00333192">
        <w:rPr>
          <w:rFonts w:ascii="Times New Roman" w:hAnsi="Times New Roman" w:cs="Times New Roman"/>
          <w:sz w:val="24"/>
          <w:szCs w:val="24"/>
          <w:lang w:val="en-GB"/>
        </w:rPr>
        <w:t xml:space="preserve">  </w:t>
      </w:r>
      <w:r w:rsidR="00D210E2" w:rsidRPr="00333192">
        <w:rPr>
          <w:rFonts w:ascii="Times New Roman" w:hAnsi="Times New Roman" w:cs="Times New Roman"/>
          <w:sz w:val="24"/>
          <w:szCs w:val="24"/>
          <w:lang w:val="en-GB"/>
        </w:rPr>
        <w:t>It consist</w:t>
      </w:r>
      <w:r w:rsidR="0029074D">
        <w:rPr>
          <w:rFonts w:ascii="Times New Roman" w:hAnsi="Times New Roman" w:cs="Times New Roman"/>
          <w:sz w:val="24"/>
          <w:szCs w:val="24"/>
          <w:lang w:val="en-GB"/>
        </w:rPr>
        <w:t>s</w:t>
      </w:r>
      <w:r w:rsidR="00D210E2" w:rsidRPr="00333192">
        <w:rPr>
          <w:rFonts w:ascii="Times New Roman" w:hAnsi="Times New Roman" w:cs="Times New Roman"/>
          <w:sz w:val="24"/>
          <w:szCs w:val="24"/>
          <w:lang w:val="en-GB"/>
        </w:rPr>
        <w:t xml:space="preserve"> of</w:t>
      </w:r>
      <w:r w:rsidR="00444B21" w:rsidRPr="00333192">
        <w:rPr>
          <w:rFonts w:ascii="Times New Roman" w:hAnsi="Times New Roman" w:cs="Times New Roman"/>
          <w:sz w:val="24"/>
          <w:szCs w:val="24"/>
          <w:lang w:val="en-GB"/>
        </w:rPr>
        <w:t xml:space="preserve"> a series of tools, methods and organizational arrangements to increase the efficiency and speed of machine shop productio</w:t>
      </w:r>
      <w:r w:rsidR="0029074D">
        <w:rPr>
          <w:rFonts w:ascii="Times New Roman" w:hAnsi="Times New Roman" w:cs="Times New Roman"/>
          <w:sz w:val="24"/>
          <w:szCs w:val="24"/>
          <w:lang w:val="en-GB"/>
        </w:rPr>
        <w:t>n, which involves</w:t>
      </w:r>
      <w:r w:rsidR="00942B94" w:rsidRPr="00333192">
        <w:rPr>
          <w:rFonts w:ascii="Times New Roman" w:hAnsi="Times New Roman" w:cs="Times New Roman"/>
          <w:sz w:val="24"/>
          <w:szCs w:val="24"/>
          <w:lang w:val="en-GB"/>
        </w:rPr>
        <w:t>, among others,</w:t>
      </w:r>
      <w:r w:rsidR="00444B21" w:rsidRPr="00333192">
        <w:rPr>
          <w:rFonts w:ascii="Times New Roman" w:hAnsi="Times New Roman" w:cs="Times New Roman"/>
          <w:sz w:val="24"/>
          <w:szCs w:val="24"/>
          <w:lang w:val="en-GB"/>
        </w:rPr>
        <w:t xml:space="preserve"> </w:t>
      </w:r>
      <w:r w:rsidR="00942B94" w:rsidRPr="00333192">
        <w:rPr>
          <w:rFonts w:ascii="Times New Roman" w:hAnsi="Times New Roman" w:cs="Times New Roman"/>
          <w:sz w:val="24"/>
          <w:szCs w:val="24"/>
          <w:lang w:val="en-GB"/>
        </w:rPr>
        <w:t xml:space="preserve">a </w:t>
      </w:r>
      <w:r w:rsidR="00444B21" w:rsidRPr="00333192">
        <w:rPr>
          <w:rFonts w:ascii="Times New Roman" w:hAnsi="Times New Roman" w:cs="Times New Roman"/>
          <w:sz w:val="24"/>
          <w:szCs w:val="24"/>
          <w:lang w:val="en-GB"/>
        </w:rPr>
        <w:t xml:space="preserve">timing work </w:t>
      </w:r>
      <w:r w:rsidR="00942B94" w:rsidRPr="00333192">
        <w:rPr>
          <w:rFonts w:ascii="Times New Roman" w:hAnsi="Times New Roman" w:cs="Times New Roman"/>
          <w:sz w:val="24"/>
          <w:szCs w:val="24"/>
          <w:lang w:val="en-GB"/>
        </w:rPr>
        <w:t xml:space="preserve">system </w:t>
      </w:r>
      <w:r w:rsidR="00444B21" w:rsidRPr="00333192">
        <w:rPr>
          <w:rFonts w:ascii="Times New Roman" w:hAnsi="Times New Roman" w:cs="Times New Roman"/>
          <w:sz w:val="24"/>
          <w:szCs w:val="24"/>
          <w:lang w:val="en-GB"/>
        </w:rPr>
        <w:t>to establish a scientific measure of “what constitutes a fair day’s work” (</w:t>
      </w:r>
      <w:r w:rsidR="00223C47" w:rsidRPr="00333192">
        <w:rPr>
          <w:rFonts w:ascii="Times New Roman" w:hAnsi="Times New Roman" w:cs="Times New Roman"/>
          <w:sz w:val="24"/>
          <w:szCs w:val="24"/>
          <w:lang w:val="en-GB"/>
        </w:rPr>
        <w:t>Taylor, 1911:49)</w:t>
      </w:r>
      <w:r w:rsidR="00942B94" w:rsidRPr="00333192">
        <w:rPr>
          <w:rFonts w:ascii="Times New Roman" w:hAnsi="Times New Roman" w:cs="Times New Roman"/>
          <w:sz w:val="24"/>
          <w:szCs w:val="24"/>
          <w:lang w:val="en-GB"/>
        </w:rPr>
        <w:t xml:space="preserve">, bookkeeping and accounting </w:t>
      </w:r>
      <w:r w:rsidR="00A477EE" w:rsidRPr="00333192">
        <w:rPr>
          <w:rFonts w:ascii="Times New Roman" w:hAnsi="Times New Roman" w:cs="Times New Roman"/>
          <w:sz w:val="24"/>
          <w:szCs w:val="24"/>
          <w:lang w:val="en-GB"/>
        </w:rPr>
        <w:t>tools,</w:t>
      </w:r>
      <w:r w:rsidR="00942B94" w:rsidRPr="00333192">
        <w:rPr>
          <w:rFonts w:ascii="Times New Roman" w:hAnsi="Times New Roman" w:cs="Times New Roman"/>
          <w:sz w:val="24"/>
          <w:szCs w:val="24"/>
          <w:lang w:val="en-GB"/>
        </w:rPr>
        <w:t xml:space="preserve"> and techniques to measure work input, as well as a managerial bonus plan devised by Gantt, a rule for the calculation of machine speeds by Barth and the “science” of motion study and all its branches developed by Frank and Lilian Gilbreth (</w:t>
      </w:r>
      <w:proofErr w:type="spellStart"/>
      <w:r w:rsidR="00942B94" w:rsidRPr="00333192">
        <w:rPr>
          <w:rFonts w:ascii="Times New Roman" w:hAnsi="Times New Roman" w:cs="Times New Roman"/>
          <w:sz w:val="24"/>
          <w:szCs w:val="24"/>
          <w:lang w:val="en-GB"/>
        </w:rPr>
        <w:t>Merkle</w:t>
      </w:r>
      <w:proofErr w:type="spellEnd"/>
      <w:r w:rsidR="00942B94" w:rsidRPr="00333192">
        <w:rPr>
          <w:rFonts w:ascii="Times New Roman" w:hAnsi="Times New Roman" w:cs="Times New Roman"/>
          <w:sz w:val="24"/>
          <w:szCs w:val="24"/>
          <w:lang w:val="en-GB"/>
        </w:rPr>
        <w:t>, 1980: 2).</w:t>
      </w:r>
      <w:r w:rsidR="00F068BA" w:rsidRPr="00333192">
        <w:rPr>
          <w:rFonts w:ascii="Times New Roman" w:hAnsi="Times New Roman" w:cs="Times New Roman"/>
          <w:sz w:val="24"/>
          <w:szCs w:val="24"/>
          <w:lang w:val="en-GB"/>
        </w:rPr>
        <w:t xml:space="preserve"> It pretend</w:t>
      </w:r>
      <w:r w:rsidR="0029074D">
        <w:rPr>
          <w:rFonts w:ascii="Times New Roman" w:hAnsi="Times New Roman" w:cs="Times New Roman"/>
          <w:sz w:val="24"/>
          <w:szCs w:val="24"/>
          <w:lang w:val="en-GB"/>
        </w:rPr>
        <w:t>s</w:t>
      </w:r>
      <w:r w:rsidR="00F068BA" w:rsidRPr="00333192">
        <w:rPr>
          <w:rFonts w:ascii="Times New Roman" w:hAnsi="Times New Roman" w:cs="Times New Roman"/>
          <w:sz w:val="24"/>
          <w:szCs w:val="24"/>
          <w:lang w:val="en-GB"/>
        </w:rPr>
        <w:t xml:space="preserve"> to organise or reorganise work methods to give managers greater control over the labour process, that is, the exchange of effort for rewards (</w:t>
      </w:r>
      <w:proofErr w:type="spellStart"/>
      <w:r w:rsidR="00F068BA" w:rsidRPr="00333192">
        <w:rPr>
          <w:rFonts w:ascii="Times New Roman" w:hAnsi="Times New Roman" w:cs="Times New Roman"/>
          <w:sz w:val="24"/>
          <w:szCs w:val="24"/>
          <w:lang w:val="en-GB"/>
        </w:rPr>
        <w:t>Rollinson</w:t>
      </w:r>
      <w:proofErr w:type="spellEnd"/>
      <w:r w:rsidR="00F068BA" w:rsidRPr="00333192">
        <w:rPr>
          <w:rFonts w:ascii="Times New Roman" w:hAnsi="Times New Roman" w:cs="Times New Roman"/>
          <w:sz w:val="24"/>
          <w:szCs w:val="24"/>
          <w:lang w:val="en-GB"/>
        </w:rPr>
        <w:t>, 2005: 9-10).</w:t>
      </w:r>
    </w:p>
    <w:p w:rsidR="00112D01" w:rsidRPr="00333192" w:rsidRDefault="00A477EE"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Taylor’s theory rest</w:t>
      </w:r>
      <w:r w:rsidR="0029074D">
        <w:rPr>
          <w:rFonts w:ascii="Times New Roman" w:hAnsi="Times New Roman" w:cs="Times New Roman"/>
          <w:sz w:val="24"/>
          <w:szCs w:val="24"/>
          <w:lang w:val="en-GB"/>
        </w:rPr>
        <w:t>s</w:t>
      </w:r>
      <w:r w:rsidRPr="00333192">
        <w:rPr>
          <w:rFonts w:ascii="Times New Roman" w:hAnsi="Times New Roman" w:cs="Times New Roman"/>
          <w:sz w:val="24"/>
          <w:szCs w:val="24"/>
          <w:lang w:val="en-GB"/>
        </w:rPr>
        <w:t xml:space="preserve"> on the assumption</w:t>
      </w:r>
      <w:r w:rsidR="00006DDC" w:rsidRPr="00333192">
        <w:rPr>
          <w:rFonts w:ascii="Times New Roman" w:hAnsi="Times New Roman" w:cs="Times New Roman"/>
          <w:sz w:val="24"/>
          <w:szCs w:val="24"/>
          <w:lang w:val="en-GB"/>
        </w:rPr>
        <w:t>s</w:t>
      </w:r>
      <w:r w:rsidRPr="00333192">
        <w:rPr>
          <w:rFonts w:ascii="Times New Roman" w:hAnsi="Times New Roman" w:cs="Times New Roman"/>
          <w:sz w:val="24"/>
          <w:szCs w:val="24"/>
          <w:lang w:val="en-GB"/>
        </w:rPr>
        <w:t xml:space="preserve"> that “high pay </w:t>
      </w:r>
      <w:r w:rsidR="00C406D0" w:rsidRPr="00333192">
        <w:rPr>
          <w:rFonts w:ascii="Times New Roman" w:hAnsi="Times New Roman" w:cs="Times New Roman"/>
          <w:sz w:val="24"/>
          <w:szCs w:val="24"/>
          <w:lang w:val="en-GB"/>
        </w:rPr>
        <w:t>is the main and perhaps the only</w:t>
      </w:r>
      <w:r w:rsidRPr="00333192">
        <w:rPr>
          <w:rFonts w:ascii="Times New Roman" w:hAnsi="Times New Roman" w:cs="Times New Roman"/>
          <w:sz w:val="24"/>
          <w:szCs w:val="24"/>
          <w:lang w:val="en-GB"/>
        </w:rPr>
        <w:t xml:space="preserve"> thing that people seek to obtain for work”</w:t>
      </w:r>
      <w:r w:rsidR="00C406D0" w:rsidRPr="00333192">
        <w:rPr>
          <w:rFonts w:ascii="Times New Roman" w:hAnsi="Times New Roman" w:cs="Times New Roman"/>
          <w:sz w:val="24"/>
          <w:szCs w:val="24"/>
          <w:lang w:val="en-GB"/>
        </w:rPr>
        <w:t xml:space="preserve"> (</w:t>
      </w:r>
      <w:proofErr w:type="spellStart"/>
      <w:r w:rsidR="00C406D0" w:rsidRPr="00333192">
        <w:rPr>
          <w:rFonts w:ascii="Times New Roman" w:hAnsi="Times New Roman" w:cs="Times New Roman"/>
          <w:sz w:val="24"/>
          <w:szCs w:val="24"/>
          <w:lang w:val="en-GB"/>
        </w:rPr>
        <w:t>Rollinson</w:t>
      </w:r>
      <w:proofErr w:type="spellEnd"/>
      <w:r w:rsidR="00C406D0" w:rsidRPr="00333192">
        <w:rPr>
          <w:rFonts w:ascii="Times New Roman" w:hAnsi="Times New Roman" w:cs="Times New Roman"/>
          <w:sz w:val="24"/>
          <w:szCs w:val="24"/>
          <w:lang w:val="en-GB"/>
        </w:rPr>
        <w:t xml:space="preserve">, 2005: 10), </w:t>
      </w:r>
      <w:r w:rsidR="00006DDC" w:rsidRPr="00333192">
        <w:rPr>
          <w:rFonts w:ascii="Times New Roman" w:hAnsi="Times New Roman" w:cs="Times New Roman"/>
          <w:sz w:val="24"/>
          <w:szCs w:val="24"/>
          <w:lang w:val="en-GB"/>
        </w:rPr>
        <w:t xml:space="preserve">“people </w:t>
      </w:r>
      <w:r w:rsidR="00C406D0" w:rsidRPr="00333192">
        <w:rPr>
          <w:rFonts w:ascii="Times New Roman" w:hAnsi="Times New Roman" w:cs="Times New Roman"/>
          <w:sz w:val="24"/>
          <w:szCs w:val="24"/>
          <w:lang w:val="en-GB"/>
        </w:rPr>
        <w:t>are</w:t>
      </w:r>
      <w:r w:rsidR="00006DDC" w:rsidRPr="00333192">
        <w:rPr>
          <w:rFonts w:ascii="Times New Roman" w:hAnsi="Times New Roman" w:cs="Times New Roman"/>
          <w:sz w:val="24"/>
          <w:szCs w:val="24"/>
          <w:lang w:val="en-GB"/>
        </w:rPr>
        <w:t xml:space="preserve"> primarily rational” (Barley </w:t>
      </w:r>
      <w:r w:rsidR="0029074D">
        <w:rPr>
          <w:rFonts w:ascii="Times New Roman" w:hAnsi="Times New Roman" w:cs="Times New Roman"/>
          <w:sz w:val="24"/>
          <w:szCs w:val="24"/>
          <w:lang w:val="en-GB"/>
        </w:rPr>
        <w:t>&amp;</w:t>
      </w:r>
      <w:r w:rsidR="00006DDC" w:rsidRPr="00333192">
        <w:rPr>
          <w:rFonts w:ascii="Times New Roman" w:hAnsi="Times New Roman" w:cs="Times New Roman"/>
          <w:sz w:val="24"/>
          <w:szCs w:val="24"/>
          <w:lang w:val="en-GB"/>
        </w:rPr>
        <w:t xml:space="preserve"> </w:t>
      </w:r>
      <w:proofErr w:type="spellStart"/>
      <w:r w:rsidR="00006DDC" w:rsidRPr="00333192">
        <w:rPr>
          <w:rFonts w:ascii="Times New Roman" w:hAnsi="Times New Roman" w:cs="Times New Roman"/>
          <w:sz w:val="24"/>
          <w:szCs w:val="24"/>
          <w:lang w:val="en-GB"/>
        </w:rPr>
        <w:t>Kunda</w:t>
      </w:r>
      <w:proofErr w:type="spellEnd"/>
      <w:r w:rsidR="00006DDC" w:rsidRPr="00333192">
        <w:rPr>
          <w:rFonts w:ascii="Times New Roman" w:hAnsi="Times New Roman" w:cs="Times New Roman"/>
          <w:sz w:val="24"/>
          <w:szCs w:val="24"/>
          <w:lang w:val="en-GB"/>
        </w:rPr>
        <w:t>, 1992: 372)</w:t>
      </w:r>
      <w:r w:rsidR="00C406D0" w:rsidRPr="00333192">
        <w:rPr>
          <w:rFonts w:ascii="Times New Roman" w:hAnsi="Times New Roman" w:cs="Times New Roman"/>
          <w:sz w:val="24"/>
          <w:szCs w:val="24"/>
          <w:lang w:val="en-GB"/>
        </w:rPr>
        <w:t xml:space="preserve"> and a “belief in the utility and morality of scientific reasoning” (ibid)</w:t>
      </w:r>
      <w:r w:rsidRPr="00333192">
        <w:rPr>
          <w:rFonts w:ascii="Times New Roman" w:hAnsi="Times New Roman" w:cs="Times New Roman"/>
          <w:sz w:val="24"/>
          <w:szCs w:val="24"/>
          <w:lang w:val="en-GB"/>
        </w:rPr>
        <w:t xml:space="preserve">. Following </w:t>
      </w:r>
      <w:proofErr w:type="spellStart"/>
      <w:r w:rsidR="00C406D0" w:rsidRPr="00333192">
        <w:rPr>
          <w:rFonts w:ascii="Times New Roman" w:hAnsi="Times New Roman" w:cs="Times New Roman"/>
          <w:sz w:val="24"/>
          <w:szCs w:val="24"/>
          <w:lang w:val="en-GB"/>
        </w:rPr>
        <w:t>Rollinson</w:t>
      </w:r>
      <w:proofErr w:type="spellEnd"/>
      <w:r w:rsidR="00C406D0" w:rsidRPr="00333192">
        <w:rPr>
          <w:rFonts w:ascii="Times New Roman" w:hAnsi="Times New Roman" w:cs="Times New Roman"/>
          <w:sz w:val="24"/>
          <w:szCs w:val="24"/>
          <w:lang w:val="en-GB"/>
        </w:rPr>
        <w:t xml:space="preserve"> (2005:10</w:t>
      </w:r>
      <w:r w:rsidRPr="00333192">
        <w:rPr>
          <w:rFonts w:ascii="Times New Roman" w:hAnsi="Times New Roman" w:cs="Times New Roman"/>
          <w:sz w:val="24"/>
          <w:szCs w:val="24"/>
          <w:lang w:val="en-GB"/>
        </w:rPr>
        <w:t xml:space="preserve">), Taylor was convinced that </w:t>
      </w:r>
      <w:r w:rsidR="00D45287" w:rsidRPr="00333192">
        <w:rPr>
          <w:rFonts w:ascii="Times New Roman" w:hAnsi="Times New Roman" w:cs="Times New Roman"/>
          <w:sz w:val="24"/>
          <w:szCs w:val="24"/>
          <w:lang w:val="en-GB"/>
        </w:rPr>
        <w:t>since</w:t>
      </w:r>
      <w:r w:rsidRPr="00333192">
        <w:rPr>
          <w:rFonts w:ascii="Times New Roman" w:hAnsi="Times New Roman" w:cs="Times New Roman"/>
          <w:sz w:val="24"/>
          <w:szCs w:val="24"/>
          <w:lang w:val="en-GB"/>
        </w:rPr>
        <w:t xml:space="preserve"> both parties (workers and managers) obtained what they wanted (higher pay and maximum effort from workers), Scientific Management would lead to cooperation</w:t>
      </w:r>
      <w:r w:rsidR="00D353E9" w:rsidRPr="00333192">
        <w:rPr>
          <w:rFonts w:ascii="Times New Roman" w:hAnsi="Times New Roman" w:cs="Times New Roman"/>
          <w:sz w:val="24"/>
          <w:szCs w:val="24"/>
          <w:lang w:val="en-GB"/>
        </w:rPr>
        <w:t>, “prosperity</w:t>
      </w:r>
      <w:r w:rsidRPr="00333192">
        <w:rPr>
          <w:rFonts w:ascii="Times New Roman" w:hAnsi="Times New Roman" w:cs="Times New Roman"/>
          <w:sz w:val="24"/>
          <w:szCs w:val="24"/>
          <w:lang w:val="en-GB"/>
        </w:rPr>
        <w:t xml:space="preserve"> and a </w:t>
      </w:r>
      <w:r w:rsidR="00D353E9" w:rsidRPr="00333192">
        <w:rPr>
          <w:rFonts w:ascii="Times New Roman" w:hAnsi="Times New Roman" w:cs="Times New Roman"/>
          <w:sz w:val="24"/>
          <w:szCs w:val="24"/>
          <w:lang w:val="en-GB"/>
        </w:rPr>
        <w:t xml:space="preserve">greater surplus for the organization” (Bell </w:t>
      </w:r>
      <w:r w:rsidR="0029074D">
        <w:rPr>
          <w:rFonts w:ascii="Times New Roman" w:hAnsi="Times New Roman" w:cs="Times New Roman"/>
          <w:sz w:val="24"/>
          <w:szCs w:val="24"/>
          <w:lang w:val="en-GB"/>
        </w:rPr>
        <w:t>&amp;</w:t>
      </w:r>
      <w:r w:rsidR="00D353E9" w:rsidRPr="00333192">
        <w:rPr>
          <w:rFonts w:ascii="Times New Roman" w:hAnsi="Times New Roman" w:cs="Times New Roman"/>
          <w:sz w:val="24"/>
          <w:szCs w:val="24"/>
          <w:lang w:val="en-GB"/>
        </w:rPr>
        <w:t xml:space="preserve"> Martin, 2012: 109)</w:t>
      </w:r>
      <w:r w:rsidRPr="00333192">
        <w:rPr>
          <w:rFonts w:ascii="Times New Roman" w:hAnsi="Times New Roman" w:cs="Times New Roman"/>
          <w:sz w:val="24"/>
          <w:szCs w:val="24"/>
          <w:lang w:val="en-GB"/>
        </w:rPr>
        <w:t xml:space="preserve">. However, </w:t>
      </w:r>
      <w:r w:rsidR="004A0FD2" w:rsidRPr="00333192">
        <w:rPr>
          <w:rFonts w:ascii="Times New Roman" w:hAnsi="Times New Roman" w:cs="Times New Roman"/>
          <w:sz w:val="24"/>
          <w:szCs w:val="24"/>
          <w:lang w:val="en-GB"/>
        </w:rPr>
        <w:t xml:space="preserve">as Wagner-Tsukamoto (2007: 106) stated, opportunistic managers used the system to </w:t>
      </w:r>
      <w:r w:rsidR="00F20909" w:rsidRPr="00333192">
        <w:rPr>
          <w:rFonts w:ascii="Times New Roman" w:hAnsi="Times New Roman" w:cs="Times New Roman"/>
          <w:sz w:val="24"/>
          <w:szCs w:val="24"/>
          <w:lang w:val="en-GB"/>
        </w:rPr>
        <w:t>abuse</w:t>
      </w:r>
      <w:r w:rsidR="004A0FD2" w:rsidRPr="00333192">
        <w:rPr>
          <w:rFonts w:ascii="Times New Roman" w:hAnsi="Times New Roman" w:cs="Times New Roman"/>
          <w:sz w:val="24"/>
          <w:szCs w:val="24"/>
          <w:lang w:val="en-GB"/>
        </w:rPr>
        <w:t xml:space="preserve"> </w:t>
      </w:r>
      <w:r w:rsidR="00F20909" w:rsidRPr="00333192">
        <w:rPr>
          <w:rFonts w:ascii="Times New Roman" w:hAnsi="Times New Roman" w:cs="Times New Roman"/>
          <w:sz w:val="24"/>
          <w:szCs w:val="24"/>
          <w:lang w:val="en-GB"/>
        </w:rPr>
        <w:t xml:space="preserve">and mistreat </w:t>
      </w:r>
      <w:r w:rsidR="004A0FD2" w:rsidRPr="00333192">
        <w:rPr>
          <w:rFonts w:ascii="Times New Roman" w:hAnsi="Times New Roman" w:cs="Times New Roman"/>
          <w:sz w:val="24"/>
          <w:szCs w:val="24"/>
          <w:lang w:val="en-GB"/>
        </w:rPr>
        <w:t xml:space="preserve">workers, and, </w:t>
      </w:r>
      <w:r w:rsidR="00D45287" w:rsidRPr="00333192">
        <w:rPr>
          <w:rFonts w:ascii="Times New Roman" w:hAnsi="Times New Roman" w:cs="Times New Roman"/>
          <w:sz w:val="24"/>
          <w:szCs w:val="24"/>
          <w:lang w:val="en-GB"/>
        </w:rPr>
        <w:t xml:space="preserve">after its last peak of </w:t>
      </w:r>
      <w:r w:rsidR="00F20909" w:rsidRPr="00333192">
        <w:rPr>
          <w:rFonts w:ascii="Times New Roman" w:hAnsi="Times New Roman" w:cs="Times New Roman"/>
          <w:sz w:val="24"/>
          <w:szCs w:val="24"/>
          <w:lang w:val="en-GB"/>
        </w:rPr>
        <w:t>fame</w:t>
      </w:r>
      <w:r w:rsidR="00D45287" w:rsidRPr="00333192">
        <w:rPr>
          <w:rFonts w:ascii="Times New Roman" w:hAnsi="Times New Roman" w:cs="Times New Roman"/>
          <w:sz w:val="24"/>
          <w:szCs w:val="24"/>
          <w:lang w:val="en-GB"/>
        </w:rPr>
        <w:t xml:space="preserve"> in the 1920s,</w:t>
      </w:r>
      <w:r w:rsidR="004A0FD2" w:rsidRPr="00333192">
        <w:rPr>
          <w:rFonts w:ascii="Times New Roman" w:hAnsi="Times New Roman" w:cs="Times New Roman"/>
          <w:sz w:val="24"/>
          <w:szCs w:val="24"/>
          <w:lang w:val="en-GB"/>
        </w:rPr>
        <w:t xml:space="preserve"> Scientific Management popularity decreased </w:t>
      </w:r>
      <w:r w:rsidR="00F20909" w:rsidRPr="00333192">
        <w:rPr>
          <w:rFonts w:ascii="Times New Roman" w:hAnsi="Times New Roman" w:cs="Times New Roman"/>
          <w:sz w:val="24"/>
          <w:szCs w:val="24"/>
          <w:lang w:val="en-GB"/>
        </w:rPr>
        <w:t>due</w:t>
      </w:r>
      <w:r w:rsidR="00744DDC" w:rsidRPr="00333192">
        <w:rPr>
          <w:rFonts w:ascii="Times New Roman" w:hAnsi="Times New Roman" w:cs="Times New Roman"/>
          <w:sz w:val="24"/>
          <w:szCs w:val="24"/>
          <w:lang w:val="en-GB"/>
        </w:rPr>
        <w:t xml:space="preserve"> to</w:t>
      </w:r>
      <w:r w:rsidR="00F20909" w:rsidRPr="00333192">
        <w:rPr>
          <w:rFonts w:ascii="Times New Roman" w:hAnsi="Times New Roman" w:cs="Times New Roman"/>
          <w:sz w:val="24"/>
          <w:szCs w:val="24"/>
          <w:lang w:val="en-GB"/>
        </w:rPr>
        <w:t xml:space="preserve"> its consideration as </w:t>
      </w:r>
      <w:r w:rsidR="00744DDC" w:rsidRPr="00333192">
        <w:rPr>
          <w:rFonts w:ascii="Times New Roman" w:hAnsi="Times New Roman" w:cs="Times New Roman"/>
          <w:sz w:val="24"/>
          <w:szCs w:val="24"/>
          <w:lang w:val="en-GB"/>
        </w:rPr>
        <w:t>the</w:t>
      </w:r>
      <w:r w:rsidR="00F20909" w:rsidRPr="00333192">
        <w:rPr>
          <w:rFonts w:ascii="Times New Roman" w:hAnsi="Times New Roman" w:cs="Times New Roman"/>
          <w:sz w:val="24"/>
          <w:szCs w:val="24"/>
          <w:lang w:val="en-GB"/>
        </w:rPr>
        <w:t xml:space="preserve"> “</w:t>
      </w:r>
      <w:r w:rsidR="00744DDC" w:rsidRPr="00333192">
        <w:rPr>
          <w:rFonts w:ascii="Times New Roman" w:hAnsi="Times New Roman" w:cs="Times New Roman"/>
          <w:sz w:val="24"/>
          <w:szCs w:val="24"/>
          <w:lang w:val="en-GB"/>
        </w:rPr>
        <w:t>science of exploitation</w:t>
      </w:r>
      <w:r w:rsidR="00F20909" w:rsidRPr="00333192">
        <w:rPr>
          <w:rFonts w:ascii="Times New Roman" w:hAnsi="Times New Roman" w:cs="Times New Roman"/>
          <w:sz w:val="24"/>
          <w:szCs w:val="24"/>
          <w:lang w:val="en-GB"/>
        </w:rPr>
        <w:t>” (</w:t>
      </w:r>
      <w:proofErr w:type="spellStart"/>
      <w:r w:rsidR="00744DDC" w:rsidRPr="00333192">
        <w:rPr>
          <w:rFonts w:ascii="Times New Roman" w:hAnsi="Times New Roman" w:cs="Times New Roman"/>
          <w:sz w:val="24"/>
          <w:szCs w:val="24"/>
          <w:lang w:val="en-GB"/>
        </w:rPr>
        <w:t>Bakan</w:t>
      </w:r>
      <w:proofErr w:type="spellEnd"/>
      <w:r w:rsidR="00744DDC" w:rsidRPr="00333192">
        <w:rPr>
          <w:rFonts w:ascii="Times New Roman" w:hAnsi="Times New Roman" w:cs="Times New Roman"/>
          <w:sz w:val="24"/>
          <w:szCs w:val="24"/>
          <w:lang w:val="en-GB"/>
        </w:rPr>
        <w:t>, 2004: 76</w:t>
      </w:r>
      <w:r w:rsidR="00F20909" w:rsidRPr="00333192">
        <w:rPr>
          <w:rFonts w:ascii="Times New Roman" w:hAnsi="Times New Roman" w:cs="Times New Roman"/>
          <w:sz w:val="24"/>
          <w:szCs w:val="24"/>
          <w:lang w:val="en-GB"/>
        </w:rPr>
        <w:t xml:space="preserve">). After that time, an </w:t>
      </w:r>
      <w:r w:rsidR="00227F76" w:rsidRPr="00333192">
        <w:rPr>
          <w:rFonts w:ascii="Times New Roman" w:hAnsi="Times New Roman" w:cs="Times New Roman"/>
          <w:sz w:val="24"/>
          <w:szCs w:val="24"/>
          <w:lang w:val="en-GB"/>
        </w:rPr>
        <w:t xml:space="preserve">era of </w:t>
      </w:r>
      <w:r w:rsidR="006C2B8C" w:rsidRPr="00333192">
        <w:rPr>
          <w:rFonts w:ascii="Times New Roman" w:hAnsi="Times New Roman" w:cs="Times New Roman"/>
          <w:sz w:val="24"/>
          <w:szCs w:val="24"/>
          <w:lang w:val="en-GB"/>
        </w:rPr>
        <w:t xml:space="preserve">criticism and competition </w:t>
      </w:r>
      <w:r w:rsidR="00FE5CFD" w:rsidRPr="00333192">
        <w:rPr>
          <w:rFonts w:ascii="Times New Roman" w:hAnsi="Times New Roman" w:cs="Times New Roman"/>
          <w:sz w:val="24"/>
          <w:szCs w:val="24"/>
          <w:lang w:val="en-GB"/>
        </w:rPr>
        <w:t xml:space="preserve">for the movement, </w:t>
      </w:r>
      <w:r w:rsidR="002F1AC6" w:rsidRPr="00333192">
        <w:rPr>
          <w:rFonts w:ascii="Times New Roman" w:hAnsi="Times New Roman" w:cs="Times New Roman"/>
          <w:sz w:val="24"/>
          <w:szCs w:val="24"/>
          <w:lang w:val="en-GB"/>
        </w:rPr>
        <w:t>characterised for willingn</w:t>
      </w:r>
      <w:r w:rsidR="00D45287" w:rsidRPr="00333192">
        <w:rPr>
          <w:rFonts w:ascii="Times New Roman" w:hAnsi="Times New Roman" w:cs="Times New Roman"/>
          <w:sz w:val="24"/>
          <w:szCs w:val="24"/>
          <w:lang w:val="en-GB"/>
        </w:rPr>
        <w:t xml:space="preserve">ess to collaborate with the labour </w:t>
      </w:r>
      <w:r w:rsidR="006C2B8C" w:rsidRPr="00333192">
        <w:rPr>
          <w:rFonts w:ascii="Times New Roman" w:hAnsi="Times New Roman" w:cs="Times New Roman"/>
          <w:sz w:val="24"/>
          <w:szCs w:val="24"/>
          <w:lang w:val="en-GB"/>
        </w:rPr>
        <w:t>(Hawthorne Studies, Human Relations Movement</w:t>
      </w:r>
      <w:r w:rsidR="0029074D">
        <w:rPr>
          <w:rFonts w:ascii="Times New Roman" w:hAnsi="Times New Roman" w:cs="Times New Roman"/>
          <w:sz w:val="24"/>
          <w:szCs w:val="24"/>
          <w:lang w:val="en-GB"/>
        </w:rPr>
        <w:t xml:space="preserve">, </w:t>
      </w:r>
      <w:proofErr w:type="spellStart"/>
      <w:r w:rsidR="0029074D">
        <w:rPr>
          <w:rFonts w:ascii="Times New Roman" w:hAnsi="Times New Roman" w:cs="Times New Roman"/>
          <w:sz w:val="24"/>
          <w:szCs w:val="24"/>
          <w:lang w:val="en-GB"/>
        </w:rPr>
        <w:t>etc</w:t>
      </w:r>
      <w:proofErr w:type="spellEnd"/>
      <w:r w:rsidR="006C2B8C" w:rsidRPr="00333192">
        <w:rPr>
          <w:rFonts w:ascii="Times New Roman" w:hAnsi="Times New Roman" w:cs="Times New Roman"/>
          <w:sz w:val="24"/>
          <w:szCs w:val="24"/>
          <w:lang w:val="en-GB"/>
        </w:rPr>
        <w:t>) began</w:t>
      </w:r>
      <w:r w:rsidR="00D45287" w:rsidRPr="00333192">
        <w:rPr>
          <w:rFonts w:ascii="Times New Roman" w:hAnsi="Times New Roman" w:cs="Times New Roman"/>
          <w:sz w:val="24"/>
          <w:szCs w:val="24"/>
          <w:lang w:val="en-GB"/>
        </w:rPr>
        <w:t xml:space="preserve"> (Barley</w:t>
      </w:r>
      <w:r w:rsidR="0029074D">
        <w:rPr>
          <w:rFonts w:ascii="Times New Roman" w:hAnsi="Times New Roman" w:cs="Times New Roman"/>
          <w:sz w:val="24"/>
          <w:szCs w:val="24"/>
          <w:lang w:val="en-GB"/>
        </w:rPr>
        <w:t xml:space="preserve"> &amp;</w:t>
      </w:r>
      <w:r w:rsidR="00D45287" w:rsidRPr="00333192">
        <w:rPr>
          <w:rFonts w:ascii="Times New Roman" w:hAnsi="Times New Roman" w:cs="Times New Roman"/>
          <w:sz w:val="24"/>
          <w:szCs w:val="24"/>
          <w:lang w:val="en-GB"/>
        </w:rPr>
        <w:t xml:space="preserve"> </w:t>
      </w:r>
      <w:proofErr w:type="spellStart"/>
      <w:r w:rsidR="00D45287" w:rsidRPr="00333192">
        <w:rPr>
          <w:rFonts w:ascii="Times New Roman" w:hAnsi="Times New Roman" w:cs="Times New Roman"/>
          <w:sz w:val="24"/>
          <w:szCs w:val="24"/>
          <w:lang w:val="en-GB"/>
        </w:rPr>
        <w:t>Kunda</w:t>
      </w:r>
      <w:proofErr w:type="spellEnd"/>
      <w:r w:rsidR="00D45287" w:rsidRPr="00333192">
        <w:rPr>
          <w:rFonts w:ascii="Times New Roman" w:hAnsi="Times New Roman" w:cs="Times New Roman"/>
          <w:sz w:val="24"/>
          <w:szCs w:val="24"/>
          <w:lang w:val="en-GB"/>
        </w:rPr>
        <w:t>, 1992: 372)</w:t>
      </w:r>
      <w:r w:rsidR="00227F76" w:rsidRPr="00333192">
        <w:rPr>
          <w:rFonts w:ascii="Times New Roman" w:hAnsi="Times New Roman" w:cs="Times New Roman"/>
          <w:sz w:val="24"/>
          <w:szCs w:val="24"/>
          <w:lang w:val="en-GB"/>
        </w:rPr>
        <w:t>.</w:t>
      </w:r>
    </w:p>
    <w:p w:rsidR="0027603E" w:rsidRPr="00333192" w:rsidRDefault="0027603E"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I will </w:t>
      </w:r>
      <w:r w:rsidR="0029387E" w:rsidRPr="00333192">
        <w:rPr>
          <w:rFonts w:ascii="Times New Roman" w:hAnsi="Times New Roman" w:cs="Times New Roman"/>
          <w:sz w:val="24"/>
          <w:szCs w:val="24"/>
          <w:lang w:val="en-GB"/>
        </w:rPr>
        <w:t>now deal</w:t>
      </w:r>
      <w:r w:rsidRPr="00333192">
        <w:rPr>
          <w:rFonts w:ascii="Times New Roman" w:hAnsi="Times New Roman" w:cs="Times New Roman"/>
          <w:sz w:val="24"/>
          <w:szCs w:val="24"/>
          <w:lang w:val="en-GB"/>
        </w:rPr>
        <w:t xml:space="preserve"> with </w:t>
      </w:r>
      <w:r w:rsidR="0029387E" w:rsidRPr="00333192">
        <w:rPr>
          <w:rFonts w:ascii="Times New Roman" w:hAnsi="Times New Roman" w:cs="Times New Roman"/>
          <w:sz w:val="24"/>
          <w:szCs w:val="24"/>
          <w:lang w:val="en-GB"/>
        </w:rPr>
        <w:t>the four</w:t>
      </w:r>
      <w:r w:rsidR="003339F9">
        <w:rPr>
          <w:rFonts w:ascii="Times New Roman" w:hAnsi="Times New Roman" w:cs="Times New Roman"/>
          <w:sz w:val="24"/>
          <w:szCs w:val="24"/>
          <w:lang w:val="en-GB"/>
        </w:rPr>
        <w:t xml:space="preserve"> P</w:t>
      </w:r>
      <w:r w:rsidRPr="00333192">
        <w:rPr>
          <w:rFonts w:ascii="Times New Roman" w:hAnsi="Times New Roman" w:cs="Times New Roman"/>
          <w:sz w:val="24"/>
          <w:szCs w:val="24"/>
          <w:lang w:val="en-GB"/>
        </w:rPr>
        <w:t>rinc</w:t>
      </w:r>
      <w:r w:rsidR="0029387E" w:rsidRPr="00333192">
        <w:rPr>
          <w:rFonts w:ascii="Times New Roman" w:hAnsi="Times New Roman" w:cs="Times New Roman"/>
          <w:sz w:val="24"/>
          <w:szCs w:val="24"/>
          <w:lang w:val="en-GB"/>
        </w:rPr>
        <w:t>iples of Scientific Management</w:t>
      </w:r>
      <w:r w:rsidR="002F1AC6" w:rsidRPr="00333192">
        <w:rPr>
          <w:rFonts w:ascii="Times New Roman" w:hAnsi="Times New Roman" w:cs="Times New Roman"/>
          <w:sz w:val="24"/>
          <w:szCs w:val="24"/>
          <w:lang w:val="en-GB"/>
        </w:rPr>
        <w:t xml:space="preserve"> and </w:t>
      </w:r>
      <w:r w:rsidR="00E758DF" w:rsidRPr="00333192">
        <w:rPr>
          <w:rFonts w:ascii="Times New Roman" w:hAnsi="Times New Roman" w:cs="Times New Roman"/>
          <w:sz w:val="24"/>
          <w:szCs w:val="24"/>
          <w:lang w:val="en-GB"/>
        </w:rPr>
        <w:t xml:space="preserve">discuss </w:t>
      </w:r>
      <w:r w:rsidR="002F1AC6" w:rsidRPr="00333192">
        <w:rPr>
          <w:rFonts w:ascii="Times New Roman" w:hAnsi="Times New Roman" w:cs="Times New Roman"/>
          <w:sz w:val="24"/>
          <w:szCs w:val="24"/>
          <w:lang w:val="en-GB"/>
        </w:rPr>
        <w:t>the relevance</w:t>
      </w:r>
      <w:r w:rsidR="00A04BC9" w:rsidRPr="00333192">
        <w:rPr>
          <w:rFonts w:ascii="Times New Roman" w:hAnsi="Times New Roman" w:cs="Times New Roman"/>
          <w:sz w:val="24"/>
          <w:szCs w:val="24"/>
          <w:lang w:val="en-GB"/>
        </w:rPr>
        <w:t xml:space="preserve"> of each</w:t>
      </w:r>
      <w:r w:rsidR="0029387E" w:rsidRPr="00333192">
        <w:rPr>
          <w:rFonts w:ascii="Times New Roman" w:hAnsi="Times New Roman" w:cs="Times New Roman"/>
          <w:sz w:val="24"/>
          <w:szCs w:val="24"/>
          <w:lang w:val="en-GB"/>
        </w:rPr>
        <w:t xml:space="preserve"> in current management practices.</w:t>
      </w:r>
    </w:p>
    <w:p w:rsidR="002F1AC6" w:rsidRPr="00333192" w:rsidRDefault="002F1AC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b/>
          <w:i/>
          <w:sz w:val="24"/>
          <w:szCs w:val="24"/>
          <w:lang w:val="en-GB"/>
        </w:rPr>
        <w:t>1. “The development of laws and scientific principles for work tasks to replace old-fashioned or traditional methods”</w:t>
      </w:r>
      <w:r w:rsidRPr="00333192">
        <w:rPr>
          <w:rFonts w:ascii="Times New Roman" w:hAnsi="Times New Roman" w:cs="Times New Roman"/>
          <w:sz w:val="24"/>
          <w:szCs w:val="24"/>
          <w:lang w:val="en-GB"/>
        </w:rPr>
        <w:t xml:space="preserve"> (Boone and Bowden, 1987: 126).</w:t>
      </w:r>
      <w:r w:rsidR="004876A1" w:rsidRPr="00333192">
        <w:rPr>
          <w:rFonts w:ascii="Times New Roman" w:hAnsi="Times New Roman" w:cs="Times New Roman"/>
          <w:sz w:val="24"/>
          <w:szCs w:val="24"/>
          <w:lang w:val="en-GB"/>
        </w:rPr>
        <w:t xml:space="preserve"> </w:t>
      </w:r>
    </w:p>
    <w:p w:rsidR="00515980" w:rsidRPr="00333192" w:rsidRDefault="00B262B5" w:rsidP="008E66D6">
      <w:pPr>
        <w:spacing w:line="360" w:lineRule="auto"/>
        <w:ind w:firstLine="567"/>
        <w:jc w:val="both"/>
        <w:rPr>
          <w:rFonts w:ascii="Times New Roman" w:hAnsi="Times New Roman" w:cs="Times New Roman"/>
          <w:sz w:val="24"/>
          <w:szCs w:val="24"/>
          <w:lang w:val="en-GB"/>
        </w:rPr>
      </w:pPr>
      <w:r>
        <w:rPr>
          <w:rFonts w:ascii="Times New Roman" w:hAnsi="Times New Roman" w:cs="Times New Roman"/>
          <w:sz w:val="24"/>
          <w:szCs w:val="24"/>
          <w:lang w:val="en-GB"/>
        </w:rPr>
        <w:t>With this P</w:t>
      </w:r>
      <w:r w:rsidR="004876A1" w:rsidRPr="00333192">
        <w:rPr>
          <w:rFonts w:ascii="Times New Roman" w:hAnsi="Times New Roman" w:cs="Times New Roman"/>
          <w:sz w:val="24"/>
          <w:szCs w:val="24"/>
          <w:lang w:val="en-GB"/>
        </w:rPr>
        <w:t xml:space="preserve">rinciple, Taylor wanted to </w:t>
      </w:r>
      <w:r w:rsidR="00515980" w:rsidRPr="00333192">
        <w:rPr>
          <w:rFonts w:ascii="Times New Roman" w:hAnsi="Times New Roman" w:cs="Times New Roman"/>
          <w:sz w:val="24"/>
          <w:szCs w:val="24"/>
          <w:lang w:val="en-GB"/>
        </w:rPr>
        <w:t xml:space="preserve">“use scientific techniques to determine the most efficient way of doing work” (Morgan, 2006: 23), </w:t>
      </w:r>
      <w:r w:rsidR="0029074D">
        <w:rPr>
          <w:rFonts w:ascii="Times New Roman" w:hAnsi="Times New Roman" w:cs="Times New Roman"/>
          <w:sz w:val="24"/>
          <w:szCs w:val="24"/>
          <w:lang w:val="en-GB"/>
        </w:rPr>
        <w:t>replacing</w:t>
      </w:r>
      <w:r w:rsidR="004876A1" w:rsidRPr="00333192">
        <w:rPr>
          <w:rFonts w:ascii="Times New Roman" w:hAnsi="Times New Roman" w:cs="Times New Roman"/>
          <w:sz w:val="24"/>
          <w:szCs w:val="24"/>
          <w:lang w:val="en-GB"/>
        </w:rPr>
        <w:t xml:space="preserve"> the “role of thumb” method</w:t>
      </w:r>
      <w:r w:rsidR="00762FB2" w:rsidRPr="00333192">
        <w:rPr>
          <w:rFonts w:ascii="Times New Roman" w:hAnsi="Times New Roman" w:cs="Times New Roman"/>
          <w:sz w:val="24"/>
          <w:szCs w:val="24"/>
          <w:lang w:val="en-GB"/>
        </w:rPr>
        <w:t xml:space="preserve"> (Taylor, 1911: 36), that means, </w:t>
      </w:r>
      <w:r w:rsidR="004876A1" w:rsidRPr="00333192">
        <w:rPr>
          <w:rFonts w:ascii="Times New Roman" w:hAnsi="Times New Roman" w:cs="Times New Roman"/>
          <w:sz w:val="24"/>
          <w:szCs w:val="24"/>
          <w:lang w:val="en-GB"/>
        </w:rPr>
        <w:t>the one that is not accurate or reliable for every situation</w:t>
      </w:r>
      <w:r w:rsidR="00762FB2" w:rsidRPr="00333192">
        <w:rPr>
          <w:rFonts w:ascii="Times New Roman" w:hAnsi="Times New Roman" w:cs="Times New Roman"/>
          <w:sz w:val="24"/>
          <w:szCs w:val="24"/>
          <w:lang w:val="en-GB"/>
        </w:rPr>
        <w:t xml:space="preserve">, and </w:t>
      </w:r>
      <w:r w:rsidR="00515980" w:rsidRPr="00333192">
        <w:rPr>
          <w:rFonts w:ascii="Times New Roman" w:hAnsi="Times New Roman" w:cs="Times New Roman"/>
          <w:sz w:val="24"/>
          <w:szCs w:val="24"/>
          <w:lang w:val="en-GB"/>
        </w:rPr>
        <w:t xml:space="preserve">to </w:t>
      </w:r>
      <w:r w:rsidR="004876A1" w:rsidRPr="00333192">
        <w:rPr>
          <w:rFonts w:ascii="Times New Roman" w:hAnsi="Times New Roman" w:cs="Times New Roman"/>
          <w:sz w:val="24"/>
          <w:szCs w:val="24"/>
          <w:lang w:val="en-GB"/>
        </w:rPr>
        <w:t xml:space="preserve">simplify jobs </w:t>
      </w:r>
      <w:r w:rsidR="00762FB2" w:rsidRPr="00333192">
        <w:rPr>
          <w:rFonts w:ascii="Times New Roman" w:hAnsi="Times New Roman" w:cs="Times New Roman"/>
          <w:sz w:val="24"/>
          <w:szCs w:val="24"/>
          <w:lang w:val="en-GB"/>
        </w:rPr>
        <w:t xml:space="preserve">by describing each worker’s task </w:t>
      </w:r>
      <w:r w:rsidR="0040783F">
        <w:rPr>
          <w:rFonts w:ascii="Times New Roman" w:hAnsi="Times New Roman" w:cs="Times New Roman"/>
          <w:sz w:val="24"/>
          <w:szCs w:val="24"/>
          <w:lang w:val="en-GB"/>
        </w:rPr>
        <w:t>in</w:t>
      </w:r>
      <w:r w:rsidR="00762FB2" w:rsidRPr="00333192">
        <w:rPr>
          <w:rFonts w:ascii="Times New Roman" w:hAnsi="Times New Roman" w:cs="Times New Roman"/>
          <w:sz w:val="24"/>
          <w:szCs w:val="24"/>
          <w:lang w:val="en-GB"/>
        </w:rPr>
        <w:t xml:space="preserve"> detail, specifying </w:t>
      </w:r>
      <w:r w:rsidR="00762FB2" w:rsidRPr="00333192">
        <w:rPr>
          <w:rFonts w:ascii="Times New Roman" w:hAnsi="Times New Roman" w:cs="Times New Roman"/>
          <w:sz w:val="24"/>
          <w:szCs w:val="24"/>
          <w:lang w:val="en-GB"/>
        </w:rPr>
        <w:lastRenderedPageBreak/>
        <w:t xml:space="preserve">how it should be done and the amount of time necessary to do it </w:t>
      </w:r>
      <w:r w:rsidR="004876A1" w:rsidRPr="00333192">
        <w:rPr>
          <w:rFonts w:ascii="Times New Roman" w:hAnsi="Times New Roman" w:cs="Times New Roman"/>
          <w:sz w:val="24"/>
          <w:szCs w:val="24"/>
          <w:lang w:val="en-GB"/>
        </w:rPr>
        <w:t>(</w:t>
      </w:r>
      <w:r w:rsidR="00762FB2" w:rsidRPr="00333192">
        <w:rPr>
          <w:rFonts w:ascii="Times New Roman" w:hAnsi="Times New Roman" w:cs="Times New Roman"/>
          <w:sz w:val="24"/>
          <w:szCs w:val="24"/>
          <w:lang w:val="en-GB"/>
        </w:rPr>
        <w:t>ibid</w:t>
      </w:r>
      <w:r w:rsidR="004876A1" w:rsidRPr="00333192">
        <w:rPr>
          <w:rFonts w:ascii="Times New Roman" w:hAnsi="Times New Roman" w:cs="Times New Roman"/>
          <w:sz w:val="24"/>
          <w:szCs w:val="24"/>
          <w:lang w:val="en-GB"/>
        </w:rPr>
        <w:t>: 38-39)</w:t>
      </w:r>
      <w:r w:rsidR="00762FB2" w:rsidRPr="00333192">
        <w:rPr>
          <w:rFonts w:ascii="Times New Roman" w:hAnsi="Times New Roman" w:cs="Times New Roman"/>
          <w:sz w:val="24"/>
          <w:szCs w:val="24"/>
          <w:lang w:val="en-GB"/>
        </w:rPr>
        <w:t>.</w:t>
      </w:r>
      <w:r w:rsidR="00515980" w:rsidRPr="00333192">
        <w:rPr>
          <w:rFonts w:ascii="Times New Roman" w:hAnsi="Times New Roman" w:cs="Times New Roman"/>
          <w:sz w:val="24"/>
          <w:szCs w:val="24"/>
          <w:lang w:val="en-GB"/>
        </w:rPr>
        <w:t xml:space="preserve"> </w:t>
      </w:r>
      <w:r w:rsidR="00157D1A" w:rsidRPr="00333192">
        <w:rPr>
          <w:rFonts w:ascii="Times New Roman" w:hAnsi="Times New Roman" w:cs="Times New Roman"/>
          <w:sz w:val="24"/>
          <w:szCs w:val="24"/>
          <w:lang w:val="en-GB"/>
        </w:rPr>
        <w:t xml:space="preserve">In essence, he arrogated that managers could find the “one best method” to perform a task that would guarantee maximum </w:t>
      </w:r>
      <w:r w:rsidR="004A7A2E" w:rsidRPr="00333192">
        <w:rPr>
          <w:rFonts w:ascii="Times New Roman" w:hAnsi="Times New Roman" w:cs="Times New Roman"/>
          <w:sz w:val="24"/>
          <w:szCs w:val="24"/>
          <w:lang w:val="en-GB"/>
        </w:rPr>
        <w:t xml:space="preserve">efficiency (Freedman, 1992: 27). </w:t>
      </w:r>
      <w:r w:rsidR="005A399C" w:rsidRPr="00333192">
        <w:rPr>
          <w:rFonts w:ascii="Times New Roman" w:hAnsi="Times New Roman" w:cs="Times New Roman"/>
          <w:sz w:val="24"/>
          <w:szCs w:val="24"/>
          <w:lang w:val="en-GB"/>
        </w:rPr>
        <w:t>Yet</w:t>
      </w:r>
      <w:r w:rsidR="004A7A2E" w:rsidRPr="00333192">
        <w:rPr>
          <w:rFonts w:ascii="Times New Roman" w:hAnsi="Times New Roman" w:cs="Times New Roman"/>
          <w:sz w:val="24"/>
          <w:szCs w:val="24"/>
          <w:lang w:val="en-GB"/>
        </w:rPr>
        <w:t xml:space="preserve"> </w:t>
      </w:r>
      <w:r w:rsidR="005A399C" w:rsidRPr="00333192">
        <w:rPr>
          <w:rFonts w:ascii="Times New Roman" w:hAnsi="Times New Roman" w:cs="Times New Roman"/>
          <w:sz w:val="24"/>
          <w:szCs w:val="24"/>
          <w:lang w:val="en-GB"/>
        </w:rPr>
        <w:t xml:space="preserve">this point of view is </w:t>
      </w:r>
      <w:r w:rsidR="004005CA" w:rsidRPr="00333192">
        <w:rPr>
          <w:rFonts w:ascii="Times New Roman" w:hAnsi="Times New Roman" w:cs="Times New Roman"/>
          <w:sz w:val="24"/>
          <w:szCs w:val="24"/>
          <w:lang w:val="en-GB"/>
        </w:rPr>
        <w:t>now</w:t>
      </w:r>
      <w:r w:rsidR="003D5A96" w:rsidRPr="00333192">
        <w:rPr>
          <w:rFonts w:ascii="Times New Roman" w:hAnsi="Times New Roman" w:cs="Times New Roman"/>
          <w:sz w:val="24"/>
          <w:szCs w:val="24"/>
          <w:lang w:val="en-GB"/>
        </w:rPr>
        <w:t>adays</w:t>
      </w:r>
      <w:r w:rsidR="005A399C" w:rsidRPr="00333192">
        <w:rPr>
          <w:rFonts w:ascii="Times New Roman" w:hAnsi="Times New Roman" w:cs="Times New Roman"/>
          <w:sz w:val="24"/>
          <w:szCs w:val="24"/>
          <w:lang w:val="en-GB"/>
        </w:rPr>
        <w:t xml:space="preserve"> rejected, because there is no “managerial best practice”, it all depends on the circumstances of the country, industry, and culture in which organizations operate (</w:t>
      </w:r>
      <w:r w:rsidR="004005CA" w:rsidRPr="00333192">
        <w:rPr>
          <w:rFonts w:ascii="Times New Roman" w:hAnsi="Times New Roman" w:cs="Times New Roman"/>
          <w:sz w:val="24"/>
          <w:szCs w:val="24"/>
          <w:lang w:val="en-GB"/>
        </w:rPr>
        <w:t xml:space="preserve">there are three </w:t>
      </w:r>
      <w:r w:rsidR="005A399C" w:rsidRPr="00333192">
        <w:rPr>
          <w:rFonts w:ascii="Times New Roman" w:hAnsi="Times New Roman" w:cs="Times New Roman"/>
          <w:sz w:val="24"/>
          <w:szCs w:val="24"/>
          <w:lang w:val="en-GB"/>
        </w:rPr>
        <w:t>eclectic models of management</w:t>
      </w:r>
      <w:r w:rsidR="004005CA" w:rsidRPr="00333192">
        <w:rPr>
          <w:rFonts w:ascii="Times New Roman" w:hAnsi="Times New Roman" w:cs="Times New Roman"/>
          <w:sz w:val="24"/>
          <w:szCs w:val="24"/>
          <w:lang w:val="en-GB"/>
        </w:rPr>
        <w:t>, and every new managerial practice seems to be a mixture of them</w:t>
      </w:r>
      <w:r w:rsidR="005A399C" w:rsidRPr="00333192">
        <w:rPr>
          <w:rFonts w:ascii="Times New Roman" w:hAnsi="Times New Roman" w:cs="Times New Roman"/>
          <w:sz w:val="24"/>
          <w:szCs w:val="24"/>
          <w:lang w:val="en-GB"/>
        </w:rPr>
        <w:t>) (Guillen, 1994: 75) and the organization’s world appears to be “unpredictable, uncertain and even uncontrollable” (Freedman, 1992: 26).</w:t>
      </w:r>
    </w:p>
    <w:p w:rsidR="00180DD8" w:rsidRPr="00333192" w:rsidRDefault="005A399C"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However, a</w:t>
      </w:r>
      <w:r w:rsidR="00765D2E" w:rsidRPr="00333192">
        <w:rPr>
          <w:rFonts w:ascii="Times New Roman" w:hAnsi="Times New Roman" w:cs="Times New Roman"/>
          <w:sz w:val="24"/>
          <w:szCs w:val="24"/>
          <w:lang w:val="en-GB"/>
        </w:rPr>
        <w:t>dapted to new technologies and modern practices, Taylor’s specialization of tasks, standardization and scientific improvement of processes are still alive in modern organizations</w:t>
      </w:r>
      <w:r w:rsidR="003C66A8" w:rsidRPr="00333192">
        <w:rPr>
          <w:rFonts w:ascii="Times New Roman" w:hAnsi="Times New Roman" w:cs="Times New Roman"/>
          <w:sz w:val="24"/>
          <w:szCs w:val="24"/>
          <w:lang w:val="en-GB"/>
        </w:rPr>
        <w:t xml:space="preserve">, as it will be now </w:t>
      </w:r>
      <w:r w:rsidR="003D5A96" w:rsidRPr="00333192">
        <w:rPr>
          <w:rFonts w:ascii="Times New Roman" w:hAnsi="Times New Roman" w:cs="Times New Roman"/>
          <w:sz w:val="24"/>
          <w:szCs w:val="24"/>
          <w:lang w:val="en-GB"/>
        </w:rPr>
        <w:t>exposed</w:t>
      </w:r>
      <w:r w:rsidR="003C66A8" w:rsidRPr="00333192">
        <w:rPr>
          <w:rFonts w:ascii="Times New Roman" w:hAnsi="Times New Roman" w:cs="Times New Roman"/>
          <w:sz w:val="24"/>
          <w:szCs w:val="24"/>
          <w:lang w:val="en-GB"/>
        </w:rPr>
        <w:t>.</w:t>
      </w:r>
    </w:p>
    <w:p w:rsidR="003C66A8" w:rsidRPr="00333192" w:rsidRDefault="003D5A9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Firstly</w:t>
      </w:r>
      <w:r w:rsidR="00113A3D" w:rsidRPr="00333192">
        <w:rPr>
          <w:rFonts w:ascii="Times New Roman" w:hAnsi="Times New Roman" w:cs="Times New Roman"/>
          <w:sz w:val="24"/>
          <w:szCs w:val="24"/>
          <w:lang w:val="en-GB"/>
        </w:rPr>
        <w:t>, big companies are often divided into several departments to focus on specialization, since the change in structure “allows them to divide the tasks of the whole organization into manageable sub-tasks and allocates them to organisational units that are responsible for their completion” (</w:t>
      </w:r>
      <w:proofErr w:type="spellStart"/>
      <w:r w:rsidR="00113A3D" w:rsidRPr="00333192">
        <w:rPr>
          <w:rFonts w:ascii="Times New Roman" w:hAnsi="Times New Roman" w:cs="Times New Roman"/>
          <w:sz w:val="24"/>
          <w:szCs w:val="24"/>
          <w:lang w:val="en-GB"/>
        </w:rPr>
        <w:t>Rollinson</w:t>
      </w:r>
      <w:proofErr w:type="spellEnd"/>
      <w:r w:rsidR="00113A3D" w:rsidRPr="00333192">
        <w:rPr>
          <w:rFonts w:ascii="Times New Roman" w:hAnsi="Times New Roman" w:cs="Times New Roman"/>
          <w:sz w:val="24"/>
          <w:szCs w:val="24"/>
          <w:lang w:val="en-GB"/>
        </w:rPr>
        <w:t>, 2005: 461).</w:t>
      </w:r>
      <w:r w:rsidR="006E7E07" w:rsidRPr="00333192">
        <w:rPr>
          <w:rFonts w:ascii="Times New Roman" w:hAnsi="Times New Roman" w:cs="Times New Roman"/>
          <w:sz w:val="24"/>
          <w:szCs w:val="24"/>
          <w:lang w:val="en-GB"/>
        </w:rPr>
        <w:t xml:space="preserve"> However, </w:t>
      </w:r>
      <w:r w:rsidR="00180DD8" w:rsidRPr="00333192">
        <w:rPr>
          <w:rFonts w:ascii="Times New Roman" w:hAnsi="Times New Roman" w:cs="Times New Roman"/>
          <w:sz w:val="24"/>
          <w:szCs w:val="24"/>
          <w:lang w:val="en-GB"/>
        </w:rPr>
        <w:t>when the organization’s structure does not include specialized jobs concerned with analysing the environment, the companies usually fail to adapt to changing circumstances (ibid: 463).</w:t>
      </w:r>
      <w:r w:rsidR="003C66A8" w:rsidRPr="00333192">
        <w:rPr>
          <w:rFonts w:ascii="Times New Roman" w:hAnsi="Times New Roman" w:cs="Times New Roman"/>
          <w:sz w:val="24"/>
          <w:szCs w:val="24"/>
          <w:lang w:val="en-GB"/>
        </w:rPr>
        <w:t xml:space="preserve">  So, scientific management works better with small companies which do not usually need to react to change (</w:t>
      </w:r>
      <w:proofErr w:type="spellStart"/>
      <w:r w:rsidR="003C66A8" w:rsidRPr="00333192">
        <w:rPr>
          <w:rFonts w:ascii="Times New Roman" w:hAnsi="Times New Roman" w:cs="Times New Roman"/>
          <w:sz w:val="24"/>
          <w:szCs w:val="24"/>
          <w:lang w:val="en-GB"/>
        </w:rPr>
        <w:t>Caldari</w:t>
      </w:r>
      <w:proofErr w:type="spellEnd"/>
      <w:r w:rsidR="003C66A8" w:rsidRPr="00333192">
        <w:rPr>
          <w:rFonts w:ascii="Times New Roman" w:hAnsi="Times New Roman" w:cs="Times New Roman"/>
          <w:sz w:val="24"/>
          <w:szCs w:val="24"/>
          <w:lang w:val="en-GB"/>
        </w:rPr>
        <w:t xml:space="preserve">, 2007: 74). </w:t>
      </w:r>
      <w:r w:rsidR="00180DD8" w:rsidRPr="00333192">
        <w:rPr>
          <w:rFonts w:ascii="Times New Roman" w:hAnsi="Times New Roman" w:cs="Times New Roman"/>
          <w:sz w:val="24"/>
          <w:szCs w:val="24"/>
          <w:lang w:val="en-GB"/>
        </w:rPr>
        <w:t>This lack of flexibility, the main defect attributed to the Fordism model (which adopted Taylorism</w:t>
      </w:r>
      <w:r w:rsidR="00F13FC9" w:rsidRPr="00333192">
        <w:rPr>
          <w:rFonts w:ascii="Times New Roman" w:hAnsi="Times New Roman" w:cs="Times New Roman"/>
          <w:sz w:val="24"/>
          <w:szCs w:val="24"/>
          <w:lang w:val="en-GB"/>
        </w:rPr>
        <w:t>’s</w:t>
      </w:r>
      <w:r w:rsidR="003339F9">
        <w:rPr>
          <w:rFonts w:ascii="Times New Roman" w:hAnsi="Times New Roman" w:cs="Times New Roman"/>
          <w:sz w:val="24"/>
          <w:szCs w:val="24"/>
          <w:lang w:val="en-GB"/>
        </w:rPr>
        <w:t xml:space="preserve"> P</w:t>
      </w:r>
      <w:r w:rsidR="00180DD8" w:rsidRPr="00333192">
        <w:rPr>
          <w:rFonts w:ascii="Times New Roman" w:hAnsi="Times New Roman" w:cs="Times New Roman"/>
          <w:sz w:val="24"/>
          <w:szCs w:val="24"/>
          <w:lang w:val="en-GB"/>
        </w:rPr>
        <w:t>rinciples with just a different philosophy during 1960-1970) was the key word for the development of Post-Fordism (</w:t>
      </w:r>
      <w:proofErr w:type="spellStart"/>
      <w:r w:rsidR="00180DD8" w:rsidRPr="00333192">
        <w:rPr>
          <w:rFonts w:ascii="Times New Roman" w:hAnsi="Times New Roman" w:cs="Times New Roman"/>
          <w:sz w:val="24"/>
          <w:szCs w:val="24"/>
          <w:lang w:val="en-GB"/>
        </w:rPr>
        <w:t>Caldari</w:t>
      </w:r>
      <w:proofErr w:type="spellEnd"/>
      <w:r w:rsidR="00180DD8" w:rsidRPr="00333192">
        <w:rPr>
          <w:rFonts w:ascii="Times New Roman" w:hAnsi="Times New Roman" w:cs="Times New Roman"/>
          <w:sz w:val="24"/>
          <w:szCs w:val="24"/>
          <w:lang w:val="en-GB"/>
        </w:rPr>
        <w:t>, 2007: 72).</w:t>
      </w:r>
    </w:p>
    <w:p w:rsidR="00E8334F" w:rsidRPr="00333192" w:rsidRDefault="00E8334F"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Although it may seem </w:t>
      </w:r>
      <w:r w:rsidR="001777A0" w:rsidRPr="00333192">
        <w:rPr>
          <w:rFonts w:ascii="Times New Roman" w:hAnsi="Times New Roman" w:cs="Times New Roman"/>
          <w:sz w:val="24"/>
          <w:szCs w:val="24"/>
          <w:lang w:val="en-GB"/>
        </w:rPr>
        <w:t xml:space="preserve">that </w:t>
      </w:r>
      <w:r w:rsidRPr="00333192">
        <w:rPr>
          <w:rFonts w:ascii="Times New Roman" w:hAnsi="Times New Roman" w:cs="Times New Roman"/>
          <w:sz w:val="24"/>
          <w:szCs w:val="24"/>
          <w:lang w:val="en-GB"/>
        </w:rPr>
        <w:t>Post-Fordism, which emerged from the crisis of Fordism (Amin, 2008: 18)</w:t>
      </w:r>
      <w:r w:rsidR="001777A0" w:rsidRPr="00333192">
        <w:rPr>
          <w:rFonts w:ascii="Times New Roman" w:hAnsi="Times New Roman" w:cs="Times New Roman"/>
          <w:sz w:val="24"/>
          <w:szCs w:val="24"/>
          <w:lang w:val="en-GB"/>
        </w:rPr>
        <w:t xml:space="preserve">, surged to challenge Fordism tenets, core principles of scientific management neglected under Fordism were implemented through the search of flexibility, applying rationalist ideas like standardization and efficiency (Crowley et al, 2010: 423). </w:t>
      </w:r>
      <w:r w:rsidR="004A5B33" w:rsidRPr="00333192">
        <w:rPr>
          <w:rFonts w:ascii="Times New Roman" w:hAnsi="Times New Roman" w:cs="Times New Roman"/>
          <w:sz w:val="24"/>
          <w:szCs w:val="24"/>
          <w:lang w:val="en-GB"/>
        </w:rPr>
        <w:t>Thus, this movement is “perhaps more aptly termed Neo-</w:t>
      </w:r>
      <w:proofErr w:type="spellStart"/>
      <w:r w:rsidR="004A5B33" w:rsidRPr="00333192">
        <w:rPr>
          <w:rFonts w:ascii="Times New Roman" w:hAnsi="Times New Roman" w:cs="Times New Roman"/>
          <w:sz w:val="24"/>
          <w:szCs w:val="24"/>
          <w:lang w:val="en-GB"/>
        </w:rPr>
        <w:t>Taylorist</w:t>
      </w:r>
      <w:proofErr w:type="spellEnd"/>
      <w:r w:rsidR="004A5B33" w:rsidRPr="00333192">
        <w:rPr>
          <w:rFonts w:ascii="Times New Roman" w:hAnsi="Times New Roman" w:cs="Times New Roman"/>
          <w:sz w:val="24"/>
          <w:szCs w:val="24"/>
          <w:lang w:val="en-GB"/>
        </w:rPr>
        <w:t xml:space="preserve"> than Post-</w:t>
      </w:r>
      <w:proofErr w:type="spellStart"/>
      <w:r w:rsidR="004A5B33" w:rsidRPr="00333192">
        <w:rPr>
          <w:rFonts w:ascii="Times New Roman" w:hAnsi="Times New Roman" w:cs="Times New Roman"/>
          <w:sz w:val="24"/>
          <w:szCs w:val="24"/>
          <w:lang w:val="en-GB"/>
        </w:rPr>
        <w:t>Fordist</w:t>
      </w:r>
      <w:proofErr w:type="spellEnd"/>
      <w:r w:rsidR="004A5B33" w:rsidRPr="00333192">
        <w:rPr>
          <w:rFonts w:ascii="Times New Roman" w:hAnsi="Times New Roman" w:cs="Times New Roman"/>
          <w:sz w:val="24"/>
          <w:szCs w:val="24"/>
          <w:lang w:val="en-GB"/>
        </w:rPr>
        <w:t xml:space="preserve"> management” (</w:t>
      </w:r>
      <w:r w:rsidR="00447B3D" w:rsidRPr="00333192">
        <w:rPr>
          <w:rFonts w:ascii="Times New Roman" w:hAnsi="Times New Roman" w:cs="Times New Roman"/>
          <w:sz w:val="24"/>
          <w:szCs w:val="24"/>
          <w:lang w:val="en-GB"/>
        </w:rPr>
        <w:t>Crowley et al, 2010: 422), which shows Taylorism still influences it a lot.</w:t>
      </w:r>
    </w:p>
    <w:p w:rsidR="004A5B33" w:rsidRPr="00333192" w:rsidRDefault="003D5A9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lastRenderedPageBreak/>
        <w:t>Secondly</w:t>
      </w:r>
      <w:r w:rsidR="00767AC9" w:rsidRPr="00333192">
        <w:rPr>
          <w:rFonts w:ascii="Times New Roman" w:hAnsi="Times New Roman" w:cs="Times New Roman"/>
          <w:sz w:val="24"/>
          <w:szCs w:val="24"/>
          <w:lang w:val="en-GB"/>
        </w:rPr>
        <w:t>, every “standard operating procedure”</w:t>
      </w:r>
      <w:r w:rsidR="00E002E9" w:rsidRPr="00333192">
        <w:rPr>
          <w:rFonts w:ascii="Times New Roman" w:hAnsi="Times New Roman" w:cs="Times New Roman"/>
          <w:sz w:val="24"/>
          <w:szCs w:val="24"/>
          <w:lang w:val="en-GB"/>
        </w:rPr>
        <w:t xml:space="preserve"> </w:t>
      </w:r>
      <w:r w:rsidR="00767AC9" w:rsidRPr="00333192">
        <w:rPr>
          <w:rFonts w:ascii="Times New Roman" w:hAnsi="Times New Roman" w:cs="Times New Roman"/>
          <w:sz w:val="24"/>
          <w:szCs w:val="24"/>
          <w:lang w:val="en-GB"/>
        </w:rPr>
        <w:t>has its basis in Scientific Management (</w:t>
      </w:r>
      <w:proofErr w:type="spellStart"/>
      <w:r w:rsidR="00E002E9" w:rsidRPr="00333192">
        <w:rPr>
          <w:rFonts w:ascii="Times New Roman" w:hAnsi="Times New Roman" w:cs="Times New Roman"/>
          <w:sz w:val="24"/>
          <w:szCs w:val="24"/>
          <w:lang w:val="en-GB"/>
        </w:rPr>
        <w:t>Kanigel</w:t>
      </w:r>
      <w:proofErr w:type="spellEnd"/>
      <w:r w:rsidR="00E002E9" w:rsidRPr="00333192">
        <w:rPr>
          <w:rFonts w:ascii="Times New Roman" w:hAnsi="Times New Roman" w:cs="Times New Roman"/>
          <w:sz w:val="24"/>
          <w:szCs w:val="24"/>
          <w:lang w:val="en-GB"/>
        </w:rPr>
        <w:t xml:space="preserve">, 1996: 45). Many employees are trained to become machines in certain parts of their jobs to improve efficiency and profitability (Bell, 2012: 106) and standardization of tasks plays a big role in it. Two examples of this can be seen, as Bell </w:t>
      </w:r>
      <w:r w:rsidR="000E5AAA" w:rsidRPr="00333192">
        <w:rPr>
          <w:rFonts w:ascii="Times New Roman" w:hAnsi="Times New Roman" w:cs="Times New Roman"/>
          <w:sz w:val="24"/>
          <w:szCs w:val="24"/>
          <w:lang w:val="en-GB"/>
        </w:rPr>
        <w:t xml:space="preserve">and Martin (ibid: 107) </w:t>
      </w:r>
      <w:r w:rsidR="00E002E9" w:rsidRPr="00333192">
        <w:rPr>
          <w:rFonts w:ascii="Times New Roman" w:hAnsi="Times New Roman" w:cs="Times New Roman"/>
          <w:sz w:val="24"/>
          <w:szCs w:val="24"/>
          <w:lang w:val="en-GB"/>
        </w:rPr>
        <w:t>indicated</w:t>
      </w:r>
      <w:r w:rsidR="000E5AAA" w:rsidRPr="00333192">
        <w:rPr>
          <w:rFonts w:ascii="Times New Roman" w:hAnsi="Times New Roman" w:cs="Times New Roman"/>
          <w:sz w:val="24"/>
          <w:szCs w:val="24"/>
          <w:lang w:val="en-GB"/>
        </w:rPr>
        <w:t>,</w:t>
      </w:r>
      <w:r w:rsidR="00E002E9" w:rsidRPr="00333192">
        <w:rPr>
          <w:rFonts w:ascii="Times New Roman" w:hAnsi="Times New Roman" w:cs="Times New Roman"/>
          <w:sz w:val="24"/>
          <w:szCs w:val="24"/>
          <w:lang w:val="en-GB"/>
        </w:rPr>
        <w:t xml:space="preserve"> when workers cook a </w:t>
      </w:r>
      <w:r w:rsidR="00B262B5">
        <w:rPr>
          <w:rFonts w:ascii="Times New Roman" w:hAnsi="Times New Roman" w:cs="Times New Roman"/>
          <w:sz w:val="24"/>
          <w:szCs w:val="24"/>
          <w:lang w:val="en-GB"/>
        </w:rPr>
        <w:t xml:space="preserve">hamburger at McDonald’s </w:t>
      </w:r>
      <w:r w:rsidR="00E002E9" w:rsidRPr="00333192">
        <w:rPr>
          <w:rFonts w:ascii="Times New Roman" w:hAnsi="Times New Roman" w:cs="Times New Roman"/>
          <w:sz w:val="24"/>
          <w:szCs w:val="24"/>
          <w:lang w:val="en-GB"/>
        </w:rPr>
        <w:t>or when a technical support representative answers a call under pressure from a 90/10 protocol (which is a set of procedures that demands 90 percent of all calls to be answered within 10 seconds and 90 percent of all problems to be resolved within 10 minutes).</w:t>
      </w:r>
      <w:r w:rsidR="000860C8" w:rsidRPr="00333192">
        <w:rPr>
          <w:rFonts w:ascii="Times New Roman" w:hAnsi="Times New Roman" w:cs="Times New Roman"/>
          <w:sz w:val="24"/>
          <w:szCs w:val="24"/>
          <w:lang w:val="en-GB"/>
        </w:rPr>
        <w:t xml:space="preserve"> Another one is Customer Service Representatives jobs, which for some are an “expression of an advanced form of Taylorism” (Holman et al, 2005: 116, citing Bain et al., 2002; Knights &amp; McCabe, 1998; Taylor &amp; Bain, 1999), because jobs are unskilled, repetitive and monotonous, and calls are of a short duration and required to be completed within a specified time (ibid).</w:t>
      </w:r>
    </w:p>
    <w:p w:rsidR="00765D2E" w:rsidRPr="00333192" w:rsidRDefault="004005CA"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Finally, about scientific improvement of processes</w:t>
      </w:r>
      <w:r w:rsidR="001D3A5A" w:rsidRPr="00333192">
        <w:rPr>
          <w:rFonts w:ascii="Times New Roman" w:hAnsi="Times New Roman" w:cs="Times New Roman"/>
          <w:sz w:val="24"/>
          <w:szCs w:val="24"/>
          <w:lang w:val="en-GB"/>
        </w:rPr>
        <w:t xml:space="preserve"> in current organizations</w:t>
      </w:r>
      <w:r w:rsidR="00D021E8" w:rsidRPr="00333192">
        <w:rPr>
          <w:rFonts w:ascii="Times New Roman" w:hAnsi="Times New Roman" w:cs="Times New Roman"/>
          <w:sz w:val="24"/>
          <w:szCs w:val="24"/>
          <w:lang w:val="en-GB"/>
        </w:rPr>
        <w:t>,</w:t>
      </w:r>
      <w:r w:rsidR="001D3A5A" w:rsidRPr="00333192">
        <w:rPr>
          <w:rFonts w:ascii="Times New Roman" w:hAnsi="Times New Roman" w:cs="Times New Roman"/>
          <w:sz w:val="24"/>
          <w:szCs w:val="24"/>
          <w:lang w:val="en-GB"/>
        </w:rPr>
        <w:t xml:space="preserve"> we can see</w:t>
      </w:r>
      <w:r w:rsidR="00D021E8" w:rsidRPr="00333192">
        <w:rPr>
          <w:rFonts w:ascii="Times New Roman" w:hAnsi="Times New Roman" w:cs="Times New Roman"/>
          <w:sz w:val="24"/>
          <w:szCs w:val="24"/>
          <w:lang w:val="en-GB"/>
        </w:rPr>
        <w:t xml:space="preserve"> P</w:t>
      </w:r>
      <w:r w:rsidR="00980887" w:rsidRPr="00333192">
        <w:rPr>
          <w:rFonts w:ascii="Times New Roman" w:hAnsi="Times New Roman" w:cs="Times New Roman"/>
          <w:sz w:val="24"/>
          <w:szCs w:val="24"/>
          <w:lang w:val="en-GB"/>
        </w:rPr>
        <w:t>ost- T</w:t>
      </w:r>
      <w:r w:rsidR="00794632" w:rsidRPr="00333192">
        <w:rPr>
          <w:rFonts w:ascii="Times New Roman" w:hAnsi="Times New Roman" w:cs="Times New Roman"/>
          <w:sz w:val="24"/>
          <w:szCs w:val="24"/>
          <w:lang w:val="en-GB"/>
        </w:rPr>
        <w:t>aylorism</w:t>
      </w:r>
      <w:r w:rsidR="002D407A" w:rsidRPr="00333192">
        <w:rPr>
          <w:rFonts w:ascii="Times New Roman" w:hAnsi="Times New Roman" w:cs="Times New Roman"/>
          <w:sz w:val="24"/>
          <w:szCs w:val="24"/>
          <w:lang w:val="en-GB"/>
        </w:rPr>
        <w:t xml:space="preserve"> (</w:t>
      </w:r>
      <w:r w:rsidR="00980887" w:rsidRPr="00333192">
        <w:rPr>
          <w:rFonts w:ascii="Times New Roman" w:hAnsi="Times New Roman" w:cs="Times New Roman"/>
          <w:sz w:val="24"/>
          <w:szCs w:val="24"/>
          <w:lang w:val="en-GB"/>
        </w:rPr>
        <w:t>another trend which was originated after the Scientific Management crisis and resembles its predecessor in many ways</w:t>
      </w:r>
      <w:r w:rsidR="002D407A" w:rsidRPr="00333192">
        <w:rPr>
          <w:rFonts w:ascii="Times New Roman" w:hAnsi="Times New Roman" w:cs="Times New Roman"/>
          <w:sz w:val="24"/>
          <w:szCs w:val="24"/>
          <w:lang w:val="en-GB"/>
        </w:rPr>
        <w:t xml:space="preserve">) </w:t>
      </w:r>
      <w:r w:rsidR="001D3A5A" w:rsidRPr="00333192">
        <w:rPr>
          <w:rFonts w:ascii="Times New Roman" w:hAnsi="Times New Roman" w:cs="Times New Roman"/>
          <w:sz w:val="24"/>
          <w:szCs w:val="24"/>
          <w:lang w:val="en-GB"/>
        </w:rPr>
        <w:t>companies</w:t>
      </w:r>
      <w:r w:rsidR="00794632" w:rsidRPr="00333192">
        <w:rPr>
          <w:rFonts w:ascii="Times New Roman" w:hAnsi="Times New Roman" w:cs="Times New Roman"/>
          <w:sz w:val="24"/>
          <w:szCs w:val="24"/>
          <w:lang w:val="en-GB"/>
        </w:rPr>
        <w:t xml:space="preserve"> not only look for cost, but also for efficiency, short delivery times and increased output (</w:t>
      </w:r>
      <w:proofErr w:type="spellStart"/>
      <w:r w:rsidR="00794632" w:rsidRPr="00333192">
        <w:rPr>
          <w:rFonts w:ascii="Times New Roman" w:hAnsi="Times New Roman" w:cs="Times New Roman"/>
          <w:sz w:val="24"/>
          <w:szCs w:val="24"/>
          <w:lang w:val="en-GB"/>
        </w:rPr>
        <w:t>Peaucelle</w:t>
      </w:r>
      <w:proofErr w:type="spellEnd"/>
      <w:r w:rsidR="00794632" w:rsidRPr="00333192">
        <w:rPr>
          <w:rFonts w:ascii="Times New Roman" w:hAnsi="Times New Roman" w:cs="Times New Roman"/>
          <w:sz w:val="24"/>
          <w:szCs w:val="24"/>
          <w:lang w:val="en-GB"/>
        </w:rPr>
        <w:t>, 2000: 452). For that purpose, new organizational tec</w:t>
      </w:r>
      <w:r w:rsidR="00B430E9">
        <w:rPr>
          <w:rFonts w:ascii="Times New Roman" w:hAnsi="Times New Roman" w:cs="Times New Roman"/>
          <w:sz w:val="24"/>
          <w:szCs w:val="24"/>
          <w:lang w:val="en-GB"/>
        </w:rPr>
        <w:t>h</w:t>
      </w:r>
      <w:r w:rsidR="00794632" w:rsidRPr="00333192">
        <w:rPr>
          <w:rFonts w:ascii="Times New Roman" w:hAnsi="Times New Roman" w:cs="Times New Roman"/>
          <w:sz w:val="24"/>
          <w:szCs w:val="24"/>
          <w:lang w:val="en-GB"/>
        </w:rPr>
        <w:t>niques</w:t>
      </w:r>
      <w:r w:rsidR="001D3A5A" w:rsidRPr="00333192">
        <w:rPr>
          <w:rFonts w:ascii="Times New Roman" w:hAnsi="Times New Roman" w:cs="Times New Roman"/>
          <w:sz w:val="24"/>
          <w:szCs w:val="24"/>
          <w:lang w:val="en-GB"/>
        </w:rPr>
        <w:t>,</w:t>
      </w:r>
      <w:r w:rsidR="00794632" w:rsidRPr="00333192">
        <w:rPr>
          <w:rFonts w:ascii="Times New Roman" w:hAnsi="Times New Roman" w:cs="Times New Roman"/>
          <w:sz w:val="24"/>
          <w:szCs w:val="24"/>
          <w:lang w:val="en-GB"/>
        </w:rPr>
        <w:t xml:space="preserve"> such as </w:t>
      </w:r>
      <w:r w:rsidR="00D021E8" w:rsidRPr="00333192">
        <w:rPr>
          <w:rFonts w:ascii="Times New Roman" w:hAnsi="Times New Roman" w:cs="Times New Roman"/>
          <w:sz w:val="24"/>
          <w:szCs w:val="24"/>
          <w:lang w:val="en-GB"/>
        </w:rPr>
        <w:t xml:space="preserve">Just-In Time, Process </w:t>
      </w:r>
      <w:r w:rsidR="00B430E9" w:rsidRPr="00B430E9">
        <w:rPr>
          <w:rFonts w:ascii="Times New Roman" w:hAnsi="Times New Roman" w:cs="Times New Roman"/>
          <w:sz w:val="24"/>
          <w:szCs w:val="24"/>
          <w:lang w:val="en-GB"/>
        </w:rPr>
        <w:t>Reengineering</w:t>
      </w:r>
      <w:r w:rsidR="00794632" w:rsidRPr="00333192">
        <w:rPr>
          <w:rFonts w:ascii="Times New Roman" w:hAnsi="Times New Roman" w:cs="Times New Roman"/>
          <w:sz w:val="24"/>
          <w:szCs w:val="24"/>
          <w:lang w:val="en-GB"/>
        </w:rPr>
        <w:t xml:space="preserve"> and</w:t>
      </w:r>
      <w:r w:rsidR="00D021E8" w:rsidRPr="00333192">
        <w:rPr>
          <w:rFonts w:ascii="Times New Roman" w:hAnsi="Times New Roman" w:cs="Times New Roman"/>
          <w:sz w:val="24"/>
          <w:szCs w:val="24"/>
          <w:lang w:val="en-GB"/>
        </w:rPr>
        <w:t xml:space="preserve"> Call C</w:t>
      </w:r>
      <w:r w:rsidR="00765D2E" w:rsidRPr="00333192">
        <w:rPr>
          <w:rFonts w:ascii="Times New Roman" w:hAnsi="Times New Roman" w:cs="Times New Roman"/>
          <w:sz w:val="24"/>
          <w:szCs w:val="24"/>
          <w:lang w:val="en-GB"/>
        </w:rPr>
        <w:t>entres</w:t>
      </w:r>
      <w:r w:rsidR="001D3A5A" w:rsidRPr="00333192">
        <w:rPr>
          <w:rFonts w:ascii="Times New Roman" w:hAnsi="Times New Roman" w:cs="Times New Roman"/>
          <w:sz w:val="24"/>
          <w:szCs w:val="24"/>
          <w:lang w:val="en-GB"/>
        </w:rPr>
        <w:t>,</w:t>
      </w:r>
      <w:r w:rsidR="00765D2E" w:rsidRPr="00333192">
        <w:rPr>
          <w:rFonts w:ascii="Times New Roman" w:hAnsi="Times New Roman" w:cs="Times New Roman"/>
          <w:sz w:val="24"/>
          <w:szCs w:val="24"/>
          <w:lang w:val="en-GB"/>
        </w:rPr>
        <w:t xml:space="preserve"> </w:t>
      </w:r>
      <w:r w:rsidR="00794632" w:rsidRPr="00333192">
        <w:rPr>
          <w:rFonts w:ascii="Times New Roman" w:hAnsi="Times New Roman" w:cs="Times New Roman"/>
          <w:sz w:val="24"/>
          <w:szCs w:val="24"/>
          <w:lang w:val="en-GB"/>
        </w:rPr>
        <w:t>have been created</w:t>
      </w:r>
      <w:r w:rsidR="00765D2E" w:rsidRPr="00333192">
        <w:rPr>
          <w:rFonts w:ascii="Times New Roman" w:hAnsi="Times New Roman" w:cs="Times New Roman"/>
          <w:sz w:val="24"/>
          <w:szCs w:val="24"/>
          <w:lang w:val="en-GB"/>
        </w:rPr>
        <w:t xml:space="preserve"> (</w:t>
      </w:r>
      <w:r w:rsidR="00794632" w:rsidRPr="00333192">
        <w:rPr>
          <w:rFonts w:ascii="Times New Roman" w:hAnsi="Times New Roman" w:cs="Times New Roman"/>
          <w:sz w:val="24"/>
          <w:szCs w:val="24"/>
          <w:lang w:val="en-GB"/>
        </w:rPr>
        <w:t>ibid</w:t>
      </w:r>
      <w:r w:rsidR="00D021E8" w:rsidRPr="00333192">
        <w:rPr>
          <w:rFonts w:ascii="Times New Roman" w:hAnsi="Times New Roman" w:cs="Times New Roman"/>
          <w:sz w:val="24"/>
          <w:szCs w:val="24"/>
          <w:lang w:val="en-GB"/>
        </w:rPr>
        <w:t>).</w:t>
      </w:r>
      <w:r w:rsidR="00765D2E" w:rsidRPr="00333192">
        <w:rPr>
          <w:rFonts w:ascii="Times New Roman" w:hAnsi="Times New Roman" w:cs="Times New Roman"/>
          <w:sz w:val="24"/>
          <w:szCs w:val="24"/>
          <w:lang w:val="en-GB"/>
        </w:rPr>
        <w:t xml:space="preserve"> </w:t>
      </w:r>
      <w:r w:rsidR="000860C8" w:rsidRPr="00333192">
        <w:rPr>
          <w:rFonts w:ascii="Times New Roman" w:hAnsi="Times New Roman" w:cs="Times New Roman"/>
          <w:sz w:val="24"/>
          <w:szCs w:val="24"/>
          <w:lang w:val="en-GB"/>
        </w:rPr>
        <w:t>The second one, for instance, involves rethinking and radical redesigning of processes to improve performance dramatically (</w:t>
      </w:r>
      <w:proofErr w:type="spellStart"/>
      <w:r w:rsidR="000860C8" w:rsidRPr="00333192">
        <w:rPr>
          <w:rFonts w:ascii="Times New Roman" w:hAnsi="Times New Roman" w:cs="Times New Roman"/>
          <w:sz w:val="24"/>
          <w:szCs w:val="24"/>
          <w:lang w:val="en-GB"/>
        </w:rPr>
        <w:t>Rollinson</w:t>
      </w:r>
      <w:proofErr w:type="spellEnd"/>
      <w:r w:rsidR="000860C8" w:rsidRPr="00333192">
        <w:rPr>
          <w:rFonts w:ascii="Times New Roman" w:hAnsi="Times New Roman" w:cs="Times New Roman"/>
          <w:sz w:val="24"/>
          <w:szCs w:val="24"/>
          <w:lang w:val="en-GB"/>
        </w:rPr>
        <w:t>, 2005: 54).</w:t>
      </w:r>
    </w:p>
    <w:p w:rsidR="002F1AC6" w:rsidRPr="00333192" w:rsidRDefault="002F1AC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b/>
          <w:i/>
          <w:sz w:val="24"/>
          <w:szCs w:val="24"/>
          <w:lang w:val="en-GB"/>
        </w:rPr>
        <w:t xml:space="preserve">2. </w:t>
      </w:r>
      <w:r w:rsidR="000E36C1" w:rsidRPr="00333192">
        <w:rPr>
          <w:rFonts w:ascii="Times New Roman" w:hAnsi="Times New Roman" w:cs="Times New Roman"/>
          <w:b/>
          <w:i/>
          <w:sz w:val="24"/>
          <w:szCs w:val="24"/>
          <w:lang w:val="en-GB"/>
        </w:rPr>
        <w:t>“</w:t>
      </w:r>
      <w:r w:rsidRPr="00333192">
        <w:rPr>
          <w:rFonts w:ascii="Times New Roman" w:hAnsi="Times New Roman" w:cs="Times New Roman"/>
          <w:b/>
          <w:i/>
          <w:sz w:val="24"/>
          <w:szCs w:val="24"/>
          <w:lang w:val="en-GB"/>
        </w:rPr>
        <w:t>Scientifically sele</w:t>
      </w:r>
      <w:r w:rsidR="007941BA" w:rsidRPr="00333192">
        <w:rPr>
          <w:rFonts w:ascii="Times New Roman" w:hAnsi="Times New Roman" w:cs="Times New Roman"/>
          <w:b/>
          <w:i/>
          <w:sz w:val="24"/>
          <w:szCs w:val="24"/>
          <w:lang w:val="en-GB"/>
        </w:rPr>
        <w:t xml:space="preserve">ct workpeople and progressively </w:t>
      </w:r>
      <w:r w:rsidRPr="00333192">
        <w:rPr>
          <w:rFonts w:ascii="Times New Roman" w:hAnsi="Times New Roman" w:cs="Times New Roman"/>
          <w:b/>
          <w:i/>
          <w:sz w:val="24"/>
          <w:szCs w:val="24"/>
          <w:lang w:val="en-GB"/>
        </w:rPr>
        <w:t>train</w:t>
      </w:r>
      <w:r w:rsidR="007941BA" w:rsidRPr="00333192">
        <w:rPr>
          <w:rFonts w:ascii="Times New Roman" w:hAnsi="Times New Roman" w:cs="Times New Roman"/>
          <w:b/>
          <w:i/>
          <w:sz w:val="24"/>
          <w:szCs w:val="24"/>
          <w:lang w:val="en-GB"/>
        </w:rPr>
        <w:t xml:space="preserve">, teach </w:t>
      </w:r>
      <w:r w:rsidRPr="00333192">
        <w:rPr>
          <w:rFonts w:ascii="Times New Roman" w:hAnsi="Times New Roman" w:cs="Times New Roman"/>
          <w:b/>
          <w:i/>
          <w:sz w:val="24"/>
          <w:szCs w:val="24"/>
          <w:lang w:val="en-GB"/>
        </w:rPr>
        <w:t>and develop the</w:t>
      </w:r>
      <w:r w:rsidR="007941BA" w:rsidRPr="00333192">
        <w:rPr>
          <w:rFonts w:ascii="Times New Roman" w:hAnsi="Times New Roman" w:cs="Times New Roman"/>
          <w:b/>
          <w:i/>
          <w:sz w:val="24"/>
          <w:szCs w:val="24"/>
          <w:lang w:val="en-GB"/>
        </w:rPr>
        <w:t xml:space="preserve">m to </w:t>
      </w:r>
      <w:r w:rsidR="00A55A8F" w:rsidRPr="00333192">
        <w:rPr>
          <w:rFonts w:ascii="Times New Roman" w:hAnsi="Times New Roman" w:cs="Times New Roman"/>
          <w:b/>
          <w:i/>
          <w:sz w:val="24"/>
          <w:szCs w:val="24"/>
          <w:lang w:val="en-GB"/>
        </w:rPr>
        <w:t xml:space="preserve">achieve their maximum level of efficiency and prosperity in </w:t>
      </w:r>
      <w:r w:rsidR="007941BA" w:rsidRPr="00333192">
        <w:rPr>
          <w:rFonts w:ascii="Times New Roman" w:hAnsi="Times New Roman" w:cs="Times New Roman"/>
          <w:b/>
          <w:i/>
          <w:sz w:val="24"/>
          <w:szCs w:val="24"/>
          <w:lang w:val="en-GB"/>
        </w:rPr>
        <w:t>the jobs that are required</w:t>
      </w:r>
      <w:r w:rsidR="000E36C1" w:rsidRPr="00333192">
        <w:rPr>
          <w:rFonts w:ascii="Times New Roman" w:hAnsi="Times New Roman" w:cs="Times New Roman"/>
          <w:b/>
          <w:i/>
          <w:sz w:val="24"/>
          <w:szCs w:val="24"/>
          <w:lang w:val="en-GB"/>
        </w:rPr>
        <w:t>”</w:t>
      </w:r>
      <w:r w:rsidRPr="00333192">
        <w:rPr>
          <w:rFonts w:ascii="Times New Roman" w:hAnsi="Times New Roman" w:cs="Times New Roman"/>
          <w:sz w:val="24"/>
          <w:szCs w:val="24"/>
          <w:lang w:val="en-GB"/>
        </w:rPr>
        <w:t xml:space="preserve"> (</w:t>
      </w:r>
      <w:r w:rsidR="007941BA" w:rsidRPr="00333192">
        <w:rPr>
          <w:rFonts w:ascii="Times New Roman" w:hAnsi="Times New Roman" w:cs="Times New Roman"/>
          <w:sz w:val="24"/>
          <w:szCs w:val="24"/>
          <w:lang w:val="en-GB"/>
        </w:rPr>
        <w:t>Taylor, 1911: 36</w:t>
      </w:r>
      <w:r w:rsidRPr="00333192">
        <w:rPr>
          <w:rFonts w:ascii="Times New Roman" w:hAnsi="Times New Roman" w:cs="Times New Roman"/>
          <w:sz w:val="24"/>
          <w:szCs w:val="24"/>
          <w:lang w:val="en-GB"/>
        </w:rPr>
        <w:t>).</w:t>
      </w:r>
    </w:p>
    <w:p w:rsidR="003F124B" w:rsidRPr="00333192" w:rsidRDefault="002F1AC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Taylor assumed everyone is </w:t>
      </w:r>
      <w:r w:rsidR="007941BA" w:rsidRPr="00333192">
        <w:rPr>
          <w:rFonts w:ascii="Times New Roman" w:hAnsi="Times New Roman" w:cs="Times New Roman"/>
          <w:sz w:val="24"/>
          <w:szCs w:val="24"/>
          <w:lang w:val="en-GB"/>
        </w:rPr>
        <w:t>“</w:t>
      </w:r>
      <w:r w:rsidRPr="00333192">
        <w:rPr>
          <w:rFonts w:ascii="Times New Roman" w:hAnsi="Times New Roman" w:cs="Times New Roman"/>
          <w:sz w:val="24"/>
          <w:szCs w:val="24"/>
          <w:lang w:val="en-GB"/>
        </w:rPr>
        <w:t>first-class at something” (</w:t>
      </w:r>
      <w:proofErr w:type="spellStart"/>
      <w:r w:rsidRPr="00333192">
        <w:rPr>
          <w:rFonts w:ascii="Times New Roman" w:hAnsi="Times New Roman" w:cs="Times New Roman"/>
          <w:sz w:val="24"/>
          <w:szCs w:val="24"/>
          <w:lang w:val="en-GB"/>
        </w:rPr>
        <w:t>Rollinson</w:t>
      </w:r>
      <w:proofErr w:type="spellEnd"/>
      <w:r w:rsidRPr="00333192">
        <w:rPr>
          <w:rFonts w:ascii="Times New Roman" w:hAnsi="Times New Roman" w:cs="Times New Roman"/>
          <w:sz w:val="24"/>
          <w:szCs w:val="24"/>
          <w:lang w:val="en-GB"/>
        </w:rPr>
        <w:t xml:space="preserve">, 2005:10), which means there </w:t>
      </w:r>
      <w:r w:rsidR="00B66FDE">
        <w:rPr>
          <w:rFonts w:ascii="Times New Roman" w:hAnsi="Times New Roman" w:cs="Times New Roman"/>
          <w:sz w:val="24"/>
          <w:szCs w:val="24"/>
          <w:lang w:val="en-GB"/>
        </w:rPr>
        <w:t>should</w:t>
      </w:r>
      <w:r w:rsidRPr="00333192">
        <w:rPr>
          <w:rFonts w:ascii="Times New Roman" w:hAnsi="Times New Roman" w:cs="Times New Roman"/>
          <w:sz w:val="24"/>
          <w:szCs w:val="24"/>
          <w:lang w:val="en-GB"/>
        </w:rPr>
        <w:t xml:space="preserve"> </w:t>
      </w:r>
      <w:r w:rsidR="00B66FDE">
        <w:rPr>
          <w:rFonts w:ascii="Times New Roman" w:hAnsi="Times New Roman" w:cs="Times New Roman"/>
          <w:sz w:val="24"/>
          <w:szCs w:val="24"/>
          <w:lang w:val="en-GB"/>
        </w:rPr>
        <w:t>always be</w:t>
      </w:r>
      <w:r w:rsidR="007941BA" w:rsidRPr="00333192">
        <w:rPr>
          <w:rFonts w:ascii="Times New Roman" w:hAnsi="Times New Roman" w:cs="Times New Roman"/>
          <w:sz w:val="24"/>
          <w:szCs w:val="24"/>
          <w:lang w:val="en-GB"/>
        </w:rPr>
        <w:t xml:space="preserve"> a person who</w:t>
      </w:r>
      <w:r w:rsidR="00B66FDE">
        <w:rPr>
          <w:rFonts w:ascii="Times New Roman" w:hAnsi="Times New Roman" w:cs="Times New Roman"/>
          <w:sz w:val="24"/>
          <w:szCs w:val="24"/>
          <w:lang w:val="en-GB"/>
        </w:rPr>
        <w:t xml:space="preserve"> best</w:t>
      </w:r>
      <w:r w:rsidR="007941BA" w:rsidRPr="00333192">
        <w:rPr>
          <w:rFonts w:ascii="Times New Roman" w:hAnsi="Times New Roman" w:cs="Times New Roman"/>
          <w:sz w:val="24"/>
          <w:szCs w:val="24"/>
          <w:lang w:val="en-GB"/>
        </w:rPr>
        <w:t xml:space="preserve"> suits a job and just has to be found.</w:t>
      </w:r>
      <w:r w:rsidR="001A63B8" w:rsidRPr="00333192">
        <w:rPr>
          <w:rFonts w:ascii="Times New Roman" w:hAnsi="Times New Roman" w:cs="Times New Roman"/>
          <w:sz w:val="24"/>
          <w:szCs w:val="24"/>
          <w:lang w:val="en-GB"/>
        </w:rPr>
        <w:t xml:space="preserve"> </w:t>
      </w:r>
      <w:r w:rsidR="00225AF3" w:rsidRPr="00333192">
        <w:rPr>
          <w:rFonts w:ascii="Times New Roman" w:hAnsi="Times New Roman" w:cs="Times New Roman"/>
          <w:sz w:val="24"/>
          <w:szCs w:val="24"/>
          <w:lang w:val="en-GB"/>
        </w:rPr>
        <w:t>Because</w:t>
      </w:r>
      <w:r w:rsidR="001A63B8" w:rsidRPr="00333192">
        <w:rPr>
          <w:rFonts w:ascii="Times New Roman" w:hAnsi="Times New Roman" w:cs="Times New Roman"/>
          <w:sz w:val="24"/>
          <w:szCs w:val="24"/>
          <w:lang w:val="en-GB"/>
        </w:rPr>
        <w:t xml:space="preserve"> extracting the maximum effort </w:t>
      </w:r>
      <w:r w:rsidR="00225AF3" w:rsidRPr="00333192">
        <w:rPr>
          <w:rFonts w:ascii="Times New Roman" w:hAnsi="Times New Roman" w:cs="Times New Roman"/>
          <w:sz w:val="24"/>
          <w:szCs w:val="24"/>
          <w:lang w:val="en-GB"/>
        </w:rPr>
        <w:t>of</w:t>
      </w:r>
      <w:r w:rsidR="001A63B8" w:rsidRPr="00333192">
        <w:rPr>
          <w:rFonts w:ascii="Times New Roman" w:hAnsi="Times New Roman" w:cs="Times New Roman"/>
          <w:sz w:val="24"/>
          <w:szCs w:val="24"/>
          <w:lang w:val="en-GB"/>
        </w:rPr>
        <w:t xml:space="preserve"> a worker resulted in boring and repetitive tasks, careful selection of operators (people who did not have aspirations for performing more “mentally-challenging” works) was required (</w:t>
      </w:r>
      <w:proofErr w:type="spellStart"/>
      <w:r w:rsidR="001A63B8" w:rsidRPr="00333192">
        <w:rPr>
          <w:rFonts w:ascii="Times New Roman" w:hAnsi="Times New Roman" w:cs="Times New Roman"/>
          <w:sz w:val="24"/>
          <w:szCs w:val="24"/>
          <w:lang w:val="en-GB"/>
        </w:rPr>
        <w:t>Rollinson</w:t>
      </w:r>
      <w:proofErr w:type="spellEnd"/>
      <w:r w:rsidR="001A63B8" w:rsidRPr="00333192">
        <w:rPr>
          <w:rFonts w:ascii="Times New Roman" w:hAnsi="Times New Roman" w:cs="Times New Roman"/>
          <w:sz w:val="24"/>
          <w:szCs w:val="24"/>
          <w:lang w:val="en-GB"/>
        </w:rPr>
        <w:t>, 2005: 10).</w:t>
      </w:r>
    </w:p>
    <w:p w:rsidR="002F1AC6" w:rsidRPr="00333192" w:rsidRDefault="003F124B"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lastRenderedPageBreak/>
        <w:t xml:space="preserve">Since World War I, personnel selection’s influence </w:t>
      </w:r>
      <w:r w:rsidR="00225AF3" w:rsidRPr="00333192">
        <w:rPr>
          <w:rFonts w:ascii="Times New Roman" w:hAnsi="Times New Roman" w:cs="Times New Roman"/>
          <w:sz w:val="24"/>
          <w:szCs w:val="24"/>
          <w:lang w:val="en-GB"/>
        </w:rPr>
        <w:t xml:space="preserve">has </w:t>
      </w:r>
      <w:r w:rsidRPr="00333192">
        <w:rPr>
          <w:rFonts w:ascii="Times New Roman" w:hAnsi="Times New Roman" w:cs="Times New Roman"/>
          <w:sz w:val="24"/>
          <w:szCs w:val="24"/>
          <w:lang w:val="en-GB"/>
        </w:rPr>
        <w:t>gr</w:t>
      </w:r>
      <w:r w:rsidR="00225AF3" w:rsidRPr="00333192">
        <w:rPr>
          <w:rFonts w:ascii="Times New Roman" w:hAnsi="Times New Roman" w:cs="Times New Roman"/>
          <w:sz w:val="24"/>
          <w:szCs w:val="24"/>
          <w:lang w:val="en-GB"/>
        </w:rPr>
        <w:t>own</w:t>
      </w:r>
      <w:r w:rsidRPr="00333192">
        <w:rPr>
          <w:rFonts w:ascii="Times New Roman" w:hAnsi="Times New Roman" w:cs="Times New Roman"/>
          <w:sz w:val="24"/>
          <w:szCs w:val="24"/>
          <w:lang w:val="en-GB"/>
        </w:rPr>
        <w:t xml:space="preserve"> enormously, and it has become a science in its own right (Locke, 1982: 17). </w:t>
      </w:r>
      <w:r w:rsidR="00082F89" w:rsidRPr="00333192">
        <w:rPr>
          <w:rFonts w:ascii="Times New Roman" w:hAnsi="Times New Roman" w:cs="Times New Roman"/>
          <w:sz w:val="24"/>
          <w:szCs w:val="24"/>
          <w:lang w:val="en-GB"/>
        </w:rPr>
        <w:t xml:space="preserve">In addition, most contemporary managers fully accept the notion that training new employees is their responsibility (Locke, 1982: 17). </w:t>
      </w:r>
      <w:r w:rsidRPr="00333192">
        <w:rPr>
          <w:rFonts w:ascii="Times New Roman" w:hAnsi="Times New Roman" w:cs="Times New Roman"/>
          <w:sz w:val="24"/>
          <w:szCs w:val="24"/>
          <w:lang w:val="en-GB"/>
        </w:rPr>
        <w:t xml:space="preserve">Taylor's emphasis on scientific selection was an impetus to the development of the fields of industrial psychology and personnel management (ibid), </w:t>
      </w:r>
      <w:r w:rsidR="00225AF3" w:rsidRPr="00333192">
        <w:rPr>
          <w:rFonts w:ascii="Times New Roman" w:hAnsi="Times New Roman" w:cs="Times New Roman"/>
          <w:sz w:val="24"/>
          <w:szCs w:val="24"/>
          <w:lang w:val="en-GB"/>
        </w:rPr>
        <w:t>being one of the sources of</w:t>
      </w:r>
      <w:r w:rsidRPr="00333192">
        <w:rPr>
          <w:rFonts w:ascii="Times New Roman" w:hAnsi="Times New Roman" w:cs="Times New Roman"/>
          <w:sz w:val="24"/>
          <w:szCs w:val="24"/>
          <w:lang w:val="en-GB"/>
        </w:rPr>
        <w:t xml:space="preserve"> </w:t>
      </w:r>
      <w:r w:rsidR="00E91CAF" w:rsidRPr="00333192">
        <w:rPr>
          <w:rFonts w:ascii="Times New Roman" w:hAnsi="Times New Roman" w:cs="Times New Roman"/>
          <w:sz w:val="24"/>
          <w:szCs w:val="24"/>
          <w:lang w:val="en-GB"/>
        </w:rPr>
        <w:t>theories</w:t>
      </w:r>
      <w:r w:rsidRPr="00333192">
        <w:rPr>
          <w:rFonts w:ascii="Times New Roman" w:hAnsi="Times New Roman" w:cs="Times New Roman"/>
          <w:sz w:val="24"/>
          <w:szCs w:val="24"/>
          <w:lang w:val="en-GB"/>
        </w:rPr>
        <w:t xml:space="preserve"> like Contemporary</w:t>
      </w:r>
      <w:r w:rsidR="00097525" w:rsidRPr="00333192">
        <w:rPr>
          <w:rFonts w:ascii="Times New Roman" w:hAnsi="Times New Roman" w:cs="Times New Roman"/>
          <w:sz w:val="24"/>
          <w:szCs w:val="24"/>
          <w:lang w:val="en-GB"/>
        </w:rPr>
        <w:t xml:space="preserve"> Human Resource Management </w:t>
      </w:r>
      <w:r w:rsidR="003C2223" w:rsidRPr="00333192">
        <w:rPr>
          <w:rFonts w:ascii="Times New Roman" w:hAnsi="Times New Roman" w:cs="Times New Roman"/>
          <w:sz w:val="24"/>
          <w:szCs w:val="24"/>
          <w:lang w:val="en-GB"/>
        </w:rPr>
        <w:t xml:space="preserve">(CHRM) </w:t>
      </w:r>
      <w:r w:rsidR="00225AF3" w:rsidRPr="00333192">
        <w:rPr>
          <w:rFonts w:ascii="Times New Roman" w:hAnsi="Times New Roman" w:cs="Times New Roman"/>
          <w:sz w:val="24"/>
          <w:szCs w:val="24"/>
          <w:lang w:val="en-GB"/>
        </w:rPr>
        <w:t>(Price, 2011: 8-9), one of the most dominant approaches to people management throughout the world</w:t>
      </w:r>
      <w:r w:rsidR="00082F89" w:rsidRPr="00333192">
        <w:rPr>
          <w:rFonts w:ascii="Times New Roman" w:hAnsi="Times New Roman" w:cs="Times New Roman"/>
          <w:sz w:val="24"/>
          <w:szCs w:val="24"/>
          <w:lang w:val="en-GB"/>
        </w:rPr>
        <w:t xml:space="preserve"> (ibid: 3). </w:t>
      </w:r>
      <w:r w:rsidR="003C2223" w:rsidRPr="00333192">
        <w:rPr>
          <w:rFonts w:ascii="Times New Roman" w:hAnsi="Times New Roman" w:cs="Times New Roman"/>
          <w:sz w:val="24"/>
          <w:szCs w:val="24"/>
          <w:lang w:val="en-GB"/>
        </w:rPr>
        <w:t>CHRM</w:t>
      </w:r>
      <w:r w:rsidR="00097525" w:rsidRPr="00333192">
        <w:rPr>
          <w:rFonts w:ascii="Times New Roman" w:hAnsi="Times New Roman" w:cs="Times New Roman"/>
          <w:sz w:val="24"/>
          <w:szCs w:val="24"/>
          <w:lang w:val="en-GB"/>
        </w:rPr>
        <w:t xml:space="preserve">´s </w:t>
      </w:r>
      <w:r w:rsidR="00225AF3" w:rsidRPr="00333192">
        <w:rPr>
          <w:rFonts w:ascii="Times New Roman" w:hAnsi="Times New Roman" w:cs="Times New Roman"/>
          <w:sz w:val="24"/>
          <w:szCs w:val="24"/>
          <w:lang w:val="en-GB"/>
        </w:rPr>
        <w:t>responsi</w:t>
      </w:r>
      <w:r w:rsidRPr="00333192">
        <w:rPr>
          <w:rFonts w:ascii="Times New Roman" w:hAnsi="Times New Roman" w:cs="Times New Roman"/>
          <w:sz w:val="24"/>
          <w:szCs w:val="24"/>
          <w:lang w:val="en-GB"/>
        </w:rPr>
        <w:t xml:space="preserve">bilities involve, among others, job design, staff selection, training and motivation and job performance criteria, all of which were Taylor’s contributions (Bell and Martin, 2012: 107). </w:t>
      </w:r>
    </w:p>
    <w:p w:rsidR="009A69FA" w:rsidRPr="00333192" w:rsidRDefault="00016BCF"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Thus, following Taylor’s ideas, </w:t>
      </w:r>
      <w:r w:rsidR="00885AB5" w:rsidRPr="00333192">
        <w:rPr>
          <w:rFonts w:ascii="Times New Roman" w:hAnsi="Times New Roman" w:cs="Times New Roman"/>
          <w:sz w:val="24"/>
          <w:szCs w:val="24"/>
          <w:lang w:val="en-GB"/>
        </w:rPr>
        <w:t>organizations in our days</w:t>
      </w:r>
      <w:r w:rsidRPr="00333192">
        <w:rPr>
          <w:rFonts w:ascii="Times New Roman" w:hAnsi="Times New Roman" w:cs="Times New Roman"/>
          <w:sz w:val="24"/>
          <w:szCs w:val="24"/>
          <w:lang w:val="en-GB"/>
        </w:rPr>
        <w:t xml:space="preserve"> make huge efforts to “hire the right people to a position” and to train them to develop their skills (</w:t>
      </w:r>
      <w:proofErr w:type="spellStart"/>
      <w:r w:rsidRPr="00333192">
        <w:rPr>
          <w:rFonts w:ascii="Times New Roman" w:hAnsi="Times New Roman" w:cs="Times New Roman"/>
          <w:sz w:val="24"/>
          <w:szCs w:val="24"/>
          <w:lang w:val="en-GB"/>
        </w:rPr>
        <w:t>Mckinnon</w:t>
      </w:r>
      <w:proofErr w:type="spellEnd"/>
      <w:r w:rsidRPr="00333192">
        <w:rPr>
          <w:rFonts w:ascii="Times New Roman" w:hAnsi="Times New Roman" w:cs="Times New Roman"/>
          <w:sz w:val="24"/>
          <w:szCs w:val="24"/>
          <w:lang w:val="en-GB"/>
        </w:rPr>
        <w:t>, 2010: 1).</w:t>
      </w:r>
      <w:r w:rsidR="00AC7065" w:rsidRPr="00333192">
        <w:rPr>
          <w:rFonts w:ascii="Times New Roman" w:hAnsi="Times New Roman" w:cs="Times New Roman"/>
          <w:sz w:val="24"/>
          <w:szCs w:val="24"/>
          <w:lang w:val="en-GB"/>
        </w:rPr>
        <w:t xml:space="preserve"> One example could be human resources policies in consulting firms, which focus on hiring unexperienced workers with great potential and</w:t>
      </w:r>
      <w:r w:rsidR="001B3D56" w:rsidRPr="00333192">
        <w:rPr>
          <w:rFonts w:ascii="Times New Roman" w:hAnsi="Times New Roman" w:cs="Times New Roman"/>
          <w:sz w:val="24"/>
          <w:szCs w:val="24"/>
          <w:lang w:val="en-GB"/>
        </w:rPr>
        <w:t>,</w:t>
      </w:r>
      <w:r w:rsidR="00AC7065" w:rsidRPr="00333192">
        <w:rPr>
          <w:rFonts w:ascii="Times New Roman" w:hAnsi="Times New Roman" w:cs="Times New Roman"/>
          <w:sz w:val="24"/>
          <w:szCs w:val="24"/>
          <w:lang w:val="en-GB"/>
        </w:rPr>
        <w:t xml:space="preserve"> then</w:t>
      </w:r>
      <w:r w:rsidR="001B3D56" w:rsidRPr="00333192">
        <w:rPr>
          <w:rFonts w:ascii="Times New Roman" w:hAnsi="Times New Roman" w:cs="Times New Roman"/>
          <w:sz w:val="24"/>
          <w:szCs w:val="24"/>
          <w:lang w:val="en-GB"/>
        </w:rPr>
        <w:t>,</w:t>
      </w:r>
      <w:r w:rsidR="00AC7065" w:rsidRPr="00333192">
        <w:rPr>
          <w:rFonts w:ascii="Times New Roman" w:hAnsi="Times New Roman" w:cs="Times New Roman"/>
          <w:sz w:val="24"/>
          <w:szCs w:val="24"/>
          <w:lang w:val="en-GB"/>
        </w:rPr>
        <w:t xml:space="preserve"> train and develop their skills so that</w:t>
      </w:r>
      <w:r w:rsidR="001B3D56" w:rsidRPr="00333192">
        <w:rPr>
          <w:rFonts w:ascii="Times New Roman" w:hAnsi="Times New Roman" w:cs="Times New Roman"/>
          <w:sz w:val="24"/>
          <w:szCs w:val="24"/>
          <w:lang w:val="en-GB"/>
        </w:rPr>
        <w:t xml:space="preserve"> they can make very valuable workers for a low cost (</w:t>
      </w:r>
      <w:proofErr w:type="spellStart"/>
      <w:r w:rsidR="001B3D56" w:rsidRPr="00333192">
        <w:rPr>
          <w:rFonts w:ascii="Times New Roman" w:hAnsi="Times New Roman" w:cs="Times New Roman"/>
          <w:sz w:val="24"/>
          <w:szCs w:val="24"/>
          <w:lang w:val="en-GB"/>
        </w:rPr>
        <w:t>Babío</w:t>
      </w:r>
      <w:proofErr w:type="spellEnd"/>
      <w:r w:rsidR="001B3D56" w:rsidRPr="00333192">
        <w:rPr>
          <w:rFonts w:ascii="Times New Roman" w:hAnsi="Times New Roman" w:cs="Times New Roman"/>
          <w:sz w:val="24"/>
          <w:szCs w:val="24"/>
          <w:lang w:val="en-GB"/>
        </w:rPr>
        <w:t xml:space="preserve"> et al, 2007: 50).</w:t>
      </w:r>
    </w:p>
    <w:p w:rsidR="00EF3D56" w:rsidRPr="00333192" w:rsidRDefault="002F1AC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b/>
          <w:i/>
          <w:sz w:val="24"/>
          <w:szCs w:val="24"/>
          <w:lang w:val="en-GB"/>
        </w:rPr>
        <w:t>3. “</w:t>
      </w:r>
      <w:r w:rsidR="001A63B8" w:rsidRPr="00333192">
        <w:rPr>
          <w:rFonts w:ascii="Times New Roman" w:hAnsi="Times New Roman" w:cs="Times New Roman"/>
          <w:b/>
          <w:i/>
          <w:sz w:val="24"/>
          <w:szCs w:val="24"/>
          <w:lang w:val="en-GB"/>
        </w:rPr>
        <w:t xml:space="preserve">Bringing the scientifically designed job and </w:t>
      </w:r>
      <w:r w:rsidR="00C63719" w:rsidRPr="00333192">
        <w:rPr>
          <w:rFonts w:ascii="Times New Roman" w:hAnsi="Times New Roman" w:cs="Times New Roman"/>
          <w:b/>
          <w:i/>
          <w:sz w:val="24"/>
          <w:szCs w:val="24"/>
          <w:lang w:val="en-GB"/>
        </w:rPr>
        <w:t>the scientifically designed workers together</w:t>
      </w:r>
      <w:r w:rsidRPr="00333192">
        <w:rPr>
          <w:rFonts w:ascii="Times New Roman" w:hAnsi="Times New Roman" w:cs="Times New Roman"/>
          <w:b/>
          <w:i/>
          <w:sz w:val="24"/>
          <w:szCs w:val="24"/>
          <w:lang w:val="en-GB"/>
        </w:rPr>
        <w:t>”</w:t>
      </w:r>
      <w:r w:rsidRPr="00333192">
        <w:rPr>
          <w:rFonts w:ascii="Times New Roman" w:hAnsi="Times New Roman" w:cs="Times New Roman"/>
          <w:sz w:val="24"/>
          <w:szCs w:val="24"/>
          <w:lang w:val="en-GB"/>
        </w:rPr>
        <w:t xml:space="preserve"> (</w:t>
      </w:r>
      <w:proofErr w:type="spellStart"/>
      <w:r w:rsidR="00EF3D56" w:rsidRPr="00333192">
        <w:rPr>
          <w:rFonts w:ascii="Times New Roman" w:hAnsi="Times New Roman" w:cs="Times New Roman"/>
          <w:sz w:val="24"/>
          <w:szCs w:val="24"/>
          <w:lang w:val="en-GB"/>
        </w:rPr>
        <w:t>Rollinson</w:t>
      </w:r>
      <w:proofErr w:type="spellEnd"/>
      <w:r w:rsidR="00EF3D56" w:rsidRPr="00333192">
        <w:rPr>
          <w:rFonts w:ascii="Times New Roman" w:hAnsi="Times New Roman" w:cs="Times New Roman"/>
          <w:sz w:val="24"/>
          <w:szCs w:val="24"/>
          <w:lang w:val="en-GB"/>
        </w:rPr>
        <w:t>, 2005: 9).</w:t>
      </w:r>
    </w:p>
    <w:p w:rsidR="00EF3D56" w:rsidRPr="00333192" w:rsidRDefault="005F758D" w:rsidP="008E66D6">
      <w:pPr>
        <w:spacing w:line="360" w:lineRule="auto"/>
        <w:ind w:firstLine="567"/>
        <w:jc w:val="both"/>
        <w:rPr>
          <w:rFonts w:ascii="Times New Roman" w:hAnsi="Times New Roman" w:cs="Times New Roman"/>
          <w:sz w:val="24"/>
          <w:szCs w:val="24"/>
          <w:lang w:val="en-GB"/>
        </w:rPr>
      </w:pPr>
      <w:r>
        <w:rPr>
          <w:rFonts w:ascii="Times New Roman" w:hAnsi="Times New Roman" w:cs="Times New Roman"/>
          <w:sz w:val="24"/>
          <w:szCs w:val="24"/>
          <w:lang w:val="en-GB"/>
        </w:rPr>
        <w:t>This P</w:t>
      </w:r>
      <w:r w:rsidR="00EF3D56" w:rsidRPr="00333192">
        <w:rPr>
          <w:rFonts w:ascii="Times New Roman" w:hAnsi="Times New Roman" w:cs="Times New Roman"/>
          <w:sz w:val="24"/>
          <w:szCs w:val="24"/>
          <w:lang w:val="en-GB"/>
        </w:rPr>
        <w:t>rinciple</w:t>
      </w:r>
      <w:r w:rsidR="001A63B8" w:rsidRPr="00333192">
        <w:rPr>
          <w:rFonts w:ascii="Times New Roman" w:hAnsi="Times New Roman" w:cs="Times New Roman"/>
          <w:sz w:val="24"/>
          <w:szCs w:val="24"/>
          <w:lang w:val="en-GB"/>
        </w:rPr>
        <w:t xml:space="preserve"> translate</w:t>
      </w:r>
      <w:r w:rsidR="00EF6A2A" w:rsidRPr="00333192">
        <w:rPr>
          <w:rFonts w:ascii="Times New Roman" w:hAnsi="Times New Roman" w:cs="Times New Roman"/>
          <w:sz w:val="24"/>
          <w:szCs w:val="24"/>
          <w:lang w:val="en-GB"/>
        </w:rPr>
        <w:t>s</w:t>
      </w:r>
      <w:r w:rsidR="001A63B8" w:rsidRPr="00333192">
        <w:rPr>
          <w:rFonts w:ascii="Times New Roman" w:hAnsi="Times New Roman" w:cs="Times New Roman"/>
          <w:sz w:val="24"/>
          <w:szCs w:val="24"/>
          <w:lang w:val="en-GB"/>
        </w:rPr>
        <w:t xml:space="preserve"> into ensuring that all work is done in accordance to the principles of the developed science.</w:t>
      </w:r>
      <w:r w:rsidR="00EF3D56" w:rsidRPr="00333192">
        <w:rPr>
          <w:rFonts w:ascii="Times New Roman" w:hAnsi="Times New Roman" w:cs="Times New Roman"/>
          <w:sz w:val="24"/>
          <w:szCs w:val="24"/>
          <w:lang w:val="en-GB"/>
        </w:rPr>
        <w:t xml:space="preserve"> </w:t>
      </w:r>
      <w:r w:rsidR="009821AC" w:rsidRPr="00333192">
        <w:rPr>
          <w:rFonts w:ascii="Times New Roman" w:hAnsi="Times New Roman" w:cs="Times New Roman"/>
          <w:sz w:val="24"/>
          <w:szCs w:val="24"/>
          <w:lang w:val="en-GB"/>
        </w:rPr>
        <w:t xml:space="preserve">Even though </w:t>
      </w:r>
      <w:r w:rsidR="00EF3D56" w:rsidRPr="00333192">
        <w:rPr>
          <w:rFonts w:ascii="Times New Roman" w:hAnsi="Times New Roman" w:cs="Times New Roman"/>
          <w:sz w:val="24"/>
          <w:szCs w:val="24"/>
          <w:lang w:val="en-GB"/>
        </w:rPr>
        <w:t>the basic job of a manager is to guarantee that an organization achieves its goals, a key aspect to take into account is making sure that employees are performing their tasks so that they contribute to the accomplishment of organization’s goals (</w:t>
      </w:r>
      <w:proofErr w:type="spellStart"/>
      <w:r w:rsidR="00EF3D56" w:rsidRPr="00333192">
        <w:rPr>
          <w:rFonts w:ascii="Times New Roman" w:hAnsi="Times New Roman" w:cs="Times New Roman"/>
          <w:sz w:val="24"/>
          <w:szCs w:val="24"/>
          <w:lang w:val="en-GB"/>
        </w:rPr>
        <w:t>Certo</w:t>
      </w:r>
      <w:proofErr w:type="spellEnd"/>
      <w:r w:rsidR="00EF3D56" w:rsidRPr="00333192">
        <w:rPr>
          <w:rFonts w:ascii="Times New Roman" w:hAnsi="Times New Roman" w:cs="Times New Roman"/>
          <w:sz w:val="24"/>
          <w:szCs w:val="24"/>
          <w:lang w:val="en-GB"/>
        </w:rPr>
        <w:t>, 2003: 3-4), and this involves monitoring performance and making the necessary corrections (ibid: 11).</w:t>
      </w:r>
    </w:p>
    <w:p w:rsidR="00EF3D56" w:rsidRPr="00333192" w:rsidRDefault="000744E9"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Seeing that we cannot assure everything is done as it should be just by establishing an efficient way to do it, s</w:t>
      </w:r>
      <w:r w:rsidR="00EF3D56" w:rsidRPr="00333192">
        <w:rPr>
          <w:rFonts w:ascii="Times New Roman" w:hAnsi="Times New Roman" w:cs="Times New Roman"/>
          <w:sz w:val="24"/>
          <w:szCs w:val="24"/>
          <w:lang w:val="en-GB"/>
        </w:rPr>
        <w:t xml:space="preserve">upervision </w:t>
      </w:r>
      <w:r w:rsidRPr="00333192">
        <w:rPr>
          <w:rFonts w:ascii="Times New Roman" w:hAnsi="Times New Roman" w:cs="Times New Roman"/>
          <w:sz w:val="24"/>
          <w:szCs w:val="24"/>
          <w:lang w:val="en-GB"/>
        </w:rPr>
        <w:t>seems</w:t>
      </w:r>
      <w:r w:rsidR="00EF3D56" w:rsidRPr="00333192">
        <w:rPr>
          <w:rFonts w:ascii="Times New Roman" w:hAnsi="Times New Roman" w:cs="Times New Roman"/>
          <w:sz w:val="24"/>
          <w:szCs w:val="24"/>
          <w:lang w:val="en-GB"/>
        </w:rPr>
        <w:t xml:space="preserve"> basic</w:t>
      </w:r>
      <w:r w:rsidRPr="00333192">
        <w:rPr>
          <w:rFonts w:ascii="Times New Roman" w:hAnsi="Times New Roman" w:cs="Times New Roman"/>
          <w:sz w:val="24"/>
          <w:szCs w:val="24"/>
          <w:lang w:val="en-GB"/>
        </w:rPr>
        <w:t xml:space="preserve"> and crucial</w:t>
      </w:r>
      <w:r w:rsidR="00EF3D56" w:rsidRPr="00333192">
        <w:rPr>
          <w:rFonts w:ascii="Times New Roman" w:hAnsi="Times New Roman" w:cs="Times New Roman"/>
          <w:sz w:val="24"/>
          <w:szCs w:val="24"/>
          <w:lang w:val="en-GB"/>
        </w:rPr>
        <w:t xml:space="preserve"> to modern organizations, as it is performance appraisal, which also has its roots in Scientific Management (Bell </w:t>
      </w:r>
      <w:r w:rsidR="005F758D">
        <w:rPr>
          <w:rFonts w:ascii="Times New Roman" w:hAnsi="Times New Roman" w:cs="Times New Roman"/>
          <w:sz w:val="24"/>
          <w:szCs w:val="24"/>
          <w:lang w:val="en-GB"/>
        </w:rPr>
        <w:t>&amp;</w:t>
      </w:r>
      <w:r w:rsidR="00EF3D56" w:rsidRPr="00333192">
        <w:rPr>
          <w:rFonts w:ascii="Times New Roman" w:hAnsi="Times New Roman" w:cs="Times New Roman"/>
          <w:sz w:val="24"/>
          <w:szCs w:val="24"/>
          <w:lang w:val="en-GB"/>
        </w:rPr>
        <w:t xml:space="preserve"> Martin, 2012: 107). </w:t>
      </w:r>
    </w:p>
    <w:p w:rsidR="002F1AC6" w:rsidRPr="00333192" w:rsidRDefault="002F1AC6" w:rsidP="008E66D6">
      <w:pPr>
        <w:spacing w:line="360" w:lineRule="auto"/>
        <w:ind w:firstLine="567"/>
        <w:jc w:val="both"/>
        <w:rPr>
          <w:rFonts w:ascii="Times New Roman" w:hAnsi="Times New Roman" w:cs="Times New Roman"/>
          <w:b/>
          <w:i/>
          <w:sz w:val="24"/>
          <w:szCs w:val="24"/>
          <w:lang w:val="en-GB"/>
        </w:rPr>
      </w:pPr>
      <w:r w:rsidRPr="00333192">
        <w:rPr>
          <w:rFonts w:ascii="Times New Roman" w:hAnsi="Times New Roman" w:cs="Times New Roman"/>
          <w:b/>
          <w:i/>
          <w:sz w:val="24"/>
          <w:szCs w:val="24"/>
          <w:lang w:val="en-GB"/>
        </w:rPr>
        <w:lastRenderedPageBreak/>
        <w:t xml:space="preserve">4. “Divide up the actual work of the organisation between management and workers” </w:t>
      </w:r>
      <w:r w:rsidRPr="00333192">
        <w:rPr>
          <w:rFonts w:ascii="Times New Roman" w:hAnsi="Times New Roman" w:cs="Times New Roman"/>
          <w:sz w:val="24"/>
          <w:szCs w:val="24"/>
          <w:lang w:val="en-GB"/>
        </w:rPr>
        <w:t>(</w:t>
      </w:r>
      <w:proofErr w:type="spellStart"/>
      <w:r w:rsidRPr="00333192">
        <w:rPr>
          <w:rFonts w:ascii="Times New Roman" w:hAnsi="Times New Roman" w:cs="Times New Roman"/>
          <w:sz w:val="24"/>
          <w:szCs w:val="24"/>
          <w:lang w:val="en-GB"/>
        </w:rPr>
        <w:t>Rollinson</w:t>
      </w:r>
      <w:proofErr w:type="spellEnd"/>
      <w:r w:rsidRPr="00333192">
        <w:rPr>
          <w:rFonts w:ascii="Times New Roman" w:hAnsi="Times New Roman" w:cs="Times New Roman"/>
          <w:sz w:val="24"/>
          <w:szCs w:val="24"/>
          <w:lang w:val="en-GB"/>
        </w:rPr>
        <w:t>, 2005: 9).</w:t>
      </w:r>
    </w:p>
    <w:p w:rsidR="009A69FA" w:rsidRPr="00333192" w:rsidRDefault="001B64E6"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Here, Taylor wanted to separate the “thinking” (planning and controlling</w:t>
      </w:r>
      <w:r w:rsidR="002759F2" w:rsidRPr="00333192">
        <w:rPr>
          <w:rFonts w:ascii="Times New Roman" w:hAnsi="Times New Roman" w:cs="Times New Roman"/>
          <w:sz w:val="24"/>
          <w:szCs w:val="24"/>
          <w:lang w:val="en-GB"/>
        </w:rPr>
        <w:t xml:space="preserve"> tasks</w:t>
      </w:r>
      <w:r w:rsidRPr="00333192">
        <w:rPr>
          <w:rFonts w:ascii="Times New Roman" w:hAnsi="Times New Roman" w:cs="Times New Roman"/>
          <w:sz w:val="24"/>
          <w:szCs w:val="24"/>
          <w:lang w:val="en-GB"/>
        </w:rPr>
        <w:t>, performed by the managers, the superior part of the organisation) from the “doing” (the more menial physical tasks, carried out by workers) (</w:t>
      </w:r>
      <w:proofErr w:type="spellStart"/>
      <w:r w:rsidRPr="00333192">
        <w:rPr>
          <w:rFonts w:ascii="Times New Roman" w:hAnsi="Times New Roman" w:cs="Times New Roman"/>
          <w:sz w:val="24"/>
          <w:szCs w:val="24"/>
          <w:lang w:val="en-GB"/>
        </w:rPr>
        <w:t>Rollinson</w:t>
      </w:r>
      <w:proofErr w:type="spellEnd"/>
      <w:r w:rsidRPr="00333192">
        <w:rPr>
          <w:rFonts w:ascii="Times New Roman" w:hAnsi="Times New Roman" w:cs="Times New Roman"/>
          <w:sz w:val="24"/>
          <w:szCs w:val="24"/>
          <w:lang w:val="en-GB"/>
        </w:rPr>
        <w:t>, 2005: 10). By that way, soldiering, “the practice of working as a much slower pace than the one of which a person is capable of” (ibid), will be tackled, since workers would carry out their tasks efficiently because the responsibility of “thinking” would have been removed (ibid).</w:t>
      </w:r>
      <w:r w:rsidR="009A69FA" w:rsidRPr="00333192">
        <w:rPr>
          <w:rFonts w:ascii="Times New Roman" w:hAnsi="Times New Roman" w:cs="Times New Roman"/>
          <w:sz w:val="24"/>
          <w:szCs w:val="24"/>
          <w:lang w:val="en-GB"/>
        </w:rPr>
        <w:t xml:space="preserve"> </w:t>
      </w:r>
    </w:p>
    <w:p w:rsidR="001B61AF" w:rsidRPr="00333192" w:rsidRDefault="001B61AF"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However, </w:t>
      </w:r>
      <w:r w:rsidR="002B6079" w:rsidRPr="00333192">
        <w:rPr>
          <w:rFonts w:ascii="Times New Roman" w:hAnsi="Times New Roman" w:cs="Times New Roman"/>
          <w:sz w:val="24"/>
          <w:szCs w:val="24"/>
          <w:lang w:val="en-GB"/>
        </w:rPr>
        <w:t xml:space="preserve">following this thoughts, </w:t>
      </w:r>
      <w:r w:rsidRPr="00333192">
        <w:rPr>
          <w:rFonts w:ascii="Times New Roman" w:hAnsi="Times New Roman" w:cs="Times New Roman"/>
          <w:sz w:val="24"/>
          <w:szCs w:val="24"/>
          <w:lang w:val="en-GB"/>
        </w:rPr>
        <w:t>organizations were viewed as a machine in which processes were considered important</w:t>
      </w:r>
      <w:r w:rsidR="00AA3E1D" w:rsidRPr="00333192">
        <w:rPr>
          <w:rFonts w:ascii="Times New Roman" w:hAnsi="Times New Roman" w:cs="Times New Roman"/>
          <w:sz w:val="24"/>
          <w:szCs w:val="24"/>
          <w:lang w:val="en-GB"/>
        </w:rPr>
        <w:t>, whereas</w:t>
      </w:r>
      <w:r w:rsidRPr="00333192">
        <w:rPr>
          <w:rFonts w:ascii="Times New Roman" w:hAnsi="Times New Roman" w:cs="Times New Roman"/>
          <w:sz w:val="24"/>
          <w:szCs w:val="24"/>
          <w:lang w:val="en-GB"/>
        </w:rPr>
        <w:t xml:space="preserve"> workers were treated as passive elements of them (Burrell </w:t>
      </w:r>
      <w:r w:rsidR="006077C7">
        <w:rPr>
          <w:rFonts w:ascii="Times New Roman" w:hAnsi="Times New Roman" w:cs="Times New Roman"/>
          <w:sz w:val="24"/>
          <w:szCs w:val="24"/>
          <w:lang w:val="en-GB"/>
        </w:rPr>
        <w:t>&amp;</w:t>
      </w:r>
      <w:r w:rsidRPr="00333192">
        <w:rPr>
          <w:rFonts w:ascii="Times New Roman" w:hAnsi="Times New Roman" w:cs="Times New Roman"/>
          <w:sz w:val="24"/>
          <w:szCs w:val="24"/>
          <w:lang w:val="en-GB"/>
        </w:rPr>
        <w:t xml:space="preserve"> Morgan, 1979: 127.).</w:t>
      </w:r>
      <w:r w:rsidR="00C722E1" w:rsidRPr="00333192">
        <w:rPr>
          <w:rFonts w:ascii="Times New Roman" w:hAnsi="Times New Roman" w:cs="Times New Roman"/>
          <w:sz w:val="24"/>
          <w:szCs w:val="24"/>
          <w:lang w:val="en-GB"/>
        </w:rPr>
        <w:t xml:space="preserve"> This resulted in dehumanizing employees</w:t>
      </w:r>
      <w:r w:rsidR="00127BED" w:rsidRPr="00333192">
        <w:rPr>
          <w:rFonts w:ascii="Times New Roman" w:hAnsi="Times New Roman" w:cs="Times New Roman"/>
          <w:sz w:val="24"/>
          <w:szCs w:val="24"/>
          <w:lang w:val="en-GB"/>
        </w:rPr>
        <w:t xml:space="preserve"> (Morgan, 2006: 28), which led to </w:t>
      </w:r>
      <w:r w:rsidR="00026076" w:rsidRPr="00333192">
        <w:rPr>
          <w:rFonts w:ascii="Times New Roman" w:hAnsi="Times New Roman" w:cs="Times New Roman"/>
          <w:sz w:val="24"/>
          <w:szCs w:val="24"/>
          <w:lang w:val="en-GB"/>
        </w:rPr>
        <w:t>discouragement</w:t>
      </w:r>
      <w:r w:rsidR="00127BED" w:rsidRPr="00333192">
        <w:rPr>
          <w:rFonts w:ascii="Times New Roman" w:hAnsi="Times New Roman" w:cs="Times New Roman"/>
          <w:sz w:val="24"/>
          <w:szCs w:val="24"/>
          <w:lang w:val="en-GB"/>
        </w:rPr>
        <w:t xml:space="preserve"> of workers, </w:t>
      </w:r>
      <w:r w:rsidR="00026076" w:rsidRPr="00333192">
        <w:rPr>
          <w:rFonts w:ascii="Times New Roman" w:hAnsi="Times New Roman" w:cs="Times New Roman"/>
          <w:sz w:val="24"/>
          <w:szCs w:val="24"/>
          <w:lang w:val="en-GB"/>
        </w:rPr>
        <w:t>a decline</w:t>
      </w:r>
      <w:r w:rsidR="00127BED" w:rsidRPr="00333192">
        <w:rPr>
          <w:rFonts w:ascii="Times New Roman" w:hAnsi="Times New Roman" w:cs="Times New Roman"/>
          <w:sz w:val="24"/>
          <w:szCs w:val="24"/>
          <w:lang w:val="en-GB"/>
        </w:rPr>
        <w:t xml:space="preserve"> in job satisfaction and numerous strikes (</w:t>
      </w:r>
      <w:proofErr w:type="spellStart"/>
      <w:r w:rsidR="00127BED" w:rsidRPr="00333192">
        <w:rPr>
          <w:rFonts w:ascii="Times New Roman" w:hAnsi="Times New Roman" w:cs="Times New Roman"/>
          <w:sz w:val="24"/>
          <w:szCs w:val="24"/>
          <w:lang w:val="en-GB"/>
        </w:rPr>
        <w:t>Rollinson</w:t>
      </w:r>
      <w:proofErr w:type="spellEnd"/>
      <w:r w:rsidR="00127BED" w:rsidRPr="00333192">
        <w:rPr>
          <w:rFonts w:ascii="Times New Roman" w:hAnsi="Times New Roman" w:cs="Times New Roman"/>
          <w:sz w:val="24"/>
          <w:szCs w:val="24"/>
          <w:lang w:val="en-GB"/>
        </w:rPr>
        <w:t>, 2005: 10).</w:t>
      </w:r>
      <w:r w:rsidR="00026076" w:rsidRPr="00333192">
        <w:rPr>
          <w:rFonts w:ascii="Times New Roman" w:hAnsi="Times New Roman" w:cs="Times New Roman"/>
          <w:sz w:val="24"/>
          <w:szCs w:val="24"/>
          <w:lang w:val="en-GB"/>
        </w:rPr>
        <w:t xml:space="preserve"> Consequently, efficiency decreased and workers were “denigrated” and “deskilled” </w:t>
      </w:r>
      <w:r w:rsidR="00622B72" w:rsidRPr="00333192">
        <w:rPr>
          <w:rFonts w:ascii="Times New Roman" w:hAnsi="Times New Roman" w:cs="Times New Roman"/>
          <w:sz w:val="24"/>
          <w:szCs w:val="24"/>
          <w:lang w:val="en-GB"/>
        </w:rPr>
        <w:t>(Nyland, 1996: 985).</w:t>
      </w:r>
    </w:p>
    <w:p w:rsidR="00DB0469" w:rsidRDefault="00885691" w:rsidP="008E66D6">
      <w:pPr>
        <w:shd w:val="clear" w:color="auto" w:fill="FFFFFF"/>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Nevertheless, t</w:t>
      </w:r>
      <w:r w:rsidR="009A69FA" w:rsidRPr="00333192">
        <w:rPr>
          <w:rFonts w:ascii="Times New Roman" w:hAnsi="Times New Roman" w:cs="Times New Roman"/>
          <w:sz w:val="24"/>
          <w:szCs w:val="24"/>
          <w:lang w:val="en-GB"/>
        </w:rPr>
        <w:t xml:space="preserve">his </w:t>
      </w:r>
      <w:r w:rsidRPr="00333192">
        <w:rPr>
          <w:rFonts w:ascii="Times New Roman" w:hAnsi="Times New Roman" w:cs="Times New Roman"/>
          <w:sz w:val="24"/>
          <w:szCs w:val="24"/>
          <w:lang w:val="en-GB"/>
        </w:rPr>
        <w:t xml:space="preserve">separation </w:t>
      </w:r>
      <w:r w:rsidR="009A69FA" w:rsidRPr="00333192">
        <w:rPr>
          <w:rFonts w:ascii="Times New Roman" w:hAnsi="Times New Roman" w:cs="Times New Roman"/>
          <w:sz w:val="24"/>
          <w:szCs w:val="24"/>
          <w:lang w:val="en-GB"/>
        </w:rPr>
        <w:t>somehow happens in modern organizations, since usually, in large businesses, the head (directors) attends to general strategic matters</w:t>
      </w:r>
      <w:r w:rsidR="009821AC" w:rsidRPr="00333192">
        <w:rPr>
          <w:rFonts w:ascii="Times New Roman" w:hAnsi="Times New Roman" w:cs="Times New Roman"/>
          <w:sz w:val="24"/>
          <w:szCs w:val="24"/>
          <w:lang w:val="en-GB"/>
        </w:rPr>
        <w:t xml:space="preserve"> </w:t>
      </w:r>
      <w:r w:rsidR="001238D0">
        <w:rPr>
          <w:rFonts w:ascii="Times New Roman" w:hAnsi="Times New Roman" w:cs="Times New Roman"/>
          <w:sz w:val="24"/>
          <w:szCs w:val="24"/>
          <w:lang w:val="en-GB"/>
        </w:rPr>
        <w:t>such as setting the</w:t>
      </w:r>
      <w:r w:rsidR="009821AC" w:rsidRPr="00333192">
        <w:rPr>
          <w:rFonts w:ascii="Times New Roman" w:hAnsi="Times New Roman" w:cs="Times New Roman"/>
          <w:sz w:val="24"/>
          <w:szCs w:val="24"/>
          <w:lang w:val="en-GB"/>
        </w:rPr>
        <w:t xml:space="preserve"> direction of the organization</w:t>
      </w:r>
      <w:r w:rsidR="009A69FA" w:rsidRPr="00333192">
        <w:rPr>
          <w:rFonts w:ascii="Times New Roman" w:hAnsi="Times New Roman" w:cs="Times New Roman"/>
          <w:sz w:val="24"/>
          <w:szCs w:val="24"/>
          <w:lang w:val="en-GB"/>
        </w:rPr>
        <w:t xml:space="preserve"> (“thinking”) while all the remaining work is attended to by the other departments (“working”) (</w:t>
      </w:r>
      <w:proofErr w:type="spellStart"/>
      <w:r w:rsidR="009A69FA" w:rsidRPr="00333192">
        <w:rPr>
          <w:rFonts w:ascii="Times New Roman" w:hAnsi="Times New Roman" w:cs="Times New Roman"/>
          <w:sz w:val="24"/>
          <w:szCs w:val="24"/>
          <w:lang w:val="en-GB"/>
        </w:rPr>
        <w:t>Caldari</w:t>
      </w:r>
      <w:proofErr w:type="spellEnd"/>
      <w:r w:rsidR="009A69FA" w:rsidRPr="00333192">
        <w:rPr>
          <w:rFonts w:ascii="Times New Roman" w:hAnsi="Times New Roman" w:cs="Times New Roman"/>
          <w:sz w:val="24"/>
          <w:szCs w:val="24"/>
          <w:lang w:val="en-GB"/>
        </w:rPr>
        <w:t xml:space="preserve">, 2007: </w:t>
      </w:r>
      <w:r w:rsidR="00F13D1F" w:rsidRPr="00333192">
        <w:rPr>
          <w:rFonts w:ascii="Times New Roman" w:hAnsi="Times New Roman" w:cs="Times New Roman"/>
          <w:sz w:val="24"/>
          <w:szCs w:val="24"/>
          <w:lang w:val="en-GB"/>
        </w:rPr>
        <w:t xml:space="preserve">67). Furthermore, </w:t>
      </w:r>
      <w:r w:rsidR="00AA518A" w:rsidRPr="00333192">
        <w:rPr>
          <w:rFonts w:ascii="Times New Roman" w:hAnsi="Times New Roman" w:cs="Times New Roman"/>
          <w:sz w:val="24"/>
          <w:szCs w:val="24"/>
          <w:lang w:val="en-GB"/>
        </w:rPr>
        <w:t xml:space="preserve">scientific managers of today must behave </w:t>
      </w:r>
      <w:r w:rsidR="00E7591C" w:rsidRPr="00333192">
        <w:rPr>
          <w:rFonts w:ascii="Times New Roman" w:hAnsi="Times New Roman" w:cs="Times New Roman"/>
          <w:sz w:val="24"/>
          <w:szCs w:val="24"/>
          <w:lang w:val="en-GB"/>
        </w:rPr>
        <w:t xml:space="preserve">a bit </w:t>
      </w:r>
      <w:r w:rsidR="00AA518A" w:rsidRPr="00333192">
        <w:rPr>
          <w:rFonts w:ascii="Times New Roman" w:hAnsi="Times New Roman" w:cs="Times New Roman"/>
          <w:sz w:val="24"/>
          <w:szCs w:val="24"/>
          <w:lang w:val="en-GB"/>
        </w:rPr>
        <w:t>like Taylor, studying their own organizations and designing processes to</w:t>
      </w:r>
      <w:r w:rsidR="00FE09B7" w:rsidRPr="00333192">
        <w:rPr>
          <w:rFonts w:ascii="Times New Roman" w:hAnsi="Times New Roman" w:cs="Times New Roman"/>
          <w:sz w:val="24"/>
          <w:szCs w:val="24"/>
          <w:lang w:val="en-GB"/>
        </w:rPr>
        <w:t xml:space="preserve"> make their workers</w:t>
      </w:r>
      <w:r w:rsidR="00AA518A" w:rsidRPr="00333192">
        <w:rPr>
          <w:rFonts w:ascii="Times New Roman" w:hAnsi="Times New Roman" w:cs="Times New Roman"/>
          <w:sz w:val="24"/>
          <w:szCs w:val="24"/>
          <w:lang w:val="en-GB"/>
        </w:rPr>
        <w:t xml:space="preserve"> effective perform in our times of rapid change (Freedman, 1992: 37, citing </w:t>
      </w:r>
      <w:proofErr w:type="spellStart"/>
      <w:r w:rsidR="00AA518A" w:rsidRPr="00333192">
        <w:rPr>
          <w:rFonts w:ascii="Times New Roman" w:hAnsi="Times New Roman" w:cs="Times New Roman"/>
          <w:sz w:val="24"/>
          <w:szCs w:val="24"/>
          <w:lang w:val="en-GB"/>
        </w:rPr>
        <w:t>Senge</w:t>
      </w:r>
      <w:proofErr w:type="spellEnd"/>
      <w:r w:rsidR="00AA518A" w:rsidRPr="00333192">
        <w:rPr>
          <w:rFonts w:ascii="Times New Roman" w:hAnsi="Times New Roman" w:cs="Times New Roman"/>
          <w:sz w:val="24"/>
          <w:szCs w:val="24"/>
          <w:lang w:val="en-GB"/>
        </w:rPr>
        <w:t>, 1990).</w:t>
      </w:r>
    </w:p>
    <w:p w:rsidR="002D705B" w:rsidRPr="002D705B" w:rsidRDefault="002D705B" w:rsidP="008E66D6">
      <w:pPr>
        <w:shd w:val="clear" w:color="auto" w:fill="FFFFFF"/>
        <w:spacing w:line="360" w:lineRule="auto"/>
        <w:ind w:firstLine="567"/>
        <w:jc w:val="both"/>
        <w:rPr>
          <w:rFonts w:ascii="Times New Roman" w:hAnsi="Times New Roman" w:cs="Times New Roman"/>
          <w:sz w:val="24"/>
          <w:szCs w:val="24"/>
          <w:lang w:val="en-GB"/>
        </w:rPr>
      </w:pPr>
      <w:r>
        <w:rPr>
          <w:rFonts w:ascii="Times New Roman" w:hAnsi="Times New Roman" w:cs="Times New Roman"/>
          <w:sz w:val="24"/>
          <w:szCs w:val="24"/>
          <w:lang w:val="en-GB"/>
        </w:rPr>
        <w:t>Beyond the four principles, there are o</w:t>
      </w:r>
      <w:r w:rsidRPr="002D705B">
        <w:rPr>
          <w:rFonts w:ascii="Times New Roman" w:hAnsi="Times New Roman" w:cs="Times New Roman"/>
          <w:sz w:val="24"/>
          <w:szCs w:val="24"/>
          <w:lang w:val="en-GB"/>
        </w:rPr>
        <w:t xml:space="preserve">ther trends related to </w:t>
      </w:r>
      <w:r>
        <w:rPr>
          <w:rFonts w:ascii="Times New Roman" w:hAnsi="Times New Roman" w:cs="Times New Roman"/>
          <w:sz w:val="24"/>
          <w:szCs w:val="24"/>
          <w:lang w:val="en-GB"/>
        </w:rPr>
        <w:t>the</w:t>
      </w:r>
      <w:r w:rsidRPr="002D705B">
        <w:rPr>
          <w:rFonts w:ascii="Times New Roman" w:hAnsi="Times New Roman" w:cs="Times New Roman"/>
          <w:sz w:val="24"/>
          <w:szCs w:val="24"/>
          <w:lang w:val="en-GB"/>
        </w:rPr>
        <w:t xml:space="preserve"> matter and important to mention</w:t>
      </w:r>
      <w:r>
        <w:rPr>
          <w:rFonts w:ascii="Times New Roman" w:hAnsi="Times New Roman" w:cs="Times New Roman"/>
          <w:sz w:val="24"/>
          <w:szCs w:val="24"/>
          <w:lang w:val="en-GB"/>
        </w:rPr>
        <w:t>. These</w:t>
      </w:r>
      <w:r w:rsidRPr="002D705B">
        <w:rPr>
          <w:rFonts w:ascii="Times New Roman" w:hAnsi="Times New Roman" w:cs="Times New Roman"/>
          <w:sz w:val="24"/>
          <w:szCs w:val="24"/>
          <w:lang w:val="en-GB"/>
        </w:rPr>
        <w:t xml:space="preserve"> are Total-Quality Management</w:t>
      </w:r>
      <w:r w:rsidR="001238D0">
        <w:rPr>
          <w:rFonts w:ascii="Times New Roman" w:hAnsi="Times New Roman" w:cs="Times New Roman"/>
          <w:sz w:val="24"/>
          <w:szCs w:val="24"/>
          <w:lang w:val="en-GB"/>
        </w:rPr>
        <w:t xml:space="preserve"> (TQM)</w:t>
      </w:r>
      <w:r w:rsidRPr="002D705B">
        <w:rPr>
          <w:rFonts w:ascii="Times New Roman" w:hAnsi="Times New Roman" w:cs="Times New Roman"/>
          <w:sz w:val="24"/>
          <w:szCs w:val="24"/>
          <w:lang w:val="en-GB"/>
        </w:rPr>
        <w:t>, Knowledge Management</w:t>
      </w:r>
      <w:r w:rsidR="00584138">
        <w:rPr>
          <w:rFonts w:ascii="Times New Roman" w:hAnsi="Times New Roman" w:cs="Times New Roman"/>
          <w:sz w:val="24"/>
          <w:szCs w:val="24"/>
          <w:lang w:val="en-GB"/>
        </w:rPr>
        <w:t xml:space="preserve"> (KM)</w:t>
      </w:r>
      <w:r w:rsidRPr="002D705B">
        <w:rPr>
          <w:rFonts w:ascii="Times New Roman" w:hAnsi="Times New Roman" w:cs="Times New Roman"/>
          <w:sz w:val="24"/>
          <w:szCs w:val="24"/>
          <w:lang w:val="en-GB"/>
        </w:rPr>
        <w:t>, Lean Production</w:t>
      </w:r>
      <w:r w:rsidR="00584138">
        <w:rPr>
          <w:rFonts w:ascii="Times New Roman" w:hAnsi="Times New Roman" w:cs="Times New Roman"/>
          <w:sz w:val="24"/>
          <w:szCs w:val="24"/>
          <w:lang w:val="en-GB"/>
        </w:rPr>
        <w:t xml:space="preserve"> (LP)</w:t>
      </w:r>
      <w:r w:rsidRPr="002D705B">
        <w:rPr>
          <w:rFonts w:ascii="Times New Roman" w:hAnsi="Times New Roman" w:cs="Times New Roman"/>
          <w:sz w:val="24"/>
          <w:szCs w:val="24"/>
          <w:lang w:val="en-GB"/>
        </w:rPr>
        <w:t xml:space="preserve"> and Management </w:t>
      </w:r>
      <w:proofErr w:type="gramStart"/>
      <w:r w:rsidRPr="002D705B">
        <w:rPr>
          <w:rFonts w:ascii="Times New Roman" w:hAnsi="Times New Roman" w:cs="Times New Roman"/>
          <w:sz w:val="24"/>
          <w:szCs w:val="24"/>
          <w:lang w:val="en-GB"/>
        </w:rPr>
        <w:t>By</w:t>
      </w:r>
      <w:proofErr w:type="gramEnd"/>
      <w:r w:rsidRPr="002D705B">
        <w:rPr>
          <w:rFonts w:ascii="Times New Roman" w:hAnsi="Times New Roman" w:cs="Times New Roman"/>
          <w:sz w:val="24"/>
          <w:szCs w:val="24"/>
          <w:lang w:val="en-GB"/>
        </w:rPr>
        <w:t xml:space="preserve"> Objectives (MBO). The first and the </w:t>
      </w:r>
      <w:r w:rsidR="001238D0">
        <w:rPr>
          <w:rFonts w:ascii="Times New Roman" w:hAnsi="Times New Roman" w:cs="Times New Roman"/>
          <w:sz w:val="24"/>
          <w:szCs w:val="24"/>
          <w:lang w:val="en-GB"/>
        </w:rPr>
        <w:t>second</w:t>
      </w:r>
      <w:r w:rsidRPr="002D705B">
        <w:rPr>
          <w:rFonts w:ascii="Times New Roman" w:hAnsi="Times New Roman" w:cs="Times New Roman"/>
          <w:sz w:val="24"/>
          <w:szCs w:val="24"/>
          <w:lang w:val="en-GB"/>
        </w:rPr>
        <w:t xml:space="preserve"> can be described, respectively, as “a comprehensive, organisation-wide effort that is an integrated and </w:t>
      </w:r>
      <w:proofErr w:type="spellStart"/>
      <w:r w:rsidRPr="002D705B">
        <w:rPr>
          <w:rFonts w:ascii="Times New Roman" w:hAnsi="Times New Roman" w:cs="Times New Roman"/>
          <w:sz w:val="24"/>
          <w:szCs w:val="24"/>
          <w:lang w:val="en-GB"/>
        </w:rPr>
        <w:t>interfunctional</w:t>
      </w:r>
      <w:proofErr w:type="spellEnd"/>
      <w:r w:rsidRPr="002D705B">
        <w:rPr>
          <w:rFonts w:ascii="Times New Roman" w:hAnsi="Times New Roman" w:cs="Times New Roman"/>
          <w:sz w:val="24"/>
          <w:szCs w:val="24"/>
          <w:lang w:val="en-GB"/>
        </w:rPr>
        <w:t xml:space="preserve"> mean of improving the quality of products and services and of sustaining competitive advantage” (</w:t>
      </w:r>
      <w:proofErr w:type="spellStart"/>
      <w:r w:rsidRPr="002D705B">
        <w:rPr>
          <w:rFonts w:ascii="Times New Roman" w:hAnsi="Times New Roman" w:cs="Times New Roman"/>
          <w:sz w:val="24"/>
          <w:szCs w:val="24"/>
          <w:lang w:val="en-GB"/>
        </w:rPr>
        <w:t>Holmann</w:t>
      </w:r>
      <w:proofErr w:type="spellEnd"/>
      <w:r w:rsidRPr="002D705B">
        <w:rPr>
          <w:rFonts w:ascii="Times New Roman" w:hAnsi="Times New Roman" w:cs="Times New Roman"/>
          <w:sz w:val="24"/>
          <w:szCs w:val="24"/>
          <w:lang w:val="en-GB"/>
        </w:rPr>
        <w:t xml:space="preserve"> et al, 2005: 2), and a “the use of practices, particularly IT-based technologies and community and network-based practices to centralise, collectivise and create knowledge so that it can be exploited to increase organisational performance and to develop new opportunities” </w:t>
      </w:r>
      <w:r w:rsidRPr="002D705B">
        <w:rPr>
          <w:rFonts w:ascii="Times New Roman" w:hAnsi="Times New Roman" w:cs="Times New Roman"/>
          <w:sz w:val="24"/>
          <w:szCs w:val="24"/>
          <w:lang w:val="en-GB"/>
        </w:rPr>
        <w:lastRenderedPageBreak/>
        <w:t>(ibid). The third and the la</w:t>
      </w:r>
      <w:r w:rsidR="001238D0">
        <w:rPr>
          <w:rFonts w:ascii="Times New Roman" w:hAnsi="Times New Roman" w:cs="Times New Roman"/>
          <w:sz w:val="24"/>
          <w:szCs w:val="24"/>
          <w:lang w:val="en-GB"/>
        </w:rPr>
        <w:t>st</w:t>
      </w:r>
      <w:r w:rsidRPr="002D705B">
        <w:rPr>
          <w:rFonts w:ascii="Times New Roman" w:hAnsi="Times New Roman" w:cs="Times New Roman"/>
          <w:sz w:val="24"/>
          <w:szCs w:val="24"/>
          <w:lang w:val="en-GB"/>
        </w:rPr>
        <w:t xml:space="preserve"> can be defined as “an integrated system of production with a single production flow that is pulled by the customer and emphasis on small batch manufacture, just-in-time, team-based work and participation, to eliminate non-value-adding activities and variabilities” (ibid) and “a process whereby the superior and subordinate managers of an organization jointly identify its common goals, define each individual’s major area of responsibility in terms of result expected, and use these measurements as guides for operating the unit and assessing the contribution each of its members” (</w:t>
      </w:r>
      <w:proofErr w:type="spellStart"/>
      <w:r w:rsidRPr="002D705B">
        <w:rPr>
          <w:rFonts w:ascii="Times New Roman" w:hAnsi="Times New Roman" w:cs="Times New Roman"/>
          <w:sz w:val="24"/>
          <w:szCs w:val="24"/>
          <w:lang w:val="en-GB"/>
        </w:rPr>
        <w:t>Kondrasuk</w:t>
      </w:r>
      <w:proofErr w:type="spellEnd"/>
      <w:r w:rsidRPr="002D705B">
        <w:rPr>
          <w:rFonts w:ascii="Times New Roman" w:hAnsi="Times New Roman" w:cs="Times New Roman"/>
          <w:sz w:val="24"/>
          <w:szCs w:val="24"/>
          <w:lang w:val="en-GB"/>
        </w:rPr>
        <w:t xml:space="preserve">, 1981, citing </w:t>
      </w:r>
      <w:proofErr w:type="spellStart"/>
      <w:r w:rsidRPr="002D705B">
        <w:rPr>
          <w:rFonts w:ascii="Times New Roman" w:hAnsi="Times New Roman" w:cs="Times New Roman"/>
          <w:sz w:val="24"/>
          <w:szCs w:val="24"/>
          <w:lang w:val="en-GB"/>
        </w:rPr>
        <w:t>Odiorne</w:t>
      </w:r>
      <w:proofErr w:type="spellEnd"/>
      <w:r w:rsidRPr="002D705B">
        <w:rPr>
          <w:rFonts w:ascii="Times New Roman" w:hAnsi="Times New Roman" w:cs="Times New Roman"/>
          <w:sz w:val="24"/>
          <w:szCs w:val="24"/>
          <w:lang w:val="en-GB"/>
        </w:rPr>
        <w:t>, 1979).</w:t>
      </w:r>
    </w:p>
    <w:p w:rsidR="002D705B" w:rsidRPr="00333192" w:rsidRDefault="001238D0" w:rsidP="008E66D6">
      <w:pPr>
        <w:shd w:val="clear" w:color="auto" w:fill="FFFFFF"/>
        <w:spacing w:line="360" w:lineRule="auto"/>
        <w:ind w:firstLine="567"/>
        <w:jc w:val="both"/>
        <w:rPr>
          <w:rFonts w:ascii="Times New Roman" w:eastAsia="Times New Roman" w:hAnsi="Times New Roman" w:cs="Times New Roman"/>
          <w:sz w:val="24"/>
          <w:szCs w:val="24"/>
          <w:lang w:val="en-GB" w:eastAsia="es-ES"/>
        </w:rPr>
      </w:pPr>
      <w:r>
        <w:rPr>
          <w:rFonts w:ascii="Times New Roman" w:hAnsi="Times New Roman" w:cs="Times New Roman"/>
          <w:sz w:val="24"/>
          <w:szCs w:val="24"/>
          <w:lang w:val="en-GB"/>
        </w:rPr>
        <w:t>TQM</w:t>
      </w:r>
      <w:r w:rsidR="002D705B" w:rsidRPr="002D705B">
        <w:rPr>
          <w:rFonts w:ascii="Times New Roman" w:hAnsi="Times New Roman" w:cs="Times New Roman"/>
          <w:sz w:val="24"/>
          <w:szCs w:val="24"/>
          <w:lang w:val="en-GB"/>
        </w:rPr>
        <w:t xml:space="preserve"> is notably influenced by Taylorism, since its work is sometimes designed and </w:t>
      </w:r>
      <w:proofErr w:type="spellStart"/>
      <w:r w:rsidR="002D705B" w:rsidRPr="002D705B">
        <w:rPr>
          <w:rFonts w:ascii="Times New Roman" w:hAnsi="Times New Roman" w:cs="Times New Roman"/>
          <w:sz w:val="24"/>
          <w:szCs w:val="24"/>
          <w:lang w:val="en-GB"/>
        </w:rPr>
        <w:t>deliberaly</w:t>
      </w:r>
      <w:proofErr w:type="spellEnd"/>
      <w:r w:rsidR="002D705B" w:rsidRPr="002D705B">
        <w:rPr>
          <w:rFonts w:ascii="Times New Roman" w:hAnsi="Times New Roman" w:cs="Times New Roman"/>
          <w:sz w:val="24"/>
          <w:szCs w:val="24"/>
          <w:lang w:val="en-GB"/>
        </w:rPr>
        <w:t xml:space="preserve"> organized to put pressure on employees to produce every second (</w:t>
      </w:r>
      <w:proofErr w:type="spellStart"/>
      <w:r w:rsidR="002D705B" w:rsidRPr="002D705B">
        <w:rPr>
          <w:rFonts w:ascii="Times New Roman" w:hAnsi="Times New Roman" w:cs="Times New Roman"/>
          <w:sz w:val="24"/>
          <w:szCs w:val="24"/>
          <w:lang w:val="en-GB"/>
        </w:rPr>
        <w:t>Rollinson</w:t>
      </w:r>
      <w:proofErr w:type="spellEnd"/>
      <w:r w:rsidR="002D705B" w:rsidRPr="002D705B">
        <w:rPr>
          <w:rFonts w:ascii="Times New Roman" w:hAnsi="Times New Roman" w:cs="Times New Roman"/>
          <w:sz w:val="24"/>
          <w:szCs w:val="24"/>
          <w:lang w:val="en-GB"/>
        </w:rPr>
        <w:t xml:space="preserve">, 2005: 32), reduces worker’s autonomy (ibid) and incorporates many Scientific Management ideas related to process management and structural reorganization (Guillen, 1975: 75). </w:t>
      </w:r>
      <w:r w:rsidR="00584138">
        <w:rPr>
          <w:rFonts w:ascii="Times New Roman" w:hAnsi="Times New Roman" w:cs="Times New Roman"/>
          <w:sz w:val="24"/>
          <w:szCs w:val="24"/>
          <w:lang w:val="en-GB"/>
        </w:rPr>
        <w:t>KM</w:t>
      </w:r>
      <w:r w:rsidR="002D705B" w:rsidRPr="002D705B">
        <w:rPr>
          <w:rFonts w:ascii="Times New Roman" w:hAnsi="Times New Roman" w:cs="Times New Roman"/>
          <w:sz w:val="24"/>
          <w:szCs w:val="24"/>
          <w:lang w:val="en-GB"/>
        </w:rPr>
        <w:t>, employed as a strategy of consultancy companies like Accenture or Deloitte (</w:t>
      </w:r>
      <w:proofErr w:type="spellStart"/>
      <w:r w:rsidR="002D705B" w:rsidRPr="002D705B">
        <w:rPr>
          <w:rFonts w:ascii="Times New Roman" w:hAnsi="Times New Roman" w:cs="Times New Roman"/>
          <w:sz w:val="24"/>
          <w:szCs w:val="24"/>
          <w:lang w:val="en-GB"/>
        </w:rPr>
        <w:t>Willson</w:t>
      </w:r>
      <w:proofErr w:type="spellEnd"/>
      <w:r w:rsidR="002D705B" w:rsidRPr="002D705B">
        <w:rPr>
          <w:rFonts w:ascii="Times New Roman" w:hAnsi="Times New Roman" w:cs="Times New Roman"/>
          <w:sz w:val="24"/>
          <w:szCs w:val="24"/>
          <w:lang w:val="en-GB"/>
        </w:rPr>
        <w:t>, 2002: 1), has its roots in Taylor’s Scientific Management (ibid), although it encompasses a wide range of different approaches and it is a much broader-based movement than Taylor’s theory (</w:t>
      </w:r>
      <w:proofErr w:type="spellStart"/>
      <w:r w:rsidR="002D705B" w:rsidRPr="002D705B">
        <w:rPr>
          <w:rFonts w:ascii="Times New Roman" w:hAnsi="Times New Roman" w:cs="Times New Roman"/>
          <w:sz w:val="24"/>
          <w:szCs w:val="24"/>
          <w:lang w:val="en-GB"/>
        </w:rPr>
        <w:t>Holmann</w:t>
      </w:r>
      <w:proofErr w:type="spellEnd"/>
      <w:r w:rsidR="002D705B" w:rsidRPr="002D705B">
        <w:rPr>
          <w:rFonts w:ascii="Times New Roman" w:hAnsi="Times New Roman" w:cs="Times New Roman"/>
          <w:sz w:val="24"/>
          <w:szCs w:val="24"/>
          <w:lang w:val="en-GB"/>
        </w:rPr>
        <w:t xml:space="preserve"> et al, 2005: 134). </w:t>
      </w:r>
      <w:r w:rsidR="00584138">
        <w:rPr>
          <w:rFonts w:ascii="Times New Roman" w:hAnsi="Times New Roman" w:cs="Times New Roman"/>
          <w:sz w:val="24"/>
          <w:szCs w:val="24"/>
          <w:lang w:val="en-GB"/>
        </w:rPr>
        <w:t>LP</w:t>
      </w:r>
      <w:r w:rsidR="002D705B" w:rsidRPr="002D705B">
        <w:rPr>
          <w:rFonts w:ascii="Times New Roman" w:hAnsi="Times New Roman" w:cs="Times New Roman"/>
          <w:sz w:val="24"/>
          <w:szCs w:val="24"/>
          <w:lang w:val="en-GB"/>
        </w:rPr>
        <w:t xml:space="preserve"> includes the “practice of the organizational principles of Fordism under conditions in which management prerogatives are largely unlimited”, and represents “an extension of the sphere of influence of scientific management.” (Guillen, 1994: 75, citing </w:t>
      </w:r>
      <w:proofErr w:type="spellStart"/>
      <w:r w:rsidR="002D705B" w:rsidRPr="002D705B">
        <w:rPr>
          <w:rFonts w:ascii="Times New Roman" w:hAnsi="Times New Roman" w:cs="Times New Roman"/>
          <w:sz w:val="24"/>
          <w:szCs w:val="24"/>
          <w:lang w:val="en-GB"/>
        </w:rPr>
        <w:t>Dohse</w:t>
      </w:r>
      <w:proofErr w:type="spellEnd"/>
      <w:r w:rsidR="002D705B" w:rsidRPr="002D705B">
        <w:rPr>
          <w:rFonts w:ascii="Times New Roman" w:hAnsi="Times New Roman" w:cs="Times New Roman"/>
          <w:sz w:val="24"/>
          <w:szCs w:val="24"/>
          <w:lang w:val="en-GB"/>
        </w:rPr>
        <w:t xml:space="preserve"> et al., 1985). Finally, </w:t>
      </w:r>
      <w:r w:rsidR="00584138">
        <w:rPr>
          <w:rFonts w:ascii="Times New Roman" w:hAnsi="Times New Roman" w:cs="Times New Roman"/>
          <w:sz w:val="24"/>
          <w:szCs w:val="24"/>
          <w:lang w:val="en-GB"/>
        </w:rPr>
        <w:t>MBO</w:t>
      </w:r>
      <w:r w:rsidR="002D705B" w:rsidRPr="002D705B">
        <w:rPr>
          <w:rFonts w:ascii="Times New Roman" w:hAnsi="Times New Roman" w:cs="Times New Roman"/>
          <w:sz w:val="24"/>
          <w:szCs w:val="24"/>
          <w:lang w:val="en-GB"/>
        </w:rPr>
        <w:t xml:space="preserve"> “did not go beyond the principles of Scientific Management, because managers who applied it were unwilling to reverse Taylorism, surrender power and synthesize planning and performing” (Waring, 1992: 235). Yet this author went beyond that and portrayed MBO as a “reborn and transformed Taylorism” (ibid: 236).</w:t>
      </w:r>
    </w:p>
    <w:p w:rsidR="0018292A" w:rsidRPr="00333192" w:rsidRDefault="0018292A" w:rsidP="008E66D6">
      <w:pPr>
        <w:pStyle w:val="ListParagraph"/>
        <w:numPr>
          <w:ilvl w:val="0"/>
          <w:numId w:val="2"/>
        </w:numPr>
        <w:spacing w:line="360" w:lineRule="auto"/>
        <w:jc w:val="both"/>
        <w:rPr>
          <w:rFonts w:ascii="Times New Roman" w:hAnsi="Times New Roman" w:cs="Times New Roman"/>
          <w:b/>
          <w:sz w:val="24"/>
          <w:szCs w:val="24"/>
          <w:lang w:val="en-GB"/>
        </w:rPr>
      </w:pPr>
      <w:r w:rsidRPr="00333192">
        <w:rPr>
          <w:rFonts w:ascii="Times New Roman" w:hAnsi="Times New Roman" w:cs="Times New Roman"/>
          <w:b/>
          <w:sz w:val="24"/>
          <w:szCs w:val="24"/>
          <w:lang w:val="en-GB"/>
        </w:rPr>
        <w:t>Conclusion</w:t>
      </w:r>
      <w:r w:rsidR="008D2557">
        <w:rPr>
          <w:rFonts w:ascii="Times New Roman" w:hAnsi="Times New Roman" w:cs="Times New Roman"/>
          <w:b/>
          <w:sz w:val="24"/>
          <w:szCs w:val="24"/>
          <w:lang w:val="en-GB"/>
        </w:rPr>
        <w:t>.</w:t>
      </w:r>
    </w:p>
    <w:p w:rsidR="00545DC1" w:rsidRPr="00333192" w:rsidRDefault="007A5722"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 xml:space="preserve">To sum up, and as it can be inferred from my earlier remarks, </w:t>
      </w:r>
      <w:r w:rsidR="00545DC1" w:rsidRPr="00333192">
        <w:rPr>
          <w:rFonts w:ascii="Times New Roman" w:hAnsi="Times New Roman" w:cs="Times New Roman"/>
          <w:sz w:val="24"/>
          <w:szCs w:val="24"/>
          <w:lang w:val="en-GB"/>
        </w:rPr>
        <w:t xml:space="preserve">the principles </w:t>
      </w:r>
      <w:r w:rsidRPr="00333192">
        <w:rPr>
          <w:rFonts w:ascii="Times New Roman" w:hAnsi="Times New Roman" w:cs="Times New Roman"/>
          <w:sz w:val="24"/>
          <w:szCs w:val="24"/>
          <w:lang w:val="en-GB"/>
        </w:rPr>
        <w:t xml:space="preserve">of Taylor’s Scientific Management are present in current management organizational practices to a great extent. These principles are so deeply rooted in our understanding of work organization that </w:t>
      </w:r>
      <w:r w:rsidR="00584138">
        <w:rPr>
          <w:rFonts w:ascii="Times New Roman" w:hAnsi="Times New Roman" w:cs="Times New Roman"/>
          <w:sz w:val="24"/>
          <w:szCs w:val="24"/>
          <w:lang w:val="en-GB"/>
        </w:rPr>
        <w:t xml:space="preserve">they </w:t>
      </w:r>
      <w:r w:rsidRPr="00333192">
        <w:rPr>
          <w:rFonts w:ascii="Times New Roman" w:hAnsi="Times New Roman" w:cs="Times New Roman"/>
          <w:sz w:val="24"/>
          <w:szCs w:val="24"/>
          <w:lang w:val="en-GB"/>
        </w:rPr>
        <w:t>are</w:t>
      </w:r>
      <w:r w:rsidR="00CF3A22" w:rsidRPr="00333192">
        <w:rPr>
          <w:rFonts w:ascii="Times New Roman" w:hAnsi="Times New Roman" w:cs="Times New Roman"/>
          <w:sz w:val="24"/>
          <w:szCs w:val="24"/>
          <w:lang w:val="en-GB"/>
        </w:rPr>
        <w:t xml:space="preserve"> very</w:t>
      </w:r>
      <w:r w:rsidRPr="00333192">
        <w:rPr>
          <w:rFonts w:ascii="Times New Roman" w:hAnsi="Times New Roman" w:cs="Times New Roman"/>
          <w:sz w:val="24"/>
          <w:szCs w:val="24"/>
          <w:lang w:val="en-GB"/>
        </w:rPr>
        <w:t xml:space="preserve"> hard to identify and separate from modern managerial practices (Rousseau, 2012: 398)</w:t>
      </w:r>
      <w:r w:rsidR="00545DC1" w:rsidRPr="00333192">
        <w:rPr>
          <w:rFonts w:ascii="Times New Roman" w:hAnsi="Times New Roman" w:cs="Times New Roman"/>
          <w:sz w:val="24"/>
          <w:szCs w:val="24"/>
          <w:lang w:val="en-GB"/>
        </w:rPr>
        <w:t>.</w:t>
      </w:r>
      <w:r w:rsidRPr="00333192">
        <w:rPr>
          <w:rFonts w:ascii="Times New Roman" w:hAnsi="Times New Roman" w:cs="Times New Roman"/>
          <w:sz w:val="24"/>
          <w:szCs w:val="24"/>
          <w:lang w:val="en-GB"/>
        </w:rPr>
        <w:t xml:space="preserve"> </w:t>
      </w:r>
    </w:p>
    <w:p w:rsidR="00E66D23" w:rsidRPr="00333192" w:rsidRDefault="00545DC1"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lastRenderedPageBreak/>
        <w:t xml:space="preserve">Even though Scientific Management </w:t>
      </w:r>
      <w:r w:rsidR="00CF3A22" w:rsidRPr="00333192">
        <w:rPr>
          <w:rFonts w:ascii="Times New Roman" w:hAnsi="Times New Roman" w:cs="Times New Roman"/>
          <w:sz w:val="24"/>
          <w:szCs w:val="24"/>
          <w:lang w:val="en-GB"/>
        </w:rPr>
        <w:t>can be considered</w:t>
      </w:r>
      <w:r w:rsidRPr="00333192">
        <w:rPr>
          <w:rFonts w:ascii="Times New Roman" w:hAnsi="Times New Roman" w:cs="Times New Roman"/>
          <w:sz w:val="24"/>
          <w:szCs w:val="24"/>
          <w:lang w:val="en-GB"/>
        </w:rPr>
        <w:t xml:space="preserve"> useless because </w:t>
      </w:r>
      <w:r w:rsidR="00CF3A22" w:rsidRPr="00333192">
        <w:rPr>
          <w:rFonts w:ascii="Times New Roman" w:hAnsi="Times New Roman" w:cs="Times New Roman"/>
          <w:sz w:val="24"/>
          <w:szCs w:val="24"/>
          <w:lang w:val="en-GB"/>
        </w:rPr>
        <w:t>of its inflexibility to react to changes</w:t>
      </w:r>
      <w:r w:rsidRPr="00333192">
        <w:rPr>
          <w:rFonts w:ascii="Times New Roman" w:hAnsi="Times New Roman" w:cs="Times New Roman"/>
          <w:sz w:val="24"/>
          <w:szCs w:val="24"/>
          <w:lang w:val="en-GB"/>
        </w:rPr>
        <w:t xml:space="preserve"> generated by technology, competition, and international trade agreements (Hodgetts, 1995: 222), most of his insights are still valid today (Locke, 1982: 23), as they “remain relevant to everyday business operations” (Bell </w:t>
      </w:r>
      <w:r w:rsidR="00584138">
        <w:rPr>
          <w:rFonts w:ascii="Times New Roman" w:hAnsi="Times New Roman" w:cs="Times New Roman"/>
          <w:sz w:val="24"/>
          <w:szCs w:val="24"/>
          <w:lang w:val="en-GB"/>
        </w:rPr>
        <w:t>&amp;</w:t>
      </w:r>
      <w:r w:rsidRPr="00333192">
        <w:rPr>
          <w:rFonts w:ascii="Times New Roman" w:hAnsi="Times New Roman" w:cs="Times New Roman"/>
          <w:sz w:val="24"/>
          <w:szCs w:val="24"/>
          <w:lang w:val="en-GB"/>
        </w:rPr>
        <w:t xml:space="preserve"> Martin, 2012: 107, citing Payne et al, 2006).</w:t>
      </w:r>
    </w:p>
    <w:p w:rsidR="0018292A" w:rsidRDefault="00290FE0" w:rsidP="008E66D6">
      <w:pPr>
        <w:spacing w:line="360" w:lineRule="auto"/>
        <w:ind w:firstLine="567"/>
        <w:jc w:val="both"/>
        <w:rPr>
          <w:rFonts w:ascii="Times New Roman" w:hAnsi="Times New Roman" w:cs="Times New Roman"/>
          <w:sz w:val="24"/>
          <w:szCs w:val="24"/>
          <w:lang w:val="en-GB"/>
        </w:rPr>
      </w:pPr>
      <w:r w:rsidRPr="00333192">
        <w:rPr>
          <w:rFonts w:ascii="Times New Roman" w:hAnsi="Times New Roman" w:cs="Times New Roman"/>
          <w:sz w:val="24"/>
          <w:szCs w:val="24"/>
          <w:lang w:val="en-GB"/>
        </w:rPr>
        <w:t>However, as “management models are adopted in practice only when institutional circumstances conspire with them” (Guillen, 1994: 75)</w:t>
      </w:r>
      <w:r w:rsidR="003C3AB7" w:rsidRPr="00333192">
        <w:rPr>
          <w:rFonts w:ascii="Times New Roman" w:hAnsi="Times New Roman" w:cs="Times New Roman"/>
          <w:sz w:val="24"/>
          <w:szCs w:val="24"/>
          <w:lang w:val="en-GB"/>
        </w:rPr>
        <w:t>, managers should try not to embrace Taylor’s principles fully, but to understand them and learn from their</w:t>
      </w:r>
      <w:r w:rsidR="002D705B">
        <w:rPr>
          <w:rFonts w:ascii="Times New Roman" w:hAnsi="Times New Roman" w:cs="Times New Roman"/>
          <w:sz w:val="24"/>
          <w:szCs w:val="24"/>
          <w:lang w:val="en-GB"/>
        </w:rPr>
        <w:t xml:space="preserve"> insights, due to </w:t>
      </w:r>
      <w:r w:rsidR="00584138">
        <w:rPr>
          <w:rFonts w:ascii="Times New Roman" w:hAnsi="Times New Roman" w:cs="Times New Roman"/>
          <w:sz w:val="24"/>
          <w:szCs w:val="24"/>
          <w:lang w:val="en-GB"/>
        </w:rPr>
        <w:t>their</w:t>
      </w:r>
      <w:r w:rsidR="002D705B">
        <w:rPr>
          <w:rFonts w:ascii="Times New Roman" w:hAnsi="Times New Roman" w:cs="Times New Roman"/>
          <w:sz w:val="24"/>
          <w:szCs w:val="24"/>
          <w:lang w:val="en-GB"/>
        </w:rPr>
        <w:t xml:space="preserve"> big influence in the modern workplace.</w:t>
      </w:r>
    </w:p>
    <w:p w:rsidR="005E143A" w:rsidRPr="005E143A" w:rsidRDefault="002A5533" w:rsidP="008E66D6">
      <w:pPr>
        <w:pStyle w:val="ListParagraph"/>
        <w:numPr>
          <w:ilvl w:val="0"/>
          <w:numId w:val="2"/>
        </w:num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List of References.</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Amin, A. (Ed.). (2008). </w:t>
      </w:r>
      <w:r w:rsidRPr="00F10C69">
        <w:rPr>
          <w:rFonts w:ascii="Times New Roman" w:hAnsi="Times New Roman" w:cs="Times New Roman"/>
          <w:i/>
          <w:sz w:val="24"/>
          <w:szCs w:val="24"/>
          <w:lang w:val="en-GB"/>
        </w:rPr>
        <w:t>Post-Fordism: a reader</w:t>
      </w:r>
      <w:r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Oxford: </w:t>
      </w:r>
      <w:proofErr w:type="spellStart"/>
      <w:r w:rsidR="00A46C7F">
        <w:rPr>
          <w:rFonts w:ascii="Times New Roman" w:hAnsi="Times New Roman" w:cs="Times New Roman"/>
          <w:sz w:val="24"/>
          <w:szCs w:val="24"/>
          <w:lang w:val="en-GB"/>
        </w:rPr>
        <w:t>Balckwell</w:t>
      </w:r>
      <w:proofErr w:type="spellEnd"/>
      <w:r w:rsidRPr="00DD1574">
        <w:rPr>
          <w:rFonts w:ascii="Times New Roman" w:hAnsi="Times New Roman" w:cs="Times New Roman"/>
          <w:sz w:val="24"/>
          <w:szCs w:val="24"/>
          <w:lang w:val="en-GB"/>
        </w:rPr>
        <w:t>.</w:t>
      </w:r>
    </w:p>
    <w:p w:rsidR="005E143A" w:rsidRPr="00DD1574" w:rsidRDefault="005E143A" w:rsidP="008E66D6">
      <w:pPr>
        <w:spacing w:line="360" w:lineRule="auto"/>
        <w:ind w:left="567" w:hanging="567"/>
        <w:jc w:val="both"/>
        <w:rPr>
          <w:rFonts w:ascii="Times New Roman" w:hAnsi="Times New Roman" w:cs="Times New Roman"/>
          <w:sz w:val="24"/>
          <w:szCs w:val="24"/>
        </w:rPr>
      </w:pPr>
      <w:proofErr w:type="spellStart"/>
      <w:r w:rsidRPr="005E143A">
        <w:rPr>
          <w:rFonts w:ascii="Times New Roman" w:hAnsi="Times New Roman" w:cs="Times New Roman"/>
          <w:sz w:val="24"/>
          <w:szCs w:val="24"/>
          <w:lang w:val="en-GB"/>
        </w:rPr>
        <w:t>Babío</w:t>
      </w:r>
      <w:proofErr w:type="spellEnd"/>
      <w:r w:rsidRPr="005E143A">
        <w:rPr>
          <w:rFonts w:ascii="Times New Roman" w:hAnsi="Times New Roman" w:cs="Times New Roman"/>
          <w:sz w:val="24"/>
          <w:szCs w:val="24"/>
          <w:lang w:val="en-GB"/>
        </w:rPr>
        <w:t xml:space="preserve">, N. C., Alvarez, M. T. G., and Pérez, R. M. M. (2007). </w:t>
      </w:r>
      <w:r w:rsidRPr="00DD1574">
        <w:rPr>
          <w:rFonts w:ascii="Times New Roman" w:hAnsi="Times New Roman" w:cs="Times New Roman"/>
          <w:sz w:val="24"/>
          <w:szCs w:val="24"/>
        </w:rPr>
        <w:t xml:space="preserve">Análisis dinámico de las políticas de recursos humanos como creadoras de capital intelectual: el caso de la consultoría en Europa. In </w:t>
      </w:r>
      <w:r w:rsidRPr="00DD1574">
        <w:rPr>
          <w:rFonts w:ascii="Times New Roman" w:hAnsi="Times New Roman" w:cs="Times New Roman"/>
          <w:i/>
          <w:sz w:val="24"/>
          <w:szCs w:val="24"/>
        </w:rPr>
        <w:t>El comportamiento de la empresa ante entornos dinámicos: XIX Congreso anual y XV Con</w:t>
      </w:r>
      <w:r>
        <w:rPr>
          <w:rFonts w:ascii="Times New Roman" w:hAnsi="Times New Roman" w:cs="Times New Roman"/>
          <w:i/>
          <w:sz w:val="24"/>
          <w:szCs w:val="24"/>
        </w:rPr>
        <w:t>greso Hispano Francés de AEDEM</w:t>
      </w:r>
      <w:r w:rsidRPr="00DD1574">
        <w:rPr>
          <w:rFonts w:ascii="Times New Roman" w:hAnsi="Times New Roman" w:cs="Times New Roman"/>
          <w:sz w:val="24"/>
          <w:szCs w:val="24"/>
        </w:rPr>
        <w:t>. Asociación Española de Dirección y Economía de la Empresa (AEDEM).</w:t>
      </w:r>
    </w:p>
    <w:p w:rsidR="005E143A" w:rsidRPr="00CB6DBA" w:rsidRDefault="005E143A" w:rsidP="008E66D6">
      <w:pPr>
        <w:shd w:val="clear" w:color="auto" w:fill="FFFFFF"/>
        <w:spacing w:after="180" w:line="360" w:lineRule="auto"/>
        <w:ind w:left="567" w:hanging="567"/>
        <w:jc w:val="both"/>
        <w:rPr>
          <w:rFonts w:ascii="Times New Roman" w:eastAsia="Times New Roman" w:hAnsi="Times New Roman" w:cs="Times New Roman"/>
          <w:sz w:val="24"/>
          <w:szCs w:val="24"/>
          <w:lang w:val="en-GB" w:eastAsia="es-ES"/>
        </w:rPr>
      </w:pPr>
      <w:proofErr w:type="spellStart"/>
      <w:r w:rsidRPr="00CB6DBA">
        <w:rPr>
          <w:rFonts w:ascii="Times New Roman" w:eastAsia="Times New Roman" w:hAnsi="Times New Roman" w:cs="Times New Roman"/>
          <w:sz w:val="24"/>
          <w:szCs w:val="24"/>
          <w:lang w:val="en-GB" w:eastAsia="es-ES"/>
        </w:rPr>
        <w:t>Bakan</w:t>
      </w:r>
      <w:proofErr w:type="spellEnd"/>
      <w:r w:rsidRPr="00CB6DBA">
        <w:rPr>
          <w:rFonts w:ascii="Times New Roman" w:eastAsia="Times New Roman" w:hAnsi="Times New Roman" w:cs="Times New Roman"/>
          <w:sz w:val="24"/>
          <w:szCs w:val="24"/>
          <w:lang w:val="en-GB" w:eastAsia="es-ES"/>
        </w:rPr>
        <w:t xml:space="preserve">, J. (2004). </w:t>
      </w:r>
      <w:r w:rsidRPr="00CB6DBA">
        <w:rPr>
          <w:rFonts w:ascii="Times New Roman" w:eastAsia="Times New Roman" w:hAnsi="Times New Roman" w:cs="Times New Roman"/>
          <w:i/>
          <w:sz w:val="24"/>
          <w:szCs w:val="24"/>
          <w:lang w:val="en-GB" w:eastAsia="es-ES"/>
        </w:rPr>
        <w:t>The corporation: The pathological pursuit of profit and power</w:t>
      </w:r>
      <w:r w:rsidRPr="00CB6DBA">
        <w:rPr>
          <w:rFonts w:ascii="Times New Roman" w:eastAsia="Times New Roman" w:hAnsi="Times New Roman" w:cs="Times New Roman"/>
          <w:sz w:val="24"/>
          <w:szCs w:val="24"/>
          <w:lang w:val="en-GB" w:eastAsia="es-ES"/>
        </w:rPr>
        <w:t>. New York: Free Press.</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Barley, S. R., and </w:t>
      </w:r>
      <w:proofErr w:type="spellStart"/>
      <w:r w:rsidRPr="00DD1574">
        <w:rPr>
          <w:rFonts w:ascii="Times New Roman" w:hAnsi="Times New Roman" w:cs="Times New Roman"/>
          <w:sz w:val="24"/>
          <w:szCs w:val="24"/>
          <w:lang w:val="en-GB"/>
        </w:rPr>
        <w:t>Kunda</w:t>
      </w:r>
      <w:proofErr w:type="spellEnd"/>
      <w:r w:rsidRPr="00DD1574">
        <w:rPr>
          <w:rFonts w:ascii="Times New Roman" w:hAnsi="Times New Roman" w:cs="Times New Roman"/>
          <w:sz w:val="24"/>
          <w:szCs w:val="24"/>
          <w:lang w:val="en-GB"/>
        </w:rPr>
        <w:t xml:space="preserve">, G. (1992). Design and devotion: Surges of rational and normative ideologies of control in managerial discourse. </w:t>
      </w:r>
      <w:r w:rsidRPr="00CB6DBA">
        <w:rPr>
          <w:rFonts w:ascii="Times New Roman" w:hAnsi="Times New Roman" w:cs="Times New Roman"/>
          <w:i/>
          <w:sz w:val="24"/>
          <w:szCs w:val="24"/>
          <w:lang w:val="en-GB"/>
        </w:rPr>
        <w:t>Administrative Science Quarterly</w:t>
      </w:r>
      <w:r w:rsidRPr="00DD1574">
        <w:rPr>
          <w:rFonts w:ascii="Times New Roman" w:hAnsi="Times New Roman" w:cs="Times New Roman"/>
          <w:sz w:val="24"/>
          <w:szCs w:val="24"/>
          <w:lang w:val="en-GB"/>
        </w:rPr>
        <w:t xml:space="preserve">, </w:t>
      </w:r>
      <w:r w:rsidRPr="00CB6DBA">
        <w:rPr>
          <w:rFonts w:ascii="Times New Roman" w:hAnsi="Times New Roman" w:cs="Times New Roman"/>
          <w:i/>
          <w:sz w:val="24"/>
          <w:szCs w:val="24"/>
          <w:lang w:val="en-GB"/>
        </w:rPr>
        <w:t>37</w:t>
      </w:r>
      <w:r>
        <w:rPr>
          <w:rFonts w:ascii="Times New Roman" w:hAnsi="Times New Roman" w:cs="Times New Roman"/>
          <w:sz w:val="24"/>
          <w:szCs w:val="24"/>
          <w:lang w:val="en-GB"/>
        </w:rPr>
        <w:t xml:space="preserve">, </w:t>
      </w:r>
      <w:r w:rsidRPr="00DD1574">
        <w:rPr>
          <w:rFonts w:ascii="Times New Roman" w:hAnsi="Times New Roman" w:cs="Times New Roman"/>
          <w:sz w:val="24"/>
          <w:szCs w:val="24"/>
          <w:lang w:val="en-GB"/>
        </w:rPr>
        <w:t>363-399.</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Bell, R. L., and Martin, J. S. (2012). The relevance of scientific management and equity theory in everyday managerial communication situations. </w:t>
      </w:r>
      <w:r w:rsidRPr="00F10C69">
        <w:rPr>
          <w:rFonts w:ascii="Times New Roman" w:hAnsi="Times New Roman" w:cs="Times New Roman"/>
          <w:i/>
          <w:sz w:val="24"/>
          <w:szCs w:val="24"/>
          <w:lang w:val="en-GB"/>
        </w:rPr>
        <w:t>Journal of Management Policy and Practice, 13(3)</w:t>
      </w:r>
      <w:r w:rsidRPr="00DD1574">
        <w:rPr>
          <w:rFonts w:ascii="Times New Roman" w:hAnsi="Times New Roman" w:cs="Times New Roman"/>
          <w:sz w:val="24"/>
          <w:szCs w:val="24"/>
          <w:lang w:val="en-GB"/>
        </w:rPr>
        <w:t>, 106-115.</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Boone, L. E., and Bowen, D. D. (1987). </w:t>
      </w:r>
      <w:r w:rsidRPr="00F10C69">
        <w:rPr>
          <w:rFonts w:ascii="Times New Roman" w:hAnsi="Times New Roman" w:cs="Times New Roman"/>
          <w:i/>
          <w:sz w:val="24"/>
          <w:szCs w:val="24"/>
          <w:lang w:val="en-GB"/>
        </w:rPr>
        <w:t xml:space="preserve">The great writings in management and organizational </w:t>
      </w:r>
      <w:proofErr w:type="spellStart"/>
      <w:r w:rsidRPr="00F10C69">
        <w:rPr>
          <w:rFonts w:ascii="Times New Roman" w:hAnsi="Times New Roman" w:cs="Times New Roman"/>
          <w:i/>
          <w:sz w:val="24"/>
          <w:szCs w:val="24"/>
          <w:lang w:val="en-GB"/>
        </w:rPr>
        <w:t>behavior</w:t>
      </w:r>
      <w:proofErr w:type="spellEnd"/>
      <w:r w:rsidRPr="00F10C69">
        <w:rPr>
          <w:rFonts w:ascii="Times New Roman" w:hAnsi="Times New Roman" w:cs="Times New Roman"/>
          <w:i/>
          <w:sz w:val="24"/>
          <w:szCs w:val="24"/>
          <w:lang w:val="en-GB"/>
        </w:rPr>
        <w:t>.</w:t>
      </w:r>
      <w:r w:rsidRPr="00DD1574">
        <w:rPr>
          <w:rFonts w:ascii="Times New Roman" w:hAnsi="Times New Roman" w:cs="Times New Roman"/>
          <w:sz w:val="24"/>
          <w:szCs w:val="24"/>
          <w:lang w:val="en-GB"/>
        </w:rPr>
        <w:t xml:space="preserve"> New York: </w:t>
      </w:r>
      <w:proofErr w:type="spellStart"/>
      <w:r w:rsidRPr="00DD1574">
        <w:rPr>
          <w:rFonts w:ascii="Times New Roman" w:hAnsi="Times New Roman" w:cs="Times New Roman"/>
          <w:sz w:val="24"/>
          <w:szCs w:val="24"/>
          <w:lang w:val="en-GB"/>
        </w:rPr>
        <w:t>Mcgraw-Hill</w:t>
      </w:r>
      <w:proofErr w:type="spellEnd"/>
      <w:r w:rsidRPr="00DD1574">
        <w:rPr>
          <w:rFonts w:ascii="Times New Roman" w:hAnsi="Times New Roman" w:cs="Times New Roman"/>
          <w:sz w:val="24"/>
          <w:szCs w:val="24"/>
          <w:lang w:val="en-GB"/>
        </w:rPr>
        <w:t>, Inc.</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Burrell, G., and Morgan, G. (1979). </w:t>
      </w:r>
      <w:r w:rsidRPr="00CB6DBA">
        <w:rPr>
          <w:rFonts w:ascii="Times New Roman" w:hAnsi="Times New Roman" w:cs="Times New Roman"/>
          <w:i/>
          <w:sz w:val="24"/>
          <w:szCs w:val="24"/>
          <w:lang w:val="en-GB"/>
        </w:rPr>
        <w:t>Sociological paradigms an</w:t>
      </w:r>
      <w:r>
        <w:rPr>
          <w:rFonts w:ascii="Times New Roman" w:hAnsi="Times New Roman" w:cs="Times New Roman"/>
          <w:i/>
          <w:sz w:val="24"/>
          <w:szCs w:val="24"/>
          <w:lang w:val="en-GB"/>
        </w:rPr>
        <w:t>d organisational analysis, 248</w:t>
      </w:r>
      <w:r w:rsidRPr="00DD1574">
        <w:rPr>
          <w:rFonts w:ascii="Times New Roman" w:hAnsi="Times New Roman" w:cs="Times New Roman"/>
          <w:sz w:val="24"/>
          <w:szCs w:val="24"/>
          <w:lang w:val="en-GB"/>
        </w:rPr>
        <w:t xml:space="preserve">. London: Heinemann. </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lastRenderedPageBreak/>
        <w:t>Caldari</w:t>
      </w:r>
      <w:proofErr w:type="spellEnd"/>
      <w:r w:rsidRPr="00DD1574">
        <w:rPr>
          <w:rFonts w:ascii="Times New Roman" w:hAnsi="Times New Roman" w:cs="Times New Roman"/>
          <w:sz w:val="24"/>
          <w:szCs w:val="24"/>
          <w:lang w:val="en-GB"/>
        </w:rPr>
        <w:t>, K. (2007). Alfred Marshall’s critical analysis of scientific management.</w:t>
      </w:r>
      <w:r>
        <w:rPr>
          <w:rFonts w:ascii="Times New Roman" w:hAnsi="Times New Roman" w:cs="Times New Roman"/>
          <w:sz w:val="24"/>
          <w:szCs w:val="24"/>
          <w:lang w:val="en-GB"/>
        </w:rPr>
        <w:t xml:space="preserve"> </w:t>
      </w:r>
      <w:r w:rsidRPr="00F10C69">
        <w:rPr>
          <w:rFonts w:ascii="Times New Roman" w:hAnsi="Times New Roman" w:cs="Times New Roman"/>
          <w:i/>
          <w:sz w:val="24"/>
          <w:szCs w:val="24"/>
          <w:lang w:val="en-GB"/>
        </w:rPr>
        <w:t>History of Economic Thought, 14(1)</w:t>
      </w:r>
      <w:r w:rsidRPr="00DD1574">
        <w:rPr>
          <w:rFonts w:ascii="Times New Roman" w:hAnsi="Times New Roman" w:cs="Times New Roman"/>
          <w:sz w:val="24"/>
          <w:szCs w:val="24"/>
          <w:lang w:val="en-GB"/>
        </w:rPr>
        <w:t>, 55-78.</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t>Certo</w:t>
      </w:r>
      <w:proofErr w:type="spellEnd"/>
      <w:r w:rsidRPr="00DD1574">
        <w:rPr>
          <w:rFonts w:ascii="Times New Roman" w:hAnsi="Times New Roman" w:cs="Times New Roman"/>
          <w:sz w:val="24"/>
          <w:szCs w:val="24"/>
          <w:lang w:val="en-GB"/>
        </w:rPr>
        <w:t xml:space="preserve">, S. C. (2003). </w:t>
      </w:r>
      <w:r w:rsidRPr="00CB6DBA">
        <w:rPr>
          <w:rFonts w:ascii="Times New Roman" w:hAnsi="Times New Roman" w:cs="Times New Roman"/>
          <w:i/>
          <w:sz w:val="24"/>
          <w:szCs w:val="24"/>
          <w:lang w:val="en-GB"/>
        </w:rPr>
        <w:t>Supervision: Concepts and skill-building</w:t>
      </w:r>
      <w:r w:rsidRPr="00DD1574">
        <w:rPr>
          <w:rFonts w:ascii="Times New Roman" w:hAnsi="Times New Roman" w:cs="Times New Roman"/>
          <w:sz w:val="24"/>
          <w:szCs w:val="24"/>
          <w:lang w:val="en-GB"/>
        </w:rPr>
        <w:t>. New York: McGraw-Hill.</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Crowley, M., Tope, D., Chamberlain, L. J., and Hodson, R. (2010). Neo-Taylorism at work: Occupational change in the post-</w:t>
      </w:r>
      <w:proofErr w:type="spellStart"/>
      <w:r w:rsidRPr="00DD1574">
        <w:rPr>
          <w:rFonts w:ascii="Times New Roman" w:hAnsi="Times New Roman" w:cs="Times New Roman"/>
          <w:sz w:val="24"/>
          <w:szCs w:val="24"/>
          <w:lang w:val="en-GB"/>
        </w:rPr>
        <w:t>Fordist</w:t>
      </w:r>
      <w:proofErr w:type="spellEnd"/>
      <w:r w:rsidRPr="00DD1574">
        <w:rPr>
          <w:rFonts w:ascii="Times New Roman" w:hAnsi="Times New Roman" w:cs="Times New Roman"/>
          <w:sz w:val="24"/>
          <w:szCs w:val="24"/>
          <w:lang w:val="en-GB"/>
        </w:rPr>
        <w:t xml:space="preserve"> era.</w:t>
      </w:r>
      <w:r w:rsidRPr="00F10C69">
        <w:rPr>
          <w:lang w:val="en-GB"/>
        </w:rPr>
        <w:t xml:space="preserve"> </w:t>
      </w:r>
      <w:r w:rsidRPr="00F10C69">
        <w:rPr>
          <w:rFonts w:ascii="Times New Roman" w:hAnsi="Times New Roman" w:cs="Times New Roman"/>
          <w:i/>
          <w:sz w:val="24"/>
          <w:szCs w:val="24"/>
          <w:lang w:val="en-GB"/>
        </w:rPr>
        <w:t>Social Problems, 57</w:t>
      </w:r>
      <w:r w:rsidRPr="00F10C69">
        <w:rPr>
          <w:rFonts w:ascii="Times New Roman" w:hAnsi="Times New Roman" w:cs="Times New Roman"/>
          <w:sz w:val="24"/>
          <w:szCs w:val="24"/>
          <w:lang w:val="en-GB"/>
        </w:rPr>
        <w:t>, 421–447.</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Freedman, D. H. (1992). Is management still a science</w:t>
      </w:r>
      <w:proofErr w:type="gramStart"/>
      <w:r w:rsidRPr="00DD1574">
        <w:rPr>
          <w:rFonts w:ascii="Times New Roman" w:hAnsi="Times New Roman" w:cs="Times New Roman"/>
          <w:sz w:val="24"/>
          <w:szCs w:val="24"/>
          <w:lang w:val="en-GB"/>
        </w:rPr>
        <w:t>?.</w:t>
      </w:r>
      <w:proofErr w:type="gramEnd"/>
      <w:r w:rsidRPr="00DD1574">
        <w:rPr>
          <w:rFonts w:ascii="Times New Roman" w:hAnsi="Times New Roman" w:cs="Times New Roman"/>
          <w:sz w:val="24"/>
          <w:szCs w:val="24"/>
          <w:lang w:val="en-GB"/>
        </w:rPr>
        <w:t xml:space="preserve"> </w:t>
      </w:r>
      <w:r w:rsidRPr="00CB6DBA">
        <w:rPr>
          <w:rFonts w:ascii="Times New Roman" w:hAnsi="Times New Roman" w:cs="Times New Roman"/>
          <w:i/>
          <w:sz w:val="24"/>
          <w:szCs w:val="24"/>
          <w:lang w:val="en-GB"/>
        </w:rPr>
        <w:t>Harvard Business Review, 70(6)</w:t>
      </w:r>
      <w:r w:rsidRPr="00DD1574">
        <w:rPr>
          <w:rFonts w:ascii="Times New Roman" w:hAnsi="Times New Roman" w:cs="Times New Roman"/>
          <w:sz w:val="24"/>
          <w:szCs w:val="24"/>
          <w:lang w:val="en-GB"/>
        </w:rPr>
        <w:t>, 26-33; 36-37.</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Guillen, M. F. (1994). The age of eclecticism: Current organizational trends and the evolution of managerial models. </w:t>
      </w:r>
      <w:r w:rsidRPr="00F10C69">
        <w:rPr>
          <w:rFonts w:ascii="Times New Roman" w:hAnsi="Times New Roman" w:cs="Times New Roman"/>
          <w:i/>
          <w:sz w:val="24"/>
          <w:szCs w:val="24"/>
          <w:lang w:val="en-GB"/>
        </w:rPr>
        <w:t>Sloan Management Review, 36</w:t>
      </w:r>
      <w:r w:rsidRPr="00DD1574">
        <w:rPr>
          <w:rFonts w:ascii="Times New Roman" w:hAnsi="Times New Roman" w:cs="Times New Roman"/>
          <w:sz w:val="24"/>
          <w:szCs w:val="24"/>
          <w:lang w:val="en-GB"/>
        </w:rPr>
        <w:t>, 75-75.</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Hodgetts, R., (1995). Frederick Taylor: Alive and Well and Ready for the 21st Century. </w:t>
      </w:r>
      <w:r w:rsidRPr="00CB6DBA">
        <w:rPr>
          <w:rFonts w:ascii="Times New Roman" w:hAnsi="Times New Roman" w:cs="Times New Roman"/>
          <w:i/>
          <w:sz w:val="24"/>
          <w:szCs w:val="24"/>
          <w:lang w:val="en-GB"/>
        </w:rPr>
        <w:t>Academy of Management Proceedings</w:t>
      </w:r>
      <w:r w:rsidRPr="00DD1574">
        <w:rPr>
          <w:rFonts w:ascii="Times New Roman" w:hAnsi="Times New Roman" w:cs="Times New Roman"/>
          <w:sz w:val="24"/>
          <w:szCs w:val="24"/>
          <w:lang w:val="en-GB"/>
        </w:rPr>
        <w:t xml:space="preserve">, </w:t>
      </w:r>
      <w:r w:rsidRPr="00CB6DBA">
        <w:rPr>
          <w:rFonts w:ascii="Times New Roman" w:hAnsi="Times New Roman" w:cs="Times New Roman"/>
          <w:i/>
          <w:sz w:val="24"/>
          <w:szCs w:val="24"/>
          <w:lang w:val="en-GB"/>
        </w:rPr>
        <w:t>55</w:t>
      </w:r>
      <w:r w:rsidRPr="00DD1574">
        <w:rPr>
          <w:rFonts w:ascii="Times New Roman" w:hAnsi="Times New Roman" w:cs="Times New Roman"/>
          <w:sz w:val="24"/>
          <w:szCs w:val="24"/>
          <w:lang w:val="en-GB"/>
        </w:rPr>
        <w:t>, 218-222.</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Holman, D., Wall, T. D., Clegg, C. W., Sparrow, P., and Howard, A.</w:t>
      </w:r>
      <w:r w:rsidR="00A46C7F">
        <w:rPr>
          <w:rFonts w:ascii="Times New Roman" w:hAnsi="Times New Roman" w:cs="Times New Roman"/>
          <w:sz w:val="24"/>
          <w:szCs w:val="24"/>
          <w:lang w:val="en-GB"/>
        </w:rPr>
        <w:t xml:space="preserve"> (Eds.)</w:t>
      </w:r>
      <w:r w:rsidRPr="00DD1574">
        <w:rPr>
          <w:rFonts w:ascii="Times New Roman" w:hAnsi="Times New Roman" w:cs="Times New Roman"/>
          <w:sz w:val="24"/>
          <w:szCs w:val="24"/>
          <w:lang w:val="en-GB"/>
        </w:rPr>
        <w:t xml:space="preserve"> (2005). </w:t>
      </w:r>
      <w:r w:rsidRPr="00F10C69">
        <w:rPr>
          <w:rFonts w:ascii="Times New Roman" w:hAnsi="Times New Roman" w:cs="Times New Roman"/>
          <w:i/>
          <w:sz w:val="24"/>
          <w:szCs w:val="24"/>
          <w:lang w:val="en-GB"/>
        </w:rPr>
        <w:t>The essentials of the new workplace: A guide to the human impact of modern working practices</w:t>
      </w:r>
      <w:r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West Sussex, UK: </w:t>
      </w:r>
      <w:r w:rsidRPr="00DD1574">
        <w:rPr>
          <w:rFonts w:ascii="Times New Roman" w:hAnsi="Times New Roman" w:cs="Times New Roman"/>
          <w:sz w:val="24"/>
          <w:szCs w:val="24"/>
          <w:lang w:val="en-GB"/>
        </w:rPr>
        <w:t>John Wiley &amp; Sons.</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t>Kanigel</w:t>
      </w:r>
      <w:proofErr w:type="spellEnd"/>
      <w:r w:rsidRPr="00DD1574">
        <w:rPr>
          <w:rFonts w:ascii="Times New Roman" w:hAnsi="Times New Roman" w:cs="Times New Roman"/>
          <w:sz w:val="24"/>
          <w:szCs w:val="24"/>
          <w:lang w:val="en-GB"/>
        </w:rPr>
        <w:t xml:space="preserve">, R. (1996). Frederick Taylor's Apprenticeship. </w:t>
      </w:r>
      <w:r w:rsidRPr="00CB6DBA">
        <w:rPr>
          <w:rFonts w:ascii="Times New Roman" w:hAnsi="Times New Roman" w:cs="Times New Roman"/>
          <w:i/>
          <w:sz w:val="24"/>
          <w:szCs w:val="24"/>
          <w:lang w:val="en-GB"/>
        </w:rPr>
        <w:t>The Wilson Quarterly Summer</w:t>
      </w:r>
      <w:r w:rsidRPr="00DD1574">
        <w:rPr>
          <w:rFonts w:ascii="Times New Roman" w:hAnsi="Times New Roman" w:cs="Times New Roman"/>
          <w:sz w:val="24"/>
          <w:szCs w:val="24"/>
          <w:lang w:val="en-GB"/>
        </w:rPr>
        <w:t>, 44-51.</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t>Kondrasuk</w:t>
      </w:r>
      <w:proofErr w:type="spellEnd"/>
      <w:r w:rsidRPr="00DD1574">
        <w:rPr>
          <w:rFonts w:ascii="Times New Roman" w:hAnsi="Times New Roman" w:cs="Times New Roman"/>
          <w:sz w:val="24"/>
          <w:szCs w:val="24"/>
          <w:lang w:val="en-GB"/>
        </w:rPr>
        <w:t>, J. N. (1981). Studies in MBO effectiveness. Academy of Management Review, 6(3), 419-430.</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Locke, E. A. (1982). The ideas of Frederick W. Taylor: an evaluation. </w:t>
      </w:r>
      <w:r w:rsidRPr="00F10C69">
        <w:rPr>
          <w:rFonts w:ascii="Times New Roman" w:hAnsi="Times New Roman" w:cs="Times New Roman"/>
          <w:i/>
          <w:sz w:val="24"/>
          <w:szCs w:val="24"/>
          <w:lang w:val="en-GB"/>
        </w:rPr>
        <w:t>Academy of Management Review, 7(1)</w:t>
      </w:r>
      <w:r w:rsidRPr="00DD1574">
        <w:rPr>
          <w:rFonts w:ascii="Times New Roman" w:hAnsi="Times New Roman" w:cs="Times New Roman"/>
          <w:sz w:val="24"/>
          <w:szCs w:val="24"/>
          <w:lang w:val="en-GB"/>
        </w:rPr>
        <w:t>, 14-24.</w:t>
      </w:r>
    </w:p>
    <w:p w:rsidR="00A46C7F" w:rsidRPr="00295675" w:rsidRDefault="005E143A" w:rsidP="00A46C7F">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McKinnon, A. (2003). </w:t>
      </w:r>
      <w:r w:rsidRPr="00F10C69">
        <w:rPr>
          <w:rFonts w:ascii="Times New Roman" w:hAnsi="Times New Roman" w:cs="Times New Roman"/>
          <w:i/>
          <w:sz w:val="24"/>
          <w:szCs w:val="24"/>
          <w:lang w:val="en-GB"/>
        </w:rPr>
        <w:t>The impact of scientific management on contemporary New Zealand business.</w:t>
      </w:r>
      <w:r w:rsidR="00A46C7F" w:rsidRPr="00A46C7F">
        <w:rPr>
          <w:rFonts w:ascii="Times New Roman" w:hAnsi="Times New Roman" w:cs="Times New Roman"/>
          <w:sz w:val="24"/>
          <w:szCs w:val="24"/>
          <w:lang w:val="en-GB"/>
        </w:rPr>
        <w:t xml:space="preserve"> </w:t>
      </w:r>
      <w:r w:rsidR="00A46C7F" w:rsidRPr="00295675">
        <w:rPr>
          <w:rFonts w:ascii="Times New Roman" w:hAnsi="Times New Roman" w:cs="Times New Roman"/>
          <w:sz w:val="24"/>
          <w:szCs w:val="24"/>
          <w:lang w:val="en-GB"/>
        </w:rPr>
        <w:t>. [Unpublished]. Retrieved Oct. 18</w:t>
      </w:r>
      <w:r w:rsidR="00A46C7F">
        <w:rPr>
          <w:rFonts w:ascii="Times New Roman" w:hAnsi="Times New Roman" w:cs="Times New Roman"/>
          <w:sz w:val="24"/>
          <w:szCs w:val="24"/>
          <w:lang w:val="en-GB"/>
        </w:rPr>
        <w:t>,</w:t>
      </w:r>
      <w:r w:rsidR="00A46C7F" w:rsidRPr="00295675">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2014, </w:t>
      </w:r>
      <w:r w:rsidR="00A46C7F" w:rsidRPr="00295675">
        <w:rPr>
          <w:rFonts w:ascii="Times New Roman" w:hAnsi="Times New Roman" w:cs="Times New Roman"/>
          <w:sz w:val="24"/>
          <w:szCs w:val="24"/>
          <w:lang w:val="en-GB"/>
        </w:rPr>
        <w:t>from</w:t>
      </w:r>
      <w:r w:rsidR="00A46C7F">
        <w:rPr>
          <w:rFonts w:ascii="Times New Roman" w:hAnsi="Times New Roman" w:cs="Times New Roman"/>
          <w:i/>
          <w:sz w:val="24"/>
          <w:szCs w:val="24"/>
          <w:lang w:val="en-GB"/>
        </w:rPr>
        <w:t xml:space="preserve"> </w:t>
      </w:r>
      <w:r w:rsidR="00A46C7F" w:rsidRPr="00A46C7F">
        <w:rPr>
          <w:rFonts w:ascii="Times New Roman" w:hAnsi="Times New Roman" w:cs="Times New Roman"/>
          <w:sz w:val="24"/>
          <w:szCs w:val="24"/>
          <w:lang w:val="en-GB"/>
        </w:rPr>
        <w:t>http://homepages.inspire.net.nz/~jamckinnon/business/The%20Impact%20of%20Scientific%20Management%20in%20Contemporary%20New%20Zealand%20Business.pdf</w:t>
      </w:r>
    </w:p>
    <w:p w:rsidR="005E143A" w:rsidRPr="00F10C69" w:rsidRDefault="005E143A" w:rsidP="008E66D6">
      <w:pPr>
        <w:spacing w:line="360" w:lineRule="auto"/>
        <w:ind w:left="567" w:hanging="567"/>
        <w:jc w:val="both"/>
        <w:rPr>
          <w:rFonts w:ascii="Times New Roman" w:hAnsi="Times New Roman" w:cs="Times New Roman"/>
          <w:i/>
          <w:sz w:val="24"/>
          <w:szCs w:val="24"/>
          <w:lang w:val="en-GB"/>
        </w:rPr>
      </w:pP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lastRenderedPageBreak/>
        <w:t>Merkle</w:t>
      </w:r>
      <w:proofErr w:type="spellEnd"/>
      <w:r w:rsidRPr="00DD1574">
        <w:rPr>
          <w:rFonts w:ascii="Times New Roman" w:hAnsi="Times New Roman" w:cs="Times New Roman"/>
          <w:sz w:val="24"/>
          <w:szCs w:val="24"/>
          <w:lang w:val="en-GB"/>
        </w:rPr>
        <w:t xml:space="preserve">, J. A. (1980). </w:t>
      </w:r>
      <w:r w:rsidRPr="00F10C69">
        <w:rPr>
          <w:rFonts w:ascii="Times New Roman" w:hAnsi="Times New Roman" w:cs="Times New Roman"/>
          <w:i/>
          <w:sz w:val="24"/>
          <w:szCs w:val="24"/>
          <w:lang w:val="en-GB"/>
        </w:rPr>
        <w:t>Management and ideology: The legacy of the international scientific management movement</w:t>
      </w:r>
      <w:r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Berkeley, CA: </w:t>
      </w:r>
      <w:r w:rsidRPr="00DD1574">
        <w:rPr>
          <w:rFonts w:ascii="Times New Roman" w:hAnsi="Times New Roman" w:cs="Times New Roman"/>
          <w:sz w:val="24"/>
          <w:szCs w:val="24"/>
          <w:lang w:val="en-GB"/>
        </w:rPr>
        <w:t>University of California Press.</w:t>
      </w:r>
    </w:p>
    <w:p w:rsidR="005E143A" w:rsidRPr="00CB6DBA" w:rsidRDefault="005E143A" w:rsidP="008E66D6">
      <w:pPr>
        <w:shd w:val="clear" w:color="auto" w:fill="FFFFFF"/>
        <w:spacing w:after="180" w:line="360" w:lineRule="auto"/>
        <w:ind w:left="567" w:hanging="567"/>
        <w:jc w:val="both"/>
        <w:rPr>
          <w:rFonts w:ascii="Times New Roman" w:eastAsia="Times New Roman" w:hAnsi="Times New Roman" w:cs="Times New Roman"/>
          <w:sz w:val="24"/>
          <w:szCs w:val="24"/>
          <w:lang w:val="en-US" w:eastAsia="es-ES"/>
        </w:rPr>
      </w:pPr>
      <w:r w:rsidRPr="00CB6DBA">
        <w:rPr>
          <w:rFonts w:ascii="Times New Roman" w:eastAsia="Times New Roman" w:hAnsi="Times New Roman" w:cs="Times New Roman"/>
          <w:sz w:val="24"/>
          <w:szCs w:val="24"/>
          <w:lang w:val="en-US" w:eastAsia="es-ES"/>
        </w:rPr>
        <w:t xml:space="preserve">Morgan, G., (2006). </w:t>
      </w:r>
      <w:r w:rsidRPr="00CB6DBA">
        <w:rPr>
          <w:rFonts w:ascii="Times New Roman" w:eastAsia="Times New Roman" w:hAnsi="Times New Roman" w:cs="Times New Roman"/>
          <w:i/>
          <w:sz w:val="24"/>
          <w:szCs w:val="24"/>
          <w:lang w:val="en-US" w:eastAsia="es-ES"/>
        </w:rPr>
        <w:t>Images of organization</w:t>
      </w:r>
      <w:r w:rsidRPr="00CB6DBA">
        <w:rPr>
          <w:rFonts w:ascii="Times New Roman" w:eastAsia="Times New Roman" w:hAnsi="Times New Roman" w:cs="Times New Roman"/>
          <w:sz w:val="24"/>
          <w:szCs w:val="24"/>
          <w:lang w:val="en-US" w:eastAsia="es-ES"/>
        </w:rPr>
        <w:t>. Thousand Oaks, CA: Sage Publications.</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Nyland, C. (1996). Taylorism, John R. Commons, and the Hoxie Report. </w:t>
      </w:r>
      <w:r w:rsidRPr="00CB6DBA">
        <w:rPr>
          <w:rFonts w:ascii="Times New Roman" w:hAnsi="Times New Roman" w:cs="Times New Roman"/>
          <w:i/>
          <w:sz w:val="24"/>
          <w:szCs w:val="24"/>
          <w:lang w:val="en-GB"/>
        </w:rPr>
        <w:t>Journal of Economic Issues</w:t>
      </w:r>
      <w:r w:rsidRPr="00DD1574">
        <w:rPr>
          <w:rFonts w:ascii="Times New Roman" w:hAnsi="Times New Roman" w:cs="Times New Roman"/>
          <w:sz w:val="24"/>
          <w:szCs w:val="24"/>
          <w:lang w:val="en-GB"/>
        </w:rPr>
        <w:t xml:space="preserve">, </w:t>
      </w:r>
      <w:r w:rsidRPr="00CB6DBA">
        <w:rPr>
          <w:rFonts w:ascii="Times New Roman" w:hAnsi="Times New Roman" w:cs="Times New Roman"/>
          <w:i/>
          <w:sz w:val="24"/>
          <w:szCs w:val="24"/>
          <w:lang w:val="en-GB"/>
        </w:rPr>
        <w:t>30</w:t>
      </w:r>
      <w:r>
        <w:rPr>
          <w:rFonts w:ascii="Times New Roman" w:hAnsi="Times New Roman" w:cs="Times New Roman"/>
          <w:sz w:val="24"/>
          <w:szCs w:val="24"/>
          <w:lang w:val="en-GB"/>
        </w:rPr>
        <w:t xml:space="preserve">, </w:t>
      </w:r>
      <w:r w:rsidRPr="00DD1574">
        <w:rPr>
          <w:rFonts w:ascii="Times New Roman" w:hAnsi="Times New Roman" w:cs="Times New Roman"/>
          <w:sz w:val="24"/>
          <w:szCs w:val="24"/>
          <w:lang w:val="en-GB"/>
        </w:rPr>
        <w:t>985-1016.</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t>Peaucelle</w:t>
      </w:r>
      <w:proofErr w:type="spellEnd"/>
      <w:r w:rsidRPr="00DD1574">
        <w:rPr>
          <w:rFonts w:ascii="Times New Roman" w:hAnsi="Times New Roman" w:cs="Times New Roman"/>
          <w:sz w:val="24"/>
          <w:szCs w:val="24"/>
          <w:lang w:val="en-GB"/>
        </w:rPr>
        <w:t xml:space="preserve">, J-L. 2000: From Taylorism to Post-Taylorism: Simultaneously Pursuing Several Management Objectives. </w:t>
      </w:r>
      <w:r w:rsidRPr="00F10C69">
        <w:rPr>
          <w:rFonts w:ascii="Times New Roman" w:hAnsi="Times New Roman" w:cs="Times New Roman"/>
          <w:i/>
          <w:sz w:val="24"/>
          <w:szCs w:val="24"/>
          <w:lang w:val="en-GB"/>
        </w:rPr>
        <w:t>Journal of Organizational Change Management, 13(5),</w:t>
      </w:r>
      <w:r>
        <w:rPr>
          <w:rFonts w:ascii="Times New Roman" w:hAnsi="Times New Roman" w:cs="Times New Roman"/>
          <w:sz w:val="24"/>
          <w:szCs w:val="24"/>
          <w:lang w:val="en-GB"/>
        </w:rPr>
        <w:t xml:space="preserve"> </w:t>
      </w:r>
      <w:r w:rsidRPr="00DD1574">
        <w:rPr>
          <w:rFonts w:ascii="Times New Roman" w:hAnsi="Times New Roman" w:cs="Times New Roman"/>
          <w:sz w:val="24"/>
          <w:szCs w:val="24"/>
          <w:lang w:val="en-GB"/>
        </w:rPr>
        <w:t>452–467.</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Price, A. (2011). </w:t>
      </w:r>
      <w:r w:rsidRPr="00F10C69">
        <w:rPr>
          <w:rFonts w:ascii="Times New Roman" w:hAnsi="Times New Roman" w:cs="Times New Roman"/>
          <w:i/>
          <w:sz w:val="24"/>
          <w:szCs w:val="24"/>
          <w:lang w:val="en-GB"/>
        </w:rPr>
        <w:t>Human resource management</w:t>
      </w:r>
      <w:r w:rsidRPr="00DD1574">
        <w:rPr>
          <w:rFonts w:ascii="Times New Roman" w:hAnsi="Times New Roman" w:cs="Times New Roman"/>
          <w:sz w:val="24"/>
          <w:szCs w:val="24"/>
          <w:lang w:val="en-GB"/>
        </w:rPr>
        <w:t xml:space="preserve"> </w:t>
      </w:r>
      <w:r w:rsidR="00A46C7F" w:rsidRPr="00295675">
        <w:rPr>
          <w:rFonts w:ascii="Times New Roman" w:hAnsi="Times New Roman" w:cs="Times New Roman"/>
          <w:sz w:val="24"/>
          <w:szCs w:val="24"/>
          <w:lang w:val="en-GB"/>
        </w:rPr>
        <w:t xml:space="preserve">(4th </w:t>
      </w:r>
      <w:proofErr w:type="gramStart"/>
      <w:r w:rsidR="00A46C7F" w:rsidRPr="00295675">
        <w:rPr>
          <w:rFonts w:ascii="Times New Roman" w:hAnsi="Times New Roman" w:cs="Times New Roman"/>
          <w:sz w:val="24"/>
          <w:szCs w:val="24"/>
          <w:lang w:val="en-GB"/>
        </w:rPr>
        <w:t>ed</w:t>
      </w:r>
      <w:proofErr w:type="gramEnd"/>
      <w:r w:rsidR="00A46C7F" w:rsidRPr="00295675">
        <w:rPr>
          <w:rFonts w:ascii="Times New Roman" w:hAnsi="Times New Roman" w:cs="Times New Roman"/>
          <w:sz w:val="24"/>
          <w:szCs w:val="24"/>
          <w:lang w:val="en-GB"/>
        </w:rPr>
        <w:t>.)</w:t>
      </w:r>
      <w:r w:rsidR="00A46C7F" w:rsidRPr="00F46B98">
        <w:rPr>
          <w:rFonts w:ascii="Times New Roman" w:hAnsi="Times New Roman" w:cs="Times New Roman"/>
          <w:sz w:val="24"/>
          <w:szCs w:val="24"/>
          <w:lang w:val="en-GB"/>
        </w:rPr>
        <w:t>.</w:t>
      </w:r>
      <w:r w:rsidR="00A46C7F"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Hampshire, UK: Cengage Learning EMEA.</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proofErr w:type="spellStart"/>
      <w:r w:rsidRPr="00DD1574">
        <w:rPr>
          <w:rFonts w:ascii="Times New Roman" w:hAnsi="Times New Roman" w:cs="Times New Roman"/>
          <w:sz w:val="24"/>
          <w:szCs w:val="24"/>
          <w:lang w:val="en-GB"/>
        </w:rPr>
        <w:t>Rollinson</w:t>
      </w:r>
      <w:proofErr w:type="spellEnd"/>
      <w:r w:rsidRPr="00DD1574">
        <w:rPr>
          <w:rFonts w:ascii="Times New Roman" w:hAnsi="Times New Roman" w:cs="Times New Roman"/>
          <w:sz w:val="24"/>
          <w:szCs w:val="24"/>
          <w:lang w:val="en-GB"/>
        </w:rPr>
        <w:t xml:space="preserve">, D. (2005). Organisational behaviour and analysis: An integrated approach. </w:t>
      </w:r>
      <w:r w:rsidR="00A46C7F">
        <w:rPr>
          <w:rFonts w:ascii="Times New Roman" w:hAnsi="Times New Roman" w:cs="Times New Roman"/>
          <w:sz w:val="24"/>
          <w:szCs w:val="24"/>
          <w:lang w:val="en-GB"/>
        </w:rPr>
        <w:t xml:space="preserve">Essex, UK: </w:t>
      </w:r>
      <w:r w:rsidRPr="00DD1574">
        <w:rPr>
          <w:rFonts w:ascii="Times New Roman" w:hAnsi="Times New Roman" w:cs="Times New Roman"/>
          <w:sz w:val="24"/>
          <w:szCs w:val="24"/>
          <w:lang w:val="en-GB"/>
        </w:rPr>
        <w:t>Pearson Education.</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Rousseau, D. M. (Ed.). (2012). </w:t>
      </w:r>
      <w:r w:rsidRPr="00CB6DBA">
        <w:rPr>
          <w:rFonts w:ascii="Times New Roman" w:hAnsi="Times New Roman" w:cs="Times New Roman"/>
          <w:i/>
          <w:sz w:val="24"/>
          <w:szCs w:val="24"/>
          <w:lang w:val="en-GB"/>
        </w:rPr>
        <w:t>The Oxford handbook of evidence-based management</w:t>
      </w:r>
      <w:r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New York: </w:t>
      </w:r>
      <w:r w:rsidRPr="00DD1574">
        <w:rPr>
          <w:rFonts w:ascii="Times New Roman" w:hAnsi="Times New Roman" w:cs="Times New Roman"/>
          <w:sz w:val="24"/>
          <w:szCs w:val="24"/>
          <w:lang w:val="en-GB"/>
        </w:rPr>
        <w:t>Oxford University Press.</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Taylor, F. W. (1911). </w:t>
      </w:r>
      <w:r w:rsidRPr="00CB6DBA">
        <w:rPr>
          <w:rFonts w:ascii="Times New Roman" w:hAnsi="Times New Roman" w:cs="Times New Roman"/>
          <w:i/>
          <w:sz w:val="24"/>
          <w:szCs w:val="24"/>
          <w:lang w:val="en-GB"/>
        </w:rPr>
        <w:t>The principles of scientific management</w:t>
      </w:r>
      <w:r w:rsidRPr="00DD1574">
        <w:rPr>
          <w:rFonts w:ascii="Times New Roman" w:hAnsi="Times New Roman" w:cs="Times New Roman"/>
          <w:sz w:val="24"/>
          <w:szCs w:val="24"/>
          <w:lang w:val="en-GB"/>
        </w:rPr>
        <w:t xml:space="preserve">. </w:t>
      </w:r>
      <w:r w:rsidR="00A46C7F">
        <w:rPr>
          <w:rFonts w:ascii="Times New Roman" w:hAnsi="Times New Roman" w:cs="Times New Roman"/>
          <w:sz w:val="24"/>
          <w:szCs w:val="24"/>
          <w:lang w:val="en-GB"/>
        </w:rPr>
        <w:t xml:space="preserve">New York: </w:t>
      </w:r>
      <w:r w:rsidRPr="00DD1574">
        <w:rPr>
          <w:rFonts w:ascii="Times New Roman" w:hAnsi="Times New Roman" w:cs="Times New Roman"/>
          <w:sz w:val="24"/>
          <w:szCs w:val="24"/>
          <w:lang w:val="en-GB"/>
        </w:rPr>
        <w:t>Harper</w:t>
      </w:r>
      <w:r w:rsidR="00A46C7F">
        <w:rPr>
          <w:rFonts w:ascii="Times New Roman" w:hAnsi="Times New Roman" w:cs="Times New Roman"/>
          <w:sz w:val="24"/>
          <w:szCs w:val="24"/>
          <w:lang w:val="en-GB"/>
        </w:rPr>
        <w:t xml:space="preserve"> and Brothers</w:t>
      </w:r>
      <w:r w:rsidRPr="00DD1574">
        <w:rPr>
          <w:rFonts w:ascii="Times New Roman" w:hAnsi="Times New Roman" w:cs="Times New Roman"/>
          <w:sz w:val="24"/>
          <w:szCs w:val="24"/>
          <w:lang w:val="en-GB"/>
        </w:rPr>
        <w:t>.</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Wagner-Tsukamoto, S. (2007). An institutional economic reconstruction of scientific management: on the lost theoretical logic of Taylorism. </w:t>
      </w:r>
      <w:r w:rsidRPr="00F10C69">
        <w:rPr>
          <w:rFonts w:ascii="Times New Roman" w:hAnsi="Times New Roman" w:cs="Times New Roman"/>
          <w:i/>
          <w:sz w:val="24"/>
          <w:szCs w:val="24"/>
          <w:lang w:val="en-GB"/>
        </w:rPr>
        <w:t>Academy of Management Review, 32(1)</w:t>
      </w:r>
      <w:r w:rsidRPr="00DD1574">
        <w:rPr>
          <w:rFonts w:ascii="Times New Roman" w:hAnsi="Times New Roman" w:cs="Times New Roman"/>
          <w:sz w:val="24"/>
          <w:szCs w:val="24"/>
          <w:lang w:val="en-GB"/>
        </w:rPr>
        <w:t>, 105- 114.</w:t>
      </w:r>
    </w:p>
    <w:p w:rsidR="005E143A" w:rsidRPr="00DD1574"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Waring, S. P. (1992). </w:t>
      </w:r>
      <w:r w:rsidRPr="00A46C7F">
        <w:rPr>
          <w:rFonts w:ascii="Times New Roman" w:hAnsi="Times New Roman" w:cs="Times New Roman"/>
          <w:sz w:val="24"/>
          <w:szCs w:val="24"/>
          <w:lang w:val="en-GB"/>
        </w:rPr>
        <w:t>“Peter Drucker, MBO, and the corporatist critique of scientific management”</w:t>
      </w:r>
      <w:r w:rsidRPr="00CB6DBA">
        <w:rPr>
          <w:rFonts w:ascii="Times New Roman" w:hAnsi="Times New Roman" w:cs="Times New Roman"/>
          <w:i/>
          <w:sz w:val="24"/>
          <w:szCs w:val="24"/>
          <w:lang w:val="en-GB"/>
        </w:rPr>
        <w:t>.</w:t>
      </w:r>
      <w:r w:rsidR="00A46C7F">
        <w:rPr>
          <w:rFonts w:ascii="Times New Roman" w:hAnsi="Times New Roman" w:cs="Times New Roman"/>
          <w:i/>
          <w:sz w:val="24"/>
          <w:szCs w:val="24"/>
          <w:lang w:val="en-GB"/>
        </w:rPr>
        <w:t xml:space="preserve"> </w:t>
      </w:r>
      <w:r w:rsidR="00A46C7F">
        <w:rPr>
          <w:rFonts w:ascii="Times New Roman" w:hAnsi="Times New Roman" w:cs="Times New Roman"/>
          <w:sz w:val="24"/>
          <w:szCs w:val="24"/>
          <w:lang w:val="en-GB"/>
        </w:rPr>
        <w:t>In D. Nelson (Ed.).</w:t>
      </w:r>
      <w:r w:rsidRPr="00CB6DBA">
        <w:rPr>
          <w:rFonts w:ascii="Times New Roman" w:hAnsi="Times New Roman" w:cs="Times New Roman"/>
          <w:i/>
          <w:sz w:val="24"/>
          <w:szCs w:val="24"/>
          <w:lang w:val="en-GB"/>
        </w:rPr>
        <w:t xml:space="preserve"> A mental revolution: Scientific management since Taylor</w:t>
      </w:r>
      <w:r w:rsidR="00A46C7F">
        <w:rPr>
          <w:rFonts w:ascii="Times New Roman" w:hAnsi="Times New Roman" w:cs="Times New Roman"/>
          <w:sz w:val="24"/>
          <w:szCs w:val="24"/>
          <w:lang w:val="en-GB"/>
        </w:rPr>
        <w:t>: 205-236.</w:t>
      </w:r>
      <w:r w:rsidRPr="00DD1574">
        <w:rPr>
          <w:rFonts w:ascii="Times New Roman" w:hAnsi="Times New Roman" w:cs="Times New Roman"/>
          <w:sz w:val="24"/>
          <w:szCs w:val="24"/>
          <w:lang w:val="en-GB"/>
        </w:rPr>
        <w:t xml:space="preserve"> Columb</w:t>
      </w:r>
      <w:r w:rsidR="00A46C7F">
        <w:rPr>
          <w:rFonts w:ascii="Times New Roman" w:hAnsi="Times New Roman" w:cs="Times New Roman"/>
          <w:sz w:val="24"/>
          <w:szCs w:val="24"/>
          <w:lang w:val="en-GB"/>
        </w:rPr>
        <w:t>us: Ohio State University Press</w:t>
      </w:r>
      <w:r w:rsidRPr="00DD1574">
        <w:rPr>
          <w:rFonts w:ascii="Times New Roman" w:hAnsi="Times New Roman" w:cs="Times New Roman"/>
          <w:sz w:val="24"/>
          <w:szCs w:val="24"/>
          <w:lang w:val="en-GB"/>
        </w:rPr>
        <w:t>.</w:t>
      </w:r>
    </w:p>
    <w:p w:rsidR="005E143A" w:rsidRPr="00333192" w:rsidRDefault="005E143A" w:rsidP="008E66D6">
      <w:pPr>
        <w:spacing w:line="360" w:lineRule="auto"/>
        <w:ind w:left="567" w:hanging="567"/>
        <w:jc w:val="both"/>
        <w:rPr>
          <w:rFonts w:ascii="Times New Roman" w:hAnsi="Times New Roman" w:cs="Times New Roman"/>
          <w:sz w:val="24"/>
          <w:szCs w:val="24"/>
          <w:lang w:val="en-GB"/>
        </w:rPr>
      </w:pPr>
      <w:r w:rsidRPr="00DD1574">
        <w:rPr>
          <w:rFonts w:ascii="Times New Roman" w:hAnsi="Times New Roman" w:cs="Times New Roman"/>
          <w:sz w:val="24"/>
          <w:szCs w:val="24"/>
          <w:lang w:val="en-GB"/>
        </w:rPr>
        <w:t xml:space="preserve">Wilson, T. D. (2002). The nonsense of knowledge management. </w:t>
      </w:r>
      <w:r w:rsidRPr="00F10C69">
        <w:rPr>
          <w:rFonts w:ascii="Times New Roman" w:hAnsi="Times New Roman" w:cs="Times New Roman"/>
          <w:i/>
          <w:sz w:val="24"/>
          <w:szCs w:val="24"/>
          <w:lang w:val="en-GB"/>
        </w:rPr>
        <w:t>Information research, 8(1)</w:t>
      </w:r>
      <w:r w:rsidRPr="00DD1574">
        <w:rPr>
          <w:rFonts w:ascii="Times New Roman" w:hAnsi="Times New Roman" w:cs="Times New Roman"/>
          <w:sz w:val="24"/>
          <w:szCs w:val="24"/>
          <w:lang w:val="en-GB"/>
        </w:rPr>
        <w:t>, 8-1.</w:t>
      </w:r>
    </w:p>
    <w:p w:rsidR="00F24044" w:rsidRPr="00333192" w:rsidRDefault="00F24044" w:rsidP="008E66D6">
      <w:pPr>
        <w:spacing w:line="360" w:lineRule="auto"/>
        <w:jc w:val="both"/>
        <w:rPr>
          <w:rFonts w:ascii="Times New Roman" w:hAnsi="Times New Roman" w:cs="Times New Roman"/>
          <w:sz w:val="24"/>
          <w:szCs w:val="24"/>
          <w:lang w:val="en-GB"/>
        </w:rPr>
      </w:pPr>
    </w:p>
    <w:sectPr w:rsidR="00F24044" w:rsidRPr="00333192" w:rsidSect="008E66D6">
      <w:headerReference w:type="default" r:id="rId7"/>
      <w:pgSz w:w="11906" w:h="16838"/>
      <w:pgMar w:top="1701" w:right="1701" w:bottom="1701"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178" w:rsidRDefault="003B3178" w:rsidP="002C5440">
      <w:pPr>
        <w:spacing w:after="0" w:line="240" w:lineRule="auto"/>
      </w:pPr>
      <w:r>
        <w:separator/>
      </w:r>
    </w:p>
  </w:endnote>
  <w:endnote w:type="continuationSeparator" w:id="0">
    <w:p w:rsidR="003B3178" w:rsidRDefault="003B3178" w:rsidP="002C5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178" w:rsidRDefault="003B3178" w:rsidP="002C5440">
      <w:pPr>
        <w:spacing w:after="0" w:line="240" w:lineRule="auto"/>
      </w:pPr>
      <w:r>
        <w:separator/>
      </w:r>
    </w:p>
  </w:footnote>
  <w:footnote w:type="continuationSeparator" w:id="0">
    <w:p w:rsidR="003B3178" w:rsidRDefault="003B3178" w:rsidP="002C54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9613426"/>
      <w:docPartObj>
        <w:docPartGallery w:val="Page Numbers (Top of Page)"/>
        <w:docPartUnique/>
      </w:docPartObj>
    </w:sdtPr>
    <w:sdtEndPr/>
    <w:sdtContent>
      <w:p w:rsidR="00C0615B" w:rsidRDefault="00C0615B">
        <w:pPr>
          <w:pStyle w:val="Header"/>
          <w:jc w:val="center"/>
        </w:pPr>
        <w:r>
          <w:fldChar w:fldCharType="begin"/>
        </w:r>
        <w:r>
          <w:instrText>PAGE   \* MERGEFORMAT</w:instrText>
        </w:r>
        <w:r>
          <w:fldChar w:fldCharType="separate"/>
        </w:r>
        <w:r w:rsidR="00962283">
          <w:rPr>
            <w:noProof/>
          </w:rPr>
          <w:t>6</w:t>
        </w:r>
        <w:r>
          <w:fldChar w:fldCharType="end"/>
        </w:r>
      </w:p>
      <w:p w:rsidR="00C0615B" w:rsidRDefault="00C0615B">
        <w:pPr>
          <w:pStyle w:val="Header"/>
          <w:jc w:val="center"/>
        </w:pPr>
        <w:r>
          <w:tab/>
        </w:r>
        <w:r>
          <w:tab/>
        </w:r>
        <w:r w:rsidRPr="002C5440">
          <w:rPr>
            <w:rFonts w:ascii="Times New Roman" w:hAnsi="Times New Roman" w:cs="Times New Roman"/>
            <w:i/>
          </w:rPr>
          <w:t>Daniel Martínez Cardoso – s141180</w:t>
        </w:r>
      </w:p>
    </w:sdtContent>
  </w:sdt>
  <w:p w:rsidR="00C0615B" w:rsidRDefault="00C061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315BD"/>
    <w:multiLevelType w:val="hybridMultilevel"/>
    <w:tmpl w:val="0D605AE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82F66E2"/>
    <w:multiLevelType w:val="hybridMultilevel"/>
    <w:tmpl w:val="109EEDB4"/>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7A9A45DB"/>
    <w:multiLevelType w:val="multilevel"/>
    <w:tmpl w:val="3BB85F3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7BE42509"/>
    <w:multiLevelType w:val="hybridMultilevel"/>
    <w:tmpl w:val="F1FA87C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7FAD6509"/>
    <w:multiLevelType w:val="multilevel"/>
    <w:tmpl w:val="B94079C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2A"/>
    <w:rsid w:val="00006DDC"/>
    <w:rsid w:val="00016BCF"/>
    <w:rsid w:val="000172DF"/>
    <w:rsid w:val="00026076"/>
    <w:rsid w:val="00030253"/>
    <w:rsid w:val="000528A0"/>
    <w:rsid w:val="00052FAD"/>
    <w:rsid w:val="00055251"/>
    <w:rsid w:val="000744E9"/>
    <w:rsid w:val="00082F89"/>
    <w:rsid w:val="00082F90"/>
    <w:rsid w:val="00083718"/>
    <w:rsid w:val="000860C8"/>
    <w:rsid w:val="00091356"/>
    <w:rsid w:val="00097525"/>
    <w:rsid w:val="000C40F1"/>
    <w:rsid w:val="000E36C1"/>
    <w:rsid w:val="000E5AAA"/>
    <w:rsid w:val="00102820"/>
    <w:rsid w:val="00112D01"/>
    <w:rsid w:val="00113A3D"/>
    <w:rsid w:val="001238D0"/>
    <w:rsid w:val="00127BED"/>
    <w:rsid w:val="00142731"/>
    <w:rsid w:val="00157D1A"/>
    <w:rsid w:val="00161DB5"/>
    <w:rsid w:val="001777A0"/>
    <w:rsid w:val="00180DD8"/>
    <w:rsid w:val="0018292A"/>
    <w:rsid w:val="0018607E"/>
    <w:rsid w:val="001A63B8"/>
    <w:rsid w:val="001B3D56"/>
    <w:rsid w:val="001B61AF"/>
    <w:rsid w:val="001B64E6"/>
    <w:rsid w:val="001D0D97"/>
    <w:rsid w:val="001D3A5A"/>
    <w:rsid w:val="001E4016"/>
    <w:rsid w:val="00210EFE"/>
    <w:rsid w:val="00222D95"/>
    <w:rsid w:val="00223C47"/>
    <w:rsid w:val="00225AF3"/>
    <w:rsid w:val="00227F76"/>
    <w:rsid w:val="00234464"/>
    <w:rsid w:val="002759F2"/>
    <w:rsid w:val="0027603E"/>
    <w:rsid w:val="0028789B"/>
    <w:rsid w:val="0029074D"/>
    <w:rsid w:val="00290FE0"/>
    <w:rsid w:val="00293405"/>
    <w:rsid w:val="0029387E"/>
    <w:rsid w:val="002A5533"/>
    <w:rsid w:val="002B6079"/>
    <w:rsid w:val="002C5440"/>
    <w:rsid w:val="002D407A"/>
    <w:rsid w:val="002D705B"/>
    <w:rsid w:val="002F1AC6"/>
    <w:rsid w:val="002F235E"/>
    <w:rsid w:val="002F3257"/>
    <w:rsid w:val="00302938"/>
    <w:rsid w:val="00333192"/>
    <w:rsid w:val="003339F9"/>
    <w:rsid w:val="003A287D"/>
    <w:rsid w:val="003B3178"/>
    <w:rsid w:val="003C2223"/>
    <w:rsid w:val="003C3AB7"/>
    <w:rsid w:val="003C66A8"/>
    <w:rsid w:val="003D5A96"/>
    <w:rsid w:val="003F124B"/>
    <w:rsid w:val="003F765D"/>
    <w:rsid w:val="004005CA"/>
    <w:rsid w:val="00404637"/>
    <w:rsid w:val="0040783F"/>
    <w:rsid w:val="00422592"/>
    <w:rsid w:val="00430023"/>
    <w:rsid w:val="00444B21"/>
    <w:rsid w:val="00447B3D"/>
    <w:rsid w:val="00463E7F"/>
    <w:rsid w:val="004876A1"/>
    <w:rsid w:val="004A0FD2"/>
    <w:rsid w:val="004A1630"/>
    <w:rsid w:val="004A5B33"/>
    <w:rsid w:val="004A7A2E"/>
    <w:rsid w:val="00515980"/>
    <w:rsid w:val="00545DC1"/>
    <w:rsid w:val="00552943"/>
    <w:rsid w:val="00574E64"/>
    <w:rsid w:val="0058251F"/>
    <w:rsid w:val="00584138"/>
    <w:rsid w:val="005A399C"/>
    <w:rsid w:val="005C2C71"/>
    <w:rsid w:val="005C456B"/>
    <w:rsid w:val="005D0FD4"/>
    <w:rsid w:val="005E143A"/>
    <w:rsid w:val="005F15B6"/>
    <w:rsid w:val="005F758D"/>
    <w:rsid w:val="006077C7"/>
    <w:rsid w:val="00622B72"/>
    <w:rsid w:val="00635422"/>
    <w:rsid w:val="00641268"/>
    <w:rsid w:val="00643F5E"/>
    <w:rsid w:val="00694DCF"/>
    <w:rsid w:val="006C2B8C"/>
    <w:rsid w:val="006E0D0D"/>
    <w:rsid w:val="006E3A8B"/>
    <w:rsid w:val="006E7E07"/>
    <w:rsid w:val="006F3B94"/>
    <w:rsid w:val="00744DDC"/>
    <w:rsid w:val="00762FB2"/>
    <w:rsid w:val="00765D2E"/>
    <w:rsid w:val="00767AC9"/>
    <w:rsid w:val="00774904"/>
    <w:rsid w:val="00791F40"/>
    <w:rsid w:val="007941BA"/>
    <w:rsid w:val="00794632"/>
    <w:rsid w:val="007A5722"/>
    <w:rsid w:val="007D2814"/>
    <w:rsid w:val="007F767F"/>
    <w:rsid w:val="008151FF"/>
    <w:rsid w:val="00835DAF"/>
    <w:rsid w:val="00882821"/>
    <w:rsid w:val="00885691"/>
    <w:rsid w:val="00885AB5"/>
    <w:rsid w:val="008978C5"/>
    <w:rsid w:val="008B6886"/>
    <w:rsid w:val="008D2557"/>
    <w:rsid w:val="008D27FA"/>
    <w:rsid w:val="008D7F82"/>
    <w:rsid w:val="008E018C"/>
    <w:rsid w:val="008E4908"/>
    <w:rsid w:val="008E66D6"/>
    <w:rsid w:val="00913BF6"/>
    <w:rsid w:val="00914283"/>
    <w:rsid w:val="00920C78"/>
    <w:rsid w:val="00942B94"/>
    <w:rsid w:val="00945F95"/>
    <w:rsid w:val="00962283"/>
    <w:rsid w:val="00976AC9"/>
    <w:rsid w:val="00980887"/>
    <w:rsid w:val="009821AC"/>
    <w:rsid w:val="00992704"/>
    <w:rsid w:val="00993B95"/>
    <w:rsid w:val="009A69FA"/>
    <w:rsid w:val="009D6ED5"/>
    <w:rsid w:val="009F19A9"/>
    <w:rsid w:val="00A04BC9"/>
    <w:rsid w:val="00A10AA4"/>
    <w:rsid w:val="00A12603"/>
    <w:rsid w:val="00A30E68"/>
    <w:rsid w:val="00A35226"/>
    <w:rsid w:val="00A42DB8"/>
    <w:rsid w:val="00A46C7F"/>
    <w:rsid w:val="00A477EE"/>
    <w:rsid w:val="00A55A8F"/>
    <w:rsid w:val="00AA1744"/>
    <w:rsid w:val="00AA3E1D"/>
    <w:rsid w:val="00AA518A"/>
    <w:rsid w:val="00AC7065"/>
    <w:rsid w:val="00AE72C3"/>
    <w:rsid w:val="00B262B5"/>
    <w:rsid w:val="00B430E9"/>
    <w:rsid w:val="00B66FDE"/>
    <w:rsid w:val="00B91AFA"/>
    <w:rsid w:val="00B96D46"/>
    <w:rsid w:val="00BC33A9"/>
    <w:rsid w:val="00BE376B"/>
    <w:rsid w:val="00C0615B"/>
    <w:rsid w:val="00C13C15"/>
    <w:rsid w:val="00C16EF8"/>
    <w:rsid w:val="00C406D0"/>
    <w:rsid w:val="00C464A4"/>
    <w:rsid w:val="00C63719"/>
    <w:rsid w:val="00C64D16"/>
    <w:rsid w:val="00C71A50"/>
    <w:rsid w:val="00C722E1"/>
    <w:rsid w:val="00C92AA8"/>
    <w:rsid w:val="00C93556"/>
    <w:rsid w:val="00C96B85"/>
    <w:rsid w:val="00CD10BB"/>
    <w:rsid w:val="00CE15F1"/>
    <w:rsid w:val="00CF3A22"/>
    <w:rsid w:val="00D021E8"/>
    <w:rsid w:val="00D210E2"/>
    <w:rsid w:val="00D353E9"/>
    <w:rsid w:val="00D45287"/>
    <w:rsid w:val="00D47596"/>
    <w:rsid w:val="00D61F44"/>
    <w:rsid w:val="00D811EB"/>
    <w:rsid w:val="00DB0469"/>
    <w:rsid w:val="00DB52D9"/>
    <w:rsid w:val="00DD7060"/>
    <w:rsid w:val="00E002E9"/>
    <w:rsid w:val="00E02634"/>
    <w:rsid w:val="00E1613A"/>
    <w:rsid w:val="00E66D23"/>
    <w:rsid w:val="00E758DF"/>
    <w:rsid w:val="00E7591C"/>
    <w:rsid w:val="00E8334F"/>
    <w:rsid w:val="00E91CAF"/>
    <w:rsid w:val="00EE731A"/>
    <w:rsid w:val="00EF184F"/>
    <w:rsid w:val="00EF3D56"/>
    <w:rsid w:val="00EF6A2A"/>
    <w:rsid w:val="00F068BA"/>
    <w:rsid w:val="00F13D1F"/>
    <w:rsid w:val="00F13FC9"/>
    <w:rsid w:val="00F20909"/>
    <w:rsid w:val="00F24044"/>
    <w:rsid w:val="00F25B9F"/>
    <w:rsid w:val="00F557CB"/>
    <w:rsid w:val="00F704F1"/>
    <w:rsid w:val="00FC0435"/>
    <w:rsid w:val="00FC1715"/>
    <w:rsid w:val="00FD2BE3"/>
    <w:rsid w:val="00FE09B7"/>
    <w:rsid w:val="00FE5CFD"/>
    <w:rsid w:val="00FF6D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81B73-3402-4573-ABD6-C86819D0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5422"/>
    <w:pPr>
      <w:spacing w:after="0" w:line="240" w:lineRule="auto"/>
    </w:pPr>
    <w:rPr>
      <w:rFonts w:eastAsiaTheme="minorEastAsia"/>
      <w:lang w:eastAsia="es-ES"/>
    </w:rPr>
  </w:style>
  <w:style w:type="character" w:customStyle="1" w:styleId="NoSpacingChar">
    <w:name w:val="No Spacing Char"/>
    <w:basedOn w:val="DefaultParagraphFont"/>
    <w:link w:val="NoSpacing"/>
    <w:uiPriority w:val="1"/>
    <w:rsid w:val="00635422"/>
    <w:rPr>
      <w:rFonts w:eastAsiaTheme="minorEastAsia"/>
      <w:lang w:eastAsia="es-ES"/>
    </w:rPr>
  </w:style>
  <w:style w:type="paragraph" w:styleId="BalloonText">
    <w:name w:val="Balloon Text"/>
    <w:basedOn w:val="Normal"/>
    <w:link w:val="BalloonTextChar"/>
    <w:uiPriority w:val="99"/>
    <w:semiHidden/>
    <w:unhideWhenUsed/>
    <w:rsid w:val="00635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422"/>
    <w:rPr>
      <w:rFonts w:ascii="Tahoma" w:hAnsi="Tahoma" w:cs="Tahoma"/>
      <w:sz w:val="16"/>
      <w:szCs w:val="16"/>
    </w:rPr>
  </w:style>
  <w:style w:type="paragraph" w:styleId="ListParagraph">
    <w:name w:val="List Paragraph"/>
    <w:basedOn w:val="Normal"/>
    <w:uiPriority w:val="34"/>
    <w:qFormat/>
    <w:rsid w:val="00C64D16"/>
    <w:pPr>
      <w:ind w:left="720"/>
      <w:contextualSpacing/>
    </w:pPr>
  </w:style>
  <w:style w:type="paragraph" w:styleId="Header">
    <w:name w:val="header"/>
    <w:basedOn w:val="Normal"/>
    <w:link w:val="HeaderChar"/>
    <w:uiPriority w:val="99"/>
    <w:unhideWhenUsed/>
    <w:rsid w:val="002C5440"/>
    <w:pPr>
      <w:tabs>
        <w:tab w:val="center" w:pos="4252"/>
        <w:tab w:val="right" w:pos="8504"/>
      </w:tabs>
      <w:spacing w:after="0" w:line="240" w:lineRule="auto"/>
    </w:pPr>
  </w:style>
  <w:style w:type="character" w:customStyle="1" w:styleId="HeaderChar">
    <w:name w:val="Header Char"/>
    <w:basedOn w:val="DefaultParagraphFont"/>
    <w:link w:val="Header"/>
    <w:uiPriority w:val="99"/>
    <w:rsid w:val="002C5440"/>
  </w:style>
  <w:style w:type="paragraph" w:styleId="Footer">
    <w:name w:val="footer"/>
    <w:basedOn w:val="Normal"/>
    <w:link w:val="FooterChar"/>
    <w:uiPriority w:val="99"/>
    <w:unhideWhenUsed/>
    <w:rsid w:val="002C5440"/>
    <w:pPr>
      <w:tabs>
        <w:tab w:val="center" w:pos="4252"/>
        <w:tab w:val="right" w:pos="8504"/>
      </w:tabs>
      <w:spacing w:after="0" w:line="240" w:lineRule="auto"/>
    </w:pPr>
  </w:style>
  <w:style w:type="character" w:customStyle="1" w:styleId="FooterChar">
    <w:name w:val="Footer Char"/>
    <w:basedOn w:val="DefaultParagraphFont"/>
    <w:link w:val="Footer"/>
    <w:uiPriority w:val="99"/>
    <w:rsid w:val="002C5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3164</Words>
  <Characters>18037</Characters>
  <Application>Microsoft Office Word</Application>
  <DocSecurity>0</DocSecurity>
  <Lines>150</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Taylor's Scientific Management Principles in Current Organizational Management Practices</vt:lpstr>
      <vt:lpstr>Taylor's Scientific Management principles in current organizational management practices</vt:lpstr>
    </vt:vector>
  </TitlesOfParts>
  <Company>Organizational behavior and leadership (2291)</Company>
  <LinksUpToDate>false</LinksUpToDate>
  <CharactersWithSpaces>21159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Taylor's Scientific Management Principles in Current Organizational Management Practices</dc:title>
  <dc:subject>in current organizational management practices</dc:subject>
  <dc:creator>Daniel Martínez Cardoso – s141180</dc:creator>
  <cp:lastModifiedBy>Caroline Jawad</cp:lastModifiedBy>
  <cp:revision>2</cp:revision>
  <dcterms:created xsi:type="dcterms:W3CDTF">2019-02-06T09:27:00Z</dcterms:created>
  <dcterms:modified xsi:type="dcterms:W3CDTF">2019-02-06T09:27:00Z</dcterms:modified>
</cp:coreProperties>
</file>