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788ED7" w14:textId="77777777" w:rsidR="001D3AEF" w:rsidRPr="00E97450" w:rsidRDefault="001D3AEF">
      <w:pPr>
        <w:pStyle w:val="Heading1"/>
      </w:pPr>
      <w:bookmarkStart w:id="0" w:name="_3kb9yb848zab" w:colFirst="0" w:colLast="0"/>
      <w:bookmarkEnd w:id="0"/>
    </w:p>
    <w:p w14:paraId="370C83D4" w14:textId="77777777" w:rsidR="001D3AEF" w:rsidRPr="00E97450" w:rsidRDefault="001D3AEF">
      <w:pPr>
        <w:pStyle w:val="Heading1"/>
      </w:pPr>
      <w:bookmarkStart w:id="1" w:name="_1fi8cyn8m809" w:colFirst="0" w:colLast="0"/>
      <w:bookmarkEnd w:id="1"/>
    </w:p>
    <w:p w14:paraId="762A3EEB" w14:textId="77777777" w:rsidR="001D3AEF" w:rsidRPr="00E97450" w:rsidRDefault="001D3AEF">
      <w:pPr>
        <w:pStyle w:val="Heading1"/>
      </w:pPr>
      <w:bookmarkStart w:id="2" w:name="_iltk3pk3r11v" w:colFirst="0" w:colLast="0"/>
      <w:bookmarkEnd w:id="2"/>
    </w:p>
    <w:p w14:paraId="4DBCB495" w14:textId="77777777" w:rsidR="001D3AEF" w:rsidRPr="00E97450" w:rsidRDefault="005470D1">
      <w:pPr>
        <w:pStyle w:val="Title"/>
        <w:jc w:val="center"/>
        <w:rPr>
          <w:b/>
          <w:sz w:val="40"/>
          <w:szCs w:val="40"/>
        </w:rPr>
      </w:pPr>
      <w:bookmarkStart w:id="3" w:name="_bfn1wa4ty5yi" w:colFirst="0" w:colLast="0"/>
      <w:bookmarkEnd w:id="3"/>
      <w:r w:rsidRPr="00E97450">
        <w:rPr>
          <w:b/>
          <w:sz w:val="40"/>
          <w:szCs w:val="40"/>
        </w:rPr>
        <w:t>Developing relationships and</w:t>
      </w:r>
    </w:p>
    <w:p w14:paraId="5B6891AB" w14:textId="77777777" w:rsidR="001D3AEF" w:rsidRPr="00E97450" w:rsidRDefault="005470D1">
      <w:pPr>
        <w:pStyle w:val="Title"/>
        <w:jc w:val="center"/>
        <w:rPr>
          <w:b/>
          <w:sz w:val="40"/>
          <w:szCs w:val="40"/>
        </w:rPr>
      </w:pPr>
      <w:bookmarkStart w:id="4" w:name="_84u941ayouqf" w:colFirst="0" w:colLast="0"/>
      <w:bookmarkEnd w:id="4"/>
      <w:r w:rsidRPr="00E97450">
        <w:rPr>
          <w:b/>
          <w:sz w:val="40"/>
          <w:szCs w:val="40"/>
        </w:rPr>
        <w:t>Workplace achievement</w:t>
      </w:r>
    </w:p>
    <w:p w14:paraId="55A92948" w14:textId="2A420F27" w:rsidR="001D3AEF" w:rsidRDefault="00594842" w:rsidP="00594842">
      <w:pPr>
        <w:pStyle w:val="Heading1"/>
        <w:jc w:val="center"/>
      </w:pPr>
      <w:bookmarkStart w:id="5" w:name="_2p8q9bj58wld" w:colFirst="0" w:colLast="0"/>
      <w:bookmarkEnd w:id="5"/>
      <w:proofErr w:type="spellStart"/>
      <w:r>
        <w:t>Mihail</w:t>
      </w:r>
      <w:proofErr w:type="spellEnd"/>
      <w:r>
        <w:t xml:space="preserve"> </w:t>
      </w:r>
      <w:proofErr w:type="spellStart"/>
      <w:r>
        <w:t>Buturuga</w:t>
      </w:r>
      <w:proofErr w:type="spellEnd"/>
    </w:p>
    <w:p w14:paraId="6269B0E3" w14:textId="186CA961" w:rsidR="00594842" w:rsidRPr="00594842" w:rsidRDefault="00594842" w:rsidP="00594842">
      <w:pPr>
        <w:pStyle w:val="Normal1"/>
        <w:jc w:val="center"/>
      </w:pPr>
      <w:r>
        <w:t>04.12.2020</w:t>
      </w:r>
    </w:p>
    <w:p w14:paraId="55A19907" w14:textId="77777777" w:rsidR="001D3AEF" w:rsidRPr="00E97450" w:rsidRDefault="001D3AEF">
      <w:pPr>
        <w:pStyle w:val="Heading1"/>
      </w:pPr>
      <w:bookmarkStart w:id="6" w:name="_ko5694fkt32" w:colFirst="0" w:colLast="0"/>
      <w:bookmarkEnd w:id="6"/>
    </w:p>
    <w:p w14:paraId="337894A2" w14:textId="77777777" w:rsidR="001D3AEF" w:rsidRPr="00E97450" w:rsidRDefault="001D3AEF">
      <w:pPr>
        <w:pStyle w:val="Heading1"/>
      </w:pPr>
      <w:bookmarkStart w:id="7" w:name="_okxbpilrpp9t" w:colFirst="0" w:colLast="0"/>
      <w:bookmarkEnd w:id="7"/>
    </w:p>
    <w:p w14:paraId="33EAE4B1" w14:textId="77777777" w:rsidR="001D3AEF" w:rsidRPr="00E97450" w:rsidRDefault="001D3AEF">
      <w:pPr>
        <w:pStyle w:val="Heading1"/>
      </w:pPr>
      <w:bookmarkStart w:id="8" w:name="_ntrm9p2nyx5f" w:colFirst="0" w:colLast="0"/>
      <w:bookmarkEnd w:id="8"/>
    </w:p>
    <w:p w14:paraId="55542BF9" w14:textId="77777777" w:rsidR="001D3AEF" w:rsidRPr="00E97450" w:rsidRDefault="001D3AEF">
      <w:pPr>
        <w:pStyle w:val="Heading1"/>
      </w:pPr>
      <w:bookmarkStart w:id="9" w:name="_ya8m6ojvqluf" w:colFirst="0" w:colLast="0"/>
      <w:bookmarkEnd w:id="9"/>
    </w:p>
    <w:p w14:paraId="1927C8D9" w14:textId="77777777" w:rsidR="001D3AEF" w:rsidRPr="00E97450" w:rsidRDefault="001D3AEF">
      <w:pPr>
        <w:pStyle w:val="Heading1"/>
      </w:pPr>
      <w:bookmarkStart w:id="10" w:name="_20ixcq4zutt0" w:colFirst="0" w:colLast="0"/>
      <w:bookmarkEnd w:id="10"/>
    </w:p>
    <w:p w14:paraId="2650FB0F" w14:textId="77777777" w:rsidR="001D3AEF" w:rsidRPr="00E97450" w:rsidRDefault="001D3AEF">
      <w:pPr>
        <w:pStyle w:val="Heading1"/>
      </w:pPr>
      <w:bookmarkStart w:id="11" w:name="_scldn25vq38l" w:colFirst="0" w:colLast="0"/>
      <w:bookmarkEnd w:id="11"/>
    </w:p>
    <w:p w14:paraId="0BBC3A35" w14:textId="77777777" w:rsidR="001D3AEF" w:rsidRPr="00E97450" w:rsidRDefault="001D3AEF">
      <w:pPr>
        <w:pStyle w:val="Heading1"/>
      </w:pPr>
      <w:bookmarkStart w:id="12" w:name="_2znpni6jqp2u" w:colFirst="0" w:colLast="0"/>
      <w:bookmarkEnd w:id="12"/>
    </w:p>
    <w:p w14:paraId="4F11A8DE" w14:textId="77777777" w:rsidR="001D3AEF" w:rsidRPr="00E97450" w:rsidRDefault="001D3AEF">
      <w:pPr>
        <w:pStyle w:val="Heading1"/>
      </w:pPr>
      <w:bookmarkStart w:id="13" w:name="_wsirep9qy1zg" w:colFirst="0" w:colLast="0"/>
      <w:bookmarkEnd w:id="13"/>
    </w:p>
    <w:p w14:paraId="73882D87" w14:textId="77777777" w:rsidR="001D3AEF" w:rsidRPr="00E97450" w:rsidRDefault="001D3AEF">
      <w:pPr>
        <w:pStyle w:val="Heading1"/>
      </w:pPr>
      <w:bookmarkStart w:id="14" w:name="_mlqpjh7mcjna" w:colFirst="0" w:colLast="0"/>
      <w:bookmarkEnd w:id="14"/>
    </w:p>
    <w:p w14:paraId="4A478EED" w14:textId="77777777" w:rsidR="001D3AEF" w:rsidRPr="00E97450" w:rsidRDefault="001D3AEF">
      <w:pPr>
        <w:pStyle w:val="Heading1"/>
      </w:pPr>
      <w:bookmarkStart w:id="15" w:name="_jbt9iagy27k4" w:colFirst="0" w:colLast="0"/>
      <w:bookmarkEnd w:id="15"/>
    </w:p>
    <w:p w14:paraId="3642EFBE" w14:textId="77777777" w:rsidR="001D3AEF" w:rsidRPr="00E97450" w:rsidRDefault="001D3AEF">
      <w:pPr>
        <w:pStyle w:val="Heading1"/>
      </w:pPr>
      <w:bookmarkStart w:id="16" w:name="_youp2dd712qr" w:colFirst="0" w:colLast="0"/>
      <w:bookmarkEnd w:id="16"/>
    </w:p>
    <w:p w14:paraId="40F4171A" w14:textId="77777777" w:rsidR="001D3AEF" w:rsidRPr="00E97450" w:rsidRDefault="001D3AEF">
      <w:pPr>
        <w:pStyle w:val="Heading1"/>
      </w:pPr>
      <w:bookmarkStart w:id="17" w:name="_kof24r7sk8u1" w:colFirst="0" w:colLast="0"/>
      <w:bookmarkEnd w:id="17"/>
    </w:p>
    <w:p w14:paraId="6F271A6E" w14:textId="77777777" w:rsidR="001D3AEF" w:rsidRPr="00E97450" w:rsidRDefault="001D3AEF">
      <w:pPr>
        <w:pStyle w:val="Heading1"/>
      </w:pPr>
      <w:bookmarkStart w:id="18" w:name="_u64iq9agpdtp" w:colFirst="0" w:colLast="0"/>
      <w:bookmarkEnd w:id="18"/>
    </w:p>
    <w:p w14:paraId="4A2DF3EF" w14:textId="77777777" w:rsidR="001D3AEF" w:rsidRPr="00E97450" w:rsidRDefault="001D3AEF">
      <w:pPr>
        <w:pStyle w:val="Heading1"/>
      </w:pPr>
      <w:bookmarkStart w:id="19" w:name="_adsg206k8vj9" w:colFirst="0" w:colLast="0"/>
      <w:bookmarkEnd w:id="19"/>
    </w:p>
    <w:p w14:paraId="5FF3E8F8" w14:textId="77777777" w:rsidR="001D3AEF" w:rsidRPr="00E97450" w:rsidRDefault="001D3AEF">
      <w:pPr>
        <w:pStyle w:val="Heading1"/>
      </w:pPr>
      <w:bookmarkStart w:id="20" w:name="_s35bydiij4y9" w:colFirst="0" w:colLast="0"/>
      <w:bookmarkEnd w:id="20"/>
    </w:p>
    <w:p w14:paraId="2B3D676F" w14:textId="77777777" w:rsidR="001D3AEF" w:rsidRPr="00E97450" w:rsidRDefault="001D3AEF">
      <w:pPr>
        <w:pStyle w:val="Heading1"/>
      </w:pPr>
      <w:bookmarkStart w:id="21" w:name="_h6v96lxdweaz" w:colFirst="0" w:colLast="0"/>
      <w:bookmarkEnd w:id="21"/>
    </w:p>
    <w:p w14:paraId="6DB5D208" w14:textId="77777777" w:rsidR="001D3AEF" w:rsidRPr="00E97450" w:rsidRDefault="001D3AEF">
      <w:pPr>
        <w:pStyle w:val="Heading1"/>
      </w:pPr>
      <w:bookmarkStart w:id="22" w:name="_ldytqsfumfu8" w:colFirst="0" w:colLast="0"/>
      <w:bookmarkEnd w:id="22"/>
    </w:p>
    <w:p w14:paraId="73476C66" w14:textId="77777777" w:rsidR="001D3AEF" w:rsidRPr="00E97450" w:rsidRDefault="001D3AEF">
      <w:pPr>
        <w:pStyle w:val="Heading1"/>
      </w:pPr>
      <w:bookmarkStart w:id="23" w:name="_8aih9ukwar8p" w:colFirst="0" w:colLast="0"/>
      <w:bookmarkEnd w:id="23"/>
    </w:p>
    <w:p w14:paraId="161669B0" w14:textId="77777777" w:rsidR="001D3AEF" w:rsidRPr="00E97450" w:rsidRDefault="001D3AEF">
      <w:pPr>
        <w:pStyle w:val="Heading1"/>
      </w:pPr>
      <w:bookmarkStart w:id="24" w:name="_gdjpi3co2pfh" w:colFirst="0" w:colLast="0"/>
      <w:bookmarkEnd w:id="24"/>
    </w:p>
    <w:p w14:paraId="74E13650" w14:textId="77777777" w:rsidR="001D3AEF" w:rsidRPr="00E97450" w:rsidRDefault="001D3AEF">
      <w:pPr>
        <w:pStyle w:val="Heading1"/>
      </w:pPr>
      <w:bookmarkStart w:id="25" w:name="_thfrov6rq94j" w:colFirst="0" w:colLast="0"/>
      <w:bookmarkEnd w:id="25"/>
    </w:p>
    <w:p w14:paraId="7EED8FCC" w14:textId="77777777" w:rsidR="001D3AEF" w:rsidRPr="00E97450" w:rsidRDefault="001D3AEF">
      <w:pPr>
        <w:pStyle w:val="Heading1"/>
      </w:pPr>
      <w:bookmarkStart w:id="26" w:name="_2egm76wvt7w4" w:colFirst="0" w:colLast="0"/>
      <w:bookmarkEnd w:id="26"/>
    </w:p>
    <w:p w14:paraId="7AB2854F" w14:textId="77777777" w:rsidR="001D3AEF" w:rsidRPr="00E97450" w:rsidRDefault="005470D1" w:rsidP="00E97450">
      <w:pPr>
        <w:pStyle w:val="Normal1"/>
        <w:jc w:val="center"/>
        <w:rPr>
          <w:b/>
        </w:rPr>
      </w:pPr>
      <w:r w:rsidRPr="00E97450">
        <w:rPr>
          <w:b/>
        </w:rPr>
        <w:t>TABLE OF CONTENTS</w:t>
      </w:r>
    </w:p>
    <w:sdt>
      <w:sdtPr>
        <w:id w:val="263494445"/>
        <w:docPartObj>
          <w:docPartGallery w:val="Table of Contents"/>
          <w:docPartUnique/>
        </w:docPartObj>
      </w:sdtPr>
      <w:sdtEndPr/>
      <w:sdtContent>
        <w:p w14:paraId="2DB11FD0" w14:textId="77777777" w:rsidR="001D3AEF" w:rsidRPr="00E97450" w:rsidRDefault="001D3AEF">
          <w:pPr>
            <w:pStyle w:val="Normal1"/>
            <w:tabs>
              <w:tab w:val="right" w:pos="9360"/>
            </w:tabs>
            <w:spacing w:before="80"/>
          </w:pPr>
          <w:r w:rsidRPr="00E97450">
            <w:fldChar w:fldCharType="begin"/>
          </w:r>
          <w:r w:rsidR="005470D1" w:rsidRPr="00E97450">
            <w:instrText xml:space="preserve"> TOC \h \u \z </w:instrText>
          </w:r>
          <w:r w:rsidRPr="00E97450">
            <w:fldChar w:fldCharType="separate"/>
          </w:r>
          <w:hyperlink w:anchor="_odpvj9uz1gww">
            <w:r w:rsidR="005470D1" w:rsidRPr="00E97450">
              <w:t>Introduction</w:t>
            </w:r>
          </w:hyperlink>
          <w:r w:rsidR="005470D1" w:rsidRPr="00E97450">
            <w:tab/>
          </w:r>
          <w:r w:rsidRPr="00E97450">
            <w:fldChar w:fldCharType="begin"/>
          </w:r>
          <w:r w:rsidR="005470D1" w:rsidRPr="00E97450">
            <w:instrText xml:space="preserve"> PAGEREF _odpvj9uz1gww \h </w:instrText>
          </w:r>
          <w:r w:rsidRPr="00E97450">
            <w:fldChar w:fldCharType="separate"/>
          </w:r>
          <w:r w:rsidR="005470D1" w:rsidRPr="00E97450">
            <w:t>3</w:t>
          </w:r>
          <w:r w:rsidRPr="00E97450">
            <w:fldChar w:fldCharType="end"/>
          </w:r>
        </w:p>
        <w:p w14:paraId="7F1E28A1" w14:textId="77777777" w:rsidR="001D3AEF" w:rsidRPr="00E97450" w:rsidRDefault="000076FC">
          <w:pPr>
            <w:pStyle w:val="Normal1"/>
            <w:tabs>
              <w:tab w:val="right" w:pos="9360"/>
            </w:tabs>
            <w:spacing w:before="200"/>
          </w:pPr>
          <w:hyperlink w:anchor="_65dm1w4pdbxx">
            <w:r w:rsidR="005470D1" w:rsidRPr="00E97450">
              <w:t>Main Body</w:t>
            </w:r>
          </w:hyperlink>
          <w:r w:rsidR="005470D1" w:rsidRPr="00E97450">
            <w:tab/>
          </w:r>
          <w:r w:rsidR="001D3AEF" w:rsidRPr="00E97450">
            <w:fldChar w:fldCharType="begin"/>
          </w:r>
          <w:r w:rsidR="005470D1" w:rsidRPr="00E97450">
            <w:instrText xml:space="preserve"> PAGEREF _65dm1w4pdbxx \h </w:instrText>
          </w:r>
          <w:r w:rsidR="001D3AEF" w:rsidRPr="00E97450">
            <w:fldChar w:fldCharType="separate"/>
          </w:r>
          <w:r w:rsidR="005470D1" w:rsidRPr="00E97450">
            <w:t>3</w:t>
          </w:r>
          <w:r w:rsidR="001D3AEF" w:rsidRPr="00E97450">
            <w:fldChar w:fldCharType="end"/>
          </w:r>
        </w:p>
        <w:p w14:paraId="43099FED" w14:textId="77777777" w:rsidR="001D3AEF" w:rsidRPr="00E97450" w:rsidRDefault="000076FC">
          <w:pPr>
            <w:pStyle w:val="Normal1"/>
            <w:tabs>
              <w:tab w:val="right" w:pos="9360"/>
            </w:tabs>
            <w:spacing w:before="200"/>
          </w:pPr>
          <w:hyperlink w:anchor="_nobqb5d7yhgx">
            <w:r w:rsidR="005470D1" w:rsidRPr="00E97450">
              <w:t>Conclusion</w:t>
            </w:r>
          </w:hyperlink>
          <w:r w:rsidR="005470D1" w:rsidRPr="00E97450">
            <w:tab/>
          </w:r>
          <w:r w:rsidR="001D3AEF" w:rsidRPr="00E97450">
            <w:fldChar w:fldCharType="begin"/>
          </w:r>
          <w:r w:rsidR="005470D1" w:rsidRPr="00E97450">
            <w:instrText xml:space="preserve"> PAGEREF _nobqb5d7yhgx \h </w:instrText>
          </w:r>
          <w:r w:rsidR="001D3AEF" w:rsidRPr="00E97450">
            <w:fldChar w:fldCharType="separate"/>
          </w:r>
          <w:r w:rsidR="005470D1" w:rsidRPr="00E97450">
            <w:t>9</w:t>
          </w:r>
          <w:r w:rsidR="001D3AEF" w:rsidRPr="00E97450">
            <w:fldChar w:fldCharType="end"/>
          </w:r>
        </w:p>
        <w:p w14:paraId="63490F40" w14:textId="77777777" w:rsidR="001D3AEF" w:rsidRPr="00E97450" w:rsidRDefault="000076FC">
          <w:pPr>
            <w:pStyle w:val="Normal1"/>
            <w:tabs>
              <w:tab w:val="right" w:pos="9360"/>
            </w:tabs>
            <w:spacing w:before="200"/>
          </w:pPr>
          <w:hyperlink w:anchor="_azw1qyg2cv4x">
            <w:r w:rsidR="005470D1" w:rsidRPr="00E97450">
              <w:t>Reference</w:t>
            </w:r>
          </w:hyperlink>
          <w:r w:rsidR="005470D1" w:rsidRPr="00E97450">
            <w:tab/>
          </w:r>
          <w:r w:rsidR="001D3AEF" w:rsidRPr="00E97450">
            <w:fldChar w:fldCharType="begin"/>
          </w:r>
          <w:r w:rsidR="005470D1" w:rsidRPr="00E97450">
            <w:instrText xml:space="preserve"> PAGEREF _azw1qyg2cv4x \h </w:instrText>
          </w:r>
          <w:r w:rsidR="001D3AEF" w:rsidRPr="00E97450">
            <w:fldChar w:fldCharType="separate"/>
          </w:r>
          <w:r w:rsidR="005470D1" w:rsidRPr="00E97450">
            <w:t>9</w:t>
          </w:r>
          <w:r w:rsidR="001D3AEF" w:rsidRPr="00E97450">
            <w:fldChar w:fldCharType="end"/>
          </w:r>
        </w:p>
        <w:p w14:paraId="04DB0762" w14:textId="77777777" w:rsidR="001D3AEF" w:rsidRPr="00E97450" w:rsidRDefault="000076FC">
          <w:pPr>
            <w:pStyle w:val="Normal1"/>
            <w:tabs>
              <w:tab w:val="right" w:pos="9360"/>
            </w:tabs>
            <w:spacing w:before="200" w:after="80"/>
          </w:pPr>
          <w:hyperlink w:anchor="_m3tq0nvamoy7">
            <w:r w:rsidR="005470D1" w:rsidRPr="00E97450">
              <w:t>Appendices</w:t>
            </w:r>
          </w:hyperlink>
          <w:r w:rsidR="005470D1" w:rsidRPr="00E97450">
            <w:tab/>
          </w:r>
          <w:r w:rsidR="001D3AEF" w:rsidRPr="00E97450">
            <w:fldChar w:fldCharType="begin"/>
          </w:r>
          <w:r w:rsidR="005470D1" w:rsidRPr="00E97450">
            <w:instrText xml:space="preserve"> PAGEREF _m3tq0nvamoy7 \h </w:instrText>
          </w:r>
          <w:r w:rsidR="001D3AEF" w:rsidRPr="00E97450">
            <w:fldChar w:fldCharType="separate"/>
          </w:r>
          <w:r w:rsidR="005470D1" w:rsidRPr="00E97450">
            <w:t>11</w:t>
          </w:r>
          <w:r w:rsidR="001D3AEF" w:rsidRPr="00E97450">
            <w:fldChar w:fldCharType="end"/>
          </w:r>
          <w:r w:rsidR="001D3AEF" w:rsidRPr="00E97450">
            <w:fldChar w:fldCharType="end"/>
          </w:r>
        </w:p>
      </w:sdtContent>
    </w:sdt>
    <w:p w14:paraId="61B6FB1D" w14:textId="77777777" w:rsidR="001D3AEF" w:rsidRPr="00E97450" w:rsidRDefault="001D3AEF">
      <w:pPr>
        <w:pStyle w:val="Normal1"/>
      </w:pPr>
    </w:p>
    <w:p w14:paraId="43CC706F" w14:textId="77777777" w:rsidR="001D3AEF" w:rsidRPr="00E97450" w:rsidRDefault="001D3AEF">
      <w:pPr>
        <w:pStyle w:val="Heading1"/>
      </w:pPr>
      <w:bookmarkStart w:id="27" w:name="_465j8qphml91" w:colFirst="0" w:colLast="0"/>
      <w:bookmarkEnd w:id="27"/>
    </w:p>
    <w:p w14:paraId="1502378E" w14:textId="77777777" w:rsidR="001D3AEF" w:rsidRPr="00E97450" w:rsidRDefault="001D3AEF">
      <w:pPr>
        <w:pStyle w:val="Heading1"/>
      </w:pPr>
      <w:bookmarkStart w:id="28" w:name="_yzttpkxlxaqb" w:colFirst="0" w:colLast="0"/>
      <w:bookmarkEnd w:id="28"/>
    </w:p>
    <w:p w14:paraId="111A0546" w14:textId="77777777" w:rsidR="001D3AEF" w:rsidRPr="00E97450" w:rsidRDefault="001D3AEF">
      <w:pPr>
        <w:pStyle w:val="Heading1"/>
      </w:pPr>
      <w:bookmarkStart w:id="29" w:name="_tn3hwbxez5j" w:colFirst="0" w:colLast="0"/>
      <w:bookmarkEnd w:id="29"/>
    </w:p>
    <w:p w14:paraId="2E491B3C" w14:textId="77777777" w:rsidR="001D3AEF" w:rsidRPr="00E97450" w:rsidRDefault="001D3AEF">
      <w:pPr>
        <w:pStyle w:val="Heading1"/>
      </w:pPr>
      <w:bookmarkStart w:id="30" w:name="_kqhqicajrx3s" w:colFirst="0" w:colLast="0"/>
      <w:bookmarkEnd w:id="30"/>
    </w:p>
    <w:p w14:paraId="45A6873E" w14:textId="77777777" w:rsidR="001D3AEF" w:rsidRPr="00E97450" w:rsidRDefault="001D3AEF">
      <w:pPr>
        <w:pStyle w:val="Heading1"/>
      </w:pPr>
      <w:bookmarkStart w:id="31" w:name="_miyplkrzvg9l" w:colFirst="0" w:colLast="0"/>
      <w:bookmarkEnd w:id="31"/>
    </w:p>
    <w:p w14:paraId="209F2314" w14:textId="77777777" w:rsidR="001D3AEF" w:rsidRPr="00E97450" w:rsidRDefault="001D3AEF">
      <w:pPr>
        <w:pStyle w:val="Heading1"/>
      </w:pPr>
      <w:bookmarkStart w:id="32" w:name="_805801go9jlp" w:colFirst="0" w:colLast="0"/>
      <w:bookmarkEnd w:id="32"/>
    </w:p>
    <w:p w14:paraId="141169AB" w14:textId="77777777" w:rsidR="001D3AEF" w:rsidRPr="00E97450" w:rsidRDefault="001D3AEF">
      <w:pPr>
        <w:pStyle w:val="Heading1"/>
      </w:pPr>
      <w:bookmarkStart w:id="33" w:name="_qkc66mx7hd3y" w:colFirst="0" w:colLast="0"/>
      <w:bookmarkEnd w:id="33"/>
    </w:p>
    <w:p w14:paraId="7B0F8FD2" w14:textId="77777777" w:rsidR="001D3AEF" w:rsidRPr="00E97450" w:rsidRDefault="001D3AEF">
      <w:pPr>
        <w:pStyle w:val="Heading1"/>
      </w:pPr>
      <w:bookmarkStart w:id="34" w:name="_shu8172ja17b" w:colFirst="0" w:colLast="0"/>
      <w:bookmarkEnd w:id="34"/>
    </w:p>
    <w:p w14:paraId="1F0D6F2A" w14:textId="77777777" w:rsidR="001D3AEF" w:rsidRPr="00E97450" w:rsidRDefault="001D3AEF">
      <w:pPr>
        <w:pStyle w:val="Heading1"/>
      </w:pPr>
      <w:bookmarkStart w:id="35" w:name="_61wz38uhz5ca" w:colFirst="0" w:colLast="0"/>
      <w:bookmarkEnd w:id="35"/>
    </w:p>
    <w:p w14:paraId="616E6C1B" w14:textId="77777777" w:rsidR="001D3AEF" w:rsidRPr="00E97450" w:rsidRDefault="001D3AEF">
      <w:pPr>
        <w:pStyle w:val="Heading1"/>
      </w:pPr>
      <w:bookmarkStart w:id="36" w:name="_f5pdl4atc7tz" w:colFirst="0" w:colLast="0"/>
      <w:bookmarkEnd w:id="36"/>
    </w:p>
    <w:p w14:paraId="64363D72" w14:textId="77777777" w:rsidR="001D3AEF" w:rsidRPr="00E97450" w:rsidRDefault="001D3AEF">
      <w:pPr>
        <w:pStyle w:val="Heading1"/>
      </w:pPr>
      <w:bookmarkStart w:id="37" w:name="_5f2d8zyu0u4w" w:colFirst="0" w:colLast="0"/>
      <w:bookmarkEnd w:id="37"/>
    </w:p>
    <w:p w14:paraId="0FE01F00" w14:textId="77777777" w:rsidR="001D3AEF" w:rsidRPr="00E97450" w:rsidRDefault="001D3AEF">
      <w:pPr>
        <w:pStyle w:val="Normal1"/>
      </w:pPr>
    </w:p>
    <w:p w14:paraId="2411FBA6" w14:textId="77777777" w:rsidR="001D3AEF" w:rsidRPr="00E97450" w:rsidRDefault="001D3AEF">
      <w:pPr>
        <w:pStyle w:val="Normal1"/>
      </w:pPr>
    </w:p>
    <w:p w14:paraId="60EFCF11" w14:textId="77777777" w:rsidR="001D3AEF" w:rsidRPr="00E97450" w:rsidRDefault="001D3AEF">
      <w:pPr>
        <w:pStyle w:val="Normal1"/>
      </w:pPr>
    </w:p>
    <w:p w14:paraId="6AE7AF1E" w14:textId="77777777" w:rsidR="001D3AEF" w:rsidRPr="00E97450" w:rsidRDefault="001D3AEF">
      <w:pPr>
        <w:pStyle w:val="Normal1"/>
      </w:pPr>
    </w:p>
    <w:p w14:paraId="5535F9F9" w14:textId="77777777" w:rsidR="001D3AEF" w:rsidRPr="00E97450" w:rsidRDefault="001D3AEF">
      <w:pPr>
        <w:pStyle w:val="Normal1"/>
      </w:pPr>
    </w:p>
    <w:p w14:paraId="12C3AAD7" w14:textId="77777777" w:rsidR="001D3AEF" w:rsidRPr="00E97450" w:rsidRDefault="001D3AEF">
      <w:pPr>
        <w:pStyle w:val="Normal1"/>
      </w:pPr>
    </w:p>
    <w:p w14:paraId="777DA45D" w14:textId="77777777" w:rsidR="001D3AEF" w:rsidRPr="00E97450" w:rsidRDefault="001D3AEF">
      <w:pPr>
        <w:pStyle w:val="Normal1"/>
      </w:pPr>
    </w:p>
    <w:p w14:paraId="2A176EB6" w14:textId="77777777" w:rsidR="001D3AEF" w:rsidRPr="00E97450" w:rsidRDefault="001D3AEF">
      <w:pPr>
        <w:pStyle w:val="Normal1"/>
      </w:pPr>
    </w:p>
    <w:p w14:paraId="5FFEF762" w14:textId="77777777" w:rsidR="001D3AEF" w:rsidRPr="00E97450" w:rsidRDefault="005470D1">
      <w:pPr>
        <w:pStyle w:val="Heading1"/>
      </w:pPr>
      <w:bookmarkStart w:id="38" w:name="_odpvj9uz1gww" w:colFirst="0" w:colLast="0"/>
      <w:bookmarkEnd w:id="38"/>
      <w:r w:rsidRPr="00E97450">
        <w:t xml:space="preserve">Introduction </w:t>
      </w:r>
    </w:p>
    <w:p w14:paraId="53655E71" w14:textId="2F3C0443" w:rsidR="001D3AEF" w:rsidRPr="00E97450" w:rsidRDefault="005470D1">
      <w:pPr>
        <w:pStyle w:val="Normal1"/>
      </w:pPr>
      <w:r w:rsidRPr="00E97450">
        <w:t xml:space="preserve">Without proper planning of career, no individuals can reach their goal. According to the opinion of Bob (2010), personal developments are </w:t>
      </w:r>
      <w:r w:rsidR="00E97450" w:rsidRPr="00E97450">
        <w:t>self-activities</w:t>
      </w:r>
      <w:r w:rsidRPr="00E97450">
        <w:t xml:space="preserve"> to improve personal identity and develop talents in order to build a perfect professional life, thereby ensuring quality life in future. Benefits of personal development </w:t>
      </w:r>
      <w:r w:rsidR="00E162F7">
        <w:t>a</w:t>
      </w:r>
      <w:r w:rsidRPr="00E97450">
        <w:t xml:space="preserve">re not only limited to an individual but for the whole company at the same time. This essay will mainly aim to provide the benefits of developing personally for an individual and will also focus on the benefits that every organisation receives from the personal development skills of an individual employee. The essay will also propose a </w:t>
      </w:r>
      <w:r w:rsidRPr="00E97450">
        <w:lastRenderedPageBreak/>
        <w:t>personal development plan for improvement of the skills essential for them to meet their needs and expectations from the organisation.</w:t>
      </w:r>
    </w:p>
    <w:p w14:paraId="72E4E7D8" w14:textId="77777777" w:rsidR="001D3AEF" w:rsidRPr="00E97450" w:rsidRDefault="001D3AEF">
      <w:pPr>
        <w:pStyle w:val="Normal1"/>
      </w:pPr>
    </w:p>
    <w:p w14:paraId="529F3EA8" w14:textId="77777777" w:rsidR="001D3AEF" w:rsidRPr="00E97450" w:rsidRDefault="005470D1">
      <w:pPr>
        <w:pStyle w:val="Heading1"/>
      </w:pPr>
      <w:bookmarkStart w:id="39" w:name="_65dm1w4pdbxx" w:colFirst="0" w:colLast="0"/>
      <w:bookmarkEnd w:id="39"/>
      <w:r w:rsidRPr="00E97450">
        <w:t xml:space="preserve">Main Body </w:t>
      </w:r>
    </w:p>
    <w:p w14:paraId="4233902B" w14:textId="77777777" w:rsidR="001D3AEF" w:rsidRPr="00E97450" w:rsidRDefault="005470D1">
      <w:pPr>
        <w:pStyle w:val="Normal1"/>
      </w:pPr>
      <w:r w:rsidRPr="00E97450">
        <w:t xml:space="preserve">Task 1 </w:t>
      </w:r>
    </w:p>
    <w:p w14:paraId="4F2E92FE" w14:textId="77777777" w:rsidR="001D3AEF" w:rsidRPr="00E97450" w:rsidRDefault="005470D1">
      <w:pPr>
        <w:pStyle w:val="Normal1"/>
      </w:pPr>
      <w:r w:rsidRPr="00E97450">
        <w:t xml:space="preserve">Personal development is mainly referred to as the activities which every individual need for improving and developing </w:t>
      </w:r>
      <w:r w:rsidR="00E97450" w:rsidRPr="00E97450">
        <w:t>skills, which can help that individual,</w:t>
      </w:r>
      <w:r w:rsidRPr="00E97450">
        <w:t xml:space="preserve"> </w:t>
      </w:r>
      <w:r w:rsidR="00E97450" w:rsidRPr="00E97450">
        <w:t>and</w:t>
      </w:r>
      <w:r w:rsidRPr="00E97450">
        <w:t xml:space="preserve"> for the organisation, the individual is working for. These skills may be related to personal </w:t>
      </w:r>
      <w:r w:rsidR="00E97450" w:rsidRPr="00E97450">
        <w:t>talents</w:t>
      </w:r>
      <w:r w:rsidRPr="00E97450">
        <w:t xml:space="preserve"> and potentials </w:t>
      </w:r>
      <w:r w:rsidR="00E97450" w:rsidRPr="00E97450">
        <w:t>and</w:t>
      </w:r>
      <w:r w:rsidRPr="00E97450">
        <w:t xml:space="preserve"> a few employability skills which can provide personal benefits to the organisation and also to the individual working in the workplace (</w:t>
      </w:r>
      <w:proofErr w:type="spellStart"/>
      <w:r w:rsidRPr="00E97450">
        <w:t>Chandani</w:t>
      </w:r>
      <w:proofErr w:type="spellEnd"/>
      <w:r w:rsidRPr="00E97450">
        <w:t xml:space="preserve"> </w:t>
      </w:r>
      <w:r w:rsidRPr="00E97450">
        <w:rPr>
          <w:i/>
        </w:rPr>
        <w:t>et al.,</w:t>
      </w:r>
      <w:r w:rsidRPr="00E97450">
        <w:t xml:space="preserve"> 2016). </w:t>
      </w:r>
    </w:p>
    <w:p w14:paraId="48C9FE27" w14:textId="77777777" w:rsidR="001D3AEF" w:rsidRPr="00E97450" w:rsidRDefault="005470D1">
      <w:pPr>
        <w:pStyle w:val="Normal1"/>
      </w:pPr>
      <w:r w:rsidRPr="00E97450">
        <w:t>Every adult life mainly takes shapes with the experiences and the circumstances from the surroundings, like that of the family, friends, society, and many more. It is essential to personally develop in order to achieve the basic needs of an individual as stated in “Maslow’s Hierarchy of Needs”. Thus, it can be said that for every individual developing personally is a lifetime process. Considering the professional field, it is essential to develop personal skills to compete with others, as well as providing benefits to the succ</w:t>
      </w:r>
      <w:r w:rsidR="00E97450">
        <w:t xml:space="preserve">ess of the organisation (Imran </w:t>
      </w:r>
      <w:r w:rsidRPr="00E97450">
        <w:t xml:space="preserve">and Tanveer, 2015). </w:t>
      </w:r>
    </w:p>
    <w:p w14:paraId="0827FCE2" w14:textId="77777777" w:rsidR="001D3AEF" w:rsidRPr="00E97450" w:rsidRDefault="005470D1">
      <w:pPr>
        <w:pStyle w:val="Normal1"/>
      </w:pPr>
      <w:r w:rsidRPr="00E97450">
        <w:t xml:space="preserve">In any organisation or workplace, when an individual employee develops personally, it not only benefits the business but also helps to benefit an individual employee in various ways. In simpler words, the development of an individual is equally beneficial for both employee and organisation. </w:t>
      </w:r>
      <w:r w:rsidR="00E97450" w:rsidRPr="00E97450">
        <w:t>The</w:t>
      </w:r>
      <w:r w:rsidRPr="00E97450">
        <w:t xml:space="preserve"> positive </w:t>
      </w:r>
      <w:r w:rsidR="00E97450" w:rsidRPr="00E97450">
        <w:t xml:space="preserve">influence of career development opportunities provided </w:t>
      </w:r>
      <w:r w:rsidR="00E97450">
        <w:t>within an organisation motivates</w:t>
      </w:r>
      <w:r w:rsidRPr="00E97450">
        <w:t xml:space="preserve"> employees to extend their effort and contribution and makes them ready to perform to accomplish </w:t>
      </w:r>
      <w:r w:rsidR="00E97450" w:rsidRPr="00E97450">
        <w:t>long-term</w:t>
      </w:r>
      <w:r w:rsidRPr="00E97450">
        <w:t xml:space="preserve"> business objectives of the venture. Self-management skill is one of the most important skills considered for personal development. The skill of self-management not only helps to improve the work-life balance but can also help to develop the personal life. For instance, it provides ways to improve employer-employee as well as personal relationships, proper workload balance, proper controlling of behaviour and actions. There will be an added boost in the confidence of an individual. Also, tracking the positive and the negative aspects of the individual’s behaviour can help to manage themselves personally in a better way. In addition to it, it will help an individual to properly understand the area of growth, both in the field of professional and personal life. When an individual can determine the negative and the </w:t>
      </w:r>
      <w:r w:rsidRPr="00E97450">
        <w:lastRenderedPageBreak/>
        <w:t xml:space="preserve">positive behaviours in </w:t>
      </w:r>
      <w:r w:rsidR="00E97450" w:rsidRPr="00E97450">
        <w:t>them</w:t>
      </w:r>
      <w:r w:rsidRPr="00E97450">
        <w:t>, they can avoid those negative behaviours and encourage the positive behaviour of that individual. Thus, it will help the individual to recognize themselves, who they are and therefore, will increase the self-confidence of that individual in the workplace and thereby developing the “self-esteem and mental health” of that individual (</w:t>
      </w:r>
      <w:proofErr w:type="spellStart"/>
      <w:r w:rsidRPr="00E97450">
        <w:t>Walidin</w:t>
      </w:r>
      <w:proofErr w:type="spellEnd"/>
      <w:r w:rsidRPr="00E97450">
        <w:t>, 2016).</w:t>
      </w:r>
    </w:p>
    <w:p w14:paraId="011D0DFF" w14:textId="77777777" w:rsidR="00E97450" w:rsidRDefault="005470D1">
      <w:pPr>
        <w:pStyle w:val="Normal1"/>
      </w:pPr>
      <w:r w:rsidRPr="00E97450">
        <w:t xml:space="preserve">Another major positive impact for every individual employee in the process of personal development of the career of an individual will basically help to determine their strength and weaknesses. </w:t>
      </w:r>
    </w:p>
    <w:p w14:paraId="52AEA356" w14:textId="77777777" w:rsidR="001D3AEF" w:rsidRPr="00E97450" w:rsidRDefault="005470D1">
      <w:pPr>
        <w:pStyle w:val="Normal1"/>
      </w:pPr>
      <w:r w:rsidRPr="00E97450">
        <w:t xml:space="preserve">Therefore, an individual can analyse their weaknesses and can look for opportunities to grow and develop, which then becomes the motivating factor for an individual for long term success in the workplace. </w:t>
      </w:r>
      <w:r w:rsidR="00E97450" w:rsidRPr="00E97450">
        <w:t>Proper self-awareness skills are</w:t>
      </w:r>
      <w:r w:rsidRPr="00E97450">
        <w:t xml:space="preserve"> an important part of the personal development of an individual. It generally helps to increase the productivity level of an individual working in any organisation (</w:t>
      </w:r>
      <w:proofErr w:type="spellStart"/>
      <w:r w:rsidRPr="00E97450">
        <w:t>Naim</w:t>
      </w:r>
      <w:proofErr w:type="spellEnd"/>
      <w:r w:rsidRPr="00E97450">
        <w:t xml:space="preserve">, and </w:t>
      </w:r>
      <w:proofErr w:type="spellStart"/>
      <w:r w:rsidRPr="00E97450">
        <w:t>Lenka</w:t>
      </w:r>
      <w:proofErr w:type="spellEnd"/>
      <w:r w:rsidRPr="00E97450">
        <w:t>, 2018). It boosts up the confidence level of an individual and motivates them to go for something better and always look for opportunities to successfully grow in the competitive level of the workplace. For example, An individual having a poor attitude can turn it into a positive factor by critically evaluating the consequences and the impact of the attitude t</w:t>
      </w:r>
      <w:r w:rsidR="00E97450">
        <w:t xml:space="preserve">owards others in the workplace. Further, </w:t>
      </w:r>
      <w:r w:rsidRPr="00E97450">
        <w:t xml:space="preserve">how other employees react to that attitude, and how it can be improved or can be applied for encouraging other employees inside the organisation, everything can be achieved if any individual possesses the skill of self-awareness in </w:t>
      </w:r>
      <w:r w:rsidR="00E97450" w:rsidRPr="00E97450">
        <w:t>them</w:t>
      </w:r>
      <w:r w:rsidRPr="00E97450">
        <w:t xml:space="preserve">.   </w:t>
      </w:r>
    </w:p>
    <w:p w14:paraId="10BD00D3" w14:textId="77777777" w:rsidR="001D3AEF" w:rsidRPr="00E97450" w:rsidRDefault="005470D1">
      <w:pPr>
        <w:pStyle w:val="Normal1"/>
      </w:pPr>
      <w:r w:rsidRPr="00E97450">
        <w:t xml:space="preserve">Personal development is directly linked with the development and improvement of the skills required for successful growth in the workplace. Realising the areas which are needed to improve, skills can be improved which further can help to develop and achieve success in long terms professional goals. With proper personal development, an individual can be more pro-actively participate for any task provided along with the other team members. Furthermore, promotions and appraisals are also directly connected with the proper personal development of an individual in the workplace. Thus, for any individual developing personally, can enjoy immense benefits as it will help to focus on important things, develop the capacity of that individual and connecting with the positive peoples present in the workplace (Lussier, 2017). </w:t>
      </w:r>
    </w:p>
    <w:p w14:paraId="3DD550C8" w14:textId="77777777" w:rsidR="00E97450" w:rsidRDefault="005470D1">
      <w:pPr>
        <w:pStyle w:val="Normal1"/>
      </w:pPr>
      <w:r w:rsidRPr="00E97450">
        <w:t xml:space="preserve">In any business organisation, the personal development of every employee can help to increase the effectiveness of the tasks that are aligned to them and thereby, help to meet the goal and </w:t>
      </w:r>
      <w:r w:rsidRPr="00E97450">
        <w:lastRenderedPageBreak/>
        <w:t xml:space="preserve">objective of the organisation. It generally boosts up the staffs and the employees as better results in the productions are expected from them to meet the targets of the organisation. </w:t>
      </w:r>
    </w:p>
    <w:p w14:paraId="3B88CFFD" w14:textId="77777777" w:rsidR="001D3AEF" w:rsidRPr="00E97450" w:rsidRDefault="005470D1">
      <w:pPr>
        <w:pStyle w:val="Normal1"/>
      </w:pPr>
      <w:r w:rsidRPr="00E97450">
        <w:t xml:space="preserve">If an employee lacks the personal and career development skills and no personal development programmes exist in the workplace, there can be a huge negative influence on the revenue and the growth of that particular organisation. If </w:t>
      </w:r>
      <w:r w:rsidR="00E97450" w:rsidRPr="00E97450">
        <w:t>each</w:t>
      </w:r>
      <w:r w:rsidRPr="00E97450">
        <w:t xml:space="preserve"> employee has properly developed their personal skills, or if the workplace provides programmes for personal development of the employees, a proper engaged and happy workforce will exist inside the workplace. The employer-employee relationship will become more strength</w:t>
      </w:r>
      <w:r w:rsidR="00E97450">
        <w:t>-</w:t>
      </w:r>
      <w:r w:rsidR="00E97450" w:rsidRPr="00E97450">
        <w:t>full</w:t>
      </w:r>
      <w:r w:rsidRPr="00E97450">
        <w:t xml:space="preserve"> and </w:t>
      </w:r>
      <w:r w:rsidR="00E97450" w:rsidRPr="00E97450">
        <w:t>the entire</w:t>
      </w:r>
      <w:r w:rsidRPr="00E97450">
        <w:t xml:space="preserve"> individual employee will perform in a much better way to achieve the goal and objective of the organisation. </w:t>
      </w:r>
    </w:p>
    <w:p w14:paraId="0A9FF3C1" w14:textId="77777777" w:rsidR="001D3AEF" w:rsidRPr="00E97450" w:rsidRDefault="005470D1">
      <w:pPr>
        <w:pStyle w:val="Normal1"/>
      </w:pPr>
      <w:r w:rsidRPr="00E97450">
        <w:t xml:space="preserve">Recruitment is considered as an expensive process which every organisation has to deal with it. All the advertising and selection process cost, interviews, training kits, and many more can consume more money and time. If </w:t>
      </w:r>
      <w:r w:rsidR="00E97450" w:rsidRPr="00E97450">
        <w:t>each</w:t>
      </w:r>
      <w:r w:rsidRPr="00E97450">
        <w:t xml:space="preserve"> employee has properly developed their personal skills, or if the workplace provides programmes for personal development of the employees, staff turnover can be reduced or minimised to a large level. The personal development plan can help an employer to detect the dissatisfactions the employee is facing or the skills the employee lack and needs to be developed. Furthermore, it will be beneficial in the future recruitment process of the organisation. If data from the personal development plans are considered on a regular or periodic basis, concerning areas about the job roles can be identified which can be addressed in the further recruitment process in the organisation. </w:t>
      </w:r>
    </w:p>
    <w:p w14:paraId="3556FA99" w14:textId="77777777" w:rsidR="001D3AEF" w:rsidRPr="00E97450" w:rsidRDefault="005470D1">
      <w:pPr>
        <w:pStyle w:val="Normal1"/>
      </w:pPr>
      <w:r w:rsidRPr="00E97450">
        <w:t xml:space="preserve">Another positive influence of employees with proper personal and career development skills is during client meetings. The success of every business organisations is evaluated based on the satisfaction level of the clients and the services they get from the company. Client facing staffs with proper development skills have much more confidence while serving to clients. They interact with the clients in a more positive way. Thus, customers or clients get more confident and become interested to try out the services and the products the business organisation offers. As every client demands to get a positive experience while interacting with the employees of the company, proper personal skills can help to achieve it, which in turns can help to increase the revenue and growth of the company. In addition to it, collecting data from the personal development of the employees and directly mapping with the output results like the sale/ profit </w:t>
      </w:r>
      <w:r w:rsidRPr="00E97450">
        <w:lastRenderedPageBreak/>
        <w:t>or the revenue growth can help the employer of an organisation to detect the trends and the business KPI of the organisation (</w:t>
      </w:r>
      <w:proofErr w:type="spellStart"/>
      <w:r w:rsidRPr="00E97450">
        <w:t>Buruck</w:t>
      </w:r>
      <w:proofErr w:type="spellEnd"/>
      <w:r w:rsidRPr="00E97450">
        <w:t xml:space="preserve"> </w:t>
      </w:r>
      <w:r w:rsidRPr="00E97450">
        <w:rPr>
          <w:i/>
        </w:rPr>
        <w:t>et al.,</w:t>
      </w:r>
      <w:r w:rsidRPr="00E97450">
        <w:t xml:space="preserve"> 2016).</w:t>
      </w:r>
    </w:p>
    <w:p w14:paraId="64D87DFF" w14:textId="77777777" w:rsidR="001D3AEF" w:rsidRPr="00E97450" w:rsidRDefault="001D3AEF">
      <w:pPr>
        <w:pStyle w:val="Normal1"/>
      </w:pPr>
    </w:p>
    <w:p w14:paraId="6066853D" w14:textId="77777777" w:rsidR="001D3AEF" w:rsidRPr="00E97450" w:rsidRDefault="005470D1">
      <w:pPr>
        <w:pStyle w:val="Normal1"/>
      </w:pPr>
      <w:r w:rsidRPr="00E97450">
        <w:t xml:space="preserve">Task 2 </w:t>
      </w:r>
    </w:p>
    <w:p w14:paraId="58125AB0" w14:textId="77777777" w:rsidR="001D3AEF" w:rsidRPr="00E97450" w:rsidRDefault="005470D1">
      <w:pPr>
        <w:pStyle w:val="Normal1"/>
      </w:pPr>
      <w:r w:rsidRPr="00E97450">
        <w:t>The personal development plan can be referred to as the process for successfully establishing the goal and objectives of any organisation based on accessing the skills of their employees and identifying ways to improve those skills for the better growth of the organisation as well as their employees for a long-term success process. The plan helps to access the skills of individual employees and provide ways through which those skills can be improved. Based on the personal development plan, further policies regarding employment development programmes are framed for achieving the goals and the objectives of the organisation (</w:t>
      </w:r>
      <w:proofErr w:type="spellStart"/>
      <w:r w:rsidRPr="00E97450">
        <w:t>Hanaysha</w:t>
      </w:r>
      <w:proofErr w:type="spellEnd"/>
      <w:r w:rsidRPr="00E97450">
        <w:t>, 2016).</w:t>
      </w:r>
    </w:p>
    <w:p w14:paraId="532DF07F" w14:textId="77777777" w:rsidR="001D3AEF" w:rsidRPr="00E97450" w:rsidRDefault="005470D1">
      <w:pPr>
        <w:pStyle w:val="Normal1"/>
      </w:pPr>
      <w:r w:rsidRPr="00E97450">
        <w:t xml:space="preserve">Some of the basic </w:t>
      </w:r>
      <w:r w:rsidR="00E97450" w:rsidRPr="00E97450">
        <w:t>skills, which every employer in an organisation looks in an employee,</w:t>
      </w:r>
      <w:r w:rsidRPr="00E97450">
        <w:t xml:space="preserve"> are the cognitive skills, the practical application skills and the transferable skills. These skills are important for every employee in an organisation to achieve the goal of the workplace. Each and every employee must possess the basic cognitive skills which can help them to multiple tasking and learning quickly in a work environment. Cognitive </w:t>
      </w:r>
      <w:r w:rsidR="00E97450" w:rsidRPr="00E97450">
        <w:t>skills, which the entire organisation looks in an employee,</w:t>
      </w:r>
      <w:r w:rsidRPr="00E97450">
        <w:t xml:space="preserve"> are mainly logical reasoning and analysing skills, and problem-solving skills. These skills are all essential to work in any business organisation as these are considered the basic skills for learning and quickly adapting to any task and projects provided inside the workplace. The practical application skills are basically the skills that an employee must need while doing practical work inside the workplace. For example, time-management skills, skills related to the context of the organisation like business skills, and many more (</w:t>
      </w:r>
      <w:proofErr w:type="spellStart"/>
      <w:r w:rsidRPr="00E97450">
        <w:t>Stepanenko</w:t>
      </w:r>
      <w:proofErr w:type="spellEnd"/>
      <w:r w:rsidRPr="00E97450">
        <w:t xml:space="preserve">, and </w:t>
      </w:r>
      <w:proofErr w:type="spellStart"/>
      <w:r w:rsidRPr="00E97450">
        <w:t>kashevnik</w:t>
      </w:r>
      <w:proofErr w:type="spellEnd"/>
      <w:r w:rsidRPr="00E97450">
        <w:t xml:space="preserve">, 2018). These skills are essential to carry out a regular </w:t>
      </w:r>
      <w:r w:rsidR="00E97450" w:rsidRPr="00E97450">
        <w:t>day-to-day</w:t>
      </w:r>
      <w:r w:rsidRPr="00E97450">
        <w:t xml:space="preserve"> work inside the workplace to achieve the target. Every employer needs an employee who can manage multiple tasks in a quick time and achieve the target of the company. Transferable skills are very much essential skills that every employer </w:t>
      </w:r>
      <w:r w:rsidR="00E97450" w:rsidRPr="00E97450">
        <w:t>searches</w:t>
      </w:r>
      <w:r w:rsidRPr="00E97450">
        <w:t xml:space="preserve"> in an employee. These skills can basically help to increase the performance level using past experiences and capabilities. Transferable skills mainly include communication skills, leadership skills, and skills to work in a team. For an example, every employer looks for a candidate who can communicate with the clients and the other employees effectively. Often, many employees and individuals lack many of the above-mentioned skills and also do not have any proper practical experience to work in an organisation. </w:t>
      </w:r>
      <w:r w:rsidRPr="00E97450">
        <w:lastRenderedPageBreak/>
        <w:t>Thus, it is essential for every organisation to produce a personal development plan for all the employees of the organisation to mitigate the skill gaps that exist in the employees. Thus, a personal development plan is suggested which can be implemented by any business organisation.</w:t>
      </w:r>
    </w:p>
    <w:p w14:paraId="24701AD2" w14:textId="77777777" w:rsidR="001D3AEF" w:rsidRPr="00E97450" w:rsidRDefault="005470D1">
      <w:pPr>
        <w:pStyle w:val="Normal1"/>
      </w:pPr>
      <w:r w:rsidRPr="00E97450">
        <w:t xml:space="preserve">Logical reasoning and the analysing skills form the part of the cognitive skills that every employee </w:t>
      </w:r>
      <w:r w:rsidR="00E97450" w:rsidRPr="00E97450">
        <w:t>needs</w:t>
      </w:r>
      <w:r w:rsidRPr="00E97450">
        <w:t xml:space="preserve"> to work properly. These are the basic skills to develop </w:t>
      </w:r>
      <w:r w:rsidR="00E97450">
        <w:t>that</w:t>
      </w:r>
      <w:r w:rsidRPr="00E97450">
        <w:t xml:space="preserve"> every organisation must follow an action plan like the arrangement and organising logically based quizzes and brainstorm games and can ask their employees to participate to increase their skills. In addition to it, looking forward to the fitness of the employees can help to increase these cognitive skills. Resources like </w:t>
      </w:r>
      <w:r w:rsidR="00E97450" w:rsidRPr="00E97450">
        <w:t>journals, logical questionnaire set can also be provided for the support purpose,</w:t>
      </w:r>
      <w:r w:rsidRPr="00E97450">
        <w:t xml:space="preserve"> and the performance measurement of the employees can be evaluated by providing real-life logical based problems to </w:t>
      </w:r>
      <w:r w:rsidR="00E97450">
        <w:t>implement on their task (</w:t>
      </w:r>
      <w:proofErr w:type="spellStart"/>
      <w:r w:rsidR="00E97450">
        <w:t>Tattum</w:t>
      </w:r>
      <w:proofErr w:type="spellEnd"/>
      <w:r w:rsidRPr="00E97450">
        <w:t xml:space="preserve"> and </w:t>
      </w:r>
      <w:proofErr w:type="spellStart"/>
      <w:r w:rsidRPr="00E97450">
        <w:t>Tattum</w:t>
      </w:r>
      <w:proofErr w:type="spellEnd"/>
      <w:r w:rsidRPr="00E97450">
        <w:t>, 2017).</w:t>
      </w:r>
    </w:p>
    <w:p w14:paraId="7BC1A63A" w14:textId="77777777" w:rsidR="001D3AEF" w:rsidRPr="00E97450" w:rsidRDefault="005470D1">
      <w:pPr>
        <w:pStyle w:val="Normal1"/>
      </w:pPr>
      <w:r w:rsidRPr="00E97450">
        <w:t xml:space="preserve">Problem-solving skills also form an important part of cognitive skills. Many employees can lack this </w:t>
      </w:r>
      <w:r w:rsidR="00E97450" w:rsidRPr="00E97450">
        <w:t>skill, which</w:t>
      </w:r>
      <w:r w:rsidRPr="00E97450">
        <w:t xml:space="preserve"> can have a huge negative influence on the task assigned to that individual. Thus providing them with proper job knowledge and helping them to acquire job skills through various training processes can help to develop this skill among the employees. Furthermore, the addition of problem-solving methods structure for any problem can help the employees to develop this skill. Cognitive methods of training can help to develop this skill among employees. This skill can be judged by assessing the employees when they would be asked to provide solutions to critical based problems (</w:t>
      </w:r>
      <w:proofErr w:type="spellStart"/>
      <w:r w:rsidRPr="00E97450">
        <w:t>Lizier</w:t>
      </w:r>
      <w:proofErr w:type="spellEnd"/>
      <w:r w:rsidRPr="00E97450">
        <w:t xml:space="preserve">, and Reich, 2019). </w:t>
      </w:r>
    </w:p>
    <w:p w14:paraId="4F130B43" w14:textId="77777777" w:rsidR="001D3AEF" w:rsidRPr="00E97450" w:rsidRDefault="005470D1">
      <w:pPr>
        <w:pStyle w:val="Normal1"/>
      </w:pPr>
      <w:r w:rsidRPr="00E97450">
        <w:t xml:space="preserve">Time management skills are considered as one of the most important skills which every organisation need from their employees. </w:t>
      </w:r>
      <w:r w:rsidR="00E97450" w:rsidRPr="00E97450">
        <w:t>Properly delegating the task among all the employees and setting up proper deadlines for every task for their employees can develop this skill</w:t>
      </w:r>
      <w:r w:rsidRPr="00E97450">
        <w:t xml:space="preserve">. In addition to it, time-management training and proper creation of work schedule for the employees can help them to develop this skill. This skill can be assessed if the employee can complete multiple tasks within the proper deadline </w:t>
      </w:r>
      <w:r w:rsidR="00E97450">
        <w:t>given (</w:t>
      </w:r>
      <w:proofErr w:type="spellStart"/>
      <w:r w:rsidR="00E97450">
        <w:t>Goffee</w:t>
      </w:r>
      <w:proofErr w:type="spellEnd"/>
      <w:r w:rsidRPr="00E97450">
        <w:t xml:space="preserve"> and </w:t>
      </w:r>
      <w:proofErr w:type="spellStart"/>
      <w:r w:rsidRPr="00E97450">
        <w:t>Scase</w:t>
      </w:r>
      <w:proofErr w:type="spellEnd"/>
      <w:r w:rsidRPr="00E97450">
        <w:t>, 2015).</w:t>
      </w:r>
    </w:p>
    <w:p w14:paraId="28A3DD7C" w14:textId="77777777" w:rsidR="001D3AEF" w:rsidRPr="00E97450" w:rsidRDefault="005470D1">
      <w:pPr>
        <w:pStyle w:val="Normal1"/>
      </w:pPr>
      <w:r w:rsidRPr="00E97450">
        <w:t xml:space="preserve">Business skills and technological skills mainly fall under the practical skills and knowledge that every employee must possess in the context of their organisation. These skills are considered as the main skill for an employee to work in any business or technological organisations. The organisation can help their employees to develop these skills by arranging webinars and seminars related to the business and technologies. Providing mandatory organisational update training and other innovative technological programmes for the employees can help them to increase their </w:t>
      </w:r>
      <w:r w:rsidRPr="00E97450">
        <w:lastRenderedPageBreak/>
        <w:t>skills efficiently. Providing business and technology-related journals will act as a source of resource for the employees to learn the new skills, and it could be assessed if the employees can effectively adapt to the new technology and</w:t>
      </w:r>
      <w:r w:rsidR="00E97450">
        <w:t xml:space="preserve"> business environment (Osborn </w:t>
      </w:r>
      <w:r w:rsidRPr="00E97450">
        <w:t xml:space="preserve">and </w:t>
      </w:r>
      <w:proofErr w:type="spellStart"/>
      <w:r w:rsidRPr="00E97450">
        <w:t>Hammoud</w:t>
      </w:r>
      <w:proofErr w:type="spellEnd"/>
      <w:r w:rsidRPr="00E97450">
        <w:t xml:space="preserve">, 2017). </w:t>
      </w:r>
    </w:p>
    <w:p w14:paraId="3174B736" w14:textId="77777777" w:rsidR="001D3AEF" w:rsidRPr="00E97450" w:rsidRDefault="005470D1">
      <w:pPr>
        <w:pStyle w:val="Normal1"/>
      </w:pPr>
      <w:r w:rsidRPr="00E97450">
        <w:t>Communication skills and the leadership skills form an integral part of the development process of every individual employee of any organisation. By organising debates, mentorship programmes, giving positive feedbacks and creating a balanced work culture along with encouragement programmes for the employees can help them to develop these essential skills. If the employees can effectively communicate with the clients and other employees and can lead a team, the company will assess their performance and will mark as successful development of these skills for any particular individual employee (</w:t>
      </w:r>
      <w:proofErr w:type="spellStart"/>
      <w:r w:rsidRPr="00E97450">
        <w:t>Gayed</w:t>
      </w:r>
      <w:proofErr w:type="spellEnd"/>
      <w:r w:rsidRPr="00E97450">
        <w:t xml:space="preserve"> </w:t>
      </w:r>
      <w:r w:rsidRPr="00E97450">
        <w:rPr>
          <w:i/>
        </w:rPr>
        <w:t xml:space="preserve">et al., </w:t>
      </w:r>
      <w:r w:rsidRPr="00E97450">
        <w:t xml:space="preserve">2018).  </w:t>
      </w:r>
    </w:p>
    <w:p w14:paraId="65A5724C" w14:textId="77777777" w:rsidR="001D3AEF" w:rsidRPr="00E97450" w:rsidRDefault="001D3AEF">
      <w:pPr>
        <w:pStyle w:val="Normal1"/>
      </w:pPr>
    </w:p>
    <w:p w14:paraId="171ECC17" w14:textId="77777777" w:rsidR="001D3AEF" w:rsidRPr="00E97450" w:rsidRDefault="005470D1">
      <w:pPr>
        <w:pStyle w:val="Normal1"/>
      </w:pPr>
      <w:r w:rsidRPr="00E97450">
        <w:t>The above-mentioned skills and the personal development plan can help to meet the needs of any individual employee of the organisation. The programmes and training can help an individual to develop personal development skills like time management, logical and analytical skills, problem-solving skills and many more. If the employees can develop those skills based on the personal development plan proposed by an organisation, will get appraisals and promotions. Salary of the individual will increase which, in turn, will help to meet the financial needs of an employee. In addition to it, there are various expectations of an employee from the company. They expect a proper working culture along with proper motivations and encouragement interactions with senior employees. The personal development plan proposed helps every employee to meet those expectations. To develop the logical and reasoning skills, the company will take a step like providing attention to the fitness of the employees (</w:t>
      </w:r>
      <w:proofErr w:type="spellStart"/>
      <w:r w:rsidRPr="00E97450">
        <w:t>Davids</w:t>
      </w:r>
      <w:proofErr w:type="spellEnd"/>
      <w:r w:rsidRPr="00E97450">
        <w:t xml:space="preserve"> </w:t>
      </w:r>
      <w:r w:rsidRPr="00E97450">
        <w:rPr>
          <w:i/>
        </w:rPr>
        <w:t>et al.,</w:t>
      </w:r>
      <w:r w:rsidRPr="00E97450">
        <w:t xml:space="preserve"> 2017). Developing proper work schedules, providing positive feedbacks can help to meet the expectations that every employee possess from their organisation. </w:t>
      </w:r>
    </w:p>
    <w:p w14:paraId="13885936" w14:textId="77777777" w:rsidR="001D3AEF" w:rsidRPr="00E97450" w:rsidRDefault="001D3AEF">
      <w:pPr>
        <w:pStyle w:val="Normal1"/>
      </w:pPr>
    </w:p>
    <w:p w14:paraId="70D331B3" w14:textId="77777777" w:rsidR="001D3AEF" w:rsidRPr="00E97450" w:rsidRDefault="005470D1">
      <w:pPr>
        <w:pStyle w:val="Heading1"/>
      </w:pPr>
      <w:bookmarkStart w:id="40" w:name="_nobqb5d7yhgx" w:colFirst="0" w:colLast="0"/>
      <w:bookmarkEnd w:id="40"/>
      <w:r w:rsidRPr="00E97450">
        <w:t xml:space="preserve">Conclusion </w:t>
      </w:r>
    </w:p>
    <w:p w14:paraId="71268BFF" w14:textId="77777777" w:rsidR="001D3AEF" w:rsidRPr="00E97450" w:rsidRDefault="005470D1">
      <w:pPr>
        <w:pStyle w:val="Normal1"/>
      </w:pPr>
      <w:r w:rsidRPr="00E97450">
        <w:t xml:space="preserve">Thus, it can be concluded that personal development skills are very much essential for an individual employee and for the organisation as well, as the skills will provide a long term success to the individual employee and the organisation as well. The essay properly conveyed the benefits that an individual and the organisation receives if personal development skills are </w:t>
      </w:r>
      <w:r w:rsidRPr="00E97450">
        <w:lastRenderedPageBreak/>
        <w:t xml:space="preserve">present in the employees. The essay made it clear that the benefits are not only limited for an employee or for a business, but it is beneficial for the whole organisation. The essay finally proposed a personal development plan which can help to mitigate the needs and expectation of an employee from the organisation. </w:t>
      </w:r>
    </w:p>
    <w:p w14:paraId="6ED5AC19" w14:textId="77777777" w:rsidR="001D3AEF" w:rsidRPr="00E97450" w:rsidRDefault="001D3AEF">
      <w:pPr>
        <w:pStyle w:val="Normal1"/>
      </w:pPr>
    </w:p>
    <w:p w14:paraId="16381BAB" w14:textId="77777777" w:rsidR="00E97450" w:rsidRDefault="00E97450">
      <w:pPr>
        <w:rPr>
          <w:b/>
          <w:sz w:val="28"/>
          <w:szCs w:val="28"/>
        </w:rPr>
      </w:pPr>
      <w:bookmarkStart w:id="41" w:name="_azw1qyg2cv4x" w:colFirst="0" w:colLast="0"/>
      <w:bookmarkEnd w:id="41"/>
      <w:r>
        <w:br w:type="page"/>
      </w:r>
    </w:p>
    <w:p w14:paraId="018A27D9" w14:textId="77777777" w:rsidR="001D3AEF" w:rsidRPr="00E97450" w:rsidRDefault="005470D1">
      <w:pPr>
        <w:pStyle w:val="Heading1"/>
      </w:pPr>
      <w:r w:rsidRPr="00E97450">
        <w:lastRenderedPageBreak/>
        <w:t>Reference</w:t>
      </w:r>
    </w:p>
    <w:p w14:paraId="2C275034" w14:textId="77777777" w:rsidR="001D3AEF" w:rsidRPr="00E97450" w:rsidRDefault="005470D1">
      <w:pPr>
        <w:pStyle w:val="Normal1"/>
      </w:pPr>
      <w:proofErr w:type="spellStart"/>
      <w:r w:rsidRPr="00E97450">
        <w:t>Buruck</w:t>
      </w:r>
      <w:proofErr w:type="spellEnd"/>
      <w:r w:rsidRPr="00E97450">
        <w:t xml:space="preserve">, G., </w:t>
      </w:r>
      <w:proofErr w:type="spellStart"/>
      <w:r w:rsidRPr="00E97450">
        <w:t>Dörfel</w:t>
      </w:r>
      <w:proofErr w:type="spellEnd"/>
      <w:r w:rsidRPr="00E97450">
        <w:t xml:space="preserve">, D., Kugler, J. and Brom, S.S., 2016. Enhancing well-being at work: The role of emotion regulation skills as personal resources. </w:t>
      </w:r>
      <w:r w:rsidRPr="00E97450">
        <w:rPr>
          <w:i/>
        </w:rPr>
        <w:t>Journal of occupational health psychology</w:t>
      </w:r>
      <w:r w:rsidRPr="00E97450">
        <w:t xml:space="preserve">, </w:t>
      </w:r>
      <w:r w:rsidRPr="00E97450">
        <w:rPr>
          <w:i/>
        </w:rPr>
        <w:t>21</w:t>
      </w:r>
      <w:r w:rsidRPr="00E97450">
        <w:t>(4), p.480.</w:t>
      </w:r>
    </w:p>
    <w:p w14:paraId="7B3CA059" w14:textId="77777777" w:rsidR="001D3AEF" w:rsidRPr="00E97450" w:rsidRDefault="001D3AEF">
      <w:pPr>
        <w:pStyle w:val="Normal1"/>
      </w:pPr>
    </w:p>
    <w:p w14:paraId="5FE06A48" w14:textId="77777777" w:rsidR="001D3AEF" w:rsidRPr="00E97450" w:rsidRDefault="005470D1">
      <w:pPr>
        <w:pStyle w:val="Normal1"/>
      </w:pPr>
      <w:proofErr w:type="spellStart"/>
      <w:r w:rsidRPr="00E97450">
        <w:t>Chandani</w:t>
      </w:r>
      <w:proofErr w:type="spellEnd"/>
      <w:r w:rsidRPr="00E97450">
        <w:t xml:space="preserve">, A., Mehta, M., Mall, A. and Khokhar, V., 2016. Employee engagement: A review paper on factors affecting employee engagement. </w:t>
      </w:r>
      <w:r w:rsidRPr="00E97450">
        <w:rPr>
          <w:i/>
        </w:rPr>
        <w:t>Indian Journal of Science and Technology</w:t>
      </w:r>
      <w:r w:rsidRPr="00E97450">
        <w:t xml:space="preserve">, </w:t>
      </w:r>
      <w:r w:rsidRPr="00E97450">
        <w:rPr>
          <w:i/>
        </w:rPr>
        <w:t>9</w:t>
      </w:r>
      <w:r w:rsidRPr="00E97450">
        <w:t>(15), pp.1-7.</w:t>
      </w:r>
    </w:p>
    <w:p w14:paraId="3F5A3CA0" w14:textId="77777777" w:rsidR="001D3AEF" w:rsidRPr="00E97450" w:rsidRDefault="001D3AEF">
      <w:pPr>
        <w:pStyle w:val="Normal1"/>
      </w:pPr>
    </w:p>
    <w:p w14:paraId="03D49242" w14:textId="77777777" w:rsidR="001D3AEF" w:rsidRPr="00E97450" w:rsidRDefault="005470D1">
      <w:pPr>
        <w:pStyle w:val="Normal1"/>
      </w:pPr>
      <w:proofErr w:type="spellStart"/>
      <w:r w:rsidRPr="00E97450">
        <w:t>Davids</w:t>
      </w:r>
      <w:proofErr w:type="spellEnd"/>
      <w:r w:rsidRPr="00E97450">
        <w:t xml:space="preserve">, A.I.R., Van den </w:t>
      </w:r>
      <w:proofErr w:type="spellStart"/>
      <w:r w:rsidRPr="00E97450">
        <w:t>Bossche</w:t>
      </w:r>
      <w:proofErr w:type="spellEnd"/>
      <w:r w:rsidRPr="00E97450">
        <w:t xml:space="preserve">, P., </w:t>
      </w:r>
      <w:proofErr w:type="spellStart"/>
      <w:r w:rsidRPr="00E97450">
        <w:t>Gijbels</w:t>
      </w:r>
      <w:proofErr w:type="spellEnd"/>
      <w:r w:rsidRPr="00E97450">
        <w:t xml:space="preserve">, D. and Garrido, M.F., 2017. The impact of individual, educational, and workplace factors on the transfer of school-based learning into the workplace. </w:t>
      </w:r>
      <w:r w:rsidRPr="00E97450">
        <w:rPr>
          <w:i/>
        </w:rPr>
        <w:t>Vocations and Learning</w:t>
      </w:r>
      <w:r w:rsidRPr="00E97450">
        <w:t xml:space="preserve">, </w:t>
      </w:r>
      <w:r w:rsidRPr="00E97450">
        <w:rPr>
          <w:i/>
        </w:rPr>
        <w:t>10</w:t>
      </w:r>
      <w:r w:rsidRPr="00E97450">
        <w:t>(3), pp.275-306.</w:t>
      </w:r>
    </w:p>
    <w:p w14:paraId="0CFB9013" w14:textId="77777777" w:rsidR="001D3AEF" w:rsidRPr="00E97450" w:rsidRDefault="001D3AEF">
      <w:pPr>
        <w:pStyle w:val="Normal1"/>
      </w:pPr>
    </w:p>
    <w:p w14:paraId="29D2CED1" w14:textId="77777777" w:rsidR="001D3AEF" w:rsidRPr="00E97450" w:rsidRDefault="005470D1">
      <w:pPr>
        <w:pStyle w:val="Normal1"/>
      </w:pPr>
      <w:proofErr w:type="spellStart"/>
      <w:r w:rsidRPr="00E97450">
        <w:t>Gayed</w:t>
      </w:r>
      <w:proofErr w:type="spellEnd"/>
      <w:r w:rsidRPr="00E97450">
        <w:t xml:space="preserve">, A., Milligan-Saville, J.S., Nicholas, J., Bryan, B.T., LaMontagne, A.D., Milner, A., Madan, I., Calvo, R.A., Christensen, H., </w:t>
      </w:r>
      <w:proofErr w:type="spellStart"/>
      <w:r w:rsidRPr="00E97450">
        <w:t>Mykletun</w:t>
      </w:r>
      <w:proofErr w:type="spellEnd"/>
      <w:r w:rsidRPr="00E97450">
        <w:t xml:space="preserve">, A. and </w:t>
      </w:r>
      <w:proofErr w:type="spellStart"/>
      <w:r w:rsidRPr="00E97450">
        <w:t>Glozier</w:t>
      </w:r>
      <w:proofErr w:type="spellEnd"/>
      <w:r w:rsidRPr="00E97450">
        <w:t xml:space="preserve">, N., 2018. Effectiveness of training workplace managers to understand and support the mental health needs of employees: a systematic review and meta-analysis. </w:t>
      </w:r>
      <w:r w:rsidRPr="00E97450">
        <w:rPr>
          <w:i/>
        </w:rPr>
        <w:t>Occupational and environmental medicine</w:t>
      </w:r>
      <w:r w:rsidRPr="00E97450">
        <w:t xml:space="preserve">, </w:t>
      </w:r>
      <w:r w:rsidRPr="00E97450">
        <w:rPr>
          <w:i/>
        </w:rPr>
        <w:t>75</w:t>
      </w:r>
      <w:r w:rsidRPr="00E97450">
        <w:t>(6), pp.462-470.</w:t>
      </w:r>
    </w:p>
    <w:p w14:paraId="1754FE52" w14:textId="77777777" w:rsidR="001D3AEF" w:rsidRPr="00E97450" w:rsidRDefault="001D3AEF">
      <w:pPr>
        <w:pStyle w:val="Normal1"/>
      </w:pPr>
    </w:p>
    <w:p w14:paraId="32AD53D3" w14:textId="77777777" w:rsidR="001D3AEF" w:rsidRPr="00E97450" w:rsidRDefault="005470D1">
      <w:pPr>
        <w:pStyle w:val="Normal1"/>
      </w:pPr>
      <w:proofErr w:type="spellStart"/>
      <w:r w:rsidRPr="00E97450">
        <w:t>Goffee</w:t>
      </w:r>
      <w:proofErr w:type="spellEnd"/>
      <w:r w:rsidRPr="00E97450">
        <w:t xml:space="preserve">, R. and </w:t>
      </w:r>
      <w:proofErr w:type="spellStart"/>
      <w:r w:rsidRPr="00E97450">
        <w:t>Scase</w:t>
      </w:r>
      <w:proofErr w:type="spellEnd"/>
      <w:r w:rsidRPr="00E97450">
        <w:t xml:space="preserve">, R., 2015. </w:t>
      </w:r>
      <w:r w:rsidRPr="00E97450">
        <w:rPr>
          <w:i/>
        </w:rPr>
        <w:t>Corporate realities (</w:t>
      </w:r>
      <w:proofErr w:type="spellStart"/>
      <w:r w:rsidRPr="00E97450">
        <w:rPr>
          <w:i/>
        </w:rPr>
        <w:t>routledge</w:t>
      </w:r>
      <w:proofErr w:type="spellEnd"/>
      <w:r w:rsidRPr="00E97450">
        <w:rPr>
          <w:i/>
        </w:rPr>
        <w:t xml:space="preserve"> revivals): The dynamics of large and small organisations</w:t>
      </w:r>
      <w:r w:rsidRPr="00E97450">
        <w:t>. Routledge.</w:t>
      </w:r>
    </w:p>
    <w:p w14:paraId="3E759CCB" w14:textId="77777777" w:rsidR="001D3AEF" w:rsidRPr="00E97450" w:rsidRDefault="001D3AEF">
      <w:pPr>
        <w:pStyle w:val="Normal1"/>
      </w:pPr>
    </w:p>
    <w:p w14:paraId="410CFB1A" w14:textId="77777777" w:rsidR="001D3AEF" w:rsidRPr="00E97450" w:rsidRDefault="005470D1">
      <w:pPr>
        <w:pStyle w:val="Normal1"/>
      </w:pPr>
      <w:proofErr w:type="spellStart"/>
      <w:r w:rsidRPr="00E97450">
        <w:t>Hanaysha</w:t>
      </w:r>
      <w:proofErr w:type="spellEnd"/>
      <w:r w:rsidRPr="00E97450">
        <w:t xml:space="preserve">, J., 2016. Examining the effects of employee empowerment, teamwork, and employee training on organizational commitment. </w:t>
      </w:r>
      <w:r w:rsidRPr="00E97450">
        <w:rPr>
          <w:i/>
        </w:rPr>
        <w:t xml:space="preserve">Procedia-Social and </w:t>
      </w:r>
      <w:proofErr w:type="spellStart"/>
      <w:r w:rsidRPr="00E97450">
        <w:rPr>
          <w:i/>
        </w:rPr>
        <w:t>Behavioral</w:t>
      </w:r>
      <w:proofErr w:type="spellEnd"/>
      <w:r w:rsidRPr="00E97450">
        <w:rPr>
          <w:i/>
        </w:rPr>
        <w:t xml:space="preserve"> Sciences</w:t>
      </w:r>
      <w:r w:rsidRPr="00E97450">
        <w:t xml:space="preserve">, </w:t>
      </w:r>
      <w:r w:rsidRPr="00E97450">
        <w:rPr>
          <w:i/>
        </w:rPr>
        <w:t>229</w:t>
      </w:r>
      <w:r w:rsidRPr="00E97450">
        <w:t>(298-306), pp.298-306.</w:t>
      </w:r>
    </w:p>
    <w:p w14:paraId="2A09E8BE" w14:textId="77777777" w:rsidR="001D3AEF" w:rsidRPr="00E97450" w:rsidRDefault="001D3AEF">
      <w:pPr>
        <w:pStyle w:val="Normal1"/>
      </w:pPr>
    </w:p>
    <w:p w14:paraId="593281C3" w14:textId="77777777" w:rsidR="001D3AEF" w:rsidRPr="00E97450" w:rsidRDefault="005470D1">
      <w:pPr>
        <w:pStyle w:val="Normal1"/>
      </w:pPr>
      <w:r w:rsidRPr="00E97450">
        <w:t xml:space="preserve">Imran, M. and Tanveer, A., 2015. Impact of training &amp; development on employees’ performance in banks of </w:t>
      </w:r>
      <w:proofErr w:type="spellStart"/>
      <w:r w:rsidRPr="00E97450">
        <w:t>pakistan</w:t>
      </w:r>
      <w:proofErr w:type="spellEnd"/>
      <w:r w:rsidRPr="00E97450">
        <w:t xml:space="preserve">. </w:t>
      </w:r>
      <w:r w:rsidRPr="00E97450">
        <w:rPr>
          <w:i/>
        </w:rPr>
        <w:t>European journal of training and development studies</w:t>
      </w:r>
      <w:r w:rsidRPr="00E97450">
        <w:t xml:space="preserve">, </w:t>
      </w:r>
      <w:r w:rsidRPr="00E97450">
        <w:rPr>
          <w:i/>
        </w:rPr>
        <w:t>3</w:t>
      </w:r>
      <w:r w:rsidRPr="00E97450">
        <w:t>(1), pp.22-44.</w:t>
      </w:r>
    </w:p>
    <w:p w14:paraId="01A8ED49" w14:textId="77777777" w:rsidR="001D3AEF" w:rsidRPr="00E97450" w:rsidRDefault="001D3AEF">
      <w:pPr>
        <w:pStyle w:val="Normal1"/>
      </w:pPr>
    </w:p>
    <w:p w14:paraId="48A3BC05" w14:textId="77777777" w:rsidR="001D3AEF" w:rsidRPr="00E97450" w:rsidRDefault="005470D1">
      <w:pPr>
        <w:pStyle w:val="Normal1"/>
      </w:pPr>
      <w:proofErr w:type="spellStart"/>
      <w:r w:rsidRPr="00E97450">
        <w:lastRenderedPageBreak/>
        <w:t>Lizier</w:t>
      </w:r>
      <w:proofErr w:type="spellEnd"/>
      <w:r w:rsidRPr="00E97450">
        <w:t xml:space="preserve">, A. and Reich, A., 2019, January. Workplace learning and structured learning and development systems and practices in complex adaptive organisations. In </w:t>
      </w:r>
      <w:r w:rsidRPr="00E97450">
        <w:rPr>
          <w:i/>
        </w:rPr>
        <w:t>11th International Conference on Research Work &amp; Learning (RWL11)</w:t>
      </w:r>
      <w:r w:rsidRPr="00E97450">
        <w:t>.</w:t>
      </w:r>
    </w:p>
    <w:p w14:paraId="4C70F5FE" w14:textId="77777777" w:rsidR="001D3AEF" w:rsidRPr="00E97450" w:rsidRDefault="001D3AEF">
      <w:pPr>
        <w:pStyle w:val="Normal1"/>
      </w:pPr>
    </w:p>
    <w:p w14:paraId="2499DEFA" w14:textId="77777777" w:rsidR="001D3AEF" w:rsidRPr="00E97450" w:rsidRDefault="005470D1">
      <w:pPr>
        <w:pStyle w:val="Normal1"/>
      </w:pPr>
      <w:r w:rsidRPr="00E97450">
        <w:t xml:space="preserve">Lussier, R.N., 2017. </w:t>
      </w:r>
      <w:r w:rsidRPr="00E97450">
        <w:rPr>
          <w:i/>
        </w:rPr>
        <w:t>Management fundamentals: Concepts, applications, and skill development</w:t>
      </w:r>
      <w:r w:rsidRPr="00E97450">
        <w:t>. Sage Publications.</w:t>
      </w:r>
    </w:p>
    <w:p w14:paraId="3E0BDE29" w14:textId="77777777" w:rsidR="001D3AEF" w:rsidRPr="00E97450" w:rsidRDefault="001D3AEF">
      <w:pPr>
        <w:pStyle w:val="Normal1"/>
      </w:pPr>
    </w:p>
    <w:p w14:paraId="68568D5B" w14:textId="77777777" w:rsidR="001D3AEF" w:rsidRPr="00E97450" w:rsidRDefault="005470D1">
      <w:pPr>
        <w:pStyle w:val="Normal1"/>
      </w:pPr>
      <w:proofErr w:type="spellStart"/>
      <w:r w:rsidRPr="00E97450">
        <w:t>Naim</w:t>
      </w:r>
      <w:proofErr w:type="spellEnd"/>
      <w:r w:rsidRPr="00E97450">
        <w:t xml:space="preserve">, M.F. and </w:t>
      </w:r>
      <w:proofErr w:type="spellStart"/>
      <w:r w:rsidRPr="00E97450">
        <w:t>Lenka</w:t>
      </w:r>
      <w:proofErr w:type="spellEnd"/>
      <w:r w:rsidRPr="00E97450">
        <w:t xml:space="preserve">, U., 2018. Development and retention of Generation Y employees: a conceptual framework. </w:t>
      </w:r>
      <w:r w:rsidRPr="00E97450">
        <w:rPr>
          <w:i/>
        </w:rPr>
        <w:t>Employee relations</w:t>
      </w:r>
      <w:r w:rsidRPr="00E97450">
        <w:t>.</w:t>
      </w:r>
    </w:p>
    <w:p w14:paraId="5B79BA51" w14:textId="77777777" w:rsidR="001D3AEF" w:rsidRPr="00E97450" w:rsidRDefault="001D3AEF">
      <w:pPr>
        <w:pStyle w:val="Normal1"/>
      </w:pPr>
    </w:p>
    <w:p w14:paraId="67EDA298" w14:textId="77777777" w:rsidR="001D3AEF" w:rsidRPr="00E97450" w:rsidRDefault="005470D1">
      <w:pPr>
        <w:pStyle w:val="Normal1"/>
      </w:pPr>
      <w:r w:rsidRPr="00E97450">
        <w:t xml:space="preserve">Osborne, S. and </w:t>
      </w:r>
      <w:proofErr w:type="spellStart"/>
      <w:r w:rsidRPr="00E97450">
        <w:t>Hammoud</w:t>
      </w:r>
      <w:proofErr w:type="spellEnd"/>
      <w:r w:rsidRPr="00E97450">
        <w:t xml:space="preserve">, M.S., 2017. Effective employee engagement in the workplace. </w:t>
      </w:r>
      <w:r w:rsidRPr="00E97450">
        <w:rPr>
          <w:i/>
        </w:rPr>
        <w:t>International Journal of Applied Management and Technology</w:t>
      </w:r>
      <w:r w:rsidRPr="00E97450">
        <w:t xml:space="preserve">, </w:t>
      </w:r>
      <w:r w:rsidRPr="00E97450">
        <w:rPr>
          <w:i/>
        </w:rPr>
        <w:t>16</w:t>
      </w:r>
      <w:r w:rsidRPr="00E97450">
        <w:t>(1), p.4.</w:t>
      </w:r>
    </w:p>
    <w:p w14:paraId="22839403" w14:textId="77777777" w:rsidR="001D3AEF" w:rsidRPr="00E97450" w:rsidRDefault="001D3AEF">
      <w:pPr>
        <w:pStyle w:val="Normal1"/>
      </w:pPr>
    </w:p>
    <w:p w14:paraId="2CD1F50F" w14:textId="77777777" w:rsidR="001D3AEF" w:rsidRPr="00E97450" w:rsidRDefault="005470D1">
      <w:pPr>
        <w:pStyle w:val="Normal1"/>
      </w:pPr>
      <w:proofErr w:type="spellStart"/>
      <w:r w:rsidRPr="00E97450">
        <w:t>Stepanenko</w:t>
      </w:r>
      <w:proofErr w:type="spellEnd"/>
      <w:r w:rsidRPr="00E97450">
        <w:t xml:space="preserve">, V. and </w:t>
      </w:r>
      <w:proofErr w:type="spellStart"/>
      <w:r w:rsidRPr="00E97450">
        <w:t>Kashevnik</w:t>
      </w:r>
      <w:proofErr w:type="spellEnd"/>
      <w:r w:rsidRPr="00E97450">
        <w:t xml:space="preserve">, A., 2017, April. Competence management systems in organisations: A literature review. In </w:t>
      </w:r>
      <w:r w:rsidRPr="00E97450">
        <w:rPr>
          <w:i/>
        </w:rPr>
        <w:t>2017 20th Conference of Open Innovations Association (FRUCT)</w:t>
      </w:r>
      <w:r w:rsidRPr="00E97450">
        <w:t xml:space="preserve"> (pp. 427-433). IEEE.</w:t>
      </w:r>
    </w:p>
    <w:p w14:paraId="0DB2FC3F" w14:textId="77777777" w:rsidR="001D3AEF" w:rsidRPr="00E97450" w:rsidRDefault="001D3AEF">
      <w:pPr>
        <w:pStyle w:val="Normal1"/>
      </w:pPr>
    </w:p>
    <w:p w14:paraId="2683AE6B" w14:textId="77777777" w:rsidR="001D3AEF" w:rsidRPr="00E97450" w:rsidRDefault="005470D1">
      <w:pPr>
        <w:pStyle w:val="Normal1"/>
      </w:pPr>
      <w:proofErr w:type="spellStart"/>
      <w:r w:rsidRPr="00E97450">
        <w:t>Tattum</w:t>
      </w:r>
      <w:proofErr w:type="spellEnd"/>
      <w:r w:rsidRPr="00E97450">
        <w:t xml:space="preserve">, D. and </w:t>
      </w:r>
      <w:proofErr w:type="spellStart"/>
      <w:r w:rsidRPr="00E97450">
        <w:t>Tattum</w:t>
      </w:r>
      <w:proofErr w:type="spellEnd"/>
      <w:r w:rsidRPr="00E97450">
        <w:t xml:space="preserve">, E., 2017. </w:t>
      </w:r>
      <w:r w:rsidRPr="00E97450">
        <w:rPr>
          <w:i/>
        </w:rPr>
        <w:t>Social education and personal development</w:t>
      </w:r>
      <w:r w:rsidRPr="00E97450">
        <w:t>. Routledge.</w:t>
      </w:r>
    </w:p>
    <w:p w14:paraId="24C6F4D2" w14:textId="77777777" w:rsidR="001D3AEF" w:rsidRPr="00E97450" w:rsidRDefault="005470D1">
      <w:pPr>
        <w:pStyle w:val="Normal1"/>
      </w:pPr>
      <w:proofErr w:type="spellStart"/>
      <w:r w:rsidRPr="00E97450">
        <w:t>Walidin</w:t>
      </w:r>
      <w:proofErr w:type="spellEnd"/>
      <w:r w:rsidRPr="00E97450">
        <w:t xml:space="preserve">, W., 2016. Informal Education as A Projected Improvement of the Professional Skills of Employees of Organizations. </w:t>
      </w:r>
      <w:proofErr w:type="spellStart"/>
      <w:r w:rsidRPr="00E97450">
        <w:rPr>
          <w:i/>
        </w:rPr>
        <w:t>Jurnal</w:t>
      </w:r>
      <w:proofErr w:type="spellEnd"/>
      <w:r w:rsidRPr="00E97450">
        <w:rPr>
          <w:i/>
        </w:rPr>
        <w:t xml:space="preserve"> </w:t>
      </w:r>
      <w:proofErr w:type="spellStart"/>
      <w:r w:rsidRPr="00E97450">
        <w:rPr>
          <w:i/>
        </w:rPr>
        <w:t>Ilmiah</w:t>
      </w:r>
      <w:proofErr w:type="spellEnd"/>
      <w:r w:rsidRPr="00E97450">
        <w:rPr>
          <w:i/>
        </w:rPr>
        <w:t xml:space="preserve"> </w:t>
      </w:r>
      <w:proofErr w:type="spellStart"/>
      <w:r w:rsidRPr="00E97450">
        <w:rPr>
          <w:i/>
        </w:rPr>
        <w:t>Peuradeun</w:t>
      </w:r>
      <w:proofErr w:type="spellEnd"/>
      <w:r w:rsidRPr="00E97450">
        <w:t xml:space="preserve">, </w:t>
      </w:r>
      <w:r w:rsidRPr="00E97450">
        <w:rPr>
          <w:i/>
        </w:rPr>
        <w:t>4</w:t>
      </w:r>
      <w:r w:rsidRPr="00E97450">
        <w:t>(3), pp.281-294.</w:t>
      </w:r>
    </w:p>
    <w:p w14:paraId="7FAAEDBC" w14:textId="77777777" w:rsidR="001D3AEF" w:rsidRPr="00E97450" w:rsidRDefault="001D3AEF">
      <w:pPr>
        <w:pStyle w:val="Normal1"/>
      </w:pPr>
    </w:p>
    <w:p w14:paraId="5B6F3025" w14:textId="77777777" w:rsidR="001D3AEF" w:rsidRPr="00E97450" w:rsidRDefault="001D3AEF">
      <w:pPr>
        <w:pStyle w:val="Normal1"/>
      </w:pPr>
    </w:p>
    <w:p w14:paraId="5396D62E" w14:textId="77777777" w:rsidR="00E97450" w:rsidRDefault="00E97450">
      <w:pPr>
        <w:rPr>
          <w:b/>
          <w:sz w:val="28"/>
          <w:szCs w:val="28"/>
        </w:rPr>
      </w:pPr>
      <w:bookmarkStart w:id="42" w:name="_m3tq0nvamoy7" w:colFirst="0" w:colLast="0"/>
      <w:bookmarkEnd w:id="42"/>
      <w:r>
        <w:br w:type="page"/>
      </w:r>
    </w:p>
    <w:p w14:paraId="5CA37B46" w14:textId="77777777" w:rsidR="001D3AEF" w:rsidRPr="00E97450" w:rsidRDefault="005470D1">
      <w:pPr>
        <w:pStyle w:val="Heading1"/>
      </w:pPr>
      <w:r w:rsidRPr="00E97450">
        <w:lastRenderedPageBreak/>
        <w:t>Appendi</w:t>
      </w:r>
      <w:r w:rsidR="00E97450">
        <w:t>x</w:t>
      </w:r>
    </w:p>
    <w:p w14:paraId="06BD2119" w14:textId="77777777" w:rsidR="001D3AEF" w:rsidRPr="00E97450" w:rsidRDefault="001D3AEF">
      <w:pPr>
        <w:pStyle w:val="Normal1"/>
      </w:pPr>
    </w:p>
    <w:p w14:paraId="20AB6871" w14:textId="77777777" w:rsidR="001D3AEF" w:rsidRPr="00E97450" w:rsidRDefault="005470D1">
      <w:pPr>
        <w:pStyle w:val="Normal1"/>
      </w:pPr>
      <w:r w:rsidRPr="00E97450">
        <w:t>PERSONAL DEVELOPMENT PLAN</w:t>
      </w:r>
    </w:p>
    <w:tbl>
      <w:tblPr>
        <w:tblStyle w:val="a"/>
        <w:tblW w:w="107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3060"/>
        <w:gridCol w:w="2490"/>
        <w:gridCol w:w="1545"/>
        <w:gridCol w:w="1725"/>
      </w:tblGrid>
      <w:tr w:rsidR="001D3AEF" w:rsidRPr="00E97450" w14:paraId="6A656F04" w14:textId="77777777">
        <w:tc>
          <w:tcPr>
            <w:tcW w:w="1905" w:type="dxa"/>
            <w:shd w:val="clear" w:color="auto" w:fill="auto"/>
            <w:tcMar>
              <w:top w:w="100" w:type="dxa"/>
              <w:left w:w="100" w:type="dxa"/>
              <w:bottom w:w="100" w:type="dxa"/>
              <w:right w:w="100" w:type="dxa"/>
            </w:tcMar>
          </w:tcPr>
          <w:p w14:paraId="6AD27EE8" w14:textId="77777777" w:rsidR="001D3AEF" w:rsidRPr="00E97450" w:rsidRDefault="005470D1">
            <w:pPr>
              <w:pStyle w:val="Normal1"/>
              <w:widowControl w:val="0"/>
              <w:pBdr>
                <w:top w:val="nil"/>
                <w:left w:val="nil"/>
                <w:bottom w:val="nil"/>
                <w:right w:val="nil"/>
                <w:between w:val="nil"/>
              </w:pBdr>
              <w:spacing w:line="240" w:lineRule="auto"/>
              <w:jc w:val="left"/>
            </w:pPr>
            <w:r w:rsidRPr="00E97450">
              <w:t>Goal and Objectives</w:t>
            </w:r>
          </w:p>
        </w:tc>
        <w:tc>
          <w:tcPr>
            <w:tcW w:w="3060" w:type="dxa"/>
            <w:shd w:val="clear" w:color="auto" w:fill="auto"/>
            <w:tcMar>
              <w:top w:w="100" w:type="dxa"/>
              <w:left w:w="100" w:type="dxa"/>
              <w:bottom w:w="100" w:type="dxa"/>
              <w:right w:w="100" w:type="dxa"/>
            </w:tcMar>
          </w:tcPr>
          <w:p w14:paraId="285B6B8A" w14:textId="77777777" w:rsidR="001D3AEF" w:rsidRPr="00E97450" w:rsidRDefault="005470D1">
            <w:pPr>
              <w:pStyle w:val="Normal1"/>
              <w:widowControl w:val="0"/>
              <w:pBdr>
                <w:top w:val="nil"/>
                <w:left w:val="nil"/>
                <w:bottom w:val="nil"/>
                <w:right w:val="nil"/>
                <w:between w:val="nil"/>
              </w:pBdr>
              <w:spacing w:line="240" w:lineRule="auto"/>
              <w:jc w:val="left"/>
            </w:pPr>
            <w:r w:rsidRPr="00E97450">
              <w:t xml:space="preserve">     Action plan</w:t>
            </w:r>
          </w:p>
        </w:tc>
        <w:tc>
          <w:tcPr>
            <w:tcW w:w="2490" w:type="dxa"/>
            <w:shd w:val="clear" w:color="auto" w:fill="auto"/>
            <w:tcMar>
              <w:top w:w="100" w:type="dxa"/>
              <w:left w:w="100" w:type="dxa"/>
              <w:bottom w:w="100" w:type="dxa"/>
              <w:right w:w="100" w:type="dxa"/>
            </w:tcMar>
          </w:tcPr>
          <w:p w14:paraId="56395E47" w14:textId="77777777" w:rsidR="001D3AEF" w:rsidRPr="00E97450" w:rsidRDefault="005470D1">
            <w:pPr>
              <w:pStyle w:val="Normal1"/>
              <w:widowControl w:val="0"/>
              <w:pBdr>
                <w:top w:val="nil"/>
                <w:left w:val="nil"/>
                <w:bottom w:val="nil"/>
                <w:right w:val="nil"/>
                <w:between w:val="nil"/>
              </w:pBdr>
              <w:spacing w:line="240" w:lineRule="auto"/>
              <w:jc w:val="left"/>
            </w:pPr>
            <w:r w:rsidRPr="00E97450">
              <w:t>Support and Resources</w:t>
            </w:r>
          </w:p>
        </w:tc>
        <w:tc>
          <w:tcPr>
            <w:tcW w:w="1545" w:type="dxa"/>
            <w:shd w:val="clear" w:color="auto" w:fill="auto"/>
            <w:tcMar>
              <w:top w:w="100" w:type="dxa"/>
              <w:left w:w="100" w:type="dxa"/>
              <w:bottom w:w="100" w:type="dxa"/>
              <w:right w:w="100" w:type="dxa"/>
            </w:tcMar>
          </w:tcPr>
          <w:p w14:paraId="71E2BF21" w14:textId="77777777" w:rsidR="001D3AEF" w:rsidRPr="00E97450" w:rsidRDefault="005470D1">
            <w:pPr>
              <w:pStyle w:val="Normal1"/>
              <w:widowControl w:val="0"/>
              <w:pBdr>
                <w:top w:val="nil"/>
                <w:left w:val="nil"/>
                <w:bottom w:val="nil"/>
                <w:right w:val="nil"/>
                <w:between w:val="nil"/>
              </w:pBdr>
              <w:spacing w:line="240" w:lineRule="auto"/>
              <w:jc w:val="left"/>
            </w:pPr>
            <w:r w:rsidRPr="00E97450">
              <w:t>Performance Measure</w:t>
            </w:r>
          </w:p>
        </w:tc>
        <w:tc>
          <w:tcPr>
            <w:tcW w:w="1725" w:type="dxa"/>
            <w:shd w:val="clear" w:color="auto" w:fill="auto"/>
            <w:tcMar>
              <w:top w:w="100" w:type="dxa"/>
              <w:left w:w="100" w:type="dxa"/>
              <w:bottom w:w="100" w:type="dxa"/>
              <w:right w:w="100" w:type="dxa"/>
            </w:tcMar>
          </w:tcPr>
          <w:p w14:paraId="22CB4010" w14:textId="77777777" w:rsidR="001D3AEF" w:rsidRPr="00E97450" w:rsidRDefault="005470D1">
            <w:pPr>
              <w:pStyle w:val="Normal1"/>
              <w:widowControl w:val="0"/>
              <w:pBdr>
                <w:top w:val="nil"/>
                <w:left w:val="nil"/>
                <w:bottom w:val="nil"/>
                <w:right w:val="nil"/>
                <w:between w:val="nil"/>
              </w:pBdr>
              <w:spacing w:line="240" w:lineRule="auto"/>
              <w:jc w:val="left"/>
            </w:pPr>
            <w:r w:rsidRPr="00E97450">
              <w:t xml:space="preserve">Time </w:t>
            </w:r>
          </w:p>
        </w:tc>
      </w:tr>
      <w:tr w:rsidR="001D3AEF" w:rsidRPr="00E97450" w14:paraId="7514AD55" w14:textId="77777777">
        <w:tc>
          <w:tcPr>
            <w:tcW w:w="1905" w:type="dxa"/>
            <w:shd w:val="clear" w:color="auto" w:fill="auto"/>
            <w:tcMar>
              <w:top w:w="100" w:type="dxa"/>
              <w:left w:w="100" w:type="dxa"/>
              <w:bottom w:w="100" w:type="dxa"/>
              <w:right w:w="100" w:type="dxa"/>
            </w:tcMar>
          </w:tcPr>
          <w:p w14:paraId="5060D80D" w14:textId="77777777" w:rsidR="001D3AEF" w:rsidRPr="00E97450" w:rsidRDefault="005470D1">
            <w:pPr>
              <w:pStyle w:val="Normal1"/>
              <w:widowControl w:val="0"/>
              <w:pBdr>
                <w:top w:val="nil"/>
                <w:left w:val="nil"/>
                <w:bottom w:val="nil"/>
                <w:right w:val="nil"/>
                <w:between w:val="nil"/>
              </w:pBdr>
              <w:spacing w:line="240" w:lineRule="auto"/>
              <w:jc w:val="left"/>
            </w:pPr>
            <w:r w:rsidRPr="00E97450">
              <w:t>Logical reasoning and analysing skill</w:t>
            </w:r>
          </w:p>
        </w:tc>
        <w:tc>
          <w:tcPr>
            <w:tcW w:w="3060" w:type="dxa"/>
            <w:shd w:val="clear" w:color="auto" w:fill="auto"/>
            <w:tcMar>
              <w:top w:w="100" w:type="dxa"/>
              <w:left w:w="100" w:type="dxa"/>
              <w:bottom w:w="100" w:type="dxa"/>
              <w:right w:w="100" w:type="dxa"/>
            </w:tcMar>
          </w:tcPr>
          <w:p w14:paraId="2E4D3E45" w14:textId="77777777" w:rsidR="001D3AEF" w:rsidRPr="00E97450" w:rsidRDefault="005470D1">
            <w:pPr>
              <w:pStyle w:val="Normal1"/>
              <w:widowControl w:val="0"/>
              <w:numPr>
                <w:ilvl w:val="0"/>
                <w:numId w:val="13"/>
              </w:numPr>
              <w:pBdr>
                <w:top w:val="nil"/>
                <w:left w:val="nil"/>
                <w:bottom w:val="nil"/>
                <w:right w:val="nil"/>
                <w:between w:val="nil"/>
              </w:pBdr>
              <w:spacing w:line="240" w:lineRule="auto"/>
              <w:jc w:val="left"/>
            </w:pPr>
            <w:r w:rsidRPr="00E97450">
              <w:t>Organising logical quizzes, games and debate show for employees to participate.</w:t>
            </w:r>
          </w:p>
          <w:p w14:paraId="645AA4D9" w14:textId="77777777" w:rsidR="001D3AEF" w:rsidRPr="00E97450" w:rsidRDefault="005470D1">
            <w:pPr>
              <w:pStyle w:val="Normal1"/>
              <w:widowControl w:val="0"/>
              <w:numPr>
                <w:ilvl w:val="0"/>
                <w:numId w:val="13"/>
              </w:numPr>
              <w:pBdr>
                <w:top w:val="nil"/>
                <w:left w:val="nil"/>
                <w:bottom w:val="nil"/>
                <w:right w:val="nil"/>
                <w:between w:val="nil"/>
              </w:pBdr>
              <w:spacing w:line="240" w:lineRule="auto"/>
              <w:jc w:val="left"/>
            </w:pPr>
            <w:r w:rsidRPr="00E97450">
              <w:t>Looking towards better fitness of an employee</w:t>
            </w:r>
          </w:p>
        </w:tc>
        <w:tc>
          <w:tcPr>
            <w:tcW w:w="2490" w:type="dxa"/>
            <w:shd w:val="clear" w:color="auto" w:fill="auto"/>
            <w:tcMar>
              <w:top w:w="100" w:type="dxa"/>
              <w:left w:w="100" w:type="dxa"/>
              <w:bottom w:w="100" w:type="dxa"/>
              <w:right w:w="100" w:type="dxa"/>
            </w:tcMar>
          </w:tcPr>
          <w:p w14:paraId="0472F320" w14:textId="77777777" w:rsidR="001D3AEF" w:rsidRPr="00E97450" w:rsidRDefault="005470D1">
            <w:pPr>
              <w:pStyle w:val="Normal1"/>
              <w:widowControl w:val="0"/>
              <w:numPr>
                <w:ilvl w:val="0"/>
                <w:numId w:val="11"/>
              </w:numPr>
              <w:pBdr>
                <w:top w:val="nil"/>
                <w:left w:val="nil"/>
                <w:bottom w:val="nil"/>
                <w:right w:val="nil"/>
                <w:between w:val="nil"/>
              </w:pBdr>
              <w:spacing w:line="240" w:lineRule="auto"/>
              <w:jc w:val="left"/>
            </w:pPr>
            <w:r w:rsidRPr="00E97450">
              <w:t>Journals</w:t>
            </w:r>
          </w:p>
          <w:p w14:paraId="48E5C161" w14:textId="77777777" w:rsidR="001D3AEF" w:rsidRPr="00E97450" w:rsidRDefault="005470D1">
            <w:pPr>
              <w:pStyle w:val="Normal1"/>
              <w:widowControl w:val="0"/>
              <w:numPr>
                <w:ilvl w:val="0"/>
                <w:numId w:val="11"/>
              </w:numPr>
              <w:pBdr>
                <w:top w:val="nil"/>
                <w:left w:val="nil"/>
                <w:bottom w:val="nil"/>
                <w:right w:val="nil"/>
                <w:between w:val="nil"/>
              </w:pBdr>
              <w:spacing w:line="240" w:lineRule="auto"/>
              <w:jc w:val="left"/>
            </w:pPr>
            <w:r w:rsidRPr="00E97450">
              <w:t>Logical Questionnaire sets</w:t>
            </w:r>
          </w:p>
        </w:tc>
        <w:tc>
          <w:tcPr>
            <w:tcW w:w="1545" w:type="dxa"/>
            <w:shd w:val="clear" w:color="auto" w:fill="auto"/>
            <w:tcMar>
              <w:top w:w="100" w:type="dxa"/>
              <w:left w:w="100" w:type="dxa"/>
              <w:bottom w:w="100" w:type="dxa"/>
              <w:right w:w="100" w:type="dxa"/>
            </w:tcMar>
          </w:tcPr>
          <w:p w14:paraId="31388D44" w14:textId="77777777" w:rsidR="001D3AEF" w:rsidRPr="00E97450" w:rsidRDefault="005470D1">
            <w:pPr>
              <w:pStyle w:val="Normal1"/>
              <w:widowControl w:val="0"/>
              <w:pBdr>
                <w:top w:val="nil"/>
                <w:left w:val="nil"/>
                <w:bottom w:val="nil"/>
                <w:right w:val="nil"/>
                <w:between w:val="nil"/>
              </w:pBdr>
              <w:spacing w:line="240" w:lineRule="auto"/>
              <w:jc w:val="left"/>
            </w:pPr>
            <w:r w:rsidRPr="00E97450">
              <w:t xml:space="preserve">Employees can able to solve real-life logical based problems and implementing them in their work </w:t>
            </w:r>
          </w:p>
        </w:tc>
        <w:tc>
          <w:tcPr>
            <w:tcW w:w="1725" w:type="dxa"/>
            <w:shd w:val="clear" w:color="auto" w:fill="auto"/>
            <w:tcMar>
              <w:top w:w="100" w:type="dxa"/>
              <w:left w:w="100" w:type="dxa"/>
              <w:bottom w:w="100" w:type="dxa"/>
              <w:right w:w="100" w:type="dxa"/>
            </w:tcMar>
          </w:tcPr>
          <w:p w14:paraId="61903A2D" w14:textId="77777777" w:rsidR="001D3AEF" w:rsidRPr="00E97450" w:rsidRDefault="00E97450">
            <w:pPr>
              <w:pStyle w:val="Normal1"/>
              <w:widowControl w:val="0"/>
              <w:pBdr>
                <w:top w:val="nil"/>
                <w:left w:val="nil"/>
                <w:bottom w:val="nil"/>
                <w:right w:val="nil"/>
                <w:between w:val="nil"/>
              </w:pBdr>
              <w:spacing w:line="240" w:lineRule="auto"/>
              <w:jc w:val="left"/>
            </w:pPr>
            <w:r>
              <w:t xml:space="preserve">6 months </w:t>
            </w:r>
          </w:p>
        </w:tc>
      </w:tr>
      <w:tr w:rsidR="001D3AEF" w:rsidRPr="00E97450" w14:paraId="4A9822BA" w14:textId="77777777">
        <w:tc>
          <w:tcPr>
            <w:tcW w:w="1905" w:type="dxa"/>
            <w:shd w:val="clear" w:color="auto" w:fill="auto"/>
            <w:tcMar>
              <w:top w:w="100" w:type="dxa"/>
              <w:left w:w="100" w:type="dxa"/>
              <w:bottom w:w="100" w:type="dxa"/>
              <w:right w:w="100" w:type="dxa"/>
            </w:tcMar>
          </w:tcPr>
          <w:p w14:paraId="354A7FAE" w14:textId="77777777" w:rsidR="001D3AEF" w:rsidRPr="00E97450" w:rsidRDefault="005470D1">
            <w:pPr>
              <w:pStyle w:val="Normal1"/>
              <w:widowControl w:val="0"/>
              <w:pBdr>
                <w:top w:val="nil"/>
                <w:left w:val="nil"/>
                <w:bottom w:val="nil"/>
                <w:right w:val="nil"/>
                <w:between w:val="nil"/>
              </w:pBdr>
              <w:spacing w:line="240" w:lineRule="auto"/>
              <w:jc w:val="left"/>
            </w:pPr>
            <w:r w:rsidRPr="00E97450">
              <w:t>Problem-solving skills</w:t>
            </w:r>
          </w:p>
        </w:tc>
        <w:tc>
          <w:tcPr>
            <w:tcW w:w="3060" w:type="dxa"/>
            <w:shd w:val="clear" w:color="auto" w:fill="auto"/>
            <w:tcMar>
              <w:top w:w="100" w:type="dxa"/>
              <w:left w:w="100" w:type="dxa"/>
              <w:bottom w:w="100" w:type="dxa"/>
              <w:right w:w="100" w:type="dxa"/>
            </w:tcMar>
          </w:tcPr>
          <w:p w14:paraId="0610FBF9" w14:textId="77777777" w:rsidR="001D3AEF" w:rsidRPr="00E97450" w:rsidRDefault="005470D1">
            <w:pPr>
              <w:pStyle w:val="Normal1"/>
              <w:widowControl w:val="0"/>
              <w:numPr>
                <w:ilvl w:val="0"/>
                <w:numId w:val="12"/>
              </w:numPr>
              <w:pBdr>
                <w:top w:val="nil"/>
                <w:left w:val="nil"/>
                <w:bottom w:val="nil"/>
                <w:right w:val="nil"/>
                <w:between w:val="nil"/>
              </w:pBdr>
              <w:spacing w:line="240" w:lineRule="auto"/>
              <w:jc w:val="left"/>
            </w:pPr>
            <w:r w:rsidRPr="00E97450">
              <w:t xml:space="preserve">Provide proper job knowledge and helping them to develop job skills </w:t>
            </w:r>
          </w:p>
          <w:p w14:paraId="549F370E" w14:textId="77777777" w:rsidR="001D3AEF" w:rsidRPr="00E97450" w:rsidRDefault="005470D1">
            <w:pPr>
              <w:pStyle w:val="Normal1"/>
              <w:widowControl w:val="0"/>
              <w:numPr>
                <w:ilvl w:val="0"/>
                <w:numId w:val="12"/>
              </w:numPr>
              <w:pBdr>
                <w:top w:val="nil"/>
                <w:left w:val="nil"/>
                <w:bottom w:val="nil"/>
                <w:right w:val="nil"/>
                <w:between w:val="nil"/>
              </w:pBdr>
              <w:spacing w:line="240" w:lineRule="auto"/>
              <w:jc w:val="left"/>
            </w:pPr>
            <w:r w:rsidRPr="00E97450">
              <w:t>Providing Process training</w:t>
            </w:r>
          </w:p>
          <w:p w14:paraId="7B0FE561" w14:textId="77777777" w:rsidR="001D3AEF" w:rsidRPr="00E97450" w:rsidRDefault="005470D1">
            <w:pPr>
              <w:pStyle w:val="Normal1"/>
              <w:widowControl w:val="0"/>
              <w:numPr>
                <w:ilvl w:val="0"/>
                <w:numId w:val="12"/>
              </w:numPr>
              <w:pBdr>
                <w:top w:val="nil"/>
                <w:left w:val="nil"/>
                <w:bottom w:val="nil"/>
                <w:right w:val="nil"/>
                <w:between w:val="nil"/>
              </w:pBdr>
              <w:spacing w:line="240" w:lineRule="auto"/>
              <w:jc w:val="left"/>
            </w:pPr>
            <w:r w:rsidRPr="00E97450">
              <w:t>Introduction of structured problem-solving methods</w:t>
            </w:r>
          </w:p>
        </w:tc>
        <w:tc>
          <w:tcPr>
            <w:tcW w:w="2490" w:type="dxa"/>
            <w:shd w:val="clear" w:color="auto" w:fill="auto"/>
            <w:tcMar>
              <w:top w:w="100" w:type="dxa"/>
              <w:left w:w="100" w:type="dxa"/>
              <w:bottom w:w="100" w:type="dxa"/>
              <w:right w:w="100" w:type="dxa"/>
            </w:tcMar>
          </w:tcPr>
          <w:p w14:paraId="2BDFBD84" w14:textId="77777777" w:rsidR="001D3AEF" w:rsidRPr="00E97450" w:rsidRDefault="005470D1">
            <w:pPr>
              <w:pStyle w:val="Normal1"/>
              <w:widowControl w:val="0"/>
              <w:numPr>
                <w:ilvl w:val="0"/>
                <w:numId w:val="3"/>
              </w:numPr>
              <w:pBdr>
                <w:top w:val="nil"/>
                <w:left w:val="nil"/>
                <w:bottom w:val="nil"/>
                <w:right w:val="nil"/>
                <w:between w:val="nil"/>
              </w:pBdr>
              <w:spacing w:line="240" w:lineRule="auto"/>
              <w:jc w:val="left"/>
            </w:pPr>
            <w:r w:rsidRPr="00E97450">
              <w:t xml:space="preserve">Job and skill requirement details </w:t>
            </w:r>
          </w:p>
          <w:p w14:paraId="41762D6C" w14:textId="77777777" w:rsidR="001D3AEF" w:rsidRPr="00E97450" w:rsidRDefault="005470D1">
            <w:pPr>
              <w:pStyle w:val="Normal1"/>
              <w:widowControl w:val="0"/>
              <w:numPr>
                <w:ilvl w:val="0"/>
                <w:numId w:val="3"/>
              </w:numPr>
              <w:pBdr>
                <w:top w:val="nil"/>
                <w:left w:val="nil"/>
                <w:bottom w:val="nil"/>
                <w:right w:val="nil"/>
                <w:between w:val="nil"/>
              </w:pBdr>
              <w:spacing w:line="240" w:lineRule="auto"/>
              <w:jc w:val="left"/>
            </w:pPr>
            <w:r w:rsidRPr="00E97450">
              <w:t>Cognitive methods of training</w:t>
            </w:r>
          </w:p>
          <w:p w14:paraId="6DB9521C" w14:textId="77777777" w:rsidR="001D3AEF" w:rsidRPr="00E97450" w:rsidRDefault="001D3AEF">
            <w:pPr>
              <w:pStyle w:val="Normal1"/>
              <w:widowControl w:val="0"/>
              <w:pBdr>
                <w:top w:val="nil"/>
                <w:left w:val="nil"/>
                <w:bottom w:val="nil"/>
                <w:right w:val="nil"/>
                <w:between w:val="nil"/>
              </w:pBdr>
              <w:spacing w:line="240" w:lineRule="auto"/>
              <w:ind w:left="720"/>
              <w:jc w:val="left"/>
            </w:pPr>
          </w:p>
        </w:tc>
        <w:tc>
          <w:tcPr>
            <w:tcW w:w="1545" w:type="dxa"/>
            <w:shd w:val="clear" w:color="auto" w:fill="auto"/>
            <w:tcMar>
              <w:top w:w="100" w:type="dxa"/>
              <w:left w:w="100" w:type="dxa"/>
              <w:bottom w:w="100" w:type="dxa"/>
              <w:right w:w="100" w:type="dxa"/>
            </w:tcMar>
          </w:tcPr>
          <w:p w14:paraId="7990001E" w14:textId="77777777" w:rsidR="001D3AEF" w:rsidRPr="00E97450" w:rsidRDefault="005470D1">
            <w:pPr>
              <w:pStyle w:val="Normal1"/>
              <w:widowControl w:val="0"/>
              <w:pBdr>
                <w:top w:val="nil"/>
                <w:left w:val="nil"/>
                <w:bottom w:val="nil"/>
                <w:right w:val="nil"/>
                <w:between w:val="nil"/>
              </w:pBdr>
              <w:spacing w:line="240" w:lineRule="auto"/>
              <w:jc w:val="left"/>
            </w:pPr>
            <w:r w:rsidRPr="00E97450">
              <w:t>Employees can able to solve critical-based problems</w:t>
            </w:r>
          </w:p>
        </w:tc>
        <w:tc>
          <w:tcPr>
            <w:tcW w:w="1725" w:type="dxa"/>
            <w:shd w:val="clear" w:color="auto" w:fill="auto"/>
            <w:tcMar>
              <w:top w:w="100" w:type="dxa"/>
              <w:left w:w="100" w:type="dxa"/>
              <w:bottom w:w="100" w:type="dxa"/>
              <w:right w:w="100" w:type="dxa"/>
            </w:tcMar>
          </w:tcPr>
          <w:p w14:paraId="24617A28" w14:textId="77777777" w:rsidR="001D3AEF" w:rsidRPr="00E97450" w:rsidRDefault="00E97450">
            <w:pPr>
              <w:pStyle w:val="Normal1"/>
              <w:widowControl w:val="0"/>
              <w:pBdr>
                <w:top w:val="nil"/>
                <w:left w:val="nil"/>
                <w:bottom w:val="nil"/>
                <w:right w:val="nil"/>
                <w:between w:val="nil"/>
              </w:pBdr>
              <w:spacing w:line="240" w:lineRule="auto"/>
              <w:jc w:val="left"/>
            </w:pPr>
            <w:r>
              <w:t xml:space="preserve">3months of training </w:t>
            </w:r>
            <w:r w:rsidR="005470D1" w:rsidRPr="00E97450">
              <w:t xml:space="preserve"> </w:t>
            </w:r>
          </w:p>
        </w:tc>
      </w:tr>
      <w:tr w:rsidR="001D3AEF" w:rsidRPr="00E97450" w14:paraId="428102CB" w14:textId="77777777">
        <w:tc>
          <w:tcPr>
            <w:tcW w:w="1905" w:type="dxa"/>
            <w:shd w:val="clear" w:color="auto" w:fill="auto"/>
            <w:tcMar>
              <w:top w:w="100" w:type="dxa"/>
              <w:left w:w="100" w:type="dxa"/>
              <w:bottom w:w="100" w:type="dxa"/>
              <w:right w:w="100" w:type="dxa"/>
            </w:tcMar>
          </w:tcPr>
          <w:p w14:paraId="49791D60" w14:textId="77777777" w:rsidR="001D3AEF" w:rsidRPr="00E97450" w:rsidRDefault="005470D1">
            <w:pPr>
              <w:pStyle w:val="Normal1"/>
              <w:widowControl w:val="0"/>
              <w:pBdr>
                <w:top w:val="nil"/>
                <w:left w:val="nil"/>
                <w:bottom w:val="nil"/>
                <w:right w:val="nil"/>
                <w:between w:val="nil"/>
              </w:pBdr>
              <w:spacing w:line="240" w:lineRule="auto"/>
              <w:jc w:val="left"/>
            </w:pPr>
            <w:r w:rsidRPr="00E97450">
              <w:t xml:space="preserve">Time Management </w:t>
            </w:r>
          </w:p>
        </w:tc>
        <w:tc>
          <w:tcPr>
            <w:tcW w:w="3060" w:type="dxa"/>
            <w:shd w:val="clear" w:color="auto" w:fill="auto"/>
            <w:tcMar>
              <w:top w:w="100" w:type="dxa"/>
              <w:left w:w="100" w:type="dxa"/>
              <w:bottom w:w="100" w:type="dxa"/>
              <w:right w:w="100" w:type="dxa"/>
            </w:tcMar>
          </w:tcPr>
          <w:p w14:paraId="4668C39E" w14:textId="77777777" w:rsidR="001D3AEF" w:rsidRPr="00E97450" w:rsidRDefault="005470D1">
            <w:pPr>
              <w:pStyle w:val="Normal1"/>
              <w:widowControl w:val="0"/>
              <w:numPr>
                <w:ilvl w:val="0"/>
                <w:numId w:val="6"/>
              </w:numPr>
              <w:pBdr>
                <w:top w:val="nil"/>
                <w:left w:val="nil"/>
                <w:bottom w:val="nil"/>
                <w:right w:val="nil"/>
                <w:between w:val="nil"/>
              </w:pBdr>
              <w:spacing w:line="240" w:lineRule="auto"/>
              <w:jc w:val="left"/>
            </w:pPr>
            <w:r w:rsidRPr="00E97450">
              <w:t>Delegating task properly among the employees</w:t>
            </w:r>
          </w:p>
          <w:p w14:paraId="3C2552C6" w14:textId="77777777" w:rsidR="001D3AEF" w:rsidRPr="00E97450" w:rsidRDefault="005470D1">
            <w:pPr>
              <w:pStyle w:val="Normal1"/>
              <w:widowControl w:val="0"/>
              <w:numPr>
                <w:ilvl w:val="0"/>
                <w:numId w:val="6"/>
              </w:numPr>
              <w:pBdr>
                <w:top w:val="nil"/>
                <w:left w:val="nil"/>
                <w:bottom w:val="nil"/>
                <w:right w:val="nil"/>
                <w:between w:val="nil"/>
              </w:pBdr>
              <w:spacing w:line="240" w:lineRule="auto"/>
              <w:jc w:val="left"/>
            </w:pPr>
            <w:r w:rsidRPr="00E97450">
              <w:t>Setting up proper deadlines</w:t>
            </w:r>
          </w:p>
        </w:tc>
        <w:tc>
          <w:tcPr>
            <w:tcW w:w="2490" w:type="dxa"/>
            <w:shd w:val="clear" w:color="auto" w:fill="auto"/>
            <w:tcMar>
              <w:top w:w="100" w:type="dxa"/>
              <w:left w:w="100" w:type="dxa"/>
              <w:bottom w:w="100" w:type="dxa"/>
              <w:right w:w="100" w:type="dxa"/>
            </w:tcMar>
          </w:tcPr>
          <w:p w14:paraId="7EE54F9E" w14:textId="77777777" w:rsidR="001D3AEF" w:rsidRPr="00E97450" w:rsidRDefault="005470D1">
            <w:pPr>
              <w:pStyle w:val="Normal1"/>
              <w:widowControl w:val="0"/>
              <w:numPr>
                <w:ilvl w:val="0"/>
                <w:numId w:val="10"/>
              </w:numPr>
              <w:pBdr>
                <w:top w:val="nil"/>
                <w:left w:val="nil"/>
                <w:bottom w:val="nil"/>
                <w:right w:val="nil"/>
                <w:between w:val="nil"/>
              </w:pBdr>
              <w:spacing w:line="240" w:lineRule="auto"/>
              <w:jc w:val="left"/>
            </w:pPr>
            <w:r w:rsidRPr="00E97450">
              <w:t>Work schedule</w:t>
            </w:r>
          </w:p>
          <w:p w14:paraId="3E2C4A7F" w14:textId="77777777" w:rsidR="001D3AEF" w:rsidRPr="00E97450" w:rsidRDefault="001D3AEF">
            <w:pPr>
              <w:pStyle w:val="Normal1"/>
              <w:widowControl w:val="0"/>
              <w:pBdr>
                <w:top w:val="nil"/>
                <w:left w:val="nil"/>
                <w:bottom w:val="nil"/>
                <w:right w:val="nil"/>
                <w:between w:val="nil"/>
              </w:pBdr>
              <w:spacing w:line="240" w:lineRule="auto"/>
              <w:jc w:val="left"/>
            </w:pPr>
          </w:p>
        </w:tc>
        <w:tc>
          <w:tcPr>
            <w:tcW w:w="1545" w:type="dxa"/>
            <w:shd w:val="clear" w:color="auto" w:fill="auto"/>
            <w:tcMar>
              <w:top w:w="100" w:type="dxa"/>
              <w:left w:w="100" w:type="dxa"/>
              <w:bottom w:w="100" w:type="dxa"/>
              <w:right w:w="100" w:type="dxa"/>
            </w:tcMar>
          </w:tcPr>
          <w:p w14:paraId="4432CBC5" w14:textId="77777777" w:rsidR="001D3AEF" w:rsidRPr="00E97450" w:rsidRDefault="005470D1">
            <w:pPr>
              <w:pStyle w:val="Normal1"/>
              <w:widowControl w:val="0"/>
              <w:pBdr>
                <w:top w:val="nil"/>
                <w:left w:val="nil"/>
                <w:bottom w:val="nil"/>
                <w:right w:val="nil"/>
                <w:between w:val="nil"/>
              </w:pBdr>
              <w:spacing w:line="240" w:lineRule="auto"/>
              <w:jc w:val="left"/>
            </w:pPr>
            <w:r w:rsidRPr="00E97450">
              <w:t xml:space="preserve">Employees can able to perform multiple tasks in a provided deadline period </w:t>
            </w:r>
          </w:p>
        </w:tc>
        <w:tc>
          <w:tcPr>
            <w:tcW w:w="1725" w:type="dxa"/>
            <w:shd w:val="clear" w:color="auto" w:fill="auto"/>
            <w:tcMar>
              <w:top w:w="100" w:type="dxa"/>
              <w:left w:w="100" w:type="dxa"/>
              <w:bottom w:w="100" w:type="dxa"/>
              <w:right w:w="100" w:type="dxa"/>
            </w:tcMar>
          </w:tcPr>
          <w:p w14:paraId="6BC0120A" w14:textId="77777777" w:rsidR="001D3AEF" w:rsidRPr="00E97450" w:rsidRDefault="00E97450">
            <w:pPr>
              <w:pStyle w:val="Normal1"/>
              <w:widowControl w:val="0"/>
              <w:pBdr>
                <w:top w:val="nil"/>
                <w:left w:val="nil"/>
                <w:bottom w:val="nil"/>
                <w:right w:val="nil"/>
                <w:between w:val="nil"/>
              </w:pBdr>
              <w:spacing w:line="240" w:lineRule="auto"/>
              <w:jc w:val="left"/>
            </w:pPr>
            <w:r>
              <w:t xml:space="preserve">4 weeks course </w:t>
            </w:r>
          </w:p>
        </w:tc>
      </w:tr>
      <w:tr w:rsidR="001D3AEF" w:rsidRPr="00E97450" w14:paraId="25510347" w14:textId="77777777">
        <w:tc>
          <w:tcPr>
            <w:tcW w:w="1905" w:type="dxa"/>
            <w:shd w:val="clear" w:color="auto" w:fill="auto"/>
            <w:tcMar>
              <w:top w:w="100" w:type="dxa"/>
              <w:left w:w="100" w:type="dxa"/>
              <w:bottom w:w="100" w:type="dxa"/>
              <w:right w:w="100" w:type="dxa"/>
            </w:tcMar>
          </w:tcPr>
          <w:p w14:paraId="6A54F4A5" w14:textId="77777777" w:rsidR="001D3AEF" w:rsidRPr="00E97450" w:rsidRDefault="005470D1">
            <w:pPr>
              <w:pStyle w:val="Normal1"/>
              <w:widowControl w:val="0"/>
              <w:pBdr>
                <w:top w:val="nil"/>
                <w:left w:val="nil"/>
                <w:bottom w:val="nil"/>
                <w:right w:val="nil"/>
                <w:between w:val="nil"/>
              </w:pBdr>
              <w:spacing w:line="240" w:lineRule="auto"/>
              <w:jc w:val="left"/>
            </w:pPr>
            <w:r w:rsidRPr="00E97450">
              <w:t>Business skills</w:t>
            </w:r>
          </w:p>
        </w:tc>
        <w:tc>
          <w:tcPr>
            <w:tcW w:w="3060" w:type="dxa"/>
            <w:shd w:val="clear" w:color="auto" w:fill="auto"/>
            <w:tcMar>
              <w:top w:w="100" w:type="dxa"/>
              <w:left w:w="100" w:type="dxa"/>
              <w:bottom w:w="100" w:type="dxa"/>
              <w:right w:w="100" w:type="dxa"/>
            </w:tcMar>
          </w:tcPr>
          <w:p w14:paraId="583A420B" w14:textId="77777777" w:rsidR="001D3AEF" w:rsidRPr="00E97450" w:rsidRDefault="005470D1">
            <w:pPr>
              <w:pStyle w:val="Normal1"/>
              <w:widowControl w:val="0"/>
              <w:numPr>
                <w:ilvl w:val="0"/>
                <w:numId w:val="8"/>
              </w:numPr>
              <w:pBdr>
                <w:top w:val="nil"/>
                <w:left w:val="nil"/>
                <w:bottom w:val="nil"/>
                <w:right w:val="nil"/>
                <w:between w:val="nil"/>
              </w:pBdr>
              <w:spacing w:line="240" w:lineRule="auto"/>
              <w:jc w:val="left"/>
            </w:pPr>
            <w:r w:rsidRPr="00E97450">
              <w:t>Providing mandatory organisational update training</w:t>
            </w:r>
          </w:p>
          <w:p w14:paraId="4E04939C" w14:textId="77777777" w:rsidR="001D3AEF" w:rsidRPr="00E97450" w:rsidRDefault="005470D1">
            <w:pPr>
              <w:pStyle w:val="Normal1"/>
              <w:widowControl w:val="0"/>
              <w:numPr>
                <w:ilvl w:val="0"/>
                <w:numId w:val="8"/>
              </w:numPr>
              <w:pBdr>
                <w:top w:val="nil"/>
                <w:left w:val="nil"/>
                <w:bottom w:val="nil"/>
                <w:right w:val="nil"/>
                <w:between w:val="nil"/>
              </w:pBdr>
              <w:spacing w:line="240" w:lineRule="auto"/>
              <w:jc w:val="left"/>
            </w:pPr>
            <w:r w:rsidRPr="00E97450">
              <w:t>Arrangement of the business-related seminars and webinars</w:t>
            </w:r>
          </w:p>
          <w:p w14:paraId="209FABEE" w14:textId="77777777" w:rsidR="001D3AEF" w:rsidRPr="00E97450" w:rsidRDefault="001D3AEF">
            <w:pPr>
              <w:pStyle w:val="Normal1"/>
              <w:widowControl w:val="0"/>
              <w:pBdr>
                <w:top w:val="nil"/>
                <w:left w:val="nil"/>
                <w:bottom w:val="nil"/>
                <w:right w:val="nil"/>
                <w:between w:val="nil"/>
              </w:pBdr>
              <w:spacing w:line="240" w:lineRule="auto"/>
              <w:ind w:left="720"/>
              <w:jc w:val="left"/>
            </w:pPr>
          </w:p>
        </w:tc>
        <w:tc>
          <w:tcPr>
            <w:tcW w:w="2490" w:type="dxa"/>
            <w:shd w:val="clear" w:color="auto" w:fill="auto"/>
            <w:tcMar>
              <w:top w:w="100" w:type="dxa"/>
              <w:left w:w="100" w:type="dxa"/>
              <w:bottom w:w="100" w:type="dxa"/>
              <w:right w:w="100" w:type="dxa"/>
            </w:tcMar>
          </w:tcPr>
          <w:p w14:paraId="28937E4A" w14:textId="77777777" w:rsidR="001D3AEF" w:rsidRPr="00E97450" w:rsidRDefault="005470D1">
            <w:pPr>
              <w:pStyle w:val="Normal1"/>
              <w:widowControl w:val="0"/>
              <w:numPr>
                <w:ilvl w:val="0"/>
                <w:numId w:val="9"/>
              </w:numPr>
              <w:pBdr>
                <w:top w:val="nil"/>
                <w:left w:val="nil"/>
                <w:bottom w:val="nil"/>
                <w:right w:val="nil"/>
                <w:between w:val="nil"/>
              </w:pBdr>
              <w:spacing w:line="240" w:lineRule="auto"/>
              <w:jc w:val="left"/>
            </w:pPr>
            <w:r w:rsidRPr="00E97450">
              <w:t>CPD</w:t>
            </w:r>
          </w:p>
          <w:p w14:paraId="3D609288" w14:textId="77777777" w:rsidR="001D3AEF" w:rsidRPr="00E97450" w:rsidRDefault="005470D1">
            <w:pPr>
              <w:pStyle w:val="Normal1"/>
              <w:widowControl w:val="0"/>
              <w:numPr>
                <w:ilvl w:val="0"/>
                <w:numId w:val="9"/>
              </w:numPr>
              <w:pBdr>
                <w:top w:val="nil"/>
                <w:left w:val="nil"/>
                <w:bottom w:val="nil"/>
                <w:right w:val="nil"/>
                <w:between w:val="nil"/>
              </w:pBdr>
              <w:spacing w:line="240" w:lineRule="auto"/>
              <w:jc w:val="left"/>
            </w:pPr>
            <w:r w:rsidRPr="00E97450">
              <w:t>M and L courses</w:t>
            </w:r>
          </w:p>
        </w:tc>
        <w:tc>
          <w:tcPr>
            <w:tcW w:w="1545" w:type="dxa"/>
            <w:shd w:val="clear" w:color="auto" w:fill="auto"/>
            <w:tcMar>
              <w:top w:w="100" w:type="dxa"/>
              <w:left w:w="100" w:type="dxa"/>
              <w:bottom w:w="100" w:type="dxa"/>
              <w:right w:w="100" w:type="dxa"/>
            </w:tcMar>
          </w:tcPr>
          <w:p w14:paraId="3CE24758" w14:textId="77777777" w:rsidR="001D3AEF" w:rsidRPr="00E97450" w:rsidRDefault="005470D1">
            <w:pPr>
              <w:pStyle w:val="Normal1"/>
              <w:widowControl w:val="0"/>
              <w:pBdr>
                <w:top w:val="nil"/>
                <w:left w:val="nil"/>
                <w:bottom w:val="nil"/>
                <w:right w:val="nil"/>
                <w:between w:val="nil"/>
              </w:pBdr>
              <w:spacing w:line="240" w:lineRule="auto"/>
              <w:jc w:val="left"/>
            </w:pPr>
            <w:r w:rsidRPr="00E97450">
              <w:t>Handling business of the organisation effectively</w:t>
            </w:r>
          </w:p>
        </w:tc>
        <w:tc>
          <w:tcPr>
            <w:tcW w:w="1725" w:type="dxa"/>
            <w:shd w:val="clear" w:color="auto" w:fill="auto"/>
            <w:tcMar>
              <w:top w:w="100" w:type="dxa"/>
              <w:left w:w="100" w:type="dxa"/>
              <w:bottom w:w="100" w:type="dxa"/>
              <w:right w:w="100" w:type="dxa"/>
            </w:tcMar>
          </w:tcPr>
          <w:p w14:paraId="4FD7CFF0" w14:textId="77777777" w:rsidR="001D3AEF" w:rsidRPr="00E97450" w:rsidRDefault="00E97450">
            <w:pPr>
              <w:pStyle w:val="Normal1"/>
              <w:widowControl w:val="0"/>
              <w:pBdr>
                <w:top w:val="nil"/>
                <w:left w:val="nil"/>
                <w:bottom w:val="nil"/>
                <w:right w:val="nil"/>
                <w:between w:val="nil"/>
              </w:pBdr>
              <w:spacing w:line="240" w:lineRule="auto"/>
              <w:jc w:val="left"/>
            </w:pPr>
            <w:r>
              <w:t xml:space="preserve">6months </w:t>
            </w:r>
          </w:p>
        </w:tc>
      </w:tr>
      <w:tr w:rsidR="001D3AEF" w:rsidRPr="00E97450" w14:paraId="0D323ADA" w14:textId="77777777">
        <w:tc>
          <w:tcPr>
            <w:tcW w:w="1905" w:type="dxa"/>
            <w:shd w:val="clear" w:color="auto" w:fill="auto"/>
            <w:tcMar>
              <w:top w:w="100" w:type="dxa"/>
              <w:left w:w="100" w:type="dxa"/>
              <w:bottom w:w="100" w:type="dxa"/>
              <w:right w:w="100" w:type="dxa"/>
            </w:tcMar>
          </w:tcPr>
          <w:p w14:paraId="2FF79382" w14:textId="77777777" w:rsidR="001D3AEF" w:rsidRPr="00E97450" w:rsidRDefault="005470D1">
            <w:pPr>
              <w:pStyle w:val="Normal1"/>
              <w:widowControl w:val="0"/>
              <w:pBdr>
                <w:top w:val="nil"/>
                <w:left w:val="nil"/>
                <w:bottom w:val="nil"/>
                <w:right w:val="nil"/>
                <w:between w:val="nil"/>
              </w:pBdr>
              <w:spacing w:line="240" w:lineRule="auto"/>
              <w:jc w:val="left"/>
            </w:pPr>
            <w:r w:rsidRPr="00E97450">
              <w:t>Technological skills</w:t>
            </w:r>
          </w:p>
        </w:tc>
        <w:tc>
          <w:tcPr>
            <w:tcW w:w="3060" w:type="dxa"/>
            <w:shd w:val="clear" w:color="auto" w:fill="auto"/>
            <w:tcMar>
              <w:top w:w="100" w:type="dxa"/>
              <w:left w:w="100" w:type="dxa"/>
              <w:bottom w:w="100" w:type="dxa"/>
              <w:right w:w="100" w:type="dxa"/>
            </w:tcMar>
          </w:tcPr>
          <w:p w14:paraId="47E2BE77" w14:textId="77777777" w:rsidR="001D3AEF" w:rsidRPr="00E97450" w:rsidRDefault="005470D1">
            <w:pPr>
              <w:pStyle w:val="Normal1"/>
              <w:widowControl w:val="0"/>
              <w:numPr>
                <w:ilvl w:val="0"/>
                <w:numId w:val="2"/>
              </w:numPr>
              <w:pBdr>
                <w:top w:val="nil"/>
                <w:left w:val="nil"/>
                <w:bottom w:val="nil"/>
                <w:right w:val="nil"/>
                <w:between w:val="nil"/>
              </w:pBdr>
              <w:spacing w:line="240" w:lineRule="auto"/>
              <w:jc w:val="left"/>
            </w:pPr>
            <w:r w:rsidRPr="00E97450">
              <w:t>Organising technology-related seminars</w:t>
            </w:r>
          </w:p>
          <w:p w14:paraId="60B1A5B5" w14:textId="77777777" w:rsidR="001D3AEF" w:rsidRPr="00E97450" w:rsidRDefault="005470D1">
            <w:pPr>
              <w:pStyle w:val="Normal1"/>
              <w:widowControl w:val="0"/>
              <w:numPr>
                <w:ilvl w:val="0"/>
                <w:numId w:val="2"/>
              </w:numPr>
              <w:pBdr>
                <w:top w:val="nil"/>
                <w:left w:val="nil"/>
                <w:bottom w:val="nil"/>
                <w:right w:val="nil"/>
                <w:between w:val="nil"/>
              </w:pBdr>
              <w:spacing w:line="240" w:lineRule="auto"/>
              <w:jc w:val="left"/>
            </w:pPr>
            <w:r w:rsidRPr="00E97450">
              <w:lastRenderedPageBreak/>
              <w:t>Training and programmes for employees on the new technology</w:t>
            </w:r>
          </w:p>
        </w:tc>
        <w:tc>
          <w:tcPr>
            <w:tcW w:w="2490" w:type="dxa"/>
            <w:shd w:val="clear" w:color="auto" w:fill="auto"/>
            <w:tcMar>
              <w:top w:w="100" w:type="dxa"/>
              <w:left w:w="100" w:type="dxa"/>
              <w:bottom w:w="100" w:type="dxa"/>
              <w:right w:w="100" w:type="dxa"/>
            </w:tcMar>
          </w:tcPr>
          <w:p w14:paraId="1A2EFFBA" w14:textId="77777777" w:rsidR="001D3AEF" w:rsidRPr="00E97450" w:rsidRDefault="005470D1">
            <w:pPr>
              <w:pStyle w:val="Normal1"/>
              <w:widowControl w:val="0"/>
              <w:numPr>
                <w:ilvl w:val="0"/>
                <w:numId w:val="7"/>
              </w:numPr>
              <w:pBdr>
                <w:top w:val="nil"/>
                <w:left w:val="nil"/>
                <w:bottom w:val="nil"/>
                <w:right w:val="nil"/>
                <w:between w:val="nil"/>
              </w:pBdr>
              <w:spacing w:line="240" w:lineRule="auto"/>
              <w:jc w:val="left"/>
            </w:pPr>
            <w:r w:rsidRPr="00E97450">
              <w:lastRenderedPageBreak/>
              <w:t>Courses on technology</w:t>
            </w:r>
          </w:p>
          <w:p w14:paraId="1815366C" w14:textId="77777777" w:rsidR="001D3AEF" w:rsidRPr="00E97450" w:rsidRDefault="005470D1">
            <w:pPr>
              <w:pStyle w:val="Normal1"/>
              <w:widowControl w:val="0"/>
              <w:numPr>
                <w:ilvl w:val="0"/>
                <w:numId w:val="7"/>
              </w:numPr>
              <w:pBdr>
                <w:top w:val="nil"/>
                <w:left w:val="nil"/>
                <w:bottom w:val="nil"/>
                <w:right w:val="nil"/>
                <w:between w:val="nil"/>
              </w:pBdr>
              <w:spacing w:line="240" w:lineRule="auto"/>
              <w:jc w:val="left"/>
            </w:pPr>
            <w:r w:rsidRPr="00E97450">
              <w:t xml:space="preserve">Journals and </w:t>
            </w:r>
            <w:r w:rsidRPr="00E97450">
              <w:lastRenderedPageBreak/>
              <w:t>technological books for reading</w:t>
            </w:r>
          </w:p>
        </w:tc>
        <w:tc>
          <w:tcPr>
            <w:tcW w:w="1545" w:type="dxa"/>
            <w:shd w:val="clear" w:color="auto" w:fill="auto"/>
            <w:tcMar>
              <w:top w:w="100" w:type="dxa"/>
              <w:left w:w="100" w:type="dxa"/>
              <w:bottom w:w="100" w:type="dxa"/>
              <w:right w:w="100" w:type="dxa"/>
            </w:tcMar>
          </w:tcPr>
          <w:p w14:paraId="00D59B64" w14:textId="77777777" w:rsidR="001D3AEF" w:rsidRPr="00E97450" w:rsidRDefault="005470D1">
            <w:pPr>
              <w:pStyle w:val="Normal1"/>
              <w:widowControl w:val="0"/>
              <w:pBdr>
                <w:top w:val="nil"/>
                <w:left w:val="nil"/>
                <w:bottom w:val="nil"/>
                <w:right w:val="nil"/>
                <w:between w:val="nil"/>
              </w:pBdr>
              <w:spacing w:line="240" w:lineRule="auto"/>
              <w:jc w:val="left"/>
            </w:pPr>
            <w:r w:rsidRPr="00E97450">
              <w:lastRenderedPageBreak/>
              <w:t xml:space="preserve">Adapting to new technology </w:t>
            </w:r>
            <w:r w:rsidRPr="00E97450">
              <w:lastRenderedPageBreak/>
              <w:t>effectively.</w:t>
            </w:r>
          </w:p>
        </w:tc>
        <w:tc>
          <w:tcPr>
            <w:tcW w:w="1725" w:type="dxa"/>
            <w:shd w:val="clear" w:color="auto" w:fill="auto"/>
            <w:tcMar>
              <w:top w:w="100" w:type="dxa"/>
              <w:left w:w="100" w:type="dxa"/>
              <w:bottom w:w="100" w:type="dxa"/>
              <w:right w:w="100" w:type="dxa"/>
            </w:tcMar>
          </w:tcPr>
          <w:p w14:paraId="1DB6E9C0" w14:textId="77777777" w:rsidR="001D3AEF" w:rsidRPr="00E97450" w:rsidRDefault="005470D1" w:rsidP="00E97450">
            <w:pPr>
              <w:pStyle w:val="Normal1"/>
              <w:widowControl w:val="0"/>
              <w:pBdr>
                <w:top w:val="nil"/>
                <w:left w:val="nil"/>
                <w:bottom w:val="nil"/>
                <w:right w:val="nil"/>
                <w:between w:val="nil"/>
              </w:pBdr>
              <w:spacing w:line="240" w:lineRule="auto"/>
              <w:jc w:val="left"/>
            </w:pPr>
            <w:r w:rsidRPr="00E97450">
              <w:lastRenderedPageBreak/>
              <w:t xml:space="preserve">2 </w:t>
            </w:r>
            <w:r w:rsidR="00E97450">
              <w:t>months</w:t>
            </w:r>
          </w:p>
        </w:tc>
      </w:tr>
      <w:tr w:rsidR="001D3AEF" w:rsidRPr="00E97450" w14:paraId="53B1B752" w14:textId="77777777">
        <w:tc>
          <w:tcPr>
            <w:tcW w:w="1905" w:type="dxa"/>
            <w:shd w:val="clear" w:color="auto" w:fill="auto"/>
            <w:tcMar>
              <w:top w:w="100" w:type="dxa"/>
              <w:left w:w="100" w:type="dxa"/>
              <w:bottom w:w="100" w:type="dxa"/>
              <w:right w:w="100" w:type="dxa"/>
            </w:tcMar>
          </w:tcPr>
          <w:p w14:paraId="5B0882D7" w14:textId="77777777" w:rsidR="001D3AEF" w:rsidRPr="00E97450" w:rsidRDefault="005470D1">
            <w:pPr>
              <w:pStyle w:val="Normal1"/>
              <w:widowControl w:val="0"/>
              <w:pBdr>
                <w:top w:val="nil"/>
                <w:left w:val="nil"/>
                <w:bottom w:val="nil"/>
                <w:right w:val="nil"/>
                <w:between w:val="nil"/>
              </w:pBdr>
              <w:spacing w:line="240" w:lineRule="auto"/>
              <w:jc w:val="left"/>
            </w:pPr>
            <w:r w:rsidRPr="00E97450">
              <w:t xml:space="preserve">Communication skills </w:t>
            </w:r>
          </w:p>
        </w:tc>
        <w:tc>
          <w:tcPr>
            <w:tcW w:w="3060" w:type="dxa"/>
            <w:shd w:val="clear" w:color="auto" w:fill="auto"/>
            <w:tcMar>
              <w:top w:w="100" w:type="dxa"/>
              <w:left w:w="100" w:type="dxa"/>
              <w:bottom w:w="100" w:type="dxa"/>
              <w:right w:w="100" w:type="dxa"/>
            </w:tcMar>
          </w:tcPr>
          <w:p w14:paraId="709058CB" w14:textId="77777777" w:rsidR="001D3AEF" w:rsidRPr="00E97450" w:rsidRDefault="005470D1">
            <w:pPr>
              <w:pStyle w:val="Normal1"/>
              <w:widowControl w:val="0"/>
              <w:numPr>
                <w:ilvl w:val="0"/>
                <w:numId w:val="4"/>
              </w:numPr>
              <w:pBdr>
                <w:top w:val="nil"/>
                <w:left w:val="nil"/>
                <w:bottom w:val="nil"/>
                <w:right w:val="nil"/>
                <w:between w:val="nil"/>
              </w:pBdr>
              <w:spacing w:line="240" w:lineRule="auto"/>
              <w:jc w:val="left"/>
            </w:pPr>
            <w:r w:rsidRPr="00E97450">
              <w:t>Organising debates</w:t>
            </w:r>
          </w:p>
          <w:p w14:paraId="6CAB4E71" w14:textId="77777777" w:rsidR="001D3AEF" w:rsidRPr="00E97450" w:rsidRDefault="005470D1">
            <w:pPr>
              <w:pStyle w:val="Normal1"/>
              <w:widowControl w:val="0"/>
              <w:numPr>
                <w:ilvl w:val="0"/>
                <w:numId w:val="4"/>
              </w:numPr>
              <w:pBdr>
                <w:top w:val="nil"/>
                <w:left w:val="nil"/>
                <w:bottom w:val="nil"/>
                <w:right w:val="nil"/>
                <w:between w:val="nil"/>
              </w:pBdr>
              <w:spacing w:line="240" w:lineRule="auto"/>
              <w:jc w:val="left"/>
            </w:pPr>
            <w:r w:rsidRPr="00E97450">
              <w:t xml:space="preserve">Working in a team </w:t>
            </w:r>
          </w:p>
        </w:tc>
        <w:tc>
          <w:tcPr>
            <w:tcW w:w="2490" w:type="dxa"/>
            <w:shd w:val="clear" w:color="auto" w:fill="auto"/>
            <w:tcMar>
              <w:top w:w="100" w:type="dxa"/>
              <w:left w:w="100" w:type="dxa"/>
              <w:bottom w:w="100" w:type="dxa"/>
              <w:right w:w="100" w:type="dxa"/>
            </w:tcMar>
          </w:tcPr>
          <w:p w14:paraId="02ED3812" w14:textId="77777777" w:rsidR="001D3AEF" w:rsidRPr="00E97450" w:rsidRDefault="005470D1">
            <w:pPr>
              <w:pStyle w:val="Normal1"/>
              <w:widowControl w:val="0"/>
              <w:numPr>
                <w:ilvl w:val="0"/>
                <w:numId w:val="14"/>
              </w:numPr>
              <w:pBdr>
                <w:top w:val="nil"/>
                <w:left w:val="nil"/>
                <w:bottom w:val="nil"/>
                <w:right w:val="nil"/>
                <w:between w:val="nil"/>
              </w:pBdr>
              <w:spacing w:line="240" w:lineRule="auto"/>
              <w:jc w:val="left"/>
            </w:pPr>
            <w:r w:rsidRPr="00E97450">
              <w:t>Positive feedbacks</w:t>
            </w:r>
          </w:p>
          <w:p w14:paraId="618CB71F" w14:textId="77777777" w:rsidR="001D3AEF" w:rsidRPr="00E97450" w:rsidRDefault="005470D1">
            <w:pPr>
              <w:pStyle w:val="Normal1"/>
              <w:widowControl w:val="0"/>
              <w:numPr>
                <w:ilvl w:val="0"/>
                <w:numId w:val="14"/>
              </w:numPr>
              <w:pBdr>
                <w:top w:val="nil"/>
                <w:left w:val="nil"/>
                <w:bottom w:val="nil"/>
                <w:right w:val="nil"/>
                <w:between w:val="nil"/>
              </w:pBdr>
              <w:spacing w:line="240" w:lineRule="auto"/>
              <w:jc w:val="left"/>
            </w:pPr>
            <w:r w:rsidRPr="00E97450">
              <w:t>Direct communication with every employee</w:t>
            </w:r>
          </w:p>
        </w:tc>
        <w:tc>
          <w:tcPr>
            <w:tcW w:w="1545" w:type="dxa"/>
            <w:shd w:val="clear" w:color="auto" w:fill="auto"/>
            <w:tcMar>
              <w:top w:w="100" w:type="dxa"/>
              <w:left w:w="100" w:type="dxa"/>
              <w:bottom w:w="100" w:type="dxa"/>
              <w:right w:w="100" w:type="dxa"/>
            </w:tcMar>
          </w:tcPr>
          <w:p w14:paraId="6E59FD06" w14:textId="77777777" w:rsidR="001D3AEF" w:rsidRPr="00E97450" w:rsidRDefault="005470D1">
            <w:pPr>
              <w:pStyle w:val="Normal1"/>
              <w:widowControl w:val="0"/>
              <w:pBdr>
                <w:top w:val="nil"/>
                <w:left w:val="nil"/>
                <w:bottom w:val="nil"/>
                <w:right w:val="nil"/>
                <w:between w:val="nil"/>
              </w:pBdr>
              <w:spacing w:line="240" w:lineRule="auto"/>
              <w:jc w:val="left"/>
            </w:pPr>
            <w:r w:rsidRPr="00E97450">
              <w:t>Able to properly communicate with clients and other employees</w:t>
            </w:r>
          </w:p>
        </w:tc>
        <w:tc>
          <w:tcPr>
            <w:tcW w:w="1725" w:type="dxa"/>
            <w:shd w:val="clear" w:color="auto" w:fill="auto"/>
            <w:tcMar>
              <w:top w:w="100" w:type="dxa"/>
              <w:left w:w="100" w:type="dxa"/>
              <w:bottom w:w="100" w:type="dxa"/>
              <w:right w:w="100" w:type="dxa"/>
            </w:tcMar>
          </w:tcPr>
          <w:p w14:paraId="0D4CBB14" w14:textId="77777777" w:rsidR="001D3AEF" w:rsidRPr="00E97450" w:rsidRDefault="00E97450">
            <w:pPr>
              <w:pStyle w:val="Normal1"/>
              <w:widowControl w:val="0"/>
              <w:pBdr>
                <w:top w:val="nil"/>
                <w:left w:val="nil"/>
                <w:bottom w:val="nil"/>
                <w:right w:val="nil"/>
                <w:between w:val="nil"/>
              </w:pBdr>
              <w:spacing w:line="240" w:lineRule="auto"/>
              <w:jc w:val="left"/>
            </w:pPr>
            <w:r>
              <w:t>Four</w:t>
            </w:r>
            <w:r w:rsidR="005470D1" w:rsidRPr="00E97450">
              <w:t xml:space="preserve"> month</w:t>
            </w:r>
            <w:r>
              <w:t>s</w:t>
            </w:r>
          </w:p>
        </w:tc>
      </w:tr>
      <w:tr w:rsidR="001D3AEF" w:rsidRPr="00E97450" w14:paraId="470E9DEC" w14:textId="77777777">
        <w:tc>
          <w:tcPr>
            <w:tcW w:w="1905" w:type="dxa"/>
            <w:shd w:val="clear" w:color="auto" w:fill="auto"/>
            <w:tcMar>
              <w:top w:w="100" w:type="dxa"/>
              <w:left w:w="100" w:type="dxa"/>
              <w:bottom w:w="100" w:type="dxa"/>
              <w:right w:w="100" w:type="dxa"/>
            </w:tcMar>
          </w:tcPr>
          <w:p w14:paraId="63D2A273" w14:textId="77777777" w:rsidR="001D3AEF" w:rsidRPr="00E97450" w:rsidRDefault="005470D1">
            <w:pPr>
              <w:pStyle w:val="Normal1"/>
              <w:widowControl w:val="0"/>
              <w:pBdr>
                <w:top w:val="nil"/>
                <w:left w:val="nil"/>
                <w:bottom w:val="nil"/>
                <w:right w:val="nil"/>
                <w:between w:val="nil"/>
              </w:pBdr>
              <w:spacing w:line="240" w:lineRule="auto"/>
              <w:jc w:val="left"/>
            </w:pPr>
            <w:r w:rsidRPr="00E97450">
              <w:t>Leadership skills</w:t>
            </w:r>
          </w:p>
        </w:tc>
        <w:tc>
          <w:tcPr>
            <w:tcW w:w="3060" w:type="dxa"/>
            <w:shd w:val="clear" w:color="auto" w:fill="auto"/>
            <w:tcMar>
              <w:top w:w="100" w:type="dxa"/>
              <w:left w:w="100" w:type="dxa"/>
              <w:bottom w:w="100" w:type="dxa"/>
              <w:right w:w="100" w:type="dxa"/>
            </w:tcMar>
          </w:tcPr>
          <w:p w14:paraId="22AEF191" w14:textId="77777777" w:rsidR="001D3AEF" w:rsidRPr="00E97450" w:rsidRDefault="005470D1">
            <w:pPr>
              <w:pStyle w:val="Normal1"/>
              <w:widowControl w:val="0"/>
              <w:numPr>
                <w:ilvl w:val="0"/>
                <w:numId w:val="1"/>
              </w:numPr>
              <w:pBdr>
                <w:top w:val="nil"/>
                <w:left w:val="nil"/>
                <w:bottom w:val="nil"/>
                <w:right w:val="nil"/>
                <w:between w:val="nil"/>
              </w:pBdr>
              <w:spacing w:line="240" w:lineRule="auto"/>
              <w:jc w:val="left"/>
            </w:pPr>
            <w:r w:rsidRPr="00E97450">
              <w:t>Mentorship programmes</w:t>
            </w:r>
          </w:p>
          <w:p w14:paraId="2C760EB6" w14:textId="77777777" w:rsidR="001D3AEF" w:rsidRPr="00E97450" w:rsidRDefault="005470D1">
            <w:pPr>
              <w:pStyle w:val="Normal1"/>
              <w:widowControl w:val="0"/>
              <w:numPr>
                <w:ilvl w:val="0"/>
                <w:numId w:val="1"/>
              </w:numPr>
              <w:pBdr>
                <w:top w:val="nil"/>
                <w:left w:val="nil"/>
                <w:bottom w:val="nil"/>
                <w:right w:val="nil"/>
                <w:between w:val="nil"/>
              </w:pBdr>
              <w:spacing w:line="240" w:lineRule="auto"/>
              <w:jc w:val="left"/>
            </w:pPr>
            <w:r w:rsidRPr="00E97450">
              <w:t>Maintenance of feedback loop</w:t>
            </w:r>
          </w:p>
        </w:tc>
        <w:tc>
          <w:tcPr>
            <w:tcW w:w="2490" w:type="dxa"/>
            <w:shd w:val="clear" w:color="auto" w:fill="auto"/>
            <w:tcMar>
              <w:top w:w="100" w:type="dxa"/>
              <w:left w:w="100" w:type="dxa"/>
              <w:bottom w:w="100" w:type="dxa"/>
              <w:right w:w="100" w:type="dxa"/>
            </w:tcMar>
          </w:tcPr>
          <w:p w14:paraId="481F1716" w14:textId="77777777" w:rsidR="001D3AEF" w:rsidRPr="00E97450" w:rsidRDefault="005470D1">
            <w:pPr>
              <w:pStyle w:val="Normal1"/>
              <w:widowControl w:val="0"/>
              <w:numPr>
                <w:ilvl w:val="0"/>
                <w:numId w:val="5"/>
              </w:numPr>
              <w:pBdr>
                <w:top w:val="nil"/>
                <w:left w:val="nil"/>
                <w:bottom w:val="nil"/>
                <w:right w:val="nil"/>
                <w:between w:val="nil"/>
              </w:pBdr>
              <w:spacing w:line="240" w:lineRule="auto"/>
              <w:jc w:val="left"/>
            </w:pPr>
            <w:r w:rsidRPr="00E97450">
              <w:t>Encouragement of employees in the workplace</w:t>
            </w:r>
          </w:p>
        </w:tc>
        <w:tc>
          <w:tcPr>
            <w:tcW w:w="1545" w:type="dxa"/>
            <w:shd w:val="clear" w:color="auto" w:fill="auto"/>
            <w:tcMar>
              <w:top w:w="100" w:type="dxa"/>
              <w:left w:w="100" w:type="dxa"/>
              <w:bottom w:w="100" w:type="dxa"/>
              <w:right w:w="100" w:type="dxa"/>
            </w:tcMar>
          </w:tcPr>
          <w:p w14:paraId="6BC57EF5" w14:textId="77777777" w:rsidR="001D3AEF" w:rsidRPr="00E97450" w:rsidRDefault="005470D1">
            <w:pPr>
              <w:pStyle w:val="Normal1"/>
              <w:widowControl w:val="0"/>
              <w:pBdr>
                <w:top w:val="nil"/>
                <w:left w:val="nil"/>
                <w:bottom w:val="nil"/>
                <w:right w:val="nil"/>
                <w:between w:val="nil"/>
              </w:pBdr>
              <w:spacing w:line="240" w:lineRule="auto"/>
              <w:jc w:val="left"/>
            </w:pPr>
            <w:r w:rsidRPr="00E97450">
              <w:t xml:space="preserve">Able to lead a team </w:t>
            </w:r>
          </w:p>
        </w:tc>
        <w:tc>
          <w:tcPr>
            <w:tcW w:w="1725" w:type="dxa"/>
            <w:shd w:val="clear" w:color="auto" w:fill="auto"/>
            <w:tcMar>
              <w:top w:w="100" w:type="dxa"/>
              <w:left w:w="100" w:type="dxa"/>
              <w:bottom w:w="100" w:type="dxa"/>
              <w:right w:w="100" w:type="dxa"/>
            </w:tcMar>
          </w:tcPr>
          <w:p w14:paraId="12A46049" w14:textId="77777777" w:rsidR="001D3AEF" w:rsidRPr="00E97450" w:rsidRDefault="00E97450">
            <w:pPr>
              <w:pStyle w:val="Normal1"/>
              <w:widowControl w:val="0"/>
              <w:pBdr>
                <w:top w:val="nil"/>
                <w:left w:val="nil"/>
                <w:bottom w:val="nil"/>
                <w:right w:val="nil"/>
                <w:between w:val="nil"/>
              </w:pBdr>
              <w:spacing w:line="240" w:lineRule="auto"/>
              <w:jc w:val="left"/>
            </w:pPr>
            <w:r>
              <w:t xml:space="preserve">Three months </w:t>
            </w:r>
          </w:p>
        </w:tc>
      </w:tr>
    </w:tbl>
    <w:p w14:paraId="16CD3291" w14:textId="77777777" w:rsidR="001D3AEF" w:rsidRPr="00E97450" w:rsidRDefault="005470D1">
      <w:pPr>
        <w:pStyle w:val="Normal1"/>
        <w:rPr>
          <w:b/>
        </w:rPr>
      </w:pPr>
      <w:r w:rsidRPr="00E97450">
        <w:t xml:space="preserve">                                                        </w:t>
      </w:r>
      <w:r w:rsidRPr="00E97450">
        <w:rPr>
          <w:b/>
        </w:rPr>
        <w:t>TABLE 1: Personal Development Plan</w:t>
      </w:r>
    </w:p>
    <w:p w14:paraId="59199142" w14:textId="68800AA8" w:rsidR="001D3AEF" w:rsidRPr="00E97450" w:rsidRDefault="005470D1">
      <w:pPr>
        <w:pStyle w:val="Normal1"/>
      </w:pPr>
      <w:r w:rsidRPr="00E97450">
        <w:t xml:space="preserve">                                           </w:t>
      </w:r>
      <w:r w:rsidR="00E97450">
        <w:t xml:space="preserve">                            </w:t>
      </w:r>
    </w:p>
    <w:sectPr w:rsidR="001D3AEF" w:rsidRPr="00E97450" w:rsidSect="001D3AEF">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2F971C" w14:textId="77777777" w:rsidR="000076FC" w:rsidRDefault="000076FC" w:rsidP="001D3AEF">
      <w:pPr>
        <w:spacing w:line="240" w:lineRule="auto"/>
      </w:pPr>
      <w:r>
        <w:separator/>
      </w:r>
    </w:p>
  </w:endnote>
  <w:endnote w:type="continuationSeparator" w:id="0">
    <w:p w14:paraId="1462906A" w14:textId="77777777" w:rsidR="000076FC" w:rsidRDefault="000076FC" w:rsidP="001D3A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2AB5DF" w14:textId="77777777" w:rsidR="001D3AEF" w:rsidRDefault="001D3AEF">
    <w:pPr>
      <w:pStyle w:val="Normal1"/>
      <w:jc w:val="right"/>
    </w:pPr>
    <w:r>
      <w:fldChar w:fldCharType="begin"/>
    </w:r>
    <w:r w:rsidR="005470D1">
      <w:instrText>PAGE</w:instrText>
    </w:r>
    <w:r>
      <w:fldChar w:fldCharType="separate"/>
    </w:r>
    <w:r w:rsidR="00E97450">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49855C" w14:textId="77777777" w:rsidR="000076FC" w:rsidRDefault="000076FC" w:rsidP="001D3AEF">
      <w:pPr>
        <w:spacing w:line="240" w:lineRule="auto"/>
      </w:pPr>
      <w:r>
        <w:separator/>
      </w:r>
    </w:p>
  </w:footnote>
  <w:footnote w:type="continuationSeparator" w:id="0">
    <w:p w14:paraId="71C61EB8" w14:textId="77777777" w:rsidR="000076FC" w:rsidRDefault="000076FC" w:rsidP="001D3AE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261DD"/>
    <w:multiLevelType w:val="multilevel"/>
    <w:tmpl w:val="590A3C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2A3466"/>
    <w:multiLevelType w:val="multilevel"/>
    <w:tmpl w:val="B9966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F1394D"/>
    <w:multiLevelType w:val="multilevel"/>
    <w:tmpl w:val="DDFE02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DB046A0"/>
    <w:multiLevelType w:val="multilevel"/>
    <w:tmpl w:val="3E9C52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C85DB0"/>
    <w:multiLevelType w:val="multilevel"/>
    <w:tmpl w:val="0BD685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3A604ED"/>
    <w:multiLevelType w:val="multilevel"/>
    <w:tmpl w:val="58229D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3DB6AFF"/>
    <w:multiLevelType w:val="multilevel"/>
    <w:tmpl w:val="1FC05A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0051CA4"/>
    <w:multiLevelType w:val="multilevel"/>
    <w:tmpl w:val="DCF40F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2BF2333"/>
    <w:multiLevelType w:val="multilevel"/>
    <w:tmpl w:val="1AEA05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C365B89"/>
    <w:multiLevelType w:val="multilevel"/>
    <w:tmpl w:val="C86098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4001FB3"/>
    <w:multiLevelType w:val="multilevel"/>
    <w:tmpl w:val="B6E048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C900CA3"/>
    <w:multiLevelType w:val="multilevel"/>
    <w:tmpl w:val="F96E8F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AD75778"/>
    <w:multiLevelType w:val="multilevel"/>
    <w:tmpl w:val="C0FAB4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C977122"/>
    <w:multiLevelType w:val="multilevel"/>
    <w:tmpl w:val="E98C3D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2"/>
  </w:num>
  <w:num w:numId="3">
    <w:abstractNumId w:val="2"/>
  </w:num>
  <w:num w:numId="4">
    <w:abstractNumId w:val="6"/>
  </w:num>
  <w:num w:numId="5">
    <w:abstractNumId w:val="9"/>
  </w:num>
  <w:num w:numId="6">
    <w:abstractNumId w:val="4"/>
  </w:num>
  <w:num w:numId="7">
    <w:abstractNumId w:val="13"/>
  </w:num>
  <w:num w:numId="8">
    <w:abstractNumId w:val="5"/>
  </w:num>
  <w:num w:numId="9">
    <w:abstractNumId w:val="11"/>
  </w:num>
  <w:num w:numId="10">
    <w:abstractNumId w:val="7"/>
  </w:num>
  <w:num w:numId="11">
    <w:abstractNumId w:val="0"/>
  </w:num>
  <w:num w:numId="12">
    <w:abstractNumId w:val="10"/>
  </w:num>
  <w:num w:numId="13">
    <w:abstractNumId w:val="8"/>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D3AEF"/>
    <w:rsid w:val="000076FC"/>
    <w:rsid w:val="001D3AEF"/>
    <w:rsid w:val="005470D1"/>
    <w:rsid w:val="00594842"/>
    <w:rsid w:val="00E162F7"/>
    <w:rsid w:val="00E974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57845"/>
  <w15:docId w15:val="{93FBC0BE-E8A0-4B26-9930-EF3EC54C5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D3AEF"/>
    <w:pPr>
      <w:keepNext/>
      <w:keepLines/>
      <w:outlineLvl w:val="0"/>
    </w:pPr>
    <w:rPr>
      <w:b/>
      <w:sz w:val="28"/>
      <w:szCs w:val="28"/>
    </w:rPr>
  </w:style>
  <w:style w:type="paragraph" w:styleId="Heading2">
    <w:name w:val="heading 2"/>
    <w:basedOn w:val="Normal1"/>
    <w:next w:val="Normal1"/>
    <w:rsid w:val="001D3AEF"/>
    <w:pPr>
      <w:keepNext/>
      <w:keepLines/>
      <w:outlineLvl w:val="1"/>
    </w:pPr>
  </w:style>
  <w:style w:type="paragraph" w:styleId="Heading3">
    <w:name w:val="heading 3"/>
    <w:basedOn w:val="Normal1"/>
    <w:next w:val="Normal1"/>
    <w:rsid w:val="001D3AEF"/>
    <w:pPr>
      <w:keepNext/>
      <w:keepLines/>
      <w:outlineLvl w:val="2"/>
    </w:pPr>
  </w:style>
  <w:style w:type="paragraph" w:styleId="Heading4">
    <w:name w:val="heading 4"/>
    <w:basedOn w:val="Normal1"/>
    <w:next w:val="Normal1"/>
    <w:rsid w:val="001D3AEF"/>
    <w:pPr>
      <w:keepNext/>
      <w:keepLines/>
      <w:spacing w:before="280" w:after="80"/>
      <w:outlineLvl w:val="3"/>
    </w:pPr>
    <w:rPr>
      <w:color w:val="666666"/>
    </w:rPr>
  </w:style>
  <w:style w:type="paragraph" w:styleId="Heading5">
    <w:name w:val="heading 5"/>
    <w:basedOn w:val="Normal1"/>
    <w:next w:val="Normal1"/>
    <w:rsid w:val="001D3AEF"/>
    <w:pPr>
      <w:keepNext/>
      <w:keepLines/>
      <w:spacing w:before="240" w:after="80"/>
      <w:outlineLvl w:val="4"/>
    </w:pPr>
    <w:rPr>
      <w:color w:val="666666"/>
      <w:sz w:val="22"/>
      <w:szCs w:val="22"/>
    </w:rPr>
  </w:style>
  <w:style w:type="paragraph" w:styleId="Heading6">
    <w:name w:val="heading 6"/>
    <w:basedOn w:val="Normal1"/>
    <w:next w:val="Normal1"/>
    <w:rsid w:val="001D3AE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D3AEF"/>
  </w:style>
  <w:style w:type="paragraph" w:styleId="Title">
    <w:name w:val="Title"/>
    <w:basedOn w:val="Normal1"/>
    <w:next w:val="Normal1"/>
    <w:rsid w:val="001D3AEF"/>
    <w:pPr>
      <w:keepNext/>
      <w:keepLines/>
      <w:spacing w:after="60"/>
    </w:pPr>
    <w:rPr>
      <w:sz w:val="52"/>
      <w:szCs w:val="52"/>
    </w:rPr>
  </w:style>
  <w:style w:type="paragraph" w:styleId="Subtitle">
    <w:name w:val="Subtitle"/>
    <w:basedOn w:val="Normal1"/>
    <w:next w:val="Normal1"/>
    <w:rsid w:val="001D3AEF"/>
    <w:pPr>
      <w:keepNext/>
      <w:keepLines/>
      <w:spacing w:after="320"/>
    </w:pPr>
    <w:rPr>
      <w:rFonts w:ascii="Arial" w:eastAsia="Arial" w:hAnsi="Arial" w:cs="Arial"/>
      <w:color w:val="666666"/>
      <w:sz w:val="30"/>
      <w:szCs w:val="30"/>
    </w:rPr>
  </w:style>
  <w:style w:type="table" w:customStyle="1" w:styleId="a">
    <w:basedOn w:val="TableNormal"/>
    <w:rsid w:val="001D3AEF"/>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1D3AEF"/>
    <w:pPr>
      <w:spacing w:line="240" w:lineRule="auto"/>
    </w:pPr>
    <w:rPr>
      <w:sz w:val="20"/>
      <w:szCs w:val="20"/>
    </w:rPr>
  </w:style>
  <w:style w:type="character" w:customStyle="1" w:styleId="CommentTextChar">
    <w:name w:val="Comment Text Char"/>
    <w:basedOn w:val="DefaultParagraphFont"/>
    <w:link w:val="CommentText"/>
    <w:uiPriority w:val="99"/>
    <w:semiHidden/>
    <w:rsid w:val="001D3AEF"/>
    <w:rPr>
      <w:sz w:val="20"/>
      <w:szCs w:val="20"/>
    </w:rPr>
  </w:style>
  <w:style w:type="character" w:styleId="CommentReference">
    <w:name w:val="annotation reference"/>
    <w:basedOn w:val="DefaultParagraphFont"/>
    <w:uiPriority w:val="99"/>
    <w:semiHidden/>
    <w:unhideWhenUsed/>
    <w:rsid w:val="001D3AEF"/>
    <w:rPr>
      <w:sz w:val="16"/>
      <w:szCs w:val="16"/>
    </w:rPr>
  </w:style>
  <w:style w:type="paragraph" w:styleId="BalloonText">
    <w:name w:val="Balloon Text"/>
    <w:basedOn w:val="Normal"/>
    <w:link w:val="BalloonTextChar"/>
    <w:uiPriority w:val="99"/>
    <w:semiHidden/>
    <w:unhideWhenUsed/>
    <w:rsid w:val="00E974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745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B2B221-BA0D-4AB5-96EA-33A571E73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3270</Words>
  <Characters>18641</Characters>
  <Application>Microsoft Office Word</Application>
  <DocSecurity>0</DocSecurity>
  <Lines>155</Lines>
  <Paragraphs>43</Paragraphs>
  <ScaleCrop>false</ScaleCrop>
  <Company/>
  <LinksUpToDate>false</LinksUpToDate>
  <CharactersWithSpaces>21868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DSA Supervisor</cp:lastModifiedBy>
  <cp:revision>2</cp:revision>
  <dcterms:created xsi:type="dcterms:W3CDTF">2020-12-04T11:42:00Z</dcterms:created>
  <dcterms:modified xsi:type="dcterms:W3CDTF">2020-12-04T11:42:00Z</dcterms:modified>
</cp:coreProperties>
</file>