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682D6B1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A71DE">
              <w:rPr>
                <w:b/>
                <w:color w:val="auto"/>
                <w:sz w:val="32"/>
              </w:rPr>
              <w:t>Megan Davies</w:t>
            </w:r>
          </w:p>
          <w:p w14:paraId="44290483" w14:textId="77777777" w:rsidR="00FF6BE0" w:rsidRDefault="00FF6BE0" w:rsidP="00340E9A">
            <w:pPr>
              <w:overflowPunct/>
              <w:autoSpaceDE/>
              <w:autoSpaceDN/>
              <w:adjustRightInd/>
              <w:ind w:right="237"/>
              <w:textAlignment w:val="auto"/>
              <w:rPr>
                <w:b/>
                <w:color w:val="auto"/>
                <w:sz w:val="32"/>
              </w:rPr>
            </w:pPr>
          </w:p>
          <w:p w14:paraId="4A4B1989" w14:textId="215147D6"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6A71DE">
              <w:rPr>
                <w:b/>
                <w:color w:val="auto"/>
                <w:sz w:val="32"/>
              </w:rPr>
              <w:t xml:space="preserve"> 1916165</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proofErr w:type="gramStart"/>
      <w:r w:rsidRPr="00270EEB">
        <w:rPr>
          <w:b/>
          <w:sz w:val="24"/>
          <w:szCs w:val="24"/>
        </w:rPr>
        <w:t>for</w:t>
      </w:r>
      <w:proofErr w:type="gramEnd"/>
      <w:r w:rsidRPr="00270EEB">
        <w:rPr>
          <w:b/>
          <w:sz w:val="24"/>
          <w:szCs w:val="24"/>
        </w:rPr>
        <w:t>?</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The purpose of this workbook is to enable learners to demonstrate and provide evidence of how they meet the learning outcomes set by the College of Policing, for the BSc programme. Essentially, you </w:t>
      </w:r>
      <w:proofErr w:type="gramStart"/>
      <w:r w:rsidRPr="5848403C">
        <w:rPr>
          <w:rFonts w:eastAsia="Arial"/>
          <w:color w:val="000000" w:themeColor="text1"/>
          <w:sz w:val="24"/>
          <w:szCs w:val="24"/>
        </w:rPr>
        <w:t>are being asked</w:t>
      </w:r>
      <w:proofErr w:type="gramEnd"/>
      <w:r w:rsidRPr="5848403C">
        <w:rPr>
          <w:rFonts w:eastAsia="Arial"/>
          <w:color w:val="000000" w:themeColor="text1"/>
          <w:sz w:val="24"/>
          <w:szCs w:val="24"/>
        </w:rPr>
        <w:t xml:space="preserve">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proofErr w:type="gramStart"/>
      <w:r w:rsidR="00E42DC4" w:rsidRPr="00D93CA6">
        <w:rPr>
          <w:rFonts w:eastAsia="Arial"/>
          <w:b/>
          <w:color w:val="000000" w:themeColor="text1"/>
          <w:sz w:val="24"/>
          <w:szCs w:val="24"/>
        </w:rPr>
        <w:t>5</w:t>
      </w:r>
      <w:proofErr w:type="gramEnd"/>
      <w:r w:rsidR="00E42DC4" w:rsidRPr="00D93CA6">
        <w:rPr>
          <w:rFonts w:eastAsia="Arial"/>
          <w:b/>
          <w:color w:val="000000" w:themeColor="text1"/>
          <w:sz w:val="24"/>
          <w:szCs w:val="24"/>
        </w:rPr>
        <w:t xml:space="preserve">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 xml:space="preserve">elements 6 to 10, </w:t>
      </w:r>
      <w:proofErr w:type="gramStart"/>
      <w:r w:rsidR="007C2FA8" w:rsidRPr="00D93CA6">
        <w:rPr>
          <w:rFonts w:eastAsia="Arial"/>
          <w:b/>
          <w:color w:val="000000" w:themeColor="text1"/>
          <w:sz w:val="24"/>
          <w:szCs w:val="24"/>
        </w:rPr>
        <w:t>again</w:t>
      </w:r>
      <w:proofErr w:type="gramEnd"/>
      <w:r w:rsidR="007C2FA8" w:rsidRPr="00D93CA6">
        <w:rPr>
          <w:rFonts w:eastAsia="Arial"/>
          <w:b/>
          <w:color w:val="000000" w:themeColor="text1"/>
          <w:sz w:val="24"/>
          <w:szCs w:val="24"/>
        </w:rPr>
        <w:t xml:space="preserve">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w:t>
      </w:r>
      <w:proofErr w:type="gramStart"/>
      <w:r w:rsidR="00D94C3D">
        <w:rPr>
          <w:rFonts w:eastAsia="Arial"/>
          <w:b/>
          <w:color w:val="000000" w:themeColor="text1"/>
          <w:sz w:val="24"/>
          <w:szCs w:val="24"/>
        </w:rPr>
        <w:t xml:space="preserve">) </w:t>
      </w:r>
      <w:r w:rsidR="00B66369">
        <w:rPr>
          <w:rFonts w:eastAsia="Arial"/>
          <w:b/>
          <w:color w:val="000000" w:themeColor="text1"/>
          <w:sz w:val="24"/>
          <w:szCs w:val="24"/>
        </w:rPr>
        <w:t>:</w:t>
      </w:r>
      <w:proofErr w:type="gramEnd"/>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w:t>
      </w:r>
      <w:proofErr w:type="gramStart"/>
      <w:r w:rsidRPr="6D8D0C10">
        <w:rPr>
          <w:rFonts w:eastAsia="Arial"/>
          <w:color w:val="000000" w:themeColor="text1"/>
          <w:sz w:val="24"/>
          <w:szCs w:val="24"/>
        </w:rPr>
        <w:t>you’ve</w:t>
      </w:r>
      <w:proofErr w:type="gramEnd"/>
      <w:r w:rsidRPr="6D8D0C10">
        <w:rPr>
          <w:rFonts w:eastAsia="Arial"/>
          <w:color w:val="000000" w:themeColor="text1"/>
          <w:sz w:val="24"/>
          <w:szCs w:val="24"/>
        </w:rPr>
        <w:t xml:space="preser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 xml:space="preserve">How </w:t>
      </w:r>
      <w:proofErr w:type="gramStart"/>
      <w:r w:rsidRPr="6D8D0C10">
        <w:rPr>
          <w:rFonts w:eastAsia="Arial"/>
          <w:b/>
          <w:bCs/>
          <w:color w:val="000000" w:themeColor="text1"/>
          <w:sz w:val="24"/>
          <w:szCs w:val="24"/>
        </w:rPr>
        <w:t>should the workbook be presented</w:t>
      </w:r>
      <w:proofErr w:type="gramEnd"/>
      <w:r w:rsidRPr="6D8D0C10">
        <w:rPr>
          <w:rFonts w:eastAsia="Arial"/>
          <w:b/>
          <w:bCs/>
          <w:color w:val="000000" w:themeColor="text1"/>
          <w:sz w:val="24"/>
          <w:szCs w:val="24"/>
        </w:rPr>
        <w:t>?</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w:t>
      </w:r>
      <w:proofErr w:type="gramStart"/>
      <w:r w:rsidRPr="6D8D0C10">
        <w:rPr>
          <w:rFonts w:eastAsia="Arial"/>
          <w:color w:val="000000" w:themeColor="text1"/>
          <w:sz w:val="24"/>
          <w:szCs w:val="24"/>
        </w:rPr>
        <w:t>can be found</w:t>
      </w:r>
      <w:proofErr w:type="gramEnd"/>
      <w:r w:rsidRPr="6D8D0C10">
        <w:rPr>
          <w:rFonts w:eastAsia="Arial"/>
          <w:color w:val="000000" w:themeColor="text1"/>
          <w:sz w:val="24"/>
          <w:szCs w:val="24"/>
        </w:rPr>
        <w:t xml:space="preserve"> on Moodle of this workbook. You must submit this document electronically </w:t>
      </w:r>
      <w:proofErr w:type="gramStart"/>
      <w:r w:rsidRPr="6D8D0C10">
        <w:rPr>
          <w:rFonts w:eastAsia="Arial"/>
          <w:color w:val="000000" w:themeColor="text1"/>
          <w:sz w:val="24"/>
          <w:szCs w:val="24"/>
        </w:rPr>
        <w:t>therefore</w:t>
      </w:r>
      <w:proofErr w:type="gramEnd"/>
      <w:r w:rsidRPr="6D8D0C10">
        <w:rPr>
          <w:rFonts w:eastAsia="Arial"/>
          <w:color w:val="000000" w:themeColor="text1"/>
          <w:sz w:val="24"/>
          <w:szCs w:val="24"/>
        </w:rPr>
        <w:t xml:space="preserve"> it is important that you save your work regularly and upload the final typed version through </w:t>
      </w:r>
      <w:proofErr w:type="spellStart"/>
      <w:r w:rsidRPr="6D8D0C10">
        <w:rPr>
          <w:rFonts w:eastAsia="Arial"/>
          <w:color w:val="000000" w:themeColor="text1"/>
          <w:sz w:val="24"/>
          <w:szCs w:val="24"/>
        </w:rPr>
        <w:t>Turnitin</w:t>
      </w:r>
      <w:proofErr w:type="spellEnd"/>
      <w:r w:rsidRPr="6D8D0C10">
        <w:rPr>
          <w:rFonts w:eastAsia="Arial"/>
          <w:color w:val="000000" w:themeColor="text1"/>
          <w:sz w:val="24"/>
          <w:szCs w:val="24"/>
        </w:rPr>
        <w:t xml:space="preserve">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w:t>
      </w:r>
      <w:proofErr w:type="gramStart"/>
      <w:r w:rsidRPr="6D8D0C10">
        <w:rPr>
          <w:rFonts w:eastAsia="Arial"/>
          <w:color w:val="000000" w:themeColor="text1"/>
          <w:sz w:val="24"/>
          <w:szCs w:val="24"/>
        </w:rPr>
        <w:t>can be found</w:t>
      </w:r>
      <w:proofErr w:type="gramEnd"/>
      <w:r w:rsidRPr="6D8D0C10">
        <w:rPr>
          <w:rFonts w:eastAsia="Arial"/>
          <w:color w:val="000000" w:themeColor="text1"/>
          <w:sz w:val="24"/>
          <w:szCs w:val="24"/>
        </w:rPr>
        <w:t xml:space="preserve">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6D8D0C10">
        <w:rPr>
          <w:rFonts w:eastAsia="Arial"/>
          <w:color w:val="000000" w:themeColor="text1"/>
          <w:sz w:val="24"/>
          <w:szCs w:val="24"/>
        </w:rPr>
        <w:t>book, that</w:t>
      </w:r>
      <w:proofErr w:type="gramEnd"/>
      <w:r w:rsidRPr="6D8D0C10">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4BEED807" w14:textId="7451DC14" w:rsidR="6D8D0C10" w:rsidRDefault="00842D36"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 xml:space="preserve">How </w:t>
      </w:r>
      <w:proofErr w:type="gramStart"/>
      <w:r w:rsidRPr="6D8D0C10">
        <w:rPr>
          <w:rFonts w:eastAsia="Arial"/>
          <w:b/>
          <w:bCs/>
          <w:color w:val="000000" w:themeColor="text1"/>
          <w:sz w:val="24"/>
          <w:szCs w:val="24"/>
        </w:rPr>
        <w:t>is the workbook assessed</w:t>
      </w:r>
      <w:proofErr w:type="gramEnd"/>
      <w:r w:rsidRPr="6D8D0C10">
        <w:rPr>
          <w:rFonts w:eastAsia="Arial"/>
          <w:b/>
          <w:bCs/>
          <w:color w:val="000000" w:themeColor="text1"/>
          <w:sz w:val="24"/>
          <w:szCs w:val="24"/>
        </w:rPr>
        <w:t>?</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proofErr w:type="gramStart"/>
      <w:r w:rsidRPr="6D8D0C10">
        <w:rPr>
          <w:rFonts w:eastAsia="Arial"/>
          <w:color w:val="000000" w:themeColor="text1"/>
          <w:sz w:val="24"/>
          <w:szCs w:val="24"/>
        </w:rPr>
        <w:t>Advice and support about the completion of this workbook will be provided by university staff</w:t>
      </w:r>
      <w:proofErr w:type="gramEnd"/>
      <w:r w:rsidRPr="6D8D0C10">
        <w:rPr>
          <w:rFonts w:eastAsia="Arial"/>
          <w:color w:val="000000" w:themeColor="text1"/>
          <w:sz w:val="24"/>
          <w:szCs w:val="24"/>
        </w:rPr>
        <w:t xml:space="preserve">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 xml:space="preserve">Dates of workbook submission </w:t>
      </w:r>
      <w:proofErr w:type="gramStart"/>
      <w:r w:rsidRPr="6D8D0C10">
        <w:rPr>
          <w:rFonts w:eastAsia="Arial"/>
          <w:color w:val="000000" w:themeColor="text1"/>
          <w:sz w:val="24"/>
          <w:szCs w:val="24"/>
        </w:rPr>
        <w:t>will be made available during the initial training day and posted on Moodle</w:t>
      </w:r>
      <w:proofErr w:type="gramEnd"/>
      <w:r w:rsidRPr="6D8D0C10">
        <w:rPr>
          <w:rFonts w:eastAsia="Arial"/>
          <w:color w:val="000000" w:themeColor="text1"/>
          <w:sz w:val="24"/>
          <w:szCs w:val="24"/>
        </w:rPr>
        <w:t>.</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It is important that no individual </w:t>
      </w:r>
      <w:proofErr w:type="gramStart"/>
      <w:r w:rsidRPr="5848403C">
        <w:rPr>
          <w:rFonts w:eastAsia="Arial"/>
          <w:color w:val="000000" w:themeColor="text1"/>
          <w:sz w:val="24"/>
          <w:szCs w:val="24"/>
        </w:rPr>
        <w:t>can be identified</w:t>
      </w:r>
      <w:proofErr w:type="gramEnd"/>
      <w:r w:rsidRPr="5848403C">
        <w:rPr>
          <w:rFonts w:eastAsia="Arial"/>
          <w:color w:val="000000" w:themeColor="text1"/>
          <w:sz w:val="24"/>
          <w:szCs w:val="24"/>
        </w:rPr>
        <w:t xml:space="preserve">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proofErr w:type="gramStart"/>
      <w:r w:rsidRPr="5848403C">
        <w:rPr>
          <w:rFonts w:eastAsia="Arial"/>
          <w:color w:val="000000" w:themeColor="text1"/>
          <w:sz w:val="24"/>
          <w:szCs w:val="24"/>
        </w:rPr>
        <w:t>not</w:t>
      </w:r>
      <w:proofErr w:type="gramEnd"/>
      <w:r w:rsidRPr="5848403C">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proofErr w:type="gramStart"/>
      <w:r w:rsidRPr="5848403C">
        <w:rPr>
          <w:rFonts w:eastAsia="Arial"/>
          <w:color w:val="000000" w:themeColor="text1"/>
          <w:sz w:val="24"/>
          <w:szCs w:val="24"/>
        </w:rPr>
        <w:t>take</w:t>
      </w:r>
      <w:proofErr w:type="gramEnd"/>
      <w:r w:rsidRPr="5848403C">
        <w:rPr>
          <w:rFonts w:eastAsia="Arial"/>
          <w:color w:val="000000" w:themeColor="text1"/>
          <w:sz w:val="24"/>
          <w:szCs w:val="24"/>
        </w:rPr>
        <w:t xml:space="preserv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proofErr w:type="gramStart"/>
      <w:r w:rsidRPr="5848403C">
        <w:rPr>
          <w:rFonts w:eastAsia="Arial"/>
          <w:color w:val="000000" w:themeColor="text1"/>
          <w:sz w:val="24"/>
          <w:szCs w:val="24"/>
        </w:rPr>
        <w:t>not</w:t>
      </w:r>
      <w:proofErr w:type="gramEnd"/>
      <w:r w:rsidRPr="5848403C">
        <w:rPr>
          <w:rFonts w:eastAsia="Arial"/>
          <w:color w:val="000000" w:themeColor="text1"/>
          <w:sz w:val="24"/>
          <w:szCs w:val="24"/>
        </w:rPr>
        <w:t xml:space="preserve">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t>
      </w:r>
      <w:proofErr w:type="gramStart"/>
      <w:r w:rsidRPr="5848403C">
        <w:rPr>
          <w:rFonts w:eastAsia="Arial"/>
          <w:color w:val="000000" w:themeColor="text1"/>
          <w:sz w:val="24"/>
          <w:szCs w:val="24"/>
        </w:rPr>
        <w:t>will be submitted</w:t>
      </w:r>
      <w:proofErr w:type="gramEnd"/>
      <w:r w:rsidRPr="5848403C">
        <w:rPr>
          <w:rFonts w:eastAsia="Arial"/>
          <w:color w:val="000000" w:themeColor="text1"/>
          <w:sz w:val="24"/>
          <w:szCs w:val="24"/>
        </w:rPr>
        <w:t xml:space="preserve"> electronically via </w:t>
      </w:r>
      <w:proofErr w:type="spellStart"/>
      <w:r w:rsidRPr="5848403C">
        <w:rPr>
          <w:rFonts w:eastAsia="Arial"/>
          <w:color w:val="000000" w:themeColor="text1"/>
          <w:sz w:val="24"/>
          <w:szCs w:val="24"/>
        </w:rPr>
        <w:t>Turnitin</w:t>
      </w:r>
      <w:proofErr w:type="spellEnd"/>
      <w:r w:rsidRPr="5848403C">
        <w:rPr>
          <w:rFonts w:eastAsia="Arial"/>
          <w:color w:val="000000" w:themeColor="text1"/>
          <w:sz w:val="24"/>
          <w:szCs w:val="24"/>
        </w:rPr>
        <w:t xml:space="preserve">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842D36">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w:t>
            </w:r>
            <w:proofErr w:type="gramStart"/>
            <w:r w:rsidR="00BF75A9">
              <w:rPr>
                <w:b/>
                <w:bCs/>
                <w:sz w:val="22"/>
                <w:szCs w:val="22"/>
              </w:rPr>
              <w:t>decision making</w:t>
            </w:r>
            <w:proofErr w:type="gramEnd"/>
            <w:r w:rsidR="00BF75A9">
              <w:rPr>
                <w:b/>
                <w:bCs/>
                <w:sz w:val="22"/>
                <w:szCs w:val="22"/>
              </w:rPr>
              <w:t xml:space="preserve">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842D36">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 xml:space="preserve">and </w:t>
            </w:r>
            <w:proofErr w:type="gramStart"/>
            <w:r w:rsidRPr="5A3BBC78">
              <w:rPr>
                <w:b/>
                <w:bCs/>
                <w:sz w:val="22"/>
                <w:szCs w:val="22"/>
              </w:rPr>
              <w:t>decision making</w:t>
            </w:r>
            <w:proofErr w:type="gramEnd"/>
            <w:r w:rsidRPr="5A3BBC78">
              <w:rPr>
                <w:b/>
                <w:bCs/>
                <w:sz w:val="22"/>
                <w:szCs w:val="22"/>
              </w:rPr>
              <w:t xml:space="preserve">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78E87BE9" w14:textId="0F189479" w:rsidR="006A71DE" w:rsidRPr="006A4D1A" w:rsidRDefault="006A71DE" w:rsidP="006A71DE">
      <w:pPr>
        <w:rPr>
          <w:color w:val="auto"/>
          <w:sz w:val="22"/>
          <w:szCs w:val="22"/>
        </w:rPr>
      </w:pPr>
      <w:r w:rsidRPr="006A4D1A">
        <w:rPr>
          <w:color w:val="auto"/>
          <w:sz w:val="22"/>
          <w:szCs w:val="22"/>
        </w:rPr>
        <w:t xml:space="preserve">In this task, I will be focusing on the coping strategies and resilience I developed to reduce stress as a constable and reflect on them using the Gibbs Model (1988). From </w:t>
      </w:r>
      <w:proofErr w:type="gramStart"/>
      <w:r w:rsidRPr="006A4D1A">
        <w:rPr>
          <w:color w:val="auto"/>
          <w:sz w:val="22"/>
          <w:szCs w:val="22"/>
        </w:rPr>
        <w:t>completing</w:t>
      </w:r>
      <w:proofErr w:type="gramEnd"/>
      <w:r w:rsidRPr="006A4D1A">
        <w:rPr>
          <w:color w:val="auto"/>
          <w:sz w:val="22"/>
          <w:szCs w:val="22"/>
        </w:rPr>
        <w:t xml:space="preserve"> the classroom to going operational alongside a tutor was a big step. From pressures of workloads, meeting a new team and having to deal with incidents that was not in a role play type setting was overwhelming. A way I coped with workloads was from being organised</w:t>
      </w:r>
      <w:r w:rsidRPr="006A4D1A">
        <w:rPr>
          <w:b/>
          <w:color w:val="auto"/>
          <w:sz w:val="22"/>
          <w:szCs w:val="22"/>
        </w:rPr>
        <w:t xml:space="preserve">. </w:t>
      </w:r>
      <w:r w:rsidRPr="006A4D1A">
        <w:rPr>
          <w:color w:val="auto"/>
          <w:sz w:val="22"/>
          <w:szCs w:val="22"/>
        </w:rPr>
        <w:t xml:space="preserve"> Being organised with my work and creating templates on word documents to use for different crimes and incidents was a big help. It allowed me to be quicker on my updates and reports. Another coping strategy was having a good support system within the team. I was on 2:1 ratio with my tutor. The fact that there was two of us allowed us to progress through together as a team. We both would attend to calls together with one of us taking the lead each time. We would then debrief with each other discussing how well it went. This was good as I had someone close to me in the same position who could relate to the stresses of dealing with incidents for the first time. However, I could argue that at times I did feel like it was competitive and wasn’t get as much support as if I were on my own. This also helped to develop resilience as having that support system who I spent most days with can relate and I could always discuss with them any issues I was having. </w:t>
      </w:r>
    </w:p>
    <w:p w14:paraId="6B50521E" w14:textId="228B0461" w:rsidR="006A71DE" w:rsidRPr="006A4D1A" w:rsidRDefault="006A71DE" w:rsidP="006A71DE">
      <w:pPr>
        <w:rPr>
          <w:color w:val="auto"/>
          <w:sz w:val="22"/>
          <w:szCs w:val="22"/>
        </w:rPr>
      </w:pPr>
      <w:r w:rsidRPr="006A4D1A">
        <w:rPr>
          <w:color w:val="auto"/>
          <w:sz w:val="22"/>
          <w:szCs w:val="22"/>
        </w:rPr>
        <w:t>To develop my resilience further I had to look after my mental health. I knew I would be dealing with incidents that will likely have an effect on my wellbeing. ‘</w:t>
      </w:r>
      <w:r w:rsidRPr="006A4D1A">
        <w:rPr>
          <w:i/>
          <w:sz w:val="22"/>
          <w:szCs w:val="22"/>
        </w:rPr>
        <w:t>A</w:t>
      </w:r>
      <w:r w:rsidRPr="006A4D1A">
        <w:rPr>
          <w:rFonts w:ascii="&amp;quot" w:hAnsi="&amp;quot"/>
          <w:i/>
          <w:sz w:val="22"/>
          <w:szCs w:val="22"/>
        </w:rPr>
        <w:t> </w:t>
      </w:r>
      <w:r w:rsidRPr="006A4D1A">
        <w:rPr>
          <w:i/>
          <w:sz w:val="22"/>
          <w:szCs w:val="22"/>
        </w:rPr>
        <w:t>Police Federation survey</w:t>
      </w:r>
      <w:r w:rsidRPr="006A4D1A">
        <w:rPr>
          <w:rFonts w:ascii="&amp;quot" w:hAnsi="&amp;quot"/>
          <w:i/>
          <w:sz w:val="22"/>
          <w:szCs w:val="22"/>
        </w:rPr>
        <w:t> </w:t>
      </w:r>
      <w:r w:rsidRPr="006A4D1A">
        <w:rPr>
          <w:i/>
          <w:sz w:val="22"/>
          <w:szCs w:val="22"/>
        </w:rPr>
        <w:t xml:space="preserve">of 17,000 officers in 2016 showed an alarming set of statistics around mental health of officers, with 39% seeking help with mental health issues.’(Police Federation 2016). </w:t>
      </w:r>
    </w:p>
    <w:p w14:paraId="036B29B6" w14:textId="01D5D4B9" w:rsidR="006A71DE" w:rsidRPr="006A4D1A" w:rsidRDefault="006A71DE" w:rsidP="006A71DE">
      <w:pPr>
        <w:rPr>
          <w:color w:val="auto"/>
          <w:sz w:val="22"/>
          <w:szCs w:val="22"/>
        </w:rPr>
      </w:pPr>
      <w:r w:rsidRPr="006A4D1A">
        <w:rPr>
          <w:color w:val="auto"/>
          <w:sz w:val="22"/>
          <w:szCs w:val="22"/>
        </w:rPr>
        <w:t xml:space="preserve"> This statistic shows just how important it is to cope with mental health within this job setting. To cope after incidents I would try not to criticise myself if I went wrong. I would accept the situation and not judge myself and work on what I would improve on next. </w:t>
      </w:r>
    </w:p>
    <w:p w14:paraId="412BD24E" w14:textId="77777777" w:rsidR="006A71DE" w:rsidRPr="006A4D1A" w:rsidRDefault="006A71DE" w:rsidP="006A71DE">
      <w:pPr>
        <w:rPr>
          <w:color w:val="ED7D31" w:themeColor="accent2"/>
          <w:sz w:val="22"/>
          <w:szCs w:val="22"/>
        </w:rPr>
      </w:pPr>
    </w:p>
    <w:p w14:paraId="492FD41A" w14:textId="4D92B0BB" w:rsidR="006A71DE" w:rsidRPr="006A4D1A" w:rsidRDefault="006A71DE" w:rsidP="006A71DE">
      <w:pPr>
        <w:rPr>
          <w:color w:val="auto"/>
          <w:sz w:val="22"/>
          <w:szCs w:val="22"/>
        </w:rPr>
      </w:pPr>
      <w:r w:rsidRPr="006A4D1A">
        <w:rPr>
          <w:color w:val="auto"/>
          <w:sz w:val="22"/>
          <w:szCs w:val="22"/>
        </w:rPr>
        <w:t>Moving on to the next stage of Gibbs, my feelings throughout my tutorship varied. In the beginning, I did feel stressed due to the complete change of atmosphere, shift pattern and nature of the work. However, as I relaxed more with my peers around me and became organised in my workloads I was feeling positive and able to enjoy learning the job. There would be times were I would become irritated with myself for forgetting significant things. However, I just practiced mindfulness and left my work thoughts behind when going home.</w:t>
      </w:r>
    </w:p>
    <w:p w14:paraId="4AE8B426" w14:textId="796B2201" w:rsidR="006A71DE" w:rsidRPr="006A4D1A" w:rsidRDefault="006A71DE" w:rsidP="006A71DE">
      <w:pPr>
        <w:rPr>
          <w:color w:val="auto"/>
          <w:sz w:val="22"/>
          <w:szCs w:val="22"/>
        </w:rPr>
      </w:pPr>
      <w:r w:rsidRPr="006A4D1A">
        <w:rPr>
          <w:color w:val="auto"/>
          <w:sz w:val="22"/>
          <w:szCs w:val="22"/>
        </w:rPr>
        <w:t xml:space="preserve">On evaluation, I think what went well in regards to minimising stress and developing resilience is that having a positive attitude and being able to keep an organised workload. The bad experiences of the tutorship would be that, sometimes it would be easy to slip into the habit of becoming stressed and worrying over small things. </w:t>
      </w:r>
    </w:p>
    <w:p w14:paraId="5C53F350" w14:textId="77777777" w:rsidR="006A71DE" w:rsidRPr="006A4D1A" w:rsidRDefault="006A71DE" w:rsidP="006A71DE">
      <w:pPr>
        <w:rPr>
          <w:color w:val="auto"/>
          <w:sz w:val="22"/>
          <w:szCs w:val="22"/>
        </w:rPr>
      </w:pPr>
      <w:r w:rsidRPr="006A4D1A">
        <w:rPr>
          <w:color w:val="auto"/>
          <w:sz w:val="22"/>
          <w:szCs w:val="22"/>
        </w:rPr>
        <w:t xml:space="preserve">Making sense of the situation, I can see that my time during the tutorship was a much easier experience than anticipated, which was all down to minimising the stress and developing resilience from becoming close to the other probationers around me, asking for help, and providing reassurance that they are in the same boat as me. </w:t>
      </w:r>
    </w:p>
    <w:p w14:paraId="1BAA3847" w14:textId="7D51D698" w:rsidR="006A71DE" w:rsidRPr="006A4D1A" w:rsidRDefault="006A71DE" w:rsidP="006A71DE">
      <w:pPr>
        <w:rPr>
          <w:color w:val="auto"/>
          <w:sz w:val="22"/>
          <w:szCs w:val="22"/>
        </w:rPr>
      </w:pPr>
      <w:r w:rsidRPr="006A4D1A">
        <w:rPr>
          <w:color w:val="auto"/>
          <w:sz w:val="22"/>
          <w:szCs w:val="22"/>
        </w:rPr>
        <w:t xml:space="preserve">What I have learnt is that it is okay to feel overwhelmed when it comes to a big change in environment. However, as long as you can focus on what needs to </w:t>
      </w:r>
      <w:proofErr w:type="gramStart"/>
      <w:r w:rsidRPr="006A4D1A">
        <w:rPr>
          <w:color w:val="auto"/>
          <w:sz w:val="22"/>
          <w:szCs w:val="22"/>
        </w:rPr>
        <w:t>be done</w:t>
      </w:r>
      <w:proofErr w:type="gramEnd"/>
      <w:r w:rsidRPr="006A4D1A">
        <w:rPr>
          <w:color w:val="auto"/>
          <w:sz w:val="22"/>
          <w:szCs w:val="22"/>
        </w:rPr>
        <w:t xml:space="preserve"> and how you can overcome the feelings of being stressed it will be easier on your wellbeing.  </w:t>
      </w:r>
    </w:p>
    <w:p w14:paraId="3B855813" w14:textId="43261ECB" w:rsidR="00FF7784" w:rsidRPr="006A4D1A" w:rsidRDefault="006A71DE" w:rsidP="006A71DE">
      <w:pPr>
        <w:ind w:right="237"/>
        <w:jc w:val="both"/>
        <w:rPr>
          <w:color w:val="auto"/>
          <w:sz w:val="22"/>
          <w:szCs w:val="22"/>
        </w:rPr>
      </w:pPr>
      <w:r w:rsidRPr="006A4D1A">
        <w:rPr>
          <w:color w:val="auto"/>
          <w:sz w:val="22"/>
          <w:szCs w:val="22"/>
        </w:rPr>
        <w:t>If I was to deal with a similar situation in the future, I think I would definitely stick to the same system of being organised and confiding in my colleagues. If I could change anything, it would be to take time to check on my wellbeing, focus on how I am feeling and confront immediately if I felt overwhelmed.</w:t>
      </w:r>
    </w:p>
    <w:p w14:paraId="4B6C40A1" w14:textId="2179E90E" w:rsidR="006A71DE" w:rsidRPr="006A4D1A" w:rsidRDefault="006A71DE" w:rsidP="006A71DE">
      <w:pPr>
        <w:ind w:right="237"/>
        <w:jc w:val="both"/>
        <w:rPr>
          <w:color w:val="auto"/>
          <w:sz w:val="22"/>
          <w:szCs w:val="22"/>
        </w:rPr>
      </w:pPr>
    </w:p>
    <w:p w14:paraId="5CEE8DA9" w14:textId="4F5B91C0" w:rsidR="006A71DE" w:rsidRPr="006A4D1A" w:rsidRDefault="006A71DE" w:rsidP="006A71DE">
      <w:pPr>
        <w:ind w:right="237"/>
        <w:jc w:val="both"/>
        <w:rPr>
          <w:sz w:val="22"/>
          <w:szCs w:val="22"/>
        </w:rPr>
      </w:pPr>
      <w:r w:rsidRPr="006A4D1A">
        <w:rPr>
          <w:color w:val="auto"/>
          <w:sz w:val="22"/>
          <w:szCs w:val="22"/>
        </w:rPr>
        <w:t xml:space="preserve">656. </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B8123A6" w14:textId="77777777" w:rsidR="006A4D1A" w:rsidRPr="003706CD" w:rsidRDefault="006A4D1A" w:rsidP="006A4D1A">
      <w:pPr>
        <w:rPr>
          <w:sz w:val="22"/>
          <w:szCs w:val="22"/>
        </w:rPr>
      </w:pPr>
      <w:r w:rsidRPr="003706CD">
        <w:rPr>
          <w:sz w:val="22"/>
          <w:szCs w:val="22"/>
        </w:rPr>
        <w:t xml:space="preserve">During this assignment, I will be discussing a recent incident where I applied the relevant elements of communication skills and how crucial these skills were during this incident. </w:t>
      </w:r>
    </w:p>
    <w:p w14:paraId="54418214" w14:textId="77777777" w:rsidR="006A4D1A" w:rsidRPr="003706CD" w:rsidRDefault="006A4D1A" w:rsidP="006A4D1A">
      <w:pPr>
        <w:rPr>
          <w:sz w:val="22"/>
          <w:szCs w:val="22"/>
        </w:rPr>
      </w:pPr>
      <w:r w:rsidRPr="003706CD">
        <w:rPr>
          <w:sz w:val="22"/>
          <w:szCs w:val="22"/>
        </w:rPr>
        <w:t xml:space="preserve">I will also discuss how I had safeguarded the involved person and what my responsibilities were </w:t>
      </w:r>
      <w:proofErr w:type="gramStart"/>
      <w:r w:rsidRPr="003706CD">
        <w:rPr>
          <w:sz w:val="22"/>
          <w:szCs w:val="22"/>
        </w:rPr>
        <w:t>throughout</w:t>
      </w:r>
      <w:proofErr w:type="gramEnd"/>
      <w:r w:rsidRPr="003706CD">
        <w:rPr>
          <w:sz w:val="22"/>
          <w:szCs w:val="22"/>
        </w:rPr>
        <w:t xml:space="preserve">. I will also be inputting on my understandings of the core principles and applications of them. </w:t>
      </w:r>
    </w:p>
    <w:p w14:paraId="70280CF5" w14:textId="6C97E7FB" w:rsidR="006A4D1A" w:rsidRPr="003706CD" w:rsidRDefault="006A4D1A" w:rsidP="006A4D1A">
      <w:pPr>
        <w:rPr>
          <w:sz w:val="22"/>
          <w:szCs w:val="22"/>
        </w:rPr>
      </w:pPr>
      <w:r w:rsidRPr="003706CD">
        <w:rPr>
          <w:sz w:val="22"/>
          <w:szCs w:val="22"/>
        </w:rPr>
        <w:t xml:space="preserve">I attended a call to a suicidal male. He was in 50s who was suffering with PTSD and alcoholism after serving with the British army for many years. He had sent a text message to his support worker stating that he no longer wished to live and this was the end for him. I checked to see if there was any previous reports from this male. Officers had attended this male’s address before with similar incidents. On these occasions, the male had assaulted police and had a warning marker for having a weapon next to the front door. </w:t>
      </w:r>
    </w:p>
    <w:p w14:paraId="4B860F16" w14:textId="77777777" w:rsidR="006A4D1A" w:rsidRPr="003706CD" w:rsidRDefault="006A4D1A" w:rsidP="006A4D1A">
      <w:pPr>
        <w:rPr>
          <w:sz w:val="22"/>
          <w:szCs w:val="22"/>
        </w:rPr>
      </w:pPr>
      <w:r w:rsidRPr="003706CD">
        <w:rPr>
          <w:sz w:val="22"/>
          <w:szCs w:val="22"/>
        </w:rPr>
        <w:t xml:space="preserve">On arrival, the male </w:t>
      </w:r>
      <w:proofErr w:type="gramStart"/>
      <w:r w:rsidRPr="003706CD">
        <w:rPr>
          <w:sz w:val="22"/>
          <w:szCs w:val="22"/>
        </w:rPr>
        <w:t>was sat down</w:t>
      </w:r>
      <w:proofErr w:type="gramEnd"/>
      <w:r w:rsidRPr="003706CD">
        <w:rPr>
          <w:sz w:val="22"/>
          <w:szCs w:val="22"/>
        </w:rPr>
        <w:t xml:space="preserve"> and on his coffee table in front of him was prescription medication spread out and a bottle of vodka. The male was crying with his head in his hands. He stated he has been suffering with his mental health for years. </w:t>
      </w:r>
    </w:p>
    <w:p w14:paraId="70FD9109" w14:textId="77777777" w:rsidR="006A4D1A" w:rsidRPr="003706CD" w:rsidRDefault="006A4D1A" w:rsidP="006A4D1A">
      <w:pPr>
        <w:rPr>
          <w:i/>
          <w:color w:val="auto"/>
          <w:sz w:val="22"/>
          <w:szCs w:val="22"/>
        </w:rPr>
      </w:pPr>
      <w:r w:rsidRPr="003706CD">
        <w:rPr>
          <w:i/>
          <w:color w:val="auto"/>
          <w:sz w:val="22"/>
          <w:szCs w:val="22"/>
        </w:rPr>
        <w:t xml:space="preserve">‘Mental health problems affect around one in four people in any given year. They range from common problems, such as </w:t>
      </w:r>
      <w:hyperlink r:id="rId15" w:tooltip="Depression" w:history="1">
        <w:r w:rsidRPr="003706CD">
          <w:rPr>
            <w:rStyle w:val="Hyperlink"/>
            <w:i/>
            <w:color w:val="auto"/>
            <w:sz w:val="22"/>
            <w:szCs w:val="22"/>
          </w:rPr>
          <w:t>depression</w:t>
        </w:r>
      </w:hyperlink>
      <w:r w:rsidRPr="003706CD">
        <w:rPr>
          <w:i/>
          <w:color w:val="auto"/>
          <w:sz w:val="22"/>
          <w:szCs w:val="22"/>
        </w:rPr>
        <w:t xml:space="preserve"> and </w:t>
      </w:r>
      <w:hyperlink r:id="rId16" w:tooltip="Anxiety and panic attacks" w:history="1">
        <w:r w:rsidRPr="003706CD">
          <w:rPr>
            <w:rStyle w:val="Hyperlink"/>
            <w:i/>
            <w:color w:val="auto"/>
            <w:sz w:val="22"/>
            <w:szCs w:val="22"/>
          </w:rPr>
          <w:t>anxiety</w:t>
        </w:r>
      </w:hyperlink>
      <w:r w:rsidRPr="003706CD">
        <w:rPr>
          <w:i/>
          <w:color w:val="auto"/>
          <w:sz w:val="22"/>
          <w:szCs w:val="22"/>
        </w:rPr>
        <w:t xml:space="preserve">, to rarer problems such as </w:t>
      </w:r>
      <w:hyperlink r:id="rId17" w:tooltip="Schizophrenia" w:history="1">
        <w:r w:rsidRPr="003706CD">
          <w:rPr>
            <w:rStyle w:val="Hyperlink"/>
            <w:i/>
            <w:color w:val="auto"/>
            <w:sz w:val="22"/>
            <w:szCs w:val="22"/>
          </w:rPr>
          <w:t>schizophrenia</w:t>
        </w:r>
      </w:hyperlink>
      <w:r w:rsidRPr="003706CD">
        <w:rPr>
          <w:i/>
          <w:color w:val="auto"/>
          <w:sz w:val="22"/>
          <w:szCs w:val="22"/>
        </w:rPr>
        <w:t xml:space="preserve"> and </w:t>
      </w:r>
      <w:hyperlink r:id="rId18" w:tooltip="Bipolar disorder" w:history="1">
        <w:r w:rsidRPr="003706CD">
          <w:rPr>
            <w:rStyle w:val="Hyperlink"/>
            <w:i/>
            <w:color w:val="auto"/>
            <w:sz w:val="22"/>
            <w:szCs w:val="22"/>
          </w:rPr>
          <w:t>bipolar disorder</w:t>
        </w:r>
      </w:hyperlink>
      <w:r w:rsidRPr="003706CD">
        <w:rPr>
          <w:i/>
          <w:color w:val="auto"/>
          <w:sz w:val="22"/>
          <w:szCs w:val="22"/>
        </w:rPr>
        <w:t xml:space="preserve">.’ (MIND 2017) </w:t>
      </w:r>
    </w:p>
    <w:p w14:paraId="4AB20280" w14:textId="459D9355" w:rsidR="006A4D1A" w:rsidRPr="003706CD" w:rsidRDefault="006A4D1A" w:rsidP="006A4D1A">
      <w:pPr>
        <w:rPr>
          <w:sz w:val="22"/>
          <w:szCs w:val="22"/>
        </w:rPr>
      </w:pPr>
      <w:r w:rsidRPr="003706CD">
        <w:rPr>
          <w:sz w:val="22"/>
          <w:szCs w:val="22"/>
        </w:rPr>
        <w:t xml:space="preserve">I sat with the upset male. He told me that he is not gaining the support from agencies that he needs and no longer wished to live. When asked if he has any family or friends to support him he told me he did not want to bother them with his issues. I sat with the male and was discussing his </w:t>
      </w:r>
      <w:proofErr w:type="gramStart"/>
      <w:r w:rsidRPr="003706CD">
        <w:rPr>
          <w:sz w:val="22"/>
          <w:szCs w:val="22"/>
        </w:rPr>
        <w:t>life,</w:t>
      </w:r>
      <w:proofErr w:type="gramEnd"/>
      <w:r w:rsidRPr="003706CD">
        <w:rPr>
          <w:sz w:val="22"/>
          <w:szCs w:val="22"/>
        </w:rPr>
        <w:t xml:space="preserve"> he was passionate about the time he had served for the army. He told me that he struggles heavily with his alcoholism. He said he would not receive help for his PTSD from a charity until he had support with his alcohol problem.  </w:t>
      </w:r>
    </w:p>
    <w:p w14:paraId="2A16C8A2" w14:textId="77777777" w:rsidR="006A4D1A" w:rsidRPr="003706CD" w:rsidRDefault="006A4D1A" w:rsidP="006A4D1A">
      <w:pPr>
        <w:rPr>
          <w:sz w:val="22"/>
          <w:szCs w:val="22"/>
        </w:rPr>
      </w:pPr>
    </w:p>
    <w:p w14:paraId="471BCA6A" w14:textId="77777777" w:rsidR="006A4D1A" w:rsidRPr="003706CD" w:rsidRDefault="006A4D1A" w:rsidP="006A4D1A">
      <w:pPr>
        <w:rPr>
          <w:sz w:val="22"/>
          <w:szCs w:val="22"/>
        </w:rPr>
      </w:pPr>
      <w:r w:rsidRPr="003706CD">
        <w:rPr>
          <w:sz w:val="22"/>
          <w:szCs w:val="22"/>
        </w:rPr>
        <w:t xml:space="preserve">I spoke on the phone with an approved mental health professional to gain advice from them on how I can treat this male. I was able to get him an appointment with the local mental health triage team. He declined the appointment because he had bad experiences with this particular hospital. I tried to encourage him that it was for the best to attend. However, he was adamant that he would not attend. </w:t>
      </w:r>
    </w:p>
    <w:p w14:paraId="10311D00" w14:textId="77777777" w:rsidR="006A4D1A" w:rsidRPr="003706CD" w:rsidRDefault="006A4D1A" w:rsidP="006A4D1A">
      <w:pPr>
        <w:rPr>
          <w:sz w:val="22"/>
          <w:szCs w:val="22"/>
        </w:rPr>
      </w:pPr>
      <w:r w:rsidRPr="003706CD">
        <w:rPr>
          <w:sz w:val="22"/>
          <w:szCs w:val="22"/>
        </w:rPr>
        <w:t xml:space="preserve">I sat with the male and was discussing his </w:t>
      </w:r>
      <w:proofErr w:type="gramStart"/>
      <w:r w:rsidRPr="003706CD">
        <w:rPr>
          <w:sz w:val="22"/>
          <w:szCs w:val="22"/>
        </w:rPr>
        <w:t>life,</w:t>
      </w:r>
      <w:proofErr w:type="gramEnd"/>
      <w:r w:rsidRPr="003706CD">
        <w:rPr>
          <w:sz w:val="22"/>
          <w:szCs w:val="22"/>
        </w:rPr>
        <w:t xml:space="preserve"> he was passionate about the time he had served for the army. The male later disclosed that he had taken many tablets of his prescribed medication alongside drinking alcohol and was feeling unwell. My colleague and I made the decision to convey him to hospital, as there was a waiting time for the ambulance. The male was becoming unwell and I could clearly see the change in his appearance and demeanour. The male </w:t>
      </w:r>
      <w:proofErr w:type="gramStart"/>
      <w:r w:rsidRPr="003706CD">
        <w:rPr>
          <w:sz w:val="22"/>
          <w:szCs w:val="22"/>
        </w:rPr>
        <w:t>was left</w:t>
      </w:r>
      <w:proofErr w:type="gramEnd"/>
      <w:r w:rsidRPr="003706CD">
        <w:rPr>
          <w:sz w:val="22"/>
          <w:szCs w:val="22"/>
        </w:rPr>
        <w:t xml:space="preserve"> in hospital with the appropriate care.</w:t>
      </w:r>
    </w:p>
    <w:p w14:paraId="47325055" w14:textId="77777777" w:rsidR="006A4D1A" w:rsidRPr="003706CD" w:rsidRDefault="006A4D1A" w:rsidP="006A4D1A">
      <w:pPr>
        <w:rPr>
          <w:sz w:val="22"/>
          <w:szCs w:val="22"/>
        </w:rPr>
      </w:pPr>
    </w:p>
    <w:p w14:paraId="7040A3B8" w14:textId="77777777" w:rsidR="006A4D1A" w:rsidRPr="003706CD" w:rsidRDefault="006A4D1A" w:rsidP="006A4D1A">
      <w:pPr>
        <w:rPr>
          <w:b/>
          <w:sz w:val="22"/>
          <w:szCs w:val="22"/>
        </w:rPr>
      </w:pPr>
    </w:p>
    <w:p w14:paraId="7AD5B7AF" w14:textId="77777777" w:rsidR="006A4D1A" w:rsidRPr="003706CD" w:rsidRDefault="006A4D1A" w:rsidP="006A4D1A">
      <w:pPr>
        <w:rPr>
          <w:sz w:val="22"/>
          <w:szCs w:val="22"/>
        </w:rPr>
      </w:pPr>
      <w:r w:rsidRPr="003706CD">
        <w:rPr>
          <w:sz w:val="22"/>
          <w:szCs w:val="22"/>
        </w:rPr>
        <w:t>Communication during this played an important part. I used effective open body language. Which he picked up on during the incident, he actually stated that he could see myself and my colleague were interested in helping him as he could see from the way that we were sat there talking and listening to him and had not experienced this with previous officers. Non-verbal communication is fundamental in these situations. Using gestures, leaning forward, open body language and engaging with eye contact assisted in keeping the male calm. Due to his warning markers from being aggressive and violent towards officers, I knew I had to show lots of empathy and active listening by making sure I heard every word what he was telling me and understood what he was relaying. It clearly shows that this was effective communication as he did not raise his voice or become aggressive at any point towards officers. I would also paraphrase, to show my understanding as well as summarising what he would tell me.</w:t>
      </w:r>
    </w:p>
    <w:p w14:paraId="73F4BFDD" w14:textId="77777777" w:rsidR="006A4D1A" w:rsidRPr="003706CD" w:rsidRDefault="006A4D1A" w:rsidP="006A4D1A">
      <w:pPr>
        <w:rPr>
          <w:b/>
          <w:sz w:val="22"/>
          <w:szCs w:val="22"/>
        </w:rPr>
      </w:pPr>
    </w:p>
    <w:p w14:paraId="0F7174E7" w14:textId="77777777" w:rsidR="006A4D1A" w:rsidRPr="003706CD" w:rsidRDefault="006A4D1A" w:rsidP="006A4D1A">
      <w:pPr>
        <w:rPr>
          <w:bCs/>
          <w:i/>
          <w:sz w:val="22"/>
          <w:szCs w:val="22"/>
        </w:rPr>
      </w:pPr>
      <w:r w:rsidRPr="003706CD">
        <w:rPr>
          <w:sz w:val="22"/>
          <w:szCs w:val="22"/>
        </w:rPr>
        <w:t>This male was clearly vulnerable.</w:t>
      </w:r>
      <w:r w:rsidRPr="003706CD">
        <w:rPr>
          <w:i/>
          <w:sz w:val="22"/>
          <w:szCs w:val="22"/>
        </w:rPr>
        <w:t xml:space="preserve"> </w:t>
      </w:r>
      <w:r w:rsidRPr="003706CD">
        <w:rPr>
          <w:bCs/>
          <w:i/>
          <w:sz w:val="22"/>
          <w:szCs w:val="22"/>
        </w:rPr>
        <w:t xml:space="preserve">“A person is vulnerable if, as a result of their situation or circumstances, they are unable to take care of or protect themselves or others from harm or exploitation.” (College of Policing). </w:t>
      </w:r>
    </w:p>
    <w:p w14:paraId="0E9E7FE3" w14:textId="77777777" w:rsidR="006A4D1A" w:rsidRPr="003706CD" w:rsidRDefault="006A4D1A" w:rsidP="006A4D1A">
      <w:pPr>
        <w:rPr>
          <w:sz w:val="22"/>
          <w:szCs w:val="22"/>
        </w:rPr>
      </w:pPr>
      <w:r w:rsidRPr="003706CD">
        <w:rPr>
          <w:sz w:val="22"/>
          <w:szCs w:val="22"/>
        </w:rPr>
        <w:t xml:space="preserve">He was suffering severely with his mental health. He had been suffering immensely with his PTSD recently. </w:t>
      </w:r>
      <w:r w:rsidRPr="003706CD">
        <w:rPr>
          <w:i/>
          <w:color w:val="auto"/>
          <w:sz w:val="22"/>
          <w:szCs w:val="22"/>
        </w:rPr>
        <w:t xml:space="preserve">‘Post-traumatic stress disorder (PTSD) is a </w:t>
      </w:r>
      <w:hyperlink r:id="rId19" w:tooltip="Anxiety disorders" w:history="1">
        <w:r w:rsidRPr="003706CD">
          <w:rPr>
            <w:rStyle w:val="Hyperlink"/>
            <w:i/>
            <w:color w:val="auto"/>
            <w:sz w:val="22"/>
            <w:szCs w:val="22"/>
          </w:rPr>
          <w:t>type of anxiety</w:t>
        </w:r>
      </w:hyperlink>
      <w:r w:rsidRPr="003706CD">
        <w:rPr>
          <w:i/>
          <w:color w:val="auto"/>
          <w:sz w:val="22"/>
          <w:szCs w:val="22"/>
        </w:rPr>
        <w:t xml:space="preserve"> disorder which you may develop after being involved in, or witnessing, traumatic events.’(MIND 2017). </w:t>
      </w:r>
      <w:r w:rsidRPr="003706CD">
        <w:rPr>
          <w:b/>
          <w:i/>
          <w:color w:val="auto"/>
          <w:sz w:val="22"/>
          <w:szCs w:val="22"/>
        </w:rPr>
        <w:t xml:space="preserve"> </w:t>
      </w:r>
      <w:r w:rsidRPr="003706CD">
        <w:rPr>
          <w:sz w:val="22"/>
          <w:szCs w:val="22"/>
        </w:rPr>
        <w:t xml:space="preserve">He was also suffering with alcoholism. He stated that a PTSD charity would not take him on due to his drinking problem. </w:t>
      </w:r>
    </w:p>
    <w:p w14:paraId="719CE341" w14:textId="77777777" w:rsidR="006A4D1A" w:rsidRPr="003706CD" w:rsidRDefault="006A4D1A" w:rsidP="006A4D1A">
      <w:pPr>
        <w:rPr>
          <w:sz w:val="22"/>
          <w:szCs w:val="22"/>
        </w:rPr>
      </w:pPr>
    </w:p>
    <w:p w14:paraId="2AC732DE" w14:textId="32391E3B" w:rsidR="006A4D1A" w:rsidRPr="003706CD" w:rsidRDefault="006A4D1A" w:rsidP="006A4D1A">
      <w:pPr>
        <w:rPr>
          <w:sz w:val="22"/>
          <w:szCs w:val="22"/>
        </w:rPr>
      </w:pPr>
      <w:r w:rsidRPr="003706CD">
        <w:rPr>
          <w:sz w:val="22"/>
          <w:szCs w:val="22"/>
        </w:rPr>
        <w:t xml:space="preserve">My role as a police officer on this occasion was to safeguard the male due to his vulnerabilities, after hospital staff had seen </w:t>
      </w:r>
      <w:proofErr w:type="gramStart"/>
      <w:r w:rsidRPr="003706CD">
        <w:rPr>
          <w:sz w:val="22"/>
          <w:szCs w:val="22"/>
        </w:rPr>
        <w:t>him,</w:t>
      </w:r>
      <w:proofErr w:type="gramEnd"/>
      <w:r w:rsidRPr="003706CD">
        <w:rPr>
          <w:sz w:val="22"/>
          <w:szCs w:val="22"/>
        </w:rPr>
        <w:t xml:space="preserve"> I put in a public protection referral. This referral </w:t>
      </w:r>
      <w:proofErr w:type="gramStart"/>
      <w:r w:rsidRPr="003706CD">
        <w:rPr>
          <w:sz w:val="22"/>
          <w:szCs w:val="22"/>
        </w:rPr>
        <w:t>was sent</w:t>
      </w:r>
      <w:proofErr w:type="gramEnd"/>
      <w:r w:rsidRPr="003706CD">
        <w:rPr>
          <w:sz w:val="22"/>
          <w:szCs w:val="22"/>
        </w:rPr>
        <w:t xml:space="preserve"> to social services. I had a duty of care to make sure that I researched the male’s previous history. I took note of his thoughts and actions throughout, and how this male needs support. Situation factors, which result this male to risk, is he has many pictures around his home from his time during the army. This could be a trigger for him when looking at these pictures to re live memories. He was also getting agitated at the noise of the </w:t>
      </w:r>
      <w:proofErr w:type="gramStart"/>
      <w:r w:rsidRPr="003706CD">
        <w:rPr>
          <w:sz w:val="22"/>
          <w:szCs w:val="22"/>
        </w:rPr>
        <w:t>radio,</w:t>
      </w:r>
      <w:proofErr w:type="gramEnd"/>
      <w:r w:rsidRPr="003706CD">
        <w:rPr>
          <w:sz w:val="22"/>
          <w:szCs w:val="22"/>
        </w:rPr>
        <w:t xml:space="preserve"> perhaps this was also triggering his memories. I went into to bag and placed the headpiece in to minimise any noise coming out of the radio. By doing </w:t>
      </w:r>
      <w:proofErr w:type="gramStart"/>
      <w:r w:rsidRPr="003706CD">
        <w:rPr>
          <w:sz w:val="22"/>
          <w:szCs w:val="22"/>
        </w:rPr>
        <w:t>this</w:t>
      </w:r>
      <w:proofErr w:type="gramEnd"/>
      <w:r w:rsidRPr="003706CD">
        <w:rPr>
          <w:sz w:val="22"/>
          <w:szCs w:val="22"/>
        </w:rPr>
        <w:t xml:space="preserve"> it calmed his nerves. I also request this as </w:t>
      </w:r>
      <w:proofErr w:type="gramStart"/>
      <w:r w:rsidRPr="003706CD">
        <w:rPr>
          <w:sz w:val="22"/>
          <w:szCs w:val="22"/>
        </w:rPr>
        <w:t>being put</w:t>
      </w:r>
      <w:proofErr w:type="gramEnd"/>
      <w:r w:rsidRPr="003706CD">
        <w:rPr>
          <w:sz w:val="22"/>
          <w:szCs w:val="22"/>
        </w:rPr>
        <w:t xml:space="preserve"> on information markers, so if other officers were to attend his address again for anything they would be aware and could minimise the stress of the noise and reduce the risk of him becoming aggressive.</w:t>
      </w:r>
    </w:p>
    <w:p w14:paraId="36F74B09" w14:textId="05873653" w:rsidR="006A4D1A" w:rsidRPr="003706CD" w:rsidRDefault="006A4D1A" w:rsidP="006A4D1A">
      <w:pPr>
        <w:rPr>
          <w:sz w:val="22"/>
          <w:szCs w:val="22"/>
        </w:rPr>
      </w:pPr>
      <w:r w:rsidRPr="003706CD">
        <w:rPr>
          <w:sz w:val="22"/>
          <w:szCs w:val="22"/>
        </w:rPr>
        <w:t xml:space="preserve"> As well as this, he lives alone and does not talk to his family about </w:t>
      </w:r>
      <w:proofErr w:type="gramStart"/>
      <w:r w:rsidRPr="003706CD">
        <w:rPr>
          <w:sz w:val="22"/>
          <w:szCs w:val="22"/>
        </w:rPr>
        <w:t>it</w:t>
      </w:r>
      <w:proofErr w:type="gramEnd"/>
      <w:r w:rsidRPr="003706CD">
        <w:rPr>
          <w:sz w:val="22"/>
          <w:szCs w:val="22"/>
        </w:rPr>
        <w:t xml:space="preserve"> as he doesn’t wish to burden his family with his problems.  I told the male that he needs to speak to his family as they could offer him support, as talking about it could really help. Within his referral, I also spoke about his alcohol issues. This is because he has specifically requested help for this, and without him gaining support with this, he would not be qualified to gain the help for his PTSD from the relevant agency. </w:t>
      </w:r>
    </w:p>
    <w:p w14:paraId="480670AF" w14:textId="77777777" w:rsidR="006A4D1A" w:rsidRDefault="006A4D1A" w:rsidP="006A4D1A">
      <w:pPr>
        <w:rPr>
          <w:sz w:val="22"/>
          <w:szCs w:val="22"/>
        </w:rPr>
      </w:pPr>
    </w:p>
    <w:p w14:paraId="3A1DD04D" w14:textId="5DB41A82" w:rsidR="006A4D1A" w:rsidRDefault="006A4D1A" w:rsidP="006A4D1A">
      <w:pPr>
        <w:rPr>
          <w:sz w:val="22"/>
          <w:szCs w:val="22"/>
        </w:rPr>
      </w:pPr>
      <w:r>
        <w:rPr>
          <w:sz w:val="22"/>
          <w:szCs w:val="22"/>
        </w:rPr>
        <w:t xml:space="preserve">In regards to cultural sensitive practices, this male had served in the military and had experienced traumatic events. When speaking to the male he would make morbid jokes and claimed he had ‘dark humour’. From suffering with PTSD, it was clear this was his way of a coping mechanism. It was important for me to show empathy, be supportive, and refrain from judgement, as this was his way of dealing with it. </w:t>
      </w:r>
    </w:p>
    <w:p w14:paraId="24CCF4F0" w14:textId="77777777" w:rsidR="006A4D1A" w:rsidRPr="003706CD" w:rsidRDefault="006A4D1A" w:rsidP="006A4D1A">
      <w:pPr>
        <w:rPr>
          <w:sz w:val="22"/>
          <w:szCs w:val="22"/>
        </w:rPr>
      </w:pPr>
    </w:p>
    <w:p w14:paraId="65DD624B" w14:textId="01A1194E" w:rsidR="006A4D1A" w:rsidRPr="003706CD" w:rsidRDefault="006A4D1A" w:rsidP="006A4D1A">
      <w:pPr>
        <w:rPr>
          <w:sz w:val="22"/>
          <w:szCs w:val="22"/>
        </w:rPr>
      </w:pPr>
      <w:r w:rsidRPr="003706CD">
        <w:rPr>
          <w:sz w:val="22"/>
          <w:szCs w:val="22"/>
        </w:rPr>
        <w:t xml:space="preserve">My first thought of this incident was I was quite emotional. I had never before been in a situation where I was dealing with someone who no longer wanted to live and this was quite upsetting for me. However, I put this aside and knew I had to deal with this male quickly and get him the best possible help I could. After leaving the male in hospital, I felt determined in wanting to put in a good referral so he can receive all the support he needs. </w:t>
      </w:r>
    </w:p>
    <w:p w14:paraId="7910BF8B" w14:textId="77777777" w:rsidR="006A4D1A" w:rsidRPr="003706CD" w:rsidRDefault="006A4D1A" w:rsidP="006A4D1A">
      <w:pPr>
        <w:rPr>
          <w:sz w:val="22"/>
          <w:szCs w:val="22"/>
        </w:rPr>
      </w:pPr>
    </w:p>
    <w:p w14:paraId="129131B5" w14:textId="3295FB91" w:rsidR="006A4D1A" w:rsidRPr="003706CD" w:rsidRDefault="006A4D1A" w:rsidP="006A4D1A">
      <w:pPr>
        <w:rPr>
          <w:sz w:val="22"/>
          <w:szCs w:val="22"/>
        </w:rPr>
      </w:pPr>
      <w:r w:rsidRPr="003706CD">
        <w:rPr>
          <w:sz w:val="22"/>
          <w:szCs w:val="22"/>
        </w:rPr>
        <w:t xml:space="preserve">Upon evaluating this experience, what I think went well is the fact I was able to use good communication skills to be able to encourage the male to seek some sort of medical attention. I was able to keep him relaxed and not aggressive like previous visits from police. However, where I could of improved on this incident is, I realised how my knowledge of mental health and the different routes you can go down to support that person in need was not at a standard level that it should be. For future incidents, I will make sure that my knowledge is at a good standard. </w:t>
      </w:r>
    </w:p>
    <w:p w14:paraId="672CAA1E" w14:textId="77777777" w:rsidR="006A4D1A" w:rsidRPr="003706CD" w:rsidRDefault="006A4D1A" w:rsidP="006A4D1A">
      <w:pPr>
        <w:rPr>
          <w:sz w:val="22"/>
          <w:szCs w:val="22"/>
        </w:rPr>
      </w:pPr>
    </w:p>
    <w:p w14:paraId="37873809" w14:textId="5FE39898" w:rsidR="006A4D1A" w:rsidRPr="003706CD" w:rsidRDefault="006A4D1A" w:rsidP="006A4D1A">
      <w:pPr>
        <w:rPr>
          <w:sz w:val="22"/>
          <w:szCs w:val="22"/>
        </w:rPr>
      </w:pPr>
      <w:r w:rsidRPr="003706CD">
        <w:rPr>
          <w:sz w:val="22"/>
          <w:szCs w:val="22"/>
        </w:rPr>
        <w:t xml:space="preserve">Making sense of the situation now, I have realised to make sure my level of knowledge in regards to mental health is at a good standard. This means that I could </w:t>
      </w:r>
      <w:proofErr w:type="gramStart"/>
      <w:r w:rsidRPr="003706CD">
        <w:rPr>
          <w:sz w:val="22"/>
          <w:szCs w:val="22"/>
        </w:rPr>
        <w:t>of</w:t>
      </w:r>
      <w:proofErr w:type="gramEnd"/>
      <w:r w:rsidRPr="003706CD">
        <w:rPr>
          <w:sz w:val="22"/>
          <w:szCs w:val="22"/>
        </w:rPr>
        <w:t xml:space="preserve"> dealt with the situation quicker and easier. </w:t>
      </w:r>
      <w:r w:rsidR="00B16CC8" w:rsidRPr="003706CD">
        <w:rPr>
          <w:sz w:val="22"/>
          <w:szCs w:val="22"/>
        </w:rPr>
        <w:t>I have</w:t>
      </w:r>
      <w:r w:rsidRPr="003706CD">
        <w:rPr>
          <w:sz w:val="22"/>
          <w:szCs w:val="22"/>
        </w:rPr>
        <w:t xml:space="preserve"> learnt that I maybe could have tried to persuade the male a little more to go and seek help at the appropriate appointment that </w:t>
      </w:r>
      <w:proofErr w:type="gramStart"/>
      <w:r w:rsidRPr="003706CD">
        <w:rPr>
          <w:sz w:val="22"/>
          <w:szCs w:val="22"/>
        </w:rPr>
        <w:t>was made</w:t>
      </w:r>
      <w:proofErr w:type="gramEnd"/>
      <w:r w:rsidRPr="003706CD">
        <w:rPr>
          <w:sz w:val="22"/>
          <w:szCs w:val="22"/>
        </w:rPr>
        <w:t xml:space="preserve"> for him, before I was aware of the overdose attempt. </w:t>
      </w:r>
    </w:p>
    <w:p w14:paraId="597D83C4" w14:textId="77777777" w:rsidR="006A4D1A" w:rsidRPr="003706CD" w:rsidRDefault="006A4D1A" w:rsidP="006A4D1A">
      <w:pPr>
        <w:rPr>
          <w:sz w:val="22"/>
          <w:szCs w:val="22"/>
        </w:rPr>
      </w:pPr>
    </w:p>
    <w:p w14:paraId="3F34CF85" w14:textId="76187E68" w:rsidR="006A4D1A" w:rsidRPr="003706CD" w:rsidRDefault="00B16CC8" w:rsidP="006A4D1A">
      <w:pPr>
        <w:rPr>
          <w:sz w:val="22"/>
          <w:szCs w:val="22"/>
        </w:rPr>
      </w:pPr>
      <w:r w:rsidRPr="003706CD">
        <w:rPr>
          <w:sz w:val="22"/>
          <w:szCs w:val="22"/>
        </w:rPr>
        <w:t>I have</w:t>
      </w:r>
      <w:r w:rsidR="006A4D1A" w:rsidRPr="003706CD">
        <w:rPr>
          <w:sz w:val="22"/>
          <w:szCs w:val="22"/>
        </w:rPr>
        <w:t xml:space="preserve"> learnt from this incident to educate myself with relevant agencies who can support anyone going through mental health problems. Following this </w:t>
      </w:r>
      <w:r w:rsidRPr="003706CD">
        <w:rPr>
          <w:sz w:val="22"/>
          <w:szCs w:val="22"/>
        </w:rPr>
        <w:t>event,</w:t>
      </w:r>
      <w:r w:rsidR="006A4D1A" w:rsidRPr="003706CD">
        <w:rPr>
          <w:sz w:val="22"/>
          <w:szCs w:val="22"/>
        </w:rPr>
        <w:t xml:space="preserve"> I understand that there is an app on my tablet </w:t>
      </w:r>
      <w:r w:rsidRPr="003706CD">
        <w:rPr>
          <w:sz w:val="22"/>
          <w:szCs w:val="22"/>
        </w:rPr>
        <w:t>device, which</w:t>
      </w:r>
      <w:r w:rsidR="006A4D1A" w:rsidRPr="003706CD">
        <w:rPr>
          <w:sz w:val="22"/>
          <w:szCs w:val="22"/>
        </w:rPr>
        <w:t xml:space="preserve"> assists in decision making with mental health subjects. </w:t>
      </w:r>
    </w:p>
    <w:p w14:paraId="6809E892" w14:textId="77777777" w:rsidR="006A4D1A" w:rsidRPr="003706CD" w:rsidRDefault="006A4D1A" w:rsidP="006A4D1A">
      <w:pPr>
        <w:rPr>
          <w:sz w:val="22"/>
          <w:szCs w:val="22"/>
        </w:rPr>
      </w:pPr>
      <w:r w:rsidRPr="003706CD">
        <w:rPr>
          <w:sz w:val="22"/>
          <w:szCs w:val="22"/>
        </w:rPr>
        <w:t xml:space="preserve">Next time I would use the app identified, I would put my feelings to the side, as they could influence on how I deal with a situation, however I would still always show empathy when dealing with an incident like so. I also put in a good standard of referral to relevant agencies and take my time to gather the information that </w:t>
      </w:r>
      <w:proofErr w:type="gramStart"/>
      <w:r w:rsidRPr="003706CD">
        <w:rPr>
          <w:sz w:val="22"/>
          <w:szCs w:val="22"/>
        </w:rPr>
        <w:t>is needed</w:t>
      </w:r>
      <w:proofErr w:type="gramEnd"/>
      <w:r w:rsidRPr="003706CD">
        <w:rPr>
          <w:sz w:val="22"/>
          <w:szCs w:val="22"/>
        </w:rPr>
        <w:t xml:space="preserve"> for one. </w:t>
      </w:r>
    </w:p>
    <w:p w14:paraId="79C6F38B" w14:textId="576B3571" w:rsidR="00AA666E" w:rsidRDefault="00AA666E" w:rsidP="00340E9A">
      <w:pPr>
        <w:ind w:right="237"/>
        <w:jc w:val="both"/>
        <w:rPr>
          <w:sz w:val="24"/>
          <w:szCs w:val="24"/>
        </w:rPr>
      </w:pPr>
    </w:p>
    <w:p w14:paraId="46EE247D" w14:textId="6FD2D61E" w:rsidR="006A4D1A" w:rsidRPr="00270EEB" w:rsidRDefault="006A4D1A" w:rsidP="00340E9A">
      <w:pPr>
        <w:ind w:right="237"/>
        <w:jc w:val="both"/>
        <w:rPr>
          <w:sz w:val="24"/>
          <w:szCs w:val="24"/>
        </w:rPr>
      </w:pPr>
      <w:r>
        <w:rPr>
          <w:sz w:val="24"/>
          <w:szCs w:val="24"/>
        </w:rPr>
        <w:t>141</w:t>
      </w:r>
      <w:r w:rsidR="00B16CC8">
        <w:rPr>
          <w:sz w:val="24"/>
          <w:szCs w:val="24"/>
        </w:rPr>
        <w:t>6</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t>
            </w:r>
            <w:proofErr w:type="gramStart"/>
            <w:r w:rsidRPr="5848403C">
              <w:rPr>
                <w:sz w:val="24"/>
                <w:szCs w:val="24"/>
              </w:rPr>
              <w:t>were engaged</w:t>
            </w:r>
            <w:proofErr w:type="gramEnd"/>
            <w:r w:rsidRPr="5848403C">
              <w:rPr>
                <w:sz w:val="24"/>
                <w:szCs w:val="24"/>
              </w:rPr>
              <w:t>,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5CE60B26" w14:textId="77777777" w:rsidR="00B16CC8" w:rsidRDefault="00B16CC8" w:rsidP="00B16CC8">
      <w:pPr>
        <w:pStyle w:val="Default"/>
        <w:rPr>
          <w:sz w:val="20"/>
          <w:szCs w:val="20"/>
        </w:rPr>
      </w:pPr>
      <w:r>
        <w:rPr>
          <w:sz w:val="20"/>
          <w:szCs w:val="20"/>
        </w:rPr>
        <w:t xml:space="preserve">In this task, I will be discussing the first suspect interview that I had conducted. I will explain how I have incorporated the PEACE model and the responsibilities I had throughout in accordance with the model and PACE requirements. I will then reflect on my interview using the Gibbs model (1988). I will also illustrate any culturally sensitive practice and language preferences. </w:t>
      </w:r>
    </w:p>
    <w:p w14:paraId="00469A15" w14:textId="711886BD" w:rsidR="00B16CC8" w:rsidRPr="00293A81" w:rsidRDefault="00B16CC8" w:rsidP="00B16CC8">
      <w:pPr>
        <w:pStyle w:val="Default"/>
        <w:rPr>
          <w:sz w:val="20"/>
          <w:szCs w:val="20"/>
        </w:rPr>
      </w:pPr>
      <w:r>
        <w:rPr>
          <w:sz w:val="20"/>
          <w:szCs w:val="20"/>
        </w:rPr>
        <w:t xml:space="preserve">The suspect had allegedly shoplifted from a pharmacy. The male in question </w:t>
      </w:r>
      <w:proofErr w:type="gramStart"/>
      <w:r>
        <w:rPr>
          <w:sz w:val="20"/>
          <w:szCs w:val="20"/>
        </w:rPr>
        <w:t>was asked</w:t>
      </w:r>
      <w:proofErr w:type="gramEnd"/>
      <w:r>
        <w:rPr>
          <w:sz w:val="20"/>
          <w:szCs w:val="20"/>
        </w:rPr>
        <w:t xml:space="preserve"> to attend a voluntary interview rather than arrest. A voluntary interview </w:t>
      </w:r>
      <w:proofErr w:type="gramStart"/>
      <w:r>
        <w:rPr>
          <w:sz w:val="20"/>
          <w:szCs w:val="20"/>
        </w:rPr>
        <w:t>is conducted</w:t>
      </w:r>
      <w:proofErr w:type="gramEnd"/>
      <w:r>
        <w:rPr>
          <w:sz w:val="20"/>
          <w:szCs w:val="20"/>
        </w:rPr>
        <w:t xml:space="preserve"> the exact same way as a regular suspect interview other than not being under arrest at the time. In regards to the suspect, it was an Asian male, who was Muslim. It was important for me to consider his ethnicity and culture to allow a suitable date and time to be able to undertake the interview. I had to make sure the interview time was appropriate. The male stated at one point during the investigation that because of his beliefs he </w:t>
      </w:r>
      <w:proofErr w:type="spellStart"/>
      <w:proofErr w:type="gramStart"/>
      <w:r>
        <w:rPr>
          <w:sz w:val="20"/>
          <w:szCs w:val="20"/>
        </w:rPr>
        <w:t>can not</w:t>
      </w:r>
      <w:proofErr w:type="spellEnd"/>
      <w:proofErr w:type="gramEnd"/>
      <w:r>
        <w:rPr>
          <w:sz w:val="20"/>
          <w:szCs w:val="20"/>
        </w:rPr>
        <w:t xml:space="preserve"> be charged for this offence because it would give a bad name to the faith and his family. This can be concerning if he was charged with this, could it be a potential for family honour abuse towards the male. </w:t>
      </w:r>
    </w:p>
    <w:p w14:paraId="2F91D2F9" w14:textId="77777777" w:rsidR="00B16CC8" w:rsidRDefault="00B16CC8" w:rsidP="00B16CC8">
      <w:pPr>
        <w:pStyle w:val="Default"/>
        <w:rPr>
          <w:sz w:val="20"/>
          <w:szCs w:val="20"/>
        </w:rPr>
      </w:pPr>
    </w:p>
    <w:p w14:paraId="08576EE8" w14:textId="1B7CD024" w:rsidR="00B16CC8" w:rsidRDefault="00B16CC8" w:rsidP="00B16CC8">
      <w:pPr>
        <w:pStyle w:val="Default"/>
        <w:rPr>
          <w:sz w:val="20"/>
          <w:szCs w:val="20"/>
        </w:rPr>
      </w:pPr>
      <w:r>
        <w:rPr>
          <w:sz w:val="20"/>
          <w:szCs w:val="20"/>
        </w:rPr>
        <w:t xml:space="preserve">After confirming a suitable date and time, I was able to begin planning and preparing for my interview. </w:t>
      </w:r>
    </w:p>
    <w:p w14:paraId="1D4670FB" w14:textId="77777777" w:rsidR="00B16CC8" w:rsidRDefault="00B16CC8" w:rsidP="00B16CC8">
      <w:pPr>
        <w:pStyle w:val="Default"/>
        <w:rPr>
          <w:sz w:val="20"/>
          <w:szCs w:val="20"/>
        </w:rPr>
      </w:pPr>
      <w:r>
        <w:rPr>
          <w:sz w:val="20"/>
          <w:szCs w:val="20"/>
        </w:rPr>
        <w:t xml:space="preserve">It is crucial to follow the PEACE model to be able to achieve the best evidence and follow regulations </w:t>
      </w:r>
      <w:r w:rsidRPr="00623B27">
        <w:rPr>
          <w:sz w:val="20"/>
          <w:szCs w:val="20"/>
        </w:rPr>
        <w:t xml:space="preserve">of PACE 1984 codes of practice such as C, E, and F. The enactment of PACE 1984 began interviewing using audio-visual recordings of interviews. </w:t>
      </w:r>
      <w:r>
        <w:rPr>
          <w:sz w:val="20"/>
          <w:szCs w:val="20"/>
        </w:rPr>
        <w:t xml:space="preserve">This was after miscarriages of justices and poor interview techniques. </w:t>
      </w:r>
      <w:r w:rsidRPr="00623B27">
        <w:rPr>
          <w:sz w:val="20"/>
          <w:szCs w:val="20"/>
        </w:rPr>
        <w:t xml:space="preserve">This </w:t>
      </w:r>
      <w:r>
        <w:rPr>
          <w:sz w:val="20"/>
          <w:szCs w:val="20"/>
        </w:rPr>
        <w:t xml:space="preserve">enactment </w:t>
      </w:r>
      <w:r w:rsidRPr="00623B27">
        <w:rPr>
          <w:sz w:val="20"/>
          <w:szCs w:val="20"/>
        </w:rPr>
        <w:t xml:space="preserve">allowed the interviews to be reviewed and was later learnt that many of the interviews had lacked planning and preparation. A report by </w:t>
      </w:r>
      <w:proofErr w:type="spellStart"/>
      <w:r w:rsidRPr="00623B27">
        <w:rPr>
          <w:sz w:val="20"/>
          <w:szCs w:val="20"/>
        </w:rPr>
        <w:t>Baldwin.J</w:t>
      </w:r>
      <w:proofErr w:type="spellEnd"/>
      <w:r w:rsidRPr="00623B27">
        <w:rPr>
          <w:sz w:val="20"/>
          <w:szCs w:val="20"/>
        </w:rPr>
        <w:t xml:space="preserve">. (1992) cited in Blackstone’s: A handbook for policing students (2020) states that </w:t>
      </w:r>
      <w:r w:rsidRPr="00B16CC8">
        <w:rPr>
          <w:i/>
          <w:sz w:val="20"/>
          <w:szCs w:val="20"/>
        </w:rPr>
        <w:t>‘a lack of preparation, a general ineptitude, poor technique, an assumption of guilt, unduly repetitive, persistent or laboured questioning, a failure to establish the relevant facts and the exertion of too much pressure’</w:t>
      </w:r>
      <w:r w:rsidRPr="00623B27">
        <w:rPr>
          <w:sz w:val="20"/>
          <w:szCs w:val="20"/>
        </w:rPr>
        <w:t xml:space="preserve">. </w:t>
      </w:r>
      <w:r>
        <w:rPr>
          <w:sz w:val="20"/>
          <w:szCs w:val="20"/>
        </w:rPr>
        <w:t xml:space="preserve">This shows that after introducing PACE, issues were brought to attention on how interviewing was being conducted. </w:t>
      </w:r>
    </w:p>
    <w:p w14:paraId="32691797" w14:textId="5D5A0A78" w:rsidR="00B16CC8" w:rsidRDefault="00B16CC8" w:rsidP="00B16CC8">
      <w:pPr>
        <w:pStyle w:val="Default"/>
        <w:rPr>
          <w:sz w:val="20"/>
          <w:szCs w:val="20"/>
        </w:rPr>
      </w:pPr>
      <w:r>
        <w:rPr>
          <w:sz w:val="20"/>
          <w:szCs w:val="20"/>
        </w:rPr>
        <w:t xml:space="preserve">‘The Cardiff Three’ trials investigations found three men guilty of the murder of prostitute Lynette White. The males involved </w:t>
      </w:r>
      <w:proofErr w:type="gramStart"/>
      <w:r>
        <w:rPr>
          <w:sz w:val="20"/>
          <w:szCs w:val="20"/>
        </w:rPr>
        <w:t>were later released</w:t>
      </w:r>
      <w:proofErr w:type="gramEnd"/>
      <w:r>
        <w:rPr>
          <w:sz w:val="20"/>
          <w:szCs w:val="20"/>
        </w:rPr>
        <w:t xml:space="preserve"> after 2 years during an appeal. Speaking about one of the interviewing officers in the case during the appeal, ‘</w:t>
      </w:r>
      <w:r w:rsidRPr="00695AB3">
        <w:rPr>
          <w:i/>
          <w:sz w:val="20"/>
          <w:szCs w:val="20"/>
        </w:rPr>
        <w:t xml:space="preserve">Lord Justice Taylor said that short of physical abuse, it was hard to conceive of a more hostile and intimidatory approach by police officers to a suspect, during the interview of Steve Miller’ (BBC 2003, cited in International Developments in Investigative Interviewing 2013). </w:t>
      </w:r>
    </w:p>
    <w:p w14:paraId="04BABD7F" w14:textId="77777777" w:rsidR="00B16CC8" w:rsidRDefault="00B16CC8" w:rsidP="00B16CC8">
      <w:pPr>
        <w:pStyle w:val="Default"/>
        <w:rPr>
          <w:sz w:val="20"/>
          <w:szCs w:val="20"/>
        </w:rPr>
      </w:pPr>
    </w:p>
    <w:p w14:paraId="0B04691D" w14:textId="77777777" w:rsidR="00B16CC8" w:rsidRDefault="00B16CC8" w:rsidP="00B16CC8">
      <w:pPr>
        <w:pStyle w:val="Default"/>
        <w:rPr>
          <w:sz w:val="20"/>
          <w:szCs w:val="20"/>
        </w:rPr>
      </w:pPr>
      <w:r>
        <w:rPr>
          <w:sz w:val="20"/>
          <w:szCs w:val="20"/>
        </w:rPr>
        <w:t xml:space="preserve">Furthermore came the introduction of the PEACE model. This model was for all forces to use across England and Wales as a common approach on interviewing </w:t>
      </w:r>
      <w:proofErr w:type="gramStart"/>
      <w:r>
        <w:rPr>
          <w:sz w:val="20"/>
          <w:szCs w:val="20"/>
        </w:rPr>
        <w:t>witness’</w:t>
      </w:r>
      <w:proofErr w:type="gramEnd"/>
      <w:r>
        <w:rPr>
          <w:sz w:val="20"/>
          <w:szCs w:val="20"/>
        </w:rPr>
        <w:t xml:space="preserve">, victims and suspects. The PEACE model </w:t>
      </w:r>
      <w:proofErr w:type="gramStart"/>
      <w:r>
        <w:rPr>
          <w:sz w:val="20"/>
          <w:szCs w:val="20"/>
        </w:rPr>
        <w:t>is used</w:t>
      </w:r>
      <w:proofErr w:type="gramEnd"/>
      <w:r>
        <w:rPr>
          <w:sz w:val="20"/>
          <w:szCs w:val="20"/>
        </w:rPr>
        <w:t xml:space="preserve"> to find out the truth and not to deceive someone into a confession.</w:t>
      </w:r>
    </w:p>
    <w:p w14:paraId="434124F3" w14:textId="77777777" w:rsidR="00B16CC8" w:rsidRDefault="00B16CC8" w:rsidP="00B16CC8">
      <w:pPr>
        <w:pStyle w:val="Default"/>
        <w:rPr>
          <w:sz w:val="20"/>
          <w:szCs w:val="20"/>
        </w:rPr>
      </w:pPr>
    </w:p>
    <w:p w14:paraId="35334696" w14:textId="77777777" w:rsidR="00B16CC8" w:rsidRDefault="00B16CC8" w:rsidP="00B16CC8">
      <w:pPr>
        <w:pStyle w:val="Default"/>
        <w:rPr>
          <w:sz w:val="20"/>
          <w:szCs w:val="20"/>
        </w:rPr>
      </w:pPr>
      <w:r>
        <w:rPr>
          <w:sz w:val="20"/>
          <w:szCs w:val="20"/>
        </w:rPr>
        <w:t xml:space="preserve">It is my responsibility as a Police Constable for the suspects’ welfare, security and legal rights. </w:t>
      </w:r>
    </w:p>
    <w:p w14:paraId="0B27A6D6" w14:textId="399CB5F4" w:rsidR="00B16CC8" w:rsidRDefault="00B16CC8" w:rsidP="00B16CC8">
      <w:pPr>
        <w:pStyle w:val="Default"/>
        <w:rPr>
          <w:sz w:val="20"/>
          <w:szCs w:val="20"/>
        </w:rPr>
      </w:pPr>
      <w:r>
        <w:rPr>
          <w:sz w:val="20"/>
          <w:szCs w:val="20"/>
        </w:rPr>
        <w:t xml:space="preserve">I firstly conducted a risk assessment of the suspect. This is to ascertain if they are suitable to </w:t>
      </w:r>
      <w:proofErr w:type="gramStart"/>
      <w:r>
        <w:rPr>
          <w:sz w:val="20"/>
          <w:szCs w:val="20"/>
        </w:rPr>
        <w:t>be interviewed</w:t>
      </w:r>
      <w:proofErr w:type="gramEnd"/>
      <w:r>
        <w:rPr>
          <w:sz w:val="20"/>
          <w:szCs w:val="20"/>
        </w:rPr>
        <w:t xml:space="preserve">. It is about their health and mental wellbeing. If the suspect </w:t>
      </w:r>
      <w:proofErr w:type="gramStart"/>
      <w:r>
        <w:rPr>
          <w:sz w:val="20"/>
          <w:szCs w:val="20"/>
        </w:rPr>
        <w:t>was</w:t>
      </w:r>
      <w:proofErr w:type="gramEnd"/>
      <w:r>
        <w:rPr>
          <w:sz w:val="20"/>
          <w:szCs w:val="20"/>
        </w:rPr>
        <w:t xml:space="preserve"> not fit for interview then a health care professional would conduct a medical assessment to determine whether the suspect is able to be interviewed. This assessment would also determine whether the suspect would need an appropriate adult. An appropriate adult </w:t>
      </w:r>
      <w:proofErr w:type="gramStart"/>
      <w:r>
        <w:rPr>
          <w:sz w:val="20"/>
          <w:szCs w:val="20"/>
        </w:rPr>
        <w:t>is used</w:t>
      </w:r>
      <w:proofErr w:type="gramEnd"/>
      <w:r>
        <w:rPr>
          <w:sz w:val="20"/>
          <w:szCs w:val="20"/>
        </w:rPr>
        <w:t xml:space="preserve"> when the suspect may be vulnerable, due to being under 18, have a disability or their mental capacity. </w:t>
      </w:r>
    </w:p>
    <w:p w14:paraId="0B381804" w14:textId="77777777" w:rsidR="00B16CC8" w:rsidRDefault="00B16CC8" w:rsidP="00B16CC8">
      <w:pPr>
        <w:pStyle w:val="Default"/>
        <w:rPr>
          <w:sz w:val="20"/>
          <w:szCs w:val="20"/>
        </w:rPr>
      </w:pPr>
      <w:r>
        <w:rPr>
          <w:sz w:val="20"/>
          <w:szCs w:val="20"/>
        </w:rPr>
        <w:t xml:space="preserve">I also had to gain information about the suspect. If he had </w:t>
      </w:r>
      <w:proofErr w:type="gramStart"/>
      <w:r>
        <w:rPr>
          <w:sz w:val="20"/>
          <w:szCs w:val="20"/>
        </w:rPr>
        <w:t>been interviewed</w:t>
      </w:r>
      <w:proofErr w:type="gramEnd"/>
      <w:r>
        <w:rPr>
          <w:sz w:val="20"/>
          <w:szCs w:val="20"/>
        </w:rPr>
        <w:t xml:space="preserve"> before I could gain knowledge of how he had answered questions in his previous interviews. For example, if they had been ‘no comment’ replies to all questions asked previously, this is what I might expect when carrying out my interview. </w:t>
      </w:r>
    </w:p>
    <w:p w14:paraId="01FE14BE" w14:textId="77777777" w:rsidR="00B16CC8" w:rsidRDefault="00B16CC8" w:rsidP="00B16CC8">
      <w:pPr>
        <w:pStyle w:val="Default"/>
        <w:rPr>
          <w:sz w:val="20"/>
          <w:szCs w:val="20"/>
        </w:rPr>
      </w:pPr>
    </w:p>
    <w:p w14:paraId="278568AD" w14:textId="1ADDE9DD" w:rsidR="00B16CC8" w:rsidRDefault="00B16CC8" w:rsidP="00B16CC8">
      <w:pPr>
        <w:pStyle w:val="Default"/>
        <w:rPr>
          <w:sz w:val="20"/>
          <w:szCs w:val="20"/>
        </w:rPr>
      </w:pPr>
      <w:r>
        <w:rPr>
          <w:sz w:val="20"/>
          <w:szCs w:val="20"/>
        </w:rPr>
        <w:t xml:space="preserve">I made sure I had planned everything I wished to ask the suspect. Firstly asking if he was responsible for the theft. I then would ask about his account of the incident. Then with anything in his account that </w:t>
      </w:r>
      <w:proofErr w:type="gramStart"/>
      <w:r>
        <w:rPr>
          <w:sz w:val="20"/>
          <w:szCs w:val="20"/>
        </w:rPr>
        <w:t>would not have been mentioned</w:t>
      </w:r>
      <w:proofErr w:type="gramEnd"/>
      <w:r>
        <w:rPr>
          <w:sz w:val="20"/>
          <w:szCs w:val="20"/>
        </w:rPr>
        <w:t xml:space="preserve">, I would go into the police agenda. Here is where I have my prepared questions for the suspect on different topics of the incident. I would then challenge the suspect with any discrepancies between the evidence and his account. I contacted the suspect and asked if he wanted a solicitor to represent him as he has a right to free and legal independent advice. The suspect accepted a duty solicitor and I was able to request this for him. The day of the interview, I had to discuss disclosures with the duty solicitor at the pre- interview briefing. Due to the coronavirus pandemic, the solicitor was present over the telephone and </w:t>
      </w:r>
      <w:proofErr w:type="gramStart"/>
      <w:r>
        <w:rPr>
          <w:sz w:val="20"/>
          <w:szCs w:val="20"/>
        </w:rPr>
        <w:t>was sent</w:t>
      </w:r>
      <w:proofErr w:type="gramEnd"/>
      <w:r>
        <w:rPr>
          <w:sz w:val="20"/>
          <w:szCs w:val="20"/>
        </w:rPr>
        <w:t xml:space="preserve"> the disclosure through email. </w:t>
      </w:r>
    </w:p>
    <w:p w14:paraId="5375B62F" w14:textId="3B811CC9" w:rsidR="00B16CC8" w:rsidRPr="005D5650" w:rsidRDefault="00B16CC8" w:rsidP="00B16CC8">
      <w:pPr>
        <w:rPr>
          <w:i/>
          <w:color w:val="333333"/>
        </w:rPr>
      </w:pPr>
      <w:r w:rsidRPr="00313334">
        <w:t xml:space="preserve">After the planning stage comes the engage and explain portion. On interviewing the suspect I had to make </w:t>
      </w:r>
      <w:proofErr w:type="gramStart"/>
      <w:r w:rsidRPr="00313334">
        <w:t>sure</w:t>
      </w:r>
      <w:proofErr w:type="gramEnd"/>
      <w:r w:rsidRPr="00313334">
        <w:t xml:space="preserve"> he agreed to the interview taking place, this comes under PACE code C requirements. </w:t>
      </w:r>
      <w:r w:rsidRPr="005D5650">
        <w:rPr>
          <w:i/>
        </w:rPr>
        <w:t>‘</w:t>
      </w:r>
      <w:r w:rsidRPr="005D5650">
        <w:rPr>
          <w:i/>
          <w:color w:val="333333"/>
        </w:rPr>
        <w:t>Section 29 PACE provides that where a person voluntarily attends a police station or other place without having been arrested, for the purposes of assisting with an investigation, he shall be entitled to leave at will unless</w:t>
      </w:r>
    </w:p>
    <w:p w14:paraId="65DAFDBE" w14:textId="77777777" w:rsidR="00B16CC8" w:rsidRPr="005D5650" w:rsidRDefault="00B16CC8" w:rsidP="00B16CC8">
      <w:pPr>
        <w:rPr>
          <w:i/>
          <w:color w:val="333333"/>
        </w:rPr>
      </w:pPr>
      <w:r w:rsidRPr="005D5650">
        <w:rPr>
          <w:i/>
          <w:color w:val="333333"/>
        </w:rPr>
        <w:t xml:space="preserve">- He </w:t>
      </w:r>
      <w:proofErr w:type="gramStart"/>
      <w:r w:rsidRPr="005D5650">
        <w:rPr>
          <w:i/>
          <w:color w:val="333333"/>
        </w:rPr>
        <w:t>is placed</w:t>
      </w:r>
      <w:proofErr w:type="gramEnd"/>
      <w:r w:rsidRPr="005D5650">
        <w:rPr>
          <w:i/>
          <w:color w:val="333333"/>
        </w:rPr>
        <w:t xml:space="preserve"> under arrest, </w:t>
      </w:r>
    </w:p>
    <w:p w14:paraId="1D45459B" w14:textId="77777777" w:rsidR="00B16CC8" w:rsidRPr="00313334" w:rsidRDefault="00B16CC8" w:rsidP="00B16CC8">
      <w:pPr>
        <w:rPr>
          <w:color w:val="333333"/>
        </w:rPr>
      </w:pPr>
      <w:r w:rsidRPr="005D5650">
        <w:rPr>
          <w:i/>
          <w:color w:val="333333"/>
        </w:rPr>
        <w:t>- be informed at once that he is under arrest if a decision is taken by a constable to prevent him from leaving at will’.</w:t>
      </w:r>
      <w:r w:rsidRPr="00313334">
        <w:rPr>
          <w:b/>
          <w:color w:val="333333"/>
        </w:rPr>
        <w:t xml:space="preserve"> </w:t>
      </w:r>
      <w:r w:rsidRPr="00313334">
        <w:rPr>
          <w:color w:val="333333"/>
        </w:rPr>
        <w:t xml:space="preserve"> I made sure he clearly understood this legislation.</w:t>
      </w:r>
    </w:p>
    <w:p w14:paraId="058C0E26" w14:textId="77777777" w:rsidR="00B16CC8" w:rsidRDefault="00B16CC8" w:rsidP="00B16CC8"/>
    <w:p w14:paraId="69077C2D" w14:textId="77777777" w:rsidR="00B16CC8" w:rsidRDefault="00B16CC8" w:rsidP="00B16CC8">
      <w:r>
        <w:t xml:space="preserve"> I introduced myself and explained the route map of the interview. This helps to build a rapport with the suspect. Then, I made sure </w:t>
      </w:r>
      <w:proofErr w:type="gramStart"/>
      <w:r>
        <w:t>he was fit and well to take part in the interview</w:t>
      </w:r>
      <w:proofErr w:type="gramEnd"/>
      <w:r>
        <w:t xml:space="preserve">. Should he wish to stop the recording at any time due to being unwell then this </w:t>
      </w:r>
      <w:proofErr w:type="gramStart"/>
      <w:r>
        <w:t>would be done</w:t>
      </w:r>
      <w:proofErr w:type="gramEnd"/>
      <w:r>
        <w:t xml:space="preserve">. </w:t>
      </w:r>
    </w:p>
    <w:p w14:paraId="60BD7717" w14:textId="4DA35B40" w:rsidR="00B16CC8" w:rsidRPr="00293A81" w:rsidRDefault="00B16CC8" w:rsidP="00B16CC8">
      <w:pPr>
        <w:pStyle w:val="Default"/>
        <w:rPr>
          <w:sz w:val="20"/>
          <w:szCs w:val="20"/>
        </w:rPr>
      </w:pPr>
      <w:r>
        <w:rPr>
          <w:sz w:val="20"/>
          <w:szCs w:val="20"/>
        </w:rPr>
        <w:t xml:space="preserve"> I then told the suspect the reason he </w:t>
      </w:r>
      <w:proofErr w:type="gramStart"/>
      <w:r>
        <w:rPr>
          <w:sz w:val="20"/>
          <w:szCs w:val="20"/>
        </w:rPr>
        <w:t>was being interviewed</w:t>
      </w:r>
      <w:proofErr w:type="gramEnd"/>
      <w:r>
        <w:rPr>
          <w:sz w:val="20"/>
          <w:szCs w:val="20"/>
        </w:rPr>
        <w:t xml:space="preserve"> was for a theft at a certain date and time in a pharmacy store, and this was the time to give him the opportunity to give his account of his involvement or non-involvement of the incident.  Other requirements is to state the caution to the suspect and test their understanding of the caution. By testing the understanding, it assures they know what being under caution means and the rights that they have. </w:t>
      </w:r>
    </w:p>
    <w:p w14:paraId="33199448" w14:textId="66DDDE42" w:rsidR="00B16CC8" w:rsidRDefault="00B16CC8" w:rsidP="00B16CC8">
      <w:pPr>
        <w:pStyle w:val="Default"/>
        <w:rPr>
          <w:sz w:val="20"/>
          <w:szCs w:val="20"/>
        </w:rPr>
      </w:pPr>
      <w:r>
        <w:rPr>
          <w:sz w:val="20"/>
          <w:szCs w:val="20"/>
        </w:rPr>
        <w:t xml:space="preserve">During the account phase, the first question I asked was if he was responsible for the theft. He made a partial admission to this, he stated that he did take the stolen items but the store assistant had told them he could as testers. I then started the questioning with an open question. I asked him to tell me about the incident in his words. By using an open question, it allows a wider answer, rather than many closed questions. During his account it was important to show active listening, this </w:t>
      </w:r>
      <w:proofErr w:type="gramStart"/>
      <w:r>
        <w:rPr>
          <w:sz w:val="20"/>
          <w:szCs w:val="20"/>
        </w:rPr>
        <w:t>was done</w:t>
      </w:r>
      <w:proofErr w:type="gramEnd"/>
      <w:r>
        <w:rPr>
          <w:sz w:val="20"/>
          <w:szCs w:val="20"/>
        </w:rPr>
        <w:t xml:space="preserve"> by nodding and with an appropriate posture. After the account, I was able to identify certain topics I wish to ask questions on that </w:t>
      </w:r>
      <w:proofErr w:type="gramStart"/>
      <w:r>
        <w:rPr>
          <w:sz w:val="20"/>
          <w:szCs w:val="20"/>
        </w:rPr>
        <w:t>had not been discussed</w:t>
      </w:r>
      <w:proofErr w:type="gramEnd"/>
      <w:r>
        <w:rPr>
          <w:sz w:val="20"/>
          <w:szCs w:val="20"/>
        </w:rPr>
        <w:t xml:space="preserve"> during the initial account. I then went into each topic, start with an open question such as tell me, explain, describe to me. Then into probing questions which are who, what, why, where, when questions. I would then summarise after each topic to make sure I had listened and understood correctly. I then introduced witness statements and exhibits to confirm or disconfirm his identity and location at the store. Here is where I then challenged any inconsistencies from the evidence and his account. I then summarised one last time and asked if there was anything </w:t>
      </w:r>
      <w:proofErr w:type="gramStart"/>
      <w:r>
        <w:rPr>
          <w:sz w:val="20"/>
          <w:szCs w:val="20"/>
        </w:rPr>
        <w:t>further</w:t>
      </w:r>
      <w:proofErr w:type="gramEnd"/>
      <w:r>
        <w:rPr>
          <w:sz w:val="20"/>
          <w:szCs w:val="20"/>
        </w:rPr>
        <w:t xml:space="preserve"> he wished to add into the account, and then closed the interview. </w:t>
      </w:r>
    </w:p>
    <w:p w14:paraId="775A5D21" w14:textId="77777777" w:rsidR="00B16CC8" w:rsidRDefault="00B16CC8" w:rsidP="00B16CC8">
      <w:pPr>
        <w:pStyle w:val="Default"/>
        <w:rPr>
          <w:sz w:val="20"/>
          <w:szCs w:val="20"/>
        </w:rPr>
      </w:pPr>
      <w:r>
        <w:rPr>
          <w:sz w:val="20"/>
          <w:szCs w:val="20"/>
        </w:rPr>
        <w:t xml:space="preserve">The final stage on the PEACE model is evaluation. This is where I evaluated all the information I had gathered, and then evaluated myself on my performance. The evidence </w:t>
      </w:r>
      <w:proofErr w:type="gramStart"/>
      <w:r>
        <w:rPr>
          <w:sz w:val="20"/>
          <w:szCs w:val="20"/>
        </w:rPr>
        <w:t>was put</w:t>
      </w:r>
      <w:proofErr w:type="gramEnd"/>
      <w:r>
        <w:rPr>
          <w:sz w:val="20"/>
          <w:szCs w:val="20"/>
        </w:rPr>
        <w:t xml:space="preserve"> forward to the custody sergeant who authorised the charge. </w:t>
      </w:r>
    </w:p>
    <w:p w14:paraId="60B3A60F" w14:textId="77777777" w:rsidR="00B16CC8" w:rsidRDefault="00B16CC8" w:rsidP="00B16CC8">
      <w:pPr>
        <w:pStyle w:val="Default"/>
        <w:rPr>
          <w:sz w:val="20"/>
          <w:szCs w:val="20"/>
        </w:rPr>
      </w:pPr>
    </w:p>
    <w:p w14:paraId="66F67D04" w14:textId="77777777" w:rsidR="00B16CC8" w:rsidRDefault="00B16CC8" w:rsidP="00B16CC8">
      <w:pPr>
        <w:pStyle w:val="Default"/>
        <w:rPr>
          <w:sz w:val="20"/>
          <w:szCs w:val="20"/>
        </w:rPr>
      </w:pPr>
      <w:r>
        <w:rPr>
          <w:sz w:val="20"/>
          <w:szCs w:val="20"/>
        </w:rPr>
        <w:t xml:space="preserve">On reflection my feelings throughout the interview process was a sense of determination but also anxious. I was anxious because I wanted to make sure everything I did was ethical and following in line with policing values and focusing on his human rights. For example, at any point he was free to leave and had the right to remain silent. </w:t>
      </w:r>
    </w:p>
    <w:p w14:paraId="1926EE0E" w14:textId="77777777" w:rsidR="00B16CC8" w:rsidRDefault="00B16CC8" w:rsidP="00B16CC8">
      <w:pPr>
        <w:pStyle w:val="Default"/>
        <w:rPr>
          <w:sz w:val="20"/>
          <w:szCs w:val="20"/>
        </w:rPr>
      </w:pPr>
      <w:r>
        <w:rPr>
          <w:sz w:val="20"/>
          <w:szCs w:val="20"/>
        </w:rPr>
        <w:t xml:space="preserve">My performance in this instance went well overall, I was confident in my asking of questions, I was able to pick up from his account and from the evidence that there was inconsistencies and I had challenged this. I spent time with my planning stage at the beginning and this showed within the outcome as he </w:t>
      </w:r>
      <w:proofErr w:type="gramStart"/>
      <w:r>
        <w:rPr>
          <w:sz w:val="20"/>
          <w:szCs w:val="20"/>
        </w:rPr>
        <w:t>was charged and summoned to court</w:t>
      </w:r>
      <w:proofErr w:type="gramEnd"/>
      <w:r>
        <w:rPr>
          <w:sz w:val="20"/>
          <w:szCs w:val="20"/>
        </w:rPr>
        <w:t xml:space="preserve">. This could have been a different result if not enough planning or preparation </w:t>
      </w:r>
      <w:proofErr w:type="gramStart"/>
      <w:r>
        <w:rPr>
          <w:sz w:val="20"/>
          <w:szCs w:val="20"/>
        </w:rPr>
        <w:t>was done</w:t>
      </w:r>
      <w:proofErr w:type="gramEnd"/>
      <w:r>
        <w:rPr>
          <w:sz w:val="20"/>
          <w:szCs w:val="20"/>
        </w:rPr>
        <w:t xml:space="preserve"> beforehand.</w:t>
      </w:r>
    </w:p>
    <w:p w14:paraId="05873C46" w14:textId="69B10AB2" w:rsidR="00B16CC8" w:rsidRDefault="00B16CC8" w:rsidP="00B16CC8">
      <w:pPr>
        <w:pStyle w:val="Default"/>
        <w:rPr>
          <w:sz w:val="20"/>
          <w:szCs w:val="20"/>
        </w:rPr>
      </w:pPr>
      <w:r>
        <w:rPr>
          <w:sz w:val="20"/>
          <w:szCs w:val="20"/>
        </w:rPr>
        <w:t xml:space="preserve">However, where I could improve on is the fact that I had planned questions in my </w:t>
      </w:r>
      <w:proofErr w:type="gramStart"/>
      <w:r>
        <w:rPr>
          <w:sz w:val="20"/>
          <w:szCs w:val="20"/>
        </w:rPr>
        <w:t>topics which</w:t>
      </w:r>
      <w:proofErr w:type="gramEnd"/>
      <w:r>
        <w:rPr>
          <w:sz w:val="20"/>
          <w:szCs w:val="20"/>
        </w:rPr>
        <w:t xml:space="preserve"> were answered by the suspect in his account. However, due to nervousness I still asked those questions again and then realising he had already said this. </w:t>
      </w:r>
    </w:p>
    <w:p w14:paraId="301FEAD9" w14:textId="24F71818" w:rsidR="00B16CC8" w:rsidRDefault="00B16CC8" w:rsidP="00B16CC8">
      <w:pPr>
        <w:pStyle w:val="Default"/>
        <w:rPr>
          <w:sz w:val="20"/>
          <w:szCs w:val="20"/>
        </w:rPr>
      </w:pPr>
      <w:r>
        <w:rPr>
          <w:sz w:val="20"/>
          <w:szCs w:val="20"/>
        </w:rPr>
        <w:t xml:space="preserve">Making sense out of the situation now, I understand the importance of </w:t>
      </w:r>
      <w:proofErr w:type="gramStart"/>
      <w:r>
        <w:rPr>
          <w:sz w:val="20"/>
          <w:szCs w:val="20"/>
        </w:rPr>
        <w:t>the PEACE model and how effective it is</w:t>
      </w:r>
      <w:proofErr w:type="gramEnd"/>
      <w:r>
        <w:rPr>
          <w:sz w:val="20"/>
          <w:szCs w:val="20"/>
        </w:rPr>
        <w:t xml:space="preserve">. I understand that suspect interviewing is an opportunity to give an account and ask questions without being oppressive and to work out involvement not to gain a confession. For future interviews, I would take my time and write more notes on what </w:t>
      </w:r>
      <w:proofErr w:type="gramStart"/>
      <w:r>
        <w:rPr>
          <w:sz w:val="20"/>
          <w:szCs w:val="20"/>
        </w:rPr>
        <w:t>is being said</w:t>
      </w:r>
      <w:proofErr w:type="gramEnd"/>
      <w:r>
        <w:rPr>
          <w:sz w:val="20"/>
          <w:szCs w:val="20"/>
        </w:rPr>
        <w:t xml:space="preserve">. With this, I would then not need to repeat my questions, which </w:t>
      </w:r>
      <w:proofErr w:type="gramStart"/>
      <w:r>
        <w:rPr>
          <w:sz w:val="20"/>
          <w:szCs w:val="20"/>
        </w:rPr>
        <w:t>would have already been answered</w:t>
      </w:r>
      <w:proofErr w:type="gramEnd"/>
      <w:r>
        <w:rPr>
          <w:sz w:val="20"/>
          <w:szCs w:val="20"/>
        </w:rPr>
        <w:t xml:space="preserve"> during the suspect account. </w:t>
      </w:r>
    </w:p>
    <w:p w14:paraId="5381611F" w14:textId="77777777" w:rsidR="00B16CC8" w:rsidRDefault="00B16CC8" w:rsidP="00B16CC8">
      <w:pPr>
        <w:pStyle w:val="Default"/>
        <w:rPr>
          <w:sz w:val="20"/>
          <w:szCs w:val="20"/>
        </w:rPr>
      </w:pPr>
    </w:p>
    <w:p w14:paraId="2577B762" w14:textId="77777777" w:rsidR="00B16CC8" w:rsidRDefault="00B16CC8" w:rsidP="00B16CC8">
      <w:pPr>
        <w:pStyle w:val="Default"/>
        <w:rPr>
          <w:sz w:val="20"/>
          <w:szCs w:val="20"/>
        </w:rPr>
      </w:pPr>
      <w:r>
        <w:rPr>
          <w:sz w:val="20"/>
          <w:szCs w:val="20"/>
        </w:rPr>
        <w:t xml:space="preserve">To conclude the task I have discussed the planning and preparation of an interview. I explained my responsibilities when conducting the interview and I implemented the PEACE model. I then evaluated and reflected my performance in the process. </w:t>
      </w:r>
    </w:p>
    <w:p w14:paraId="1967E2A8" w14:textId="77777777" w:rsidR="00025650" w:rsidRPr="00270EEB" w:rsidRDefault="00025650" w:rsidP="00340E9A">
      <w:pPr>
        <w:ind w:right="237"/>
        <w:jc w:val="both"/>
        <w:rPr>
          <w:sz w:val="24"/>
          <w:szCs w:val="24"/>
        </w:rPr>
      </w:pPr>
    </w:p>
    <w:p w14:paraId="416EFA95" w14:textId="4AAE536A" w:rsidR="00025650" w:rsidRPr="00270EEB" w:rsidRDefault="00B16CC8" w:rsidP="00340E9A">
      <w:pPr>
        <w:ind w:right="237"/>
        <w:jc w:val="both"/>
        <w:rPr>
          <w:sz w:val="24"/>
          <w:szCs w:val="24"/>
        </w:rPr>
      </w:pPr>
      <w:r>
        <w:rPr>
          <w:sz w:val="24"/>
          <w:szCs w:val="24"/>
        </w:rPr>
        <w:t>148</w:t>
      </w:r>
      <w:r w:rsidR="00042CE9">
        <w:rPr>
          <w:sz w:val="24"/>
          <w:szCs w:val="24"/>
        </w:rPr>
        <w:t>0</w:t>
      </w:r>
      <w:r>
        <w:rPr>
          <w:sz w:val="24"/>
          <w:szCs w:val="24"/>
        </w:rPr>
        <w:t>.</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w:t>
      </w:r>
      <w:proofErr w:type="gramStart"/>
      <w:r w:rsidR="00A56BC4">
        <w:rPr>
          <w:b/>
          <w:sz w:val="24"/>
          <w:szCs w:val="24"/>
        </w:rPr>
        <w:t>decision making</w:t>
      </w:r>
      <w:proofErr w:type="gramEnd"/>
      <w:r w:rsidR="00A56BC4">
        <w:rPr>
          <w:b/>
          <w:sz w:val="24"/>
          <w:szCs w:val="24"/>
        </w:rPr>
        <w:t xml:space="preserve">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w:t>
            </w:r>
            <w:proofErr w:type="gramStart"/>
            <w:r w:rsidRPr="5848403C">
              <w:rPr>
                <w:sz w:val="24"/>
                <w:szCs w:val="24"/>
              </w:rPr>
              <w:t>impacted</w:t>
            </w:r>
            <w:proofErr w:type="gramEnd"/>
            <w:r w:rsidRPr="5848403C">
              <w:rPr>
                <w:sz w:val="24"/>
                <w:szCs w:val="24"/>
              </w:rPr>
              <w:t xml:space="preserve">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t>
            </w:r>
            <w:proofErr w:type="gramStart"/>
            <w:r w:rsidRPr="5848403C">
              <w:rPr>
                <w:sz w:val="24"/>
                <w:szCs w:val="24"/>
              </w:rPr>
              <w:t>were engaged</w:t>
            </w:r>
            <w:proofErr w:type="gramEnd"/>
            <w:r w:rsidRPr="5848403C">
              <w:rPr>
                <w:sz w:val="24"/>
                <w:szCs w:val="24"/>
              </w:rPr>
              <w:t xml:space="preserve">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 xml:space="preserve">Considering your experience to date, reflect on any aspect of problem solving, evidence based policing, </w:t>
            </w:r>
            <w:proofErr w:type="gramStart"/>
            <w:r>
              <w:rPr>
                <w:sz w:val="24"/>
                <w:szCs w:val="24"/>
              </w:rPr>
              <w:t>decision making</w:t>
            </w:r>
            <w:proofErr w:type="gramEnd"/>
            <w:r>
              <w:rPr>
                <w:sz w:val="24"/>
                <w:szCs w:val="24"/>
              </w:rPr>
              <w:t xml:space="preserve">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w:t>
            </w:r>
            <w:proofErr w:type="gramStart"/>
            <w:r w:rsidRPr="00BD1F45">
              <w:rPr>
                <w:i/>
                <w:sz w:val="24"/>
                <w:szCs w:val="24"/>
              </w:rPr>
              <w:t>night time</w:t>
            </w:r>
            <w:proofErr w:type="gramEnd"/>
            <w:r w:rsidRPr="00BD1F45">
              <w:rPr>
                <w:i/>
                <w:sz w:val="24"/>
                <w:szCs w:val="24"/>
              </w:rPr>
              <w:t xml:space="preserv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1ADA35E" w14:textId="77777777" w:rsidR="00842D36" w:rsidRPr="00960D51" w:rsidRDefault="00842D36" w:rsidP="00842D36">
      <w:r w:rsidRPr="00960D51">
        <w:t xml:space="preserve">In this task, I will discussing an incident where on where Anti-Social Behaviour (ASB) has </w:t>
      </w:r>
      <w:proofErr w:type="gramStart"/>
      <w:r w:rsidRPr="00960D51">
        <w:t>impacted</w:t>
      </w:r>
      <w:proofErr w:type="gramEnd"/>
      <w:r w:rsidRPr="00960D51">
        <w:t xml:space="preserve"> the local community. I will outline my responsibilities on how I deal with ASB incidents. I will then analyse the potential impacts of bias in the decision making process. I will then reflect on this experience using the Driscoll cycle (2007). </w:t>
      </w:r>
    </w:p>
    <w:p w14:paraId="0D612C3C" w14:textId="77777777" w:rsidR="00842D36" w:rsidRPr="00960D51" w:rsidRDefault="00842D36" w:rsidP="00842D36">
      <w:pPr>
        <w:pStyle w:val="NoSpacing"/>
        <w:rPr>
          <w:rFonts w:ascii="Arial" w:hAnsi="Arial" w:cs="Arial"/>
          <w:i/>
        </w:rPr>
      </w:pPr>
      <w:r w:rsidRPr="00960D51">
        <w:rPr>
          <w:rFonts w:ascii="Arial" w:hAnsi="Arial" w:cs="Arial"/>
        </w:rPr>
        <w:t xml:space="preserve">Anti-Social Behaviour, Crime and Policing Act was enacted in 2014. </w:t>
      </w:r>
      <w:r w:rsidRPr="00960D51">
        <w:rPr>
          <w:rFonts w:ascii="Arial" w:hAnsi="Arial" w:cs="Arial"/>
          <w:i/>
        </w:rPr>
        <w:t>‘The Act introduced simpler, more effective powers to tackle anti-social behaviour that provide better protection for victims and communities.</w:t>
      </w:r>
    </w:p>
    <w:p w14:paraId="63EAC087" w14:textId="77777777" w:rsidR="00842D36" w:rsidRPr="00960D51" w:rsidRDefault="00842D36" w:rsidP="00842D36">
      <w:pPr>
        <w:pStyle w:val="NoSpacing"/>
        <w:rPr>
          <w:rFonts w:ascii="Arial" w:hAnsi="Arial" w:cs="Arial"/>
          <w:i/>
        </w:rPr>
      </w:pPr>
      <w:r w:rsidRPr="00960D51">
        <w:rPr>
          <w:rFonts w:ascii="Arial" w:hAnsi="Arial" w:cs="Arial"/>
          <w:i/>
        </w:rPr>
        <w:t xml:space="preserve">The Community Trigger and Community Remedy empowers victims and communities, giving them a greater say in how agencies respond to complaints of anti-social behaviour and in out-of-court sanctions for offenders.’(Home Office 2013). </w:t>
      </w:r>
    </w:p>
    <w:p w14:paraId="3FE8E6DD" w14:textId="77777777" w:rsidR="00842D36" w:rsidRPr="00960D51" w:rsidRDefault="00842D36" w:rsidP="00842D36">
      <w:r w:rsidRPr="00960D51">
        <w:t xml:space="preserve"> </w:t>
      </w:r>
    </w:p>
    <w:p w14:paraId="64ED94BC" w14:textId="77777777" w:rsidR="00842D36" w:rsidRPr="00960D51" w:rsidRDefault="00842D36" w:rsidP="00842D36">
      <w:r w:rsidRPr="00960D51">
        <w:t xml:space="preserve">I attended a scheduled appointment involving a neighbourhood dispute. There had been an incident where there was apparent online slander between two neighbours. A dispute had been ongoing for some time and police </w:t>
      </w:r>
      <w:proofErr w:type="gramStart"/>
      <w:r w:rsidRPr="00960D51">
        <w:t>are regularly called</w:t>
      </w:r>
      <w:proofErr w:type="gramEnd"/>
      <w:r w:rsidRPr="00960D51">
        <w:t xml:space="preserve"> to the estate, in particular between these two neighbours. The calls to these addresses vary from loud music at night, arguing in the street to threats of violence. </w:t>
      </w:r>
    </w:p>
    <w:p w14:paraId="096FD215" w14:textId="77777777" w:rsidR="00842D36" w:rsidRPr="00960D51" w:rsidRDefault="00842D36" w:rsidP="00842D36">
      <w:pPr>
        <w:pStyle w:val="NormalWeb"/>
        <w:spacing w:before="0" w:beforeAutospacing="0" w:after="0" w:afterAutospacing="0"/>
        <w:rPr>
          <w:rFonts w:ascii="Arial" w:hAnsi="Arial" w:cs="Arial"/>
          <w:sz w:val="22"/>
          <w:szCs w:val="22"/>
        </w:rPr>
      </w:pPr>
      <w:r w:rsidRPr="00960D51">
        <w:rPr>
          <w:rFonts w:ascii="Arial" w:hAnsi="Arial" w:cs="Arial"/>
          <w:sz w:val="22"/>
          <w:szCs w:val="22"/>
        </w:rPr>
        <w:t xml:space="preserve">On arrival, I spoke with the caller, for the purpose of this assignment and confidentiality I will be naming the victim Mrs. Jones. Mrs Jones had stated to me that her neighbour, who I will be naming Mrs. Davies for the purpose of confidentiality, has created a fake social media account. On this account was posts describing Mrs. Jones as a perpetrator of an intense argument that happened on the estate but did not mention any names of people involved.  Mrs. Jones stated she had an argument 2 days previous with Mrs Davies over the litter </w:t>
      </w:r>
      <w:proofErr w:type="gramStart"/>
      <w:r w:rsidRPr="00960D51">
        <w:rPr>
          <w:rFonts w:ascii="Arial" w:hAnsi="Arial" w:cs="Arial"/>
          <w:sz w:val="22"/>
          <w:szCs w:val="22"/>
        </w:rPr>
        <w:t>being left</w:t>
      </w:r>
      <w:proofErr w:type="gramEnd"/>
      <w:r w:rsidRPr="00960D51">
        <w:rPr>
          <w:rFonts w:ascii="Arial" w:hAnsi="Arial" w:cs="Arial"/>
          <w:sz w:val="22"/>
          <w:szCs w:val="22"/>
        </w:rPr>
        <w:t xml:space="preserve"> on Mrs Davies’ front lawn. I looked at the account and there was no evidence to suggest that </w:t>
      </w:r>
      <w:proofErr w:type="gramStart"/>
      <w:r w:rsidRPr="00960D51">
        <w:rPr>
          <w:rFonts w:ascii="Arial" w:hAnsi="Arial" w:cs="Arial"/>
          <w:sz w:val="22"/>
          <w:szCs w:val="22"/>
        </w:rPr>
        <w:t>it was her neighbour that had created this account</w:t>
      </w:r>
      <w:proofErr w:type="gramEnd"/>
      <w:r w:rsidRPr="00960D51">
        <w:rPr>
          <w:rFonts w:ascii="Arial" w:hAnsi="Arial" w:cs="Arial"/>
          <w:sz w:val="22"/>
          <w:szCs w:val="22"/>
        </w:rPr>
        <w:t xml:space="preserve"> and I could not identify any offences from this. </w:t>
      </w:r>
      <w:proofErr w:type="gramStart"/>
      <w:r w:rsidRPr="00960D51">
        <w:rPr>
          <w:rFonts w:ascii="Arial" w:hAnsi="Arial" w:cs="Arial"/>
          <w:sz w:val="22"/>
          <w:szCs w:val="22"/>
        </w:rPr>
        <w:t>But</w:t>
      </w:r>
      <w:proofErr w:type="gramEnd"/>
      <w:r w:rsidRPr="00960D51">
        <w:rPr>
          <w:rFonts w:ascii="Arial" w:hAnsi="Arial" w:cs="Arial"/>
          <w:sz w:val="22"/>
          <w:szCs w:val="22"/>
        </w:rPr>
        <w:t xml:space="preserve">, clearly there was something which needed to be done between the neighbour disputes and police action was necessary. </w:t>
      </w:r>
    </w:p>
    <w:p w14:paraId="21DB24AE" w14:textId="77777777" w:rsidR="00842D36" w:rsidRPr="00960D51" w:rsidRDefault="00842D36" w:rsidP="00842D36"/>
    <w:p w14:paraId="6F1AF1C3" w14:textId="77777777" w:rsidR="00842D36" w:rsidRPr="00960D51" w:rsidRDefault="00842D36" w:rsidP="00842D36">
      <w:r w:rsidRPr="00960D51">
        <w:t xml:space="preserve">The Anti-Social Behaviour affected the community for many reasons. Mrs. Jones stated her mental health </w:t>
      </w:r>
      <w:proofErr w:type="gramStart"/>
      <w:r w:rsidRPr="00960D51">
        <w:t>was becoming effected</w:t>
      </w:r>
      <w:proofErr w:type="gramEnd"/>
      <w:r w:rsidRPr="00960D51">
        <w:t xml:space="preserve"> due to not wanting to leave the house because she was afraid of confrontation. There are also elderly and children that live on the </w:t>
      </w:r>
      <w:proofErr w:type="gramStart"/>
      <w:r w:rsidRPr="00960D51">
        <w:t>estate which</w:t>
      </w:r>
      <w:proofErr w:type="gramEnd"/>
      <w:r w:rsidRPr="00960D51">
        <w:t xml:space="preserve"> could become affected.  ASB can have serious impacts on people of the community. It can result in ill health, vulnerability and repeat victimisation. Victims and witnesses needs </w:t>
      </w:r>
      <w:proofErr w:type="gramStart"/>
      <w:r w:rsidRPr="00960D51">
        <w:t>must be addressed</w:t>
      </w:r>
      <w:proofErr w:type="gramEnd"/>
      <w:r w:rsidRPr="00960D51">
        <w:t xml:space="preserve">. It is important to provide faith in the police and other authorities for the community. This then provides the community with confidence and safety and then it becomes more likely for victims to report crime. This will then help to develop information and intelligence. ASB </w:t>
      </w:r>
      <w:proofErr w:type="gramStart"/>
      <w:r w:rsidRPr="00960D51">
        <w:t>can be reduced</w:t>
      </w:r>
      <w:proofErr w:type="gramEnd"/>
      <w:r w:rsidRPr="00960D51">
        <w:t xml:space="preserve"> in many ways. They can vary from verbal warnings, to a criminal behaviour order (CBO). ‘</w:t>
      </w:r>
      <w:r w:rsidRPr="00960D51">
        <w:rPr>
          <w:i/>
          <w:color w:val="444444"/>
        </w:rPr>
        <w:t>The CBO is available on conviction for any criminal offence in any criminal court. The order is aimed at tackling the most serious and persistent offenders where their behaviour has brought them before a criminal court’ (Crown Prosecution Service).</w:t>
      </w:r>
      <w:r w:rsidRPr="00960D51">
        <w:rPr>
          <w:color w:val="444444"/>
        </w:rPr>
        <w:t xml:space="preserve"> </w:t>
      </w:r>
    </w:p>
    <w:p w14:paraId="77B9BBC6" w14:textId="77777777" w:rsidR="00842D36" w:rsidRPr="00960D51" w:rsidRDefault="00842D36" w:rsidP="00842D36">
      <w:r w:rsidRPr="00960D51">
        <w:t xml:space="preserve">One way in which ASB </w:t>
      </w:r>
      <w:proofErr w:type="gramStart"/>
      <w:r w:rsidRPr="00960D51">
        <w:t>can be solved</w:t>
      </w:r>
      <w:proofErr w:type="gramEnd"/>
      <w:r w:rsidRPr="00960D51">
        <w:t xml:space="preserve"> is by community triggers. This gives victims the ability to demand action, starting with a review of their case. This could then produce into a multi-agency problem solving approach. For example, agencies such as local councils, social housing and police. An action plan </w:t>
      </w:r>
      <w:proofErr w:type="gramStart"/>
      <w:r w:rsidRPr="00960D51">
        <w:t>would then be agreed</w:t>
      </w:r>
      <w:proofErr w:type="gramEnd"/>
      <w:r w:rsidRPr="00960D51">
        <w:t xml:space="preserve"> on the best solution to overcome the problem. A community remedy could often be the best result when it comes to reducing ASB. These </w:t>
      </w:r>
      <w:proofErr w:type="gramStart"/>
      <w:r w:rsidRPr="00960D51">
        <w:t>are presented</w:t>
      </w:r>
      <w:proofErr w:type="gramEnd"/>
      <w:r w:rsidRPr="00960D51">
        <w:t xml:space="preserve"> to the victim to choose a remedy, it gives them a say in the punishment of the offenders. This can be a verbal apology or written letter to the victim from the offender. </w:t>
      </w:r>
    </w:p>
    <w:p w14:paraId="2B659789" w14:textId="77777777" w:rsidR="00842D36" w:rsidRPr="00960D51" w:rsidRDefault="00842D36" w:rsidP="00842D36">
      <w:r w:rsidRPr="00960D51">
        <w:t xml:space="preserve">There is a </w:t>
      </w:r>
      <w:proofErr w:type="gramStart"/>
      <w:r w:rsidRPr="00960D51">
        <w:t>five stage</w:t>
      </w:r>
      <w:proofErr w:type="gramEnd"/>
      <w:r w:rsidRPr="00960D51">
        <w:t xml:space="preserve"> approach, which forces often use to determine the best cause of action. The first stage is the perpetrators receive a letter requesting them to stop their offending behaviour. If the behaviour continues, it will result in a further letter a visit by officers. If the problem continues to persist then a conference by police and other agencies will determine whether an acceptable behaviour contract (ABC) would be relevant and if this was then breached they will receive a civil injunction or criminal behaviour order (CBO). </w:t>
      </w:r>
    </w:p>
    <w:p w14:paraId="73733F4E" w14:textId="77777777" w:rsidR="00842D36" w:rsidRPr="00960D51" w:rsidRDefault="00842D36" w:rsidP="00842D36">
      <w:r w:rsidRPr="00960D51">
        <w:t xml:space="preserve">In my experience of this incident. Because I did not identify any offences I could </w:t>
      </w:r>
      <w:proofErr w:type="gramStart"/>
      <w:r w:rsidRPr="00960D51">
        <w:t>of</w:t>
      </w:r>
      <w:proofErr w:type="gramEnd"/>
      <w:r w:rsidRPr="00960D51">
        <w:t xml:space="preserve"> however just reported it and left it at that. Due to this </w:t>
      </w:r>
      <w:proofErr w:type="gramStart"/>
      <w:r w:rsidRPr="00960D51">
        <w:t>being</w:t>
      </w:r>
      <w:proofErr w:type="gramEnd"/>
      <w:r w:rsidRPr="00960D51">
        <w:t xml:space="preserve"> an ongoing problem between neighbours there had to be some sort of input to keep the peace and to reduce the ASB. I thought about a community resolution, this is where a mediation can take place between both parties to discuss their ongoing problems. </w:t>
      </w:r>
    </w:p>
    <w:p w14:paraId="275079B1" w14:textId="77777777" w:rsidR="00842D36" w:rsidRPr="00960D51" w:rsidRDefault="00842D36" w:rsidP="00842D36">
      <w:r w:rsidRPr="00960D51">
        <w:rPr>
          <w:i/>
        </w:rPr>
        <w:t xml:space="preserve">‘Mediation can be an effective way of resolving an issue by bringing all parties together. This can be effective in resolving neighbour disputes, family conflicts, lifestyle differences such as noise nuisance complaints and similar situations.  However, mediation is unlikely to work if forced on those involved.  All parties should be willing to come to the table and discuss their issues.’ (Anti-social Behaviour, Crime and Policing Act 2014: Anti-social behaviour powers statutory guidance for frontline professionals). </w:t>
      </w:r>
      <w:r w:rsidRPr="00960D51">
        <w:t xml:space="preserve">By speaking to both parties and if they were both willing and compliant this would be the </w:t>
      </w:r>
      <w:proofErr w:type="gramStart"/>
      <w:r w:rsidRPr="00960D51">
        <w:t>best case</w:t>
      </w:r>
      <w:proofErr w:type="gramEnd"/>
      <w:r w:rsidRPr="00960D51">
        <w:t xml:space="preserve"> scenario for this incident. However, it was unclear to identify a clear victim or perpetrator. </w:t>
      </w:r>
    </w:p>
    <w:p w14:paraId="55593392" w14:textId="77777777" w:rsidR="00842D36" w:rsidRPr="00960D51" w:rsidRDefault="00842D36" w:rsidP="00842D36">
      <w:r w:rsidRPr="00960D51">
        <w:t xml:space="preserve">To prevent ASB the main thing to do is it deal with it early on. In most cases of ASB, perpetrators are likely to understand they are causing harassment, alarm and distress when police enforce a warning. This incident was becoming a </w:t>
      </w:r>
      <w:proofErr w:type="gramStart"/>
      <w:r w:rsidRPr="00960D51">
        <w:t>problem,</w:t>
      </w:r>
      <w:proofErr w:type="gramEnd"/>
      <w:r w:rsidRPr="00960D51">
        <w:t xml:space="preserve"> a problem is a series of events involving, location, events, timings and people within a community. An approach to this incident would be partnership-orientated policing (POP). Traditionally officers would attend a call and deal with it. They would then, if the problem happened again take another report and deal with it, and so forth. </w:t>
      </w:r>
      <w:proofErr w:type="gramStart"/>
      <w:r w:rsidRPr="00960D51">
        <w:t>But</w:t>
      </w:r>
      <w:proofErr w:type="gramEnd"/>
      <w:r w:rsidRPr="00960D51">
        <w:t xml:space="preserve"> this wasn’t actually solving anything. With POP it addresses commonalities than can be seen, looks for the root of the cause to find a solution and then implement that solution.  Partnerships involved can be social housing, local authorities, community support officers and social services. By using other agencies, they have specific resources and information to help solve the incidents on going. The benefits of using POP is being able to manage demands to a certain extent, for example this specific incident I attended there was no offences identified but instead of just writing up a report I dealt with it by implementing others which provided a better service to the public involved. </w:t>
      </w:r>
      <w:proofErr w:type="gramStart"/>
      <w:r w:rsidRPr="00960D51">
        <w:t>And</w:t>
      </w:r>
      <w:proofErr w:type="gramEnd"/>
      <w:r w:rsidRPr="00960D51">
        <w:t xml:space="preserve"> due to them being involved with social housing with some being environmental factors, such as littering and noise nuisance I contacted housing to make them aware. </w:t>
      </w:r>
    </w:p>
    <w:p w14:paraId="5A1C51B0" w14:textId="77777777" w:rsidR="00842D36" w:rsidRPr="00960D51" w:rsidRDefault="00842D36" w:rsidP="00842D36">
      <w:r w:rsidRPr="00960D51">
        <w:t xml:space="preserve">The potential impacts when policing values were engaged are that even though there was no offences identified from this incident I had to be open minded and impartial. I have been to calls before where there is nothing further that </w:t>
      </w:r>
      <w:proofErr w:type="gramStart"/>
      <w:r w:rsidRPr="00960D51">
        <w:t>can be done</w:t>
      </w:r>
      <w:proofErr w:type="gramEnd"/>
      <w:r w:rsidRPr="00960D51">
        <w:t xml:space="preserve"> or it is a civil matter. This is where unconscious bias may come in to place. I could already believe nothing more will come of it from previous experience and decide not to do anything. Yet, this could escalate into something serious if proper actions </w:t>
      </w:r>
      <w:proofErr w:type="gramStart"/>
      <w:r w:rsidRPr="00960D51">
        <w:t>are not taken</w:t>
      </w:r>
      <w:proofErr w:type="gramEnd"/>
      <w:r w:rsidRPr="00960D51">
        <w:t xml:space="preserve">. For example the Fiona Pilkington case, many times in the space of 10 years she had reported ASB but it was never taken seriously enough and she eventually took her own and her daughter’s life. This </w:t>
      </w:r>
      <w:proofErr w:type="gramStart"/>
      <w:r w:rsidRPr="00960D51">
        <w:t>would have been avoided</w:t>
      </w:r>
      <w:proofErr w:type="gramEnd"/>
      <w:r w:rsidRPr="00960D51">
        <w:t xml:space="preserve"> if a structured approach by officers attending dealt with the harassment that she was receiving over the years. Police missed many opportunities to deal with the harassment by failing to investigate offences identified and by not recording information on their system. </w:t>
      </w:r>
    </w:p>
    <w:p w14:paraId="0B76AB20" w14:textId="77777777" w:rsidR="00842D36" w:rsidRPr="00960D51" w:rsidRDefault="00842D36" w:rsidP="00842D36">
      <w:r w:rsidRPr="00960D51">
        <w:t xml:space="preserve">When trying to solve a problem we need to understand what the problem really is beforehand. By using the </w:t>
      </w:r>
      <w:proofErr w:type="gramStart"/>
      <w:r w:rsidRPr="00960D51">
        <w:t>model</w:t>
      </w:r>
      <w:proofErr w:type="gramEnd"/>
      <w:r w:rsidRPr="00960D51">
        <w:t xml:space="preserve"> OSARA this can assists when tackling the problem to control it. The first stage of OSARA is objective. What it is that we want to achieve. It is important to define this goal as much as possible. This </w:t>
      </w:r>
      <w:proofErr w:type="gramStart"/>
      <w:r w:rsidRPr="00960D51">
        <w:t>is done</w:t>
      </w:r>
      <w:proofErr w:type="gramEnd"/>
      <w:r w:rsidRPr="00960D51">
        <w:t xml:space="preserve"> by using SMART mnemonic within objective.  The first stage of SMART is specific, so we can ask the 5WH’s questions to allow us to be precise in what it is we </w:t>
      </w:r>
      <w:proofErr w:type="gramStart"/>
      <w:r w:rsidRPr="00960D51">
        <w:t>are wanting</w:t>
      </w:r>
      <w:proofErr w:type="gramEnd"/>
      <w:r w:rsidRPr="00960D51">
        <w:t xml:space="preserve"> to achieve. Then is ‘Measurable’, which is can we quantify or suggest an indication of the progress. </w:t>
      </w:r>
      <w:proofErr w:type="gramStart"/>
      <w:r w:rsidRPr="00960D51">
        <w:t>Next</w:t>
      </w:r>
      <w:proofErr w:type="gramEnd"/>
      <w:r w:rsidRPr="00960D51">
        <w:t xml:space="preserve"> is attainable, so how are we going to resolve this? We then go on to realistic. Finally, </w:t>
      </w:r>
      <w:proofErr w:type="gramStart"/>
      <w:r w:rsidRPr="00960D51">
        <w:t>Is</w:t>
      </w:r>
      <w:proofErr w:type="gramEnd"/>
      <w:r w:rsidRPr="00960D51">
        <w:t xml:space="preserve"> the goal realistic and will we achieve it in a set time. Going back to OSARA. The next stage is scanning. Therefore, this is by evidence gathering, gaining all the information from previous calls and linking them together. We would then need to analyse, so who the offender is, what is the nature of the needs, what do we know, are they vulnerable? Who can do what and what agencies do we need to involve?  Next, we would then respond, which is actually deciding on what we are going to do. Finally, we would assess the situation and evaluate the solution. Is it working or do we need to start again. There are however some barriers to problem solving, such as not having the time or resources to find a solution, or having a negative attitude resulting in failing to recognise the actual problem. </w:t>
      </w:r>
    </w:p>
    <w:p w14:paraId="628FAA76" w14:textId="77777777" w:rsidR="00842D36" w:rsidRPr="00960D51" w:rsidRDefault="00842D36" w:rsidP="00842D36">
      <w:r w:rsidRPr="00960D51">
        <w:t xml:space="preserve">A way of problem solving can be to use evidence based policing. </w:t>
      </w:r>
      <w:r w:rsidRPr="00960D51">
        <w:rPr>
          <w:i/>
        </w:rPr>
        <w:t>‘In an evidence based policing approach, police officers and staff create, review, and use the best available evidence to inform and challenge policies, practices and decisions. Open minded about research, does not mean it will work for you and have to tweak it in some other way’ (College of policing)</w:t>
      </w:r>
    </w:p>
    <w:p w14:paraId="3C8B67C7" w14:textId="77777777" w:rsidR="00842D36" w:rsidRPr="00960D51" w:rsidRDefault="00842D36" w:rsidP="00842D36">
      <w:r w:rsidRPr="00960D51">
        <w:t xml:space="preserve">It is a way to save time and money. The police service </w:t>
      </w:r>
      <w:proofErr w:type="gramStart"/>
      <w:r w:rsidRPr="00960D51">
        <w:t>is expected</w:t>
      </w:r>
      <w:proofErr w:type="gramEnd"/>
      <w:r w:rsidRPr="00960D51">
        <w:t xml:space="preserve"> to carry on the decrease of crime with 20% budget cuts. This is where evidence based policing can be worth it because if they don’t have stern evidence of what works and what doesn’t when making decisions it can cause further risks or have zero impact on the problem solving. Thus, creating more problems and spending more money. However, having evidence that something has worked previously can massively help and then reducing time and money </w:t>
      </w:r>
      <w:proofErr w:type="gramStart"/>
      <w:r w:rsidRPr="00960D51">
        <w:t>being spent</w:t>
      </w:r>
      <w:proofErr w:type="gramEnd"/>
      <w:r w:rsidRPr="00960D51">
        <w:t xml:space="preserve"> to solve the problem. </w:t>
      </w:r>
    </w:p>
    <w:p w14:paraId="4B19213F" w14:textId="77777777" w:rsidR="00842D36" w:rsidRPr="00960D51" w:rsidRDefault="00842D36" w:rsidP="00842D36">
      <w:r w:rsidRPr="00960D51">
        <w:t xml:space="preserve">When researching and putting evidence based policing (EBP) to the problem, we can use the model ATLAS.  To begin with Ask, this is the start of the problem solving cycle when introducing EBP, asking questions that will help to understand a specific problem or area better and then using this to develop a theory and understand the effects of implementing a solution. Test, this stage helps to understand there your solution will actually achieve what you want. For example, reducing ASB. Secondly is learn, once you have introduced the intervention, you need to measure the outcomes, do they have the effects that we hoped and understanding the success and failure of the problem. We would then adapt, so once measured you should adapt your response to reflect on what has been found based on the best available evidence. During all of these points you should share, </w:t>
      </w:r>
      <w:proofErr w:type="gramStart"/>
      <w:r w:rsidRPr="00960D51">
        <w:t>your questions and what you have found throughout</w:t>
      </w:r>
      <w:proofErr w:type="gramEnd"/>
      <w:r w:rsidRPr="00960D51">
        <w:t xml:space="preserve">. </w:t>
      </w:r>
    </w:p>
    <w:p w14:paraId="1E1D5391" w14:textId="77777777" w:rsidR="00842D36" w:rsidRPr="00960D51" w:rsidRDefault="00842D36" w:rsidP="00842D36">
      <w:r w:rsidRPr="00960D51">
        <w:t xml:space="preserve">I will now reflect on my </w:t>
      </w:r>
      <w:proofErr w:type="spellStart"/>
      <w:r w:rsidRPr="00960D51">
        <w:t>on</w:t>
      </w:r>
      <w:proofErr w:type="spellEnd"/>
      <w:r w:rsidRPr="00960D51">
        <w:t xml:space="preserve"> experience in regards to decision making whilst using </w:t>
      </w:r>
      <w:proofErr w:type="gramStart"/>
      <w:r w:rsidRPr="00960D51">
        <w:t>discretion and how it may affect wider police community relations</w:t>
      </w:r>
      <w:proofErr w:type="gramEnd"/>
      <w:r w:rsidRPr="00960D51">
        <w:t xml:space="preserve">. When deciding on how to come up with a solution in regards to Mrs. Jones and Mrs. Davies, I knew that I needed to use my discretion. Due to the threats that </w:t>
      </w:r>
      <w:proofErr w:type="gramStart"/>
      <w:r w:rsidRPr="00960D51">
        <w:t>had been made</w:t>
      </w:r>
      <w:proofErr w:type="gramEnd"/>
      <w:r w:rsidRPr="00960D51">
        <w:t xml:space="preserve"> previously from one of the females, an enhanced power could be used when dealing with this such as a crime prevention injunction. However, due to this being one of the first interventions, using discretion was more appropriate and a supportive intervention such as, a verbal warning or written letter warning or community remedy </w:t>
      </w:r>
      <w:proofErr w:type="gramStart"/>
      <w:r w:rsidRPr="00960D51">
        <w:t>would be used</w:t>
      </w:r>
      <w:proofErr w:type="gramEnd"/>
      <w:r w:rsidRPr="00960D51">
        <w:t xml:space="preserve">. If the community remedy </w:t>
      </w:r>
      <w:proofErr w:type="gramStart"/>
      <w:r w:rsidRPr="00960D51">
        <w:t>would be chosen</w:t>
      </w:r>
      <w:proofErr w:type="gramEnd"/>
      <w:r w:rsidRPr="00960D51">
        <w:t xml:space="preserve">, then there must be a clear victim and the perpetrator must acknowledge their guilt and be willing to take part. This could have been an option within this dispute, however, there is no clear victim or perpetrator and seemed both were as bad as each </w:t>
      </w:r>
      <w:proofErr w:type="gramStart"/>
      <w:r w:rsidRPr="00960D51">
        <w:t>other</w:t>
      </w:r>
      <w:proofErr w:type="gramEnd"/>
      <w:r w:rsidRPr="00960D51">
        <w:t xml:space="preserve">. I made the decision verbally warn both and to contact the social housing and discuss with the local neighbourhood policing team who have dealt with these two before to organise a mediation. From evidence of other forces, such as Leicestershire Police during the Fiona Pilkington trial, it was necessary for me to take action even though it may have not been a major difference. The smallest bit of positive involvement can </w:t>
      </w:r>
      <w:proofErr w:type="gramStart"/>
      <w:r w:rsidRPr="00960D51">
        <w:t>impact</w:t>
      </w:r>
      <w:proofErr w:type="gramEnd"/>
      <w:r w:rsidRPr="00960D51">
        <w:t xml:space="preserve"> massively on victims of ASB. Victims will gain faith in the police from knowing that perpetrators </w:t>
      </w:r>
      <w:proofErr w:type="gramStart"/>
      <w:r w:rsidRPr="00960D51">
        <w:t>are being dealt with</w:t>
      </w:r>
      <w:proofErr w:type="gramEnd"/>
      <w:r w:rsidRPr="00960D51">
        <w:t xml:space="preserve"> and will likely report to police in future. As well as victims, perpetrators can also have faith restored in the police. By using discretion and giving possibly just a verbal warning it can result in the perpetrator feeling guilty and remorseful and realise that what </w:t>
      </w:r>
      <w:proofErr w:type="gramStart"/>
      <w:r w:rsidRPr="00960D51">
        <w:t>they’re</w:t>
      </w:r>
      <w:proofErr w:type="gramEnd"/>
      <w:r w:rsidRPr="00960D51">
        <w:t xml:space="preserve"> doing is wrong and put a stop to it before they receive further dismissals.</w:t>
      </w:r>
    </w:p>
    <w:p w14:paraId="661BA7CF" w14:textId="77777777" w:rsidR="00842D36" w:rsidRPr="00960D51" w:rsidRDefault="00842D36" w:rsidP="00842D36">
      <w:r w:rsidRPr="00960D51">
        <w:t xml:space="preserve">What I have learnt from the whole experience is that, I will attend calls and I will have developed unconscious bias but it is important to put this behind and deal with the incident with honesty and integrity whilst being impartial. It is important to take positive steps to help both a victim and perpetrator of ASB before the problem can escalate further. I learnt that it is important to research and use evidence based policing to help ascertain if my decision-making is appropriate and proportionate to the problem. </w:t>
      </w:r>
    </w:p>
    <w:p w14:paraId="4E018AA3" w14:textId="3581D7C1" w:rsidR="00842D36" w:rsidRDefault="00842D36" w:rsidP="00842D36">
      <w:r w:rsidRPr="00960D51">
        <w:t>Actions I would take the next time in a similar event are</w:t>
      </w:r>
      <w:proofErr w:type="gramStart"/>
      <w:r w:rsidRPr="00960D51">
        <w:t>,</w:t>
      </w:r>
      <w:proofErr w:type="gramEnd"/>
      <w:r w:rsidRPr="00960D51">
        <w:t xml:space="preserve"> to make sure I do my research and apply evidence based policing. I will focus on what it is/whom that is causing an issue and implement a solution that is appropriate and proportionate whilst applying policing values. I will make sure that again if no offences </w:t>
      </w:r>
      <w:proofErr w:type="gramStart"/>
      <w:r w:rsidRPr="00960D51">
        <w:t>are identified</w:t>
      </w:r>
      <w:proofErr w:type="gramEnd"/>
      <w:r w:rsidRPr="00960D51">
        <w:t xml:space="preserve"> then at least some sort of supportive method is in place to assure a victim. I will always consider discretion to each case. </w:t>
      </w:r>
    </w:p>
    <w:p w14:paraId="513EDB7B" w14:textId="236F95A6" w:rsidR="00842D36" w:rsidRPr="00960D51" w:rsidRDefault="00842D36" w:rsidP="00842D36">
      <w:r>
        <w:t xml:space="preserve">During this </w:t>
      </w:r>
      <w:r w:rsidR="00B71621">
        <w:t>assignment,</w:t>
      </w:r>
      <w:r>
        <w:t xml:space="preserve"> I have discussed ASB and its effects on a community. I have also discussed my responsibilities as a police officer when dealing with ASB and how I have used discretion when making decisions. I considered my experience when problem solving and how evidence based policing </w:t>
      </w:r>
      <w:proofErr w:type="gramStart"/>
      <w:r>
        <w:t>can be used</w:t>
      </w:r>
      <w:proofErr w:type="gramEnd"/>
      <w:r>
        <w:t xml:space="preserve"> as a problem solving method. I have then reflected how this could </w:t>
      </w:r>
      <w:proofErr w:type="gramStart"/>
      <w:r>
        <w:t>impact</w:t>
      </w:r>
      <w:proofErr w:type="gramEnd"/>
      <w:r>
        <w:t xml:space="preserve"> wider community relations.</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0ECB633D" w:rsidR="00025650" w:rsidRPr="00270EEB" w:rsidRDefault="00B71621" w:rsidP="00340E9A">
      <w:pPr>
        <w:ind w:right="237"/>
        <w:jc w:val="both"/>
        <w:rPr>
          <w:sz w:val="24"/>
          <w:szCs w:val="24"/>
        </w:rPr>
      </w:pPr>
      <w:r>
        <w:rPr>
          <w:sz w:val="24"/>
          <w:szCs w:val="24"/>
        </w:rPr>
        <w:t xml:space="preserve">2235. </w:t>
      </w: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 xml:space="preserve">The bibliography should only include sources referenced within the workbook using the Harvard referencing system. Information about referencing in </w:t>
      </w:r>
      <w:proofErr w:type="gramStart"/>
      <w:r w:rsidRPr="5848403C">
        <w:rPr>
          <w:sz w:val="24"/>
          <w:szCs w:val="24"/>
        </w:rPr>
        <w:t>written assignments and how to avoid plagiarism</w:t>
      </w:r>
      <w:proofErr w:type="gramEnd"/>
      <w:r w:rsidRPr="5848403C">
        <w:rPr>
          <w:sz w:val="24"/>
          <w:szCs w:val="24"/>
        </w:rPr>
        <w:t xml:space="preserve"> can be found on Moodle. It is important that you are aware of the importance of ensuring that the work submitted is your original work.</w:t>
      </w:r>
    </w:p>
    <w:p w14:paraId="6706116D" w14:textId="77777777" w:rsidR="00390074" w:rsidRPr="001B6DE9" w:rsidRDefault="00390074" w:rsidP="5848403C">
      <w:pPr>
        <w:ind w:right="237"/>
        <w:jc w:val="both"/>
        <w:rPr>
          <w:b/>
          <w:bCs/>
          <w:sz w:val="22"/>
          <w:szCs w:val="22"/>
        </w:rPr>
      </w:pPr>
    </w:p>
    <w:p w14:paraId="5A1CA630" w14:textId="2E79961D" w:rsidR="00F94C0C" w:rsidRPr="001B6DE9" w:rsidRDefault="00F94C0C" w:rsidP="00F94C0C">
      <w:pPr>
        <w:jc w:val="center"/>
        <w:rPr>
          <w:color w:val="auto"/>
          <w:sz w:val="22"/>
          <w:szCs w:val="22"/>
        </w:rPr>
      </w:pPr>
      <w:r w:rsidRPr="001B6DE9">
        <w:rPr>
          <w:color w:val="auto"/>
          <w:sz w:val="22"/>
          <w:szCs w:val="22"/>
        </w:rPr>
        <w:t>Police Federation</w:t>
      </w:r>
      <w:r w:rsidRPr="001B6DE9">
        <w:rPr>
          <w:color w:val="auto"/>
          <w:sz w:val="22"/>
          <w:szCs w:val="22"/>
        </w:rPr>
        <w:t xml:space="preserve"> 2020</w:t>
      </w:r>
      <w:r w:rsidRPr="001B6DE9">
        <w:rPr>
          <w:color w:val="auto"/>
          <w:sz w:val="22"/>
          <w:szCs w:val="22"/>
        </w:rPr>
        <w:t>, Mental Health</w:t>
      </w:r>
    </w:p>
    <w:p w14:paraId="5924D23B" w14:textId="4423A705" w:rsidR="00F94C0C" w:rsidRPr="001B6DE9" w:rsidRDefault="00F94C0C" w:rsidP="00F94C0C">
      <w:pPr>
        <w:jc w:val="center"/>
        <w:rPr>
          <w:color w:val="auto"/>
          <w:sz w:val="22"/>
          <w:szCs w:val="22"/>
        </w:rPr>
      </w:pPr>
      <w:r w:rsidRPr="001B6DE9">
        <w:rPr>
          <w:sz w:val="22"/>
          <w:szCs w:val="22"/>
        </w:rPr>
        <w:t xml:space="preserve">Available at: </w:t>
      </w:r>
      <w:hyperlink r:id="rId20" w:history="1">
        <w:r w:rsidRPr="001B6DE9">
          <w:rPr>
            <w:rStyle w:val="Hyperlink"/>
            <w:sz w:val="22"/>
            <w:szCs w:val="22"/>
          </w:rPr>
          <w:t>https://www.polfed.org/our-work/mental-health/</w:t>
        </w:r>
      </w:hyperlink>
    </w:p>
    <w:p w14:paraId="1820615F" w14:textId="4A2B0E0C" w:rsidR="00F94C0C" w:rsidRPr="001B6DE9" w:rsidRDefault="001B6DE9" w:rsidP="00F94C0C">
      <w:pPr>
        <w:jc w:val="center"/>
        <w:rPr>
          <w:color w:val="auto"/>
          <w:sz w:val="22"/>
          <w:szCs w:val="22"/>
        </w:rPr>
      </w:pPr>
      <w:r>
        <w:rPr>
          <w:color w:val="auto"/>
          <w:sz w:val="22"/>
          <w:szCs w:val="22"/>
        </w:rPr>
        <w:t>(</w:t>
      </w:r>
      <w:r w:rsidR="00F94C0C" w:rsidRPr="001B6DE9">
        <w:rPr>
          <w:color w:val="auto"/>
          <w:sz w:val="22"/>
          <w:szCs w:val="22"/>
        </w:rPr>
        <w:t>Accessed 13/10/2020</w:t>
      </w:r>
      <w:r>
        <w:rPr>
          <w:color w:val="auto"/>
          <w:sz w:val="22"/>
          <w:szCs w:val="22"/>
        </w:rPr>
        <w:t>)</w:t>
      </w:r>
    </w:p>
    <w:p w14:paraId="34603007" w14:textId="77777777" w:rsidR="00F94C0C" w:rsidRPr="001B6DE9" w:rsidRDefault="00F94C0C" w:rsidP="001B6DE9">
      <w:pPr>
        <w:rPr>
          <w:color w:val="auto"/>
          <w:sz w:val="22"/>
          <w:szCs w:val="22"/>
        </w:rPr>
      </w:pPr>
    </w:p>
    <w:p w14:paraId="2A0D4690" w14:textId="2076DD3C" w:rsidR="00F94C0C" w:rsidRPr="001B6DE9" w:rsidRDefault="00F94C0C" w:rsidP="00F94C0C">
      <w:pPr>
        <w:keepNext/>
        <w:ind w:right="237"/>
        <w:jc w:val="center"/>
        <w:rPr>
          <w:bCs/>
          <w:sz w:val="22"/>
          <w:szCs w:val="22"/>
        </w:rPr>
      </w:pPr>
      <w:r w:rsidRPr="001B6DE9">
        <w:rPr>
          <w:bCs/>
          <w:sz w:val="22"/>
          <w:szCs w:val="22"/>
        </w:rPr>
        <w:t>Mind</w:t>
      </w:r>
      <w:r w:rsidR="001B6DE9">
        <w:rPr>
          <w:bCs/>
          <w:sz w:val="22"/>
          <w:szCs w:val="22"/>
        </w:rPr>
        <w:t xml:space="preserve"> 2017</w:t>
      </w:r>
      <w:r w:rsidRPr="001B6DE9">
        <w:rPr>
          <w:bCs/>
          <w:sz w:val="22"/>
          <w:szCs w:val="22"/>
        </w:rPr>
        <w:t>, Mental Health introduction</w:t>
      </w:r>
    </w:p>
    <w:p w14:paraId="4722776E" w14:textId="104BB518" w:rsidR="00F94C0C" w:rsidRPr="001B6DE9" w:rsidRDefault="00F94C0C" w:rsidP="00F94C0C">
      <w:pPr>
        <w:jc w:val="center"/>
        <w:rPr>
          <w:color w:val="0000FF"/>
          <w:sz w:val="22"/>
          <w:szCs w:val="22"/>
          <w:u w:val="single"/>
        </w:rPr>
      </w:pPr>
      <w:r w:rsidRPr="001B6DE9">
        <w:rPr>
          <w:sz w:val="22"/>
          <w:szCs w:val="22"/>
        </w:rPr>
        <w:t xml:space="preserve">Available at: </w:t>
      </w:r>
      <w:hyperlink r:id="rId21" w:history="1">
        <w:r w:rsidRPr="001B6DE9">
          <w:rPr>
            <w:rStyle w:val="Hyperlink"/>
            <w:sz w:val="22"/>
            <w:szCs w:val="22"/>
          </w:rPr>
          <w:t>https://www.mind.org.uk/information-support/types-of-mental-health-problems/mental-health-problems-introduction/about-mental-health-problems/</w:t>
        </w:r>
      </w:hyperlink>
    </w:p>
    <w:p w14:paraId="0CEC9242" w14:textId="2D798131" w:rsidR="00F94C0C" w:rsidRPr="001B6DE9" w:rsidRDefault="001B6DE9" w:rsidP="00F94C0C">
      <w:pPr>
        <w:keepNext/>
        <w:ind w:right="237"/>
        <w:jc w:val="center"/>
        <w:rPr>
          <w:bCs/>
          <w:sz w:val="22"/>
          <w:szCs w:val="22"/>
        </w:rPr>
      </w:pPr>
      <w:r>
        <w:rPr>
          <w:bCs/>
          <w:sz w:val="22"/>
          <w:szCs w:val="22"/>
        </w:rPr>
        <w:t>(</w:t>
      </w:r>
      <w:r w:rsidR="00F94C0C" w:rsidRPr="001B6DE9">
        <w:rPr>
          <w:bCs/>
          <w:sz w:val="22"/>
          <w:szCs w:val="22"/>
        </w:rPr>
        <w:t>Accessed 13/10/2020</w:t>
      </w:r>
      <w:r>
        <w:rPr>
          <w:bCs/>
          <w:sz w:val="22"/>
          <w:szCs w:val="22"/>
        </w:rPr>
        <w:t>)</w:t>
      </w:r>
    </w:p>
    <w:p w14:paraId="2020F97E" w14:textId="77777777" w:rsidR="00F94C0C" w:rsidRPr="001B6DE9" w:rsidRDefault="00F94C0C" w:rsidP="00F94C0C">
      <w:pPr>
        <w:keepNext/>
        <w:ind w:right="237"/>
        <w:jc w:val="center"/>
        <w:rPr>
          <w:bCs/>
          <w:sz w:val="22"/>
          <w:szCs w:val="22"/>
        </w:rPr>
      </w:pPr>
    </w:p>
    <w:p w14:paraId="73D5E942" w14:textId="7F06F6B0" w:rsidR="00F94C0C" w:rsidRPr="001B6DE9" w:rsidRDefault="00F94C0C" w:rsidP="00F94C0C">
      <w:pPr>
        <w:jc w:val="center"/>
        <w:rPr>
          <w:sz w:val="22"/>
          <w:szCs w:val="22"/>
        </w:rPr>
      </w:pPr>
      <w:r w:rsidRPr="001B6DE9">
        <w:rPr>
          <w:sz w:val="22"/>
          <w:szCs w:val="22"/>
        </w:rPr>
        <w:t>Mind</w:t>
      </w:r>
      <w:r w:rsidR="001B6DE9">
        <w:rPr>
          <w:sz w:val="22"/>
          <w:szCs w:val="22"/>
        </w:rPr>
        <w:t xml:space="preserve"> 2017</w:t>
      </w:r>
      <w:r w:rsidRPr="001B6DE9">
        <w:rPr>
          <w:sz w:val="22"/>
          <w:szCs w:val="22"/>
        </w:rPr>
        <w:t xml:space="preserve">, </w:t>
      </w:r>
      <w:proofErr w:type="gramStart"/>
      <w:r w:rsidRPr="001B6DE9">
        <w:rPr>
          <w:sz w:val="22"/>
          <w:szCs w:val="22"/>
        </w:rPr>
        <w:t>Post traumatic</w:t>
      </w:r>
      <w:proofErr w:type="gramEnd"/>
      <w:r w:rsidRPr="001B6DE9">
        <w:rPr>
          <w:sz w:val="22"/>
          <w:szCs w:val="22"/>
        </w:rPr>
        <w:t xml:space="preserve"> stress disorder</w:t>
      </w:r>
    </w:p>
    <w:p w14:paraId="631295C9" w14:textId="2626428E" w:rsidR="00F94C0C" w:rsidRPr="001B6DE9" w:rsidRDefault="00F94C0C" w:rsidP="00F94C0C">
      <w:pPr>
        <w:jc w:val="center"/>
        <w:rPr>
          <w:sz w:val="22"/>
          <w:szCs w:val="22"/>
        </w:rPr>
      </w:pPr>
      <w:r w:rsidRPr="001B6DE9">
        <w:rPr>
          <w:sz w:val="22"/>
          <w:szCs w:val="22"/>
        </w:rPr>
        <w:t xml:space="preserve">Available at: </w:t>
      </w:r>
      <w:hyperlink r:id="rId22" w:history="1">
        <w:r w:rsidRPr="001B6DE9">
          <w:rPr>
            <w:rStyle w:val="Hyperlink"/>
            <w:sz w:val="22"/>
            <w:szCs w:val="22"/>
          </w:rPr>
          <w:t>https://www.mind.org.uk/information-support/types-of-mental-health-problems/post-traumatic-stress-disorder-ptsd/about-ptsd/</w:t>
        </w:r>
      </w:hyperlink>
    </w:p>
    <w:p w14:paraId="787C228E" w14:textId="7758A786" w:rsidR="00F94C0C" w:rsidRPr="001B6DE9" w:rsidRDefault="001B6DE9" w:rsidP="00F94C0C">
      <w:pPr>
        <w:keepNext/>
        <w:ind w:right="237"/>
        <w:jc w:val="center"/>
        <w:rPr>
          <w:sz w:val="22"/>
          <w:szCs w:val="22"/>
        </w:rPr>
      </w:pPr>
      <w:r>
        <w:rPr>
          <w:sz w:val="22"/>
          <w:szCs w:val="22"/>
        </w:rPr>
        <w:t>(</w:t>
      </w:r>
      <w:r w:rsidR="00F94C0C" w:rsidRPr="001B6DE9">
        <w:rPr>
          <w:sz w:val="22"/>
          <w:szCs w:val="22"/>
        </w:rPr>
        <w:t>Accessed 13/10/2020</w:t>
      </w:r>
      <w:r>
        <w:rPr>
          <w:sz w:val="22"/>
          <w:szCs w:val="22"/>
        </w:rPr>
        <w:t>)</w:t>
      </w:r>
      <w:r w:rsidR="00F94C0C" w:rsidRPr="001B6DE9">
        <w:rPr>
          <w:sz w:val="22"/>
          <w:szCs w:val="22"/>
        </w:rPr>
        <w:t xml:space="preserve"> </w:t>
      </w:r>
    </w:p>
    <w:p w14:paraId="10BB6A85" w14:textId="30C6A0FA" w:rsidR="00F94C0C" w:rsidRPr="001B6DE9" w:rsidRDefault="00F94C0C" w:rsidP="00F94C0C">
      <w:pPr>
        <w:keepNext/>
        <w:ind w:right="237"/>
        <w:jc w:val="center"/>
        <w:rPr>
          <w:sz w:val="22"/>
          <w:szCs w:val="22"/>
        </w:rPr>
      </w:pPr>
    </w:p>
    <w:p w14:paraId="4F1A6C17" w14:textId="24FD8D98" w:rsidR="00F94C0C" w:rsidRPr="001B6DE9" w:rsidRDefault="00F94C0C" w:rsidP="00F94C0C">
      <w:pPr>
        <w:keepNext/>
        <w:ind w:right="237"/>
        <w:jc w:val="center"/>
        <w:rPr>
          <w:sz w:val="22"/>
          <w:szCs w:val="22"/>
        </w:rPr>
      </w:pPr>
      <w:r w:rsidRPr="001B6DE9">
        <w:rPr>
          <w:sz w:val="22"/>
          <w:szCs w:val="22"/>
        </w:rPr>
        <w:t>College of Policing</w:t>
      </w:r>
      <w:r w:rsidR="00ED139E" w:rsidRPr="001B6DE9">
        <w:rPr>
          <w:sz w:val="22"/>
          <w:szCs w:val="22"/>
        </w:rPr>
        <w:t xml:space="preserve"> 2020</w:t>
      </w:r>
      <w:r w:rsidRPr="001B6DE9">
        <w:rPr>
          <w:sz w:val="22"/>
          <w:szCs w:val="22"/>
        </w:rPr>
        <w:t>, Vulnerability</w:t>
      </w:r>
    </w:p>
    <w:p w14:paraId="5EFBB06C" w14:textId="2FDDB01B" w:rsidR="00F94C0C" w:rsidRPr="001B6DE9" w:rsidRDefault="00F94C0C" w:rsidP="00F94C0C">
      <w:pPr>
        <w:jc w:val="center"/>
        <w:rPr>
          <w:sz w:val="22"/>
          <w:szCs w:val="22"/>
        </w:rPr>
      </w:pPr>
      <w:r w:rsidRPr="001B6DE9">
        <w:rPr>
          <w:sz w:val="22"/>
          <w:szCs w:val="22"/>
        </w:rPr>
        <w:t xml:space="preserve">Available at: </w:t>
      </w:r>
      <w:hyperlink r:id="rId23" w:history="1">
        <w:r w:rsidRPr="001B6DE9">
          <w:rPr>
            <w:rStyle w:val="Hyperlink"/>
            <w:sz w:val="22"/>
            <w:szCs w:val="22"/>
          </w:rPr>
          <w:t>https://www.college.police.uk/What-we-do/Development/Vulnerability/Pages/Vulnerability.aspx</w:t>
        </w:r>
      </w:hyperlink>
    </w:p>
    <w:p w14:paraId="67325F39" w14:textId="68DACE4B" w:rsidR="00F94C0C" w:rsidRPr="001B6DE9" w:rsidRDefault="001B6DE9" w:rsidP="00F94C0C">
      <w:pPr>
        <w:keepNext/>
        <w:ind w:right="237"/>
        <w:jc w:val="center"/>
        <w:rPr>
          <w:bCs/>
          <w:sz w:val="22"/>
          <w:szCs w:val="22"/>
        </w:rPr>
      </w:pPr>
      <w:r>
        <w:rPr>
          <w:bCs/>
          <w:sz w:val="22"/>
          <w:szCs w:val="22"/>
        </w:rPr>
        <w:t>(</w:t>
      </w:r>
      <w:r w:rsidR="00F94C0C" w:rsidRPr="001B6DE9">
        <w:rPr>
          <w:bCs/>
          <w:sz w:val="22"/>
          <w:szCs w:val="22"/>
        </w:rPr>
        <w:t>Accessed 03/10/2020</w:t>
      </w:r>
      <w:r>
        <w:rPr>
          <w:bCs/>
          <w:sz w:val="22"/>
          <w:szCs w:val="22"/>
        </w:rPr>
        <w:t>)</w:t>
      </w:r>
    </w:p>
    <w:p w14:paraId="49D78F8D" w14:textId="05EA108E" w:rsidR="00F94C0C" w:rsidRPr="001B6DE9" w:rsidRDefault="00F94C0C" w:rsidP="009314E0">
      <w:pPr>
        <w:keepNext/>
        <w:ind w:right="237"/>
        <w:jc w:val="center"/>
        <w:rPr>
          <w:bCs/>
          <w:sz w:val="22"/>
          <w:szCs w:val="22"/>
        </w:rPr>
      </w:pPr>
    </w:p>
    <w:p w14:paraId="7F89CC55" w14:textId="345A8728" w:rsidR="009314E0" w:rsidRPr="001B6DE9" w:rsidRDefault="009314E0" w:rsidP="009314E0">
      <w:pPr>
        <w:keepNext/>
        <w:ind w:right="237"/>
        <w:jc w:val="center"/>
        <w:rPr>
          <w:bCs/>
          <w:sz w:val="22"/>
          <w:szCs w:val="22"/>
        </w:rPr>
      </w:pPr>
      <w:r w:rsidRPr="001B6DE9">
        <w:rPr>
          <w:bCs/>
          <w:sz w:val="22"/>
          <w:szCs w:val="22"/>
        </w:rPr>
        <w:t>Legislations GOV, Police and Criminal Evidence Act 1984</w:t>
      </w:r>
    </w:p>
    <w:p w14:paraId="0BD31332" w14:textId="6339A60D" w:rsidR="009314E0" w:rsidRPr="001B6DE9" w:rsidRDefault="009314E0" w:rsidP="009314E0">
      <w:pPr>
        <w:pStyle w:val="Default"/>
        <w:jc w:val="center"/>
        <w:rPr>
          <w:sz w:val="22"/>
          <w:szCs w:val="22"/>
        </w:rPr>
      </w:pPr>
      <w:r w:rsidRPr="001B6DE9">
        <w:rPr>
          <w:sz w:val="22"/>
          <w:szCs w:val="22"/>
        </w:rPr>
        <w:t xml:space="preserve">Available at: </w:t>
      </w:r>
      <w:hyperlink r:id="rId24" w:history="1">
        <w:r w:rsidRPr="001B6DE9">
          <w:rPr>
            <w:rStyle w:val="Hyperlink"/>
            <w:sz w:val="22"/>
            <w:szCs w:val="22"/>
          </w:rPr>
          <w:t>https://ww</w:t>
        </w:r>
        <w:r w:rsidRPr="001B6DE9">
          <w:rPr>
            <w:rStyle w:val="Hyperlink"/>
            <w:sz w:val="22"/>
            <w:szCs w:val="22"/>
          </w:rPr>
          <w:t>w</w:t>
        </w:r>
        <w:r w:rsidRPr="001B6DE9">
          <w:rPr>
            <w:rStyle w:val="Hyperlink"/>
            <w:sz w:val="22"/>
            <w:szCs w:val="22"/>
          </w:rPr>
          <w:t>.legislation.gov.uk/ukpga/1984/60/section/29</w:t>
        </w:r>
      </w:hyperlink>
    </w:p>
    <w:p w14:paraId="3C179687" w14:textId="1F9C7874" w:rsidR="009314E0" w:rsidRPr="001B6DE9" w:rsidRDefault="001B6DE9" w:rsidP="009314E0">
      <w:pPr>
        <w:pStyle w:val="Default"/>
        <w:jc w:val="center"/>
        <w:rPr>
          <w:sz w:val="22"/>
          <w:szCs w:val="22"/>
        </w:rPr>
      </w:pPr>
      <w:r>
        <w:rPr>
          <w:sz w:val="22"/>
          <w:szCs w:val="22"/>
        </w:rPr>
        <w:t>(</w:t>
      </w:r>
      <w:r w:rsidR="00ED139E" w:rsidRPr="001B6DE9">
        <w:rPr>
          <w:sz w:val="22"/>
          <w:szCs w:val="22"/>
        </w:rPr>
        <w:t>Accessed 17/</w:t>
      </w:r>
      <w:r>
        <w:rPr>
          <w:sz w:val="22"/>
          <w:szCs w:val="22"/>
        </w:rPr>
        <w:t>10</w:t>
      </w:r>
      <w:r w:rsidR="00ED139E" w:rsidRPr="001B6DE9">
        <w:rPr>
          <w:sz w:val="22"/>
          <w:szCs w:val="22"/>
        </w:rPr>
        <w:t>/</w:t>
      </w:r>
      <w:r w:rsidR="009314E0" w:rsidRPr="001B6DE9">
        <w:rPr>
          <w:sz w:val="22"/>
          <w:szCs w:val="22"/>
        </w:rPr>
        <w:t>2020</w:t>
      </w:r>
      <w:r>
        <w:rPr>
          <w:sz w:val="22"/>
          <w:szCs w:val="22"/>
        </w:rPr>
        <w:t>)</w:t>
      </w:r>
    </w:p>
    <w:p w14:paraId="61EDF51E" w14:textId="77777777" w:rsidR="009314E0" w:rsidRPr="001B6DE9" w:rsidRDefault="009314E0" w:rsidP="00F94C0C">
      <w:pPr>
        <w:keepNext/>
        <w:ind w:right="237"/>
        <w:jc w:val="center"/>
        <w:rPr>
          <w:b/>
          <w:bCs/>
          <w:sz w:val="22"/>
          <w:szCs w:val="22"/>
        </w:rPr>
      </w:pPr>
    </w:p>
    <w:p w14:paraId="6C186B6E" w14:textId="77777777" w:rsidR="009314E0" w:rsidRPr="001B6DE9" w:rsidRDefault="009314E0" w:rsidP="00F94C0C">
      <w:pPr>
        <w:keepNext/>
        <w:ind w:right="237"/>
        <w:jc w:val="center"/>
        <w:rPr>
          <w:b/>
          <w:bCs/>
          <w:sz w:val="22"/>
          <w:szCs w:val="22"/>
        </w:rPr>
      </w:pPr>
    </w:p>
    <w:p w14:paraId="23EF7529" w14:textId="3E3FE6D8" w:rsidR="009314E0" w:rsidRPr="001B6DE9" w:rsidRDefault="009314E0" w:rsidP="009314E0">
      <w:pPr>
        <w:pStyle w:val="Default"/>
        <w:rPr>
          <w:sz w:val="22"/>
          <w:szCs w:val="22"/>
        </w:rPr>
      </w:pPr>
      <w:r w:rsidRPr="001B6DE9">
        <w:rPr>
          <w:sz w:val="22"/>
          <w:szCs w:val="22"/>
        </w:rPr>
        <w:t>Williamson</w:t>
      </w:r>
      <w:r w:rsidR="00ED139E" w:rsidRPr="001B6DE9">
        <w:rPr>
          <w:sz w:val="22"/>
          <w:szCs w:val="22"/>
        </w:rPr>
        <w:t>,</w:t>
      </w:r>
      <w:r w:rsidRPr="001B6DE9">
        <w:rPr>
          <w:sz w:val="22"/>
          <w:szCs w:val="22"/>
        </w:rPr>
        <w:t xml:space="preserve"> T, </w:t>
      </w:r>
      <w:r w:rsidR="008D5AC2" w:rsidRPr="001B6DE9">
        <w:rPr>
          <w:sz w:val="22"/>
          <w:szCs w:val="22"/>
        </w:rPr>
        <w:t xml:space="preserve">Milne. </w:t>
      </w:r>
      <w:r w:rsidRPr="001B6DE9">
        <w:rPr>
          <w:sz w:val="22"/>
          <w:szCs w:val="22"/>
        </w:rPr>
        <w:t xml:space="preserve">B and </w:t>
      </w:r>
      <w:r w:rsidRPr="001B6DE9">
        <w:rPr>
          <w:sz w:val="22"/>
          <w:szCs w:val="22"/>
        </w:rPr>
        <w:t>Savage S.</w:t>
      </w:r>
      <w:r w:rsidRPr="001B6DE9">
        <w:rPr>
          <w:sz w:val="22"/>
          <w:szCs w:val="22"/>
        </w:rPr>
        <w:t xml:space="preserve"> </w:t>
      </w:r>
      <w:r w:rsidRPr="001B6DE9">
        <w:rPr>
          <w:sz w:val="22"/>
          <w:szCs w:val="22"/>
        </w:rPr>
        <w:t xml:space="preserve">(2013) </w:t>
      </w:r>
      <w:r w:rsidRPr="001B6DE9">
        <w:rPr>
          <w:i/>
          <w:sz w:val="22"/>
          <w:szCs w:val="22"/>
        </w:rPr>
        <w:t xml:space="preserve">International Developments in Investigative Interviewing. </w:t>
      </w:r>
      <w:r w:rsidRPr="001B6DE9">
        <w:rPr>
          <w:sz w:val="22"/>
          <w:szCs w:val="22"/>
        </w:rPr>
        <w:t xml:space="preserve">Routledge. </w:t>
      </w:r>
    </w:p>
    <w:p w14:paraId="699B4450" w14:textId="12BD0406" w:rsidR="008D5AC2" w:rsidRPr="001B6DE9" w:rsidRDefault="008D5AC2" w:rsidP="009314E0">
      <w:pPr>
        <w:pStyle w:val="Default"/>
        <w:rPr>
          <w:sz w:val="22"/>
          <w:szCs w:val="22"/>
        </w:rPr>
      </w:pPr>
    </w:p>
    <w:p w14:paraId="1A377286" w14:textId="7BA8C4D0" w:rsidR="00ED139E" w:rsidRPr="001B6DE9" w:rsidRDefault="00ED139E" w:rsidP="00ED139E">
      <w:pPr>
        <w:rPr>
          <w:sz w:val="22"/>
          <w:szCs w:val="22"/>
        </w:rPr>
      </w:pPr>
      <w:r w:rsidRPr="001B6DE9">
        <w:rPr>
          <w:sz w:val="22"/>
          <w:szCs w:val="22"/>
        </w:rPr>
        <w:t xml:space="preserve">Bryant, R </w:t>
      </w:r>
      <w:r w:rsidRPr="001B6DE9">
        <w:rPr>
          <w:sz w:val="22"/>
          <w:szCs w:val="22"/>
        </w:rPr>
        <w:t xml:space="preserve">and Bryant, S </w:t>
      </w:r>
      <w:r w:rsidRPr="001B6DE9">
        <w:rPr>
          <w:sz w:val="22"/>
          <w:szCs w:val="22"/>
        </w:rPr>
        <w:t>(2019). </w:t>
      </w:r>
      <w:proofErr w:type="spellStart"/>
      <w:r w:rsidRPr="001B6DE9">
        <w:rPr>
          <w:i/>
          <w:iCs/>
          <w:sz w:val="22"/>
          <w:szCs w:val="22"/>
        </w:rPr>
        <w:t>Blackstones</w:t>
      </w:r>
      <w:proofErr w:type="spellEnd"/>
      <w:r w:rsidRPr="001B6DE9">
        <w:rPr>
          <w:i/>
          <w:iCs/>
          <w:sz w:val="22"/>
          <w:szCs w:val="22"/>
        </w:rPr>
        <w:t>: A handbook for policing students 2020</w:t>
      </w:r>
      <w:r w:rsidRPr="001B6DE9">
        <w:rPr>
          <w:sz w:val="22"/>
          <w:szCs w:val="22"/>
        </w:rPr>
        <w:t xml:space="preserve">. </w:t>
      </w:r>
      <w:proofErr w:type="gramStart"/>
      <w:r w:rsidRPr="001B6DE9">
        <w:rPr>
          <w:sz w:val="22"/>
          <w:szCs w:val="22"/>
        </w:rPr>
        <w:t>14</w:t>
      </w:r>
      <w:r w:rsidRPr="001B6DE9">
        <w:rPr>
          <w:sz w:val="22"/>
          <w:szCs w:val="22"/>
          <w:vertAlign w:val="superscript"/>
        </w:rPr>
        <w:t>th</w:t>
      </w:r>
      <w:proofErr w:type="gramEnd"/>
      <w:r w:rsidRPr="001B6DE9">
        <w:rPr>
          <w:sz w:val="22"/>
          <w:szCs w:val="22"/>
        </w:rPr>
        <w:t> </w:t>
      </w:r>
      <w:proofErr w:type="spellStart"/>
      <w:r w:rsidRPr="001B6DE9">
        <w:rPr>
          <w:sz w:val="22"/>
          <w:szCs w:val="22"/>
        </w:rPr>
        <w:t>edn</w:t>
      </w:r>
      <w:proofErr w:type="spellEnd"/>
      <w:r w:rsidRPr="001B6DE9">
        <w:rPr>
          <w:sz w:val="22"/>
          <w:szCs w:val="22"/>
        </w:rPr>
        <w:t xml:space="preserve">. </w:t>
      </w:r>
      <w:r w:rsidRPr="001B6DE9">
        <w:rPr>
          <w:sz w:val="22"/>
          <w:szCs w:val="22"/>
        </w:rPr>
        <w:t xml:space="preserve">Oxford: </w:t>
      </w:r>
      <w:r w:rsidRPr="001B6DE9">
        <w:rPr>
          <w:sz w:val="22"/>
          <w:szCs w:val="22"/>
        </w:rPr>
        <w:t xml:space="preserve">Oxford University Press.  </w:t>
      </w:r>
    </w:p>
    <w:p w14:paraId="1493677C" w14:textId="088498E4" w:rsidR="00ED139E" w:rsidRPr="001B6DE9" w:rsidRDefault="00ED139E" w:rsidP="00ED139E">
      <w:pPr>
        <w:rPr>
          <w:sz w:val="22"/>
          <w:szCs w:val="22"/>
        </w:rPr>
      </w:pPr>
    </w:p>
    <w:p w14:paraId="61EA27AF" w14:textId="7EE38B41" w:rsidR="00ED139E" w:rsidRPr="001B6DE9" w:rsidRDefault="00ED139E" w:rsidP="00ED139E">
      <w:pPr>
        <w:rPr>
          <w:color w:val="auto"/>
          <w:sz w:val="22"/>
          <w:szCs w:val="22"/>
        </w:rPr>
      </w:pPr>
    </w:p>
    <w:p w14:paraId="02D2E307" w14:textId="5BAE0ADE" w:rsidR="00ED139E" w:rsidRPr="001B6DE9" w:rsidRDefault="005578AE" w:rsidP="00ED139E">
      <w:pPr>
        <w:jc w:val="center"/>
        <w:rPr>
          <w:sz w:val="22"/>
          <w:szCs w:val="22"/>
        </w:rPr>
      </w:pPr>
      <w:proofErr w:type="spellStart"/>
      <w:r w:rsidRPr="001B6DE9">
        <w:rPr>
          <w:sz w:val="22"/>
          <w:szCs w:val="22"/>
        </w:rPr>
        <w:t>Gov</w:t>
      </w:r>
      <w:proofErr w:type="spellEnd"/>
      <w:r w:rsidRPr="001B6DE9">
        <w:rPr>
          <w:sz w:val="22"/>
          <w:szCs w:val="22"/>
        </w:rPr>
        <w:t xml:space="preserve"> UK</w:t>
      </w:r>
      <w:r w:rsidR="00ED139E" w:rsidRPr="001B6DE9">
        <w:rPr>
          <w:sz w:val="22"/>
          <w:szCs w:val="22"/>
        </w:rPr>
        <w:t xml:space="preserve">, </w:t>
      </w:r>
      <w:proofErr w:type="spellStart"/>
      <w:r w:rsidR="00ED139E" w:rsidRPr="001B6DE9">
        <w:rPr>
          <w:sz w:val="22"/>
          <w:szCs w:val="22"/>
        </w:rPr>
        <w:t>Anti Social</w:t>
      </w:r>
      <w:proofErr w:type="spellEnd"/>
      <w:r w:rsidR="00ED139E" w:rsidRPr="001B6DE9">
        <w:rPr>
          <w:sz w:val="22"/>
          <w:szCs w:val="22"/>
        </w:rPr>
        <w:t xml:space="preserve"> Behaviour and crime Bill</w:t>
      </w:r>
    </w:p>
    <w:p w14:paraId="6F5C22A3" w14:textId="77777777" w:rsidR="00ED139E" w:rsidRPr="001B6DE9" w:rsidRDefault="00ED139E" w:rsidP="00ED139E">
      <w:pPr>
        <w:jc w:val="center"/>
        <w:rPr>
          <w:sz w:val="22"/>
          <w:szCs w:val="22"/>
        </w:rPr>
      </w:pPr>
      <w:hyperlink r:id="rId25" w:history="1">
        <w:r w:rsidRPr="001B6DE9">
          <w:rPr>
            <w:rStyle w:val="Hyperlink"/>
            <w:sz w:val="22"/>
            <w:szCs w:val="22"/>
          </w:rPr>
          <w:t>https://www.gov.uk/government/collections/anti-social-behaviour-crime-and-police-bill</w:t>
        </w:r>
      </w:hyperlink>
    </w:p>
    <w:p w14:paraId="7A6234CC" w14:textId="2815B251" w:rsidR="00ED139E" w:rsidRPr="001B6DE9" w:rsidRDefault="001B6DE9" w:rsidP="00ED139E">
      <w:pPr>
        <w:jc w:val="center"/>
        <w:rPr>
          <w:color w:val="auto"/>
          <w:sz w:val="22"/>
          <w:szCs w:val="22"/>
        </w:rPr>
      </w:pPr>
      <w:r>
        <w:rPr>
          <w:color w:val="auto"/>
          <w:sz w:val="22"/>
          <w:szCs w:val="22"/>
        </w:rPr>
        <w:t>(</w:t>
      </w:r>
      <w:r w:rsidR="00ED139E" w:rsidRPr="001B6DE9">
        <w:rPr>
          <w:color w:val="auto"/>
          <w:sz w:val="22"/>
          <w:szCs w:val="22"/>
        </w:rPr>
        <w:t xml:space="preserve">Accessed </w:t>
      </w:r>
      <w:r w:rsidR="00C86FA1">
        <w:rPr>
          <w:color w:val="auto"/>
          <w:sz w:val="22"/>
          <w:szCs w:val="22"/>
        </w:rPr>
        <w:t>18</w:t>
      </w:r>
      <w:r w:rsidR="00ED139E" w:rsidRPr="001B6DE9">
        <w:rPr>
          <w:color w:val="auto"/>
          <w:sz w:val="22"/>
          <w:szCs w:val="22"/>
        </w:rPr>
        <w:t>/10/2020</w:t>
      </w:r>
      <w:r>
        <w:rPr>
          <w:color w:val="auto"/>
          <w:sz w:val="22"/>
          <w:szCs w:val="22"/>
        </w:rPr>
        <w:t>)</w:t>
      </w:r>
    </w:p>
    <w:p w14:paraId="2BD7A714" w14:textId="77777777" w:rsidR="005578AE" w:rsidRPr="001B6DE9" w:rsidRDefault="005578AE" w:rsidP="00ED139E">
      <w:pPr>
        <w:jc w:val="center"/>
        <w:rPr>
          <w:color w:val="auto"/>
          <w:sz w:val="22"/>
          <w:szCs w:val="22"/>
        </w:rPr>
      </w:pPr>
    </w:p>
    <w:p w14:paraId="78501E5C" w14:textId="27574246" w:rsidR="008D5AC2" w:rsidRPr="001B6DE9" w:rsidRDefault="005578AE" w:rsidP="005578AE">
      <w:pPr>
        <w:pStyle w:val="Default"/>
        <w:jc w:val="center"/>
        <w:rPr>
          <w:sz w:val="22"/>
          <w:szCs w:val="22"/>
        </w:rPr>
      </w:pPr>
      <w:r w:rsidRPr="001B6DE9">
        <w:rPr>
          <w:sz w:val="22"/>
          <w:szCs w:val="22"/>
        </w:rPr>
        <w:t>Crown prosecution Service 2017, Criminal Behaviour Orders</w:t>
      </w:r>
    </w:p>
    <w:p w14:paraId="5A071D35" w14:textId="77777777" w:rsidR="005578AE" w:rsidRPr="001B6DE9" w:rsidRDefault="005578AE" w:rsidP="005578AE">
      <w:pPr>
        <w:jc w:val="center"/>
        <w:rPr>
          <w:sz w:val="22"/>
          <w:szCs w:val="22"/>
        </w:rPr>
      </w:pPr>
      <w:hyperlink r:id="rId26" w:history="1">
        <w:r w:rsidRPr="001B6DE9">
          <w:rPr>
            <w:rStyle w:val="Hyperlink"/>
            <w:sz w:val="22"/>
            <w:szCs w:val="22"/>
          </w:rPr>
          <w:t>https://ww</w:t>
        </w:r>
        <w:r w:rsidRPr="001B6DE9">
          <w:rPr>
            <w:rStyle w:val="Hyperlink"/>
            <w:sz w:val="22"/>
            <w:szCs w:val="22"/>
          </w:rPr>
          <w:t>w</w:t>
        </w:r>
        <w:r w:rsidRPr="001B6DE9">
          <w:rPr>
            <w:rStyle w:val="Hyperlink"/>
            <w:sz w:val="22"/>
            <w:szCs w:val="22"/>
          </w:rPr>
          <w:t>.cps.gov.uk/legal-guidance/criminal-behaviour-orders</w:t>
        </w:r>
      </w:hyperlink>
    </w:p>
    <w:p w14:paraId="66713E66" w14:textId="0ECAEDF1" w:rsidR="00ED139E" w:rsidRPr="001B6DE9" w:rsidRDefault="001B6DE9" w:rsidP="005578AE">
      <w:pPr>
        <w:pStyle w:val="Default"/>
        <w:jc w:val="center"/>
        <w:rPr>
          <w:sz w:val="22"/>
          <w:szCs w:val="22"/>
        </w:rPr>
      </w:pPr>
      <w:r>
        <w:rPr>
          <w:sz w:val="22"/>
          <w:szCs w:val="22"/>
        </w:rPr>
        <w:t>(</w:t>
      </w:r>
      <w:r w:rsidR="005578AE" w:rsidRPr="001B6DE9">
        <w:rPr>
          <w:sz w:val="22"/>
          <w:szCs w:val="22"/>
        </w:rPr>
        <w:t>Accessed 1</w:t>
      </w:r>
      <w:r w:rsidR="00C86FA1">
        <w:rPr>
          <w:sz w:val="22"/>
          <w:szCs w:val="22"/>
        </w:rPr>
        <w:t>8</w:t>
      </w:r>
      <w:r w:rsidR="005578AE" w:rsidRPr="001B6DE9">
        <w:rPr>
          <w:sz w:val="22"/>
          <w:szCs w:val="22"/>
        </w:rPr>
        <w:t>/10/2020</w:t>
      </w:r>
      <w:r>
        <w:rPr>
          <w:sz w:val="22"/>
          <w:szCs w:val="22"/>
        </w:rPr>
        <w:t>)</w:t>
      </w:r>
    </w:p>
    <w:p w14:paraId="603D6E86" w14:textId="47FD7B29" w:rsidR="009314E0" w:rsidRPr="001B6DE9" w:rsidRDefault="009314E0" w:rsidP="005578AE">
      <w:pPr>
        <w:pStyle w:val="Default"/>
        <w:jc w:val="center"/>
        <w:rPr>
          <w:sz w:val="22"/>
          <w:szCs w:val="22"/>
        </w:rPr>
      </w:pPr>
    </w:p>
    <w:p w14:paraId="626AA1BE" w14:textId="11D93D69" w:rsidR="001B6DE9" w:rsidRPr="001B6DE9" w:rsidRDefault="001B6DE9" w:rsidP="001B6DE9">
      <w:pPr>
        <w:pStyle w:val="Default"/>
        <w:jc w:val="center"/>
        <w:rPr>
          <w:sz w:val="22"/>
          <w:szCs w:val="22"/>
        </w:rPr>
      </w:pPr>
      <w:r w:rsidRPr="001B6DE9">
        <w:rPr>
          <w:sz w:val="22"/>
          <w:szCs w:val="22"/>
        </w:rPr>
        <w:t>What Works College of Policing 2020, Evidence Based Policing</w:t>
      </w:r>
    </w:p>
    <w:p w14:paraId="23BA676C" w14:textId="56158EE1" w:rsidR="001B6DE9" w:rsidRPr="001B6DE9" w:rsidRDefault="001B6DE9" w:rsidP="001B6DE9">
      <w:pPr>
        <w:jc w:val="center"/>
        <w:rPr>
          <w:sz w:val="22"/>
          <w:szCs w:val="22"/>
        </w:rPr>
      </w:pPr>
      <w:hyperlink r:id="rId27" w:history="1">
        <w:r w:rsidRPr="001B6DE9">
          <w:rPr>
            <w:rStyle w:val="Hyperlink"/>
            <w:sz w:val="22"/>
            <w:szCs w:val="22"/>
          </w:rPr>
          <w:t>https://whatworks.college.police.uk/About/Pages/What-is-EBP.aspx</w:t>
        </w:r>
      </w:hyperlink>
    </w:p>
    <w:p w14:paraId="22B5EC3C" w14:textId="31FD8079" w:rsidR="001B6DE9" w:rsidRPr="001B6DE9" w:rsidRDefault="001B6DE9" w:rsidP="001B6DE9">
      <w:pPr>
        <w:pStyle w:val="Default"/>
        <w:jc w:val="center"/>
        <w:rPr>
          <w:sz w:val="22"/>
          <w:szCs w:val="22"/>
        </w:rPr>
      </w:pPr>
      <w:r>
        <w:rPr>
          <w:sz w:val="22"/>
          <w:szCs w:val="22"/>
        </w:rPr>
        <w:t>(</w:t>
      </w:r>
      <w:r w:rsidRPr="001B6DE9">
        <w:rPr>
          <w:sz w:val="22"/>
          <w:szCs w:val="22"/>
        </w:rPr>
        <w:t>Accessed 1</w:t>
      </w:r>
      <w:r>
        <w:rPr>
          <w:sz w:val="22"/>
          <w:szCs w:val="22"/>
        </w:rPr>
        <w:t>8</w:t>
      </w:r>
      <w:r w:rsidRPr="001B6DE9">
        <w:rPr>
          <w:sz w:val="22"/>
          <w:szCs w:val="22"/>
        </w:rPr>
        <w:t>/10/2020</w:t>
      </w:r>
      <w:r>
        <w:rPr>
          <w:sz w:val="22"/>
          <w:szCs w:val="22"/>
        </w:rPr>
        <w:t>)</w:t>
      </w:r>
    </w:p>
    <w:p w14:paraId="6ED77802" w14:textId="4605EB15" w:rsidR="0093018C" w:rsidRPr="00294868" w:rsidRDefault="00BC5725" w:rsidP="00F94C0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 xml:space="preserve">CONFIDENTIALITY and PLAGIARISM – to </w:t>
      </w:r>
      <w:proofErr w:type="gramStart"/>
      <w:r w:rsidRPr="1717EFC7">
        <w:rPr>
          <w:rFonts w:eastAsia="Arial"/>
          <w:b/>
          <w:bCs/>
          <w:color w:val="000000" w:themeColor="text1"/>
          <w:sz w:val="24"/>
          <w:szCs w:val="24"/>
        </w:rPr>
        <w:t>be completed</w:t>
      </w:r>
      <w:proofErr w:type="gramEnd"/>
      <w:r w:rsidRPr="1717EFC7">
        <w:rPr>
          <w:rFonts w:eastAsia="Arial"/>
          <w:b/>
          <w:bCs/>
          <w:color w:val="000000" w:themeColor="text1"/>
          <w:sz w:val="24"/>
          <w:szCs w:val="24"/>
        </w:rPr>
        <w:t xml:space="preserve">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w:t>
      </w:r>
      <w:proofErr w:type="gramStart"/>
      <w:r w:rsidRPr="5848403C">
        <w:rPr>
          <w:rFonts w:eastAsia="Arial"/>
          <w:color w:val="000000" w:themeColor="text1"/>
          <w:sz w:val="24"/>
          <w:szCs w:val="24"/>
        </w:rPr>
        <w:t>has not been copied</w:t>
      </w:r>
      <w:proofErr w:type="gramEnd"/>
      <w:r w:rsidRPr="5848403C">
        <w:rPr>
          <w:rFonts w:eastAsia="Arial"/>
          <w:color w:val="000000" w:themeColor="text1"/>
          <w:sz w:val="24"/>
          <w:szCs w:val="24"/>
        </w:rPr>
        <w:t xml:space="preserve">. </w:t>
      </w:r>
      <w:proofErr w:type="gramStart"/>
      <w:r w:rsidRPr="5848403C">
        <w:rPr>
          <w:rFonts w:eastAsia="Arial"/>
          <w:color w:val="000000" w:themeColor="text1"/>
          <w:sz w:val="24"/>
          <w:szCs w:val="24"/>
        </w:rPr>
        <w:t>Plagiarism is taken very seriously by the University and the programme</w:t>
      </w:r>
      <w:proofErr w:type="gramEnd"/>
      <w:r w:rsidRPr="5848403C">
        <w:rPr>
          <w:rFonts w:eastAsia="Arial"/>
          <w:color w:val="000000" w:themeColor="text1"/>
          <w:sz w:val="24"/>
          <w:szCs w:val="24"/>
        </w:rPr>
        <w:t xml:space="preserve">.   </w:t>
      </w:r>
    </w:p>
    <w:p w14:paraId="7D98CBB5" w14:textId="7EC30E2C" w:rsidR="5848403C" w:rsidRDefault="5848403C" w:rsidP="5848403C">
      <w:pPr>
        <w:jc w:val="both"/>
        <w:rPr>
          <w:rFonts w:eastAsia="Arial"/>
          <w:color w:val="000000" w:themeColor="text1"/>
          <w:sz w:val="24"/>
          <w:szCs w:val="24"/>
        </w:rPr>
      </w:pPr>
    </w:p>
    <w:p w14:paraId="3A0AFA71" w14:textId="349BBD41" w:rsidR="5848403C" w:rsidRDefault="000B5EF4" w:rsidP="5848403C">
      <w:pPr>
        <w:jc w:val="both"/>
        <w:rPr>
          <w:rFonts w:eastAsia="Arial"/>
          <w:color w:val="000000" w:themeColor="text1"/>
          <w:sz w:val="24"/>
          <w:szCs w:val="24"/>
        </w:rPr>
      </w:pPr>
      <w:r>
        <w:rPr>
          <w:rFonts w:eastAsia="Arial"/>
          <w:color w:val="000000" w:themeColor="text1"/>
          <w:sz w:val="24"/>
          <w:szCs w:val="24"/>
        </w:rPr>
        <w:t>Signed:  Megan Davies</w:t>
      </w:r>
      <w:r w:rsidR="5848403C" w:rsidRPr="5848403C">
        <w:rPr>
          <w:rFonts w:eastAsia="Arial"/>
          <w:color w:val="000000" w:themeColor="text1"/>
          <w:sz w:val="24"/>
          <w:szCs w:val="24"/>
        </w:rPr>
        <w:t xml:space="preserve"> (Learner</w:t>
      </w:r>
      <w:r>
        <w:rPr>
          <w:rFonts w:eastAsia="Arial"/>
          <w:color w:val="000000" w:themeColor="text1"/>
          <w:sz w:val="24"/>
          <w:szCs w:val="24"/>
        </w:rPr>
        <w:t>)</w:t>
      </w:r>
    </w:p>
    <w:p w14:paraId="5473B39D" w14:textId="25489F28" w:rsidR="5848403C" w:rsidRDefault="5848403C" w:rsidP="5848403C">
      <w:pPr>
        <w:jc w:val="both"/>
        <w:rPr>
          <w:rFonts w:eastAsia="Arial"/>
          <w:color w:val="000000" w:themeColor="text1"/>
          <w:sz w:val="24"/>
          <w:szCs w:val="24"/>
        </w:rPr>
      </w:pPr>
    </w:p>
    <w:p w14:paraId="4EC5D203" w14:textId="477D77B3" w:rsidR="5848403C" w:rsidRDefault="000B5EF4" w:rsidP="5848403C">
      <w:pPr>
        <w:jc w:val="both"/>
        <w:rPr>
          <w:rFonts w:eastAsia="Arial"/>
          <w:color w:val="000000" w:themeColor="text1"/>
          <w:sz w:val="24"/>
          <w:szCs w:val="24"/>
        </w:rPr>
      </w:pPr>
      <w:r>
        <w:rPr>
          <w:rFonts w:eastAsia="Arial"/>
          <w:color w:val="000000" w:themeColor="text1"/>
          <w:sz w:val="24"/>
          <w:szCs w:val="24"/>
        </w:rPr>
        <w:t>Date: 18/10/2020</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18DB5937" w:rsidR="5848403C" w:rsidRDefault="000B5EF4" w:rsidP="5848403C">
      <w:pPr>
        <w:jc w:val="both"/>
        <w:rPr>
          <w:rFonts w:eastAsia="Arial"/>
          <w:color w:val="000000" w:themeColor="text1"/>
          <w:sz w:val="24"/>
          <w:szCs w:val="24"/>
        </w:rPr>
      </w:pPr>
      <w:r>
        <w:rPr>
          <w:rFonts w:eastAsia="Arial"/>
          <w:color w:val="000000" w:themeColor="text1"/>
          <w:sz w:val="24"/>
          <w:szCs w:val="24"/>
        </w:rPr>
        <w:t xml:space="preserve">Signed:  Megan Davies </w:t>
      </w:r>
      <w:r w:rsidR="5848403C" w:rsidRPr="5848403C">
        <w:rPr>
          <w:rFonts w:eastAsia="Arial"/>
          <w:color w:val="000000" w:themeColor="text1"/>
          <w:sz w:val="24"/>
          <w:szCs w:val="24"/>
        </w:rPr>
        <w:t>(Learner)</w:t>
      </w:r>
    </w:p>
    <w:p w14:paraId="3EC01EFA" w14:textId="0F1AEED0" w:rsidR="5848403C" w:rsidRDefault="5848403C" w:rsidP="5848403C">
      <w:pPr>
        <w:jc w:val="both"/>
        <w:rPr>
          <w:rFonts w:eastAsia="Arial"/>
          <w:color w:val="000000" w:themeColor="text1"/>
          <w:sz w:val="24"/>
          <w:szCs w:val="24"/>
        </w:rPr>
      </w:pPr>
    </w:p>
    <w:p w14:paraId="6058463E" w14:textId="143E2187" w:rsidR="5848403C" w:rsidRDefault="000B5EF4" w:rsidP="5848403C">
      <w:pPr>
        <w:jc w:val="both"/>
        <w:rPr>
          <w:rFonts w:eastAsia="Arial"/>
          <w:color w:val="000000" w:themeColor="text1"/>
          <w:sz w:val="24"/>
          <w:szCs w:val="24"/>
        </w:rPr>
      </w:pPr>
      <w:r>
        <w:rPr>
          <w:rFonts w:eastAsia="Arial"/>
          <w:color w:val="000000" w:themeColor="text1"/>
          <w:sz w:val="24"/>
          <w:szCs w:val="24"/>
        </w:rPr>
        <w:t>Date: 18/10/2020</w:t>
      </w:r>
      <w:bookmarkStart w:id="0" w:name="_GoBack"/>
      <w:bookmarkEnd w:id="0"/>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77EFE07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4BF7D65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842D36" w:rsidRDefault="00842D36">
      <w:r>
        <w:separator/>
      </w:r>
    </w:p>
  </w:endnote>
  <w:endnote w:type="continuationSeparator" w:id="0">
    <w:p w14:paraId="2FD44551" w14:textId="77777777" w:rsidR="00842D36" w:rsidRDefault="00842D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amp;quot">
    <w:altName w:val="Times New Roman"/>
    <w:panose1 w:val="00000000000000000000"/>
    <w:charset w:val="00"/>
    <w:family w:val="roman"/>
    <w:notTrueType/>
    <w:pitch w:val="default"/>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29CEB669" w:rsidR="00842D36" w:rsidRDefault="00842D36">
    <w:pPr>
      <w:pStyle w:val="Footer"/>
      <w:jc w:val="right"/>
    </w:pPr>
    <w:r>
      <w:fldChar w:fldCharType="begin"/>
    </w:r>
    <w:r>
      <w:instrText xml:space="preserve"> PAGE   \* MERGEFORMAT </w:instrText>
    </w:r>
    <w:r>
      <w:fldChar w:fldCharType="separate"/>
    </w:r>
    <w:r w:rsidR="000B5EF4">
      <w:rPr>
        <w:noProof/>
      </w:rPr>
      <w:t>20</w:t>
    </w:r>
    <w:r>
      <w:rPr>
        <w:noProof/>
      </w:rPr>
      <w:fldChar w:fldCharType="end"/>
    </w:r>
  </w:p>
  <w:p w14:paraId="790812FF" w14:textId="77777777" w:rsidR="00842D36" w:rsidRPr="00BB5EAA" w:rsidRDefault="00842D36"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842D36" w:rsidRDefault="00842D36">
      <w:r>
        <w:separator/>
      </w:r>
    </w:p>
  </w:footnote>
  <w:footnote w:type="continuationSeparator" w:id="0">
    <w:p w14:paraId="458DDD75" w14:textId="77777777" w:rsidR="00842D36" w:rsidRDefault="00842D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2CE9"/>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5EF4"/>
    <w:rsid w:val="000B631B"/>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6DE9"/>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8AE"/>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3BD"/>
    <w:rsid w:val="00601C0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4D1A"/>
    <w:rsid w:val="006A71DE"/>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2D36"/>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5AC2"/>
    <w:rsid w:val="008D634E"/>
    <w:rsid w:val="008D778A"/>
    <w:rsid w:val="008E01E5"/>
    <w:rsid w:val="008F22BD"/>
    <w:rsid w:val="009079BD"/>
    <w:rsid w:val="00912BD9"/>
    <w:rsid w:val="00920E5B"/>
    <w:rsid w:val="00926436"/>
    <w:rsid w:val="0093018C"/>
    <w:rsid w:val="009314E0"/>
    <w:rsid w:val="00932CCA"/>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5D04"/>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6CC8"/>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1621"/>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6FA1"/>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E03B6D"/>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39E"/>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94C0C"/>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1717EFC7"/>
    <w:rsid w:val="4096612A"/>
    <w:rsid w:val="4E216C8D"/>
    <w:rsid w:val="5848403C"/>
    <w:rsid w:val="5A3BBC78"/>
    <w:rsid w:val="6D8D0C1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Default">
    <w:name w:val="Default"/>
    <w:rsid w:val="00B16CC8"/>
    <w:pPr>
      <w:autoSpaceDE w:val="0"/>
      <w:autoSpaceDN w:val="0"/>
      <w:adjustRightInd w:val="0"/>
    </w:pPr>
    <w:rPr>
      <w:rFonts w:ascii="Arial" w:eastAsiaTheme="minorHAnsi" w:hAnsi="Arial" w:cs="Arial"/>
      <w:color w:val="000000"/>
      <w:sz w:val="24"/>
      <w:szCs w:val="24"/>
      <w:lang w:eastAsia="en-US"/>
    </w:rPr>
  </w:style>
  <w:style w:type="paragraph" w:styleId="NormalWeb">
    <w:name w:val="Normal (Web)"/>
    <w:basedOn w:val="Normal"/>
    <w:uiPriority w:val="99"/>
    <w:semiHidden/>
    <w:unhideWhenUsed/>
    <w:rsid w:val="00842D3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NoSpacing">
    <w:name w:val="No Spacing"/>
    <w:uiPriority w:val="1"/>
    <w:qFormat/>
    <w:rsid w:val="00842D36"/>
    <w:rPr>
      <w:rFonts w:asciiTheme="minorHAnsi" w:eastAsiaTheme="minorHAnsi" w:hAnsiTheme="minorHAnsi" w:cstheme="minorBidi"/>
      <w:sz w:val="22"/>
      <w:szCs w:val="22"/>
      <w:lang w:eastAsia="en-US"/>
    </w:rPr>
  </w:style>
  <w:style w:type="character" w:styleId="FollowedHyperlink">
    <w:name w:val="FollowedHyperlink"/>
    <w:basedOn w:val="DefaultParagraphFont"/>
    <w:uiPriority w:val="99"/>
    <w:semiHidden/>
    <w:unhideWhenUsed/>
    <w:rsid w:val="005578A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mind.org.uk/information-support/types-of-mental-health-problems/bipolar-disorder/" TargetMode="External"/><Relationship Id="rId26" Type="http://schemas.openxmlformats.org/officeDocument/2006/relationships/hyperlink" Target="https://www.cps.gov.uk/legal-guidance/criminal-behaviour-orders" TargetMode="External"/><Relationship Id="rId3" Type="http://schemas.openxmlformats.org/officeDocument/2006/relationships/customXml" Target="../customXml/item3.xml"/><Relationship Id="rId21" Type="http://schemas.openxmlformats.org/officeDocument/2006/relationships/hyperlink" Target="https://www.mind.org.uk/information-support/types-of-mental-health-problems/mental-health-problems-introduction/about-mental-health-problem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mind.org.uk/information-support/types-of-mental-health-problems/schizophrenia/" TargetMode="External"/><Relationship Id="rId25" Type="http://schemas.openxmlformats.org/officeDocument/2006/relationships/hyperlink" Target="https://www.gov.uk/government/collections/anti-social-behaviour-crime-and-police-bill" TargetMode="External"/><Relationship Id="rId2" Type="http://schemas.openxmlformats.org/officeDocument/2006/relationships/customXml" Target="../customXml/item2.xml"/><Relationship Id="rId16" Type="http://schemas.openxmlformats.org/officeDocument/2006/relationships/hyperlink" Target="https://www.mind.org.uk/information-support/types-of-mental-health-problems/anxiety-and-panic-attacks/" TargetMode="External"/><Relationship Id="rId20" Type="http://schemas.openxmlformats.org/officeDocument/2006/relationships/hyperlink" Target="https://www.polfed.org/our-work/mental-health/"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1984/60/section/29" TargetMode="External"/><Relationship Id="rId5" Type="http://schemas.openxmlformats.org/officeDocument/2006/relationships/numbering" Target="numbering.xml"/><Relationship Id="rId15" Type="http://schemas.openxmlformats.org/officeDocument/2006/relationships/hyperlink" Target="https://www.mind.org.uk/information-support/types-of-mental-health-problems/depression/" TargetMode="External"/><Relationship Id="rId23" Type="http://schemas.openxmlformats.org/officeDocument/2006/relationships/hyperlink" Target="https://www.college.police.uk/What-we-do/Development/Vulnerability/Pages/Vulnerability.aspx"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mind.org.uk/information-support/types-of-mental-health-problems/anxiety-and-panic-attacks/anxiety-disorder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mind.org.uk/information-support/types-of-mental-health-problems/post-traumatic-stress-disorder-ptsd/about-ptsd/" TargetMode="External"/><Relationship Id="rId27" Type="http://schemas.openxmlformats.org/officeDocument/2006/relationships/hyperlink" Target="https://whatworks.college.police.uk/About/Pages/What-is-EBP.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87CBBBF-5964-44C6-B64C-60EA40476D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20</Pages>
  <Words>8126</Words>
  <Characters>43706</Characters>
  <Application>Microsoft Office Word</Application>
  <DocSecurity>0</DocSecurity>
  <Lines>364</Lines>
  <Paragraphs>103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 Megan</cp:lastModifiedBy>
  <cp:revision>8</cp:revision>
  <cp:lastPrinted>2019-09-26T14:40:00Z</cp:lastPrinted>
  <dcterms:created xsi:type="dcterms:W3CDTF">2019-10-01T13:02:00Z</dcterms:created>
  <dcterms:modified xsi:type="dcterms:W3CDTF">2020-10-19T01:10:00Z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