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322CF4" w14:paraId="2C078E63" wp14:textId="29FADA57">
      <w:pPr>
        <w:pStyle w:val="Normal"/>
        <w:rPr>
          <w:rFonts w:ascii="Calibri" w:hAnsi="Calibri" w:eastAsia="Calibri" w:cs="Calibri"/>
          <w:sz w:val="22"/>
          <w:szCs w:val="22"/>
          <w:u w:val="single"/>
        </w:rPr>
      </w:pPr>
      <w:r w:rsidRPr="0E322CF4" w:rsidR="3A30D79D">
        <w:rPr>
          <w:rFonts w:ascii="Calibri" w:hAnsi="Calibri" w:eastAsia="Calibri" w:cs="Calibri"/>
          <w:sz w:val="22"/>
          <w:szCs w:val="22"/>
          <w:u w:val="single"/>
        </w:rPr>
        <w:t xml:space="preserve">Content Analysis Report: Analysis of types of aggressive </w:t>
      </w:r>
      <w:r w:rsidRPr="0E322CF4" w:rsidR="3A30D79D">
        <w:rPr>
          <w:rFonts w:ascii="Calibri" w:hAnsi="Calibri" w:eastAsia="Calibri" w:cs="Calibri"/>
          <w:sz w:val="22"/>
          <w:szCs w:val="22"/>
          <w:u w:val="single"/>
        </w:rPr>
        <w:t>behaviour</w:t>
      </w:r>
      <w:r w:rsidRPr="0E322CF4" w:rsidR="3A30D79D">
        <w:rPr>
          <w:rFonts w:ascii="Calibri" w:hAnsi="Calibri" w:eastAsia="Calibri" w:cs="Calibri"/>
          <w:sz w:val="22"/>
          <w:szCs w:val="22"/>
          <w:u w:val="single"/>
        </w:rPr>
        <w:t xml:space="preserve"> demonstrated by two opposing groups in a video of protesters against hunting with hounds confronting pro-hunt group members.</w:t>
      </w:r>
    </w:p>
    <w:p w:rsidR="0A337845" w:rsidP="0E322CF4" w:rsidRDefault="0A337845" w14:paraId="560D80F0" w14:textId="293CEDD0">
      <w:pPr>
        <w:pStyle w:val="Normal"/>
        <w:jc w:val="center"/>
        <w:rPr>
          <w:rFonts w:ascii="Calibri" w:hAnsi="Calibri" w:eastAsia="Calibri" w:cs="Calibri"/>
          <w:sz w:val="22"/>
          <w:szCs w:val="22"/>
          <w:u w:val="single"/>
        </w:rPr>
      </w:pPr>
      <w:r w:rsidRPr="0E322CF4" w:rsidR="0A337845">
        <w:rPr>
          <w:rFonts w:ascii="Calibri" w:hAnsi="Calibri" w:eastAsia="Calibri" w:cs="Calibri"/>
          <w:sz w:val="22"/>
          <w:szCs w:val="22"/>
          <w:u w:val="single"/>
        </w:rPr>
        <w:t>Literature Review</w:t>
      </w:r>
    </w:p>
    <w:p w:rsidR="5387A531" w:rsidP="0E322CF4" w:rsidRDefault="5387A531" w14:paraId="132E65DE" w14:textId="046FBF6C">
      <w:pPr>
        <w:pStyle w:val="Normal"/>
        <w:rPr>
          <w:rFonts w:ascii="Calibri" w:hAnsi="Calibri" w:eastAsia="Calibri" w:cs="Calibri"/>
          <w:sz w:val="22"/>
          <w:szCs w:val="22"/>
          <w:u w:val="none"/>
        </w:rPr>
      </w:pPr>
      <w:r w:rsidRPr="0E322CF4" w:rsidR="5387A531">
        <w:rPr>
          <w:rFonts w:ascii="Calibri" w:hAnsi="Calibri" w:eastAsia="Calibri" w:cs="Calibri"/>
          <w:sz w:val="22"/>
          <w:szCs w:val="22"/>
          <w:u w:val="none"/>
        </w:rPr>
        <w:t>Aggression is when someone behaviours in a certain way that they aim to caus</w:t>
      </w:r>
      <w:r w:rsidRPr="0E322CF4" w:rsidR="64C51AD1">
        <w:rPr>
          <w:rFonts w:ascii="Calibri" w:hAnsi="Calibri" w:eastAsia="Calibri" w:cs="Calibri"/>
          <w:sz w:val="22"/>
          <w:szCs w:val="22"/>
          <w:u w:val="none"/>
        </w:rPr>
        <w:t>e harm to someone or something else</w:t>
      </w:r>
      <w:r w:rsidRPr="0E322CF4" w:rsidR="520B384A">
        <w:rPr>
          <w:rFonts w:ascii="Calibri" w:hAnsi="Calibri" w:eastAsia="Calibri" w:cs="Calibri"/>
          <w:sz w:val="22"/>
          <w:szCs w:val="22"/>
          <w:u w:val="none"/>
        </w:rPr>
        <w:t xml:space="preserve"> (Cherry, 2022).</w:t>
      </w:r>
      <w:r w:rsidRPr="0E322CF4" w:rsidR="70029014">
        <w:rPr>
          <w:rFonts w:ascii="Calibri" w:hAnsi="Calibri" w:eastAsia="Calibri" w:cs="Calibri"/>
          <w:sz w:val="22"/>
          <w:szCs w:val="22"/>
          <w:u w:val="none"/>
        </w:rPr>
        <w:t xml:space="preserve"> </w:t>
      </w:r>
      <w:r w:rsidRPr="0E322CF4" w:rsidR="72ED29F5">
        <w:rPr>
          <w:rFonts w:ascii="Calibri" w:hAnsi="Calibri" w:eastAsia="Calibri" w:cs="Calibri"/>
          <w:sz w:val="22"/>
          <w:szCs w:val="22"/>
          <w:u w:val="none"/>
        </w:rPr>
        <w:t>In this report</w:t>
      </w:r>
      <w:r w:rsidRPr="0E322CF4" w:rsidR="4C5D384C">
        <w:rPr>
          <w:rFonts w:ascii="Calibri" w:hAnsi="Calibri" w:eastAsia="Calibri" w:cs="Calibri"/>
          <w:sz w:val="22"/>
          <w:szCs w:val="22"/>
          <w:u w:val="none"/>
        </w:rPr>
        <w:t>,</w:t>
      </w:r>
      <w:r w:rsidRPr="0E322CF4" w:rsidR="72ED29F5">
        <w:rPr>
          <w:rFonts w:ascii="Calibri" w:hAnsi="Calibri" w:eastAsia="Calibri" w:cs="Calibri"/>
          <w:sz w:val="22"/>
          <w:szCs w:val="22"/>
          <w:u w:val="none"/>
        </w:rPr>
        <w:t xml:space="preserve"> I will be researching 4 types of aggression even though there are many more </w:t>
      </w:r>
      <w:r w:rsidRPr="0E322CF4" w:rsidR="34CD3AE0">
        <w:rPr>
          <w:rFonts w:ascii="Calibri" w:hAnsi="Calibri" w:eastAsia="Calibri" w:cs="Calibri"/>
          <w:sz w:val="22"/>
          <w:szCs w:val="22"/>
          <w:u w:val="none"/>
        </w:rPr>
        <w:t xml:space="preserve">types. I will be concentrating on verbal, physical, </w:t>
      </w:r>
      <w:r w:rsidRPr="0E322CF4" w:rsidR="2CD7F1C0">
        <w:rPr>
          <w:rFonts w:ascii="Calibri" w:hAnsi="Calibri" w:eastAsia="Calibri" w:cs="Calibri"/>
          <w:sz w:val="22"/>
          <w:szCs w:val="22"/>
          <w:u w:val="none"/>
        </w:rPr>
        <w:t>g</w:t>
      </w:r>
      <w:r w:rsidRPr="0E322CF4" w:rsidR="34CD3AE0">
        <w:rPr>
          <w:rFonts w:ascii="Calibri" w:hAnsi="Calibri" w:eastAsia="Calibri" w:cs="Calibri"/>
          <w:sz w:val="22"/>
          <w:szCs w:val="22"/>
          <w:u w:val="none"/>
        </w:rPr>
        <w:t xml:space="preserve">estural, and provocation. </w:t>
      </w:r>
      <w:r w:rsidRPr="0E322CF4" w:rsidR="26715B5C">
        <w:rPr>
          <w:rFonts w:ascii="Calibri" w:hAnsi="Calibri" w:eastAsia="Calibri" w:cs="Calibri"/>
          <w:sz w:val="22"/>
          <w:szCs w:val="22"/>
          <w:u w:val="none"/>
        </w:rPr>
        <w:t xml:space="preserve">Verbal abuse is </w:t>
      </w:r>
      <w:r w:rsidRPr="0E322CF4" w:rsidR="24CAE50E">
        <w:rPr>
          <w:rFonts w:ascii="Calibri" w:hAnsi="Calibri" w:eastAsia="Calibri" w:cs="Calibri"/>
          <w:sz w:val="22"/>
          <w:szCs w:val="22"/>
          <w:u w:val="none"/>
        </w:rPr>
        <w:t xml:space="preserve">when someone uses their words </w:t>
      </w:r>
      <w:r w:rsidRPr="0E322CF4" w:rsidR="4DE82D91">
        <w:rPr>
          <w:rFonts w:ascii="Calibri" w:hAnsi="Calibri" w:eastAsia="Calibri" w:cs="Calibri"/>
          <w:sz w:val="22"/>
          <w:szCs w:val="22"/>
          <w:u w:val="none"/>
        </w:rPr>
        <w:t>to cause someone harm</w:t>
      </w:r>
      <w:r w:rsidRPr="0E322CF4" w:rsidR="1F09F451">
        <w:rPr>
          <w:rFonts w:ascii="Calibri" w:hAnsi="Calibri" w:eastAsia="Calibri" w:cs="Calibri"/>
          <w:sz w:val="22"/>
          <w:szCs w:val="22"/>
          <w:u w:val="none"/>
        </w:rPr>
        <w:t>. This would cause them harm as it would be used to assault them or to belittle them</w:t>
      </w:r>
      <w:r w:rsidRPr="0E322CF4" w:rsidR="1B8649B7">
        <w:rPr>
          <w:rFonts w:ascii="Calibri" w:hAnsi="Calibri" w:eastAsia="Calibri" w:cs="Calibri"/>
          <w:sz w:val="22"/>
          <w:szCs w:val="22"/>
          <w:u w:val="none"/>
        </w:rPr>
        <w:t xml:space="preserve"> (Gordon, 2022).</w:t>
      </w:r>
      <w:r w:rsidRPr="0E322CF4" w:rsidR="6416CC19">
        <w:rPr>
          <w:rFonts w:ascii="Calibri" w:hAnsi="Calibri" w:eastAsia="Calibri" w:cs="Calibri"/>
          <w:sz w:val="22"/>
          <w:szCs w:val="22"/>
          <w:u w:val="none"/>
        </w:rPr>
        <w:t xml:space="preserve"> </w:t>
      </w:r>
      <w:r w:rsidRPr="0E322CF4" w:rsidR="2E0F6D27">
        <w:rPr>
          <w:rFonts w:ascii="Calibri" w:hAnsi="Calibri" w:eastAsia="Calibri" w:cs="Calibri"/>
          <w:sz w:val="22"/>
          <w:szCs w:val="22"/>
          <w:u w:val="none"/>
        </w:rPr>
        <w:t xml:space="preserve">Physical aggression is when someone </w:t>
      </w:r>
      <w:r w:rsidRPr="0E322CF4" w:rsidR="2C6868ED">
        <w:rPr>
          <w:rFonts w:ascii="Calibri" w:hAnsi="Calibri" w:eastAsia="Calibri" w:cs="Calibri"/>
          <w:sz w:val="22"/>
          <w:szCs w:val="22"/>
          <w:u w:val="none"/>
        </w:rPr>
        <w:t xml:space="preserve">intends to hurt someone in physically, this could be by punching, hitting, </w:t>
      </w:r>
      <w:bookmarkStart w:name="_Int_XEosBH9A" w:id="1623173691"/>
      <w:r w:rsidRPr="0E322CF4" w:rsidR="2C6868ED">
        <w:rPr>
          <w:rFonts w:ascii="Calibri" w:hAnsi="Calibri" w:eastAsia="Calibri" w:cs="Calibri"/>
          <w:sz w:val="22"/>
          <w:szCs w:val="22"/>
          <w:u w:val="none"/>
        </w:rPr>
        <w:t>spitting,</w:t>
      </w:r>
      <w:bookmarkEnd w:id="1623173691"/>
      <w:r w:rsidRPr="0E322CF4" w:rsidR="2C6868ED">
        <w:rPr>
          <w:rFonts w:ascii="Calibri" w:hAnsi="Calibri" w:eastAsia="Calibri" w:cs="Calibri"/>
          <w:sz w:val="22"/>
          <w:szCs w:val="22"/>
          <w:u w:val="none"/>
        </w:rPr>
        <w:t xml:space="preserve"> or even using a weapon</w:t>
      </w:r>
      <w:r w:rsidRPr="0E322CF4" w:rsidR="03E6CAAB">
        <w:rPr>
          <w:rFonts w:ascii="Calibri" w:hAnsi="Calibri" w:eastAsia="Calibri" w:cs="Calibri"/>
          <w:sz w:val="22"/>
          <w:szCs w:val="22"/>
          <w:u w:val="none"/>
        </w:rPr>
        <w:t xml:space="preserve"> (Kaye &amp; Erdley, 2011, pp. 1100-1103). </w:t>
      </w:r>
      <w:r w:rsidRPr="0E322CF4" w:rsidR="176FAF55">
        <w:rPr>
          <w:rFonts w:ascii="Calibri" w:hAnsi="Calibri" w:eastAsia="Calibri" w:cs="Calibri"/>
          <w:sz w:val="22"/>
          <w:szCs w:val="22"/>
          <w:u w:val="none"/>
        </w:rPr>
        <w:t xml:space="preserve">Gestural aggression is when someone uses their body language </w:t>
      </w:r>
      <w:r w:rsidRPr="0E322CF4" w:rsidR="0F88A9F3">
        <w:rPr>
          <w:rFonts w:ascii="Calibri" w:hAnsi="Calibri" w:eastAsia="Calibri" w:cs="Calibri"/>
          <w:sz w:val="22"/>
          <w:szCs w:val="22"/>
          <w:u w:val="none"/>
        </w:rPr>
        <w:t>to show aggression towards another person</w:t>
      </w:r>
      <w:r w:rsidRPr="0E322CF4" w:rsidR="27A3BE6C">
        <w:rPr>
          <w:rFonts w:ascii="Calibri" w:hAnsi="Calibri" w:eastAsia="Calibri" w:cs="Calibri"/>
          <w:sz w:val="22"/>
          <w:szCs w:val="22"/>
          <w:u w:val="none"/>
        </w:rPr>
        <w:t xml:space="preserve"> (Juby, 2022).</w:t>
      </w:r>
      <w:r w:rsidRPr="0E322CF4" w:rsidR="488FE71A">
        <w:rPr>
          <w:rFonts w:ascii="Calibri" w:hAnsi="Calibri" w:eastAsia="Calibri" w:cs="Calibri"/>
          <w:sz w:val="22"/>
          <w:szCs w:val="22"/>
          <w:u w:val="none"/>
        </w:rPr>
        <w:t xml:space="preserve"> Provocation is when someone </w:t>
      </w:r>
      <w:r w:rsidRPr="0E322CF4" w:rsidR="16A4525F">
        <w:rPr>
          <w:rFonts w:ascii="Calibri" w:hAnsi="Calibri" w:eastAsia="Calibri" w:cs="Calibri"/>
          <w:sz w:val="22"/>
          <w:szCs w:val="22"/>
          <w:u w:val="none"/>
        </w:rPr>
        <w:t>is doing their best to make another person angry or get them to show aggression</w:t>
      </w:r>
      <w:r w:rsidRPr="0E322CF4" w:rsidR="5A2C30AF">
        <w:rPr>
          <w:rFonts w:ascii="Calibri" w:hAnsi="Calibri" w:eastAsia="Calibri" w:cs="Calibri"/>
          <w:sz w:val="22"/>
          <w:szCs w:val="22"/>
          <w:u w:val="none"/>
        </w:rPr>
        <w:t xml:space="preserve"> (EYC, 2017).</w:t>
      </w:r>
      <w:r w:rsidRPr="0E322CF4" w:rsidR="6CDBC1B9">
        <w:rPr>
          <w:rFonts w:ascii="Calibri" w:hAnsi="Calibri" w:eastAsia="Calibri" w:cs="Calibri"/>
          <w:sz w:val="22"/>
          <w:szCs w:val="22"/>
          <w:u w:val="none"/>
        </w:rPr>
        <w:t xml:space="preserve"> Even though provocation is not aggressive, as someone may provoke another person unin</w:t>
      </w:r>
      <w:r w:rsidRPr="0E322CF4" w:rsidR="78238879">
        <w:rPr>
          <w:rFonts w:ascii="Calibri" w:hAnsi="Calibri" w:eastAsia="Calibri" w:cs="Calibri"/>
          <w:sz w:val="22"/>
          <w:szCs w:val="22"/>
          <w:u w:val="none"/>
        </w:rPr>
        <w:t xml:space="preserve">tentionally. If someone is trying to provoke someone to get them to become </w:t>
      </w:r>
      <w:r w:rsidRPr="0E322CF4" w:rsidR="78238879">
        <w:rPr>
          <w:rFonts w:ascii="Calibri" w:hAnsi="Calibri" w:eastAsia="Calibri" w:cs="Calibri"/>
          <w:sz w:val="22"/>
          <w:szCs w:val="22"/>
          <w:u w:val="none"/>
        </w:rPr>
        <w:t>aggressive,</w:t>
      </w:r>
      <w:r w:rsidRPr="0E322CF4" w:rsidR="78238879">
        <w:rPr>
          <w:rFonts w:ascii="Calibri" w:hAnsi="Calibri" w:eastAsia="Calibri" w:cs="Calibri"/>
          <w:sz w:val="22"/>
          <w:szCs w:val="22"/>
          <w:u w:val="none"/>
        </w:rPr>
        <w:t xml:space="preserve"> then this comes under aggression.</w:t>
      </w:r>
      <w:r w:rsidRPr="0E322CF4" w:rsidR="737B9F70">
        <w:rPr>
          <w:rFonts w:ascii="Calibri" w:hAnsi="Calibri" w:eastAsia="Calibri" w:cs="Calibri"/>
          <w:sz w:val="22"/>
          <w:szCs w:val="22"/>
          <w:u w:val="none"/>
        </w:rPr>
        <w:t xml:space="preserve"> </w:t>
      </w:r>
    </w:p>
    <w:p w:rsidR="01F96808" w:rsidP="0E322CF4" w:rsidRDefault="01F96808" w14:paraId="04658DAC" w14:textId="2CFAD75F">
      <w:pPr>
        <w:pStyle w:val="Normal"/>
        <w:rPr>
          <w:rFonts w:ascii="Calibri" w:hAnsi="Calibri" w:eastAsia="Calibri" w:cs="Calibri"/>
          <w:sz w:val="22"/>
          <w:szCs w:val="22"/>
          <w:u w:val="none"/>
        </w:rPr>
      </w:pPr>
      <w:r w:rsidRPr="0E322CF4" w:rsidR="01F96808">
        <w:rPr>
          <w:rFonts w:ascii="Calibri" w:hAnsi="Calibri" w:eastAsia="Calibri" w:cs="Calibri"/>
          <w:sz w:val="22"/>
          <w:szCs w:val="22"/>
          <w:u w:val="none"/>
        </w:rPr>
        <w:t>There a</w:t>
      </w:r>
      <w:r w:rsidRPr="0E322CF4" w:rsidR="4B9A5C2D">
        <w:rPr>
          <w:rFonts w:ascii="Calibri" w:hAnsi="Calibri" w:eastAsia="Calibri" w:cs="Calibri"/>
          <w:sz w:val="22"/>
          <w:szCs w:val="22"/>
          <w:u w:val="none"/>
        </w:rPr>
        <w:t xml:space="preserve">re </w:t>
      </w:r>
      <w:r w:rsidRPr="0E322CF4" w:rsidR="17B94737">
        <w:rPr>
          <w:rFonts w:ascii="Calibri" w:hAnsi="Calibri" w:eastAsia="Calibri" w:cs="Calibri"/>
          <w:sz w:val="22"/>
          <w:szCs w:val="22"/>
          <w:u w:val="none"/>
        </w:rPr>
        <w:t xml:space="preserve">theories which are attached </w:t>
      </w:r>
      <w:r w:rsidRPr="0E322CF4" w:rsidR="66252E70">
        <w:rPr>
          <w:rFonts w:ascii="Calibri" w:hAnsi="Calibri" w:eastAsia="Calibri" w:cs="Calibri"/>
          <w:sz w:val="22"/>
          <w:szCs w:val="22"/>
          <w:u w:val="none"/>
        </w:rPr>
        <w:t xml:space="preserve">to </w:t>
      </w:r>
      <w:r w:rsidRPr="0E322CF4" w:rsidR="03314029">
        <w:rPr>
          <w:rFonts w:ascii="Calibri" w:hAnsi="Calibri" w:eastAsia="Calibri" w:cs="Calibri"/>
          <w:sz w:val="22"/>
          <w:szCs w:val="22"/>
          <w:u w:val="none"/>
        </w:rPr>
        <w:t xml:space="preserve">aggression </w:t>
      </w:r>
      <w:r w:rsidRPr="0E322CF4" w:rsidR="1DFCF45F">
        <w:rPr>
          <w:rFonts w:ascii="Calibri" w:hAnsi="Calibri" w:eastAsia="Calibri" w:cs="Calibri"/>
          <w:sz w:val="22"/>
          <w:szCs w:val="22"/>
          <w:u w:val="none"/>
        </w:rPr>
        <w:t xml:space="preserve">the ones I will be talking about are the </w:t>
      </w:r>
      <w:r w:rsidRPr="0E322CF4" w:rsidR="7D4F66F7">
        <w:rPr>
          <w:rFonts w:ascii="Calibri" w:hAnsi="Calibri" w:eastAsia="Calibri" w:cs="Calibri"/>
          <w:sz w:val="22"/>
          <w:szCs w:val="22"/>
          <w:u w:val="none"/>
        </w:rPr>
        <w:t>frustration</w:t>
      </w:r>
      <w:r w:rsidRPr="0E322CF4" w:rsidR="1DFCF45F">
        <w:rPr>
          <w:rFonts w:ascii="Calibri" w:hAnsi="Calibri" w:eastAsia="Calibri" w:cs="Calibri"/>
          <w:sz w:val="22"/>
          <w:szCs w:val="22"/>
          <w:u w:val="none"/>
        </w:rPr>
        <w:t>-aggression hypothesis and the aggressive cue theory.</w:t>
      </w:r>
      <w:r w:rsidRPr="0E322CF4" w:rsidR="533E7DC7">
        <w:rPr>
          <w:rFonts w:ascii="Calibri" w:hAnsi="Calibri" w:eastAsia="Calibri" w:cs="Calibri"/>
          <w:sz w:val="22"/>
          <w:szCs w:val="22"/>
          <w:u w:val="none"/>
        </w:rPr>
        <w:t xml:space="preserve"> </w:t>
      </w:r>
    </w:p>
    <w:p w:rsidR="02A8591F" w:rsidP="0E322CF4" w:rsidRDefault="02A8591F" w14:paraId="2836EFBA" w14:textId="13F31B68">
      <w:pPr>
        <w:pStyle w:val="Normal"/>
        <w:rPr>
          <w:rFonts w:ascii="Calibri" w:hAnsi="Calibri" w:eastAsia="Calibri" w:cs="Calibri"/>
          <w:sz w:val="22"/>
          <w:szCs w:val="22"/>
          <w:u w:val="none"/>
        </w:rPr>
      </w:pPr>
      <w:r w:rsidRPr="0E322CF4" w:rsidR="02A8591F">
        <w:rPr>
          <w:rFonts w:ascii="Calibri" w:hAnsi="Calibri" w:eastAsia="Calibri" w:cs="Calibri"/>
          <w:sz w:val="22"/>
          <w:szCs w:val="22"/>
          <w:u w:val="none"/>
        </w:rPr>
        <w:t xml:space="preserve">The frustration-aggression hypothesis </w:t>
      </w:r>
      <w:r w:rsidRPr="0E322CF4" w:rsidR="1E511398">
        <w:rPr>
          <w:rFonts w:ascii="Calibri" w:hAnsi="Calibri" w:eastAsia="Calibri" w:cs="Calibri"/>
          <w:sz w:val="22"/>
          <w:szCs w:val="22"/>
          <w:u w:val="none"/>
        </w:rPr>
        <w:t>was proposed by Dollard, Doob, Mowerer and sears in</w:t>
      </w:r>
      <w:r w:rsidRPr="0E322CF4" w:rsidR="2C51E825">
        <w:rPr>
          <w:rFonts w:ascii="Calibri" w:hAnsi="Calibri" w:eastAsia="Calibri" w:cs="Calibri"/>
          <w:sz w:val="22"/>
          <w:szCs w:val="22"/>
          <w:u w:val="none"/>
        </w:rPr>
        <w:t xml:space="preserve"> 1939. They proposed that aggression is an involuntary response when someone is frustrated.</w:t>
      </w:r>
      <w:r w:rsidRPr="0E322CF4" w:rsidR="06D1EFD8">
        <w:rPr>
          <w:rFonts w:ascii="Calibri" w:hAnsi="Calibri" w:eastAsia="Calibri" w:cs="Calibri"/>
          <w:sz w:val="22"/>
          <w:szCs w:val="22"/>
          <w:u w:val="none"/>
        </w:rPr>
        <w:t xml:space="preserve"> They said frustration is response to something that is blocking a person from doing their intended outcome</w:t>
      </w:r>
      <w:bookmarkStart w:name="_Int_IoU8XfXR" w:id="1203227047"/>
      <w:r w:rsidRPr="0E322CF4" w:rsidR="424AA664">
        <w:rPr>
          <w:rFonts w:ascii="Calibri" w:hAnsi="Calibri" w:eastAsia="Calibri" w:cs="Calibri"/>
          <w:sz w:val="22"/>
          <w:szCs w:val="22"/>
          <w:u w:val="none"/>
        </w:rPr>
        <w:t xml:space="preserve">. </w:t>
      </w:r>
      <w:bookmarkEnd w:id="1203227047"/>
      <w:r w:rsidRPr="0E322CF4" w:rsidR="424AA664">
        <w:rPr>
          <w:rFonts w:ascii="Calibri" w:hAnsi="Calibri" w:eastAsia="Calibri" w:cs="Calibri"/>
          <w:sz w:val="22"/>
          <w:szCs w:val="22"/>
          <w:u w:val="none"/>
        </w:rPr>
        <w:t>This hypothesis was researched on subjects such as hate cri</w:t>
      </w:r>
      <w:r w:rsidRPr="0E322CF4" w:rsidR="26AC15C6">
        <w:rPr>
          <w:rFonts w:ascii="Calibri" w:hAnsi="Calibri" w:eastAsia="Calibri" w:cs="Calibri"/>
          <w:sz w:val="22"/>
          <w:szCs w:val="22"/>
          <w:u w:val="none"/>
        </w:rPr>
        <w:t>mes.</w:t>
      </w:r>
      <w:r w:rsidRPr="0E322CF4" w:rsidR="424AA664">
        <w:rPr>
          <w:rFonts w:ascii="Calibri" w:hAnsi="Calibri" w:eastAsia="Calibri" w:cs="Calibri"/>
          <w:sz w:val="22"/>
          <w:szCs w:val="22"/>
          <w:u w:val="none"/>
        </w:rPr>
        <w:t xml:space="preserve"> </w:t>
      </w:r>
      <w:r w:rsidRPr="0E322CF4" w:rsidR="70404F54">
        <w:rPr>
          <w:rFonts w:ascii="Calibri" w:hAnsi="Calibri" w:eastAsia="Calibri" w:cs="Calibri"/>
          <w:sz w:val="22"/>
          <w:szCs w:val="22"/>
          <w:u w:val="none"/>
        </w:rPr>
        <w:t>The aggression that is shown may come in different forms, it may be physical, verbal and sometimes the thoughts of causing harm t</w:t>
      </w:r>
      <w:r w:rsidRPr="0E322CF4" w:rsidR="6824B739">
        <w:rPr>
          <w:rFonts w:ascii="Calibri" w:hAnsi="Calibri" w:eastAsia="Calibri" w:cs="Calibri"/>
          <w:sz w:val="22"/>
          <w:szCs w:val="22"/>
          <w:u w:val="none"/>
        </w:rPr>
        <w:t xml:space="preserve">o someone. </w:t>
      </w:r>
      <w:r w:rsidRPr="0E322CF4" w:rsidR="1F13998D">
        <w:rPr>
          <w:rFonts w:ascii="Calibri" w:hAnsi="Calibri" w:eastAsia="Calibri" w:cs="Calibri"/>
          <w:sz w:val="22"/>
          <w:szCs w:val="22"/>
          <w:u w:val="none"/>
        </w:rPr>
        <w:t xml:space="preserve">They say that the aggression may not always be direct to the person who caused it due to them thinking that the person who has </w:t>
      </w:r>
      <w:r w:rsidRPr="0E322CF4" w:rsidR="33782C4E">
        <w:rPr>
          <w:rFonts w:ascii="Calibri" w:hAnsi="Calibri" w:eastAsia="Calibri" w:cs="Calibri"/>
          <w:sz w:val="22"/>
          <w:szCs w:val="22"/>
          <w:u w:val="none"/>
        </w:rPr>
        <w:t xml:space="preserve">made them frustrated is a threat to them. </w:t>
      </w:r>
      <w:r w:rsidRPr="0E322CF4" w:rsidR="1BE76AE8">
        <w:rPr>
          <w:rFonts w:ascii="Calibri" w:hAnsi="Calibri" w:eastAsia="Calibri" w:cs="Calibri"/>
          <w:sz w:val="22"/>
          <w:szCs w:val="22"/>
          <w:u w:val="none"/>
        </w:rPr>
        <w:t xml:space="preserve">This is displacement aggression. </w:t>
      </w:r>
      <w:r w:rsidRPr="0E322CF4" w:rsidR="49CDFB95">
        <w:rPr>
          <w:rFonts w:ascii="Calibri" w:hAnsi="Calibri" w:eastAsia="Calibri" w:cs="Calibri"/>
          <w:sz w:val="22"/>
          <w:szCs w:val="22"/>
          <w:u w:val="none"/>
        </w:rPr>
        <w:t>There are four stages of this theory</w:t>
      </w:r>
      <w:r w:rsidRPr="0E322CF4" w:rsidR="081B03D7">
        <w:rPr>
          <w:rFonts w:ascii="Calibri" w:hAnsi="Calibri" w:eastAsia="Calibri" w:cs="Calibri"/>
          <w:sz w:val="22"/>
          <w:szCs w:val="22"/>
          <w:u w:val="none"/>
        </w:rPr>
        <w:t>. It starts</w:t>
      </w:r>
      <w:r w:rsidRPr="0E322CF4" w:rsidR="49CDFB95">
        <w:rPr>
          <w:rFonts w:ascii="Calibri" w:hAnsi="Calibri" w:eastAsia="Calibri" w:cs="Calibri"/>
          <w:sz w:val="22"/>
          <w:szCs w:val="22"/>
          <w:u w:val="none"/>
        </w:rPr>
        <w:t xml:space="preserve"> when someone is watching to achieve an outcome but then it gets blocked</w:t>
      </w:r>
      <w:r w:rsidRPr="0E322CF4" w:rsidR="199073D0">
        <w:rPr>
          <w:rFonts w:ascii="Calibri" w:hAnsi="Calibri" w:eastAsia="Calibri" w:cs="Calibri"/>
          <w:sz w:val="22"/>
          <w:szCs w:val="22"/>
          <w:u w:val="none"/>
        </w:rPr>
        <w:t>. Due to the outcome being blocked a person will get frustrated</w:t>
      </w:r>
      <w:r w:rsidRPr="0E322CF4" w:rsidR="7B288A98">
        <w:rPr>
          <w:rFonts w:ascii="Calibri" w:hAnsi="Calibri" w:eastAsia="Calibri" w:cs="Calibri"/>
          <w:sz w:val="22"/>
          <w:szCs w:val="22"/>
          <w:u w:val="none"/>
        </w:rPr>
        <w:t xml:space="preserve"> and th</w:t>
      </w:r>
      <w:r w:rsidRPr="0E322CF4" w:rsidR="7F7279D1">
        <w:rPr>
          <w:rFonts w:ascii="Calibri" w:hAnsi="Calibri" w:eastAsia="Calibri" w:cs="Calibri"/>
          <w:sz w:val="22"/>
          <w:szCs w:val="22"/>
          <w:u w:val="none"/>
        </w:rPr>
        <w:t xml:space="preserve">e aggression drive </w:t>
      </w:r>
      <w:r w:rsidRPr="0E322CF4" w:rsidR="6D713483">
        <w:rPr>
          <w:rFonts w:ascii="Calibri" w:hAnsi="Calibri" w:eastAsia="Calibri" w:cs="Calibri"/>
          <w:sz w:val="22"/>
          <w:szCs w:val="22"/>
          <w:u w:val="none"/>
        </w:rPr>
        <w:t>is activated.</w:t>
      </w:r>
      <w:r w:rsidRPr="0E322CF4" w:rsidR="07B82B87">
        <w:rPr>
          <w:rFonts w:ascii="Calibri" w:hAnsi="Calibri" w:eastAsia="Calibri" w:cs="Calibri"/>
          <w:sz w:val="22"/>
          <w:szCs w:val="22"/>
          <w:u w:val="none"/>
        </w:rPr>
        <w:t xml:space="preserve"> </w:t>
      </w:r>
      <w:r w:rsidRPr="0E322CF4" w:rsidR="6A4505DE">
        <w:rPr>
          <w:rFonts w:ascii="Calibri" w:hAnsi="Calibri" w:eastAsia="Calibri" w:cs="Calibri"/>
          <w:sz w:val="22"/>
          <w:szCs w:val="22"/>
          <w:u w:val="none"/>
        </w:rPr>
        <w:t>This is when the aggressive behaviour is then shown</w:t>
      </w:r>
      <w:r w:rsidRPr="0E322CF4" w:rsidR="7B3DC18A">
        <w:rPr>
          <w:rFonts w:ascii="Calibri" w:hAnsi="Calibri" w:eastAsia="Calibri" w:cs="Calibri"/>
          <w:sz w:val="22"/>
          <w:szCs w:val="22"/>
          <w:u w:val="none"/>
        </w:rPr>
        <w:t xml:space="preserve"> (Berkowitz, 1989).</w:t>
      </w:r>
    </w:p>
    <w:p w:rsidR="4B12B6EF" w:rsidP="0E322CF4" w:rsidRDefault="4B12B6EF" w14:paraId="2E9A095C" w14:textId="11B83E5E">
      <w:pPr>
        <w:pStyle w:val="Normal"/>
        <w:rPr>
          <w:rFonts w:ascii="Calibri" w:hAnsi="Calibri" w:eastAsia="Calibri" w:cs="Calibri"/>
          <w:sz w:val="22"/>
          <w:szCs w:val="22"/>
          <w:u w:val="none"/>
        </w:rPr>
      </w:pPr>
      <w:r w:rsidRPr="0E322CF4" w:rsidR="4B12B6EF">
        <w:rPr>
          <w:rFonts w:ascii="Calibri" w:hAnsi="Calibri" w:eastAsia="Calibri" w:cs="Calibri"/>
          <w:sz w:val="22"/>
          <w:szCs w:val="22"/>
          <w:u w:val="none"/>
        </w:rPr>
        <w:t>The second theory is aggressive cue theory</w:t>
      </w:r>
      <w:r w:rsidRPr="0E322CF4" w:rsidR="10F30C4F">
        <w:rPr>
          <w:rFonts w:ascii="Calibri" w:hAnsi="Calibri" w:eastAsia="Calibri" w:cs="Calibri"/>
          <w:sz w:val="22"/>
          <w:szCs w:val="22"/>
          <w:u w:val="none"/>
        </w:rPr>
        <w:t xml:space="preserve"> (ACT). The model was proposed by Berkowitz in 1966, he said that </w:t>
      </w:r>
      <w:r w:rsidRPr="0E322CF4" w:rsidR="72FBB484">
        <w:rPr>
          <w:rFonts w:ascii="Calibri" w:hAnsi="Calibri" w:eastAsia="Calibri" w:cs="Calibri"/>
          <w:sz w:val="22"/>
          <w:szCs w:val="22"/>
          <w:u w:val="none"/>
        </w:rPr>
        <w:t xml:space="preserve">frustration </w:t>
      </w:r>
      <w:r w:rsidRPr="0E322CF4" w:rsidR="31A099B6">
        <w:rPr>
          <w:rFonts w:ascii="Calibri" w:hAnsi="Calibri" w:eastAsia="Calibri" w:cs="Calibri"/>
          <w:sz w:val="22"/>
          <w:szCs w:val="22"/>
          <w:u w:val="none"/>
        </w:rPr>
        <w:t>cause</w:t>
      </w:r>
      <w:r w:rsidRPr="0E322CF4" w:rsidR="0C7F1853">
        <w:rPr>
          <w:rFonts w:ascii="Calibri" w:hAnsi="Calibri" w:eastAsia="Calibri" w:cs="Calibri"/>
          <w:sz w:val="22"/>
          <w:szCs w:val="22"/>
          <w:u w:val="none"/>
        </w:rPr>
        <w:t>s</w:t>
      </w:r>
      <w:r w:rsidRPr="0E322CF4" w:rsidR="31A099B6">
        <w:rPr>
          <w:rFonts w:ascii="Calibri" w:hAnsi="Calibri" w:eastAsia="Calibri" w:cs="Calibri"/>
          <w:sz w:val="22"/>
          <w:szCs w:val="22"/>
          <w:u w:val="none"/>
        </w:rPr>
        <w:t xml:space="preserve"> pain</w:t>
      </w:r>
      <w:r w:rsidRPr="0E322CF4" w:rsidR="46D43747">
        <w:rPr>
          <w:rFonts w:ascii="Calibri" w:hAnsi="Calibri" w:eastAsia="Calibri" w:cs="Calibri"/>
          <w:sz w:val="22"/>
          <w:szCs w:val="22"/>
          <w:u w:val="none"/>
        </w:rPr>
        <w:t xml:space="preserve"> to the person who is experiencing it. He </w:t>
      </w:r>
      <w:r w:rsidRPr="0E322CF4" w:rsidR="00F9B0E2">
        <w:rPr>
          <w:rFonts w:ascii="Calibri" w:hAnsi="Calibri" w:eastAsia="Calibri" w:cs="Calibri"/>
          <w:sz w:val="22"/>
          <w:szCs w:val="22"/>
          <w:u w:val="none"/>
        </w:rPr>
        <w:t>proposed</w:t>
      </w:r>
      <w:r w:rsidRPr="0E322CF4" w:rsidR="46D43747">
        <w:rPr>
          <w:rFonts w:ascii="Calibri" w:hAnsi="Calibri" w:eastAsia="Calibri" w:cs="Calibri"/>
          <w:sz w:val="22"/>
          <w:szCs w:val="22"/>
          <w:u w:val="none"/>
        </w:rPr>
        <w:t xml:space="preserve"> that</w:t>
      </w:r>
      <w:r w:rsidRPr="0E322CF4" w:rsidR="31A099B6">
        <w:rPr>
          <w:rFonts w:ascii="Calibri" w:hAnsi="Calibri" w:eastAsia="Calibri" w:cs="Calibri"/>
          <w:sz w:val="22"/>
          <w:szCs w:val="22"/>
          <w:u w:val="none"/>
        </w:rPr>
        <w:t xml:space="preserve"> this be physical or psychological pain</w:t>
      </w:r>
      <w:r w:rsidRPr="0E322CF4" w:rsidR="13A941EC">
        <w:rPr>
          <w:rFonts w:ascii="Calibri" w:hAnsi="Calibri" w:eastAsia="Calibri" w:cs="Calibri"/>
          <w:sz w:val="22"/>
          <w:szCs w:val="22"/>
          <w:u w:val="none"/>
        </w:rPr>
        <w:t xml:space="preserve"> does not cause aggression but does cause anger. </w:t>
      </w:r>
      <w:r w:rsidRPr="0E322CF4" w:rsidR="01209C35">
        <w:rPr>
          <w:rFonts w:ascii="Calibri" w:hAnsi="Calibri" w:eastAsia="Calibri" w:cs="Calibri"/>
          <w:sz w:val="22"/>
          <w:szCs w:val="22"/>
          <w:u w:val="none"/>
        </w:rPr>
        <w:t xml:space="preserve">He proposed that when someone saw a ‘cue’ which could be someone else displaying aggressive behaviour, remembering </w:t>
      </w:r>
      <w:r w:rsidRPr="0E322CF4" w:rsidR="698FDACE">
        <w:rPr>
          <w:rFonts w:ascii="Calibri" w:hAnsi="Calibri" w:eastAsia="Calibri" w:cs="Calibri"/>
          <w:sz w:val="22"/>
          <w:szCs w:val="22"/>
          <w:u w:val="none"/>
        </w:rPr>
        <w:t>a</w:t>
      </w:r>
      <w:r w:rsidRPr="0E322CF4" w:rsidR="01209C35">
        <w:rPr>
          <w:rFonts w:ascii="Calibri" w:hAnsi="Calibri" w:eastAsia="Calibri" w:cs="Calibri"/>
          <w:sz w:val="22"/>
          <w:szCs w:val="22"/>
          <w:u w:val="none"/>
        </w:rPr>
        <w:t xml:space="preserve"> trauma </w:t>
      </w:r>
      <w:r w:rsidRPr="0E322CF4" w:rsidR="21CE299C">
        <w:rPr>
          <w:rFonts w:ascii="Calibri" w:hAnsi="Calibri" w:eastAsia="Calibri" w:cs="Calibri"/>
          <w:sz w:val="22"/>
          <w:szCs w:val="22"/>
          <w:u w:val="none"/>
        </w:rPr>
        <w:t>experience from the past, or seeing a person or object that frustrates them</w:t>
      </w:r>
      <w:r w:rsidRPr="0E322CF4" w:rsidR="2508915B">
        <w:rPr>
          <w:rFonts w:ascii="Calibri" w:hAnsi="Calibri" w:eastAsia="Calibri" w:cs="Calibri"/>
          <w:sz w:val="22"/>
          <w:szCs w:val="22"/>
          <w:u w:val="none"/>
        </w:rPr>
        <w:t xml:space="preserve"> they would transform their psychological pain into a type of aggression. </w:t>
      </w:r>
      <w:r w:rsidRPr="0E322CF4" w:rsidR="183B6493">
        <w:rPr>
          <w:rFonts w:ascii="Calibri" w:hAnsi="Calibri" w:eastAsia="Calibri" w:cs="Calibri"/>
          <w:sz w:val="22"/>
          <w:szCs w:val="22"/>
          <w:u w:val="none"/>
        </w:rPr>
        <w:t xml:space="preserve">Berkowitz and green in 1966 researched this theory by making participants write a solution to </w:t>
      </w:r>
      <w:r w:rsidRPr="0E322CF4" w:rsidR="6C46106B">
        <w:rPr>
          <w:rFonts w:ascii="Calibri" w:hAnsi="Calibri" w:eastAsia="Calibri" w:cs="Calibri"/>
          <w:sz w:val="22"/>
          <w:szCs w:val="22"/>
          <w:u w:val="none"/>
        </w:rPr>
        <w:t xml:space="preserve">a problem their proposed. </w:t>
      </w:r>
      <w:r w:rsidRPr="0E322CF4" w:rsidR="1A88CAD5">
        <w:rPr>
          <w:rFonts w:ascii="Calibri" w:hAnsi="Calibri" w:eastAsia="Calibri" w:cs="Calibri"/>
          <w:sz w:val="22"/>
          <w:szCs w:val="22"/>
          <w:u w:val="none"/>
        </w:rPr>
        <w:t xml:space="preserve">Before they did </w:t>
      </w:r>
      <w:r w:rsidRPr="0E322CF4" w:rsidR="5BE3E5A3">
        <w:rPr>
          <w:rFonts w:ascii="Calibri" w:hAnsi="Calibri" w:eastAsia="Calibri" w:cs="Calibri"/>
          <w:sz w:val="22"/>
          <w:szCs w:val="22"/>
          <w:u w:val="none"/>
        </w:rPr>
        <w:t>this,</w:t>
      </w:r>
      <w:r w:rsidRPr="0E322CF4" w:rsidR="1A88CAD5">
        <w:rPr>
          <w:rFonts w:ascii="Calibri" w:hAnsi="Calibri" w:eastAsia="Calibri" w:cs="Calibri"/>
          <w:sz w:val="22"/>
          <w:szCs w:val="22"/>
          <w:u w:val="none"/>
        </w:rPr>
        <w:t xml:space="preserve"> they watched 1 of two films. One film was a boxing film with Kirk Douglas, this film was </w:t>
      </w:r>
      <w:r w:rsidRPr="0E322CF4" w:rsidR="477F52E2">
        <w:rPr>
          <w:rFonts w:ascii="Calibri" w:hAnsi="Calibri" w:eastAsia="Calibri" w:cs="Calibri"/>
          <w:sz w:val="22"/>
          <w:szCs w:val="22"/>
          <w:u w:val="none"/>
        </w:rPr>
        <w:t xml:space="preserve">violent. The second film was a non-violent film. </w:t>
      </w:r>
      <w:r w:rsidRPr="0E322CF4" w:rsidR="0152925B">
        <w:rPr>
          <w:rFonts w:ascii="Calibri" w:hAnsi="Calibri" w:eastAsia="Calibri" w:cs="Calibri"/>
          <w:sz w:val="22"/>
          <w:szCs w:val="22"/>
          <w:u w:val="none"/>
        </w:rPr>
        <w:t>This solution was then judged by someone they got to do their work for them</w:t>
      </w:r>
      <w:r w:rsidRPr="0E322CF4" w:rsidR="6576AAAC">
        <w:rPr>
          <w:rFonts w:ascii="Calibri" w:hAnsi="Calibri" w:eastAsia="Calibri" w:cs="Calibri"/>
          <w:sz w:val="22"/>
          <w:szCs w:val="22"/>
          <w:u w:val="none"/>
        </w:rPr>
        <w:t>, a partner</w:t>
      </w:r>
      <w:r w:rsidRPr="0E322CF4" w:rsidR="0152925B">
        <w:rPr>
          <w:rFonts w:ascii="Calibri" w:hAnsi="Calibri" w:eastAsia="Calibri" w:cs="Calibri"/>
          <w:sz w:val="22"/>
          <w:szCs w:val="22"/>
          <w:u w:val="none"/>
        </w:rPr>
        <w:t xml:space="preserve">. This person then </w:t>
      </w:r>
      <w:r w:rsidRPr="0E322CF4" w:rsidR="16809802">
        <w:rPr>
          <w:rFonts w:ascii="Calibri" w:hAnsi="Calibri" w:eastAsia="Calibri" w:cs="Calibri"/>
          <w:sz w:val="22"/>
          <w:szCs w:val="22"/>
          <w:u w:val="none"/>
        </w:rPr>
        <w:t>gives</w:t>
      </w:r>
      <w:r w:rsidRPr="0E322CF4" w:rsidR="0152925B">
        <w:rPr>
          <w:rFonts w:ascii="Calibri" w:hAnsi="Calibri" w:eastAsia="Calibri" w:cs="Calibri"/>
          <w:sz w:val="22"/>
          <w:szCs w:val="22"/>
          <w:u w:val="none"/>
        </w:rPr>
        <w:t xml:space="preserve"> the participan</w:t>
      </w:r>
      <w:r w:rsidRPr="0E322CF4" w:rsidR="4914438D">
        <w:rPr>
          <w:rFonts w:ascii="Calibri" w:hAnsi="Calibri" w:eastAsia="Calibri" w:cs="Calibri"/>
          <w:sz w:val="22"/>
          <w:szCs w:val="22"/>
          <w:u w:val="none"/>
        </w:rPr>
        <w:t xml:space="preserve">t either one or seven electric </w:t>
      </w:r>
      <w:r w:rsidRPr="0E322CF4" w:rsidR="233204CC">
        <w:rPr>
          <w:rFonts w:ascii="Calibri" w:hAnsi="Calibri" w:eastAsia="Calibri" w:cs="Calibri"/>
          <w:sz w:val="22"/>
          <w:szCs w:val="22"/>
          <w:u w:val="none"/>
        </w:rPr>
        <w:t>shocks</w:t>
      </w:r>
      <w:r w:rsidRPr="0E322CF4" w:rsidR="4914438D">
        <w:rPr>
          <w:rFonts w:ascii="Calibri" w:hAnsi="Calibri" w:eastAsia="Calibri" w:cs="Calibri"/>
          <w:sz w:val="22"/>
          <w:szCs w:val="22"/>
          <w:u w:val="none"/>
        </w:rPr>
        <w:t xml:space="preserve"> to the person who created the solution. </w:t>
      </w:r>
      <w:r w:rsidRPr="0E322CF4" w:rsidR="1DB4F97A">
        <w:rPr>
          <w:rFonts w:ascii="Calibri" w:hAnsi="Calibri" w:eastAsia="Calibri" w:cs="Calibri"/>
          <w:sz w:val="22"/>
          <w:szCs w:val="22"/>
          <w:u w:val="none"/>
        </w:rPr>
        <w:t>Half of the participants received 1 and the other received 7. The participant was asked to assess the solution</w:t>
      </w:r>
      <w:r w:rsidRPr="0E322CF4" w:rsidR="4FC8F2EC">
        <w:rPr>
          <w:rFonts w:ascii="Calibri" w:hAnsi="Calibri" w:eastAsia="Calibri" w:cs="Calibri"/>
          <w:sz w:val="22"/>
          <w:szCs w:val="22"/>
          <w:u w:val="none"/>
        </w:rPr>
        <w:t xml:space="preserve"> of the partner, they had to respond by either giving 1 or 10 electric shocks</w:t>
      </w:r>
      <w:r w:rsidRPr="0E322CF4" w:rsidR="0D89BC60">
        <w:rPr>
          <w:rFonts w:ascii="Calibri" w:hAnsi="Calibri" w:eastAsia="Calibri" w:cs="Calibri"/>
          <w:sz w:val="22"/>
          <w:szCs w:val="22"/>
          <w:u w:val="none"/>
        </w:rPr>
        <w:t xml:space="preserve"> (Baron &amp; Richardson, 1994)</w:t>
      </w:r>
      <w:r w:rsidRPr="0E322CF4" w:rsidR="4FC8F2EC">
        <w:rPr>
          <w:rFonts w:ascii="Calibri" w:hAnsi="Calibri" w:eastAsia="Calibri" w:cs="Calibri"/>
          <w:sz w:val="22"/>
          <w:szCs w:val="22"/>
          <w:u w:val="none"/>
        </w:rPr>
        <w:t>.</w:t>
      </w:r>
    </w:p>
    <w:p w:rsidR="1D3F0072" w:rsidP="0E322CF4" w:rsidRDefault="1D3F0072" w14:paraId="4D0B82C7" w14:textId="5D5CF822">
      <w:pPr>
        <w:pStyle w:val="Normal"/>
        <w:rPr>
          <w:rFonts w:ascii="Calibri" w:hAnsi="Calibri" w:eastAsia="Calibri" w:cs="Calibri"/>
          <w:sz w:val="22"/>
          <w:szCs w:val="22"/>
          <w:u w:val="none"/>
        </w:rPr>
      </w:pPr>
      <w:r w:rsidRPr="0E322CF4" w:rsidR="1D3F0072">
        <w:rPr>
          <w:rFonts w:ascii="Calibri" w:hAnsi="Calibri" w:eastAsia="Calibri" w:cs="Calibri"/>
          <w:sz w:val="22"/>
          <w:szCs w:val="22"/>
          <w:u w:val="none"/>
        </w:rPr>
        <w:t xml:space="preserve">The results of this found that </w:t>
      </w:r>
      <w:r w:rsidRPr="0E322CF4" w:rsidR="31A39333">
        <w:rPr>
          <w:rFonts w:ascii="Calibri" w:hAnsi="Calibri" w:eastAsia="Calibri" w:cs="Calibri"/>
          <w:sz w:val="22"/>
          <w:szCs w:val="22"/>
          <w:u w:val="none"/>
        </w:rPr>
        <w:t>when the participants were administrating the higher number of electric shocks this was due to them believing that the partner they were given was named ‘Kirk’ which was in relation to the film the</w:t>
      </w:r>
      <w:r w:rsidRPr="0E322CF4" w:rsidR="78E11243">
        <w:rPr>
          <w:rFonts w:ascii="Calibri" w:hAnsi="Calibri" w:eastAsia="Calibri" w:cs="Calibri"/>
          <w:sz w:val="22"/>
          <w:szCs w:val="22"/>
          <w:u w:val="none"/>
        </w:rPr>
        <w:t>y had watched, it was also said that if they had watched the aggressive film, they were more likely to give more electric shocks. They were also more likely to give t</w:t>
      </w:r>
      <w:r w:rsidRPr="0E322CF4" w:rsidR="6D994B83">
        <w:rPr>
          <w:rFonts w:ascii="Calibri" w:hAnsi="Calibri" w:eastAsia="Calibri" w:cs="Calibri"/>
          <w:sz w:val="22"/>
          <w:szCs w:val="22"/>
          <w:u w:val="none"/>
        </w:rPr>
        <w:t>he higher number of electric shocks If they had received a high number of shocks from the partner</w:t>
      </w:r>
      <w:r w:rsidRPr="0E322CF4" w:rsidR="1D13D938">
        <w:rPr>
          <w:rFonts w:ascii="Calibri" w:hAnsi="Calibri" w:eastAsia="Calibri" w:cs="Calibri"/>
          <w:sz w:val="22"/>
          <w:szCs w:val="22"/>
          <w:u w:val="none"/>
        </w:rPr>
        <w:t xml:space="preserve"> (Baron &amp; Richardson, 1994)</w:t>
      </w:r>
      <w:r w:rsidRPr="0E322CF4" w:rsidR="6D994B83">
        <w:rPr>
          <w:rFonts w:ascii="Calibri" w:hAnsi="Calibri" w:eastAsia="Calibri" w:cs="Calibri"/>
          <w:sz w:val="22"/>
          <w:szCs w:val="22"/>
          <w:u w:val="none"/>
        </w:rPr>
        <w:t xml:space="preserve">. </w:t>
      </w:r>
    </w:p>
    <w:p w:rsidR="0DABDEA0" w:rsidP="0E322CF4" w:rsidRDefault="0DABDEA0" w14:paraId="08D97E85" w14:textId="0A43D629">
      <w:pPr>
        <w:pStyle w:val="Normal"/>
        <w:rPr>
          <w:rFonts w:ascii="Calibri" w:hAnsi="Calibri" w:eastAsia="Calibri" w:cs="Calibri"/>
          <w:sz w:val="22"/>
          <w:szCs w:val="22"/>
          <w:u w:val="none"/>
        </w:rPr>
      </w:pPr>
      <w:r w:rsidRPr="0E322CF4" w:rsidR="0DABDEA0">
        <w:rPr>
          <w:rFonts w:ascii="Calibri" w:hAnsi="Calibri" w:eastAsia="Calibri" w:cs="Calibri"/>
          <w:sz w:val="22"/>
          <w:szCs w:val="22"/>
          <w:u w:val="none"/>
        </w:rPr>
        <w:t>Pro-hunt protesters will be more aggressive than the anti-hunt protesters.</w:t>
      </w:r>
    </w:p>
    <w:p w:rsidR="0A337845" w:rsidP="0E322CF4" w:rsidRDefault="0A337845" w14:paraId="1493F6EF" w14:textId="1B0BC8A2">
      <w:pPr>
        <w:pStyle w:val="Normal"/>
        <w:jc w:val="center"/>
        <w:rPr>
          <w:rFonts w:ascii="Calibri" w:hAnsi="Calibri" w:eastAsia="Calibri" w:cs="Calibri"/>
          <w:sz w:val="22"/>
          <w:szCs w:val="22"/>
          <w:u w:val="none"/>
        </w:rPr>
      </w:pPr>
      <w:r w:rsidRPr="0E322CF4" w:rsidR="0A337845">
        <w:rPr>
          <w:rFonts w:ascii="Calibri" w:hAnsi="Calibri" w:eastAsia="Calibri" w:cs="Calibri"/>
          <w:sz w:val="22"/>
          <w:szCs w:val="22"/>
          <w:u w:val="single"/>
        </w:rPr>
        <w:t>Method</w:t>
      </w:r>
    </w:p>
    <w:p w:rsidR="2D9A664D" w:rsidP="0E322CF4" w:rsidRDefault="2D9A664D" w14:paraId="647E37C2" w14:textId="15055BF8">
      <w:pPr>
        <w:pStyle w:val="Normal"/>
        <w:rPr>
          <w:rFonts w:ascii="Calibri" w:hAnsi="Calibri" w:eastAsia="Calibri" w:cs="Calibri"/>
          <w:sz w:val="22"/>
          <w:szCs w:val="22"/>
          <w:u w:val="none"/>
        </w:rPr>
      </w:pPr>
      <w:r w:rsidRPr="0E322CF4" w:rsidR="2D9A664D">
        <w:rPr>
          <w:rFonts w:ascii="Calibri" w:hAnsi="Calibri" w:eastAsia="Calibri" w:cs="Calibri"/>
          <w:sz w:val="22"/>
          <w:szCs w:val="22"/>
          <w:u w:val="none"/>
        </w:rPr>
        <w:t>This is a quantit</w:t>
      </w:r>
      <w:r w:rsidRPr="0E322CF4" w:rsidR="728A5779">
        <w:rPr>
          <w:rFonts w:ascii="Calibri" w:hAnsi="Calibri" w:eastAsia="Calibri" w:cs="Calibri"/>
          <w:sz w:val="22"/>
          <w:szCs w:val="22"/>
          <w:u w:val="none"/>
        </w:rPr>
        <w:t>at</w:t>
      </w:r>
      <w:r w:rsidRPr="0E322CF4" w:rsidR="2D9A664D">
        <w:rPr>
          <w:rFonts w:ascii="Calibri" w:hAnsi="Calibri" w:eastAsia="Calibri" w:cs="Calibri"/>
          <w:sz w:val="22"/>
          <w:szCs w:val="22"/>
          <w:u w:val="none"/>
        </w:rPr>
        <w:t>ive</w:t>
      </w:r>
      <w:r w:rsidRPr="0E322CF4" w:rsidR="2D9A664D">
        <w:rPr>
          <w:rFonts w:ascii="Calibri" w:hAnsi="Calibri" w:eastAsia="Calibri" w:cs="Calibri"/>
          <w:sz w:val="22"/>
          <w:szCs w:val="22"/>
          <w:u w:val="none"/>
        </w:rPr>
        <w:t xml:space="preserve"> </w:t>
      </w:r>
      <w:r w:rsidRPr="0E322CF4" w:rsidR="2E030E06">
        <w:rPr>
          <w:rFonts w:ascii="Calibri" w:hAnsi="Calibri" w:eastAsia="Calibri" w:cs="Calibri"/>
          <w:sz w:val="22"/>
          <w:szCs w:val="22"/>
          <w:u w:val="none"/>
        </w:rPr>
        <w:t>analysis</w:t>
      </w:r>
      <w:r w:rsidRPr="0E322CF4" w:rsidR="2D9A664D">
        <w:rPr>
          <w:rFonts w:ascii="Calibri" w:hAnsi="Calibri" w:eastAsia="Calibri" w:cs="Calibri"/>
          <w:sz w:val="22"/>
          <w:szCs w:val="22"/>
          <w:u w:val="none"/>
        </w:rPr>
        <w:t xml:space="preserve"> of </w:t>
      </w:r>
      <w:r w:rsidRPr="0E322CF4" w:rsidR="6EF5811B">
        <w:rPr>
          <w:rFonts w:ascii="Calibri" w:hAnsi="Calibri" w:eastAsia="Calibri" w:cs="Calibri"/>
          <w:sz w:val="22"/>
          <w:szCs w:val="22"/>
          <w:u w:val="none"/>
        </w:rPr>
        <w:t xml:space="preserve">a video which is on YouTube already, </w:t>
      </w:r>
      <w:r w:rsidRPr="0E322CF4" w:rsidR="50816B2F">
        <w:rPr>
          <w:rFonts w:ascii="Calibri" w:hAnsi="Calibri" w:eastAsia="Calibri" w:cs="Calibri"/>
          <w:sz w:val="22"/>
          <w:szCs w:val="22"/>
          <w:u w:val="none"/>
        </w:rPr>
        <w:t xml:space="preserve">the video was not recorded for this studies purpose. </w:t>
      </w:r>
      <w:r w:rsidRPr="0E322CF4" w:rsidR="60024376">
        <w:rPr>
          <w:rFonts w:ascii="Calibri" w:hAnsi="Calibri" w:eastAsia="Calibri" w:cs="Calibri"/>
          <w:sz w:val="22"/>
          <w:szCs w:val="22"/>
          <w:u w:val="none"/>
        </w:rPr>
        <w:t xml:space="preserve">There was no reason that the participants had to be picked due to the video already being recorded. For this </w:t>
      </w:r>
      <w:r w:rsidRPr="0E322CF4" w:rsidR="6E003FD3">
        <w:rPr>
          <w:rFonts w:ascii="Calibri" w:hAnsi="Calibri" w:eastAsia="Calibri" w:cs="Calibri"/>
          <w:sz w:val="22"/>
          <w:szCs w:val="22"/>
          <w:u w:val="none"/>
        </w:rPr>
        <w:t>report</w:t>
      </w:r>
      <w:r w:rsidRPr="0E322CF4" w:rsidR="7CFF7016">
        <w:rPr>
          <w:rFonts w:ascii="Calibri" w:hAnsi="Calibri" w:eastAsia="Calibri" w:cs="Calibri"/>
          <w:sz w:val="22"/>
          <w:szCs w:val="22"/>
          <w:u w:val="none"/>
        </w:rPr>
        <w:t xml:space="preserve"> there was an equal </w:t>
      </w:r>
      <w:r w:rsidRPr="0E322CF4" w:rsidR="3E5A8AE5">
        <w:rPr>
          <w:rFonts w:ascii="Calibri" w:hAnsi="Calibri" w:eastAsia="Calibri" w:cs="Calibri"/>
          <w:sz w:val="22"/>
          <w:szCs w:val="22"/>
          <w:u w:val="none"/>
        </w:rPr>
        <w:t>number</w:t>
      </w:r>
      <w:r w:rsidRPr="0E322CF4" w:rsidR="7CFF7016">
        <w:rPr>
          <w:rFonts w:ascii="Calibri" w:hAnsi="Calibri" w:eastAsia="Calibri" w:cs="Calibri"/>
          <w:sz w:val="22"/>
          <w:szCs w:val="22"/>
          <w:u w:val="none"/>
        </w:rPr>
        <w:t xml:space="preserve"> of </w:t>
      </w:r>
      <w:r w:rsidRPr="0E322CF4" w:rsidR="228322C2">
        <w:rPr>
          <w:rFonts w:ascii="Calibri" w:hAnsi="Calibri" w:eastAsia="Calibri" w:cs="Calibri"/>
          <w:sz w:val="22"/>
          <w:szCs w:val="22"/>
          <w:u w:val="none"/>
        </w:rPr>
        <w:t>participants</w:t>
      </w:r>
      <w:r w:rsidRPr="0E322CF4" w:rsidR="7CFF7016">
        <w:rPr>
          <w:rFonts w:ascii="Calibri" w:hAnsi="Calibri" w:eastAsia="Calibri" w:cs="Calibri"/>
          <w:sz w:val="22"/>
          <w:szCs w:val="22"/>
          <w:u w:val="none"/>
        </w:rPr>
        <w:t xml:space="preserve"> </w:t>
      </w:r>
      <w:r w:rsidRPr="0E322CF4" w:rsidR="0C4D910C">
        <w:rPr>
          <w:rFonts w:ascii="Calibri" w:hAnsi="Calibri" w:eastAsia="Calibri" w:cs="Calibri"/>
          <w:sz w:val="22"/>
          <w:szCs w:val="22"/>
          <w:u w:val="none"/>
        </w:rPr>
        <w:t>chosen for each group.</w:t>
      </w:r>
      <w:r w:rsidRPr="0E322CF4" w:rsidR="5064C584">
        <w:rPr>
          <w:rFonts w:ascii="Calibri" w:hAnsi="Calibri" w:eastAsia="Calibri" w:cs="Calibri"/>
          <w:sz w:val="22"/>
          <w:szCs w:val="22"/>
          <w:u w:val="none"/>
        </w:rPr>
        <w:t xml:space="preserve"> Five</w:t>
      </w:r>
      <w:r w:rsidRPr="0E322CF4" w:rsidR="60024376">
        <w:rPr>
          <w:rFonts w:ascii="Calibri" w:hAnsi="Calibri" w:eastAsia="Calibri" w:cs="Calibri"/>
          <w:sz w:val="22"/>
          <w:szCs w:val="22"/>
          <w:u w:val="none"/>
        </w:rPr>
        <w:t xml:space="preserve"> participants in the video were chosen</w:t>
      </w:r>
      <w:r w:rsidRPr="0E322CF4" w:rsidR="4D52B26C">
        <w:rPr>
          <w:rFonts w:ascii="Calibri" w:hAnsi="Calibri" w:eastAsia="Calibri" w:cs="Calibri"/>
          <w:sz w:val="22"/>
          <w:szCs w:val="22"/>
          <w:u w:val="none"/>
        </w:rPr>
        <w:t xml:space="preserve"> who were pro-hunt and 5 participants were anti-hunt.</w:t>
      </w:r>
      <w:r w:rsidRPr="0E322CF4" w:rsidR="5BFED0D8">
        <w:rPr>
          <w:rFonts w:ascii="Calibri" w:hAnsi="Calibri" w:eastAsia="Calibri" w:cs="Calibri"/>
          <w:sz w:val="22"/>
          <w:szCs w:val="22"/>
          <w:u w:val="none"/>
        </w:rPr>
        <w:t xml:space="preserve"> The police wh</w:t>
      </w:r>
      <w:r w:rsidRPr="0E322CF4" w:rsidR="508D1A2B">
        <w:rPr>
          <w:rFonts w:ascii="Calibri" w:hAnsi="Calibri" w:eastAsia="Calibri" w:cs="Calibri"/>
          <w:sz w:val="22"/>
          <w:szCs w:val="22"/>
          <w:u w:val="none"/>
        </w:rPr>
        <w:t>ich were present in the video are not included in the participants due to them being impart</w:t>
      </w:r>
      <w:r w:rsidRPr="0E322CF4" w:rsidR="5C51E2AF">
        <w:rPr>
          <w:rFonts w:ascii="Calibri" w:hAnsi="Calibri" w:eastAsia="Calibri" w:cs="Calibri"/>
          <w:sz w:val="22"/>
          <w:szCs w:val="22"/>
          <w:u w:val="none"/>
        </w:rPr>
        <w:t xml:space="preserve">ial. </w:t>
      </w:r>
      <w:r w:rsidRPr="0E322CF4" w:rsidR="7C0C754A">
        <w:rPr>
          <w:rFonts w:ascii="Calibri" w:hAnsi="Calibri" w:eastAsia="Calibri" w:cs="Calibri"/>
          <w:sz w:val="22"/>
          <w:szCs w:val="22"/>
          <w:u w:val="none"/>
        </w:rPr>
        <w:t xml:space="preserve">The materials that were used was a freely available video on YouTube and a scoring grid which was created for the purpose of the research. </w:t>
      </w:r>
    </w:p>
    <w:p w:rsidR="2B08ADE5" w:rsidP="0E322CF4" w:rsidRDefault="2B08ADE5" w14:paraId="3F430487" w14:textId="08DF11D3">
      <w:pPr>
        <w:pStyle w:val="Normal"/>
        <w:rPr>
          <w:rFonts w:ascii="Calibri" w:hAnsi="Calibri" w:eastAsia="Calibri" w:cs="Calibri"/>
          <w:sz w:val="22"/>
          <w:szCs w:val="22"/>
          <w:u w:val="none"/>
        </w:rPr>
      </w:pPr>
      <w:r w:rsidRPr="0E322CF4" w:rsidR="2B08ADE5">
        <w:rPr>
          <w:rFonts w:ascii="Calibri" w:hAnsi="Calibri" w:eastAsia="Calibri" w:cs="Calibri"/>
          <w:sz w:val="22"/>
          <w:szCs w:val="22"/>
          <w:u w:val="none"/>
        </w:rPr>
        <w:t xml:space="preserve">Firstly, the scoring grid was created to </w:t>
      </w:r>
      <w:r w:rsidRPr="0E322CF4" w:rsidR="6D61CE52">
        <w:rPr>
          <w:rFonts w:ascii="Calibri" w:hAnsi="Calibri" w:eastAsia="Calibri" w:cs="Calibri"/>
          <w:sz w:val="22"/>
          <w:szCs w:val="22"/>
          <w:u w:val="none"/>
        </w:rPr>
        <w:t>make sure the results could be recorded in a proper manner. The video was then watched s</w:t>
      </w:r>
      <w:r w:rsidRPr="0E322CF4" w:rsidR="757D666D">
        <w:rPr>
          <w:rFonts w:ascii="Calibri" w:hAnsi="Calibri" w:eastAsia="Calibri" w:cs="Calibri"/>
          <w:sz w:val="22"/>
          <w:szCs w:val="22"/>
          <w:u w:val="none"/>
        </w:rPr>
        <w:t xml:space="preserve">ix times to identify the participants that was needed to record the data. Five were chosen from </w:t>
      </w:r>
      <w:r w:rsidRPr="0E322CF4" w:rsidR="285652BD">
        <w:rPr>
          <w:rFonts w:ascii="Calibri" w:hAnsi="Calibri" w:eastAsia="Calibri" w:cs="Calibri"/>
          <w:sz w:val="22"/>
          <w:szCs w:val="22"/>
          <w:u w:val="none"/>
        </w:rPr>
        <w:t xml:space="preserve">anti-hunt and five were chosen from pro-hunt. The video was then watched </w:t>
      </w:r>
      <w:r w:rsidRPr="0E322CF4" w:rsidR="388E6ABE">
        <w:rPr>
          <w:rFonts w:ascii="Calibri" w:hAnsi="Calibri" w:eastAsia="Calibri" w:cs="Calibri"/>
          <w:sz w:val="22"/>
          <w:szCs w:val="22"/>
          <w:u w:val="none"/>
        </w:rPr>
        <w:t>20</w:t>
      </w:r>
      <w:r w:rsidRPr="0E322CF4" w:rsidR="285652BD">
        <w:rPr>
          <w:rFonts w:ascii="Calibri" w:hAnsi="Calibri" w:eastAsia="Calibri" w:cs="Calibri"/>
          <w:sz w:val="22"/>
          <w:szCs w:val="22"/>
          <w:u w:val="none"/>
        </w:rPr>
        <w:t xml:space="preserve"> times to identify </w:t>
      </w:r>
      <w:r w:rsidRPr="0E322CF4" w:rsidR="17C3413C">
        <w:rPr>
          <w:rFonts w:ascii="Calibri" w:hAnsi="Calibri" w:eastAsia="Calibri" w:cs="Calibri"/>
          <w:sz w:val="22"/>
          <w:szCs w:val="22"/>
          <w:u w:val="none"/>
        </w:rPr>
        <w:t>whether they have displayed verbal, physical aggressive behaviour</w:t>
      </w:r>
      <w:r w:rsidRPr="0E322CF4" w:rsidR="4CD56164">
        <w:rPr>
          <w:rFonts w:ascii="Calibri" w:hAnsi="Calibri" w:eastAsia="Calibri" w:cs="Calibri"/>
          <w:sz w:val="22"/>
          <w:szCs w:val="22"/>
          <w:u w:val="none"/>
        </w:rPr>
        <w:t xml:space="preserve"> or </w:t>
      </w:r>
      <w:r w:rsidRPr="0E322CF4" w:rsidR="3AAA027C">
        <w:rPr>
          <w:rFonts w:ascii="Calibri" w:hAnsi="Calibri" w:eastAsia="Calibri" w:cs="Calibri"/>
          <w:sz w:val="22"/>
          <w:szCs w:val="22"/>
          <w:u w:val="none"/>
        </w:rPr>
        <w:t>G</w:t>
      </w:r>
      <w:r w:rsidRPr="0E322CF4" w:rsidR="17C3413C">
        <w:rPr>
          <w:rFonts w:ascii="Calibri" w:hAnsi="Calibri" w:eastAsia="Calibri" w:cs="Calibri"/>
          <w:sz w:val="22"/>
          <w:szCs w:val="22"/>
          <w:u w:val="none"/>
        </w:rPr>
        <w:t>estural,</w:t>
      </w:r>
      <w:r w:rsidRPr="0E322CF4" w:rsidR="4B10BE1C">
        <w:rPr>
          <w:rFonts w:ascii="Calibri" w:hAnsi="Calibri" w:eastAsia="Calibri" w:cs="Calibri"/>
          <w:sz w:val="22"/>
          <w:szCs w:val="22"/>
          <w:u w:val="none"/>
        </w:rPr>
        <w:t xml:space="preserve"> and</w:t>
      </w:r>
      <w:r w:rsidRPr="0E322CF4" w:rsidR="17C3413C">
        <w:rPr>
          <w:rFonts w:ascii="Calibri" w:hAnsi="Calibri" w:eastAsia="Calibri" w:cs="Calibri"/>
          <w:sz w:val="22"/>
          <w:szCs w:val="22"/>
          <w:u w:val="none"/>
        </w:rPr>
        <w:t xml:space="preserve"> p</w:t>
      </w:r>
      <w:r w:rsidRPr="0E322CF4" w:rsidR="4AE16BB1">
        <w:rPr>
          <w:rFonts w:ascii="Calibri" w:hAnsi="Calibri" w:eastAsia="Calibri" w:cs="Calibri"/>
          <w:sz w:val="22"/>
          <w:szCs w:val="22"/>
          <w:u w:val="none"/>
        </w:rPr>
        <w:t>rovocation</w:t>
      </w:r>
      <w:r w:rsidRPr="0E322CF4" w:rsidR="79CBE971">
        <w:rPr>
          <w:rFonts w:ascii="Calibri" w:hAnsi="Calibri" w:eastAsia="Calibri" w:cs="Calibri"/>
          <w:sz w:val="22"/>
          <w:szCs w:val="22"/>
          <w:u w:val="none"/>
        </w:rPr>
        <w:t xml:space="preserve">. A </w:t>
      </w:r>
      <w:r w:rsidRPr="0E322CF4" w:rsidR="671C5867">
        <w:rPr>
          <w:rFonts w:ascii="Calibri" w:hAnsi="Calibri" w:eastAsia="Calibri" w:cs="Calibri"/>
          <w:sz w:val="22"/>
          <w:szCs w:val="22"/>
          <w:u w:val="none"/>
        </w:rPr>
        <w:t>description</w:t>
      </w:r>
      <w:r w:rsidRPr="0E322CF4" w:rsidR="79CBE971">
        <w:rPr>
          <w:rFonts w:ascii="Calibri" w:hAnsi="Calibri" w:eastAsia="Calibri" w:cs="Calibri"/>
          <w:sz w:val="22"/>
          <w:szCs w:val="22"/>
          <w:u w:val="none"/>
        </w:rPr>
        <w:t xml:space="preserve"> of each participate was written and </w:t>
      </w:r>
      <w:r w:rsidRPr="0E322CF4" w:rsidR="3E082747">
        <w:rPr>
          <w:rFonts w:ascii="Calibri" w:hAnsi="Calibri" w:eastAsia="Calibri" w:cs="Calibri"/>
          <w:sz w:val="22"/>
          <w:szCs w:val="22"/>
          <w:u w:val="none"/>
        </w:rPr>
        <w:t xml:space="preserve">the video was watched twice for each participate to ensure the data was </w:t>
      </w:r>
      <w:r w:rsidRPr="0E322CF4" w:rsidR="1EA4C5BA">
        <w:rPr>
          <w:rFonts w:ascii="Calibri" w:hAnsi="Calibri" w:eastAsia="Calibri" w:cs="Calibri"/>
          <w:sz w:val="22"/>
          <w:szCs w:val="22"/>
          <w:u w:val="none"/>
        </w:rPr>
        <w:t>correct.</w:t>
      </w:r>
      <w:r w:rsidRPr="0E322CF4" w:rsidR="73F4E619">
        <w:rPr>
          <w:rFonts w:ascii="Calibri" w:hAnsi="Calibri" w:eastAsia="Calibri" w:cs="Calibri"/>
          <w:sz w:val="22"/>
          <w:szCs w:val="22"/>
          <w:u w:val="none"/>
        </w:rPr>
        <w:t xml:space="preserve"> The data was recorded in a tally chart. </w:t>
      </w:r>
      <w:r w:rsidRPr="0E322CF4" w:rsidR="5C6424B3">
        <w:rPr>
          <w:rFonts w:ascii="Calibri" w:hAnsi="Calibri" w:eastAsia="Calibri" w:cs="Calibri"/>
          <w:sz w:val="22"/>
          <w:szCs w:val="22"/>
          <w:u w:val="none"/>
        </w:rPr>
        <w:t>The data was the</w:t>
      </w:r>
      <w:r w:rsidRPr="0E322CF4" w:rsidR="2A083A28">
        <w:rPr>
          <w:rFonts w:ascii="Calibri" w:hAnsi="Calibri" w:eastAsia="Calibri" w:cs="Calibri"/>
          <w:sz w:val="22"/>
          <w:szCs w:val="22"/>
          <w:u w:val="none"/>
        </w:rPr>
        <w:t>n</w:t>
      </w:r>
      <w:r w:rsidRPr="0E322CF4" w:rsidR="5C6424B3">
        <w:rPr>
          <w:rFonts w:ascii="Calibri" w:hAnsi="Calibri" w:eastAsia="Calibri" w:cs="Calibri"/>
          <w:sz w:val="22"/>
          <w:szCs w:val="22"/>
          <w:u w:val="none"/>
        </w:rPr>
        <w:t xml:space="preserve"> </w:t>
      </w:r>
      <w:r w:rsidRPr="0E322CF4" w:rsidR="65220D7D">
        <w:rPr>
          <w:rFonts w:ascii="Calibri" w:hAnsi="Calibri" w:eastAsia="Calibri" w:cs="Calibri"/>
          <w:sz w:val="22"/>
          <w:szCs w:val="22"/>
          <w:u w:val="none"/>
        </w:rPr>
        <w:t>counted</w:t>
      </w:r>
      <w:r w:rsidRPr="0E322CF4" w:rsidR="5C6424B3">
        <w:rPr>
          <w:rFonts w:ascii="Calibri" w:hAnsi="Calibri" w:eastAsia="Calibri" w:cs="Calibri"/>
          <w:sz w:val="22"/>
          <w:szCs w:val="22"/>
          <w:u w:val="none"/>
        </w:rPr>
        <w:t xml:space="preserve"> to get the total amount of times each group was aggressive in a </w:t>
      </w:r>
      <w:r w:rsidRPr="0E322CF4" w:rsidR="70C8B774">
        <w:rPr>
          <w:rFonts w:ascii="Calibri" w:hAnsi="Calibri" w:eastAsia="Calibri" w:cs="Calibri"/>
          <w:sz w:val="22"/>
          <w:szCs w:val="22"/>
          <w:u w:val="none"/>
        </w:rPr>
        <w:t xml:space="preserve">certain way. </w:t>
      </w:r>
    </w:p>
    <w:p w:rsidR="0A337845" w:rsidP="0E322CF4" w:rsidRDefault="0A337845" w14:paraId="25E3786B" w14:textId="6A6A94E7">
      <w:pPr>
        <w:pStyle w:val="Normal"/>
        <w:jc w:val="center"/>
        <w:rPr>
          <w:rFonts w:ascii="Calibri" w:hAnsi="Calibri" w:eastAsia="Calibri" w:cs="Calibri"/>
          <w:sz w:val="22"/>
          <w:szCs w:val="22"/>
          <w:u w:val="none"/>
        </w:rPr>
      </w:pPr>
      <w:r w:rsidRPr="0E322CF4" w:rsidR="0A337845">
        <w:rPr>
          <w:rFonts w:ascii="Calibri" w:hAnsi="Calibri" w:eastAsia="Calibri" w:cs="Calibri"/>
          <w:sz w:val="22"/>
          <w:szCs w:val="22"/>
          <w:u w:val="single"/>
        </w:rPr>
        <w:t>Results</w:t>
      </w:r>
    </w:p>
    <w:p w:rsidR="1F1B381E" w:rsidP="0E322CF4" w:rsidRDefault="1F1B381E" w14:paraId="788233CD" w14:textId="701D503A">
      <w:pPr>
        <w:pStyle w:val="Normal"/>
        <w:jc w:val="left"/>
        <w:rPr>
          <w:rFonts w:ascii="Calibri" w:hAnsi="Calibri" w:eastAsia="Calibri" w:cs="Calibri"/>
          <w:sz w:val="22"/>
          <w:szCs w:val="22"/>
          <w:u w:val="single"/>
        </w:rPr>
      </w:pPr>
      <w:r w:rsidRPr="0E322CF4" w:rsidR="1F1B381E">
        <w:rPr>
          <w:rFonts w:ascii="Calibri" w:hAnsi="Calibri" w:eastAsia="Calibri" w:cs="Calibri"/>
          <w:sz w:val="22"/>
          <w:szCs w:val="22"/>
          <w:u w:val="none"/>
        </w:rPr>
        <w:t xml:space="preserve">During the video many different types of aggression were shown. </w:t>
      </w:r>
    </w:p>
    <w:p w:rsidR="24FD9C60" w:rsidP="0E322CF4" w:rsidRDefault="24FD9C60" w14:paraId="1FC632E9" w14:textId="216AB2FD">
      <w:pPr>
        <w:pStyle w:val="ListParagraph"/>
        <w:numPr>
          <w:ilvl w:val="0"/>
          <w:numId w:val="1"/>
        </w:numPr>
        <w:jc w:val="left"/>
        <w:rPr>
          <w:rFonts w:ascii="Calibri" w:hAnsi="Calibri" w:eastAsia="Calibri" w:cs="Calibri"/>
          <w:sz w:val="22"/>
          <w:szCs w:val="22"/>
          <w:u w:val="none"/>
        </w:rPr>
      </w:pPr>
      <w:r w:rsidRPr="0E322CF4" w:rsidR="24FD9C60">
        <w:rPr>
          <w:rFonts w:ascii="Calibri" w:hAnsi="Calibri" w:eastAsia="Calibri" w:cs="Calibri"/>
          <w:sz w:val="22"/>
          <w:szCs w:val="22"/>
          <w:u w:val="none"/>
        </w:rPr>
        <w:t xml:space="preserve">Verbal </w:t>
      </w:r>
    </w:p>
    <w:p w:rsidR="39B712A7" w:rsidP="0E322CF4" w:rsidRDefault="39B712A7" w14:paraId="352E296E" w14:textId="4C4F63FE">
      <w:pPr>
        <w:pStyle w:val="ListParagraph"/>
        <w:numPr>
          <w:ilvl w:val="1"/>
          <w:numId w:val="1"/>
        </w:numPr>
        <w:jc w:val="left"/>
        <w:rPr>
          <w:rFonts w:ascii="Calibri" w:hAnsi="Calibri" w:eastAsia="Calibri" w:cs="Calibri"/>
          <w:sz w:val="22"/>
          <w:szCs w:val="22"/>
          <w:u w:val="none"/>
        </w:rPr>
      </w:pPr>
      <w:r w:rsidRPr="0E322CF4" w:rsidR="39B712A7">
        <w:rPr>
          <w:rFonts w:ascii="Calibri" w:hAnsi="Calibri" w:eastAsia="Calibri" w:cs="Calibri"/>
          <w:sz w:val="22"/>
          <w:szCs w:val="22"/>
          <w:u w:val="none"/>
        </w:rPr>
        <w:t xml:space="preserve">Shouting, </w:t>
      </w:r>
    </w:p>
    <w:p w:rsidR="0914BD9E" w:rsidP="0E322CF4" w:rsidRDefault="0914BD9E" w14:paraId="14F7A735" w14:textId="0CFB21CC">
      <w:pPr>
        <w:pStyle w:val="ListParagraph"/>
        <w:numPr>
          <w:ilvl w:val="1"/>
          <w:numId w:val="1"/>
        </w:numPr>
        <w:jc w:val="left"/>
        <w:rPr>
          <w:rFonts w:ascii="Calibri" w:hAnsi="Calibri" w:eastAsia="Calibri" w:cs="Calibri"/>
          <w:sz w:val="22"/>
          <w:szCs w:val="22"/>
          <w:u w:val="none"/>
        </w:rPr>
      </w:pPr>
      <w:r w:rsidRPr="0E322CF4" w:rsidR="0914BD9E">
        <w:rPr>
          <w:rFonts w:ascii="Calibri" w:hAnsi="Calibri" w:eastAsia="Calibri" w:cs="Calibri"/>
          <w:sz w:val="22"/>
          <w:szCs w:val="22"/>
          <w:u w:val="none"/>
        </w:rPr>
        <w:t>N</w:t>
      </w:r>
      <w:r w:rsidRPr="0E322CF4" w:rsidR="39B712A7">
        <w:rPr>
          <w:rFonts w:ascii="Calibri" w:hAnsi="Calibri" w:eastAsia="Calibri" w:cs="Calibri"/>
          <w:sz w:val="22"/>
          <w:szCs w:val="22"/>
          <w:u w:val="none"/>
        </w:rPr>
        <w:t xml:space="preserve">ame calling, </w:t>
      </w:r>
    </w:p>
    <w:p w:rsidR="2E0D3BC4" w:rsidP="0E322CF4" w:rsidRDefault="2E0D3BC4" w14:paraId="39E66589" w14:textId="469C48C7">
      <w:pPr>
        <w:pStyle w:val="ListParagraph"/>
        <w:numPr>
          <w:ilvl w:val="1"/>
          <w:numId w:val="1"/>
        </w:numPr>
        <w:jc w:val="left"/>
        <w:rPr>
          <w:rFonts w:ascii="Calibri" w:hAnsi="Calibri" w:eastAsia="Calibri" w:cs="Calibri"/>
          <w:sz w:val="22"/>
          <w:szCs w:val="22"/>
          <w:u w:val="none"/>
        </w:rPr>
      </w:pPr>
      <w:r w:rsidRPr="0E322CF4" w:rsidR="2E0D3BC4">
        <w:rPr>
          <w:rFonts w:ascii="Calibri" w:hAnsi="Calibri" w:eastAsia="Calibri" w:cs="Calibri"/>
          <w:sz w:val="22"/>
          <w:szCs w:val="22"/>
          <w:u w:val="none"/>
        </w:rPr>
        <w:t>U</w:t>
      </w:r>
      <w:r w:rsidRPr="0E322CF4" w:rsidR="39B712A7">
        <w:rPr>
          <w:rFonts w:ascii="Calibri" w:hAnsi="Calibri" w:eastAsia="Calibri" w:cs="Calibri"/>
          <w:sz w:val="22"/>
          <w:szCs w:val="22"/>
          <w:u w:val="none"/>
        </w:rPr>
        <w:t>sing megaphones</w:t>
      </w:r>
    </w:p>
    <w:p w:rsidR="24FD9C60" w:rsidP="0E322CF4" w:rsidRDefault="24FD9C60" w14:paraId="529D1819" w14:textId="33D051E6">
      <w:pPr>
        <w:pStyle w:val="ListParagraph"/>
        <w:numPr>
          <w:ilvl w:val="0"/>
          <w:numId w:val="1"/>
        </w:numPr>
        <w:jc w:val="left"/>
        <w:rPr>
          <w:rFonts w:ascii="Calibri" w:hAnsi="Calibri" w:eastAsia="Calibri" w:cs="Calibri"/>
          <w:sz w:val="22"/>
          <w:szCs w:val="22"/>
          <w:u w:val="none"/>
        </w:rPr>
      </w:pPr>
      <w:r w:rsidRPr="0E322CF4" w:rsidR="24FD9C60">
        <w:rPr>
          <w:rFonts w:ascii="Calibri" w:hAnsi="Calibri" w:eastAsia="Calibri" w:cs="Calibri"/>
          <w:sz w:val="22"/>
          <w:szCs w:val="22"/>
          <w:u w:val="none"/>
        </w:rPr>
        <w:t>Physical</w:t>
      </w:r>
    </w:p>
    <w:p w:rsidR="0EA3E39F" w:rsidP="0E322CF4" w:rsidRDefault="0EA3E39F" w14:paraId="2DA86CE4" w14:textId="2525AB7A">
      <w:pPr>
        <w:pStyle w:val="ListParagraph"/>
        <w:numPr>
          <w:ilvl w:val="1"/>
          <w:numId w:val="1"/>
        </w:numPr>
        <w:jc w:val="left"/>
        <w:rPr>
          <w:rFonts w:ascii="Calibri" w:hAnsi="Calibri" w:eastAsia="Calibri" w:cs="Calibri"/>
          <w:sz w:val="22"/>
          <w:szCs w:val="22"/>
          <w:u w:val="none"/>
        </w:rPr>
      </w:pPr>
      <w:r w:rsidRPr="0E322CF4" w:rsidR="0EA3E39F">
        <w:rPr>
          <w:rFonts w:ascii="Calibri" w:hAnsi="Calibri" w:eastAsia="Calibri" w:cs="Calibri"/>
          <w:sz w:val="22"/>
          <w:szCs w:val="22"/>
          <w:u w:val="none"/>
        </w:rPr>
        <w:t>Pushing</w:t>
      </w:r>
    </w:p>
    <w:p w:rsidR="0EA3E39F" w:rsidP="0E322CF4" w:rsidRDefault="0EA3E39F" w14:paraId="659F30DB" w14:textId="7B5FD83B">
      <w:pPr>
        <w:pStyle w:val="ListParagraph"/>
        <w:numPr>
          <w:ilvl w:val="1"/>
          <w:numId w:val="1"/>
        </w:numPr>
        <w:jc w:val="left"/>
        <w:rPr>
          <w:rFonts w:ascii="Calibri" w:hAnsi="Calibri" w:eastAsia="Calibri" w:cs="Calibri"/>
          <w:sz w:val="22"/>
          <w:szCs w:val="22"/>
          <w:u w:val="none"/>
        </w:rPr>
      </w:pPr>
      <w:r w:rsidRPr="0E322CF4" w:rsidR="0EA3E39F">
        <w:rPr>
          <w:rFonts w:ascii="Calibri" w:hAnsi="Calibri" w:eastAsia="Calibri" w:cs="Calibri"/>
          <w:sz w:val="22"/>
          <w:szCs w:val="22"/>
          <w:u w:val="none"/>
        </w:rPr>
        <w:t>Shoving</w:t>
      </w:r>
    </w:p>
    <w:p w:rsidR="5103E858" w:rsidP="0E322CF4" w:rsidRDefault="5103E858" w14:paraId="12C061D6" w14:textId="4E288999">
      <w:pPr>
        <w:pStyle w:val="ListParagraph"/>
        <w:numPr>
          <w:ilvl w:val="1"/>
          <w:numId w:val="1"/>
        </w:numPr>
        <w:jc w:val="left"/>
        <w:rPr>
          <w:rFonts w:ascii="Calibri" w:hAnsi="Calibri" w:eastAsia="Calibri" w:cs="Calibri"/>
          <w:sz w:val="22"/>
          <w:szCs w:val="22"/>
          <w:u w:val="none"/>
        </w:rPr>
      </w:pPr>
      <w:r w:rsidRPr="0E322CF4" w:rsidR="5103E858">
        <w:rPr>
          <w:rFonts w:ascii="Calibri" w:hAnsi="Calibri" w:eastAsia="Calibri" w:cs="Calibri"/>
          <w:sz w:val="22"/>
          <w:szCs w:val="22"/>
          <w:u w:val="none"/>
        </w:rPr>
        <w:t>H</w:t>
      </w:r>
      <w:r w:rsidRPr="0E322CF4" w:rsidR="0C40EC43">
        <w:rPr>
          <w:rFonts w:ascii="Calibri" w:hAnsi="Calibri" w:eastAsia="Calibri" w:cs="Calibri"/>
          <w:sz w:val="22"/>
          <w:szCs w:val="22"/>
          <w:u w:val="none"/>
        </w:rPr>
        <w:t>itting</w:t>
      </w:r>
    </w:p>
    <w:p w:rsidR="24FD9C60" w:rsidP="0E322CF4" w:rsidRDefault="24FD9C60" w14:paraId="7A690863" w14:textId="7C468C45">
      <w:pPr>
        <w:pStyle w:val="ListParagraph"/>
        <w:numPr>
          <w:ilvl w:val="0"/>
          <w:numId w:val="1"/>
        </w:numPr>
        <w:jc w:val="left"/>
        <w:rPr>
          <w:rFonts w:ascii="Calibri" w:hAnsi="Calibri" w:eastAsia="Calibri" w:cs="Calibri"/>
          <w:sz w:val="22"/>
          <w:szCs w:val="22"/>
          <w:u w:val="none"/>
        </w:rPr>
      </w:pPr>
      <w:r w:rsidRPr="0E322CF4" w:rsidR="24FD9C60">
        <w:rPr>
          <w:rFonts w:ascii="Calibri" w:hAnsi="Calibri" w:eastAsia="Calibri" w:cs="Calibri"/>
          <w:sz w:val="22"/>
          <w:szCs w:val="22"/>
          <w:u w:val="none"/>
        </w:rPr>
        <w:t>Gestural</w:t>
      </w:r>
    </w:p>
    <w:p w:rsidR="62B27A62" w:rsidP="0E322CF4" w:rsidRDefault="62B27A62" w14:paraId="47D8F862" w14:textId="7DD08543">
      <w:pPr>
        <w:pStyle w:val="ListParagraph"/>
        <w:numPr>
          <w:ilvl w:val="1"/>
          <w:numId w:val="1"/>
        </w:numPr>
        <w:jc w:val="left"/>
        <w:rPr>
          <w:rFonts w:ascii="Calibri" w:hAnsi="Calibri" w:eastAsia="Calibri" w:cs="Calibri"/>
          <w:sz w:val="22"/>
          <w:szCs w:val="22"/>
          <w:u w:val="none"/>
        </w:rPr>
      </w:pPr>
      <w:r w:rsidRPr="0E322CF4" w:rsidR="62B27A62">
        <w:rPr>
          <w:rFonts w:ascii="Calibri" w:hAnsi="Calibri" w:eastAsia="Calibri" w:cs="Calibri"/>
          <w:sz w:val="22"/>
          <w:szCs w:val="22"/>
          <w:u w:val="none"/>
        </w:rPr>
        <w:t>Rasing hands in the air to intimidate others</w:t>
      </w:r>
    </w:p>
    <w:p w:rsidR="24FD9C60" w:rsidP="0E322CF4" w:rsidRDefault="24FD9C60" w14:paraId="22A0C37C" w14:textId="72CE627A">
      <w:pPr>
        <w:pStyle w:val="ListParagraph"/>
        <w:numPr>
          <w:ilvl w:val="0"/>
          <w:numId w:val="1"/>
        </w:numPr>
        <w:jc w:val="left"/>
        <w:rPr>
          <w:rFonts w:ascii="Calibri" w:hAnsi="Calibri" w:eastAsia="Calibri" w:cs="Calibri"/>
          <w:sz w:val="22"/>
          <w:szCs w:val="22"/>
          <w:u w:val="none"/>
        </w:rPr>
      </w:pPr>
      <w:r w:rsidRPr="0E322CF4" w:rsidR="24FD9C60">
        <w:rPr>
          <w:rFonts w:ascii="Calibri" w:hAnsi="Calibri" w:eastAsia="Calibri" w:cs="Calibri"/>
          <w:sz w:val="22"/>
          <w:szCs w:val="22"/>
          <w:u w:val="none"/>
        </w:rPr>
        <w:t>Provocation</w:t>
      </w:r>
    </w:p>
    <w:p w:rsidR="4D9C0711" w:rsidP="0E322CF4" w:rsidRDefault="4D9C0711" w14:paraId="1E62EF41" w14:textId="1782A089">
      <w:pPr>
        <w:pStyle w:val="ListParagraph"/>
        <w:numPr>
          <w:ilvl w:val="1"/>
          <w:numId w:val="1"/>
        </w:numPr>
        <w:jc w:val="left"/>
        <w:rPr>
          <w:rFonts w:ascii="Calibri" w:hAnsi="Calibri" w:eastAsia="Calibri" w:cs="Calibri"/>
          <w:sz w:val="22"/>
          <w:szCs w:val="22"/>
          <w:u w:val="none"/>
        </w:rPr>
      </w:pPr>
      <w:r w:rsidRPr="0E322CF4" w:rsidR="4D9C0711">
        <w:rPr>
          <w:rFonts w:ascii="Calibri" w:hAnsi="Calibri" w:eastAsia="Calibri" w:cs="Calibri"/>
          <w:sz w:val="22"/>
          <w:szCs w:val="22"/>
          <w:u w:val="none"/>
        </w:rPr>
        <w:t xml:space="preserve">Hunters raising their hats to get everyone </w:t>
      </w:r>
      <w:r w:rsidRPr="0E322CF4" w:rsidR="4D9C0711">
        <w:rPr>
          <w:rFonts w:ascii="Calibri" w:hAnsi="Calibri" w:eastAsia="Calibri" w:cs="Calibri"/>
          <w:sz w:val="22"/>
          <w:szCs w:val="22"/>
          <w:u w:val="none"/>
        </w:rPr>
        <w:t>rivalled</w:t>
      </w:r>
      <w:r w:rsidRPr="0E322CF4" w:rsidR="4D9C0711">
        <w:rPr>
          <w:rFonts w:ascii="Calibri" w:hAnsi="Calibri" w:eastAsia="Calibri" w:cs="Calibri"/>
          <w:sz w:val="22"/>
          <w:szCs w:val="22"/>
          <w:u w:val="none"/>
        </w:rPr>
        <w:t xml:space="preserve"> up</w:t>
      </w:r>
    </w:p>
    <w:p w:rsidR="653C7E32" w:rsidP="0E322CF4" w:rsidRDefault="653C7E32" w14:paraId="627CEAAB" w14:textId="34BAEF9B">
      <w:pPr>
        <w:pStyle w:val="ListParagraph"/>
        <w:numPr>
          <w:ilvl w:val="1"/>
          <w:numId w:val="1"/>
        </w:numPr>
        <w:jc w:val="left"/>
        <w:rPr>
          <w:rFonts w:ascii="Calibri" w:hAnsi="Calibri" w:eastAsia="Calibri" w:cs="Calibri"/>
          <w:sz w:val="22"/>
          <w:szCs w:val="22"/>
          <w:u w:val="none"/>
        </w:rPr>
      </w:pPr>
      <w:r w:rsidRPr="0E322CF4" w:rsidR="653C7E32">
        <w:rPr>
          <w:rFonts w:ascii="Calibri" w:hAnsi="Calibri" w:eastAsia="Calibri" w:cs="Calibri"/>
          <w:sz w:val="22"/>
          <w:szCs w:val="22"/>
          <w:u w:val="none"/>
        </w:rPr>
        <w:t xml:space="preserve">Getting in </w:t>
      </w:r>
      <w:r w:rsidRPr="0E322CF4" w:rsidR="2EF1E3BB">
        <w:rPr>
          <w:rFonts w:ascii="Calibri" w:hAnsi="Calibri" w:eastAsia="Calibri" w:cs="Calibri"/>
          <w:sz w:val="22"/>
          <w:szCs w:val="22"/>
          <w:u w:val="none"/>
        </w:rPr>
        <w:t>each other's</w:t>
      </w:r>
      <w:r w:rsidRPr="0E322CF4" w:rsidR="653C7E32">
        <w:rPr>
          <w:rFonts w:ascii="Calibri" w:hAnsi="Calibri" w:eastAsia="Calibri" w:cs="Calibri"/>
          <w:sz w:val="22"/>
          <w:szCs w:val="22"/>
          <w:u w:val="none"/>
        </w:rPr>
        <w:t xml:space="preserve"> faces to make them react</w:t>
      </w:r>
    </w:p>
    <w:p w:rsidR="653C7E32" w:rsidP="0E322CF4" w:rsidRDefault="653C7E32" w14:paraId="2B34038F" w14:textId="1CC666BD">
      <w:pPr>
        <w:pStyle w:val="ListParagraph"/>
        <w:numPr>
          <w:ilvl w:val="1"/>
          <w:numId w:val="1"/>
        </w:numPr>
        <w:jc w:val="left"/>
        <w:rPr>
          <w:rFonts w:ascii="Calibri" w:hAnsi="Calibri" w:eastAsia="Calibri" w:cs="Calibri"/>
          <w:sz w:val="22"/>
          <w:szCs w:val="22"/>
          <w:u w:val="none"/>
        </w:rPr>
      </w:pPr>
      <w:r w:rsidRPr="0E322CF4" w:rsidR="653C7E32">
        <w:rPr>
          <w:rFonts w:ascii="Calibri" w:hAnsi="Calibri" w:eastAsia="Calibri" w:cs="Calibri"/>
          <w:sz w:val="22"/>
          <w:szCs w:val="22"/>
          <w:u w:val="none"/>
        </w:rPr>
        <w:t>Blowing hunting horns</w:t>
      </w:r>
    </w:p>
    <w:p w:rsidR="653C7E32" w:rsidP="0E322CF4" w:rsidRDefault="653C7E32" w14:paraId="2C25DFC8" w14:textId="385EFF30">
      <w:pPr>
        <w:pStyle w:val="Normal"/>
        <w:ind w:left="0"/>
        <w:jc w:val="left"/>
        <w:rPr>
          <w:rFonts w:ascii="Calibri" w:hAnsi="Calibri" w:eastAsia="Calibri" w:cs="Calibri"/>
          <w:sz w:val="22"/>
          <w:szCs w:val="22"/>
          <w:u w:val="none"/>
        </w:rPr>
      </w:pPr>
      <w:r w:rsidRPr="0E322CF4" w:rsidR="653C7E32">
        <w:rPr>
          <w:rFonts w:ascii="Calibri" w:hAnsi="Calibri" w:eastAsia="Calibri" w:cs="Calibri"/>
          <w:sz w:val="22"/>
          <w:szCs w:val="22"/>
          <w:u w:val="none"/>
        </w:rPr>
        <w:t xml:space="preserve">The anti-hunt protesters should the most aggression which was not expected. </w:t>
      </w:r>
      <w:r w:rsidRPr="0E322CF4" w:rsidR="1E7A8445">
        <w:rPr>
          <w:rFonts w:ascii="Calibri" w:hAnsi="Calibri" w:eastAsia="Calibri" w:cs="Calibri"/>
          <w:sz w:val="22"/>
          <w:szCs w:val="22"/>
          <w:u w:val="none"/>
        </w:rPr>
        <w:t xml:space="preserve">This denies the hypothesis that was created in the start of the research, this is due to the thought that the pro-hunters would be more aggressive due to the nature of what they do. </w:t>
      </w:r>
    </w:p>
    <w:p w:rsidR="6C6F917E" w:rsidP="0E322CF4" w:rsidRDefault="6C6F917E" w14:paraId="6E97AA27" w14:textId="483234D6">
      <w:pPr>
        <w:pStyle w:val="Normal"/>
        <w:ind w:left="0"/>
        <w:jc w:val="left"/>
        <w:rPr>
          <w:rFonts w:ascii="Calibri" w:hAnsi="Calibri" w:eastAsia="Calibri" w:cs="Calibri"/>
          <w:sz w:val="22"/>
          <w:szCs w:val="22"/>
          <w:u w:val="none"/>
        </w:rPr>
      </w:pPr>
      <w:r w:rsidRPr="0E322CF4" w:rsidR="6C6F917E">
        <w:rPr>
          <w:rFonts w:ascii="Calibri" w:hAnsi="Calibri" w:eastAsia="Calibri" w:cs="Calibri"/>
          <w:sz w:val="22"/>
          <w:szCs w:val="22"/>
          <w:u w:val="none"/>
        </w:rPr>
        <w:t>The anti-hunt protesters</w:t>
      </w:r>
      <w:r w:rsidRPr="0E322CF4" w:rsidR="300AE8E2">
        <w:rPr>
          <w:rFonts w:ascii="Calibri" w:hAnsi="Calibri" w:eastAsia="Calibri" w:cs="Calibri"/>
          <w:sz w:val="22"/>
          <w:szCs w:val="22"/>
          <w:u w:val="none"/>
        </w:rPr>
        <w:t xml:space="preserve"> that were chosen out of the video</w:t>
      </w:r>
      <w:r w:rsidRPr="0E322CF4" w:rsidR="6C6F917E">
        <w:rPr>
          <w:rFonts w:ascii="Calibri" w:hAnsi="Calibri" w:eastAsia="Calibri" w:cs="Calibri"/>
          <w:sz w:val="22"/>
          <w:szCs w:val="22"/>
          <w:u w:val="none"/>
        </w:rPr>
        <w:t xml:space="preserve"> show</w:t>
      </w:r>
      <w:r w:rsidRPr="0E322CF4" w:rsidR="040425C6">
        <w:rPr>
          <w:rFonts w:ascii="Calibri" w:hAnsi="Calibri" w:eastAsia="Calibri" w:cs="Calibri"/>
          <w:sz w:val="22"/>
          <w:szCs w:val="22"/>
          <w:u w:val="none"/>
        </w:rPr>
        <w:t>ed</w:t>
      </w:r>
      <w:r w:rsidRPr="0E322CF4" w:rsidR="6C6F917E">
        <w:rPr>
          <w:rFonts w:ascii="Calibri" w:hAnsi="Calibri" w:eastAsia="Calibri" w:cs="Calibri"/>
          <w:sz w:val="22"/>
          <w:szCs w:val="22"/>
          <w:u w:val="none"/>
        </w:rPr>
        <w:t xml:space="preserve"> more </w:t>
      </w:r>
      <w:r w:rsidRPr="0E322CF4" w:rsidR="4E7839B4">
        <w:rPr>
          <w:rFonts w:ascii="Calibri" w:hAnsi="Calibri" w:eastAsia="Calibri" w:cs="Calibri"/>
          <w:sz w:val="22"/>
          <w:szCs w:val="22"/>
          <w:u w:val="none"/>
        </w:rPr>
        <w:t>physically</w:t>
      </w:r>
      <w:r w:rsidRPr="0E322CF4" w:rsidR="6C6F917E">
        <w:rPr>
          <w:rFonts w:ascii="Calibri" w:hAnsi="Calibri" w:eastAsia="Calibri" w:cs="Calibri"/>
          <w:sz w:val="22"/>
          <w:szCs w:val="22"/>
          <w:u w:val="none"/>
        </w:rPr>
        <w:t xml:space="preserve"> aggressi</w:t>
      </w:r>
      <w:r w:rsidRPr="0E322CF4" w:rsidR="7BF2F3E3">
        <w:rPr>
          <w:rFonts w:ascii="Calibri" w:hAnsi="Calibri" w:eastAsia="Calibri" w:cs="Calibri"/>
          <w:sz w:val="22"/>
          <w:szCs w:val="22"/>
          <w:u w:val="none"/>
        </w:rPr>
        <w:t>ve</w:t>
      </w:r>
      <w:r w:rsidRPr="0E322CF4" w:rsidR="35ED4D24">
        <w:rPr>
          <w:rFonts w:ascii="Calibri" w:hAnsi="Calibri" w:eastAsia="Calibri" w:cs="Calibri"/>
          <w:sz w:val="22"/>
          <w:szCs w:val="22"/>
          <w:u w:val="none"/>
        </w:rPr>
        <w:t xml:space="preserve"> as they showed this type of aggression 16 times in </w:t>
      </w:r>
      <w:r w:rsidRPr="0E322CF4" w:rsidR="68C8584D">
        <w:rPr>
          <w:rFonts w:ascii="Calibri" w:hAnsi="Calibri" w:eastAsia="Calibri" w:cs="Calibri"/>
          <w:sz w:val="22"/>
          <w:szCs w:val="22"/>
          <w:u w:val="none"/>
        </w:rPr>
        <w:t>relation to only 4 times by the p</w:t>
      </w:r>
      <w:r w:rsidRPr="0E322CF4" w:rsidR="7BF2F3E3">
        <w:rPr>
          <w:rFonts w:ascii="Calibri" w:hAnsi="Calibri" w:eastAsia="Calibri" w:cs="Calibri"/>
          <w:sz w:val="22"/>
          <w:szCs w:val="22"/>
          <w:u w:val="none"/>
        </w:rPr>
        <w:t>ro</w:t>
      </w:r>
      <w:r w:rsidRPr="0E322CF4" w:rsidR="0A3D8B23">
        <w:rPr>
          <w:rFonts w:ascii="Calibri" w:hAnsi="Calibri" w:eastAsia="Calibri" w:cs="Calibri"/>
          <w:sz w:val="22"/>
          <w:szCs w:val="22"/>
          <w:u w:val="none"/>
        </w:rPr>
        <w:t xml:space="preserve">-hunt protesters. This may have been because the pro-hunt protesters and the hunters on the horses were </w:t>
      </w:r>
      <w:r w:rsidRPr="0E322CF4" w:rsidR="51B2A173">
        <w:rPr>
          <w:rFonts w:ascii="Calibri" w:hAnsi="Calibri" w:eastAsia="Calibri" w:cs="Calibri"/>
          <w:sz w:val="22"/>
          <w:szCs w:val="22"/>
          <w:u w:val="none"/>
        </w:rPr>
        <w:t>provoking</w:t>
      </w:r>
      <w:r w:rsidRPr="0E322CF4" w:rsidR="0A3D8B23">
        <w:rPr>
          <w:rFonts w:ascii="Calibri" w:hAnsi="Calibri" w:eastAsia="Calibri" w:cs="Calibri"/>
          <w:sz w:val="22"/>
          <w:szCs w:val="22"/>
          <w:u w:val="none"/>
        </w:rPr>
        <w:t xml:space="preserve"> them. </w:t>
      </w:r>
      <w:r w:rsidRPr="0E322CF4" w:rsidR="18F02084">
        <w:rPr>
          <w:rFonts w:ascii="Calibri" w:hAnsi="Calibri" w:eastAsia="Calibri" w:cs="Calibri"/>
          <w:sz w:val="22"/>
          <w:szCs w:val="22"/>
          <w:u w:val="none"/>
        </w:rPr>
        <w:t>Regarding</w:t>
      </w:r>
      <w:r w:rsidRPr="0E322CF4" w:rsidR="0094298D">
        <w:rPr>
          <w:rFonts w:ascii="Calibri" w:hAnsi="Calibri" w:eastAsia="Calibri" w:cs="Calibri"/>
          <w:sz w:val="22"/>
          <w:szCs w:val="22"/>
          <w:u w:val="none"/>
        </w:rPr>
        <w:t xml:space="preserve"> </w:t>
      </w:r>
      <w:r w:rsidRPr="0E322CF4" w:rsidR="26282258">
        <w:rPr>
          <w:rFonts w:ascii="Calibri" w:hAnsi="Calibri" w:eastAsia="Calibri" w:cs="Calibri"/>
          <w:sz w:val="22"/>
          <w:szCs w:val="22"/>
          <w:u w:val="none"/>
        </w:rPr>
        <w:t>provocation</w:t>
      </w:r>
      <w:r w:rsidRPr="0E322CF4" w:rsidR="0094298D">
        <w:rPr>
          <w:rFonts w:ascii="Calibri" w:hAnsi="Calibri" w:eastAsia="Calibri" w:cs="Calibri"/>
          <w:sz w:val="22"/>
          <w:szCs w:val="22"/>
          <w:u w:val="none"/>
        </w:rPr>
        <w:t xml:space="preserve"> the pro-hunt protesters</w:t>
      </w:r>
      <w:r w:rsidRPr="0E322CF4" w:rsidR="15BEE05B">
        <w:rPr>
          <w:rFonts w:ascii="Calibri" w:hAnsi="Calibri" w:eastAsia="Calibri" w:cs="Calibri"/>
          <w:sz w:val="22"/>
          <w:szCs w:val="22"/>
          <w:u w:val="none"/>
        </w:rPr>
        <w:t xml:space="preserve"> </w:t>
      </w:r>
      <w:r w:rsidRPr="0E322CF4" w:rsidR="0094298D">
        <w:rPr>
          <w:rFonts w:ascii="Calibri" w:hAnsi="Calibri" w:eastAsia="Calibri" w:cs="Calibri"/>
          <w:sz w:val="22"/>
          <w:szCs w:val="22"/>
          <w:u w:val="none"/>
        </w:rPr>
        <w:t>showed this type of aggression 4</w:t>
      </w:r>
      <w:r w:rsidRPr="0E322CF4" w:rsidR="4DFDA84B">
        <w:rPr>
          <w:rFonts w:ascii="Calibri" w:hAnsi="Calibri" w:eastAsia="Calibri" w:cs="Calibri"/>
          <w:sz w:val="22"/>
          <w:szCs w:val="22"/>
          <w:u w:val="none"/>
        </w:rPr>
        <w:t>8</w:t>
      </w:r>
      <w:r w:rsidRPr="0E322CF4" w:rsidR="0094298D">
        <w:rPr>
          <w:rFonts w:ascii="Calibri" w:hAnsi="Calibri" w:eastAsia="Calibri" w:cs="Calibri"/>
          <w:sz w:val="22"/>
          <w:szCs w:val="22"/>
          <w:u w:val="none"/>
        </w:rPr>
        <w:t xml:space="preserve"> times</w:t>
      </w:r>
      <w:r w:rsidRPr="0E322CF4" w:rsidR="438BCF6C">
        <w:rPr>
          <w:rFonts w:ascii="Calibri" w:hAnsi="Calibri" w:eastAsia="Calibri" w:cs="Calibri"/>
          <w:sz w:val="22"/>
          <w:szCs w:val="22"/>
          <w:u w:val="none"/>
        </w:rPr>
        <w:t xml:space="preserve"> and the </w:t>
      </w:r>
      <w:r w:rsidRPr="0E322CF4" w:rsidR="0094298D">
        <w:rPr>
          <w:rFonts w:ascii="Calibri" w:hAnsi="Calibri" w:eastAsia="Calibri" w:cs="Calibri"/>
          <w:sz w:val="22"/>
          <w:szCs w:val="22"/>
          <w:u w:val="none"/>
        </w:rPr>
        <w:t>anti-hunters</w:t>
      </w:r>
      <w:r w:rsidRPr="0E322CF4" w:rsidR="01823D82">
        <w:rPr>
          <w:rFonts w:ascii="Calibri" w:hAnsi="Calibri" w:eastAsia="Calibri" w:cs="Calibri"/>
          <w:sz w:val="22"/>
          <w:szCs w:val="22"/>
          <w:u w:val="none"/>
        </w:rPr>
        <w:t xml:space="preserve"> only showed provocation 4 times</w:t>
      </w:r>
      <w:r w:rsidRPr="0E322CF4" w:rsidR="048B8DC3">
        <w:rPr>
          <w:rFonts w:ascii="Calibri" w:hAnsi="Calibri" w:eastAsia="Calibri" w:cs="Calibri"/>
          <w:sz w:val="22"/>
          <w:szCs w:val="22"/>
          <w:u w:val="none"/>
        </w:rPr>
        <w:t xml:space="preserve">. This could have been causing the reaction that was shown </w:t>
      </w:r>
      <w:r w:rsidRPr="0E322CF4" w:rsidR="2861AC29">
        <w:rPr>
          <w:rFonts w:ascii="Calibri" w:hAnsi="Calibri" w:eastAsia="Calibri" w:cs="Calibri"/>
          <w:sz w:val="22"/>
          <w:szCs w:val="22"/>
          <w:u w:val="none"/>
        </w:rPr>
        <w:t>from the anti-hunt protesters which made them more verbally, physically more aggressive.</w:t>
      </w:r>
      <w:r w:rsidRPr="0E322CF4" w:rsidR="220CEC85">
        <w:rPr>
          <w:rFonts w:ascii="Calibri" w:hAnsi="Calibri" w:eastAsia="Calibri" w:cs="Calibri"/>
          <w:sz w:val="22"/>
          <w:szCs w:val="22"/>
          <w:u w:val="none"/>
        </w:rPr>
        <w:t xml:space="preserve"> </w:t>
      </w:r>
      <w:r w:rsidRPr="0E322CF4" w:rsidR="1BA65621">
        <w:rPr>
          <w:rFonts w:ascii="Calibri" w:hAnsi="Calibri" w:eastAsia="Calibri" w:cs="Calibri"/>
          <w:sz w:val="22"/>
          <w:szCs w:val="22"/>
          <w:u w:val="none"/>
        </w:rPr>
        <w:t xml:space="preserve">The pro-hunt protesters were showing more </w:t>
      </w:r>
      <w:r w:rsidRPr="0E322CF4" w:rsidR="366C6DC2">
        <w:rPr>
          <w:rFonts w:ascii="Calibri" w:hAnsi="Calibri" w:eastAsia="Calibri" w:cs="Calibri"/>
          <w:sz w:val="22"/>
          <w:szCs w:val="22"/>
          <w:u w:val="none"/>
        </w:rPr>
        <w:t xml:space="preserve">gestural aggression as the people who were selected showed this 7 times, but the anti-hunt protesters only showed it once. </w:t>
      </w:r>
      <w:r w:rsidRPr="0E322CF4" w:rsidR="187515F8">
        <w:rPr>
          <w:rFonts w:ascii="Calibri" w:hAnsi="Calibri" w:eastAsia="Calibri" w:cs="Calibri"/>
          <w:sz w:val="22"/>
          <w:szCs w:val="22"/>
          <w:u w:val="none"/>
        </w:rPr>
        <w:t xml:space="preserve">There was a massive difference in how verbal aggression was used. The anti-hunt protesters were very verbally </w:t>
      </w:r>
      <w:r w:rsidRPr="0E322CF4" w:rsidR="59D030C6">
        <w:rPr>
          <w:rFonts w:ascii="Calibri" w:hAnsi="Calibri" w:eastAsia="Calibri" w:cs="Calibri"/>
          <w:sz w:val="22"/>
          <w:szCs w:val="22"/>
          <w:u w:val="none"/>
        </w:rPr>
        <w:t>aggressive,</w:t>
      </w:r>
      <w:r w:rsidRPr="0E322CF4" w:rsidR="187515F8">
        <w:rPr>
          <w:rFonts w:ascii="Calibri" w:hAnsi="Calibri" w:eastAsia="Calibri" w:cs="Calibri"/>
          <w:sz w:val="22"/>
          <w:szCs w:val="22"/>
          <w:u w:val="none"/>
        </w:rPr>
        <w:t xml:space="preserve"> and it resulted in them doing it 66 times during the </w:t>
      </w:r>
      <w:r w:rsidRPr="0E322CF4" w:rsidR="3EEC627E">
        <w:rPr>
          <w:rFonts w:ascii="Calibri" w:hAnsi="Calibri" w:eastAsia="Calibri" w:cs="Calibri"/>
          <w:sz w:val="22"/>
          <w:szCs w:val="22"/>
          <w:u w:val="none"/>
        </w:rPr>
        <w:t>three-minute</w:t>
      </w:r>
      <w:r w:rsidRPr="0E322CF4" w:rsidR="1CB7F2D2">
        <w:rPr>
          <w:rFonts w:ascii="Calibri" w:hAnsi="Calibri" w:eastAsia="Calibri" w:cs="Calibri"/>
          <w:sz w:val="22"/>
          <w:szCs w:val="22"/>
          <w:u w:val="none"/>
        </w:rPr>
        <w:t xml:space="preserve"> video</w:t>
      </w:r>
      <w:r w:rsidRPr="0E322CF4" w:rsidR="6E7F15CF">
        <w:rPr>
          <w:rFonts w:ascii="Calibri" w:hAnsi="Calibri" w:eastAsia="Calibri" w:cs="Calibri"/>
          <w:sz w:val="22"/>
          <w:szCs w:val="22"/>
          <w:u w:val="none"/>
        </w:rPr>
        <w:t xml:space="preserve"> whereas the pro-hunt protesters only showed this 10 times. This graph shows the difference in how many times these different types of aggression were shown.</w:t>
      </w:r>
    </w:p>
    <w:p w:rsidR="6E7F15CF" w:rsidP="0E322CF4" w:rsidRDefault="6E7F15CF" w14:paraId="7534A5AB" w14:textId="1A433327">
      <w:pPr>
        <w:pStyle w:val="Normal"/>
        <w:ind w:left="0"/>
        <w:jc w:val="left"/>
      </w:pPr>
      <w:r w:rsidR="6E7F15CF">
        <w:drawing>
          <wp:inline wp14:editId="1BB2A276" wp14:anchorId="7BB859DE">
            <wp:extent cx="4572000" cy="2752725"/>
            <wp:effectExtent l="0" t="0" r="0" b="0"/>
            <wp:docPr id="1058407379" name="" title=""/>
            <wp:cNvGraphicFramePr>
              <a:graphicFrameLocks noChangeAspect="1"/>
            </wp:cNvGraphicFramePr>
            <a:graphic>
              <a:graphicData uri="http://schemas.openxmlformats.org/drawingml/2006/picture">
                <pic:pic>
                  <pic:nvPicPr>
                    <pic:cNvPr id="0" name=""/>
                    <pic:cNvPicPr/>
                  </pic:nvPicPr>
                  <pic:blipFill>
                    <a:blip r:embed="Rd56652b6fcfc4665">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0A337845" w:rsidP="0E322CF4" w:rsidRDefault="0A337845" w14:paraId="1F87D0DE" w14:textId="372F0C14">
      <w:pPr>
        <w:pStyle w:val="Normal"/>
        <w:jc w:val="center"/>
        <w:rPr>
          <w:rFonts w:ascii="Calibri" w:hAnsi="Calibri" w:eastAsia="Calibri" w:cs="Calibri"/>
          <w:sz w:val="22"/>
          <w:szCs w:val="22"/>
          <w:u w:val="single"/>
        </w:rPr>
      </w:pPr>
      <w:r w:rsidRPr="0E322CF4" w:rsidR="0A337845">
        <w:rPr>
          <w:rFonts w:ascii="Calibri" w:hAnsi="Calibri" w:eastAsia="Calibri" w:cs="Calibri"/>
          <w:sz w:val="22"/>
          <w:szCs w:val="22"/>
          <w:u w:val="single"/>
        </w:rPr>
        <w:t>Discussion</w:t>
      </w:r>
    </w:p>
    <w:p w:rsidR="556D8FD2" w:rsidP="0E322CF4" w:rsidRDefault="556D8FD2" w14:paraId="0CE814AB" w14:textId="035CBA23">
      <w:pPr>
        <w:pStyle w:val="Normal"/>
        <w:jc w:val="left"/>
        <w:rPr>
          <w:rFonts w:ascii="Calibri" w:hAnsi="Calibri" w:eastAsia="Calibri" w:cs="Calibri"/>
          <w:sz w:val="22"/>
          <w:szCs w:val="22"/>
          <w:u w:val="none"/>
        </w:rPr>
      </w:pPr>
      <w:r w:rsidRPr="0E322CF4" w:rsidR="556D8FD2">
        <w:rPr>
          <w:rFonts w:ascii="Calibri" w:hAnsi="Calibri" w:eastAsia="Calibri" w:cs="Calibri"/>
          <w:sz w:val="22"/>
          <w:szCs w:val="22"/>
          <w:u w:val="none"/>
        </w:rPr>
        <w:t xml:space="preserve">The </w:t>
      </w:r>
      <w:r w:rsidRPr="0E322CF4" w:rsidR="434F5A97">
        <w:rPr>
          <w:rFonts w:ascii="Calibri" w:hAnsi="Calibri" w:eastAsia="Calibri" w:cs="Calibri"/>
          <w:sz w:val="22"/>
          <w:szCs w:val="22"/>
          <w:u w:val="none"/>
        </w:rPr>
        <w:t xml:space="preserve">overall </w:t>
      </w:r>
      <w:r w:rsidRPr="0E322CF4" w:rsidR="556D8FD2">
        <w:rPr>
          <w:rFonts w:ascii="Calibri" w:hAnsi="Calibri" w:eastAsia="Calibri" w:cs="Calibri"/>
          <w:sz w:val="22"/>
          <w:szCs w:val="22"/>
          <w:u w:val="none"/>
        </w:rPr>
        <w:t>finding</w:t>
      </w:r>
      <w:r w:rsidRPr="0E322CF4" w:rsidR="761B1D39">
        <w:rPr>
          <w:rFonts w:ascii="Calibri" w:hAnsi="Calibri" w:eastAsia="Calibri" w:cs="Calibri"/>
          <w:sz w:val="22"/>
          <w:szCs w:val="22"/>
          <w:u w:val="none"/>
        </w:rPr>
        <w:t>s</w:t>
      </w:r>
      <w:r w:rsidRPr="0E322CF4" w:rsidR="556D8FD2">
        <w:rPr>
          <w:rFonts w:ascii="Calibri" w:hAnsi="Calibri" w:eastAsia="Calibri" w:cs="Calibri"/>
          <w:sz w:val="22"/>
          <w:szCs w:val="22"/>
          <w:u w:val="none"/>
        </w:rPr>
        <w:t xml:space="preserve"> </w:t>
      </w:r>
      <w:r w:rsidRPr="0E322CF4" w:rsidR="31D86726">
        <w:rPr>
          <w:rFonts w:ascii="Calibri" w:hAnsi="Calibri" w:eastAsia="Calibri" w:cs="Calibri"/>
          <w:sz w:val="22"/>
          <w:szCs w:val="22"/>
          <w:u w:val="none"/>
        </w:rPr>
        <w:t>show</w:t>
      </w:r>
      <w:r w:rsidRPr="0E322CF4" w:rsidR="556D8FD2">
        <w:rPr>
          <w:rFonts w:ascii="Calibri" w:hAnsi="Calibri" w:eastAsia="Calibri" w:cs="Calibri"/>
          <w:sz w:val="22"/>
          <w:szCs w:val="22"/>
          <w:u w:val="none"/>
        </w:rPr>
        <w:t xml:space="preserve"> that </w:t>
      </w:r>
      <w:r w:rsidRPr="0E322CF4" w:rsidR="0E8D05B5">
        <w:rPr>
          <w:rFonts w:ascii="Calibri" w:hAnsi="Calibri" w:eastAsia="Calibri" w:cs="Calibri"/>
          <w:sz w:val="22"/>
          <w:szCs w:val="22"/>
          <w:u w:val="none"/>
        </w:rPr>
        <w:t xml:space="preserve">the anti-hunt protesters are the more aggressive </w:t>
      </w:r>
      <w:r w:rsidRPr="0E322CF4" w:rsidR="04AA7566">
        <w:rPr>
          <w:rFonts w:ascii="Calibri" w:hAnsi="Calibri" w:eastAsia="Calibri" w:cs="Calibri"/>
          <w:sz w:val="22"/>
          <w:szCs w:val="22"/>
          <w:u w:val="none"/>
        </w:rPr>
        <w:t xml:space="preserve">than the pro-hunters. This was probably </w:t>
      </w:r>
      <w:r w:rsidRPr="0E322CF4" w:rsidR="1EF16C69">
        <w:rPr>
          <w:rFonts w:ascii="Calibri" w:hAnsi="Calibri" w:eastAsia="Calibri" w:cs="Calibri"/>
          <w:sz w:val="22"/>
          <w:szCs w:val="22"/>
          <w:u w:val="none"/>
        </w:rPr>
        <w:t>because the pro-hunters were provoking the anti-hunt protesters. They were trying to get the</w:t>
      </w:r>
      <w:r w:rsidRPr="0E322CF4" w:rsidR="0D8C5220">
        <w:rPr>
          <w:rFonts w:ascii="Calibri" w:hAnsi="Calibri" w:eastAsia="Calibri" w:cs="Calibri"/>
          <w:sz w:val="22"/>
          <w:szCs w:val="22"/>
          <w:u w:val="none"/>
        </w:rPr>
        <w:t xml:space="preserve">m to show aggression and get that reaction out of them. This may because they know they can hunt, and the anti-hunt protesters cannot </w:t>
      </w:r>
      <w:r w:rsidRPr="0E322CF4" w:rsidR="6196FDF8">
        <w:rPr>
          <w:rFonts w:ascii="Calibri" w:hAnsi="Calibri" w:eastAsia="Calibri" w:cs="Calibri"/>
          <w:sz w:val="22"/>
          <w:szCs w:val="22"/>
          <w:u w:val="none"/>
        </w:rPr>
        <w:t>stop them. Th</w:t>
      </w:r>
      <w:r w:rsidRPr="0E322CF4" w:rsidR="168D3DA1">
        <w:rPr>
          <w:rFonts w:ascii="Calibri" w:hAnsi="Calibri" w:eastAsia="Calibri" w:cs="Calibri"/>
          <w:sz w:val="22"/>
          <w:szCs w:val="22"/>
          <w:u w:val="none"/>
        </w:rPr>
        <w:t>e hunters</w:t>
      </w:r>
      <w:r w:rsidRPr="0E322CF4" w:rsidR="6196FDF8">
        <w:rPr>
          <w:rFonts w:ascii="Calibri" w:hAnsi="Calibri" w:eastAsia="Calibri" w:cs="Calibri"/>
          <w:sz w:val="22"/>
          <w:szCs w:val="22"/>
          <w:u w:val="none"/>
        </w:rPr>
        <w:t xml:space="preserve"> are just pushing it in </w:t>
      </w:r>
      <w:r w:rsidRPr="0E322CF4" w:rsidR="43F23B7E">
        <w:rPr>
          <w:rFonts w:ascii="Calibri" w:hAnsi="Calibri" w:eastAsia="Calibri" w:cs="Calibri"/>
          <w:sz w:val="22"/>
          <w:szCs w:val="22"/>
          <w:u w:val="none"/>
        </w:rPr>
        <w:t>the people</w:t>
      </w:r>
      <w:r w:rsidRPr="0E322CF4" w:rsidR="4EAA9A6A">
        <w:rPr>
          <w:rFonts w:ascii="Calibri" w:hAnsi="Calibri" w:eastAsia="Calibri" w:cs="Calibri"/>
          <w:sz w:val="22"/>
          <w:szCs w:val="22"/>
          <w:u w:val="none"/>
        </w:rPr>
        <w:t>s</w:t>
      </w:r>
      <w:r w:rsidRPr="0E322CF4" w:rsidR="43F23B7E">
        <w:rPr>
          <w:rFonts w:ascii="Calibri" w:hAnsi="Calibri" w:eastAsia="Calibri" w:cs="Calibri"/>
          <w:sz w:val="22"/>
          <w:szCs w:val="22"/>
          <w:u w:val="none"/>
        </w:rPr>
        <w:t xml:space="preserve"> who don’t agree with them,</w:t>
      </w:r>
      <w:r w:rsidRPr="0E322CF4" w:rsidR="6196FDF8">
        <w:rPr>
          <w:rFonts w:ascii="Calibri" w:hAnsi="Calibri" w:eastAsia="Calibri" w:cs="Calibri"/>
          <w:sz w:val="22"/>
          <w:szCs w:val="22"/>
          <w:u w:val="none"/>
        </w:rPr>
        <w:t xml:space="preserve"> faces. </w:t>
      </w:r>
      <w:r w:rsidRPr="0E322CF4" w:rsidR="3ACA39CB">
        <w:rPr>
          <w:rFonts w:ascii="Calibri" w:hAnsi="Calibri" w:eastAsia="Calibri" w:cs="Calibri"/>
          <w:sz w:val="22"/>
          <w:szCs w:val="22"/>
          <w:u w:val="none"/>
        </w:rPr>
        <w:t xml:space="preserve">Both groups did show every sort of aggression that was mentioned. </w:t>
      </w:r>
      <w:r w:rsidRPr="0E322CF4" w:rsidR="3463A367">
        <w:rPr>
          <w:rFonts w:ascii="Calibri" w:hAnsi="Calibri" w:eastAsia="Calibri" w:cs="Calibri"/>
          <w:sz w:val="22"/>
          <w:szCs w:val="22"/>
          <w:u w:val="none"/>
        </w:rPr>
        <w:t xml:space="preserve">Even though the anti-hunt protesters were overall more aggressive, the pro-hunt protesters still showed a high amount of aggression. </w:t>
      </w:r>
    </w:p>
    <w:p w:rsidR="3719D904" w:rsidP="0E322CF4" w:rsidRDefault="3719D904" w14:paraId="22EFE9A4" w14:textId="4CF15101">
      <w:pPr>
        <w:pStyle w:val="Normal"/>
        <w:jc w:val="left"/>
        <w:rPr>
          <w:rFonts w:ascii="Calibri" w:hAnsi="Calibri" w:eastAsia="Calibri" w:cs="Calibri"/>
          <w:sz w:val="22"/>
          <w:szCs w:val="22"/>
          <w:u w:val="none"/>
        </w:rPr>
      </w:pPr>
      <w:r w:rsidRPr="0E322CF4" w:rsidR="3719D904">
        <w:rPr>
          <w:rFonts w:ascii="Calibri" w:hAnsi="Calibri" w:eastAsia="Calibri" w:cs="Calibri"/>
          <w:sz w:val="22"/>
          <w:szCs w:val="22"/>
          <w:u w:val="none"/>
        </w:rPr>
        <w:t xml:space="preserve">The frustration-aggressive hypothesis does apply to this due to the anti-hunt protester's goal has been blocked </w:t>
      </w:r>
      <w:r w:rsidRPr="0E322CF4" w:rsidR="534FC48E">
        <w:rPr>
          <w:rFonts w:ascii="Calibri" w:hAnsi="Calibri" w:eastAsia="Calibri" w:cs="Calibri"/>
          <w:sz w:val="22"/>
          <w:szCs w:val="22"/>
          <w:u w:val="none"/>
        </w:rPr>
        <w:t>due to it being blocked they a</w:t>
      </w:r>
      <w:r w:rsidRPr="0E322CF4" w:rsidR="6AA7DE2E">
        <w:rPr>
          <w:rFonts w:ascii="Calibri" w:hAnsi="Calibri" w:eastAsia="Calibri" w:cs="Calibri"/>
          <w:sz w:val="22"/>
          <w:szCs w:val="22"/>
          <w:u w:val="none"/>
        </w:rPr>
        <w:t>e then getting frustrated and due to them feeling like that their aggression drive will be activated which is then why they become aggressive towa</w:t>
      </w:r>
      <w:r w:rsidRPr="0E322CF4" w:rsidR="3D2D23FF">
        <w:rPr>
          <w:rFonts w:ascii="Calibri" w:hAnsi="Calibri" w:eastAsia="Calibri" w:cs="Calibri"/>
          <w:sz w:val="22"/>
          <w:szCs w:val="22"/>
          <w:u w:val="none"/>
        </w:rPr>
        <w:t xml:space="preserve">rds the pro-hunt protesters. </w:t>
      </w:r>
    </w:p>
    <w:p w:rsidR="34BDEA64" w:rsidP="0E322CF4" w:rsidRDefault="34BDEA64" w14:paraId="0691ADE9" w14:textId="5916182D">
      <w:pPr>
        <w:pStyle w:val="Normal"/>
        <w:jc w:val="left"/>
        <w:rPr>
          <w:rFonts w:ascii="Calibri" w:hAnsi="Calibri" w:eastAsia="Calibri" w:cs="Calibri"/>
          <w:sz w:val="22"/>
          <w:szCs w:val="22"/>
          <w:u w:val="none"/>
        </w:rPr>
      </w:pPr>
      <w:r w:rsidRPr="0E322CF4" w:rsidR="34BDEA64">
        <w:rPr>
          <w:rFonts w:ascii="Calibri" w:hAnsi="Calibri" w:eastAsia="Calibri" w:cs="Calibri"/>
          <w:sz w:val="22"/>
          <w:szCs w:val="22"/>
          <w:u w:val="none"/>
        </w:rPr>
        <w:t xml:space="preserve">The aggression cue theory also applies to this due to the anti-hunt protesters may be triggered by the </w:t>
      </w:r>
      <w:r w:rsidRPr="0E322CF4" w:rsidR="61B47271">
        <w:rPr>
          <w:rFonts w:ascii="Calibri" w:hAnsi="Calibri" w:eastAsia="Calibri" w:cs="Calibri"/>
          <w:sz w:val="22"/>
          <w:szCs w:val="22"/>
          <w:u w:val="none"/>
        </w:rPr>
        <w:t xml:space="preserve">pro-hunt protesters due to them showing </w:t>
      </w:r>
      <w:r w:rsidRPr="0E322CF4" w:rsidR="1711F44F">
        <w:rPr>
          <w:rFonts w:ascii="Calibri" w:hAnsi="Calibri" w:eastAsia="Calibri" w:cs="Calibri"/>
          <w:sz w:val="22"/>
          <w:szCs w:val="22"/>
          <w:u w:val="none"/>
        </w:rPr>
        <w:t xml:space="preserve">aggressive behaviour </w:t>
      </w:r>
      <w:r w:rsidRPr="0E322CF4" w:rsidR="05E7C94D">
        <w:rPr>
          <w:rFonts w:ascii="Calibri" w:hAnsi="Calibri" w:eastAsia="Calibri" w:cs="Calibri"/>
          <w:sz w:val="22"/>
          <w:szCs w:val="22"/>
          <w:u w:val="none"/>
        </w:rPr>
        <w:t>and from that aggressive behaviour is then shown back. By prov</w:t>
      </w:r>
      <w:r w:rsidRPr="0E322CF4" w:rsidR="791A9C84">
        <w:rPr>
          <w:rFonts w:ascii="Calibri" w:hAnsi="Calibri" w:eastAsia="Calibri" w:cs="Calibri"/>
          <w:sz w:val="22"/>
          <w:szCs w:val="22"/>
          <w:u w:val="none"/>
        </w:rPr>
        <w:t xml:space="preserve">oking each other they are getting frustrated by the other side which cues aggressive behaviour. </w:t>
      </w:r>
      <w:r w:rsidRPr="0E322CF4" w:rsidR="6DD2D5C4">
        <w:rPr>
          <w:rFonts w:ascii="Calibri" w:hAnsi="Calibri" w:eastAsia="Calibri" w:cs="Calibri"/>
          <w:sz w:val="22"/>
          <w:szCs w:val="22"/>
          <w:u w:val="none"/>
        </w:rPr>
        <w:t>The anti-hunt protesters may have</w:t>
      </w:r>
      <w:r w:rsidRPr="0E322CF4" w:rsidR="3BD159D8">
        <w:rPr>
          <w:rFonts w:ascii="Calibri" w:hAnsi="Calibri" w:eastAsia="Calibri" w:cs="Calibri"/>
          <w:sz w:val="22"/>
          <w:szCs w:val="22"/>
          <w:u w:val="none"/>
        </w:rPr>
        <w:t xml:space="preserve"> had a </w:t>
      </w:r>
      <w:r w:rsidRPr="0E322CF4" w:rsidR="0777AEBD">
        <w:rPr>
          <w:rFonts w:ascii="Calibri" w:hAnsi="Calibri" w:eastAsia="Calibri" w:cs="Calibri"/>
          <w:sz w:val="22"/>
          <w:szCs w:val="22"/>
          <w:u w:val="none"/>
        </w:rPr>
        <w:t xml:space="preserve">bad experience </w:t>
      </w:r>
      <w:r w:rsidRPr="0E322CF4" w:rsidR="68B5A6B4">
        <w:rPr>
          <w:rFonts w:ascii="Calibri" w:hAnsi="Calibri" w:eastAsia="Calibri" w:cs="Calibri"/>
          <w:sz w:val="22"/>
          <w:szCs w:val="22"/>
          <w:u w:val="none"/>
        </w:rPr>
        <w:t xml:space="preserve">in relation to hunting so they may picture it and that could make them experience aggression. </w:t>
      </w:r>
    </w:p>
    <w:p w:rsidR="2A10C183" w:rsidP="0E322CF4" w:rsidRDefault="2A10C183" w14:paraId="64984C6C" w14:textId="4AC5B8DB">
      <w:pPr>
        <w:pStyle w:val="Normal"/>
        <w:jc w:val="left"/>
        <w:rPr>
          <w:rFonts w:ascii="Calibri" w:hAnsi="Calibri" w:eastAsia="Calibri" w:cs="Calibri"/>
          <w:sz w:val="22"/>
          <w:szCs w:val="22"/>
          <w:u w:val="none"/>
        </w:rPr>
      </w:pPr>
      <w:r w:rsidRPr="0E322CF4" w:rsidR="2A10C183">
        <w:rPr>
          <w:rFonts w:ascii="Calibri" w:hAnsi="Calibri" w:eastAsia="Calibri" w:cs="Calibri"/>
          <w:sz w:val="22"/>
          <w:szCs w:val="22"/>
          <w:u w:val="none"/>
        </w:rPr>
        <w:t xml:space="preserve">From the results, the hypothesis is proven wrong. It was the anti-hunt protesters who were the most aggressive </w:t>
      </w:r>
      <w:r w:rsidRPr="0E322CF4" w:rsidR="77B4D6F7">
        <w:rPr>
          <w:rFonts w:ascii="Calibri" w:hAnsi="Calibri" w:eastAsia="Calibri" w:cs="Calibri"/>
          <w:sz w:val="22"/>
          <w:szCs w:val="22"/>
          <w:u w:val="none"/>
        </w:rPr>
        <w:t xml:space="preserve">overall. </w:t>
      </w:r>
    </w:p>
    <w:p w:rsidR="0E322CF4" w:rsidP="0E322CF4" w:rsidRDefault="0E322CF4" w14:paraId="51579613" w14:textId="1E76B8F7">
      <w:pPr>
        <w:pStyle w:val="Normal"/>
        <w:jc w:val="left"/>
        <w:rPr>
          <w:rFonts w:ascii="Calibri" w:hAnsi="Calibri" w:eastAsia="Calibri" w:cs="Calibri"/>
          <w:sz w:val="22"/>
          <w:szCs w:val="22"/>
          <w:u w:val="none"/>
        </w:rPr>
      </w:pPr>
    </w:p>
    <w:p w:rsidR="0A337845" w:rsidP="0E322CF4" w:rsidRDefault="0A337845" w14:paraId="08AFD305" w14:textId="2B95B375">
      <w:pPr>
        <w:pStyle w:val="Normal"/>
        <w:jc w:val="center"/>
        <w:rPr>
          <w:rFonts w:ascii="Calibri" w:hAnsi="Calibri" w:eastAsia="Calibri" w:cs="Calibri"/>
          <w:sz w:val="22"/>
          <w:szCs w:val="22"/>
          <w:u w:val="single"/>
        </w:rPr>
      </w:pPr>
      <w:r w:rsidRPr="0E322CF4" w:rsidR="0A337845">
        <w:rPr>
          <w:rFonts w:ascii="Calibri" w:hAnsi="Calibri" w:eastAsia="Calibri" w:cs="Calibri"/>
          <w:sz w:val="22"/>
          <w:szCs w:val="22"/>
          <w:u w:val="single"/>
        </w:rPr>
        <w:t>Reference List</w:t>
      </w:r>
    </w:p>
    <w:p w:rsidR="136C20A2" w:rsidP="0E322CF4" w:rsidRDefault="136C20A2" w14:paraId="1FF25BED" w14:textId="14236499">
      <w:pPr>
        <w:pStyle w:val="Normal"/>
        <w:rPr>
          <w:rFonts w:ascii="Calibri" w:hAnsi="Calibri" w:eastAsia="Calibri" w:cs="Calibri"/>
          <w:sz w:val="22"/>
          <w:szCs w:val="22"/>
          <w:u w:val="single"/>
        </w:rPr>
      </w:pPr>
      <w:r w:rsidRPr="0E322CF4" w:rsidR="136C20A2">
        <w:rPr>
          <w:rFonts w:ascii="Calibri" w:hAnsi="Calibri" w:eastAsia="Calibri" w:cs="Calibri"/>
          <w:sz w:val="22"/>
          <w:szCs w:val="22"/>
          <w:u w:val="none"/>
        </w:rPr>
        <w:t xml:space="preserve">Baron, R. A., &amp; Richardson, D. R. (1994). </w:t>
      </w:r>
      <w:r w:rsidRPr="0E322CF4" w:rsidR="136C20A2">
        <w:rPr>
          <w:rFonts w:ascii="Calibri" w:hAnsi="Calibri" w:eastAsia="Calibri" w:cs="Calibri"/>
          <w:i w:val="1"/>
          <w:iCs w:val="1"/>
          <w:noProof w:val="0"/>
          <w:sz w:val="22"/>
          <w:szCs w:val="22"/>
          <w:lang w:val="en-GB"/>
        </w:rPr>
        <w:t>Human Aggression</w:t>
      </w:r>
      <w:r w:rsidRPr="0E322CF4" w:rsidR="136C20A2">
        <w:rPr>
          <w:rFonts w:ascii="Calibri" w:hAnsi="Calibri" w:eastAsia="Calibri" w:cs="Calibri"/>
          <w:noProof w:val="0"/>
          <w:sz w:val="22"/>
          <w:szCs w:val="22"/>
          <w:lang w:val="en-GB"/>
        </w:rPr>
        <w:t xml:space="preserve">. Springer Science and Business Media. </w:t>
      </w:r>
      <w:hyperlink w:anchor="v=onepage&amp;q=aggressive%20cue%20theory&amp;f=false" r:id="Rbbe1ffd7491a455e">
        <w:r w:rsidRPr="0E322CF4" w:rsidR="136C20A2">
          <w:rPr>
            <w:rStyle w:val="Hyperlink"/>
            <w:rFonts w:ascii="Calibri" w:hAnsi="Calibri" w:eastAsia="Calibri" w:cs="Calibri"/>
            <w:noProof w:val="0"/>
            <w:sz w:val="22"/>
            <w:szCs w:val="22"/>
            <w:lang w:val="en-GB"/>
          </w:rPr>
          <w:t>https://books.google.com.my/books?id=MOljg8xXI1oC&amp;lpg=PA1&amp;ots=oan17NcANn&amp;dq=aggressive%20cue%20theory&amp;lr&amp;pg=PA7#v=onepage&amp;q=aggressive%20cue%20theory&amp;f=false</w:t>
        </w:r>
      </w:hyperlink>
      <w:r w:rsidRPr="0E322CF4" w:rsidR="136C20A2">
        <w:rPr>
          <w:rFonts w:ascii="Calibri" w:hAnsi="Calibri" w:eastAsia="Calibri" w:cs="Calibri"/>
          <w:noProof w:val="0"/>
          <w:sz w:val="22"/>
          <w:szCs w:val="22"/>
          <w:lang w:val="en-GB"/>
        </w:rPr>
        <w:t xml:space="preserve"> (Accessed on 06/12/22).</w:t>
      </w:r>
    </w:p>
    <w:p w:rsidR="7AB28554" w:rsidP="0E322CF4" w:rsidRDefault="7AB28554" w14:paraId="6706FE57" w14:textId="662FF94F">
      <w:pPr>
        <w:pStyle w:val="Normal"/>
      </w:pPr>
      <w:r w:rsidRPr="0E322CF4" w:rsidR="7AB28554">
        <w:rPr>
          <w:rFonts w:ascii="Calibri" w:hAnsi="Calibri" w:eastAsia="Calibri" w:cs="Calibri"/>
          <w:noProof w:val="0"/>
          <w:sz w:val="22"/>
          <w:szCs w:val="22"/>
          <w:lang w:val="en-GB"/>
        </w:rPr>
        <w:t xml:space="preserve">Berkowitz, D. R. (1989). Frustration-Aggression Hypothesis: Examination and Reformulation. </w:t>
      </w:r>
      <w:r w:rsidRPr="0E322CF4" w:rsidR="7AB28554">
        <w:rPr>
          <w:rFonts w:ascii="Calibri" w:hAnsi="Calibri" w:eastAsia="Calibri" w:cs="Calibri"/>
          <w:i w:val="1"/>
          <w:iCs w:val="1"/>
          <w:noProof w:val="0"/>
          <w:sz w:val="22"/>
          <w:szCs w:val="22"/>
          <w:lang w:val="en-GB"/>
        </w:rPr>
        <w:t>Psychological Bulletin</w:t>
      </w:r>
      <w:r w:rsidRPr="0E322CF4" w:rsidR="7AB28554">
        <w:rPr>
          <w:rFonts w:ascii="Calibri" w:hAnsi="Calibri" w:eastAsia="Calibri" w:cs="Calibri"/>
          <w:noProof w:val="0"/>
          <w:sz w:val="22"/>
          <w:szCs w:val="22"/>
          <w:lang w:val="en-GB"/>
        </w:rPr>
        <w:t xml:space="preserve">. 106(1), 59-73. </w:t>
      </w:r>
      <w:hyperlink r:id="R838a3de3400c4da2">
        <w:r w:rsidRPr="0E322CF4" w:rsidR="7AB28554">
          <w:rPr>
            <w:rStyle w:val="Hyperlink"/>
            <w:rFonts w:ascii="Calibri" w:hAnsi="Calibri" w:eastAsia="Calibri" w:cs="Calibri"/>
            <w:noProof w:val="0"/>
            <w:sz w:val="22"/>
            <w:szCs w:val="22"/>
            <w:lang w:val="en-GB"/>
          </w:rPr>
          <w:t>https://doi.org/10.1037/0033-2909.106.1.59</w:t>
        </w:r>
      </w:hyperlink>
      <w:r w:rsidRPr="0E322CF4" w:rsidR="7AB28554">
        <w:rPr>
          <w:rFonts w:ascii="Calibri" w:hAnsi="Calibri" w:eastAsia="Calibri" w:cs="Calibri"/>
          <w:noProof w:val="0"/>
          <w:sz w:val="22"/>
          <w:szCs w:val="22"/>
          <w:lang w:val="en-GB"/>
        </w:rPr>
        <w:t xml:space="preserve"> (</w:t>
      </w:r>
      <w:proofErr w:type="gramStart"/>
      <w:r w:rsidRPr="0E322CF4" w:rsidR="7AB28554">
        <w:rPr>
          <w:rFonts w:ascii="Calibri" w:hAnsi="Calibri" w:eastAsia="Calibri" w:cs="Calibri"/>
          <w:noProof w:val="0"/>
          <w:sz w:val="22"/>
          <w:szCs w:val="22"/>
          <w:lang w:val="en-GB"/>
        </w:rPr>
        <w:t>accessed</w:t>
      </w:r>
      <w:proofErr w:type="gramEnd"/>
      <w:r w:rsidRPr="0E322CF4" w:rsidR="7AB28554">
        <w:rPr>
          <w:rFonts w:ascii="Calibri" w:hAnsi="Calibri" w:eastAsia="Calibri" w:cs="Calibri"/>
          <w:noProof w:val="0"/>
          <w:sz w:val="22"/>
          <w:szCs w:val="22"/>
          <w:lang w:val="en-GB"/>
        </w:rPr>
        <w:t xml:space="preserve"> on 06/12/22).</w:t>
      </w:r>
    </w:p>
    <w:p w:rsidR="038F2FB5" w:rsidP="0E322CF4" w:rsidRDefault="038F2FB5" w14:paraId="05ECAEED" w14:textId="03327BD6">
      <w:pPr>
        <w:pStyle w:val="Normal"/>
        <w:rPr>
          <w:rFonts w:ascii="Calibri" w:hAnsi="Calibri" w:eastAsia="Calibri" w:cs="Calibri"/>
          <w:noProof w:val="0"/>
          <w:sz w:val="22"/>
          <w:szCs w:val="22"/>
          <w:lang w:val="en-GB"/>
        </w:rPr>
      </w:pPr>
      <w:r w:rsidRPr="0E322CF4" w:rsidR="038F2FB5">
        <w:rPr>
          <w:rFonts w:ascii="Calibri" w:hAnsi="Calibri" w:eastAsia="Calibri" w:cs="Calibri"/>
          <w:sz w:val="22"/>
          <w:szCs w:val="22"/>
          <w:u w:val="none"/>
        </w:rPr>
        <w:t xml:space="preserve">Cherry, K. (2022). </w:t>
      </w:r>
      <w:r w:rsidRPr="0E322CF4" w:rsidR="038F2FB5">
        <w:rPr>
          <w:rFonts w:ascii="Calibri" w:hAnsi="Calibri" w:eastAsia="Calibri" w:cs="Calibri"/>
          <w:i w:val="1"/>
          <w:iCs w:val="1"/>
          <w:noProof w:val="0"/>
          <w:sz w:val="22"/>
          <w:szCs w:val="22"/>
          <w:lang w:val="en-GB"/>
        </w:rPr>
        <w:t>What is Aggression?</w:t>
      </w:r>
      <w:r w:rsidRPr="0E322CF4" w:rsidR="038F2FB5">
        <w:rPr>
          <w:rFonts w:ascii="Calibri" w:hAnsi="Calibri" w:eastAsia="Calibri" w:cs="Calibri"/>
          <w:noProof w:val="0"/>
          <w:sz w:val="22"/>
          <w:szCs w:val="22"/>
          <w:lang w:val="en-GB"/>
        </w:rPr>
        <w:t xml:space="preserve"> </w:t>
      </w:r>
      <w:proofErr w:type="spellStart"/>
      <w:r w:rsidRPr="0E322CF4" w:rsidR="038F2FB5">
        <w:rPr>
          <w:rFonts w:ascii="Calibri" w:hAnsi="Calibri" w:eastAsia="Calibri" w:cs="Calibri"/>
          <w:noProof w:val="0"/>
          <w:sz w:val="22"/>
          <w:szCs w:val="22"/>
          <w:lang w:val="en-GB"/>
        </w:rPr>
        <w:t>Verywell</w:t>
      </w:r>
      <w:proofErr w:type="spellEnd"/>
      <w:r w:rsidRPr="0E322CF4" w:rsidR="038F2FB5">
        <w:rPr>
          <w:rFonts w:ascii="Calibri" w:hAnsi="Calibri" w:eastAsia="Calibri" w:cs="Calibri"/>
          <w:noProof w:val="0"/>
          <w:sz w:val="22"/>
          <w:szCs w:val="22"/>
          <w:lang w:val="en-GB"/>
        </w:rPr>
        <w:t xml:space="preserve"> mind. </w:t>
      </w:r>
      <w:hyperlink r:id="R862006ac68444277">
        <w:r w:rsidRPr="0E322CF4" w:rsidR="038F2FB5">
          <w:rPr>
            <w:rStyle w:val="Hyperlink"/>
            <w:rFonts w:ascii="Calibri" w:hAnsi="Calibri" w:eastAsia="Calibri" w:cs="Calibri"/>
            <w:noProof w:val="0"/>
            <w:sz w:val="22"/>
            <w:szCs w:val="22"/>
            <w:lang w:val="en-GB"/>
          </w:rPr>
          <w:t>https://www.verywellmind.com/what-is-aggression-2794818</w:t>
        </w:r>
      </w:hyperlink>
      <w:r w:rsidRPr="0E322CF4" w:rsidR="038F2FB5">
        <w:rPr>
          <w:rFonts w:ascii="Calibri" w:hAnsi="Calibri" w:eastAsia="Calibri" w:cs="Calibri"/>
          <w:noProof w:val="0"/>
          <w:sz w:val="22"/>
          <w:szCs w:val="22"/>
          <w:lang w:val="en-GB"/>
        </w:rPr>
        <w:t xml:space="preserve"> (Accessed on 02/12/22).</w:t>
      </w:r>
    </w:p>
    <w:p w:rsidR="372C909E" w:rsidP="0E322CF4" w:rsidRDefault="372C909E" w14:paraId="0CD78389" w14:textId="00D2E41F">
      <w:pPr>
        <w:pStyle w:val="Normal"/>
        <w:rPr>
          <w:rFonts w:ascii="Calibri" w:hAnsi="Calibri" w:eastAsia="Calibri" w:cs="Calibri"/>
          <w:sz w:val="22"/>
          <w:szCs w:val="22"/>
          <w:u w:val="none"/>
        </w:rPr>
      </w:pPr>
      <w:r w:rsidRPr="0E322CF4" w:rsidR="372C909E">
        <w:rPr>
          <w:rFonts w:ascii="Calibri" w:hAnsi="Calibri" w:eastAsia="Calibri" w:cs="Calibri"/>
          <w:sz w:val="22"/>
          <w:szCs w:val="22"/>
          <w:u w:val="none"/>
        </w:rPr>
        <w:t xml:space="preserve">EYC, K. (2017). </w:t>
      </w:r>
      <w:r w:rsidRPr="0E322CF4" w:rsidR="372C909E">
        <w:rPr>
          <w:rFonts w:ascii="Calibri" w:hAnsi="Calibri" w:eastAsia="Calibri" w:cs="Calibri"/>
          <w:i w:val="1"/>
          <w:iCs w:val="1"/>
          <w:noProof w:val="0"/>
          <w:sz w:val="22"/>
          <w:szCs w:val="22"/>
          <w:lang w:val="en-GB"/>
        </w:rPr>
        <w:t>What is a Provocation?</w:t>
      </w:r>
      <w:r w:rsidRPr="0E322CF4" w:rsidR="372C909E">
        <w:rPr>
          <w:rFonts w:ascii="Calibri" w:hAnsi="Calibri" w:eastAsia="Calibri" w:cs="Calibri"/>
          <w:noProof w:val="0"/>
          <w:sz w:val="22"/>
          <w:szCs w:val="22"/>
          <w:lang w:val="en-GB"/>
        </w:rPr>
        <w:t xml:space="preserve"> Early Years Careers. </w:t>
      </w:r>
      <w:hyperlink r:id="R4914f9884b12440a">
        <w:r w:rsidRPr="0E322CF4" w:rsidR="372C909E">
          <w:rPr>
            <w:rStyle w:val="Hyperlink"/>
            <w:rFonts w:ascii="Calibri" w:hAnsi="Calibri" w:eastAsia="Calibri" w:cs="Calibri"/>
            <w:noProof w:val="0"/>
            <w:sz w:val="22"/>
            <w:szCs w:val="22"/>
            <w:lang w:val="en-GB"/>
          </w:rPr>
          <w:t>https://www.earlyyearscareers.com/eyc/enabling-environment/what-is-a-provocation/</w:t>
        </w:r>
      </w:hyperlink>
      <w:r w:rsidRPr="0E322CF4" w:rsidR="372C909E">
        <w:rPr>
          <w:rFonts w:ascii="Calibri" w:hAnsi="Calibri" w:eastAsia="Calibri" w:cs="Calibri"/>
          <w:noProof w:val="0"/>
          <w:sz w:val="22"/>
          <w:szCs w:val="22"/>
          <w:lang w:val="en-GB"/>
        </w:rPr>
        <w:t xml:space="preserve"> (Accessed on 02/12/22).</w:t>
      </w:r>
    </w:p>
    <w:p w:rsidR="14E96AC7" w:rsidP="0E322CF4" w:rsidRDefault="14E96AC7" w14:paraId="7399ABA1" w14:textId="5AD2FD01">
      <w:pPr>
        <w:pStyle w:val="Normal"/>
        <w:rPr>
          <w:rFonts w:ascii="Calibri" w:hAnsi="Calibri" w:eastAsia="Calibri" w:cs="Calibri"/>
          <w:sz w:val="22"/>
          <w:szCs w:val="22"/>
          <w:u w:val="none"/>
        </w:rPr>
      </w:pPr>
      <w:r w:rsidRPr="0E322CF4" w:rsidR="14E96AC7">
        <w:rPr>
          <w:rFonts w:ascii="Calibri" w:hAnsi="Calibri" w:eastAsia="Calibri" w:cs="Calibri"/>
          <w:sz w:val="22"/>
          <w:szCs w:val="22"/>
          <w:u w:val="none"/>
        </w:rPr>
        <w:t xml:space="preserve">Gordon, S. (2022). </w:t>
      </w:r>
      <w:r w:rsidRPr="0E322CF4" w:rsidR="14E96AC7">
        <w:rPr>
          <w:rFonts w:ascii="Calibri" w:hAnsi="Calibri" w:eastAsia="Calibri" w:cs="Calibri"/>
          <w:i w:val="1"/>
          <w:iCs w:val="1"/>
          <w:noProof w:val="0"/>
          <w:sz w:val="22"/>
          <w:szCs w:val="22"/>
          <w:lang w:val="en-GB"/>
        </w:rPr>
        <w:t>What is Verba Abuse?</w:t>
      </w:r>
      <w:r w:rsidRPr="0E322CF4" w:rsidR="14E96AC7">
        <w:rPr>
          <w:rFonts w:ascii="Calibri" w:hAnsi="Calibri" w:eastAsia="Calibri" w:cs="Calibri"/>
          <w:noProof w:val="0"/>
          <w:sz w:val="22"/>
          <w:szCs w:val="22"/>
          <w:lang w:val="en-GB"/>
        </w:rPr>
        <w:t xml:space="preserve"> </w:t>
      </w:r>
      <w:proofErr w:type="spellStart"/>
      <w:r w:rsidRPr="0E322CF4" w:rsidR="14E96AC7">
        <w:rPr>
          <w:rFonts w:ascii="Calibri" w:hAnsi="Calibri" w:eastAsia="Calibri" w:cs="Calibri"/>
          <w:noProof w:val="0"/>
          <w:sz w:val="22"/>
          <w:szCs w:val="22"/>
          <w:lang w:val="en-GB"/>
        </w:rPr>
        <w:t>Verywell</w:t>
      </w:r>
      <w:proofErr w:type="spellEnd"/>
      <w:r w:rsidRPr="0E322CF4" w:rsidR="14E96AC7">
        <w:rPr>
          <w:rFonts w:ascii="Calibri" w:hAnsi="Calibri" w:eastAsia="Calibri" w:cs="Calibri"/>
          <w:noProof w:val="0"/>
          <w:sz w:val="22"/>
          <w:szCs w:val="22"/>
          <w:lang w:val="en-GB"/>
        </w:rPr>
        <w:t xml:space="preserve"> Mind. </w:t>
      </w:r>
      <w:hyperlink r:id="Rd604be6f3624435e">
        <w:r w:rsidRPr="0E322CF4" w:rsidR="14E96AC7">
          <w:rPr>
            <w:rStyle w:val="Hyperlink"/>
            <w:rFonts w:ascii="Calibri" w:hAnsi="Calibri" w:eastAsia="Calibri" w:cs="Calibri"/>
            <w:noProof w:val="0"/>
            <w:sz w:val="22"/>
            <w:szCs w:val="22"/>
            <w:lang w:val="en-GB"/>
          </w:rPr>
          <w:t>https://www.verywellmind.com/how-to-recognize-verbal-abuse-bullying-4154087</w:t>
        </w:r>
      </w:hyperlink>
      <w:r w:rsidRPr="0E322CF4" w:rsidR="14E96AC7">
        <w:rPr>
          <w:rFonts w:ascii="Calibri" w:hAnsi="Calibri" w:eastAsia="Calibri" w:cs="Calibri"/>
          <w:noProof w:val="0"/>
          <w:sz w:val="22"/>
          <w:szCs w:val="22"/>
          <w:lang w:val="en-GB"/>
        </w:rPr>
        <w:t xml:space="preserve"> (Accessed on 02/12/22).</w:t>
      </w:r>
    </w:p>
    <w:p w:rsidR="01B4218E" w:rsidP="0E322CF4" w:rsidRDefault="01B4218E" w14:paraId="6B838B9A" w14:textId="60721564">
      <w:pPr>
        <w:pStyle w:val="Normal"/>
        <w:rPr>
          <w:rFonts w:ascii="Calibri" w:hAnsi="Calibri" w:eastAsia="Calibri" w:cs="Calibri"/>
          <w:sz w:val="22"/>
          <w:szCs w:val="22"/>
          <w:u w:val="none"/>
        </w:rPr>
      </w:pPr>
      <w:r w:rsidRPr="0E322CF4" w:rsidR="01B4218E">
        <w:rPr>
          <w:rFonts w:ascii="Calibri" w:hAnsi="Calibri" w:eastAsia="Calibri" w:cs="Calibri"/>
          <w:sz w:val="22"/>
          <w:szCs w:val="22"/>
          <w:u w:val="none"/>
        </w:rPr>
        <w:t xml:space="preserve">Juby, B., PsyD (2022). </w:t>
      </w:r>
      <w:r w:rsidRPr="0E322CF4" w:rsidR="01B4218E">
        <w:rPr>
          <w:rFonts w:ascii="Calibri" w:hAnsi="Calibri" w:eastAsia="Calibri" w:cs="Calibri"/>
          <w:i w:val="1"/>
          <w:iCs w:val="1"/>
          <w:noProof w:val="0"/>
          <w:sz w:val="22"/>
          <w:szCs w:val="22"/>
          <w:lang w:val="en-GB"/>
        </w:rPr>
        <w:t>Aggressive Behaviour: Understanding Aggression and How to Treat it</w:t>
      </w:r>
      <w:r w:rsidRPr="0E322CF4" w:rsidR="01B4218E">
        <w:rPr>
          <w:rFonts w:ascii="Calibri" w:hAnsi="Calibri" w:eastAsia="Calibri" w:cs="Calibri"/>
          <w:noProof w:val="0"/>
          <w:sz w:val="22"/>
          <w:szCs w:val="22"/>
          <w:lang w:val="en-GB"/>
        </w:rPr>
        <w:t xml:space="preserve">. Healthline. </w:t>
      </w:r>
      <w:hyperlink r:id="Reda25813ec254810">
        <w:r w:rsidRPr="0E322CF4" w:rsidR="01B4218E">
          <w:rPr>
            <w:rStyle w:val="Hyperlink"/>
            <w:rFonts w:ascii="Calibri" w:hAnsi="Calibri" w:eastAsia="Calibri" w:cs="Calibri"/>
            <w:noProof w:val="0"/>
            <w:sz w:val="22"/>
            <w:szCs w:val="22"/>
            <w:lang w:val="en-GB"/>
          </w:rPr>
          <w:t>https://www.healthline.com/health/aggressive-behavior</w:t>
        </w:r>
      </w:hyperlink>
      <w:r w:rsidRPr="0E322CF4" w:rsidR="01B4218E">
        <w:rPr>
          <w:rFonts w:ascii="Calibri" w:hAnsi="Calibri" w:eastAsia="Calibri" w:cs="Calibri"/>
          <w:noProof w:val="0"/>
          <w:sz w:val="22"/>
          <w:szCs w:val="22"/>
          <w:lang w:val="en-GB"/>
        </w:rPr>
        <w:t xml:space="preserve"> (Accessed on 02/12/22).</w:t>
      </w:r>
    </w:p>
    <w:p w:rsidR="44C9568D" w:rsidP="0E322CF4" w:rsidRDefault="44C9568D" w14:paraId="769D0D8F" w14:textId="5BFFC4FD">
      <w:pPr>
        <w:pStyle w:val="Normal"/>
        <w:rPr>
          <w:rFonts w:ascii="Calibri" w:hAnsi="Calibri" w:eastAsia="Calibri" w:cs="Calibri"/>
          <w:sz w:val="22"/>
          <w:szCs w:val="22"/>
          <w:u w:val="none"/>
        </w:rPr>
      </w:pPr>
      <w:r w:rsidRPr="0E322CF4" w:rsidR="44C9568D">
        <w:rPr>
          <w:rFonts w:ascii="Calibri" w:hAnsi="Calibri" w:eastAsia="Calibri" w:cs="Calibri"/>
          <w:sz w:val="22"/>
          <w:szCs w:val="22"/>
          <w:u w:val="none"/>
        </w:rPr>
        <w:t xml:space="preserve">Kaye, A. J., &amp; Erdley, C. A. (2011). </w:t>
      </w:r>
      <w:r w:rsidRPr="0E322CF4" w:rsidR="44C9568D">
        <w:rPr>
          <w:rFonts w:ascii="Calibri" w:hAnsi="Calibri" w:eastAsia="Calibri" w:cs="Calibri"/>
          <w:i w:val="1"/>
          <w:iCs w:val="1"/>
          <w:noProof w:val="0"/>
          <w:sz w:val="22"/>
          <w:szCs w:val="22"/>
          <w:lang w:val="en-GB"/>
        </w:rPr>
        <w:t xml:space="preserve">Physical Aggression, </w:t>
      </w:r>
      <w:proofErr w:type="spellStart"/>
      <w:r w:rsidRPr="0E322CF4" w:rsidR="44C9568D">
        <w:rPr>
          <w:rFonts w:ascii="Calibri" w:hAnsi="Calibri" w:eastAsia="Calibri" w:cs="Calibri"/>
          <w:i w:val="1"/>
          <w:iCs w:val="1"/>
          <w:noProof w:val="0"/>
          <w:sz w:val="22"/>
          <w:szCs w:val="22"/>
          <w:lang w:val="en-GB"/>
        </w:rPr>
        <w:t>Encyclopedia</w:t>
      </w:r>
      <w:proofErr w:type="spellEnd"/>
      <w:r w:rsidRPr="0E322CF4" w:rsidR="44C9568D">
        <w:rPr>
          <w:rFonts w:ascii="Calibri" w:hAnsi="Calibri" w:eastAsia="Calibri" w:cs="Calibri"/>
          <w:i w:val="1"/>
          <w:iCs w:val="1"/>
          <w:noProof w:val="0"/>
          <w:sz w:val="22"/>
          <w:szCs w:val="22"/>
          <w:lang w:val="en-GB"/>
        </w:rPr>
        <w:t xml:space="preserve"> of Child Behaviour and Development</w:t>
      </w:r>
      <w:r w:rsidRPr="0E322CF4" w:rsidR="44C9568D">
        <w:rPr>
          <w:rFonts w:ascii="Calibri" w:hAnsi="Calibri" w:eastAsia="Calibri" w:cs="Calibri"/>
          <w:noProof w:val="0"/>
          <w:sz w:val="22"/>
          <w:szCs w:val="22"/>
          <w:lang w:val="en-GB"/>
        </w:rPr>
        <w:t xml:space="preserve">. Springer, Boston, MA. </w:t>
      </w:r>
      <w:hyperlink r:id="Ra587547a98ec4fab">
        <w:r w:rsidRPr="0E322CF4" w:rsidR="44C9568D">
          <w:rPr>
            <w:rStyle w:val="Hyperlink"/>
            <w:rFonts w:ascii="Calibri" w:hAnsi="Calibri" w:eastAsia="Calibri" w:cs="Calibri"/>
            <w:noProof w:val="0"/>
            <w:sz w:val="22"/>
            <w:szCs w:val="22"/>
            <w:lang w:val="en-GB"/>
          </w:rPr>
          <w:t>https://doi.org/10.1007/978-0-387-79061-9_2156</w:t>
        </w:r>
      </w:hyperlink>
      <w:r w:rsidRPr="0E322CF4" w:rsidR="44C9568D">
        <w:rPr>
          <w:rFonts w:ascii="Calibri" w:hAnsi="Calibri" w:eastAsia="Calibri" w:cs="Calibri"/>
          <w:noProof w:val="0"/>
          <w:sz w:val="22"/>
          <w:szCs w:val="22"/>
          <w:lang w:val="en-GB"/>
        </w:rPr>
        <w:t xml:space="preserve"> (Accessed on 02/12/22). </w:t>
      </w:r>
    </w:p>
    <w:p w:rsidR="0A337845" w:rsidP="0E322CF4" w:rsidRDefault="0A337845" w14:paraId="17BE59F4" w14:textId="0930D071">
      <w:pPr>
        <w:pStyle w:val="Normal"/>
        <w:jc w:val="center"/>
        <w:rPr>
          <w:rFonts w:ascii="Calibri" w:hAnsi="Calibri" w:eastAsia="Calibri" w:cs="Calibri"/>
          <w:sz w:val="22"/>
          <w:szCs w:val="22"/>
          <w:u w:val="single"/>
        </w:rPr>
      </w:pPr>
      <w:r w:rsidRPr="0E322CF4" w:rsidR="0A337845">
        <w:rPr>
          <w:rFonts w:ascii="Calibri" w:hAnsi="Calibri" w:eastAsia="Calibri" w:cs="Calibri"/>
          <w:sz w:val="22"/>
          <w:szCs w:val="22"/>
          <w:u w:val="single"/>
        </w:rPr>
        <w:t>Appendices</w:t>
      </w:r>
    </w:p>
    <w:tbl>
      <w:tblPr>
        <w:tblStyle w:val="TableGrid"/>
        <w:tblW w:w="0" w:type="auto"/>
        <w:tblLayout w:type="fixed"/>
        <w:tblLook w:val="06A0" w:firstRow="1" w:lastRow="0" w:firstColumn="1" w:lastColumn="0" w:noHBand="1" w:noVBand="1"/>
      </w:tblPr>
      <w:tblGrid>
        <w:gridCol w:w="3120"/>
        <w:gridCol w:w="3120"/>
        <w:gridCol w:w="3120"/>
      </w:tblGrid>
      <w:tr w:rsidR="0E322CF4" w:rsidTr="0E322CF4" w14:paraId="7EE54337">
        <w:trPr>
          <w:trHeight w:val="300"/>
        </w:trPr>
        <w:tc>
          <w:tcPr>
            <w:tcW w:w="3120" w:type="dxa"/>
            <w:tcMar/>
          </w:tcPr>
          <w:p w:rsidR="4D1027B1" w:rsidP="0E322CF4" w:rsidRDefault="4D1027B1" w14:paraId="30C5F1F6" w14:textId="670D81CF">
            <w:pPr>
              <w:pStyle w:val="Normal"/>
              <w:jc w:val="center"/>
              <w:rPr>
                <w:rFonts w:ascii="Calibri" w:hAnsi="Calibri" w:eastAsia="Calibri" w:cs="Calibri"/>
                <w:sz w:val="22"/>
                <w:szCs w:val="22"/>
                <w:u w:val="single"/>
              </w:rPr>
            </w:pPr>
            <w:r w:rsidRPr="0E322CF4" w:rsidR="4D1027B1">
              <w:rPr>
                <w:rFonts w:ascii="Calibri" w:hAnsi="Calibri" w:eastAsia="Calibri" w:cs="Calibri"/>
                <w:sz w:val="22"/>
                <w:szCs w:val="22"/>
                <w:u w:val="single"/>
              </w:rPr>
              <w:t>Aggression</w:t>
            </w:r>
            <w:r w:rsidRPr="0E322CF4" w:rsidR="4D1027B1">
              <w:rPr>
                <w:rFonts w:ascii="Calibri" w:hAnsi="Calibri" w:eastAsia="Calibri" w:cs="Calibri"/>
                <w:sz w:val="22"/>
                <w:szCs w:val="22"/>
                <w:u w:val="single"/>
              </w:rPr>
              <w:t xml:space="preserve"> type</w:t>
            </w:r>
            <w:r w:rsidRPr="0E322CF4" w:rsidR="4D1027B1">
              <w:rPr>
                <w:rFonts w:ascii="Calibri" w:hAnsi="Calibri" w:eastAsia="Calibri" w:cs="Calibri"/>
                <w:sz w:val="22"/>
                <w:szCs w:val="22"/>
                <w:u w:val="single"/>
              </w:rPr>
              <w:t xml:space="preserve"> </w:t>
            </w:r>
          </w:p>
        </w:tc>
        <w:tc>
          <w:tcPr>
            <w:tcW w:w="3120" w:type="dxa"/>
            <w:tcMar/>
          </w:tcPr>
          <w:p w:rsidR="4D1027B1" w:rsidP="0E322CF4" w:rsidRDefault="4D1027B1" w14:paraId="79400422" w14:textId="2B877ED1">
            <w:pPr>
              <w:pStyle w:val="Normal"/>
              <w:jc w:val="center"/>
              <w:rPr>
                <w:rFonts w:ascii="Calibri" w:hAnsi="Calibri" w:eastAsia="Calibri" w:cs="Calibri"/>
                <w:sz w:val="22"/>
                <w:szCs w:val="22"/>
                <w:u w:val="single"/>
              </w:rPr>
            </w:pPr>
            <w:r w:rsidRPr="0E322CF4" w:rsidR="4D1027B1">
              <w:rPr>
                <w:rFonts w:ascii="Calibri" w:hAnsi="Calibri" w:eastAsia="Calibri" w:cs="Calibri"/>
                <w:sz w:val="22"/>
                <w:szCs w:val="22"/>
                <w:u w:val="single"/>
              </w:rPr>
              <w:t>Pro-hunt</w:t>
            </w:r>
          </w:p>
        </w:tc>
        <w:tc>
          <w:tcPr>
            <w:tcW w:w="3120" w:type="dxa"/>
            <w:tcMar/>
          </w:tcPr>
          <w:p w:rsidR="4D1027B1" w:rsidP="0E322CF4" w:rsidRDefault="4D1027B1" w14:paraId="782BEF4B" w14:textId="5F88682D">
            <w:pPr>
              <w:pStyle w:val="Normal"/>
              <w:jc w:val="center"/>
              <w:rPr>
                <w:rFonts w:ascii="Calibri" w:hAnsi="Calibri" w:eastAsia="Calibri" w:cs="Calibri"/>
                <w:sz w:val="22"/>
                <w:szCs w:val="22"/>
                <w:u w:val="single"/>
              </w:rPr>
            </w:pPr>
            <w:r w:rsidRPr="0E322CF4" w:rsidR="4D1027B1">
              <w:rPr>
                <w:rFonts w:ascii="Calibri" w:hAnsi="Calibri" w:eastAsia="Calibri" w:cs="Calibri"/>
                <w:sz w:val="22"/>
                <w:szCs w:val="22"/>
                <w:u w:val="single"/>
              </w:rPr>
              <w:t>Anti-hunt</w:t>
            </w:r>
          </w:p>
        </w:tc>
      </w:tr>
      <w:tr w:rsidR="0E322CF4" w:rsidTr="0E322CF4" w14:paraId="18EC5976">
        <w:trPr>
          <w:trHeight w:val="300"/>
        </w:trPr>
        <w:tc>
          <w:tcPr>
            <w:tcW w:w="3120" w:type="dxa"/>
            <w:tcMar/>
          </w:tcPr>
          <w:p w:rsidR="4D1027B1" w:rsidP="0E322CF4" w:rsidRDefault="4D1027B1" w14:paraId="14846829" w14:textId="79A25A1C">
            <w:pPr>
              <w:pStyle w:val="Normal"/>
              <w:jc w:val="center"/>
              <w:rPr>
                <w:rFonts w:ascii="Calibri" w:hAnsi="Calibri" w:eastAsia="Calibri" w:cs="Calibri"/>
                <w:sz w:val="22"/>
                <w:szCs w:val="22"/>
                <w:u w:val="none"/>
              </w:rPr>
            </w:pPr>
            <w:r w:rsidRPr="0E322CF4" w:rsidR="4D1027B1">
              <w:rPr>
                <w:rFonts w:ascii="Calibri" w:hAnsi="Calibri" w:eastAsia="Calibri" w:cs="Calibri"/>
                <w:sz w:val="22"/>
                <w:szCs w:val="22"/>
                <w:u w:val="none"/>
              </w:rPr>
              <w:t>Verbal</w:t>
            </w:r>
          </w:p>
        </w:tc>
        <w:tc>
          <w:tcPr>
            <w:tcW w:w="3120" w:type="dxa"/>
            <w:tcMar/>
          </w:tcPr>
          <w:p w:rsidR="1DEF3DF2" w:rsidP="0E322CF4" w:rsidRDefault="1DEF3DF2" w14:paraId="7987322A" w14:textId="4FD57DA5">
            <w:pPr>
              <w:pStyle w:val="Normal"/>
              <w:rPr>
                <w:rFonts w:ascii="Calibri" w:hAnsi="Calibri" w:eastAsia="Calibri" w:cs="Calibri"/>
                <w:sz w:val="22"/>
                <w:szCs w:val="22"/>
                <w:u w:val="none"/>
              </w:rPr>
            </w:pPr>
            <w:r w:rsidRPr="0E322CF4" w:rsidR="1DEF3DF2">
              <w:rPr>
                <w:rFonts w:ascii="Calibri" w:hAnsi="Calibri" w:eastAsia="Calibri" w:cs="Calibri"/>
                <w:sz w:val="22"/>
                <w:szCs w:val="22"/>
                <w:u w:val="none"/>
              </w:rPr>
              <w:t>//</w:t>
            </w:r>
            <w:r w:rsidRPr="0E322CF4" w:rsidR="3E9CCB59">
              <w:rPr>
                <w:rFonts w:ascii="Calibri" w:hAnsi="Calibri" w:eastAsia="Calibri" w:cs="Calibri"/>
                <w:sz w:val="22"/>
                <w:szCs w:val="22"/>
                <w:u w:val="none"/>
              </w:rPr>
              <w:t>/</w:t>
            </w:r>
            <w:r w:rsidRPr="0E322CF4" w:rsidR="1FA43FA9">
              <w:rPr>
                <w:rFonts w:ascii="Calibri" w:hAnsi="Calibri" w:eastAsia="Calibri" w:cs="Calibri"/>
                <w:sz w:val="22"/>
                <w:szCs w:val="22"/>
                <w:u w:val="none"/>
              </w:rPr>
              <w:t>//</w:t>
            </w:r>
            <w:r w:rsidRPr="0E322CF4" w:rsidR="31CF9E91">
              <w:rPr>
                <w:rFonts w:ascii="Calibri" w:hAnsi="Calibri" w:eastAsia="Calibri" w:cs="Calibri"/>
                <w:sz w:val="22"/>
                <w:szCs w:val="22"/>
                <w:u w:val="none"/>
              </w:rPr>
              <w:t>//</w:t>
            </w:r>
            <w:r w:rsidRPr="0E322CF4" w:rsidR="215B3898">
              <w:rPr>
                <w:rFonts w:ascii="Calibri" w:hAnsi="Calibri" w:eastAsia="Calibri" w:cs="Calibri"/>
                <w:sz w:val="22"/>
                <w:szCs w:val="22"/>
                <w:u w:val="none"/>
              </w:rPr>
              <w:t>//</w:t>
            </w:r>
            <w:r w:rsidRPr="0E322CF4" w:rsidR="3E36C706">
              <w:rPr>
                <w:rFonts w:ascii="Calibri" w:hAnsi="Calibri" w:eastAsia="Calibri" w:cs="Calibri"/>
                <w:sz w:val="22"/>
                <w:szCs w:val="22"/>
                <w:u w:val="none"/>
              </w:rPr>
              <w:t>/</w:t>
            </w:r>
            <w:r w:rsidRPr="0E322CF4" w:rsidR="627094E9">
              <w:rPr>
                <w:rFonts w:ascii="Calibri" w:hAnsi="Calibri" w:eastAsia="Calibri" w:cs="Calibri"/>
                <w:sz w:val="22"/>
                <w:szCs w:val="22"/>
                <w:u w:val="none"/>
              </w:rPr>
              <w:t>/</w:t>
            </w:r>
            <w:r w:rsidRPr="0E322CF4" w:rsidR="1DE94B76">
              <w:rPr>
                <w:rFonts w:ascii="Calibri" w:hAnsi="Calibri" w:eastAsia="Calibri" w:cs="Calibri"/>
                <w:sz w:val="22"/>
                <w:szCs w:val="22"/>
                <w:u w:val="none"/>
              </w:rPr>
              <w:t xml:space="preserve"> - 10</w:t>
            </w:r>
          </w:p>
        </w:tc>
        <w:tc>
          <w:tcPr>
            <w:tcW w:w="3120" w:type="dxa"/>
            <w:tcMar/>
          </w:tcPr>
          <w:p w:rsidR="4EA3359D" w:rsidP="0E322CF4" w:rsidRDefault="4EA3359D" w14:paraId="073C8BD5" w14:textId="37B77A24">
            <w:pPr>
              <w:pStyle w:val="Normal"/>
              <w:rPr>
                <w:rFonts w:ascii="Calibri" w:hAnsi="Calibri" w:eastAsia="Calibri" w:cs="Calibri"/>
                <w:sz w:val="22"/>
                <w:szCs w:val="22"/>
                <w:u w:val="none"/>
              </w:rPr>
            </w:pPr>
            <w:r w:rsidRPr="0E322CF4" w:rsidR="4EA3359D">
              <w:rPr>
                <w:rFonts w:ascii="Calibri" w:hAnsi="Calibri" w:eastAsia="Calibri" w:cs="Calibri"/>
                <w:sz w:val="22"/>
                <w:szCs w:val="22"/>
                <w:u w:val="none"/>
              </w:rPr>
              <w:t>///////////////</w:t>
            </w:r>
            <w:r w:rsidRPr="0E322CF4" w:rsidR="7B99BDAA">
              <w:rPr>
                <w:rFonts w:ascii="Calibri" w:hAnsi="Calibri" w:eastAsia="Calibri" w:cs="Calibri"/>
                <w:sz w:val="22"/>
                <w:szCs w:val="22"/>
                <w:u w:val="none"/>
              </w:rPr>
              <w:t>//////////////////////////////</w:t>
            </w:r>
            <w:r w:rsidRPr="0E322CF4" w:rsidR="15E0B4AE">
              <w:rPr>
                <w:rFonts w:ascii="Calibri" w:hAnsi="Calibri" w:eastAsia="Calibri" w:cs="Calibri"/>
                <w:sz w:val="22"/>
                <w:szCs w:val="22"/>
                <w:u w:val="none"/>
              </w:rPr>
              <w:t>//</w:t>
            </w:r>
            <w:r w:rsidRPr="0E322CF4" w:rsidR="0AC70442">
              <w:rPr>
                <w:rFonts w:ascii="Calibri" w:hAnsi="Calibri" w:eastAsia="Calibri" w:cs="Calibri"/>
                <w:sz w:val="22"/>
                <w:szCs w:val="22"/>
                <w:u w:val="none"/>
              </w:rPr>
              <w:t>/</w:t>
            </w:r>
            <w:r w:rsidRPr="0E322CF4" w:rsidR="6F9E99AA">
              <w:rPr>
                <w:rFonts w:ascii="Calibri" w:hAnsi="Calibri" w:eastAsia="Calibri" w:cs="Calibri"/>
                <w:sz w:val="22"/>
                <w:szCs w:val="22"/>
                <w:u w:val="none"/>
              </w:rPr>
              <w:t>/</w:t>
            </w:r>
            <w:r w:rsidRPr="0E322CF4" w:rsidR="2213C823">
              <w:rPr>
                <w:rFonts w:ascii="Calibri" w:hAnsi="Calibri" w:eastAsia="Calibri" w:cs="Calibri"/>
                <w:sz w:val="22"/>
                <w:szCs w:val="22"/>
                <w:u w:val="none"/>
              </w:rPr>
              <w:t>//</w:t>
            </w:r>
            <w:r w:rsidRPr="0E322CF4" w:rsidR="42C1558A">
              <w:rPr>
                <w:rFonts w:ascii="Calibri" w:hAnsi="Calibri" w:eastAsia="Calibri" w:cs="Calibri"/>
                <w:sz w:val="22"/>
                <w:szCs w:val="22"/>
                <w:u w:val="none"/>
              </w:rPr>
              <w:t>/</w:t>
            </w:r>
            <w:r w:rsidRPr="0E322CF4" w:rsidR="7B9DC694">
              <w:rPr>
                <w:rFonts w:ascii="Calibri" w:hAnsi="Calibri" w:eastAsia="Calibri" w:cs="Calibri"/>
                <w:sz w:val="22"/>
                <w:szCs w:val="22"/>
                <w:u w:val="none"/>
              </w:rPr>
              <w:t>/</w:t>
            </w:r>
            <w:r w:rsidRPr="0E322CF4" w:rsidR="4C79A73D">
              <w:rPr>
                <w:rFonts w:ascii="Calibri" w:hAnsi="Calibri" w:eastAsia="Calibri" w:cs="Calibri"/>
                <w:sz w:val="22"/>
                <w:szCs w:val="22"/>
                <w:u w:val="none"/>
              </w:rPr>
              <w:t>//////</w:t>
            </w:r>
            <w:r w:rsidRPr="0E322CF4" w:rsidR="60DE39FE">
              <w:rPr>
                <w:rFonts w:ascii="Calibri" w:hAnsi="Calibri" w:eastAsia="Calibri" w:cs="Calibri"/>
                <w:sz w:val="22"/>
                <w:szCs w:val="22"/>
                <w:u w:val="none"/>
              </w:rPr>
              <w:t>/</w:t>
            </w:r>
            <w:r w:rsidRPr="0E322CF4" w:rsidR="289FEB31">
              <w:rPr>
                <w:rFonts w:ascii="Calibri" w:hAnsi="Calibri" w:eastAsia="Calibri" w:cs="Calibri"/>
                <w:sz w:val="22"/>
                <w:szCs w:val="22"/>
                <w:u w:val="none"/>
              </w:rPr>
              <w:t>//</w:t>
            </w:r>
            <w:r w:rsidRPr="0E322CF4" w:rsidR="340AC9A2">
              <w:rPr>
                <w:rFonts w:ascii="Calibri" w:hAnsi="Calibri" w:eastAsia="Calibri" w:cs="Calibri"/>
                <w:sz w:val="22"/>
                <w:szCs w:val="22"/>
                <w:u w:val="none"/>
              </w:rPr>
              <w:t>////</w:t>
            </w:r>
            <w:r w:rsidRPr="0E322CF4" w:rsidR="1773FE3F">
              <w:rPr>
                <w:rFonts w:ascii="Calibri" w:hAnsi="Calibri" w:eastAsia="Calibri" w:cs="Calibri"/>
                <w:sz w:val="22"/>
                <w:szCs w:val="22"/>
                <w:u w:val="none"/>
              </w:rPr>
              <w:t xml:space="preserve"> - 66</w:t>
            </w:r>
          </w:p>
        </w:tc>
      </w:tr>
      <w:tr w:rsidR="0E322CF4" w:rsidTr="0E322CF4" w14:paraId="53A3B86B">
        <w:trPr>
          <w:trHeight w:val="300"/>
        </w:trPr>
        <w:tc>
          <w:tcPr>
            <w:tcW w:w="3120" w:type="dxa"/>
            <w:tcMar/>
          </w:tcPr>
          <w:p w:rsidR="4D1027B1" w:rsidP="0E322CF4" w:rsidRDefault="4D1027B1" w14:paraId="7F9E3B02" w14:textId="61BB7805">
            <w:pPr>
              <w:pStyle w:val="Normal"/>
              <w:jc w:val="center"/>
              <w:rPr>
                <w:rFonts w:ascii="Calibri" w:hAnsi="Calibri" w:eastAsia="Calibri" w:cs="Calibri"/>
                <w:sz w:val="22"/>
                <w:szCs w:val="22"/>
                <w:u w:val="none"/>
              </w:rPr>
            </w:pPr>
            <w:r w:rsidRPr="0E322CF4" w:rsidR="4D1027B1">
              <w:rPr>
                <w:rFonts w:ascii="Calibri" w:hAnsi="Calibri" w:eastAsia="Calibri" w:cs="Calibri"/>
                <w:sz w:val="22"/>
                <w:szCs w:val="22"/>
                <w:u w:val="none"/>
              </w:rPr>
              <w:t>Physical</w:t>
            </w:r>
          </w:p>
        </w:tc>
        <w:tc>
          <w:tcPr>
            <w:tcW w:w="3120" w:type="dxa"/>
            <w:tcMar/>
          </w:tcPr>
          <w:p w:rsidR="4B704269" w:rsidP="0E322CF4" w:rsidRDefault="4B704269" w14:paraId="628F5734" w14:textId="3F09DD67">
            <w:pPr>
              <w:pStyle w:val="Normal"/>
              <w:rPr>
                <w:rFonts w:ascii="Calibri" w:hAnsi="Calibri" w:eastAsia="Calibri" w:cs="Calibri"/>
                <w:sz w:val="22"/>
                <w:szCs w:val="22"/>
                <w:u w:val="none"/>
              </w:rPr>
            </w:pPr>
            <w:r w:rsidRPr="0E322CF4" w:rsidR="4B704269">
              <w:rPr>
                <w:rFonts w:ascii="Calibri" w:hAnsi="Calibri" w:eastAsia="Calibri" w:cs="Calibri"/>
                <w:sz w:val="22"/>
                <w:szCs w:val="22"/>
                <w:u w:val="none"/>
              </w:rPr>
              <w:t>//</w:t>
            </w:r>
            <w:r w:rsidRPr="0E322CF4" w:rsidR="281760DF">
              <w:rPr>
                <w:rFonts w:ascii="Calibri" w:hAnsi="Calibri" w:eastAsia="Calibri" w:cs="Calibri"/>
                <w:sz w:val="22"/>
                <w:szCs w:val="22"/>
                <w:u w:val="none"/>
              </w:rPr>
              <w:t>//</w:t>
            </w:r>
            <w:r w:rsidRPr="0E322CF4" w:rsidR="287F2166">
              <w:rPr>
                <w:rFonts w:ascii="Calibri" w:hAnsi="Calibri" w:eastAsia="Calibri" w:cs="Calibri"/>
                <w:sz w:val="22"/>
                <w:szCs w:val="22"/>
                <w:u w:val="none"/>
              </w:rPr>
              <w:t xml:space="preserve"> - 4</w:t>
            </w:r>
          </w:p>
        </w:tc>
        <w:tc>
          <w:tcPr>
            <w:tcW w:w="3120" w:type="dxa"/>
            <w:tcMar/>
          </w:tcPr>
          <w:p w:rsidR="0CB286AF" w:rsidP="0E322CF4" w:rsidRDefault="0CB286AF" w14:paraId="7B4F27CC" w14:textId="6B35E1B2">
            <w:pPr>
              <w:pStyle w:val="Normal"/>
              <w:rPr>
                <w:rFonts w:ascii="Calibri" w:hAnsi="Calibri" w:eastAsia="Calibri" w:cs="Calibri"/>
                <w:sz w:val="22"/>
                <w:szCs w:val="22"/>
                <w:u w:val="none"/>
              </w:rPr>
            </w:pPr>
            <w:r w:rsidRPr="0E322CF4" w:rsidR="0CB286AF">
              <w:rPr>
                <w:rFonts w:ascii="Calibri" w:hAnsi="Calibri" w:eastAsia="Calibri" w:cs="Calibri"/>
                <w:sz w:val="22"/>
                <w:szCs w:val="22"/>
                <w:u w:val="none"/>
              </w:rPr>
              <w:t>//</w:t>
            </w:r>
            <w:r w:rsidRPr="0E322CF4" w:rsidR="786D8F05">
              <w:rPr>
                <w:rFonts w:ascii="Calibri" w:hAnsi="Calibri" w:eastAsia="Calibri" w:cs="Calibri"/>
                <w:sz w:val="22"/>
                <w:szCs w:val="22"/>
                <w:u w:val="none"/>
              </w:rPr>
              <w:t>/</w:t>
            </w:r>
            <w:r w:rsidRPr="0E322CF4" w:rsidR="1B343D79">
              <w:rPr>
                <w:rFonts w:ascii="Calibri" w:hAnsi="Calibri" w:eastAsia="Calibri" w:cs="Calibri"/>
                <w:sz w:val="22"/>
                <w:szCs w:val="22"/>
                <w:u w:val="none"/>
              </w:rPr>
              <w:t>/</w:t>
            </w:r>
            <w:r w:rsidRPr="0E322CF4" w:rsidR="159356F5">
              <w:rPr>
                <w:rFonts w:ascii="Calibri" w:hAnsi="Calibri" w:eastAsia="Calibri" w:cs="Calibri"/>
                <w:sz w:val="22"/>
                <w:szCs w:val="22"/>
                <w:u w:val="none"/>
              </w:rPr>
              <w:t>//</w:t>
            </w:r>
            <w:r w:rsidRPr="0E322CF4" w:rsidR="0A8306BD">
              <w:rPr>
                <w:rFonts w:ascii="Calibri" w:hAnsi="Calibri" w:eastAsia="Calibri" w:cs="Calibri"/>
                <w:sz w:val="22"/>
                <w:szCs w:val="22"/>
                <w:u w:val="none"/>
              </w:rPr>
              <w:t>/</w:t>
            </w:r>
            <w:r w:rsidRPr="0E322CF4" w:rsidR="63292F2B">
              <w:rPr>
                <w:rFonts w:ascii="Calibri" w:hAnsi="Calibri" w:eastAsia="Calibri" w:cs="Calibri"/>
                <w:sz w:val="22"/>
                <w:szCs w:val="22"/>
                <w:u w:val="none"/>
              </w:rPr>
              <w:t>////</w:t>
            </w:r>
            <w:r w:rsidRPr="0E322CF4" w:rsidR="6418A1BD">
              <w:rPr>
                <w:rFonts w:ascii="Calibri" w:hAnsi="Calibri" w:eastAsia="Calibri" w:cs="Calibri"/>
                <w:sz w:val="22"/>
                <w:szCs w:val="22"/>
                <w:u w:val="none"/>
              </w:rPr>
              <w:t>/</w:t>
            </w:r>
            <w:r w:rsidRPr="0E322CF4" w:rsidR="5F5E1317">
              <w:rPr>
                <w:rFonts w:ascii="Calibri" w:hAnsi="Calibri" w:eastAsia="Calibri" w:cs="Calibri"/>
                <w:sz w:val="22"/>
                <w:szCs w:val="22"/>
                <w:u w:val="none"/>
              </w:rPr>
              <w:t>///</w:t>
            </w:r>
            <w:r w:rsidRPr="0E322CF4" w:rsidR="5F5E1317">
              <w:rPr>
                <w:rFonts w:ascii="Calibri" w:hAnsi="Calibri" w:eastAsia="Calibri" w:cs="Calibri"/>
                <w:sz w:val="22"/>
                <w:szCs w:val="22"/>
                <w:u w:val="none"/>
              </w:rPr>
              <w:t>/</w:t>
            </w:r>
            <w:r w:rsidRPr="0E322CF4" w:rsidR="25D6C7E0">
              <w:rPr>
                <w:rFonts w:ascii="Calibri" w:hAnsi="Calibri" w:eastAsia="Calibri" w:cs="Calibri"/>
                <w:sz w:val="22"/>
                <w:szCs w:val="22"/>
                <w:u w:val="none"/>
              </w:rPr>
              <w:t xml:space="preserve"> - 16</w:t>
            </w:r>
          </w:p>
        </w:tc>
      </w:tr>
      <w:tr w:rsidR="0E322CF4" w:rsidTr="0E322CF4" w14:paraId="12BC89B4">
        <w:trPr>
          <w:trHeight w:val="300"/>
        </w:trPr>
        <w:tc>
          <w:tcPr>
            <w:tcW w:w="3120" w:type="dxa"/>
            <w:tcMar/>
          </w:tcPr>
          <w:p w:rsidR="4D1027B1" w:rsidP="0E322CF4" w:rsidRDefault="4D1027B1" w14:paraId="446827BB" w14:textId="66963BE9">
            <w:pPr>
              <w:pStyle w:val="Normal"/>
              <w:jc w:val="center"/>
              <w:rPr>
                <w:rFonts w:ascii="Calibri" w:hAnsi="Calibri" w:eastAsia="Calibri" w:cs="Calibri"/>
                <w:sz w:val="22"/>
                <w:szCs w:val="22"/>
                <w:u w:val="none"/>
              </w:rPr>
            </w:pPr>
            <w:r w:rsidRPr="0E322CF4" w:rsidR="4D1027B1">
              <w:rPr>
                <w:rFonts w:ascii="Calibri" w:hAnsi="Calibri" w:eastAsia="Calibri" w:cs="Calibri"/>
                <w:sz w:val="22"/>
                <w:szCs w:val="22"/>
                <w:u w:val="none"/>
              </w:rPr>
              <w:t>Gestural</w:t>
            </w:r>
          </w:p>
        </w:tc>
        <w:tc>
          <w:tcPr>
            <w:tcW w:w="3120" w:type="dxa"/>
            <w:tcMar/>
          </w:tcPr>
          <w:p w:rsidR="641A2FCA" w:rsidP="0E322CF4" w:rsidRDefault="641A2FCA" w14:paraId="7AE5788B" w14:textId="37A33FF8">
            <w:pPr>
              <w:pStyle w:val="Normal"/>
              <w:rPr>
                <w:rFonts w:ascii="Calibri" w:hAnsi="Calibri" w:eastAsia="Calibri" w:cs="Calibri"/>
                <w:sz w:val="22"/>
                <w:szCs w:val="22"/>
                <w:u w:val="none"/>
              </w:rPr>
            </w:pPr>
            <w:r w:rsidRPr="0E322CF4" w:rsidR="641A2FCA">
              <w:rPr>
                <w:rFonts w:ascii="Calibri" w:hAnsi="Calibri" w:eastAsia="Calibri" w:cs="Calibri"/>
                <w:sz w:val="22"/>
                <w:szCs w:val="22"/>
                <w:u w:val="none"/>
              </w:rPr>
              <w:t>//</w:t>
            </w:r>
            <w:r w:rsidRPr="0E322CF4" w:rsidR="4B9F94DA">
              <w:rPr>
                <w:rFonts w:ascii="Calibri" w:hAnsi="Calibri" w:eastAsia="Calibri" w:cs="Calibri"/>
                <w:sz w:val="22"/>
                <w:szCs w:val="22"/>
                <w:u w:val="none"/>
              </w:rPr>
              <w:t>/</w:t>
            </w:r>
            <w:r w:rsidRPr="0E322CF4" w:rsidR="5ECC9E64">
              <w:rPr>
                <w:rFonts w:ascii="Calibri" w:hAnsi="Calibri" w:eastAsia="Calibri" w:cs="Calibri"/>
                <w:sz w:val="22"/>
                <w:szCs w:val="22"/>
                <w:u w:val="none"/>
              </w:rPr>
              <w:t>/</w:t>
            </w:r>
            <w:r w:rsidRPr="0E322CF4" w:rsidR="1F3E3B56">
              <w:rPr>
                <w:rFonts w:ascii="Calibri" w:hAnsi="Calibri" w:eastAsia="Calibri" w:cs="Calibri"/>
                <w:sz w:val="22"/>
                <w:szCs w:val="22"/>
                <w:u w:val="none"/>
              </w:rPr>
              <w:t>///</w:t>
            </w:r>
            <w:r w:rsidRPr="0E322CF4" w:rsidR="74D89CAC">
              <w:rPr>
                <w:rFonts w:ascii="Calibri" w:hAnsi="Calibri" w:eastAsia="Calibri" w:cs="Calibri"/>
                <w:sz w:val="22"/>
                <w:szCs w:val="22"/>
                <w:u w:val="none"/>
              </w:rPr>
              <w:t xml:space="preserve"> - 7</w:t>
            </w:r>
          </w:p>
        </w:tc>
        <w:tc>
          <w:tcPr>
            <w:tcW w:w="3120" w:type="dxa"/>
            <w:tcMar/>
          </w:tcPr>
          <w:p w:rsidR="1C3163E1" w:rsidP="0E322CF4" w:rsidRDefault="1C3163E1" w14:paraId="7A224989" w14:textId="32306734">
            <w:pPr>
              <w:pStyle w:val="Normal"/>
              <w:rPr>
                <w:rFonts w:ascii="Calibri" w:hAnsi="Calibri" w:eastAsia="Calibri" w:cs="Calibri"/>
                <w:sz w:val="22"/>
                <w:szCs w:val="22"/>
                <w:u w:val="none"/>
              </w:rPr>
            </w:pPr>
            <w:r w:rsidRPr="0E322CF4" w:rsidR="1C3163E1">
              <w:rPr>
                <w:rFonts w:ascii="Calibri" w:hAnsi="Calibri" w:eastAsia="Calibri" w:cs="Calibri"/>
                <w:sz w:val="22"/>
                <w:szCs w:val="22"/>
                <w:u w:val="none"/>
              </w:rPr>
              <w:t>/</w:t>
            </w:r>
            <w:r w:rsidRPr="0E322CF4" w:rsidR="4C692C83">
              <w:rPr>
                <w:rFonts w:ascii="Calibri" w:hAnsi="Calibri" w:eastAsia="Calibri" w:cs="Calibri"/>
                <w:sz w:val="22"/>
                <w:szCs w:val="22"/>
                <w:u w:val="none"/>
              </w:rPr>
              <w:t xml:space="preserve"> - 1</w:t>
            </w:r>
          </w:p>
        </w:tc>
      </w:tr>
      <w:tr w:rsidR="0E322CF4" w:rsidTr="0E322CF4" w14:paraId="1BDD88B6">
        <w:trPr>
          <w:trHeight w:val="300"/>
        </w:trPr>
        <w:tc>
          <w:tcPr>
            <w:tcW w:w="3120" w:type="dxa"/>
            <w:tcMar/>
          </w:tcPr>
          <w:p w:rsidR="4D1027B1" w:rsidP="0E322CF4" w:rsidRDefault="4D1027B1" w14:paraId="115EA924" w14:textId="1EC82766">
            <w:pPr>
              <w:pStyle w:val="Normal"/>
              <w:jc w:val="center"/>
              <w:rPr>
                <w:rFonts w:ascii="Calibri" w:hAnsi="Calibri" w:eastAsia="Calibri" w:cs="Calibri"/>
                <w:sz w:val="22"/>
                <w:szCs w:val="22"/>
                <w:u w:val="none"/>
              </w:rPr>
            </w:pPr>
            <w:r w:rsidRPr="0E322CF4" w:rsidR="4D1027B1">
              <w:rPr>
                <w:rFonts w:ascii="Calibri" w:hAnsi="Calibri" w:eastAsia="Calibri" w:cs="Calibri"/>
                <w:sz w:val="22"/>
                <w:szCs w:val="22"/>
                <w:u w:val="none"/>
              </w:rPr>
              <w:t>Provocation</w:t>
            </w:r>
          </w:p>
        </w:tc>
        <w:tc>
          <w:tcPr>
            <w:tcW w:w="3120" w:type="dxa"/>
            <w:tcMar/>
          </w:tcPr>
          <w:p w:rsidR="1F3B62A0" w:rsidP="0E322CF4" w:rsidRDefault="1F3B62A0" w14:paraId="25D2B59E" w14:textId="006D7437">
            <w:pPr>
              <w:pStyle w:val="Normal"/>
              <w:rPr>
                <w:rFonts w:ascii="Calibri" w:hAnsi="Calibri" w:eastAsia="Calibri" w:cs="Calibri"/>
                <w:sz w:val="22"/>
                <w:szCs w:val="22"/>
                <w:u w:val="single"/>
              </w:rPr>
            </w:pPr>
            <w:r w:rsidRPr="0E322CF4" w:rsidR="1F3B62A0">
              <w:rPr>
                <w:rFonts w:ascii="Calibri" w:hAnsi="Calibri" w:eastAsia="Calibri" w:cs="Calibri"/>
                <w:sz w:val="22"/>
                <w:szCs w:val="22"/>
                <w:u w:val="none"/>
              </w:rPr>
              <w:t>///////////////////////////////////////</w:t>
            </w:r>
            <w:r w:rsidRPr="0E322CF4" w:rsidR="251DC6E2">
              <w:rPr>
                <w:rFonts w:ascii="Calibri" w:hAnsi="Calibri" w:eastAsia="Calibri" w:cs="Calibri"/>
                <w:sz w:val="22"/>
                <w:szCs w:val="22"/>
                <w:u w:val="none"/>
              </w:rPr>
              <w:t>//</w:t>
            </w:r>
            <w:r w:rsidRPr="0E322CF4" w:rsidR="21974ED3">
              <w:rPr>
                <w:rFonts w:ascii="Calibri" w:hAnsi="Calibri" w:eastAsia="Calibri" w:cs="Calibri"/>
                <w:sz w:val="22"/>
                <w:szCs w:val="22"/>
                <w:u w:val="none"/>
              </w:rPr>
              <w:t>//////</w:t>
            </w:r>
            <w:r w:rsidRPr="0E322CF4" w:rsidR="581E9E0F">
              <w:rPr>
                <w:rFonts w:ascii="Calibri" w:hAnsi="Calibri" w:eastAsia="Calibri" w:cs="Calibri"/>
                <w:sz w:val="22"/>
                <w:szCs w:val="22"/>
                <w:u w:val="none"/>
              </w:rPr>
              <w:t>/</w:t>
            </w:r>
            <w:r w:rsidRPr="0E322CF4" w:rsidR="23CBAFB8">
              <w:rPr>
                <w:rFonts w:ascii="Calibri" w:hAnsi="Calibri" w:eastAsia="Calibri" w:cs="Calibri"/>
                <w:sz w:val="22"/>
                <w:szCs w:val="22"/>
                <w:u w:val="none"/>
              </w:rPr>
              <w:t xml:space="preserve"> - </w:t>
            </w:r>
            <w:r w:rsidRPr="0E322CF4" w:rsidR="4CDA93D4">
              <w:rPr>
                <w:rFonts w:ascii="Calibri" w:hAnsi="Calibri" w:eastAsia="Calibri" w:cs="Calibri"/>
                <w:sz w:val="22"/>
                <w:szCs w:val="22"/>
                <w:u w:val="none"/>
              </w:rPr>
              <w:t>48</w:t>
            </w:r>
          </w:p>
        </w:tc>
        <w:tc>
          <w:tcPr>
            <w:tcW w:w="3120" w:type="dxa"/>
            <w:tcMar/>
          </w:tcPr>
          <w:p w:rsidR="611AD477" w:rsidP="0E322CF4" w:rsidRDefault="611AD477" w14:paraId="5E2BD4D5" w14:textId="242A467F">
            <w:pPr>
              <w:pStyle w:val="Normal"/>
              <w:rPr>
                <w:rFonts w:ascii="Calibri" w:hAnsi="Calibri" w:eastAsia="Calibri" w:cs="Calibri"/>
                <w:sz w:val="22"/>
                <w:szCs w:val="22"/>
                <w:u w:val="none"/>
              </w:rPr>
            </w:pPr>
            <w:r w:rsidRPr="0E322CF4" w:rsidR="611AD477">
              <w:rPr>
                <w:rFonts w:ascii="Calibri" w:hAnsi="Calibri" w:eastAsia="Calibri" w:cs="Calibri"/>
                <w:sz w:val="22"/>
                <w:szCs w:val="22"/>
                <w:u w:val="none"/>
              </w:rPr>
              <w:t>///</w:t>
            </w:r>
            <w:r w:rsidRPr="0E322CF4" w:rsidR="7B41A7D9">
              <w:rPr>
                <w:rFonts w:ascii="Calibri" w:hAnsi="Calibri" w:eastAsia="Calibri" w:cs="Calibri"/>
                <w:sz w:val="22"/>
                <w:szCs w:val="22"/>
                <w:u w:val="none"/>
              </w:rPr>
              <w:t>/</w:t>
            </w:r>
            <w:r w:rsidRPr="0E322CF4" w:rsidR="1CE7BF03">
              <w:rPr>
                <w:rFonts w:ascii="Calibri" w:hAnsi="Calibri" w:eastAsia="Calibri" w:cs="Calibri"/>
                <w:sz w:val="22"/>
                <w:szCs w:val="22"/>
                <w:u w:val="none"/>
              </w:rPr>
              <w:t xml:space="preserve"> - 4</w:t>
            </w:r>
          </w:p>
        </w:tc>
      </w:tr>
    </w:tbl>
    <w:p w:rsidR="0E322CF4" w:rsidRDefault="0E322CF4" w14:paraId="452A2DCE" w14:textId="288D9F92"/>
    <w:p w:rsidR="1C3AD30F" w:rsidRDefault="1C3AD30F" w14:paraId="57A73553" w14:textId="3EF32E72">
      <w:r w:rsidRPr="0E322CF4" w:rsidR="1C3AD30F">
        <w:rPr>
          <w:u w:val="single"/>
        </w:rPr>
        <w:t>Participants used</w:t>
      </w:r>
    </w:p>
    <w:p w:rsidR="1EEBF12E" w:rsidP="0E322CF4" w:rsidRDefault="1EEBF12E" w14:paraId="398110D8" w14:textId="03336141">
      <w:pPr>
        <w:pStyle w:val="Normal"/>
        <w:rPr>
          <w:rFonts w:ascii="Calibri" w:hAnsi="Calibri" w:eastAsia="Calibri" w:cs="Calibri"/>
          <w:sz w:val="22"/>
          <w:szCs w:val="22"/>
          <w:u w:val="none"/>
        </w:rPr>
      </w:pPr>
      <w:r w:rsidRPr="0E322CF4" w:rsidR="1EEBF12E">
        <w:rPr>
          <w:rFonts w:ascii="Calibri" w:hAnsi="Calibri" w:eastAsia="Calibri" w:cs="Calibri"/>
          <w:sz w:val="22"/>
          <w:szCs w:val="22"/>
          <w:u w:val="none"/>
        </w:rPr>
        <w:t>Woman shouting</w:t>
      </w:r>
      <w:r w:rsidRPr="0E322CF4" w:rsidR="5BB26E0F">
        <w:rPr>
          <w:rFonts w:ascii="Calibri" w:hAnsi="Calibri" w:eastAsia="Calibri" w:cs="Calibri"/>
          <w:sz w:val="22"/>
          <w:szCs w:val="22"/>
          <w:u w:val="none"/>
        </w:rPr>
        <w:t>- anti</w:t>
      </w:r>
    </w:p>
    <w:p w:rsidR="1EEBF12E" w:rsidP="0E322CF4" w:rsidRDefault="1EEBF12E" w14:paraId="3FDAE7E0" w14:textId="3C563324">
      <w:pPr>
        <w:pStyle w:val="Normal"/>
        <w:rPr>
          <w:rFonts w:ascii="Calibri" w:hAnsi="Calibri" w:eastAsia="Calibri" w:cs="Calibri"/>
          <w:sz w:val="22"/>
          <w:szCs w:val="22"/>
          <w:u w:val="none"/>
        </w:rPr>
      </w:pPr>
      <w:r w:rsidRPr="0E322CF4" w:rsidR="1EEBF12E">
        <w:rPr>
          <w:rFonts w:ascii="Calibri" w:hAnsi="Calibri" w:eastAsia="Calibri" w:cs="Calibri"/>
          <w:sz w:val="22"/>
          <w:szCs w:val="22"/>
          <w:u w:val="none"/>
        </w:rPr>
        <w:t>Man on the horse</w:t>
      </w:r>
      <w:r w:rsidRPr="0E322CF4" w:rsidR="05D2C49D">
        <w:rPr>
          <w:rFonts w:ascii="Calibri" w:hAnsi="Calibri" w:eastAsia="Calibri" w:cs="Calibri"/>
          <w:sz w:val="22"/>
          <w:szCs w:val="22"/>
          <w:u w:val="none"/>
        </w:rPr>
        <w:t xml:space="preserve"> - pro</w:t>
      </w:r>
    </w:p>
    <w:p w:rsidR="1EEBF12E" w:rsidP="0E322CF4" w:rsidRDefault="1EEBF12E" w14:paraId="54EA08DD" w14:textId="4866BCA8">
      <w:pPr>
        <w:pStyle w:val="Normal"/>
        <w:rPr>
          <w:rFonts w:ascii="Calibri" w:hAnsi="Calibri" w:eastAsia="Calibri" w:cs="Calibri"/>
          <w:sz w:val="22"/>
          <w:szCs w:val="22"/>
          <w:u w:val="none"/>
        </w:rPr>
      </w:pPr>
      <w:r w:rsidRPr="0E322CF4" w:rsidR="1EEBF12E">
        <w:rPr>
          <w:rFonts w:ascii="Calibri" w:hAnsi="Calibri" w:eastAsia="Calibri" w:cs="Calibri"/>
          <w:sz w:val="22"/>
          <w:szCs w:val="22"/>
          <w:u w:val="none"/>
        </w:rPr>
        <w:t>Man in blue jumper</w:t>
      </w:r>
      <w:r w:rsidRPr="0E322CF4" w:rsidR="748C55E2">
        <w:rPr>
          <w:rFonts w:ascii="Calibri" w:hAnsi="Calibri" w:eastAsia="Calibri" w:cs="Calibri"/>
          <w:sz w:val="22"/>
          <w:szCs w:val="22"/>
          <w:u w:val="none"/>
        </w:rPr>
        <w:t xml:space="preserve"> – anti</w:t>
      </w:r>
    </w:p>
    <w:p w:rsidR="748C55E2" w:rsidP="0E322CF4" w:rsidRDefault="748C55E2" w14:paraId="26FCE96A" w14:textId="35722468">
      <w:pPr>
        <w:pStyle w:val="Normal"/>
        <w:rPr>
          <w:rFonts w:ascii="Calibri" w:hAnsi="Calibri" w:eastAsia="Calibri" w:cs="Calibri"/>
          <w:sz w:val="22"/>
          <w:szCs w:val="22"/>
          <w:u w:val="none"/>
        </w:rPr>
      </w:pPr>
      <w:r w:rsidRPr="0E322CF4" w:rsidR="748C55E2">
        <w:rPr>
          <w:rFonts w:ascii="Calibri" w:hAnsi="Calibri" w:eastAsia="Calibri" w:cs="Calibri"/>
          <w:sz w:val="22"/>
          <w:szCs w:val="22"/>
          <w:u w:val="none"/>
        </w:rPr>
        <w:t>Woman with megaphone – anti</w:t>
      </w:r>
    </w:p>
    <w:p w:rsidR="748C55E2" w:rsidP="0E322CF4" w:rsidRDefault="748C55E2" w14:paraId="366FB49E" w14:textId="6B1490DE">
      <w:pPr>
        <w:pStyle w:val="Normal"/>
        <w:rPr>
          <w:rFonts w:ascii="Calibri" w:hAnsi="Calibri" w:eastAsia="Calibri" w:cs="Calibri"/>
          <w:sz w:val="22"/>
          <w:szCs w:val="22"/>
          <w:u w:val="none"/>
        </w:rPr>
      </w:pPr>
      <w:r w:rsidRPr="0E322CF4" w:rsidR="748C55E2">
        <w:rPr>
          <w:rFonts w:ascii="Calibri" w:hAnsi="Calibri" w:eastAsia="Calibri" w:cs="Calibri"/>
          <w:sz w:val="22"/>
          <w:szCs w:val="22"/>
          <w:u w:val="none"/>
        </w:rPr>
        <w:t>Man with flat cap and green jacket – pro</w:t>
      </w:r>
    </w:p>
    <w:p w:rsidR="748C55E2" w:rsidP="0E322CF4" w:rsidRDefault="748C55E2" w14:paraId="73A68E1E" w14:textId="1C0C17E2">
      <w:pPr>
        <w:pStyle w:val="Normal"/>
        <w:rPr>
          <w:rFonts w:ascii="Calibri" w:hAnsi="Calibri" w:eastAsia="Calibri" w:cs="Calibri"/>
          <w:sz w:val="22"/>
          <w:szCs w:val="22"/>
          <w:u w:val="none"/>
        </w:rPr>
      </w:pPr>
      <w:r w:rsidRPr="0E322CF4" w:rsidR="748C55E2">
        <w:rPr>
          <w:rFonts w:ascii="Calibri" w:hAnsi="Calibri" w:eastAsia="Calibri" w:cs="Calibri"/>
          <w:sz w:val="22"/>
          <w:szCs w:val="22"/>
          <w:u w:val="none"/>
        </w:rPr>
        <w:t>Man in beige cap – pro</w:t>
      </w:r>
    </w:p>
    <w:p w:rsidR="748C55E2" w:rsidP="0E322CF4" w:rsidRDefault="748C55E2" w14:paraId="00EC57A8" w14:textId="0B1A9D4E">
      <w:pPr>
        <w:pStyle w:val="Normal"/>
        <w:rPr>
          <w:rFonts w:ascii="Calibri" w:hAnsi="Calibri" w:eastAsia="Calibri" w:cs="Calibri"/>
          <w:sz w:val="22"/>
          <w:szCs w:val="22"/>
          <w:u w:val="none"/>
        </w:rPr>
      </w:pPr>
      <w:r w:rsidRPr="0E322CF4" w:rsidR="748C55E2">
        <w:rPr>
          <w:rFonts w:ascii="Calibri" w:hAnsi="Calibri" w:eastAsia="Calibri" w:cs="Calibri"/>
          <w:sz w:val="22"/>
          <w:szCs w:val="22"/>
          <w:u w:val="none"/>
        </w:rPr>
        <w:t xml:space="preserve">Man in grey </w:t>
      </w:r>
      <w:r w:rsidRPr="0E322CF4" w:rsidR="3CE86076">
        <w:rPr>
          <w:rFonts w:ascii="Calibri" w:hAnsi="Calibri" w:eastAsia="Calibri" w:cs="Calibri"/>
          <w:sz w:val="22"/>
          <w:szCs w:val="22"/>
          <w:u w:val="none"/>
        </w:rPr>
        <w:t>t-shirt</w:t>
      </w:r>
      <w:r w:rsidRPr="0E322CF4" w:rsidR="748C55E2">
        <w:rPr>
          <w:rFonts w:ascii="Calibri" w:hAnsi="Calibri" w:eastAsia="Calibri" w:cs="Calibri"/>
          <w:sz w:val="22"/>
          <w:szCs w:val="22"/>
          <w:u w:val="none"/>
        </w:rPr>
        <w:t xml:space="preserve"> by police – anti</w:t>
      </w:r>
    </w:p>
    <w:p w:rsidR="1AEB2401" w:rsidP="0E322CF4" w:rsidRDefault="1AEB2401" w14:paraId="1936E421" w14:textId="4BAB4F50">
      <w:pPr>
        <w:pStyle w:val="Normal"/>
        <w:rPr>
          <w:rFonts w:ascii="Calibri" w:hAnsi="Calibri" w:eastAsia="Calibri" w:cs="Calibri"/>
          <w:sz w:val="22"/>
          <w:szCs w:val="22"/>
          <w:u w:val="none"/>
        </w:rPr>
      </w:pPr>
      <w:r w:rsidRPr="0E322CF4" w:rsidR="1AEB2401">
        <w:rPr>
          <w:rFonts w:ascii="Calibri" w:hAnsi="Calibri" w:eastAsia="Calibri" w:cs="Calibri"/>
          <w:sz w:val="22"/>
          <w:szCs w:val="22"/>
          <w:u w:val="none"/>
        </w:rPr>
        <w:t xml:space="preserve">Woman in </w:t>
      </w:r>
      <w:r w:rsidRPr="0E322CF4" w:rsidR="425C8173">
        <w:rPr>
          <w:rFonts w:ascii="Calibri" w:hAnsi="Calibri" w:eastAsia="Calibri" w:cs="Calibri"/>
          <w:sz w:val="22"/>
          <w:szCs w:val="22"/>
          <w:u w:val="none"/>
        </w:rPr>
        <w:t>blue jumper – pro</w:t>
      </w:r>
    </w:p>
    <w:p w:rsidR="03B79C42" w:rsidP="0E322CF4" w:rsidRDefault="03B79C42" w14:paraId="6F8F3140" w14:textId="698333BE">
      <w:pPr>
        <w:pStyle w:val="Normal"/>
        <w:rPr>
          <w:rFonts w:ascii="Calibri" w:hAnsi="Calibri" w:eastAsia="Calibri" w:cs="Calibri"/>
          <w:sz w:val="22"/>
          <w:szCs w:val="22"/>
          <w:u w:val="none"/>
        </w:rPr>
      </w:pPr>
      <w:r w:rsidRPr="0E322CF4" w:rsidR="03B79C42">
        <w:rPr>
          <w:rFonts w:ascii="Calibri" w:hAnsi="Calibri" w:eastAsia="Calibri" w:cs="Calibri"/>
          <w:sz w:val="22"/>
          <w:szCs w:val="22"/>
          <w:u w:val="none"/>
        </w:rPr>
        <w:t>Guy in brown jumper on other side – pro</w:t>
      </w:r>
    </w:p>
    <w:p w:rsidR="6548E5EB" w:rsidP="0E322CF4" w:rsidRDefault="6548E5EB" w14:paraId="186C0D1B" w14:textId="3F17BB5B">
      <w:pPr>
        <w:pStyle w:val="Normal"/>
        <w:rPr>
          <w:rFonts w:ascii="Calibri" w:hAnsi="Calibri" w:eastAsia="Calibri" w:cs="Calibri"/>
          <w:sz w:val="22"/>
          <w:szCs w:val="22"/>
          <w:u w:val="none"/>
        </w:rPr>
      </w:pPr>
      <w:r w:rsidRPr="0E322CF4" w:rsidR="6548E5EB">
        <w:rPr>
          <w:rFonts w:ascii="Calibri" w:hAnsi="Calibri" w:eastAsia="Calibri" w:cs="Calibri"/>
          <w:sz w:val="22"/>
          <w:szCs w:val="22"/>
          <w:u w:val="none"/>
        </w:rPr>
        <w:t>Woman red and blac</w:t>
      </w:r>
      <w:r w:rsidRPr="0E322CF4" w:rsidR="1AFEE96D">
        <w:rPr>
          <w:rFonts w:ascii="Calibri" w:hAnsi="Calibri" w:eastAsia="Calibri" w:cs="Calibri"/>
          <w:sz w:val="22"/>
          <w:szCs w:val="22"/>
          <w:u w:val="none"/>
        </w:rPr>
        <w:t>k</w:t>
      </w:r>
      <w:r w:rsidRPr="0E322CF4" w:rsidR="6548E5EB">
        <w:rPr>
          <w:rFonts w:ascii="Calibri" w:hAnsi="Calibri" w:eastAsia="Calibri" w:cs="Calibri"/>
          <w:sz w:val="22"/>
          <w:szCs w:val="22"/>
          <w:u w:val="none"/>
        </w:rPr>
        <w:t xml:space="preserve"> hair - anti</w:t>
      </w:r>
    </w:p>
    <w:p w:rsidR="0E322CF4" w:rsidP="0E322CF4" w:rsidRDefault="0E322CF4" w14:paraId="1CACED2D" w14:textId="40474444">
      <w:pPr>
        <w:pStyle w:val="Normal"/>
        <w:rPr>
          <w:rFonts w:ascii="Calibri" w:hAnsi="Calibri" w:eastAsia="Calibri" w:cs="Calibri"/>
          <w:sz w:val="22"/>
          <w:szCs w:val="22"/>
          <w:u w:val="single"/>
        </w:rPr>
      </w:pPr>
    </w:p>
    <w:p w:rsidR="0E322CF4" w:rsidP="0E322CF4" w:rsidRDefault="0E322CF4" w14:paraId="59076652" w14:textId="17ACED91">
      <w:pPr>
        <w:pStyle w:val="Normal"/>
        <w:rPr>
          <w:rFonts w:ascii="Calibri" w:hAnsi="Calibri" w:eastAsia="Calibri" w:cs="Calibri"/>
          <w:sz w:val="22"/>
          <w:szCs w:val="22"/>
          <w:u w:val="single"/>
        </w:rPr>
      </w:pPr>
    </w:p>
    <w:p w:rsidR="0E322CF4" w:rsidP="0E322CF4" w:rsidRDefault="0E322CF4" w14:paraId="5BF20CF3" w14:textId="4AF0E004">
      <w:pPr>
        <w:pStyle w:val="Normal"/>
        <w:rPr>
          <w:rFonts w:ascii="Calibri" w:hAnsi="Calibri" w:eastAsia="Calibri" w:cs="Calibri"/>
          <w:sz w:val="22"/>
          <w:szCs w:val="22"/>
          <w:u w:val="single"/>
        </w:rPr>
      </w:pPr>
    </w:p>
    <w:p w:rsidR="0E322CF4" w:rsidP="0E322CF4" w:rsidRDefault="0E322CF4" w14:paraId="6781C67A" w14:textId="594E875F">
      <w:pPr>
        <w:pStyle w:val="Normal"/>
        <w:rPr>
          <w:rFonts w:ascii="Calibri" w:hAnsi="Calibri" w:eastAsia="Calibri" w:cs="Calibri"/>
          <w:sz w:val="22"/>
          <w:szCs w:val="22"/>
          <w:u w:val="single"/>
        </w:rPr>
      </w:pPr>
    </w:p>
    <w:p w:rsidR="0E322CF4" w:rsidP="0E322CF4" w:rsidRDefault="0E322CF4" w14:paraId="41DC4109" w14:textId="4608F715">
      <w:pPr>
        <w:pStyle w:val="Normal"/>
        <w:rPr>
          <w:rFonts w:ascii="Calibri" w:hAnsi="Calibri" w:eastAsia="Calibri" w:cs="Calibri"/>
          <w:sz w:val="22"/>
          <w:szCs w:val="22"/>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psZhGp4STryyH" int2:id="q2SaRXbW">
      <int2:state int2:type="LegacyProofing" int2:value="Rejected"/>
    </int2:textHash>
    <int2:textHash int2:hashCode="v3jXqOAVqWKVSe" int2:id="WvamyeVp">
      <int2:state int2:type="LegacyProofing" int2:value="Rejected"/>
    </int2:textHash>
    <int2:bookmark int2:bookmarkName="_Int_IoU8XfXR" int2:invalidationBookmarkName="" int2:hashCode="RoHRJMxsS3O6q/" int2:id="GbVIXRXj"/>
    <int2:bookmark int2:bookmarkName="_Int_XEosBH9A" int2:invalidationBookmarkName="" int2:hashCode="FmDmWMtSp07VH8" int2:id="jyKUVuSB"/>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1027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6AEB0"/>
    <w:rsid w:val="0046F01B"/>
    <w:rsid w:val="0067575D"/>
    <w:rsid w:val="00719885"/>
    <w:rsid w:val="0090A321"/>
    <w:rsid w:val="0094298D"/>
    <w:rsid w:val="00A7FA7E"/>
    <w:rsid w:val="00F9B0E2"/>
    <w:rsid w:val="01209C35"/>
    <w:rsid w:val="0152925B"/>
    <w:rsid w:val="01823D82"/>
    <w:rsid w:val="01B4218E"/>
    <w:rsid w:val="01B5AE21"/>
    <w:rsid w:val="01F96808"/>
    <w:rsid w:val="028C086D"/>
    <w:rsid w:val="02A8591F"/>
    <w:rsid w:val="03314029"/>
    <w:rsid w:val="038F2FB5"/>
    <w:rsid w:val="03A93947"/>
    <w:rsid w:val="03B79C42"/>
    <w:rsid w:val="03E6CAAB"/>
    <w:rsid w:val="040425C6"/>
    <w:rsid w:val="04488814"/>
    <w:rsid w:val="04590A32"/>
    <w:rsid w:val="048B8DC3"/>
    <w:rsid w:val="04AA7566"/>
    <w:rsid w:val="04ED4EE3"/>
    <w:rsid w:val="053DBF2D"/>
    <w:rsid w:val="05D2C49D"/>
    <w:rsid w:val="05E7C94D"/>
    <w:rsid w:val="067383B7"/>
    <w:rsid w:val="06891F44"/>
    <w:rsid w:val="06B38B40"/>
    <w:rsid w:val="06D1EFD8"/>
    <w:rsid w:val="07182C8E"/>
    <w:rsid w:val="0777AEBD"/>
    <w:rsid w:val="07A5DCFD"/>
    <w:rsid w:val="07B82B87"/>
    <w:rsid w:val="081B03D7"/>
    <w:rsid w:val="08B3FCEF"/>
    <w:rsid w:val="0914BD9E"/>
    <w:rsid w:val="095B6D33"/>
    <w:rsid w:val="09FD47CB"/>
    <w:rsid w:val="09FF526E"/>
    <w:rsid w:val="0A337845"/>
    <w:rsid w:val="0A3D8B23"/>
    <w:rsid w:val="0A74A3A9"/>
    <w:rsid w:val="0A8306BD"/>
    <w:rsid w:val="0A856500"/>
    <w:rsid w:val="0AC70442"/>
    <w:rsid w:val="0ACD29D7"/>
    <w:rsid w:val="0AD25E4E"/>
    <w:rsid w:val="0B3367F9"/>
    <w:rsid w:val="0B3DC6FA"/>
    <w:rsid w:val="0B63D435"/>
    <w:rsid w:val="0B647DED"/>
    <w:rsid w:val="0C40EC43"/>
    <w:rsid w:val="0C4D910C"/>
    <w:rsid w:val="0C7CCF5D"/>
    <w:rsid w:val="0C7F1853"/>
    <w:rsid w:val="0CB286AF"/>
    <w:rsid w:val="0CCF385A"/>
    <w:rsid w:val="0D89BC60"/>
    <w:rsid w:val="0D8C5220"/>
    <w:rsid w:val="0DABDEA0"/>
    <w:rsid w:val="0DBD05C2"/>
    <w:rsid w:val="0E0A958D"/>
    <w:rsid w:val="0E1E89A5"/>
    <w:rsid w:val="0E322CF4"/>
    <w:rsid w:val="0E8C046A"/>
    <w:rsid w:val="0E8D05B5"/>
    <w:rsid w:val="0E95B37B"/>
    <w:rsid w:val="0E9C1EAF"/>
    <w:rsid w:val="0EA3E39F"/>
    <w:rsid w:val="0EE4A173"/>
    <w:rsid w:val="0F468135"/>
    <w:rsid w:val="0F486EDB"/>
    <w:rsid w:val="0F88A9F3"/>
    <w:rsid w:val="106E621C"/>
    <w:rsid w:val="1073480A"/>
    <w:rsid w:val="108071D4"/>
    <w:rsid w:val="1089B973"/>
    <w:rsid w:val="10F30C4F"/>
    <w:rsid w:val="11094422"/>
    <w:rsid w:val="1142364F"/>
    <w:rsid w:val="1169CDB6"/>
    <w:rsid w:val="11C8A025"/>
    <w:rsid w:val="11CD7BAD"/>
    <w:rsid w:val="1243C371"/>
    <w:rsid w:val="131D31E2"/>
    <w:rsid w:val="1336AEB0"/>
    <w:rsid w:val="13484167"/>
    <w:rsid w:val="136C20A2"/>
    <w:rsid w:val="13A941EC"/>
    <w:rsid w:val="13E35543"/>
    <w:rsid w:val="145AE3C0"/>
    <w:rsid w:val="14B90243"/>
    <w:rsid w:val="14C121E2"/>
    <w:rsid w:val="14E96AC7"/>
    <w:rsid w:val="157B6433"/>
    <w:rsid w:val="15927FF7"/>
    <w:rsid w:val="159356F5"/>
    <w:rsid w:val="15B5C2B9"/>
    <w:rsid w:val="15BEE05B"/>
    <w:rsid w:val="15E0B4AE"/>
    <w:rsid w:val="15EFDDC2"/>
    <w:rsid w:val="160269C5"/>
    <w:rsid w:val="1626F5A9"/>
    <w:rsid w:val="16809802"/>
    <w:rsid w:val="168D3DA1"/>
    <w:rsid w:val="16A4525F"/>
    <w:rsid w:val="1711F44F"/>
    <w:rsid w:val="17324CAA"/>
    <w:rsid w:val="176FAF55"/>
    <w:rsid w:val="1773FE3F"/>
    <w:rsid w:val="179E3A26"/>
    <w:rsid w:val="17B94737"/>
    <w:rsid w:val="17C3413C"/>
    <w:rsid w:val="17F0A305"/>
    <w:rsid w:val="183B6493"/>
    <w:rsid w:val="187515F8"/>
    <w:rsid w:val="18D20E3F"/>
    <w:rsid w:val="18F02084"/>
    <w:rsid w:val="199073D0"/>
    <w:rsid w:val="1A17735C"/>
    <w:rsid w:val="1A69ED6C"/>
    <w:rsid w:val="1A88CAD5"/>
    <w:rsid w:val="1AEB2401"/>
    <w:rsid w:val="1AFEE96D"/>
    <w:rsid w:val="1B343D79"/>
    <w:rsid w:val="1B360F6F"/>
    <w:rsid w:val="1B8649B7"/>
    <w:rsid w:val="1BA65621"/>
    <w:rsid w:val="1BE76AE8"/>
    <w:rsid w:val="1C015B04"/>
    <w:rsid w:val="1C3163E1"/>
    <w:rsid w:val="1C3AD30F"/>
    <w:rsid w:val="1C9357CE"/>
    <w:rsid w:val="1CB7F2D2"/>
    <w:rsid w:val="1CE7BF03"/>
    <w:rsid w:val="1D13D938"/>
    <w:rsid w:val="1D3F0072"/>
    <w:rsid w:val="1D9D2B65"/>
    <w:rsid w:val="1DB4F97A"/>
    <w:rsid w:val="1DE94B76"/>
    <w:rsid w:val="1DEF3DF2"/>
    <w:rsid w:val="1DFCF45F"/>
    <w:rsid w:val="1E0C4279"/>
    <w:rsid w:val="1E511398"/>
    <w:rsid w:val="1E7A8445"/>
    <w:rsid w:val="1EA4C5BA"/>
    <w:rsid w:val="1ECF0BDB"/>
    <w:rsid w:val="1EEBF12E"/>
    <w:rsid w:val="1EF16C69"/>
    <w:rsid w:val="1F09F451"/>
    <w:rsid w:val="1F13998D"/>
    <w:rsid w:val="1F1B381E"/>
    <w:rsid w:val="1F224679"/>
    <w:rsid w:val="1F38FBC6"/>
    <w:rsid w:val="1F3B62A0"/>
    <w:rsid w:val="1F3E3B56"/>
    <w:rsid w:val="1F9023AE"/>
    <w:rsid w:val="1FA43FA9"/>
    <w:rsid w:val="206ADC3C"/>
    <w:rsid w:val="215B3898"/>
    <w:rsid w:val="21974ED3"/>
    <w:rsid w:val="21B571B3"/>
    <w:rsid w:val="21CE299C"/>
    <w:rsid w:val="220CEC85"/>
    <w:rsid w:val="2213C823"/>
    <w:rsid w:val="221BC5E7"/>
    <w:rsid w:val="228322C2"/>
    <w:rsid w:val="22BE129D"/>
    <w:rsid w:val="233204CC"/>
    <w:rsid w:val="235DFBF6"/>
    <w:rsid w:val="23916795"/>
    <w:rsid w:val="23CBAFB8"/>
    <w:rsid w:val="246F698D"/>
    <w:rsid w:val="24CAE50E"/>
    <w:rsid w:val="24FD9C60"/>
    <w:rsid w:val="24FE3102"/>
    <w:rsid w:val="2508915B"/>
    <w:rsid w:val="2519573E"/>
    <w:rsid w:val="251DC6E2"/>
    <w:rsid w:val="255757C4"/>
    <w:rsid w:val="2564A33F"/>
    <w:rsid w:val="25D567A0"/>
    <w:rsid w:val="25D6C7E0"/>
    <w:rsid w:val="25F697B5"/>
    <w:rsid w:val="26282258"/>
    <w:rsid w:val="26715B5C"/>
    <w:rsid w:val="26AC15C6"/>
    <w:rsid w:val="26E36C0C"/>
    <w:rsid w:val="26F62776"/>
    <w:rsid w:val="26FABAFD"/>
    <w:rsid w:val="270073A0"/>
    <w:rsid w:val="2704FA74"/>
    <w:rsid w:val="278CCFA8"/>
    <w:rsid w:val="27A3BE6C"/>
    <w:rsid w:val="2803AF61"/>
    <w:rsid w:val="281760DF"/>
    <w:rsid w:val="285652BD"/>
    <w:rsid w:val="2861AC29"/>
    <w:rsid w:val="287F2166"/>
    <w:rsid w:val="287F3C6D"/>
    <w:rsid w:val="288EF886"/>
    <w:rsid w:val="289C4401"/>
    <w:rsid w:val="289FEB31"/>
    <w:rsid w:val="28D11645"/>
    <w:rsid w:val="290B74CB"/>
    <w:rsid w:val="2928A009"/>
    <w:rsid w:val="2A083A28"/>
    <w:rsid w:val="2A10C183"/>
    <w:rsid w:val="2A2AC8E7"/>
    <w:rsid w:val="2A7CAF83"/>
    <w:rsid w:val="2AB66759"/>
    <w:rsid w:val="2B08ADE5"/>
    <w:rsid w:val="2BEB252C"/>
    <w:rsid w:val="2C08B707"/>
    <w:rsid w:val="2C1F114A"/>
    <w:rsid w:val="2C51E825"/>
    <w:rsid w:val="2C6868ED"/>
    <w:rsid w:val="2CD7F1C0"/>
    <w:rsid w:val="2D4E25DF"/>
    <w:rsid w:val="2D80B2C4"/>
    <w:rsid w:val="2D9A664D"/>
    <w:rsid w:val="2DA48768"/>
    <w:rsid w:val="2DCFA475"/>
    <w:rsid w:val="2DD8BED0"/>
    <w:rsid w:val="2E030E06"/>
    <w:rsid w:val="2E0D3BC4"/>
    <w:rsid w:val="2E0F6D27"/>
    <w:rsid w:val="2EDF235D"/>
    <w:rsid w:val="2EF1E3BB"/>
    <w:rsid w:val="2EF40D97"/>
    <w:rsid w:val="300AE8E2"/>
    <w:rsid w:val="3152992A"/>
    <w:rsid w:val="31A099B6"/>
    <w:rsid w:val="31A39333"/>
    <w:rsid w:val="31CF9E91"/>
    <w:rsid w:val="31D2D3E7"/>
    <w:rsid w:val="31D86726"/>
    <w:rsid w:val="32037634"/>
    <w:rsid w:val="322D9393"/>
    <w:rsid w:val="3246C361"/>
    <w:rsid w:val="325A66B0"/>
    <w:rsid w:val="32E7D896"/>
    <w:rsid w:val="3369AEE5"/>
    <w:rsid w:val="33782C4E"/>
    <w:rsid w:val="338E6302"/>
    <w:rsid w:val="339F4695"/>
    <w:rsid w:val="33C963F4"/>
    <w:rsid w:val="340AC9A2"/>
    <w:rsid w:val="3463A367"/>
    <w:rsid w:val="34BDEA64"/>
    <w:rsid w:val="34CD3AE0"/>
    <w:rsid w:val="354DCF39"/>
    <w:rsid w:val="35ED4D24"/>
    <w:rsid w:val="3612425D"/>
    <w:rsid w:val="3669FD22"/>
    <w:rsid w:val="366C6DC2"/>
    <w:rsid w:val="36F82F10"/>
    <w:rsid w:val="3719D904"/>
    <w:rsid w:val="372C909E"/>
    <w:rsid w:val="372F0016"/>
    <w:rsid w:val="37C1FCBC"/>
    <w:rsid w:val="3805CD83"/>
    <w:rsid w:val="388E6ABE"/>
    <w:rsid w:val="38CAD077"/>
    <w:rsid w:val="395B510A"/>
    <w:rsid w:val="39A19DE4"/>
    <w:rsid w:val="39B712A7"/>
    <w:rsid w:val="39CA1E4D"/>
    <w:rsid w:val="39D8F069"/>
    <w:rsid w:val="3A0E8819"/>
    <w:rsid w:val="3A30D79D"/>
    <w:rsid w:val="3A5C17E4"/>
    <w:rsid w:val="3AAA027C"/>
    <w:rsid w:val="3ACA39CB"/>
    <w:rsid w:val="3AE281BA"/>
    <w:rsid w:val="3BD159D8"/>
    <w:rsid w:val="3C39FA71"/>
    <w:rsid w:val="3CE86076"/>
    <w:rsid w:val="3CF597CE"/>
    <w:rsid w:val="3D2D23FF"/>
    <w:rsid w:val="3DCA0976"/>
    <w:rsid w:val="3E082747"/>
    <w:rsid w:val="3E36C706"/>
    <w:rsid w:val="3E56F1A3"/>
    <w:rsid w:val="3E5A8AE5"/>
    <w:rsid w:val="3E9CCB59"/>
    <w:rsid w:val="3ECFA44E"/>
    <w:rsid w:val="3EEC627E"/>
    <w:rsid w:val="3FF3B44F"/>
    <w:rsid w:val="3FFC6B23"/>
    <w:rsid w:val="3FFFE0FF"/>
    <w:rsid w:val="400D9044"/>
    <w:rsid w:val="40A2DA94"/>
    <w:rsid w:val="4194BF24"/>
    <w:rsid w:val="419BB160"/>
    <w:rsid w:val="424AA664"/>
    <w:rsid w:val="425C8173"/>
    <w:rsid w:val="42787800"/>
    <w:rsid w:val="42A3550B"/>
    <w:rsid w:val="42C1558A"/>
    <w:rsid w:val="433781C1"/>
    <w:rsid w:val="434F5A97"/>
    <w:rsid w:val="4366AA52"/>
    <w:rsid w:val="438BCF6C"/>
    <w:rsid w:val="43F23B7E"/>
    <w:rsid w:val="44C9568D"/>
    <w:rsid w:val="44D35222"/>
    <w:rsid w:val="44E35290"/>
    <w:rsid w:val="4538BEB4"/>
    <w:rsid w:val="454844B3"/>
    <w:rsid w:val="4620ABB5"/>
    <w:rsid w:val="466F2283"/>
    <w:rsid w:val="46D43747"/>
    <w:rsid w:val="46DE4208"/>
    <w:rsid w:val="46E46F23"/>
    <w:rsid w:val="4726240E"/>
    <w:rsid w:val="473C3977"/>
    <w:rsid w:val="4776C62E"/>
    <w:rsid w:val="477F52E2"/>
    <w:rsid w:val="480AF2E4"/>
    <w:rsid w:val="486026BB"/>
    <w:rsid w:val="488FE71A"/>
    <w:rsid w:val="4912968F"/>
    <w:rsid w:val="4914438D"/>
    <w:rsid w:val="494ECC12"/>
    <w:rsid w:val="49A6C345"/>
    <w:rsid w:val="49CDFB95"/>
    <w:rsid w:val="49D7F86F"/>
    <w:rsid w:val="4A0C2FD7"/>
    <w:rsid w:val="4A30947D"/>
    <w:rsid w:val="4A8D673D"/>
    <w:rsid w:val="4AAE66F0"/>
    <w:rsid w:val="4ABF3288"/>
    <w:rsid w:val="4AE16BB1"/>
    <w:rsid w:val="4B10BE1C"/>
    <w:rsid w:val="4B12B6EF"/>
    <w:rsid w:val="4B704269"/>
    <w:rsid w:val="4B9A5C2D"/>
    <w:rsid w:val="4B9F94DA"/>
    <w:rsid w:val="4C1C7AE7"/>
    <w:rsid w:val="4C5D384C"/>
    <w:rsid w:val="4C692C83"/>
    <w:rsid w:val="4C79A73D"/>
    <w:rsid w:val="4C802910"/>
    <w:rsid w:val="4CD56164"/>
    <w:rsid w:val="4CDA93D4"/>
    <w:rsid w:val="4D1027B1"/>
    <w:rsid w:val="4D52B26C"/>
    <w:rsid w:val="4D9C0711"/>
    <w:rsid w:val="4DBA1090"/>
    <w:rsid w:val="4DC3CE1B"/>
    <w:rsid w:val="4DE82D91"/>
    <w:rsid w:val="4DFDA84B"/>
    <w:rsid w:val="4E740798"/>
    <w:rsid w:val="4E7839B4"/>
    <w:rsid w:val="4EA3359D"/>
    <w:rsid w:val="4EAA9A6A"/>
    <w:rsid w:val="4EAD594B"/>
    <w:rsid w:val="4F0EF1C4"/>
    <w:rsid w:val="4F1F5641"/>
    <w:rsid w:val="4F4A9A67"/>
    <w:rsid w:val="4F61CAAB"/>
    <w:rsid w:val="4F8F9BEE"/>
    <w:rsid w:val="4FC8F2EC"/>
    <w:rsid w:val="4FCBD171"/>
    <w:rsid w:val="5064C584"/>
    <w:rsid w:val="50816B2F"/>
    <w:rsid w:val="508D1A2B"/>
    <w:rsid w:val="50A96064"/>
    <w:rsid w:val="50BB26A2"/>
    <w:rsid w:val="50FB6EDD"/>
    <w:rsid w:val="5103E858"/>
    <w:rsid w:val="511FBB88"/>
    <w:rsid w:val="513E94CC"/>
    <w:rsid w:val="51A40AC0"/>
    <w:rsid w:val="51B2A173"/>
    <w:rsid w:val="520B384A"/>
    <w:rsid w:val="533E7DC7"/>
    <w:rsid w:val="534FC48E"/>
    <w:rsid w:val="5382EAA2"/>
    <w:rsid w:val="5387A531"/>
    <w:rsid w:val="53F2C764"/>
    <w:rsid w:val="54081FE7"/>
    <w:rsid w:val="5420162D"/>
    <w:rsid w:val="54575C4A"/>
    <w:rsid w:val="5470910F"/>
    <w:rsid w:val="54B50FF7"/>
    <w:rsid w:val="556D8FD2"/>
    <w:rsid w:val="55F32CAB"/>
    <w:rsid w:val="56149486"/>
    <w:rsid w:val="56A609EE"/>
    <w:rsid w:val="5707E9B0"/>
    <w:rsid w:val="5747CA79"/>
    <w:rsid w:val="5757B6EF"/>
    <w:rsid w:val="58085F86"/>
    <w:rsid w:val="581E9E0F"/>
    <w:rsid w:val="5837C54E"/>
    <w:rsid w:val="5838C19F"/>
    <w:rsid w:val="588E70C6"/>
    <w:rsid w:val="59307E54"/>
    <w:rsid w:val="59D030C6"/>
    <w:rsid w:val="5A18D37F"/>
    <w:rsid w:val="5A2C30AF"/>
    <w:rsid w:val="5BB26E0F"/>
    <w:rsid w:val="5BDB5AD3"/>
    <w:rsid w:val="5BE3E5A3"/>
    <w:rsid w:val="5BFED0D8"/>
    <w:rsid w:val="5C2C5FCA"/>
    <w:rsid w:val="5C51E2AF"/>
    <w:rsid w:val="5C6424B3"/>
    <w:rsid w:val="5D5A9C70"/>
    <w:rsid w:val="5DAEC563"/>
    <w:rsid w:val="5E1F60DB"/>
    <w:rsid w:val="5E8623F2"/>
    <w:rsid w:val="5ECC9E64"/>
    <w:rsid w:val="5F12FB95"/>
    <w:rsid w:val="5F5E1317"/>
    <w:rsid w:val="5FDFE559"/>
    <w:rsid w:val="60024376"/>
    <w:rsid w:val="60197BB1"/>
    <w:rsid w:val="607DB602"/>
    <w:rsid w:val="6083620B"/>
    <w:rsid w:val="60DE39FE"/>
    <w:rsid w:val="611AD477"/>
    <w:rsid w:val="6133EC0B"/>
    <w:rsid w:val="6196FDF8"/>
    <w:rsid w:val="61B47271"/>
    <w:rsid w:val="61E389C9"/>
    <w:rsid w:val="623D1DEB"/>
    <w:rsid w:val="6249139B"/>
    <w:rsid w:val="627094E9"/>
    <w:rsid w:val="62B27A62"/>
    <w:rsid w:val="632869AE"/>
    <w:rsid w:val="63292F2B"/>
    <w:rsid w:val="637F5A2A"/>
    <w:rsid w:val="63E4E3FC"/>
    <w:rsid w:val="63E66CB8"/>
    <w:rsid w:val="63F1A0DD"/>
    <w:rsid w:val="63FF1276"/>
    <w:rsid w:val="6416CC19"/>
    <w:rsid w:val="6418A1BD"/>
    <w:rsid w:val="641A2FCA"/>
    <w:rsid w:val="6438371B"/>
    <w:rsid w:val="649036F2"/>
    <w:rsid w:val="64C43A0F"/>
    <w:rsid w:val="64C51AD1"/>
    <w:rsid w:val="64DD764A"/>
    <w:rsid w:val="64ECECD4"/>
    <w:rsid w:val="64FBBF65"/>
    <w:rsid w:val="65220D7D"/>
    <w:rsid w:val="653C7E32"/>
    <w:rsid w:val="6548E5EB"/>
    <w:rsid w:val="6576AAAC"/>
    <w:rsid w:val="65823D19"/>
    <w:rsid w:val="65D4077C"/>
    <w:rsid w:val="66252E70"/>
    <w:rsid w:val="669D2EAF"/>
    <w:rsid w:val="671C5867"/>
    <w:rsid w:val="671E0D7A"/>
    <w:rsid w:val="6741FA5C"/>
    <w:rsid w:val="67487976"/>
    <w:rsid w:val="67D53378"/>
    <w:rsid w:val="6824B739"/>
    <w:rsid w:val="688251D8"/>
    <w:rsid w:val="688B7CC8"/>
    <w:rsid w:val="68B5A6B4"/>
    <w:rsid w:val="68C8584D"/>
    <w:rsid w:val="698FDACE"/>
    <w:rsid w:val="69D57351"/>
    <w:rsid w:val="6A4505DE"/>
    <w:rsid w:val="6A55AE3C"/>
    <w:rsid w:val="6AA7DE2E"/>
    <w:rsid w:val="6ABA4057"/>
    <w:rsid w:val="6AFDE3E3"/>
    <w:rsid w:val="6BD63572"/>
    <w:rsid w:val="6C1BEA99"/>
    <w:rsid w:val="6C46106B"/>
    <w:rsid w:val="6C6F917E"/>
    <w:rsid w:val="6CDBC1B9"/>
    <w:rsid w:val="6CDED65C"/>
    <w:rsid w:val="6D61CE52"/>
    <w:rsid w:val="6D713483"/>
    <w:rsid w:val="6D994B83"/>
    <w:rsid w:val="6DD2D5C4"/>
    <w:rsid w:val="6DE509C3"/>
    <w:rsid w:val="6E003FD3"/>
    <w:rsid w:val="6E3584A5"/>
    <w:rsid w:val="6E58C767"/>
    <w:rsid w:val="6E7F15CF"/>
    <w:rsid w:val="6E8A680A"/>
    <w:rsid w:val="6EF5811B"/>
    <w:rsid w:val="6EFFF6F1"/>
    <w:rsid w:val="6F3A8D4A"/>
    <w:rsid w:val="6F70EDAE"/>
    <w:rsid w:val="6F89EDD2"/>
    <w:rsid w:val="6F98C183"/>
    <w:rsid w:val="6F9E99AA"/>
    <w:rsid w:val="6FD15506"/>
    <w:rsid w:val="70029014"/>
    <w:rsid w:val="70404F54"/>
    <w:rsid w:val="708ACD51"/>
    <w:rsid w:val="70C8B774"/>
    <w:rsid w:val="70D65DAB"/>
    <w:rsid w:val="70E49B76"/>
    <w:rsid w:val="71D72485"/>
    <w:rsid w:val="71E80D1A"/>
    <w:rsid w:val="722C7824"/>
    <w:rsid w:val="728A5779"/>
    <w:rsid w:val="7292A2CD"/>
    <w:rsid w:val="729693E8"/>
    <w:rsid w:val="72ED29F5"/>
    <w:rsid w:val="72FBB484"/>
    <w:rsid w:val="7308F5C8"/>
    <w:rsid w:val="732FC45F"/>
    <w:rsid w:val="733B5AB7"/>
    <w:rsid w:val="7362B68A"/>
    <w:rsid w:val="737B9F70"/>
    <w:rsid w:val="737D7DDA"/>
    <w:rsid w:val="7383DD7B"/>
    <w:rsid w:val="73F4E619"/>
    <w:rsid w:val="74245D53"/>
    <w:rsid w:val="74326449"/>
    <w:rsid w:val="74450B79"/>
    <w:rsid w:val="748C55E2"/>
    <w:rsid w:val="74A4C629"/>
    <w:rsid w:val="74B07425"/>
    <w:rsid w:val="74D89CAC"/>
    <w:rsid w:val="74E64673"/>
    <w:rsid w:val="75170BE1"/>
    <w:rsid w:val="751FADDC"/>
    <w:rsid w:val="757D666D"/>
    <w:rsid w:val="75BC964C"/>
    <w:rsid w:val="761B1D39"/>
    <w:rsid w:val="76297AC6"/>
    <w:rsid w:val="7649BCE0"/>
    <w:rsid w:val="76AF4727"/>
    <w:rsid w:val="76B2DC42"/>
    <w:rsid w:val="76BB7E3D"/>
    <w:rsid w:val="76D22D0F"/>
    <w:rsid w:val="77B4D6F7"/>
    <w:rsid w:val="77C33E8E"/>
    <w:rsid w:val="78238879"/>
    <w:rsid w:val="784B1788"/>
    <w:rsid w:val="78574E9E"/>
    <w:rsid w:val="786D8F05"/>
    <w:rsid w:val="78E11243"/>
    <w:rsid w:val="7905D56C"/>
    <w:rsid w:val="791A9C84"/>
    <w:rsid w:val="79611B88"/>
    <w:rsid w:val="79CBE971"/>
    <w:rsid w:val="7AB28554"/>
    <w:rsid w:val="7B288A98"/>
    <w:rsid w:val="7B3DC18A"/>
    <w:rsid w:val="7B41A7D9"/>
    <w:rsid w:val="7B4A56D4"/>
    <w:rsid w:val="7B82B84A"/>
    <w:rsid w:val="7B99BDAA"/>
    <w:rsid w:val="7B9DC694"/>
    <w:rsid w:val="7BF2F3E3"/>
    <w:rsid w:val="7C0C754A"/>
    <w:rsid w:val="7CF44260"/>
    <w:rsid w:val="7CFF7016"/>
    <w:rsid w:val="7D0F4F58"/>
    <w:rsid w:val="7D2ABFC1"/>
    <w:rsid w:val="7D4F66F7"/>
    <w:rsid w:val="7D59025E"/>
    <w:rsid w:val="7F7279D1"/>
    <w:rsid w:val="7FD24C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6AEB0"/>
  <w15:chartTrackingRefBased/>
  <w15:docId w15:val="{AF6C40E6-8219-4F1C-9609-107FD174B6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E322CF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E322CF4"/>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E322CF4"/>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E322CF4"/>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E322CF4"/>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E322CF4"/>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E322CF4"/>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E322CF4"/>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E322CF4"/>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E322CF4"/>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E322CF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E322CF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E322CF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E322CF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E322CF4"/>
    <w:pPr>
      <w:spacing/>
      <w:ind w:left="720"/>
      <w:contextualSpacing/>
    </w:pPr>
  </w:style>
  <w:style w:type="character" w:styleId="Heading1Char" w:customStyle="true">
    <w:uiPriority w:val="9"/>
    <w:name w:val="Heading 1 Char"/>
    <w:basedOn w:val="DefaultParagraphFont"/>
    <w:link w:val="Heading1"/>
    <w:rsid w:val="0E322CF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E322CF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E322CF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E322CF4"/>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E322CF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E322CF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E322CF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E322CF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E322CF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E322CF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E322CF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E322CF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E322CF4"/>
    <w:rPr>
      <w:i w:val="1"/>
      <w:iCs w:val="1"/>
      <w:noProof w:val="0"/>
      <w:color w:val="4472C4" w:themeColor="accent1" w:themeTint="FF" w:themeShade="FF"/>
      <w:lang w:val="en-GB"/>
    </w:rPr>
  </w:style>
  <w:style w:type="paragraph" w:styleId="TOC1">
    <w:uiPriority w:val="39"/>
    <w:name w:val="toc 1"/>
    <w:basedOn w:val="Normal"/>
    <w:next w:val="Normal"/>
    <w:unhideWhenUsed/>
    <w:rsid w:val="0E322CF4"/>
    <w:pPr>
      <w:spacing w:after="100"/>
    </w:pPr>
  </w:style>
  <w:style w:type="paragraph" w:styleId="TOC2">
    <w:uiPriority w:val="39"/>
    <w:name w:val="toc 2"/>
    <w:basedOn w:val="Normal"/>
    <w:next w:val="Normal"/>
    <w:unhideWhenUsed/>
    <w:rsid w:val="0E322CF4"/>
    <w:pPr>
      <w:spacing w:after="100"/>
      <w:ind w:left="220"/>
    </w:pPr>
  </w:style>
  <w:style w:type="paragraph" w:styleId="TOC3">
    <w:uiPriority w:val="39"/>
    <w:name w:val="toc 3"/>
    <w:basedOn w:val="Normal"/>
    <w:next w:val="Normal"/>
    <w:unhideWhenUsed/>
    <w:rsid w:val="0E322CF4"/>
    <w:pPr>
      <w:spacing w:after="100"/>
      <w:ind w:left="440"/>
    </w:pPr>
  </w:style>
  <w:style w:type="paragraph" w:styleId="TOC4">
    <w:uiPriority w:val="39"/>
    <w:name w:val="toc 4"/>
    <w:basedOn w:val="Normal"/>
    <w:next w:val="Normal"/>
    <w:unhideWhenUsed/>
    <w:rsid w:val="0E322CF4"/>
    <w:pPr>
      <w:spacing w:after="100"/>
      <w:ind w:left="660"/>
    </w:pPr>
  </w:style>
  <w:style w:type="paragraph" w:styleId="TOC5">
    <w:uiPriority w:val="39"/>
    <w:name w:val="toc 5"/>
    <w:basedOn w:val="Normal"/>
    <w:next w:val="Normal"/>
    <w:unhideWhenUsed/>
    <w:rsid w:val="0E322CF4"/>
    <w:pPr>
      <w:spacing w:after="100"/>
      <w:ind w:left="880"/>
    </w:pPr>
  </w:style>
  <w:style w:type="paragraph" w:styleId="TOC6">
    <w:uiPriority w:val="39"/>
    <w:name w:val="toc 6"/>
    <w:basedOn w:val="Normal"/>
    <w:next w:val="Normal"/>
    <w:unhideWhenUsed/>
    <w:rsid w:val="0E322CF4"/>
    <w:pPr>
      <w:spacing w:after="100"/>
      <w:ind w:left="1100"/>
    </w:pPr>
  </w:style>
  <w:style w:type="paragraph" w:styleId="TOC7">
    <w:uiPriority w:val="39"/>
    <w:name w:val="toc 7"/>
    <w:basedOn w:val="Normal"/>
    <w:next w:val="Normal"/>
    <w:unhideWhenUsed/>
    <w:rsid w:val="0E322CF4"/>
    <w:pPr>
      <w:spacing w:after="100"/>
      <w:ind w:left="1320"/>
    </w:pPr>
  </w:style>
  <w:style w:type="paragraph" w:styleId="TOC8">
    <w:uiPriority w:val="39"/>
    <w:name w:val="toc 8"/>
    <w:basedOn w:val="Normal"/>
    <w:next w:val="Normal"/>
    <w:unhideWhenUsed/>
    <w:rsid w:val="0E322CF4"/>
    <w:pPr>
      <w:spacing w:after="100"/>
      <w:ind w:left="1540"/>
    </w:pPr>
  </w:style>
  <w:style w:type="paragraph" w:styleId="TOC9">
    <w:uiPriority w:val="39"/>
    <w:name w:val="toc 9"/>
    <w:basedOn w:val="Normal"/>
    <w:next w:val="Normal"/>
    <w:unhideWhenUsed/>
    <w:rsid w:val="0E322CF4"/>
    <w:pPr>
      <w:spacing w:after="100"/>
      <w:ind w:left="1760"/>
    </w:pPr>
  </w:style>
  <w:style w:type="paragraph" w:styleId="EndnoteText">
    <w:uiPriority w:val="99"/>
    <w:name w:val="endnote text"/>
    <w:basedOn w:val="Normal"/>
    <w:semiHidden/>
    <w:unhideWhenUsed/>
    <w:link w:val="EndnoteTextChar"/>
    <w:rsid w:val="0E322CF4"/>
    <w:rPr>
      <w:sz w:val="20"/>
      <w:szCs w:val="20"/>
    </w:rPr>
    <w:pPr>
      <w:spacing w:after="0"/>
    </w:pPr>
  </w:style>
  <w:style w:type="character" w:styleId="EndnoteTextChar" w:customStyle="true">
    <w:uiPriority w:val="99"/>
    <w:name w:val="Endnote Text Char"/>
    <w:basedOn w:val="DefaultParagraphFont"/>
    <w:semiHidden/>
    <w:link w:val="EndnoteText"/>
    <w:rsid w:val="0E322CF4"/>
    <w:rPr>
      <w:noProof w:val="0"/>
      <w:sz w:val="20"/>
      <w:szCs w:val="20"/>
      <w:lang w:val="en-GB"/>
    </w:rPr>
  </w:style>
  <w:style w:type="paragraph" w:styleId="Footer">
    <w:uiPriority w:val="99"/>
    <w:name w:val="footer"/>
    <w:basedOn w:val="Normal"/>
    <w:unhideWhenUsed/>
    <w:link w:val="FooterChar"/>
    <w:rsid w:val="0E322CF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E322CF4"/>
    <w:rPr>
      <w:noProof w:val="0"/>
      <w:lang w:val="en-GB"/>
    </w:rPr>
  </w:style>
  <w:style w:type="paragraph" w:styleId="FootnoteText">
    <w:uiPriority w:val="99"/>
    <w:name w:val="footnote text"/>
    <w:basedOn w:val="Normal"/>
    <w:semiHidden/>
    <w:unhideWhenUsed/>
    <w:link w:val="FootnoteTextChar"/>
    <w:rsid w:val="0E322CF4"/>
    <w:rPr>
      <w:sz w:val="20"/>
      <w:szCs w:val="20"/>
    </w:rPr>
    <w:pPr>
      <w:spacing w:after="0"/>
    </w:pPr>
  </w:style>
  <w:style w:type="character" w:styleId="FootnoteTextChar" w:customStyle="true">
    <w:uiPriority w:val="99"/>
    <w:name w:val="Footnote Text Char"/>
    <w:basedOn w:val="DefaultParagraphFont"/>
    <w:semiHidden/>
    <w:link w:val="FootnoteText"/>
    <w:rsid w:val="0E322CF4"/>
    <w:rPr>
      <w:noProof w:val="0"/>
      <w:sz w:val="20"/>
      <w:szCs w:val="20"/>
      <w:lang w:val="en-GB"/>
    </w:rPr>
  </w:style>
  <w:style w:type="paragraph" w:styleId="Header">
    <w:uiPriority w:val="99"/>
    <w:name w:val="header"/>
    <w:basedOn w:val="Normal"/>
    <w:unhideWhenUsed/>
    <w:link w:val="HeaderChar"/>
    <w:rsid w:val="0E322CF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E322CF4"/>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56652b6fcfc4665" /><Relationship Type="http://schemas.openxmlformats.org/officeDocument/2006/relationships/hyperlink" Target="https://books.google.com.my/books?id=MOljg8xXI1oC&amp;lpg=PA1&amp;ots=oan17NcANn&amp;dq=aggressive%20cue%20theory&amp;lr&amp;pg=PA7" TargetMode="External" Id="Rbbe1ffd7491a455e" /><Relationship Type="http://schemas.openxmlformats.org/officeDocument/2006/relationships/hyperlink" Target="https://doi.org/10.1037/0033-2909.106.1.59" TargetMode="External" Id="R838a3de3400c4da2" /><Relationship Type="http://schemas.openxmlformats.org/officeDocument/2006/relationships/hyperlink" Target="https://www.verywellmind.com/what-is-aggression-2794818" TargetMode="External" Id="R862006ac68444277" /><Relationship Type="http://schemas.openxmlformats.org/officeDocument/2006/relationships/hyperlink" Target="https://www.earlyyearscareers.com/eyc/enabling-environment/what-is-a-provocation/" TargetMode="External" Id="R4914f9884b12440a" /><Relationship Type="http://schemas.openxmlformats.org/officeDocument/2006/relationships/hyperlink" Target="https://www.verywellmind.com/how-to-recognize-verbal-abuse-bullying-4154087" TargetMode="External" Id="Rd604be6f3624435e" /><Relationship Type="http://schemas.openxmlformats.org/officeDocument/2006/relationships/hyperlink" Target="https://www.healthline.com/health/aggressive-behavior" TargetMode="External" Id="Reda25813ec254810" /><Relationship Type="http://schemas.openxmlformats.org/officeDocument/2006/relationships/hyperlink" Target="https://doi.org/10.1007/978-0-387-79061-9_2156" TargetMode="External" Id="Ra587547a98ec4fab" /><Relationship Type="http://schemas.microsoft.com/office/2020/10/relationships/intelligence" Target="intelligence2.xml" Id="R4b63399ea54241aa" /><Relationship Type="http://schemas.openxmlformats.org/officeDocument/2006/relationships/numbering" Target="numbering.xml" Id="R8e486868a18647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2022-12-02T08:40:29.3576106Z</dcterms:created>
  <dcterms:modified xsi:type="dcterms:W3CDTF">2022-12-06T22:21:15.5293303Z</dcterms:modified>
  <dc:creator>Seren Levi Cassell Levi Cassell (2200647)</dc:creator>
  <lastModifiedBy>Seren Levi Cassell Levi Cassell (2200647)</lastModifiedBy>
</coreProperties>
</file>