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D3EF6" w14:textId="57B5C05A" w:rsidR="00367F9A" w:rsidRDefault="00C82908" w:rsidP="0040021B">
      <w:pPr>
        <w:jc w:val="center"/>
        <w:rPr>
          <w:sz w:val="28"/>
          <w:szCs w:val="28"/>
          <w:u w:val="single"/>
        </w:rPr>
      </w:pPr>
      <w:r>
        <w:rPr>
          <w:sz w:val="28"/>
          <w:szCs w:val="28"/>
          <w:u w:val="single"/>
        </w:rPr>
        <w:t xml:space="preserve">CHAPTER 3 </w:t>
      </w:r>
      <w:r w:rsidR="0040021B" w:rsidRPr="0040021B">
        <w:rPr>
          <w:sz w:val="28"/>
          <w:szCs w:val="28"/>
          <w:u w:val="single"/>
        </w:rPr>
        <w:t>METHODOLOGY</w:t>
      </w:r>
    </w:p>
    <w:p w14:paraId="4806E77F" w14:textId="4BEBE0C2" w:rsidR="0040021B" w:rsidRDefault="0040021B" w:rsidP="0040021B">
      <w:pPr>
        <w:jc w:val="center"/>
        <w:rPr>
          <w:sz w:val="28"/>
          <w:szCs w:val="28"/>
          <w:u w:val="single"/>
        </w:rPr>
      </w:pPr>
    </w:p>
    <w:p w14:paraId="49C43BFF" w14:textId="77777777" w:rsidR="00C82908" w:rsidRPr="00C82908" w:rsidRDefault="00C82908" w:rsidP="00C82908">
      <w:pPr>
        <w:rPr>
          <w:sz w:val="24"/>
          <w:szCs w:val="24"/>
        </w:rPr>
      </w:pPr>
    </w:p>
    <w:p w14:paraId="083E6F4C" w14:textId="77777777" w:rsidR="00C82908" w:rsidRPr="00585A11" w:rsidRDefault="00C82908" w:rsidP="00C82908">
      <w:pPr>
        <w:rPr>
          <w:sz w:val="24"/>
          <w:szCs w:val="24"/>
          <w:u w:val="single"/>
        </w:rPr>
      </w:pPr>
      <w:r w:rsidRPr="00585A11">
        <w:rPr>
          <w:sz w:val="24"/>
          <w:szCs w:val="24"/>
          <w:u w:val="single"/>
        </w:rPr>
        <w:t>3.1 Introduction</w:t>
      </w:r>
    </w:p>
    <w:p w14:paraId="5E4058ED" w14:textId="77777777" w:rsidR="00C82908" w:rsidRPr="00C82908" w:rsidRDefault="00C82908" w:rsidP="00C82908">
      <w:pPr>
        <w:rPr>
          <w:sz w:val="24"/>
          <w:szCs w:val="24"/>
        </w:rPr>
      </w:pPr>
      <w:r w:rsidRPr="00C82908">
        <w:rPr>
          <w:sz w:val="24"/>
          <w:szCs w:val="24"/>
        </w:rPr>
        <w:t xml:space="preserve">Research can be defined as using methods that are already established in order to gain an understanding via investigation in detail to obtain new knowledge about a subject (Dade. M 2023).  </w:t>
      </w:r>
    </w:p>
    <w:p w14:paraId="65A05D47" w14:textId="77777777" w:rsidR="00C82908" w:rsidRPr="00C82908" w:rsidRDefault="00C82908" w:rsidP="00C82908">
      <w:pPr>
        <w:rPr>
          <w:sz w:val="24"/>
          <w:szCs w:val="24"/>
        </w:rPr>
      </w:pPr>
      <w:r w:rsidRPr="00C82908">
        <w:rPr>
          <w:sz w:val="24"/>
          <w:szCs w:val="24"/>
        </w:rPr>
        <w:t xml:space="preserve">There are two main methods of research being qualitative and quantitative, with the latter being my chosen method. </w:t>
      </w:r>
    </w:p>
    <w:p w14:paraId="54275D2F" w14:textId="77777777" w:rsidR="00C82908" w:rsidRPr="00C82908" w:rsidRDefault="00C82908" w:rsidP="00C82908">
      <w:pPr>
        <w:rPr>
          <w:sz w:val="24"/>
          <w:szCs w:val="24"/>
        </w:rPr>
      </w:pPr>
      <w:r w:rsidRPr="00C82908">
        <w:rPr>
          <w:sz w:val="24"/>
          <w:szCs w:val="24"/>
        </w:rPr>
        <w:t>The quantitative research method differs from qualitative in the fact that the researcher objectively collects numerical data and analyses said data of an interest to either control, describe or predict in a generalised manner, whereas qualitative uses non-numerical data and relies on the individual to subjectively perceive through methods such as the language they use for social reality (McLeod. S 2023).</w:t>
      </w:r>
    </w:p>
    <w:p w14:paraId="052EBF9A" w14:textId="77777777" w:rsidR="00C82908" w:rsidRPr="00C82908" w:rsidRDefault="00C82908" w:rsidP="00C82908">
      <w:pPr>
        <w:rPr>
          <w:sz w:val="24"/>
          <w:szCs w:val="24"/>
        </w:rPr>
      </w:pPr>
      <w:r w:rsidRPr="00C82908">
        <w:rPr>
          <w:sz w:val="24"/>
          <w:szCs w:val="24"/>
        </w:rPr>
        <w:t xml:space="preserve">The quantitative method will be adapted for use in my research via the survey method to collate the results and describe new findings from participating individuals. </w:t>
      </w:r>
    </w:p>
    <w:p w14:paraId="6D791D28" w14:textId="77777777" w:rsidR="00C82908" w:rsidRPr="00C82908" w:rsidRDefault="00C82908" w:rsidP="00C82908">
      <w:pPr>
        <w:rPr>
          <w:sz w:val="24"/>
          <w:szCs w:val="24"/>
        </w:rPr>
      </w:pPr>
    </w:p>
    <w:p w14:paraId="5A6079CC" w14:textId="77777777" w:rsidR="00C82908" w:rsidRPr="00585A11" w:rsidRDefault="00C82908" w:rsidP="00C82908">
      <w:pPr>
        <w:rPr>
          <w:sz w:val="24"/>
          <w:szCs w:val="24"/>
          <w:u w:val="single"/>
        </w:rPr>
      </w:pPr>
      <w:r w:rsidRPr="00585A11">
        <w:rPr>
          <w:sz w:val="24"/>
          <w:szCs w:val="24"/>
          <w:u w:val="single"/>
        </w:rPr>
        <w:t>3.2 Quantitative Research</w:t>
      </w:r>
    </w:p>
    <w:p w14:paraId="422D6119" w14:textId="77777777" w:rsidR="00C82908" w:rsidRPr="00C82908" w:rsidRDefault="00C82908" w:rsidP="00C82908">
      <w:pPr>
        <w:rPr>
          <w:sz w:val="24"/>
          <w:szCs w:val="24"/>
        </w:rPr>
      </w:pPr>
      <w:r w:rsidRPr="00C82908">
        <w:rPr>
          <w:sz w:val="24"/>
          <w:szCs w:val="24"/>
        </w:rPr>
        <w:t>This research is first thought to have been coined by Daniel Starch in the 1920’s for marketing purposes, using questions and answers involving advertising and then analysing the data to forward advertising (Cullen. N 2020).</w:t>
      </w:r>
    </w:p>
    <w:p w14:paraId="61F2DBB0" w14:textId="77777777" w:rsidR="00C82908" w:rsidRPr="00C82908" w:rsidRDefault="00C82908" w:rsidP="00C82908">
      <w:pPr>
        <w:rPr>
          <w:sz w:val="24"/>
          <w:szCs w:val="24"/>
        </w:rPr>
      </w:pPr>
      <w:r w:rsidRPr="00C82908">
        <w:rPr>
          <w:sz w:val="24"/>
          <w:szCs w:val="24"/>
        </w:rPr>
        <w:t>Quantitative research although deemed to omit details such as human motivation, insight, and thoughts such as qualitative research would, it is thought to be faster and easier to produce, and also more accurate due to the research, as it is being put across to wider groups bringing back higher volumes of statistics to generalise the data (Mander. J 2022).</w:t>
      </w:r>
    </w:p>
    <w:p w14:paraId="3CE2E673" w14:textId="77777777" w:rsidR="00C82908" w:rsidRPr="00C82908" w:rsidRDefault="00C82908" w:rsidP="00C82908">
      <w:pPr>
        <w:rPr>
          <w:sz w:val="24"/>
          <w:szCs w:val="24"/>
        </w:rPr>
      </w:pPr>
      <w:r w:rsidRPr="00C82908">
        <w:rPr>
          <w:sz w:val="24"/>
          <w:szCs w:val="24"/>
        </w:rPr>
        <w:t xml:space="preserve">These are of course pros and cons to quantitative and qualitative methods, with qualitative methods being used to test theories and hypothesis that have already been recognised, and further hypotheses can be developed from qualitative research, whereas quantitative methods can test hypotheses and theories at a greater scale (Sukamolsen. S 2007). </w:t>
      </w:r>
    </w:p>
    <w:p w14:paraId="67AF98C0" w14:textId="77777777" w:rsidR="00C82908" w:rsidRPr="00C82908" w:rsidRDefault="00C82908" w:rsidP="00C82908">
      <w:pPr>
        <w:rPr>
          <w:sz w:val="24"/>
          <w:szCs w:val="24"/>
        </w:rPr>
      </w:pPr>
    </w:p>
    <w:p w14:paraId="5683E8D2" w14:textId="77777777" w:rsidR="00C82908" w:rsidRPr="00585A11" w:rsidRDefault="00C82908" w:rsidP="00C82908">
      <w:pPr>
        <w:rPr>
          <w:sz w:val="24"/>
          <w:szCs w:val="24"/>
          <w:u w:val="single"/>
        </w:rPr>
      </w:pPr>
      <w:r w:rsidRPr="00585A11">
        <w:rPr>
          <w:sz w:val="24"/>
          <w:szCs w:val="24"/>
          <w:u w:val="single"/>
        </w:rPr>
        <w:t>3.2.1 Philosophy</w:t>
      </w:r>
    </w:p>
    <w:p w14:paraId="1D87AFC9" w14:textId="77777777" w:rsidR="00C82908" w:rsidRPr="00C82908" w:rsidRDefault="00C82908" w:rsidP="00C82908">
      <w:pPr>
        <w:rPr>
          <w:sz w:val="24"/>
          <w:szCs w:val="24"/>
        </w:rPr>
      </w:pPr>
      <w:r w:rsidRPr="00C82908">
        <w:rPr>
          <w:sz w:val="24"/>
          <w:szCs w:val="24"/>
        </w:rPr>
        <w:t xml:space="preserve">This research has been chosen as like police investigations being evidence based and statistics being widely used throughout forces to measure crime rates, crime hotspots etc, there can be non-subjective findings in order to produce closed ended data. </w:t>
      </w:r>
    </w:p>
    <w:p w14:paraId="796F7048" w14:textId="77777777" w:rsidR="00C82908" w:rsidRPr="00C82908" w:rsidRDefault="00C82908" w:rsidP="00C82908">
      <w:pPr>
        <w:rPr>
          <w:sz w:val="24"/>
          <w:szCs w:val="24"/>
        </w:rPr>
      </w:pPr>
      <w:r w:rsidRPr="00C82908">
        <w:rPr>
          <w:sz w:val="24"/>
          <w:szCs w:val="24"/>
        </w:rPr>
        <w:lastRenderedPageBreak/>
        <w:t>Quantitative methods have been described as being used far more in criminology journals (Jacques. S 2014), one such way this may seem more accurate is the fact that quantitative research is mathematically based and seemingly the formal way to collect and analyse data with qualitative data being subjective to each individual giving more differing results with less individual subjects (Small 2009 as cited by Jacques. S 2014).</w:t>
      </w:r>
    </w:p>
    <w:p w14:paraId="43337830" w14:textId="4ECE1636" w:rsidR="00C82908" w:rsidRPr="00585A11" w:rsidRDefault="00C82908" w:rsidP="00C82908">
      <w:pPr>
        <w:rPr>
          <w:sz w:val="24"/>
          <w:szCs w:val="24"/>
          <w:u w:val="single"/>
        </w:rPr>
      </w:pPr>
      <w:r w:rsidRPr="00585A11">
        <w:rPr>
          <w:sz w:val="24"/>
          <w:szCs w:val="24"/>
          <w:u w:val="single"/>
        </w:rPr>
        <w:t>3.2.2 Research Strategy</w:t>
      </w:r>
    </w:p>
    <w:p w14:paraId="5336EA5C" w14:textId="052A2F31" w:rsidR="008F7D94" w:rsidRPr="00C82908" w:rsidRDefault="008F7D94" w:rsidP="00C82908">
      <w:pPr>
        <w:rPr>
          <w:sz w:val="24"/>
          <w:szCs w:val="24"/>
        </w:rPr>
      </w:pPr>
      <w:r w:rsidRPr="008F7D94">
        <w:rPr>
          <w:sz w:val="24"/>
          <w:szCs w:val="24"/>
        </w:rPr>
        <w:t>A research strategy can be defined as a step-by-step process to gain quality detailed results from a plan of action that has been systematically produced and presented within a scheduled timescale (Dinnen. J 2014)</w:t>
      </w:r>
      <w:r>
        <w:rPr>
          <w:sz w:val="24"/>
          <w:szCs w:val="24"/>
        </w:rPr>
        <w:t>.</w:t>
      </w:r>
    </w:p>
    <w:p w14:paraId="33454C05" w14:textId="77777777" w:rsidR="00C82908" w:rsidRPr="00C82908" w:rsidRDefault="00C82908" w:rsidP="00C82908">
      <w:pPr>
        <w:rPr>
          <w:sz w:val="24"/>
          <w:szCs w:val="24"/>
        </w:rPr>
      </w:pPr>
      <w:r w:rsidRPr="00C82908">
        <w:rPr>
          <w:sz w:val="24"/>
          <w:szCs w:val="24"/>
        </w:rPr>
        <w:t xml:space="preserve">Peers throughout Gwent Police will be given the opportunity to take part in a survey that will be presented to them on the main intranet hub, this will be directed to less than ten percent of force officers, ranging from fifty to a hundred participating officers. </w:t>
      </w:r>
    </w:p>
    <w:p w14:paraId="04823D4D" w14:textId="77777777" w:rsidR="00C82908" w:rsidRPr="00C82908" w:rsidRDefault="00C82908" w:rsidP="00C82908">
      <w:pPr>
        <w:rPr>
          <w:sz w:val="24"/>
          <w:szCs w:val="24"/>
        </w:rPr>
      </w:pPr>
      <w:r w:rsidRPr="00C82908">
        <w:rPr>
          <w:sz w:val="24"/>
          <w:szCs w:val="24"/>
        </w:rPr>
        <w:t>They will be given the choice of anonymity if they so wish and the whole survey will be carried out in a set of yes or no answers via a questionnaire on Google Docs, which is a popular data collecting method and will be produced in a graphical form of results.</w:t>
      </w:r>
    </w:p>
    <w:p w14:paraId="13767284" w14:textId="77777777" w:rsidR="00C82908" w:rsidRPr="00C82908" w:rsidRDefault="00C82908" w:rsidP="00C82908">
      <w:pPr>
        <w:rPr>
          <w:sz w:val="24"/>
          <w:szCs w:val="24"/>
        </w:rPr>
      </w:pPr>
      <w:r w:rsidRPr="00C82908">
        <w:rPr>
          <w:sz w:val="24"/>
          <w:szCs w:val="24"/>
        </w:rPr>
        <w:t>The reason for anonymity being offered is to protect the subject whilst the data is being collected and analysed (Coffelt. T 2017), this is important as if the subject feels confident that due to anonymity, they can say what they feel, the results of the study are more likely to be accurate and honest (Collins. J 2020).</w:t>
      </w:r>
    </w:p>
    <w:p w14:paraId="4213E6A1" w14:textId="77777777" w:rsidR="00C82908" w:rsidRPr="00C82908" w:rsidRDefault="00C82908" w:rsidP="00C82908">
      <w:pPr>
        <w:rPr>
          <w:sz w:val="24"/>
          <w:szCs w:val="24"/>
        </w:rPr>
      </w:pPr>
      <w:r w:rsidRPr="00C82908">
        <w:rPr>
          <w:sz w:val="24"/>
          <w:szCs w:val="24"/>
        </w:rPr>
        <w:t>The answers will be kept closed as to assist in the quantitative method of research and to give as black and white return of data, the use of closed ended questions is used mainly because of a time factor and as they are more suited to quantitative research being that they are not an interpretation of a question but a straight answer of yes, no or a scale of one to five to measure attitudes (Baburajan. V et al 2022)</w:t>
      </w:r>
    </w:p>
    <w:p w14:paraId="10837C91" w14:textId="77777777" w:rsidR="00C82908" w:rsidRPr="00C82908" w:rsidRDefault="00C82908" w:rsidP="00C82908">
      <w:pPr>
        <w:rPr>
          <w:sz w:val="24"/>
          <w:szCs w:val="24"/>
        </w:rPr>
      </w:pPr>
      <w:r w:rsidRPr="00C82908">
        <w:rPr>
          <w:sz w:val="24"/>
          <w:szCs w:val="24"/>
        </w:rPr>
        <w:t>The research that will be carried out will be aimed at all levels and echelons of Gwent police’s peer groups, this may give varied answers for those who are and are not frontline operational officers. This allows for a random sampling of subjects, random sampling generally is used for quantitative research, the collected data can then be generalised and used for statistical analysis (Kelley. K 2003 et al).</w:t>
      </w:r>
    </w:p>
    <w:p w14:paraId="1F4E847E" w14:textId="77777777" w:rsidR="00C82908" w:rsidRPr="00585A11" w:rsidRDefault="00C82908" w:rsidP="00C82908">
      <w:pPr>
        <w:rPr>
          <w:sz w:val="24"/>
          <w:szCs w:val="24"/>
          <w:u w:val="single"/>
        </w:rPr>
      </w:pPr>
    </w:p>
    <w:p w14:paraId="223DA9FF" w14:textId="77777777" w:rsidR="00C82908" w:rsidRPr="00585A11" w:rsidRDefault="00C82908" w:rsidP="00C82908">
      <w:pPr>
        <w:rPr>
          <w:sz w:val="24"/>
          <w:szCs w:val="24"/>
          <w:u w:val="single"/>
        </w:rPr>
      </w:pPr>
      <w:r w:rsidRPr="00585A11">
        <w:rPr>
          <w:sz w:val="24"/>
          <w:szCs w:val="24"/>
          <w:u w:val="single"/>
        </w:rPr>
        <w:t>3.2.3 Ethical Considerations</w:t>
      </w:r>
    </w:p>
    <w:p w14:paraId="32AF5568" w14:textId="77777777" w:rsidR="00C82908" w:rsidRPr="00C82908" w:rsidRDefault="00C82908" w:rsidP="00C82908">
      <w:pPr>
        <w:rPr>
          <w:sz w:val="24"/>
          <w:szCs w:val="24"/>
        </w:rPr>
      </w:pPr>
      <w:r w:rsidRPr="00C82908">
        <w:rPr>
          <w:sz w:val="24"/>
          <w:szCs w:val="24"/>
        </w:rPr>
        <w:t xml:space="preserve">Questions that are raised within studies can and inevitably will raise emotional responses, this may be less so during the study as the majority of the questions will be closed due to the quantitative method of research and therefore leaving no room for a lengthy response. </w:t>
      </w:r>
    </w:p>
    <w:p w14:paraId="0B6C5259" w14:textId="77777777" w:rsidR="00C82908" w:rsidRPr="00C82908" w:rsidRDefault="00C82908" w:rsidP="00C82908">
      <w:pPr>
        <w:rPr>
          <w:sz w:val="24"/>
          <w:szCs w:val="24"/>
        </w:rPr>
      </w:pPr>
      <w:r w:rsidRPr="00C82908">
        <w:rPr>
          <w:sz w:val="24"/>
          <w:szCs w:val="24"/>
        </w:rPr>
        <w:t>As covered in the ethics form in chapter one careful consideration will be given so as not to cause an emotional reaction which could be deemed as causing offence, the data will also be protected and stored through the use of Google Docs secure access.</w:t>
      </w:r>
    </w:p>
    <w:p w14:paraId="559FD275" w14:textId="77777777" w:rsidR="00C82908" w:rsidRPr="00C82908" w:rsidRDefault="00C82908" w:rsidP="00C82908">
      <w:pPr>
        <w:rPr>
          <w:sz w:val="24"/>
          <w:szCs w:val="24"/>
        </w:rPr>
      </w:pPr>
      <w:r w:rsidRPr="00C82908">
        <w:rPr>
          <w:sz w:val="24"/>
          <w:szCs w:val="24"/>
        </w:rPr>
        <w:lastRenderedPageBreak/>
        <w:t>It is also true that the researcher must remain open and honest with the subjects and allow them to view results and or data that has been collected in their trust, it is important as analytical research can be open to manipulation from researchers in order to boost their narrative, (Head 2015) described this as p-hacking, a type of questionable research practices that researchers employ for their own gain. (Head. M et al 2015).</w:t>
      </w:r>
    </w:p>
    <w:p w14:paraId="6F59C032" w14:textId="77777777" w:rsidR="00C82908" w:rsidRPr="00585A11" w:rsidRDefault="00C82908" w:rsidP="00C82908">
      <w:pPr>
        <w:rPr>
          <w:sz w:val="24"/>
          <w:szCs w:val="24"/>
        </w:rPr>
      </w:pPr>
      <w:r w:rsidRPr="00585A11">
        <w:rPr>
          <w:sz w:val="24"/>
          <w:szCs w:val="24"/>
          <w:u w:val="single"/>
        </w:rPr>
        <w:t>3.3 Conclusion</w:t>
      </w:r>
    </w:p>
    <w:p w14:paraId="612F3B5E" w14:textId="77777777" w:rsidR="00C82908" w:rsidRPr="00C82908" w:rsidRDefault="00C82908" w:rsidP="00C82908">
      <w:pPr>
        <w:rPr>
          <w:sz w:val="24"/>
          <w:szCs w:val="24"/>
        </w:rPr>
      </w:pPr>
      <w:r w:rsidRPr="00C82908">
        <w:rPr>
          <w:sz w:val="24"/>
          <w:szCs w:val="24"/>
        </w:rPr>
        <w:t xml:space="preserve">The intention of this third chapter is to highlight the existing research that is available and can help explain the method that would be used for the primary research.   </w:t>
      </w:r>
    </w:p>
    <w:p w14:paraId="6C057311" w14:textId="77777777" w:rsidR="00C82908" w:rsidRPr="00C82908" w:rsidRDefault="00C82908" w:rsidP="00C82908">
      <w:pPr>
        <w:rPr>
          <w:sz w:val="24"/>
          <w:szCs w:val="24"/>
        </w:rPr>
      </w:pPr>
      <w:r w:rsidRPr="00C82908">
        <w:rPr>
          <w:sz w:val="24"/>
          <w:szCs w:val="24"/>
        </w:rPr>
        <w:t>The quantitative method that has been selected for the research approach in this study has been explained and backed up by credible sources, referring to the positive and non-positive elements of the method and any other existing methods that were considered but deemed inappropriate for this research.</w:t>
      </w:r>
    </w:p>
    <w:p w14:paraId="281C3EED" w14:textId="0BD26BB7" w:rsidR="00C82908" w:rsidRDefault="00C82908" w:rsidP="00C82908">
      <w:pPr>
        <w:rPr>
          <w:sz w:val="24"/>
          <w:szCs w:val="24"/>
        </w:rPr>
      </w:pPr>
      <w:r w:rsidRPr="00C82908">
        <w:rPr>
          <w:sz w:val="24"/>
          <w:szCs w:val="24"/>
        </w:rPr>
        <w:t>The following chapter will be a collection of the data that has been gathered from participating subjects and will be presented with the findings and later analysed to draw a conclusion of the finding</w:t>
      </w:r>
      <w:r w:rsidR="00815B06">
        <w:rPr>
          <w:sz w:val="24"/>
          <w:szCs w:val="24"/>
        </w:rPr>
        <w:t>s.</w:t>
      </w:r>
    </w:p>
    <w:p w14:paraId="33104401" w14:textId="120D9808" w:rsidR="00825074" w:rsidRDefault="00825074" w:rsidP="00C82908">
      <w:pPr>
        <w:rPr>
          <w:sz w:val="24"/>
          <w:szCs w:val="24"/>
        </w:rPr>
      </w:pPr>
    </w:p>
    <w:p w14:paraId="2E8E3131" w14:textId="2001E6D1" w:rsidR="00825074" w:rsidRDefault="00825074" w:rsidP="00C82908">
      <w:pPr>
        <w:rPr>
          <w:sz w:val="24"/>
          <w:szCs w:val="24"/>
        </w:rPr>
      </w:pPr>
    </w:p>
    <w:p w14:paraId="04009461" w14:textId="25490669" w:rsidR="00825074" w:rsidRDefault="00825074" w:rsidP="00825074">
      <w:pPr>
        <w:jc w:val="center"/>
        <w:rPr>
          <w:sz w:val="28"/>
          <w:szCs w:val="28"/>
        </w:rPr>
      </w:pPr>
    </w:p>
    <w:p w14:paraId="7D87B452" w14:textId="5A1DA73F" w:rsidR="00825074" w:rsidRDefault="00825074" w:rsidP="00825074">
      <w:pPr>
        <w:jc w:val="center"/>
        <w:rPr>
          <w:sz w:val="28"/>
          <w:szCs w:val="28"/>
        </w:rPr>
      </w:pPr>
    </w:p>
    <w:p w14:paraId="3EA606A9" w14:textId="025A5505" w:rsidR="00825074" w:rsidRDefault="00825074" w:rsidP="00825074">
      <w:pPr>
        <w:jc w:val="center"/>
        <w:rPr>
          <w:sz w:val="28"/>
          <w:szCs w:val="28"/>
        </w:rPr>
      </w:pPr>
    </w:p>
    <w:p w14:paraId="5E7C4934" w14:textId="6111260F" w:rsidR="00825074" w:rsidRDefault="00825074" w:rsidP="00825074">
      <w:pPr>
        <w:jc w:val="center"/>
        <w:rPr>
          <w:sz w:val="28"/>
          <w:szCs w:val="28"/>
        </w:rPr>
      </w:pPr>
    </w:p>
    <w:p w14:paraId="69EDF9F1" w14:textId="699A935A" w:rsidR="00825074" w:rsidRDefault="00825074" w:rsidP="00825074">
      <w:pPr>
        <w:jc w:val="center"/>
        <w:rPr>
          <w:sz w:val="28"/>
          <w:szCs w:val="28"/>
        </w:rPr>
      </w:pPr>
    </w:p>
    <w:p w14:paraId="6A13C6C0" w14:textId="13BC928A" w:rsidR="00825074" w:rsidRDefault="00825074" w:rsidP="00825074">
      <w:pPr>
        <w:jc w:val="center"/>
        <w:rPr>
          <w:sz w:val="28"/>
          <w:szCs w:val="28"/>
        </w:rPr>
      </w:pPr>
    </w:p>
    <w:p w14:paraId="444E62FE" w14:textId="0E388038" w:rsidR="00825074" w:rsidRDefault="00825074" w:rsidP="00825074">
      <w:pPr>
        <w:jc w:val="center"/>
        <w:rPr>
          <w:sz w:val="28"/>
          <w:szCs w:val="28"/>
        </w:rPr>
      </w:pPr>
    </w:p>
    <w:p w14:paraId="289BA4EF" w14:textId="76132E53" w:rsidR="00825074" w:rsidRDefault="00825074" w:rsidP="00825074">
      <w:pPr>
        <w:jc w:val="center"/>
        <w:rPr>
          <w:sz w:val="28"/>
          <w:szCs w:val="28"/>
        </w:rPr>
      </w:pPr>
    </w:p>
    <w:p w14:paraId="58E52D9F" w14:textId="6B14162F" w:rsidR="00825074" w:rsidRDefault="00825074" w:rsidP="00825074">
      <w:pPr>
        <w:jc w:val="center"/>
        <w:rPr>
          <w:sz w:val="28"/>
          <w:szCs w:val="28"/>
        </w:rPr>
      </w:pPr>
    </w:p>
    <w:p w14:paraId="7CA3F8B7" w14:textId="39897732" w:rsidR="00825074" w:rsidRDefault="00825074" w:rsidP="00825074">
      <w:pPr>
        <w:jc w:val="center"/>
        <w:rPr>
          <w:sz w:val="28"/>
          <w:szCs w:val="28"/>
        </w:rPr>
      </w:pPr>
    </w:p>
    <w:p w14:paraId="69AE9699" w14:textId="69D458D3" w:rsidR="00825074" w:rsidRDefault="00825074" w:rsidP="00825074">
      <w:pPr>
        <w:jc w:val="center"/>
        <w:rPr>
          <w:sz w:val="28"/>
          <w:szCs w:val="28"/>
        </w:rPr>
      </w:pPr>
    </w:p>
    <w:p w14:paraId="1260906A" w14:textId="1D90EC5B" w:rsidR="00825074" w:rsidRDefault="00825074" w:rsidP="00825074">
      <w:pPr>
        <w:jc w:val="center"/>
        <w:rPr>
          <w:sz w:val="28"/>
          <w:szCs w:val="28"/>
        </w:rPr>
      </w:pPr>
    </w:p>
    <w:p w14:paraId="5BC81B3A" w14:textId="26C95471" w:rsidR="00825074" w:rsidRDefault="00825074" w:rsidP="00825074">
      <w:pPr>
        <w:jc w:val="center"/>
        <w:rPr>
          <w:sz w:val="28"/>
          <w:szCs w:val="28"/>
        </w:rPr>
      </w:pPr>
    </w:p>
    <w:p w14:paraId="14B93AC3" w14:textId="210FF7CD" w:rsidR="00825074" w:rsidRDefault="00825074" w:rsidP="00825074">
      <w:pPr>
        <w:jc w:val="center"/>
        <w:rPr>
          <w:sz w:val="28"/>
          <w:szCs w:val="28"/>
        </w:rPr>
      </w:pPr>
    </w:p>
    <w:p w14:paraId="7CA22658" w14:textId="73A60AFB" w:rsidR="00825074" w:rsidRDefault="00825074" w:rsidP="00825074">
      <w:pPr>
        <w:jc w:val="center"/>
        <w:rPr>
          <w:sz w:val="28"/>
          <w:szCs w:val="28"/>
        </w:rPr>
      </w:pPr>
    </w:p>
    <w:p w14:paraId="440039B1" w14:textId="2A9C9ADF" w:rsidR="00825074" w:rsidRDefault="00825074" w:rsidP="00825074">
      <w:pPr>
        <w:jc w:val="center"/>
        <w:rPr>
          <w:sz w:val="28"/>
          <w:szCs w:val="28"/>
          <w:u w:val="single"/>
        </w:rPr>
      </w:pPr>
      <w:r w:rsidRPr="00825074">
        <w:rPr>
          <w:sz w:val="28"/>
          <w:szCs w:val="28"/>
          <w:u w:val="single"/>
        </w:rPr>
        <w:t>Bibliography</w:t>
      </w:r>
    </w:p>
    <w:p w14:paraId="202C983C" w14:textId="0A1199D1" w:rsidR="00825074" w:rsidRDefault="00825074" w:rsidP="00825074">
      <w:pPr>
        <w:rPr>
          <w:sz w:val="28"/>
          <w:szCs w:val="28"/>
        </w:rPr>
      </w:pPr>
    </w:p>
    <w:p w14:paraId="6046AD82" w14:textId="127B321D" w:rsidR="00412174" w:rsidRDefault="00412174" w:rsidP="00825074">
      <w:pPr>
        <w:rPr>
          <w:sz w:val="28"/>
          <w:szCs w:val="28"/>
        </w:rPr>
      </w:pPr>
    </w:p>
    <w:p w14:paraId="460372FE" w14:textId="40382696" w:rsidR="00412174" w:rsidRPr="00412174" w:rsidRDefault="00412174" w:rsidP="00412174">
      <w:pPr>
        <w:rPr>
          <w:sz w:val="24"/>
          <w:szCs w:val="24"/>
        </w:rPr>
      </w:pPr>
      <w:r w:rsidRPr="00412174">
        <w:rPr>
          <w:sz w:val="24"/>
          <w:szCs w:val="24"/>
        </w:rPr>
        <w:t xml:space="preserve">Baburajan. V et al 2022, arXiv.org, Open vs Closed-ended questions in attitudinal surveys – comparing, combining, and interpreting using natural language processing, </w:t>
      </w:r>
      <w:hyperlink r:id="rId4" w:history="1">
        <w:r w:rsidRPr="00412174">
          <w:rPr>
            <w:rStyle w:val="Hyperlink"/>
            <w:sz w:val="24"/>
            <w:szCs w:val="24"/>
          </w:rPr>
          <w:t>https://arxiv.org/ftp/arxiv/papers/2205/2205.01317.pdf</w:t>
        </w:r>
      </w:hyperlink>
    </w:p>
    <w:p w14:paraId="1B3E4CDE" w14:textId="7E7A508F" w:rsidR="00412174" w:rsidRDefault="00412174" w:rsidP="00825074">
      <w:pPr>
        <w:rPr>
          <w:sz w:val="24"/>
          <w:szCs w:val="24"/>
        </w:rPr>
      </w:pPr>
      <w:r w:rsidRPr="00412174">
        <w:rPr>
          <w:sz w:val="24"/>
          <w:szCs w:val="24"/>
        </w:rPr>
        <w:t>(Accessed: 1st September 2023)</w:t>
      </w:r>
    </w:p>
    <w:p w14:paraId="35716CC5" w14:textId="5B668DEB" w:rsidR="003C73D5" w:rsidRDefault="003C73D5" w:rsidP="00825074">
      <w:pPr>
        <w:rPr>
          <w:sz w:val="24"/>
          <w:szCs w:val="24"/>
        </w:rPr>
      </w:pPr>
    </w:p>
    <w:p w14:paraId="5B6C3D30" w14:textId="41C25CB0" w:rsidR="003C73D5" w:rsidRDefault="003C73D5" w:rsidP="003C73D5">
      <w:pPr>
        <w:rPr>
          <w:sz w:val="24"/>
          <w:szCs w:val="24"/>
        </w:rPr>
      </w:pPr>
      <w:r w:rsidRPr="003C73D5">
        <w:rPr>
          <w:sz w:val="24"/>
          <w:szCs w:val="24"/>
        </w:rPr>
        <w:t xml:space="preserve">Coffelt. T 2017, Sage Publications, Confidentiality and anonymity of participants, </w:t>
      </w:r>
      <w:hyperlink r:id="rId5" w:history="1">
        <w:r w:rsidRPr="00DA14DA">
          <w:rPr>
            <w:rStyle w:val="Hyperlink"/>
            <w:sz w:val="24"/>
            <w:szCs w:val="24"/>
          </w:rPr>
          <w:t>https://methods.sagepub.com/reference/the-sage-encyclopedia-of-communication-research-methods/i3126.xml#:~:text=To%20keep%20participants%20safe%20from,provide%20their%20experiences%20to%20researchers</w:t>
        </w:r>
      </w:hyperlink>
      <w:r w:rsidRPr="003C73D5">
        <w:rPr>
          <w:sz w:val="24"/>
          <w:szCs w:val="24"/>
        </w:rPr>
        <w:t>.</w:t>
      </w:r>
    </w:p>
    <w:p w14:paraId="085F4DBC" w14:textId="62743759" w:rsidR="003C73D5" w:rsidRPr="00412174" w:rsidRDefault="003C73D5" w:rsidP="003C73D5">
      <w:pPr>
        <w:rPr>
          <w:sz w:val="24"/>
          <w:szCs w:val="24"/>
        </w:rPr>
      </w:pPr>
      <w:r w:rsidRPr="003C73D5">
        <w:rPr>
          <w:sz w:val="24"/>
          <w:szCs w:val="24"/>
        </w:rPr>
        <w:t>(Accessed: 1st September 2023)</w:t>
      </w:r>
    </w:p>
    <w:p w14:paraId="331A425A" w14:textId="7567E4C8" w:rsidR="0040021B" w:rsidRDefault="0040021B" w:rsidP="0040021B">
      <w:pPr>
        <w:rPr>
          <w:sz w:val="24"/>
          <w:szCs w:val="24"/>
        </w:rPr>
      </w:pPr>
    </w:p>
    <w:p w14:paraId="30983FD2" w14:textId="2F5DEFBE" w:rsidR="003C73D5" w:rsidRDefault="003C73D5" w:rsidP="003C73D5">
      <w:pPr>
        <w:rPr>
          <w:sz w:val="24"/>
          <w:szCs w:val="24"/>
        </w:rPr>
      </w:pPr>
      <w:r w:rsidRPr="003C73D5">
        <w:rPr>
          <w:sz w:val="24"/>
          <w:szCs w:val="24"/>
        </w:rPr>
        <w:t xml:space="preserve">Collins. J 2020, Impactico.com, Managing Confidentiality and Anonymity in the Research Process, </w:t>
      </w:r>
      <w:hyperlink r:id="rId6" w:history="1">
        <w:r w:rsidRPr="00DA14DA">
          <w:rPr>
            <w:rStyle w:val="Hyperlink"/>
            <w:sz w:val="24"/>
            <w:szCs w:val="24"/>
          </w:rPr>
          <w:t>https://www.impactio.com/blog/managing-confidentiality-and-anonymity-in-the-research</w:t>
        </w:r>
      </w:hyperlink>
    </w:p>
    <w:p w14:paraId="147C3FCB" w14:textId="77777777" w:rsidR="003C73D5" w:rsidRPr="003C73D5" w:rsidRDefault="003C73D5" w:rsidP="003C73D5">
      <w:pPr>
        <w:rPr>
          <w:sz w:val="24"/>
          <w:szCs w:val="24"/>
        </w:rPr>
      </w:pPr>
      <w:r w:rsidRPr="003C73D5">
        <w:rPr>
          <w:sz w:val="24"/>
          <w:szCs w:val="24"/>
        </w:rPr>
        <w:t>(Accessed: 1st September 2023)</w:t>
      </w:r>
    </w:p>
    <w:p w14:paraId="2DC0B5EF" w14:textId="4FEF4E15" w:rsidR="003C73D5" w:rsidRDefault="003C73D5" w:rsidP="0040021B">
      <w:pPr>
        <w:rPr>
          <w:sz w:val="24"/>
          <w:szCs w:val="24"/>
        </w:rPr>
      </w:pPr>
    </w:p>
    <w:p w14:paraId="3B591C45" w14:textId="31FADB76" w:rsidR="003C73D5" w:rsidRDefault="003C73D5" w:rsidP="003C73D5">
      <w:pPr>
        <w:rPr>
          <w:sz w:val="24"/>
          <w:szCs w:val="24"/>
        </w:rPr>
      </w:pPr>
      <w:r w:rsidRPr="003C73D5">
        <w:rPr>
          <w:sz w:val="24"/>
          <w:szCs w:val="24"/>
        </w:rPr>
        <w:t xml:space="preserve">Cullen. N 2020, Drive Research, The Evolution of Market Research from the 1920’s to Today, </w:t>
      </w:r>
      <w:hyperlink r:id="rId7" w:history="1">
        <w:r w:rsidRPr="00DA14DA">
          <w:rPr>
            <w:rStyle w:val="Hyperlink"/>
            <w:sz w:val="24"/>
            <w:szCs w:val="24"/>
          </w:rPr>
          <w:t>https://www.driveresearch.com/market-research-company-blog/the-evolution-of-market-research-from-the-1920-s-to-today/</w:t>
        </w:r>
      </w:hyperlink>
    </w:p>
    <w:p w14:paraId="649E4D9E" w14:textId="77777777" w:rsidR="003C73D5" w:rsidRPr="003C73D5" w:rsidRDefault="003C73D5" w:rsidP="003C73D5">
      <w:pPr>
        <w:rPr>
          <w:sz w:val="24"/>
          <w:szCs w:val="24"/>
        </w:rPr>
      </w:pPr>
      <w:r w:rsidRPr="003C73D5">
        <w:rPr>
          <w:sz w:val="24"/>
          <w:szCs w:val="24"/>
        </w:rPr>
        <w:t>(Accessed: 1st September 2023)</w:t>
      </w:r>
    </w:p>
    <w:p w14:paraId="28149C56" w14:textId="77777777" w:rsidR="003C73D5" w:rsidRPr="003C73D5" w:rsidRDefault="003C73D5" w:rsidP="003C73D5">
      <w:pPr>
        <w:rPr>
          <w:sz w:val="24"/>
          <w:szCs w:val="24"/>
        </w:rPr>
      </w:pPr>
    </w:p>
    <w:p w14:paraId="39BE6556" w14:textId="313D09B8" w:rsidR="003C73D5" w:rsidRDefault="003C73D5" w:rsidP="003C73D5">
      <w:pPr>
        <w:rPr>
          <w:sz w:val="24"/>
          <w:szCs w:val="24"/>
        </w:rPr>
      </w:pPr>
      <w:r w:rsidRPr="003C73D5">
        <w:rPr>
          <w:sz w:val="24"/>
          <w:szCs w:val="24"/>
        </w:rPr>
        <w:t xml:space="preserve">Dade. M 2023, First Editing, Types  of research: What you need to know, </w:t>
      </w:r>
      <w:hyperlink r:id="rId8" w:history="1">
        <w:r w:rsidRPr="00DA14DA">
          <w:rPr>
            <w:rStyle w:val="Hyperlink"/>
            <w:sz w:val="24"/>
            <w:szCs w:val="24"/>
          </w:rPr>
          <w:t>https://www.firstediting.com/types-of-research-what-you-need-to-know/</w:t>
        </w:r>
      </w:hyperlink>
    </w:p>
    <w:p w14:paraId="584262C4" w14:textId="77777777" w:rsidR="003C73D5" w:rsidRPr="003C73D5" w:rsidRDefault="003C73D5" w:rsidP="003C73D5">
      <w:pPr>
        <w:rPr>
          <w:sz w:val="24"/>
          <w:szCs w:val="24"/>
        </w:rPr>
      </w:pPr>
      <w:r w:rsidRPr="003C73D5">
        <w:rPr>
          <w:sz w:val="24"/>
          <w:szCs w:val="24"/>
        </w:rPr>
        <w:t>(Accessed: 1st September 2023)</w:t>
      </w:r>
    </w:p>
    <w:p w14:paraId="05D3E0D5" w14:textId="77777777" w:rsidR="003C73D5" w:rsidRPr="003C73D5" w:rsidRDefault="003C73D5" w:rsidP="003C73D5">
      <w:pPr>
        <w:rPr>
          <w:sz w:val="24"/>
          <w:szCs w:val="24"/>
        </w:rPr>
      </w:pPr>
    </w:p>
    <w:p w14:paraId="2C6506E0" w14:textId="0CD60860" w:rsidR="003C73D5" w:rsidRDefault="003C73D5" w:rsidP="003C73D5">
      <w:pPr>
        <w:rPr>
          <w:sz w:val="24"/>
          <w:szCs w:val="24"/>
        </w:rPr>
      </w:pPr>
      <w:r w:rsidRPr="003C73D5">
        <w:rPr>
          <w:sz w:val="24"/>
          <w:szCs w:val="24"/>
        </w:rPr>
        <w:t xml:space="preserve">Dinnen. J 2014, Mackenziecorp.com, Clearly Define Your Research Strategy, </w:t>
      </w:r>
      <w:hyperlink r:id="rId9" w:history="1">
        <w:r w:rsidRPr="00DA14DA">
          <w:rPr>
            <w:rStyle w:val="Hyperlink"/>
            <w:sz w:val="24"/>
            <w:szCs w:val="24"/>
          </w:rPr>
          <w:t>https://www.mackenziecorp.com/phase-2-clearly-define-research-strategy/</w:t>
        </w:r>
      </w:hyperlink>
    </w:p>
    <w:p w14:paraId="2A9355FE" w14:textId="61756E0E" w:rsidR="003C73D5" w:rsidRDefault="003C73D5" w:rsidP="003C73D5">
      <w:pPr>
        <w:rPr>
          <w:sz w:val="24"/>
          <w:szCs w:val="24"/>
        </w:rPr>
      </w:pPr>
      <w:r w:rsidRPr="003C73D5">
        <w:rPr>
          <w:sz w:val="24"/>
          <w:szCs w:val="24"/>
        </w:rPr>
        <w:t>(Accessed: 1st September 2023)</w:t>
      </w:r>
    </w:p>
    <w:p w14:paraId="710C064B" w14:textId="755A6B12" w:rsidR="00644C76" w:rsidRDefault="00644C76" w:rsidP="003C73D5">
      <w:pPr>
        <w:rPr>
          <w:sz w:val="24"/>
          <w:szCs w:val="24"/>
        </w:rPr>
      </w:pPr>
    </w:p>
    <w:p w14:paraId="3F1F0729" w14:textId="77777777" w:rsidR="00644C76" w:rsidRPr="00644C76" w:rsidRDefault="00644C76" w:rsidP="00644C76">
      <w:pPr>
        <w:rPr>
          <w:sz w:val="24"/>
          <w:szCs w:val="24"/>
        </w:rPr>
      </w:pPr>
    </w:p>
    <w:p w14:paraId="24627AD3" w14:textId="1CB5ADFE" w:rsidR="00644C76" w:rsidRDefault="00644C76" w:rsidP="00644C76">
      <w:pPr>
        <w:rPr>
          <w:sz w:val="24"/>
          <w:szCs w:val="24"/>
        </w:rPr>
      </w:pPr>
      <w:r w:rsidRPr="00644C76">
        <w:rPr>
          <w:sz w:val="24"/>
          <w:szCs w:val="24"/>
        </w:rPr>
        <w:t xml:space="preserve">Head. M et al 2015, Plos Biology Journals, The extent, and consequences of P-Hacking in science, </w:t>
      </w:r>
      <w:hyperlink r:id="rId10" w:history="1">
        <w:r w:rsidRPr="00DA14DA">
          <w:rPr>
            <w:rStyle w:val="Hyperlink"/>
            <w:sz w:val="24"/>
            <w:szCs w:val="24"/>
          </w:rPr>
          <w:t>https://journals.plos.org/plosbiology/article?id=10.1371/journal.pbio.1002106</w:t>
        </w:r>
      </w:hyperlink>
    </w:p>
    <w:p w14:paraId="28CA8D3F" w14:textId="47FC2B0E" w:rsidR="00644C76" w:rsidRDefault="00644C76" w:rsidP="00644C76">
      <w:pPr>
        <w:rPr>
          <w:sz w:val="24"/>
          <w:szCs w:val="24"/>
        </w:rPr>
      </w:pPr>
      <w:r w:rsidRPr="00644C76">
        <w:rPr>
          <w:sz w:val="24"/>
          <w:szCs w:val="24"/>
        </w:rPr>
        <w:t>(Accessed: 1st September 2023)</w:t>
      </w:r>
    </w:p>
    <w:p w14:paraId="300C8843" w14:textId="6BD43373" w:rsidR="00644C76" w:rsidRDefault="00644C76" w:rsidP="00644C76">
      <w:pPr>
        <w:rPr>
          <w:sz w:val="24"/>
          <w:szCs w:val="24"/>
        </w:rPr>
      </w:pPr>
    </w:p>
    <w:p w14:paraId="6EA6E00E" w14:textId="3B856167" w:rsidR="00644C76" w:rsidRDefault="00644C76" w:rsidP="00644C76">
      <w:pPr>
        <w:rPr>
          <w:sz w:val="24"/>
          <w:szCs w:val="24"/>
        </w:rPr>
      </w:pPr>
      <w:r w:rsidRPr="00644C76">
        <w:rPr>
          <w:sz w:val="24"/>
          <w:szCs w:val="24"/>
        </w:rPr>
        <w:t xml:space="preserve">Jacques. S 2014, Scott Jacques Pub, The Quantitative-Qualitative Divide in Criminology: A Theory of Ideas’ Importance, Attractiveness, and Publication, </w:t>
      </w:r>
      <w:hyperlink r:id="rId11" w:history="1">
        <w:r w:rsidRPr="00DA14DA">
          <w:rPr>
            <w:rStyle w:val="Hyperlink"/>
            <w:sz w:val="24"/>
            <w:szCs w:val="24"/>
          </w:rPr>
          <w:t>https://scottjacques.pubpub.org/pub/thequantitativequalitativedivideincriminology/release/5</w:t>
        </w:r>
      </w:hyperlink>
    </w:p>
    <w:p w14:paraId="46C6BD0F" w14:textId="03EB5699" w:rsidR="00644C76" w:rsidRDefault="00644C76" w:rsidP="00644C76">
      <w:pPr>
        <w:rPr>
          <w:sz w:val="24"/>
          <w:szCs w:val="24"/>
        </w:rPr>
      </w:pPr>
      <w:r w:rsidRPr="00644C76">
        <w:rPr>
          <w:sz w:val="24"/>
          <w:szCs w:val="24"/>
        </w:rPr>
        <w:t>(Accessed: 1st September 2023)</w:t>
      </w:r>
    </w:p>
    <w:p w14:paraId="7665E187" w14:textId="3D89EFDB" w:rsidR="00644C76" w:rsidRDefault="00644C76" w:rsidP="00644C76">
      <w:pPr>
        <w:rPr>
          <w:sz w:val="24"/>
          <w:szCs w:val="24"/>
        </w:rPr>
      </w:pPr>
    </w:p>
    <w:p w14:paraId="10C2A0DB" w14:textId="7CE11571" w:rsidR="00644C76" w:rsidRDefault="00644C76" w:rsidP="00644C76">
      <w:pPr>
        <w:rPr>
          <w:sz w:val="24"/>
          <w:szCs w:val="24"/>
        </w:rPr>
      </w:pPr>
      <w:r w:rsidRPr="00644C76">
        <w:rPr>
          <w:sz w:val="24"/>
          <w:szCs w:val="24"/>
        </w:rPr>
        <w:t xml:space="preserve">Kelley. K et al 2003, International journal for quality in health care, </w:t>
      </w:r>
      <w:r>
        <w:rPr>
          <w:sz w:val="24"/>
          <w:szCs w:val="24"/>
        </w:rPr>
        <w:t>g</w:t>
      </w:r>
      <w:r w:rsidRPr="00644C76">
        <w:rPr>
          <w:sz w:val="24"/>
          <w:szCs w:val="24"/>
        </w:rPr>
        <w:t xml:space="preserve">ood practice in the conduct and reporting of survey research, </w:t>
      </w:r>
      <w:hyperlink r:id="rId12" w:history="1">
        <w:r w:rsidRPr="00DA14DA">
          <w:rPr>
            <w:rStyle w:val="Hyperlink"/>
            <w:sz w:val="24"/>
            <w:szCs w:val="24"/>
          </w:rPr>
          <w:t>https://academic.oup.com/intqhc/article/15/3/261/1856193</w:t>
        </w:r>
      </w:hyperlink>
    </w:p>
    <w:p w14:paraId="6FC3691E" w14:textId="078F8FB3" w:rsidR="00644C76" w:rsidRDefault="00644C76" w:rsidP="00644C76">
      <w:pPr>
        <w:rPr>
          <w:sz w:val="24"/>
          <w:szCs w:val="24"/>
        </w:rPr>
      </w:pPr>
      <w:r w:rsidRPr="00644C76">
        <w:rPr>
          <w:sz w:val="24"/>
          <w:szCs w:val="24"/>
        </w:rPr>
        <w:t>(Accessed: 1st September 2023)</w:t>
      </w:r>
    </w:p>
    <w:p w14:paraId="298882A5" w14:textId="7508CBC1" w:rsidR="00094168" w:rsidRDefault="00094168" w:rsidP="00644C76">
      <w:pPr>
        <w:rPr>
          <w:sz w:val="24"/>
          <w:szCs w:val="24"/>
        </w:rPr>
      </w:pPr>
    </w:p>
    <w:p w14:paraId="1B35E5D5" w14:textId="13EE1D5E" w:rsidR="00094168" w:rsidRDefault="00094168" w:rsidP="00094168">
      <w:pPr>
        <w:rPr>
          <w:sz w:val="24"/>
          <w:szCs w:val="24"/>
        </w:rPr>
      </w:pPr>
      <w:r w:rsidRPr="00094168">
        <w:rPr>
          <w:sz w:val="24"/>
          <w:szCs w:val="24"/>
        </w:rPr>
        <w:t xml:space="preserve">Mander. J 2022, GWI Blog,  How to use qualitative and quantitative research to your advantage, </w:t>
      </w:r>
      <w:hyperlink r:id="rId13" w:history="1">
        <w:r w:rsidRPr="00DA14DA">
          <w:rPr>
            <w:rStyle w:val="Hyperlink"/>
            <w:sz w:val="24"/>
            <w:szCs w:val="24"/>
          </w:rPr>
          <w:t>https://blog.gwi.com/trends/qualitative-vs-quantitative/#:~:text=You%20can%20save%20money%3A%20Because,price%20of%20a%20focus%20group</w:t>
        </w:r>
      </w:hyperlink>
      <w:r w:rsidRPr="00094168">
        <w:rPr>
          <w:sz w:val="24"/>
          <w:szCs w:val="24"/>
        </w:rPr>
        <w:t>.</w:t>
      </w:r>
    </w:p>
    <w:p w14:paraId="7DBED83F" w14:textId="77777777" w:rsidR="00094168" w:rsidRPr="00094168" w:rsidRDefault="00094168" w:rsidP="00094168">
      <w:pPr>
        <w:rPr>
          <w:sz w:val="24"/>
          <w:szCs w:val="24"/>
        </w:rPr>
      </w:pPr>
      <w:r w:rsidRPr="00094168">
        <w:rPr>
          <w:sz w:val="24"/>
          <w:szCs w:val="24"/>
        </w:rPr>
        <w:t>(Accessed: 1st September 2023)</w:t>
      </w:r>
    </w:p>
    <w:p w14:paraId="1D7ADEC0" w14:textId="77777777" w:rsidR="00094168" w:rsidRPr="00094168" w:rsidRDefault="00094168" w:rsidP="00094168">
      <w:pPr>
        <w:rPr>
          <w:sz w:val="24"/>
          <w:szCs w:val="24"/>
        </w:rPr>
      </w:pPr>
    </w:p>
    <w:p w14:paraId="0DC03AF4" w14:textId="261BCF5C" w:rsidR="00094168" w:rsidRDefault="00094168" w:rsidP="00094168">
      <w:pPr>
        <w:rPr>
          <w:sz w:val="24"/>
          <w:szCs w:val="24"/>
        </w:rPr>
      </w:pPr>
      <w:r w:rsidRPr="00094168">
        <w:rPr>
          <w:sz w:val="24"/>
          <w:szCs w:val="24"/>
        </w:rPr>
        <w:t xml:space="preserve">McLeod. S 2023, Simply Psychology, Qualitative Vs Quantitative Research Methods &amp; Data Analysis, </w:t>
      </w:r>
      <w:hyperlink r:id="rId14" w:history="1">
        <w:r w:rsidRPr="00DA14DA">
          <w:rPr>
            <w:rStyle w:val="Hyperlink"/>
            <w:sz w:val="24"/>
            <w:szCs w:val="24"/>
          </w:rPr>
          <w:t>https://www.simplypsychology.org/qualitative-quantitative.html</w:t>
        </w:r>
      </w:hyperlink>
    </w:p>
    <w:p w14:paraId="6D7DA6D1" w14:textId="4E8A5F3D" w:rsidR="00094168" w:rsidRDefault="00094168" w:rsidP="00094168">
      <w:pPr>
        <w:rPr>
          <w:sz w:val="24"/>
          <w:szCs w:val="24"/>
        </w:rPr>
      </w:pPr>
      <w:r w:rsidRPr="00094168">
        <w:rPr>
          <w:sz w:val="24"/>
          <w:szCs w:val="24"/>
        </w:rPr>
        <w:t>(Accessed: 1st September 2023)</w:t>
      </w:r>
    </w:p>
    <w:p w14:paraId="2D74959B" w14:textId="6C9C2B1B" w:rsidR="00094168" w:rsidRDefault="00094168" w:rsidP="00094168">
      <w:pPr>
        <w:rPr>
          <w:sz w:val="24"/>
          <w:szCs w:val="24"/>
        </w:rPr>
      </w:pPr>
    </w:p>
    <w:p w14:paraId="0CA7B016" w14:textId="65778071" w:rsidR="00CC014E" w:rsidRDefault="00CC014E" w:rsidP="00CC014E">
      <w:pPr>
        <w:rPr>
          <w:sz w:val="24"/>
          <w:szCs w:val="24"/>
        </w:rPr>
      </w:pPr>
      <w:r w:rsidRPr="00CC014E">
        <w:rPr>
          <w:sz w:val="24"/>
          <w:szCs w:val="24"/>
        </w:rPr>
        <w:t xml:space="preserve">Small 2009 as cited by Jacques. S 2014, Scott Jacques Pub, The Quantitative-Qualitative Divide in Criminology: A Theory of Ideas’ Importance, Attractiveness, and Publication, </w:t>
      </w:r>
      <w:hyperlink r:id="rId15" w:history="1">
        <w:r w:rsidRPr="00DA14DA">
          <w:rPr>
            <w:rStyle w:val="Hyperlink"/>
            <w:sz w:val="24"/>
            <w:szCs w:val="24"/>
          </w:rPr>
          <w:t>https://scottjacques.pubpub.org/pub/thequantitativequalitativedivideincriminology/release/5</w:t>
        </w:r>
      </w:hyperlink>
    </w:p>
    <w:p w14:paraId="3E2E95CE" w14:textId="3129A545" w:rsidR="00094168" w:rsidRDefault="00CC014E" w:rsidP="00CC014E">
      <w:pPr>
        <w:rPr>
          <w:sz w:val="24"/>
          <w:szCs w:val="24"/>
        </w:rPr>
      </w:pPr>
      <w:r w:rsidRPr="00CC014E">
        <w:rPr>
          <w:sz w:val="24"/>
          <w:szCs w:val="24"/>
        </w:rPr>
        <w:t>(Accessed: 1st September 2023)</w:t>
      </w:r>
    </w:p>
    <w:p w14:paraId="25B62820" w14:textId="1BB8EE56" w:rsidR="00CC014E" w:rsidRDefault="00CC014E" w:rsidP="00CC014E">
      <w:pPr>
        <w:rPr>
          <w:sz w:val="24"/>
          <w:szCs w:val="24"/>
        </w:rPr>
      </w:pPr>
    </w:p>
    <w:p w14:paraId="77511A78" w14:textId="5DAA48E8" w:rsidR="002E48CF" w:rsidRDefault="002E48CF" w:rsidP="002E48CF">
      <w:pPr>
        <w:rPr>
          <w:sz w:val="24"/>
          <w:szCs w:val="24"/>
        </w:rPr>
      </w:pPr>
      <w:r w:rsidRPr="002E48CF">
        <w:rPr>
          <w:sz w:val="24"/>
          <w:szCs w:val="24"/>
        </w:rPr>
        <w:lastRenderedPageBreak/>
        <w:t xml:space="preserve">Sukamolsen. S 2007, Researchgate.net, Fundamentals of quantitative research, </w:t>
      </w:r>
      <w:hyperlink r:id="rId16" w:history="1">
        <w:r w:rsidRPr="00DA14DA">
          <w:rPr>
            <w:rStyle w:val="Hyperlink"/>
            <w:sz w:val="24"/>
            <w:szCs w:val="24"/>
          </w:rPr>
          <w:t>file:///C:/Users/407529/Downloads/SuphatSukamolson%20(2).pdf</w:t>
        </w:r>
      </w:hyperlink>
    </w:p>
    <w:p w14:paraId="209C0FCB" w14:textId="13777DF8" w:rsidR="002E48CF" w:rsidRDefault="002E48CF" w:rsidP="002E48CF">
      <w:pPr>
        <w:rPr>
          <w:sz w:val="24"/>
          <w:szCs w:val="24"/>
        </w:rPr>
      </w:pPr>
      <w:r w:rsidRPr="002E48CF">
        <w:rPr>
          <w:sz w:val="24"/>
          <w:szCs w:val="24"/>
        </w:rPr>
        <w:t>(Accessed: 1st September 2023)</w:t>
      </w:r>
    </w:p>
    <w:p w14:paraId="6A285268" w14:textId="27EE4C47" w:rsidR="002E48CF" w:rsidRDefault="002E48CF" w:rsidP="002E48CF">
      <w:pPr>
        <w:rPr>
          <w:sz w:val="24"/>
          <w:szCs w:val="24"/>
        </w:rPr>
      </w:pPr>
    </w:p>
    <w:p w14:paraId="621F9658" w14:textId="77777777" w:rsidR="002E48CF" w:rsidRPr="0040021B" w:rsidRDefault="002E48CF" w:rsidP="002E48CF">
      <w:pPr>
        <w:rPr>
          <w:sz w:val="24"/>
          <w:szCs w:val="24"/>
        </w:rPr>
      </w:pPr>
    </w:p>
    <w:sectPr w:rsidR="002E48CF" w:rsidRPr="004002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6ED"/>
    <w:rsid w:val="00094168"/>
    <w:rsid w:val="001838C1"/>
    <w:rsid w:val="002E48CF"/>
    <w:rsid w:val="00367F9A"/>
    <w:rsid w:val="003C73D5"/>
    <w:rsid w:val="0040021B"/>
    <w:rsid w:val="00412174"/>
    <w:rsid w:val="00585A11"/>
    <w:rsid w:val="00644C76"/>
    <w:rsid w:val="00815B06"/>
    <w:rsid w:val="00825074"/>
    <w:rsid w:val="008F7D94"/>
    <w:rsid w:val="00C82908"/>
    <w:rsid w:val="00CC014E"/>
    <w:rsid w:val="00CC5B26"/>
    <w:rsid w:val="00EF0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AA89E"/>
  <w15:chartTrackingRefBased/>
  <w15:docId w15:val="{CDC9339C-01E1-4030-BC73-D8887D3D1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2174"/>
    <w:rPr>
      <w:color w:val="0563C1" w:themeColor="hyperlink"/>
      <w:u w:val="single"/>
    </w:rPr>
  </w:style>
  <w:style w:type="character" w:styleId="UnresolvedMention">
    <w:name w:val="Unresolved Mention"/>
    <w:basedOn w:val="DefaultParagraphFont"/>
    <w:uiPriority w:val="99"/>
    <w:semiHidden/>
    <w:unhideWhenUsed/>
    <w:rsid w:val="004121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rstediting.com/types-of-research-what-you-need-to-know/" TargetMode="External"/><Relationship Id="rId13" Type="http://schemas.openxmlformats.org/officeDocument/2006/relationships/hyperlink" Target="https://blog.gwi.com/trends/qualitative-vs-quantitative/#:~:text=You%20can%20save%20money%3A%20Because,price%20of%20a%20focus%20group"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driveresearch.com/market-research-company-blog/the-evolution-of-market-research-from-the-1920-s-to-today/" TargetMode="External"/><Relationship Id="rId12" Type="http://schemas.openxmlformats.org/officeDocument/2006/relationships/hyperlink" Target="https://academic.oup.com/intqhc/article/15/3/261/1856193"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file:///C:/Users/407529/Downloads/SuphatSukamolson%20(2).pdf" TargetMode="External"/><Relationship Id="rId1" Type="http://schemas.openxmlformats.org/officeDocument/2006/relationships/styles" Target="styles.xml"/><Relationship Id="rId6" Type="http://schemas.openxmlformats.org/officeDocument/2006/relationships/hyperlink" Target="https://www.impactio.com/blog/managing-confidentiality-and-anonymity-in-the-research" TargetMode="External"/><Relationship Id="rId11" Type="http://schemas.openxmlformats.org/officeDocument/2006/relationships/hyperlink" Target="https://scottjacques.pubpub.org/pub/thequantitativequalitativedivideincriminology/release/5" TargetMode="External"/><Relationship Id="rId5" Type="http://schemas.openxmlformats.org/officeDocument/2006/relationships/hyperlink" Target="https://methods.sagepub.com/reference/the-sage-encyclopedia-of-communication-research-methods/i3126.xml#:~:text=To%20keep%20participants%20safe%20from,provide%20their%20experiences%20to%20researchers" TargetMode="External"/><Relationship Id="rId15" Type="http://schemas.openxmlformats.org/officeDocument/2006/relationships/hyperlink" Target="https://scottjacques.pubpub.org/pub/thequantitativequalitativedivideincriminology/release/5" TargetMode="External"/><Relationship Id="rId10" Type="http://schemas.openxmlformats.org/officeDocument/2006/relationships/hyperlink" Target="https://journals.plos.org/plosbiology/article?id=10.1371/journal.pbio.1002106" TargetMode="External"/><Relationship Id="rId4" Type="http://schemas.openxmlformats.org/officeDocument/2006/relationships/hyperlink" Target="https://arxiv.org/ftp/arxiv/papers/2205/2205.01317.pdf" TargetMode="External"/><Relationship Id="rId9" Type="http://schemas.openxmlformats.org/officeDocument/2006/relationships/hyperlink" Target="https://www.mackenziecorp.com/phase-2-clearly-define-research-strategy/" TargetMode="External"/><Relationship Id="rId14" Type="http://schemas.openxmlformats.org/officeDocument/2006/relationships/hyperlink" Target="https://www.simplypsychology.org/qualitative-quantitativ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1582</Words>
  <Characters>9024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Costley, Robert</dc:creator>
  <cp:keywords/>
  <dc:description/>
  <cp:lastModifiedBy>Costley, Robert</cp:lastModifiedBy>
  <cp:revision>13</cp:revision>
  <dcterms:created xsi:type="dcterms:W3CDTF">2023-09-11T15:47:00Z</dcterms:created>
  <dcterms:modified xsi:type="dcterms:W3CDTF">2023-09-11T16:33:00Z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2023-09-11T15:47:51Z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71075d42-e0eb-48d8-bae8-e29966a6b1d2</vt:lpwstr>
  </property>
  <property fmtid="{D5CDD505-2E9C-101B-9397-08002B2CF9AE}" pid="8" name="MSIP_Label_f2acd28b-79a3-4a0f-b0ff-4b75658b1549_ContentBits">
    <vt:lpwstr>0</vt:lpwstr>
  </property>
</Properties>
</file>