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0ED83" w14:textId="26EF578C" w:rsidR="00367140" w:rsidRDefault="00EF0343" w:rsidP="00E32A75">
      <w:pPr>
        <w:shd w:val="clear" w:color="auto" w:fill="FFFFFF"/>
        <w:spacing w:before="0" w:after="100" w:afterAutospacing="1" w:line="240" w:lineRule="auto"/>
        <w:jc w:val="left"/>
        <w:outlineLvl w:val="0"/>
        <w:rPr>
          <w:rFonts w:ascii="Calibri Light" w:eastAsia="Times New Roman" w:hAnsi="Calibri Light" w:cs="Calibri Light"/>
          <w:color w:val="1D2125"/>
          <w:kern w:val="36"/>
          <w:u w:val="single"/>
          <w:lang w:eastAsia="en-GB"/>
          <w14:ligatures w14:val="none"/>
        </w:rPr>
      </w:pPr>
      <w:r w:rsidRPr="00EF0343">
        <w:rPr>
          <w:rFonts w:ascii="Calibri Light" w:eastAsia="Times New Roman" w:hAnsi="Calibri Light" w:cs="Calibri Light"/>
          <w:color w:val="1D2125"/>
          <w:kern w:val="36"/>
          <w:u w:val="single"/>
          <w:lang w:eastAsia="en-GB"/>
          <w14:ligatures w14:val="none"/>
        </w:rPr>
        <w:t>Language and Literacy in the Digital Age</w:t>
      </w:r>
    </w:p>
    <w:p w14:paraId="2943E0E2" w14:textId="77777777" w:rsidR="00D604B7" w:rsidRPr="00D604B7" w:rsidRDefault="00D604B7" w:rsidP="00E32A75">
      <w:pPr>
        <w:shd w:val="clear" w:color="auto" w:fill="FFFFFF"/>
        <w:spacing w:before="0" w:after="100" w:afterAutospacing="1" w:line="240" w:lineRule="auto"/>
        <w:jc w:val="left"/>
        <w:outlineLvl w:val="0"/>
        <w:rPr>
          <w:rFonts w:ascii="Calibri Light" w:eastAsia="Times New Roman" w:hAnsi="Calibri Light" w:cs="Calibri Light"/>
          <w:color w:val="1D2125"/>
          <w:kern w:val="36"/>
          <w:u w:val="single"/>
          <w:lang w:eastAsia="en-GB"/>
          <w14:ligatures w14:val="none"/>
        </w:rPr>
      </w:pPr>
    </w:p>
    <w:p w14:paraId="3BDD8AC7" w14:textId="6A68C7B0" w:rsidR="00641B8B" w:rsidRDefault="00F31DC2" w:rsidP="00E32A75">
      <w:pPr>
        <w:jc w:val="left"/>
        <w:rPr>
          <w:rFonts w:asciiTheme="majorHAnsi" w:hAnsiTheme="majorHAnsi" w:cstheme="majorHAnsi"/>
        </w:rPr>
      </w:pPr>
      <w:r w:rsidRPr="009A2D0D">
        <w:rPr>
          <w:rFonts w:asciiTheme="majorHAnsi" w:hAnsiTheme="majorHAnsi" w:cstheme="majorHAnsi"/>
        </w:rPr>
        <w:t xml:space="preserve">Reading stories with children is a staple </w:t>
      </w:r>
      <w:r w:rsidR="007811F9" w:rsidRPr="009A2D0D">
        <w:rPr>
          <w:rFonts w:asciiTheme="majorHAnsi" w:hAnsiTheme="majorHAnsi" w:cstheme="majorHAnsi"/>
        </w:rPr>
        <w:t xml:space="preserve">in most early </w:t>
      </w:r>
      <w:proofErr w:type="gramStart"/>
      <w:r w:rsidR="007811F9" w:rsidRPr="009A2D0D">
        <w:rPr>
          <w:rFonts w:asciiTheme="majorHAnsi" w:hAnsiTheme="majorHAnsi" w:cstheme="majorHAnsi"/>
        </w:rPr>
        <w:t>years</w:t>
      </w:r>
      <w:proofErr w:type="gramEnd"/>
      <w:r w:rsidR="007811F9" w:rsidRPr="009A2D0D">
        <w:rPr>
          <w:rFonts w:asciiTheme="majorHAnsi" w:hAnsiTheme="majorHAnsi" w:cstheme="majorHAnsi"/>
        </w:rPr>
        <w:t xml:space="preserve"> settings,</w:t>
      </w:r>
      <w:r w:rsidR="002E33DB" w:rsidRPr="009A2D0D">
        <w:rPr>
          <w:rFonts w:asciiTheme="majorHAnsi" w:hAnsiTheme="majorHAnsi" w:cstheme="majorHAnsi"/>
        </w:rPr>
        <w:t xml:space="preserve"> Massaro (2017) </w:t>
      </w:r>
      <w:r w:rsidR="007811F9" w:rsidRPr="009A2D0D">
        <w:rPr>
          <w:rFonts w:asciiTheme="majorHAnsi" w:hAnsiTheme="majorHAnsi" w:cstheme="majorHAnsi"/>
        </w:rPr>
        <w:t xml:space="preserve"> </w:t>
      </w:r>
      <w:r w:rsidR="002E33DB" w:rsidRPr="009A2D0D">
        <w:rPr>
          <w:rFonts w:asciiTheme="majorHAnsi" w:hAnsiTheme="majorHAnsi" w:cstheme="majorHAnsi"/>
        </w:rPr>
        <w:t xml:space="preserve">describes reading aloud to children as </w:t>
      </w:r>
      <w:r w:rsidR="007478CB" w:rsidRPr="009A2D0D">
        <w:rPr>
          <w:rFonts w:asciiTheme="majorHAnsi" w:hAnsiTheme="majorHAnsi" w:cstheme="majorHAnsi"/>
        </w:rPr>
        <w:t>a valuable</w:t>
      </w:r>
      <w:r w:rsidR="00E74D27" w:rsidRPr="009A2D0D">
        <w:rPr>
          <w:rFonts w:asciiTheme="majorHAnsi" w:hAnsiTheme="majorHAnsi" w:cstheme="majorHAnsi"/>
        </w:rPr>
        <w:t xml:space="preserve"> source of </w:t>
      </w:r>
      <w:r w:rsidR="007478CB" w:rsidRPr="009A2D0D">
        <w:rPr>
          <w:rFonts w:asciiTheme="majorHAnsi" w:hAnsiTheme="majorHAnsi" w:cstheme="majorHAnsi"/>
        </w:rPr>
        <w:t>language immersion that sets the foundations for a child’s literacy development</w:t>
      </w:r>
      <w:r w:rsidR="00882B15" w:rsidRPr="009A2D0D">
        <w:rPr>
          <w:rFonts w:asciiTheme="majorHAnsi" w:hAnsiTheme="majorHAnsi" w:cstheme="majorHAnsi"/>
        </w:rPr>
        <w:t>. H</w:t>
      </w:r>
      <w:r w:rsidR="007811F9" w:rsidRPr="009A2D0D">
        <w:rPr>
          <w:rFonts w:asciiTheme="majorHAnsi" w:hAnsiTheme="majorHAnsi" w:cstheme="majorHAnsi"/>
        </w:rPr>
        <w:t xml:space="preserve">umans </w:t>
      </w:r>
      <w:r w:rsidR="00E260A1" w:rsidRPr="009A2D0D">
        <w:rPr>
          <w:rFonts w:asciiTheme="majorHAnsi" w:hAnsiTheme="majorHAnsi" w:cstheme="majorHAnsi"/>
        </w:rPr>
        <w:t xml:space="preserve">have always </w:t>
      </w:r>
      <w:r w:rsidR="00734301" w:rsidRPr="009A2D0D">
        <w:rPr>
          <w:rFonts w:asciiTheme="majorHAnsi" w:hAnsiTheme="majorHAnsi" w:cstheme="majorHAnsi"/>
        </w:rPr>
        <w:t xml:space="preserve">told stories </w:t>
      </w:r>
      <w:r w:rsidR="00A33FC4" w:rsidRPr="009A2D0D">
        <w:rPr>
          <w:rFonts w:asciiTheme="majorHAnsi" w:hAnsiTheme="majorHAnsi" w:cstheme="majorHAnsi"/>
        </w:rPr>
        <w:t>to</w:t>
      </w:r>
      <w:r w:rsidR="007811F9" w:rsidRPr="009A2D0D">
        <w:rPr>
          <w:rFonts w:asciiTheme="majorHAnsi" w:hAnsiTheme="majorHAnsi" w:cstheme="majorHAnsi"/>
        </w:rPr>
        <w:t xml:space="preserve"> pass on knowledge</w:t>
      </w:r>
      <w:r w:rsidR="001107B3" w:rsidRPr="009A2D0D">
        <w:rPr>
          <w:rFonts w:asciiTheme="majorHAnsi" w:hAnsiTheme="majorHAnsi" w:cstheme="majorHAnsi"/>
        </w:rPr>
        <w:t xml:space="preserve"> and entertain children</w:t>
      </w:r>
      <w:r w:rsidR="007811F9" w:rsidRPr="009A2D0D">
        <w:rPr>
          <w:rFonts w:asciiTheme="majorHAnsi" w:hAnsiTheme="majorHAnsi" w:cstheme="majorHAnsi"/>
        </w:rPr>
        <w:t xml:space="preserve"> through </w:t>
      </w:r>
      <w:r w:rsidR="00734301" w:rsidRPr="009A2D0D">
        <w:rPr>
          <w:rFonts w:asciiTheme="majorHAnsi" w:hAnsiTheme="majorHAnsi" w:cstheme="majorHAnsi"/>
        </w:rPr>
        <w:t xml:space="preserve">the </w:t>
      </w:r>
      <w:r w:rsidR="007811F9" w:rsidRPr="009A2D0D">
        <w:rPr>
          <w:rFonts w:asciiTheme="majorHAnsi" w:hAnsiTheme="majorHAnsi" w:cstheme="majorHAnsi"/>
        </w:rPr>
        <w:t>generations</w:t>
      </w:r>
      <w:r w:rsidR="00734301" w:rsidRPr="009A2D0D">
        <w:rPr>
          <w:rFonts w:asciiTheme="majorHAnsi" w:hAnsiTheme="majorHAnsi" w:cstheme="majorHAnsi"/>
        </w:rPr>
        <w:t>, t</w:t>
      </w:r>
      <w:r w:rsidR="007811F9" w:rsidRPr="009A2D0D">
        <w:rPr>
          <w:rFonts w:asciiTheme="majorHAnsi" w:hAnsiTheme="majorHAnsi" w:cstheme="majorHAnsi"/>
        </w:rPr>
        <w:t>elling stories helps the brain to retain and recall information by captivating the emotions and curiosity of the listener and inviting them on a journey</w:t>
      </w:r>
      <w:r w:rsidR="00DD702C" w:rsidRPr="009A2D0D">
        <w:rPr>
          <w:rFonts w:asciiTheme="majorHAnsi" w:hAnsiTheme="majorHAnsi" w:cstheme="majorHAnsi"/>
        </w:rPr>
        <w:t>, a</w:t>
      </w:r>
      <w:r w:rsidR="007811F9" w:rsidRPr="009A2D0D">
        <w:rPr>
          <w:rFonts w:asciiTheme="majorHAnsi" w:hAnsiTheme="majorHAnsi" w:cstheme="majorHAnsi"/>
        </w:rPr>
        <w:t xml:space="preserve"> good storyteller is able to introduce concepts like feelings, morals </w:t>
      </w:r>
      <w:r w:rsidR="001107B3" w:rsidRPr="009A2D0D">
        <w:rPr>
          <w:rFonts w:asciiTheme="majorHAnsi" w:hAnsiTheme="majorHAnsi" w:cstheme="majorHAnsi"/>
        </w:rPr>
        <w:t>and</w:t>
      </w:r>
      <w:r w:rsidR="007811F9" w:rsidRPr="009A2D0D">
        <w:rPr>
          <w:rFonts w:asciiTheme="majorHAnsi" w:hAnsiTheme="majorHAnsi" w:cstheme="majorHAnsi"/>
        </w:rPr>
        <w:t xml:space="preserve"> help children make sense of their world, inspir</w:t>
      </w:r>
      <w:r w:rsidR="00DD702C" w:rsidRPr="009A2D0D">
        <w:rPr>
          <w:rFonts w:asciiTheme="majorHAnsi" w:hAnsiTheme="majorHAnsi" w:cstheme="majorHAnsi"/>
        </w:rPr>
        <w:t xml:space="preserve">ing them </w:t>
      </w:r>
      <w:r w:rsidR="007811F9" w:rsidRPr="009A2D0D">
        <w:rPr>
          <w:rFonts w:asciiTheme="majorHAnsi" w:hAnsiTheme="majorHAnsi" w:cstheme="majorHAnsi"/>
        </w:rPr>
        <w:t>to use their imaginations and feel connected to themselves, and others.</w:t>
      </w:r>
      <w:r w:rsidR="001107B3" w:rsidRPr="009A2D0D">
        <w:rPr>
          <w:rFonts w:asciiTheme="majorHAnsi" w:hAnsiTheme="majorHAnsi" w:cstheme="majorHAnsi"/>
        </w:rPr>
        <w:t xml:space="preserve"> (Ragu, 2018)</w:t>
      </w:r>
      <w:r w:rsidR="004C3CB8" w:rsidRPr="009A2D0D">
        <w:rPr>
          <w:rFonts w:asciiTheme="majorHAnsi" w:hAnsiTheme="majorHAnsi" w:cstheme="majorHAnsi"/>
        </w:rPr>
        <w:t xml:space="preserve"> </w:t>
      </w:r>
      <w:r w:rsidR="00B1765A" w:rsidRPr="009A2D0D">
        <w:rPr>
          <w:rFonts w:asciiTheme="majorHAnsi" w:hAnsiTheme="majorHAnsi" w:cstheme="majorHAnsi"/>
        </w:rPr>
        <w:t>Similarly, Vygotsky’s theory of enculturation</w:t>
      </w:r>
      <w:r w:rsidR="00B1765A" w:rsidRPr="009A2D0D">
        <w:rPr>
          <w:rFonts w:asciiTheme="majorHAnsi" w:hAnsiTheme="majorHAnsi" w:cstheme="majorHAnsi"/>
          <w:spacing w:val="-5"/>
        </w:rPr>
        <w:t xml:space="preserve"> (Rajendra, 1991) </w:t>
      </w:r>
      <w:r w:rsidR="007659BC" w:rsidRPr="009A2D0D">
        <w:rPr>
          <w:rFonts w:asciiTheme="majorHAnsi" w:hAnsiTheme="majorHAnsi" w:cstheme="majorHAnsi"/>
          <w:spacing w:val="-5"/>
        </w:rPr>
        <w:t xml:space="preserve">where learners are guided by interactions with more knowledgeable others </w:t>
      </w:r>
      <w:r w:rsidR="00825537" w:rsidRPr="009A2D0D">
        <w:rPr>
          <w:rFonts w:asciiTheme="majorHAnsi" w:hAnsiTheme="majorHAnsi" w:cstheme="majorHAnsi"/>
          <w:spacing w:val="-5"/>
        </w:rPr>
        <w:t>to internalise social and cultural norms</w:t>
      </w:r>
      <w:r w:rsidR="00AE70D0" w:rsidRPr="009A2D0D">
        <w:rPr>
          <w:rFonts w:asciiTheme="majorHAnsi" w:hAnsiTheme="majorHAnsi" w:cstheme="majorHAnsi"/>
          <w:spacing w:val="-5"/>
        </w:rPr>
        <w:t xml:space="preserve">, supports the benefits of reading stories to children </w:t>
      </w:r>
      <w:r w:rsidR="00A9155E" w:rsidRPr="009A2D0D">
        <w:rPr>
          <w:rFonts w:asciiTheme="majorHAnsi" w:hAnsiTheme="majorHAnsi" w:cstheme="majorHAnsi"/>
          <w:spacing w:val="-5"/>
        </w:rPr>
        <w:t>outlined above, when an adult reads to</w:t>
      </w:r>
      <w:r w:rsidR="00855C2D">
        <w:rPr>
          <w:rFonts w:asciiTheme="majorHAnsi" w:hAnsiTheme="majorHAnsi" w:cstheme="majorHAnsi"/>
          <w:spacing w:val="-5"/>
        </w:rPr>
        <w:t xml:space="preserve"> a</w:t>
      </w:r>
      <w:r w:rsidR="00A9155E" w:rsidRPr="009A2D0D">
        <w:rPr>
          <w:rFonts w:asciiTheme="majorHAnsi" w:hAnsiTheme="majorHAnsi" w:cstheme="majorHAnsi"/>
          <w:spacing w:val="-5"/>
        </w:rPr>
        <w:t xml:space="preserve"> child, not only are they teaching them how to list</w:t>
      </w:r>
      <w:r w:rsidR="00DF3B69" w:rsidRPr="009A2D0D">
        <w:rPr>
          <w:rFonts w:asciiTheme="majorHAnsi" w:hAnsiTheme="majorHAnsi" w:cstheme="majorHAnsi"/>
          <w:spacing w:val="-5"/>
        </w:rPr>
        <w:t xml:space="preserve">en and engage with literature, </w:t>
      </w:r>
      <w:r w:rsidR="00BD1BD6" w:rsidRPr="009A2D0D">
        <w:rPr>
          <w:rFonts w:asciiTheme="majorHAnsi" w:hAnsiTheme="majorHAnsi" w:cstheme="majorHAnsi"/>
          <w:spacing w:val="-5"/>
        </w:rPr>
        <w:t>but they are also</w:t>
      </w:r>
      <w:r w:rsidR="00DF3B69" w:rsidRPr="009A2D0D">
        <w:rPr>
          <w:rFonts w:asciiTheme="majorHAnsi" w:hAnsiTheme="majorHAnsi" w:cstheme="majorHAnsi"/>
          <w:spacing w:val="-5"/>
        </w:rPr>
        <w:t xml:space="preserve"> passing on information that is important to the child</w:t>
      </w:r>
      <w:r w:rsidR="00784557" w:rsidRPr="009A2D0D">
        <w:rPr>
          <w:rFonts w:asciiTheme="majorHAnsi" w:hAnsiTheme="majorHAnsi" w:cstheme="majorHAnsi"/>
          <w:spacing w:val="-5"/>
        </w:rPr>
        <w:t>.</w:t>
      </w:r>
      <w:r w:rsidR="00CA017C">
        <w:rPr>
          <w:rFonts w:asciiTheme="majorHAnsi" w:hAnsiTheme="majorHAnsi" w:cstheme="majorHAnsi"/>
          <w:spacing w:val="-5"/>
        </w:rPr>
        <w:t xml:space="preserve"> </w:t>
      </w:r>
      <w:hyperlink r:id="rId10" w:history="1">
        <w:r w:rsidR="00641B8B" w:rsidRPr="009A2D0D">
          <w:rPr>
            <w:rStyle w:val="Hyperlink"/>
            <w:rFonts w:asciiTheme="majorHAnsi" w:hAnsiTheme="majorHAnsi" w:cstheme="majorHAnsi"/>
            <w:color w:val="auto"/>
            <w:u w:val="none"/>
          </w:rPr>
          <w:t>Ingber</w:t>
        </w:r>
      </w:hyperlink>
      <w:r w:rsidR="00275797" w:rsidRPr="009A2D0D">
        <w:rPr>
          <w:rFonts w:asciiTheme="majorHAnsi" w:hAnsiTheme="majorHAnsi" w:cstheme="majorHAnsi"/>
          <w:spacing w:val="-5"/>
        </w:rPr>
        <w:t xml:space="preserve"> and</w:t>
      </w:r>
      <w:hyperlink r:id="rId11" w:history="1">
        <w:r w:rsidR="00641B8B" w:rsidRPr="009A2D0D">
          <w:rPr>
            <w:rStyle w:val="Hyperlink"/>
            <w:rFonts w:asciiTheme="majorHAnsi" w:hAnsiTheme="majorHAnsi" w:cstheme="majorHAnsi"/>
            <w:color w:val="auto"/>
            <w:u w:val="none"/>
          </w:rPr>
          <w:t xml:space="preserve"> Eden</w:t>
        </w:r>
      </w:hyperlink>
      <w:r w:rsidR="0074345D" w:rsidRPr="009A2D0D">
        <w:rPr>
          <w:rFonts w:asciiTheme="majorHAnsi" w:hAnsiTheme="majorHAnsi" w:cstheme="majorHAnsi"/>
        </w:rPr>
        <w:t xml:space="preserve"> </w:t>
      </w:r>
      <w:r w:rsidR="00641B8B" w:rsidRPr="009A2D0D">
        <w:rPr>
          <w:rFonts w:asciiTheme="majorHAnsi" w:hAnsiTheme="majorHAnsi" w:cstheme="majorHAnsi"/>
        </w:rPr>
        <w:t xml:space="preserve">(2011) cite a </w:t>
      </w:r>
      <w:r w:rsidR="00272EE9" w:rsidRPr="009A2D0D">
        <w:rPr>
          <w:rFonts w:asciiTheme="majorHAnsi" w:hAnsiTheme="majorHAnsi" w:cstheme="majorHAnsi"/>
        </w:rPr>
        <w:t>deficit</w:t>
      </w:r>
      <w:r w:rsidR="00641B8B" w:rsidRPr="009A2D0D">
        <w:rPr>
          <w:rFonts w:asciiTheme="majorHAnsi" w:hAnsiTheme="majorHAnsi" w:cstheme="majorHAnsi"/>
        </w:rPr>
        <w:t xml:space="preserve"> in </w:t>
      </w:r>
      <w:r w:rsidR="00855C2D">
        <w:rPr>
          <w:rFonts w:asciiTheme="majorHAnsi" w:hAnsiTheme="majorHAnsi" w:cstheme="majorHAnsi"/>
        </w:rPr>
        <w:t>d</w:t>
      </w:r>
      <w:r w:rsidR="00641B8B" w:rsidRPr="009A2D0D">
        <w:rPr>
          <w:rFonts w:asciiTheme="majorHAnsi" w:hAnsiTheme="majorHAnsi" w:cstheme="majorHAnsi"/>
        </w:rPr>
        <w:t xml:space="preserve">eaf </w:t>
      </w:r>
      <w:r w:rsidR="00855C2D">
        <w:rPr>
          <w:rFonts w:asciiTheme="majorHAnsi" w:hAnsiTheme="majorHAnsi" w:cstheme="majorHAnsi"/>
        </w:rPr>
        <w:t>c</w:t>
      </w:r>
      <w:r w:rsidR="00641B8B" w:rsidRPr="009A2D0D">
        <w:rPr>
          <w:rFonts w:asciiTheme="majorHAnsi" w:hAnsiTheme="majorHAnsi" w:cstheme="majorHAnsi"/>
        </w:rPr>
        <w:t xml:space="preserve">ulture awareness as a barrier to children with hearing loss </w:t>
      </w:r>
      <w:r w:rsidR="001E3CC7" w:rsidRPr="009A2D0D">
        <w:rPr>
          <w:rFonts w:asciiTheme="majorHAnsi" w:hAnsiTheme="majorHAnsi" w:cstheme="majorHAnsi"/>
        </w:rPr>
        <w:t xml:space="preserve">developing the ability to sequence and </w:t>
      </w:r>
      <w:r w:rsidR="0059569B" w:rsidRPr="009A2D0D">
        <w:rPr>
          <w:rFonts w:asciiTheme="majorHAnsi" w:hAnsiTheme="majorHAnsi" w:cstheme="majorHAnsi"/>
        </w:rPr>
        <w:t>tell stories</w:t>
      </w:r>
      <w:r w:rsidR="00DD7479" w:rsidRPr="009A2D0D">
        <w:rPr>
          <w:rFonts w:asciiTheme="majorHAnsi" w:hAnsiTheme="majorHAnsi" w:cstheme="majorHAnsi"/>
        </w:rPr>
        <w:t>, hearing caregivers and educators</w:t>
      </w:r>
      <w:r w:rsidR="002665B3" w:rsidRPr="009A2D0D">
        <w:rPr>
          <w:rFonts w:asciiTheme="majorHAnsi" w:hAnsiTheme="majorHAnsi" w:cstheme="majorHAnsi"/>
        </w:rPr>
        <w:t xml:space="preserve"> not being able to connect with the deaf experience and communicate meaningfully with that child</w:t>
      </w:r>
      <w:r w:rsidR="00494B2E" w:rsidRPr="009A2D0D">
        <w:rPr>
          <w:rFonts w:asciiTheme="majorHAnsi" w:hAnsiTheme="majorHAnsi" w:cstheme="majorHAnsi"/>
        </w:rPr>
        <w:t xml:space="preserve">, may be unable to fully convey meaning in a way that makes sense for them </w:t>
      </w:r>
      <w:r w:rsidR="00511EBB" w:rsidRPr="009A2D0D">
        <w:rPr>
          <w:rFonts w:asciiTheme="majorHAnsi" w:hAnsiTheme="majorHAnsi" w:cstheme="majorHAnsi"/>
        </w:rPr>
        <w:t>living a life where their sensory perception is so different.</w:t>
      </w:r>
      <w:r w:rsidR="0074345D" w:rsidRPr="009A2D0D">
        <w:rPr>
          <w:rFonts w:asciiTheme="majorHAnsi" w:hAnsiTheme="majorHAnsi" w:cstheme="majorHAnsi"/>
        </w:rPr>
        <w:t xml:space="preserve"> This research </w:t>
      </w:r>
      <w:r w:rsidR="00721049" w:rsidRPr="009A2D0D">
        <w:rPr>
          <w:rFonts w:asciiTheme="majorHAnsi" w:hAnsiTheme="majorHAnsi" w:cstheme="majorHAnsi"/>
        </w:rPr>
        <w:t>supports</w:t>
      </w:r>
      <w:r w:rsidR="0074345D" w:rsidRPr="009A2D0D">
        <w:rPr>
          <w:rFonts w:asciiTheme="majorHAnsi" w:hAnsiTheme="majorHAnsi" w:cstheme="majorHAnsi"/>
        </w:rPr>
        <w:t xml:space="preserve"> how important </w:t>
      </w:r>
      <w:r w:rsidR="00721049" w:rsidRPr="009A2D0D">
        <w:rPr>
          <w:rFonts w:asciiTheme="majorHAnsi" w:hAnsiTheme="majorHAnsi" w:cstheme="majorHAnsi"/>
        </w:rPr>
        <w:t xml:space="preserve">enculturation is to </w:t>
      </w:r>
      <w:r w:rsidR="00275797" w:rsidRPr="009A2D0D">
        <w:rPr>
          <w:rFonts w:asciiTheme="majorHAnsi" w:hAnsiTheme="majorHAnsi" w:cstheme="majorHAnsi"/>
        </w:rPr>
        <w:t>a child’s learning.</w:t>
      </w:r>
      <w:r w:rsidR="00247B0A" w:rsidRPr="009A2D0D">
        <w:rPr>
          <w:rFonts w:asciiTheme="majorHAnsi" w:hAnsiTheme="majorHAnsi" w:cstheme="majorHAnsi"/>
        </w:rPr>
        <w:t xml:space="preserve"> Early years workers should provide adequate support to chil</w:t>
      </w:r>
      <w:r w:rsidR="00DF5DCC" w:rsidRPr="009A2D0D">
        <w:rPr>
          <w:rFonts w:asciiTheme="majorHAnsi" w:hAnsiTheme="majorHAnsi" w:cstheme="majorHAnsi"/>
        </w:rPr>
        <w:t xml:space="preserve">dren with additional needs to make sure they feel included and supported in the learning </w:t>
      </w:r>
      <w:r w:rsidR="00C12410" w:rsidRPr="009A2D0D">
        <w:rPr>
          <w:rFonts w:asciiTheme="majorHAnsi" w:hAnsiTheme="majorHAnsi" w:cstheme="majorHAnsi"/>
        </w:rPr>
        <w:t>environment,</w:t>
      </w:r>
      <w:r w:rsidR="00DF5DCC" w:rsidRPr="009A2D0D">
        <w:rPr>
          <w:rFonts w:asciiTheme="majorHAnsi" w:hAnsiTheme="majorHAnsi" w:cstheme="majorHAnsi"/>
        </w:rPr>
        <w:t xml:space="preserve"> so they are able to feel</w:t>
      </w:r>
      <w:r w:rsidR="009C3D00" w:rsidRPr="009A2D0D">
        <w:rPr>
          <w:rFonts w:asciiTheme="majorHAnsi" w:hAnsiTheme="majorHAnsi" w:cstheme="majorHAnsi"/>
        </w:rPr>
        <w:t xml:space="preserve"> safe, </w:t>
      </w:r>
      <w:r w:rsidR="006070E3" w:rsidRPr="009A2D0D">
        <w:rPr>
          <w:rFonts w:asciiTheme="majorHAnsi" w:hAnsiTheme="majorHAnsi" w:cstheme="majorHAnsi"/>
        </w:rPr>
        <w:t>comfortable,</w:t>
      </w:r>
      <w:r w:rsidR="009C3D00" w:rsidRPr="009A2D0D">
        <w:rPr>
          <w:rFonts w:asciiTheme="majorHAnsi" w:hAnsiTheme="majorHAnsi" w:cstheme="majorHAnsi"/>
        </w:rPr>
        <w:t xml:space="preserve"> and secure enough to participate f</w:t>
      </w:r>
      <w:r w:rsidR="00EB2B18" w:rsidRPr="009A2D0D">
        <w:rPr>
          <w:rFonts w:asciiTheme="majorHAnsi" w:hAnsiTheme="majorHAnsi" w:cstheme="majorHAnsi"/>
        </w:rPr>
        <w:t>ully and freely</w:t>
      </w:r>
      <w:r w:rsidR="008E274E" w:rsidRPr="009A2D0D">
        <w:rPr>
          <w:rFonts w:asciiTheme="majorHAnsi" w:hAnsiTheme="majorHAnsi" w:cstheme="majorHAnsi"/>
        </w:rPr>
        <w:t xml:space="preserve"> </w:t>
      </w:r>
      <w:r w:rsidR="00DC6DF4" w:rsidRPr="009A2D0D">
        <w:rPr>
          <w:rFonts w:asciiTheme="majorHAnsi" w:hAnsiTheme="majorHAnsi" w:cstheme="majorHAnsi"/>
        </w:rPr>
        <w:t>(Welsh Government</w:t>
      </w:r>
      <w:r w:rsidR="002849AD" w:rsidRPr="009A2D0D">
        <w:rPr>
          <w:rFonts w:asciiTheme="majorHAnsi" w:hAnsiTheme="majorHAnsi" w:cstheme="majorHAnsi"/>
        </w:rPr>
        <w:t>, 2023</w:t>
      </w:r>
      <w:r w:rsidR="00DC6DF4" w:rsidRPr="009A2D0D">
        <w:rPr>
          <w:rFonts w:asciiTheme="majorHAnsi" w:hAnsiTheme="majorHAnsi" w:cstheme="majorHAnsi"/>
        </w:rPr>
        <w:t>)</w:t>
      </w:r>
      <w:r w:rsidR="008E274E" w:rsidRPr="009A2D0D">
        <w:rPr>
          <w:rFonts w:asciiTheme="majorHAnsi" w:hAnsiTheme="majorHAnsi" w:cstheme="majorHAnsi"/>
        </w:rPr>
        <w:t>.</w:t>
      </w:r>
    </w:p>
    <w:p w14:paraId="1131EF50" w14:textId="77777777" w:rsidR="00CA017C" w:rsidRPr="009A2D0D" w:rsidRDefault="00CA017C" w:rsidP="00E32A75">
      <w:pPr>
        <w:jc w:val="left"/>
        <w:rPr>
          <w:rFonts w:asciiTheme="majorHAnsi" w:hAnsiTheme="majorHAnsi" w:cstheme="majorHAnsi"/>
        </w:rPr>
      </w:pPr>
    </w:p>
    <w:p w14:paraId="514389CB" w14:textId="113C48FD" w:rsidR="009D7383" w:rsidRPr="009A2D0D" w:rsidRDefault="00A34DC2" w:rsidP="00E32A75">
      <w:pPr>
        <w:jc w:val="left"/>
        <w:rPr>
          <w:rFonts w:asciiTheme="majorHAnsi" w:hAnsiTheme="majorHAnsi" w:cstheme="majorHAnsi"/>
        </w:rPr>
      </w:pPr>
      <w:r w:rsidRPr="009A2D0D">
        <w:rPr>
          <w:rFonts w:asciiTheme="majorHAnsi" w:hAnsiTheme="majorHAnsi" w:cstheme="majorHAnsi"/>
        </w:rPr>
        <w:t xml:space="preserve">This essay will analyse </w:t>
      </w:r>
      <w:r w:rsidR="001A4C32" w:rsidRPr="009A2D0D">
        <w:rPr>
          <w:rFonts w:asciiTheme="majorHAnsi" w:hAnsiTheme="majorHAnsi" w:cstheme="majorHAnsi"/>
        </w:rPr>
        <w:t>two</w:t>
      </w:r>
      <w:r w:rsidRPr="009A2D0D">
        <w:rPr>
          <w:rFonts w:asciiTheme="majorHAnsi" w:hAnsiTheme="majorHAnsi" w:cstheme="majorHAnsi"/>
        </w:rPr>
        <w:t xml:space="preserve"> </w:t>
      </w:r>
      <w:r w:rsidR="003D43F9" w:rsidRPr="009A2D0D">
        <w:rPr>
          <w:rFonts w:asciiTheme="majorHAnsi" w:hAnsiTheme="majorHAnsi" w:cstheme="majorHAnsi"/>
        </w:rPr>
        <w:t xml:space="preserve">storytelling </w:t>
      </w:r>
      <w:r w:rsidR="001A4C32" w:rsidRPr="009A2D0D">
        <w:rPr>
          <w:rFonts w:asciiTheme="majorHAnsi" w:hAnsiTheme="majorHAnsi" w:cstheme="majorHAnsi"/>
        </w:rPr>
        <w:t>activities,</w:t>
      </w:r>
      <w:r w:rsidR="004314C5" w:rsidRPr="009A2D0D">
        <w:rPr>
          <w:rFonts w:asciiTheme="majorHAnsi" w:hAnsiTheme="majorHAnsi" w:cstheme="majorHAnsi"/>
        </w:rPr>
        <w:t xml:space="preserve"> one features a traditional book, and the other </w:t>
      </w:r>
      <w:r w:rsidR="00617A63" w:rsidRPr="009A2D0D">
        <w:rPr>
          <w:rFonts w:asciiTheme="majorHAnsi" w:hAnsiTheme="majorHAnsi" w:cstheme="majorHAnsi"/>
        </w:rPr>
        <w:t>will be using a digital story.</w:t>
      </w:r>
    </w:p>
    <w:p w14:paraId="52F006CD" w14:textId="7EE908F0" w:rsidR="00766DB4" w:rsidRPr="009A2D0D" w:rsidRDefault="009D7383" w:rsidP="00E32A75">
      <w:pPr>
        <w:jc w:val="left"/>
        <w:rPr>
          <w:rFonts w:asciiTheme="majorHAnsi" w:hAnsiTheme="majorHAnsi" w:cstheme="majorHAnsi"/>
        </w:rPr>
      </w:pPr>
      <w:r w:rsidRPr="009A2D0D">
        <w:rPr>
          <w:rFonts w:asciiTheme="majorHAnsi" w:hAnsiTheme="majorHAnsi" w:cstheme="majorHAnsi"/>
        </w:rPr>
        <w:t xml:space="preserve">Engaging with stories provides a groundwork for language and literacy development (Cekaite and Björk-Willén, 2018) </w:t>
      </w:r>
      <w:r w:rsidR="00133297" w:rsidRPr="009A2D0D">
        <w:rPr>
          <w:rFonts w:asciiTheme="majorHAnsi" w:hAnsiTheme="majorHAnsi" w:cstheme="majorHAnsi"/>
        </w:rPr>
        <w:t xml:space="preserve">and </w:t>
      </w:r>
      <w:r w:rsidR="008F29BD" w:rsidRPr="009A2D0D">
        <w:rPr>
          <w:rFonts w:asciiTheme="majorHAnsi" w:hAnsiTheme="majorHAnsi" w:cstheme="majorHAnsi"/>
        </w:rPr>
        <w:t xml:space="preserve">The </w:t>
      </w:r>
      <w:r w:rsidR="00A8024D" w:rsidRPr="009A2D0D">
        <w:rPr>
          <w:rFonts w:asciiTheme="majorHAnsi" w:hAnsiTheme="majorHAnsi" w:cstheme="majorHAnsi"/>
        </w:rPr>
        <w:t>New C</w:t>
      </w:r>
      <w:r w:rsidR="00634B5E" w:rsidRPr="009A2D0D">
        <w:rPr>
          <w:rFonts w:asciiTheme="majorHAnsi" w:hAnsiTheme="majorHAnsi" w:cstheme="majorHAnsi"/>
        </w:rPr>
        <w:t>urriculum</w:t>
      </w:r>
      <w:r w:rsidR="00A8024D" w:rsidRPr="009A2D0D">
        <w:rPr>
          <w:rFonts w:asciiTheme="majorHAnsi" w:hAnsiTheme="majorHAnsi" w:cstheme="majorHAnsi"/>
        </w:rPr>
        <w:t xml:space="preserve"> for Wales</w:t>
      </w:r>
      <w:r w:rsidR="00FC189F" w:rsidRPr="009A2D0D">
        <w:rPr>
          <w:rFonts w:asciiTheme="majorHAnsi" w:hAnsiTheme="majorHAnsi" w:cstheme="majorHAnsi"/>
        </w:rPr>
        <w:t xml:space="preserve"> asks practitioners to provide children </w:t>
      </w:r>
      <w:r w:rsidR="00837760" w:rsidRPr="009A2D0D">
        <w:rPr>
          <w:rFonts w:asciiTheme="majorHAnsi" w:hAnsiTheme="majorHAnsi" w:cstheme="majorHAnsi"/>
        </w:rPr>
        <w:t>with experiences tha</w:t>
      </w:r>
      <w:r w:rsidR="00FC189F" w:rsidRPr="009A2D0D">
        <w:rPr>
          <w:rFonts w:asciiTheme="majorHAnsi" w:hAnsiTheme="majorHAnsi" w:cstheme="majorHAnsi"/>
        </w:rPr>
        <w:t>t</w:t>
      </w:r>
      <w:r w:rsidR="00837760" w:rsidRPr="009A2D0D">
        <w:rPr>
          <w:rFonts w:asciiTheme="majorHAnsi" w:hAnsiTheme="majorHAnsi" w:cstheme="majorHAnsi"/>
        </w:rPr>
        <w:t xml:space="preserve"> will</w:t>
      </w:r>
      <w:r w:rsidR="00FC189F" w:rsidRPr="009A2D0D">
        <w:rPr>
          <w:rFonts w:asciiTheme="majorHAnsi" w:hAnsiTheme="majorHAnsi" w:cstheme="majorHAnsi"/>
        </w:rPr>
        <w:t xml:space="preserve"> develop knowledge and skills in listening and reading, </w:t>
      </w:r>
      <w:r w:rsidR="00A8024D" w:rsidRPr="009A2D0D">
        <w:rPr>
          <w:rFonts w:asciiTheme="majorHAnsi" w:hAnsiTheme="majorHAnsi" w:cstheme="majorHAnsi"/>
        </w:rPr>
        <w:t>speaking,</w:t>
      </w:r>
      <w:r w:rsidR="00FC189F" w:rsidRPr="009A2D0D">
        <w:rPr>
          <w:rFonts w:asciiTheme="majorHAnsi" w:hAnsiTheme="majorHAnsi" w:cstheme="majorHAnsi"/>
        </w:rPr>
        <w:t xml:space="preserve"> and writing, and in literature</w:t>
      </w:r>
      <w:r w:rsidR="00B86657" w:rsidRPr="009A2D0D">
        <w:rPr>
          <w:rFonts w:asciiTheme="majorHAnsi" w:hAnsiTheme="majorHAnsi" w:cstheme="majorHAnsi"/>
        </w:rPr>
        <w:t>,</w:t>
      </w:r>
      <w:r w:rsidR="00255D38" w:rsidRPr="009A2D0D">
        <w:rPr>
          <w:rFonts w:asciiTheme="majorHAnsi" w:hAnsiTheme="majorHAnsi" w:cstheme="majorHAnsi"/>
        </w:rPr>
        <w:t xml:space="preserve"> so they are able to articulate themselves with confidence, </w:t>
      </w:r>
      <w:r w:rsidR="00B81B79" w:rsidRPr="009A2D0D">
        <w:rPr>
          <w:rFonts w:asciiTheme="majorHAnsi" w:hAnsiTheme="majorHAnsi" w:cstheme="majorHAnsi"/>
        </w:rPr>
        <w:t>and communicate well with others</w:t>
      </w:r>
      <w:r w:rsidR="00D404CF" w:rsidRPr="009A2D0D">
        <w:rPr>
          <w:rFonts w:asciiTheme="majorHAnsi" w:hAnsiTheme="majorHAnsi" w:cstheme="majorHAnsi"/>
        </w:rPr>
        <w:t xml:space="preserve">. </w:t>
      </w:r>
      <w:r w:rsidR="00211083" w:rsidRPr="009A2D0D">
        <w:rPr>
          <w:rFonts w:asciiTheme="majorHAnsi" w:hAnsiTheme="majorHAnsi" w:cstheme="majorHAnsi"/>
        </w:rPr>
        <w:t xml:space="preserve"> The </w:t>
      </w:r>
      <w:r w:rsidR="00D404CF" w:rsidRPr="009A2D0D">
        <w:rPr>
          <w:rFonts w:asciiTheme="majorHAnsi" w:hAnsiTheme="majorHAnsi" w:cstheme="majorHAnsi"/>
        </w:rPr>
        <w:t xml:space="preserve">Early Years </w:t>
      </w:r>
      <w:r w:rsidR="00211083" w:rsidRPr="009A2D0D">
        <w:rPr>
          <w:rFonts w:asciiTheme="majorHAnsi" w:hAnsiTheme="majorHAnsi" w:cstheme="majorHAnsi"/>
        </w:rPr>
        <w:t xml:space="preserve">practitioner featured in the </w:t>
      </w:r>
      <w:r w:rsidR="00211083" w:rsidRPr="009A2D0D">
        <w:rPr>
          <w:rFonts w:asciiTheme="majorHAnsi" w:hAnsiTheme="majorHAnsi" w:cstheme="majorHAnsi"/>
        </w:rPr>
        <w:lastRenderedPageBreak/>
        <w:t xml:space="preserve">video </w:t>
      </w:r>
      <w:r w:rsidR="003456F0" w:rsidRPr="009A2D0D">
        <w:rPr>
          <w:rFonts w:asciiTheme="majorHAnsi" w:hAnsiTheme="majorHAnsi" w:cstheme="majorHAnsi"/>
        </w:rPr>
        <w:t xml:space="preserve"> has </w:t>
      </w:r>
      <w:r w:rsidR="00C12410" w:rsidRPr="009A2D0D">
        <w:rPr>
          <w:rFonts w:asciiTheme="majorHAnsi" w:hAnsiTheme="majorHAnsi" w:cstheme="majorHAnsi"/>
        </w:rPr>
        <w:t>chosen</w:t>
      </w:r>
      <w:r w:rsidR="003456F0" w:rsidRPr="009A2D0D">
        <w:rPr>
          <w:rFonts w:asciiTheme="majorHAnsi" w:hAnsiTheme="majorHAnsi" w:cstheme="majorHAnsi"/>
        </w:rPr>
        <w:t xml:space="preserve"> to </w:t>
      </w:r>
      <w:r w:rsidR="00D404CF" w:rsidRPr="009A2D0D">
        <w:rPr>
          <w:rFonts w:asciiTheme="majorHAnsi" w:hAnsiTheme="majorHAnsi" w:cstheme="majorHAnsi"/>
        </w:rPr>
        <w:t xml:space="preserve">provide </w:t>
      </w:r>
      <w:r w:rsidR="003456F0" w:rsidRPr="009A2D0D">
        <w:rPr>
          <w:rFonts w:asciiTheme="majorHAnsi" w:hAnsiTheme="majorHAnsi" w:cstheme="majorHAnsi"/>
        </w:rPr>
        <w:t>one of these</w:t>
      </w:r>
      <w:r w:rsidR="00D404CF" w:rsidRPr="009A2D0D">
        <w:rPr>
          <w:rFonts w:asciiTheme="majorHAnsi" w:hAnsiTheme="majorHAnsi" w:cstheme="majorHAnsi"/>
        </w:rPr>
        <w:t xml:space="preserve"> experiences </w:t>
      </w:r>
      <w:r w:rsidR="00FE1945" w:rsidRPr="009A2D0D">
        <w:rPr>
          <w:rFonts w:asciiTheme="majorHAnsi" w:hAnsiTheme="majorHAnsi" w:cstheme="majorHAnsi"/>
        </w:rPr>
        <w:t xml:space="preserve">through the medium of storytelling, which </w:t>
      </w:r>
      <w:r w:rsidR="003456F0" w:rsidRPr="009A2D0D">
        <w:rPr>
          <w:rFonts w:asciiTheme="majorHAnsi" w:hAnsiTheme="majorHAnsi" w:cstheme="majorHAnsi"/>
        </w:rPr>
        <w:t>(</w:t>
      </w:r>
      <w:r w:rsidR="003456F0" w:rsidRPr="009A2D0D">
        <w:rPr>
          <w:rStyle w:val="text"/>
          <w:rFonts w:asciiTheme="majorHAnsi" w:hAnsiTheme="majorHAnsi" w:cstheme="majorHAnsi"/>
        </w:rPr>
        <w:t>Hargrave</w:t>
      </w:r>
      <w:r w:rsidR="00945FBA">
        <w:rPr>
          <w:rStyle w:val="react-xocs-alternative-link"/>
          <w:rFonts w:asciiTheme="majorHAnsi" w:hAnsiTheme="majorHAnsi" w:cstheme="majorHAnsi"/>
        </w:rPr>
        <w:t xml:space="preserve"> and </w:t>
      </w:r>
      <w:r w:rsidR="003456F0" w:rsidRPr="009A2D0D">
        <w:rPr>
          <w:rStyle w:val="text"/>
          <w:rFonts w:asciiTheme="majorHAnsi" w:hAnsiTheme="majorHAnsi" w:cstheme="majorHAnsi"/>
        </w:rPr>
        <w:t>Sénéchal</w:t>
      </w:r>
      <w:r w:rsidR="00250CF5" w:rsidRPr="009A2D0D">
        <w:rPr>
          <w:rStyle w:val="react-xocs-alternative-link"/>
          <w:rFonts w:asciiTheme="majorHAnsi" w:hAnsiTheme="majorHAnsi" w:cstheme="majorHAnsi"/>
        </w:rPr>
        <w:t>, 2000</w:t>
      </w:r>
      <w:r w:rsidR="003456F0" w:rsidRPr="009A2D0D">
        <w:rPr>
          <w:rFonts w:asciiTheme="majorHAnsi" w:hAnsiTheme="majorHAnsi" w:cstheme="majorHAnsi"/>
        </w:rPr>
        <w:t xml:space="preserve">) </w:t>
      </w:r>
      <w:r w:rsidR="00CD229A" w:rsidRPr="009A2D0D">
        <w:rPr>
          <w:rFonts w:asciiTheme="majorHAnsi" w:hAnsiTheme="majorHAnsi" w:cstheme="majorHAnsi"/>
        </w:rPr>
        <w:t xml:space="preserve">ensure us </w:t>
      </w:r>
      <w:r w:rsidR="00FE1945" w:rsidRPr="009A2D0D">
        <w:rPr>
          <w:rFonts w:asciiTheme="majorHAnsi" w:hAnsiTheme="majorHAnsi" w:cstheme="majorHAnsi"/>
        </w:rPr>
        <w:t xml:space="preserve">is </w:t>
      </w:r>
      <w:r w:rsidR="00CD229A" w:rsidRPr="009A2D0D">
        <w:rPr>
          <w:rFonts w:asciiTheme="majorHAnsi" w:hAnsiTheme="majorHAnsi" w:cstheme="majorHAnsi"/>
        </w:rPr>
        <w:t xml:space="preserve">a </w:t>
      </w:r>
      <w:r w:rsidR="00FE1945" w:rsidRPr="009A2D0D">
        <w:rPr>
          <w:rFonts w:asciiTheme="majorHAnsi" w:hAnsiTheme="majorHAnsi" w:cstheme="majorHAnsi"/>
        </w:rPr>
        <w:t xml:space="preserve">fun and developmentally appropriate </w:t>
      </w:r>
      <w:r w:rsidR="0020523D" w:rsidRPr="009A2D0D">
        <w:rPr>
          <w:rFonts w:asciiTheme="majorHAnsi" w:hAnsiTheme="majorHAnsi" w:cstheme="majorHAnsi"/>
        </w:rPr>
        <w:t>activity to share with young children,</w:t>
      </w:r>
      <w:r w:rsidR="00631324" w:rsidRPr="009A2D0D">
        <w:rPr>
          <w:rFonts w:asciiTheme="majorHAnsi" w:hAnsiTheme="majorHAnsi" w:cstheme="majorHAnsi"/>
        </w:rPr>
        <w:t xml:space="preserve"> that can raise the literacy levels of children who are considered to be underperforming in that are</w:t>
      </w:r>
      <w:r w:rsidR="009C0BC8" w:rsidRPr="009A2D0D">
        <w:rPr>
          <w:rFonts w:asciiTheme="majorHAnsi" w:hAnsiTheme="majorHAnsi" w:cstheme="majorHAnsi"/>
        </w:rPr>
        <w:t>a of learning, a potential reason for this is that</w:t>
      </w:r>
      <w:r w:rsidR="0020523D" w:rsidRPr="009A2D0D">
        <w:rPr>
          <w:rFonts w:asciiTheme="majorHAnsi" w:hAnsiTheme="majorHAnsi" w:cstheme="majorHAnsi"/>
        </w:rPr>
        <w:t xml:space="preserve"> the enjoyable </w:t>
      </w:r>
      <w:r w:rsidR="00A8024D" w:rsidRPr="009A2D0D">
        <w:rPr>
          <w:rFonts w:asciiTheme="majorHAnsi" w:hAnsiTheme="majorHAnsi" w:cstheme="majorHAnsi"/>
        </w:rPr>
        <w:t>experience</w:t>
      </w:r>
      <w:r w:rsidR="0020523D" w:rsidRPr="009A2D0D">
        <w:rPr>
          <w:rFonts w:asciiTheme="majorHAnsi" w:hAnsiTheme="majorHAnsi" w:cstheme="majorHAnsi"/>
        </w:rPr>
        <w:t xml:space="preserve"> will </w:t>
      </w:r>
      <w:r w:rsidR="005A789C" w:rsidRPr="009A2D0D">
        <w:rPr>
          <w:rFonts w:asciiTheme="majorHAnsi" w:hAnsiTheme="majorHAnsi" w:cstheme="majorHAnsi"/>
        </w:rPr>
        <w:t>help learners to develop a good attitude towards literac</w:t>
      </w:r>
      <w:r w:rsidR="007C4A08" w:rsidRPr="009A2D0D">
        <w:rPr>
          <w:rFonts w:asciiTheme="majorHAnsi" w:hAnsiTheme="majorHAnsi" w:cstheme="majorHAnsi"/>
        </w:rPr>
        <w:t>y</w:t>
      </w:r>
      <w:r w:rsidR="008F2877" w:rsidRPr="009A2D0D">
        <w:rPr>
          <w:rFonts w:asciiTheme="majorHAnsi" w:hAnsiTheme="majorHAnsi" w:cstheme="majorHAnsi"/>
        </w:rPr>
        <w:t>,</w:t>
      </w:r>
      <w:r w:rsidR="007C4A08" w:rsidRPr="009A2D0D">
        <w:rPr>
          <w:rFonts w:asciiTheme="majorHAnsi" w:hAnsiTheme="majorHAnsi" w:cstheme="majorHAnsi"/>
        </w:rPr>
        <w:t xml:space="preserve"> and allow the</w:t>
      </w:r>
      <w:r w:rsidR="008F2877" w:rsidRPr="009A2D0D">
        <w:rPr>
          <w:rFonts w:asciiTheme="majorHAnsi" w:hAnsiTheme="majorHAnsi" w:cstheme="majorHAnsi"/>
        </w:rPr>
        <w:t>m</w:t>
      </w:r>
      <w:r w:rsidR="007C4A08" w:rsidRPr="009A2D0D">
        <w:rPr>
          <w:rFonts w:asciiTheme="majorHAnsi" w:hAnsiTheme="majorHAnsi" w:cstheme="majorHAnsi"/>
        </w:rPr>
        <w:t xml:space="preserve"> to </w:t>
      </w:r>
      <w:r w:rsidR="001571B7" w:rsidRPr="009A2D0D">
        <w:rPr>
          <w:rFonts w:asciiTheme="majorHAnsi" w:hAnsiTheme="majorHAnsi" w:cstheme="majorHAnsi"/>
        </w:rPr>
        <w:t xml:space="preserve">explore new concepts in a way that is </w:t>
      </w:r>
      <w:r w:rsidR="008F2877" w:rsidRPr="009A2D0D">
        <w:rPr>
          <w:rFonts w:asciiTheme="majorHAnsi" w:hAnsiTheme="majorHAnsi" w:cstheme="majorHAnsi"/>
        </w:rPr>
        <w:t xml:space="preserve">both fun and </w:t>
      </w:r>
      <w:r w:rsidR="001571B7" w:rsidRPr="009A2D0D">
        <w:rPr>
          <w:rFonts w:asciiTheme="majorHAnsi" w:hAnsiTheme="majorHAnsi" w:cstheme="majorHAnsi"/>
        </w:rPr>
        <w:t>meaningful to them.</w:t>
      </w:r>
      <w:r w:rsidR="000D17E4" w:rsidRPr="009A2D0D">
        <w:rPr>
          <w:rFonts w:asciiTheme="majorHAnsi" w:hAnsiTheme="majorHAnsi" w:cstheme="majorHAnsi"/>
        </w:rPr>
        <w:t xml:space="preserve"> The storyteller is </w:t>
      </w:r>
      <w:r w:rsidR="002F62F8" w:rsidRPr="009A2D0D">
        <w:rPr>
          <w:rFonts w:asciiTheme="majorHAnsi" w:hAnsiTheme="majorHAnsi" w:cstheme="majorHAnsi"/>
        </w:rPr>
        <w:t xml:space="preserve">making efforts to </w:t>
      </w:r>
      <w:r w:rsidR="00A135E8" w:rsidRPr="009A2D0D">
        <w:rPr>
          <w:rFonts w:asciiTheme="majorHAnsi" w:hAnsiTheme="majorHAnsi" w:cstheme="majorHAnsi"/>
        </w:rPr>
        <w:t xml:space="preserve">read the story in a way that is fun </w:t>
      </w:r>
      <w:r w:rsidR="009B2985" w:rsidRPr="009A2D0D">
        <w:rPr>
          <w:rFonts w:asciiTheme="majorHAnsi" w:hAnsiTheme="majorHAnsi" w:cstheme="majorHAnsi"/>
        </w:rPr>
        <w:t>for children to watch to enhance the learning potential of the activity</w:t>
      </w:r>
      <w:r w:rsidR="0026473A">
        <w:rPr>
          <w:rFonts w:asciiTheme="majorHAnsi" w:hAnsiTheme="majorHAnsi" w:cstheme="majorHAnsi"/>
        </w:rPr>
        <w:t xml:space="preserve">, </w:t>
      </w:r>
      <w:r w:rsidR="008259FC">
        <w:rPr>
          <w:rFonts w:asciiTheme="majorHAnsi" w:hAnsiTheme="majorHAnsi" w:cstheme="majorHAnsi"/>
        </w:rPr>
        <w:t>the</w:t>
      </w:r>
      <w:r w:rsidR="00872D0F">
        <w:rPr>
          <w:rFonts w:asciiTheme="majorHAnsi" w:hAnsiTheme="majorHAnsi" w:cstheme="majorHAnsi"/>
        </w:rPr>
        <w:t>ir</w:t>
      </w:r>
      <w:r w:rsidR="004F5B3D">
        <w:rPr>
          <w:rFonts w:asciiTheme="majorHAnsi" w:hAnsiTheme="majorHAnsi" w:cstheme="majorHAnsi"/>
        </w:rPr>
        <w:t xml:space="preserve"> posture and body language is alert</w:t>
      </w:r>
      <w:r w:rsidR="009B3516">
        <w:rPr>
          <w:rFonts w:asciiTheme="majorHAnsi" w:hAnsiTheme="majorHAnsi" w:cstheme="majorHAnsi"/>
        </w:rPr>
        <w:t xml:space="preserve"> and active </w:t>
      </w:r>
      <w:r w:rsidR="00017A22">
        <w:rPr>
          <w:rFonts w:asciiTheme="majorHAnsi" w:hAnsiTheme="majorHAnsi" w:cstheme="majorHAnsi"/>
        </w:rPr>
        <w:t>to match the rhythm of the story, they change their facial expression to convey the</w:t>
      </w:r>
      <w:r w:rsidR="00CC7AD8">
        <w:rPr>
          <w:rFonts w:asciiTheme="majorHAnsi" w:hAnsiTheme="majorHAnsi" w:cstheme="majorHAnsi"/>
        </w:rPr>
        <w:t xml:space="preserve"> emotional narrative and alter their </w:t>
      </w:r>
      <w:r w:rsidR="00872D0F">
        <w:rPr>
          <w:rFonts w:asciiTheme="majorHAnsi" w:hAnsiTheme="majorHAnsi" w:cstheme="majorHAnsi"/>
        </w:rPr>
        <w:t>tone,</w:t>
      </w:r>
      <w:r w:rsidR="00CC7AD8">
        <w:rPr>
          <w:rFonts w:asciiTheme="majorHAnsi" w:hAnsiTheme="majorHAnsi" w:cstheme="majorHAnsi"/>
        </w:rPr>
        <w:t xml:space="preserve"> so it sounds interesting</w:t>
      </w:r>
      <w:r w:rsidR="00934C84">
        <w:rPr>
          <w:rFonts w:asciiTheme="majorHAnsi" w:hAnsiTheme="majorHAnsi" w:cstheme="majorHAnsi"/>
        </w:rPr>
        <w:t xml:space="preserve">. </w:t>
      </w:r>
      <w:r w:rsidR="0035449B" w:rsidRPr="009A2D0D">
        <w:rPr>
          <w:rFonts w:asciiTheme="majorHAnsi" w:hAnsiTheme="majorHAnsi" w:cstheme="majorHAnsi"/>
        </w:rPr>
        <w:t>Petrová, Zápotočná, Urban and Urban (2020</w:t>
      </w:r>
      <w:r w:rsidR="00F7786B" w:rsidRPr="009A2D0D">
        <w:rPr>
          <w:rFonts w:asciiTheme="majorHAnsi" w:hAnsiTheme="majorHAnsi" w:cstheme="majorHAnsi"/>
        </w:rPr>
        <w:t xml:space="preserve">) </w:t>
      </w:r>
      <w:r w:rsidR="000D559F" w:rsidRPr="009A2D0D">
        <w:rPr>
          <w:rFonts w:asciiTheme="majorHAnsi" w:hAnsiTheme="majorHAnsi" w:cstheme="majorHAnsi"/>
        </w:rPr>
        <w:t>agree that i</w:t>
      </w:r>
      <w:r w:rsidR="001240A2" w:rsidRPr="009A2D0D">
        <w:rPr>
          <w:rFonts w:asciiTheme="majorHAnsi" w:hAnsiTheme="majorHAnsi" w:cstheme="majorHAnsi"/>
        </w:rPr>
        <w:t xml:space="preserve">nteractions that </w:t>
      </w:r>
      <w:r w:rsidR="000D559F" w:rsidRPr="009A2D0D">
        <w:rPr>
          <w:rFonts w:asciiTheme="majorHAnsi" w:hAnsiTheme="majorHAnsi" w:cstheme="majorHAnsi"/>
        </w:rPr>
        <w:t>empower</w:t>
      </w:r>
      <w:r w:rsidR="001240A2" w:rsidRPr="009A2D0D">
        <w:rPr>
          <w:rFonts w:asciiTheme="majorHAnsi" w:hAnsiTheme="majorHAnsi" w:cstheme="majorHAnsi"/>
        </w:rPr>
        <w:t xml:space="preserve"> children to actively engage in the shared exploration of books are an effective tool in developing early </w:t>
      </w:r>
      <w:r w:rsidR="005C019C" w:rsidRPr="009A2D0D">
        <w:rPr>
          <w:rFonts w:asciiTheme="majorHAnsi" w:hAnsiTheme="majorHAnsi" w:cstheme="majorHAnsi"/>
        </w:rPr>
        <w:t xml:space="preserve">language and </w:t>
      </w:r>
      <w:r w:rsidR="001240A2" w:rsidRPr="009A2D0D">
        <w:rPr>
          <w:rFonts w:asciiTheme="majorHAnsi" w:hAnsiTheme="majorHAnsi" w:cstheme="majorHAnsi"/>
        </w:rPr>
        <w:t xml:space="preserve">literacy in children. </w:t>
      </w:r>
      <w:r w:rsidR="00E66935" w:rsidRPr="009A2D0D">
        <w:rPr>
          <w:rFonts w:asciiTheme="majorHAnsi" w:hAnsiTheme="majorHAnsi" w:cstheme="majorHAnsi"/>
        </w:rPr>
        <w:t>T</w:t>
      </w:r>
      <w:r w:rsidR="00E33EE1" w:rsidRPr="009A2D0D">
        <w:rPr>
          <w:rFonts w:asciiTheme="majorHAnsi" w:hAnsiTheme="majorHAnsi" w:cstheme="majorHAnsi"/>
        </w:rPr>
        <w:t>he sharing of stories</w:t>
      </w:r>
      <w:r w:rsidR="005C019C" w:rsidRPr="009A2D0D">
        <w:rPr>
          <w:rFonts w:asciiTheme="majorHAnsi" w:hAnsiTheme="majorHAnsi" w:cstheme="majorHAnsi"/>
        </w:rPr>
        <w:t xml:space="preserve"> also encourages metacognitive language</w:t>
      </w:r>
      <w:r w:rsidR="00E33EE1" w:rsidRPr="009A2D0D">
        <w:rPr>
          <w:rFonts w:asciiTheme="majorHAnsi" w:hAnsiTheme="majorHAnsi" w:cstheme="majorHAnsi"/>
        </w:rPr>
        <w:t>, which with appropriate adult feedback can help develop knowledge and understanding of the concepts in the text.</w:t>
      </w:r>
      <w:r w:rsidR="00DA5F23" w:rsidRPr="009A2D0D">
        <w:rPr>
          <w:rFonts w:asciiTheme="majorHAnsi" w:hAnsiTheme="majorHAnsi" w:cstheme="majorHAnsi"/>
        </w:rPr>
        <w:t xml:space="preserve"> The storyteller </w:t>
      </w:r>
      <w:r w:rsidR="00621A1B" w:rsidRPr="009A2D0D">
        <w:rPr>
          <w:rFonts w:asciiTheme="majorHAnsi" w:hAnsiTheme="majorHAnsi" w:cstheme="majorHAnsi"/>
        </w:rPr>
        <w:t>occasional</w:t>
      </w:r>
      <w:r w:rsidR="00DA5F23" w:rsidRPr="009A2D0D">
        <w:rPr>
          <w:rFonts w:asciiTheme="majorHAnsi" w:hAnsiTheme="majorHAnsi" w:cstheme="majorHAnsi"/>
        </w:rPr>
        <w:t xml:space="preserve">ly stops to ask </w:t>
      </w:r>
      <w:r w:rsidR="00621A1B" w:rsidRPr="009A2D0D">
        <w:rPr>
          <w:rFonts w:asciiTheme="majorHAnsi" w:hAnsiTheme="majorHAnsi" w:cstheme="majorHAnsi"/>
        </w:rPr>
        <w:t xml:space="preserve">the listeners </w:t>
      </w:r>
      <w:r w:rsidR="00386C69" w:rsidRPr="009A2D0D">
        <w:rPr>
          <w:rFonts w:asciiTheme="majorHAnsi" w:hAnsiTheme="majorHAnsi" w:cstheme="majorHAnsi"/>
        </w:rPr>
        <w:t>to recall the characters with her, this allows for the children to consider potential consequences and give their own reasons for them</w:t>
      </w:r>
      <w:r w:rsidR="00766DB4" w:rsidRPr="009A2D0D">
        <w:rPr>
          <w:rFonts w:asciiTheme="majorHAnsi" w:hAnsiTheme="majorHAnsi" w:cstheme="majorHAnsi"/>
        </w:rPr>
        <w:t>.</w:t>
      </w:r>
    </w:p>
    <w:p w14:paraId="13BB5E94" w14:textId="7516F085" w:rsidR="00AF23C1" w:rsidRPr="009A2D0D" w:rsidRDefault="00E33EE1" w:rsidP="00E32A75">
      <w:pPr>
        <w:jc w:val="left"/>
        <w:rPr>
          <w:rFonts w:asciiTheme="majorHAnsi" w:hAnsiTheme="majorHAnsi" w:cstheme="majorHAnsi"/>
        </w:rPr>
      </w:pPr>
      <w:r w:rsidRPr="009A2D0D">
        <w:rPr>
          <w:rFonts w:asciiTheme="majorHAnsi" w:hAnsiTheme="majorHAnsi" w:cstheme="majorHAnsi"/>
        </w:rPr>
        <w:t>(Aukrust and Rydland, 2011)</w:t>
      </w:r>
      <w:r w:rsidR="0077388E" w:rsidRPr="009A2D0D">
        <w:rPr>
          <w:rFonts w:asciiTheme="majorHAnsi" w:hAnsiTheme="majorHAnsi" w:cstheme="majorHAnsi"/>
        </w:rPr>
        <w:t xml:space="preserve"> argue that </w:t>
      </w:r>
      <w:r w:rsidRPr="009A2D0D">
        <w:rPr>
          <w:rFonts w:asciiTheme="majorHAnsi" w:hAnsiTheme="majorHAnsi" w:cstheme="majorHAnsi"/>
        </w:rPr>
        <w:t xml:space="preserve">good quality </w:t>
      </w:r>
      <w:r w:rsidR="0077388E" w:rsidRPr="009A2D0D">
        <w:rPr>
          <w:rFonts w:asciiTheme="majorHAnsi" w:hAnsiTheme="majorHAnsi" w:cstheme="majorHAnsi"/>
        </w:rPr>
        <w:t>t</w:t>
      </w:r>
      <w:r w:rsidRPr="009A2D0D">
        <w:rPr>
          <w:rFonts w:asciiTheme="majorHAnsi" w:hAnsiTheme="majorHAnsi" w:cstheme="majorHAnsi"/>
        </w:rPr>
        <w:t xml:space="preserve">alk exposure promotes the </w:t>
      </w:r>
      <w:r w:rsidR="00A160D4" w:rsidRPr="009A2D0D">
        <w:rPr>
          <w:rFonts w:asciiTheme="majorHAnsi" w:hAnsiTheme="majorHAnsi" w:cstheme="majorHAnsi"/>
        </w:rPr>
        <w:t>development</w:t>
      </w:r>
      <w:r w:rsidRPr="009A2D0D">
        <w:rPr>
          <w:rFonts w:asciiTheme="majorHAnsi" w:hAnsiTheme="majorHAnsi" w:cstheme="majorHAnsi"/>
        </w:rPr>
        <w:t xml:space="preserve"> of </w:t>
      </w:r>
      <w:r w:rsidR="00A160D4" w:rsidRPr="009A2D0D">
        <w:rPr>
          <w:rFonts w:asciiTheme="majorHAnsi" w:hAnsiTheme="majorHAnsi" w:cstheme="majorHAnsi"/>
        </w:rPr>
        <w:t xml:space="preserve">a rich </w:t>
      </w:r>
      <w:r w:rsidR="004F5A68" w:rsidRPr="009A2D0D">
        <w:rPr>
          <w:rFonts w:asciiTheme="majorHAnsi" w:hAnsiTheme="majorHAnsi" w:cstheme="majorHAnsi"/>
        </w:rPr>
        <w:t>vocabulary and</w:t>
      </w:r>
      <w:r w:rsidR="00A160D4" w:rsidRPr="009A2D0D">
        <w:rPr>
          <w:rFonts w:asciiTheme="majorHAnsi" w:hAnsiTheme="majorHAnsi" w:cstheme="majorHAnsi"/>
        </w:rPr>
        <w:t xml:space="preserve"> can</w:t>
      </w:r>
      <w:r w:rsidR="0077388E" w:rsidRPr="009A2D0D">
        <w:rPr>
          <w:rFonts w:asciiTheme="majorHAnsi" w:hAnsiTheme="majorHAnsi" w:cstheme="majorHAnsi"/>
        </w:rPr>
        <w:t xml:space="preserve"> even</w:t>
      </w:r>
      <w:r w:rsidR="00A160D4" w:rsidRPr="009A2D0D">
        <w:rPr>
          <w:rFonts w:asciiTheme="majorHAnsi" w:hAnsiTheme="majorHAnsi" w:cstheme="majorHAnsi"/>
        </w:rPr>
        <w:t xml:space="preserve"> scaffold the acquisition of a second language in </w:t>
      </w:r>
      <w:r w:rsidR="00F7786B" w:rsidRPr="009A2D0D">
        <w:rPr>
          <w:rFonts w:asciiTheme="majorHAnsi" w:hAnsiTheme="majorHAnsi" w:cstheme="majorHAnsi"/>
        </w:rPr>
        <w:t>bilingual</w:t>
      </w:r>
      <w:r w:rsidR="00A160D4" w:rsidRPr="009A2D0D">
        <w:rPr>
          <w:rFonts w:asciiTheme="majorHAnsi" w:hAnsiTheme="majorHAnsi" w:cstheme="majorHAnsi"/>
        </w:rPr>
        <w:t xml:space="preserve"> children</w:t>
      </w:r>
      <w:r w:rsidR="00566EB2" w:rsidRPr="009A2D0D">
        <w:rPr>
          <w:rFonts w:asciiTheme="majorHAnsi" w:hAnsiTheme="majorHAnsi" w:cstheme="majorHAnsi"/>
        </w:rPr>
        <w:t>. W</w:t>
      </w:r>
      <w:r w:rsidR="00A160D4" w:rsidRPr="009A2D0D">
        <w:rPr>
          <w:rFonts w:asciiTheme="majorHAnsi" w:hAnsiTheme="majorHAnsi" w:cstheme="majorHAnsi"/>
        </w:rPr>
        <w:t xml:space="preserve">hen the words children are using are presented within a rich and complex discourse, it affords children the opportunity to make connections that deepen their understanding of the words they are hearing. A story, with the potential for fun, emotional </w:t>
      </w:r>
      <w:r w:rsidR="00566EB2" w:rsidRPr="009A2D0D">
        <w:rPr>
          <w:rFonts w:asciiTheme="majorHAnsi" w:hAnsiTheme="majorHAnsi" w:cstheme="majorHAnsi"/>
        </w:rPr>
        <w:t>connection,</w:t>
      </w:r>
      <w:r w:rsidR="00A160D4" w:rsidRPr="009A2D0D">
        <w:rPr>
          <w:rFonts w:asciiTheme="majorHAnsi" w:hAnsiTheme="majorHAnsi" w:cstheme="majorHAnsi"/>
        </w:rPr>
        <w:t xml:space="preserve"> and visual experience, could be that rich and complex resource for children to learn from</w:t>
      </w:r>
      <w:r w:rsidR="00934C84">
        <w:rPr>
          <w:rFonts w:asciiTheme="majorHAnsi" w:hAnsiTheme="majorHAnsi" w:cstheme="majorHAnsi"/>
        </w:rPr>
        <w:t>, working with this theory, the storyteller</w:t>
      </w:r>
      <w:r w:rsidR="00FC4A92">
        <w:rPr>
          <w:rFonts w:asciiTheme="majorHAnsi" w:hAnsiTheme="majorHAnsi" w:cstheme="majorHAnsi"/>
        </w:rPr>
        <w:t xml:space="preserve"> has</w:t>
      </w:r>
      <w:r w:rsidR="00934C84">
        <w:rPr>
          <w:rFonts w:asciiTheme="majorHAnsi" w:hAnsiTheme="majorHAnsi" w:cstheme="majorHAnsi"/>
        </w:rPr>
        <w:t xml:space="preserve"> dressed in a costume and have used props that feature in the story, like the broom and cauldron to add to the fun of listening </w:t>
      </w:r>
      <w:r w:rsidR="00934C84" w:rsidRPr="009A2D0D">
        <w:rPr>
          <w:rFonts w:asciiTheme="majorHAnsi" w:hAnsiTheme="majorHAnsi" w:cstheme="majorHAnsi"/>
        </w:rPr>
        <w:t xml:space="preserve">. </w:t>
      </w:r>
      <w:r w:rsidR="00B91369" w:rsidRPr="009A2D0D">
        <w:rPr>
          <w:rFonts w:asciiTheme="majorHAnsi" w:hAnsiTheme="majorHAnsi" w:cstheme="majorHAnsi"/>
        </w:rPr>
        <w:t xml:space="preserve"> </w:t>
      </w:r>
      <w:r w:rsidR="00C8725F" w:rsidRPr="009A2D0D">
        <w:rPr>
          <w:rFonts w:asciiTheme="majorHAnsi" w:hAnsiTheme="majorHAnsi" w:cstheme="majorHAnsi"/>
        </w:rPr>
        <w:t>Furthermore</w:t>
      </w:r>
      <w:r w:rsidR="00EE37B3" w:rsidRPr="009A2D0D">
        <w:rPr>
          <w:rFonts w:asciiTheme="majorHAnsi" w:hAnsiTheme="majorHAnsi" w:cstheme="majorHAnsi"/>
        </w:rPr>
        <w:t xml:space="preserve">, </w:t>
      </w:r>
      <w:r w:rsidR="0034223F" w:rsidRPr="009A2D0D">
        <w:rPr>
          <w:rFonts w:asciiTheme="majorHAnsi" w:hAnsiTheme="majorHAnsi" w:cstheme="majorHAnsi"/>
        </w:rPr>
        <w:t>Collins (2010) found that exposure to stor</w:t>
      </w:r>
      <w:r w:rsidR="00DA1621" w:rsidRPr="009A2D0D">
        <w:rPr>
          <w:rFonts w:asciiTheme="majorHAnsi" w:hAnsiTheme="majorHAnsi" w:cstheme="majorHAnsi"/>
        </w:rPr>
        <w:t xml:space="preserve">ytelling </w:t>
      </w:r>
      <w:r w:rsidR="00E263BE" w:rsidRPr="009A2D0D">
        <w:rPr>
          <w:rFonts w:asciiTheme="majorHAnsi" w:hAnsiTheme="majorHAnsi" w:cstheme="majorHAnsi"/>
        </w:rPr>
        <w:t xml:space="preserve">in nursery children, </w:t>
      </w:r>
      <w:r w:rsidR="0034223F" w:rsidRPr="009A2D0D">
        <w:rPr>
          <w:rFonts w:asciiTheme="majorHAnsi" w:hAnsiTheme="majorHAnsi" w:cstheme="majorHAnsi"/>
        </w:rPr>
        <w:t xml:space="preserve">was a predictor of success in literary comprehension in </w:t>
      </w:r>
      <w:r w:rsidR="00E263BE" w:rsidRPr="009A2D0D">
        <w:rPr>
          <w:rFonts w:asciiTheme="majorHAnsi" w:hAnsiTheme="majorHAnsi" w:cstheme="majorHAnsi"/>
        </w:rPr>
        <w:t xml:space="preserve">those </w:t>
      </w:r>
      <w:r w:rsidR="000433A6" w:rsidRPr="009A2D0D">
        <w:rPr>
          <w:rFonts w:asciiTheme="majorHAnsi" w:hAnsiTheme="majorHAnsi" w:cstheme="majorHAnsi"/>
        </w:rPr>
        <w:t>children’s</w:t>
      </w:r>
      <w:r w:rsidR="0034223F" w:rsidRPr="009A2D0D">
        <w:rPr>
          <w:rFonts w:asciiTheme="majorHAnsi" w:hAnsiTheme="majorHAnsi" w:cstheme="majorHAnsi"/>
        </w:rPr>
        <w:t xml:space="preserve"> futures</w:t>
      </w:r>
      <w:r w:rsidR="007F46C6" w:rsidRPr="009A2D0D">
        <w:rPr>
          <w:rFonts w:asciiTheme="majorHAnsi" w:hAnsiTheme="majorHAnsi" w:cstheme="majorHAnsi"/>
        </w:rPr>
        <w:t>. A</w:t>
      </w:r>
      <w:r w:rsidR="001240A2" w:rsidRPr="009A2D0D">
        <w:rPr>
          <w:rFonts w:asciiTheme="majorHAnsi" w:hAnsiTheme="majorHAnsi" w:cstheme="majorHAnsi"/>
        </w:rPr>
        <w:t xml:space="preserve">s </w:t>
      </w:r>
      <w:r w:rsidR="00E263BE" w:rsidRPr="009A2D0D">
        <w:rPr>
          <w:rFonts w:asciiTheme="majorHAnsi" w:hAnsiTheme="majorHAnsi" w:cstheme="majorHAnsi"/>
        </w:rPr>
        <w:t>they</w:t>
      </w:r>
      <w:r w:rsidR="001240A2" w:rsidRPr="009A2D0D">
        <w:rPr>
          <w:rFonts w:asciiTheme="majorHAnsi" w:hAnsiTheme="majorHAnsi" w:cstheme="majorHAnsi"/>
        </w:rPr>
        <w:t xml:space="preserve"> </w:t>
      </w:r>
      <w:r w:rsidR="000433A6" w:rsidRPr="009A2D0D">
        <w:rPr>
          <w:rFonts w:asciiTheme="majorHAnsi" w:hAnsiTheme="majorHAnsi" w:cstheme="majorHAnsi"/>
        </w:rPr>
        <w:t>experience</w:t>
      </w:r>
      <w:r w:rsidR="001240A2" w:rsidRPr="009A2D0D">
        <w:rPr>
          <w:rFonts w:asciiTheme="majorHAnsi" w:hAnsiTheme="majorHAnsi" w:cstheme="majorHAnsi"/>
        </w:rPr>
        <w:t xml:space="preserve"> </w:t>
      </w:r>
      <w:r w:rsidR="000433A6" w:rsidRPr="009A2D0D">
        <w:rPr>
          <w:rFonts w:asciiTheme="majorHAnsi" w:hAnsiTheme="majorHAnsi" w:cstheme="majorHAnsi"/>
        </w:rPr>
        <w:t>repeated</w:t>
      </w:r>
      <w:r w:rsidR="001240A2" w:rsidRPr="009A2D0D">
        <w:rPr>
          <w:rFonts w:asciiTheme="majorHAnsi" w:hAnsiTheme="majorHAnsi" w:cstheme="majorHAnsi"/>
        </w:rPr>
        <w:t xml:space="preserve"> readings of stories, they learn incidental words, alongside explicit teaching that grows their vocabulary</w:t>
      </w:r>
      <w:r w:rsidR="00C8725F" w:rsidRPr="009A2D0D">
        <w:rPr>
          <w:rFonts w:asciiTheme="majorHAnsi" w:hAnsiTheme="majorHAnsi" w:cstheme="majorHAnsi"/>
        </w:rPr>
        <w:t xml:space="preserve">, </w:t>
      </w:r>
      <w:r w:rsidR="008F0386" w:rsidRPr="009A2D0D">
        <w:rPr>
          <w:rFonts w:asciiTheme="majorHAnsi" w:hAnsiTheme="majorHAnsi" w:cstheme="majorHAnsi"/>
        </w:rPr>
        <w:t>storytelling</w:t>
      </w:r>
      <w:r w:rsidR="008248D0" w:rsidRPr="009A2D0D">
        <w:rPr>
          <w:rFonts w:asciiTheme="majorHAnsi" w:hAnsiTheme="majorHAnsi" w:cstheme="majorHAnsi"/>
        </w:rPr>
        <w:t xml:space="preserve"> is the talk expos</w:t>
      </w:r>
      <w:r w:rsidR="007D6662" w:rsidRPr="009A2D0D">
        <w:rPr>
          <w:rFonts w:asciiTheme="majorHAnsi" w:hAnsiTheme="majorHAnsi" w:cstheme="majorHAnsi"/>
        </w:rPr>
        <w:t xml:space="preserve">ure that generates the same results as Aukrust and Rydland (2011)  </w:t>
      </w:r>
      <w:r w:rsidR="00087722" w:rsidRPr="009A2D0D">
        <w:rPr>
          <w:rFonts w:asciiTheme="majorHAnsi" w:hAnsiTheme="majorHAnsi" w:cstheme="majorHAnsi"/>
        </w:rPr>
        <w:t>The book chosen to be read</w:t>
      </w:r>
      <w:r w:rsidR="008A3320" w:rsidRPr="009A2D0D">
        <w:rPr>
          <w:rFonts w:asciiTheme="majorHAnsi" w:hAnsiTheme="majorHAnsi" w:cstheme="majorHAnsi"/>
        </w:rPr>
        <w:t xml:space="preserve"> </w:t>
      </w:r>
      <w:r w:rsidR="00F271F2" w:rsidRPr="009A2D0D">
        <w:rPr>
          <w:rFonts w:asciiTheme="majorHAnsi" w:hAnsiTheme="majorHAnsi" w:cstheme="majorHAnsi"/>
        </w:rPr>
        <w:t xml:space="preserve"> </w:t>
      </w:r>
      <w:r w:rsidR="008A3320" w:rsidRPr="009A2D0D">
        <w:rPr>
          <w:rFonts w:asciiTheme="majorHAnsi" w:hAnsiTheme="majorHAnsi" w:cstheme="majorHAnsi"/>
        </w:rPr>
        <w:t>-</w:t>
      </w:r>
      <w:r w:rsidR="00087722" w:rsidRPr="009A2D0D">
        <w:rPr>
          <w:rFonts w:asciiTheme="majorHAnsi" w:hAnsiTheme="majorHAnsi" w:cstheme="majorHAnsi"/>
        </w:rPr>
        <w:t>Room on the Broom by Julia Donaldson</w:t>
      </w:r>
      <w:r w:rsidR="008A3320" w:rsidRPr="009A2D0D">
        <w:rPr>
          <w:rFonts w:asciiTheme="majorHAnsi" w:hAnsiTheme="majorHAnsi" w:cstheme="majorHAnsi"/>
        </w:rPr>
        <w:t xml:space="preserve">- </w:t>
      </w:r>
      <w:r w:rsidR="00EC59A7" w:rsidRPr="009A2D0D">
        <w:rPr>
          <w:rFonts w:asciiTheme="majorHAnsi" w:hAnsiTheme="majorHAnsi" w:cstheme="majorHAnsi"/>
        </w:rPr>
        <w:t>features</w:t>
      </w:r>
      <w:r w:rsidR="00333F5B" w:rsidRPr="009A2D0D">
        <w:rPr>
          <w:rFonts w:asciiTheme="majorHAnsi" w:hAnsiTheme="majorHAnsi" w:cstheme="majorHAnsi"/>
        </w:rPr>
        <w:t xml:space="preserve"> language that children may not yet be familiar with</w:t>
      </w:r>
      <w:r w:rsidR="00454869" w:rsidRPr="009A2D0D">
        <w:rPr>
          <w:rFonts w:asciiTheme="majorHAnsi" w:hAnsiTheme="majorHAnsi" w:cstheme="majorHAnsi"/>
        </w:rPr>
        <w:t xml:space="preserve">, like </w:t>
      </w:r>
      <w:r w:rsidR="00D866DE" w:rsidRPr="009A2D0D">
        <w:rPr>
          <w:rFonts w:asciiTheme="majorHAnsi" w:hAnsiTheme="majorHAnsi" w:cstheme="majorHAnsi"/>
        </w:rPr>
        <w:t>bo</w:t>
      </w:r>
      <w:r w:rsidR="00454869" w:rsidRPr="009A2D0D">
        <w:rPr>
          <w:rFonts w:asciiTheme="majorHAnsi" w:hAnsiTheme="majorHAnsi" w:cstheme="majorHAnsi"/>
        </w:rPr>
        <w:t>unded</w:t>
      </w:r>
      <w:r w:rsidR="00D866DE" w:rsidRPr="009A2D0D">
        <w:rPr>
          <w:rFonts w:asciiTheme="majorHAnsi" w:hAnsiTheme="majorHAnsi" w:cstheme="majorHAnsi"/>
        </w:rPr>
        <w:t xml:space="preserve"> and </w:t>
      </w:r>
      <w:r w:rsidR="00454869" w:rsidRPr="009A2D0D">
        <w:rPr>
          <w:rFonts w:asciiTheme="majorHAnsi" w:hAnsiTheme="majorHAnsi" w:cstheme="majorHAnsi"/>
        </w:rPr>
        <w:t>clambered</w:t>
      </w:r>
      <w:r w:rsidR="00D866DE" w:rsidRPr="009A2D0D">
        <w:rPr>
          <w:rFonts w:asciiTheme="majorHAnsi" w:hAnsiTheme="majorHAnsi" w:cstheme="majorHAnsi"/>
        </w:rPr>
        <w:t xml:space="preserve">, </w:t>
      </w:r>
      <w:r w:rsidR="00333F5B" w:rsidRPr="009A2D0D">
        <w:rPr>
          <w:rFonts w:asciiTheme="majorHAnsi" w:hAnsiTheme="majorHAnsi" w:cstheme="majorHAnsi"/>
        </w:rPr>
        <w:t>but re</w:t>
      </w:r>
      <w:r w:rsidR="00FB3369" w:rsidRPr="009A2D0D">
        <w:rPr>
          <w:rFonts w:asciiTheme="majorHAnsi" w:hAnsiTheme="majorHAnsi" w:cstheme="majorHAnsi"/>
        </w:rPr>
        <w:t xml:space="preserve">ad alongside the detailed pictures </w:t>
      </w:r>
      <w:r w:rsidR="00D866DE" w:rsidRPr="009A2D0D">
        <w:rPr>
          <w:rFonts w:asciiTheme="majorHAnsi" w:hAnsiTheme="majorHAnsi" w:cstheme="majorHAnsi"/>
        </w:rPr>
        <w:t xml:space="preserve">with expression, listeners can </w:t>
      </w:r>
      <w:r w:rsidR="006A3C00" w:rsidRPr="009A2D0D">
        <w:rPr>
          <w:rFonts w:asciiTheme="majorHAnsi" w:hAnsiTheme="majorHAnsi" w:cstheme="majorHAnsi"/>
        </w:rPr>
        <w:t xml:space="preserve">understand </w:t>
      </w:r>
      <w:r w:rsidR="006A3C00" w:rsidRPr="009A2D0D">
        <w:rPr>
          <w:rFonts w:asciiTheme="majorHAnsi" w:hAnsiTheme="majorHAnsi" w:cstheme="majorHAnsi"/>
        </w:rPr>
        <w:lastRenderedPageBreak/>
        <w:t xml:space="preserve">from the context, and ask </w:t>
      </w:r>
      <w:r w:rsidR="008A3320" w:rsidRPr="009A2D0D">
        <w:rPr>
          <w:rFonts w:asciiTheme="majorHAnsi" w:hAnsiTheme="majorHAnsi" w:cstheme="majorHAnsi"/>
        </w:rPr>
        <w:t>the storyteller to clarify for them</w:t>
      </w:r>
      <w:r w:rsidR="00F271F2" w:rsidRPr="009A2D0D">
        <w:rPr>
          <w:rFonts w:asciiTheme="majorHAnsi" w:hAnsiTheme="majorHAnsi" w:cstheme="majorHAnsi"/>
        </w:rPr>
        <w:t>.</w:t>
      </w:r>
      <w:r w:rsidR="00801DE0" w:rsidRPr="009A2D0D">
        <w:rPr>
          <w:rFonts w:asciiTheme="majorHAnsi" w:hAnsiTheme="majorHAnsi" w:cstheme="majorHAnsi"/>
        </w:rPr>
        <w:t xml:space="preserve"> </w:t>
      </w:r>
      <w:r w:rsidR="00F271F2" w:rsidRPr="009A2D0D">
        <w:rPr>
          <w:rFonts w:asciiTheme="majorHAnsi" w:hAnsiTheme="majorHAnsi" w:cstheme="majorHAnsi"/>
        </w:rPr>
        <w:t xml:space="preserve">During the </w:t>
      </w:r>
      <w:r w:rsidR="00430EDC">
        <w:rPr>
          <w:rFonts w:asciiTheme="majorHAnsi" w:hAnsiTheme="majorHAnsi" w:cstheme="majorHAnsi"/>
        </w:rPr>
        <w:t>traditional story</w:t>
      </w:r>
      <w:r w:rsidR="00F271F2" w:rsidRPr="009A2D0D">
        <w:rPr>
          <w:rFonts w:asciiTheme="majorHAnsi" w:hAnsiTheme="majorHAnsi" w:cstheme="majorHAnsi"/>
        </w:rPr>
        <w:t>, t</w:t>
      </w:r>
      <w:r w:rsidR="00C23C58" w:rsidRPr="009A2D0D">
        <w:rPr>
          <w:rFonts w:asciiTheme="majorHAnsi" w:hAnsiTheme="majorHAnsi" w:cstheme="majorHAnsi"/>
        </w:rPr>
        <w:t xml:space="preserve">he storyteller </w:t>
      </w:r>
      <w:r w:rsidR="00047E98" w:rsidRPr="009A2D0D">
        <w:rPr>
          <w:rFonts w:asciiTheme="majorHAnsi" w:hAnsiTheme="majorHAnsi" w:cstheme="majorHAnsi"/>
        </w:rPr>
        <w:t>presents</w:t>
      </w:r>
      <w:r w:rsidR="00C23C58" w:rsidRPr="009A2D0D">
        <w:rPr>
          <w:rFonts w:asciiTheme="majorHAnsi" w:hAnsiTheme="majorHAnsi" w:cstheme="majorHAnsi"/>
        </w:rPr>
        <w:t xml:space="preserve"> the page of the book being read in a sweeping motion Infront of the liste</w:t>
      </w:r>
      <w:r w:rsidR="002B5E94" w:rsidRPr="009A2D0D">
        <w:rPr>
          <w:rFonts w:asciiTheme="majorHAnsi" w:hAnsiTheme="majorHAnsi" w:cstheme="majorHAnsi"/>
        </w:rPr>
        <w:t>ners</w:t>
      </w:r>
      <w:r w:rsidR="00C23C58" w:rsidRPr="009A2D0D">
        <w:rPr>
          <w:rFonts w:asciiTheme="majorHAnsi" w:hAnsiTheme="majorHAnsi" w:cstheme="majorHAnsi"/>
        </w:rPr>
        <w:t xml:space="preserve"> so they can </w:t>
      </w:r>
      <w:r w:rsidR="002B5E94" w:rsidRPr="009A2D0D">
        <w:rPr>
          <w:rFonts w:asciiTheme="majorHAnsi" w:hAnsiTheme="majorHAnsi" w:cstheme="majorHAnsi"/>
        </w:rPr>
        <w:t>get</w:t>
      </w:r>
      <w:r w:rsidR="00C23C58" w:rsidRPr="009A2D0D">
        <w:rPr>
          <w:rFonts w:asciiTheme="majorHAnsi" w:hAnsiTheme="majorHAnsi" w:cstheme="majorHAnsi"/>
        </w:rPr>
        <w:t xml:space="preserve"> a better look</w:t>
      </w:r>
      <w:r w:rsidR="002B5E94" w:rsidRPr="009A2D0D">
        <w:rPr>
          <w:rFonts w:asciiTheme="majorHAnsi" w:hAnsiTheme="majorHAnsi" w:cstheme="majorHAnsi"/>
        </w:rPr>
        <w:t xml:space="preserve"> at the</w:t>
      </w:r>
      <w:r w:rsidR="005B7204" w:rsidRPr="009A2D0D">
        <w:rPr>
          <w:rFonts w:asciiTheme="majorHAnsi" w:hAnsiTheme="majorHAnsi" w:cstheme="majorHAnsi"/>
        </w:rPr>
        <w:t xml:space="preserve"> pictures</w:t>
      </w:r>
      <w:r w:rsidR="00777542" w:rsidRPr="009A2D0D">
        <w:rPr>
          <w:rFonts w:asciiTheme="majorHAnsi" w:hAnsiTheme="majorHAnsi" w:cstheme="majorHAnsi"/>
        </w:rPr>
        <w:t xml:space="preserve">. </w:t>
      </w:r>
      <w:r w:rsidR="00507446" w:rsidRPr="009A2D0D">
        <w:rPr>
          <w:rFonts w:asciiTheme="majorHAnsi" w:hAnsiTheme="majorHAnsi" w:cstheme="majorHAnsi"/>
        </w:rPr>
        <w:t xml:space="preserve">Cekaite and Björk-Willén (2018) refer to this as the </w:t>
      </w:r>
      <w:r w:rsidR="00801DE0" w:rsidRPr="009A2D0D">
        <w:rPr>
          <w:rFonts w:asciiTheme="majorHAnsi" w:hAnsiTheme="majorHAnsi" w:cstheme="majorHAnsi"/>
        </w:rPr>
        <w:t>‘</w:t>
      </w:r>
      <w:r w:rsidR="00507446" w:rsidRPr="009A2D0D">
        <w:rPr>
          <w:rFonts w:asciiTheme="majorHAnsi" w:hAnsiTheme="majorHAnsi" w:cstheme="majorHAnsi"/>
        </w:rPr>
        <w:t>lighthouse gaze</w:t>
      </w:r>
      <w:r w:rsidR="00801DE0" w:rsidRPr="009A2D0D">
        <w:rPr>
          <w:rFonts w:asciiTheme="majorHAnsi" w:hAnsiTheme="majorHAnsi" w:cstheme="majorHAnsi"/>
        </w:rPr>
        <w:t>’</w:t>
      </w:r>
      <w:r w:rsidR="00507446" w:rsidRPr="009A2D0D">
        <w:rPr>
          <w:rFonts w:asciiTheme="majorHAnsi" w:hAnsiTheme="majorHAnsi" w:cstheme="majorHAnsi"/>
        </w:rPr>
        <w:t xml:space="preserve"> and found it to be useful in </w:t>
      </w:r>
      <w:r w:rsidR="00047E98" w:rsidRPr="009A2D0D">
        <w:rPr>
          <w:rFonts w:asciiTheme="majorHAnsi" w:hAnsiTheme="majorHAnsi" w:cstheme="majorHAnsi"/>
        </w:rPr>
        <w:t>storytelling</w:t>
      </w:r>
      <w:r w:rsidR="005B7204" w:rsidRPr="009A2D0D">
        <w:rPr>
          <w:rFonts w:asciiTheme="majorHAnsi" w:hAnsiTheme="majorHAnsi" w:cstheme="majorHAnsi"/>
        </w:rPr>
        <w:t xml:space="preserve"> </w:t>
      </w:r>
      <w:r w:rsidR="00047E98" w:rsidRPr="009A2D0D">
        <w:rPr>
          <w:rFonts w:asciiTheme="majorHAnsi" w:hAnsiTheme="majorHAnsi" w:cstheme="majorHAnsi"/>
        </w:rPr>
        <w:t>to help</w:t>
      </w:r>
      <w:r w:rsidR="005B7204" w:rsidRPr="009A2D0D">
        <w:rPr>
          <w:rFonts w:asciiTheme="majorHAnsi" w:hAnsiTheme="majorHAnsi" w:cstheme="majorHAnsi"/>
        </w:rPr>
        <w:t xml:space="preserve"> children</w:t>
      </w:r>
      <w:r w:rsidR="00047E98" w:rsidRPr="009A2D0D">
        <w:rPr>
          <w:rFonts w:asciiTheme="majorHAnsi" w:hAnsiTheme="majorHAnsi" w:cstheme="majorHAnsi"/>
        </w:rPr>
        <w:t xml:space="preserve"> understand</w:t>
      </w:r>
      <w:r w:rsidR="005B7204" w:rsidRPr="009A2D0D">
        <w:rPr>
          <w:rFonts w:asciiTheme="majorHAnsi" w:hAnsiTheme="majorHAnsi" w:cstheme="majorHAnsi"/>
        </w:rPr>
        <w:t xml:space="preserve"> the </w:t>
      </w:r>
      <w:r w:rsidR="00047E98" w:rsidRPr="009A2D0D">
        <w:rPr>
          <w:rFonts w:asciiTheme="majorHAnsi" w:hAnsiTheme="majorHAnsi" w:cstheme="majorHAnsi"/>
        </w:rPr>
        <w:t>text</w:t>
      </w:r>
      <w:r w:rsidR="00376B76" w:rsidRPr="009A2D0D">
        <w:rPr>
          <w:rFonts w:asciiTheme="majorHAnsi" w:hAnsiTheme="majorHAnsi" w:cstheme="majorHAnsi"/>
        </w:rPr>
        <w:t xml:space="preserve"> and the words within it</w:t>
      </w:r>
      <w:r w:rsidR="005B7204" w:rsidRPr="009A2D0D">
        <w:rPr>
          <w:rFonts w:asciiTheme="majorHAnsi" w:hAnsiTheme="majorHAnsi" w:cstheme="majorHAnsi"/>
        </w:rPr>
        <w:t>, linking words to the pictures as the story is being told</w:t>
      </w:r>
      <w:r w:rsidR="00376B76" w:rsidRPr="009A2D0D">
        <w:rPr>
          <w:rFonts w:asciiTheme="majorHAnsi" w:hAnsiTheme="majorHAnsi" w:cstheme="majorHAnsi"/>
        </w:rPr>
        <w:t>.</w:t>
      </w:r>
      <w:r w:rsidR="00430EDC">
        <w:rPr>
          <w:rFonts w:asciiTheme="majorHAnsi" w:hAnsiTheme="majorHAnsi" w:cstheme="majorHAnsi"/>
        </w:rPr>
        <w:t xml:space="preserve"> </w:t>
      </w:r>
      <w:r w:rsidR="00027D52">
        <w:rPr>
          <w:rFonts w:asciiTheme="majorHAnsi" w:hAnsiTheme="majorHAnsi" w:cstheme="majorHAnsi"/>
        </w:rPr>
        <w:t>Th</w:t>
      </w:r>
      <w:r w:rsidR="00B205B7">
        <w:rPr>
          <w:rFonts w:asciiTheme="majorHAnsi" w:hAnsiTheme="majorHAnsi" w:cstheme="majorHAnsi"/>
        </w:rPr>
        <w:t>e storyteller is unable to do this in t</w:t>
      </w:r>
      <w:r w:rsidR="00027D52">
        <w:rPr>
          <w:rFonts w:asciiTheme="majorHAnsi" w:hAnsiTheme="majorHAnsi" w:cstheme="majorHAnsi"/>
        </w:rPr>
        <w:t>he digital version</w:t>
      </w:r>
      <w:r w:rsidR="00B205B7">
        <w:rPr>
          <w:rFonts w:asciiTheme="majorHAnsi" w:hAnsiTheme="majorHAnsi" w:cstheme="majorHAnsi"/>
        </w:rPr>
        <w:t xml:space="preserve">, but instead, </w:t>
      </w:r>
      <w:r w:rsidR="009826DC">
        <w:rPr>
          <w:rFonts w:asciiTheme="majorHAnsi" w:hAnsiTheme="majorHAnsi" w:cstheme="majorHAnsi"/>
        </w:rPr>
        <w:t xml:space="preserve">encourages the children to make space so they can all take a good look and </w:t>
      </w:r>
      <w:r w:rsidR="004B5992">
        <w:rPr>
          <w:rFonts w:asciiTheme="majorHAnsi" w:hAnsiTheme="majorHAnsi" w:cstheme="majorHAnsi"/>
        </w:rPr>
        <w:t xml:space="preserve">checks visually </w:t>
      </w:r>
      <w:r w:rsidR="00540274">
        <w:rPr>
          <w:rFonts w:asciiTheme="majorHAnsi" w:hAnsiTheme="majorHAnsi" w:cstheme="majorHAnsi"/>
        </w:rPr>
        <w:t>and verbally if the audience is happy.</w:t>
      </w:r>
    </w:p>
    <w:p w14:paraId="29E3071C" w14:textId="6D007860" w:rsidR="00CB16EE" w:rsidRPr="009A2D0D" w:rsidRDefault="00175BA1" w:rsidP="00E32A75">
      <w:pPr>
        <w:shd w:val="clear" w:color="auto" w:fill="FFFFFF"/>
        <w:spacing w:after="0"/>
        <w:jc w:val="left"/>
        <w:rPr>
          <w:rFonts w:asciiTheme="majorHAnsi" w:eastAsia="Times New Roman" w:hAnsiTheme="majorHAnsi" w:cstheme="majorHAnsi"/>
          <w:kern w:val="0"/>
          <w:lang w:eastAsia="en-GB"/>
          <w14:ligatures w14:val="none"/>
        </w:rPr>
      </w:pPr>
      <w:r w:rsidRPr="009A2D0D">
        <w:rPr>
          <w:rFonts w:asciiTheme="majorHAnsi" w:hAnsiTheme="majorHAnsi" w:cstheme="majorHAnsi"/>
        </w:rPr>
        <w:t>The</w:t>
      </w:r>
      <w:r w:rsidR="00AF23C1" w:rsidRPr="009A2D0D">
        <w:rPr>
          <w:rFonts w:asciiTheme="majorHAnsi" w:hAnsiTheme="majorHAnsi" w:cstheme="majorHAnsi"/>
        </w:rPr>
        <w:t xml:space="preserve"> book is full of rhythm, rhyme and </w:t>
      </w:r>
      <w:r w:rsidR="00BB1E0C" w:rsidRPr="009A2D0D">
        <w:rPr>
          <w:rFonts w:asciiTheme="majorHAnsi" w:hAnsiTheme="majorHAnsi" w:cstheme="majorHAnsi"/>
        </w:rPr>
        <w:t xml:space="preserve">repetition </w:t>
      </w:r>
      <w:r w:rsidR="00540274">
        <w:rPr>
          <w:rFonts w:asciiTheme="majorHAnsi" w:hAnsiTheme="majorHAnsi" w:cstheme="majorHAnsi"/>
        </w:rPr>
        <w:t xml:space="preserve">, </w:t>
      </w:r>
      <w:r w:rsidR="00BB1E0C" w:rsidRPr="009A2D0D">
        <w:rPr>
          <w:rFonts w:asciiTheme="majorHAnsi" w:hAnsiTheme="majorHAnsi" w:cstheme="majorHAnsi"/>
        </w:rPr>
        <w:t>Harper</w:t>
      </w:r>
      <w:r w:rsidR="00540274">
        <w:rPr>
          <w:rFonts w:asciiTheme="majorHAnsi" w:hAnsiTheme="majorHAnsi" w:cstheme="majorHAnsi"/>
        </w:rPr>
        <w:t xml:space="preserve"> </w:t>
      </w:r>
      <w:r w:rsidR="00BB1E0C" w:rsidRPr="009A2D0D">
        <w:rPr>
          <w:rFonts w:asciiTheme="majorHAnsi" w:hAnsiTheme="majorHAnsi" w:cstheme="majorHAnsi"/>
        </w:rPr>
        <w:t xml:space="preserve">(2011) </w:t>
      </w:r>
      <w:r w:rsidR="00AC4E32" w:rsidRPr="009A2D0D">
        <w:rPr>
          <w:rFonts w:asciiTheme="majorHAnsi" w:hAnsiTheme="majorHAnsi" w:cstheme="majorHAnsi"/>
        </w:rPr>
        <w:t xml:space="preserve">found that </w:t>
      </w:r>
      <w:r w:rsidR="00CB16EE" w:rsidRPr="009A2D0D">
        <w:rPr>
          <w:rFonts w:asciiTheme="majorHAnsi" w:eastAsia="Times New Roman" w:hAnsiTheme="majorHAnsi" w:cstheme="majorHAnsi"/>
          <w:kern w:val="0"/>
          <w:lang w:eastAsia="en-GB"/>
          <w14:ligatures w14:val="none"/>
        </w:rPr>
        <w:t xml:space="preserve">a child’s ability  to  </w:t>
      </w:r>
      <w:r w:rsidR="009539C0" w:rsidRPr="009A2D0D">
        <w:rPr>
          <w:rFonts w:asciiTheme="majorHAnsi" w:eastAsia="Times New Roman" w:hAnsiTheme="majorHAnsi" w:cstheme="majorHAnsi"/>
          <w:kern w:val="0"/>
          <w:lang w:eastAsia="en-GB"/>
          <w14:ligatures w14:val="none"/>
        </w:rPr>
        <w:t xml:space="preserve">blend sounds, decode words and </w:t>
      </w:r>
      <w:r w:rsidR="00CB16EE" w:rsidRPr="009A2D0D">
        <w:rPr>
          <w:rFonts w:asciiTheme="majorHAnsi" w:eastAsia="Times New Roman" w:hAnsiTheme="majorHAnsi" w:cstheme="majorHAnsi"/>
          <w:kern w:val="0"/>
          <w:lang w:eastAsia="en-GB"/>
          <w14:ligatures w14:val="none"/>
        </w:rPr>
        <w:t>spell  phonetically</w:t>
      </w:r>
      <w:r w:rsidR="00547EAF" w:rsidRPr="009A2D0D">
        <w:rPr>
          <w:rFonts w:asciiTheme="majorHAnsi" w:eastAsia="Times New Roman" w:hAnsiTheme="majorHAnsi" w:cstheme="majorHAnsi"/>
          <w:kern w:val="0"/>
          <w:lang w:eastAsia="en-GB"/>
          <w14:ligatures w14:val="none"/>
        </w:rPr>
        <w:t xml:space="preserve">, </w:t>
      </w:r>
      <w:r w:rsidR="00523D4B" w:rsidRPr="009A2D0D">
        <w:rPr>
          <w:rFonts w:asciiTheme="majorHAnsi" w:eastAsia="Times New Roman" w:hAnsiTheme="majorHAnsi" w:cstheme="majorHAnsi"/>
          <w:kern w:val="0"/>
          <w:lang w:eastAsia="en-GB"/>
          <w14:ligatures w14:val="none"/>
        </w:rPr>
        <w:t>w</w:t>
      </w:r>
      <w:r w:rsidR="00547EAF" w:rsidRPr="009A2D0D">
        <w:rPr>
          <w:rFonts w:asciiTheme="majorHAnsi" w:eastAsia="Times New Roman" w:hAnsiTheme="majorHAnsi" w:cstheme="majorHAnsi"/>
          <w:kern w:val="0"/>
          <w:lang w:eastAsia="en-GB"/>
          <w14:ligatures w14:val="none"/>
        </w:rPr>
        <w:t xml:space="preserve">as </w:t>
      </w:r>
      <w:r w:rsidR="00523D4B" w:rsidRPr="009A2D0D">
        <w:rPr>
          <w:rFonts w:asciiTheme="majorHAnsi" w:eastAsia="Times New Roman" w:hAnsiTheme="majorHAnsi" w:cstheme="majorHAnsi"/>
          <w:kern w:val="0"/>
          <w:lang w:eastAsia="en-GB"/>
          <w14:ligatures w14:val="none"/>
        </w:rPr>
        <w:t>improved if that child had engaged with nursery rhymes</w:t>
      </w:r>
      <w:r w:rsidR="00547EAF" w:rsidRPr="009A2D0D">
        <w:rPr>
          <w:rFonts w:asciiTheme="majorHAnsi" w:eastAsia="Times New Roman" w:hAnsiTheme="majorHAnsi" w:cstheme="majorHAnsi"/>
          <w:kern w:val="0"/>
          <w:lang w:eastAsia="en-GB"/>
          <w14:ligatures w14:val="none"/>
        </w:rPr>
        <w:t>.</w:t>
      </w:r>
      <w:r w:rsidR="00A94E0C" w:rsidRPr="009A2D0D">
        <w:rPr>
          <w:rFonts w:asciiTheme="majorHAnsi" w:eastAsia="Times New Roman" w:hAnsiTheme="majorHAnsi" w:cstheme="majorHAnsi"/>
          <w:kern w:val="0"/>
          <w:lang w:eastAsia="en-GB"/>
          <w14:ligatures w14:val="none"/>
        </w:rPr>
        <w:t xml:space="preserve"> </w:t>
      </w:r>
    </w:p>
    <w:p w14:paraId="2F1215AE" w14:textId="22994CE8" w:rsidR="001C1A58" w:rsidRPr="009A2D0D" w:rsidRDefault="00DD0D6F" w:rsidP="00E32A75">
      <w:pPr>
        <w:shd w:val="clear" w:color="auto" w:fill="FFFFFF"/>
        <w:spacing w:after="0"/>
        <w:jc w:val="left"/>
        <w:rPr>
          <w:rFonts w:asciiTheme="majorHAnsi" w:eastAsia="Times New Roman" w:hAnsiTheme="majorHAnsi" w:cstheme="majorHAnsi"/>
          <w:kern w:val="0"/>
          <w:lang w:eastAsia="en-GB"/>
          <w14:ligatures w14:val="none"/>
        </w:rPr>
      </w:pPr>
      <w:r w:rsidRPr="009A2D0D">
        <w:rPr>
          <w:rFonts w:asciiTheme="majorHAnsi" w:hAnsiTheme="majorHAnsi" w:cstheme="majorHAnsi"/>
        </w:rPr>
        <w:t xml:space="preserve">Research from </w:t>
      </w:r>
      <w:r w:rsidR="003F3FBD" w:rsidRPr="009A2D0D">
        <w:rPr>
          <w:rFonts w:asciiTheme="majorHAnsi" w:eastAsia="Times New Roman" w:hAnsiTheme="majorHAnsi" w:cstheme="majorHAnsi"/>
          <w:kern w:val="0"/>
          <w:lang w:eastAsia="en-GB"/>
          <w14:ligatures w14:val="none"/>
        </w:rPr>
        <w:t>Vloedgraven and Verhoeven (2007)</w:t>
      </w:r>
      <w:r w:rsidRPr="009A2D0D">
        <w:rPr>
          <w:rFonts w:asciiTheme="majorHAnsi" w:eastAsia="Times New Roman" w:hAnsiTheme="majorHAnsi" w:cstheme="majorHAnsi"/>
          <w:kern w:val="0"/>
          <w:lang w:eastAsia="en-GB"/>
          <w14:ligatures w14:val="none"/>
        </w:rPr>
        <w:t xml:space="preserve"> supports this theory</w:t>
      </w:r>
      <w:r w:rsidR="00567638" w:rsidRPr="009A2D0D">
        <w:rPr>
          <w:rFonts w:asciiTheme="majorHAnsi" w:eastAsia="Times New Roman" w:hAnsiTheme="majorHAnsi" w:cstheme="majorHAnsi"/>
          <w:kern w:val="0"/>
          <w:lang w:eastAsia="en-GB"/>
          <w14:ligatures w14:val="none"/>
        </w:rPr>
        <w:t xml:space="preserve">, they </w:t>
      </w:r>
      <w:r w:rsidR="003F3FBD" w:rsidRPr="009A2D0D">
        <w:rPr>
          <w:rFonts w:asciiTheme="majorHAnsi" w:eastAsia="Times New Roman" w:hAnsiTheme="majorHAnsi" w:cstheme="majorHAnsi"/>
          <w:kern w:val="0"/>
          <w:lang w:eastAsia="en-GB"/>
          <w14:ligatures w14:val="none"/>
        </w:rPr>
        <w:t xml:space="preserve"> found that rhyming </w:t>
      </w:r>
      <w:r w:rsidR="00567638" w:rsidRPr="009A2D0D">
        <w:rPr>
          <w:rFonts w:asciiTheme="majorHAnsi" w:eastAsia="Times New Roman" w:hAnsiTheme="majorHAnsi" w:cstheme="majorHAnsi"/>
          <w:kern w:val="0"/>
          <w:lang w:eastAsia="en-GB"/>
          <w14:ligatures w14:val="none"/>
        </w:rPr>
        <w:t xml:space="preserve">helped children to </w:t>
      </w:r>
      <w:r w:rsidR="00323926" w:rsidRPr="009A2D0D">
        <w:rPr>
          <w:rFonts w:asciiTheme="majorHAnsi" w:eastAsia="Times New Roman" w:hAnsiTheme="majorHAnsi" w:cstheme="majorHAnsi"/>
          <w:kern w:val="0"/>
          <w:lang w:eastAsia="en-GB"/>
          <w14:ligatures w14:val="none"/>
        </w:rPr>
        <w:t xml:space="preserve">identify and segment </w:t>
      </w:r>
      <w:r w:rsidR="003F3FBD" w:rsidRPr="009A2D0D">
        <w:rPr>
          <w:rFonts w:asciiTheme="majorHAnsi" w:eastAsia="Times New Roman" w:hAnsiTheme="majorHAnsi" w:cstheme="majorHAnsi"/>
          <w:kern w:val="0"/>
          <w:lang w:eastAsia="en-GB"/>
          <w14:ligatures w14:val="none"/>
        </w:rPr>
        <w:t>phoneme</w:t>
      </w:r>
      <w:r w:rsidR="00323926" w:rsidRPr="009A2D0D">
        <w:rPr>
          <w:rFonts w:asciiTheme="majorHAnsi" w:eastAsia="Times New Roman" w:hAnsiTheme="majorHAnsi" w:cstheme="majorHAnsi"/>
          <w:kern w:val="0"/>
          <w:lang w:eastAsia="en-GB"/>
          <w14:ligatures w14:val="none"/>
        </w:rPr>
        <w:t>s</w:t>
      </w:r>
      <w:r w:rsidR="003B3FC2" w:rsidRPr="009A2D0D">
        <w:rPr>
          <w:rFonts w:asciiTheme="majorHAnsi" w:eastAsia="Times New Roman" w:hAnsiTheme="majorHAnsi" w:cstheme="majorHAnsi"/>
          <w:kern w:val="0"/>
          <w:lang w:eastAsia="en-GB"/>
          <w14:ligatures w14:val="none"/>
        </w:rPr>
        <w:t xml:space="preserve">, which is a </w:t>
      </w:r>
      <w:r w:rsidR="003F3FBD" w:rsidRPr="009A2D0D">
        <w:rPr>
          <w:rFonts w:asciiTheme="majorHAnsi" w:eastAsia="Times New Roman" w:hAnsiTheme="majorHAnsi" w:cstheme="majorHAnsi"/>
          <w:kern w:val="0"/>
          <w:lang w:eastAsia="en-GB"/>
          <w14:ligatures w14:val="none"/>
        </w:rPr>
        <w:t>vital aspect of phonological awareness</w:t>
      </w:r>
      <w:r w:rsidR="003B3FC2" w:rsidRPr="009A2D0D">
        <w:rPr>
          <w:rFonts w:asciiTheme="majorHAnsi" w:eastAsia="Times New Roman" w:hAnsiTheme="majorHAnsi" w:cstheme="majorHAnsi"/>
          <w:kern w:val="0"/>
          <w:lang w:eastAsia="en-GB"/>
          <w14:ligatures w14:val="none"/>
        </w:rPr>
        <w:t xml:space="preserve"> needed to spell and read words.</w:t>
      </w:r>
    </w:p>
    <w:p w14:paraId="43CBD521" w14:textId="1CF5C2FA" w:rsidR="009A06C1" w:rsidRPr="009A2D0D" w:rsidRDefault="005652A4" w:rsidP="00E32A75">
      <w:pPr>
        <w:jc w:val="left"/>
        <w:rPr>
          <w:rFonts w:asciiTheme="majorHAnsi" w:hAnsiTheme="majorHAnsi" w:cstheme="majorHAnsi"/>
        </w:rPr>
      </w:pPr>
      <w:r w:rsidRPr="009A2D0D">
        <w:rPr>
          <w:rFonts w:asciiTheme="majorHAnsi" w:hAnsiTheme="majorHAnsi" w:cstheme="majorHAnsi"/>
        </w:rPr>
        <w:t>The inability to process the phonology of oral language is seen as an underlying issue that prevents children developing reading and writing skills according to Alves, Pinheiro</w:t>
      </w:r>
      <w:r w:rsidR="00CD388A" w:rsidRPr="009A2D0D">
        <w:rPr>
          <w:rFonts w:asciiTheme="majorHAnsi" w:hAnsiTheme="majorHAnsi" w:cstheme="majorHAnsi"/>
        </w:rPr>
        <w:t xml:space="preserve"> and Reis</w:t>
      </w:r>
      <w:r w:rsidRPr="009A2D0D">
        <w:rPr>
          <w:rFonts w:asciiTheme="majorHAnsi" w:hAnsiTheme="majorHAnsi" w:cstheme="majorHAnsi"/>
        </w:rPr>
        <w:t xml:space="preserve"> (2015)</w:t>
      </w:r>
      <w:r w:rsidR="00952C9E">
        <w:rPr>
          <w:rFonts w:asciiTheme="majorHAnsi" w:hAnsiTheme="majorHAnsi" w:cstheme="majorHAnsi"/>
        </w:rPr>
        <w:t xml:space="preserve">, who </w:t>
      </w:r>
      <w:r w:rsidR="00930F6A">
        <w:rPr>
          <w:rFonts w:asciiTheme="majorHAnsi" w:hAnsiTheme="majorHAnsi" w:cstheme="majorHAnsi"/>
        </w:rPr>
        <w:t>determined</w:t>
      </w:r>
      <w:r w:rsidRPr="009A2D0D">
        <w:rPr>
          <w:rFonts w:asciiTheme="majorHAnsi" w:hAnsiTheme="majorHAnsi" w:cstheme="majorHAnsi"/>
        </w:rPr>
        <w:t xml:space="preserve"> that intonation</w:t>
      </w:r>
      <w:r w:rsidR="004C57AC" w:rsidRPr="009A2D0D">
        <w:rPr>
          <w:rFonts w:asciiTheme="majorHAnsi" w:hAnsiTheme="majorHAnsi" w:cstheme="majorHAnsi"/>
        </w:rPr>
        <w:t>, rhythm, tone and expression</w:t>
      </w:r>
      <w:r w:rsidRPr="009A2D0D">
        <w:rPr>
          <w:rFonts w:asciiTheme="majorHAnsi" w:hAnsiTheme="majorHAnsi" w:cstheme="majorHAnsi"/>
        </w:rPr>
        <w:t xml:space="preserve"> during </w:t>
      </w:r>
      <w:r w:rsidR="00F7786B" w:rsidRPr="009A2D0D">
        <w:rPr>
          <w:rFonts w:asciiTheme="majorHAnsi" w:hAnsiTheme="majorHAnsi" w:cstheme="majorHAnsi"/>
        </w:rPr>
        <w:t>storytelling</w:t>
      </w:r>
      <w:r w:rsidRPr="009A2D0D">
        <w:rPr>
          <w:rFonts w:asciiTheme="majorHAnsi" w:hAnsiTheme="majorHAnsi" w:cstheme="majorHAnsi"/>
        </w:rPr>
        <w:t xml:space="preserve"> can support </w:t>
      </w:r>
      <w:r w:rsidR="00F7786B" w:rsidRPr="009A2D0D">
        <w:rPr>
          <w:rFonts w:asciiTheme="majorHAnsi" w:hAnsiTheme="majorHAnsi" w:cstheme="majorHAnsi"/>
        </w:rPr>
        <w:t>children’s</w:t>
      </w:r>
      <w:r w:rsidRPr="009A2D0D">
        <w:rPr>
          <w:rFonts w:asciiTheme="majorHAnsi" w:hAnsiTheme="majorHAnsi" w:cstheme="majorHAnsi"/>
        </w:rPr>
        <w:t xml:space="preserve"> understanding of oral language that will help them to understand rhythm and speech patterns that can help them to decode words phonetically which will help the development of literacy skills.</w:t>
      </w:r>
      <w:r w:rsidR="00620697" w:rsidRPr="009A2D0D">
        <w:rPr>
          <w:rFonts w:asciiTheme="majorHAnsi" w:hAnsiTheme="majorHAnsi" w:cstheme="majorHAnsi"/>
        </w:rPr>
        <w:t xml:space="preserve"> </w:t>
      </w:r>
      <w:r w:rsidR="009A06C1" w:rsidRPr="009A2D0D">
        <w:rPr>
          <w:rFonts w:asciiTheme="majorHAnsi" w:hAnsiTheme="majorHAnsi" w:cstheme="majorHAnsi"/>
        </w:rPr>
        <w:t>Moritz</w:t>
      </w:r>
      <w:r w:rsidR="0084189F">
        <w:rPr>
          <w:rFonts w:asciiTheme="majorHAnsi" w:hAnsiTheme="majorHAnsi" w:cstheme="majorHAnsi"/>
        </w:rPr>
        <w:t xml:space="preserve">, </w:t>
      </w:r>
      <w:r w:rsidR="009A06C1" w:rsidRPr="009A2D0D">
        <w:rPr>
          <w:rFonts w:asciiTheme="majorHAnsi" w:hAnsiTheme="majorHAnsi" w:cstheme="majorHAnsi"/>
        </w:rPr>
        <w:t>Yampolsky</w:t>
      </w:r>
      <w:r w:rsidR="0046060D" w:rsidRPr="009A2D0D">
        <w:rPr>
          <w:rFonts w:asciiTheme="majorHAnsi" w:hAnsiTheme="majorHAnsi" w:cstheme="majorHAnsi"/>
        </w:rPr>
        <w:t>,</w:t>
      </w:r>
      <w:r w:rsidR="009A06C1" w:rsidRPr="009A2D0D">
        <w:rPr>
          <w:rFonts w:asciiTheme="majorHAnsi" w:hAnsiTheme="majorHAnsi" w:cstheme="majorHAnsi"/>
        </w:rPr>
        <w:t xml:space="preserve"> Papadelis</w:t>
      </w:r>
      <w:r w:rsidR="0046060D" w:rsidRPr="009A2D0D">
        <w:rPr>
          <w:rFonts w:asciiTheme="majorHAnsi" w:hAnsiTheme="majorHAnsi" w:cstheme="majorHAnsi"/>
        </w:rPr>
        <w:t>,</w:t>
      </w:r>
      <w:r w:rsidR="009A06C1" w:rsidRPr="009A2D0D">
        <w:rPr>
          <w:rFonts w:asciiTheme="majorHAnsi" w:hAnsiTheme="majorHAnsi" w:cstheme="majorHAnsi"/>
        </w:rPr>
        <w:t xml:space="preserve"> Thomson </w:t>
      </w:r>
      <w:r w:rsidR="0046060D" w:rsidRPr="009A2D0D">
        <w:rPr>
          <w:rFonts w:asciiTheme="majorHAnsi" w:hAnsiTheme="majorHAnsi" w:cstheme="majorHAnsi"/>
        </w:rPr>
        <w:t>and</w:t>
      </w:r>
      <w:r w:rsidR="009A06C1" w:rsidRPr="009A2D0D">
        <w:rPr>
          <w:rFonts w:asciiTheme="majorHAnsi" w:hAnsiTheme="majorHAnsi" w:cstheme="majorHAnsi"/>
        </w:rPr>
        <w:t xml:space="preserve"> Wolf</w:t>
      </w:r>
      <w:r w:rsidR="00F7786B" w:rsidRPr="009A2D0D">
        <w:rPr>
          <w:rFonts w:asciiTheme="majorHAnsi" w:hAnsiTheme="majorHAnsi" w:cstheme="majorHAnsi"/>
        </w:rPr>
        <w:t xml:space="preserve"> </w:t>
      </w:r>
      <w:r w:rsidR="0046060D" w:rsidRPr="009A2D0D">
        <w:rPr>
          <w:rFonts w:asciiTheme="majorHAnsi" w:hAnsiTheme="majorHAnsi" w:cstheme="majorHAnsi"/>
        </w:rPr>
        <w:t>(2012)</w:t>
      </w:r>
      <w:r w:rsidR="003108A0" w:rsidRPr="009A2D0D">
        <w:rPr>
          <w:rFonts w:asciiTheme="majorHAnsi" w:hAnsiTheme="majorHAnsi" w:cstheme="majorHAnsi"/>
        </w:rPr>
        <w:t xml:space="preserve"> support this discussion </w:t>
      </w:r>
      <w:r w:rsidR="0046060D" w:rsidRPr="009A2D0D">
        <w:rPr>
          <w:rFonts w:asciiTheme="majorHAnsi" w:hAnsiTheme="majorHAnsi" w:cstheme="majorHAnsi"/>
        </w:rPr>
        <w:t xml:space="preserve">with their research that indicated </w:t>
      </w:r>
      <w:r w:rsidR="00EA7C3A" w:rsidRPr="009A2D0D">
        <w:rPr>
          <w:rFonts w:asciiTheme="majorHAnsi" w:hAnsiTheme="majorHAnsi" w:cstheme="majorHAnsi"/>
        </w:rPr>
        <w:t>children with</w:t>
      </w:r>
      <w:r w:rsidR="004C661D" w:rsidRPr="009A2D0D">
        <w:rPr>
          <w:rFonts w:asciiTheme="majorHAnsi" w:hAnsiTheme="majorHAnsi" w:cstheme="majorHAnsi"/>
        </w:rPr>
        <w:t xml:space="preserve"> more</w:t>
      </w:r>
      <w:r w:rsidR="00EA7C3A" w:rsidRPr="009A2D0D">
        <w:rPr>
          <w:rFonts w:asciiTheme="majorHAnsi" w:hAnsiTheme="majorHAnsi" w:cstheme="majorHAnsi"/>
        </w:rPr>
        <w:t xml:space="preserve"> </w:t>
      </w:r>
      <w:r w:rsidR="0046060D" w:rsidRPr="009A2D0D">
        <w:rPr>
          <w:rFonts w:asciiTheme="majorHAnsi" w:hAnsiTheme="majorHAnsi" w:cstheme="majorHAnsi"/>
        </w:rPr>
        <w:t>rhythm</w:t>
      </w:r>
      <w:r w:rsidR="00EA7C3A" w:rsidRPr="009A2D0D">
        <w:rPr>
          <w:rFonts w:asciiTheme="majorHAnsi" w:hAnsiTheme="majorHAnsi" w:cstheme="majorHAnsi"/>
        </w:rPr>
        <w:t>ic</w:t>
      </w:r>
      <w:r w:rsidR="0046060D" w:rsidRPr="009A2D0D">
        <w:rPr>
          <w:rFonts w:asciiTheme="majorHAnsi" w:hAnsiTheme="majorHAnsi" w:cstheme="majorHAnsi"/>
        </w:rPr>
        <w:t xml:space="preserve"> skill</w:t>
      </w:r>
      <w:r w:rsidR="00082E26" w:rsidRPr="009A2D0D">
        <w:rPr>
          <w:rFonts w:asciiTheme="majorHAnsi" w:hAnsiTheme="majorHAnsi" w:cstheme="majorHAnsi"/>
        </w:rPr>
        <w:t xml:space="preserve"> </w:t>
      </w:r>
      <w:proofErr w:type="gramStart"/>
      <w:r w:rsidR="00082E26" w:rsidRPr="009A2D0D">
        <w:rPr>
          <w:rFonts w:asciiTheme="majorHAnsi" w:hAnsiTheme="majorHAnsi" w:cstheme="majorHAnsi"/>
        </w:rPr>
        <w:t>as a result of</w:t>
      </w:r>
      <w:proofErr w:type="gramEnd"/>
      <w:r w:rsidR="00082E26" w:rsidRPr="009A2D0D">
        <w:rPr>
          <w:rFonts w:asciiTheme="majorHAnsi" w:hAnsiTheme="majorHAnsi" w:cstheme="majorHAnsi"/>
        </w:rPr>
        <w:t xml:space="preserve"> </w:t>
      </w:r>
      <w:r w:rsidR="004C661D" w:rsidRPr="009A2D0D">
        <w:rPr>
          <w:rFonts w:asciiTheme="majorHAnsi" w:hAnsiTheme="majorHAnsi" w:cstheme="majorHAnsi"/>
        </w:rPr>
        <w:t>musical activities</w:t>
      </w:r>
      <w:r w:rsidR="00AD382E" w:rsidRPr="009A2D0D">
        <w:rPr>
          <w:rFonts w:asciiTheme="majorHAnsi" w:hAnsiTheme="majorHAnsi" w:cstheme="majorHAnsi"/>
        </w:rPr>
        <w:t xml:space="preserve"> which </w:t>
      </w:r>
      <w:r w:rsidR="00866480" w:rsidRPr="009A2D0D">
        <w:rPr>
          <w:rFonts w:asciiTheme="majorHAnsi" w:hAnsiTheme="majorHAnsi" w:cstheme="majorHAnsi"/>
        </w:rPr>
        <w:t xml:space="preserve">allowed them to </w:t>
      </w:r>
      <w:r w:rsidR="00694B52" w:rsidRPr="009A2D0D">
        <w:rPr>
          <w:rFonts w:asciiTheme="majorHAnsi" w:hAnsiTheme="majorHAnsi" w:cstheme="majorHAnsi"/>
        </w:rPr>
        <w:t>be better able to perceive</w:t>
      </w:r>
      <w:r w:rsidR="00AE3F6A" w:rsidRPr="009A2D0D">
        <w:rPr>
          <w:rFonts w:asciiTheme="majorHAnsi" w:hAnsiTheme="majorHAnsi" w:cstheme="majorHAnsi"/>
        </w:rPr>
        <w:t xml:space="preserve"> and manipulate</w:t>
      </w:r>
      <w:r w:rsidR="00694B52" w:rsidRPr="009A2D0D">
        <w:rPr>
          <w:rFonts w:asciiTheme="majorHAnsi" w:hAnsiTheme="majorHAnsi" w:cstheme="majorHAnsi"/>
        </w:rPr>
        <w:t xml:space="preserve"> intervals</w:t>
      </w:r>
      <w:r w:rsidR="00AE3F6A" w:rsidRPr="009A2D0D">
        <w:rPr>
          <w:rFonts w:asciiTheme="majorHAnsi" w:hAnsiTheme="majorHAnsi" w:cstheme="majorHAnsi"/>
        </w:rPr>
        <w:t xml:space="preserve"> in time</w:t>
      </w:r>
      <w:r w:rsidR="0046060D" w:rsidRPr="009A2D0D">
        <w:rPr>
          <w:rFonts w:asciiTheme="majorHAnsi" w:hAnsiTheme="majorHAnsi" w:cstheme="majorHAnsi"/>
        </w:rPr>
        <w:t xml:space="preserve"> w</w:t>
      </w:r>
      <w:r w:rsidR="00082E26" w:rsidRPr="009A2D0D">
        <w:rPr>
          <w:rFonts w:asciiTheme="majorHAnsi" w:hAnsiTheme="majorHAnsi" w:cstheme="majorHAnsi"/>
        </w:rPr>
        <w:t>ere better prepared for</w:t>
      </w:r>
      <w:r w:rsidR="0046060D" w:rsidRPr="009A2D0D">
        <w:rPr>
          <w:rFonts w:asciiTheme="majorHAnsi" w:hAnsiTheme="majorHAnsi" w:cstheme="majorHAnsi"/>
        </w:rPr>
        <w:t xml:space="preserve"> phonological segmentation skill at the </w:t>
      </w:r>
      <w:r w:rsidR="004C661D" w:rsidRPr="009A2D0D">
        <w:rPr>
          <w:rFonts w:asciiTheme="majorHAnsi" w:hAnsiTheme="majorHAnsi" w:cstheme="majorHAnsi"/>
        </w:rPr>
        <w:t xml:space="preserve">end of </w:t>
      </w:r>
      <w:r w:rsidR="00F7786B" w:rsidRPr="009A2D0D">
        <w:rPr>
          <w:rFonts w:asciiTheme="majorHAnsi" w:hAnsiTheme="majorHAnsi" w:cstheme="majorHAnsi"/>
        </w:rPr>
        <w:t>kindergarten</w:t>
      </w:r>
      <w:r w:rsidR="00304588" w:rsidRPr="009A2D0D">
        <w:rPr>
          <w:rFonts w:asciiTheme="majorHAnsi" w:hAnsiTheme="majorHAnsi" w:cstheme="majorHAnsi"/>
        </w:rPr>
        <w:t>.</w:t>
      </w:r>
      <w:r w:rsidR="00620697" w:rsidRPr="009A2D0D">
        <w:rPr>
          <w:rFonts w:asciiTheme="majorHAnsi" w:hAnsiTheme="majorHAnsi" w:cstheme="majorHAnsi"/>
        </w:rPr>
        <w:t xml:space="preserve"> The storyteller </w:t>
      </w:r>
      <w:r w:rsidR="005C0653" w:rsidRPr="009A2D0D">
        <w:rPr>
          <w:rFonts w:asciiTheme="majorHAnsi" w:hAnsiTheme="majorHAnsi" w:cstheme="majorHAnsi"/>
        </w:rPr>
        <w:t xml:space="preserve">ha considered these points when choosing a book that features so much </w:t>
      </w:r>
      <w:r w:rsidR="00B40431" w:rsidRPr="009A2D0D">
        <w:rPr>
          <w:rFonts w:asciiTheme="majorHAnsi" w:hAnsiTheme="majorHAnsi" w:cstheme="majorHAnsi"/>
        </w:rPr>
        <w:t xml:space="preserve">rhyme that children </w:t>
      </w:r>
      <w:proofErr w:type="gramStart"/>
      <w:r w:rsidR="00B40431" w:rsidRPr="009A2D0D">
        <w:rPr>
          <w:rFonts w:asciiTheme="majorHAnsi" w:hAnsiTheme="majorHAnsi" w:cstheme="majorHAnsi"/>
        </w:rPr>
        <w:t>are able to</w:t>
      </w:r>
      <w:proofErr w:type="gramEnd"/>
      <w:r w:rsidR="00B40431" w:rsidRPr="009A2D0D">
        <w:rPr>
          <w:rFonts w:asciiTheme="majorHAnsi" w:hAnsiTheme="majorHAnsi" w:cstheme="majorHAnsi"/>
        </w:rPr>
        <w:t xml:space="preserve"> </w:t>
      </w:r>
      <w:r w:rsidR="002D60F6" w:rsidRPr="009A2D0D">
        <w:rPr>
          <w:rFonts w:asciiTheme="majorHAnsi" w:hAnsiTheme="majorHAnsi" w:cstheme="majorHAnsi"/>
        </w:rPr>
        <w:t>recall and join in with.</w:t>
      </w:r>
    </w:p>
    <w:p w14:paraId="4470E90D" w14:textId="1D606A47" w:rsidR="00C314D6" w:rsidRDefault="00444A31" w:rsidP="00E32A75">
      <w:pPr>
        <w:jc w:val="left"/>
        <w:rPr>
          <w:rFonts w:asciiTheme="majorHAnsi" w:hAnsiTheme="majorHAnsi" w:cstheme="majorHAnsi"/>
        </w:rPr>
      </w:pPr>
      <w:r w:rsidRPr="009A2D0D">
        <w:rPr>
          <w:rFonts w:asciiTheme="majorHAnsi" w:hAnsiTheme="majorHAnsi" w:cstheme="majorHAnsi"/>
          <w:shd w:val="clear" w:color="auto" w:fill="FFFFFF"/>
        </w:rPr>
        <w:t xml:space="preserve">The storyteller also adjusts her pace </w:t>
      </w:r>
      <w:r w:rsidR="0022543C" w:rsidRPr="009A2D0D">
        <w:rPr>
          <w:rFonts w:asciiTheme="majorHAnsi" w:hAnsiTheme="majorHAnsi" w:cstheme="majorHAnsi"/>
          <w:shd w:val="clear" w:color="auto" w:fill="FFFFFF"/>
        </w:rPr>
        <w:t xml:space="preserve">and adds </w:t>
      </w:r>
      <w:r w:rsidR="00985559" w:rsidRPr="009A2D0D">
        <w:rPr>
          <w:rFonts w:asciiTheme="majorHAnsi" w:hAnsiTheme="majorHAnsi" w:cstheme="majorHAnsi"/>
          <w:shd w:val="clear" w:color="auto" w:fill="FFFFFF"/>
        </w:rPr>
        <w:t>gestures</w:t>
      </w:r>
      <w:r w:rsidR="0022543C" w:rsidRPr="009A2D0D">
        <w:rPr>
          <w:rFonts w:asciiTheme="majorHAnsi" w:hAnsiTheme="majorHAnsi" w:cstheme="majorHAnsi"/>
          <w:shd w:val="clear" w:color="auto" w:fill="FFFFFF"/>
        </w:rPr>
        <w:t xml:space="preserve"> as clues to the parts of the book that all the listeners can join in with</w:t>
      </w:r>
      <w:r w:rsidR="009615FC" w:rsidRPr="009A2D0D">
        <w:rPr>
          <w:rFonts w:asciiTheme="majorHAnsi" w:hAnsiTheme="majorHAnsi" w:cstheme="majorHAnsi"/>
          <w:shd w:val="clear" w:color="auto" w:fill="FFFFFF"/>
        </w:rPr>
        <w:t xml:space="preserve">, there are frequent chances for the children to </w:t>
      </w:r>
      <w:r w:rsidR="00AE7C2C" w:rsidRPr="009A2D0D">
        <w:rPr>
          <w:rFonts w:asciiTheme="majorHAnsi" w:hAnsiTheme="majorHAnsi" w:cstheme="majorHAnsi"/>
          <w:shd w:val="clear" w:color="auto" w:fill="FFFFFF"/>
        </w:rPr>
        <w:t>search together, tap the broom and ‘WHOOSH’ away</w:t>
      </w:r>
      <w:r w:rsidR="00F92C17" w:rsidRPr="009A2D0D">
        <w:rPr>
          <w:rFonts w:asciiTheme="majorHAnsi" w:hAnsiTheme="majorHAnsi" w:cstheme="majorHAnsi"/>
          <w:shd w:val="clear" w:color="auto" w:fill="FFFFFF"/>
        </w:rPr>
        <w:t>, this sing</w:t>
      </w:r>
      <w:r w:rsidR="00985559" w:rsidRPr="009A2D0D">
        <w:rPr>
          <w:rFonts w:asciiTheme="majorHAnsi" w:hAnsiTheme="majorHAnsi" w:cstheme="majorHAnsi"/>
          <w:shd w:val="clear" w:color="auto" w:fill="FFFFFF"/>
        </w:rPr>
        <w:t>-</w:t>
      </w:r>
      <w:r w:rsidR="00F92C17" w:rsidRPr="009A2D0D">
        <w:rPr>
          <w:rFonts w:asciiTheme="majorHAnsi" w:hAnsiTheme="majorHAnsi" w:cstheme="majorHAnsi"/>
          <w:shd w:val="clear" w:color="auto" w:fill="FFFFFF"/>
        </w:rPr>
        <w:t xml:space="preserve">song response is known </w:t>
      </w:r>
      <w:r w:rsidR="00985559" w:rsidRPr="009A2D0D">
        <w:rPr>
          <w:rFonts w:asciiTheme="majorHAnsi" w:hAnsiTheme="majorHAnsi" w:cstheme="majorHAnsi"/>
          <w:shd w:val="clear" w:color="auto" w:fill="FFFFFF"/>
        </w:rPr>
        <w:t xml:space="preserve">as a </w:t>
      </w:r>
      <w:r w:rsidR="00507446" w:rsidRPr="009A2D0D">
        <w:rPr>
          <w:rFonts w:asciiTheme="majorHAnsi" w:hAnsiTheme="majorHAnsi" w:cstheme="majorHAnsi"/>
          <w:shd w:val="clear" w:color="auto" w:fill="FFFFFF"/>
        </w:rPr>
        <w:t>Choral Response</w:t>
      </w:r>
      <w:r w:rsidR="00E71323" w:rsidRPr="009A2D0D">
        <w:rPr>
          <w:rFonts w:asciiTheme="majorHAnsi" w:hAnsiTheme="majorHAnsi" w:cstheme="majorHAnsi"/>
          <w:shd w:val="clear" w:color="auto" w:fill="FFFFFF"/>
        </w:rPr>
        <w:t xml:space="preserve"> (</w:t>
      </w:r>
      <w:r w:rsidR="00E71323" w:rsidRPr="009A2D0D">
        <w:rPr>
          <w:rStyle w:val="authorname"/>
          <w:rFonts w:asciiTheme="majorHAnsi" w:hAnsiTheme="majorHAnsi" w:cstheme="majorHAnsi"/>
          <w:shd w:val="clear" w:color="auto" w:fill="FFFFFF"/>
        </w:rPr>
        <w:t>Nag</w:t>
      </w:r>
      <w:r w:rsidR="00E71323" w:rsidRPr="009A2D0D">
        <w:rPr>
          <w:rStyle w:val="separator"/>
          <w:rFonts w:asciiTheme="majorHAnsi" w:hAnsiTheme="majorHAnsi" w:cstheme="majorHAnsi"/>
          <w:shd w:val="clear" w:color="auto" w:fill="FFFFFF"/>
        </w:rPr>
        <w:t xml:space="preserve">, Snowling and </w:t>
      </w:r>
      <w:r w:rsidR="00E71323" w:rsidRPr="009A2D0D">
        <w:rPr>
          <w:rFonts w:asciiTheme="majorHAnsi" w:hAnsiTheme="majorHAnsi" w:cstheme="majorHAnsi"/>
          <w:shd w:val="clear" w:color="auto" w:fill="FFFFFF"/>
        </w:rPr>
        <w:t>Asfaha</w:t>
      </w:r>
      <w:r w:rsidR="00E71323" w:rsidRPr="009A2D0D">
        <w:rPr>
          <w:rStyle w:val="Date1"/>
          <w:rFonts w:asciiTheme="majorHAnsi" w:hAnsiTheme="majorHAnsi" w:cstheme="majorHAnsi"/>
          <w:shd w:val="clear" w:color="auto" w:fill="FFFFFF"/>
        </w:rPr>
        <w:t>, 2016)</w:t>
      </w:r>
      <w:r w:rsidR="00E71323" w:rsidRPr="009A2D0D">
        <w:rPr>
          <w:rFonts w:asciiTheme="majorHAnsi" w:hAnsiTheme="majorHAnsi" w:cstheme="majorHAnsi"/>
          <w:shd w:val="clear" w:color="auto" w:fill="FFFFFF"/>
        </w:rPr>
        <w:t xml:space="preserve">, </w:t>
      </w:r>
      <w:r w:rsidR="00507446" w:rsidRPr="009A2D0D">
        <w:rPr>
          <w:rFonts w:asciiTheme="majorHAnsi" w:hAnsiTheme="majorHAnsi" w:cstheme="majorHAnsi"/>
          <w:shd w:val="clear" w:color="auto" w:fill="FFFFFF"/>
        </w:rPr>
        <w:t xml:space="preserve">a technique designed </w:t>
      </w:r>
      <w:r w:rsidR="00C65A16" w:rsidRPr="009A2D0D">
        <w:rPr>
          <w:rFonts w:asciiTheme="majorHAnsi" w:hAnsiTheme="majorHAnsi" w:cstheme="majorHAnsi"/>
          <w:shd w:val="clear" w:color="auto" w:fill="FFFFFF"/>
        </w:rPr>
        <w:t xml:space="preserve">to promote the retention of </w:t>
      </w:r>
      <w:r w:rsidR="00507446" w:rsidRPr="009A2D0D">
        <w:rPr>
          <w:rFonts w:asciiTheme="majorHAnsi" w:hAnsiTheme="majorHAnsi" w:cstheme="majorHAnsi"/>
          <w:shd w:val="clear" w:color="auto" w:fill="FFFFFF"/>
        </w:rPr>
        <w:t xml:space="preserve">knowledge, </w:t>
      </w:r>
      <w:r w:rsidR="005D55D1" w:rsidRPr="009A2D0D">
        <w:rPr>
          <w:rFonts w:asciiTheme="majorHAnsi" w:hAnsiTheme="majorHAnsi" w:cstheme="majorHAnsi"/>
          <w:shd w:val="clear" w:color="auto" w:fill="FFFFFF"/>
        </w:rPr>
        <w:t xml:space="preserve">by </w:t>
      </w:r>
      <w:r w:rsidR="00C937C5" w:rsidRPr="009A2D0D">
        <w:rPr>
          <w:rFonts w:asciiTheme="majorHAnsi" w:hAnsiTheme="majorHAnsi" w:cstheme="majorHAnsi"/>
          <w:shd w:val="clear" w:color="auto" w:fill="FFFFFF"/>
        </w:rPr>
        <w:t xml:space="preserve">asking or </w:t>
      </w:r>
      <w:r w:rsidR="00C937C5" w:rsidRPr="009A2D0D">
        <w:rPr>
          <w:rFonts w:asciiTheme="majorHAnsi" w:hAnsiTheme="majorHAnsi" w:cstheme="majorHAnsi"/>
        </w:rPr>
        <w:t>queuing up a group to recite a phrase, or</w:t>
      </w:r>
      <w:r w:rsidR="00507446" w:rsidRPr="009A2D0D">
        <w:rPr>
          <w:rFonts w:asciiTheme="majorHAnsi" w:hAnsiTheme="majorHAnsi" w:cstheme="majorHAnsi"/>
        </w:rPr>
        <w:t xml:space="preserve"> a key piece of vocabulary or an answer unison</w:t>
      </w:r>
      <w:r w:rsidR="00AE2734" w:rsidRPr="009A2D0D">
        <w:rPr>
          <w:rFonts w:asciiTheme="majorHAnsi" w:hAnsiTheme="majorHAnsi" w:cstheme="majorHAnsi"/>
        </w:rPr>
        <w:t xml:space="preserve">. </w:t>
      </w:r>
      <w:r w:rsidR="00DF6D50" w:rsidRPr="009A2D0D">
        <w:rPr>
          <w:rFonts w:asciiTheme="majorHAnsi" w:hAnsiTheme="majorHAnsi" w:cstheme="majorHAnsi"/>
        </w:rPr>
        <w:t>(WETA, 2023)</w:t>
      </w:r>
      <w:r w:rsidR="00AE2734" w:rsidRPr="009A2D0D">
        <w:rPr>
          <w:rFonts w:asciiTheme="majorHAnsi" w:hAnsiTheme="majorHAnsi" w:cstheme="majorHAnsi"/>
        </w:rPr>
        <w:t xml:space="preserve"> </w:t>
      </w:r>
      <w:r w:rsidR="00DF6D50" w:rsidRPr="009A2D0D">
        <w:rPr>
          <w:rFonts w:asciiTheme="majorHAnsi" w:hAnsiTheme="majorHAnsi" w:cstheme="majorHAnsi"/>
        </w:rPr>
        <w:t xml:space="preserve">argue that </w:t>
      </w:r>
      <w:r w:rsidR="00743EB9" w:rsidRPr="009A2D0D">
        <w:rPr>
          <w:rFonts w:asciiTheme="majorHAnsi" w:hAnsiTheme="majorHAnsi" w:cstheme="majorHAnsi"/>
        </w:rPr>
        <w:t xml:space="preserve">this strategy strengthens </w:t>
      </w:r>
      <w:r w:rsidR="00DD6789" w:rsidRPr="009A2D0D">
        <w:rPr>
          <w:rFonts w:asciiTheme="majorHAnsi" w:hAnsiTheme="majorHAnsi" w:cstheme="majorHAnsi"/>
        </w:rPr>
        <w:t xml:space="preserve">fluency and builds </w:t>
      </w:r>
      <w:r w:rsidR="00DD6789" w:rsidRPr="009A2D0D">
        <w:rPr>
          <w:rFonts w:asciiTheme="majorHAnsi" w:hAnsiTheme="majorHAnsi" w:cstheme="majorHAnsi"/>
        </w:rPr>
        <w:lastRenderedPageBreak/>
        <w:t xml:space="preserve">confidence in children,  the support and motivation of their peers </w:t>
      </w:r>
      <w:r w:rsidR="009C52B1" w:rsidRPr="009A2D0D">
        <w:rPr>
          <w:rFonts w:asciiTheme="majorHAnsi" w:hAnsiTheme="majorHAnsi" w:cstheme="majorHAnsi"/>
        </w:rPr>
        <w:t xml:space="preserve">speaking out loud  together reducing and </w:t>
      </w:r>
      <w:r w:rsidR="00F7786B" w:rsidRPr="009A2D0D">
        <w:rPr>
          <w:rFonts w:asciiTheme="majorHAnsi" w:hAnsiTheme="majorHAnsi" w:cstheme="majorHAnsi"/>
        </w:rPr>
        <w:t>self-doubt</w:t>
      </w:r>
      <w:r w:rsidR="00427018" w:rsidRPr="009A2D0D">
        <w:rPr>
          <w:rFonts w:asciiTheme="majorHAnsi" w:hAnsiTheme="majorHAnsi" w:cstheme="majorHAnsi"/>
        </w:rPr>
        <w:t xml:space="preserve">, however, </w:t>
      </w:r>
      <w:r w:rsidR="00693ECF" w:rsidRPr="009A2D0D">
        <w:rPr>
          <w:rFonts w:asciiTheme="majorHAnsi" w:hAnsiTheme="majorHAnsi" w:cstheme="majorHAnsi"/>
        </w:rPr>
        <w:t>Stoffelsma and Van Charldorp (2020) warn that choral response can limit engagement as an individual with the potential risk of limiting language development</w:t>
      </w:r>
      <w:r w:rsidR="00427018" w:rsidRPr="009A2D0D">
        <w:rPr>
          <w:rFonts w:asciiTheme="majorHAnsi" w:hAnsiTheme="majorHAnsi" w:cstheme="majorHAnsi"/>
        </w:rPr>
        <w:t>.</w:t>
      </w:r>
    </w:p>
    <w:p w14:paraId="46768478" w14:textId="7A5C91EB" w:rsidR="000B6E9E" w:rsidRPr="009A2D0D" w:rsidRDefault="00230974" w:rsidP="00E32A75">
      <w:pPr>
        <w:jc w:val="left"/>
        <w:rPr>
          <w:rFonts w:asciiTheme="majorHAnsi" w:hAnsiTheme="majorHAnsi" w:cstheme="majorHAnsi"/>
        </w:rPr>
      </w:pPr>
      <w:r w:rsidRPr="009A2D0D">
        <w:rPr>
          <w:rFonts w:asciiTheme="majorHAnsi" w:hAnsiTheme="majorHAnsi" w:cstheme="majorHAnsi"/>
        </w:rPr>
        <w:t xml:space="preserve">Learning to read is </w:t>
      </w:r>
      <w:r w:rsidR="00C432B4" w:rsidRPr="009A2D0D">
        <w:rPr>
          <w:rFonts w:asciiTheme="majorHAnsi" w:hAnsiTheme="majorHAnsi" w:cstheme="majorHAnsi"/>
        </w:rPr>
        <w:t>likened</w:t>
      </w:r>
      <w:r w:rsidRPr="009A2D0D">
        <w:rPr>
          <w:rFonts w:asciiTheme="majorHAnsi" w:hAnsiTheme="majorHAnsi" w:cstheme="majorHAnsi"/>
        </w:rPr>
        <w:t xml:space="preserve"> to deciphering a code by </w:t>
      </w:r>
      <w:r w:rsidR="00C432B4" w:rsidRPr="009A2D0D">
        <w:rPr>
          <w:rFonts w:asciiTheme="majorHAnsi" w:hAnsiTheme="majorHAnsi" w:cstheme="majorHAnsi"/>
        </w:rPr>
        <w:t>Scwartz and S</w:t>
      </w:r>
      <w:r w:rsidRPr="009A2D0D">
        <w:rPr>
          <w:rFonts w:asciiTheme="majorHAnsi" w:hAnsiTheme="majorHAnsi" w:cstheme="majorHAnsi"/>
        </w:rPr>
        <w:t>parks</w:t>
      </w:r>
      <w:r w:rsidR="001E21DA" w:rsidRPr="009A2D0D">
        <w:rPr>
          <w:rFonts w:asciiTheme="majorHAnsi" w:hAnsiTheme="majorHAnsi" w:cstheme="majorHAnsi"/>
        </w:rPr>
        <w:t xml:space="preserve"> </w:t>
      </w:r>
      <w:r w:rsidR="00C432B4" w:rsidRPr="009A2D0D">
        <w:rPr>
          <w:rFonts w:asciiTheme="majorHAnsi" w:hAnsiTheme="majorHAnsi" w:cstheme="majorHAnsi"/>
        </w:rPr>
        <w:t>(2019)</w:t>
      </w:r>
      <w:r w:rsidR="008B4F2F" w:rsidRPr="009A2D0D">
        <w:rPr>
          <w:rFonts w:asciiTheme="majorHAnsi" w:hAnsiTheme="majorHAnsi" w:cstheme="majorHAnsi"/>
        </w:rPr>
        <w:t xml:space="preserve">, </w:t>
      </w:r>
      <w:r w:rsidR="004E5890" w:rsidRPr="009A2D0D">
        <w:rPr>
          <w:rFonts w:asciiTheme="majorHAnsi" w:hAnsiTheme="majorHAnsi" w:cstheme="majorHAnsi"/>
        </w:rPr>
        <w:t>This generation of children are digital natives</w:t>
      </w:r>
      <w:r w:rsidR="004E5890">
        <w:rPr>
          <w:rFonts w:asciiTheme="majorHAnsi" w:hAnsiTheme="majorHAnsi" w:cstheme="majorHAnsi"/>
        </w:rPr>
        <w:t xml:space="preserve"> who</w:t>
      </w:r>
      <w:r w:rsidR="004E5890" w:rsidRPr="009A2D0D">
        <w:rPr>
          <w:rFonts w:asciiTheme="majorHAnsi" w:hAnsiTheme="majorHAnsi" w:cstheme="majorHAnsi"/>
        </w:rPr>
        <w:t xml:space="preserve"> are growing up with digital technologies such as mobile phones, smart t</w:t>
      </w:r>
      <w:r w:rsidR="00B51408">
        <w:rPr>
          <w:rFonts w:asciiTheme="majorHAnsi" w:hAnsiTheme="majorHAnsi" w:cstheme="majorHAnsi"/>
        </w:rPr>
        <w:t>elevisions</w:t>
      </w:r>
      <w:r w:rsidR="004E5890" w:rsidRPr="009A2D0D">
        <w:rPr>
          <w:rFonts w:asciiTheme="majorHAnsi" w:hAnsiTheme="majorHAnsi" w:cstheme="majorHAnsi"/>
        </w:rPr>
        <w:t xml:space="preserve">, social </w:t>
      </w:r>
      <w:r w:rsidR="00B51408" w:rsidRPr="009A2D0D">
        <w:rPr>
          <w:rFonts w:asciiTheme="majorHAnsi" w:hAnsiTheme="majorHAnsi" w:cstheme="majorHAnsi"/>
        </w:rPr>
        <w:t>media,</w:t>
      </w:r>
      <w:r w:rsidR="004E5890" w:rsidRPr="009A2D0D">
        <w:rPr>
          <w:rFonts w:asciiTheme="majorHAnsi" w:hAnsiTheme="majorHAnsi" w:cstheme="majorHAnsi"/>
        </w:rPr>
        <w:t xml:space="preserve"> and automated services, as part of their everyday lives. </w:t>
      </w:r>
      <w:r w:rsidR="007D6916">
        <w:rPr>
          <w:rFonts w:asciiTheme="majorHAnsi" w:hAnsiTheme="majorHAnsi" w:cstheme="majorHAnsi"/>
        </w:rPr>
        <w:t>L</w:t>
      </w:r>
      <w:r w:rsidR="00A20F92" w:rsidRPr="009A2D0D">
        <w:rPr>
          <w:rFonts w:asciiTheme="majorHAnsi" w:hAnsiTheme="majorHAnsi" w:cstheme="majorHAnsi"/>
        </w:rPr>
        <w:t>earning how to code digitally is a part of digital literacy</w:t>
      </w:r>
      <w:r w:rsidR="005F21D9" w:rsidRPr="009A2D0D">
        <w:rPr>
          <w:rFonts w:asciiTheme="majorHAnsi" w:hAnsiTheme="majorHAnsi" w:cstheme="majorHAnsi"/>
        </w:rPr>
        <w:t xml:space="preserve">, </w:t>
      </w:r>
      <w:r w:rsidR="00C432B4" w:rsidRPr="009A2D0D">
        <w:rPr>
          <w:rFonts w:asciiTheme="majorHAnsi" w:hAnsiTheme="majorHAnsi" w:cstheme="majorHAnsi"/>
        </w:rPr>
        <w:t>which is</w:t>
      </w:r>
      <w:r w:rsidR="005F21D9" w:rsidRPr="009A2D0D">
        <w:rPr>
          <w:rFonts w:asciiTheme="majorHAnsi" w:hAnsiTheme="majorHAnsi" w:cstheme="majorHAnsi"/>
        </w:rPr>
        <w:t xml:space="preserve"> included as part of the new curriculum, </w:t>
      </w:r>
      <w:r w:rsidR="005D1A95" w:rsidRPr="009A2D0D">
        <w:rPr>
          <w:rFonts w:asciiTheme="majorHAnsi" w:hAnsiTheme="majorHAnsi" w:cstheme="majorHAnsi"/>
        </w:rPr>
        <w:t xml:space="preserve">which makes the digital story as much of a valuable early </w:t>
      </w:r>
      <w:r w:rsidR="00EB7251" w:rsidRPr="009A2D0D">
        <w:rPr>
          <w:rFonts w:asciiTheme="majorHAnsi" w:hAnsiTheme="majorHAnsi" w:cstheme="majorHAnsi"/>
        </w:rPr>
        <w:t>years’ experience</w:t>
      </w:r>
      <w:r w:rsidR="005D1A95" w:rsidRPr="009A2D0D">
        <w:rPr>
          <w:rFonts w:asciiTheme="majorHAnsi" w:hAnsiTheme="majorHAnsi" w:cstheme="majorHAnsi"/>
        </w:rPr>
        <w:t xml:space="preserve"> as the traditional story, despite the</w:t>
      </w:r>
      <w:r w:rsidR="000B6E9E" w:rsidRPr="009A2D0D">
        <w:rPr>
          <w:rFonts w:asciiTheme="majorHAnsi" w:hAnsiTheme="majorHAnsi" w:cstheme="majorHAnsi"/>
        </w:rPr>
        <w:t xml:space="preserve"> barriers to efficient digital literacy in the early years,  including the cost of providing and maintaining appropriate ICT equipment and staff being adequately trained to deliver learning opportunities around that equipment noted by Aubrey and Dahl (2013)</w:t>
      </w:r>
      <w:r w:rsidR="007C3CAE">
        <w:rPr>
          <w:rFonts w:asciiTheme="majorHAnsi" w:hAnsiTheme="majorHAnsi" w:cstheme="majorHAnsi"/>
        </w:rPr>
        <w:t xml:space="preserve"> during the digital story, the </w:t>
      </w:r>
      <w:r w:rsidR="00F74EBC">
        <w:rPr>
          <w:rFonts w:asciiTheme="majorHAnsi" w:hAnsiTheme="majorHAnsi" w:cstheme="majorHAnsi"/>
        </w:rPr>
        <w:t xml:space="preserve">storyteller takes longer than they would to turn the page of the book and find their place </w:t>
      </w:r>
      <w:r w:rsidR="002D0C8D">
        <w:rPr>
          <w:rFonts w:asciiTheme="majorHAnsi" w:hAnsiTheme="majorHAnsi" w:cstheme="majorHAnsi"/>
        </w:rPr>
        <w:t xml:space="preserve">as they are not as fluent digitally as younger children will eventually be, or potentially are already, this </w:t>
      </w:r>
      <w:r w:rsidR="004917DE">
        <w:rPr>
          <w:rFonts w:asciiTheme="majorHAnsi" w:hAnsiTheme="majorHAnsi" w:cstheme="majorHAnsi"/>
        </w:rPr>
        <w:t xml:space="preserve">could potentially interrupt the flow of the story and make it less appealing to the </w:t>
      </w:r>
      <w:r w:rsidR="00942921">
        <w:rPr>
          <w:rFonts w:asciiTheme="majorHAnsi" w:hAnsiTheme="majorHAnsi" w:cstheme="majorHAnsi"/>
        </w:rPr>
        <w:t xml:space="preserve">audience, this </w:t>
      </w:r>
      <w:r w:rsidR="000F62CE">
        <w:rPr>
          <w:rFonts w:asciiTheme="majorHAnsi" w:hAnsiTheme="majorHAnsi" w:cstheme="majorHAnsi"/>
        </w:rPr>
        <w:t>is an example of the barrier to quality digital experience</w:t>
      </w:r>
      <w:r w:rsidR="00251B67">
        <w:rPr>
          <w:rFonts w:asciiTheme="majorHAnsi" w:hAnsiTheme="majorHAnsi" w:cstheme="majorHAnsi"/>
        </w:rPr>
        <w:t xml:space="preserve"> through the adult not being skilled enough in that area.</w:t>
      </w:r>
    </w:p>
    <w:p w14:paraId="4052CB87" w14:textId="4AD500CD" w:rsidR="003929FF" w:rsidRDefault="00DB6D7C" w:rsidP="00E32A75">
      <w:pPr>
        <w:jc w:val="left"/>
        <w:rPr>
          <w:rFonts w:asciiTheme="majorHAnsi" w:hAnsiTheme="majorHAnsi" w:cstheme="majorHAnsi"/>
        </w:rPr>
      </w:pPr>
      <w:r w:rsidRPr="009A2D0D">
        <w:rPr>
          <w:rFonts w:asciiTheme="majorHAnsi" w:hAnsiTheme="majorHAnsi" w:cstheme="majorHAnsi"/>
        </w:rPr>
        <w:t>Furthermore,</w:t>
      </w:r>
      <w:r w:rsidR="003929FF" w:rsidRPr="009A2D0D">
        <w:rPr>
          <w:rFonts w:asciiTheme="majorHAnsi" w:hAnsiTheme="majorHAnsi" w:cstheme="majorHAnsi"/>
        </w:rPr>
        <w:t xml:space="preserve"> </w:t>
      </w:r>
      <w:r w:rsidR="003C3D22" w:rsidRPr="009A2D0D">
        <w:rPr>
          <w:rFonts w:asciiTheme="majorHAnsi" w:hAnsiTheme="majorHAnsi" w:cstheme="majorHAnsi"/>
        </w:rPr>
        <w:t>Scwartz and Sparks (2019) tell us that</w:t>
      </w:r>
      <w:r w:rsidR="00A114DC" w:rsidRPr="009A2D0D">
        <w:rPr>
          <w:rFonts w:asciiTheme="majorHAnsi" w:hAnsiTheme="majorHAnsi" w:cstheme="majorHAnsi"/>
        </w:rPr>
        <w:t xml:space="preserve"> </w:t>
      </w:r>
      <w:r w:rsidR="00955527" w:rsidRPr="009A2D0D">
        <w:rPr>
          <w:rFonts w:asciiTheme="majorHAnsi" w:hAnsiTheme="majorHAnsi" w:cstheme="majorHAnsi"/>
        </w:rPr>
        <w:t xml:space="preserve">children who </w:t>
      </w:r>
      <w:r w:rsidR="00407843" w:rsidRPr="009A2D0D">
        <w:rPr>
          <w:rFonts w:asciiTheme="majorHAnsi" w:hAnsiTheme="majorHAnsi" w:cstheme="majorHAnsi"/>
        </w:rPr>
        <w:t>were taught to connect sounds to symbols strengthened th</w:t>
      </w:r>
      <w:r w:rsidR="00C009A8" w:rsidRPr="009A2D0D">
        <w:rPr>
          <w:rFonts w:asciiTheme="majorHAnsi" w:hAnsiTheme="majorHAnsi" w:cstheme="majorHAnsi"/>
        </w:rPr>
        <w:t xml:space="preserve">eir </w:t>
      </w:r>
      <w:r w:rsidR="00967400" w:rsidRPr="009A2D0D">
        <w:rPr>
          <w:rFonts w:asciiTheme="majorHAnsi" w:hAnsiTheme="majorHAnsi" w:cstheme="majorHAnsi"/>
        </w:rPr>
        <w:t>neural</w:t>
      </w:r>
      <w:r w:rsidR="00C009A8" w:rsidRPr="009A2D0D">
        <w:rPr>
          <w:rFonts w:asciiTheme="majorHAnsi" w:hAnsiTheme="majorHAnsi" w:cstheme="majorHAnsi"/>
        </w:rPr>
        <w:t xml:space="preserve"> pathways and became stronger readers than children taught </w:t>
      </w:r>
      <w:r w:rsidRPr="009A2D0D">
        <w:rPr>
          <w:rFonts w:asciiTheme="majorHAnsi" w:hAnsiTheme="majorHAnsi" w:cstheme="majorHAnsi"/>
        </w:rPr>
        <w:t>standalone</w:t>
      </w:r>
      <w:r w:rsidR="00C009A8" w:rsidRPr="009A2D0D">
        <w:rPr>
          <w:rFonts w:asciiTheme="majorHAnsi" w:hAnsiTheme="majorHAnsi" w:cstheme="majorHAnsi"/>
        </w:rPr>
        <w:t xml:space="preserve"> words</w:t>
      </w:r>
      <w:r w:rsidR="00967400" w:rsidRPr="009A2D0D">
        <w:rPr>
          <w:rFonts w:asciiTheme="majorHAnsi" w:hAnsiTheme="majorHAnsi" w:cstheme="majorHAnsi"/>
        </w:rPr>
        <w:t xml:space="preserve"> who were unable to decode the phenomes and </w:t>
      </w:r>
      <w:r w:rsidR="00C01839" w:rsidRPr="009A2D0D">
        <w:rPr>
          <w:rFonts w:asciiTheme="majorHAnsi" w:hAnsiTheme="majorHAnsi" w:cstheme="majorHAnsi"/>
        </w:rPr>
        <w:t xml:space="preserve">identify them easily in different words. </w:t>
      </w:r>
      <w:r w:rsidR="002E0B62" w:rsidRPr="009A2D0D">
        <w:rPr>
          <w:rFonts w:asciiTheme="majorHAnsi" w:hAnsiTheme="majorHAnsi" w:cstheme="majorHAnsi"/>
        </w:rPr>
        <w:t>Research</w:t>
      </w:r>
      <w:r w:rsidR="00573B16" w:rsidRPr="009A2D0D">
        <w:rPr>
          <w:rFonts w:asciiTheme="majorHAnsi" w:hAnsiTheme="majorHAnsi" w:cstheme="majorHAnsi"/>
        </w:rPr>
        <w:t xml:space="preserve"> </w:t>
      </w:r>
      <w:r w:rsidR="002E0B62" w:rsidRPr="009A2D0D">
        <w:rPr>
          <w:rFonts w:asciiTheme="majorHAnsi" w:hAnsiTheme="majorHAnsi" w:cstheme="majorHAnsi"/>
        </w:rPr>
        <w:t xml:space="preserve">has found that when the brain is at peak elasticity in the Early years, </w:t>
      </w:r>
      <w:r w:rsidR="00862144" w:rsidRPr="009A2D0D">
        <w:rPr>
          <w:rFonts w:asciiTheme="majorHAnsi" w:hAnsiTheme="majorHAnsi" w:cstheme="majorHAnsi"/>
        </w:rPr>
        <w:t xml:space="preserve">these connections are made more easily </w:t>
      </w:r>
      <w:r w:rsidR="007D6916">
        <w:rPr>
          <w:rFonts w:asciiTheme="majorHAnsi" w:hAnsiTheme="majorHAnsi" w:cstheme="majorHAnsi"/>
        </w:rPr>
        <w:t>(</w:t>
      </w:r>
      <w:r w:rsidR="00573B16" w:rsidRPr="009A2D0D">
        <w:rPr>
          <w:rFonts w:asciiTheme="majorHAnsi" w:hAnsiTheme="majorHAnsi" w:cstheme="majorHAnsi"/>
        </w:rPr>
        <w:t>Harvard</w:t>
      </w:r>
      <w:r w:rsidR="006D40C5">
        <w:rPr>
          <w:rFonts w:asciiTheme="majorHAnsi" w:hAnsiTheme="majorHAnsi" w:cstheme="majorHAnsi"/>
        </w:rPr>
        <w:t xml:space="preserve">, </w:t>
      </w:r>
      <w:r w:rsidR="00573B16" w:rsidRPr="009A2D0D">
        <w:rPr>
          <w:rFonts w:asciiTheme="majorHAnsi" w:hAnsiTheme="majorHAnsi" w:cstheme="majorHAnsi"/>
        </w:rPr>
        <w:t xml:space="preserve">2023) </w:t>
      </w:r>
      <w:r w:rsidR="00862144" w:rsidRPr="009A2D0D">
        <w:rPr>
          <w:rFonts w:asciiTheme="majorHAnsi" w:hAnsiTheme="majorHAnsi" w:cstheme="majorHAnsi"/>
        </w:rPr>
        <w:t xml:space="preserve">and </w:t>
      </w:r>
      <w:r w:rsidRPr="009A2D0D">
        <w:rPr>
          <w:rFonts w:asciiTheme="majorHAnsi" w:hAnsiTheme="majorHAnsi" w:cstheme="majorHAnsi"/>
        </w:rPr>
        <w:t>adding</w:t>
      </w:r>
      <w:r w:rsidR="00862144" w:rsidRPr="009A2D0D">
        <w:rPr>
          <w:rFonts w:asciiTheme="majorHAnsi" w:hAnsiTheme="majorHAnsi" w:cstheme="majorHAnsi"/>
        </w:rPr>
        <w:t xml:space="preserve"> digital stories</w:t>
      </w:r>
      <w:r w:rsidR="00FB30F9" w:rsidRPr="009A2D0D">
        <w:rPr>
          <w:rFonts w:asciiTheme="majorHAnsi" w:hAnsiTheme="majorHAnsi" w:cstheme="majorHAnsi"/>
        </w:rPr>
        <w:t xml:space="preserve"> -</w:t>
      </w:r>
      <w:r w:rsidR="00D62EA8" w:rsidRPr="009A2D0D">
        <w:rPr>
          <w:rFonts w:asciiTheme="majorHAnsi" w:hAnsiTheme="majorHAnsi" w:cstheme="majorHAnsi"/>
        </w:rPr>
        <w:t xml:space="preserve"> </w:t>
      </w:r>
      <w:r w:rsidR="00FB30F9" w:rsidRPr="009A2D0D">
        <w:rPr>
          <w:rFonts w:asciiTheme="majorHAnsi" w:hAnsiTheme="majorHAnsi" w:cstheme="majorHAnsi"/>
        </w:rPr>
        <w:t>facilitated by an enthusiastic adult -</w:t>
      </w:r>
      <w:r w:rsidR="00862144" w:rsidRPr="009A2D0D">
        <w:rPr>
          <w:rFonts w:asciiTheme="majorHAnsi" w:hAnsiTheme="majorHAnsi" w:cstheme="majorHAnsi"/>
        </w:rPr>
        <w:t xml:space="preserve"> to </w:t>
      </w:r>
      <w:r w:rsidR="003B4948" w:rsidRPr="009A2D0D">
        <w:rPr>
          <w:rFonts w:asciiTheme="majorHAnsi" w:hAnsiTheme="majorHAnsi" w:cstheme="majorHAnsi"/>
        </w:rPr>
        <w:t xml:space="preserve">nursery settings as </w:t>
      </w:r>
      <w:r w:rsidR="00862144" w:rsidRPr="009A2D0D">
        <w:rPr>
          <w:rFonts w:asciiTheme="majorHAnsi" w:hAnsiTheme="majorHAnsi" w:cstheme="majorHAnsi"/>
        </w:rPr>
        <w:t xml:space="preserve">educational </w:t>
      </w:r>
      <w:r w:rsidRPr="009A2D0D">
        <w:rPr>
          <w:rFonts w:asciiTheme="majorHAnsi" w:hAnsiTheme="majorHAnsi" w:cstheme="majorHAnsi"/>
        </w:rPr>
        <w:t>strategies</w:t>
      </w:r>
      <w:r w:rsidR="00674E8C" w:rsidRPr="009A2D0D">
        <w:rPr>
          <w:rFonts w:asciiTheme="majorHAnsi" w:hAnsiTheme="majorHAnsi" w:cstheme="majorHAnsi"/>
        </w:rPr>
        <w:t xml:space="preserve"> could be used as a learning tool </w:t>
      </w:r>
      <w:r w:rsidR="003B4948" w:rsidRPr="009A2D0D">
        <w:rPr>
          <w:rFonts w:asciiTheme="majorHAnsi" w:hAnsiTheme="majorHAnsi" w:cstheme="majorHAnsi"/>
        </w:rPr>
        <w:t>to further develop early literacy</w:t>
      </w:r>
      <w:r w:rsidR="00E0304C" w:rsidRPr="009A2D0D">
        <w:rPr>
          <w:rFonts w:asciiTheme="majorHAnsi" w:hAnsiTheme="majorHAnsi" w:cstheme="majorHAnsi"/>
        </w:rPr>
        <w:t>.</w:t>
      </w:r>
      <w:r w:rsidR="000038EF" w:rsidRPr="009A2D0D">
        <w:rPr>
          <w:rFonts w:asciiTheme="majorHAnsi" w:hAnsiTheme="majorHAnsi" w:cstheme="majorHAnsi"/>
        </w:rPr>
        <w:t xml:space="preserve"> This view is supported by Green (2011)</w:t>
      </w:r>
      <w:r w:rsidR="005A74A8" w:rsidRPr="009A2D0D">
        <w:rPr>
          <w:rFonts w:asciiTheme="majorHAnsi" w:hAnsiTheme="majorHAnsi" w:cstheme="majorHAnsi"/>
        </w:rPr>
        <w:t xml:space="preserve"> who found </w:t>
      </w:r>
      <w:r w:rsidR="00EB7251" w:rsidRPr="009A2D0D">
        <w:rPr>
          <w:rFonts w:asciiTheme="majorHAnsi" w:hAnsiTheme="majorHAnsi" w:cstheme="majorHAnsi"/>
        </w:rPr>
        <w:t>Preschool</w:t>
      </w:r>
      <w:r w:rsidR="005A74A8" w:rsidRPr="009A2D0D">
        <w:rPr>
          <w:rFonts w:asciiTheme="majorHAnsi" w:hAnsiTheme="majorHAnsi" w:cstheme="majorHAnsi"/>
        </w:rPr>
        <w:t xml:space="preserve"> teachers who integrated digital </w:t>
      </w:r>
      <w:r w:rsidR="00EB7251" w:rsidRPr="009A2D0D">
        <w:rPr>
          <w:rFonts w:asciiTheme="majorHAnsi" w:hAnsiTheme="majorHAnsi" w:cstheme="majorHAnsi"/>
        </w:rPr>
        <w:t>stories</w:t>
      </w:r>
      <w:r w:rsidR="00FB5861" w:rsidRPr="009A2D0D">
        <w:rPr>
          <w:rFonts w:asciiTheme="majorHAnsi" w:hAnsiTheme="majorHAnsi" w:cstheme="majorHAnsi"/>
        </w:rPr>
        <w:t xml:space="preserve"> into the classroom </w:t>
      </w:r>
      <w:r w:rsidR="00BC386B" w:rsidRPr="009A2D0D">
        <w:rPr>
          <w:rFonts w:asciiTheme="majorHAnsi" w:hAnsiTheme="majorHAnsi" w:cstheme="majorHAnsi"/>
        </w:rPr>
        <w:t xml:space="preserve">helped learners </w:t>
      </w:r>
      <w:r w:rsidR="00257112" w:rsidRPr="009A2D0D">
        <w:rPr>
          <w:rFonts w:asciiTheme="majorHAnsi" w:hAnsiTheme="majorHAnsi" w:cstheme="majorHAnsi"/>
        </w:rPr>
        <w:t>use technology to support the development of writing skills</w:t>
      </w:r>
      <w:r w:rsidR="00EC2B61" w:rsidRPr="009A2D0D">
        <w:rPr>
          <w:rFonts w:asciiTheme="majorHAnsi" w:hAnsiTheme="majorHAnsi" w:cstheme="majorHAnsi"/>
        </w:rPr>
        <w:t xml:space="preserve"> by engaging them in a</w:t>
      </w:r>
      <w:r w:rsidR="00491A53" w:rsidRPr="009A2D0D">
        <w:rPr>
          <w:rFonts w:asciiTheme="majorHAnsi" w:hAnsiTheme="majorHAnsi" w:cstheme="majorHAnsi"/>
        </w:rPr>
        <w:t>ctivities that allow them to construct their own learning in a way that is meaningful to them</w:t>
      </w:r>
      <w:r w:rsidR="006C7ADE" w:rsidRPr="009A2D0D">
        <w:rPr>
          <w:rFonts w:asciiTheme="majorHAnsi" w:hAnsiTheme="majorHAnsi" w:cstheme="majorHAnsi"/>
        </w:rPr>
        <w:t xml:space="preserve"> as digital natives.</w:t>
      </w:r>
      <w:r w:rsidR="00093DD9" w:rsidRPr="009A2D0D">
        <w:rPr>
          <w:rFonts w:asciiTheme="majorHAnsi" w:hAnsiTheme="majorHAnsi" w:cstheme="majorHAnsi"/>
        </w:rPr>
        <w:t xml:space="preserve"> Green </w:t>
      </w:r>
      <w:r w:rsidR="001F045D">
        <w:rPr>
          <w:rFonts w:asciiTheme="majorHAnsi" w:hAnsiTheme="majorHAnsi" w:cstheme="majorHAnsi"/>
        </w:rPr>
        <w:t xml:space="preserve">(2011) </w:t>
      </w:r>
      <w:r w:rsidR="00093DD9" w:rsidRPr="009A2D0D">
        <w:rPr>
          <w:rFonts w:asciiTheme="majorHAnsi" w:hAnsiTheme="majorHAnsi" w:cstheme="majorHAnsi"/>
        </w:rPr>
        <w:t>goes on to say that digital storytelling can br</w:t>
      </w:r>
      <w:r w:rsidR="00A4008B" w:rsidRPr="009A2D0D">
        <w:rPr>
          <w:rFonts w:asciiTheme="majorHAnsi" w:hAnsiTheme="majorHAnsi" w:cstheme="majorHAnsi"/>
        </w:rPr>
        <w:t xml:space="preserve">idge the gap between traditional </w:t>
      </w:r>
      <w:r w:rsidR="007E62B6" w:rsidRPr="009A2D0D">
        <w:rPr>
          <w:rFonts w:asciiTheme="majorHAnsi" w:hAnsiTheme="majorHAnsi" w:cstheme="majorHAnsi"/>
        </w:rPr>
        <w:t>learning</w:t>
      </w:r>
      <w:r w:rsidR="00A4008B" w:rsidRPr="009A2D0D">
        <w:rPr>
          <w:rFonts w:asciiTheme="majorHAnsi" w:hAnsiTheme="majorHAnsi" w:cstheme="majorHAnsi"/>
        </w:rPr>
        <w:t xml:space="preserve"> that educators are accustomed to and </w:t>
      </w:r>
      <w:r w:rsidR="007E62B6" w:rsidRPr="009A2D0D">
        <w:rPr>
          <w:rFonts w:asciiTheme="majorHAnsi" w:hAnsiTheme="majorHAnsi" w:cstheme="majorHAnsi"/>
        </w:rPr>
        <w:t>digital learning that children will need to acquire to be successful in their futures.</w:t>
      </w:r>
    </w:p>
    <w:p w14:paraId="77062E61" w14:textId="5E4A802B" w:rsidR="00BD6E45" w:rsidRDefault="00022C86" w:rsidP="00E32A75">
      <w:pPr>
        <w:jc w:val="left"/>
        <w:rPr>
          <w:rFonts w:asciiTheme="majorHAnsi" w:hAnsiTheme="majorHAnsi" w:cstheme="majorHAnsi"/>
        </w:rPr>
      </w:pPr>
      <w:r w:rsidRPr="009A2D0D">
        <w:rPr>
          <w:rFonts w:asciiTheme="majorHAnsi" w:hAnsiTheme="majorHAnsi" w:cstheme="majorHAnsi"/>
        </w:rPr>
        <w:lastRenderedPageBreak/>
        <w:t>Reich, Yau, and Warschauer (2016) found in their research that digital books can support literacy development if the resource is chosen well, a quality e book should be free of excessive animations and games to avoid distracting the audience,</w:t>
      </w:r>
      <w:r w:rsidR="00E562AD" w:rsidRPr="009A2D0D">
        <w:rPr>
          <w:rFonts w:asciiTheme="majorHAnsi" w:hAnsiTheme="majorHAnsi" w:cstheme="majorHAnsi"/>
        </w:rPr>
        <w:t xml:space="preserve"> for this reason,</w:t>
      </w:r>
      <w:r w:rsidRPr="009A2D0D">
        <w:rPr>
          <w:rFonts w:asciiTheme="majorHAnsi" w:hAnsiTheme="majorHAnsi" w:cstheme="majorHAnsi"/>
        </w:rPr>
        <w:t xml:space="preserve"> the digital story chosen </w:t>
      </w:r>
      <w:r w:rsidR="00CA1938" w:rsidRPr="009A2D0D">
        <w:rPr>
          <w:rFonts w:asciiTheme="majorHAnsi" w:hAnsiTheme="majorHAnsi" w:cstheme="majorHAnsi"/>
        </w:rPr>
        <w:t>is displayed on the screen</w:t>
      </w:r>
      <w:r w:rsidR="00F44722" w:rsidRPr="009A2D0D">
        <w:rPr>
          <w:rFonts w:asciiTheme="majorHAnsi" w:hAnsiTheme="majorHAnsi" w:cstheme="majorHAnsi"/>
        </w:rPr>
        <w:t>, providing supporting visuals as the adult tells the story</w:t>
      </w:r>
      <w:r w:rsidR="00E562AD" w:rsidRPr="009A2D0D">
        <w:rPr>
          <w:rFonts w:asciiTheme="majorHAnsi" w:hAnsiTheme="majorHAnsi" w:cstheme="majorHAnsi"/>
        </w:rPr>
        <w:t xml:space="preserve">. </w:t>
      </w:r>
      <w:r w:rsidR="00C37147" w:rsidRPr="009A2D0D">
        <w:rPr>
          <w:rFonts w:asciiTheme="majorHAnsi" w:hAnsiTheme="majorHAnsi" w:cstheme="majorHAnsi"/>
        </w:rPr>
        <w:t xml:space="preserve">The </w:t>
      </w:r>
      <w:r w:rsidR="00EB7251" w:rsidRPr="009A2D0D">
        <w:rPr>
          <w:rFonts w:asciiTheme="majorHAnsi" w:hAnsiTheme="majorHAnsi" w:cstheme="majorHAnsi"/>
        </w:rPr>
        <w:t>storyteller</w:t>
      </w:r>
      <w:r w:rsidR="00C37147" w:rsidRPr="009A2D0D">
        <w:rPr>
          <w:rFonts w:asciiTheme="majorHAnsi" w:hAnsiTheme="majorHAnsi" w:cstheme="majorHAnsi"/>
        </w:rPr>
        <w:t xml:space="preserve"> reading the </w:t>
      </w:r>
      <w:r w:rsidR="00F555DB" w:rsidRPr="009A2D0D">
        <w:rPr>
          <w:rFonts w:asciiTheme="majorHAnsi" w:hAnsiTheme="majorHAnsi" w:cstheme="majorHAnsi"/>
        </w:rPr>
        <w:t>digital book</w:t>
      </w:r>
      <w:r w:rsidR="00223421" w:rsidRPr="009A2D0D">
        <w:rPr>
          <w:rFonts w:asciiTheme="majorHAnsi" w:hAnsiTheme="majorHAnsi" w:cstheme="majorHAnsi"/>
        </w:rPr>
        <w:t>,</w:t>
      </w:r>
      <w:r w:rsidR="00CC256D" w:rsidRPr="009A2D0D">
        <w:rPr>
          <w:rFonts w:asciiTheme="majorHAnsi" w:hAnsiTheme="majorHAnsi" w:cstheme="majorHAnsi"/>
        </w:rPr>
        <w:t xml:space="preserve"> pauses between chapters to connect with the audience and ask simple questions</w:t>
      </w:r>
      <w:r w:rsidR="002016C1" w:rsidRPr="009A2D0D">
        <w:rPr>
          <w:rFonts w:asciiTheme="majorHAnsi" w:hAnsiTheme="majorHAnsi" w:cstheme="majorHAnsi"/>
        </w:rPr>
        <w:t>,</w:t>
      </w:r>
      <w:r w:rsidR="00D962CE" w:rsidRPr="009A2D0D">
        <w:rPr>
          <w:rFonts w:asciiTheme="majorHAnsi" w:hAnsiTheme="majorHAnsi" w:cstheme="majorHAnsi"/>
        </w:rPr>
        <w:t xml:space="preserve"> </w:t>
      </w:r>
      <w:r w:rsidR="00223421" w:rsidRPr="009A2D0D">
        <w:rPr>
          <w:rFonts w:asciiTheme="majorHAnsi" w:hAnsiTheme="majorHAnsi" w:cstheme="majorHAnsi"/>
        </w:rPr>
        <w:t xml:space="preserve">Reich, Yau, and Warschauer (2016) </w:t>
      </w:r>
      <w:r w:rsidR="00A31D2C" w:rsidRPr="009A2D0D">
        <w:rPr>
          <w:rFonts w:asciiTheme="majorHAnsi" w:hAnsiTheme="majorHAnsi" w:cstheme="majorHAnsi"/>
        </w:rPr>
        <w:t xml:space="preserve">would consider this technique to support the use of digital books in the Early years </w:t>
      </w:r>
      <w:r w:rsidR="00D06C6E" w:rsidRPr="009A2D0D">
        <w:rPr>
          <w:rFonts w:asciiTheme="majorHAnsi" w:hAnsiTheme="majorHAnsi" w:cstheme="majorHAnsi"/>
        </w:rPr>
        <w:t xml:space="preserve">as they found that when </w:t>
      </w:r>
      <w:r w:rsidR="00D962CE" w:rsidRPr="009A2D0D">
        <w:rPr>
          <w:rFonts w:asciiTheme="majorHAnsi" w:hAnsiTheme="majorHAnsi" w:cstheme="majorHAnsi"/>
        </w:rPr>
        <w:t>an adul</w:t>
      </w:r>
      <w:r w:rsidR="005E5CAD" w:rsidRPr="009A2D0D">
        <w:rPr>
          <w:rFonts w:asciiTheme="majorHAnsi" w:hAnsiTheme="majorHAnsi" w:cstheme="majorHAnsi"/>
        </w:rPr>
        <w:t xml:space="preserve">t who is actively participating in the storey </w:t>
      </w:r>
      <w:r w:rsidR="00363B36" w:rsidRPr="009A2D0D">
        <w:rPr>
          <w:rFonts w:asciiTheme="majorHAnsi" w:hAnsiTheme="majorHAnsi" w:cstheme="majorHAnsi"/>
        </w:rPr>
        <w:t>,</w:t>
      </w:r>
      <w:r w:rsidR="005E5CAD" w:rsidRPr="009A2D0D">
        <w:rPr>
          <w:rFonts w:asciiTheme="majorHAnsi" w:hAnsiTheme="majorHAnsi" w:cstheme="majorHAnsi"/>
        </w:rPr>
        <w:t>and facilitating discussion to further the listeners comprehension</w:t>
      </w:r>
      <w:r w:rsidR="00363B36" w:rsidRPr="009A2D0D">
        <w:rPr>
          <w:rFonts w:asciiTheme="majorHAnsi" w:hAnsiTheme="majorHAnsi" w:cstheme="majorHAnsi"/>
        </w:rPr>
        <w:t xml:space="preserve">, children </w:t>
      </w:r>
      <w:r w:rsidR="007A03AA" w:rsidRPr="009A2D0D">
        <w:rPr>
          <w:rFonts w:asciiTheme="majorHAnsi" w:hAnsiTheme="majorHAnsi" w:cstheme="majorHAnsi"/>
        </w:rPr>
        <w:t>learn as well as they do with physical books.</w:t>
      </w:r>
      <w:r w:rsidR="004B4BFB" w:rsidRPr="009A2D0D">
        <w:rPr>
          <w:rFonts w:asciiTheme="majorHAnsi" w:hAnsiTheme="majorHAnsi" w:cstheme="majorHAnsi"/>
        </w:rPr>
        <w:t xml:space="preserve"> </w:t>
      </w:r>
      <w:r w:rsidR="004B3E07" w:rsidRPr="009A2D0D">
        <w:rPr>
          <w:rFonts w:asciiTheme="majorHAnsi" w:hAnsiTheme="majorHAnsi" w:cstheme="majorHAnsi"/>
        </w:rPr>
        <w:t xml:space="preserve">This view is supported by </w:t>
      </w:r>
      <w:r w:rsidR="00B10E4F" w:rsidRPr="009A2D0D">
        <w:rPr>
          <w:rFonts w:asciiTheme="majorHAnsi" w:hAnsiTheme="majorHAnsi" w:cstheme="majorHAnsi"/>
        </w:rPr>
        <w:t xml:space="preserve">Moody (2010) </w:t>
      </w:r>
      <w:r w:rsidR="004B3E07" w:rsidRPr="009A2D0D">
        <w:rPr>
          <w:rFonts w:asciiTheme="majorHAnsi" w:hAnsiTheme="majorHAnsi" w:cstheme="majorHAnsi"/>
        </w:rPr>
        <w:t>who found that emergent literacy skills could be supported by quality e</w:t>
      </w:r>
      <w:r w:rsidR="0023125B">
        <w:rPr>
          <w:rFonts w:asciiTheme="majorHAnsi" w:hAnsiTheme="majorHAnsi" w:cstheme="majorHAnsi"/>
        </w:rPr>
        <w:t>lectronic</w:t>
      </w:r>
      <w:r w:rsidR="004B3E07" w:rsidRPr="009A2D0D">
        <w:rPr>
          <w:rFonts w:asciiTheme="majorHAnsi" w:hAnsiTheme="majorHAnsi" w:cstheme="majorHAnsi"/>
        </w:rPr>
        <w:t xml:space="preserve"> books, even i</w:t>
      </w:r>
      <w:r w:rsidR="00042712" w:rsidRPr="009A2D0D">
        <w:rPr>
          <w:rFonts w:asciiTheme="majorHAnsi" w:hAnsiTheme="majorHAnsi" w:cstheme="majorHAnsi"/>
        </w:rPr>
        <w:t>f the child is struggling in th</w:t>
      </w:r>
      <w:r w:rsidR="00B97DD5" w:rsidRPr="009A2D0D">
        <w:rPr>
          <w:rFonts w:asciiTheme="majorHAnsi" w:hAnsiTheme="majorHAnsi" w:cstheme="majorHAnsi"/>
        </w:rPr>
        <w:t xml:space="preserve">is area of development, as the sounds being connected with the words allow children to </w:t>
      </w:r>
      <w:r w:rsidR="00966DAA" w:rsidRPr="009A2D0D">
        <w:rPr>
          <w:rFonts w:asciiTheme="majorHAnsi" w:hAnsiTheme="majorHAnsi" w:cstheme="majorHAnsi"/>
        </w:rPr>
        <w:t xml:space="preserve">comprehend the storey, even if they are reading </w:t>
      </w:r>
      <w:r w:rsidR="00EB7251" w:rsidRPr="009A2D0D">
        <w:rPr>
          <w:rFonts w:asciiTheme="majorHAnsi" w:hAnsiTheme="majorHAnsi" w:cstheme="majorHAnsi"/>
        </w:rPr>
        <w:t>independently</w:t>
      </w:r>
      <w:r w:rsidR="00966DAA" w:rsidRPr="009A2D0D">
        <w:rPr>
          <w:rFonts w:asciiTheme="majorHAnsi" w:hAnsiTheme="majorHAnsi" w:cstheme="majorHAnsi"/>
        </w:rPr>
        <w:t>.</w:t>
      </w:r>
      <w:r w:rsidR="00987D6E" w:rsidRPr="009A2D0D">
        <w:rPr>
          <w:rFonts w:asciiTheme="majorHAnsi" w:hAnsiTheme="majorHAnsi" w:cstheme="majorHAnsi"/>
        </w:rPr>
        <w:t xml:space="preserve"> Moody</w:t>
      </w:r>
      <w:r w:rsidR="00937257" w:rsidRPr="009A2D0D">
        <w:rPr>
          <w:rFonts w:asciiTheme="majorHAnsi" w:hAnsiTheme="majorHAnsi" w:cstheme="majorHAnsi"/>
        </w:rPr>
        <w:t xml:space="preserve"> (2010)</w:t>
      </w:r>
      <w:r w:rsidR="00987D6E" w:rsidRPr="009A2D0D">
        <w:rPr>
          <w:rFonts w:asciiTheme="majorHAnsi" w:hAnsiTheme="majorHAnsi" w:cstheme="majorHAnsi"/>
        </w:rPr>
        <w:t xml:space="preserve"> goes on to say that e</w:t>
      </w:r>
      <w:r w:rsidR="001432D2">
        <w:rPr>
          <w:rFonts w:asciiTheme="majorHAnsi" w:hAnsiTheme="majorHAnsi" w:cstheme="majorHAnsi"/>
        </w:rPr>
        <w:t>lectronic</w:t>
      </w:r>
      <w:r w:rsidR="00987D6E" w:rsidRPr="009A2D0D">
        <w:rPr>
          <w:rFonts w:asciiTheme="majorHAnsi" w:hAnsiTheme="majorHAnsi" w:cstheme="majorHAnsi"/>
        </w:rPr>
        <w:t xml:space="preserve"> books were found to have even more of a benefit to </w:t>
      </w:r>
      <w:r w:rsidR="00937257" w:rsidRPr="009A2D0D">
        <w:rPr>
          <w:rFonts w:asciiTheme="majorHAnsi" w:hAnsiTheme="majorHAnsi" w:cstheme="majorHAnsi"/>
        </w:rPr>
        <w:t>children learning a second language</w:t>
      </w:r>
      <w:r w:rsidR="001432D2">
        <w:rPr>
          <w:rFonts w:asciiTheme="majorHAnsi" w:hAnsiTheme="majorHAnsi" w:cstheme="majorHAnsi"/>
        </w:rPr>
        <w:t>, assisting them in connecting visual meaning to t</w:t>
      </w:r>
      <w:r w:rsidR="007F2671">
        <w:rPr>
          <w:rFonts w:asciiTheme="majorHAnsi" w:hAnsiTheme="majorHAnsi" w:cstheme="majorHAnsi"/>
        </w:rPr>
        <w:t xml:space="preserve">he written and spoken word. The </w:t>
      </w:r>
      <w:r w:rsidR="006070E3">
        <w:rPr>
          <w:rFonts w:asciiTheme="majorHAnsi" w:hAnsiTheme="majorHAnsi" w:cstheme="majorHAnsi"/>
        </w:rPr>
        <w:t>storyteller</w:t>
      </w:r>
      <w:r w:rsidR="007F2671">
        <w:rPr>
          <w:rFonts w:asciiTheme="majorHAnsi" w:hAnsiTheme="majorHAnsi" w:cstheme="majorHAnsi"/>
        </w:rPr>
        <w:t xml:space="preserve"> could improve their practice by </w:t>
      </w:r>
      <w:r w:rsidR="000F71C4">
        <w:rPr>
          <w:rFonts w:asciiTheme="majorHAnsi" w:hAnsiTheme="majorHAnsi" w:cstheme="majorHAnsi"/>
        </w:rPr>
        <w:t xml:space="preserve">researching literacy applications and </w:t>
      </w:r>
      <w:r w:rsidR="00805D2E">
        <w:rPr>
          <w:rFonts w:asciiTheme="majorHAnsi" w:hAnsiTheme="majorHAnsi" w:cstheme="majorHAnsi"/>
        </w:rPr>
        <w:t>delivering stories on a hand held tablet that can be handled and shared more like a traditional book</w:t>
      </w:r>
      <w:r w:rsidR="005B494F">
        <w:rPr>
          <w:rFonts w:asciiTheme="majorHAnsi" w:hAnsiTheme="majorHAnsi" w:cstheme="majorHAnsi"/>
        </w:rPr>
        <w:t xml:space="preserve">, with challenges that could extend the knowledge of the children being read to </w:t>
      </w:r>
      <w:r w:rsidR="000204FE">
        <w:rPr>
          <w:rFonts w:asciiTheme="majorHAnsi" w:hAnsiTheme="majorHAnsi" w:cstheme="majorHAnsi"/>
        </w:rPr>
        <w:t>while tapping into their knowledge and enjoyment of digital equipment</w:t>
      </w:r>
      <w:r w:rsidR="00F7087F">
        <w:rPr>
          <w:rFonts w:asciiTheme="majorHAnsi" w:hAnsiTheme="majorHAnsi" w:cstheme="majorHAnsi"/>
        </w:rPr>
        <w:t xml:space="preserve">, even offering opportunities to </w:t>
      </w:r>
      <w:r w:rsidR="00661682">
        <w:rPr>
          <w:rFonts w:asciiTheme="majorHAnsi" w:hAnsiTheme="majorHAnsi" w:cstheme="majorHAnsi"/>
        </w:rPr>
        <w:t xml:space="preserve">take charge of the learning, which will improve their confidence and </w:t>
      </w:r>
      <w:r w:rsidR="006070E3">
        <w:rPr>
          <w:rFonts w:asciiTheme="majorHAnsi" w:hAnsiTheme="majorHAnsi" w:cstheme="majorHAnsi"/>
        </w:rPr>
        <w:t>self-esteem</w:t>
      </w:r>
      <w:r w:rsidR="00933C81">
        <w:rPr>
          <w:rFonts w:asciiTheme="majorHAnsi" w:hAnsiTheme="majorHAnsi" w:cstheme="majorHAnsi"/>
        </w:rPr>
        <w:t>.</w:t>
      </w:r>
      <w:r w:rsidR="00C01493">
        <w:rPr>
          <w:rFonts w:asciiTheme="majorHAnsi" w:hAnsiTheme="majorHAnsi" w:cstheme="majorHAnsi"/>
        </w:rPr>
        <w:t xml:space="preserve">(Bruner, Wood and Ross, </w:t>
      </w:r>
      <w:r w:rsidR="0029785A">
        <w:rPr>
          <w:rFonts w:asciiTheme="majorHAnsi" w:hAnsiTheme="majorHAnsi" w:cstheme="majorHAnsi"/>
        </w:rPr>
        <w:t>1976</w:t>
      </w:r>
      <w:r w:rsidR="00C01493">
        <w:rPr>
          <w:rFonts w:asciiTheme="majorHAnsi" w:hAnsiTheme="majorHAnsi" w:cstheme="majorHAnsi"/>
        </w:rPr>
        <w:t>)</w:t>
      </w:r>
      <w:r w:rsidR="0029785A">
        <w:rPr>
          <w:rFonts w:asciiTheme="majorHAnsi" w:hAnsiTheme="majorHAnsi" w:cstheme="majorHAnsi"/>
        </w:rPr>
        <w:t>.</w:t>
      </w:r>
    </w:p>
    <w:p w14:paraId="45D50227" w14:textId="31FED5AE" w:rsidR="002103D1" w:rsidRDefault="006070E3" w:rsidP="00E32A75">
      <w:pPr>
        <w:jc w:val="left"/>
        <w:rPr>
          <w:rFonts w:asciiTheme="majorHAnsi" w:hAnsiTheme="majorHAnsi" w:cstheme="majorHAnsi"/>
        </w:rPr>
      </w:pPr>
      <w:r>
        <w:rPr>
          <w:rFonts w:asciiTheme="majorHAnsi" w:hAnsiTheme="majorHAnsi" w:cstheme="majorHAnsi"/>
        </w:rPr>
        <w:br/>
      </w:r>
      <w:r w:rsidR="002103D1">
        <w:rPr>
          <w:rFonts w:asciiTheme="majorHAnsi" w:hAnsiTheme="majorHAnsi" w:cstheme="majorHAnsi"/>
        </w:rPr>
        <w:t xml:space="preserve">Helping children to find joy </w:t>
      </w:r>
      <w:r w:rsidR="00525F82">
        <w:rPr>
          <w:rFonts w:asciiTheme="majorHAnsi" w:hAnsiTheme="majorHAnsi" w:cstheme="majorHAnsi"/>
        </w:rPr>
        <w:t xml:space="preserve">and emotional connection through storytelling is an invaluable </w:t>
      </w:r>
      <w:r w:rsidR="00807C59">
        <w:rPr>
          <w:rFonts w:asciiTheme="majorHAnsi" w:hAnsiTheme="majorHAnsi" w:cstheme="majorHAnsi"/>
        </w:rPr>
        <w:t>skill for Early years workers to have according to the research explored in this essay</w:t>
      </w:r>
      <w:r w:rsidR="00DD403E">
        <w:rPr>
          <w:rFonts w:asciiTheme="majorHAnsi" w:hAnsiTheme="majorHAnsi" w:cstheme="majorHAnsi"/>
        </w:rPr>
        <w:t xml:space="preserve">, the benefits to developing reading, writing and oracy skills </w:t>
      </w:r>
      <w:r w:rsidR="00067607">
        <w:rPr>
          <w:rFonts w:asciiTheme="majorHAnsi" w:hAnsiTheme="majorHAnsi" w:cstheme="majorHAnsi"/>
        </w:rPr>
        <w:t xml:space="preserve">,even if the story is being shared through a digital medium </w:t>
      </w:r>
      <w:r w:rsidR="00B53620">
        <w:rPr>
          <w:rFonts w:asciiTheme="majorHAnsi" w:hAnsiTheme="majorHAnsi" w:cstheme="majorHAnsi"/>
        </w:rPr>
        <w:t>and not a person with a physical book</w:t>
      </w:r>
      <w:r w:rsidR="002E399A">
        <w:rPr>
          <w:rFonts w:asciiTheme="majorHAnsi" w:hAnsiTheme="majorHAnsi" w:cstheme="majorHAnsi"/>
        </w:rPr>
        <w:t xml:space="preserve">, </w:t>
      </w:r>
      <w:r w:rsidR="00263231">
        <w:rPr>
          <w:rFonts w:asciiTheme="majorHAnsi" w:hAnsiTheme="majorHAnsi" w:cstheme="majorHAnsi"/>
        </w:rPr>
        <w:t xml:space="preserve">is reason for </w:t>
      </w:r>
      <w:r w:rsidR="006A22F8">
        <w:rPr>
          <w:rFonts w:asciiTheme="majorHAnsi" w:hAnsiTheme="majorHAnsi" w:cstheme="majorHAnsi"/>
        </w:rPr>
        <w:t>more time and respect to be given to the art of telling stories</w:t>
      </w:r>
      <w:r w:rsidR="00A14537">
        <w:rPr>
          <w:rFonts w:asciiTheme="majorHAnsi" w:hAnsiTheme="majorHAnsi" w:cstheme="majorHAnsi"/>
        </w:rPr>
        <w:t xml:space="preserve"> and to build a shared imaginative world with the children in our care so they </w:t>
      </w:r>
      <w:r w:rsidR="00E67202">
        <w:rPr>
          <w:rFonts w:asciiTheme="majorHAnsi" w:hAnsiTheme="majorHAnsi" w:cstheme="majorHAnsi"/>
        </w:rPr>
        <w:t>can access the information, con</w:t>
      </w:r>
      <w:r w:rsidR="00E4153D">
        <w:rPr>
          <w:rFonts w:asciiTheme="majorHAnsi" w:hAnsiTheme="majorHAnsi" w:cstheme="majorHAnsi"/>
        </w:rPr>
        <w:t>fidence and creativity they need to succeed in their futures.</w:t>
      </w:r>
    </w:p>
    <w:p w14:paraId="1AEF7955" w14:textId="77777777" w:rsidR="000B74E0" w:rsidRDefault="000B74E0" w:rsidP="00E32A75">
      <w:pPr>
        <w:jc w:val="left"/>
        <w:rPr>
          <w:rFonts w:asciiTheme="majorHAnsi" w:hAnsiTheme="majorHAnsi" w:cstheme="majorHAnsi"/>
        </w:rPr>
      </w:pPr>
    </w:p>
    <w:p w14:paraId="5AFA90F7" w14:textId="77777777" w:rsidR="00E32A75" w:rsidRDefault="00E32A75" w:rsidP="00E32A75">
      <w:pPr>
        <w:jc w:val="left"/>
        <w:rPr>
          <w:rFonts w:asciiTheme="majorHAnsi" w:hAnsiTheme="majorHAnsi" w:cstheme="majorHAnsi"/>
        </w:rPr>
      </w:pPr>
    </w:p>
    <w:p w14:paraId="0F1759A1" w14:textId="77777777" w:rsidR="00E32A75" w:rsidRDefault="00E32A75" w:rsidP="00E32A75">
      <w:pPr>
        <w:jc w:val="left"/>
        <w:rPr>
          <w:rFonts w:asciiTheme="majorHAnsi" w:hAnsiTheme="majorHAnsi" w:cstheme="majorHAnsi"/>
        </w:rPr>
      </w:pPr>
    </w:p>
    <w:p w14:paraId="734FF215" w14:textId="77777777" w:rsidR="00E4153D" w:rsidRPr="009A2D0D" w:rsidRDefault="00E4153D" w:rsidP="00E32A75">
      <w:pPr>
        <w:jc w:val="left"/>
        <w:rPr>
          <w:rFonts w:asciiTheme="majorHAnsi" w:hAnsiTheme="majorHAnsi" w:cstheme="majorHAnsi"/>
        </w:rPr>
      </w:pPr>
    </w:p>
    <w:sectPr w:rsidR="00E4153D" w:rsidRPr="009A2D0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11C73" w14:textId="77777777" w:rsidR="00FC54D7" w:rsidRDefault="00FC54D7" w:rsidP="00582EF0">
      <w:pPr>
        <w:spacing w:before="0" w:after="0" w:line="240" w:lineRule="auto"/>
      </w:pPr>
      <w:r>
        <w:separator/>
      </w:r>
    </w:p>
  </w:endnote>
  <w:endnote w:type="continuationSeparator" w:id="0">
    <w:p w14:paraId="4090AC0D" w14:textId="77777777" w:rsidR="00FC54D7" w:rsidRDefault="00FC54D7" w:rsidP="00582E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023320"/>
      <w:docPartObj>
        <w:docPartGallery w:val="Page Numbers (Bottom of Page)"/>
        <w:docPartUnique/>
      </w:docPartObj>
    </w:sdtPr>
    <w:sdtEndPr>
      <w:rPr>
        <w:noProof/>
      </w:rPr>
    </w:sdtEndPr>
    <w:sdtContent>
      <w:p w14:paraId="66AA8A9B" w14:textId="4EEF116C" w:rsidR="00426C77" w:rsidRDefault="00426C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CD3349" w14:textId="77777777" w:rsidR="00582EF0" w:rsidRDefault="00582E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B0B62" w14:textId="77777777" w:rsidR="00FC54D7" w:rsidRDefault="00FC54D7" w:rsidP="00582EF0">
      <w:pPr>
        <w:spacing w:before="0" w:after="0" w:line="240" w:lineRule="auto"/>
      </w:pPr>
      <w:r>
        <w:separator/>
      </w:r>
    </w:p>
  </w:footnote>
  <w:footnote w:type="continuationSeparator" w:id="0">
    <w:p w14:paraId="4B5A04B8" w14:textId="77777777" w:rsidR="00FC54D7" w:rsidRDefault="00FC54D7" w:rsidP="00582EF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BB39B" w14:textId="69E7BB89" w:rsidR="00582EF0" w:rsidRDefault="00426C77">
    <w:pPr>
      <w:pStyle w:val="Header"/>
    </w:pPr>
    <w:r>
      <w:t>2216953</w:t>
    </w:r>
    <w:r w:rsidR="00582EF0">
      <w:ptab w:relativeTo="margin" w:alignment="center" w:leader="none"/>
    </w:r>
    <w:r w:rsidRPr="00426C77">
      <w:t xml:space="preserve">ECEY5004C  </w:t>
    </w:r>
    <w:r w:rsidR="00582EF0">
      <w:ptab w:relativeTo="margin" w:alignment="right" w:leader="none"/>
    </w:r>
    <w:r w:rsidR="00582EF0">
      <w:t>2088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92226B"/>
    <w:multiLevelType w:val="multilevel"/>
    <w:tmpl w:val="1A4C2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A6272B"/>
    <w:multiLevelType w:val="multilevel"/>
    <w:tmpl w:val="9E1C3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9911292">
    <w:abstractNumId w:val="1"/>
  </w:num>
  <w:num w:numId="2" w16cid:durableId="1853258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B5E"/>
    <w:rsid w:val="00000191"/>
    <w:rsid w:val="000038EF"/>
    <w:rsid w:val="00014EF8"/>
    <w:rsid w:val="00017A22"/>
    <w:rsid w:val="000204FE"/>
    <w:rsid w:val="00022C86"/>
    <w:rsid w:val="00026309"/>
    <w:rsid w:val="00027D52"/>
    <w:rsid w:val="00042712"/>
    <w:rsid w:val="000433A6"/>
    <w:rsid w:val="00047E98"/>
    <w:rsid w:val="00053FBC"/>
    <w:rsid w:val="00062A5D"/>
    <w:rsid w:val="00067607"/>
    <w:rsid w:val="000743AF"/>
    <w:rsid w:val="00082E26"/>
    <w:rsid w:val="00087722"/>
    <w:rsid w:val="00093DD9"/>
    <w:rsid w:val="000B6E9E"/>
    <w:rsid w:val="000B74E0"/>
    <w:rsid w:val="000D17E4"/>
    <w:rsid w:val="000D354F"/>
    <w:rsid w:val="000D559F"/>
    <w:rsid w:val="000F62CE"/>
    <w:rsid w:val="000F71C4"/>
    <w:rsid w:val="00102738"/>
    <w:rsid w:val="001107B3"/>
    <w:rsid w:val="001220D1"/>
    <w:rsid w:val="001240A2"/>
    <w:rsid w:val="00133297"/>
    <w:rsid w:val="001432D2"/>
    <w:rsid w:val="00151E26"/>
    <w:rsid w:val="001571B7"/>
    <w:rsid w:val="00175BA1"/>
    <w:rsid w:val="00177E56"/>
    <w:rsid w:val="001A4C32"/>
    <w:rsid w:val="001A7865"/>
    <w:rsid w:val="001C1A58"/>
    <w:rsid w:val="001D5D69"/>
    <w:rsid w:val="001E21DA"/>
    <w:rsid w:val="001E3CC7"/>
    <w:rsid w:val="001F045D"/>
    <w:rsid w:val="001F66A5"/>
    <w:rsid w:val="002016C1"/>
    <w:rsid w:val="0020523D"/>
    <w:rsid w:val="002103D1"/>
    <w:rsid w:val="00211083"/>
    <w:rsid w:val="002162F9"/>
    <w:rsid w:val="00223421"/>
    <w:rsid w:val="0022543C"/>
    <w:rsid w:val="00230974"/>
    <w:rsid w:val="0023125B"/>
    <w:rsid w:val="00247B0A"/>
    <w:rsid w:val="00250CF5"/>
    <w:rsid w:val="00251B67"/>
    <w:rsid w:val="00255D38"/>
    <w:rsid w:val="00257112"/>
    <w:rsid w:val="00263231"/>
    <w:rsid w:val="0026473A"/>
    <w:rsid w:val="002665B3"/>
    <w:rsid w:val="00271512"/>
    <w:rsid w:val="00272EE9"/>
    <w:rsid w:val="0027405F"/>
    <w:rsid w:val="00275797"/>
    <w:rsid w:val="002849AD"/>
    <w:rsid w:val="00297725"/>
    <w:rsid w:val="0029785A"/>
    <w:rsid w:val="002B47E7"/>
    <w:rsid w:val="002B5E94"/>
    <w:rsid w:val="002D0C8D"/>
    <w:rsid w:val="002D60F6"/>
    <w:rsid w:val="002E0B62"/>
    <w:rsid w:val="002E33DB"/>
    <w:rsid w:val="002E399A"/>
    <w:rsid w:val="002F3C8B"/>
    <w:rsid w:val="002F494B"/>
    <w:rsid w:val="002F62F8"/>
    <w:rsid w:val="00304588"/>
    <w:rsid w:val="003108A0"/>
    <w:rsid w:val="003143F4"/>
    <w:rsid w:val="00323926"/>
    <w:rsid w:val="00333F5B"/>
    <w:rsid w:val="0034223F"/>
    <w:rsid w:val="003456F0"/>
    <w:rsid w:val="0035449B"/>
    <w:rsid w:val="00363B36"/>
    <w:rsid w:val="00363C87"/>
    <w:rsid w:val="00367140"/>
    <w:rsid w:val="00376B76"/>
    <w:rsid w:val="00386C69"/>
    <w:rsid w:val="003929FF"/>
    <w:rsid w:val="003B3FC2"/>
    <w:rsid w:val="003B4948"/>
    <w:rsid w:val="003B58AD"/>
    <w:rsid w:val="003C3D22"/>
    <w:rsid w:val="003C498F"/>
    <w:rsid w:val="003D43F9"/>
    <w:rsid w:val="003F3FBD"/>
    <w:rsid w:val="00407843"/>
    <w:rsid w:val="00426C77"/>
    <w:rsid w:val="00427018"/>
    <w:rsid w:val="00430EDC"/>
    <w:rsid w:val="004314C5"/>
    <w:rsid w:val="00444A31"/>
    <w:rsid w:val="00454869"/>
    <w:rsid w:val="004559C4"/>
    <w:rsid w:val="0046060D"/>
    <w:rsid w:val="004917DE"/>
    <w:rsid w:val="00491A53"/>
    <w:rsid w:val="00494B2E"/>
    <w:rsid w:val="004A1BE6"/>
    <w:rsid w:val="004B3E07"/>
    <w:rsid w:val="004B4BFB"/>
    <w:rsid w:val="004B5992"/>
    <w:rsid w:val="004C3CB8"/>
    <w:rsid w:val="004C57AC"/>
    <w:rsid w:val="004C661D"/>
    <w:rsid w:val="004E5890"/>
    <w:rsid w:val="004F5A68"/>
    <w:rsid w:val="004F5B3D"/>
    <w:rsid w:val="00507446"/>
    <w:rsid w:val="00511EBB"/>
    <w:rsid w:val="00515B9C"/>
    <w:rsid w:val="00523D4B"/>
    <w:rsid w:val="00525F82"/>
    <w:rsid w:val="00540274"/>
    <w:rsid w:val="00547EAF"/>
    <w:rsid w:val="005530E2"/>
    <w:rsid w:val="00556549"/>
    <w:rsid w:val="00557299"/>
    <w:rsid w:val="005652A4"/>
    <w:rsid w:val="00566EB2"/>
    <w:rsid w:val="00567638"/>
    <w:rsid w:val="00573B16"/>
    <w:rsid w:val="00582EF0"/>
    <w:rsid w:val="0059569B"/>
    <w:rsid w:val="005A3591"/>
    <w:rsid w:val="005A74A8"/>
    <w:rsid w:val="005A789C"/>
    <w:rsid w:val="005B494F"/>
    <w:rsid w:val="005B7204"/>
    <w:rsid w:val="005C019C"/>
    <w:rsid w:val="005C0653"/>
    <w:rsid w:val="005D1A95"/>
    <w:rsid w:val="005D55D1"/>
    <w:rsid w:val="005E5CAD"/>
    <w:rsid w:val="005F21D9"/>
    <w:rsid w:val="006070E3"/>
    <w:rsid w:val="00615114"/>
    <w:rsid w:val="006172A8"/>
    <w:rsid w:val="00617A63"/>
    <w:rsid w:val="00620697"/>
    <w:rsid w:val="00621A1B"/>
    <w:rsid w:val="006254A6"/>
    <w:rsid w:val="00631324"/>
    <w:rsid w:val="00634B5E"/>
    <w:rsid w:val="00641B8B"/>
    <w:rsid w:val="00661682"/>
    <w:rsid w:val="00663C98"/>
    <w:rsid w:val="00674E8C"/>
    <w:rsid w:val="00693D60"/>
    <w:rsid w:val="00693ECF"/>
    <w:rsid w:val="00694B52"/>
    <w:rsid w:val="006A22F8"/>
    <w:rsid w:val="006A3C00"/>
    <w:rsid w:val="006A71E7"/>
    <w:rsid w:val="006C0707"/>
    <w:rsid w:val="006C7ADE"/>
    <w:rsid w:val="006D0EFA"/>
    <w:rsid w:val="006D40C5"/>
    <w:rsid w:val="00721049"/>
    <w:rsid w:val="00722109"/>
    <w:rsid w:val="00723309"/>
    <w:rsid w:val="00734301"/>
    <w:rsid w:val="0074345D"/>
    <w:rsid w:val="00743EB9"/>
    <w:rsid w:val="007478CB"/>
    <w:rsid w:val="0075080C"/>
    <w:rsid w:val="007630ED"/>
    <w:rsid w:val="007659BC"/>
    <w:rsid w:val="00766DB4"/>
    <w:rsid w:val="0077388E"/>
    <w:rsid w:val="00777542"/>
    <w:rsid w:val="007811F9"/>
    <w:rsid w:val="00784557"/>
    <w:rsid w:val="007A03AA"/>
    <w:rsid w:val="007C3CAE"/>
    <w:rsid w:val="007C4A08"/>
    <w:rsid w:val="007D6662"/>
    <w:rsid w:val="007D6916"/>
    <w:rsid w:val="007E62B6"/>
    <w:rsid w:val="007F2671"/>
    <w:rsid w:val="007F46C6"/>
    <w:rsid w:val="00801DE0"/>
    <w:rsid w:val="00805D2E"/>
    <w:rsid w:val="00807C59"/>
    <w:rsid w:val="00815E7A"/>
    <w:rsid w:val="00822B83"/>
    <w:rsid w:val="008248D0"/>
    <w:rsid w:val="00825537"/>
    <w:rsid w:val="008259FC"/>
    <w:rsid w:val="00837760"/>
    <w:rsid w:val="0084189F"/>
    <w:rsid w:val="0084748D"/>
    <w:rsid w:val="00855C2D"/>
    <w:rsid w:val="00862144"/>
    <w:rsid w:val="00866480"/>
    <w:rsid w:val="00872D0F"/>
    <w:rsid w:val="00882B15"/>
    <w:rsid w:val="008A3320"/>
    <w:rsid w:val="008B4F2F"/>
    <w:rsid w:val="008B5A76"/>
    <w:rsid w:val="008B6D66"/>
    <w:rsid w:val="008E274E"/>
    <w:rsid w:val="008F0386"/>
    <w:rsid w:val="008F2877"/>
    <w:rsid w:val="008F29BD"/>
    <w:rsid w:val="00930F6A"/>
    <w:rsid w:val="00933C81"/>
    <w:rsid w:val="00934C84"/>
    <w:rsid w:val="00937257"/>
    <w:rsid w:val="00942921"/>
    <w:rsid w:val="00945FBA"/>
    <w:rsid w:val="00952C9E"/>
    <w:rsid w:val="009539C0"/>
    <w:rsid w:val="00955527"/>
    <w:rsid w:val="009615FC"/>
    <w:rsid w:val="00966DAA"/>
    <w:rsid w:val="00967400"/>
    <w:rsid w:val="009826DC"/>
    <w:rsid w:val="00985559"/>
    <w:rsid w:val="00987691"/>
    <w:rsid w:val="00987D6E"/>
    <w:rsid w:val="009900EB"/>
    <w:rsid w:val="009A06C1"/>
    <w:rsid w:val="009A2D0D"/>
    <w:rsid w:val="009B2985"/>
    <w:rsid w:val="009B3516"/>
    <w:rsid w:val="009C0BC8"/>
    <w:rsid w:val="009C3D00"/>
    <w:rsid w:val="009C52B1"/>
    <w:rsid w:val="009C5CEB"/>
    <w:rsid w:val="009D7383"/>
    <w:rsid w:val="00A114DC"/>
    <w:rsid w:val="00A135E8"/>
    <w:rsid w:val="00A13622"/>
    <w:rsid w:val="00A14537"/>
    <w:rsid w:val="00A15092"/>
    <w:rsid w:val="00A160D4"/>
    <w:rsid w:val="00A20F92"/>
    <w:rsid w:val="00A269E1"/>
    <w:rsid w:val="00A31D2C"/>
    <w:rsid w:val="00A33FC4"/>
    <w:rsid w:val="00A34DC2"/>
    <w:rsid w:val="00A4008B"/>
    <w:rsid w:val="00A8024D"/>
    <w:rsid w:val="00A9155E"/>
    <w:rsid w:val="00A927DE"/>
    <w:rsid w:val="00A94E0C"/>
    <w:rsid w:val="00A96DE2"/>
    <w:rsid w:val="00AA04B5"/>
    <w:rsid w:val="00AC4E32"/>
    <w:rsid w:val="00AD382E"/>
    <w:rsid w:val="00AE2734"/>
    <w:rsid w:val="00AE3F27"/>
    <w:rsid w:val="00AE3F6A"/>
    <w:rsid w:val="00AE70D0"/>
    <w:rsid w:val="00AE70FC"/>
    <w:rsid w:val="00AE7C2C"/>
    <w:rsid w:val="00AF23C1"/>
    <w:rsid w:val="00B10E4F"/>
    <w:rsid w:val="00B1765A"/>
    <w:rsid w:val="00B205B7"/>
    <w:rsid w:val="00B344BC"/>
    <w:rsid w:val="00B40431"/>
    <w:rsid w:val="00B51408"/>
    <w:rsid w:val="00B53620"/>
    <w:rsid w:val="00B81B79"/>
    <w:rsid w:val="00B86657"/>
    <w:rsid w:val="00B91369"/>
    <w:rsid w:val="00B97DD5"/>
    <w:rsid w:val="00BB1E0C"/>
    <w:rsid w:val="00BC386B"/>
    <w:rsid w:val="00BD1BD6"/>
    <w:rsid w:val="00BD6E45"/>
    <w:rsid w:val="00C009A8"/>
    <w:rsid w:val="00C01493"/>
    <w:rsid w:val="00C01839"/>
    <w:rsid w:val="00C10F47"/>
    <w:rsid w:val="00C12410"/>
    <w:rsid w:val="00C23C58"/>
    <w:rsid w:val="00C314D6"/>
    <w:rsid w:val="00C37147"/>
    <w:rsid w:val="00C37B4F"/>
    <w:rsid w:val="00C432B4"/>
    <w:rsid w:val="00C519A5"/>
    <w:rsid w:val="00C57E1A"/>
    <w:rsid w:val="00C65A16"/>
    <w:rsid w:val="00C719AC"/>
    <w:rsid w:val="00C8725F"/>
    <w:rsid w:val="00C937C5"/>
    <w:rsid w:val="00CA017C"/>
    <w:rsid w:val="00CA1938"/>
    <w:rsid w:val="00CA2BE4"/>
    <w:rsid w:val="00CB16EE"/>
    <w:rsid w:val="00CC256D"/>
    <w:rsid w:val="00CC42CD"/>
    <w:rsid w:val="00CC76DB"/>
    <w:rsid w:val="00CC7AD8"/>
    <w:rsid w:val="00CD229A"/>
    <w:rsid w:val="00CD388A"/>
    <w:rsid w:val="00D01A5B"/>
    <w:rsid w:val="00D06C6E"/>
    <w:rsid w:val="00D404CF"/>
    <w:rsid w:val="00D604B7"/>
    <w:rsid w:val="00D62EA8"/>
    <w:rsid w:val="00D866DE"/>
    <w:rsid w:val="00D86CA8"/>
    <w:rsid w:val="00D962CE"/>
    <w:rsid w:val="00DA1621"/>
    <w:rsid w:val="00DA5F23"/>
    <w:rsid w:val="00DB44FE"/>
    <w:rsid w:val="00DB6D7C"/>
    <w:rsid w:val="00DC5CF0"/>
    <w:rsid w:val="00DC6DF4"/>
    <w:rsid w:val="00DD0D6F"/>
    <w:rsid w:val="00DD403E"/>
    <w:rsid w:val="00DD6789"/>
    <w:rsid w:val="00DD702C"/>
    <w:rsid w:val="00DD7479"/>
    <w:rsid w:val="00DF3B69"/>
    <w:rsid w:val="00DF53D5"/>
    <w:rsid w:val="00DF5DCC"/>
    <w:rsid w:val="00DF6D50"/>
    <w:rsid w:val="00E0304C"/>
    <w:rsid w:val="00E260A1"/>
    <w:rsid w:val="00E263BE"/>
    <w:rsid w:val="00E32A75"/>
    <w:rsid w:val="00E33EE1"/>
    <w:rsid w:val="00E4153D"/>
    <w:rsid w:val="00E562AD"/>
    <w:rsid w:val="00E650E7"/>
    <w:rsid w:val="00E66935"/>
    <w:rsid w:val="00E67202"/>
    <w:rsid w:val="00E71323"/>
    <w:rsid w:val="00E74950"/>
    <w:rsid w:val="00E74D27"/>
    <w:rsid w:val="00E76EC6"/>
    <w:rsid w:val="00E83DE7"/>
    <w:rsid w:val="00E86827"/>
    <w:rsid w:val="00E91535"/>
    <w:rsid w:val="00EA6007"/>
    <w:rsid w:val="00EA7C3A"/>
    <w:rsid w:val="00EB2B18"/>
    <w:rsid w:val="00EB349A"/>
    <w:rsid w:val="00EB7005"/>
    <w:rsid w:val="00EB7251"/>
    <w:rsid w:val="00EC2B61"/>
    <w:rsid w:val="00EC50F0"/>
    <w:rsid w:val="00EC59A7"/>
    <w:rsid w:val="00EC6C19"/>
    <w:rsid w:val="00ED05B9"/>
    <w:rsid w:val="00ED65C0"/>
    <w:rsid w:val="00EE37B3"/>
    <w:rsid w:val="00EF0343"/>
    <w:rsid w:val="00F271F2"/>
    <w:rsid w:val="00F31DC2"/>
    <w:rsid w:val="00F44722"/>
    <w:rsid w:val="00F555DB"/>
    <w:rsid w:val="00F7087F"/>
    <w:rsid w:val="00F74EBC"/>
    <w:rsid w:val="00F7786B"/>
    <w:rsid w:val="00F92C17"/>
    <w:rsid w:val="00FB2AF1"/>
    <w:rsid w:val="00FB30F9"/>
    <w:rsid w:val="00FB3369"/>
    <w:rsid w:val="00FB5861"/>
    <w:rsid w:val="00FC189F"/>
    <w:rsid w:val="00FC3169"/>
    <w:rsid w:val="00FC4A92"/>
    <w:rsid w:val="00FC54D7"/>
    <w:rsid w:val="00FE1945"/>
    <w:rsid w:val="00FF1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C8093"/>
  <w15:chartTrackingRefBased/>
  <w15:docId w15:val="{7F952981-5DDD-4A7B-A9BA-FAC85BDE0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30" w:after="3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D0D"/>
  </w:style>
  <w:style w:type="paragraph" w:styleId="Heading1">
    <w:name w:val="heading 1"/>
    <w:basedOn w:val="Normal"/>
    <w:link w:val="Heading1Char"/>
    <w:uiPriority w:val="9"/>
    <w:qFormat/>
    <w:rsid w:val="005565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3422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549"/>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556549"/>
    <w:rPr>
      <w:color w:val="0563C1" w:themeColor="hyperlink"/>
      <w:u w:val="single"/>
    </w:rPr>
  </w:style>
  <w:style w:type="character" w:styleId="UnresolvedMention">
    <w:name w:val="Unresolved Mention"/>
    <w:basedOn w:val="DefaultParagraphFont"/>
    <w:uiPriority w:val="99"/>
    <w:semiHidden/>
    <w:unhideWhenUsed/>
    <w:rsid w:val="00556549"/>
    <w:rPr>
      <w:color w:val="605E5C"/>
      <w:shd w:val="clear" w:color="auto" w:fill="E1DFDD"/>
    </w:rPr>
  </w:style>
  <w:style w:type="paragraph" w:styleId="NormalWeb">
    <w:name w:val="Normal (Web)"/>
    <w:basedOn w:val="Normal"/>
    <w:uiPriority w:val="99"/>
    <w:unhideWhenUsed/>
    <w:rsid w:val="005074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semiHidden/>
    <w:rsid w:val="0034223F"/>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DefaultParagraphFont"/>
    <w:rsid w:val="0034223F"/>
  </w:style>
  <w:style w:type="character" w:customStyle="1" w:styleId="previewtxt">
    <w:name w:val="previewtxt"/>
    <w:basedOn w:val="DefaultParagraphFont"/>
    <w:rsid w:val="005C019C"/>
  </w:style>
  <w:style w:type="character" w:customStyle="1" w:styleId="guestview">
    <w:name w:val="guestview"/>
    <w:basedOn w:val="DefaultParagraphFont"/>
    <w:rsid w:val="005C019C"/>
  </w:style>
  <w:style w:type="character" w:customStyle="1" w:styleId="author">
    <w:name w:val="author"/>
    <w:basedOn w:val="DefaultParagraphFont"/>
    <w:rsid w:val="005652A4"/>
  </w:style>
  <w:style w:type="character" w:customStyle="1" w:styleId="pubyear">
    <w:name w:val="pubyear"/>
    <w:basedOn w:val="DefaultParagraphFont"/>
    <w:rsid w:val="005652A4"/>
  </w:style>
  <w:style w:type="character" w:customStyle="1" w:styleId="articletitle">
    <w:name w:val="articletitle"/>
    <w:basedOn w:val="DefaultParagraphFont"/>
    <w:rsid w:val="005652A4"/>
  </w:style>
  <w:style w:type="character" w:customStyle="1" w:styleId="vol">
    <w:name w:val="vol"/>
    <w:basedOn w:val="DefaultParagraphFont"/>
    <w:rsid w:val="005652A4"/>
  </w:style>
  <w:style w:type="character" w:customStyle="1" w:styleId="pagefirst">
    <w:name w:val="pagefirst"/>
    <w:basedOn w:val="DefaultParagraphFont"/>
    <w:rsid w:val="005652A4"/>
  </w:style>
  <w:style w:type="character" w:customStyle="1" w:styleId="pagelast">
    <w:name w:val="pagelast"/>
    <w:basedOn w:val="DefaultParagraphFont"/>
    <w:rsid w:val="005652A4"/>
  </w:style>
  <w:style w:type="character" w:customStyle="1" w:styleId="u-visually-hidden">
    <w:name w:val="u-visually-hidden"/>
    <w:basedOn w:val="DefaultParagraphFont"/>
    <w:rsid w:val="00693D60"/>
  </w:style>
  <w:style w:type="character" w:customStyle="1" w:styleId="react-xocs-alternative-link">
    <w:name w:val="react-xocs-alternative-link"/>
    <w:basedOn w:val="DefaultParagraphFont"/>
    <w:rsid w:val="00E76EC6"/>
  </w:style>
  <w:style w:type="character" w:customStyle="1" w:styleId="given-name">
    <w:name w:val="given-name"/>
    <w:basedOn w:val="DefaultParagraphFont"/>
    <w:rsid w:val="00E76EC6"/>
  </w:style>
  <w:style w:type="character" w:customStyle="1" w:styleId="text">
    <w:name w:val="text"/>
    <w:basedOn w:val="DefaultParagraphFont"/>
    <w:rsid w:val="00E76EC6"/>
  </w:style>
  <w:style w:type="character" w:customStyle="1" w:styleId="author-ref">
    <w:name w:val="author-ref"/>
    <w:basedOn w:val="DefaultParagraphFont"/>
    <w:rsid w:val="00E76EC6"/>
  </w:style>
  <w:style w:type="character" w:customStyle="1" w:styleId="authorname">
    <w:name w:val="authorname"/>
    <w:basedOn w:val="DefaultParagraphFont"/>
    <w:rsid w:val="00E71323"/>
  </w:style>
  <w:style w:type="character" w:customStyle="1" w:styleId="separator">
    <w:name w:val="separator"/>
    <w:basedOn w:val="DefaultParagraphFont"/>
    <w:rsid w:val="00E71323"/>
  </w:style>
  <w:style w:type="character" w:customStyle="1" w:styleId="Date1">
    <w:name w:val="Date1"/>
    <w:basedOn w:val="DefaultParagraphFont"/>
    <w:rsid w:val="00E71323"/>
  </w:style>
  <w:style w:type="paragraph" w:styleId="Header">
    <w:name w:val="header"/>
    <w:basedOn w:val="Normal"/>
    <w:link w:val="HeaderChar"/>
    <w:uiPriority w:val="99"/>
    <w:unhideWhenUsed/>
    <w:rsid w:val="00582E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82EF0"/>
  </w:style>
  <w:style w:type="paragraph" w:styleId="Footer">
    <w:name w:val="footer"/>
    <w:basedOn w:val="Normal"/>
    <w:link w:val="FooterChar"/>
    <w:uiPriority w:val="99"/>
    <w:unhideWhenUsed/>
    <w:rsid w:val="00582E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82EF0"/>
  </w:style>
  <w:style w:type="character" w:customStyle="1" w:styleId="arttitle">
    <w:name w:val="art_title"/>
    <w:basedOn w:val="DefaultParagraphFont"/>
    <w:rsid w:val="000B74E0"/>
  </w:style>
  <w:style w:type="character" w:customStyle="1" w:styleId="serialtitle">
    <w:name w:val="serial_title"/>
    <w:basedOn w:val="DefaultParagraphFont"/>
    <w:rsid w:val="000B74E0"/>
  </w:style>
  <w:style w:type="character" w:customStyle="1" w:styleId="volumeissue">
    <w:name w:val="volume_issue"/>
    <w:basedOn w:val="DefaultParagraphFont"/>
    <w:rsid w:val="000B74E0"/>
  </w:style>
  <w:style w:type="character" w:customStyle="1" w:styleId="pagerange">
    <w:name w:val="page_range"/>
    <w:basedOn w:val="DefaultParagraphFont"/>
    <w:rsid w:val="000B74E0"/>
  </w:style>
  <w:style w:type="character" w:customStyle="1" w:styleId="doilink">
    <w:name w:val="doi_link"/>
    <w:basedOn w:val="DefaultParagraphFont"/>
    <w:rsid w:val="000B74E0"/>
  </w:style>
  <w:style w:type="character" w:customStyle="1" w:styleId="fn">
    <w:name w:val="fn"/>
    <w:basedOn w:val="DefaultParagraphFont"/>
    <w:rsid w:val="000B74E0"/>
  </w:style>
  <w:style w:type="character" w:customStyle="1" w:styleId="accordion-tabbedtab-mobile">
    <w:name w:val="accordion-tabbed__tab-mobile"/>
    <w:basedOn w:val="DefaultParagraphFont"/>
    <w:rsid w:val="000B74E0"/>
  </w:style>
  <w:style w:type="character" w:customStyle="1" w:styleId="title-text">
    <w:name w:val="title-text"/>
    <w:basedOn w:val="DefaultParagraphFont"/>
    <w:rsid w:val="000B74E0"/>
  </w:style>
  <w:style w:type="character" w:styleId="FollowedHyperlink">
    <w:name w:val="FollowedHyperlink"/>
    <w:basedOn w:val="DefaultParagraphFont"/>
    <w:uiPriority w:val="99"/>
    <w:semiHidden/>
    <w:unhideWhenUsed/>
    <w:rsid w:val="000B74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08232">
      <w:bodyDiv w:val="1"/>
      <w:marLeft w:val="0"/>
      <w:marRight w:val="0"/>
      <w:marTop w:val="0"/>
      <w:marBottom w:val="0"/>
      <w:divBdr>
        <w:top w:val="none" w:sz="0" w:space="0" w:color="auto"/>
        <w:left w:val="none" w:sz="0" w:space="0" w:color="auto"/>
        <w:bottom w:val="none" w:sz="0" w:space="0" w:color="auto"/>
        <w:right w:val="none" w:sz="0" w:space="0" w:color="auto"/>
      </w:divBdr>
    </w:div>
    <w:div w:id="194511165">
      <w:bodyDiv w:val="1"/>
      <w:marLeft w:val="0"/>
      <w:marRight w:val="0"/>
      <w:marTop w:val="0"/>
      <w:marBottom w:val="0"/>
      <w:divBdr>
        <w:top w:val="none" w:sz="0" w:space="0" w:color="auto"/>
        <w:left w:val="none" w:sz="0" w:space="0" w:color="auto"/>
        <w:bottom w:val="none" w:sz="0" w:space="0" w:color="auto"/>
        <w:right w:val="none" w:sz="0" w:space="0" w:color="auto"/>
      </w:divBdr>
    </w:div>
    <w:div w:id="1087507266">
      <w:bodyDiv w:val="1"/>
      <w:marLeft w:val="0"/>
      <w:marRight w:val="0"/>
      <w:marTop w:val="0"/>
      <w:marBottom w:val="0"/>
      <w:divBdr>
        <w:top w:val="none" w:sz="0" w:space="0" w:color="auto"/>
        <w:left w:val="none" w:sz="0" w:space="0" w:color="auto"/>
        <w:bottom w:val="none" w:sz="0" w:space="0" w:color="auto"/>
        <w:right w:val="none" w:sz="0" w:space="0" w:color="auto"/>
      </w:divBdr>
    </w:div>
    <w:div w:id="1156993569">
      <w:bodyDiv w:val="1"/>
      <w:marLeft w:val="0"/>
      <w:marRight w:val="0"/>
      <w:marTop w:val="0"/>
      <w:marBottom w:val="0"/>
      <w:divBdr>
        <w:top w:val="none" w:sz="0" w:space="0" w:color="auto"/>
        <w:left w:val="none" w:sz="0" w:space="0" w:color="auto"/>
        <w:bottom w:val="none" w:sz="0" w:space="0" w:color="auto"/>
        <w:right w:val="none" w:sz="0" w:space="0" w:color="auto"/>
      </w:divBdr>
      <w:divsChild>
        <w:div w:id="1094209348">
          <w:marLeft w:val="0"/>
          <w:marRight w:val="0"/>
          <w:marTop w:val="0"/>
          <w:marBottom w:val="0"/>
          <w:divBdr>
            <w:top w:val="none" w:sz="0" w:space="0" w:color="auto"/>
            <w:left w:val="none" w:sz="0" w:space="0" w:color="auto"/>
            <w:bottom w:val="none" w:sz="0" w:space="0" w:color="auto"/>
            <w:right w:val="none" w:sz="0" w:space="0" w:color="auto"/>
          </w:divBdr>
        </w:div>
        <w:div w:id="2022582980">
          <w:marLeft w:val="0"/>
          <w:marRight w:val="0"/>
          <w:marTop w:val="0"/>
          <w:marBottom w:val="0"/>
          <w:divBdr>
            <w:top w:val="none" w:sz="0" w:space="0" w:color="auto"/>
            <w:left w:val="none" w:sz="0" w:space="0" w:color="auto"/>
            <w:bottom w:val="none" w:sz="0" w:space="0" w:color="auto"/>
            <w:right w:val="none" w:sz="0" w:space="0" w:color="auto"/>
          </w:divBdr>
        </w:div>
      </w:divsChild>
    </w:div>
    <w:div w:id="1287855742">
      <w:bodyDiv w:val="1"/>
      <w:marLeft w:val="0"/>
      <w:marRight w:val="0"/>
      <w:marTop w:val="0"/>
      <w:marBottom w:val="0"/>
      <w:divBdr>
        <w:top w:val="none" w:sz="0" w:space="0" w:color="auto"/>
        <w:left w:val="none" w:sz="0" w:space="0" w:color="auto"/>
        <w:bottom w:val="none" w:sz="0" w:space="0" w:color="auto"/>
        <w:right w:val="none" w:sz="0" w:space="0" w:color="auto"/>
      </w:divBdr>
    </w:div>
    <w:div w:id="1329868678">
      <w:bodyDiv w:val="1"/>
      <w:marLeft w:val="0"/>
      <w:marRight w:val="0"/>
      <w:marTop w:val="0"/>
      <w:marBottom w:val="0"/>
      <w:divBdr>
        <w:top w:val="none" w:sz="0" w:space="0" w:color="auto"/>
        <w:left w:val="none" w:sz="0" w:space="0" w:color="auto"/>
        <w:bottom w:val="none" w:sz="0" w:space="0" w:color="auto"/>
        <w:right w:val="none" w:sz="0" w:space="0" w:color="auto"/>
      </w:divBdr>
    </w:div>
    <w:div w:id="1439326838">
      <w:bodyDiv w:val="1"/>
      <w:marLeft w:val="0"/>
      <w:marRight w:val="0"/>
      <w:marTop w:val="0"/>
      <w:marBottom w:val="0"/>
      <w:divBdr>
        <w:top w:val="none" w:sz="0" w:space="0" w:color="auto"/>
        <w:left w:val="none" w:sz="0" w:space="0" w:color="auto"/>
        <w:bottom w:val="none" w:sz="0" w:space="0" w:color="auto"/>
        <w:right w:val="none" w:sz="0" w:space="0" w:color="auto"/>
      </w:divBdr>
      <w:divsChild>
        <w:div w:id="1704281795">
          <w:marLeft w:val="0"/>
          <w:marRight w:val="0"/>
          <w:marTop w:val="0"/>
          <w:marBottom w:val="150"/>
          <w:divBdr>
            <w:top w:val="none" w:sz="0" w:space="0" w:color="auto"/>
            <w:left w:val="none" w:sz="0" w:space="0" w:color="auto"/>
            <w:bottom w:val="none" w:sz="0" w:space="0" w:color="auto"/>
            <w:right w:val="none" w:sz="0" w:space="0" w:color="auto"/>
          </w:divBdr>
          <w:divsChild>
            <w:div w:id="680860910">
              <w:marLeft w:val="0"/>
              <w:marRight w:val="0"/>
              <w:marTop w:val="0"/>
              <w:marBottom w:val="0"/>
              <w:divBdr>
                <w:top w:val="none" w:sz="0" w:space="0" w:color="auto"/>
                <w:left w:val="none" w:sz="0" w:space="0" w:color="auto"/>
                <w:bottom w:val="none" w:sz="0" w:space="0" w:color="auto"/>
                <w:right w:val="none" w:sz="0" w:space="0" w:color="auto"/>
              </w:divBdr>
            </w:div>
          </w:divsChild>
        </w:div>
        <w:div w:id="1094276805">
          <w:marLeft w:val="0"/>
          <w:marRight w:val="0"/>
          <w:marTop w:val="0"/>
          <w:marBottom w:val="0"/>
          <w:divBdr>
            <w:top w:val="none" w:sz="0" w:space="0" w:color="auto"/>
            <w:left w:val="none" w:sz="0" w:space="0" w:color="auto"/>
            <w:bottom w:val="none" w:sz="0" w:space="0" w:color="auto"/>
            <w:right w:val="none" w:sz="0" w:space="0" w:color="auto"/>
          </w:divBdr>
          <w:divsChild>
            <w:div w:id="114832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109158">
      <w:bodyDiv w:val="1"/>
      <w:marLeft w:val="0"/>
      <w:marRight w:val="0"/>
      <w:marTop w:val="0"/>
      <w:marBottom w:val="0"/>
      <w:divBdr>
        <w:top w:val="none" w:sz="0" w:space="0" w:color="auto"/>
        <w:left w:val="none" w:sz="0" w:space="0" w:color="auto"/>
        <w:bottom w:val="none" w:sz="0" w:space="0" w:color="auto"/>
        <w:right w:val="none" w:sz="0" w:space="0" w:color="auto"/>
      </w:divBdr>
      <w:divsChild>
        <w:div w:id="1995375811">
          <w:marLeft w:val="0"/>
          <w:marRight w:val="0"/>
          <w:marTop w:val="0"/>
          <w:marBottom w:val="0"/>
          <w:divBdr>
            <w:top w:val="none" w:sz="0" w:space="0" w:color="auto"/>
            <w:left w:val="none" w:sz="0" w:space="0" w:color="auto"/>
            <w:bottom w:val="none" w:sz="0" w:space="0" w:color="auto"/>
            <w:right w:val="none" w:sz="0" w:space="0" w:color="auto"/>
          </w:divBdr>
        </w:div>
        <w:div w:id="1012493682">
          <w:marLeft w:val="0"/>
          <w:marRight w:val="0"/>
          <w:marTop w:val="0"/>
          <w:marBottom w:val="0"/>
          <w:divBdr>
            <w:top w:val="none" w:sz="0" w:space="0" w:color="auto"/>
            <w:left w:val="none" w:sz="0" w:space="0" w:color="auto"/>
            <w:bottom w:val="none" w:sz="0" w:space="0" w:color="auto"/>
            <w:right w:val="none" w:sz="0" w:space="0" w:color="auto"/>
          </w:divBdr>
        </w:div>
        <w:div w:id="1725832797">
          <w:marLeft w:val="0"/>
          <w:marRight w:val="0"/>
          <w:marTop w:val="0"/>
          <w:marBottom w:val="0"/>
          <w:divBdr>
            <w:top w:val="none" w:sz="0" w:space="0" w:color="auto"/>
            <w:left w:val="none" w:sz="0" w:space="0" w:color="auto"/>
            <w:bottom w:val="none" w:sz="0" w:space="0" w:color="auto"/>
            <w:right w:val="none" w:sz="0" w:space="0" w:color="auto"/>
          </w:divBdr>
        </w:div>
      </w:divsChild>
    </w:div>
    <w:div w:id="1765108781">
      <w:bodyDiv w:val="1"/>
      <w:marLeft w:val="0"/>
      <w:marRight w:val="0"/>
      <w:marTop w:val="0"/>
      <w:marBottom w:val="0"/>
      <w:divBdr>
        <w:top w:val="none" w:sz="0" w:space="0" w:color="auto"/>
        <w:left w:val="none" w:sz="0" w:space="0" w:color="auto"/>
        <w:bottom w:val="none" w:sz="0" w:space="0" w:color="auto"/>
        <w:right w:val="none" w:sz="0" w:space="0" w:color="auto"/>
      </w:divBdr>
    </w:div>
    <w:div w:id="1932470908">
      <w:bodyDiv w:val="1"/>
      <w:marLeft w:val="0"/>
      <w:marRight w:val="0"/>
      <w:marTop w:val="0"/>
      <w:marBottom w:val="0"/>
      <w:divBdr>
        <w:top w:val="none" w:sz="0" w:space="0" w:color="auto"/>
        <w:left w:val="none" w:sz="0" w:space="0" w:color="auto"/>
        <w:bottom w:val="none" w:sz="0" w:space="0" w:color="auto"/>
        <w:right w:val="none" w:sz="0" w:space="0" w:color="auto"/>
      </w:divBdr>
    </w:div>
    <w:div w:id="1985157198">
      <w:bodyDiv w:val="1"/>
      <w:marLeft w:val="0"/>
      <w:marRight w:val="0"/>
      <w:marTop w:val="0"/>
      <w:marBottom w:val="0"/>
      <w:divBdr>
        <w:top w:val="none" w:sz="0" w:space="0" w:color="auto"/>
        <w:left w:val="none" w:sz="0" w:space="0" w:color="auto"/>
        <w:bottom w:val="none" w:sz="0" w:space="0" w:color="auto"/>
        <w:right w:val="none" w:sz="0" w:space="0" w:color="auto"/>
      </w:divBdr>
    </w:div>
    <w:div w:id="2116754273">
      <w:bodyDiv w:val="1"/>
      <w:marLeft w:val="0"/>
      <w:marRight w:val="0"/>
      <w:marTop w:val="0"/>
      <w:marBottom w:val="0"/>
      <w:divBdr>
        <w:top w:val="none" w:sz="0" w:space="0" w:color="auto"/>
        <w:left w:val="none" w:sz="0" w:space="0" w:color="auto"/>
        <w:bottom w:val="none" w:sz="0" w:space="0" w:color="auto"/>
        <w:right w:val="none" w:sz="0" w:space="0" w:color="auto"/>
      </w:divBdr>
      <w:divsChild>
        <w:div w:id="1032656671">
          <w:marLeft w:val="0"/>
          <w:marRight w:val="0"/>
          <w:marTop w:val="0"/>
          <w:marBottom w:val="0"/>
          <w:divBdr>
            <w:top w:val="none" w:sz="0" w:space="0" w:color="auto"/>
            <w:left w:val="none" w:sz="0" w:space="0" w:color="auto"/>
            <w:bottom w:val="none" w:sz="0" w:space="0" w:color="auto"/>
            <w:right w:val="none" w:sz="0" w:space="0" w:color="auto"/>
          </w:divBdr>
          <w:divsChild>
            <w:div w:id="44643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stor-org.ezproxy.uwtsd.ac.uk/action/doBasicSearch?Query=au%3A%22Sigal%20Eden%22"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jstor-org.ezproxy.uwtsd.ac.uk/action/doBasicSearch?Query=au%3A%22Sara%20Ingber%2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8aec8ab0ea692948b4847d6e8524323a">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eb5a24fc7cf6d22bdec9ba231b6f1f95"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41E984-8FD1-4366-80F6-59CD645DC8AA}">
  <ds:schemaRefs>
    <ds:schemaRef ds:uri="http://schemas.microsoft.com/sharepoint/v3/contenttype/forms"/>
  </ds:schemaRefs>
</ds:datastoreItem>
</file>

<file path=customXml/itemProps2.xml><?xml version="1.0" encoding="utf-8"?>
<ds:datastoreItem xmlns:ds="http://schemas.openxmlformats.org/officeDocument/2006/customXml" ds:itemID="{184A33F4-F9B1-41D8-A2DE-AEB38D92D2B8}">
  <ds:schemaRefs>
    <ds:schemaRef ds:uri="http://www.w3.org/XML/1998/namespace"/>
    <ds:schemaRef ds:uri="http://schemas.microsoft.com/office/2006/documentManagement/types"/>
    <ds:schemaRef ds:uri="http://purl.org/dc/dcmitype/"/>
    <ds:schemaRef ds:uri="http://schemas.openxmlformats.org/package/2006/metadata/core-properties"/>
    <ds:schemaRef ds:uri="http://purl.org/dc/terms/"/>
    <ds:schemaRef ds:uri="http://purl.org/dc/elements/1.1/"/>
    <ds:schemaRef ds:uri="461f81f1-dbc4-4122-adb0-1c0e154b8134"/>
    <ds:schemaRef ds:uri="http://schemas.microsoft.com/office/infopath/2007/PartnerControls"/>
    <ds:schemaRef ds:uri="http://schemas.microsoft.com/office/2006/metadata/properties"/>
    <ds:schemaRef ds:uri="a450a3cc-050d-4aca-8a4e-543025a63de0"/>
  </ds:schemaRefs>
</ds:datastoreItem>
</file>

<file path=customXml/itemProps3.xml><?xml version="1.0" encoding="utf-8"?>
<ds:datastoreItem xmlns:ds="http://schemas.openxmlformats.org/officeDocument/2006/customXml" ds:itemID="{6CFF059F-346F-43AE-BA03-D4A9C0AFFE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1987</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 (2216953)</dc:creator>
  <cp:keywords/>
  <dc:description/>
  <cp:lastModifiedBy>Sophie Dwyer (2216953)</cp:lastModifiedBy>
  <cp:revision>2</cp:revision>
  <cp:lastPrinted>2023-10-28T14:52:00Z</cp:lastPrinted>
  <dcterms:created xsi:type="dcterms:W3CDTF">2023-10-28T14:56:00Z</dcterms:created>
  <dcterms:modified xsi:type="dcterms:W3CDTF">2023-10-28T14:56:00Z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