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sidRPr="00E676F7">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32F4EB9"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77777777"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7"/>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7"/>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7"/>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7"/>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7"/>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7"/>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7"/>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7"/>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E676F7">
        <w:rPr>
          <w:rFonts w:eastAsia="Arial"/>
          <w:color w:val="000000" w:themeColor="text1"/>
          <w:sz w:val="24"/>
          <w:szCs w:val="24"/>
        </w:rPr>
        <w:t>Turnitin</w:t>
      </w:r>
      <w:proofErr w:type="spellEnd"/>
      <w:r w:rsidRPr="00E676F7">
        <w:rPr>
          <w:rFonts w:eastAsia="Arial"/>
          <w:color w:val="000000" w:themeColor="text1"/>
          <w:sz w:val="24"/>
          <w:szCs w:val="24"/>
        </w:rPr>
        <w:t xml:space="preserve">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E676F7">
        <w:rPr>
          <w:rFonts w:eastAsia="Arial"/>
          <w:color w:val="000000" w:themeColor="text1"/>
          <w:sz w:val="24"/>
          <w:szCs w:val="24"/>
        </w:rPr>
        <w:t>book, that</w:t>
      </w:r>
      <w:proofErr w:type="gramEnd"/>
      <w:r w:rsidRPr="00E676F7">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06A4D42C" w14:textId="7C18D313" w:rsidR="3EFE5FE8" w:rsidRPr="00E676F7" w:rsidRDefault="000A6B12"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6"/>
        </w:numPr>
        <w:spacing w:line="259" w:lineRule="auto"/>
        <w:ind w:right="237"/>
        <w:jc w:val="both"/>
        <w:rPr>
          <w:color w:val="000000" w:themeColor="text1"/>
          <w:sz w:val="24"/>
          <w:szCs w:val="24"/>
        </w:rPr>
      </w:pPr>
      <w:proofErr w:type="gramStart"/>
      <w:r w:rsidRPr="45B99DA0">
        <w:rPr>
          <w:sz w:val="24"/>
          <w:szCs w:val="24"/>
        </w:rPr>
        <w:t>n</w:t>
      </w:r>
      <w:r w:rsidR="000325D9" w:rsidRPr="45B99DA0">
        <w:rPr>
          <w:sz w:val="24"/>
          <w:szCs w:val="24"/>
        </w:rPr>
        <w:t>ot</w:t>
      </w:r>
      <w:proofErr w:type="gramEnd"/>
      <w:r w:rsidR="000325D9" w:rsidRPr="45B99DA0">
        <w:rPr>
          <w:sz w:val="24"/>
          <w:szCs w:val="24"/>
        </w:rPr>
        <w:t xml:space="preserve">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5"/>
        </w:numPr>
        <w:spacing w:line="259" w:lineRule="auto"/>
        <w:ind w:right="237"/>
        <w:jc w:val="both"/>
        <w:rPr>
          <w:color w:val="000000" w:themeColor="text1"/>
          <w:sz w:val="24"/>
          <w:szCs w:val="24"/>
        </w:rPr>
      </w:pPr>
      <w:proofErr w:type="gramStart"/>
      <w:r w:rsidRPr="45B99DA0">
        <w:rPr>
          <w:sz w:val="24"/>
          <w:szCs w:val="24"/>
        </w:rPr>
        <w:t>t</w:t>
      </w:r>
      <w:r w:rsidR="00F92E4D" w:rsidRPr="45B99DA0">
        <w:rPr>
          <w:sz w:val="24"/>
          <w:szCs w:val="24"/>
        </w:rPr>
        <w:t>ake</w:t>
      </w:r>
      <w:proofErr w:type="gramEnd"/>
      <w:r w:rsidR="00F92E4D" w:rsidRPr="45B99DA0">
        <w:rPr>
          <w:sz w:val="24"/>
          <w:szCs w:val="24"/>
        </w:rPr>
        <w:t xml:space="preserve"> personal responsibility for adhering to confidentiality rules. </w:t>
      </w:r>
    </w:p>
    <w:p w14:paraId="4A7E7B8A" w14:textId="49EF66EF" w:rsidR="00865008" w:rsidRPr="00E676F7" w:rsidRDefault="00865008" w:rsidP="45B99DA0">
      <w:pPr>
        <w:numPr>
          <w:ilvl w:val="0"/>
          <w:numId w:val="25"/>
        </w:numPr>
        <w:spacing w:line="259" w:lineRule="auto"/>
        <w:ind w:right="237"/>
        <w:jc w:val="both"/>
        <w:rPr>
          <w:color w:val="000000" w:themeColor="text1"/>
          <w:sz w:val="24"/>
          <w:szCs w:val="24"/>
        </w:rPr>
      </w:pPr>
      <w:proofErr w:type="gramStart"/>
      <w:r w:rsidRPr="45B99DA0">
        <w:rPr>
          <w:sz w:val="24"/>
          <w:szCs w:val="24"/>
        </w:rPr>
        <w:t>not</w:t>
      </w:r>
      <w:proofErr w:type="gramEnd"/>
      <w:r w:rsidRPr="45B99DA0">
        <w:rPr>
          <w:sz w:val="24"/>
          <w:szCs w:val="24"/>
        </w:rPr>
        <w:t xml:space="preserve">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w:t>
      </w:r>
      <w:proofErr w:type="spellStart"/>
      <w:r w:rsidRPr="00E676F7">
        <w:rPr>
          <w:color w:val="auto"/>
          <w:sz w:val="24"/>
          <w:szCs w:val="24"/>
        </w:rPr>
        <w:t>Turnitin</w:t>
      </w:r>
      <w:proofErr w:type="spellEnd"/>
      <w:r w:rsidRPr="00E676F7">
        <w:rPr>
          <w:color w:val="auto"/>
          <w:sz w:val="24"/>
          <w:szCs w:val="24"/>
        </w:rPr>
        <w:t xml:space="preserve">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77777777" w:rsidR="00390074" w:rsidRPr="00E676F7" w:rsidRDefault="00390074" w:rsidP="00340E9A">
      <w:pPr>
        <w:ind w:left="360" w:right="237"/>
        <w:jc w:val="both"/>
        <w:rPr>
          <w:b/>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340E9A">
      <w:pPr>
        <w:numPr>
          <w:ilvl w:val="0"/>
          <w:numId w:val="19"/>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19"/>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7E289108">
      <w:pPr>
        <w:numPr>
          <w:ilvl w:val="0"/>
          <w:numId w:val="19"/>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7E289108">
      <w:pPr>
        <w:numPr>
          <w:ilvl w:val="0"/>
          <w:numId w:val="19"/>
        </w:numPr>
        <w:ind w:right="237"/>
        <w:jc w:val="both"/>
        <w:rPr>
          <w:i/>
          <w:iCs/>
          <w:sz w:val="24"/>
          <w:szCs w:val="24"/>
        </w:rPr>
      </w:pPr>
      <w:r w:rsidRPr="7E289108">
        <w:rPr>
          <w:i/>
          <w:iCs/>
          <w:sz w:val="24"/>
          <w:szCs w:val="24"/>
        </w:rPr>
        <w:t xml:space="preserve">You should upload your completed document as a saved pdf file of this workbook; if this is not possible then a </w:t>
      </w:r>
      <w:proofErr w:type="spellStart"/>
      <w:r w:rsidRPr="7E289108">
        <w:rPr>
          <w:i/>
          <w:iCs/>
          <w:sz w:val="24"/>
          <w:szCs w:val="24"/>
        </w:rPr>
        <w:t>Worddoc</w:t>
      </w:r>
      <w:proofErr w:type="spellEnd"/>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xml:space="preserve">, an apple.dot file, or a Microsoft publisher file as </w:t>
      </w:r>
      <w:proofErr w:type="spellStart"/>
      <w:r w:rsidR="00582870" w:rsidRPr="7E289108">
        <w:rPr>
          <w:i/>
          <w:iCs/>
          <w:sz w:val="24"/>
          <w:szCs w:val="24"/>
        </w:rPr>
        <w:t>Turnitin</w:t>
      </w:r>
      <w:proofErr w:type="spellEnd"/>
      <w:r w:rsidR="00582870" w:rsidRPr="7E289108">
        <w:rPr>
          <w:i/>
          <w:iCs/>
          <w:sz w:val="24"/>
          <w:szCs w:val="24"/>
        </w:rPr>
        <w:t xml:space="preserve">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0A6B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0A6B12">
            <w:pPr>
              <w:ind w:right="237"/>
              <w:rPr>
                <w:sz w:val="24"/>
                <w:szCs w:val="24"/>
              </w:rPr>
            </w:pPr>
          </w:p>
          <w:p w14:paraId="294F4A17" w14:textId="77777777" w:rsidR="003555D5" w:rsidRPr="00E676F7" w:rsidRDefault="003555D5" w:rsidP="000A6B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0A6B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0A6B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4F6EB705" w:rsidR="003555D5" w:rsidRDefault="003555D5" w:rsidP="003555D5">
      <w:pPr>
        <w:ind w:right="237"/>
        <w:jc w:val="both"/>
        <w:rPr>
          <w:sz w:val="24"/>
          <w:szCs w:val="24"/>
        </w:rPr>
      </w:pPr>
    </w:p>
    <w:p w14:paraId="41412C59" w14:textId="77777777" w:rsidR="000A6B12" w:rsidRPr="007454C3" w:rsidRDefault="000A6B12" w:rsidP="000A6B12">
      <w:pPr>
        <w:rPr>
          <w:rFonts w:cstheme="minorHAnsi"/>
        </w:rPr>
      </w:pPr>
      <w:r w:rsidRPr="007454C3">
        <w:rPr>
          <w:rFonts w:cstheme="minorHAnsi"/>
        </w:rPr>
        <w:t xml:space="preserve">The following paper will look at teams working together within an organisation. It will cover examples of team dynamic models, what can lead to a team’s success and what can contribute to their failure through looking at why inter-personal conflict can occur and what can be done to improve the performance of individuals and the team as a whole. </w:t>
      </w:r>
    </w:p>
    <w:p w14:paraId="38A292D5" w14:textId="77777777" w:rsidR="000A6B12" w:rsidRDefault="000A6B12" w:rsidP="000A6B12">
      <w:pPr>
        <w:rPr>
          <w:rFonts w:cstheme="minorHAnsi"/>
        </w:rPr>
      </w:pPr>
    </w:p>
    <w:p w14:paraId="7C4F220D" w14:textId="3D59C9E1" w:rsidR="000A6B12" w:rsidRPr="007454C3" w:rsidRDefault="000A6B12" w:rsidP="000A6B12">
      <w:pPr>
        <w:rPr>
          <w:rFonts w:cstheme="minorHAnsi"/>
        </w:rPr>
      </w:pPr>
      <w:r w:rsidRPr="007454C3">
        <w:rPr>
          <w:rFonts w:cstheme="minorHAnsi"/>
        </w:rPr>
        <w:t xml:space="preserve">Finally the paper will look at how team dynamics within the police force can result in failings to comply with professional standard. </w:t>
      </w:r>
    </w:p>
    <w:p w14:paraId="0AB287F1" w14:textId="77777777" w:rsidR="000A6B12" w:rsidRDefault="000A6B12" w:rsidP="000A6B12">
      <w:pPr>
        <w:rPr>
          <w:rFonts w:cstheme="minorHAnsi"/>
        </w:rPr>
      </w:pPr>
    </w:p>
    <w:p w14:paraId="02DA571F" w14:textId="59F442C6" w:rsidR="000A6B12" w:rsidRPr="007454C3" w:rsidRDefault="000A6B12" w:rsidP="000A6B12">
      <w:pPr>
        <w:rPr>
          <w:rFonts w:cstheme="minorHAnsi"/>
        </w:rPr>
      </w:pPr>
      <w:r w:rsidRPr="007454C3">
        <w:rPr>
          <w:rFonts w:cstheme="minorHAnsi"/>
        </w:rPr>
        <w:t xml:space="preserve">Firstly thought a brief understanding of what team cohesion is and why it is important. </w:t>
      </w:r>
    </w:p>
    <w:p w14:paraId="0D4CE042" w14:textId="77777777" w:rsidR="000A6B12" w:rsidRPr="007454C3" w:rsidRDefault="000A6B12" w:rsidP="000A6B12">
      <w:pPr>
        <w:rPr>
          <w:rFonts w:cstheme="minorHAnsi"/>
        </w:rPr>
      </w:pPr>
      <w:r w:rsidRPr="007454C3">
        <w:rPr>
          <w:rFonts w:cstheme="minorHAnsi"/>
        </w:rPr>
        <w:t>Team cohesion is the strength and extent of interpersonal connection existing among the members of a group. It is this interpersonal bond that causes member to participate readily and remain motivated to accomplish the set goals. Team cohesion is important as the success of the team depends on how well they work together. There are various aspects that will stop a team from w</w:t>
      </w:r>
      <w:r>
        <w:rPr>
          <w:rFonts w:cstheme="minorHAnsi"/>
        </w:rPr>
        <w:t>orking well together and throughout</w:t>
      </w:r>
      <w:r w:rsidRPr="007454C3">
        <w:rPr>
          <w:rFonts w:cstheme="minorHAnsi"/>
        </w:rPr>
        <w:t xml:space="preserve"> the paper I will look at some of those reason further on. I will also look at the steps that can be taken to limit the impact poor team cohesion has on a team and how to improve how a team works together.</w:t>
      </w:r>
    </w:p>
    <w:p w14:paraId="72ABA581" w14:textId="77777777" w:rsidR="000A6B12" w:rsidRDefault="000A6B12" w:rsidP="000A6B12">
      <w:pPr>
        <w:rPr>
          <w:rFonts w:cstheme="minorHAnsi"/>
        </w:rPr>
      </w:pPr>
    </w:p>
    <w:p w14:paraId="59440CF5" w14:textId="1471F408" w:rsidR="000A6B12" w:rsidRPr="007454C3" w:rsidRDefault="000A6B12" w:rsidP="000A6B12">
      <w:pPr>
        <w:rPr>
          <w:rFonts w:cstheme="minorHAnsi"/>
        </w:rPr>
      </w:pPr>
      <w:r w:rsidRPr="007454C3">
        <w:rPr>
          <w:rFonts w:cstheme="minorHAnsi"/>
        </w:rPr>
        <w:t xml:space="preserve">To understand team cohesion and how to achieve it, it is important to understand how team dynamics works. </w:t>
      </w:r>
    </w:p>
    <w:p w14:paraId="45BF40AB" w14:textId="77777777" w:rsidR="000A6B12" w:rsidRDefault="000A6B12" w:rsidP="000A6B12">
      <w:pPr>
        <w:rPr>
          <w:rFonts w:cstheme="minorHAnsi"/>
        </w:rPr>
      </w:pPr>
    </w:p>
    <w:p w14:paraId="22B200B1" w14:textId="4BBDA712" w:rsidR="000A6B12" w:rsidRPr="007454C3" w:rsidRDefault="000A6B12" w:rsidP="000A6B12">
      <w:pPr>
        <w:rPr>
          <w:rFonts w:cstheme="minorHAnsi"/>
        </w:rPr>
      </w:pPr>
      <w:r w:rsidRPr="007454C3">
        <w:rPr>
          <w:rFonts w:cstheme="minorHAnsi"/>
        </w:rPr>
        <w:t xml:space="preserve">Understanding team dynamics is important for leaders and organisations as it allows them to understand how effective a team can be in success or how to make changes to a team that will lead to success. </w:t>
      </w:r>
    </w:p>
    <w:p w14:paraId="21D14DDC" w14:textId="77777777" w:rsidR="000A6B12" w:rsidRPr="007454C3" w:rsidRDefault="000A6B12" w:rsidP="000A6B12">
      <w:pPr>
        <w:rPr>
          <w:rFonts w:cstheme="minorHAnsi"/>
        </w:rPr>
      </w:pPr>
      <w:r w:rsidRPr="007454C3">
        <w:rPr>
          <w:rFonts w:cstheme="minorHAnsi"/>
        </w:rPr>
        <w:lastRenderedPageBreak/>
        <w:t>Team dynamics are often seen as what influences a team’s directio</w:t>
      </w:r>
      <w:r>
        <w:rPr>
          <w:rFonts w:cstheme="minorHAnsi"/>
        </w:rPr>
        <w:t>n, purpose and performance. The</w:t>
      </w:r>
      <w:r w:rsidRPr="007454C3">
        <w:rPr>
          <w:rFonts w:cstheme="minorHAnsi"/>
        </w:rPr>
        <w:t xml:space="preserve"> dynamics of a team are create</w:t>
      </w:r>
      <w:r>
        <w:rPr>
          <w:rFonts w:cstheme="minorHAnsi"/>
        </w:rPr>
        <w:t>d</w:t>
      </w:r>
      <w:r w:rsidRPr="007454C3">
        <w:rPr>
          <w:rFonts w:cstheme="minorHAnsi"/>
        </w:rPr>
        <w:t xml:space="preserve"> by the teams work, the personalities within the team, the working relationship of the people included in the team and the environment in which the team are working. </w:t>
      </w:r>
    </w:p>
    <w:p w14:paraId="75A4B64D" w14:textId="77777777" w:rsidR="000A6B12" w:rsidRPr="007454C3" w:rsidRDefault="000A6B12" w:rsidP="000A6B12">
      <w:pPr>
        <w:rPr>
          <w:rFonts w:cstheme="minorHAnsi"/>
        </w:rPr>
      </w:pPr>
      <w:r>
        <w:rPr>
          <w:rFonts w:cstheme="minorHAnsi"/>
        </w:rPr>
        <w:t>If a team dynamic</w:t>
      </w:r>
      <w:r w:rsidRPr="007454C3">
        <w:rPr>
          <w:rFonts w:cstheme="minorHAnsi"/>
        </w:rPr>
        <w:t xml:space="preserve"> are working in the team’s favour, the result can be good, for example, the overall performance of the team can be better and the team can obtain best results as a whole and for individual members of the team. </w:t>
      </w:r>
    </w:p>
    <w:p w14:paraId="33BEB5ED" w14:textId="77777777" w:rsidR="000A6B12" w:rsidRDefault="000A6B12" w:rsidP="000A6B12">
      <w:pPr>
        <w:rPr>
          <w:rFonts w:cstheme="minorHAnsi"/>
        </w:rPr>
      </w:pPr>
    </w:p>
    <w:p w14:paraId="4AF2AFD1" w14:textId="5385168B" w:rsidR="000A6B12" w:rsidRPr="007454C3" w:rsidRDefault="000A6B12" w:rsidP="000A6B12">
      <w:pPr>
        <w:rPr>
          <w:rFonts w:cstheme="minorHAnsi"/>
        </w:rPr>
      </w:pPr>
      <w:r>
        <w:rPr>
          <w:rFonts w:cstheme="minorHAnsi"/>
        </w:rPr>
        <w:t>However if</w:t>
      </w:r>
      <w:r w:rsidRPr="007454C3">
        <w:rPr>
          <w:rFonts w:cstheme="minorHAnsi"/>
        </w:rPr>
        <w:t xml:space="preserve"> the dynamics are working against the team, the result</w:t>
      </w:r>
      <w:r>
        <w:rPr>
          <w:rFonts w:cstheme="minorHAnsi"/>
        </w:rPr>
        <w:t xml:space="preserve"> can be bad, causing the team to</w:t>
      </w:r>
      <w:r w:rsidRPr="007454C3">
        <w:rPr>
          <w:rFonts w:cstheme="minorHAnsi"/>
        </w:rPr>
        <w:t xml:space="preserve"> underperform, become demotivated and cause conflict amongst the team. </w:t>
      </w:r>
    </w:p>
    <w:p w14:paraId="1236CECC" w14:textId="77777777" w:rsidR="000A6B12" w:rsidRDefault="000A6B12" w:rsidP="000A6B12">
      <w:pPr>
        <w:rPr>
          <w:rFonts w:cstheme="minorHAnsi"/>
        </w:rPr>
      </w:pPr>
    </w:p>
    <w:p w14:paraId="5B4FCAE7" w14:textId="3B4B7B18" w:rsidR="000A6B12" w:rsidRPr="007454C3" w:rsidRDefault="000A6B12" w:rsidP="000A6B12">
      <w:pPr>
        <w:rPr>
          <w:rFonts w:cstheme="minorHAnsi"/>
        </w:rPr>
      </w:pPr>
      <w:r w:rsidRPr="007454C3">
        <w:rPr>
          <w:rFonts w:cstheme="minorHAnsi"/>
        </w:rPr>
        <w:t xml:space="preserve">During researching the topic of team dynamics I have concentrated on two models. These models are called the </w:t>
      </w:r>
      <w:r w:rsidRPr="007454C3">
        <w:rPr>
          <w:rFonts w:cstheme="minorHAnsi"/>
          <w:i/>
          <w:u w:val="single"/>
        </w:rPr>
        <w:t>Fundamental Interpersonal Relations Orientation (FIRO)</w:t>
      </w:r>
      <w:r w:rsidRPr="007454C3">
        <w:rPr>
          <w:rFonts w:cstheme="minorHAnsi"/>
        </w:rPr>
        <w:t xml:space="preserve"> which was developed by Dr </w:t>
      </w:r>
      <w:proofErr w:type="spellStart"/>
      <w:r w:rsidRPr="007454C3">
        <w:rPr>
          <w:rFonts w:cstheme="minorHAnsi"/>
        </w:rPr>
        <w:t>Schutz</w:t>
      </w:r>
      <w:proofErr w:type="spellEnd"/>
      <w:r w:rsidRPr="007454C3">
        <w:rPr>
          <w:rFonts w:cstheme="minorHAnsi"/>
        </w:rPr>
        <w:t xml:space="preserve"> in 1958 and the </w:t>
      </w:r>
      <w:r w:rsidRPr="007454C3">
        <w:rPr>
          <w:rFonts w:cstheme="minorHAnsi"/>
          <w:i/>
          <w:u w:val="single"/>
        </w:rPr>
        <w:t xml:space="preserve">Tuckman Model </w:t>
      </w:r>
      <w:r w:rsidRPr="007454C3">
        <w:rPr>
          <w:rFonts w:cstheme="minorHAnsi"/>
        </w:rPr>
        <w:t>developed by Bruce Tuckman in 1965.</w:t>
      </w:r>
    </w:p>
    <w:p w14:paraId="5B3E386E" w14:textId="77777777" w:rsidR="000A6B12" w:rsidRDefault="000A6B12" w:rsidP="000A6B12">
      <w:pPr>
        <w:rPr>
          <w:rFonts w:cstheme="minorHAnsi"/>
        </w:rPr>
      </w:pPr>
    </w:p>
    <w:p w14:paraId="1F27E1ED" w14:textId="37B2A3AF" w:rsidR="000A6B12" w:rsidRPr="007454C3" w:rsidRDefault="000A6B12" w:rsidP="000A6B12">
      <w:pPr>
        <w:rPr>
          <w:rFonts w:cstheme="minorHAnsi"/>
        </w:rPr>
      </w:pPr>
      <w:r w:rsidRPr="007454C3">
        <w:rPr>
          <w:rFonts w:cstheme="minorHAnsi"/>
        </w:rPr>
        <w:t xml:space="preserve">The Tuckman Model developed by Bruce Tuckman in 1965 states that a team will progress through four stages while on their way to becoming an effective team. These stages are, forming, storming, norming and performing. Tuckman stated that all these stages are necessary and are inevitable in order for a team to grow, face challenges and deliver results. </w:t>
      </w:r>
    </w:p>
    <w:p w14:paraId="0071D541" w14:textId="77777777" w:rsidR="00FC4552" w:rsidRDefault="00FC4552" w:rsidP="000A6B12">
      <w:pPr>
        <w:rPr>
          <w:rFonts w:cstheme="minorHAnsi"/>
        </w:rPr>
      </w:pPr>
    </w:p>
    <w:p w14:paraId="58130B0D" w14:textId="11BC50BB" w:rsidR="000A6B12" w:rsidRDefault="000A6B12" w:rsidP="000A6B12">
      <w:pPr>
        <w:rPr>
          <w:rFonts w:cstheme="minorHAnsi"/>
        </w:rPr>
      </w:pPr>
      <w:r w:rsidRPr="007454C3">
        <w:rPr>
          <w:rFonts w:cstheme="minorHAnsi"/>
        </w:rPr>
        <w:t>Forming – the forming stage of the model</w:t>
      </w:r>
      <w:r>
        <w:rPr>
          <w:rFonts w:cstheme="minorHAnsi"/>
        </w:rPr>
        <w:t xml:space="preserve"> is early on in the team’s development</w:t>
      </w:r>
      <w:r w:rsidRPr="007454C3">
        <w:rPr>
          <w:rFonts w:cstheme="minorHAnsi"/>
        </w:rPr>
        <w:t xml:space="preserve">. </w:t>
      </w:r>
      <w:r>
        <w:rPr>
          <w:rFonts w:cstheme="minorHAnsi"/>
        </w:rPr>
        <w:t xml:space="preserve">The team members have high expectations and are excited for what is to come. At this point there is a higher input from leaders. Leaders are seen to be directing supporting and guiding the team. Team members are individuals and have concerns over their involvement, where they fit and how they can best contribute. Individuals are also reserved in showing their true selves, they are overly polite as not enough time has passed for the person to be comfortable to show their true selves. As a result, as the demands increase, the possibility of conflict increased. It is the leader’s responsibility to manage the conflict as it can take energy away from the team’s goal. </w:t>
      </w:r>
    </w:p>
    <w:p w14:paraId="78F2F07A" w14:textId="292B0106" w:rsidR="00FC4552" w:rsidRDefault="00FC4552" w:rsidP="000A6B12">
      <w:pPr>
        <w:rPr>
          <w:rFonts w:cstheme="minorHAnsi"/>
        </w:rPr>
      </w:pPr>
    </w:p>
    <w:p w14:paraId="6D9BD646" w14:textId="606D1A72" w:rsidR="000A6B12" w:rsidRDefault="000A6B12" w:rsidP="000A6B12">
      <w:pPr>
        <w:rPr>
          <w:rFonts w:cstheme="minorHAnsi"/>
        </w:rPr>
      </w:pPr>
      <w:r w:rsidRPr="007454C3">
        <w:rPr>
          <w:rFonts w:cstheme="minorHAnsi"/>
        </w:rPr>
        <w:t>Stormi</w:t>
      </w:r>
      <w:r>
        <w:rPr>
          <w:rFonts w:cstheme="minorHAnsi"/>
        </w:rPr>
        <w:t xml:space="preserve">ng – the storming stage is where a team start to communicate their feelings, however still see themselves as individuals. At this point the team have a better understanding of their purpose. Many see the storming stage as the point that sees most conflict amongst the team. This is due to the fact that individuals become more vocal and operating styles are more obvious. At this stage there is also conflict avoidance, which sees leaders and team members chose to ignore the conflict. This can lead to future issues. However if handled correctly, conflict can allow for innovation and forward moving. </w:t>
      </w:r>
    </w:p>
    <w:p w14:paraId="7735D1E9" w14:textId="77777777" w:rsidR="00FC4552" w:rsidRDefault="00FC4552" w:rsidP="000A6B12">
      <w:pPr>
        <w:rPr>
          <w:rFonts w:cstheme="minorHAnsi"/>
        </w:rPr>
      </w:pPr>
    </w:p>
    <w:p w14:paraId="0E78327E" w14:textId="5F5C6905" w:rsidR="000A6B12" w:rsidRPr="007454C3" w:rsidRDefault="000A6B12" w:rsidP="000A6B12">
      <w:pPr>
        <w:rPr>
          <w:rFonts w:cstheme="minorHAnsi"/>
        </w:rPr>
      </w:pPr>
      <w:r w:rsidRPr="007454C3">
        <w:rPr>
          <w:rFonts w:cstheme="minorHAnsi"/>
        </w:rPr>
        <w:t>Norming – the norming stage is were individuals start to feel part of the team</w:t>
      </w:r>
      <w:r>
        <w:rPr>
          <w:rFonts w:cstheme="minorHAnsi"/>
        </w:rPr>
        <w:t xml:space="preserve">, they realise that by working as a team and accepting views of others they can achieve more. Offering and receiving feedback is valuable and can help develop confidence. The team see conversations develop and responsibilities shared. You will also see a shift from a leader driven team to a team that is self-driven. At this point the leader will take less of an active role. </w:t>
      </w:r>
    </w:p>
    <w:p w14:paraId="5DF89BD8" w14:textId="77777777" w:rsidR="00FC4552" w:rsidRDefault="00FC4552" w:rsidP="000A6B12">
      <w:pPr>
        <w:rPr>
          <w:rFonts w:cstheme="minorHAnsi"/>
        </w:rPr>
      </w:pPr>
    </w:p>
    <w:p w14:paraId="3435D761" w14:textId="5AC8A1EB" w:rsidR="000A6B12" w:rsidRPr="007454C3" w:rsidRDefault="000A6B12" w:rsidP="000A6B12">
      <w:pPr>
        <w:rPr>
          <w:rFonts w:cstheme="minorHAnsi"/>
        </w:rPr>
      </w:pPr>
      <w:r w:rsidRPr="007454C3">
        <w:rPr>
          <w:rFonts w:cstheme="minorHAnsi"/>
        </w:rPr>
        <w:t>Performing – the performing stage sees collaboration turn into an integral part of the team’s strength. The role of leader is less obvious and is shared more among the team. There is a sense of confidence and positivity amongst the team. Along with the team essentially trusting in each other.</w:t>
      </w:r>
    </w:p>
    <w:p w14:paraId="345BE699" w14:textId="77777777" w:rsidR="00FC4552" w:rsidRDefault="00FC4552" w:rsidP="000A6B12">
      <w:pPr>
        <w:rPr>
          <w:rFonts w:cstheme="minorHAnsi"/>
        </w:rPr>
      </w:pPr>
    </w:p>
    <w:p w14:paraId="10946248" w14:textId="56CA9250" w:rsidR="000A6B12" w:rsidRPr="007454C3" w:rsidRDefault="000A6B12" w:rsidP="000A6B12">
      <w:pPr>
        <w:rPr>
          <w:rFonts w:cstheme="minorHAnsi"/>
        </w:rPr>
      </w:pPr>
      <w:r w:rsidRPr="007454C3">
        <w:rPr>
          <w:rFonts w:cstheme="minorHAnsi"/>
        </w:rPr>
        <w:t>The FIRO theory on the other hand looks more at the individual and their own self-awareness that allows them to for an effective member of the team. The FIRO th</w:t>
      </w:r>
      <w:r>
        <w:rPr>
          <w:rFonts w:cstheme="minorHAnsi"/>
        </w:rPr>
        <w:t>e</w:t>
      </w:r>
      <w:r w:rsidRPr="007454C3">
        <w:rPr>
          <w:rFonts w:cstheme="minorHAnsi"/>
        </w:rPr>
        <w:t>ory identifies three basic needs that all humans share. These being the need to feel significant, competent and likable, which are expressed over three levels of human interaction, which are, behaviour, feelings and self-concept and within each level there are three main areas of human concern, inclusion, control and openness.</w:t>
      </w:r>
    </w:p>
    <w:p w14:paraId="539A3058" w14:textId="77777777" w:rsidR="00FC4552" w:rsidRDefault="00FC4552" w:rsidP="000A6B12">
      <w:pPr>
        <w:rPr>
          <w:rFonts w:cstheme="minorHAnsi"/>
          <w:i/>
        </w:rPr>
      </w:pPr>
    </w:p>
    <w:p w14:paraId="278B26EB" w14:textId="1A83F6A7" w:rsidR="000A6B12" w:rsidRPr="007454C3" w:rsidRDefault="000A6B12" w:rsidP="000A6B12">
      <w:pPr>
        <w:rPr>
          <w:rFonts w:cstheme="minorHAnsi"/>
        </w:rPr>
      </w:pPr>
      <w:r w:rsidRPr="007454C3">
        <w:rPr>
          <w:rFonts w:cstheme="minorHAnsi"/>
          <w:i/>
        </w:rPr>
        <w:t xml:space="preserve">A Brief Summary of FIRO Theory by Celeste Blackman, </w:t>
      </w:r>
      <w:proofErr w:type="spellStart"/>
      <w:r w:rsidRPr="007454C3">
        <w:rPr>
          <w:rFonts w:cstheme="minorHAnsi"/>
          <w:i/>
        </w:rPr>
        <w:t>BCon</w:t>
      </w:r>
      <w:proofErr w:type="spellEnd"/>
      <w:r w:rsidRPr="007454C3">
        <w:rPr>
          <w:rFonts w:cstheme="minorHAnsi"/>
          <w:i/>
        </w:rPr>
        <w:t xml:space="preserve"> WSA International, Inc. </w:t>
      </w:r>
      <w:r w:rsidRPr="007454C3">
        <w:rPr>
          <w:rFonts w:cstheme="minorHAnsi"/>
        </w:rPr>
        <w:t xml:space="preserve">summaries the FIRO theory as the following – Self-concept drives feelings, feelings drive behaviour, and behaviours drives results.  </w:t>
      </w:r>
    </w:p>
    <w:p w14:paraId="46D84FEA" w14:textId="77777777" w:rsidR="00FC4552" w:rsidRDefault="00FC4552" w:rsidP="000A6B12">
      <w:pPr>
        <w:rPr>
          <w:rFonts w:cstheme="minorHAnsi"/>
        </w:rPr>
      </w:pPr>
    </w:p>
    <w:p w14:paraId="2060D925" w14:textId="72DDECF4" w:rsidR="000A6B12" w:rsidRPr="007454C3" w:rsidRDefault="000A6B12" w:rsidP="000A6B12">
      <w:pPr>
        <w:rPr>
          <w:rFonts w:cstheme="minorHAnsi"/>
        </w:rPr>
      </w:pPr>
      <w:r w:rsidRPr="007454C3">
        <w:rPr>
          <w:rFonts w:cstheme="minorHAnsi"/>
        </w:rPr>
        <w:t xml:space="preserve">The paper goes on to suggest that the FIRO theory provides the foundation for understanding how to develop sustainable, high-trusting relationships. Which when applied to working within a team of an organisation is key to success. The paper suggests that, knowing and managing your own self-esteem helps you appreciate and respect other, which allows you to learn and flex your style to accommodate others. </w:t>
      </w:r>
    </w:p>
    <w:p w14:paraId="3E7716C4" w14:textId="77777777" w:rsidR="000A6B12" w:rsidRPr="007454C3" w:rsidRDefault="000A6B12" w:rsidP="000A6B12">
      <w:pPr>
        <w:rPr>
          <w:rFonts w:cstheme="minorHAnsi"/>
        </w:rPr>
      </w:pPr>
    </w:p>
    <w:p w14:paraId="79B12B20" w14:textId="77777777" w:rsidR="000A6B12" w:rsidRPr="007454C3" w:rsidRDefault="000A6B12" w:rsidP="000A6B12">
      <w:pPr>
        <w:rPr>
          <w:rFonts w:cstheme="minorHAnsi"/>
        </w:rPr>
      </w:pPr>
      <w:r w:rsidRPr="007454C3">
        <w:rPr>
          <w:rFonts w:cstheme="minorHAnsi"/>
        </w:rPr>
        <w:t>There are many different ways to develop team cohesion and some of these include –</w:t>
      </w:r>
      <w:r>
        <w:rPr>
          <w:rFonts w:cstheme="minorHAnsi"/>
        </w:rPr>
        <w:t xml:space="preserve"> </w:t>
      </w:r>
    </w:p>
    <w:p w14:paraId="1CD0673C" w14:textId="77777777" w:rsidR="000A6B12" w:rsidRPr="007454C3" w:rsidRDefault="000A6B12" w:rsidP="000A6B12">
      <w:pPr>
        <w:pStyle w:val="ListParagraph"/>
        <w:numPr>
          <w:ilvl w:val="0"/>
          <w:numId w:val="48"/>
        </w:numPr>
        <w:overflowPunct/>
        <w:autoSpaceDE/>
        <w:autoSpaceDN/>
        <w:adjustRightInd/>
        <w:spacing w:after="160" w:line="259" w:lineRule="auto"/>
        <w:textAlignment w:val="auto"/>
        <w:rPr>
          <w:rFonts w:asciiTheme="minorHAnsi" w:hAnsiTheme="minorHAnsi" w:cstheme="minorHAnsi"/>
          <w:sz w:val="22"/>
          <w:szCs w:val="22"/>
        </w:rPr>
      </w:pPr>
      <w:r w:rsidRPr="007454C3">
        <w:rPr>
          <w:rFonts w:asciiTheme="minorHAnsi" w:hAnsiTheme="minorHAnsi" w:cstheme="minorHAnsi"/>
          <w:sz w:val="22"/>
          <w:szCs w:val="22"/>
        </w:rPr>
        <w:t>Value everyone’s contribution – it is said that teams will experience greater success by drawing from the expertise of each team member. For example some team members have a strong technical expertise while other team members have a better administrative background.</w:t>
      </w:r>
    </w:p>
    <w:p w14:paraId="02151EF9" w14:textId="77777777" w:rsidR="000A6B12" w:rsidRPr="007454C3" w:rsidRDefault="000A6B12" w:rsidP="000A6B12">
      <w:pPr>
        <w:pStyle w:val="ListParagraph"/>
        <w:numPr>
          <w:ilvl w:val="0"/>
          <w:numId w:val="48"/>
        </w:numPr>
        <w:overflowPunct/>
        <w:autoSpaceDE/>
        <w:autoSpaceDN/>
        <w:adjustRightInd/>
        <w:spacing w:after="160" w:line="259" w:lineRule="auto"/>
        <w:textAlignment w:val="auto"/>
        <w:rPr>
          <w:rFonts w:asciiTheme="minorHAnsi" w:hAnsiTheme="minorHAnsi" w:cstheme="minorHAnsi"/>
          <w:sz w:val="22"/>
          <w:szCs w:val="22"/>
        </w:rPr>
      </w:pPr>
      <w:r w:rsidRPr="007454C3">
        <w:rPr>
          <w:rFonts w:asciiTheme="minorHAnsi" w:hAnsiTheme="minorHAnsi" w:cstheme="minorHAnsi"/>
          <w:sz w:val="22"/>
          <w:szCs w:val="22"/>
        </w:rPr>
        <w:t xml:space="preserve">Resolve conflicts within the group – conflicts within a team are inevitable, how they are dealt with and how they are perceived can help develop the team cohesion further. Constructive conflict that develop among team members can be seen as an indication of a healthy group, where the group are comfortable to challenge each other. However no team member should be made to feel that they have to agree to something to avoid upsetting the team. They should be made to feel confident to voice their own opinions on a matter. </w:t>
      </w:r>
    </w:p>
    <w:p w14:paraId="7F51F671" w14:textId="77777777" w:rsidR="000A6B12" w:rsidRPr="007454C3" w:rsidRDefault="000A6B12" w:rsidP="000A6B12">
      <w:pPr>
        <w:pStyle w:val="ListParagraph"/>
        <w:overflowPunct/>
        <w:autoSpaceDE/>
        <w:autoSpaceDN/>
        <w:adjustRightInd/>
        <w:spacing w:after="160" w:line="259" w:lineRule="auto"/>
        <w:textAlignment w:val="auto"/>
        <w:rPr>
          <w:rFonts w:asciiTheme="minorHAnsi" w:hAnsiTheme="minorHAnsi" w:cstheme="minorHAnsi"/>
          <w:sz w:val="22"/>
          <w:szCs w:val="22"/>
        </w:rPr>
      </w:pPr>
      <w:r w:rsidRPr="007454C3">
        <w:rPr>
          <w:rFonts w:asciiTheme="minorHAnsi" w:hAnsiTheme="minorHAnsi" w:cstheme="minorHAnsi"/>
          <w:sz w:val="22"/>
          <w:szCs w:val="22"/>
        </w:rPr>
        <w:t>However where conflict arises which are not relevant to the task at hand, a manager needs to step in and work for a solution.</w:t>
      </w:r>
    </w:p>
    <w:p w14:paraId="066851E8" w14:textId="77777777" w:rsidR="000A6B12" w:rsidRPr="007454C3" w:rsidRDefault="000A6B12" w:rsidP="000A6B12">
      <w:pPr>
        <w:pStyle w:val="ListParagraph"/>
        <w:numPr>
          <w:ilvl w:val="0"/>
          <w:numId w:val="48"/>
        </w:numPr>
        <w:rPr>
          <w:rFonts w:asciiTheme="minorHAnsi" w:hAnsiTheme="minorHAnsi" w:cstheme="minorHAnsi"/>
          <w:sz w:val="22"/>
          <w:szCs w:val="22"/>
        </w:rPr>
      </w:pPr>
      <w:r w:rsidRPr="007454C3">
        <w:rPr>
          <w:rFonts w:asciiTheme="minorHAnsi" w:hAnsiTheme="minorHAnsi" w:cstheme="minorHAnsi"/>
          <w:sz w:val="22"/>
          <w:szCs w:val="22"/>
        </w:rPr>
        <w:t xml:space="preserve">Goal setting – is vitally important for any team, it will ensure that everyone involved in the team is working towards the same objective. Goal setting can help towards a team become more productive and achieve their end goal quicker and with greater results. </w:t>
      </w:r>
    </w:p>
    <w:p w14:paraId="6B1AD745" w14:textId="77777777" w:rsidR="000A6B12" w:rsidRPr="007454C3" w:rsidRDefault="000A6B12" w:rsidP="000A6B12">
      <w:pPr>
        <w:pStyle w:val="ListParagraph"/>
        <w:numPr>
          <w:ilvl w:val="0"/>
          <w:numId w:val="48"/>
        </w:numPr>
        <w:rPr>
          <w:rFonts w:asciiTheme="minorHAnsi" w:hAnsiTheme="minorHAnsi" w:cstheme="minorHAnsi"/>
          <w:sz w:val="22"/>
          <w:szCs w:val="22"/>
        </w:rPr>
      </w:pPr>
      <w:r w:rsidRPr="007454C3">
        <w:rPr>
          <w:rFonts w:asciiTheme="minorHAnsi" w:hAnsiTheme="minorHAnsi" w:cstheme="minorHAnsi"/>
          <w:sz w:val="22"/>
          <w:szCs w:val="22"/>
        </w:rPr>
        <w:t>Role Clarification – a team who do not know their direction or role are a team that are likely to fail. Having conversations within the team or at a management level with individuals to set out their roles in the team can help focus that person and the team as a whole. Consideration needs to be given to the person’s skills and experiences when distributing duties to individuals. A leader or a team need to understand that to obtain the best results, the team’s skills as a whole need to be utilised. Consideration should also be given to the development of the team and the individuals involved. For example when discussing the roles within a team, it could be counterproductive to simply give the role exclusively to the person who has the skills or experience. If a leader takes the time to identify if any other team members have an active interest in that role and would like to develop their skills, the leader could make adjustments to include that team member in that specific role. This would improve the self-worth of that person and improve overall performance and input.</w:t>
      </w:r>
    </w:p>
    <w:p w14:paraId="7FC14F6C" w14:textId="77777777" w:rsidR="000A6B12" w:rsidRPr="007454C3" w:rsidRDefault="000A6B12" w:rsidP="000A6B12">
      <w:pPr>
        <w:pStyle w:val="ListParagraph"/>
        <w:numPr>
          <w:ilvl w:val="0"/>
          <w:numId w:val="48"/>
        </w:numPr>
        <w:rPr>
          <w:rFonts w:asciiTheme="minorHAnsi" w:hAnsiTheme="minorHAnsi" w:cstheme="minorHAnsi"/>
          <w:sz w:val="22"/>
          <w:szCs w:val="22"/>
        </w:rPr>
      </w:pPr>
      <w:r w:rsidRPr="007454C3">
        <w:rPr>
          <w:rFonts w:asciiTheme="minorHAnsi" w:hAnsiTheme="minorHAnsi" w:cstheme="minorHAnsi"/>
          <w:sz w:val="22"/>
          <w:szCs w:val="22"/>
        </w:rPr>
        <w:t xml:space="preserve">Team meetings / Feedback – feedback is a vitally important task to carry out from time to time. As a leader it allows you to gauge your effectiveness as a leader and how invested your team are. It also gives a leader the opportunity to provide the team with feedback on all aspects of their work and involvement. Feedback needs to be constructive and developmental as well as positive. Giving and receiving feedback needs to be taken with care as it can be seen in a negative light by members of the team if not managed correctly. Team meetings also allows for the team to have a stage to discuss in a group their needs, concerns and expectations. It can also be used to tie in with the goal setting phase of developing a team. It can allow a leader time to set out the goals and objectives, but it can also give the leader opportunity to understand the team’s feelings on the required goal and can allow for the team to be involved in the goal setting stage. </w:t>
      </w:r>
    </w:p>
    <w:p w14:paraId="3610EF07" w14:textId="77777777" w:rsidR="000A6B12" w:rsidRPr="007454C3" w:rsidRDefault="000A6B12" w:rsidP="000A6B12">
      <w:pPr>
        <w:pStyle w:val="ListParagraph"/>
        <w:numPr>
          <w:ilvl w:val="0"/>
          <w:numId w:val="48"/>
        </w:numPr>
        <w:rPr>
          <w:rFonts w:asciiTheme="minorHAnsi" w:hAnsiTheme="minorHAnsi" w:cstheme="minorHAnsi"/>
          <w:sz w:val="22"/>
          <w:szCs w:val="22"/>
        </w:rPr>
      </w:pPr>
      <w:r w:rsidRPr="007454C3">
        <w:rPr>
          <w:rFonts w:asciiTheme="minorHAnsi" w:hAnsiTheme="minorHAnsi" w:cstheme="minorHAnsi"/>
          <w:sz w:val="22"/>
          <w:szCs w:val="22"/>
        </w:rPr>
        <w:t>Take time to understand your own emotional intelligence (betari’s box) – as an individual looking to build team cohesion within a well-established team which I am a new member of, I can take time to consider my own emotional intelligence. Emotional intelligence helps a person look at their, self-awareness, social awareness, and self-management and social skills. It could allow me to empathise with members of the team and allow me to be aware of my self-worth and give me the confidence in my ability, or the confidence to ask for support from the team</w:t>
      </w:r>
    </w:p>
    <w:p w14:paraId="42AE9EB5" w14:textId="77777777" w:rsidR="000A6B12" w:rsidRPr="007454C3" w:rsidRDefault="000A6B12" w:rsidP="000A6B12">
      <w:pPr>
        <w:rPr>
          <w:rFonts w:cstheme="minorHAnsi"/>
        </w:rPr>
      </w:pPr>
    </w:p>
    <w:p w14:paraId="400B6450" w14:textId="77777777" w:rsidR="000A6B12" w:rsidRPr="007454C3" w:rsidRDefault="000A6B12" w:rsidP="000A6B12">
      <w:pPr>
        <w:rPr>
          <w:rFonts w:cstheme="minorHAnsi"/>
        </w:rPr>
      </w:pPr>
      <w:r w:rsidRPr="007454C3">
        <w:rPr>
          <w:rFonts w:cstheme="minorHAnsi"/>
        </w:rPr>
        <w:t>On the other hand it is important to understand why teams fail. Here are some of the examples of why teams fail.</w:t>
      </w:r>
    </w:p>
    <w:p w14:paraId="101433BF" w14:textId="77777777" w:rsidR="000A6B12" w:rsidRPr="007454C3" w:rsidRDefault="000A6B12" w:rsidP="000A6B12">
      <w:pPr>
        <w:pStyle w:val="ListParagraph"/>
        <w:numPr>
          <w:ilvl w:val="0"/>
          <w:numId w:val="49"/>
        </w:numPr>
        <w:overflowPunct/>
        <w:autoSpaceDE/>
        <w:autoSpaceDN/>
        <w:adjustRightInd/>
        <w:spacing w:after="160" w:line="259" w:lineRule="auto"/>
        <w:textAlignment w:val="auto"/>
        <w:rPr>
          <w:rFonts w:asciiTheme="minorHAnsi" w:hAnsiTheme="minorHAnsi" w:cstheme="minorHAnsi"/>
          <w:sz w:val="22"/>
          <w:szCs w:val="22"/>
        </w:rPr>
      </w:pPr>
      <w:r w:rsidRPr="007454C3">
        <w:rPr>
          <w:rFonts w:asciiTheme="minorHAnsi" w:hAnsiTheme="minorHAnsi" w:cstheme="minorHAnsi"/>
          <w:sz w:val="22"/>
          <w:szCs w:val="22"/>
        </w:rPr>
        <w:lastRenderedPageBreak/>
        <w:t xml:space="preserve">Purpose unknown – this ties into the leadership of the team. The leader needs to be clear early on what the goal of the team is and how they are going to achieve that goal. Without a purpose the team have nothing to work towards and are therefore ineffective. </w:t>
      </w:r>
    </w:p>
    <w:p w14:paraId="7211E254" w14:textId="77777777" w:rsidR="000A6B12" w:rsidRPr="007454C3" w:rsidRDefault="000A6B12" w:rsidP="000A6B12">
      <w:pPr>
        <w:pStyle w:val="ListParagraph"/>
        <w:numPr>
          <w:ilvl w:val="0"/>
          <w:numId w:val="49"/>
        </w:numPr>
        <w:overflowPunct/>
        <w:autoSpaceDE/>
        <w:autoSpaceDN/>
        <w:adjustRightInd/>
        <w:spacing w:after="160" w:line="259" w:lineRule="auto"/>
        <w:textAlignment w:val="auto"/>
        <w:rPr>
          <w:rFonts w:asciiTheme="minorHAnsi" w:hAnsiTheme="minorHAnsi" w:cstheme="minorHAnsi"/>
          <w:sz w:val="22"/>
          <w:szCs w:val="22"/>
        </w:rPr>
      </w:pPr>
      <w:r w:rsidRPr="007454C3">
        <w:rPr>
          <w:rFonts w:asciiTheme="minorHAnsi" w:hAnsiTheme="minorHAnsi" w:cstheme="minorHAnsi"/>
          <w:sz w:val="22"/>
          <w:szCs w:val="22"/>
        </w:rPr>
        <w:t xml:space="preserve">No leadership – if a team do not know what their purpose or goal is, then they have nothing to work towards. This comes down to the leadership of the team. If you have a strong leader who sets out goals and expectations early on and who also keeps close focus on that goal and hold the team accountable to achieving that goal, the theory is that the team will overall achieve and perform. The leader also has a vital part to play in bringing the team together through valuing the team’s ideas and inputs. A leader who adopts a “my way or the highway” mentality runs the risk of switching the team of to the end goal and they will feel undervalued if their opinions and views are not taken into consideration. </w:t>
      </w:r>
    </w:p>
    <w:p w14:paraId="33249658" w14:textId="77777777" w:rsidR="000A6B12" w:rsidRPr="007454C3" w:rsidRDefault="000A6B12" w:rsidP="000A6B12">
      <w:pPr>
        <w:pStyle w:val="ListParagraph"/>
        <w:numPr>
          <w:ilvl w:val="0"/>
          <w:numId w:val="49"/>
        </w:numPr>
        <w:overflowPunct/>
        <w:autoSpaceDE/>
        <w:autoSpaceDN/>
        <w:adjustRightInd/>
        <w:spacing w:after="160" w:line="259" w:lineRule="auto"/>
        <w:textAlignment w:val="auto"/>
        <w:rPr>
          <w:rFonts w:asciiTheme="minorHAnsi" w:hAnsiTheme="minorHAnsi" w:cstheme="minorHAnsi"/>
          <w:sz w:val="22"/>
          <w:szCs w:val="22"/>
        </w:rPr>
      </w:pPr>
      <w:r w:rsidRPr="007454C3">
        <w:rPr>
          <w:rFonts w:asciiTheme="minorHAnsi" w:hAnsiTheme="minorHAnsi" w:cstheme="minorHAnsi"/>
          <w:sz w:val="22"/>
          <w:szCs w:val="22"/>
        </w:rPr>
        <w:t xml:space="preserve">Inconsistent members of the team – this can cover a large spectrum of traits that a person displays which cause for a team to fail. Poor time keeping, working in isolation, a negative attitude are some of the traits that a persons can display that would have a negative impact on the rest of the team. </w:t>
      </w:r>
    </w:p>
    <w:p w14:paraId="1DA8821E" w14:textId="77777777" w:rsidR="000A6B12" w:rsidRPr="007454C3" w:rsidRDefault="000A6B12" w:rsidP="000A6B12">
      <w:pPr>
        <w:pStyle w:val="ListParagraph"/>
        <w:numPr>
          <w:ilvl w:val="0"/>
          <w:numId w:val="49"/>
        </w:numPr>
        <w:overflowPunct/>
        <w:autoSpaceDE/>
        <w:autoSpaceDN/>
        <w:adjustRightInd/>
        <w:spacing w:after="160" w:line="259" w:lineRule="auto"/>
        <w:textAlignment w:val="auto"/>
        <w:rPr>
          <w:rFonts w:asciiTheme="minorHAnsi" w:hAnsiTheme="minorHAnsi" w:cstheme="minorHAnsi"/>
          <w:sz w:val="22"/>
          <w:szCs w:val="22"/>
        </w:rPr>
      </w:pPr>
      <w:r w:rsidRPr="007454C3">
        <w:rPr>
          <w:rFonts w:asciiTheme="minorHAnsi" w:hAnsiTheme="minorHAnsi" w:cstheme="minorHAnsi"/>
          <w:sz w:val="22"/>
          <w:szCs w:val="22"/>
        </w:rPr>
        <w:t xml:space="preserve">Backstabbing – understanding that having a good team relationship if extremely important and that it is the key to a successful team, it is also important to appreciate that not all teams will “get on” 100% of the time. However if you have a constant issue with “backstabbing” the team will most certainly always fail. It will leave the team feeling as if it cannot trust each other and it will cast doubt on the ability of the leader to control team. </w:t>
      </w:r>
    </w:p>
    <w:p w14:paraId="64946BB3" w14:textId="77777777" w:rsidR="000A6B12" w:rsidRPr="007454C3" w:rsidRDefault="000A6B12" w:rsidP="000A6B12">
      <w:pPr>
        <w:rPr>
          <w:rFonts w:cstheme="minorHAnsi"/>
        </w:rPr>
      </w:pPr>
    </w:p>
    <w:p w14:paraId="2CF491B6" w14:textId="77777777" w:rsidR="000A6B12" w:rsidRPr="007454C3" w:rsidRDefault="000A6B12" w:rsidP="000A6B12">
      <w:pPr>
        <w:rPr>
          <w:rFonts w:cstheme="minorHAnsi"/>
        </w:rPr>
      </w:pPr>
      <w:r w:rsidRPr="007454C3">
        <w:rPr>
          <w:rFonts w:cstheme="minorHAnsi"/>
        </w:rPr>
        <w:t>Fairness and respect</w:t>
      </w:r>
    </w:p>
    <w:p w14:paraId="3D86CB3C" w14:textId="77777777" w:rsidR="000A6B12" w:rsidRPr="007454C3" w:rsidRDefault="000A6B12" w:rsidP="000A6B12">
      <w:pPr>
        <w:rPr>
          <w:rFonts w:cstheme="minorHAnsi"/>
        </w:rPr>
      </w:pPr>
      <w:r w:rsidRPr="007454C3">
        <w:rPr>
          <w:rFonts w:cstheme="minorHAnsi"/>
        </w:rPr>
        <w:t>(</w:t>
      </w:r>
      <w:proofErr w:type="spellStart"/>
      <w:r w:rsidRPr="007454C3">
        <w:rPr>
          <w:rFonts w:cstheme="minorHAnsi"/>
        </w:rPr>
        <w:t>Blader</w:t>
      </w:r>
      <w:proofErr w:type="spellEnd"/>
      <w:r w:rsidRPr="007454C3">
        <w:rPr>
          <w:rFonts w:cstheme="minorHAnsi"/>
        </w:rPr>
        <w:t xml:space="preserve"> and Tyler 2003; Tyler and </w:t>
      </w:r>
      <w:proofErr w:type="spellStart"/>
      <w:r w:rsidRPr="007454C3">
        <w:rPr>
          <w:rFonts w:cstheme="minorHAnsi"/>
        </w:rPr>
        <w:t>Blader</w:t>
      </w:r>
      <w:proofErr w:type="spellEnd"/>
      <w:r w:rsidRPr="007454C3">
        <w:rPr>
          <w:rFonts w:cstheme="minorHAnsi"/>
        </w:rPr>
        <w:t xml:space="preserve"> 2009) suggested that organisational justice has a positive impact on employees as it helps them to identify with the organisation. When an employee experiences fairness and respect in the work place it reinforces their status and worth within the organisation. This is linked back into helping foster a greater sense of inclusion and pride in the wider work group as well as a better attachment to the group. Simply put if an individual is treated with fairness and respect they are more likely to be invested in the group they are working with and working towards the goal that group is set. </w:t>
      </w:r>
    </w:p>
    <w:p w14:paraId="54BE8B10" w14:textId="77777777" w:rsidR="00FC4552" w:rsidRDefault="00FC4552" w:rsidP="000A6B12">
      <w:pPr>
        <w:rPr>
          <w:rFonts w:cstheme="minorHAnsi"/>
        </w:rPr>
      </w:pPr>
    </w:p>
    <w:p w14:paraId="772F87A6" w14:textId="45A136C2" w:rsidR="000A6B12" w:rsidRPr="007454C3" w:rsidRDefault="000A6B12" w:rsidP="000A6B12">
      <w:pPr>
        <w:rPr>
          <w:rFonts w:cstheme="minorHAnsi"/>
        </w:rPr>
      </w:pPr>
      <w:r w:rsidRPr="007454C3">
        <w:rPr>
          <w:rFonts w:cstheme="minorHAnsi"/>
        </w:rPr>
        <w:t xml:space="preserve">I will go on to look at how being treated unfairly can have a negative impact on a team next.  </w:t>
      </w:r>
    </w:p>
    <w:p w14:paraId="47DA4A0E" w14:textId="77777777" w:rsidR="00FC4552" w:rsidRDefault="00FC4552" w:rsidP="000A6B12">
      <w:pPr>
        <w:rPr>
          <w:rFonts w:cstheme="minorHAnsi"/>
        </w:rPr>
      </w:pPr>
    </w:p>
    <w:p w14:paraId="7573D6C0" w14:textId="74CBC1E4" w:rsidR="000A6B12" w:rsidRPr="007454C3" w:rsidRDefault="000A6B12" w:rsidP="000A6B12">
      <w:pPr>
        <w:rPr>
          <w:rFonts w:cstheme="minorHAnsi"/>
        </w:rPr>
      </w:pPr>
      <w:r w:rsidRPr="007454C3">
        <w:rPr>
          <w:rFonts w:cstheme="minorHAnsi"/>
        </w:rPr>
        <w:t xml:space="preserve">Effecting team dynamics in the police force can come down to unfairness. According to the paper </w:t>
      </w:r>
      <w:r w:rsidRPr="00DA73EB">
        <w:rPr>
          <w:rFonts w:cstheme="minorHAnsi"/>
          <w:i/>
          <w:u w:val="single"/>
        </w:rPr>
        <w:t>Fair cop 2: organisational justice, behaviour and ethical policing</w:t>
      </w:r>
      <w:r w:rsidRPr="007454C3">
        <w:rPr>
          <w:rFonts w:cstheme="minorHAnsi"/>
        </w:rPr>
        <w:t xml:space="preserve"> evidence suggests that officers who feel like they have been treated unfairly tend to become disengaged from the force, they see less value in delivering a quality service and become more cynical in the views and as a result become less committed to ethical policing. </w:t>
      </w:r>
    </w:p>
    <w:p w14:paraId="5115C4E6" w14:textId="77777777" w:rsidR="00FC4552" w:rsidRDefault="00FC4552" w:rsidP="000A6B12">
      <w:pPr>
        <w:rPr>
          <w:rFonts w:cstheme="minorHAnsi"/>
        </w:rPr>
      </w:pPr>
    </w:p>
    <w:p w14:paraId="78026FDE" w14:textId="5CD4217E" w:rsidR="000A6B12" w:rsidRPr="007454C3" w:rsidRDefault="000A6B12" w:rsidP="000A6B12">
      <w:pPr>
        <w:rPr>
          <w:rFonts w:cstheme="minorHAnsi"/>
        </w:rPr>
      </w:pPr>
      <w:r w:rsidRPr="007454C3">
        <w:rPr>
          <w:rFonts w:cstheme="minorHAnsi"/>
        </w:rPr>
        <w:t>An example of this – a new member of the team is working with an established member of the team who over years believes they have been treated unfairly and therefore has become disengaged in delivering on their tasks. As a team they are asked to conduct arrest enquiries for an outstanding suspect. It is early hours of the morning and the established member of the team does not want to arrest anyone due to wanting to finish on time. Instead they drive to the address and the established member of the team tells the new member of the team, “We will just sit here a moment and wont knock”.</w:t>
      </w:r>
    </w:p>
    <w:p w14:paraId="6D789E69" w14:textId="77777777" w:rsidR="00FC4552" w:rsidRDefault="00FC4552" w:rsidP="000A6B12">
      <w:pPr>
        <w:rPr>
          <w:rFonts w:cstheme="minorHAnsi"/>
        </w:rPr>
      </w:pPr>
    </w:p>
    <w:p w14:paraId="108A9C0D" w14:textId="61E37126" w:rsidR="000A6B12" w:rsidRDefault="000A6B12" w:rsidP="000A6B12">
      <w:pPr>
        <w:rPr>
          <w:rFonts w:cstheme="minorHAnsi"/>
        </w:rPr>
      </w:pPr>
      <w:r w:rsidRPr="007454C3">
        <w:rPr>
          <w:rFonts w:cstheme="minorHAnsi"/>
        </w:rPr>
        <w:t xml:space="preserve">When they return to the station and the supervisor asks if they knocked at the address the established member of the team informs the supervisor that they had and there was no answer, the new member of the team feels they have no other option other than to go along with what was said. In the eye of the new member of the team they have not acted with honesty and integrity. However did not feel comfortable with challenging and reporting improper conduct. And has therefore broken two of the policing principles. </w:t>
      </w:r>
    </w:p>
    <w:p w14:paraId="652004A4" w14:textId="77777777" w:rsidR="00FC4552" w:rsidRDefault="00FC4552" w:rsidP="000A6B12">
      <w:pPr>
        <w:rPr>
          <w:rFonts w:cstheme="minorHAnsi"/>
        </w:rPr>
      </w:pPr>
    </w:p>
    <w:p w14:paraId="58D07069" w14:textId="77777777" w:rsidR="00FC4552" w:rsidRDefault="00FC4552" w:rsidP="000A6B12">
      <w:pPr>
        <w:rPr>
          <w:rFonts w:cstheme="minorHAnsi"/>
        </w:rPr>
      </w:pPr>
    </w:p>
    <w:p w14:paraId="309150B3" w14:textId="568C20BA" w:rsidR="000A6B12" w:rsidRPr="007454C3" w:rsidRDefault="000A6B12" w:rsidP="000A6B12">
      <w:pPr>
        <w:rPr>
          <w:rFonts w:cstheme="minorHAnsi"/>
        </w:rPr>
      </w:pPr>
      <w:r>
        <w:rPr>
          <w:rFonts w:cstheme="minorHAnsi"/>
        </w:rPr>
        <w:lastRenderedPageBreak/>
        <w:t xml:space="preserve">The above example can fit into the policing principle of Challenging and reporting improper conduct. </w:t>
      </w:r>
    </w:p>
    <w:p w14:paraId="51D1C2C9" w14:textId="77777777" w:rsidR="000A6B12" w:rsidRPr="007454C3" w:rsidRDefault="000A6B12" w:rsidP="000A6B12">
      <w:pPr>
        <w:rPr>
          <w:rFonts w:cstheme="minorHAnsi"/>
        </w:rPr>
      </w:pPr>
      <w:r w:rsidRPr="007454C3">
        <w:rPr>
          <w:rFonts w:cstheme="minorHAnsi"/>
        </w:rPr>
        <w:t xml:space="preserve">When considering how team dynamics can result in failings to comply with professional standards I gave consideration to challenging and reporting improper conduct, one of the 10 standards of professional behaviour which was highlighted in the example above. The college of policing states that officers are to report, challenge or take action against the conduct of colleagues which has fallen below the standards of professional behaviour. </w:t>
      </w:r>
    </w:p>
    <w:p w14:paraId="434AEAA2" w14:textId="77777777" w:rsidR="00FC4552" w:rsidRDefault="00FC4552" w:rsidP="000A6B12">
      <w:pPr>
        <w:rPr>
          <w:rFonts w:cstheme="minorHAnsi"/>
        </w:rPr>
      </w:pPr>
    </w:p>
    <w:p w14:paraId="772A781A" w14:textId="1E627C65" w:rsidR="000A6B12" w:rsidRDefault="000A6B12" w:rsidP="000A6B12">
      <w:pPr>
        <w:rPr>
          <w:rFonts w:cstheme="minorHAnsi"/>
        </w:rPr>
      </w:pPr>
      <w:r w:rsidRPr="007454C3">
        <w:rPr>
          <w:rFonts w:cstheme="minorHAnsi"/>
        </w:rPr>
        <w:t xml:space="preserve">As a new member of a well-established team, integration was always going to be difficult for myself. I had various concerns regarding challenging improper behaviour. As a new member of a team you look to be accepted early on. You worry about the team not including you or liking you. Mixed in with these concerns are the added fact that you will be working with people who you have never worked with before and who have their own style of working. </w:t>
      </w:r>
    </w:p>
    <w:p w14:paraId="6ECA2162" w14:textId="77777777" w:rsidR="00FC4552" w:rsidRDefault="00FC4552" w:rsidP="000A6B12">
      <w:pPr>
        <w:rPr>
          <w:rFonts w:cstheme="minorHAnsi"/>
        </w:rPr>
      </w:pPr>
    </w:p>
    <w:p w14:paraId="334E6A8B" w14:textId="605317EF" w:rsidR="000A6B12" w:rsidRPr="007454C3" w:rsidRDefault="000A6B12" w:rsidP="000A6B12">
      <w:pPr>
        <w:rPr>
          <w:rFonts w:cstheme="minorHAnsi"/>
        </w:rPr>
      </w:pPr>
      <w:r>
        <w:rPr>
          <w:rFonts w:cstheme="minorHAnsi"/>
        </w:rPr>
        <w:t>Thinking about this and how “their own style of working” might not necessarily be correct and could be seen to fall into improper conduct. Also giving consideration into what a well unified team find acceptable to what you find acceptable may be differ.</w:t>
      </w:r>
    </w:p>
    <w:p w14:paraId="57BEA642" w14:textId="77777777" w:rsidR="00FC4552" w:rsidRDefault="00FC4552" w:rsidP="000A6B12">
      <w:pPr>
        <w:rPr>
          <w:rFonts w:cstheme="minorHAnsi"/>
        </w:rPr>
      </w:pPr>
    </w:p>
    <w:p w14:paraId="625A1BF4" w14:textId="3D67F213" w:rsidR="000A6B12" w:rsidRDefault="000A6B12" w:rsidP="000A6B12">
      <w:pPr>
        <w:rPr>
          <w:rFonts w:cstheme="minorHAnsi"/>
        </w:rPr>
      </w:pPr>
      <w:r w:rsidRPr="007454C3">
        <w:rPr>
          <w:rFonts w:cstheme="minorHAnsi"/>
        </w:rPr>
        <w:t xml:space="preserve">As a new member of a team challenging </w:t>
      </w:r>
      <w:r>
        <w:rPr>
          <w:rFonts w:cstheme="minorHAnsi"/>
        </w:rPr>
        <w:t>improper</w:t>
      </w:r>
      <w:r w:rsidRPr="007454C3">
        <w:rPr>
          <w:rFonts w:cstheme="minorHAnsi"/>
        </w:rPr>
        <w:t xml:space="preserve"> beha</w:t>
      </w:r>
      <w:r>
        <w:rPr>
          <w:rFonts w:cstheme="minorHAnsi"/>
        </w:rPr>
        <w:t>viour can be extremely difficult</w:t>
      </w:r>
      <w:r w:rsidRPr="007454C3">
        <w:rPr>
          <w:rFonts w:cstheme="minorHAnsi"/>
        </w:rPr>
        <w:t>.</w:t>
      </w:r>
      <w:r>
        <w:rPr>
          <w:rFonts w:cstheme="minorHAnsi"/>
        </w:rPr>
        <w:t xml:space="preserve"> As I could have a detrimental effect on your place in the team. However</w:t>
      </w:r>
      <w:r w:rsidRPr="007454C3">
        <w:rPr>
          <w:rFonts w:cstheme="minorHAnsi"/>
        </w:rPr>
        <w:t xml:space="preserve"> as a police officer you are duty bound to uphold the standard of professional behaviour. Thinking back to the Tuckman 1965 model it would be important to settling into the storming stage early on, as this would give you the confidence to speak about concerns you have if you were to experience improper behaviour. </w:t>
      </w:r>
    </w:p>
    <w:p w14:paraId="20BD41FF" w14:textId="77777777" w:rsidR="00FC4552" w:rsidRDefault="00FC4552" w:rsidP="000A6B12">
      <w:pPr>
        <w:rPr>
          <w:rFonts w:cstheme="minorHAnsi"/>
        </w:rPr>
      </w:pPr>
    </w:p>
    <w:p w14:paraId="35EF4817" w14:textId="1667A1F7" w:rsidR="000A6B12" w:rsidRDefault="000A6B12" w:rsidP="000A6B12">
      <w:pPr>
        <w:rPr>
          <w:rFonts w:cstheme="minorHAnsi"/>
        </w:rPr>
      </w:pPr>
      <w:r>
        <w:rPr>
          <w:rFonts w:cstheme="minorHAnsi"/>
        </w:rPr>
        <w:t xml:space="preserve">In conclusion as an individual it is important to understand your own self-worth and understand your limits. This will help integrate you into a team. Look to ask for support and offer support were you can. Be open an honest with those in your team as they will be able to tell when you are not. These are key in developing a successful team. </w:t>
      </w:r>
    </w:p>
    <w:p w14:paraId="4ED1CBEF" w14:textId="77777777" w:rsidR="000A6B12" w:rsidRDefault="000A6B12" w:rsidP="000A6B12">
      <w:pPr>
        <w:rPr>
          <w:rFonts w:cstheme="minorHAnsi"/>
        </w:rPr>
      </w:pPr>
    </w:p>
    <w:p w14:paraId="37AD7C23" w14:textId="0A3C8548" w:rsidR="000A6B12" w:rsidRDefault="000A6B12" w:rsidP="000A6B12">
      <w:pPr>
        <w:rPr>
          <w:rFonts w:cstheme="minorHAnsi"/>
        </w:rPr>
      </w:pPr>
      <w:r>
        <w:rPr>
          <w:rFonts w:cstheme="minorHAnsi"/>
        </w:rPr>
        <w:t>Word Count - 2772</w:t>
      </w:r>
    </w:p>
    <w:p w14:paraId="65702B5B" w14:textId="77777777" w:rsidR="000A6B12" w:rsidRPr="00E676F7" w:rsidRDefault="000A6B12"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0A6B12">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0A6B12">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8BCF586"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4423E375" w14:textId="2BDF4416" w:rsidR="00FC4552" w:rsidRDefault="00FC4552" w:rsidP="5B843AF0">
      <w:pPr>
        <w:ind w:right="237"/>
        <w:jc w:val="both"/>
        <w:rPr>
          <w:rFonts w:eastAsia="Arial"/>
          <w:b/>
          <w:bCs/>
          <w:color w:val="000000" w:themeColor="text1"/>
          <w:sz w:val="24"/>
          <w:szCs w:val="24"/>
        </w:rPr>
      </w:pPr>
    </w:p>
    <w:p w14:paraId="6E1C20C1" w14:textId="77777777" w:rsidR="00FC4552" w:rsidRDefault="00FC4552" w:rsidP="00FC4552">
      <w:r>
        <w:t xml:space="preserve">While on duty I was notified of an emergency response call where the victim had stated that two persons known to them had attended at their address, they had been verbally abusive towards the victim and had kicked the victim’s front door causing damage to the lower panel. </w:t>
      </w:r>
    </w:p>
    <w:p w14:paraId="4F7FAFD6" w14:textId="77777777" w:rsidR="00FC4552" w:rsidRDefault="00FC4552" w:rsidP="00FC4552"/>
    <w:p w14:paraId="48217BE8" w14:textId="343AD164" w:rsidR="00FC4552" w:rsidRDefault="00FC4552" w:rsidP="00FC4552">
      <w:r>
        <w:t xml:space="preserve">The victim in the incident was a transgender female and felt that the incident was fuelled by this fact as she lived in a small town where she felt she was being discriminated against. </w:t>
      </w:r>
    </w:p>
    <w:p w14:paraId="5FEEB9C3" w14:textId="77777777" w:rsidR="00FC4552" w:rsidRDefault="00FC4552" w:rsidP="00FC4552"/>
    <w:p w14:paraId="479B4D6B" w14:textId="55C0C913" w:rsidR="00FC4552" w:rsidRDefault="00FC4552" w:rsidP="00FC4552">
      <w:r>
        <w:t xml:space="preserve">On route the call I gave consideration to the actions that I would have to carry out at the scene. I reviewed on my mobile device previous incidents that the victim had reported as to build a picture of victim and the issues that they were facing. </w:t>
      </w:r>
    </w:p>
    <w:p w14:paraId="4F811B8E" w14:textId="77777777" w:rsidR="00FC4552" w:rsidRDefault="00FC4552" w:rsidP="00FC4552"/>
    <w:p w14:paraId="2BF5EF6B" w14:textId="65D5A0A7" w:rsidR="00FC4552" w:rsidRDefault="00FC4552" w:rsidP="00FC4552">
      <w:r>
        <w:t xml:space="preserve">Reviewing briefly previous occurrences allowed me to understand the victim’s situation and the fact that the victim could be identified as a repeat victim of anti-social behaviour due to the number of previous incidents. </w:t>
      </w:r>
    </w:p>
    <w:p w14:paraId="19E91698" w14:textId="77777777" w:rsidR="00FC4552" w:rsidRDefault="00FC4552" w:rsidP="00FC4552"/>
    <w:p w14:paraId="14EEA4C7" w14:textId="26BC1E74" w:rsidR="00FC4552" w:rsidRDefault="00FC4552" w:rsidP="00FC4552">
      <w:r>
        <w:t xml:space="preserve">I also considered the victim as an individual and how I could ensure that I spoke appropriately to them. </w:t>
      </w:r>
    </w:p>
    <w:p w14:paraId="23E49FF5" w14:textId="77777777" w:rsidR="00FC4552" w:rsidRDefault="00FC4552" w:rsidP="00FC4552"/>
    <w:p w14:paraId="22343605" w14:textId="54BAF8B8" w:rsidR="00FC4552" w:rsidRDefault="00FC4552" w:rsidP="00FC4552">
      <w:r>
        <w:t xml:space="preserve">Whilst at the address it was important to give the victim time to speak freely about the incident. It was important that the victim did not feel rushed and that they felt they were being listened to. Letting the victim do this also gave me time to process what I was being told and start to identify the different courses of action that I could consider. </w:t>
      </w:r>
    </w:p>
    <w:p w14:paraId="46A67CC3" w14:textId="77777777" w:rsidR="00FC4552" w:rsidRDefault="00FC4552" w:rsidP="00FC4552"/>
    <w:p w14:paraId="48091B7B" w14:textId="696AF0D8" w:rsidR="00FC4552" w:rsidRDefault="00FC4552" w:rsidP="00FC4552">
      <w:r>
        <w:t xml:space="preserve">Letting the victim tell me about the incident also gave me a better idea of how it was effecting them. With the emotional stress clear when they spoke. </w:t>
      </w:r>
    </w:p>
    <w:p w14:paraId="3627EE5B" w14:textId="77777777" w:rsidR="00FC4552" w:rsidRDefault="00FC4552" w:rsidP="00FC4552"/>
    <w:p w14:paraId="20702A55" w14:textId="22A885F6" w:rsidR="00FC4552" w:rsidRDefault="00FC4552" w:rsidP="00FC4552">
      <w:r>
        <w:t>Once the victim explained what had happened and I had gathered the relevant evidence and accounts from witnesses at the scene I asked the victim what they wanted us to do for them. From experience this helps the victim feel more empowered and involved in the process.</w:t>
      </w:r>
    </w:p>
    <w:p w14:paraId="0A14C0E5" w14:textId="77777777" w:rsidR="00FC4552" w:rsidRDefault="00FC4552" w:rsidP="00FC4552">
      <w:r>
        <w:lastRenderedPageBreak/>
        <w:t xml:space="preserve">I have then attended the address where the suspect was supposedly residing at. The suspect was located and arrested on suspicion of criminal damage. </w:t>
      </w:r>
    </w:p>
    <w:p w14:paraId="77E6EF0A" w14:textId="77777777" w:rsidR="00FC4552" w:rsidRDefault="00FC4552" w:rsidP="00FC4552"/>
    <w:p w14:paraId="5938C5A4" w14:textId="47508ABA" w:rsidR="00FC4552" w:rsidRDefault="00FC4552" w:rsidP="00FC4552">
      <w:r>
        <w:t xml:space="preserve">From a policing perspective the police response to the incident and the appropriateness of the approach was guided by the victim, as we as a force are victim led. It was clear that the victim wanted to take positive action on this instance. </w:t>
      </w:r>
    </w:p>
    <w:p w14:paraId="0B6E05D9" w14:textId="77777777" w:rsidR="00FC4552" w:rsidRDefault="00FC4552" w:rsidP="00FC4552"/>
    <w:p w14:paraId="7203041C" w14:textId="73BF42AE" w:rsidR="00FC4552" w:rsidRDefault="00FC4552" w:rsidP="00FC4552">
      <w:r>
        <w:t xml:space="preserve">The different approaches that I could have considered at the time where, to discuss restorative justice with the victim, to speak to the offender and request they attend the police station on a voluntary basis to be questioned regarding the incident and finally to arrest the suspect in order to protect the vulnerable and investigate the matter. </w:t>
      </w:r>
    </w:p>
    <w:p w14:paraId="7B218C8A" w14:textId="77777777" w:rsidR="00FC4552" w:rsidRDefault="00FC4552" w:rsidP="00FC4552"/>
    <w:p w14:paraId="78C196B6" w14:textId="64571084" w:rsidR="00FC4552" w:rsidRDefault="00FC4552" w:rsidP="00FC4552">
      <w:r>
        <w:t xml:space="preserve">Considering restorative justice would have been less intrusive to the victim in terms of the court process and the strain put on the victim having to go to court and provide evidence if the matter required. The suspect would have a record on the police system and would have admitted to the crime committed. Restorative justice is seen as an out of court disposal method which supports the victim and helps the suspect see the bigger picture of the consequences of their actions and the effect it has on the victim. </w:t>
      </w:r>
    </w:p>
    <w:p w14:paraId="2DB9D92C" w14:textId="77777777" w:rsidR="00FC4552" w:rsidRDefault="00FC4552" w:rsidP="00FC4552"/>
    <w:p w14:paraId="35BFBDBA" w14:textId="3508CD54" w:rsidR="00FC4552" w:rsidRDefault="00FC4552" w:rsidP="00FC4552">
      <w:r>
        <w:t xml:space="preserve">Voluntary attendance for an interview lets the suspect know that they need to answer for the allegation. It does not place the person under arrest so therefore is a less forceful way of progressing the investigation. However it can leave the victim open to further persecution and allows the suspect to tamper with evidence relating to the matter. </w:t>
      </w:r>
    </w:p>
    <w:p w14:paraId="3B24384E" w14:textId="77777777" w:rsidR="00FC4552" w:rsidRDefault="00FC4552" w:rsidP="00FC4552"/>
    <w:p w14:paraId="17DE5AEB" w14:textId="20215E1D" w:rsidR="00FC4552" w:rsidRDefault="00FC4552" w:rsidP="00FC4552">
      <w:r>
        <w:t xml:space="preserve">Arresting the suspect is, in modern day policing seen as the final resort. In this incident however I felt it would be proportionate as the suspect and victim were living approximately three doors away from each other and there was still an element of harm involved, either from further actions by the suspect or a retaliation by the victim. Arresting the suspect also allowed for me to seize evidence relating to the incident. </w:t>
      </w:r>
    </w:p>
    <w:p w14:paraId="3909BDCF" w14:textId="77777777" w:rsidR="00FC4552" w:rsidRDefault="00FC4552" w:rsidP="00FC4552"/>
    <w:p w14:paraId="4852B4C0" w14:textId="555BAD07" w:rsidR="00FC4552" w:rsidRDefault="00FC4552" w:rsidP="00FC4552">
      <w:r>
        <w:t xml:space="preserve">The outcome for the victim was also satisfactory. Having explained the restorative justice approach to the victim it was clear that they would not support the method. They felt that it was too lenient and that it would not solve the issue. They were prepared to go to court if the matter needed as they felt strongly about their right not to be victimised for their choices. </w:t>
      </w:r>
    </w:p>
    <w:p w14:paraId="1AFCDEC6" w14:textId="77777777" w:rsidR="00FC4552" w:rsidRDefault="00FC4552" w:rsidP="00FC4552"/>
    <w:p w14:paraId="27ECF940" w14:textId="72B16858" w:rsidR="00FC4552" w:rsidRDefault="00FC4552" w:rsidP="00FC4552">
      <w:r>
        <w:t xml:space="preserve">Following on from the incident the additional support that would and could be offered to the victim is crucial. It helps the victim move forward from the incident and helps them feel empowered. The level of support can be determined by the victim themselves. For example in this incident I made the community safety team aware of the incident which triggered a call from the hate crime team who were able to offer the victim additional support. I also made a referral to the victim focus department who would also contact the victim and offer additional support. Putting actions like this in place helps the victim know that once the incident has been dealt with, they are not forgotten about. </w:t>
      </w:r>
    </w:p>
    <w:p w14:paraId="1326C498" w14:textId="77777777" w:rsidR="00FC4552" w:rsidRDefault="00FC4552" w:rsidP="00FC4552"/>
    <w:p w14:paraId="4922DB60" w14:textId="19CE1C77" w:rsidR="00FC4552" w:rsidRDefault="00FC4552" w:rsidP="00FC4552">
      <w:r>
        <w:t xml:space="preserve">The next step in supporting a victim is the time after an incident has occurred. As mentioned above it is important that the victim does not feel like they have been forgotten about. There are a number of things that can be done following on from an incident. </w:t>
      </w:r>
    </w:p>
    <w:p w14:paraId="5CA4DFFC" w14:textId="77777777" w:rsidR="00FC4552" w:rsidRDefault="00FC4552" w:rsidP="00FC4552"/>
    <w:p w14:paraId="5946C485" w14:textId="638767C5" w:rsidR="00FC4552" w:rsidRDefault="00FC4552" w:rsidP="00FC4552">
      <w:r>
        <w:t xml:space="preserve">Police watch packages can be put in place, which tasks local neighbourhood officers, often PCSO’s. Police watch packages are put in place to ensure there is ongoing contact with a victim. It shows the victim that they are still important to the force and that the force are there if they are needed. </w:t>
      </w:r>
    </w:p>
    <w:p w14:paraId="7D5B57C1" w14:textId="77777777" w:rsidR="00FC4552" w:rsidRDefault="00FC4552" w:rsidP="00FC4552"/>
    <w:p w14:paraId="0AEE0992" w14:textId="386E5FBB" w:rsidR="00FC4552" w:rsidRDefault="00FC4552" w:rsidP="00FC4552">
      <w:r>
        <w:t xml:space="preserve">There are a number of websites and agencies that a victim can be directed towards as well. The national crime agency have a website which offers support and information for victims of crime. </w:t>
      </w:r>
    </w:p>
    <w:p w14:paraId="62C1D916" w14:textId="77777777" w:rsidR="00FC4552" w:rsidRDefault="00FC4552" w:rsidP="00FC4552"/>
    <w:p w14:paraId="68F1E50D" w14:textId="0A5B11AD" w:rsidR="00FC4552" w:rsidRDefault="00FC4552" w:rsidP="00FC4552">
      <w:r>
        <w:t xml:space="preserve">As an officer I was also able to submit a public protection notification form. Which informs partner agencies of incidents and the details of those involved. This allows these partner agencies to support the victim in ways that the police cannot, for example where a referral to the housing association could support the victim by offering an alternative location or offering security advice for their house.  </w:t>
      </w:r>
    </w:p>
    <w:p w14:paraId="15E1AC4F" w14:textId="77777777" w:rsidR="00FC4552" w:rsidRDefault="00FC4552" w:rsidP="00FC4552"/>
    <w:p w14:paraId="22ED1AB6" w14:textId="5E45DC86" w:rsidR="00FC4552" w:rsidRDefault="00FC4552" w:rsidP="00FC4552">
      <w:r>
        <w:lastRenderedPageBreak/>
        <w:t xml:space="preserve">Moving forward from the incident does not only mean supporting the victim. Ensuring that the suspect does not reoffend can often have a massive impact. The average cost to the UK caused by re-offending is between £7 million and £10 million with 39.2% of juvenile offenders re-offending. Supporting the offender to not re-offend can be achieved in many different ways. In this example a referral to a youth offending team would have helped. Youth offending teams are run by local authorities and look to bring together and coordinate a multi-agency approach. It is aimed to support the offender through education, employment, mentoring along with other methods. </w:t>
      </w:r>
    </w:p>
    <w:p w14:paraId="7D267CAC" w14:textId="77777777" w:rsidR="00FC4552" w:rsidRDefault="00FC4552" w:rsidP="00FC4552">
      <w:r>
        <w:t xml:space="preserve">In this example where the offender was aged 17. The use of the governments CAPRICORN framework could be a good example of how to stop reoffending. The framework looks to offer support at an individual, family and community level. It aims to give the best start in life by promoting a stable environment and addressing the root causes for offending.  </w:t>
      </w:r>
    </w:p>
    <w:p w14:paraId="5F92F550" w14:textId="77777777" w:rsidR="00FC4552" w:rsidRDefault="00FC4552" w:rsidP="00FC4552"/>
    <w:p w14:paraId="4889DA67" w14:textId="57C09CCB" w:rsidR="00FC4552" w:rsidRDefault="00FC4552" w:rsidP="00FC4552">
      <w:r>
        <w:t xml:space="preserve">In conclusion I feel that the incident at the time and with the level of experience I had at the time was handled well from a process perspective. From receiving the initial report, understanding the officer outlined, speaking to the victim and obtaining the details, carrying out the arrest and finally completing the package of evidence for the investigation to progress. </w:t>
      </w:r>
    </w:p>
    <w:p w14:paraId="3503BB57" w14:textId="77777777" w:rsidR="00FC4552" w:rsidRDefault="00FC4552" w:rsidP="00FC4552"/>
    <w:p w14:paraId="6B8C8E70" w14:textId="7CCBE456" w:rsidR="00FC4552" w:rsidRDefault="00FC4552" w:rsidP="00FC4552">
      <w:r>
        <w:t>Having written this paper now with the further experience that I have gained, the only stage that I may have changed out have been the arresting of the suspect. Given the age of the offender and the fact that it was late at night and there was little risk of there being a repeat incident that night I feel that the arrest may not have been proportionate.</w:t>
      </w:r>
    </w:p>
    <w:p w14:paraId="0A41438B" w14:textId="77777777" w:rsidR="00FC4552" w:rsidRDefault="00FC4552" w:rsidP="00FC4552">
      <w:r>
        <w:t>If I were to be faced with a similar incident in the future given similar circumstances, I would look to utilise a voluntary attendance by the suspect to be interviewed at a police station at a later date. Again this would be dependent on the situation and people involved at the time.</w:t>
      </w:r>
    </w:p>
    <w:p w14:paraId="3AF3816D" w14:textId="77777777" w:rsidR="00FC4552" w:rsidRDefault="00FC4552" w:rsidP="00FC4552">
      <w:pPr>
        <w:ind w:right="237"/>
        <w:jc w:val="both"/>
      </w:pPr>
    </w:p>
    <w:p w14:paraId="2F43DD81" w14:textId="5C336696" w:rsidR="00FC4552" w:rsidRPr="00E676F7" w:rsidRDefault="00FC4552" w:rsidP="00FC4552">
      <w:pPr>
        <w:ind w:right="237"/>
        <w:jc w:val="both"/>
        <w:rPr>
          <w:rFonts w:eastAsia="Arial"/>
          <w:color w:val="000000" w:themeColor="text1"/>
          <w:sz w:val="24"/>
          <w:szCs w:val="24"/>
        </w:rPr>
      </w:pPr>
      <w:r>
        <w:t>Word Count - 1369</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A553E3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FC4552">
        <w:rPr>
          <w:rStyle w:val="normaltextrun"/>
          <w:rFonts w:ascii="Arial" w:hAnsi="Arial" w:cs="Arial"/>
          <w:color w:val="000000"/>
        </w:rPr>
        <w:t>G Williams</w:t>
      </w:r>
      <w:r>
        <w:rPr>
          <w:rStyle w:val="normaltextrun"/>
          <w:rFonts w:ascii="Arial" w:hAnsi="Arial" w:cs="Arial"/>
          <w:color w:val="000000"/>
        </w:rPr>
        <w:t xml:space="preserve">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4592438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FC4552">
        <w:rPr>
          <w:rStyle w:val="normaltextrun"/>
          <w:rFonts w:ascii="Arial" w:hAnsi="Arial" w:cs="Arial"/>
          <w:color w:val="000000"/>
        </w:rPr>
        <w:t>20/08/2020</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0A6B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0A6B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0A6B12">
            <w:pPr>
              <w:ind w:right="237"/>
              <w:jc w:val="both"/>
              <w:rPr>
                <w:sz w:val="24"/>
                <w:szCs w:val="24"/>
              </w:rPr>
            </w:pPr>
          </w:p>
          <w:p w14:paraId="41B3782F" w14:textId="3DFC0595" w:rsidR="00710D69" w:rsidRPr="00E676F7" w:rsidRDefault="00710D69" w:rsidP="000A6B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0A6B12">
            <w:pPr>
              <w:ind w:right="237"/>
              <w:rPr>
                <w:sz w:val="24"/>
                <w:szCs w:val="24"/>
              </w:rPr>
            </w:pPr>
          </w:p>
          <w:p w14:paraId="01F9B7BD" w14:textId="77777777" w:rsidR="00710D69" w:rsidRPr="00E676F7" w:rsidRDefault="00710D69" w:rsidP="000A6B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57834577" w:rsidR="005C76DE" w:rsidRDefault="005C76DE" w:rsidP="005C76DE">
      <w:pPr>
        <w:ind w:right="237"/>
        <w:jc w:val="both"/>
        <w:rPr>
          <w:sz w:val="24"/>
          <w:szCs w:val="24"/>
        </w:rPr>
      </w:pPr>
    </w:p>
    <w:p w14:paraId="7C7EDF53" w14:textId="77777777" w:rsidR="00FC4552" w:rsidRDefault="00FC4552" w:rsidP="00FC4552">
      <w:r>
        <w:t xml:space="preserve">The following paper will look at how information and intelligence is used to disrupt more prevalent organised crime through the effective use of the roads policing unit. The paper will look at the difference between information and intelligence, what intelligence-led policing is and how it is used in modern day policing. Moving on then to what the roads policing unit of a police force entails and how they use intelligence-led policing and the use of automatic number plate recognition (ANPR) to proactively disturb and disrupt organised crime. </w:t>
      </w:r>
    </w:p>
    <w:p w14:paraId="2A4A724F" w14:textId="77777777" w:rsidR="00FC4552" w:rsidRDefault="00FC4552" w:rsidP="00FC4552"/>
    <w:p w14:paraId="050FFD9F" w14:textId="77777777" w:rsidR="00FC4552" w:rsidRDefault="00FC4552" w:rsidP="00FC4552">
      <w:r>
        <w:t>What is information / intelligence, what the difference is and how the police use both?</w:t>
      </w:r>
    </w:p>
    <w:p w14:paraId="00A98098" w14:textId="77777777" w:rsidR="005B79FC" w:rsidRDefault="005B79FC" w:rsidP="00FC4552"/>
    <w:p w14:paraId="518163B9" w14:textId="3449720F" w:rsidR="00FC4552" w:rsidRDefault="00FC4552" w:rsidP="00FC4552">
      <w:r>
        <w:t xml:space="preserve">Information is often seen as the life line of policing and can come from a number of sources. For example a member of the public phoning into the control room to report an incident is seen as information. Information in policing context is collected overtly and must be for a legitimate policing purpose. </w:t>
      </w:r>
    </w:p>
    <w:p w14:paraId="75D3EE1A" w14:textId="77777777" w:rsidR="005B79FC" w:rsidRDefault="005B79FC" w:rsidP="00FC4552"/>
    <w:p w14:paraId="6BDB9B6D" w14:textId="60A6B0A7" w:rsidR="00FC4552" w:rsidRDefault="00FC4552" w:rsidP="00FC4552">
      <w:r>
        <w:t xml:space="preserve">Intelligence is a processed piece of information, it can be seen as information that has been converted into state that can allow the police to act. </w:t>
      </w:r>
    </w:p>
    <w:p w14:paraId="76196009" w14:textId="77777777" w:rsidR="005B79FC" w:rsidRDefault="005B79FC" w:rsidP="00FC4552"/>
    <w:p w14:paraId="62E6A207" w14:textId="4078D1E7" w:rsidR="00FC4552" w:rsidRDefault="00FC4552" w:rsidP="00FC4552">
      <w:r>
        <w:t xml:space="preserve">Information that has been developed into intelligence can go on to help formulate action plans and policies to support action. Intelligence can be seen as the evidence needed to take action against individuals, groups or addressed as an example. </w:t>
      </w:r>
    </w:p>
    <w:p w14:paraId="22B10553" w14:textId="77777777" w:rsidR="005B79FC" w:rsidRDefault="005B79FC" w:rsidP="00FC4552"/>
    <w:p w14:paraId="44E2C314" w14:textId="22A80413" w:rsidR="00FC4552" w:rsidRDefault="00FC4552" w:rsidP="00FC4552">
      <w:r>
        <w:t xml:space="preserve">Intelligence can help identify trends in criminality and can assist forces deploying their resources accordingly. Further on in the paper I will look at this more in depth as it is key to intelligence-led policing. </w:t>
      </w:r>
    </w:p>
    <w:p w14:paraId="268922C3" w14:textId="77777777" w:rsidR="005B79FC" w:rsidRDefault="005B79FC" w:rsidP="00FC4552"/>
    <w:p w14:paraId="4A62BC9E" w14:textId="7C74C3D1" w:rsidR="00FC4552" w:rsidRDefault="00FC4552" w:rsidP="00FC4552">
      <w:r>
        <w:t xml:space="preserve">Intelligence is sometimes obtained covertly through surveillance for example. </w:t>
      </w:r>
    </w:p>
    <w:p w14:paraId="48EAD7E2" w14:textId="77777777" w:rsidR="00FC4552" w:rsidRDefault="00FC4552" w:rsidP="00FC4552"/>
    <w:p w14:paraId="7468D4D0" w14:textId="77777777" w:rsidR="00FC4552" w:rsidRDefault="00FC4552" w:rsidP="00FC4552">
      <w:r>
        <w:t>The need for intelligence!</w:t>
      </w:r>
    </w:p>
    <w:p w14:paraId="472C6D2B" w14:textId="77777777" w:rsidR="005B79FC" w:rsidRDefault="005B79FC" w:rsidP="00FC4552"/>
    <w:p w14:paraId="74B915FD" w14:textId="242554A1" w:rsidR="00FC4552" w:rsidRDefault="00FC4552" w:rsidP="00FC4552">
      <w:r>
        <w:t xml:space="preserve">The evolution of crime and criminality has seen that criminals are much more mobile of late, with criminals traveling from their local area to neighbouring arears to commit offences. </w:t>
      </w:r>
    </w:p>
    <w:p w14:paraId="63E4908E" w14:textId="77777777" w:rsidR="005B79FC" w:rsidRDefault="005B79FC" w:rsidP="00FC4552"/>
    <w:p w14:paraId="7B8D706F" w14:textId="1FCF044C" w:rsidR="00FC4552" w:rsidRDefault="00FC4552" w:rsidP="00FC4552">
      <w:r>
        <w:t>What is intelligence led policing?</w:t>
      </w:r>
    </w:p>
    <w:p w14:paraId="017F48AC" w14:textId="77777777" w:rsidR="005B79FC" w:rsidRDefault="005B79FC" w:rsidP="00FC4552"/>
    <w:p w14:paraId="7C1F5752" w14:textId="7231F48A" w:rsidR="00FC4552" w:rsidRDefault="00FC4552" w:rsidP="00FC4552">
      <w:r>
        <w:t xml:space="preserve">Intelligence-led policing was introduced into police forces in the UK in the 1990s and was seen as a new model of policing. Intelligence-led policing within the policing model is were intelligence from a </w:t>
      </w:r>
      <w:r>
        <w:lastRenderedPageBreak/>
        <w:t>number of different agencies is polled with the direct intention to disrupt, disable and undermine criminal behaviour (</w:t>
      </w:r>
      <w:proofErr w:type="spellStart"/>
      <w:r>
        <w:t>Stelfox</w:t>
      </w:r>
      <w:proofErr w:type="spellEnd"/>
      <w:r>
        <w:t xml:space="preserve">, 2008, in </w:t>
      </w:r>
      <w:proofErr w:type="spellStart"/>
      <w:r>
        <w:t>Newburn</w:t>
      </w:r>
      <w:proofErr w:type="spellEnd"/>
      <w:r>
        <w:t xml:space="preserve"> and </w:t>
      </w:r>
      <w:proofErr w:type="spellStart"/>
      <w:r>
        <w:t>Neyroud</w:t>
      </w:r>
      <w:proofErr w:type="spellEnd"/>
      <w:r>
        <w:t xml:space="preserve"> 2008)</w:t>
      </w:r>
    </w:p>
    <w:p w14:paraId="2D447231" w14:textId="77777777" w:rsidR="005B79FC" w:rsidRDefault="005B79FC" w:rsidP="00FC4552"/>
    <w:p w14:paraId="5965CE83" w14:textId="6DF363B1" w:rsidR="00FC4552" w:rsidRDefault="00FC4552" w:rsidP="00FC4552">
      <w:r>
        <w:t>(</w:t>
      </w:r>
      <w:proofErr w:type="spellStart"/>
      <w:r>
        <w:t>Ratcliffe</w:t>
      </w:r>
      <w:proofErr w:type="spellEnd"/>
      <w:r>
        <w:t xml:space="preserve"> 2008) stated that intelligence-led policing should be seen as a business model and managerial philosophy where data analysis and crime intelligence are pivotal to an objective.</w:t>
      </w:r>
    </w:p>
    <w:p w14:paraId="2B527AA4" w14:textId="77777777" w:rsidR="005B79FC" w:rsidRDefault="005B79FC" w:rsidP="00FC4552"/>
    <w:p w14:paraId="31B05CD2" w14:textId="7E0F4838" w:rsidR="00FC4552" w:rsidRDefault="00FC4552" w:rsidP="00FC4552">
      <w:r>
        <w:t xml:space="preserve">(Thornton 2007) claims that the concept of intelligence-led policing underpins all aspects of policing, from neighbourhood policing to the investigation of serious and organised crime. </w:t>
      </w:r>
    </w:p>
    <w:p w14:paraId="4A9733A0" w14:textId="77777777" w:rsidR="005B79FC" w:rsidRDefault="005B79FC" w:rsidP="00FC4552"/>
    <w:p w14:paraId="55E5A6F9" w14:textId="72C354C0" w:rsidR="00FC4552" w:rsidRDefault="00FC4552" w:rsidP="00FC4552">
      <w:r>
        <w:t xml:space="preserve">Intelligence-led policing from the outset was a crime-focused model of policing which was focused on tackling crime through detection and disruption. Intelligence-led policing works from the principle idea that crime and criminality can be understood at some level in terms of the persons involved in the crime and that patterns and trends can be identified. </w:t>
      </w:r>
    </w:p>
    <w:p w14:paraId="36FF6F80" w14:textId="77777777" w:rsidR="005B79FC" w:rsidRDefault="005B79FC" w:rsidP="00FC4552"/>
    <w:p w14:paraId="6643919F" w14:textId="4D725A4F" w:rsidR="00FC4552" w:rsidRDefault="00FC4552" w:rsidP="00FC4552">
      <w:r>
        <w:t xml:space="preserve">Intelligence-led policing is seen as a proactive approach to policing instead of a reactive approach such as the approach of a response officer. The logic of intelligence-led policing was that the majority of crimes were committed by the minority of individuals. Through this logic it was thought that through resources such as paid informants the minority could be identified and subsequently targeted, then through detection and prosecution be removed from criminality. </w:t>
      </w:r>
    </w:p>
    <w:p w14:paraId="22284DF4" w14:textId="77777777" w:rsidR="005B79FC" w:rsidRDefault="005B79FC" w:rsidP="00FC4552"/>
    <w:p w14:paraId="49366192" w14:textId="0FC20AE3" w:rsidR="00FC4552" w:rsidRDefault="00FC4552" w:rsidP="00FC4552">
      <w:r>
        <w:t xml:space="preserve">Through the use of intelligence-led policing, forces were able to identify patters of crimes, which allowed them to link crimes together. It is an important feature of intelligence-led policing as it allows police forces to deploy their resources more effectively. Forces working with partner agencies help improve the success of intelligence led policing by sharing intelligence. The multi-agency approach can further ensure that resources are deployed accordingly. </w:t>
      </w:r>
    </w:p>
    <w:p w14:paraId="2B6D52D4" w14:textId="77777777" w:rsidR="005B79FC" w:rsidRDefault="005B79FC" w:rsidP="00FC4552"/>
    <w:p w14:paraId="4649EB97" w14:textId="28499F34" w:rsidR="00FC4552" w:rsidRDefault="00FC4552" w:rsidP="00FC4552">
      <w:r>
        <w:t>What is roads policing?</w:t>
      </w:r>
    </w:p>
    <w:p w14:paraId="2CED3686" w14:textId="77777777" w:rsidR="005B79FC" w:rsidRDefault="005B79FC" w:rsidP="00FC4552"/>
    <w:p w14:paraId="1CDFD99F" w14:textId="6C8E5F5C" w:rsidR="00FC4552" w:rsidRDefault="00FC4552" w:rsidP="00FC4552">
      <w:r>
        <w:t>Roads policing unit officers are responsible for main motorways and large roads throughout their force area, they are tasked with casualty reduction, counter-terrorism, denying criminals the use of the roads along with other responsibilities.</w:t>
      </w:r>
    </w:p>
    <w:p w14:paraId="66F7EC14" w14:textId="77777777" w:rsidR="005B79FC" w:rsidRDefault="005B79FC" w:rsidP="00FC4552"/>
    <w:p w14:paraId="52AC7377" w14:textId="25AFDE82" w:rsidR="00FC4552" w:rsidRDefault="00FC4552" w:rsidP="00FC4552">
      <w:r>
        <w:t xml:space="preserve">Examples of criminality involving roads policing. </w:t>
      </w:r>
    </w:p>
    <w:p w14:paraId="078FAF04" w14:textId="77777777" w:rsidR="005B79FC" w:rsidRDefault="005B79FC" w:rsidP="00FC4552"/>
    <w:p w14:paraId="3CD679BE" w14:textId="5B592FE8" w:rsidR="00FC4552" w:rsidRDefault="00FC4552" w:rsidP="00FC4552">
      <w:r>
        <w:t xml:space="preserve">With the change in the behaviours of criminals and the advanced road network at their disposal, roads policing units are dealing with a larger variety of crimes. Over the last few years the increase in the movement of drugs from larger cities to smaller towns and villages has become more prevalent, known as county lines, it is one example of the challenges facing the road policing unit. </w:t>
      </w:r>
    </w:p>
    <w:p w14:paraId="25F647D5" w14:textId="77777777" w:rsidR="005B79FC" w:rsidRDefault="005B79FC" w:rsidP="00FC4552"/>
    <w:p w14:paraId="0B093BE1" w14:textId="4BAF7A5E" w:rsidR="00FC4552" w:rsidRDefault="00FC4552" w:rsidP="00FC4552">
      <w:r>
        <w:t xml:space="preserve">Another example which in the past few years has been relevant to South-Wales police force is the use of stolen vehicles to commit crime. Were a vehicle is stolen, driven to a location to commit an offence such as burglary and is then used to make good the perpetrators escape. </w:t>
      </w:r>
    </w:p>
    <w:p w14:paraId="208517E9" w14:textId="77777777" w:rsidR="005B79FC" w:rsidRDefault="005B79FC" w:rsidP="00FC4552"/>
    <w:p w14:paraId="5D0CF3E3" w14:textId="0C93E356" w:rsidR="00FC4552" w:rsidRDefault="00FC4552" w:rsidP="00FC4552">
      <w:r>
        <w:t>What is ANPR and how is it used?</w:t>
      </w:r>
    </w:p>
    <w:p w14:paraId="0A8D12E3" w14:textId="77777777" w:rsidR="005B79FC" w:rsidRDefault="005B79FC" w:rsidP="00FC4552"/>
    <w:p w14:paraId="54F52A8C" w14:textId="0F0D4141" w:rsidR="00FC4552" w:rsidRDefault="00FC4552" w:rsidP="00FC4552">
      <w:r>
        <w:t xml:space="preserve">Automatic number plate recognition is technology that uses optical character recognition on images of vehicles to read the registration plates and is aimed to create vehicle location data. The Home Office states that the use of automatic number plate recognition assists police forces to detect and disrupt criminality, organised crime gangs and terrorism. </w:t>
      </w:r>
    </w:p>
    <w:p w14:paraId="67E20294" w14:textId="77777777" w:rsidR="005B79FC" w:rsidRDefault="005B79FC" w:rsidP="00FC4552"/>
    <w:p w14:paraId="5C6E29F4" w14:textId="3E4B3FF9" w:rsidR="00FC4552" w:rsidRDefault="00FC4552" w:rsidP="00FC4552">
      <w:r>
        <w:t>There are over 11,000 ANPR cameras on the roads of the UK, which 50 million “reads” per day to the national ANPR system.</w:t>
      </w:r>
    </w:p>
    <w:p w14:paraId="74B50C82" w14:textId="77777777" w:rsidR="005B79FC" w:rsidRDefault="005B79FC" w:rsidP="00FC4552"/>
    <w:p w14:paraId="094C6177" w14:textId="32DD73ED" w:rsidR="00FC4552" w:rsidRDefault="00FC4552" w:rsidP="00FC4552">
      <w:r>
        <w:t xml:space="preserve">A basic view of how the automatic number plate recognition system works is, the ANPR camera takes a picture of a vehicle traveling on the road, the photo is then electronically cross referenced to the databases used by police forces, for example the police national computer, PNC. If for example the owner of the car is wanted by police, the ANPR system creates a ‘hit’ on the vehicle and sends the information to the police national computer. The information is passed to the police force almost instantly and can allow the force the opportunity intercept the vehicle and effect the arrest. </w:t>
      </w:r>
    </w:p>
    <w:p w14:paraId="5243D451" w14:textId="77777777" w:rsidR="00FC4552" w:rsidRDefault="00FC4552" w:rsidP="00FC4552">
      <w:r>
        <w:lastRenderedPageBreak/>
        <w:t xml:space="preserve">ANPR can be used to build intelligence on the movements of a known criminal through the use of their car. As discussed earlier intelligence-led policing looks to build trends and patterns in the movements of criminals which can help better deploy resources. The ANPR system allows users to flag a registration for example. The database then builds intelligence on the movements of that registration over time. So a force will know for example that on Monday at 08:00hrs the car will travel along a certain stretch of road, take a certain exit and allows the force to build a map of the cars likely route. Once the intelligence has been build the roads policing team are able to deploy resources to that area on a given day at a given time to proactively stop and search the vehicle. </w:t>
      </w:r>
    </w:p>
    <w:p w14:paraId="005FAAF1" w14:textId="77777777" w:rsidR="005B79FC" w:rsidRDefault="005B79FC" w:rsidP="00FC4552"/>
    <w:p w14:paraId="0F350936" w14:textId="1930CE1B" w:rsidR="00FC4552" w:rsidRDefault="00FC4552" w:rsidP="00FC4552">
      <w:r>
        <w:t xml:space="preserve">Kent police force have taken the lead in developing intelligent policing automatic number plate recognition (IP ANPR). It looks to use ANPR as a strategic and tactical assessment tool as a means to identify and target hotspots, trends and nominal. </w:t>
      </w:r>
    </w:p>
    <w:p w14:paraId="5AA6A939" w14:textId="77777777" w:rsidR="005B79FC" w:rsidRDefault="005B79FC" w:rsidP="00FC4552"/>
    <w:p w14:paraId="00AF11AC" w14:textId="501898B1" w:rsidR="00FC4552" w:rsidRDefault="00FC4552" w:rsidP="00FC4552">
      <w:r>
        <w:t xml:space="preserve">Police.UK state that ANPR is used to help detect, deter and disrupt criminality at a local, force and national level, including tackling travelling criminals, organised crime groups and terrorists. ANPR provides lines of enquiries and evidence in the investigation of crime and is used by LEA throughout England, Wales, Scotland and Northern Ireland. </w:t>
      </w:r>
    </w:p>
    <w:p w14:paraId="6669D270" w14:textId="77777777" w:rsidR="005B79FC" w:rsidRDefault="005B79FC" w:rsidP="00FC4552"/>
    <w:p w14:paraId="574597AC" w14:textId="7D3B48EE" w:rsidR="00FC4552" w:rsidRDefault="00FC4552" w:rsidP="00FC4552">
      <w:r>
        <w:t>Examples of roads policing operations.</w:t>
      </w:r>
    </w:p>
    <w:p w14:paraId="727385C6" w14:textId="77777777" w:rsidR="005B79FC" w:rsidRDefault="005B79FC" w:rsidP="00FC4552"/>
    <w:p w14:paraId="23D8976D" w14:textId="20A84533" w:rsidR="00FC4552" w:rsidRDefault="00FC4552" w:rsidP="00FC4552">
      <w:r>
        <w:t>More recently Suffolk police force have created a unit of roads policing officers working under the title “Operation Sentinel” where the team conduct a front foot approach to disrupting organised crime. The team look to utilise policing tactics along with the use of ANPR to identify and intercept criminals. The team’s goal was not traffic enforcement, rather to targets and disrupt drug dealing, human trafficking and exploitation and gangs involved in criminality that were using the road network.</w:t>
      </w:r>
    </w:p>
    <w:p w14:paraId="1231B5AD" w14:textId="77777777" w:rsidR="005B79FC" w:rsidRDefault="005B79FC" w:rsidP="00FC4552"/>
    <w:p w14:paraId="4735EBCA" w14:textId="5B2E16E8" w:rsidR="00FC4552" w:rsidRDefault="00FC4552" w:rsidP="00FC4552">
      <w:hyperlink r:id="rId14" w:history="1">
        <w:r>
          <w:rPr>
            <w:rStyle w:val="Hyperlink"/>
          </w:rPr>
          <w:t>https://www.dailypost.co.uk/news/north-wales-news/police-find-substantial-amount-drugs-18235957</w:t>
        </w:r>
      </w:hyperlink>
    </w:p>
    <w:p w14:paraId="6002B1D5" w14:textId="77777777" w:rsidR="005B79FC" w:rsidRDefault="005B79FC" w:rsidP="00FC4552"/>
    <w:p w14:paraId="7AA39140" w14:textId="1E82F527" w:rsidR="00FC4552" w:rsidRDefault="00FC4552" w:rsidP="00FC4552">
      <w:r>
        <w:t xml:space="preserve">The above news article highlighted how the road policing unit ‘swooped’ in on a car involved in county lines and as a result seized a large quantity of drugs. This is a good example of how a pre-planned operation based on intelligence-led policing has had a good result. </w:t>
      </w:r>
    </w:p>
    <w:p w14:paraId="70084187" w14:textId="77777777" w:rsidR="00FC4552" w:rsidRDefault="00FC4552" w:rsidP="00FC4552"/>
    <w:p w14:paraId="07C6CCDC" w14:textId="77777777" w:rsidR="00FC4552" w:rsidRDefault="00FC4552" w:rsidP="00FC4552">
      <w:r>
        <w:t xml:space="preserve">Failings of ANPR use by the police. </w:t>
      </w:r>
    </w:p>
    <w:p w14:paraId="50BFE638" w14:textId="77777777" w:rsidR="005B79FC" w:rsidRDefault="005B79FC" w:rsidP="00FC4552"/>
    <w:p w14:paraId="70ADCE4A" w14:textId="6C1A8727" w:rsidR="00FC4552" w:rsidRDefault="00FC4552" w:rsidP="00FC4552">
      <w:r>
        <w:t>With any system or process there are sometimes failings and flaws. In October of 2009 the ANPR system used by the County of Durham police force registered ‘hits’ on a vehicle registered to a known sex offender, who was outstanding as wanted by police for a number of offences including being in breach his sex offender registration and arson. These ‘hits’ where registered on the ANPR system between the 23</w:t>
      </w:r>
      <w:r w:rsidRPr="00E8559E">
        <w:rPr>
          <w:vertAlign w:val="superscript"/>
        </w:rPr>
        <w:t>rd</w:t>
      </w:r>
      <w:r>
        <w:t xml:space="preserve"> of October and the 26</w:t>
      </w:r>
      <w:r w:rsidRPr="00E8559E">
        <w:rPr>
          <w:vertAlign w:val="superscript"/>
        </w:rPr>
        <w:t>th</w:t>
      </w:r>
      <w:r>
        <w:t xml:space="preserve"> of October counting a total of 16 ‘hits’. The vehicle was eventually stopped and the driver, Peter Chapman, was arrested for the outstanding offences. During interview Chapman disclosed to officers that he had killed a young girl on the 25</w:t>
      </w:r>
      <w:r w:rsidRPr="00E8559E">
        <w:rPr>
          <w:vertAlign w:val="superscript"/>
        </w:rPr>
        <w:t>th</w:t>
      </w:r>
      <w:r>
        <w:t xml:space="preserve"> of October 2009. </w:t>
      </w:r>
    </w:p>
    <w:p w14:paraId="56CFD9D4" w14:textId="77777777" w:rsidR="00FC4552" w:rsidRDefault="00FC4552" w:rsidP="00FC4552">
      <w:r>
        <w:t xml:space="preserve">The independent police complaints commission highlighted what they described as ‘serious flaws’ in the ANPR system. Stating that the quality of data being passed by the ANPR system will vary greatly, where the system is being over loaded and over used for minor issues and the more prevalent or serious issues being overlooked. The investigation looked to stress the importance of effective management of the monitoring of the database. </w:t>
      </w:r>
    </w:p>
    <w:p w14:paraId="169EB814" w14:textId="77777777" w:rsidR="005B79FC" w:rsidRDefault="005B79FC" w:rsidP="00FC4552"/>
    <w:p w14:paraId="7EE4780C" w14:textId="052FD22D" w:rsidR="00FC4552" w:rsidRDefault="00FC4552" w:rsidP="00FC4552">
      <w:r>
        <w:t xml:space="preserve">Another example of a poor use of ANPR data which resulted in the death of 16 year old Hayley Adamson. While on patrol a vehicle traveling in the opposite direction activated the on board ANPR camera of a roads policing vehicle. The officer without checking the data correctly quickly performed a U-turn and started to purse the vehicle. The traffic officer had lost sight of the vehicle and increased his speed to 93 miles per hour in a residential area when Hayley Adamson was crossing the road. The traffic officer struck Hayley killing her instantly. The data on the vehicle that the traffic officer was pursing was found to be out of date and referred to the previous owner. </w:t>
      </w:r>
    </w:p>
    <w:p w14:paraId="262AF942" w14:textId="77777777" w:rsidR="005B79FC" w:rsidRDefault="005B79FC" w:rsidP="00FC4552"/>
    <w:p w14:paraId="1DDE62FE" w14:textId="247135D5" w:rsidR="00FC4552" w:rsidRDefault="00FC4552" w:rsidP="00FC4552">
      <w:r>
        <w:t xml:space="preserve">The IPCC’s investigation into the incident recommended that the force should look at how information is held on the database and that the information remains relevant and up to date. It also recommended that there is guidance for officers to assist in making informed decisions on how to best respond to an ANPR activation. </w:t>
      </w:r>
    </w:p>
    <w:p w14:paraId="77885CD9" w14:textId="77777777" w:rsidR="00FC4552" w:rsidRDefault="00FC4552" w:rsidP="00FC4552"/>
    <w:p w14:paraId="455EE1F9" w14:textId="77777777" w:rsidR="00FC4552" w:rsidRDefault="00FC4552" w:rsidP="00FC4552">
      <w:r>
        <w:lastRenderedPageBreak/>
        <w:t>The Benefits of ANPR</w:t>
      </w:r>
    </w:p>
    <w:p w14:paraId="07055FB4" w14:textId="77777777" w:rsidR="005B79FC" w:rsidRDefault="005B79FC" w:rsidP="00FC4552"/>
    <w:p w14:paraId="640FF215" w14:textId="1FA48EC2" w:rsidR="00FC4552" w:rsidRDefault="00FC4552" w:rsidP="00FC4552">
      <w:r>
        <w:t xml:space="preserve">Police forces around the UK believe that access to the information provided by the ANPR systems enables them to identify suspected offenders and vulnerable people more efficiently. With the changing of crime and the ever increasing demand on police forces and the need to produce more with fewer resources, police forces see the use of ANPR as an aid in increasing the efficiency of the policing teams in crime prevention. Police forces also state that the use of ANPR can lead to early resolution of serious cases and can help to reduce costs. </w:t>
      </w:r>
    </w:p>
    <w:p w14:paraId="78896F92" w14:textId="77777777" w:rsidR="005B79FC" w:rsidRDefault="005B79FC" w:rsidP="00FC4552"/>
    <w:p w14:paraId="52C70DA8" w14:textId="4A8201BC" w:rsidR="00FC4552" w:rsidRDefault="00FC4552" w:rsidP="00FC4552">
      <w:r>
        <w:t xml:space="preserve">A report by the Association of chief police officers – the police use of Automatic number plate recognition lists three principal benefits of the police using ANPR. These are – </w:t>
      </w:r>
    </w:p>
    <w:p w14:paraId="3963D3CD" w14:textId="77777777" w:rsidR="00FC4552" w:rsidRDefault="00FC4552" w:rsidP="00FC4552">
      <w:pPr>
        <w:pStyle w:val="ListParagraph"/>
        <w:numPr>
          <w:ilvl w:val="0"/>
          <w:numId w:val="50"/>
        </w:numPr>
        <w:overflowPunct/>
        <w:autoSpaceDE/>
        <w:autoSpaceDN/>
        <w:adjustRightInd/>
        <w:spacing w:after="160" w:line="259" w:lineRule="auto"/>
        <w:textAlignment w:val="auto"/>
      </w:pPr>
      <w:r>
        <w:t>Increase the information and intelligence available to identify criminals,</w:t>
      </w:r>
    </w:p>
    <w:p w14:paraId="45C13D48" w14:textId="77777777" w:rsidR="00FC4552" w:rsidRDefault="00FC4552" w:rsidP="00FC4552">
      <w:pPr>
        <w:pStyle w:val="ListParagraph"/>
        <w:numPr>
          <w:ilvl w:val="0"/>
          <w:numId w:val="50"/>
        </w:numPr>
        <w:overflowPunct/>
        <w:autoSpaceDE/>
        <w:autoSpaceDN/>
        <w:adjustRightInd/>
        <w:spacing w:after="160" w:line="259" w:lineRule="auto"/>
        <w:textAlignment w:val="auto"/>
      </w:pPr>
      <w:r>
        <w:t>Enable the police to deploy resources to respond to vehicles of interest in real time,</w:t>
      </w:r>
    </w:p>
    <w:p w14:paraId="2158DCE2" w14:textId="77777777" w:rsidR="00FC4552" w:rsidRDefault="00FC4552" w:rsidP="00FC4552">
      <w:pPr>
        <w:pStyle w:val="ListParagraph"/>
        <w:numPr>
          <w:ilvl w:val="0"/>
          <w:numId w:val="50"/>
        </w:numPr>
        <w:overflowPunct/>
        <w:autoSpaceDE/>
        <w:autoSpaceDN/>
        <w:adjustRightInd/>
        <w:spacing w:after="160" w:line="259" w:lineRule="auto"/>
        <w:textAlignment w:val="auto"/>
      </w:pPr>
      <w:r>
        <w:t>Improve investigations after crimes have been committed. #</w:t>
      </w:r>
    </w:p>
    <w:p w14:paraId="691E88E4" w14:textId="77777777" w:rsidR="00FC4552" w:rsidRDefault="00FC4552" w:rsidP="00FC4552">
      <w:r>
        <w:t xml:space="preserve">As discussed previously the report highlights the benefits of ANPR for information and intelligence, stating that they can combat crimes within police force areas and table those affecting more than one force. </w:t>
      </w:r>
    </w:p>
    <w:p w14:paraId="4D934341" w14:textId="77777777" w:rsidR="005B79FC" w:rsidRDefault="005B79FC" w:rsidP="00FC4552"/>
    <w:p w14:paraId="537674E9" w14:textId="67B60965" w:rsidR="00FC4552" w:rsidRDefault="00FC4552" w:rsidP="00FC4552">
      <w:r>
        <w:t xml:space="preserve">The report also recognises the need for the information to be used in a proportionate and responsible manner with effective safeguarding in place. This is key to ensure public confidence in the system as the system has the potential to hold billions of bits of data on the public where the majority of the information held is on innocent law abiding members of the public. </w:t>
      </w:r>
    </w:p>
    <w:p w14:paraId="026FDF92" w14:textId="77777777" w:rsidR="00FC4552" w:rsidRDefault="00FC4552" w:rsidP="00FC4552"/>
    <w:p w14:paraId="18E09E1C" w14:textId="77777777" w:rsidR="00FC4552" w:rsidRDefault="00FC4552" w:rsidP="00FC4552">
      <w:r>
        <w:t>To conclude the effective use of information and intelligence which adds to intelligence led policing, allows police forces to better utilise their officers and resources to deter and disrupt criminal activity. The use of roads policing and the effective use of the national ANPR system allows for officers to be deployed and respond to incidents, almost instantly due to the speed to the technology being used.</w:t>
      </w:r>
    </w:p>
    <w:p w14:paraId="7C1E693E" w14:textId="77777777" w:rsidR="00FC4552" w:rsidRDefault="00FC4552" w:rsidP="00FC4552">
      <w:r>
        <w:t xml:space="preserve">The important factor to remember for forces is that the data be used correctly and that the more serious of incidents be prioritised over the minor offences or incidents. This was highlighted earlier where the traffic officer pursued a vehicle that activated an ANPR system resulting in the death of a pedestrian. The data was later found to be out of date and irrelevant.  </w:t>
      </w:r>
    </w:p>
    <w:p w14:paraId="35B874E6" w14:textId="77777777" w:rsidR="00FC4552" w:rsidRDefault="00FC4552" w:rsidP="00FC4552">
      <w:r>
        <w:t xml:space="preserve">It is also important to remember that ANPR is not only used to detect and disrupt crime. ANPR can be used to help vulnerable people. It can be used to trace the movements of a suicidal person and as mentioned above can assist officers to locate the person before it is too late. </w:t>
      </w:r>
    </w:p>
    <w:p w14:paraId="00695B53" w14:textId="77777777" w:rsidR="00FC4552" w:rsidRDefault="00FC4552" w:rsidP="00FC4552"/>
    <w:p w14:paraId="64E1225E" w14:textId="77777777" w:rsidR="00FC4552" w:rsidRDefault="00FC4552" w:rsidP="00FC4552">
      <w:r>
        <w:t>Word count - 2120</w:t>
      </w:r>
    </w:p>
    <w:p w14:paraId="620CC7A3" w14:textId="77777777" w:rsidR="00FC4552" w:rsidRPr="00E676F7" w:rsidRDefault="00FC4552"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F093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F0930" w:rsidRPr="009249F8" w14:paraId="0E7669B2" w14:textId="77777777" w:rsidTr="009F0930">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CD66C9"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9ECF57A"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0F4288F" w14:textId="77777777" w:rsidR="009F0930" w:rsidRDefault="009F0930" w:rsidP="009F0930">
            <w:pPr>
              <w:overflowPunct/>
              <w:autoSpaceDE/>
              <w:autoSpaceDN/>
              <w:adjustRightInd/>
              <w:rPr>
                <w:sz w:val="22"/>
                <w:szCs w:val="22"/>
                <w:lang w:eastAsia="zh-TW"/>
              </w:rPr>
            </w:pPr>
            <w:r w:rsidRPr="009249F8">
              <w:rPr>
                <w:sz w:val="22"/>
                <w:szCs w:val="22"/>
                <w:lang w:eastAsia="zh-TW"/>
              </w:rPr>
              <w:t>5-7</w:t>
            </w:r>
          </w:p>
          <w:p w14:paraId="59B81A15" w14:textId="77777777" w:rsidR="009F0930" w:rsidRDefault="009F0930" w:rsidP="009F0930">
            <w:pPr>
              <w:overflowPunct/>
              <w:autoSpaceDE/>
              <w:autoSpaceDN/>
              <w:adjustRightInd/>
              <w:rPr>
                <w:sz w:val="22"/>
                <w:szCs w:val="22"/>
                <w:lang w:eastAsia="zh-TW"/>
              </w:rPr>
            </w:pPr>
          </w:p>
          <w:p w14:paraId="2EDC3DE5" w14:textId="77777777" w:rsidR="009F0930" w:rsidRDefault="009F0930" w:rsidP="009F0930">
            <w:pPr>
              <w:overflowPunct/>
              <w:autoSpaceDE/>
              <w:autoSpaceDN/>
              <w:adjustRightInd/>
              <w:rPr>
                <w:sz w:val="22"/>
                <w:szCs w:val="22"/>
                <w:lang w:eastAsia="zh-TW"/>
              </w:rPr>
            </w:pPr>
          </w:p>
          <w:p w14:paraId="2835DA0B" w14:textId="77777777" w:rsidR="009F0930" w:rsidRDefault="009F0930" w:rsidP="009F0930">
            <w:pPr>
              <w:overflowPunct/>
              <w:autoSpaceDE/>
              <w:autoSpaceDN/>
              <w:adjustRightInd/>
              <w:rPr>
                <w:sz w:val="22"/>
                <w:szCs w:val="22"/>
                <w:lang w:eastAsia="zh-TW"/>
              </w:rPr>
            </w:pPr>
          </w:p>
          <w:p w14:paraId="66ACE65D" w14:textId="77777777" w:rsidR="009F0930" w:rsidRDefault="009F0930" w:rsidP="009F0930">
            <w:pPr>
              <w:overflowPunct/>
              <w:autoSpaceDE/>
              <w:autoSpaceDN/>
              <w:adjustRightInd/>
              <w:rPr>
                <w:sz w:val="22"/>
                <w:szCs w:val="22"/>
                <w:lang w:eastAsia="zh-TW"/>
              </w:rPr>
            </w:pPr>
          </w:p>
          <w:p w14:paraId="45327B7F" w14:textId="77777777" w:rsidR="009F0930" w:rsidRDefault="009F0930" w:rsidP="009F0930">
            <w:pPr>
              <w:overflowPunct/>
              <w:autoSpaceDE/>
              <w:autoSpaceDN/>
              <w:adjustRightInd/>
              <w:rPr>
                <w:sz w:val="22"/>
                <w:szCs w:val="22"/>
                <w:lang w:eastAsia="zh-TW"/>
              </w:rPr>
            </w:pPr>
          </w:p>
          <w:p w14:paraId="18C4E3B1" w14:textId="77777777" w:rsidR="009F0930" w:rsidRDefault="009F0930" w:rsidP="009F0930">
            <w:pPr>
              <w:overflowPunct/>
              <w:autoSpaceDE/>
              <w:autoSpaceDN/>
              <w:adjustRightInd/>
              <w:rPr>
                <w:sz w:val="22"/>
                <w:szCs w:val="22"/>
                <w:lang w:eastAsia="zh-TW"/>
              </w:rPr>
            </w:pPr>
          </w:p>
          <w:p w14:paraId="77B03C61" w14:textId="76D306E7" w:rsidR="009F0930" w:rsidRPr="009249F8" w:rsidRDefault="009F0930" w:rsidP="009F0930">
            <w:pPr>
              <w:overflowPunct/>
              <w:autoSpaceDE/>
              <w:autoSpaceDN/>
              <w:adjustRightInd/>
              <w:rPr>
                <w:rFonts w:ascii="Times New Roman" w:hAnsi="Times New Roman" w:cs="Times New Roman"/>
                <w:sz w:val="24"/>
                <w:szCs w:val="24"/>
                <w:lang w:eastAsia="zh-TW"/>
              </w:rPr>
            </w:pPr>
            <w:r>
              <w:rPr>
                <w:sz w:val="22"/>
                <w:szCs w:val="22"/>
                <w:lang w:eastAsia="zh-TW"/>
              </w:rPr>
              <w:t>5</w:t>
            </w:r>
            <w:r w:rsidRPr="009249F8">
              <w:rPr>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3F094FE5"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81D9449" w14:textId="77777777" w:rsidR="009F0930" w:rsidRDefault="009F0930" w:rsidP="009F0930">
            <w:pPr>
              <w:rPr>
                <w:lang w:eastAsia="zh-TW"/>
              </w:rPr>
            </w:pPr>
            <w:r w:rsidRPr="009249F8">
              <w:rPr>
                <w:lang w:eastAsia="zh-TW"/>
              </w:rPr>
              <w:t> </w:t>
            </w:r>
            <w:r>
              <w:rPr>
                <w:lang w:eastAsia="zh-TW"/>
              </w:rPr>
              <w:t xml:space="preserve">I feel that I need to develop in my application of knowledge and my overall confidence to use by existing knowledge. </w:t>
            </w:r>
          </w:p>
          <w:p w14:paraId="31CE8E36" w14:textId="77777777" w:rsidR="009F0930" w:rsidRDefault="009F0930" w:rsidP="009F0930">
            <w:pPr>
              <w:rPr>
                <w:lang w:eastAsia="zh-TW"/>
              </w:rPr>
            </w:pPr>
            <w:r>
              <w:rPr>
                <w:lang w:eastAsia="zh-TW"/>
              </w:rPr>
              <w:t xml:space="preserve">I feel that more attention to the detail of laws and legislations will come with time and through extra study which the degree course will allow me to do. </w:t>
            </w:r>
          </w:p>
          <w:p w14:paraId="5C32715A" w14:textId="77777777" w:rsidR="009F0930" w:rsidRDefault="009F0930" w:rsidP="009F0930">
            <w:pPr>
              <w:rPr>
                <w:lang w:eastAsia="zh-TW"/>
              </w:rPr>
            </w:pPr>
            <w:r>
              <w:rPr>
                <w:lang w:eastAsia="zh-TW"/>
              </w:rPr>
              <w:t xml:space="preserve">For my own development I look to study the context of calls that I respond to and try and identify the points to prove and the possible offences that are being committed. I then check these before arriving at the incident. </w:t>
            </w:r>
          </w:p>
          <w:p w14:paraId="4C34538F" w14:textId="16336B54" w:rsidR="009F0930" w:rsidRPr="009249F8" w:rsidRDefault="009F0930" w:rsidP="009F0930">
            <w:pPr>
              <w:overflowPunct/>
              <w:autoSpaceDE/>
              <w:autoSpaceDN/>
              <w:adjustRightInd/>
              <w:rPr>
                <w:rFonts w:ascii="Times New Roman" w:hAnsi="Times New Roman" w:cs="Times New Roman"/>
                <w:sz w:val="24"/>
                <w:szCs w:val="24"/>
                <w:lang w:eastAsia="zh-TW"/>
              </w:rPr>
            </w:pPr>
            <w:r>
              <w:rPr>
                <w:lang w:eastAsia="zh-TW"/>
              </w:rPr>
              <w:t xml:space="preserve">I also give consideration to what I have done in the past at incidents and what I can implement at each call. </w:t>
            </w:r>
          </w:p>
        </w:tc>
      </w:tr>
      <w:tr w:rsidR="009F0930" w:rsidRPr="009249F8" w14:paraId="6C46C7BD" w14:textId="77777777" w:rsidTr="009F0930">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SKILLS </w:t>
            </w:r>
          </w:p>
          <w:p w14:paraId="709E8AE8"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lastRenderedPageBreak/>
              <w:t> </w:t>
            </w:r>
          </w:p>
          <w:p w14:paraId="0D43E7D6"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0121B278"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04C86224"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1669A991"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6E9ADE45"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464DFFA6"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395555A7"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19C3B30C"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03B8A2DD"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5D4CA10B"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130FB022"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395E833"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415F50D"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Med </w:t>
            </w:r>
          </w:p>
          <w:p w14:paraId="588FAD6F" w14:textId="77777777" w:rsidR="009F0930" w:rsidRDefault="009F0930" w:rsidP="009F0930">
            <w:pPr>
              <w:overflowPunct/>
              <w:autoSpaceDE/>
              <w:autoSpaceDN/>
              <w:adjustRightInd/>
              <w:rPr>
                <w:sz w:val="22"/>
                <w:szCs w:val="22"/>
                <w:lang w:eastAsia="zh-TW"/>
              </w:rPr>
            </w:pPr>
            <w:r w:rsidRPr="009249F8">
              <w:rPr>
                <w:sz w:val="22"/>
                <w:szCs w:val="22"/>
                <w:lang w:eastAsia="zh-TW"/>
              </w:rPr>
              <w:lastRenderedPageBreak/>
              <w:t>5-7 </w:t>
            </w:r>
          </w:p>
          <w:p w14:paraId="64B07CE1" w14:textId="77777777" w:rsidR="009F0930" w:rsidRDefault="009F0930" w:rsidP="009F0930">
            <w:pPr>
              <w:overflowPunct/>
              <w:autoSpaceDE/>
              <w:autoSpaceDN/>
              <w:adjustRightInd/>
              <w:rPr>
                <w:sz w:val="22"/>
                <w:szCs w:val="22"/>
                <w:lang w:eastAsia="zh-TW"/>
              </w:rPr>
            </w:pPr>
          </w:p>
          <w:p w14:paraId="6B20FA87" w14:textId="77777777" w:rsidR="009F0930" w:rsidRDefault="009F0930" w:rsidP="009F0930">
            <w:pPr>
              <w:overflowPunct/>
              <w:autoSpaceDE/>
              <w:autoSpaceDN/>
              <w:adjustRightInd/>
              <w:rPr>
                <w:sz w:val="22"/>
                <w:szCs w:val="22"/>
                <w:lang w:eastAsia="zh-TW"/>
              </w:rPr>
            </w:pPr>
          </w:p>
          <w:p w14:paraId="58A8E342" w14:textId="77777777" w:rsidR="009F0930" w:rsidRDefault="009F0930" w:rsidP="009F0930">
            <w:pPr>
              <w:overflowPunct/>
              <w:autoSpaceDE/>
              <w:autoSpaceDN/>
              <w:adjustRightInd/>
              <w:rPr>
                <w:sz w:val="22"/>
                <w:szCs w:val="22"/>
                <w:lang w:eastAsia="zh-TW"/>
              </w:rPr>
            </w:pPr>
          </w:p>
          <w:p w14:paraId="28F83229" w14:textId="77777777" w:rsidR="009F0930" w:rsidRDefault="009F0930" w:rsidP="009F0930">
            <w:pPr>
              <w:overflowPunct/>
              <w:autoSpaceDE/>
              <w:autoSpaceDN/>
              <w:adjustRightInd/>
              <w:rPr>
                <w:sz w:val="22"/>
                <w:szCs w:val="22"/>
                <w:lang w:eastAsia="zh-TW"/>
              </w:rPr>
            </w:pPr>
          </w:p>
          <w:p w14:paraId="563B5A4C" w14:textId="77777777" w:rsidR="009F0930" w:rsidRDefault="009F0930" w:rsidP="009F0930">
            <w:pPr>
              <w:overflowPunct/>
              <w:autoSpaceDE/>
              <w:autoSpaceDN/>
              <w:adjustRightInd/>
              <w:rPr>
                <w:sz w:val="22"/>
                <w:szCs w:val="22"/>
                <w:lang w:eastAsia="zh-TW"/>
              </w:rPr>
            </w:pPr>
          </w:p>
          <w:p w14:paraId="517F88D4" w14:textId="0FE99235" w:rsidR="009F0930" w:rsidRPr="009249F8" w:rsidRDefault="009F0930" w:rsidP="009F093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20" w:type="dxa"/>
            <w:tcBorders>
              <w:top w:val="nil"/>
              <w:left w:val="nil"/>
              <w:bottom w:val="single" w:sz="6" w:space="0" w:color="auto"/>
              <w:right w:val="single" w:sz="6" w:space="0" w:color="auto"/>
            </w:tcBorders>
            <w:shd w:val="clear" w:color="auto" w:fill="auto"/>
            <w:hideMark/>
          </w:tcPr>
          <w:p w14:paraId="24B1135F"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8-10 </w:t>
            </w:r>
          </w:p>
        </w:tc>
        <w:tc>
          <w:tcPr>
            <w:tcW w:w="2520" w:type="dxa"/>
            <w:tcBorders>
              <w:top w:val="nil"/>
              <w:left w:val="nil"/>
              <w:bottom w:val="single" w:sz="6" w:space="0" w:color="auto"/>
              <w:right w:val="single" w:sz="6" w:space="0" w:color="auto"/>
            </w:tcBorders>
            <w:shd w:val="clear" w:color="auto" w:fill="auto"/>
            <w:hideMark/>
          </w:tcPr>
          <w:p w14:paraId="717BDD11" w14:textId="77777777" w:rsidR="009F0930" w:rsidRDefault="009F0930" w:rsidP="009F0930">
            <w:pPr>
              <w:rPr>
                <w:lang w:eastAsia="zh-TW"/>
              </w:rPr>
            </w:pPr>
            <w:r>
              <w:rPr>
                <w:lang w:eastAsia="zh-TW"/>
              </w:rPr>
              <w:lastRenderedPageBreak/>
              <w:t xml:space="preserve">Statement writing – looking at the detail needed and the </w:t>
            </w:r>
            <w:r>
              <w:rPr>
                <w:lang w:eastAsia="zh-TW"/>
              </w:rPr>
              <w:lastRenderedPageBreak/>
              <w:t xml:space="preserve">detail I actually put into a statement is key. I ask that other officers have a quick check over my statements to ensure they read correctly and that they cover all the points. </w:t>
            </w:r>
          </w:p>
          <w:p w14:paraId="2B36B191" w14:textId="37DCCA5D" w:rsidR="009F0930" w:rsidRPr="009249F8" w:rsidRDefault="009F0930" w:rsidP="009F0930">
            <w:pPr>
              <w:overflowPunct/>
              <w:autoSpaceDE/>
              <w:autoSpaceDN/>
              <w:adjustRightInd/>
              <w:rPr>
                <w:rFonts w:ascii="Times New Roman" w:hAnsi="Times New Roman" w:cs="Times New Roman"/>
                <w:sz w:val="24"/>
                <w:szCs w:val="24"/>
                <w:lang w:eastAsia="zh-TW"/>
              </w:rPr>
            </w:pPr>
            <w:r>
              <w:rPr>
                <w:lang w:eastAsia="zh-TW"/>
              </w:rPr>
              <w:t xml:space="preserve">Communication – learning what to say and what not to say to victims/suspects to get the best reaction out of them. </w:t>
            </w:r>
          </w:p>
        </w:tc>
      </w:tr>
      <w:tr w:rsidR="009F0930" w:rsidRPr="009249F8" w14:paraId="79142289" w14:textId="77777777" w:rsidTr="009F0930">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7504BD3D"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51DCD42E"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1FC4CED7"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5C3FD7AF"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18423CA7"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401D919C"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4967D753"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2FBC7A33"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6CA8B158"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1EA86D5D"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3E784DF2"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2853097E"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149FF2AE"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p w14:paraId="572DB0C3" w14:textId="77777777" w:rsidR="009F0930" w:rsidRPr="009249F8" w:rsidRDefault="009F0930" w:rsidP="009F0930">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404C0FF" w14:textId="77777777" w:rsidR="009F0930" w:rsidRDefault="009F0930" w:rsidP="009F0930">
            <w:pPr>
              <w:overflowPunct/>
              <w:autoSpaceDE/>
              <w:autoSpaceDN/>
              <w:adjustRightInd/>
              <w:rPr>
                <w:sz w:val="22"/>
                <w:szCs w:val="22"/>
                <w:lang w:eastAsia="zh-TW"/>
              </w:rPr>
            </w:pPr>
            <w:r w:rsidRPr="009249F8">
              <w:rPr>
                <w:sz w:val="22"/>
                <w:szCs w:val="22"/>
                <w:lang w:eastAsia="zh-TW"/>
              </w:rPr>
              <w:t>5-7 </w:t>
            </w:r>
          </w:p>
          <w:p w14:paraId="33EF6D6C" w14:textId="77777777" w:rsidR="009F0930" w:rsidRDefault="009F0930" w:rsidP="009F0930">
            <w:pPr>
              <w:overflowPunct/>
              <w:autoSpaceDE/>
              <w:autoSpaceDN/>
              <w:adjustRightInd/>
              <w:rPr>
                <w:sz w:val="22"/>
                <w:szCs w:val="22"/>
                <w:lang w:eastAsia="zh-TW"/>
              </w:rPr>
            </w:pPr>
          </w:p>
          <w:p w14:paraId="15016FEF" w14:textId="77777777" w:rsidR="009F0930" w:rsidRDefault="009F0930" w:rsidP="009F0930">
            <w:pPr>
              <w:overflowPunct/>
              <w:autoSpaceDE/>
              <w:autoSpaceDN/>
              <w:adjustRightInd/>
              <w:rPr>
                <w:sz w:val="22"/>
                <w:szCs w:val="22"/>
                <w:lang w:eastAsia="zh-TW"/>
              </w:rPr>
            </w:pPr>
          </w:p>
          <w:p w14:paraId="29FCFDFC" w14:textId="77777777" w:rsidR="009F0930" w:rsidRDefault="009F0930" w:rsidP="009F0930">
            <w:pPr>
              <w:overflowPunct/>
              <w:autoSpaceDE/>
              <w:autoSpaceDN/>
              <w:adjustRightInd/>
              <w:rPr>
                <w:sz w:val="22"/>
                <w:szCs w:val="22"/>
                <w:lang w:eastAsia="zh-TW"/>
              </w:rPr>
            </w:pPr>
          </w:p>
          <w:p w14:paraId="3B8BE78D" w14:textId="77777777" w:rsidR="009F0930" w:rsidRDefault="009F0930" w:rsidP="009F0930">
            <w:pPr>
              <w:overflowPunct/>
              <w:autoSpaceDE/>
              <w:autoSpaceDN/>
              <w:adjustRightInd/>
              <w:rPr>
                <w:sz w:val="22"/>
                <w:szCs w:val="22"/>
                <w:lang w:eastAsia="zh-TW"/>
              </w:rPr>
            </w:pPr>
          </w:p>
          <w:p w14:paraId="0FA0F1DD" w14:textId="77777777" w:rsidR="009F0930" w:rsidRDefault="009F0930" w:rsidP="009F0930">
            <w:pPr>
              <w:overflowPunct/>
              <w:autoSpaceDE/>
              <w:autoSpaceDN/>
              <w:adjustRightInd/>
              <w:rPr>
                <w:sz w:val="22"/>
                <w:szCs w:val="22"/>
                <w:lang w:eastAsia="zh-TW"/>
              </w:rPr>
            </w:pPr>
          </w:p>
          <w:p w14:paraId="5CCB2C07" w14:textId="0CCF7200" w:rsidR="009F0930" w:rsidRPr="009249F8" w:rsidRDefault="009F0930" w:rsidP="009F093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20" w:type="dxa"/>
            <w:tcBorders>
              <w:top w:val="nil"/>
              <w:left w:val="nil"/>
              <w:bottom w:val="single" w:sz="6" w:space="0" w:color="auto"/>
              <w:right w:val="single" w:sz="6" w:space="0" w:color="auto"/>
            </w:tcBorders>
            <w:shd w:val="clear" w:color="auto" w:fill="auto"/>
            <w:hideMark/>
          </w:tcPr>
          <w:p w14:paraId="7964FE1A"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F0930" w:rsidRPr="009249F8" w:rsidRDefault="009F0930" w:rsidP="009F0930">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1B0E51C" w14:textId="77777777" w:rsidR="009F0930" w:rsidRDefault="009F0930" w:rsidP="009F0930">
            <w:pPr>
              <w:rPr>
                <w:lang w:eastAsia="zh-TW"/>
              </w:rPr>
            </w:pPr>
            <w:r w:rsidRPr="009249F8">
              <w:rPr>
                <w:lang w:eastAsia="zh-TW"/>
              </w:rPr>
              <w:t> </w:t>
            </w:r>
            <w:r>
              <w:rPr>
                <w:lang w:eastAsia="zh-TW"/>
              </w:rPr>
              <w:t xml:space="preserve">Not being led by others as to what calls I attend, having the confidence to answer the radio when they are requesting units attend calls. </w:t>
            </w:r>
          </w:p>
          <w:p w14:paraId="7A5220AF" w14:textId="77777777" w:rsidR="009F0930" w:rsidRDefault="009F0930" w:rsidP="009F0930">
            <w:pPr>
              <w:rPr>
                <w:lang w:eastAsia="zh-TW"/>
              </w:rPr>
            </w:pPr>
            <w:r>
              <w:rPr>
                <w:lang w:eastAsia="zh-TW"/>
              </w:rPr>
              <w:t xml:space="preserve">Also when there are calls to attend make sure that if there is a call that I have not had a great deal of experience with or I feel I need development in, making sure that I attend that call. </w:t>
            </w:r>
          </w:p>
          <w:p w14:paraId="540FB15D" w14:textId="3BBCDEA6" w:rsidR="009F0930" w:rsidRPr="009249F8" w:rsidRDefault="009F0930" w:rsidP="009F0930">
            <w:pPr>
              <w:overflowPunct/>
              <w:autoSpaceDE/>
              <w:autoSpaceDN/>
              <w:adjustRightInd/>
              <w:rPr>
                <w:rFonts w:ascii="Times New Roman" w:hAnsi="Times New Roman" w:cs="Times New Roman"/>
                <w:sz w:val="24"/>
                <w:szCs w:val="24"/>
                <w:lang w:eastAsia="zh-TW"/>
              </w:rPr>
            </w:pPr>
            <w:r>
              <w:rPr>
                <w:lang w:eastAsia="zh-TW"/>
              </w:rPr>
              <w:t xml:space="preserve">I feel that I have had a good exposure to a wide variety of calls to date.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footerReference w:type="default" r:id="rId15"/>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33C71332" w14:textId="77777777" w:rsidR="00A524BF" w:rsidRDefault="00A524BF" w:rsidP="00A524BF">
      <w:r>
        <w:rPr>
          <w:rFonts w:ascii="Helvetica" w:hAnsi="Helvetica"/>
          <w:color w:val="8A8A8A"/>
          <w:shd w:val="clear" w:color="auto" w:fill="FDFF9A"/>
        </w:rPr>
        <w:t>5 Reasons Why Teams Don't Work | Learn about Team Building. 2020. 5 Reasons Why Teams Don't Work| Learn about Team Building. [ONLINE] Available at: </w:t>
      </w:r>
      <w:hyperlink r:id="rId16" w:history="1">
        <w:r>
          <w:rPr>
            <w:rStyle w:val="Hyperlink"/>
            <w:rFonts w:ascii="Helvetica" w:hAnsi="Helvetica"/>
            <w:color w:val="1779BA"/>
            <w:shd w:val="clear" w:color="auto" w:fill="FDFF9A"/>
          </w:rPr>
          <w:t>https://teambuildingireland.com/why-teams-dont-work/</w:t>
        </w:r>
      </w:hyperlink>
      <w:r>
        <w:rPr>
          <w:rFonts w:ascii="Helvetica" w:hAnsi="Helvetica"/>
          <w:color w:val="8A8A8A"/>
          <w:shd w:val="clear" w:color="auto" w:fill="FDFF9A"/>
        </w:rPr>
        <w:t>. [Accessed 25th of April 2020].</w:t>
      </w:r>
    </w:p>
    <w:p w14:paraId="4D5EE2B3" w14:textId="77777777" w:rsidR="00A524BF" w:rsidRDefault="00A524BF" w:rsidP="00A524BF">
      <w:pPr>
        <w:rPr>
          <w:rFonts w:ascii="Helvetica" w:hAnsi="Helvetica"/>
          <w:color w:val="8A8A8A"/>
          <w:shd w:val="clear" w:color="auto" w:fill="FDFF9A"/>
        </w:rPr>
      </w:pPr>
    </w:p>
    <w:p w14:paraId="77384359" w14:textId="75B57538" w:rsidR="00A524BF" w:rsidRDefault="00A524BF" w:rsidP="00A524BF">
      <w:pPr>
        <w:rPr>
          <w:rFonts w:ascii="Helvetica" w:hAnsi="Helvetica"/>
          <w:color w:val="8A8A8A"/>
          <w:shd w:val="clear" w:color="auto" w:fill="FDFF9A"/>
        </w:rPr>
      </w:pPr>
      <w:r>
        <w:rPr>
          <w:rFonts w:ascii="Helvetica" w:hAnsi="Helvetica"/>
          <w:color w:val="8A8A8A"/>
          <w:shd w:val="clear" w:color="auto" w:fill="FDFF9A"/>
        </w:rPr>
        <w:t>Better Mind Body Soul. 2020. Strategies to Resolve Interpersonal Conflict. [ONLINE] Available at: </w:t>
      </w:r>
      <w:hyperlink r:id="rId17" w:history="1">
        <w:r>
          <w:rPr>
            <w:rStyle w:val="Hyperlink"/>
            <w:rFonts w:ascii="Helvetica" w:hAnsi="Helvetica"/>
            <w:color w:val="1779BA"/>
            <w:shd w:val="clear" w:color="auto" w:fill="FDFF9A"/>
          </w:rPr>
          <w:t>https://bettermindbodysoul.com/strategies-resolve-interpersonal-conflict/</w:t>
        </w:r>
      </w:hyperlink>
      <w:r>
        <w:rPr>
          <w:rFonts w:ascii="Helvetica" w:hAnsi="Helvetica"/>
          <w:color w:val="8A8A8A"/>
          <w:shd w:val="clear" w:color="auto" w:fill="FDFF9A"/>
        </w:rPr>
        <w:t>. [Accessed 25</w:t>
      </w:r>
      <w:r w:rsidRPr="00996BE5">
        <w:rPr>
          <w:rFonts w:ascii="Helvetica" w:hAnsi="Helvetica"/>
          <w:color w:val="8A8A8A"/>
          <w:shd w:val="clear" w:color="auto" w:fill="FDFF9A"/>
          <w:vertAlign w:val="superscript"/>
        </w:rPr>
        <w:t>th</w:t>
      </w:r>
      <w:r>
        <w:rPr>
          <w:rFonts w:ascii="Helvetica" w:hAnsi="Helvetica"/>
          <w:color w:val="8A8A8A"/>
          <w:shd w:val="clear" w:color="auto" w:fill="FDFF9A"/>
        </w:rPr>
        <w:t xml:space="preserve"> of April 2020].</w:t>
      </w:r>
    </w:p>
    <w:p w14:paraId="7F1C1C7A" w14:textId="77777777" w:rsidR="00A524BF" w:rsidRDefault="00A524BF" w:rsidP="00A524BF">
      <w:pPr>
        <w:rPr>
          <w:rFonts w:ascii="Helvetica" w:hAnsi="Helvetica"/>
          <w:color w:val="8A8A8A"/>
          <w:shd w:val="clear" w:color="auto" w:fill="FDFF9A"/>
        </w:rPr>
      </w:pPr>
    </w:p>
    <w:p w14:paraId="447C9389" w14:textId="15231CFF" w:rsidR="00A524BF" w:rsidRDefault="00A524BF" w:rsidP="00A524BF">
      <w:proofErr w:type="spellStart"/>
      <w:r>
        <w:rPr>
          <w:rFonts w:ascii="Helvetica" w:hAnsi="Helvetica"/>
          <w:color w:val="8A8A8A"/>
          <w:shd w:val="clear" w:color="auto" w:fill="FDFF9A"/>
        </w:rPr>
        <w:t>Pressbooks</w:t>
      </w:r>
      <w:proofErr w:type="spellEnd"/>
      <w:r>
        <w:rPr>
          <w:rFonts w:ascii="Helvetica" w:hAnsi="Helvetica"/>
          <w:color w:val="8A8A8A"/>
          <w:shd w:val="clear" w:color="auto" w:fill="FDFF9A"/>
        </w:rPr>
        <w:t>. 2020. 4.2 Five Models for Understanding Team Dynamics – Technical Writing Essentials. [ONLINE] Available at: </w:t>
      </w:r>
      <w:hyperlink r:id="rId18" w:history="1">
        <w:r>
          <w:rPr>
            <w:rStyle w:val="Hyperlink"/>
            <w:rFonts w:ascii="Helvetica" w:hAnsi="Helvetica"/>
            <w:color w:val="1779BA"/>
            <w:shd w:val="clear" w:color="auto" w:fill="FDFF9A"/>
          </w:rPr>
          <w:t>https://pressbooks.bccampus.ca/technicalwriting/chapter/understandingteamdynamics/</w:t>
        </w:r>
      </w:hyperlink>
      <w:r>
        <w:rPr>
          <w:rFonts w:ascii="Helvetica" w:hAnsi="Helvetica"/>
          <w:color w:val="8A8A8A"/>
          <w:shd w:val="clear" w:color="auto" w:fill="FDFF9A"/>
        </w:rPr>
        <w:t>. [Accessed 25</w:t>
      </w:r>
      <w:r w:rsidRPr="00996BE5">
        <w:rPr>
          <w:rFonts w:ascii="Helvetica" w:hAnsi="Helvetica"/>
          <w:color w:val="8A8A8A"/>
          <w:shd w:val="clear" w:color="auto" w:fill="FDFF9A"/>
          <w:vertAlign w:val="superscript"/>
        </w:rPr>
        <w:t>th</w:t>
      </w:r>
      <w:r>
        <w:rPr>
          <w:rFonts w:ascii="Helvetica" w:hAnsi="Helvetica"/>
          <w:color w:val="8A8A8A"/>
          <w:shd w:val="clear" w:color="auto" w:fill="FDFF9A"/>
        </w:rPr>
        <w:t xml:space="preserve"> of April 2020].</w:t>
      </w:r>
    </w:p>
    <w:p w14:paraId="7820DD18" w14:textId="77777777" w:rsidR="00A524BF" w:rsidRDefault="00A524BF" w:rsidP="00A524BF">
      <w:pPr>
        <w:rPr>
          <w:rFonts w:ascii="Helvetica" w:hAnsi="Helvetica"/>
          <w:color w:val="8A8A8A"/>
          <w:shd w:val="clear" w:color="auto" w:fill="FDFF9A"/>
        </w:rPr>
      </w:pPr>
    </w:p>
    <w:p w14:paraId="7A34BF50" w14:textId="141EAEB4" w:rsidR="00A524BF" w:rsidRDefault="00A524BF" w:rsidP="00A524BF">
      <w:pPr>
        <w:rPr>
          <w:rFonts w:ascii="Helvetica" w:hAnsi="Helvetica"/>
          <w:color w:val="8A8A8A"/>
          <w:shd w:val="clear" w:color="auto" w:fill="FDFF9A"/>
        </w:rPr>
      </w:pPr>
      <w:r>
        <w:rPr>
          <w:rFonts w:ascii="Helvetica" w:hAnsi="Helvetica"/>
          <w:color w:val="8A8A8A"/>
          <w:shd w:val="clear" w:color="auto" w:fill="FDFF9A"/>
        </w:rPr>
        <w:t>Psychological Models of Team Dynamics. 2020. Psychological Models of Team Dynamics. [ONLINE] Available at: </w:t>
      </w:r>
      <w:hyperlink r:id="rId19" w:history="1">
        <w:r>
          <w:rPr>
            <w:rStyle w:val="Hyperlink"/>
            <w:rFonts w:ascii="Helvetica" w:hAnsi="Helvetica"/>
            <w:color w:val="1779BA"/>
            <w:shd w:val="clear" w:color="auto" w:fill="FDFF9A"/>
          </w:rPr>
          <w:t>https://www.teamtechnology.co.uk/team/dynamics/psychological-models/</w:t>
        </w:r>
      </w:hyperlink>
      <w:r>
        <w:rPr>
          <w:rFonts w:ascii="Helvetica" w:hAnsi="Helvetica"/>
          <w:color w:val="8A8A8A"/>
          <w:shd w:val="clear" w:color="auto" w:fill="FDFF9A"/>
        </w:rPr>
        <w:t>. [Accessed 30</w:t>
      </w:r>
      <w:r w:rsidRPr="00996BE5">
        <w:rPr>
          <w:rFonts w:ascii="Helvetica" w:hAnsi="Helvetica"/>
          <w:color w:val="8A8A8A"/>
          <w:shd w:val="clear" w:color="auto" w:fill="FDFF9A"/>
          <w:vertAlign w:val="superscript"/>
        </w:rPr>
        <w:t>th</w:t>
      </w:r>
      <w:r>
        <w:rPr>
          <w:rFonts w:ascii="Helvetica" w:hAnsi="Helvetica"/>
          <w:color w:val="8A8A8A"/>
          <w:shd w:val="clear" w:color="auto" w:fill="FDFF9A"/>
        </w:rPr>
        <w:t xml:space="preserve"> of April 2020].</w:t>
      </w:r>
    </w:p>
    <w:p w14:paraId="4C3C1225" w14:textId="77777777" w:rsidR="00A524BF" w:rsidRDefault="00A524BF" w:rsidP="00A524BF">
      <w:pPr>
        <w:rPr>
          <w:rFonts w:ascii="Helvetica" w:hAnsi="Helvetica"/>
          <w:color w:val="8A8A8A"/>
          <w:shd w:val="clear" w:color="auto" w:fill="FDFF9A"/>
        </w:rPr>
      </w:pPr>
    </w:p>
    <w:p w14:paraId="549C6A61" w14:textId="14EFBD41" w:rsidR="00A524BF" w:rsidRDefault="00A524BF" w:rsidP="00A524BF">
      <w:pPr>
        <w:rPr>
          <w:rFonts w:ascii="Helvetica" w:hAnsi="Helvetica"/>
          <w:color w:val="8A8A8A"/>
          <w:shd w:val="clear" w:color="auto" w:fill="FDFF9A"/>
        </w:rPr>
      </w:pPr>
      <w:r>
        <w:rPr>
          <w:rFonts w:ascii="Helvetica" w:hAnsi="Helvetica"/>
          <w:color w:val="8A8A8A"/>
          <w:shd w:val="clear" w:color="auto" w:fill="FDFF9A"/>
        </w:rPr>
        <w:t>Theories of Team Dynamics. 2020. Theories of Team Dynamics. [ONLINE] Available at: </w:t>
      </w:r>
      <w:hyperlink r:id="rId20" w:history="1">
        <w:r>
          <w:rPr>
            <w:rStyle w:val="Hyperlink"/>
            <w:rFonts w:ascii="Helvetica" w:hAnsi="Helvetica"/>
            <w:color w:val="1779BA"/>
            <w:shd w:val="clear" w:color="auto" w:fill="FDFF9A"/>
          </w:rPr>
          <w:t>https://www.ukessays.com/essays/communications/theories-of-team-dynamics.php</w:t>
        </w:r>
      </w:hyperlink>
      <w:r>
        <w:rPr>
          <w:rFonts w:ascii="Helvetica" w:hAnsi="Helvetica"/>
          <w:color w:val="8A8A8A"/>
          <w:shd w:val="clear" w:color="auto" w:fill="FDFF9A"/>
        </w:rPr>
        <w:t>. [Accessed 14</w:t>
      </w:r>
      <w:r>
        <w:rPr>
          <w:rFonts w:ascii="Helvetica" w:hAnsi="Helvetica"/>
          <w:color w:val="8A8A8A"/>
          <w:shd w:val="clear" w:color="auto" w:fill="FDFF9A"/>
          <w:vertAlign w:val="superscript"/>
        </w:rPr>
        <w:t>th</w:t>
      </w:r>
      <w:r>
        <w:rPr>
          <w:rFonts w:ascii="Helvetica" w:hAnsi="Helvetica"/>
          <w:color w:val="8A8A8A"/>
          <w:shd w:val="clear" w:color="auto" w:fill="FDFF9A"/>
        </w:rPr>
        <w:t xml:space="preserve"> of May 2020].</w:t>
      </w:r>
    </w:p>
    <w:p w14:paraId="4EA8C5B6" w14:textId="77777777" w:rsidR="00A524BF" w:rsidRDefault="00A524BF" w:rsidP="00A524BF">
      <w:pPr>
        <w:rPr>
          <w:rFonts w:ascii="Helvetica" w:hAnsi="Helvetica"/>
          <w:color w:val="8A8A8A"/>
          <w:shd w:val="clear" w:color="auto" w:fill="FDFF9A"/>
        </w:rPr>
      </w:pPr>
    </w:p>
    <w:p w14:paraId="0FA9F112" w14:textId="71E3E3D8" w:rsidR="00A524BF" w:rsidRDefault="00A524BF" w:rsidP="00A524BF">
      <w:pPr>
        <w:rPr>
          <w:rFonts w:ascii="Helvetica" w:hAnsi="Helvetica"/>
          <w:color w:val="8A8A8A"/>
          <w:shd w:val="clear" w:color="auto" w:fill="FDFF9A"/>
        </w:rPr>
      </w:pPr>
      <w:r>
        <w:rPr>
          <w:rFonts w:ascii="Helvetica" w:hAnsi="Helvetica"/>
          <w:color w:val="8A8A8A"/>
          <w:shd w:val="clear" w:color="auto" w:fill="FDFF9A"/>
        </w:rPr>
        <w:t>Career Trend. 2020. Teamwork &amp; Conflicts | Career Trend. [ONLINE] Available at: </w:t>
      </w:r>
      <w:hyperlink r:id="rId21" w:history="1">
        <w:r>
          <w:rPr>
            <w:rStyle w:val="Hyperlink"/>
            <w:rFonts w:ascii="Helvetica" w:hAnsi="Helvetica"/>
            <w:color w:val="1779BA"/>
            <w:shd w:val="clear" w:color="auto" w:fill="FDFF9A"/>
          </w:rPr>
          <w:t>https://careertrend.com/teamwork-conflicts-4330.html</w:t>
        </w:r>
      </w:hyperlink>
      <w:r>
        <w:rPr>
          <w:rFonts w:ascii="Helvetica" w:hAnsi="Helvetica"/>
          <w:color w:val="8A8A8A"/>
          <w:shd w:val="clear" w:color="auto" w:fill="FDFF9A"/>
        </w:rPr>
        <w:t>. [Accessed 14</w:t>
      </w:r>
      <w:r>
        <w:rPr>
          <w:rFonts w:ascii="Helvetica" w:hAnsi="Helvetica"/>
          <w:color w:val="8A8A8A"/>
          <w:shd w:val="clear" w:color="auto" w:fill="FDFF9A"/>
          <w:vertAlign w:val="superscript"/>
        </w:rPr>
        <w:t xml:space="preserve">th </w:t>
      </w:r>
      <w:r>
        <w:rPr>
          <w:rFonts w:ascii="Helvetica" w:hAnsi="Helvetica"/>
          <w:color w:val="8A8A8A"/>
          <w:shd w:val="clear" w:color="auto" w:fill="FDFF9A"/>
        </w:rPr>
        <w:t>May 2020].</w:t>
      </w:r>
    </w:p>
    <w:p w14:paraId="561C993B" w14:textId="77777777" w:rsidR="00EF2DC3" w:rsidRDefault="00EF2DC3" w:rsidP="00A524BF">
      <w:pPr>
        <w:rPr>
          <w:rFonts w:ascii="Helvetica" w:hAnsi="Helvetica" w:cs="Helvetica"/>
          <w:color w:val="8A8A8A"/>
          <w:shd w:val="clear" w:color="auto" w:fill="FDFF9A"/>
        </w:rPr>
      </w:pPr>
    </w:p>
    <w:p w14:paraId="0591ED40" w14:textId="4922C641" w:rsidR="00A524BF" w:rsidRDefault="00A524BF" w:rsidP="00A524BF">
      <w:pPr>
        <w:rPr>
          <w:rFonts w:ascii="Helvetica" w:hAnsi="Helvetica"/>
          <w:color w:val="8A8A8A"/>
          <w:shd w:val="clear" w:color="auto" w:fill="FDFF9A"/>
        </w:rPr>
      </w:pPr>
      <w:bookmarkStart w:id="0" w:name="_GoBack"/>
      <w:bookmarkEnd w:id="0"/>
      <w:r>
        <w:rPr>
          <w:rFonts w:ascii="Helvetica" w:hAnsi="Helvetica" w:cs="Helvetica"/>
          <w:color w:val="8A8A8A"/>
          <w:shd w:val="clear" w:color="auto" w:fill="FDFF9A"/>
        </w:rPr>
        <w:t>https://www.dailypost.co.uk/news. 2020. Police find 'substantial amount' of drugs after swooping on can in county lines operation. [ONLINE] Available at: </w:t>
      </w:r>
      <w:hyperlink r:id="rId22" w:history="1">
        <w:r>
          <w:rPr>
            <w:rStyle w:val="Hyperlink"/>
            <w:rFonts w:ascii="Helvetica" w:hAnsi="Helvetica" w:cs="Helvetica"/>
            <w:color w:val="1779BA"/>
            <w:shd w:val="clear" w:color="auto" w:fill="FDFF9A"/>
          </w:rPr>
          <w:t>https://www.dailypost.co.uk/news/north-wales-news/police-find-substantial-amount-drugs-18235957</w:t>
        </w:r>
      </w:hyperlink>
      <w:r>
        <w:rPr>
          <w:rFonts w:ascii="Helvetica" w:hAnsi="Helvetica" w:cs="Helvetica"/>
          <w:color w:val="8A8A8A"/>
          <w:shd w:val="clear" w:color="auto" w:fill="FDFF9A"/>
        </w:rPr>
        <w:t>. [Accessed 23 June 2020].</w:t>
      </w:r>
    </w:p>
    <w:p w14:paraId="75C1F049" w14:textId="77777777" w:rsidR="00A524BF" w:rsidRDefault="00A524BF" w:rsidP="00A524BF">
      <w:pPr>
        <w:rPr>
          <w:rFonts w:ascii="Helvetica" w:hAnsi="Helvetica"/>
          <w:color w:val="8A8A8A"/>
          <w:shd w:val="clear" w:color="auto" w:fill="FDFF9A"/>
        </w:rPr>
      </w:pPr>
    </w:p>
    <w:p w14:paraId="4A475C15" w14:textId="239A692F" w:rsidR="00A524BF" w:rsidRPr="00996BE5" w:rsidRDefault="00A524BF" w:rsidP="00A524BF">
      <w:pPr>
        <w:rPr>
          <w:rFonts w:ascii="Helvetica" w:hAnsi="Helvetica"/>
          <w:color w:val="8A8A8A"/>
          <w:shd w:val="clear" w:color="auto" w:fill="FDFF9A"/>
        </w:rPr>
      </w:pPr>
      <w:r>
        <w:rPr>
          <w:rFonts w:ascii="Helvetica" w:hAnsi="Helvetica"/>
          <w:color w:val="8A8A8A"/>
          <w:shd w:val="clear" w:color="auto" w:fill="FDFF9A"/>
        </w:rPr>
        <w:t>Disrupting criminality. 2020. Disrupting criminality. [ONLINE] Available at: </w:t>
      </w:r>
      <w:hyperlink r:id="rId23" w:history="1">
        <w:r>
          <w:rPr>
            <w:rStyle w:val="Hyperlink"/>
            <w:rFonts w:ascii="Helvetica" w:hAnsi="Helvetica"/>
            <w:color w:val="1779BA"/>
            <w:shd w:val="clear" w:color="auto" w:fill="FDFF9A"/>
          </w:rPr>
          <w:t>https://www.app.college.police.uk/app-content/road-policing-2/disrupting-criminality/</w:t>
        </w:r>
      </w:hyperlink>
      <w:r>
        <w:rPr>
          <w:rFonts w:ascii="Helvetica" w:hAnsi="Helvetica"/>
          <w:color w:val="8A8A8A"/>
          <w:shd w:val="clear" w:color="auto" w:fill="FDFF9A"/>
        </w:rPr>
        <w:t>. [Accessed 24</w:t>
      </w:r>
      <w:r w:rsidRPr="00996BE5">
        <w:rPr>
          <w:rFonts w:ascii="Helvetica" w:hAnsi="Helvetica"/>
          <w:color w:val="8A8A8A"/>
          <w:shd w:val="clear" w:color="auto" w:fill="FDFF9A"/>
          <w:vertAlign w:val="superscript"/>
        </w:rPr>
        <w:t>th</w:t>
      </w:r>
      <w:r>
        <w:rPr>
          <w:rFonts w:ascii="Helvetica" w:hAnsi="Helvetica"/>
          <w:color w:val="8A8A8A"/>
          <w:shd w:val="clear" w:color="auto" w:fill="FDFF9A"/>
        </w:rPr>
        <w:t xml:space="preserve"> June 2020].</w:t>
      </w:r>
    </w:p>
    <w:p w14:paraId="0AB807FE" w14:textId="127EDAE9" w:rsidR="1E8636EB" w:rsidRDefault="1E8636EB" w:rsidP="00EA28F1">
      <w:pPr>
        <w:keepNext/>
        <w:spacing w:before="240" w:after="60"/>
        <w:ind w:right="237"/>
        <w:jc w:val="both"/>
      </w:pP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A524BF" w:rsidRDefault="00A524BF">
      <w:r>
        <w:separator/>
      </w:r>
    </w:p>
  </w:endnote>
  <w:endnote w:type="continuationSeparator" w:id="0">
    <w:p w14:paraId="19A28048" w14:textId="77777777" w:rsidR="00A524BF" w:rsidRDefault="00A524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BAC5B27" w:rsidR="00A524BF" w:rsidRDefault="00A524BF">
    <w:pPr>
      <w:pStyle w:val="Footer"/>
      <w:jc w:val="right"/>
    </w:pPr>
    <w:r>
      <w:fldChar w:fldCharType="begin"/>
    </w:r>
    <w:r>
      <w:instrText xml:space="preserve"> PAGE   \* MERGEFORMAT </w:instrText>
    </w:r>
    <w:r>
      <w:fldChar w:fldCharType="separate"/>
    </w:r>
    <w:r w:rsidR="00EF2DC3">
      <w:rPr>
        <w:noProof/>
      </w:rPr>
      <w:t>20</w:t>
    </w:r>
    <w:r>
      <w:rPr>
        <w:noProof/>
      </w:rPr>
      <w:fldChar w:fldCharType="end"/>
    </w:r>
  </w:p>
  <w:p w14:paraId="790812FF" w14:textId="77777777" w:rsidR="00A524BF" w:rsidRPr="00BB5EAA" w:rsidRDefault="00A524B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A524BF" w:rsidRDefault="00A524BF">
      <w:r>
        <w:separator/>
      </w:r>
    </w:p>
  </w:footnote>
  <w:footnote w:type="continuationSeparator" w:id="0">
    <w:p w14:paraId="29850DBB" w14:textId="77777777" w:rsidR="00A524BF" w:rsidRDefault="00A524B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71254A3"/>
    <w:multiLevelType w:val="hybridMultilevel"/>
    <w:tmpl w:val="5616DF28"/>
    <w:lvl w:ilvl="0" w:tplc="08090001">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DA32C46"/>
    <w:multiLevelType w:val="hybridMultilevel"/>
    <w:tmpl w:val="6B588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1B0E52"/>
    <w:multiLevelType w:val="hybridMultilevel"/>
    <w:tmpl w:val="0C5477F4"/>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29"/>
  </w:num>
  <w:num w:numId="8">
    <w:abstractNumId w:val="31"/>
  </w:num>
  <w:num w:numId="9">
    <w:abstractNumId w:val="9"/>
  </w:num>
  <w:num w:numId="10">
    <w:abstractNumId w:val="34"/>
  </w:num>
  <w:num w:numId="11">
    <w:abstractNumId w:val="17"/>
  </w:num>
  <w:num w:numId="12">
    <w:abstractNumId w:val="16"/>
  </w:num>
  <w:num w:numId="13">
    <w:abstractNumId w:val="26"/>
  </w:num>
  <w:num w:numId="14">
    <w:abstractNumId w:val="7"/>
  </w:num>
  <w:num w:numId="15">
    <w:abstractNumId w:val="25"/>
  </w:num>
  <w:num w:numId="16">
    <w:abstractNumId w:val="15"/>
  </w:num>
  <w:num w:numId="17">
    <w:abstractNumId w:val="13"/>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7"/>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4"/>
  </w:num>
  <w:num w:numId="35">
    <w:abstractNumId w:val="47"/>
  </w:num>
  <w:num w:numId="36">
    <w:abstractNumId w:val="43"/>
  </w:num>
  <w:num w:numId="37">
    <w:abstractNumId w:val="38"/>
  </w:num>
  <w:num w:numId="38">
    <w:abstractNumId w:val="39"/>
  </w:num>
  <w:num w:numId="39">
    <w:abstractNumId w:val="3"/>
  </w:num>
  <w:num w:numId="40">
    <w:abstractNumId w:val="5"/>
  </w:num>
  <w:num w:numId="41">
    <w:abstractNumId w:val="24"/>
  </w:num>
  <w:num w:numId="42">
    <w:abstractNumId w:val="6"/>
  </w:num>
  <w:num w:numId="43">
    <w:abstractNumId w:val="2"/>
  </w:num>
  <w:num w:numId="44">
    <w:abstractNumId w:val="0"/>
  </w:num>
  <w:num w:numId="45">
    <w:abstractNumId w:val="21"/>
  </w:num>
  <w:num w:numId="46">
    <w:abstractNumId w:val="28"/>
  </w:num>
  <w:num w:numId="47">
    <w:abstractNumId w:val="49"/>
  </w:num>
  <w:num w:numId="48">
    <w:abstractNumId w:val="30"/>
  </w:num>
  <w:num w:numId="49">
    <w:abstractNumId w:val="10"/>
  </w:num>
  <w:num w:numId="50">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6B12"/>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B79F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30"/>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24BF"/>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EF2DC3"/>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4552"/>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ressbooks.bccampus.ca/technicalwriting/chapter/understandingteamdynamics/" TargetMode="External"/><Relationship Id="rId3" Type="http://schemas.openxmlformats.org/officeDocument/2006/relationships/customXml" Target="../customXml/item3.xml"/><Relationship Id="rId21" Type="http://schemas.openxmlformats.org/officeDocument/2006/relationships/hyperlink" Target="https://careertrend.com/teamwork-conflicts-4330.htm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bettermindbodysoul.com/strategies-resolve-interpersonal-conflic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teambuildingireland.com/why-teams-dont-work/" TargetMode="External"/><Relationship Id="rId20" Type="http://schemas.openxmlformats.org/officeDocument/2006/relationships/hyperlink" Target="https://www.ukessays.com/essays/communications/theories-of-team-dynamics.php"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app.college.police.uk/app-content/road-policing-2/disrupting-criminality/" TargetMode="External"/><Relationship Id="rId10" Type="http://schemas.openxmlformats.org/officeDocument/2006/relationships/endnotes" Target="endnotes.xml"/><Relationship Id="rId19" Type="http://schemas.openxmlformats.org/officeDocument/2006/relationships/hyperlink" Target="https://www.teamtechnology.co.uk/team/dynamics/psychological-model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ailypost.co.uk/news/north-wales-news/police-find-substantial-amount-drugs-18235957" TargetMode="External"/><Relationship Id="rId22" Type="http://schemas.openxmlformats.org/officeDocument/2006/relationships/hyperlink" Target="https://www.dailypost.co.uk/news/north-wales-news/police-find-substantial-amount-drugs-182359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A341304-7F12-4371-BCA4-2E098A319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21</Pages>
  <Words>8155</Words>
  <Characters>43652</Characters>
  <Application>Microsoft Office Word</Application>
  <DocSecurity>0</DocSecurity>
  <Lines>363</Lines>
  <Paragraphs>103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Williams,Gregg swp6456</cp:lastModifiedBy>
  <cp:revision>41</cp:revision>
  <cp:lastPrinted>2014-08-26T08:55:00Z</cp:lastPrinted>
  <dcterms:created xsi:type="dcterms:W3CDTF">2019-02-14T13:20:00Z</dcterms:created>
  <dcterms:modified xsi:type="dcterms:W3CDTF">2020-07-16T09:57:00Z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29427bff-96f9-4ebd-a489-2bf841e063f6</vt:lpwstr>
  </property>
</Properties>
</file>