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11E270" w14:textId="77777777" w:rsidR="0037777E" w:rsidRDefault="0037777E" w:rsidP="00C3753E">
      <w:pPr>
        <w:pStyle w:val="Heading1"/>
        <w:jc w:val="center"/>
        <w:rPr>
          <w:rFonts w:ascii="Garamond" w:hAnsi="Garamond"/>
          <w:sz w:val="24"/>
          <w:szCs w:val="24"/>
        </w:rPr>
      </w:pPr>
      <w:bookmarkStart w:id="0" w:name="_Toc21587193"/>
      <w:bookmarkStart w:id="1" w:name="_GoBack"/>
      <w:bookmarkEnd w:id="1"/>
    </w:p>
    <w:p w14:paraId="6328D9BF" w14:textId="77777777" w:rsidR="0037777E" w:rsidRPr="00296757" w:rsidRDefault="00296757" w:rsidP="00C3753E">
      <w:pPr>
        <w:jc w:val="center"/>
        <w:rPr>
          <w:rFonts w:ascii="Garamond" w:hAnsi="Garamond"/>
          <w:sz w:val="56"/>
          <w:szCs w:val="56"/>
        </w:rPr>
      </w:pPr>
      <w:r w:rsidRPr="00296757">
        <w:rPr>
          <w:rFonts w:ascii="Garamond" w:hAnsi="Garamond"/>
          <w:sz w:val="56"/>
          <w:szCs w:val="56"/>
        </w:rPr>
        <w:t>University of Wales</w:t>
      </w:r>
    </w:p>
    <w:p w14:paraId="31366647" w14:textId="32CF93BA" w:rsidR="00296757" w:rsidRPr="00296757" w:rsidRDefault="00296757" w:rsidP="00C3753E">
      <w:pPr>
        <w:ind w:left="720" w:hanging="720"/>
        <w:jc w:val="center"/>
        <w:rPr>
          <w:rFonts w:ascii="Garamond" w:hAnsi="Garamond"/>
          <w:sz w:val="56"/>
          <w:szCs w:val="56"/>
        </w:rPr>
      </w:pPr>
      <w:r w:rsidRPr="00296757">
        <w:rPr>
          <w:rFonts w:ascii="Garamond" w:hAnsi="Garamond"/>
          <w:sz w:val="56"/>
          <w:szCs w:val="56"/>
        </w:rPr>
        <w:t>T</w:t>
      </w:r>
      <w:r w:rsidR="00C3753E">
        <w:rPr>
          <w:rFonts w:ascii="Garamond" w:hAnsi="Garamond"/>
          <w:sz w:val="56"/>
          <w:szCs w:val="56"/>
        </w:rPr>
        <w:t>r</w:t>
      </w:r>
      <w:r w:rsidRPr="00296757">
        <w:rPr>
          <w:rFonts w:ascii="Garamond" w:hAnsi="Garamond"/>
          <w:sz w:val="56"/>
          <w:szCs w:val="56"/>
        </w:rPr>
        <w:t>inity Saint David</w:t>
      </w:r>
    </w:p>
    <w:p w14:paraId="0EFE8F3B" w14:textId="7242092F" w:rsidR="00296757" w:rsidRPr="00296757" w:rsidRDefault="00296757" w:rsidP="00C3753E">
      <w:pPr>
        <w:ind w:left="720" w:hanging="720"/>
        <w:jc w:val="center"/>
        <w:rPr>
          <w:rFonts w:ascii="Garamond" w:hAnsi="Garamond"/>
          <w:sz w:val="56"/>
          <w:szCs w:val="56"/>
        </w:rPr>
      </w:pPr>
      <w:r w:rsidRPr="00296757">
        <w:rPr>
          <w:rFonts w:ascii="Garamond" w:hAnsi="Garamond"/>
          <w:sz w:val="56"/>
          <w:szCs w:val="56"/>
        </w:rPr>
        <w:t>Report on:</w:t>
      </w:r>
      <w:r w:rsidR="00C3753E">
        <w:rPr>
          <w:rFonts w:ascii="Garamond" w:hAnsi="Garamond"/>
          <w:sz w:val="56"/>
          <w:szCs w:val="56"/>
        </w:rPr>
        <w:t xml:space="preserve"> Administration and Front office operation (M4X01920)</w:t>
      </w:r>
    </w:p>
    <w:p w14:paraId="0D70648A" w14:textId="299BE06B" w:rsidR="00C3753E" w:rsidRDefault="00296757" w:rsidP="00C3753E">
      <w:pPr>
        <w:jc w:val="center"/>
        <w:rPr>
          <w:rFonts w:ascii="Arial" w:eastAsia="Calibri" w:hAnsi="Arial" w:cs="Arial"/>
          <w:color w:val="000000"/>
          <w:sz w:val="40"/>
          <w:szCs w:val="40"/>
          <w:lang w:val="en-GB" w:eastAsia="ar-SA"/>
        </w:rPr>
      </w:pPr>
      <w:r w:rsidRPr="00296757">
        <w:rPr>
          <w:rFonts w:ascii="Garamond" w:hAnsi="Garamond"/>
          <w:sz w:val="56"/>
          <w:szCs w:val="56"/>
        </w:rPr>
        <w:t>Student Id:</w:t>
      </w:r>
      <w:r w:rsidR="00C7752E">
        <w:rPr>
          <w:rFonts w:ascii="Garamond" w:hAnsi="Garamond"/>
          <w:sz w:val="56"/>
          <w:szCs w:val="56"/>
        </w:rPr>
        <w:t xml:space="preserve"> 1815536</w:t>
      </w:r>
    </w:p>
    <w:p w14:paraId="00F31D76" w14:textId="2030DBE3" w:rsidR="00C3753E" w:rsidRPr="00C3753E" w:rsidRDefault="00C3753E" w:rsidP="00C3753E">
      <w:pPr>
        <w:jc w:val="center"/>
        <w:rPr>
          <w:rFonts w:ascii="Garamond" w:eastAsia="Calibri" w:hAnsi="Garamond" w:cs="Times New Roman"/>
          <w:color w:val="000000"/>
          <w:sz w:val="56"/>
          <w:szCs w:val="56"/>
          <w:lang w:val="en-GB" w:eastAsia="ar-SA"/>
        </w:rPr>
      </w:pPr>
      <w:r w:rsidRPr="00C3753E">
        <w:rPr>
          <w:rFonts w:ascii="Garamond" w:eastAsia="Calibri" w:hAnsi="Garamond" w:cs="Arial"/>
          <w:color w:val="000000"/>
          <w:sz w:val="56"/>
          <w:szCs w:val="56"/>
          <w:lang w:val="en-GB" w:eastAsia="ar-SA"/>
        </w:rPr>
        <w:t>Module Lecturer’s name: Jahanzeeb Qurashi</w:t>
      </w:r>
    </w:p>
    <w:p w14:paraId="0DD8A3D3" w14:textId="77777777" w:rsidR="00296757" w:rsidRPr="00296757" w:rsidRDefault="00296757" w:rsidP="00C3753E">
      <w:pPr>
        <w:jc w:val="center"/>
        <w:rPr>
          <w:rFonts w:ascii="Garamond" w:hAnsi="Garamond"/>
          <w:sz w:val="56"/>
          <w:szCs w:val="56"/>
        </w:rPr>
      </w:pPr>
      <w:r w:rsidRPr="00296757">
        <w:rPr>
          <w:rFonts w:ascii="Garamond" w:hAnsi="Garamond"/>
          <w:sz w:val="56"/>
          <w:szCs w:val="56"/>
        </w:rPr>
        <w:t>Date: 08/11/2019</w:t>
      </w:r>
    </w:p>
    <w:p w14:paraId="4B118F7F" w14:textId="77777777" w:rsidR="0037777E" w:rsidRDefault="0037777E" w:rsidP="0037777E"/>
    <w:p w14:paraId="7BBADDAA" w14:textId="77777777" w:rsidR="0037777E" w:rsidRDefault="0037777E" w:rsidP="0037777E"/>
    <w:p w14:paraId="4AD6BD7D" w14:textId="77777777" w:rsidR="0037777E" w:rsidRDefault="0037777E" w:rsidP="0037777E"/>
    <w:p w14:paraId="2B3052A2" w14:textId="77777777" w:rsidR="0037777E" w:rsidRDefault="0037777E" w:rsidP="0037777E"/>
    <w:p w14:paraId="77DECBBE" w14:textId="77777777" w:rsidR="0037777E" w:rsidRDefault="0037777E" w:rsidP="0037777E"/>
    <w:p w14:paraId="393B2F63" w14:textId="77777777" w:rsidR="0037777E" w:rsidRDefault="0037777E" w:rsidP="0037777E"/>
    <w:p w14:paraId="2E95AA14" w14:textId="77777777" w:rsidR="0037777E" w:rsidRDefault="0037777E" w:rsidP="0037777E"/>
    <w:p w14:paraId="0621D1AF" w14:textId="77777777" w:rsidR="0037777E" w:rsidRPr="0037777E" w:rsidRDefault="0037777E" w:rsidP="0037777E"/>
    <w:sdt>
      <w:sdtPr>
        <w:rPr>
          <w:rFonts w:ascii="Times New Roman" w:eastAsiaTheme="minorHAnsi" w:hAnsi="Times New Roman" w:cstheme="minorBidi"/>
          <w:color w:val="auto"/>
          <w:sz w:val="24"/>
          <w:szCs w:val="22"/>
          <w:lang w:val="en-IN"/>
        </w:rPr>
        <w:id w:val="-629635457"/>
        <w:docPartObj>
          <w:docPartGallery w:val="Table of Contents"/>
          <w:docPartUnique/>
        </w:docPartObj>
      </w:sdtPr>
      <w:sdtEndPr>
        <w:rPr>
          <w:b/>
          <w:bCs/>
          <w:noProof/>
        </w:rPr>
      </w:sdtEndPr>
      <w:sdtContent>
        <w:p w14:paraId="5A75DEB2" w14:textId="77777777" w:rsidR="0037777E" w:rsidRPr="0037777E" w:rsidRDefault="0037777E">
          <w:pPr>
            <w:pStyle w:val="TOCHeading"/>
            <w:rPr>
              <w:color w:val="auto"/>
            </w:rPr>
          </w:pPr>
          <w:r w:rsidRPr="0037777E">
            <w:rPr>
              <w:color w:val="auto"/>
            </w:rPr>
            <w:t>Table of Contents</w:t>
          </w:r>
        </w:p>
        <w:p w14:paraId="76ED2E60" w14:textId="77777777" w:rsidR="0037777E" w:rsidRPr="0037777E" w:rsidRDefault="0037777E">
          <w:pPr>
            <w:pStyle w:val="TOC1"/>
            <w:tabs>
              <w:tab w:val="right" w:leader="dot" w:pos="9016"/>
            </w:tabs>
            <w:rPr>
              <w:noProof/>
            </w:rPr>
          </w:pPr>
          <w:r w:rsidRPr="0037777E">
            <w:fldChar w:fldCharType="begin"/>
          </w:r>
          <w:r w:rsidRPr="0037777E">
            <w:instrText xml:space="preserve"> TOC \o "1-3" \h \z \u </w:instrText>
          </w:r>
          <w:r w:rsidRPr="0037777E">
            <w:fldChar w:fldCharType="separate"/>
          </w:r>
          <w:hyperlink w:anchor="_Toc23788574" w:history="1">
            <w:r w:rsidRPr="0037777E">
              <w:rPr>
                <w:rStyle w:val="Hyperlink"/>
                <w:rFonts w:ascii="Garamond" w:hAnsi="Garamond"/>
                <w:noProof/>
                <w:color w:val="auto"/>
              </w:rPr>
              <w:t>INTRODUCTION</w:t>
            </w:r>
            <w:r w:rsidRPr="0037777E">
              <w:rPr>
                <w:noProof/>
                <w:webHidden/>
              </w:rPr>
              <w:tab/>
            </w:r>
            <w:r w:rsidRPr="0037777E">
              <w:rPr>
                <w:noProof/>
                <w:webHidden/>
              </w:rPr>
              <w:fldChar w:fldCharType="begin"/>
            </w:r>
            <w:r w:rsidRPr="0037777E">
              <w:rPr>
                <w:noProof/>
                <w:webHidden/>
              </w:rPr>
              <w:instrText xml:space="preserve"> PAGEREF _Toc23788574 \h </w:instrText>
            </w:r>
            <w:r w:rsidRPr="0037777E">
              <w:rPr>
                <w:noProof/>
                <w:webHidden/>
              </w:rPr>
            </w:r>
            <w:r w:rsidRPr="0037777E">
              <w:rPr>
                <w:noProof/>
                <w:webHidden/>
              </w:rPr>
              <w:fldChar w:fldCharType="separate"/>
            </w:r>
            <w:r w:rsidRPr="0037777E">
              <w:rPr>
                <w:noProof/>
                <w:webHidden/>
              </w:rPr>
              <w:t>1</w:t>
            </w:r>
            <w:r w:rsidRPr="0037777E">
              <w:rPr>
                <w:noProof/>
                <w:webHidden/>
              </w:rPr>
              <w:fldChar w:fldCharType="end"/>
            </w:r>
          </w:hyperlink>
        </w:p>
        <w:p w14:paraId="0418FF4E" w14:textId="77777777" w:rsidR="0037777E" w:rsidRPr="0037777E" w:rsidRDefault="001B1532">
          <w:pPr>
            <w:pStyle w:val="TOC1"/>
            <w:tabs>
              <w:tab w:val="right" w:leader="dot" w:pos="9016"/>
            </w:tabs>
            <w:rPr>
              <w:noProof/>
            </w:rPr>
          </w:pPr>
          <w:hyperlink w:anchor="_Toc23788575" w:history="1">
            <w:r w:rsidR="0037777E" w:rsidRPr="0037777E">
              <w:rPr>
                <w:rStyle w:val="Hyperlink"/>
                <w:rFonts w:ascii="Garamond" w:hAnsi="Garamond"/>
                <w:noProof/>
                <w:color w:val="auto"/>
              </w:rPr>
              <w:t>1.1 Discussing the importance of front office operation in hotel including industrial example</w:t>
            </w:r>
            <w:r w:rsidR="0037777E" w:rsidRPr="0037777E">
              <w:rPr>
                <w:noProof/>
                <w:webHidden/>
              </w:rPr>
              <w:tab/>
            </w:r>
            <w:r w:rsidR="0037777E" w:rsidRPr="0037777E">
              <w:rPr>
                <w:noProof/>
                <w:webHidden/>
              </w:rPr>
              <w:fldChar w:fldCharType="begin"/>
            </w:r>
            <w:r w:rsidR="0037777E" w:rsidRPr="0037777E">
              <w:rPr>
                <w:noProof/>
                <w:webHidden/>
              </w:rPr>
              <w:instrText xml:space="preserve"> PAGEREF _Toc23788575 \h </w:instrText>
            </w:r>
            <w:r w:rsidR="0037777E" w:rsidRPr="0037777E">
              <w:rPr>
                <w:noProof/>
                <w:webHidden/>
              </w:rPr>
            </w:r>
            <w:r w:rsidR="0037777E" w:rsidRPr="0037777E">
              <w:rPr>
                <w:noProof/>
                <w:webHidden/>
              </w:rPr>
              <w:fldChar w:fldCharType="separate"/>
            </w:r>
            <w:r w:rsidR="0037777E" w:rsidRPr="0037777E">
              <w:rPr>
                <w:noProof/>
                <w:webHidden/>
              </w:rPr>
              <w:t>2</w:t>
            </w:r>
            <w:r w:rsidR="0037777E" w:rsidRPr="0037777E">
              <w:rPr>
                <w:noProof/>
                <w:webHidden/>
              </w:rPr>
              <w:fldChar w:fldCharType="end"/>
            </w:r>
          </w:hyperlink>
        </w:p>
        <w:p w14:paraId="4E071280" w14:textId="77777777" w:rsidR="0037777E" w:rsidRPr="0037777E" w:rsidRDefault="001B1532">
          <w:pPr>
            <w:pStyle w:val="TOC1"/>
            <w:tabs>
              <w:tab w:val="right" w:leader="dot" w:pos="9016"/>
            </w:tabs>
            <w:rPr>
              <w:noProof/>
            </w:rPr>
          </w:pPr>
          <w:hyperlink w:anchor="_Toc23788576" w:history="1">
            <w:r w:rsidR="0037777E" w:rsidRPr="0037777E">
              <w:rPr>
                <w:rStyle w:val="Hyperlink"/>
                <w:rFonts w:ascii="Garamond" w:hAnsi="Garamond"/>
                <w:noProof/>
                <w:color w:val="auto"/>
              </w:rPr>
              <w:t>1.2 Analysing the operational role of the different front desk office staff in different hotel</w:t>
            </w:r>
            <w:r w:rsidR="0037777E" w:rsidRPr="0037777E">
              <w:rPr>
                <w:noProof/>
                <w:webHidden/>
              </w:rPr>
              <w:tab/>
            </w:r>
            <w:r w:rsidR="0037777E" w:rsidRPr="0037777E">
              <w:rPr>
                <w:noProof/>
                <w:webHidden/>
              </w:rPr>
              <w:fldChar w:fldCharType="begin"/>
            </w:r>
            <w:r w:rsidR="0037777E" w:rsidRPr="0037777E">
              <w:rPr>
                <w:noProof/>
                <w:webHidden/>
              </w:rPr>
              <w:instrText xml:space="preserve"> PAGEREF _Toc23788576 \h </w:instrText>
            </w:r>
            <w:r w:rsidR="0037777E" w:rsidRPr="0037777E">
              <w:rPr>
                <w:noProof/>
                <w:webHidden/>
              </w:rPr>
            </w:r>
            <w:r w:rsidR="0037777E" w:rsidRPr="0037777E">
              <w:rPr>
                <w:noProof/>
                <w:webHidden/>
              </w:rPr>
              <w:fldChar w:fldCharType="separate"/>
            </w:r>
            <w:r w:rsidR="0037777E" w:rsidRPr="0037777E">
              <w:rPr>
                <w:noProof/>
                <w:webHidden/>
              </w:rPr>
              <w:t>3</w:t>
            </w:r>
            <w:r w:rsidR="0037777E" w:rsidRPr="0037777E">
              <w:rPr>
                <w:noProof/>
                <w:webHidden/>
              </w:rPr>
              <w:fldChar w:fldCharType="end"/>
            </w:r>
          </w:hyperlink>
        </w:p>
        <w:p w14:paraId="005D9710" w14:textId="77777777" w:rsidR="0037777E" w:rsidRPr="0037777E" w:rsidRDefault="001B1532">
          <w:pPr>
            <w:pStyle w:val="TOC1"/>
            <w:tabs>
              <w:tab w:val="right" w:leader="dot" w:pos="9016"/>
            </w:tabs>
            <w:rPr>
              <w:noProof/>
            </w:rPr>
          </w:pPr>
          <w:hyperlink w:anchor="_Toc23788577" w:history="1">
            <w:r w:rsidR="0037777E" w:rsidRPr="0037777E">
              <w:rPr>
                <w:rStyle w:val="Hyperlink"/>
                <w:rFonts w:ascii="Garamond" w:hAnsi="Garamond"/>
                <w:noProof/>
                <w:color w:val="auto"/>
              </w:rPr>
              <w:t>CONCLUSION</w:t>
            </w:r>
            <w:r w:rsidR="0037777E" w:rsidRPr="0037777E">
              <w:rPr>
                <w:noProof/>
                <w:webHidden/>
              </w:rPr>
              <w:tab/>
            </w:r>
            <w:r w:rsidR="0037777E" w:rsidRPr="0037777E">
              <w:rPr>
                <w:noProof/>
                <w:webHidden/>
              </w:rPr>
              <w:fldChar w:fldCharType="begin"/>
            </w:r>
            <w:r w:rsidR="0037777E" w:rsidRPr="0037777E">
              <w:rPr>
                <w:noProof/>
                <w:webHidden/>
              </w:rPr>
              <w:instrText xml:space="preserve"> PAGEREF _Toc23788577 \h </w:instrText>
            </w:r>
            <w:r w:rsidR="0037777E" w:rsidRPr="0037777E">
              <w:rPr>
                <w:noProof/>
                <w:webHidden/>
              </w:rPr>
            </w:r>
            <w:r w:rsidR="0037777E" w:rsidRPr="0037777E">
              <w:rPr>
                <w:noProof/>
                <w:webHidden/>
              </w:rPr>
              <w:fldChar w:fldCharType="separate"/>
            </w:r>
            <w:r w:rsidR="0037777E" w:rsidRPr="0037777E">
              <w:rPr>
                <w:noProof/>
                <w:webHidden/>
              </w:rPr>
              <w:t>5</w:t>
            </w:r>
            <w:r w:rsidR="0037777E" w:rsidRPr="0037777E">
              <w:rPr>
                <w:noProof/>
                <w:webHidden/>
              </w:rPr>
              <w:fldChar w:fldCharType="end"/>
            </w:r>
          </w:hyperlink>
        </w:p>
        <w:p w14:paraId="2178FD22" w14:textId="77777777" w:rsidR="0037777E" w:rsidRPr="0037777E" w:rsidRDefault="001B1532">
          <w:pPr>
            <w:pStyle w:val="TOC1"/>
            <w:tabs>
              <w:tab w:val="right" w:leader="dot" w:pos="9016"/>
            </w:tabs>
            <w:rPr>
              <w:noProof/>
            </w:rPr>
          </w:pPr>
          <w:hyperlink w:anchor="_Toc23788578" w:history="1">
            <w:r w:rsidR="0037777E" w:rsidRPr="0037777E">
              <w:rPr>
                <w:rStyle w:val="Hyperlink"/>
                <w:rFonts w:ascii="Garamond" w:hAnsi="Garamond"/>
                <w:noProof/>
                <w:color w:val="auto"/>
              </w:rPr>
              <w:t>REFERENCES</w:t>
            </w:r>
            <w:r w:rsidR="0037777E" w:rsidRPr="0037777E">
              <w:rPr>
                <w:noProof/>
                <w:webHidden/>
              </w:rPr>
              <w:tab/>
            </w:r>
            <w:r w:rsidR="0037777E" w:rsidRPr="0037777E">
              <w:rPr>
                <w:noProof/>
                <w:webHidden/>
              </w:rPr>
              <w:fldChar w:fldCharType="begin"/>
            </w:r>
            <w:r w:rsidR="0037777E" w:rsidRPr="0037777E">
              <w:rPr>
                <w:noProof/>
                <w:webHidden/>
              </w:rPr>
              <w:instrText xml:space="preserve"> PAGEREF _Toc23788578 \h </w:instrText>
            </w:r>
            <w:r w:rsidR="0037777E" w:rsidRPr="0037777E">
              <w:rPr>
                <w:noProof/>
                <w:webHidden/>
              </w:rPr>
            </w:r>
            <w:r w:rsidR="0037777E" w:rsidRPr="0037777E">
              <w:rPr>
                <w:noProof/>
                <w:webHidden/>
              </w:rPr>
              <w:fldChar w:fldCharType="separate"/>
            </w:r>
            <w:r w:rsidR="0037777E" w:rsidRPr="0037777E">
              <w:rPr>
                <w:noProof/>
                <w:webHidden/>
              </w:rPr>
              <w:t>6</w:t>
            </w:r>
            <w:r w:rsidR="0037777E" w:rsidRPr="0037777E">
              <w:rPr>
                <w:noProof/>
                <w:webHidden/>
              </w:rPr>
              <w:fldChar w:fldCharType="end"/>
            </w:r>
          </w:hyperlink>
        </w:p>
        <w:p w14:paraId="3993BD4C" w14:textId="77777777" w:rsidR="0037777E" w:rsidRDefault="0037777E">
          <w:r w:rsidRPr="0037777E">
            <w:rPr>
              <w:b/>
              <w:bCs/>
              <w:noProof/>
            </w:rPr>
            <w:fldChar w:fldCharType="end"/>
          </w:r>
        </w:p>
      </w:sdtContent>
    </w:sdt>
    <w:p w14:paraId="73D1DA75" w14:textId="77777777" w:rsidR="0037777E" w:rsidRDefault="0037777E" w:rsidP="0037777E">
      <w:pPr>
        <w:pStyle w:val="Heading1"/>
        <w:rPr>
          <w:rFonts w:ascii="Garamond" w:hAnsi="Garamond"/>
          <w:sz w:val="24"/>
          <w:szCs w:val="24"/>
        </w:rPr>
      </w:pPr>
    </w:p>
    <w:p w14:paraId="54B6B024" w14:textId="77777777" w:rsidR="0037777E" w:rsidRDefault="0037777E" w:rsidP="0037777E">
      <w:pPr>
        <w:pStyle w:val="Heading1"/>
        <w:rPr>
          <w:rFonts w:ascii="Garamond" w:hAnsi="Garamond"/>
          <w:sz w:val="24"/>
          <w:szCs w:val="24"/>
        </w:rPr>
      </w:pPr>
    </w:p>
    <w:p w14:paraId="7F9035CF" w14:textId="77777777" w:rsidR="0037777E" w:rsidRDefault="0037777E" w:rsidP="0037777E">
      <w:pPr>
        <w:pStyle w:val="Heading1"/>
        <w:rPr>
          <w:rFonts w:ascii="Garamond" w:hAnsi="Garamond"/>
          <w:sz w:val="24"/>
          <w:szCs w:val="24"/>
        </w:rPr>
      </w:pPr>
    </w:p>
    <w:p w14:paraId="5A6D3325" w14:textId="77777777" w:rsidR="0037777E" w:rsidRDefault="0037777E" w:rsidP="0037777E">
      <w:pPr>
        <w:pStyle w:val="Heading1"/>
        <w:rPr>
          <w:rFonts w:ascii="Garamond" w:hAnsi="Garamond"/>
          <w:sz w:val="24"/>
          <w:szCs w:val="24"/>
        </w:rPr>
      </w:pPr>
    </w:p>
    <w:p w14:paraId="2A4FF07A" w14:textId="77777777" w:rsidR="0037777E" w:rsidRDefault="0037777E" w:rsidP="0037777E"/>
    <w:p w14:paraId="57C95096" w14:textId="77777777" w:rsidR="0037777E" w:rsidRPr="0037777E" w:rsidRDefault="0037777E" w:rsidP="0037777E"/>
    <w:p w14:paraId="61256348" w14:textId="77777777" w:rsidR="0037777E" w:rsidRDefault="0037777E" w:rsidP="0037777E">
      <w:pPr>
        <w:pStyle w:val="Heading1"/>
        <w:rPr>
          <w:rFonts w:ascii="Garamond" w:hAnsi="Garamond"/>
          <w:sz w:val="24"/>
          <w:szCs w:val="24"/>
        </w:rPr>
      </w:pPr>
    </w:p>
    <w:p w14:paraId="725EA45C" w14:textId="77777777" w:rsidR="00296757" w:rsidRDefault="00296757" w:rsidP="0037777E"/>
    <w:p w14:paraId="33D44A25" w14:textId="77777777" w:rsidR="0037777E" w:rsidRDefault="0037777E" w:rsidP="0037777E">
      <w:pPr>
        <w:pStyle w:val="Heading1"/>
        <w:rPr>
          <w:rFonts w:ascii="Garamond" w:hAnsi="Garamond"/>
          <w:sz w:val="24"/>
          <w:szCs w:val="24"/>
        </w:rPr>
      </w:pPr>
    </w:p>
    <w:p w14:paraId="722D367E" w14:textId="77777777" w:rsidR="00296757" w:rsidRDefault="00296757" w:rsidP="00296757"/>
    <w:p w14:paraId="4B9083CC" w14:textId="77777777" w:rsidR="00296757" w:rsidRDefault="00296757" w:rsidP="00296757"/>
    <w:p w14:paraId="021D050D" w14:textId="77777777" w:rsidR="00296757" w:rsidRDefault="00296757" w:rsidP="00296757"/>
    <w:p w14:paraId="2E577254" w14:textId="77777777" w:rsidR="00296757" w:rsidRDefault="00296757" w:rsidP="00296757"/>
    <w:p w14:paraId="631D82C9" w14:textId="7D9BEA13" w:rsidR="00296757" w:rsidRDefault="00296757" w:rsidP="00296757"/>
    <w:p w14:paraId="1E9D1CD9" w14:textId="43B83983" w:rsidR="00C3753E" w:rsidRDefault="00C3753E" w:rsidP="00296757"/>
    <w:p w14:paraId="0D832472" w14:textId="77777777" w:rsidR="00C3753E" w:rsidRPr="00296757" w:rsidRDefault="00C3753E" w:rsidP="00296757"/>
    <w:p w14:paraId="7E2F51A7" w14:textId="77777777" w:rsidR="00E52674" w:rsidRPr="0037777E" w:rsidRDefault="00E52674" w:rsidP="0037777E">
      <w:pPr>
        <w:pStyle w:val="Heading1"/>
        <w:rPr>
          <w:rFonts w:ascii="Garamond" w:hAnsi="Garamond"/>
          <w:sz w:val="24"/>
          <w:szCs w:val="24"/>
        </w:rPr>
      </w:pPr>
      <w:bookmarkStart w:id="2" w:name="_Toc23788574"/>
      <w:r w:rsidRPr="0037777E">
        <w:rPr>
          <w:rFonts w:ascii="Garamond" w:hAnsi="Garamond"/>
          <w:sz w:val="24"/>
          <w:szCs w:val="24"/>
        </w:rPr>
        <w:t>INTRODUCTION</w:t>
      </w:r>
      <w:bookmarkEnd w:id="0"/>
      <w:bookmarkEnd w:id="2"/>
    </w:p>
    <w:p w14:paraId="785C5E70" w14:textId="77777777" w:rsidR="00E52674" w:rsidRPr="0037777E" w:rsidRDefault="00E52674" w:rsidP="00E52674">
      <w:pPr>
        <w:rPr>
          <w:rFonts w:ascii="Garamond" w:eastAsiaTheme="majorEastAsia" w:hAnsi="Garamond" w:cs="Arial"/>
          <w:szCs w:val="24"/>
          <w:shd w:val="clear" w:color="auto" w:fill="FFFFFF"/>
        </w:rPr>
      </w:pPr>
      <w:r w:rsidRPr="0037777E">
        <w:rPr>
          <w:rFonts w:ascii="Garamond" w:hAnsi="Garamond" w:cs="Arial"/>
          <w:szCs w:val="24"/>
          <w:shd w:val="clear" w:color="auto" w:fill="FFFFFF"/>
        </w:rPr>
        <w:t xml:space="preserve">Hotel management is the field of study that includes learning the management techniques that covers all the aspects of managing a hotel business including administration, marketing, </w:t>
      </w:r>
      <w:r w:rsidRPr="0037777E">
        <w:rPr>
          <w:rFonts w:ascii="Garamond" w:hAnsi="Garamond" w:cs="Arial"/>
          <w:szCs w:val="24"/>
          <w:shd w:val="clear" w:color="auto" w:fill="FFFFFF"/>
        </w:rPr>
        <w:lastRenderedPageBreak/>
        <w:t>housekeeping, managing food and beverages. The present report will focus on the front desk operation in large hotels and resorts. Report will analyse the importance of front desk operation in efficiently managing the core responsibility in different hotels. Further, report will highlight the operational role and responsibility of different front desk operation staff including front desk manager, front desk operation agent and night auditor.</w:t>
      </w:r>
      <w:r w:rsidRPr="0037777E">
        <w:rPr>
          <w:rFonts w:ascii="Garamond" w:hAnsi="Garamond" w:cs="Arial"/>
          <w:szCs w:val="24"/>
          <w:shd w:val="clear" w:color="auto" w:fill="FFFFFF"/>
        </w:rPr>
        <w:br w:type="page"/>
      </w:r>
    </w:p>
    <w:p w14:paraId="0A9FE8C0" w14:textId="77777777" w:rsidR="00E52674" w:rsidRPr="0037777E" w:rsidRDefault="00E52674" w:rsidP="0037777E">
      <w:pPr>
        <w:pStyle w:val="Heading1"/>
        <w:rPr>
          <w:rFonts w:ascii="Garamond" w:hAnsi="Garamond"/>
          <w:sz w:val="24"/>
          <w:szCs w:val="24"/>
          <w:u w:val="single"/>
        </w:rPr>
      </w:pPr>
      <w:bookmarkStart w:id="3" w:name="_Toc21587195"/>
      <w:bookmarkStart w:id="4" w:name="_Toc23788575"/>
      <w:r w:rsidRPr="0037777E">
        <w:rPr>
          <w:rFonts w:ascii="Garamond" w:hAnsi="Garamond"/>
          <w:sz w:val="24"/>
          <w:szCs w:val="24"/>
          <w:u w:val="single"/>
        </w:rPr>
        <w:lastRenderedPageBreak/>
        <w:t>1.1 Discussing the importance of front office operation in hotel including industrial example</w:t>
      </w:r>
      <w:bookmarkEnd w:id="3"/>
      <w:bookmarkEnd w:id="4"/>
      <w:r w:rsidR="0037777E" w:rsidRPr="0037777E">
        <w:rPr>
          <w:rFonts w:ascii="Garamond" w:hAnsi="Garamond"/>
          <w:sz w:val="24"/>
          <w:szCs w:val="24"/>
          <w:u w:val="single"/>
        </w:rPr>
        <w:t>:</w:t>
      </w:r>
    </w:p>
    <w:p w14:paraId="33B0BD2E" w14:textId="77777777" w:rsidR="00E52674" w:rsidRPr="0037777E" w:rsidRDefault="00E52674" w:rsidP="00E52674">
      <w:pPr>
        <w:rPr>
          <w:rFonts w:ascii="Garamond" w:hAnsi="Garamond" w:cs="Arial"/>
          <w:szCs w:val="24"/>
        </w:rPr>
      </w:pPr>
      <w:r w:rsidRPr="0037777E">
        <w:rPr>
          <w:rFonts w:ascii="Garamond" w:hAnsi="Garamond" w:cs="Arial"/>
          <w:b/>
          <w:i/>
          <w:szCs w:val="24"/>
        </w:rPr>
        <w:t>Front Office Operation</w:t>
      </w:r>
      <w:r w:rsidRPr="0037777E">
        <w:rPr>
          <w:rFonts w:ascii="Garamond" w:hAnsi="Garamond" w:cs="Arial"/>
          <w:b/>
          <w:szCs w:val="24"/>
        </w:rPr>
        <w:t xml:space="preserve">: </w:t>
      </w:r>
      <w:r w:rsidRPr="0037777E">
        <w:rPr>
          <w:rFonts w:ascii="Garamond" w:hAnsi="Garamond" w:cs="Arial"/>
          <w:szCs w:val="24"/>
        </w:rPr>
        <w:t>It is referred to as the face of the Hotel and has the very critical role in a hotel. It is the front office of first desk area of the hotel and is the core operations department of the hotel. It plays an important role in Hotel business, as front office is the first and last point where the client and guest interact with the hotel brand for example in Marriott International, the front desk department is accountable to sure the client of providing luxurious service and facilities in all the brands around the world (</w:t>
      </w:r>
      <w:r w:rsidRPr="0037777E">
        <w:rPr>
          <w:rFonts w:ascii="Garamond" w:hAnsi="Garamond" w:cs="Arial"/>
          <w:szCs w:val="24"/>
          <w:shd w:val="clear" w:color="auto" w:fill="FFFFFF"/>
        </w:rPr>
        <w:t>Haynes, 2016</w:t>
      </w:r>
      <w:r w:rsidRPr="0037777E">
        <w:rPr>
          <w:rFonts w:ascii="Garamond" w:hAnsi="Garamond" w:cs="Arial"/>
          <w:szCs w:val="24"/>
        </w:rPr>
        <w:t xml:space="preserve">). Thus, having an efficient front desk is important for the creating first impression regarding the level of services and facilities provided to the guests. Also, front office operations in hotel play a major role in managing check in and check-out of the guest, answering queries of guests, directing queries to correct department and staffs. Moreover, it can be said that front office or front desk department act as a link between customer and business. </w:t>
      </w:r>
    </w:p>
    <w:p w14:paraId="1E5666BA" w14:textId="77777777" w:rsidR="00E52674" w:rsidRPr="0037777E" w:rsidRDefault="00E52674" w:rsidP="00E52674">
      <w:pPr>
        <w:rPr>
          <w:rFonts w:ascii="Garamond" w:hAnsi="Garamond" w:cs="Arial"/>
          <w:szCs w:val="24"/>
        </w:rPr>
      </w:pPr>
      <w:r w:rsidRPr="0037777E">
        <w:rPr>
          <w:rFonts w:ascii="Garamond" w:hAnsi="Garamond" w:cs="Arial"/>
          <w:szCs w:val="24"/>
        </w:rPr>
        <w:t xml:space="preserve">As stated by </w:t>
      </w:r>
      <w:r w:rsidRPr="0037777E">
        <w:rPr>
          <w:rFonts w:ascii="Garamond" w:hAnsi="Garamond" w:cs="Arial"/>
          <w:szCs w:val="24"/>
          <w:shd w:val="clear" w:color="auto" w:fill="FFFFFF"/>
        </w:rPr>
        <w:t>Navarro et al., (2015)</w:t>
      </w:r>
      <w:r w:rsidRPr="0037777E">
        <w:rPr>
          <w:rFonts w:ascii="Garamond" w:hAnsi="Garamond" w:cs="Arial"/>
          <w:szCs w:val="24"/>
        </w:rPr>
        <w:t>, Front desk operation is termed as the core operation as they are responsible in communicating and coordinating with other department of hotel like housekeeping, Human resource management, banquets, and security. They are responsible to be assuring of providing high quality services and facilities to guest and enhancing their experience with the hotel especially in big hotel brands like Hilton Plc, Premium Inn etc.</w:t>
      </w:r>
    </w:p>
    <w:p w14:paraId="73AFBF50" w14:textId="77777777" w:rsidR="00E52674" w:rsidRPr="0037777E" w:rsidRDefault="00E52674" w:rsidP="00E52674">
      <w:pPr>
        <w:rPr>
          <w:rFonts w:ascii="Garamond" w:hAnsi="Garamond" w:cs="Arial"/>
          <w:szCs w:val="24"/>
        </w:rPr>
      </w:pPr>
      <w:r w:rsidRPr="0037777E">
        <w:rPr>
          <w:rFonts w:ascii="Garamond" w:hAnsi="Garamond" w:cs="Arial"/>
          <w:b/>
          <w:i/>
          <w:szCs w:val="24"/>
        </w:rPr>
        <w:t>Front Desk management</w:t>
      </w:r>
      <w:r w:rsidRPr="0037777E">
        <w:rPr>
          <w:rFonts w:ascii="Garamond" w:hAnsi="Garamond" w:cs="Arial"/>
          <w:szCs w:val="24"/>
        </w:rPr>
        <w:t xml:space="preserve">: Front desk management of a Hotel organisation is the department that is responsible in managing and handling the meetings, sorting the mails, communicate with other department and guests by answering their phone call and solve the queries, fixes the meetings with top-management, maintaining of records and information, data entry and other department communication. As per </w:t>
      </w:r>
      <w:r w:rsidRPr="0037777E">
        <w:rPr>
          <w:rFonts w:ascii="Garamond" w:hAnsi="Garamond" w:cs="Arial"/>
          <w:szCs w:val="24"/>
          <w:shd w:val="clear" w:color="auto" w:fill="FFFFFF"/>
        </w:rPr>
        <w:t xml:space="preserve">Gibson and Parkman, (2018), </w:t>
      </w:r>
      <w:r w:rsidRPr="0037777E">
        <w:rPr>
          <w:rFonts w:ascii="Garamond" w:hAnsi="Garamond" w:cs="Arial"/>
          <w:szCs w:val="24"/>
        </w:rPr>
        <w:t xml:space="preserve">it is vital for hotel to have compatible front office management that adds value to the hotel business. For the big brands hotels like Premium Inn, Hilton hotels and Marriott international, having an effective front office department is essential in order to maintain the brand image of providing luxurious and high-quality services and facilities to guests and customers. </w:t>
      </w:r>
      <w:r w:rsidRPr="0037777E">
        <w:rPr>
          <w:rFonts w:ascii="Garamond" w:hAnsi="Garamond" w:cs="Arial"/>
          <w:szCs w:val="24"/>
          <w:shd w:val="clear" w:color="auto" w:fill="FFFFFF"/>
        </w:rPr>
        <w:t xml:space="preserve">Sucher and Cheung, (2015) state </w:t>
      </w:r>
      <w:r w:rsidRPr="0037777E">
        <w:rPr>
          <w:rFonts w:ascii="Garamond" w:hAnsi="Garamond" w:cs="Arial"/>
          <w:szCs w:val="24"/>
        </w:rPr>
        <w:t>that, there are some basic responsibilities of front desk operation in different hotels which are as follows:</w:t>
      </w:r>
    </w:p>
    <w:p w14:paraId="384B66C9" w14:textId="77777777" w:rsidR="00E52674" w:rsidRPr="0037777E" w:rsidRDefault="00E52674" w:rsidP="00E52674">
      <w:pPr>
        <w:pStyle w:val="ListParagraph"/>
        <w:numPr>
          <w:ilvl w:val="0"/>
          <w:numId w:val="1"/>
        </w:numPr>
        <w:rPr>
          <w:rFonts w:ascii="Garamond" w:hAnsi="Garamond" w:cs="Arial"/>
          <w:szCs w:val="24"/>
        </w:rPr>
      </w:pPr>
      <w:r w:rsidRPr="0037777E">
        <w:rPr>
          <w:rFonts w:ascii="Garamond" w:hAnsi="Garamond" w:cs="Arial"/>
          <w:szCs w:val="24"/>
        </w:rPr>
        <w:t>Creating guest database from their check-in to check out is one of the basic responsibilities of the front desk operations.</w:t>
      </w:r>
    </w:p>
    <w:p w14:paraId="3FB2F746" w14:textId="77777777" w:rsidR="00E52674" w:rsidRPr="0037777E" w:rsidRDefault="00E52674" w:rsidP="00E52674">
      <w:pPr>
        <w:pStyle w:val="ListParagraph"/>
        <w:numPr>
          <w:ilvl w:val="0"/>
          <w:numId w:val="1"/>
        </w:numPr>
        <w:rPr>
          <w:rFonts w:ascii="Garamond" w:hAnsi="Garamond" w:cs="Arial"/>
          <w:szCs w:val="24"/>
        </w:rPr>
      </w:pPr>
      <w:r w:rsidRPr="0037777E">
        <w:rPr>
          <w:rFonts w:ascii="Garamond" w:hAnsi="Garamond" w:cs="Arial"/>
          <w:szCs w:val="24"/>
        </w:rPr>
        <w:t>Front-desk plays an important role in coordinating the guest services with different departments of hotel which ensure providing high quality services to guest as per their need.</w:t>
      </w:r>
    </w:p>
    <w:p w14:paraId="4FC5127E" w14:textId="77777777" w:rsidR="00E52674" w:rsidRPr="0037777E" w:rsidRDefault="00E52674" w:rsidP="00E52674">
      <w:pPr>
        <w:pStyle w:val="ListParagraph"/>
        <w:numPr>
          <w:ilvl w:val="0"/>
          <w:numId w:val="1"/>
        </w:numPr>
        <w:rPr>
          <w:rFonts w:ascii="Garamond" w:hAnsi="Garamond" w:cs="Arial"/>
          <w:szCs w:val="24"/>
        </w:rPr>
      </w:pPr>
      <w:r w:rsidRPr="0037777E">
        <w:rPr>
          <w:rFonts w:ascii="Garamond" w:hAnsi="Garamond" w:cs="Arial"/>
          <w:szCs w:val="24"/>
        </w:rPr>
        <w:lastRenderedPageBreak/>
        <w:t>It is the main responsibility of front desk to ensure in providing the efficient guest services which leads to increase their satisfaction and have positive experience from the hotel services (</w:t>
      </w:r>
      <w:r w:rsidRPr="0037777E">
        <w:rPr>
          <w:rFonts w:ascii="Garamond" w:hAnsi="Garamond" w:cs="Arial"/>
          <w:szCs w:val="24"/>
          <w:shd w:val="clear" w:color="auto" w:fill="FFFFFF"/>
        </w:rPr>
        <w:t>Högberg, 2017</w:t>
      </w:r>
      <w:r w:rsidRPr="0037777E">
        <w:rPr>
          <w:rFonts w:ascii="Garamond" w:hAnsi="Garamond" w:cs="Arial"/>
          <w:szCs w:val="24"/>
        </w:rPr>
        <w:t>).</w:t>
      </w:r>
    </w:p>
    <w:p w14:paraId="56635259" w14:textId="77777777" w:rsidR="00E52674" w:rsidRPr="0037777E" w:rsidRDefault="00E52674" w:rsidP="00E52674">
      <w:pPr>
        <w:pStyle w:val="ListParagraph"/>
        <w:numPr>
          <w:ilvl w:val="0"/>
          <w:numId w:val="1"/>
        </w:numPr>
        <w:rPr>
          <w:rFonts w:ascii="Garamond" w:hAnsi="Garamond" w:cs="Arial"/>
          <w:szCs w:val="24"/>
        </w:rPr>
      </w:pPr>
      <w:r w:rsidRPr="0037777E">
        <w:rPr>
          <w:rFonts w:ascii="Garamond" w:hAnsi="Garamond" w:cs="Arial"/>
          <w:szCs w:val="24"/>
        </w:rPr>
        <w:t>Front-desk office department has to manage an effective communication with different department in hotels through handling in-house communication with private branch exchange.</w:t>
      </w:r>
    </w:p>
    <w:p w14:paraId="3B5B13B9" w14:textId="77777777" w:rsidR="00E52674" w:rsidRPr="0037777E" w:rsidRDefault="00E52674" w:rsidP="00E52674">
      <w:pPr>
        <w:rPr>
          <w:rFonts w:ascii="Garamond" w:hAnsi="Garamond" w:cs="Arial"/>
          <w:szCs w:val="24"/>
        </w:rPr>
      </w:pPr>
      <w:r w:rsidRPr="0037777E">
        <w:rPr>
          <w:rFonts w:ascii="Garamond" w:hAnsi="Garamond" w:cs="Arial"/>
          <w:szCs w:val="24"/>
        </w:rPr>
        <w:t xml:space="preserve">Moreover, </w:t>
      </w:r>
      <w:r w:rsidRPr="0037777E">
        <w:rPr>
          <w:rFonts w:ascii="Garamond" w:hAnsi="Garamond" w:cs="Arial"/>
          <w:szCs w:val="24"/>
          <w:shd w:val="clear" w:color="auto" w:fill="FFFFFF"/>
        </w:rPr>
        <w:t xml:space="preserve">Lin and Huang, (2015) </w:t>
      </w:r>
      <w:r w:rsidRPr="0037777E">
        <w:rPr>
          <w:rFonts w:ascii="Garamond" w:hAnsi="Garamond" w:cs="Arial"/>
          <w:szCs w:val="24"/>
        </w:rPr>
        <w:t>has analysed two categories of Front Office Operations in hotels</w:t>
      </w:r>
      <w:r w:rsidR="0037777E">
        <w:rPr>
          <w:rFonts w:ascii="Garamond" w:hAnsi="Garamond" w:cs="Arial"/>
          <w:szCs w:val="24"/>
        </w:rPr>
        <w:t>:</w:t>
      </w:r>
    </w:p>
    <w:p w14:paraId="30106F8F" w14:textId="77777777" w:rsidR="00E52674" w:rsidRPr="0037777E" w:rsidRDefault="00E52674" w:rsidP="00E52674">
      <w:pPr>
        <w:rPr>
          <w:rFonts w:ascii="Garamond" w:hAnsi="Garamond" w:cs="Arial"/>
          <w:szCs w:val="24"/>
        </w:rPr>
      </w:pPr>
      <w:r w:rsidRPr="0037777E">
        <w:rPr>
          <w:rFonts w:ascii="Garamond" w:hAnsi="Garamond" w:cs="Arial"/>
          <w:b/>
          <w:i/>
          <w:szCs w:val="24"/>
        </w:rPr>
        <w:t>Front house operations</w:t>
      </w:r>
      <w:r w:rsidRPr="0037777E">
        <w:rPr>
          <w:rFonts w:ascii="Garamond" w:hAnsi="Garamond" w:cs="Arial"/>
          <w:szCs w:val="24"/>
        </w:rPr>
        <w:t>: The operations and activities of this front-desk are conducted in front of the customers. The customers can interact and communicate with the front desk staff to complete the operations. Some of the activities of front-house are to interact and communicate with guest for handling the request for accommodation, checking the availability of room and accommodation as per the requirement of the guest (</w:t>
      </w:r>
      <w:r w:rsidRPr="0037777E">
        <w:rPr>
          <w:rFonts w:ascii="Garamond" w:hAnsi="Garamond" w:cs="Arial"/>
          <w:szCs w:val="24"/>
          <w:shd w:val="clear" w:color="auto" w:fill="FFFFFF"/>
        </w:rPr>
        <w:t>Chang and Ma, 2015</w:t>
      </w:r>
      <w:r w:rsidRPr="0037777E">
        <w:rPr>
          <w:rFonts w:ascii="Garamond" w:hAnsi="Garamond" w:cs="Arial"/>
          <w:szCs w:val="24"/>
        </w:rPr>
        <w:t xml:space="preserve">). Front-house operations are also responsible to create and manage the guest account with proper accounting system, setting up the guest payment at the time of check out. </w:t>
      </w:r>
    </w:p>
    <w:p w14:paraId="01948224" w14:textId="77777777" w:rsidR="00E52674" w:rsidRPr="0037777E" w:rsidRDefault="00E52674" w:rsidP="00E52674">
      <w:pPr>
        <w:rPr>
          <w:rFonts w:ascii="Garamond" w:hAnsi="Garamond" w:cs="Arial"/>
          <w:szCs w:val="24"/>
        </w:rPr>
      </w:pPr>
      <w:r w:rsidRPr="0037777E">
        <w:rPr>
          <w:rFonts w:ascii="Garamond" w:hAnsi="Garamond" w:cs="Arial"/>
          <w:b/>
          <w:szCs w:val="24"/>
        </w:rPr>
        <w:t>Back-house operations</w:t>
      </w:r>
      <w:r w:rsidRPr="0037777E">
        <w:rPr>
          <w:rFonts w:ascii="Garamond" w:hAnsi="Garamond" w:cs="Arial"/>
          <w:szCs w:val="24"/>
        </w:rPr>
        <w:t xml:space="preserve">: The operation of this department is done when guest is not present, or their involvement are not required. Different activities of back-house operations include determining the customer’s database of they are new or repeat guest. The staffs in back house operation also responsible for preparing the guest’s bill, collection of balance amount of guest bills and generating report to present to the top management. </w:t>
      </w:r>
    </w:p>
    <w:p w14:paraId="3951539B" w14:textId="77777777" w:rsidR="00E52674" w:rsidRPr="0037777E" w:rsidRDefault="00E52674" w:rsidP="00E52674">
      <w:pPr>
        <w:rPr>
          <w:rFonts w:ascii="Garamond" w:hAnsi="Garamond" w:cs="Arial"/>
          <w:szCs w:val="24"/>
        </w:rPr>
      </w:pPr>
      <w:r w:rsidRPr="0037777E">
        <w:rPr>
          <w:rFonts w:ascii="Garamond" w:hAnsi="Garamond" w:cs="Arial"/>
          <w:szCs w:val="24"/>
        </w:rPr>
        <w:t>Referring to the above analysis, it can be said that the front desk operation is core operation of the hotel. It is important in any hotel business as it creates impression to guest of the hotel service and facilities. An effective front desk operation assists the growth and success of the hotel.</w:t>
      </w:r>
    </w:p>
    <w:p w14:paraId="00012174" w14:textId="77777777" w:rsidR="00E52674" w:rsidRPr="0037777E" w:rsidRDefault="00E52674" w:rsidP="0037777E">
      <w:pPr>
        <w:pStyle w:val="Heading1"/>
        <w:rPr>
          <w:rFonts w:ascii="Garamond" w:hAnsi="Garamond"/>
          <w:sz w:val="24"/>
          <w:szCs w:val="24"/>
          <w:u w:val="single"/>
        </w:rPr>
      </w:pPr>
      <w:bookmarkStart w:id="5" w:name="_Toc21587196"/>
      <w:bookmarkStart w:id="6" w:name="_Toc23788576"/>
      <w:r w:rsidRPr="0037777E">
        <w:rPr>
          <w:rFonts w:ascii="Garamond" w:hAnsi="Garamond"/>
          <w:sz w:val="24"/>
          <w:szCs w:val="24"/>
          <w:u w:val="single"/>
        </w:rPr>
        <w:t>1.2 Analysing the operational role of the different front desk office staff in different hotel</w:t>
      </w:r>
      <w:bookmarkEnd w:id="5"/>
      <w:bookmarkEnd w:id="6"/>
      <w:r w:rsidR="0037777E">
        <w:rPr>
          <w:rFonts w:ascii="Garamond" w:hAnsi="Garamond"/>
          <w:sz w:val="24"/>
          <w:szCs w:val="24"/>
          <w:u w:val="single"/>
        </w:rPr>
        <w:t xml:space="preserve">: </w:t>
      </w:r>
    </w:p>
    <w:p w14:paraId="466D0A4D" w14:textId="77777777" w:rsidR="00E52674" w:rsidRPr="0037777E" w:rsidRDefault="00E52674" w:rsidP="00E52674">
      <w:pPr>
        <w:rPr>
          <w:rFonts w:ascii="Garamond" w:hAnsi="Garamond" w:cs="Arial"/>
          <w:szCs w:val="24"/>
        </w:rPr>
      </w:pPr>
      <w:r w:rsidRPr="0037777E">
        <w:rPr>
          <w:rFonts w:ascii="Garamond" w:hAnsi="Garamond" w:cs="Arial"/>
          <w:szCs w:val="24"/>
        </w:rPr>
        <w:t>The organisational structure of the front desk operation includes different staffs that have their duties and responsibility on the front desk management (</w:t>
      </w:r>
      <w:r w:rsidRPr="0037777E">
        <w:rPr>
          <w:rFonts w:ascii="Garamond" w:hAnsi="Garamond" w:cs="Arial"/>
          <w:szCs w:val="24"/>
          <w:shd w:val="clear" w:color="auto" w:fill="FFFFFF"/>
        </w:rPr>
        <w:t>Karatepe, 2016</w:t>
      </w:r>
      <w:r w:rsidRPr="0037777E">
        <w:rPr>
          <w:rFonts w:ascii="Garamond" w:hAnsi="Garamond" w:cs="Arial"/>
          <w:szCs w:val="24"/>
        </w:rPr>
        <w:t>). Every staff that is in front desk plays an essential role in carry out the operation of front desk management. The organisational structure of front desk department of a large hotel like Hilton hotel, Marriott international etc. and the operational role of the staffs are as follows:</w:t>
      </w:r>
    </w:p>
    <w:p w14:paraId="6030F76D" w14:textId="77777777" w:rsidR="00E52674" w:rsidRPr="0037777E" w:rsidRDefault="00E52674" w:rsidP="00E52674">
      <w:pPr>
        <w:keepNext/>
        <w:jc w:val="center"/>
        <w:rPr>
          <w:rFonts w:ascii="Garamond" w:hAnsi="Garamond" w:cs="Arial"/>
          <w:szCs w:val="24"/>
        </w:rPr>
      </w:pPr>
      <w:r w:rsidRPr="0037777E">
        <w:rPr>
          <w:rFonts w:ascii="Garamond" w:hAnsi="Garamond" w:cs="Arial"/>
          <w:noProof/>
          <w:szCs w:val="24"/>
          <w:lang w:eastAsia="en-IN"/>
        </w:rPr>
        <w:lastRenderedPageBreak/>
        <w:drawing>
          <wp:inline distT="0" distB="0" distL="0" distR="0" wp14:anchorId="7516D4B0" wp14:editId="07EA53F6">
            <wp:extent cx="5324049" cy="2956363"/>
            <wp:effectExtent l="19050" t="0" r="0" b="0"/>
            <wp:docPr id="1" name="Picture 0" descr="organization-chart-list-position-for-front-offic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rganization-chart-list-position-for-front-office.png"/>
                    <pic:cNvPicPr/>
                  </pic:nvPicPr>
                  <pic:blipFill>
                    <a:blip r:embed="rId8" cstate="print"/>
                    <a:stretch>
                      <a:fillRect/>
                    </a:stretch>
                  </pic:blipFill>
                  <pic:spPr>
                    <a:xfrm>
                      <a:off x="0" y="0"/>
                      <a:ext cx="5328556" cy="2958866"/>
                    </a:xfrm>
                    <a:prstGeom prst="rect">
                      <a:avLst/>
                    </a:prstGeom>
                  </pic:spPr>
                </pic:pic>
              </a:graphicData>
            </a:graphic>
          </wp:inline>
        </w:drawing>
      </w:r>
    </w:p>
    <w:p w14:paraId="5190F4ED" w14:textId="77777777" w:rsidR="00E52674" w:rsidRPr="0037777E" w:rsidRDefault="00E52674" w:rsidP="00E52674">
      <w:pPr>
        <w:pStyle w:val="Caption"/>
        <w:jc w:val="center"/>
        <w:rPr>
          <w:rFonts w:ascii="Garamond" w:hAnsi="Garamond" w:cs="Arial"/>
          <w:sz w:val="24"/>
          <w:szCs w:val="24"/>
        </w:rPr>
      </w:pPr>
      <w:r w:rsidRPr="0037777E">
        <w:rPr>
          <w:rFonts w:ascii="Garamond" w:hAnsi="Garamond" w:cs="Arial"/>
          <w:sz w:val="24"/>
          <w:szCs w:val="24"/>
        </w:rPr>
        <w:t xml:space="preserve">Figure </w:t>
      </w:r>
      <w:r w:rsidRPr="0037777E">
        <w:rPr>
          <w:rFonts w:ascii="Garamond" w:hAnsi="Garamond" w:cs="Arial"/>
          <w:sz w:val="24"/>
          <w:szCs w:val="24"/>
        </w:rPr>
        <w:fldChar w:fldCharType="begin"/>
      </w:r>
      <w:r w:rsidRPr="0037777E">
        <w:rPr>
          <w:rFonts w:ascii="Garamond" w:hAnsi="Garamond" w:cs="Arial"/>
          <w:sz w:val="24"/>
          <w:szCs w:val="24"/>
        </w:rPr>
        <w:instrText xml:space="preserve"> SEQ Figure \* ARABIC </w:instrText>
      </w:r>
      <w:r w:rsidRPr="0037777E">
        <w:rPr>
          <w:rFonts w:ascii="Garamond" w:hAnsi="Garamond" w:cs="Arial"/>
          <w:sz w:val="24"/>
          <w:szCs w:val="24"/>
        </w:rPr>
        <w:fldChar w:fldCharType="separate"/>
      </w:r>
      <w:r w:rsidRPr="0037777E">
        <w:rPr>
          <w:rFonts w:ascii="Garamond" w:hAnsi="Garamond" w:cs="Arial"/>
          <w:noProof/>
          <w:sz w:val="24"/>
          <w:szCs w:val="24"/>
        </w:rPr>
        <w:t>1</w:t>
      </w:r>
      <w:r w:rsidRPr="0037777E">
        <w:rPr>
          <w:rFonts w:ascii="Garamond" w:hAnsi="Garamond" w:cs="Arial"/>
          <w:sz w:val="24"/>
          <w:szCs w:val="24"/>
        </w:rPr>
        <w:fldChar w:fldCharType="end"/>
      </w:r>
      <w:r w:rsidRPr="0037777E">
        <w:rPr>
          <w:rFonts w:ascii="Garamond" w:hAnsi="Garamond" w:cs="Arial"/>
          <w:sz w:val="24"/>
          <w:szCs w:val="24"/>
        </w:rPr>
        <w:t xml:space="preserve"> Front desk operation organisational structure</w:t>
      </w:r>
    </w:p>
    <w:p w14:paraId="41110A41" w14:textId="77777777" w:rsidR="00E52674" w:rsidRPr="0037777E" w:rsidRDefault="00E52674" w:rsidP="00E52674">
      <w:pPr>
        <w:rPr>
          <w:rFonts w:ascii="Garamond" w:hAnsi="Garamond" w:cs="Arial"/>
          <w:szCs w:val="24"/>
        </w:rPr>
      </w:pPr>
    </w:p>
    <w:p w14:paraId="45C33781" w14:textId="77777777" w:rsidR="00E52674" w:rsidRPr="0037777E" w:rsidRDefault="00E52674" w:rsidP="00E52674">
      <w:pPr>
        <w:rPr>
          <w:rFonts w:ascii="Garamond" w:hAnsi="Garamond" w:cs="Arial"/>
          <w:szCs w:val="24"/>
        </w:rPr>
      </w:pPr>
      <w:r w:rsidRPr="0037777E">
        <w:rPr>
          <w:rFonts w:ascii="Garamond" w:hAnsi="Garamond" w:cs="Arial"/>
          <w:szCs w:val="24"/>
        </w:rPr>
        <w:t>As shown in the figure above, there are different staffs in the front desk department that are headed by front desk manager. The main operational roles of some front desk staff are discussed below:</w:t>
      </w:r>
    </w:p>
    <w:p w14:paraId="6D352C2C" w14:textId="77777777" w:rsidR="00E52674" w:rsidRPr="0037777E" w:rsidRDefault="00E52674" w:rsidP="00E52674">
      <w:pPr>
        <w:rPr>
          <w:rFonts w:ascii="Garamond" w:hAnsi="Garamond" w:cs="Arial"/>
          <w:szCs w:val="24"/>
        </w:rPr>
      </w:pPr>
      <w:r w:rsidRPr="0037777E">
        <w:rPr>
          <w:rFonts w:ascii="Garamond" w:hAnsi="Garamond" w:cs="Arial"/>
          <w:b/>
          <w:szCs w:val="24"/>
        </w:rPr>
        <w:t>Front office manager</w:t>
      </w:r>
      <w:r w:rsidRPr="0037777E">
        <w:rPr>
          <w:rFonts w:ascii="Garamond" w:hAnsi="Garamond" w:cs="Arial"/>
          <w:szCs w:val="24"/>
        </w:rPr>
        <w:t>: Front office manager is the direct supervisor of front office management. He is responsible in maintaining the high-level efficiency and coordination among the front office employee. Front Office manager’s operational role includes managing the front house operation of hotel and ensure of providing the highest standard of services to the guest (</w:t>
      </w:r>
      <w:r w:rsidRPr="0037777E">
        <w:rPr>
          <w:rFonts w:ascii="Garamond" w:hAnsi="Garamond" w:cs="Arial"/>
          <w:szCs w:val="24"/>
          <w:shd w:val="clear" w:color="auto" w:fill="FFFFFF"/>
        </w:rPr>
        <w:t>Zervas et al., 2017</w:t>
      </w:r>
      <w:r w:rsidRPr="0037777E">
        <w:rPr>
          <w:rFonts w:ascii="Garamond" w:hAnsi="Garamond" w:cs="Arial"/>
          <w:szCs w:val="24"/>
        </w:rPr>
        <w:t xml:space="preserve">). For example, in Marriott international, most of the guest expects luxurious services and facilities from hotel and workers. It is the responsibility of Front operation manager to ensure that the hotel staff provide best possible guest experience by maintaining higher standard services and performance. One of the main important operational roles of front office manager is to ensure that the policies and procedures are compiled in providing high standard services and guest experience, ensuring that the budget and cost effectiveness of the front desk department. The operational role of manager is to take monthly meeting of front operation department to review the performance and identifying possible problems for improvement. </w:t>
      </w:r>
    </w:p>
    <w:p w14:paraId="2BEC8BCC" w14:textId="77777777" w:rsidR="00E52674" w:rsidRPr="0037777E" w:rsidRDefault="00E52674" w:rsidP="00E52674">
      <w:pPr>
        <w:rPr>
          <w:rFonts w:ascii="Garamond" w:hAnsi="Garamond" w:cs="Arial"/>
          <w:szCs w:val="24"/>
        </w:rPr>
      </w:pPr>
      <w:r w:rsidRPr="0037777E">
        <w:rPr>
          <w:rFonts w:ascii="Garamond" w:hAnsi="Garamond" w:cs="Arial"/>
          <w:b/>
          <w:szCs w:val="24"/>
        </w:rPr>
        <w:t>Front office Desk Agent</w:t>
      </w:r>
      <w:r w:rsidRPr="0037777E">
        <w:rPr>
          <w:rFonts w:ascii="Garamond" w:hAnsi="Garamond" w:cs="Arial"/>
          <w:szCs w:val="24"/>
        </w:rPr>
        <w:t xml:space="preserve">: The purpose of the front desk agent is to perform the desk relisted functions that includes guest check-in and check-out, reserve room for guest, and provide suggestion and direction to the guest. The operational role of Front desk agent includes providing quotes of the room rates, help in coordinating the front desk and housekeeping department. </w:t>
      </w:r>
      <w:r w:rsidRPr="0037777E">
        <w:rPr>
          <w:rFonts w:ascii="Garamond" w:hAnsi="Garamond" w:cs="Arial"/>
          <w:szCs w:val="24"/>
        </w:rPr>
        <w:lastRenderedPageBreak/>
        <w:t>Ensuring the correct guest portfolio with all the correct information of rates, information etc (</w:t>
      </w:r>
      <w:r w:rsidRPr="0037777E">
        <w:rPr>
          <w:rFonts w:ascii="Garamond" w:hAnsi="Garamond" w:cs="Arial"/>
          <w:szCs w:val="24"/>
          <w:shd w:val="clear" w:color="auto" w:fill="FFFFFF"/>
        </w:rPr>
        <w:t>Verma and Chandra, 2018</w:t>
      </w:r>
      <w:r w:rsidRPr="0037777E">
        <w:rPr>
          <w:rFonts w:ascii="Garamond" w:hAnsi="Garamond" w:cs="Arial"/>
          <w:szCs w:val="24"/>
        </w:rPr>
        <w:t>).  Also, to ensure all the cash and cash equivalent has been accounted for and balanced at the beginning and end of every work shift. Some other duties and responsibilities of front desk office agent include effectively providing the administrative, reception and programme support to the management and staff. Another responsibility of front desk agent includes greet the customers and managing the walk-in traffic of guests at reception area.</w:t>
      </w:r>
    </w:p>
    <w:p w14:paraId="2CBBD5AC" w14:textId="77777777" w:rsidR="00E52674" w:rsidRPr="0037777E" w:rsidRDefault="00E52674" w:rsidP="00E52674">
      <w:pPr>
        <w:rPr>
          <w:rFonts w:ascii="Garamond" w:hAnsi="Garamond" w:cs="Arial"/>
          <w:szCs w:val="24"/>
        </w:rPr>
      </w:pPr>
      <w:r w:rsidRPr="0037777E">
        <w:rPr>
          <w:rFonts w:ascii="Garamond" w:hAnsi="Garamond" w:cs="Arial"/>
          <w:b/>
          <w:szCs w:val="24"/>
        </w:rPr>
        <w:t>Night-Auditors</w:t>
      </w:r>
      <w:r w:rsidRPr="0037777E">
        <w:rPr>
          <w:rFonts w:ascii="Garamond" w:hAnsi="Garamond" w:cs="Arial"/>
          <w:szCs w:val="24"/>
        </w:rPr>
        <w:t>: The financial inspection in the large hotel like Hilton Hotel, Premium Inn etc starts from the front desk department. Accurately posting the transactions in guest portfolio starts from the front-desk. Auditing hotel paperwork to ensuring each day the balanced posts room charges and taxes to guest accounts. The night auditors are responsible in managing and verifying all the account posting and balances (</w:t>
      </w:r>
      <w:r w:rsidRPr="0037777E">
        <w:rPr>
          <w:rFonts w:ascii="Garamond" w:hAnsi="Garamond" w:cs="Arial"/>
          <w:szCs w:val="24"/>
          <w:shd w:val="clear" w:color="auto" w:fill="FFFFFF"/>
        </w:rPr>
        <w:t>Ramanathan et al.,2016</w:t>
      </w:r>
      <w:r w:rsidRPr="0037777E">
        <w:rPr>
          <w:rFonts w:ascii="Garamond" w:hAnsi="Garamond" w:cs="Arial"/>
          <w:szCs w:val="24"/>
        </w:rPr>
        <w:t xml:space="preserve">). The operational role of auditor includes settle guest accounts with the ability in making effective and efficient decision related to the providing discounts at bill. The operational role of front desk auditor includes solving or referring to management of all guest concerns on room rates, room availability and urgent procedures. </w:t>
      </w:r>
    </w:p>
    <w:p w14:paraId="3D00E2AE" w14:textId="77777777" w:rsidR="00E52674" w:rsidRPr="0037777E" w:rsidRDefault="00E52674" w:rsidP="00E52674">
      <w:pPr>
        <w:rPr>
          <w:rFonts w:ascii="Garamond" w:hAnsi="Garamond" w:cs="Arial"/>
          <w:szCs w:val="24"/>
        </w:rPr>
      </w:pPr>
      <w:r w:rsidRPr="0037777E">
        <w:rPr>
          <w:rFonts w:ascii="Garamond" w:hAnsi="Garamond" w:cs="Arial"/>
          <w:szCs w:val="24"/>
        </w:rPr>
        <w:t>Thus, as per the above analysis it can be said that different front office operation staff has different roles and responsibilities which helps in proper function of front desk department.</w:t>
      </w:r>
    </w:p>
    <w:p w14:paraId="6604F3B7" w14:textId="77777777" w:rsidR="00E52674" w:rsidRPr="0037777E" w:rsidRDefault="00E52674" w:rsidP="00E52674">
      <w:pPr>
        <w:rPr>
          <w:rFonts w:ascii="Garamond" w:eastAsiaTheme="majorEastAsia" w:hAnsi="Garamond" w:cs="Arial"/>
          <w:szCs w:val="24"/>
          <w:u w:val="single"/>
        </w:rPr>
      </w:pPr>
    </w:p>
    <w:p w14:paraId="6706B0C2" w14:textId="77777777" w:rsidR="00E52674" w:rsidRPr="0037777E" w:rsidRDefault="00E52674" w:rsidP="0037777E">
      <w:pPr>
        <w:pStyle w:val="Heading1"/>
        <w:rPr>
          <w:rFonts w:ascii="Garamond" w:hAnsi="Garamond"/>
          <w:sz w:val="24"/>
          <w:szCs w:val="24"/>
        </w:rPr>
      </w:pPr>
      <w:bookmarkStart w:id="7" w:name="_Toc21587197"/>
      <w:bookmarkStart w:id="8" w:name="_Toc23788577"/>
      <w:r w:rsidRPr="0037777E">
        <w:rPr>
          <w:rFonts w:ascii="Garamond" w:hAnsi="Garamond"/>
          <w:sz w:val="24"/>
          <w:szCs w:val="24"/>
        </w:rPr>
        <w:t>CONCLUSION</w:t>
      </w:r>
      <w:bookmarkEnd w:id="7"/>
      <w:bookmarkEnd w:id="8"/>
    </w:p>
    <w:p w14:paraId="06B7F74B" w14:textId="77777777" w:rsidR="00E52674" w:rsidRPr="0037777E" w:rsidRDefault="00E52674" w:rsidP="00E52674">
      <w:pPr>
        <w:rPr>
          <w:rFonts w:ascii="Garamond" w:hAnsi="Garamond" w:cs="Arial"/>
          <w:szCs w:val="24"/>
        </w:rPr>
      </w:pPr>
      <w:r w:rsidRPr="0037777E">
        <w:rPr>
          <w:rFonts w:ascii="Garamond" w:hAnsi="Garamond" w:cs="Arial"/>
          <w:szCs w:val="24"/>
        </w:rPr>
        <w:t>By summing up the above report it can be analysed that front desk operation considered as the face of the Hotel and has the very critical role in a hotel. It is the front office of first desk area of the hotel and is the core operations department of the hotel. Further, report has analysed that the front desk operation is core operation of the hotel. It is important in any hotel business as it creates impression to guest of the hotel service and facilities. The report has concluded different front office operation staff respective roles and responsibilities which help in proper function of front desk department.</w:t>
      </w:r>
    </w:p>
    <w:p w14:paraId="5A96B28A" w14:textId="77777777" w:rsidR="00E52674" w:rsidRPr="0037777E" w:rsidRDefault="00E52674" w:rsidP="00E52674">
      <w:pPr>
        <w:rPr>
          <w:rFonts w:ascii="Garamond" w:eastAsiaTheme="majorEastAsia" w:hAnsi="Garamond" w:cs="Arial"/>
          <w:szCs w:val="24"/>
        </w:rPr>
      </w:pPr>
      <w:r w:rsidRPr="0037777E">
        <w:rPr>
          <w:rFonts w:ascii="Garamond" w:hAnsi="Garamond" w:cs="Arial"/>
          <w:szCs w:val="24"/>
        </w:rPr>
        <w:br w:type="page"/>
      </w:r>
    </w:p>
    <w:p w14:paraId="624C3E1C" w14:textId="77777777" w:rsidR="00E52674" w:rsidRPr="0037777E" w:rsidRDefault="00E52674" w:rsidP="0037777E">
      <w:pPr>
        <w:pStyle w:val="Heading1"/>
        <w:rPr>
          <w:rFonts w:ascii="Garamond" w:hAnsi="Garamond"/>
          <w:sz w:val="24"/>
          <w:szCs w:val="24"/>
        </w:rPr>
      </w:pPr>
      <w:bookmarkStart w:id="9" w:name="_Toc21587198"/>
      <w:bookmarkStart w:id="10" w:name="_Toc23788578"/>
      <w:r w:rsidRPr="0037777E">
        <w:rPr>
          <w:rFonts w:ascii="Garamond" w:hAnsi="Garamond"/>
          <w:sz w:val="24"/>
          <w:szCs w:val="24"/>
        </w:rPr>
        <w:lastRenderedPageBreak/>
        <w:t>REFERENCES</w:t>
      </w:r>
      <w:bookmarkEnd w:id="9"/>
      <w:bookmarkEnd w:id="10"/>
    </w:p>
    <w:p w14:paraId="21F79A2E" w14:textId="77777777" w:rsidR="00E52674" w:rsidRPr="0037777E" w:rsidRDefault="00E52674" w:rsidP="00E52674">
      <w:pPr>
        <w:rPr>
          <w:rFonts w:ascii="Garamond" w:hAnsi="Garamond" w:cs="Arial"/>
          <w:szCs w:val="24"/>
          <w:shd w:val="clear" w:color="auto" w:fill="FFFFFF"/>
        </w:rPr>
      </w:pPr>
      <w:r w:rsidRPr="0037777E">
        <w:rPr>
          <w:rFonts w:ascii="Garamond" w:hAnsi="Garamond" w:cs="Arial"/>
          <w:szCs w:val="24"/>
          <w:shd w:val="clear" w:color="auto" w:fill="FFFFFF"/>
        </w:rPr>
        <w:t>Navarro, S., Garzón, D. and Roig-Tierno, N., 2015. Co-creation in hotel–disable customer interactions. </w:t>
      </w:r>
      <w:r w:rsidRPr="0037777E">
        <w:rPr>
          <w:rFonts w:ascii="Garamond" w:hAnsi="Garamond" w:cs="Arial"/>
          <w:i/>
          <w:iCs/>
          <w:szCs w:val="24"/>
          <w:shd w:val="clear" w:color="auto" w:fill="FFFFFF"/>
        </w:rPr>
        <w:t>Journal of Business Research</w:t>
      </w:r>
      <w:r w:rsidRPr="0037777E">
        <w:rPr>
          <w:rFonts w:ascii="Garamond" w:hAnsi="Garamond" w:cs="Arial"/>
          <w:szCs w:val="24"/>
          <w:shd w:val="clear" w:color="auto" w:fill="FFFFFF"/>
        </w:rPr>
        <w:t>, </w:t>
      </w:r>
      <w:r w:rsidRPr="0037777E">
        <w:rPr>
          <w:rFonts w:ascii="Garamond" w:hAnsi="Garamond" w:cs="Arial"/>
          <w:i/>
          <w:iCs/>
          <w:szCs w:val="24"/>
          <w:shd w:val="clear" w:color="auto" w:fill="FFFFFF"/>
        </w:rPr>
        <w:t>68</w:t>
      </w:r>
      <w:r w:rsidRPr="0037777E">
        <w:rPr>
          <w:rFonts w:ascii="Garamond" w:hAnsi="Garamond" w:cs="Arial"/>
          <w:szCs w:val="24"/>
          <w:shd w:val="clear" w:color="auto" w:fill="FFFFFF"/>
        </w:rPr>
        <w:t>(7), pp.1630-1634.</w:t>
      </w:r>
    </w:p>
    <w:p w14:paraId="32E2A0AB" w14:textId="77777777" w:rsidR="00E52674" w:rsidRPr="0037777E" w:rsidRDefault="00E52674" w:rsidP="00E52674">
      <w:pPr>
        <w:rPr>
          <w:rFonts w:ascii="Garamond" w:hAnsi="Garamond" w:cs="Arial"/>
          <w:szCs w:val="24"/>
          <w:shd w:val="clear" w:color="auto" w:fill="FFFFFF"/>
        </w:rPr>
      </w:pPr>
      <w:r w:rsidRPr="0037777E">
        <w:rPr>
          <w:rFonts w:ascii="Garamond" w:hAnsi="Garamond" w:cs="Arial"/>
          <w:szCs w:val="24"/>
          <w:shd w:val="clear" w:color="auto" w:fill="FFFFFF"/>
        </w:rPr>
        <w:t>Haynes, N., 2016. The evolution of competitor data collection in the hotel industry and its application to revenue management and pricing. </w:t>
      </w:r>
      <w:r w:rsidRPr="0037777E">
        <w:rPr>
          <w:rFonts w:ascii="Garamond" w:hAnsi="Garamond" w:cs="Arial"/>
          <w:i/>
          <w:iCs/>
          <w:szCs w:val="24"/>
          <w:shd w:val="clear" w:color="auto" w:fill="FFFFFF"/>
        </w:rPr>
        <w:t>Journal of Revenue and Pricing Management</w:t>
      </w:r>
      <w:r w:rsidRPr="0037777E">
        <w:rPr>
          <w:rFonts w:ascii="Garamond" w:hAnsi="Garamond" w:cs="Arial"/>
          <w:szCs w:val="24"/>
          <w:shd w:val="clear" w:color="auto" w:fill="FFFFFF"/>
        </w:rPr>
        <w:t>, </w:t>
      </w:r>
      <w:r w:rsidRPr="0037777E">
        <w:rPr>
          <w:rFonts w:ascii="Garamond" w:hAnsi="Garamond" w:cs="Arial"/>
          <w:i/>
          <w:iCs/>
          <w:szCs w:val="24"/>
          <w:shd w:val="clear" w:color="auto" w:fill="FFFFFF"/>
        </w:rPr>
        <w:t>15</w:t>
      </w:r>
      <w:r w:rsidRPr="0037777E">
        <w:rPr>
          <w:rFonts w:ascii="Garamond" w:hAnsi="Garamond" w:cs="Arial"/>
          <w:szCs w:val="24"/>
          <w:shd w:val="clear" w:color="auto" w:fill="FFFFFF"/>
        </w:rPr>
        <w:t>(3-4), pp.258-263.</w:t>
      </w:r>
    </w:p>
    <w:p w14:paraId="3B3A7E50" w14:textId="77777777" w:rsidR="00E52674" w:rsidRPr="0037777E" w:rsidRDefault="00E52674" w:rsidP="00E52674">
      <w:pPr>
        <w:rPr>
          <w:rFonts w:ascii="Garamond" w:hAnsi="Garamond" w:cs="Arial"/>
          <w:szCs w:val="24"/>
          <w:shd w:val="clear" w:color="auto" w:fill="FFFFFF"/>
        </w:rPr>
      </w:pPr>
      <w:r w:rsidRPr="0037777E">
        <w:rPr>
          <w:rFonts w:ascii="Garamond" w:hAnsi="Garamond" w:cs="Arial"/>
          <w:szCs w:val="24"/>
          <w:shd w:val="clear" w:color="auto" w:fill="FFFFFF"/>
        </w:rPr>
        <w:t>Sucher, W. and Cheung, C., 2015. The relationship between hotel employees’ cross-cultural competency and team performance in multi-national hotel companies. </w:t>
      </w:r>
      <w:r w:rsidRPr="0037777E">
        <w:rPr>
          <w:rFonts w:ascii="Garamond" w:hAnsi="Garamond" w:cs="Arial"/>
          <w:i/>
          <w:iCs/>
          <w:szCs w:val="24"/>
          <w:shd w:val="clear" w:color="auto" w:fill="FFFFFF"/>
        </w:rPr>
        <w:t>International journal of hospitality management</w:t>
      </w:r>
      <w:r w:rsidRPr="0037777E">
        <w:rPr>
          <w:rFonts w:ascii="Garamond" w:hAnsi="Garamond" w:cs="Arial"/>
          <w:szCs w:val="24"/>
          <w:shd w:val="clear" w:color="auto" w:fill="FFFFFF"/>
        </w:rPr>
        <w:t>, </w:t>
      </w:r>
      <w:r w:rsidRPr="0037777E">
        <w:rPr>
          <w:rFonts w:ascii="Garamond" w:hAnsi="Garamond" w:cs="Arial"/>
          <w:i/>
          <w:iCs/>
          <w:szCs w:val="24"/>
          <w:shd w:val="clear" w:color="auto" w:fill="FFFFFF"/>
        </w:rPr>
        <w:t>49</w:t>
      </w:r>
      <w:r w:rsidRPr="0037777E">
        <w:rPr>
          <w:rFonts w:ascii="Garamond" w:hAnsi="Garamond" w:cs="Arial"/>
          <w:szCs w:val="24"/>
          <w:shd w:val="clear" w:color="auto" w:fill="FFFFFF"/>
        </w:rPr>
        <w:t>, pp.93-104.</w:t>
      </w:r>
    </w:p>
    <w:p w14:paraId="4E0C93C2" w14:textId="77777777" w:rsidR="00E52674" w:rsidRPr="0037777E" w:rsidRDefault="00E52674" w:rsidP="00E52674">
      <w:pPr>
        <w:rPr>
          <w:rFonts w:ascii="Garamond" w:hAnsi="Garamond" w:cs="Arial"/>
          <w:szCs w:val="24"/>
          <w:shd w:val="clear" w:color="auto" w:fill="FFFFFF"/>
        </w:rPr>
      </w:pPr>
      <w:r w:rsidRPr="0037777E">
        <w:rPr>
          <w:rFonts w:ascii="Garamond" w:hAnsi="Garamond" w:cs="Arial"/>
          <w:szCs w:val="24"/>
          <w:shd w:val="clear" w:color="auto" w:fill="FFFFFF"/>
        </w:rPr>
        <w:t>Lin, Y.H. and Huang, K., 2015. Customer loyalty under the influence of revenue management: The case of Taiwanese hotel customers. </w:t>
      </w:r>
      <w:r w:rsidRPr="0037777E">
        <w:rPr>
          <w:rFonts w:ascii="Garamond" w:hAnsi="Garamond" w:cs="Arial"/>
          <w:i/>
          <w:iCs/>
          <w:szCs w:val="24"/>
          <w:shd w:val="clear" w:color="auto" w:fill="FFFFFF"/>
        </w:rPr>
        <w:t>Asia Pacific Journal of Tourism Research</w:t>
      </w:r>
      <w:r w:rsidRPr="0037777E">
        <w:rPr>
          <w:rFonts w:ascii="Garamond" w:hAnsi="Garamond" w:cs="Arial"/>
          <w:szCs w:val="24"/>
          <w:shd w:val="clear" w:color="auto" w:fill="FFFFFF"/>
        </w:rPr>
        <w:t>, </w:t>
      </w:r>
      <w:r w:rsidRPr="0037777E">
        <w:rPr>
          <w:rFonts w:ascii="Garamond" w:hAnsi="Garamond" w:cs="Arial"/>
          <w:i/>
          <w:iCs/>
          <w:szCs w:val="24"/>
          <w:shd w:val="clear" w:color="auto" w:fill="FFFFFF"/>
        </w:rPr>
        <w:t>20</w:t>
      </w:r>
      <w:r w:rsidRPr="0037777E">
        <w:rPr>
          <w:rFonts w:ascii="Garamond" w:hAnsi="Garamond" w:cs="Arial"/>
          <w:szCs w:val="24"/>
          <w:shd w:val="clear" w:color="auto" w:fill="FFFFFF"/>
        </w:rPr>
        <w:t>(12), pp.1374-1388.</w:t>
      </w:r>
    </w:p>
    <w:p w14:paraId="538D6B5E" w14:textId="77777777" w:rsidR="00E52674" w:rsidRPr="0037777E" w:rsidRDefault="00E52674" w:rsidP="00E52674">
      <w:pPr>
        <w:rPr>
          <w:rFonts w:ascii="Garamond" w:hAnsi="Garamond" w:cs="Arial"/>
          <w:szCs w:val="24"/>
          <w:shd w:val="clear" w:color="auto" w:fill="FFFFFF"/>
        </w:rPr>
      </w:pPr>
      <w:r w:rsidRPr="0037777E">
        <w:rPr>
          <w:rFonts w:ascii="Garamond" w:hAnsi="Garamond" w:cs="Arial"/>
          <w:szCs w:val="24"/>
          <w:shd w:val="clear" w:color="auto" w:fill="FFFFFF"/>
        </w:rPr>
        <w:t>Chang, H.P. and Ma, C.C., 2015. Managing the service brand value of the hotel industry in an emerging market. </w:t>
      </w:r>
      <w:r w:rsidRPr="0037777E">
        <w:rPr>
          <w:rFonts w:ascii="Garamond" w:hAnsi="Garamond" w:cs="Arial"/>
          <w:i/>
          <w:iCs/>
          <w:szCs w:val="24"/>
          <w:shd w:val="clear" w:color="auto" w:fill="FFFFFF"/>
        </w:rPr>
        <w:t>International Journal of Hospitality Management</w:t>
      </w:r>
      <w:r w:rsidRPr="0037777E">
        <w:rPr>
          <w:rFonts w:ascii="Garamond" w:hAnsi="Garamond" w:cs="Arial"/>
          <w:szCs w:val="24"/>
          <w:shd w:val="clear" w:color="auto" w:fill="FFFFFF"/>
        </w:rPr>
        <w:t>, </w:t>
      </w:r>
      <w:r w:rsidRPr="0037777E">
        <w:rPr>
          <w:rFonts w:ascii="Garamond" w:hAnsi="Garamond" w:cs="Arial"/>
          <w:i/>
          <w:iCs/>
          <w:szCs w:val="24"/>
          <w:shd w:val="clear" w:color="auto" w:fill="FFFFFF"/>
        </w:rPr>
        <w:t>47</w:t>
      </w:r>
      <w:r w:rsidRPr="0037777E">
        <w:rPr>
          <w:rFonts w:ascii="Garamond" w:hAnsi="Garamond" w:cs="Arial"/>
          <w:szCs w:val="24"/>
          <w:shd w:val="clear" w:color="auto" w:fill="FFFFFF"/>
        </w:rPr>
        <w:t>, pp.1-13.</w:t>
      </w:r>
    </w:p>
    <w:p w14:paraId="735CD295" w14:textId="77777777" w:rsidR="00E52674" w:rsidRPr="0037777E" w:rsidRDefault="00E52674" w:rsidP="00E52674">
      <w:pPr>
        <w:rPr>
          <w:rFonts w:ascii="Garamond" w:hAnsi="Garamond" w:cs="Arial"/>
          <w:szCs w:val="24"/>
        </w:rPr>
      </w:pPr>
      <w:r w:rsidRPr="0037777E">
        <w:rPr>
          <w:rFonts w:ascii="Garamond" w:hAnsi="Garamond" w:cs="Arial"/>
          <w:szCs w:val="24"/>
          <w:shd w:val="clear" w:color="auto" w:fill="FFFFFF"/>
        </w:rPr>
        <w:t>Karatepe, O.M., 2016. Does job embeddedness mediate the effects of co-worker and family support on creative performance? An empirical study in the hotel industry. </w:t>
      </w:r>
      <w:r w:rsidRPr="0037777E">
        <w:rPr>
          <w:rFonts w:ascii="Garamond" w:hAnsi="Garamond" w:cs="Arial"/>
          <w:i/>
          <w:iCs/>
          <w:szCs w:val="24"/>
          <w:shd w:val="clear" w:color="auto" w:fill="FFFFFF"/>
        </w:rPr>
        <w:t>Journal of Human Resources in Hospitality &amp; Tourism</w:t>
      </w:r>
      <w:r w:rsidRPr="0037777E">
        <w:rPr>
          <w:rFonts w:ascii="Garamond" w:hAnsi="Garamond" w:cs="Arial"/>
          <w:szCs w:val="24"/>
          <w:shd w:val="clear" w:color="auto" w:fill="FFFFFF"/>
        </w:rPr>
        <w:t>, </w:t>
      </w:r>
      <w:r w:rsidRPr="0037777E">
        <w:rPr>
          <w:rFonts w:ascii="Garamond" w:hAnsi="Garamond" w:cs="Arial"/>
          <w:i/>
          <w:iCs/>
          <w:szCs w:val="24"/>
          <w:shd w:val="clear" w:color="auto" w:fill="FFFFFF"/>
        </w:rPr>
        <w:t>15</w:t>
      </w:r>
      <w:r w:rsidRPr="0037777E">
        <w:rPr>
          <w:rFonts w:ascii="Garamond" w:hAnsi="Garamond" w:cs="Arial"/>
          <w:szCs w:val="24"/>
          <w:shd w:val="clear" w:color="auto" w:fill="FFFFFF"/>
        </w:rPr>
        <w:t>(2), pp.119-132.</w:t>
      </w:r>
    </w:p>
    <w:p w14:paraId="4B078B60" w14:textId="77777777" w:rsidR="00E52674" w:rsidRPr="0037777E" w:rsidRDefault="00E52674" w:rsidP="00E52674">
      <w:pPr>
        <w:rPr>
          <w:rFonts w:ascii="Garamond" w:hAnsi="Garamond" w:cs="Arial"/>
          <w:szCs w:val="24"/>
          <w:shd w:val="clear" w:color="auto" w:fill="FFFFFF"/>
        </w:rPr>
      </w:pPr>
      <w:r w:rsidRPr="0037777E">
        <w:rPr>
          <w:rFonts w:ascii="Garamond" w:hAnsi="Garamond" w:cs="Arial"/>
          <w:szCs w:val="24"/>
          <w:shd w:val="clear" w:color="auto" w:fill="FFFFFF"/>
        </w:rPr>
        <w:t>Zervas, G., Proserpio, D. and Byers, J.W., 2017. The rise of the sharing economy: Estimating the impact of Airbnb on the hotel industry. </w:t>
      </w:r>
      <w:r w:rsidRPr="0037777E">
        <w:rPr>
          <w:rFonts w:ascii="Garamond" w:hAnsi="Garamond" w:cs="Arial"/>
          <w:i/>
          <w:iCs/>
          <w:szCs w:val="24"/>
          <w:shd w:val="clear" w:color="auto" w:fill="FFFFFF"/>
        </w:rPr>
        <w:t>Journal of marketing research</w:t>
      </w:r>
      <w:r w:rsidRPr="0037777E">
        <w:rPr>
          <w:rFonts w:ascii="Garamond" w:hAnsi="Garamond" w:cs="Arial"/>
          <w:szCs w:val="24"/>
          <w:shd w:val="clear" w:color="auto" w:fill="FFFFFF"/>
        </w:rPr>
        <w:t>, </w:t>
      </w:r>
      <w:r w:rsidRPr="0037777E">
        <w:rPr>
          <w:rFonts w:ascii="Garamond" w:hAnsi="Garamond" w:cs="Arial"/>
          <w:i/>
          <w:iCs/>
          <w:szCs w:val="24"/>
          <w:shd w:val="clear" w:color="auto" w:fill="FFFFFF"/>
        </w:rPr>
        <w:t>54</w:t>
      </w:r>
      <w:r w:rsidRPr="0037777E">
        <w:rPr>
          <w:rFonts w:ascii="Garamond" w:hAnsi="Garamond" w:cs="Arial"/>
          <w:szCs w:val="24"/>
          <w:shd w:val="clear" w:color="auto" w:fill="FFFFFF"/>
        </w:rPr>
        <w:t>(5), pp.687-705.</w:t>
      </w:r>
    </w:p>
    <w:p w14:paraId="7B7AB56B" w14:textId="77777777" w:rsidR="00E52674" w:rsidRPr="0037777E" w:rsidRDefault="00E52674" w:rsidP="00E52674">
      <w:pPr>
        <w:rPr>
          <w:rFonts w:ascii="Garamond" w:hAnsi="Garamond" w:cs="Arial"/>
          <w:szCs w:val="24"/>
          <w:shd w:val="clear" w:color="auto" w:fill="FFFFFF"/>
        </w:rPr>
      </w:pPr>
      <w:r w:rsidRPr="0037777E">
        <w:rPr>
          <w:rFonts w:ascii="Garamond" w:hAnsi="Garamond" w:cs="Arial"/>
          <w:szCs w:val="24"/>
          <w:shd w:val="clear" w:color="auto" w:fill="FFFFFF"/>
        </w:rPr>
        <w:t>Verma, V.K. and Chandra, B., 2018. An application of theory of planned behaviour to predict young Indian consumers' green hotel visit intention. </w:t>
      </w:r>
      <w:r w:rsidRPr="0037777E">
        <w:rPr>
          <w:rFonts w:ascii="Garamond" w:hAnsi="Garamond" w:cs="Arial"/>
          <w:i/>
          <w:iCs/>
          <w:szCs w:val="24"/>
          <w:shd w:val="clear" w:color="auto" w:fill="FFFFFF"/>
        </w:rPr>
        <w:t>Journal of Cleaner Production</w:t>
      </w:r>
      <w:r w:rsidRPr="0037777E">
        <w:rPr>
          <w:rFonts w:ascii="Garamond" w:hAnsi="Garamond" w:cs="Arial"/>
          <w:szCs w:val="24"/>
          <w:shd w:val="clear" w:color="auto" w:fill="FFFFFF"/>
        </w:rPr>
        <w:t>, </w:t>
      </w:r>
      <w:r w:rsidRPr="0037777E">
        <w:rPr>
          <w:rFonts w:ascii="Garamond" w:hAnsi="Garamond" w:cs="Arial"/>
          <w:i/>
          <w:iCs/>
          <w:szCs w:val="24"/>
          <w:shd w:val="clear" w:color="auto" w:fill="FFFFFF"/>
        </w:rPr>
        <w:t>172</w:t>
      </w:r>
      <w:r w:rsidRPr="0037777E">
        <w:rPr>
          <w:rFonts w:ascii="Garamond" w:hAnsi="Garamond" w:cs="Arial"/>
          <w:szCs w:val="24"/>
          <w:shd w:val="clear" w:color="auto" w:fill="FFFFFF"/>
        </w:rPr>
        <w:t>, pp.1152-1162.</w:t>
      </w:r>
    </w:p>
    <w:p w14:paraId="2D8EB804" w14:textId="77777777" w:rsidR="00E52674" w:rsidRPr="0037777E" w:rsidRDefault="00E52674" w:rsidP="00E52674">
      <w:pPr>
        <w:rPr>
          <w:rFonts w:ascii="Garamond" w:hAnsi="Garamond" w:cs="Arial"/>
          <w:szCs w:val="24"/>
          <w:shd w:val="clear" w:color="auto" w:fill="FFFFFF"/>
        </w:rPr>
      </w:pPr>
      <w:r w:rsidRPr="0037777E">
        <w:rPr>
          <w:rFonts w:ascii="Garamond" w:hAnsi="Garamond" w:cs="Arial"/>
          <w:szCs w:val="24"/>
          <w:shd w:val="clear" w:color="auto" w:fill="FFFFFF"/>
        </w:rPr>
        <w:t>Ramanathan, R., Ramanathan, U. and Zhang, Y., 2016. Linking operations, marketing and environmental capabilities and diversification to hotel performance: A data envelopment analysis approach. </w:t>
      </w:r>
      <w:r w:rsidRPr="0037777E">
        <w:rPr>
          <w:rFonts w:ascii="Garamond" w:hAnsi="Garamond" w:cs="Arial"/>
          <w:i/>
          <w:iCs/>
          <w:szCs w:val="24"/>
          <w:shd w:val="clear" w:color="auto" w:fill="FFFFFF"/>
        </w:rPr>
        <w:t>International Journal of Production Economics</w:t>
      </w:r>
      <w:r w:rsidRPr="0037777E">
        <w:rPr>
          <w:rFonts w:ascii="Garamond" w:hAnsi="Garamond" w:cs="Arial"/>
          <w:szCs w:val="24"/>
          <w:shd w:val="clear" w:color="auto" w:fill="FFFFFF"/>
        </w:rPr>
        <w:t>, </w:t>
      </w:r>
      <w:r w:rsidRPr="0037777E">
        <w:rPr>
          <w:rFonts w:ascii="Garamond" w:hAnsi="Garamond" w:cs="Arial"/>
          <w:i/>
          <w:iCs/>
          <w:szCs w:val="24"/>
          <w:shd w:val="clear" w:color="auto" w:fill="FFFFFF"/>
        </w:rPr>
        <w:t>176</w:t>
      </w:r>
      <w:r w:rsidRPr="0037777E">
        <w:rPr>
          <w:rFonts w:ascii="Garamond" w:hAnsi="Garamond" w:cs="Arial"/>
          <w:szCs w:val="24"/>
          <w:shd w:val="clear" w:color="auto" w:fill="FFFFFF"/>
        </w:rPr>
        <w:t>, pp.111-122.</w:t>
      </w:r>
    </w:p>
    <w:p w14:paraId="57364BE4" w14:textId="77777777" w:rsidR="00E52674" w:rsidRPr="0037777E" w:rsidRDefault="00E52674" w:rsidP="00E52674">
      <w:pPr>
        <w:rPr>
          <w:rFonts w:ascii="Garamond" w:hAnsi="Garamond" w:cs="Arial"/>
          <w:szCs w:val="24"/>
          <w:shd w:val="clear" w:color="auto" w:fill="FFFFFF"/>
        </w:rPr>
      </w:pPr>
      <w:r w:rsidRPr="0037777E">
        <w:rPr>
          <w:rFonts w:ascii="Garamond" w:hAnsi="Garamond" w:cs="Arial"/>
          <w:szCs w:val="24"/>
          <w:shd w:val="clear" w:color="auto" w:fill="FFFFFF"/>
        </w:rPr>
        <w:t>Högberg, K., 2017. Social media adoption: an exploratory international case study of hotel organisations. </w:t>
      </w:r>
      <w:r w:rsidRPr="0037777E">
        <w:rPr>
          <w:rFonts w:ascii="Garamond" w:hAnsi="Garamond" w:cs="Arial"/>
          <w:i/>
          <w:iCs/>
          <w:szCs w:val="24"/>
          <w:shd w:val="clear" w:color="auto" w:fill="FFFFFF"/>
        </w:rPr>
        <w:t>International Journal of Digital Culture and Electronic Tourism</w:t>
      </w:r>
      <w:r w:rsidRPr="0037777E">
        <w:rPr>
          <w:rFonts w:ascii="Garamond" w:hAnsi="Garamond" w:cs="Arial"/>
          <w:szCs w:val="24"/>
          <w:shd w:val="clear" w:color="auto" w:fill="FFFFFF"/>
        </w:rPr>
        <w:t>, </w:t>
      </w:r>
      <w:r w:rsidRPr="0037777E">
        <w:rPr>
          <w:rFonts w:ascii="Garamond" w:hAnsi="Garamond" w:cs="Arial"/>
          <w:i/>
          <w:iCs/>
          <w:szCs w:val="24"/>
          <w:shd w:val="clear" w:color="auto" w:fill="FFFFFF"/>
        </w:rPr>
        <w:t>2</w:t>
      </w:r>
      <w:r w:rsidRPr="0037777E">
        <w:rPr>
          <w:rFonts w:ascii="Garamond" w:hAnsi="Garamond" w:cs="Arial"/>
          <w:szCs w:val="24"/>
          <w:shd w:val="clear" w:color="auto" w:fill="FFFFFF"/>
        </w:rPr>
        <w:t>(1), pp.67-82.</w:t>
      </w:r>
    </w:p>
    <w:p w14:paraId="590A4CE2" w14:textId="77777777" w:rsidR="00E52674" w:rsidRPr="0037777E" w:rsidRDefault="00E52674" w:rsidP="00E52674">
      <w:pPr>
        <w:rPr>
          <w:rFonts w:ascii="Garamond" w:hAnsi="Garamond" w:cs="Arial"/>
          <w:szCs w:val="24"/>
          <w:u w:val="single"/>
        </w:rPr>
      </w:pPr>
      <w:r w:rsidRPr="0037777E">
        <w:rPr>
          <w:rFonts w:ascii="Garamond" w:hAnsi="Garamond" w:cs="Arial"/>
          <w:szCs w:val="24"/>
          <w:shd w:val="clear" w:color="auto" w:fill="FFFFFF"/>
        </w:rPr>
        <w:t>Gibson, P. and Parkman, R., 2018. </w:t>
      </w:r>
      <w:r w:rsidRPr="0037777E">
        <w:rPr>
          <w:rFonts w:ascii="Garamond" w:hAnsi="Garamond" w:cs="Arial"/>
          <w:i/>
          <w:iCs/>
          <w:szCs w:val="24"/>
          <w:shd w:val="clear" w:color="auto" w:fill="FFFFFF"/>
        </w:rPr>
        <w:t>Cruise operations management: Hospitality perspectives</w:t>
      </w:r>
      <w:r w:rsidRPr="0037777E">
        <w:rPr>
          <w:rFonts w:ascii="Garamond" w:hAnsi="Garamond" w:cs="Arial"/>
          <w:szCs w:val="24"/>
          <w:shd w:val="clear" w:color="auto" w:fill="FFFFFF"/>
        </w:rPr>
        <w:t>. Routledge.</w:t>
      </w:r>
    </w:p>
    <w:p w14:paraId="7B3458E2" w14:textId="77777777" w:rsidR="00E52674" w:rsidRPr="0037777E" w:rsidRDefault="00E52674" w:rsidP="00E52674">
      <w:pPr>
        <w:rPr>
          <w:rFonts w:ascii="Garamond" w:hAnsi="Garamond" w:cs="Arial"/>
          <w:szCs w:val="24"/>
        </w:rPr>
      </w:pPr>
      <w:r w:rsidRPr="0037777E">
        <w:rPr>
          <w:rFonts w:ascii="Garamond" w:hAnsi="Garamond" w:cs="Arial"/>
          <w:szCs w:val="24"/>
        </w:rPr>
        <w:t xml:space="preserve">Front Office Management – Introduction, 2019 [Online] [Assessed through]: </w:t>
      </w:r>
      <w:hyperlink r:id="rId9" w:history="1">
        <w:r w:rsidRPr="0037777E">
          <w:rPr>
            <w:rStyle w:val="Hyperlink"/>
            <w:rFonts w:ascii="Garamond" w:hAnsi="Garamond" w:cs="Arial"/>
            <w:szCs w:val="24"/>
          </w:rPr>
          <w:t>https://www.tutorialspoint.com/front_office_management/front_office_management_introduction.htm</w:t>
        </w:r>
      </w:hyperlink>
      <w:r w:rsidRPr="0037777E">
        <w:rPr>
          <w:rFonts w:ascii="Garamond" w:hAnsi="Garamond" w:cs="Arial"/>
          <w:szCs w:val="24"/>
        </w:rPr>
        <w:t xml:space="preserve"> [Assessed on 9th October].</w:t>
      </w:r>
    </w:p>
    <w:p w14:paraId="2242CDB0" w14:textId="77777777" w:rsidR="00E52674" w:rsidRPr="0037777E" w:rsidRDefault="00E52674" w:rsidP="00E52674">
      <w:pPr>
        <w:rPr>
          <w:rFonts w:ascii="Garamond" w:hAnsi="Garamond" w:cs="Arial"/>
          <w:szCs w:val="24"/>
        </w:rPr>
      </w:pPr>
      <w:r w:rsidRPr="0037777E">
        <w:rPr>
          <w:rFonts w:ascii="Garamond" w:hAnsi="Garamond" w:cs="Arial"/>
          <w:szCs w:val="24"/>
        </w:rPr>
        <w:lastRenderedPageBreak/>
        <w:t xml:space="preserve">Front Office Management - Night Audit, 2019 [Online] [Assessed through]: </w:t>
      </w:r>
      <w:hyperlink r:id="rId10" w:history="1">
        <w:r w:rsidRPr="0037777E">
          <w:rPr>
            <w:rStyle w:val="Hyperlink"/>
            <w:rFonts w:ascii="Garamond" w:hAnsi="Garamond" w:cs="Arial"/>
            <w:szCs w:val="24"/>
          </w:rPr>
          <w:t>https://www.tutorialspoint.com/front_office_management/front_office_management_night_audit.htm</w:t>
        </w:r>
      </w:hyperlink>
      <w:r w:rsidRPr="0037777E">
        <w:rPr>
          <w:rFonts w:ascii="Garamond" w:hAnsi="Garamond" w:cs="Arial"/>
          <w:szCs w:val="24"/>
        </w:rPr>
        <w:t xml:space="preserve"> [Assessed on 9th October].</w:t>
      </w:r>
    </w:p>
    <w:p w14:paraId="77D9AEE1" w14:textId="77777777" w:rsidR="00D51E1B" w:rsidRPr="0037777E" w:rsidRDefault="00D51E1B">
      <w:pPr>
        <w:rPr>
          <w:rFonts w:ascii="Garamond" w:hAnsi="Garamond" w:cs="Arial"/>
          <w:szCs w:val="24"/>
        </w:rPr>
      </w:pPr>
    </w:p>
    <w:sectPr w:rsidR="00D51E1B" w:rsidRPr="0037777E">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739DB3" w14:textId="77777777" w:rsidR="00DF0AF8" w:rsidRDefault="00DF0AF8" w:rsidP="0037777E">
      <w:pPr>
        <w:spacing w:after="0" w:line="240" w:lineRule="auto"/>
      </w:pPr>
      <w:r>
        <w:separator/>
      </w:r>
    </w:p>
  </w:endnote>
  <w:endnote w:type="continuationSeparator" w:id="0">
    <w:p w14:paraId="7474E1C7" w14:textId="77777777" w:rsidR="00DF0AF8" w:rsidRDefault="00DF0AF8" w:rsidP="003777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Garamond">
    <w:altName w:val="Tahoma"/>
    <w:panose1 w:val="02020404030301010803"/>
    <w:charset w:val="00"/>
    <w:family w:val="roman"/>
    <w:pitch w:val="variable"/>
    <w:sig w:usb0="00000001"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84F382" w14:textId="77777777" w:rsidR="00C7752E" w:rsidRDefault="00C7752E">
    <w:pPr>
      <w:tabs>
        <w:tab w:val="center" w:pos="4550"/>
        <w:tab w:val="left" w:pos="5818"/>
      </w:tabs>
      <w:ind w:right="260"/>
      <w:jc w:val="right"/>
      <w:rPr>
        <w:color w:val="222A35" w:themeColor="text2" w:themeShade="80"/>
        <w:szCs w:val="24"/>
      </w:rPr>
    </w:pPr>
    <w:r>
      <w:rPr>
        <w:color w:val="8496B0" w:themeColor="text2" w:themeTint="99"/>
        <w:spacing w:val="60"/>
        <w:szCs w:val="24"/>
      </w:rPr>
      <w:t>Page</w:t>
    </w:r>
    <w:r>
      <w:rPr>
        <w:color w:val="8496B0" w:themeColor="text2" w:themeTint="99"/>
        <w:szCs w:val="24"/>
      </w:rPr>
      <w:t xml:space="preserve"> </w:t>
    </w:r>
    <w:r>
      <w:rPr>
        <w:color w:val="323E4F" w:themeColor="text2" w:themeShade="BF"/>
        <w:szCs w:val="24"/>
      </w:rPr>
      <w:fldChar w:fldCharType="begin"/>
    </w:r>
    <w:r>
      <w:rPr>
        <w:color w:val="323E4F" w:themeColor="text2" w:themeShade="BF"/>
        <w:szCs w:val="24"/>
      </w:rPr>
      <w:instrText xml:space="preserve"> PAGE   \* MERGEFORMAT </w:instrText>
    </w:r>
    <w:r>
      <w:rPr>
        <w:color w:val="323E4F" w:themeColor="text2" w:themeShade="BF"/>
        <w:szCs w:val="24"/>
      </w:rPr>
      <w:fldChar w:fldCharType="separate"/>
    </w:r>
    <w:r>
      <w:rPr>
        <w:noProof/>
        <w:color w:val="323E4F" w:themeColor="text2" w:themeShade="BF"/>
        <w:szCs w:val="24"/>
      </w:rPr>
      <w:t>1</w:t>
    </w:r>
    <w:r>
      <w:rPr>
        <w:color w:val="323E4F" w:themeColor="text2" w:themeShade="BF"/>
        <w:szCs w:val="24"/>
      </w:rPr>
      <w:fldChar w:fldCharType="end"/>
    </w:r>
    <w:r>
      <w:rPr>
        <w:color w:val="323E4F" w:themeColor="text2" w:themeShade="BF"/>
        <w:szCs w:val="24"/>
      </w:rPr>
      <w:t xml:space="preserve"> | </w:t>
    </w:r>
    <w:r>
      <w:rPr>
        <w:color w:val="323E4F" w:themeColor="text2" w:themeShade="BF"/>
        <w:szCs w:val="24"/>
      </w:rPr>
      <w:fldChar w:fldCharType="begin"/>
    </w:r>
    <w:r>
      <w:rPr>
        <w:color w:val="323E4F" w:themeColor="text2" w:themeShade="BF"/>
        <w:szCs w:val="24"/>
      </w:rPr>
      <w:instrText xml:space="preserve"> NUMPAGES  \* Arabic  \* MERGEFORMAT </w:instrText>
    </w:r>
    <w:r>
      <w:rPr>
        <w:color w:val="323E4F" w:themeColor="text2" w:themeShade="BF"/>
        <w:szCs w:val="24"/>
      </w:rPr>
      <w:fldChar w:fldCharType="separate"/>
    </w:r>
    <w:r>
      <w:rPr>
        <w:noProof/>
        <w:color w:val="323E4F" w:themeColor="text2" w:themeShade="BF"/>
        <w:szCs w:val="24"/>
      </w:rPr>
      <w:t>1</w:t>
    </w:r>
    <w:r>
      <w:rPr>
        <w:color w:val="323E4F" w:themeColor="text2" w:themeShade="BF"/>
        <w:szCs w:val="24"/>
      </w:rPr>
      <w:fldChar w:fldCharType="end"/>
    </w:r>
  </w:p>
  <w:p w14:paraId="0C7EA9B5" w14:textId="77777777" w:rsidR="00C7752E" w:rsidRDefault="00C775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AC807D" w14:textId="77777777" w:rsidR="00DF0AF8" w:rsidRDefault="00DF0AF8" w:rsidP="0037777E">
      <w:pPr>
        <w:spacing w:after="0" w:line="240" w:lineRule="auto"/>
      </w:pPr>
      <w:r>
        <w:separator/>
      </w:r>
    </w:p>
  </w:footnote>
  <w:footnote w:type="continuationSeparator" w:id="0">
    <w:p w14:paraId="0364E388" w14:textId="77777777" w:rsidR="00DF0AF8" w:rsidRDefault="00DF0AF8" w:rsidP="003777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B6E7EFB"/>
    <w:multiLevelType w:val="hybridMultilevel"/>
    <w:tmpl w:val="7932D4D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2674"/>
    <w:rsid w:val="001B1532"/>
    <w:rsid w:val="00296757"/>
    <w:rsid w:val="0037777E"/>
    <w:rsid w:val="007B05D2"/>
    <w:rsid w:val="00C3753E"/>
    <w:rsid w:val="00C7752E"/>
    <w:rsid w:val="00D51E1B"/>
    <w:rsid w:val="00DF0AF8"/>
    <w:rsid w:val="00E526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788C9B"/>
  <w15:chartTrackingRefBased/>
  <w15:docId w15:val="{3CC4F93F-772F-4C6F-A6B7-910E214F45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52674"/>
    <w:pPr>
      <w:spacing w:line="360" w:lineRule="auto"/>
      <w:jc w:val="both"/>
    </w:pPr>
    <w:rPr>
      <w:rFonts w:ascii="Times New Roman" w:hAnsi="Times New Roman"/>
      <w:sz w:val="24"/>
      <w:lang w:val="en-IN"/>
    </w:rPr>
  </w:style>
  <w:style w:type="paragraph" w:styleId="Heading1">
    <w:name w:val="heading 1"/>
    <w:basedOn w:val="Normal"/>
    <w:next w:val="Normal"/>
    <w:link w:val="Heading1Char"/>
    <w:uiPriority w:val="9"/>
    <w:qFormat/>
    <w:rsid w:val="00E52674"/>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E52674"/>
    <w:pPr>
      <w:keepNext/>
      <w:keepLines/>
      <w:spacing w:before="40" w:after="0"/>
      <w:outlineLvl w:val="1"/>
    </w:pPr>
    <w:rPr>
      <w:rFonts w:eastAsiaTheme="majorEastAsia" w:cstheme="majorBidi"/>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2674"/>
    <w:rPr>
      <w:rFonts w:ascii="Times New Roman" w:eastAsiaTheme="majorEastAsia" w:hAnsi="Times New Roman" w:cstheme="majorBidi"/>
      <w:b/>
      <w:sz w:val="28"/>
      <w:szCs w:val="32"/>
      <w:lang w:val="en-IN"/>
    </w:rPr>
  </w:style>
  <w:style w:type="character" w:customStyle="1" w:styleId="Heading2Char">
    <w:name w:val="Heading 2 Char"/>
    <w:basedOn w:val="DefaultParagraphFont"/>
    <w:link w:val="Heading2"/>
    <w:uiPriority w:val="9"/>
    <w:rsid w:val="00E52674"/>
    <w:rPr>
      <w:rFonts w:ascii="Times New Roman" w:eastAsiaTheme="majorEastAsia" w:hAnsi="Times New Roman" w:cstheme="majorBidi"/>
      <w:sz w:val="24"/>
      <w:szCs w:val="26"/>
      <w:u w:val="single"/>
      <w:lang w:val="en-IN"/>
    </w:rPr>
  </w:style>
  <w:style w:type="character" w:styleId="Hyperlink">
    <w:name w:val="Hyperlink"/>
    <w:basedOn w:val="DefaultParagraphFont"/>
    <w:uiPriority w:val="99"/>
    <w:unhideWhenUsed/>
    <w:rsid w:val="00E52674"/>
    <w:rPr>
      <w:color w:val="0563C1" w:themeColor="hyperlink"/>
      <w:u w:val="single"/>
    </w:rPr>
  </w:style>
  <w:style w:type="paragraph" w:styleId="ListParagraph">
    <w:name w:val="List Paragraph"/>
    <w:basedOn w:val="Normal"/>
    <w:uiPriority w:val="34"/>
    <w:qFormat/>
    <w:rsid w:val="00E52674"/>
    <w:pPr>
      <w:ind w:left="720"/>
      <w:contextualSpacing/>
    </w:pPr>
  </w:style>
  <w:style w:type="paragraph" w:styleId="Caption">
    <w:name w:val="caption"/>
    <w:basedOn w:val="Normal"/>
    <w:next w:val="Normal"/>
    <w:uiPriority w:val="35"/>
    <w:unhideWhenUsed/>
    <w:qFormat/>
    <w:rsid w:val="00E52674"/>
    <w:pPr>
      <w:spacing w:after="200" w:line="240" w:lineRule="auto"/>
    </w:pPr>
    <w:rPr>
      <w:b/>
      <w:bCs/>
      <w:color w:val="4472C4" w:themeColor="accent1"/>
      <w:sz w:val="18"/>
      <w:szCs w:val="18"/>
    </w:rPr>
  </w:style>
  <w:style w:type="paragraph" w:styleId="TOCHeading">
    <w:name w:val="TOC Heading"/>
    <w:basedOn w:val="Heading1"/>
    <w:next w:val="Normal"/>
    <w:uiPriority w:val="39"/>
    <w:unhideWhenUsed/>
    <w:qFormat/>
    <w:rsid w:val="0037777E"/>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37777E"/>
    <w:pPr>
      <w:spacing w:after="100"/>
    </w:pPr>
  </w:style>
  <w:style w:type="paragraph" w:styleId="Header">
    <w:name w:val="header"/>
    <w:basedOn w:val="Normal"/>
    <w:link w:val="HeaderChar"/>
    <w:uiPriority w:val="99"/>
    <w:unhideWhenUsed/>
    <w:rsid w:val="003777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777E"/>
    <w:rPr>
      <w:rFonts w:ascii="Times New Roman" w:hAnsi="Times New Roman"/>
      <w:sz w:val="24"/>
      <w:lang w:val="en-IN"/>
    </w:rPr>
  </w:style>
  <w:style w:type="paragraph" w:styleId="Footer">
    <w:name w:val="footer"/>
    <w:basedOn w:val="Normal"/>
    <w:link w:val="FooterChar"/>
    <w:uiPriority w:val="99"/>
    <w:unhideWhenUsed/>
    <w:rsid w:val="003777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777E"/>
    <w:rPr>
      <w:rFonts w:ascii="Times New Roman" w:hAnsi="Times New Roman"/>
      <w:sz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0" Type="http://schemas.openxmlformats.org/officeDocument/2006/relationships/hyperlink" Target="https://www.tutorialspoint.com/front_office_management/front_office_management_night_audit.htm" TargetMode="External" /><Relationship Id="rId4" Type="http://schemas.openxmlformats.org/officeDocument/2006/relationships/settings" Target="settings.xml" /><Relationship Id="rId9" Type="http://schemas.openxmlformats.org/officeDocument/2006/relationships/hyperlink" Target="https://www.tutorialspoint.com/front_office_management/front_office_management_introduction.ht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05529E1-CA51-1E4D-87AC-910E65DF90A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1987</Words>
  <Characters>11326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Tudor</dc:creator>
  <cp:keywords/>
  <dc:description/>
  <cp:lastModifiedBy>tudor.sorin111@gmail.com</cp:lastModifiedBy>
  <cp:revision>2</cp:revision>
  <dcterms:created xsi:type="dcterms:W3CDTF">2019-11-07T17:48:00Z</dcterms:created>
  <dcterms:modified xsi:type="dcterms:W3CDTF">2019-11-07T17:48:00Z</dcterms:modified>
</cp:coreProperties>
</file>