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8C0AC" w14:textId="77777777" w:rsidR="008463FE" w:rsidRPr="00584040" w:rsidRDefault="008463FE">
      <w:pPr>
        <w:jc w:val="center"/>
        <w:rPr>
          <w:b/>
          <w:sz w:val="32"/>
          <w:szCs w:val="32"/>
        </w:rPr>
      </w:pPr>
    </w:p>
    <w:p w14:paraId="1A647994" w14:textId="77777777" w:rsidR="008463FE" w:rsidRPr="00584040" w:rsidRDefault="008463FE">
      <w:pPr>
        <w:jc w:val="center"/>
        <w:rPr>
          <w:b/>
          <w:sz w:val="32"/>
          <w:szCs w:val="32"/>
        </w:rPr>
      </w:pPr>
    </w:p>
    <w:p w14:paraId="1B98D63E" w14:textId="77777777" w:rsidR="008463FE" w:rsidRPr="00584040" w:rsidRDefault="008463FE">
      <w:pPr>
        <w:jc w:val="center"/>
        <w:rPr>
          <w:b/>
          <w:sz w:val="32"/>
          <w:szCs w:val="32"/>
        </w:rPr>
      </w:pPr>
    </w:p>
    <w:p w14:paraId="515FDA32" w14:textId="77777777" w:rsidR="008463FE" w:rsidRPr="00584040" w:rsidRDefault="008463FE">
      <w:pPr>
        <w:jc w:val="center"/>
        <w:rPr>
          <w:b/>
          <w:sz w:val="32"/>
          <w:szCs w:val="32"/>
        </w:rPr>
      </w:pPr>
    </w:p>
    <w:p w14:paraId="6542898D" w14:textId="77777777" w:rsidR="008463FE" w:rsidRPr="00584040" w:rsidRDefault="008463FE">
      <w:pPr>
        <w:jc w:val="center"/>
        <w:rPr>
          <w:b/>
          <w:sz w:val="32"/>
          <w:szCs w:val="32"/>
        </w:rPr>
      </w:pPr>
    </w:p>
    <w:p w14:paraId="44A3DAD0" w14:textId="77777777" w:rsidR="008463FE" w:rsidRPr="00584040" w:rsidRDefault="008463FE">
      <w:pPr>
        <w:jc w:val="center"/>
        <w:rPr>
          <w:b/>
          <w:sz w:val="32"/>
          <w:szCs w:val="32"/>
        </w:rPr>
      </w:pPr>
    </w:p>
    <w:p w14:paraId="5D0E2950" w14:textId="77777777" w:rsidR="008463FE" w:rsidRPr="00584040" w:rsidRDefault="008463FE">
      <w:pPr>
        <w:jc w:val="center"/>
        <w:rPr>
          <w:b/>
          <w:sz w:val="32"/>
          <w:szCs w:val="32"/>
        </w:rPr>
      </w:pPr>
    </w:p>
    <w:p w14:paraId="0353D468" w14:textId="77777777" w:rsidR="008463FE" w:rsidRPr="00584040" w:rsidRDefault="003D3086">
      <w:pPr>
        <w:jc w:val="center"/>
        <w:rPr>
          <w:b/>
          <w:sz w:val="32"/>
          <w:szCs w:val="32"/>
        </w:rPr>
      </w:pPr>
      <w:r w:rsidRPr="00584040">
        <w:rPr>
          <w:b/>
          <w:sz w:val="32"/>
          <w:szCs w:val="32"/>
        </w:rPr>
        <w:t>Module Title: Developing Emotional Intelligence Skills for the Workplace</w:t>
      </w:r>
    </w:p>
    <w:p w14:paraId="4208544D" w14:textId="77777777" w:rsidR="008463FE" w:rsidRPr="00584040" w:rsidRDefault="003D3086">
      <w:pPr>
        <w:jc w:val="center"/>
        <w:rPr>
          <w:b/>
          <w:sz w:val="32"/>
          <w:szCs w:val="32"/>
        </w:rPr>
      </w:pPr>
      <w:r w:rsidRPr="00584040">
        <w:rPr>
          <w:b/>
          <w:sz w:val="32"/>
          <w:szCs w:val="32"/>
        </w:rPr>
        <w:t>Module Code: BMSW6106</w:t>
      </w:r>
    </w:p>
    <w:p w14:paraId="5496E27E" w14:textId="77777777" w:rsidR="008463FE" w:rsidRPr="00584040" w:rsidRDefault="003D3086">
      <w:pPr>
        <w:jc w:val="center"/>
        <w:rPr>
          <w:b/>
          <w:sz w:val="32"/>
          <w:szCs w:val="32"/>
        </w:rPr>
      </w:pPr>
      <w:r w:rsidRPr="00584040">
        <w:rPr>
          <w:b/>
          <w:sz w:val="32"/>
          <w:szCs w:val="32"/>
        </w:rPr>
        <w:t>Assignment Title: Evaluation of Emotional</w:t>
      </w:r>
    </w:p>
    <w:p w14:paraId="3B7BE86C" w14:textId="77777777" w:rsidR="008463FE" w:rsidRPr="00584040" w:rsidRDefault="003D3086">
      <w:pPr>
        <w:jc w:val="center"/>
        <w:rPr>
          <w:b/>
          <w:sz w:val="32"/>
          <w:szCs w:val="32"/>
        </w:rPr>
      </w:pPr>
      <w:r w:rsidRPr="00584040">
        <w:rPr>
          <w:b/>
          <w:sz w:val="32"/>
          <w:szCs w:val="32"/>
        </w:rPr>
        <w:t>Intelligence in Workplace</w:t>
      </w:r>
    </w:p>
    <w:p w14:paraId="1B903940" w14:textId="77777777" w:rsidR="008463FE" w:rsidRPr="00584040" w:rsidRDefault="003D3086">
      <w:pPr>
        <w:jc w:val="center"/>
        <w:rPr>
          <w:b/>
          <w:sz w:val="32"/>
          <w:szCs w:val="32"/>
        </w:rPr>
      </w:pPr>
      <w:r w:rsidRPr="00584040">
        <w:rPr>
          <w:b/>
          <w:sz w:val="32"/>
          <w:szCs w:val="32"/>
        </w:rPr>
        <w:t>Context</w:t>
      </w:r>
    </w:p>
    <w:p w14:paraId="7C6D80B8" w14:textId="07906B1D" w:rsidR="008441E3" w:rsidRDefault="003D3086">
      <w:pPr>
        <w:jc w:val="center"/>
        <w:rPr>
          <w:b/>
          <w:sz w:val="32"/>
          <w:szCs w:val="32"/>
        </w:rPr>
      </w:pPr>
      <w:r w:rsidRPr="00584040">
        <w:rPr>
          <w:b/>
          <w:sz w:val="32"/>
          <w:szCs w:val="32"/>
        </w:rPr>
        <w:t xml:space="preserve">Lecturer’s Name: </w:t>
      </w:r>
      <w:r w:rsidR="008441E3" w:rsidRPr="008441E3">
        <w:rPr>
          <w:b/>
          <w:sz w:val="32"/>
          <w:szCs w:val="32"/>
        </w:rPr>
        <w:t>Charles Nwaogwugwu</w:t>
      </w:r>
    </w:p>
    <w:p w14:paraId="66B4B28F" w14:textId="185B2A2B" w:rsidR="008463FE" w:rsidRPr="00584040" w:rsidRDefault="003D3086">
      <w:pPr>
        <w:jc w:val="center"/>
        <w:rPr>
          <w:b/>
          <w:sz w:val="32"/>
          <w:szCs w:val="32"/>
        </w:rPr>
      </w:pPr>
      <w:r w:rsidRPr="00584040">
        <w:rPr>
          <w:b/>
          <w:sz w:val="32"/>
          <w:szCs w:val="32"/>
        </w:rPr>
        <w:t>Student Name:</w:t>
      </w:r>
      <w:r w:rsidR="00CB4D23">
        <w:rPr>
          <w:b/>
          <w:sz w:val="32"/>
          <w:szCs w:val="32"/>
        </w:rPr>
        <w:t xml:space="preserve"> Daniela Luncasu</w:t>
      </w:r>
    </w:p>
    <w:p w14:paraId="3D33087E" w14:textId="7B6F9B74" w:rsidR="008463FE" w:rsidRPr="00584040" w:rsidRDefault="003D3086">
      <w:pPr>
        <w:jc w:val="center"/>
        <w:rPr>
          <w:b/>
          <w:sz w:val="32"/>
          <w:szCs w:val="32"/>
        </w:rPr>
      </w:pPr>
      <w:bookmarkStart w:id="0" w:name="_heading=h.urrwz091t1fw" w:colFirst="0" w:colLast="0"/>
      <w:bookmarkEnd w:id="0"/>
      <w:r w:rsidRPr="00584040">
        <w:rPr>
          <w:b/>
          <w:sz w:val="32"/>
          <w:szCs w:val="32"/>
        </w:rPr>
        <w:t>Student ID Number:</w:t>
      </w:r>
      <w:r w:rsidR="001E0B58">
        <w:rPr>
          <w:b/>
          <w:sz w:val="32"/>
          <w:szCs w:val="32"/>
        </w:rPr>
        <w:t xml:space="preserve"> 2119889</w:t>
      </w:r>
      <w:r w:rsidRPr="00584040">
        <w:br w:type="page"/>
      </w:r>
    </w:p>
    <w:p w14:paraId="69D99CDE" w14:textId="77777777" w:rsidR="008463FE" w:rsidRPr="00584040" w:rsidRDefault="003D3086">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bookmarkStart w:id="1" w:name="_heading=h.gft0cjazty7y" w:colFirst="0" w:colLast="0"/>
      <w:bookmarkEnd w:id="1"/>
      <w:r w:rsidRPr="00584040">
        <w:rPr>
          <w:rFonts w:ascii="Calibri" w:eastAsia="Calibri" w:hAnsi="Calibri" w:cs="Calibri"/>
          <w:color w:val="366091"/>
          <w:sz w:val="32"/>
          <w:szCs w:val="32"/>
        </w:rPr>
        <w:lastRenderedPageBreak/>
        <w:t>Table of Contents</w:t>
      </w:r>
    </w:p>
    <w:sdt>
      <w:sdtPr>
        <w:id w:val="1547568937"/>
        <w:docPartObj>
          <w:docPartGallery w:val="Table of Contents"/>
          <w:docPartUnique/>
        </w:docPartObj>
      </w:sdtPr>
      <w:sdtEndPr/>
      <w:sdtContent>
        <w:p w14:paraId="1FCDCCF1" w14:textId="44CC1C1B" w:rsidR="002B5B6E" w:rsidRPr="00584040" w:rsidRDefault="003D3086">
          <w:pPr>
            <w:pStyle w:val="TOC1"/>
            <w:tabs>
              <w:tab w:val="right" w:leader="dot" w:pos="9350"/>
            </w:tabs>
            <w:rPr>
              <w:rFonts w:asciiTheme="minorHAnsi" w:eastAsiaTheme="minorEastAsia" w:hAnsiTheme="minorHAnsi" w:cstheme="minorBidi"/>
              <w:kern w:val="2"/>
              <w:sz w:val="24"/>
              <w:szCs w:val="24"/>
              <w14:ligatures w14:val="standardContextual"/>
            </w:rPr>
          </w:pPr>
          <w:r w:rsidRPr="00584040">
            <w:fldChar w:fldCharType="begin"/>
          </w:r>
          <w:r w:rsidRPr="00584040">
            <w:instrText xml:space="preserve"> TOC \h \u \z \t "Heading 1,1,Heading 2,2,Heading 3,3,"</w:instrText>
          </w:r>
          <w:r w:rsidRPr="00584040">
            <w:fldChar w:fldCharType="separate"/>
          </w:r>
          <w:hyperlink w:anchor="_Toc196417673" w:history="1">
            <w:r w:rsidR="002B5B6E" w:rsidRPr="00584040">
              <w:rPr>
                <w:rStyle w:val="Hyperlink"/>
              </w:rPr>
              <w:t>Task 1</w:t>
            </w:r>
            <w:r w:rsidR="002B5B6E" w:rsidRPr="00584040">
              <w:rPr>
                <w:webHidden/>
              </w:rPr>
              <w:tab/>
            </w:r>
            <w:r w:rsidR="002B5B6E" w:rsidRPr="00584040">
              <w:rPr>
                <w:webHidden/>
              </w:rPr>
              <w:fldChar w:fldCharType="begin"/>
            </w:r>
            <w:r w:rsidR="002B5B6E" w:rsidRPr="00584040">
              <w:rPr>
                <w:webHidden/>
              </w:rPr>
              <w:instrText xml:space="preserve"> PAGEREF _Toc196417673 \h </w:instrText>
            </w:r>
            <w:r w:rsidR="002B5B6E" w:rsidRPr="00584040">
              <w:rPr>
                <w:webHidden/>
              </w:rPr>
            </w:r>
            <w:r w:rsidR="002B5B6E" w:rsidRPr="00584040">
              <w:rPr>
                <w:webHidden/>
              </w:rPr>
              <w:fldChar w:fldCharType="separate"/>
            </w:r>
            <w:r w:rsidR="002B5B6E" w:rsidRPr="00584040">
              <w:rPr>
                <w:webHidden/>
              </w:rPr>
              <w:t>3</w:t>
            </w:r>
            <w:r w:rsidR="002B5B6E" w:rsidRPr="00584040">
              <w:rPr>
                <w:webHidden/>
              </w:rPr>
              <w:fldChar w:fldCharType="end"/>
            </w:r>
          </w:hyperlink>
        </w:p>
        <w:p w14:paraId="353C01B5" w14:textId="6732068B"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74" w:history="1">
            <w:r w:rsidRPr="00584040">
              <w:rPr>
                <w:rStyle w:val="Hyperlink"/>
              </w:rPr>
              <w:t>Introduction</w:t>
            </w:r>
            <w:r w:rsidRPr="00584040">
              <w:rPr>
                <w:webHidden/>
              </w:rPr>
              <w:tab/>
            </w:r>
            <w:r w:rsidRPr="00584040">
              <w:rPr>
                <w:webHidden/>
              </w:rPr>
              <w:fldChar w:fldCharType="begin"/>
            </w:r>
            <w:r w:rsidRPr="00584040">
              <w:rPr>
                <w:webHidden/>
              </w:rPr>
              <w:instrText xml:space="preserve"> PAGEREF _Toc196417674 \h </w:instrText>
            </w:r>
            <w:r w:rsidRPr="00584040">
              <w:rPr>
                <w:webHidden/>
              </w:rPr>
            </w:r>
            <w:r w:rsidRPr="00584040">
              <w:rPr>
                <w:webHidden/>
              </w:rPr>
              <w:fldChar w:fldCharType="separate"/>
            </w:r>
            <w:r w:rsidRPr="00584040">
              <w:rPr>
                <w:webHidden/>
              </w:rPr>
              <w:t>3</w:t>
            </w:r>
            <w:r w:rsidRPr="00584040">
              <w:rPr>
                <w:webHidden/>
              </w:rPr>
              <w:fldChar w:fldCharType="end"/>
            </w:r>
          </w:hyperlink>
        </w:p>
        <w:p w14:paraId="5A1A5385" w14:textId="11DC9717" w:rsidR="002B5B6E" w:rsidRPr="00584040" w:rsidRDefault="002B5B6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196417675" w:history="1">
            <w:r w:rsidRPr="00584040">
              <w:rPr>
                <w:rStyle w:val="Hyperlink"/>
              </w:rPr>
              <w:t>Dimensions of Emotional Issues</w:t>
            </w:r>
            <w:r w:rsidRPr="00584040">
              <w:rPr>
                <w:webHidden/>
              </w:rPr>
              <w:tab/>
            </w:r>
            <w:r w:rsidRPr="00584040">
              <w:rPr>
                <w:webHidden/>
              </w:rPr>
              <w:fldChar w:fldCharType="begin"/>
            </w:r>
            <w:r w:rsidRPr="00584040">
              <w:rPr>
                <w:webHidden/>
              </w:rPr>
              <w:instrText xml:space="preserve"> PAGEREF _Toc196417675 \h </w:instrText>
            </w:r>
            <w:r w:rsidRPr="00584040">
              <w:rPr>
                <w:webHidden/>
              </w:rPr>
            </w:r>
            <w:r w:rsidRPr="00584040">
              <w:rPr>
                <w:webHidden/>
              </w:rPr>
              <w:fldChar w:fldCharType="separate"/>
            </w:r>
            <w:r w:rsidRPr="00584040">
              <w:rPr>
                <w:webHidden/>
              </w:rPr>
              <w:t>4</w:t>
            </w:r>
            <w:r w:rsidRPr="00584040">
              <w:rPr>
                <w:webHidden/>
              </w:rPr>
              <w:fldChar w:fldCharType="end"/>
            </w:r>
          </w:hyperlink>
        </w:p>
        <w:p w14:paraId="3F02FC31" w14:textId="6EEFF76D" w:rsidR="002B5B6E" w:rsidRPr="00584040" w:rsidRDefault="002B5B6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196417676" w:history="1">
            <w:r w:rsidRPr="00584040">
              <w:rPr>
                <w:rStyle w:val="Hyperlink"/>
              </w:rPr>
              <w:t>Types of EI Skills</w:t>
            </w:r>
            <w:r w:rsidRPr="00584040">
              <w:rPr>
                <w:webHidden/>
              </w:rPr>
              <w:tab/>
            </w:r>
            <w:r w:rsidRPr="00584040">
              <w:rPr>
                <w:webHidden/>
              </w:rPr>
              <w:fldChar w:fldCharType="begin"/>
            </w:r>
            <w:r w:rsidRPr="00584040">
              <w:rPr>
                <w:webHidden/>
              </w:rPr>
              <w:instrText xml:space="preserve"> PAGEREF _Toc196417676 \h </w:instrText>
            </w:r>
            <w:r w:rsidRPr="00584040">
              <w:rPr>
                <w:webHidden/>
              </w:rPr>
            </w:r>
            <w:r w:rsidRPr="00584040">
              <w:rPr>
                <w:webHidden/>
              </w:rPr>
              <w:fldChar w:fldCharType="separate"/>
            </w:r>
            <w:r w:rsidRPr="00584040">
              <w:rPr>
                <w:webHidden/>
              </w:rPr>
              <w:t>5</w:t>
            </w:r>
            <w:r w:rsidRPr="00584040">
              <w:rPr>
                <w:webHidden/>
              </w:rPr>
              <w:fldChar w:fldCharType="end"/>
            </w:r>
          </w:hyperlink>
        </w:p>
        <w:p w14:paraId="7091CCB3" w14:textId="33DDBD55" w:rsidR="002B5B6E" w:rsidRPr="00584040" w:rsidRDefault="002B5B6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196417677" w:history="1">
            <w:r w:rsidRPr="00584040">
              <w:rPr>
                <w:rStyle w:val="Hyperlink"/>
              </w:rPr>
              <w:t>The Ways of Improving EI</w:t>
            </w:r>
            <w:r w:rsidRPr="00584040">
              <w:rPr>
                <w:webHidden/>
              </w:rPr>
              <w:tab/>
            </w:r>
            <w:r w:rsidRPr="00584040">
              <w:rPr>
                <w:webHidden/>
              </w:rPr>
              <w:fldChar w:fldCharType="begin"/>
            </w:r>
            <w:r w:rsidRPr="00584040">
              <w:rPr>
                <w:webHidden/>
              </w:rPr>
              <w:instrText xml:space="preserve"> PAGEREF _Toc196417677 \h </w:instrText>
            </w:r>
            <w:r w:rsidRPr="00584040">
              <w:rPr>
                <w:webHidden/>
              </w:rPr>
            </w:r>
            <w:r w:rsidRPr="00584040">
              <w:rPr>
                <w:webHidden/>
              </w:rPr>
              <w:fldChar w:fldCharType="separate"/>
            </w:r>
            <w:r w:rsidRPr="00584040">
              <w:rPr>
                <w:webHidden/>
              </w:rPr>
              <w:t>6</w:t>
            </w:r>
            <w:r w:rsidRPr="00584040">
              <w:rPr>
                <w:webHidden/>
              </w:rPr>
              <w:fldChar w:fldCharType="end"/>
            </w:r>
          </w:hyperlink>
        </w:p>
        <w:p w14:paraId="2466D442" w14:textId="6767AFDE"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78" w:history="1">
            <w:r w:rsidRPr="00584040">
              <w:rPr>
                <w:rStyle w:val="Hyperlink"/>
              </w:rPr>
              <w:t>Conclusion</w:t>
            </w:r>
            <w:r w:rsidRPr="00584040">
              <w:rPr>
                <w:webHidden/>
              </w:rPr>
              <w:tab/>
            </w:r>
            <w:r w:rsidRPr="00584040">
              <w:rPr>
                <w:webHidden/>
              </w:rPr>
              <w:fldChar w:fldCharType="begin"/>
            </w:r>
            <w:r w:rsidRPr="00584040">
              <w:rPr>
                <w:webHidden/>
              </w:rPr>
              <w:instrText xml:space="preserve"> PAGEREF _Toc196417678 \h </w:instrText>
            </w:r>
            <w:r w:rsidRPr="00584040">
              <w:rPr>
                <w:webHidden/>
              </w:rPr>
            </w:r>
            <w:r w:rsidRPr="00584040">
              <w:rPr>
                <w:webHidden/>
              </w:rPr>
              <w:fldChar w:fldCharType="separate"/>
            </w:r>
            <w:r w:rsidRPr="00584040">
              <w:rPr>
                <w:webHidden/>
              </w:rPr>
              <w:t>7</w:t>
            </w:r>
            <w:r w:rsidRPr="00584040">
              <w:rPr>
                <w:webHidden/>
              </w:rPr>
              <w:fldChar w:fldCharType="end"/>
            </w:r>
          </w:hyperlink>
        </w:p>
        <w:p w14:paraId="17E9AABE" w14:textId="2A49F5A3"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79" w:history="1">
            <w:r w:rsidRPr="00584040">
              <w:rPr>
                <w:rStyle w:val="Hyperlink"/>
              </w:rPr>
              <w:t>Appendix</w:t>
            </w:r>
            <w:r w:rsidRPr="00584040">
              <w:rPr>
                <w:webHidden/>
              </w:rPr>
              <w:tab/>
            </w:r>
            <w:r w:rsidRPr="00584040">
              <w:rPr>
                <w:webHidden/>
              </w:rPr>
              <w:fldChar w:fldCharType="begin"/>
            </w:r>
            <w:r w:rsidRPr="00584040">
              <w:rPr>
                <w:webHidden/>
              </w:rPr>
              <w:instrText xml:space="preserve"> PAGEREF _Toc196417679 \h </w:instrText>
            </w:r>
            <w:r w:rsidRPr="00584040">
              <w:rPr>
                <w:webHidden/>
              </w:rPr>
            </w:r>
            <w:r w:rsidRPr="00584040">
              <w:rPr>
                <w:webHidden/>
              </w:rPr>
              <w:fldChar w:fldCharType="separate"/>
            </w:r>
            <w:r w:rsidRPr="00584040">
              <w:rPr>
                <w:webHidden/>
              </w:rPr>
              <w:t>8</w:t>
            </w:r>
            <w:r w:rsidRPr="00584040">
              <w:rPr>
                <w:webHidden/>
              </w:rPr>
              <w:fldChar w:fldCharType="end"/>
            </w:r>
          </w:hyperlink>
        </w:p>
        <w:p w14:paraId="7A47E86D" w14:textId="153BA001"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0" w:history="1">
            <w:r w:rsidRPr="00584040">
              <w:rPr>
                <w:rStyle w:val="Hyperlink"/>
              </w:rPr>
              <w:t>Task 2</w:t>
            </w:r>
            <w:r w:rsidRPr="00584040">
              <w:rPr>
                <w:webHidden/>
              </w:rPr>
              <w:tab/>
            </w:r>
            <w:r w:rsidRPr="00584040">
              <w:rPr>
                <w:webHidden/>
              </w:rPr>
              <w:fldChar w:fldCharType="begin"/>
            </w:r>
            <w:r w:rsidRPr="00584040">
              <w:rPr>
                <w:webHidden/>
              </w:rPr>
              <w:instrText xml:space="preserve"> PAGEREF _Toc196417680 \h </w:instrText>
            </w:r>
            <w:r w:rsidRPr="00584040">
              <w:rPr>
                <w:webHidden/>
              </w:rPr>
            </w:r>
            <w:r w:rsidRPr="00584040">
              <w:rPr>
                <w:webHidden/>
              </w:rPr>
              <w:fldChar w:fldCharType="separate"/>
            </w:r>
            <w:r w:rsidRPr="00584040">
              <w:rPr>
                <w:webHidden/>
              </w:rPr>
              <w:t>9</w:t>
            </w:r>
            <w:r w:rsidRPr="00584040">
              <w:rPr>
                <w:webHidden/>
              </w:rPr>
              <w:fldChar w:fldCharType="end"/>
            </w:r>
          </w:hyperlink>
        </w:p>
        <w:p w14:paraId="33ACA0A6" w14:textId="270E364D"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1" w:history="1">
            <w:r w:rsidRPr="00584040">
              <w:rPr>
                <w:rStyle w:val="Hyperlink"/>
              </w:rPr>
              <w:t>Introduction</w:t>
            </w:r>
            <w:r w:rsidRPr="00584040">
              <w:rPr>
                <w:webHidden/>
              </w:rPr>
              <w:tab/>
            </w:r>
            <w:r w:rsidRPr="00584040">
              <w:rPr>
                <w:webHidden/>
              </w:rPr>
              <w:fldChar w:fldCharType="begin"/>
            </w:r>
            <w:r w:rsidRPr="00584040">
              <w:rPr>
                <w:webHidden/>
              </w:rPr>
              <w:instrText xml:space="preserve"> PAGEREF _Toc196417681 \h </w:instrText>
            </w:r>
            <w:r w:rsidRPr="00584040">
              <w:rPr>
                <w:webHidden/>
              </w:rPr>
            </w:r>
            <w:r w:rsidRPr="00584040">
              <w:rPr>
                <w:webHidden/>
              </w:rPr>
              <w:fldChar w:fldCharType="separate"/>
            </w:r>
            <w:r w:rsidRPr="00584040">
              <w:rPr>
                <w:webHidden/>
              </w:rPr>
              <w:t>9</w:t>
            </w:r>
            <w:r w:rsidRPr="00584040">
              <w:rPr>
                <w:webHidden/>
              </w:rPr>
              <w:fldChar w:fldCharType="end"/>
            </w:r>
          </w:hyperlink>
        </w:p>
        <w:p w14:paraId="009BCE4F" w14:textId="1BB3B32D"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2" w:history="1">
            <w:r w:rsidRPr="00584040">
              <w:rPr>
                <w:rStyle w:val="Hyperlink"/>
              </w:rPr>
              <w:t>Role of EI in the Workplace</w:t>
            </w:r>
            <w:r w:rsidRPr="00584040">
              <w:rPr>
                <w:webHidden/>
              </w:rPr>
              <w:tab/>
            </w:r>
            <w:r w:rsidRPr="00584040">
              <w:rPr>
                <w:webHidden/>
              </w:rPr>
              <w:fldChar w:fldCharType="begin"/>
            </w:r>
            <w:r w:rsidRPr="00584040">
              <w:rPr>
                <w:webHidden/>
              </w:rPr>
              <w:instrText xml:space="preserve"> PAGEREF _Toc196417682 \h </w:instrText>
            </w:r>
            <w:r w:rsidRPr="00584040">
              <w:rPr>
                <w:webHidden/>
              </w:rPr>
            </w:r>
            <w:r w:rsidRPr="00584040">
              <w:rPr>
                <w:webHidden/>
              </w:rPr>
              <w:fldChar w:fldCharType="separate"/>
            </w:r>
            <w:r w:rsidRPr="00584040">
              <w:rPr>
                <w:webHidden/>
              </w:rPr>
              <w:t>10</w:t>
            </w:r>
            <w:r w:rsidRPr="00584040">
              <w:rPr>
                <w:webHidden/>
              </w:rPr>
              <w:fldChar w:fldCharType="end"/>
            </w:r>
          </w:hyperlink>
        </w:p>
        <w:p w14:paraId="7446638B" w14:textId="42C27062"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3" w:history="1">
            <w:r w:rsidRPr="00584040">
              <w:rPr>
                <w:rStyle w:val="Hyperlink"/>
              </w:rPr>
              <w:t>Role of EI in FAYE Inc.</w:t>
            </w:r>
            <w:r w:rsidRPr="00584040">
              <w:rPr>
                <w:webHidden/>
              </w:rPr>
              <w:tab/>
            </w:r>
            <w:r w:rsidRPr="00584040">
              <w:rPr>
                <w:webHidden/>
              </w:rPr>
              <w:fldChar w:fldCharType="begin"/>
            </w:r>
            <w:r w:rsidRPr="00584040">
              <w:rPr>
                <w:webHidden/>
              </w:rPr>
              <w:instrText xml:space="preserve"> PAGEREF _Toc196417683 \h </w:instrText>
            </w:r>
            <w:r w:rsidRPr="00584040">
              <w:rPr>
                <w:webHidden/>
              </w:rPr>
            </w:r>
            <w:r w:rsidRPr="00584040">
              <w:rPr>
                <w:webHidden/>
              </w:rPr>
              <w:fldChar w:fldCharType="separate"/>
            </w:r>
            <w:r w:rsidRPr="00584040">
              <w:rPr>
                <w:webHidden/>
              </w:rPr>
              <w:t>11</w:t>
            </w:r>
            <w:r w:rsidRPr="00584040">
              <w:rPr>
                <w:webHidden/>
              </w:rPr>
              <w:fldChar w:fldCharType="end"/>
            </w:r>
          </w:hyperlink>
        </w:p>
        <w:p w14:paraId="4B65CA33" w14:textId="00F6F8C8"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4" w:history="1">
            <w:r w:rsidRPr="00584040">
              <w:rPr>
                <w:rStyle w:val="Hyperlink"/>
              </w:rPr>
              <w:t>EI Models that Potentially Enhance Clarke Workplace Abilities</w:t>
            </w:r>
            <w:r w:rsidRPr="00584040">
              <w:rPr>
                <w:webHidden/>
              </w:rPr>
              <w:tab/>
            </w:r>
            <w:r w:rsidRPr="00584040">
              <w:rPr>
                <w:webHidden/>
              </w:rPr>
              <w:fldChar w:fldCharType="begin"/>
            </w:r>
            <w:r w:rsidRPr="00584040">
              <w:rPr>
                <w:webHidden/>
              </w:rPr>
              <w:instrText xml:space="preserve"> PAGEREF _Toc196417684 \h </w:instrText>
            </w:r>
            <w:r w:rsidRPr="00584040">
              <w:rPr>
                <w:webHidden/>
              </w:rPr>
            </w:r>
            <w:r w:rsidRPr="00584040">
              <w:rPr>
                <w:webHidden/>
              </w:rPr>
              <w:fldChar w:fldCharType="separate"/>
            </w:r>
            <w:r w:rsidRPr="00584040">
              <w:rPr>
                <w:webHidden/>
              </w:rPr>
              <w:t>12</w:t>
            </w:r>
            <w:r w:rsidRPr="00584040">
              <w:rPr>
                <w:webHidden/>
              </w:rPr>
              <w:fldChar w:fldCharType="end"/>
            </w:r>
          </w:hyperlink>
        </w:p>
        <w:p w14:paraId="1B0AF1E7" w14:textId="2D417DE2"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5" w:history="1">
            <w:r w:rsidRPr="00584040">
              <w:rPr>
                <w:rStyle w:val="Hyperlink"/>
              </w:rPr>
              <w:t>Role of Culture in Understanding EI</w:t>
            </w:r>
            <w:r w:rsidRPr="00584040">
              <w:rPr>
                <w:webHidden/>
              </w:rPr>
              <w:tab/>
            </w:r>
            <w:r w:rsidRPr="00584040">
              <w:rPr>
                <w:webHidden/>
              </w:rPr>
              <w:fldChar w:fldCharType="begin"/>
            </w:r>
            <w:r w:rsidRPr="00584040">
              <w:rPr>
                <w:webHidden/>
              </w:rPr>
              <w:instrText xml:space="preserve"> PAGEREF _Toc196417685 \h </w:instrText>
            </w:r>
            <w:r w:rsidRPr="00584040">
              <w:rPr>
                <w:webHidden/>
              </w:rPr>
            </w:r>
            <w:r w:rsidRPr="00584040">
              <w:rPr>
                <w:webHidden/>
              </w:rPr>
              <w:fldChar w:fldCharType="separate"/>
            </w:r>
            <w:r w:rsidRPr="00584040">
              <w:rPr>
                <w:webHidden/>
              </w:rPr>
              <w:t>15</w:t>
            </w:r>
            <w:r w:rsidRPr="00584040">
              <w:rPr>
                <w:webHidden/>
              </w:rPr>
              <w:fldChar w:fldCharType="end"/>
            </w:r>
          </w:hyperlink>
        </w:p>
        <w:p w14:paraId="0DEEE990" w14:textId="0318B690"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6" w:history="1">
            <w:r w:rsidRPr="00584040">
              <w:rPr>
                <w:rStyle w:val="Hyperlink"/>
              </w:rPr>
              <w:t>Role of Culture in the Mindfulness of Employees</w:t>
            </w:r>
            <w:r w:rsidRPr="00584040">
              <w:rPr>
                <w:webHidden/>
              </w:rPr>
              <w:tab/>
            </w:r>
            <w:r w:rsidRPr="00584040">
              <w:rPr>
                <w:webHidden/>
              </w:rPr>
              <w:fldChar w:fldCharType="begin"/>
            </w:r>
            <w:r w:rsidRPr="00584040">
              <w:rPr>
                <w:webHidden/>
              </w:rPr>
              <w:instrText xml:space="preserve"> PAGEREF _Toc196417686 \h </w:instrText>
            </w:r>
            <w:r w:rsidRPr="00584040">
              <w:rPr>
                <w:webHidden/>
              </w:rPr>
            </w:r>
            <w:r w:rsidRPr="00584040">
              <w:rPr>
                <w:webHidden/>
              </w:rPr>
              <w:fldChar w:fldCharType="separate"/>
            </w:r>
            <w:r w:rsidRPr="00584040">
              <w:rPr>
                <w:webHidden/>
              </w:rPr>
              <w:t>16</w:t>
            </w:r>
            <w:r w:rsidRPr="00584040">
              <w:rPr>
                <w:webHidden/>
              </w:rPr>
              <w:fldChar w:fldCharType="end"/>
            </w:r>
          </w:hyperlink>
        </w:p>
        <w:p w14:paraId="2182E719" w14:textId="485A01C6"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7" w:history="1">
            <w:r w:rsidRPr="00584040">
              <w:rPr>
                <w:rStyle w:val="Hyperlink"/>
              </w:rPr>
              <w:t>Recommendation for FAYE Inc. to Further Harness the Benefits of EI</w:t>
            </w:r>
            <w:r w:rsidRPr="00584040">
              <w:rPr>
                <w:webHidden/>
              </w:rPr>
              <w:tab/>
            </w:r>
            <w:r w:rsidRPr="00584040">
              <w:rPr>
                <w:webHidden/>
              </w:rPr>
              <w:fldChar w:fldCharType="begin"/>
            </w:r>
            <w:r w:rsidRPr="00584040">
              <w:rPr>
                <w:webHidden/>
              </w:rPr>
              <w:instrText xml:space="preserve"> PAGEREF _Toc196417687 \h </w:instrText>
            </w:r>
            <w:r w:rsidRPr="00584040">
              <w:rPr>
                <w:webHidden/>
              </w:rPr>
            </w:r>
            <w:r w:rsidRPr="00584040">
              <w:rPr>
                <w:webHidden/>
              </w:rPr>
              <w:fldChar w:fldCharType="separate"/>
            </w:r>
            <w:r w:rsidRPr="00584040">
              <w:rPr>
                <w:webHidden/>
              </w:rPr>
              <w:t>18</w:t>
            </w:r>
            <w:r w:rsidRPr="00584040">
              <w:rPr>
                <w:webHidden/>
              </w:rPr>
              <w:fldChar w:fldCharType="end"/>
            </w:r>
          </w:hyperlink>
        </w:p>
        <w:p w14:paraId="35E85CE2" w14:textId="31873A3A"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8" w:history="1">
            <w:r w:rsidRPr="00584040">
              <w:rPr>
                <w:rStyle w:val="Hyperlink"/>
              </w:rPr>
              <w:t>Conclusion</w:t>
            </w:r>
            <w:r w:rsidRPr="00584040">
              <w:rPr>
                <w:webHidden/>
              </w:rPr>
              <w:tab/>
            </w:r>
            <w:r w:rsidRPr="00584040">
              <w:rPr>
                <w:webHidden/>
              </w:rPr>
              <w:fldChar w:fldCharType="begin"/>
            </w:r>
            <w:r w:rsidRPr="00584040">
              <w:rPr>
                <w:webHidden/>
              </w:rPr>
              <w:instrText xml:space="preserve"> PAGEREF _Toc196417688 \h </w:instrText>
            </w:r>
            <w:r w:rsidRPr="00584040">
              <w:rPr>
                <w:webHidden/>
              </w:rPr>
            </w:r>
            <w:r w:rsidRPr="00584040">
              <w:rPr>
                <w:webHidden/>
              </w:rPr>
              <w:fldChar w:fldCharType="separate"/>
            </w:r>
            <w:r w:rsidRPr="00584040">
              <w:rPr>
                <w:webHidden/>
              </w:rPr>
              <w:t>20</w:t>
            </w:r>
            <w:r w:rsidRPr="00584040">
              <w:rPr>
                <w:webHidden/>
              </w:rPr>
              <w:fldChar w:fldCharType="end"/>
            </w:r>
          </w:hyperlink>
        </w:p>
        <w:p w14:paraId="2E4029C9" w14:textId="71CACE20" w:rsidR="002B5B6E" w:rsidRPr="00584040" w:rsidRDefault="002B5B6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196417689" w:history="1">
            <w:r w:rsidRPr="00584040">
              <w:rPr>
                <w:rStyle w:val="Hyperlink"/>
              </w:rPr>
              <w:t>References</w:t>
            </w:r>
            <w:r w:rsidRPr="00584040">
              <w:rPr>
                <w:webHidden/>
              </w:rPr>
              <w:tab/>
            </w:r>
            <w:r w:rsidRPr="00584040">
              <w:rPr>
                <w:webHidden/>
              </w:rPr>
              <w:fldChar w:fldCharType="begin"/>
            </w:r>
            <w:r w:rsidRPr="00584040">
              <w:rPr>
                <w:webHidden/>
              </w:rPr>
              <w:instrText xml:space="preserve"> PAGEREF _Toc196417689 \h </w:instrText>
            </w:r>
            <w:r w:rsidRPr="00584040">
              <w:rPr>
                <w:webHidden/>
              </w:rPr>
            </w:r>
            <w:r w:rsidRPr="00584040">
              <w:rPr>
                <w:webHidden/>
              </w:rPr>
              <w:fldChar w:fldCharType="separate"/>
            </w:r>
            <w:r w:rsidRPr="00584040">
              <w:rPr>
                <w:webHidden/>
              </w:rPr>
              <w:t>22</w:t>
            </w:r>
            <w:r w:rsidRPr="00584040">
              <w:rPr>
                <w:webHidden/>
              </w:rPr>
              <w:fldChar w:fldCharType="end"/>
            </w:r>
          </w:hyperlink>
        </w:p>
        <w:p w14:paraId="0671574D" w14:textId="6E8FDC22" w:rsidR="008463FE" w:rsidRPr="00584040" w:rsidRDefault="003D3086">
          <w:r w:rsidRPr="00584040">
            <w:fldChar w:fldCharType="end"/>
          </w:r>
        </w:p>
      </w:sdtContent>
    </w:sdt>
    <w:p w14:paraId="452EEABB" w14:textId="77777777" w:rsidR="008463FE" w:rsidRPr="00584040" w:rsidRDefault="003D3086">
      <w:pPr>
        <w:rPr>
          <w:b/>
          <w:sz w:val="28"/>
          <w:szCs w:val="28"/>
        </w:rPr>
      </w:pPr>
      <w:r w:rsidRPr="00584040">
        <w:br w:type="page"/>
      </w:r>
    </w:p>
    <w:p w14:paraId="33EFE5E5" w14:textId="77777777" w:rsidR="008463FE" w:rsidRPr="00584040" w:rsidRDefault="003D3086">
      <w:pPr>
        <w:pStyle w:val="Heading1"/>
      </w:pPr>
      <w:bookmarkStart w:id="2" w:name="_Toc196417673"/>
      <w:r w:rsidRPr="00584040">
        <w:lastRenderedPageBreak/>
        <w:t>Task 1</w:t>
      </w:r>
      <w:bookmarkEnd w:id="2"/>
    </w:p>
    <w:p w14:paraId="1553537E" w14:textId="77777777" w:rsidR="008463FE" w:rsidRPr="00584040" w:rsidRDefault="003D3086">
      <w:pPr>
        <w:jc w:val="center"/>
      </w:pPr>
      <w:r w:rsidRPr="00584040">
        <w:rPr>
          <w:noProof/>
        </w:rPr>
        <w:drawing>
          <wp:inline distT="0" distB="0" distL="0" distR="0" wp14:anchorId="178CDB95" wp14:editId="11D0A272">
            <wp:extent cx="5943600" cy="4457700"/>
            <wp:effectExtent l="0" t="0" r="0" b="0"/>
            <wp:docPr id="12134466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457700"/>
                    </a:xfrm>
                    <a:prstGeom prst="rect">
                      <a:avLst/>
                    </a:prstGeom>
                    <a:ln/>
                  </pic:spPr>
                </pic:pic>
              </a:graphicData>
            </a:graphic>
          </wp:inline>
        </w:drawing>
      </w:r>
    </w:p>
    <w:p w14:paraId="38B6BF52" w14:textId="77777777" w:rsidR="008463FE" w:rsidRPr="00584040" w:rsidRDefault="003D3086">
      <w:pPr>
        <w:pStyle w:val="Heading1"/>
      </w:pPr>
      <w:bookmarkStart w:id="3" w:name="_Toc196417674"/>
      <w:r w:rsidRPr="00584040">
        <w:t>Introduction</w:t>
      </w:r>
      <w:bookmarkEnd w:id="3"/>
    </w:p>
    <w:p w14:paraId="55D68F9E" w14:textId="77777777" w:rsidR="008463FE" w:rsidRPr="00584040" w:rsidRDefault="003D3086">
      <w:bookmarkStart w:id="4" w:name="_heading=h.m9kxdgr27rif" w:colFirst="0" w:colLast="0"/>
      <w:bookmarkEnd w:id="4"/>
      <w:r w:rsidRPr="00584040">
        <w:t xml:space="preserve">Emotional Intelligence or EI is the ability to recognise, demonstrate, interpret, assess, and control emotions to communicate with others and </w:t>
      </w:r>
      <w:r w:rsidRPr="00584040">
        <w:t>relate effectively. It includes skill sets such as empathy, social awareness, as well as self-management. The four components of EI include perceiving and understanding emotions, reasoning with emotions, and managing them (Cherry, 2024). Three issues that can be attached to the EI in consideration of its dimensions will be emphasised. The personal thoughts will also be reflected in the course of the discussion. Various skills along with the advantages of the proposed topic will be depicted. The process of i</w:t>
      </w:r>
      <w:r w:rsidRPr="00584040">
        <w:t xml:space="preserve">mprovement in terms of skills will be portrayed. </w:t>
      </w:r>
      <w:r w:rsidRPr="00584040">
        <w:br w:type="page"/>
      </w:r>
    </w:p>
    <w:p w14:paraId="235090A5" w14:textId="77777777" w:rsidR="008463FE" w:rsidRPr="00584040" w:rsidRDefault="003D3086">
      <w:pPr>
        <w:pStyle w:val="Heading2"/>
      </w:pPr>
      <w:bookmarkStart w:id="5" w:name="_Toc196417675"/>
      <w:r w:rsidRPr="00584040">
        <w:lastRenderedPageBreak/>
        <w:t>Dimensions of Emotional Issues</w:t>
      </w:r>
      <w:bookmarkEnd w:id="5"/>
    </w:p>
    <w:p w14:paraId="64C9C129" w14:textId="77777777" w:rsidR="008463FE" w:rsidRPr="00584040" w:rsidRDefault="003D3086">
      <w:r w:rsidRPr="00584040">
        <w:t>Emotional challenges can be identified through various dimensions. The four categories of EI dimensions include valence which indicates pleasantness or unpleasantness, dominance, and arousal or intensity of emotional problems. The delightfulness or repulsiveness of an emotion can be assessed by valence and can range from happiness to frustration. Similarly, the severity or level of an activation is connected to emotion. This can range from peacefulness to extreme anger. Dominance is another type of dimensio</w:t>
      </w:r>
      <w:r w:rsidRPr="00584040">
        <w:t>n that relates to the feeling of control or powerlessness. Reflecting on these dimensions requires a key significance on empathy, self-awareness, motivation, self-regulation, and social skills. These are the major components of Goleman’s theory of emotional intelligence. Coined by John D. Mayer and Peter Salovey in 1990, the main aim of this framework is to optimise the ability to acknowledge, control, and use emotions actively (Channell, 2021).</w:t>
      </w:r>
    </w:p>
    <w:p w14:paraId="2B043D14" w14:textId="39E106D7" w:rsidR="008463FE" w:rsidRPr="00584040" w:rsidRDefault="003D3086">
      <w:r w:rsidRPr="00584040">
        <w:t xml:space="preserve">Self-awareness can be denoted as the potential to recognise own feelings, thoughts, and sentiments. This can affect the process of interacting with others. Similarly, motivation is another component that drives individuals to act efficiently for the achievement of a career objective. Social skills, for example, social awareness </w:t>
      </w:r>
      <w:r w:rsidR="00584040" w:rsidRPr="00584040">
        <w:t>is</w:t>
      </w:r>
      <w:r w:rsidRPr="00584040">
        <w:t xml:space="preserve"> crucial to establishing a powerful connection with other team members. Utilisation of all these elements takes part in inspiring team members for further development. Ensuring a strong relationship with team members in the workplace requires the use of EI and help in going beyond expectations. </w:t>
      </w:r>
    </w:p>
    <w:p w14:paraId="5CA7F36B" w14:textId="77777777" w:rsidR="008463FE" w:rsidRPr="00584040" w:rsidRDefault="003D3086">
      <w:pPr>
        <w:pStyle w:val="Heading2"/>
      </w:pPr>
      <w:bookmarkStart w:id="6" w:name="_heading=h.207v5ilq92z" w:colFirst="0" w:colLast="0"/>
      <w:bookmarkEnd w:id="6"/>
      <w:r w:rsidRPr="00584040">
        <w:br w:type="page"/>
      </w:r>
    </w:p>
    <w:p w14:paraId="323230D4" w14:textId="77777777" w:rsidR="008463FE" w:rsidRPr="00584040" w:rsidRDefault="003D3086">
      <w:pPr>
        <w:pStyle w:val="Heading2"/>
      </w:pPr>
      <w:bookmarkStart w:id="7" w:name="_Toc196417676"/>
      <w:r w:rsidRPr="00584040">
        <w:lastRenderedPageBreak/>
        <w:t>Types of EI Skills</w:t>
      </w:r>
      <w:bookmarkEnd w:id="7"/>
    </w:p>
    <w:p w14:paraId="4A881081" w14:textId="08D03010" w:rsidR="008463FE" w:rsidRPr="00584040" w:rsidRDefault="003D3086">
      <w:r w:rsidRPr="00584040">
        <w:t>The adoption of specific skill sets can lead to the enhancement of emotional intelligence. I have acquired a range of EI abilities that indicate the level of EI within me. For example, I am not afraid to apologise, can empathise with others, and think critically before speaking or acting. The skill</w:t>
      </w:r>
      <w:r w:rsidR="00584040">
        <w:t xml:space="preserve"> </w:t>
      </w:r>
      <w:r w:rsidRPr="00584040">
        <w:t>fulness to apologise significantly assists in acknowledging the wrong actions, expressing guilt, taking liabilities, encouraging trust, and rebuilding relationships. An apology for wrongdoings can be beneficial for individuals to foster understanding and empathy, optimise communication, promote forgiveness, and repair relations (Scott, 2024). In this regard, it is crucial to know the right time and right way to make an apology. Besides this, realising own mistakes is taking responsibility for own actions.</w:t>
      </w:r>
    </w:p>
    <w:p w14:paraId="60EDF662" w14:textId="77777777" w:rsidR="008463FE" w:rsidRPr="00584040" w:rsidRDefault="003D3086">
      <w:r w:rsidRPr="00584040">
        <w:t>Emotional intelligence can be improved by the application and improvement of specific skills. I have various skills regarding EI. The skills include not being afraid of apologising, I can apply my critical thinking before speaking. I get assistance with my apologising skills for acknowledging the wrong actions. Taking different liabilities, expressing guilt, managing good relationships and encouraging trust is also done by the mentioned skills. This is done by realising the mistakes and also taking responsi</w:t>
      </w:r>
      <w:r w:rsidRPr="00584040">
        <w:t xml:space="preserve">bility for my actions. I have the potential to apologise for my mistakes or any actions that harm someone. I can express guilt and stay within boundaries by reaffirming them. The skills to apologise also drive my EI and communicate with different individuals effectively.  </w:t>
      </w:r>
    </w:p>
    <w:p w14:paraId="2411FF6B" w14:textId="77777777" w:rsidR="008463FE" w:rsidRPr="00584040" w:rsidRDefault="003D3086">
      <w:r w:rsidRPr="00584040">
        <w:t>Another skill set of emotional intelligence is empathising with other people. This particular ability involves the recognition of others’ feelings and sharing them. As a result, communication can be fostered along with the establishment of sturdy relationships. I can strongly empathise with others and that indicates my EI skill. It allows me to realise circumstances from the viewpoints of other people. Thus, I can analyse the situation through the perspective of the person opposite to me and resolve conflic</w:t>
      </w:r>
      <w:r w:rsidRPr="00584040">
        <w:t xml:space="preserve">ts. Similarly, empathy is a vital skill that enhances leadership by motivating other individuals and addressing their requirements and key concerns. Furthermore, with the help of cultivating empathy, I might also be able to improve my social awareness which is necessary for the navigation of social circumstances and strengthening bonds. </w:t>
      </w:r>
    </w:p>
    <w:p w14:paraId="61808256" w14:textId="77777777" w:rsidR="008463FE" w:rsidRPr="00584040" w:rsidRDefault="003D3086">
      <w:r w:rsidRPr="00584040">
        <w:t>I have control over my speaking and acting skills regarding a situation. I prioritise critical thinking before performing or telling something. This can be considered as self-regulation, a significant aspect of EI that assists in managing own impulses. An immediate and impulsive response to certain situations can cause serious issues in personal as well as professional fields. In this context, I provide a key focus on choosing words carefully, considering the potential effects of my words or actions, and co</w:t>
      </w:r>
      <w:r w:rsidRPr="00584040">
        <w:t>ntrolling my emotions. This helps me communicate more thoughtfully and act more responsibly. Moreover, this skill set can lead to making informed and logical decisions.</w:t>
      </w:r>
      <w:r w:rsidRPr="00584040">
        <w:br w:type="page"/>
      </w:r>
    </w:p>
    <w:p w14:paraId="1A150E9D" w14:textId="77777777" w:rsidR="008463FE" w:rsidRPr="00584040" w:rsidRDefault="003D3086">
      <w:pPr>
        <w:pStyle w:val="Heading2"/>
      </w:pPr>
      <w:bookmarkStart w:id="8" w:name="_Toc196417677"/>
      <w:r w:rsidRPr="00584040">
        <w:lastRenderedPageBreak/>
        <w:t>The Ways of Improving EI</w:t>
      </w:r>
      <w:bookmarkEnd w:id="8"/>
    </w:p>
    <w:p w14:paraId="34DE49B2" w14:textId="77777777" w:rsidR="008463FE" w:rsidRPr="00584040" w:rsidRDefault="003D3086">
      <w:r w:rsidRPr="00584040">
        <w:t xml:space="preserve">Two ways </w:t>
      </w:r>
      <w:r w:rsidRPr="00584040">
        <w:t>can improve emotional intelligence for future growth in personal and professional aspects. Effectively empathising with other feelings and paying attention to myself can enhance my EI abilities. Proficiency in empathising with the feelings of other people can help cultivate the potential of realising and handling the impulses of myself and others as well. Similarly, it may also allow for better recognition of social awareness. By controlling my actions and their effects on others, I might gain a comprehensi</w:t>
      </w:r>
      <w:r w:rsidRPr="00584040">
        <w:t xml:space="preserve">ve understanding of my behaviour and emotions. </w:t>
      </w:r>
    </w:p>
    <w:p w14:paraId="4EBDEF08" w14:textId="77777777" w:rsidR="008463FE" w:rsidRPr="00584040" w:rsidRDefault="003D3086">
      <w:r w:rsidRPr="00584040">
        <w:t>Self-attention is another way of boosting EI. Therefore, I can pay keen attention to myself for the development of communication and decision-making. Relatively, I may observe the ways of my feelings, and the ways I behave, question my opinions, and take a deep breath. The key consequences could be fostered self-awareness and effective management of interaction with others. Close attention to others’ words can also boost active listening as well as provide crucial insights into their demand and feelings.</w:t>
      </w:r>
      <w:r w:rsidRPr="00584040">
        <w:br w:type="page"/>
      </w:r>
    </w:p>
    <w:p w14:paraId="6787D6AD" w14:textId="77777777" w:rsidR="008463FE" w:rsidRPr="00584040" w:rsidRDefault="003D3086">
      <w:pPr>
        <w:pStyle w:val="Heading1"/>
      </w:pPr>
      <w:bookmarkStart w:id="9" w:name="_Toc196417678"/>
      <w:r w:rsidRPr="00584040">
        <w:t>Conclusion</w:t>
      </w:r>
      <w:bookmarkEnd w:id="9"/>
      <w:r w:rsidRPr="00584040">
        <w:tab/>
      </w:r>
    </w:p>
    <w:p w14:paraId="6143A3B5" w14:textId="77777777" w:rsidR="008463FE" w:rsidRPr="00584040" w:rsidRDefault="003D3086">
      <w:r w:rsidRPr="00584040">
        <w:t>The entire assignment has focused on the different aspects of EI or emotional intelligence. Contextually, it has discussed the various dimensions of EI and implemented Goleman’s framework for EI. The key findings have summarised that motivation, self-regulation, self-awareness, and empathy are the major elements of EI. It has also been mentioned that practising these techniques can enhance emotional intelligence. A reflection has been conducted on the adopted EI skills such as the ability to make an apology</w:t>
      </w:r>
      <w:r w:rsidRPr="00584040">
        <w:t>, empathise with others, and think positively before speaking or acting. Analysing these skill sets, it has been concluded that the potential advantages of EI are communication efficiency and decision-making capability. Furthermore, the assignment has suggested ways of boosting emotional intelligence.</w:t>
      </w:r>
      <w:r w:rsidRPr="00584040">
        <w:br w:type="page"/>
      </w:r>
    </w:p>
    <w:p w14:paraId="7AEC3011" w14:textId="77777777" w:rsidR="008463FE" w:rsidRPr="00584040" w:rsidRDefault="003D3086">
      <w:pPr>
        <w:pStyle w:val="Heading1"/>
        <w:jc w:val="left"/>
      </w:pPr>
      <w:bookmarkStart w:id="10" w:name="_heading=h.xgpir5vgevse" w:colFirst="0" w:colLast="0"/>
      <w:bookmarkStart w:id="11" w:name="_Toc196417679"/>
      <w:bookmarkEnd w:id="10"/>
      <w:r w:rsidRPr="00584040">
        <w:t>Appendix</w:t>
      </w:r>
      <w:bookmarkEnd w:id="11"/>
      <w:r w:rsidRPr="00584040">
        <w:t xml:space="preserve"> </w:t>
      </w:r>
    </w:p>
    <w:p w14:paraId="51FCE9CC" w14:textId="77777777" w:rsidR="008463FE" w:rsidRPr="00584040" w:rsidRDefault="003D3086">
      <w:pPr>
        <w:jc w:val="center"/>
        <w:rPr>
          <w:b/>
        </w:rPr>
      </w:pPr>
      <w:r w:rsidRPr="00584040">
        <w:rPr>
          <w:b/>
        </w:rPr>
        <w:t>Executive Summary</w:t>
      </w:r>
    </w:p>
    <w:p w14:paraId="6EA2070E" w14:textId="77777777" w:rsidR="008463FE" w:rsidRPr="00584040" w:rsidRDefault="003D3086">
      <w:r w:rsidRPr="00584040">
        <w:t>The concept of emotional intelligence has been evaluated through this assessment along with presenting its role in the workplace. Its role in FAYE Inc. has been evaluated to address the issues that have occurred in the case scenario. The project has described the models of EI, such as the ability model, the trait model and the mixed model. A brief discussion of the ability model and its potential for enhancing workplace abilities with better problem-solving, collaboration and leadership abilities has been d</w:t>
      </w:r>
      <w:r w:rsidRPr="00584040">
        <w:t xml:space="preserve">emonstrated through this project. Additionally, a discussion on the trait model and its importance for developing team building, succession planning and job satisfaction has also been emphasised through this assignment. </w:t>
      </w:r>
    </w:p>
    <w:p w14:paraId="58F59D05" w14:textId="77777777" w:rsidR="008463FE" w:rsidRPr="00584040" w:rsidRDefault="003D3086">
      <w:r w:rsidRPr="00584040">
        <w:t xml:space="preserve">The report has emphasised the role of culture in the process of understanding EI and mindfulness. Culture plays an essential role in the process of understanding. The differences in the style of communication, skill development, perceptions and many more impact the process of understanding. These aspects have been showcased in the process of discussing the role of culture in shaping EI and the mindfulness of employees. Recommendations have been provided so that this company can harness the benefits of both </w:t>
      </w:r>
      <w:r w:rsidRPr="00584040">
        <w:t>mindfulness and emotional intelligence for its employees.</w:t>
      </w:r>
      <w:r w:rsidRPr="00584040">
        <w:br w:type="page"/>
      </w:r>
    </w:p>
    <w:p w14:paraId="6195A93F" w14:textId="77777777" w:rsidR="008463FE" w:rsidRPr="00584040" w:rsidRDefault="003D3086">
      <w:pPr>
        <w:pStyle w:val="Heading1"/>
      </w:pPr>
      <w:bookmarkStart w:id="12" w:name="_heading=h.msijvtmc79w3" w:colFirst="0" w:colLast="0"/>
      <w:bookmarkStart w:id="13" w:name="_Toc196417680"/>
      <w:bookmarkEnd w:id="12"/>
      <w:r w:rsidRPr="00584040">
        <w:t>Task 2</w:t>
      </w:r>
      <w:bookmarkEnd w:id="13"/>
    </w:p>
    <w:p w14:paraId="458ACD53" w14:textId="77777777" w:rsidR="008463FE" w:rsidRPr="00584040" w:rsidRDefault="003D3086">
      <w:pPr>
        <w:pStyle w:val="Heading1"/>
      </w:pPr>
      <w:bookmarkStart w:id="14" w:name="_heading=h.c2epw4rtn89k" w:colFirst="0" w:colLast="0"/>
      <w:bookmarkStart w:id="15" w:name="_Toc196417681"/>
      <w:bookmarkEnd w:id="14"/>
      <w:r w:rsidRPr="00584040">
        <w:t>Introduction</w:t>
      </w:r>
      <w:bookmarkEnd w:id="15"/>
      <w:r w:rsidRPr="00584040">
        <w:t xml:space="preserve"> </w:t>
      </w:r>
    </w:p>
    <w:p w14:paraId="78F3B128" w14:textId="77777777" w:rsidR="008463FE" w:rsidRPr="00584040" w:rsidRDefault="003D3086">
      <w:r w:rsidRPr="00584040">
        <w:t xml:space="preserve">Emotional intelligence, or EI, is the ability to understand one's own emotions and manage them effectively. This ability also allows individuals to understand and influence the emotions of other people. People with high emotional intelligence are generally aware of the emotional factors that allow them to drive and impact people both positively and negatively. It is an essential skill needed to maintain workplace relationships. The new supervisor at FAYE Inc., Clarke, has migrated from Texas and is unaware </w:t>
      </w:r>
      <w:r w:rsidRPr="00584040">
        <w:t xml:space="preserve">of the type of behaviour that needs to be taken at the current place of work. As a leader, he is worried about the fact that he can consciously or unconsciously hurt the feelings of the workers if he does not take an appropriate approach towards them. There is a significant need to understand the concept of EI so that the issue he has been facing can be dealt with. </w:t>
      </w:r>
    </w:p>
    <w:p w14:paraId="37E03ABA" w14:textId="77777777" w:rsidR="008463FE" w:rsidRPr="00584040" w:rsidRDefault="003D3086">
      <w:r w:rsidRPr="00584040">
        <w:t>This report will present an enhanced understanding of the concept of emotional intelligence and investigate its role in the workplace. Particular focus will be provided in the context of FAYE Inc. and the way EL will be helpful there. Models of emotional intelligence, such as the ability and trait model, will be evaluated here to present their significance in enhancing the workplace ability of Clarke. The role that culture has in understanding the concept of emotional intelligence and employees’ mindfulness</w:t>
      </w:r>
      <w:r w:rsidRPr="00584040">
        <w:t xml:space="preserve"> will be evaluated. The way the mentioned company can harness the benefits of mindfulness and emotional intelligence will be discussed. </w:t>
      </w:r>
      <w:r w:rsidRPr="00584040">
        <w:br w:type="page"/>
      </w:r>
    </w:p>
    <w:p w14:paraId="3039BA54" w14:textId="77777777" w:rsidR="008463FE" w:rsidRPr="00584040" w:rsidRDefault="003D3086">
      <w:pPr>
        <w:pStyle w:val="Heading1"/>
      </w:pPr>
      <w:bookmarkStart w:id="16" w:name="_heading=h.atos9f44ur3s" w:colFirst="0" w:colLast="0"/>
      <w:bookmarkStart w:id="17" w:name="_Toc196417682"/>
      <w:bookmarkEnd w:id="16"/>
      <w:r w:rsidRPr="00584040">
        <w:t>Role of EI in the Workplace</w:t>
      </w:r>
      <w:bookmarkEnd w:id="17"/>
      <w:r w:rsidRPr="00584040">
        <w:t xml:space="preserve"> </w:t>
      </w:r>
    </w:p>
    <w:p w14:paraId="31ADEA4E" w14:textId="77777777" w:rsidR="008463FE" w:rsidRPr="00584040" w:rsidRDefault="003D3086">
      <w:r w:rsidRPr="00584040">
        <w:t xml:space="preserve">Emotional intelligence (EI) is a trait that allows people to recognise and fathom their own and the emotions of others. This also showcases the ability to use this particular awareness in managing relationships and behaviours. Navigating social complexities and making decisions accurately becomes possible with its utilisation </w:t>
      </w:r>
      <w:r w:rsidRPr="00584040">
        <w:rPr>
          <w:highlight w:val="white"/>
        </w:rPr>
        <w:t>(Bradberry, 2023)</w:t>
      </w:r>
      <w:r w:rsidRPr="00584040">
        <w:t xml:space="preserve">. Emotional intelligence has a significant role in shaping the workplace. It allows one to perceive and manage emotions effectively to guide and support other people at the workplace. The roles of this ability in a workplace include: </w:t>
      </w:r>
    </w:p>
    <w:p w14:paraId="7802783E" w14:textId="77777777" w:rsidR="008463FE" w:rsidRPr="00584040" w:rsidRDefault="003D3086">
      <w:pPr>
        <w:rPr>
          <w:b/>
        </w:rPr>
      </w:pPr>
      <w:r w:rsidRPr="00584040">
        <w:rPr>
          <w:b/>
        </w:rPr>
        <w:t xml:space="preserve">Improvement of Efficiency and Productivity </w:t>
      </w:r>
    </w:p>
    <w:p w14:paraId="11CBCE6C" w14:textId="77777777" w:rsidR="008463FE" w:rsidRPr="00584040" w:rsidRDefault="003D3086">
      <w:r w:rsidRPr="00584040">
        <w:t>Fostering EI allows workers to improve their efficiency through the utilisation of a better understanding and management of their emotions. It impacts individual performance to team dynamics and allows organisations to observe success. Understanding and empathising with others allows to deliver a boost in the area of organisational productivity</w:t>
      </w:r>
      <w:r w:rsidRPr="00584040">
        <w:rPr>
          <w:sz w:val="20"/>
          <w:szCs w:val="20"/>
        </w:rPr>
        <w:t xml:space="preserve"> </w:t>
      </w:r>
      <w:r w:rsidRPr="00584040">
        <w:t xml:space="preserve">(deBara, 2023). </w:t>
      </w:r>
    </w:p>
    <w:p w14:paraId="52BACE4A" w14:textId="77777777" w:rsidR="008463FE" w:rsidRPr="00584040" w:rsidRDefault="003D3086">
      <w:pPr>
        <w:rPr>
          <w:b/>
        </w:rPr>
      </w:pPr>
      <w:r w:rsidRPr="00584040">
        <w:rPr>
          <w:b/>
        </w:rPr>
        <w:t xml:space="preserve">Enhancement of Collaboration </w:t>
      </w:r>
    </w:p>
    <w:p w14:paraId="6388CA8B" w14:textId="77777777" w:rsidR="008463FE" w:rsidRPr="00584040" w:rsidRDefault="003D3086">
      <w:r w:rsidRPr="00584040">
        <w:t xml:space="preserve">Emotional intelligence allows for fostering better understanding between the team members of a workplace, allowing for observing more effective collaboration. Individuals with a high level of EI understand their own and their coworkers’ emotions better, so collaboration becomes easier. Support and empathy that can be sensed from the people with high EI increases the productivity of the teams (GSDC, 2021).  </w:t>
      </w:r>
    </w:p>
    <w:p w14:paraId="11CF1249" w14:textId="77777777" w:rsidR="008463FE" w:rsidRPr="00584040" w:rsidRDefault="003D3086">
      <w:r w:rsidRPr="00584040">
        <w:rPr>
          <w:b/>
        </w:rPr>
        <w:t>Improvement of Communication</w:t>
      </w:r>
      <w:r w:rsidRPr="00584040">
        <w:t xml:space="preserve"> </w:t>
      </w:r>
    </w:p>
    <w:p w14:paraId="4FFD418D" w14:textId="77777777" w:rsidR="008463FE" w:rsidRPr="00584040" w:rsidRDefault="003D3086">
      <w:r w:rsidRPr="00584040">
        <w:t xml:space="preserve">Communicating is an essential part of any workplace, and emotional intelligence is highly associated with this. Understanding others allows for tailoring messages accordingly for the listeners so that communication at the workplace is improved. This way, individuals are able to showcase empathy and deliver messages in a more effective way (Price, 2023). </w:t>
      </w:r>
    </w:p>
    <w:p w14:paraId="41C89F8E" w14:textId="77777777" w:rsidR="008463FE" w:rsidRPr="00584040" w:rsidRDefault="003D3086">
      <w:r w:rsidRPr="00584040">
        <w:rPr>
          <w:b/>
        </w:rPr>
        <w:t>Fostering Strong Relationships</w:t>
      </w:r>
      <w:r w:rsidRPr="00584040">
        <w:t xml:space="preserve"> </w:t>
      </w:r>
    </w:p>
    <w:p w14:paraId="489DE28D" w14:textId="77777777" w:rsidR="008463FE" w:rsidRPr="00584040" w:rsidRDefault="003D3086">
      <w:r w:rsidRPr="00584040">
        <w:t>Resonating with the emotions of others allows people to foster better relationships with others. At the workplace, the quality of strong relationships is necessary to have a better workplace culture. The practice of EI allows one to be empathetic towards others and manage relationships in a way that a sense of fellowship remains evident between the workers (Price, 2023)</w:t>
      </w:r>
      <w:r w:rsidRPr="00584040">
        <w:rPr>
          <w:sz w:val="20"/>
          <w:szCs w:val="20"/>
        </w:rPr>
        <w:t>.</w:t>
      </w:r>
      <w:r w:rsidRPr="00584040">
        <w:t xml:space="preserve"> </w:t>
      </w:r>
    </w:p>
    <w:p w14:paraId="6C091E80" w14:textId="77777777" w:rsidR="008463FE" w:rsidRPr="00584040" w:rsidRDefault="003D3086">
      <w:pPr>
        <w:rPr>
          <w:b/>
        </w:rPr>
      </w:pPr>
      <w:r w:rsidRPr="00584040">
        <w:rPr>
          <w:b/>
        </w:rPr>
        <w:t xml:space="preserve">Strong Leadership </w:t>
      </w:r>
    </w:p>
    <w:p w14:paraId="34E40831" w14:textId="77777777" w:rsidR="008463FE" w:rsidRPr="00584040" w:rsidRDefault="003D3086">
      <w:r w:rsidRPr="00584040">
        <w:t>The application of EI for leaders in the workplace allows them to be more adaptive and self-aware. They become able to motivate their teams with this ability and, as a result, boost organisational performance. They also gain the ability to resolve the conflicts that occur between the teams and inspire loyalty. Harbouring a connection with the workers at a personal level is the key to boosting leadership through the practice of emotional intelligence (Thompkins, 2023)</w:t>
      </w:r>
      <w:r w:rsidRPr="00584040">
        <w:rPr>
          <w:sz w:val="20"/>
          <w:szCs w:val="20"/>
        </w:rPr>
        <w:t xml:space="preserve">. </w:t>
      </w:r>
      <w:r w:rsidRPr="00584040">
        <w:br w:type="page"/>
      </w:r>
    </w:p>
    <w:p w14:paraId="2B1B04A9" w14:textId="77777777" w:rsidR="008463FE" w:rsidRPr="00584040" w:rsidRDefault="003D3086">
      <w:pPr>
        <w:pStyle w:val="Heading1"/>
      </w:pPr>
      <w:bookmarkStart w:id="18" w:name="_heading=h.xbn3pkyzskpw" w:colFirst="0" w:colLast="0"/>
      <w:bookmarkStart w:id="19" w:name="_Toc196417683"/>
      <w:bookmarkEnd w:id="18"/>
      <w:r w:rsidRPr="00584040">
        <w:t>Role of EI in FAYE Inc.</w:t>
      </w:r>
      <w:bookmarkEnd w:id="19"/>
      <w:r w:rsidRPr="00584040">
        <w:t xml:space="preserve"> </w:t>
      </w:r>
    </w:p>
    <w:p w14:paraId="468E9E76" w14:textId="77777777" w:rsidR="008463FE" w:rsidRPr="00584040" w:rsidRDefault="003D3086">
      <w:pPr>
        <w:rPr>
          <w:highlight w:val="white"/>
        </w:rPr>
      </w:pPr>
      <w:r w:rsidRPr="00584040">
        <w:rPr>
          <w:highlight w:val="white"/>
        </w:rPr>
        <w:t xml:space="preserve">People working from different parts across the country at FAYE Inc. have different cultural norms, perspectives, ideas and expectations from the workplace. The effective use of emotional intelligence skills has the potential to manage the expectations of the workers, manage organisational change and have effective relationships with the employees. Its role for FAYE Inc. includes:  </w:t>
      </w:r>
    </w:p>
    <w:p w14:paraId="6861F140" w14:textId="77777777" w:rsidR="008463FE" w:rsidRPr="00584040" w:rsidRDefault="003D3086">
      <w:pPr>
        <w:rPr>
          <w:b/>
          <w:highlight w:val="white"/>
        </w:rPr>
      </w:pPr>
      <w:r w:rsidRPr="00584040">
        <w:rPr>
          <w:b/>
          <w:highlight w:val="white"/>
        </w:rPr>
        <w:t xml:space="preserve">Change Management </w:t>
      </w:r>
    </w:p>
    <w:p w14:paraId="10712308" w14:textId="77777777" w:rsidR="008463FE" w:rsidRPr="00584040" w:rsidRDefault="003D3086">
      <w:pPr>
        <w:rPr>
          <w:highlight w:val="white"/>
        </w:rPr>
      </w:pPr>
      <w:r w:rsidRPr="00584040">
        <w:rPr>
          <w:highlight w:val="white"/>
        </w:rPr>
        <w:t xml:space="preserve">As change takes place, there occur issues with building trust and maintaining transparency during the operational procedures at the workplace. Adapting to the changing emotions of the workers becomes possible through EI leaders connecting with the workers personally to make the change taking place more meaningful (Rielly, 2023). </w:t>
      </w:r>
    </w:p>
    <w:p w14:paraId="5F59AA45" w14:textId="77777777" w:rsidR="008463FE" w:rsidRPr="00584040" w:rsidRDefault="003D3086">
      <w:pPr>
        <w:rPr>
          <w:highlight w:val="white"/>
        </w:rPr>
      </w:pPr>
      <w:r w:rsidRPr="00584040">
        <w:rPr>
          <w:b/>
          <w:highlight w:val="white"/>
        </w:rPr>
        <w:t>Development of Workplace Relationships</w:t>
      </w:r>
      <w:r w:rsidRPr="00584040">
        <w:rPr>
          <w:highlight w:val="white"/>
        </w:rPr>
        <w:t xml:space="preserve"> </w:t>
      </w:r>
    </w:p>
    <w:p w14:paraId="0DE5F408" w14:textId="77777777" w:rsidR="008463FE" w:rsidRPr="00584040" w:rsidRDefault="003D3086">
      <w:pPr>
        <w:rPr>
          <w:highlight w:val="white"/>
        </w:rPr>
      </w:pPr>
      <w:r w:rsidRPr="00584040">
        <w:rPr>
          <w:highlight w:val="white"/>
        </w:rPr>
        <w:t xml:space="preserve">The aspect of emotional intelligence is connected with active listening, communication, feedback collection, self-regulation and many other </w:t>
      </w:r>
      <w:r w:rsidRPr="00584040">
        <w:rPr>
          <w:highlight w:val="white"/>
        </w:rPr>
        <w:t xml:space="preserve">important aspects. Enhancement of self-awareness, empathy and social skills is also related to it and supports the path of building stronger relationships with others. Management and understanding of emotions support the process of navigating interpersonal dynamics. Thus, this process supports individual interactions and maintains positive connections with others (Hptbydts, 2024). </w:t>
      </w:r>
    </w:p>
    <w:p w14:paraId="49CF9E03" w14:textId="77777777" w:rsidR="008463FE" w:rsidRPr="00584040" w:rsidRDefault="003D3086">
      <w:pPr>
        <w:rPr>
          <w:highlight w:val="white"/>
        </w:rPr>
      </w:pPr>
      <w:r w:rsidRPr="00584040">
        <w:rPr>
          <w:b/>
          <w:highlight w:val="white"/>
        </w:rPr>
        <w:t>Fostering a Better Work Culture</w:t>
      </w:r>
      <w:r w:rsidRPr="00584040">
        <w:rPr>
          <w:highlight w:val="white"/>
        </w:rPr>
        <w:t xml:space="preserve"> </w:t>
      </w:r>
    </w:p>
    <w:p w14:paraId="3CEDC164" w14:textId="77777777" w:rsidR="008463FE" w:rsidRPr="00584040" w:rsidRDefault="003D3086">
      <w:pPr>
        <w:rPr>
          <w:highlight w:val="white"/>
        </w:rPr>
      </w:pPr>
      <w:r w:rsidRPr="00584040">
        <w:rPr>
          <w:highlight w:val="white"/>
        </w:rPr>
        <w:t>The assistance of EI creates a workplace environment that allows the workers to feel comfortable without the fear of being judged. The showcasing of empathy towards the employees offers direct support and understanding towards them. A workplace with an open culture takes the perspective of others into account, making them feel valued. Thus, the sense of belonging, trust and collaboration promotes a better work culture through EI (University of Southern California, 2023)</w:t>
      </w:r>
      <w:r w:rsidRPr="00584040">
        <w:rPr>
          <w:sz w:val="20"/>
          <w:szCs w:val="20"/>
          <w:highlight w:val="white"/>
        </w:rPr>
        <w:t>.</w:t>
      </w:r>
      <w:r w:rsidRPr="00584040">
        <w:rPr>
          <w:highlight w:val="white"/>
        </w:rPr>
        <w:t xml:space="preserve"> </w:t>
      </w:r>
    </w:p>
    <w:p w14:paraId="0820ED2D" w14:textId="77777777" w:rsidR="008463FE" w:rsidRPr="00584040" w:rsidRDefault="003D3086">
      <w:pPr>
        <w:rPr>
          <w:highlight w:val="white"/>
        </w:rPr>
      </w:pPr>
      <w:r w:rsidRPr="00584040">
        <w:rPr>
          <w:b/>
          <w:highlight w:val="white"/>
        </w:rPr>
        <w:t>Effective Response to Cultural Sensitivity</w:t>
      </w:r>
      <w:r w:rsidRPr="00584040">
        <w:rPr>
          <w:highlight w:val="white"/>
        </w:rPr>
        <w:t xml:space="preserve"> </w:t>
      </w:r>
    </w:p>
    <w:p w14:paraId="723794A3" w14:textId="05CC4258" w:rsidR="008463FE" w:rsidRPr="00584040" w:rsidRDefault="003D3086">
      <w:bookmarkStart w:id="20" w:name="_heading=h.szsvo3q24lf2" w:colFirst="0" w:colLast="0"/>
      <w:bookmarkEnd w:id="20"/>
      <w:r w:rsidRPr="00584040">
        <w:rPr>
          <w:highlight w:val="white"/>
        </w:rPr>
        <w:t xml:space="preserve">EI also allows individuals to harness cultural self-awareness and engage in active listening. Through these, people can practice emotional regulation and enhance communication for better clarity. Individuals also become able to respond accordingly to people depending on their expectations. Thus, cross-cultural communication can also be facilitated through the process of adaptability that can be gained through the development of EI (Join </w:t>
      </w:r>
      <w:r w:rsidR="00BE3357" w:rsidRPr="00584040">
        <w:rPr>
          <w:highlight w:val="white"/>
        </w:rPr>
        <w:t>the</w:t>
      </w:r>
      <w:r w:rsidRPr="00584040">
        <w:rPr>
          <w:highlight w:val="white"/>
        </w:rPr>
        <w:t xml:space="preserve"> Collective, 2024). </w:t>
      </w:r>
      <w:r w:rsidRPr="00584040">
        <w:br w:type="page"/>
      </w:r>
    </w:p>
    <w:p w14:paraId="594E2162" w14:textId="77777777" w:rsidR="008463FE" w:rsidRPr="00584040" w:rsidRDefault="003D3086">
      <w:pPr>
        <w:pStyle w:val="Heading1"/>
      </w:pPr>
      <w:bookmarkStart w:id="21" w:name="_heading=h.ien65vav9hov" w:colFirst="0" w:colLast="0"/>
      <w:bookmarkStart w:id="22" w:name="_Toc196417684"/>
      <w:bookmarkEnd w:id="21"/>
      <w:r w:rsidRPr="00584040">
        <w:t>EI Models that Potentially Enhance Clarke Workplace Abilities</w:t>
      </w:r>
      <w:bookmarkEnd w:id="22"/>
    </w:p>
    <w:p w14:paraId="2563834C" w14:textId="617CA52A" w:rsidR="008463FE" w:rsidRPr="00584040" w:rsidRDefault="003D3086">
      <w:r w:rsidRPr="00584040">
        <w:t>Emotional intelligence (EI) models are frameworks used for defining and understanding emotional intelligence. The approaches of this framework focus on abilities, traits, and a combination of both (mixed). The model helps in understanding the individuals perceive, use, understand and manage emotional factors (</w:t>
      </w:r>
      <w:r w:rsidRPr="00584040">
        <w:rPr>
          <w:highlight w:val="white"/>
        </w:rPr>
        <w:t>Drigas and Papoutsi, 2021)</w:t>
      </w:r>
      <w:r w:rsidRPr="00584040">
        <w:t xml:space="preserve">. Moreover, describes how the managing factors impact the various aspects of human life, such as personal relationships, overall well-being and career success. The three major aspects of the EI models are the involved ability model, the trait model and the model that involves the combination of both. The models of ability and trait, and their process for enhancing the abilities </w:t>
      </w:r>
      <w:r w:rsidR="00BE3357" w:rsidRPr="00584040">
        <w:t>of Clarke’s</w:t>
      </w:r>
      <w:r w:rsidRPr="00584040">
        <w:t xml:space="preserve"> in the workplace, are described below. </w:t>
      </w:r>
    </w:p>
    <w:p w14:paraId="75B0B427" w14:textId="77777777" w:rsidR="008463FE" w:rsidRPr="00584040" w:rsidRDefault="003D3086">
      <w:pPr>
        <w:rPr>
          <w:b/>
          <w:u w:val="single"/>
        </w:rPr>
      </w:pPr>
      <w:r w:rsidRPr="00584040">
        <w:rPr>
          <w:b/>
          <w:u w:val="single"/>
        </w:rPr>
        <w:t xml:space="preserve">Ability Model </w:t>
      </w:r>
    </w:p>
    <w:p w14:paraId="16FC2931" w14:textId="77777777" w:rsidR="008463FE" w:rsidRPr="00584040" w:rsidRDefault="003D3086">
      <w:r w:rsidRPr="00584040">
        <w:t>In the context of (EI) emotional intelligence, the ability model is a branch of the framework that was proposed by Salovey, Mayer, and Caruso (</w:t>
      </w:r>
      <w:r w:rsidRPr="00584040">
        <w:rPr>
          <w:highlight w:val="white"/>
        </w:rPr>
        <w:t>Sfetcu, 2023)</w:t>
      </w:r>
      <w:r w:rsidRPr="00584040">
        <w:t xml:space="preserve">. The EI model of Salovey, Mayer, and Caruso also defines EI as the ability to access, perceive, and express emotions and states that individuals vary in their ability related to their emotional nature. The model is step-wise from childhood to adulthood and progresses from basic to more complex tasks by increasing complex skills. The four branches of the ability model involve emotional perception, facilitation, understanding and management.     </w:t>
      </w:r>
    </w:p>
    <w:p w14:paraId="62C4FB5D" w14:textId="77777777" w:rsidR="008463FE" w:rsidRPr="00584040" w:rsidRDefault="003D3086">
      <w:pPr>
        <w:rPr>
          <w:b/>
        </w:rPr>
      </w:pPr>
      <w:r w:rsidRPr="00584040">
        <w:rPr>
          <w:b/>
        </w:rPr>
        <w:t>Importance of Enhancing Clarke's Workplace Abilities</w:t>
      </w:r>
    </w:p>
    <w:p w14:paraId="39EC1253" w14:textId="77777777" w:rsidR="008463FE" w:rsidRPr="00584040" w:rsidRDefault="003D3086">
      <w:r w:rsidRPr="00584040">
        <w:t xml:space="preserve">The ability model would have a significant role in enhancing the abilities in the workplace of Clarkes. Because the model assists him in assessing his ability to understand, perceive, and manage emotions that would positively impact workplace outcomes. </w:t>
      </w:r>
    </w:p>
    <w:p w14:paraId="3087D770" w14:textId="77777777" w:rsidR="008463FE" w:rsidRPr="00584040" w:rsidRDefault="003D3086">
      <w:pPr>
        <w:rPr>
          <w:b/>
          <w:i/>
          <w:u w:val="single"/>
        </w:rPr>
      </w:pPr>
      <w:r w:rsidRPr="00584040">
        <w:rPr>
          <w:b/>
          <w:i/>
          <w:u w:val="single"/>
        </w:rPr>
        <w:t>1. Improved collaboration</w:t>
      </w:r>
    </w:p>
    <w:p w14:paraId="6660C2FF" w14:textId="24AE023C" w:rsidR="008463FE" w:rsidRPr="00584040" w:rsidRDefault="003D3086">
      <w:r w:rsidRPr="00584040">
        <w:t xml:space="preserve">Collaboration is important within an organisation because it helps in making decisions more effectively by understanding everyone's knowledge, moreover, it fosters a high-performing and innovative environment within an organisation. In FAYE Inc., Clarke would mitigate its communication-related issues with female employees by understanding the EI models. Individuals with higher scores of </w:t>
      </w:r>
      <w:r w:rsidR="00BE3357" w:rsidRPr="00584040">
        <w:t>EI</w:t>
      </w:r>
      <w:r w:rsidRPr="00584040">
        <w:t xml:space="preserve"> would better understand and manage their emotions. According to this, Clarke would also manage their emotions as well as recognise the issues and respond to mitigate them. This would lead to effective communication and improved collaboration and teamwork that would enhance Clarke's workplace abilities.        </w:t>
      </w:r>
    </w:p>
    <w:p w14:paraId="29258C47" w14:textId="77777777" w:rsidR="008463FE" w:rsidRPr="00584040" w:rsidRDefault="003D3086">
      <w:pPr>
        <w:rPr>
          <w:b/>
          <w:i/>
          <w:u w:val="single"/>
        </w:rPr>
      </w:pPr>
      <w:r w:rsidRPr="00584040">
        <w:rPr>
          <w:b/>
          <w:i/>
          <w:u w:val="single"/>
        </w:rPr>
        <w:t>2. Enhance leadership</w:t>
      </w:r>
    </w:p>
    <w:p w14:paraId="208338E4" w14:textId="0049EF35" w:rsidR="008463FE" w:rsidRPr="00584040" w:rsidRDefault="003D3086">
      <w:r w:rsidRPr="00584040">
        <w:t xml:space="preserve">Leadership is a vital factor within an organisation because it fosters a positive working environment, enhances employees' morale and drives productivity. Being a supervisor, Clarke also needed to manage and oversee teams of employees. However, for communication and other issues, as a leader, Clarke </w:t>
      </w:r>
      <w:r w:rsidR="00BE3357" w:rsidRPr="00584040">
        <w:t>cannot</w:t>
      </w:r>
      <w:r w:rsidRPr="00584040">
        <w:t xml:space="preserve"> boost its employees' morale for teamwork. With the understanding of the ability model in EI, Clarke would develop his leadership skills by managing his own emotions and others and would communicate effectively. The model also emphasises the development of communication and understanding abilities that would improve the interpersonal skills of Clarkes that are needed for supervising and ensuring the development of workplace abilities.   </w:t>
      </w:r>
    </w:p>
    <w:p w14:paraId="652A4609" w14:textId="77777777" w:rsidR="008463FE" w:rsidRPr="00584040" w:rsidRDefault="003D3086">
      <w:pPr>
        <w:rPr>
          <w:b/>
          <w:i/>
          <w:u w:val="single"/>
        </w:rPr>
      </w:pPr>
      <w:r w:rsidRPr="00584040">
        <w:rPr>
          <w:b/>
          <w:i/>
          <w:u w:val="single"/>
        </w:rPr>
        <w:t xml:space="preserve">3. Better problem solving </w:t>
      </w:r>
    </w:p>
    <w:p w14:paraId="21CDC4DA" w14:textId="77777777" w:rsidR="008463FE" w:rsidRPr="00584040" w:rsidRDefault="003D3086">
      <w:r w:rsidRPr="00584040">
        <w:t xml:space="preserve">Individuals can develop their ability to perceive, manage emotions and understand through the ability model of EI. Because the ability model of EI describes the perception, understanding and management of emotions as well as facilitates individuals in thinking. Practising these, Clarke would also develop his thinking process that promotes workplace abilities. In the understanding process through the ability model, Clarke would understand the emotions of others that helps him to accurately assess situations </w:t>
      </w:r>
      <w:r w:rsidRPr="00584040">
        <w:t xml:space="preserve">and identify potential roadblocks to solving problems. This identification process would help Clarks solve problems in future as a supervisor and would develop workplace abilities.        </w:t>
      </w:r>
    </w:p>
    <w:p w14:paraId="6E05A327" w14:textId="77777777" w:rsidR="008463FE" w:rsidRPr="00584040" w:rsidRDefault="003D3086">
      <w:pPr>
        <w:rPr>
          <w:b/>
          <w:u w:val="single"/>
        </w:rPr>
      </w:pPr>
      <w:r w:rsidRPr="00584040">
        <w:rPr>
          <w:b/>
          <w:u w:val="single"/>
        </w:rPr>
        <w:t>The Trait Model</w:t>
      </w:r>
    </w:p>
    <w:p w14:paraId="695105B4" w14:textId="77777777" w:rsidR="008463FE" w:rsidRPr="00584040" w:rsidRDefault="003D3086">
      <w:r w:rsidRPr="00584040">
        <w:t>The model of trait in emotional intelligence was developed through the Konstantin Vasily, a psychologist and provides a different understanding and knowledge of emotional intelligence from the ability model. The trait model also influences towards self-perception and evaluates how the individual perceives themselves and their emotional abilities. Because these abilities of emotion and their perception towards them affect their behaviour, cognitive abilities and perception (</w:t>
      </w:r>
      <w:r w:rsidRPr="00584040">
        <w:rPr>
          <w:highlight w:val="white"/>
        </w:rPr>
        <w:t>Bru-Luna et al., 2021)</w:t>
      </w:r>
      <w:r w:rsidRPr="00584040">
        <w:t xml:space="preserve">. This construct is referred to as emotional self-efficacy because it resides in perceptions. For this, the model of traits helps in self-identifying, enhancing assertiveness, happiness and self-esteem that are important for developing work abilities in an individual's workplace.         </w:t>
      </w:r>
    </w:p>
    <w:p w14:paraId="6454B204" w14:textId="77777777" w:rsidR="008463FE" w:rsidRPr="00584040" w:rsidRDefault="003D3086">
      <w:pPr>
        <w:rPr>
          <w:b/>
        </w:rPr>
      </w:pPr>
      <w:r w:rsidRPr="00584040">
        <w:rPr>
          <w:b/>
        </w:rPr>
        <w:t>Importance of Enhancing Clarke's Workplace Abilities</w:t>
      </w:r>
    </w:p>
    <w:p w14:paraId="203E2550" w14:textId="77777777" w:rsidR="008463FE" w:rsidRPr="00584040" w:rsidRDefault="003D3086">
      <w:pPr>
        <w:rPr>
          <w:b/>
          <w:i/>
          <w:u w:val="single"/>
        </w:rPr>
      </w:pPr>
      <w:r w:rsidRPr="00584040">
        <w:rPr>
          <w:b/>
          <w:i/>
          <w:u w:val="single"/>
        </w:rPr>
        <w:t>1. Develop Team Building</w:t>
      </w:r>
    </w:p>
    <w:p w14:paraId="0B2A2A15" w14:textId="77777777" w:rsidR="008463FE" w:rsidRPr="00584040" w:rsidRDefault="003D3086">
      <w:r w:rsidRPr="00584040">
        <w:t>Team building within an organisation is important because it fosters better communication, trust and teamwork that boost employees' morale and productivity (</w:t>
      </w:r>
      <w:r w:rsidRPr="00584040">
        <w:rPr>
          <w:highlight w:val="white"/>
        </w:rPr>
        <w:t>Fiorilli et al., 2020)</w:t>
      </w:r>
      <w:r w:rsidRPr="00584040">
        <w:t>. The trait model would also help Clark build a team without error, that would develop his workplace ability. By identifying the others' emotions and their own emotions following the trait model, Clark would better manage the conflicts. Moreover, in managing conflicts, Clark would motivate team members, which is important for a supportive work environment. By fostering empathy towards the different group members, Clark would show better collaboration within the team and would develop h</w:t>
      </w:r>
      <w:r w:rsidRPr="00584040">
        <w:t xml:space="preserve">is workplace abilities.         </w:t>
      </w:r>
    </w:p>
    <w:p w14:paraId="6B9D2E0F" w14:textId="77777777" w:rsidR="008463FE" w:rsidRPr="00584040" w:rsidRDefault="003D3086">
      <w:pPr>
        <w:rPr>
          <w:b/>
          <w:i/>
          <w:u w:val="single"/>
        </w:rPr>
      </w:pPr>
      <w:r w:rsidRPr="00584040">
        <w:rPr>
          <w:b/>
          <w:i/>
          <w:u w:val="single"/>
        </w:rPr>
        <w:t xml:space="preserve">2. Succession Planning </w:t>
      </w:r>
    </w:p>
    <w:p w14:paraId="07FCEBC4" w14:textId="77777777" w:rsidR="008463FE" w:rsidRPr="00584040" w:rsidRDefault="003D3086">
      <w:r w:rsidRPr="00584040">
        <w:t>Succession planning is a strategic process where an organisation identifies and develops internal candidates to take over leadership roles. This process helps an organisation to identify leaders during a situation when current leaders move or retire. Through the trait model, Clark would understand an individual's emotional capacity and its impact on leadership effectiveness. This model also helps Clark understand the key factors of a leader, such as self-awareness, social skills and empathy, that are crucia</w:t>
      </w:r>
      <w:r w:rsidRPr="00584040">
        <w:t xml:space="preserve">l for a smooth succession process. Identifying the future leaders through the trait model, Clark would develop their workplace abilities and ensure succession planning.      </w:t>
      </w:r>
    </w:p>
    <w:p w14:paraId="0CED6A7D" w14:textId="77777777" w:rsidR="008463FE" w:rsidRPr="00584040" w:rsidRDefault="003D3086">
      <w:pPr>
        <w:rPr>
          <w:b/>
          <w:i/>
          <w:u w:val="single"/>
        </w:rPr>
      </w:pPr>
      <w:r w:rsidRPr="00584040">
        <w:rPr>
          <w:b/>
          <w:i/>
          <w:u w:val="single"/>
        </w:rPr>
        <w:t xml:space="preserve">3. Providing Job Satisfaction and Motivation </w:t>
      </w:r>
    </w:p>
    <w:p w14:paraId="0B1AFE4D" w14:textId="20A2E814" w:rsidR="008463FE" w:rsidRPr="00584040" w:rsidRDefault="003D3086">
      <w:r w:rsidRPr="00584040">
        <w:t xml:space="preserve">Job satisfaction and motivation are crucial within an organisation because they directly impact the employee's performance, retention and productivity. A motivated workforce leads to an increase the efficiency and overall organisational well-being. </w:t>
      </w:r>
      <w:r w:rsidR="00BE3357" w:rsidRPr="00584040">
        <w:t>Clarks</w:t>
      </w:r>
      <w:r w:rsidRPr="00584040">
        <w:t xml:space="preserve"> would need to solve its problem regarding employee morale. Through the personality trait mode, Clark would identify the personality traits that are related to job satisfaction. Additionally, design jobs and management styles that better match the employees' needs and preferences. Aligning the employees' references with the job, Clark would provide job satisfaction to their employees and develop their workplace abilities.</w:t>
      </w:r>
      <w:r w:rsidRPr="00584040">
        <w:br w:type="page"/>
      </w:r>
    </w:p>
    <w:p w14:paraId="259A8EFD" w14:textId="77777777" w:rsidR="008463FE" w:rsidRPr="00584040" w:rsidRDefault="003D3086">
      <w:pPr>
        <w:pStyle w:val="Heading1"/>
      </w:pPr>
      <w:bookmarkStart w:id="23" w:name="_heading=h.vhf903c2e7ia" w:colFirst="0" w:colLast="0"/>
      <w:bookmarkStart w:id="24" w:name="_Toc196417685"/>
      <w:bookmarkEnd w:id="23"/>
      <w:r w:rsidRPr="00584040">
        <w:t>Role of Culture in Understanding EI</w:t>
      </w:r>
      <w:bookmarkEnd w:id="24"/>
    </w:p>
    <w:p w14:paraId="356C5089" w14:textId="77777777" w:rsidR="008463FE" w:rsidRPr="00584040" w:rsidRDefault="003D3086">
      <w:r w:rsidRPr="00584040">
        <w:t xml:space="preserve">Culture is essential in shaping emotional intelligence (EI) as cultures shape individuals to understand and express EI. Cultures influence the thinking process, leading to an effect on the self-perception of EI. EI is a universal skill, but is understood or applied differently according to the culture. The role of culture in the process of understanding EI is discussed in the following section. </w:t>
      </w:r>
    </w:p>
    <w:p w14:paraId="175A5C55" w14:textId="77777777" w:rsidR="008463FE" w:rsidRPr="00584040" w:rsidRDefault="003D3086">
      <w:pPr>
        <w:ind w:left="720"/>
        <w:rPr>
          <w:b/>
          <w:u w:val="single"/>
        </w:rPr>
      </w:pPr>
      <w:r w:rsidRPr="00584040">
        <w:rPr>
          <w:b/>
          <w:u w:val="single"/>
        </w:rPr>
        <w:t>Cultural Rules</w:t>
      </w:r>
    </w:p>
    <w:p w14:paraId="0094E414" w14:textId="77777777" w:rsidR="008463FE" w:rsidRPr="00584040" w:rsidRDefault="003D3086">
      <w:r w:rsidRPr="00584040">
        <w:t xml:space="preserve">Showing emotions in different places leads to the understanding of EI. Different cultures have </w:t>
      </w:r>
      <w:r w:rsidRPr="00584040">
        <w:t>different rules that show emotions in different situations. Cultures also set the rules that which emotions are acceptable (Hubscher-Davidson and Lehr, 2021). For example, in some cultures open and enthusiastic expression is encouraged, meanwhile, in some cultures, emotional supervision is valued.  According to the scenario, Clarke has moved from Texas, USA, to China. In Texas, "my love" can be said to female colleagues. In China, it is not acceptable for female employees of FAYE Inc. From this, it can be u</w:t>
      </w:r>
      <w:r w:rsidRPr="00584040">
        <w:t xml:space="preserve">nderstood that cultural rules influence the process of thinking and understanding AI. </w:t>
      </w:r>
    </w:p>
    <w:p w14:paraId="6AFE7368" w14:textId="77777777" w:rsidR="008463FE" w:rsidRPr="00584040" w:rsidRDefault="003D3086">
      <w:pPr>
        <w:ind w:left="720"/>
        <w:rPr>
          <w:b/>
          <w:u w:val="single"/>
        </w:rPr>
      </w:pPr>
      <w:r w:rsidRPr="00584040">
        <w:rPr>
          <w:b/>
          <w:u w:val="single"/>
        </w:rPr>
        <w:t>Cultural Values</w:t>
      </w:r>
    </w:p>
    <w:p w14:paraId="3E9E5A10" w14:textId="77777777" w:rsidR="008463FE" w:rsidRPr="00584040" w:rsidRDefault="003D3086">
      <w:r w:rsidRPr="00584040">
        <w:t xml:space="preserve">Cultural values have a significant role in the process of understanding EI. Different cultures have different values and considerations of emotions. The consideration of the importance of emotions is also differently valued in different cultures (Kargeti, 2021). For instance, in some cultures, the expression of positive emotions such as happiness, and some prioritise emotions like humility. In the scenario, the Chinese staff are moving to the UK under the supervision of Clarke. Clarke has to understand the </w:t>
      </w:r>
      <w:r w:rsidRPr="00584040">
        <w:t xml:space="preserve">value of the Chinese culture, as they want to be called by their name. This states that the culture influences the process of understanding the EI, as the culture of the Clarke name does not play an important role in communication. </w:t>
      </w:r>
    </w:p>
    <w:p w14:paraId="5BF1F1CD" w14:textId="77777777" w:rsidR="008463FE" w:rsidRPr="00584040" w:rsidRDefault="003D3086">
      <w:pPr>
        <w:ind w:left="720"/>
        <w:rPr>
          <w:b/>
          <w:u w:val="single"/>
        </w:rPr>
      </w:pPr>
      <w:r w:rsidRPr="00584040">
        <w:rPr>
          <w:b/>
          <w:u w:val="single"/>
        </w:rPr>
        <w:t>Language and Vocabulary</w:t>
      </w:r>
    </w:p>
    <w:p w14:paraId="6BD62514" w14:textId="77777777" w:rsidR="008463FE" w:rsidRPr="00584040" w:rsidRDefault="003D3086">
      <w:r w:rsidRPr="00584040">
        <w:t xml:space="preserve">Language and vocabulary assist in describing emotions and the process of understanding EI by individuals. Language and vocabulary differ from </w:t>
      </w:r>
      <w:r w:rsidRPr="00584040">
        <w:t>culture to culture. As they assist in understanding EI, different cultural vocabularies and languages influence differences in the process of understanding (Drame et al., 2021). Thus, it can be said that different cultures have different languages and vocabulary, which influence the understanding of EI. In the scenario, the language and vocabulary of China are different from the USA. The language and vocabulary in China assist in understanding EI as friendship before work and communication. On the other han</w:t>
      </w:r>
      <w:r w:rsidRPr="00584040">
        <w:t xml:space="preserve">d, the language and vocabulary of the USA assist in understanding EI as effective working and communication without any friendship. </w:t>
      </w:r>
      <w:r w:rsidRPr="00584040">
        <w:br w:type="page"/>
      </w:r>
    </w:p>
    <w:p w14:paraId="115967C8" w14:textId="77777777" w:rsidR="008463FE" w:rsidRPr="00584040" w:rsidRDefault="003D3086">
      <w:pPr>
        <w:pStyle w:val="Heading1"/>
      </w:pPr>
      <w:bookmarkStart w:id="25" w:name="_heading=h.udtnd99k3x6q" w:colFirst="0" w:colLast="0"/>
      <w:bookmarkStart w:id="26" w:name="_Toc196417686"/>
      <w:bookmarkEnd w:id="25"/>
      <w:r w:rsidRPr="00584040">
        <w:t>Role of Culture in the Mindfulness of Employees</w:t>
      </w:r>
      <w:bookmarkEnd w:id="26"/>
    </w:p>
    <w:p w14:paraId="2DEF0C58" w14:textId="77777777" w:rsidR="008463FE" w:rsidRPr="00584040" w:rsidRDefault="003D3086">
      <w:r w:rsidRPr="00584040">
        <w:t xml:space="preserve">Mindfulness of employees includes being aware of their thoughts, emotions and surroundings before presenting anything. Culture potentially shapes the process employees' understanding and practice of mindfulness in the workplace. The process of influencing the mindfulness of employees by culture is discussed in the following discussion. </w:t>
      </w:r>
    </w:p>
    <w:p w14:paraId="46B957A5" w14:textId="77777777" w:rsidR="008463FE" w:rsidRPr="00584040" w:rsidRDefault="003D3086">
      <w:pPr>
        <w:ind w:left="720"/>
        <w:rPr>
          <w:b/>
          <w:u w:val="single"/>
        </w:rPr>
      </w:pPr>
      <w:r w:rsidRPr="00584040">
        <w:rPr>
          <w:b/>
          <w:u w:val="single"/>
        </w:rPr>
        <w:t>Communication Styles</w:t>
      </w:r>
    </w:p>
    <w:p w14:paraId="4F644050" w14:textId="77777777" w:rsidR="008463FE" w:rsidRPr="00584040" w:rsidRDefault="003D3086">
      <w:r w:rsidRPr="00584040">
        <w:t>The style of communication assists in the process of developing mindfulness in the workplace for employees (Solomon and Esmaeili, 2021). It is done as communication is important to understand the surroundings and also the thoughts of others. This lends a hand in the process of practising mindfulness according to the situation. Different cultures have different styles of communication. These different styles of communication assist them in practising mindfulness. In the scenario, the employees are from the C</w:t>
      </w:r>
      <w:r w:rsidRPr="00584040">
        <w:t xml:space="preserve">hinese style of communication, and the leader has the USA style of communication. For this reason, Clarke wants to ask the employees if they have any English names for better communication. </w:t>
      </w:r>
    </w:p>
    <w:p w14:paraId="54042211" w14:textId="77777777" w:rsidR="008463FE" w:rsidRPr="00584040" w:rsidRDefault="003D3086">
      <w:pPr>
        <w:ind w:left="720"/>
        <w:rPr>
          <w:b/>
          <w:u w:val="single"/>
        </w:rPr>
      </w:pPr>
      <w:r w:rsidRPr="00584040">
        <w:rPr>
          <w:b/>
          <w:u w:val="single"/>
        </w:rPr>
        <w:t>Different Skill Development</w:t>
      </w:r>
    </w:p>
    <w:p w14:paraId="3D9BBA52" w14:textId="77777777" w:rsidR="008463FE" w:rsidRPr="00584040" w:rsidRDefault="003D3086">
      <w:r w:rsidRPr="00584040">
        <w:t xml:space="preserve">The skill development of understanding the situation and increasing mindfulness differs from culture to culture. In some cultures, mindfulness is considered as the increase in focus. Meanwhile, in some cultures, mindfulness is considered the process of reacting to a situation through different thoughts. These differences lead to the development of different skills. Mindfulness is a combination of skills such as awareness and acceptance (Cook and Cassaniti, 2022). The development of skills differently leads </w:t>
      </w:r>
      <w:r w:rsidRPr="00584040">
        <w:t>to the process of practising mindfulness. Employees in a workplace belong to different cultures and thus, they practice mindfulness differently. In the provided scenario, Clarke is from from different culture and came to a different culture. Clarke used to call female employees 'my love' in the USA. In China, female employees have complained about it. The practice of mindfulness of calling female employees is different. Thus, it can be said that culture plays an essential role in the process of practising a</w:t>
      </w:r>
      <w:r w:rsidRPr="00584040">
        <w:t xml:space="preserve">nd understanding mindfulness. </w:t>
      </w:r>
    </w:p>
    <w:p w14:paraId="1A47B4F5" w14:textId="77777777" w:rsidR="008463FE" w:rsidRPr="00584040" w:rsidRDefault="003D3086">
      <w:pPr>
        <w:ind w:left="720"/>
        <w:rPr>
          <w:b/>
          <w:u w:val="single"/>
        </w:rPr>
      </w:pPr>
      <w:r w:rsidRPr="00584040">
        <w:rPr>
          <w:b/>
          <w:u w:val="single"/>
        </w:rPr>
        <w:t>Different Behaviours</w:t>
      </w:r>
    </w:p>
    <w:p w14:paraId="4BF5D453" w14:textId="77777777" w:rsidR="008463FE" w:rsidRPr="00584040" w:rsidRDefault="003D3086">
      <w:r w:rsidRPr="00584040">
        <w:t>Behaviour plays an important role in the process of practising mindfulness, as behaviour defines awareness and acceptance of any situation. Different cultures have different norms, and this results in differences in behaviour. The development of different behaviours influences the practice of mindfulness in the workplace by employees (Johnstone and Wilson-Prangley, 2021). According to the provided scenario, Clarke belongs to a culture which is not family-oriented. This reflects on the behaviour as Clarke do</w:t>
      </w:r>
      <w:r w:rsidRPr="00584040">
        <w:t xml:space="preserve">es not like small talk and works with strict schedules. On the other hand, the Chinese have a family-oriented culture, and it is reflected in their behaviour as they want to be called by name. </w:t>
      </w:r>
      <w:r w:rsidRPr="00584040">
        <w:br w:type="page"/>
      </w:r>
    </w:p>
    <w:p w14:paraId="30DF4C45" w14:textId="77777777" w:rsidR="008463FE" w:rsidRPr="00584040" w:rsidRDefault="003D3086">
      <w:pPr>
        <w:pStyle w:val="Heading1"/>
      </w:pPr>
      <w:bookmarkStart w:id="27" w:name="_heading=h.advnz0q4sh3z" w:colFirst="0" w:colLast="0"/>
      <w:bookmarkStart w:id="28" w:name="_Toc196417687"/>
      <w:bookmarkEnd w:id="27"/>
      <w:r w:rsidRPr="00584040">
        <w:t>Recommendation for FAYE Inc. to Further Harness the Benefits of EI</w:t>
      </w:r>
      <w:bookmarkEnd w:id="28"/>
      <w:r w:rsidRPr="00584040">
        <w:t xml:space="preserve"> </w:t>
      </w:r>
    </w:p>
    <w:p w14:paraId="017DBDED" w14:textId="77777777" w:rsidR="008463FE" w:rsidRPr="00584040" w:rsidRDefault="003D3086">
      <w:pPr>
        <w:rPr>
          <w:highlight w:val="white"/>
        </w:rPr>
      </w:pPr>
      <w:r w:rsidRPr="00584040">
        <w:rPr>
          <w:highlight w:val="white"/>
        </w:rPr>
        <w:t xml:space="preserve">The benefits of emotional intelligence and mindfulness can be harnessed by FAYE Inc. if it takes some significant steps. They include: </w:t>
      </w:r>
    </w:p>
    <w:p w14:paraId="4FEBCBD1" w14:textId="77777777" w:rsidR="008463FE" w:rsidRPr="00584040" w:rsidRDefault="003D3086">
      <w:pPr>
        <w:rPr>
          <w:highlight w:val="white"/>
        </w:rPr>
      </w:pPr>
      <w:r w:rsidRPr="00584040">
        <w:rPr>
          <w:b/>
          <w:highlight w:val="white"/>
        </w:rPr>
        <w:t>Offering Training Programs</w:t>
      </w:r>
      <w:r w:rsidRPr="00584040">
        <w:rPr>
          <w:highlight w:val="white"/>
        </w:rPr>
        <w:t xml:space="preserve"> </w:t>
      </w:r>
    </w:p>
    <w:p w14:paraId="23F6FCE7" w14:textId="77777777" w:rsidR="008463FE" w:rsidRPr="00584040" w:rsidRDefault="003D3086">
      <w:pPr>
        <w:rPr>
          <w:highlight w:val="white"/>
        </w:rPr>
      </w:pPr>
      <w:r w:rsidRPr="00584040">
        <w:rPr>
          <w:highlight w:val="white"/>
        </w:rPr>
        <w:t xml:space="preserve">FAYE Inc. can offer training programs for employees at all levels aimed at teaching them about the aspect of emotional intelligence. This will allow the workers to understand the emotions of other people they interact with at work. They will also be able to be aware of their emotions and control them accordingly for better regulation of their feelings. Mindfulness training can also be offered so that interpersonal relationships can be strengthened in the workplace (Stoltz, 2024). </w:t>
      </w:r>
    </w:p>
    <w:p w14:paraId="5550DF0B" w14:textId="77777777" w:rsidR="008463FE" w:rsidRPr="00584040" w:rsidRDefault="003D3086">
      <w:pPr>
        <w:rPr>
          <w:highlight w:val="white"/>
        </w:rPr>
      </w:pPr>
      <w:r w:rsidRPr="00584040">
        <w:rPr>
          <w:b/>
          <w:highlight w:val="white"/>
        </w:rPr>
        <w:t>Incorporation of Mindfulness Practices</w:t>
      </w:r>
      <w:r w:rsidRPr="00584040">
        <w:rPr>
          <w:highlight w:val="white"/>
        </w:rPr>
        <w:t xml:space="preserve"> </w:t>
      </w:r>
    </w:p>
    <w:p w14:paraId="1A897A85" w14:textId="77777777" w:rsidR="008463FE" w:rsidRPr="00584040" w:rsidRDefault="003D3086">
      <w:pPr>
        <w:rPr>
          <w:highlight w:val="white"/>
        </w:rPr>
      </w:pPr>
      <w:r w:rsidRPr="00584040">
        <w:rPr>
          <w:highlight w:val="white"/>
        </w:rPr>
        <w:t xml:space="preserve">This organization can initiate short mindfulness breaks for the employees such as the practice of stretching or breathing. Quiet places can be offered to the employees for the practice of mindfulness. These practices allow the workers to reduce the rate of burnout and enhance their productivity (Hreha, 2024). </w:t>
      </w:r>
    </w:p>
    <w:p w14:paraId="272E0BC5" w14:textId="77777777" w:rsidR="008463FE" w:rsidRPr="00584040" w:rsidRDefault="003D3086">
      <w:pPr>
        <w:rPr>
          <w:highlight w:val="white"/>
        </w:rPr>
      </w:pPr>
      <w:r w:rsidRPr="00584040">
        <w:rPr>
          <w:b/>
          <w:highlight w:val="white"/>
        </w:rPr>
        <w:t>Fostering a Supportive Working Environment</w:t>
      </w:r>
      <w:r w:rsidRPr="00584040">
        <w:rPr>
          <w:highlight w:val="white"/>
        </w:rPr>
        <w:t xml:space="preserve"> </w:t>
      </w:r>
    </w:p>
    <w:p w14:paraId="2C865B09" w14:textId="77777777" w:rsidR="008463FE" w:rsidRPr="00584040" w:rsidRDefault="003D3086">
      <w:pPr>
        <w:rPr>
          <w:highlight w:val="white"/>
        </w:rPr>
      </w:pPr>
      <w:r w:rsidRPr="00584040">
        <w:rPr>
          <w:highlight w:val="white"/>
        </w:rPr>
        <w:t xml:space="preserve">A supporting work environment has the quality of maintaining open communication, showcasing empathy and maintaining the culture of trust. This process will allow the mentioned company to gain a better understanding of the employees. As a result, improved teamwork can be observed, and overall job satisfaction can be provided to the employees. </w:t>
      </w:r>
    </w:p>
    <w:p w14:paraId="395F3346" w14:textId="77777777" w:rsidR="008463FE" w:rsidRPr="00584040" w:rsidRDefault="003D3086">
      <w:pPr>
        <w:rPr>
          <w:highlight w:val="white"/>
        </w:rPr>
      </w:pPr>
      <w:r w:rsidRPr="00584040">
        <w:rPr>
          <w:b/>
          <w:highlight w:val="white"/>
        </w:rPr>
        <w:t>Encouraging Open Communication</w:t>
      </w:r>
      <w:r w:rsidRPr="00584040">
        <w:rPr>
          <w:highlight w:val="white"/>
        </w:rPr>
        <w:t xml:space="preserve"> </w:t>
      </w:r>
    </w:p>
    <w:p w14:paraId="143ED774" w14:textId="77777777" w:rsidR="008463FE" w:rsidRPr="00584040" w:rsidRDefault="003D3086">
      <w:pPr>
        <w:rPr>
          <w:highlight w:val="white"/>
        </w:rPr>
      </w:pPr>
      <w:r w:rsidRPr="00584040">
        <w:rPr>
          <w:highlight w:val="white"/>
        </w:rPr>
        <w:t xml:space="preserve">The culture of providing feedback can be established to foster a sense of open communication between the workers. The employees can present their feelings and thoughts openly to the leaders in this way. This process will allow for observing a sense of understanding between the employees of this company. </w:t>
      </w:r>
    </w:p>
    <w:p w14:paraId="49DC3A82" w14:textId="77777777" w:rsidR="008463FE" w:rsidRPr="00584040" w:rsidRDefault="003D3086">
      <w:pPr>
        <w:rPr>
          <w:b/>
          <w:highlight w:val="white"/>
        </w:rPr>
      </w:pPr>
      <w:r w:rsidRPr="00584040">
        <w:rPr>
          <w:b/>
          <w:highlight w:val="white"/>
        </w:rPr>
        <w:t xml:space="preserve">Tracking the Progress of the Training </w:t>
      </w:r>
    </w:p>
    <w:p w14:paraId="20BD5E00" w14:textId="77777777" w:rsidR="008463FE" w:rsidRPr="00584040" w:rsidRDefault="003D3086">
      <w:pPr>
        <w:rPr>
          <w:highlight w:val="white"/>
        </w:rPr>
      </w:pPr>
      <w:r w:rsidRPr="00584040">
        <w:rPr>
          <w:highlight w:val="white"/>
        </w:rPr>
        <w:t xml:space="preserve">Regular tracking of the training process can also be established by FAYE Inc. with the use of appropriate metrics. This will allow for tracking the satisfaction level of the employees, their stress levels, and their productivity. Keeping an eye on this process has other benefits, such as the detection of any issues early on in the program. This leaves room for refining the programs and improving them as per the requirements.  </w:t>
      </w:r>
    </w:p>
    <w:p w14:paraId="1BCBF880" w14:textId="77777777" w:rsidR="008463FE" w:rsidRPr="00584040" w:rsidRDefault="003D3086">
      <w:pPr>
        <w:rPr>
          <w:highlight w:val="white"/>
        </w:rPr>
      </w:pPr>
      <w:r w:rsidRPr="00584040">
        <w:rPr>
          <w:b/>
          <w:highlight w:val="white"/>
        </w:rPr>
        <w:t>Addressing the Occurring Issues</w:t>
      </w:r>
      <w:r w:rsidRPr="00584040">
        <w:rPr>
          <w:highlight w:val="white"/>
        </w:rPr>
        <w:t xml:space="preserve"> </w:t>
      </w:r>
    </w:p>
    <w:p w14:paraId="7B08F973" w14:textId="77777777" w:rsidR="008463FE" w:rsidRPr="00584040" w:rsidRDefault="003D3086">
      <w:pPr>
        <w:rPr>
          <w:highlight w:val="white"/>
        </w:rPr>
      </w:pPr>
      <w:bookmarkStart w:id="29" w:name="_heading=h.lffgd8xy0egj" w:colFirst="0" w:colLast="0"/>
      <w:bookmarkEnd w:id="29"/>
      <w:r w:rsidRPr="00584040">
        <w:rPr>
          <w:highlight w:val="white"/>
        </w:rPr>
        <w:t xml:space="preserve">A feedback process can be initiated so that the employees can address the issues they are facing. The company can take proper steps and initiate EI to deal with those issues by taking proper measures. A set of guidelines can be incorporated to establish clear and respectful interactions among the employees. </w:t>
      </w:r>
    </w:p>
    <w:p w14:paraId="22569E66" w14:textId="77777777" w:rsidR="008463FE" w:rsidRPr="00584040" w:rsidRDefault="003D3086">
      <w:pPr>
        <w:pStyle w:val="Heading1"/>
      </w:pPr>
      <w:bookmarkStart w:id="30" w:name="_heading=h.971utaaqp08b" w:colFirst="0" w:colLast="0"/>
      <w:bookmarkEnd w:id="30"/>
      <w:r w:rsidRPr="00584040">
        <w:br w:type="page"/>
      </w:r>
    </w:p>
    <w:p w14:paraId="70077F00" w14:textId="77777777" w:rsidR="008463FE" w:rsidRPr="00584040" w:rsidRDefault="003D3086">
      <w:pPr>
        <w:pStyle w:val="Heading1"/>
      </w:pPr>
      <w:bookmarkStart w:id="31" w:name="_heading=h.dpqidmgpa9x2" w:colFirst="0" w:colLast="0"/>
      <w:bookmarkStart w:id="32" w:name="_Toc196417688"/>
      <w:bookmarkEnd w:id="31"/>
      <w:r w:rsidRPr="00584040">
        <w:t>Conclusion</w:t>
      </w:r>
      <w:bookmarkEnd w:id="32"/>
    </w:p>
    <w:p w14:paraId="6AA01BEF" w14:textId="77777777" w:rsidR="008463FE" w:rsidRPr="00584040" w:rsidRDefault="003D3086">
      <w:r w:rsidRPr="00584040">
        <w:t xml:space="preserve">The report has described the importance of emotional intelligence (EI) in the workplace. Ei is the ability that assists in understanding along managing own and others' emotions. It is an important skill for the workplace as it assists in enhancing the process of communication, teamwork and strengthening relationships. Emotional intelligence assists employers in understanding the emotions of others and also become aware of the situations. It also plays a significant role in the process of communication with </w:t>
      </w:r>
      <w:r w:rsidRPr="00584040">
        <w:t xml:space="preserve">others. The development of EI can minimise different conflicts in the workplace. </w:t>
      </w:r>
    </w:p>
    <w:p w14:paraId="1B5C8042" w14:textId="77777777" w:rsidR="008463FE" w:rsidRPr="00584040" w:rsidRDefault="003D3086">
      <w:r w:rsidRPr="00584040">
        <w:t>A scenario has been provided, and the discussion has been made based on the given scenario. The process of discussion has included the role of EI in workplaces. The role includes improvement in [productivity, enhancement of collaboration and many more. The role of EI in FAYE Inc. has been depicted in the process of discussion. The roles include the development of workplace relationships, fostering a better work culture and many more. The Ability and the Trait model have been discussed along with their impor</w:t>
      </w:r>
      <w:r w:rsidRPr="00584040">
        <w:t>tance in enhancing Crake’s ability in the workplace. The role of culture in the process of understanding and practising EI and mindfulness of employees has been described. The process that can be adopted by FAYE Inc. to harness the benefits of EI and mindfulness among employees in the future has been emphasised. The process includes encouraging open communication, tracking the process of training and many more. It can be concluded from the above discussion that EI plays a vital role in shaping workplace abi</w:t>
      </w:r>
      <w:r w:rsidRPr="00584040">
        <w:t xml:space="preserve">lities. </w:t>
      </w:r>
    </w:p>
    <w:p w14:paraId="174CFBBB" w14:textId="71C09E87" w:rsidR="008463FE" w:rsidRPr="00584040" w:rsidRDefault="003D3086">
      <w:r w:rsidRPr="00584040">
        <w:br w:type="page"/>
      </w:r>
    </w:p>
    <w:p w14:paraId="7F61FDC3" w14:textId="77777777" w:rsidR="008463FE" w:rsidRPr="00584040" w:rsidRDefault="003D3086">
      <w:pPr>
        <w:pStyle w:val="Heading1"/>
      </w:pPr>
      <w:bookmarkStart w:id="33" w:name="_Toc196417689"/>
      <w:r w:rsidRPr="00584040">
        <w:t>References</w:t>
      </w:r>
      <w:bookmarkEnd w:id="33"/>
    </w:p>
    <w:p w14:paraId="19B19299" w14:textId="69D6D545" w:rsidR="002B5B6E" w:rsidRPr="00584040" w:rsidRDefault="002B5B6E" w:rsidP="002B5B6E">
      <w:pPr>
        <w:rPr>
          <w:highlight w:val="white"/>
        </w:rPr>
      </w:pPr>
      <w:r w:rsidRPr="00584040">
        <w:rPr>
          <w:highlight w:val="white"/>
        </w:rPr>
        <w:t xml:space="preserve">Bradberry, T., (2023). </w:t>
      </w:r>
      <w:r w:rsidRPr="00584040">
        <w:rPr>
          <w:i/>
          <w:highlight w:val="white"/>
        </w:rPr>
        <w:t>Emotional intelligence habits</w:t>
      </w:r>
      <w:r w:rsidRPr="00584040">
        <w:rPr>
          <w:highlight w:val="white"/>
        </w:rPr>
        <w:t xml:space="preserve">. TalentSmart. </w:t>
      </w:r>
    </w:p>
    <w:p w14:paraId="4C51C249" w14:textId="77777777" w:rsidR="002B5B6E" w:rsidRPr="00584040" w:rsidRDefault="002B5B6E" w:rsidP="002B5B6E">
      <w:pPr>
        <w:rPr>
          <w:highlight w:val="white"/>
        </w:rPr>
      </w:pPr>
      <w:r w:rsidRPr="00584040">
        <w:rPr>
          <w:highlight w:val="white"/>
        </w:rPr>
        <w:t xml:space="preserve">Bru-Luna, L.M., Martí-Vilar, M., Merino-Soto, C. and Cervera-Santiago, J.L., (2021), December. Emotional intelligence measures: A systematic review. In </w:t>
      </w:r>
      <w:r w:rsidRPr="00584040">
        <w:rPr>
          <w:i/>
          <w:highlight w:val="white"/>
        </w:rPr>
        <w:t>Healthcare</w:t>
      </w:r>
      <w:r w:rsidRPr="00584040">
        <w:rPr>
          <w:highlight w:val="white"/>
        </w:rPr>
        <w:t xml:space="preserve"> (Vol. 9, No. 12, p. 1696). MDPI. </w:t>
      </w:r>
    </w:p>
    <w:p w14:paraId="77974807" w14:textId="77777777" w:rsidR="002B5B6E" w:rsidRPr="00584040" w:rsidRDefault="002B5B6E" w:rsidP="002B5B6E">
      <w:r w:rsidRPr="00584040">
        <w:t xml:space="preserve">Channell, M., (2021). Daniel Goleman’s Emotional Intelligence in Leadership: How To Improve Motivation In Your Team. [Online] Available at: </w:t>
      </w:r>
      <w:hyperlink r:id="rId9">
        <w:r w:rsidRPr="00584040">
          <w:rPr>
            <w:color w:val="1155CC"/>
            <w:u w:val="single"/>
          </w:rPr>
          <w:t>https://www.tsw.co.uk/blog/leadership-and-management/daniel-goleman-emotional-intelligence/</w:t>
        </w:r>
      </w:hyperlink>
      <w:r w:rsidRPr="00584040">
        <w:t xml:space="preserve"> [Accessed 31 03 2025].</w:t>
      </w:r>
    </w:p>
    <w:p w14:paraId="01B328C3" w14:textId="77777777" w:rsidR="002B5B6E" w:rsidRPr="00584040" w:rsidRDefault="002B5B6E" w:rsidP="002B5B6E">
      <w:r w:rsidRPr="00584040">
        <w:t xml:space="preserve">Cherry, K., (2024). You Can Increase Your Emotional Intelligence in 3 Simple Steps—Here's How. [Online] Available at: </w:t>
      </w:r>
      <w:hyperlink r:id="rId10">
        <w:r w:rsidRPr="00584040">
          <w:rPr>
            <w:color w:val="1155CC"/>
            <w:u w:val="single"/>
          </w:rPr>
          <w:t>https://www.verywellmind.com/what-is-emotional-intelligence-2795423</w:t>
        </w:r>
      </w:hyperlink>
      <w:r w:rsidRPr="00584040">
        <w:t xml:space="preserve"> [Accessed 31 03 2025].</w:t>
      </w:r>
    </w:p>
    <w:p w14:paraId="512F69D3" w14:textId="77777777" w:rsidR="002B5B6E" w:rsidRPr="00584040" w:rsidRDefault="002B5B6E" w:rsidP="002B5B6E">
      <w:pPr>
        <w:rPr>
          <w:highlight w:val="white"/>
        </w:rPr>
      </w:pPr>
      <w:r w:rsidRPr="00584040">
        <w:rPr>
          <w:highlight w:val="white"/>
        </w:rPr>
        <w:t xml:space="preserve">Cook, J. and Cassaniti, J., (2022). Mindfulness and culture. </w:t>
      </w:r>
      <w:r w:rsidRPr="00584040">
        <w:rPr>
          <w:i/>
          <w:highlight w:val="white"/>
        </w:rPr>
        <w:t>Anthropology Today</w:t>
      </w:r>
      <w:r w:rsidRPr="00584040">
        <w:rPr>
          <w:highlight w:val="white"/>
        </w:rPr>
        <w:t xml:space="preserve">, </w:t>
      </w:r>
      <w:r w:rsidRPr="00584040">
        <w:rPr>
          <w:i/>
          <w:highlight w:val="white"/>
        </w:rPr>
        <w:t>38</w:t>
      </w:r>
      <w:r w:rsidRPr="00584040">
        <w:rPr>
          <w:highlight w:val="white"/>
        </w:rPr>
        <w:t>(2), pp.1-3.</w:t>
      </w:r>
    </w:p>
    <w:p w14:paraId="22FBAB35" w14:textId="77777777" w:rsidR="002B5B6E" w:rsidRPr="00584040" w:rsidRDefault="002B5B6E" w:rsidP="002B5B6E">
      <w:pPr>
        <w:spacing w:after="240"/>
        <w:rPr>
          <w:highlight w:val="white"/>
        </w:rPr>
      </w:pPr>
      <w:r w:rsidRPr="00584040">
        <w:rPr>
          <w:highlight w:val="white"/>
        </w:rPr>
        <w:t xml:space="preserve">deBara, D. (2023). </w:t>
      </w:r>
      <w:r w:rsidRPr="00584040">
        <w:rPr>
          <w:i/>
          <w:highlight w:val="white"/>
        </w:rPr>
        <w:t>The Role of Emotional Intelligence in Workplace Productivity | Nutrient</w:t>
      </w:r>
      <w:r w:rsidRPr="00584040">
        <w:rPr>
          <w:highlight w:val="white"/>
        </w:rPr>
        <w:t xml:space="preserve">. [online] Nutrient. Available at: </w:t>
      </w:r>
      <w:hyperlink r:id="rId11">
        <w:r w:rsidRPr="00584040">
          <w:rPr>
            <w:color w:val="1155CC"/>
            <w:highlight w:val="white"/>
            <w:u w:val="single"/>
          </w:rPr>
          <w:t>https://www.nutrient.io/blog/emotional-intelligence-in-workplace/</w:t>
        </w:r>
      </w:hyperlink>
      <w:r w:rsidRPr="00584040">
        <w:rPr>
          <w:highlight w:val="white"/>
        </w:rPr>
        <w:t xml:space="preserve"> [Accessed 24 Apr. 2025].</w:t>
      </w:r>
    </w:p>
    <w:p w14:paraId="2BE3DBC8" w14:textId="77777777" w:rsidR="002B5B6E" w:rsidRPr="00584040" w:rsidRDefault="002B5B6E" w:rsidP="002B5B6E">
      <w:pPr>
        <w:rPr>
          <w:highlight w:val="white"/>
        </w:rPr>
      </w:pPr>
      <w:r w:rsidRPr="00584040">
        <w:rPr>
          <w:highlight w:val="white"/>
        </w:rPr>
        <w:t xml:space="preserve">Drame, I., Wingate, L.M., Unonu, J., Turner, M., Taylor, M.D., Bush, A., Jarvis, M. and Cawthorne, T.A., (2021). The association between students' emotional intelligence, cultural competency, and cultural awareness. </w:t>
      </w:r>
      <w:r w:rsidRPr="00584040">
        <w:rPr>
          <w:i/>
          <w:highlight w:val="white"/>
        </w:rPr>
        <w:t>Currents in Pharmacy Teaching and Learning</w:t>
      </w:r>
      <w:r w:rsidRPr="00584040">
        <w:rPr>
          <w:highlight w:val="white"/>
        </w:rPr>
        <w:t xml:space="preserve">, </w:t>
      </w:r>
      <w:r w:rsidRPr="00584040">
        <w:rPr>
          <w:i/>
          <w:highlight w:val="white"/>
        </w:rPr>
        <w:t>13</w:t>
      </w:r>
      <w:r w:rsidRPr="00584040">
        <w:rPr>
          <w:highlight w:val="white"/>
        </w:rPr>
        <w:t>(9), pp.1146-1152.</w:t>
      </w:r>
    </w:p>
    <w:p w14:paraId="5F736517" w14:textId="77777777" w:rsidR="002B5B6E" w:rsidRPr="00584040" w:rsidRDefault="002B5B6E" w:rsidP="002B5B6E">
      <w:pPr>
        <w:rPr>
          <w:highlight w:val="white"/>
        </w:rPr>
      </w:pPr>
      <w:r w:rsidRPr="00584040">
        <w:rPr>
          <w:highlight w:val="white"/>
        </w:rPr>
        <w:t xml:space="preserve">Drigas, A. and Papoutsi, C., (2021). Nine Layer Pyramid Model Questionnaire for Emotional Intelligence. </w:t>
      </w:r>
      <w:r w:rsidRPr="00584040">
        <w:rPr>
          <w:i/>
          <w:highlight w:val="white"/>
        </w:rPr>
        <w:t>International Journal of Online &amp; Biomedical Engineering</w:t>
      </w:r>
      <w:r w:rsidRPr="00584040">
        <w:rPr>
          <w:highlight w:val="white"/>
        </w:rPr>
        <w:t xml:space="preserve">, </w:t>
      </w:r>
      <w:r w:rsidRPr="00584040">
        <w:rPr>
          <w:i/>
          <w:highlight w:val="white"/>
        </w:rPr>
        <w:t>17</w:t>
      </w:r>
      <w:r w:rsidRPr="00584040">
        <w:rPr>
          <w:highlight w:val="white"/>
        </w:rPr>
        <w:t xml:space="preserve">(7). </w:t>
      </w:r>
    </w:p>
    <w:p w14:paraId="68FA1099" w14:textId="77777777" w:rsidR="002B5B6E" w:rsidRPr="00584040" w:rsidRDefault="002B5B6E" w:rsidP="002B5B6E">
      <w:pPr>
        <w:rPr>
          <w:highlight w:val="white"/>
        </w:rPr>
      </w:pPr>
      <w:r w:rsidRPr="00584040">
        <w:rPr>
          <w:highlight w:val="white"/>
        </w:rPr>
        <w:t xml:space="preserve">Fiorilli, C., Farina, E., Buonomo, I., Costa, S., Romano, L., Larcan, R. and Petrides, K.V., (2020). Trait emotional intelligence and school burnout: the mediating role of resilience and academic anxiety in high school. </w:t>
      </w:r>
      <w:r w:rsidRPr="00584040">
        <w:rPr>
          <w:i/>
          <w:highlight w:val="white"/>
        </w:rPr>
        <w:t>International journal of environmental research and public health</w:t>
      </w:r>
      <w:r w:rsidRPr="00584040">
        <w:rPr>
          <w:highlight w:val="white"/>
        </w:rPr>
        <w:t xml:space="preserve">, </w:t>
      </w:r>
      <w:r w:rsidRPr="00584040">
        <w:rPr>
          <w:i/>
          <w:highlight w:val="white"/>
        </w:rPr>
        <w:t>17</w:t>
      </w:r>
      <w:r w:rsidRPr="00584040">
        <w:rPr>
          <w:highlight w:val="white"/>
        </w:rPr>
        <w:t>(9), p.3058.</w:t>
      </w:r>
    </w:p>
    <w:p w14:paraId="5C5BB757" w14:textId="77777777" w:rsidR="002B5B6E" w:rsidRPr="00584040" w:rsidRDefault="002B5B6E" w:rsidP="002B5B6E">
      <w:pPr>
        <w:spacing w:after="240"/>
        <w:rPr>
          <w:highlight w:val="white"/>
        </w:rPr>
      </w:pPr>
      <w:r w:rsidRPr="00584040">
        <w:rPr>
          <w:highlight w:val="white"/>
        </w:rPr>
        <w:t xml:space="preserve">GSDC (2021). </w:t>
      </w:r>
      <w:r w:rsidRPr="00584040">
        <w:rPr>
          <w:i/>
          <w:highlight w:val="white"/>
        </w:rPr>
        <w:t>Foster Team Success &amp; Collaboration with Emotional Intelligence</w:t>
      </w:r>
      <w:r w:rsidRPr="00584040">
        <w:rPr>
          <w:highlight w:val="white"/>
        </w:rPr>
        <w:t xml:space="preserve">. [online] GSDC. Available at: </w:t>
      </w:r>
      <w:hyperlink r:id="rId12">
        <w:r w:rsidRPr="00584040">
          <w:rPr>
            <w:color w:val="1155CC"/>
            <w:highlight w:val="white"/>
            <w:u w:val="single"/>
          </w:rPr>
          <w:t>https://www.gsdcouncil.org/blogs/foster-team-success-collaboration-with-emotional-intelligence</w:t>
        </w:r>
      </w:hyperlink>
      <w:r w:rsidRPr="00584040">
        <w:rPr>
          <w:highlight w:val="white"/>
        </w:rPr>
        <w:t xml:space="preserve"> [Accessed 24 Apr. 2025].</w:t>
      </w:r>
    </w:p>
    <w:p w14:paraId="459564D0" w14:textId="77777777" w:rsidR="002B5B6E" w:rsidRPr="00584040" w:rsidRDefault="002B5B6E" w:rsidP="002B5B6E">
      <w:pPr>
        <w:spacing w:after="240"/>
        <w:rPr>
          <w:highlight w:val="white"/>
        </w:rPr>
      </w:pPr>
      <w:r w:rsidRPr="00584040">
        <w:rPr>
          <w:highlight w:val="white"/>
        </w:rPr>
        <w:t xml:space="preserve">Hptbydts (2024). </w:t>
      </w:r>
      <w:r w:rsidRPr="00584040">
        <w:rPr>
          <w:i/>
          <w:highlight w:val="white"/>
        </w:rPr>
        <w:t>How Emotional Intelligence Enhances Workplace Relationships</w:t>
      </w:r>
      <w:r w:rsidRPr="00584040">
        <w:rPr>
          <w:highlight w:val="white"/>
        </w:rPr>
        <w:t xml:space="preserve">. [online] Hptbydts.com. Available at: </w:t>
      </w:r>
      <w:hyperlink r:id="rId13">
        <w:r w:rsidRPr="00584040">
          <w:rPr>
            <w:color w:val="1155CC"/>
            <w:highlight w:val="white"/>
            <w:u w:val="single"/>
          </w:rPr>
          <w:t>https://blog.hptbydts.com/how-emotional-intelligence-enhances-workplace-relationships</w:t>
        </w:r>
      </w:hyperlink>
      <w:r w:rsidRPr="00584040">
        <w:rPr>
          <w:highlight w:val="white"/>
        </w:rPr>
        <w:t xml:space="preserve"> [Accessed 24 Apr. 2025].</w:t>
      </w:r>
    </w:p>
    <w:p w14:paraId="0F496219" w14:textId="77777777" w:rsidR="002B5B6E" w:rsidRPr="00584040" w:rsidRDefault="002B5B6E" w:rsidP="002B5B6E">
      <w:pPr>
        <w:spacing w:after="240"/>
        <w:rPr>
          <w:highlight w:val="white"/>
        </w:rPr>
      </w:pPr>
      <w:r w:rsidRPr="00584040">
        <w:rPr>
          <w:highlight w:val="white"/>
        </w:rPr>
        <w:t xml:space="preserve">Hreha, J. (2024). </w:t>
      </w:r>
      <w:r w:rsidRPr="00584040">
        <w:rPr>
          <w:i/>
          <w:highlight w:val="white"/>
        </w:rPr>
        <w:t>13 Benefits Of Mindfulness In The Workplace</w:t>
      </w:r>
      <w:r w:rsidRPr="00584040">
        <w:rPr>
          <w:highlight w:val="white"/>
        </w:rPr>
        <w:t xml:space="preserve">. [online] Persona. Available at: </w:t>
      </w:r>
      <w:hyperlink r:id="rId14">
        <w:r w:rsidRPr="00584040">
          <w:rPr>
            <w:color w:val="1155CC"/>
            <w:highlight w:val="white"/>
            <w:u w:val="single"/>
          </w:rPr>
          <w:t>https://www.personatalent.com/productivity/benefits-of-mindfulness-in-the-workplace/</w:t>
        </w:r>
      </w:hyperlink>
      <w:r w:rsidRPr="00584040">
        <w:rPr>
          <w:highlight w:val="white"/>
        </w:rPr>
        <w:t xml:space="preserve"> [Accessed 24 Apr. 2025].</w:t>
      </w:r>
    </w:p>
    <w:p w14:paraId="0D450717" w14:textId="77777777" w:rsidR="002B5B6E" w:rsidRPr="00584040" w:rsidRDefault="002B5B6E" w:rsidP="002B5B6E">
      <w:pPr>
        <w:rPr>
          <w:highlight w:val="white"/>
        </w:rPr>
      </w:pPr>
      <w:r w:rsidRPr="00584040">
        <w:rPr>
          <w:highlight w:val="white"/>
        </w:rPr>
        <w:t xml:space="preserve">Hubscher-Davidson, S. and Lehr, C., (2021). </w:t>
      </w:r>
      <w:r w:rsidRPr="00584040">
        <w:rPr>
          <w:i/>
          <w:highlight w:val="white"/>
        </w:rPr>
        <w:t>Improving the emotional intelligence of translators: A roadmap for an experimental training intervention</w:t>
      </w:r>
      <w:r w:rsidRPr="00584040">
        <w:rPr>
          <w:highlight w:val="white"/>
        </w:rPr>
        <w:t>. Springer Nature.</w:t>
      </w:r>
    </w:p>
    <w:p w14:paraId="2C2DC510" w14:textId="77777777" w:rsidR="002B5B6E" w:rsidRPr="00584040" w:rsidRDefault="002B5B6E" w:rsidP="002B5B6E">
      <w:pPr>
        <w:rPr>
          <w:highlight w:val="white"/>
        </w:rPr>
      </w:pPr>
      <w:r w:rsidRPr="00584040">
        <w:rPr>
          <w:highlight w:val="white"/>
        </w:rPr>
        <w:t xml:space="preserve">Johnstone, R. and Wilson-Prangley, A., (2021). The Relationship between mindfulness and Individual adaptability in dynamic work contexts. </w:t>
      </w:r>
      <w:r w:rsidRPr="00584040">
        <w:rPr>
          <w:i/>
          <w:highlight w:val="white"/>
        </w:rPr>
        <w:t>South African Journal of Business Management</w:t>
      </w:r>
      <w:r w:rsidRPr="00584040">
        <w:rPr>
          <w:highlight w:val="white"/>
        </w:rPr>
        <w:t xml:space="preserve">, </w:t>
      </w:r>
      <w:r w:rsidRPr="00584040">
        <w:rPr>
          <w:i/>
          <w:highlight w:val="white"/>
        </w:rPr>
        <w:t>52</w:t>
      </w:r>
      <w:r w:rsidRPr="00584040">
        <w:rPr>
          <w:highlight w:val="white"/>
        </w:rPr>
        <w:t>(1), p.11.</w:t>
      </w:r>
    </w:p>
    <w:p w14:paraId="72EDCA21" w14:textId="77777777" w:rsidR="002B5B6E" w:rsidRPr="00584040" w:rsidRDefault="002B5B6E" w:rsidP="002B5B6E">
      <w:pPr>
        <w:spacing w:after="240"/>
        <w:rPr>
          <w:highlight w:val="white"/>
        </w:rPr>
      </w:pPr>
      <w:r w:rsidRPr="00584040">
        <w:rPr>
          <w:highlight w:val="white"/>
        </w:rPr>
        <w:t xml:space="preserve">Join The Collective (2024). </w:t>
      </w:r>
      <w:r w:rsidRPr="00584040">
        <w:rPr>
          <w:i/>
          <w:highlight w:val="white"/>
        </w:rPr>
        <w:t>Developing Emotional Intelligence for Cross-Cultural Communication</w:t>
      </w:r>
      <w:r w:rsidRPr="00584040">
        <w:rPr>
          <w:highlight w:val="white"/>
        </w:rPr>
        <w:t xml:space="preserve">. [online] Jointhecollective.com. Available at: </w:t>
      </w:r>
      <w:hyperlink r:id="rId15">
        <w:r w:rsidRPr="00584040">
          <w:rPr>
            <w:color w:val="1155CC"/>
            <w:highlight w:val="white"/>
            <w:u w:val="single"/>
          </w:rPr>
          <w:t>https://www.jointhecollective.com/article/developing-emotional-intelligence-for-cross-cultural-communication/</w:t>
        </w:r>
      </w:hyperlink>
      <w:r w:rsidRPr="00584040">
        <w:rPr>
          <w:highlight w:val="white"/>
        </w:rPr>
        <w:t xml:space="preserve"> [Accessed 24 Apr. 2025].</w:t>
      </w:r>
    </w:p>
    <w:p w14:paraId="27705398" w14:textId="77777777" w:rsidR="002B5B6E" w:rsidRPr="00584040" w:rsidRDefault="002B5B6E" w:rsidP="002B5B6E">
      <w:pPr>
        <w:rPr>
          <w:highlight w:val="white"/>
        </w:rPr>
      </w:pPr>
      <w:r w:rsidRPr="00584040">
        <w:rPr>
          <w:highlight w:val="white"/>
        </w:rPr>
        <w:t xml:space="preserve">Kargeti, H., (2021). The role of Emotional Intelligence in Building Effective Workplace: a quantitative study. </w:t>
      </w:r>
      <w:r w:rsidRPr="00584040">
        <w:rPr>
          <w:i/>
          <w:highlight w:val="white"/>
        </w:rPr>
        <w:t>Journal of Cardiovascular Disease Research</w:t>
      </w:r>
      <w:r w:rsidRPr="00584040">
        <w:rPr>
          <w:highlight w:val="white"/>
        </w:rPr>
        <w:t xml:space="preserve">, </w:t>
      </w:r>
      <w:r w:rsidRPr="00584040">
        <w:rPr>
          <w:i/>
          <w:highlight w:val="white"/>
        </w:rPr>
        <w:t>12</w:t>
      </w:r>
      <w:r w:rsidRPr="00584040">
        <w:rPr>
          <w:highlight w:val="white"/>
        </w:rPr>
        <w:t>(4), pp.2558-2565.</w:t>
      </w:r>
    </w:p>
    <w:p w14:paraId="1B43AE96" w14:textId="77777777" w:rsidR="002B5B6E" w:rsidRPr="00584040" w:rsidRDefault="002B5B6E" w:rsidP="002B5B6E">
      <w:pPr>
        <w:spacing w:after="240"/>
        <w:rPr>
          <w:highlight w:val="white"/>
        </w:rPr>
      </w:pPr>
      <w:r w:rsidRPr="00584040">
        <w:rPr>
          <w:highlight w:val="white"/>
        </w:rPr>
        <w:t xml:space="preserve">Price, A. (2023). The Importance of Emotional Intelligence at Work. </w:t>
      </w:r>
      <w:r w:rsidRPr="00584040">
        <w:rPr>
          <w:i/>
          <w:highlight w:val="white"/>
        </w:rPr>
        <w:t>Forbes</w:t>
      </w:r>
      <w:r w:rsidRPr="00584040">
        <w:rPr>
          <w:highlight w:val="white"/>
        </w:rPr>
        <w:t xml:space="preserve">. [online] 18 Jul. Available at: </w:t>
      </w:r>
      <w:hyperlink r:id="rId16">
        <w:r w:rsidRPr="00584040">
          <w:rPr>
            <w:color w:val="1155CC"/>
            <w:highlight w:val="white"/>
            <w:u w:val="single"/>
          </w:rPr>
          <w:t>https://www.forbes.com/councils/forbeshumanresourcescouncil/2023/07/18/the-importance-of-emotional-intelligence-at-work/</w:t>
        </w:r>
      </w:hyperlink>
      <w:r w:rsidRPr="00584040">
        <w:rPr>
          <w:highlight w:val="white"/>
        </w:rPr>
        <w:t xml:space="preserve"> [Accessed 24 Apr. 2025].</w:t>
      </w:r>
    </w:p>
    <w:p w14:paraId="0E8D6518" w14:textId="77777777" w:rsidR="002B5B6E" w:rsidRPr="00584040" w:rsidRDefault="002B5B6E" w:rsidP="002B5B6E">
      <w:pPr>
        <w:spacing w:after="240"/>
        <w:rPr>
          <w:highlight w:val="white"/>
        </w:rPr>
      </w:pPr>
      <w:r w:rsidRPr="00584040">
        <w:rPr>
          <w:highlight w:val="white"/>
        </w:rPr>
        <w:t xml:space="preserve">Rielly, M. (2023). </w:t>
      </w:r>
      <w:r w:rsidRPr="00584040">
        <w:rPr>
          <w:i/>
          <w:highlight w:val="white"/>
        </w:rPr>
        <w:t>The Role of Emotional Intelligence in Change Management | Devonshire</w:t>
      </w:r>
      <w:r w:rsidRPr="00584040">
        <w:rPr>
          <w:highlight w:val="white"/>
        </w:rPr>
        <w:t xml:space="preserve">. [online] Devonshire. Available at: </w:t>
      </w:r>
      <w:hyperlink r:id="rId17">
        <w:r w:rsidRPr="00584040">
          <w:rPr>
            <w:color w:val="1155CC"/>
            <w:highlight w:val="white"/>
            <w:u w:val="single"/>
          </w:rPr>
          <w:t>https://wearedevonshire.com/blog/the-role-of-emotional-intelligence-in-change-management/</w:t>
        </w:r>
      </w:hyperlink>
      <w:r w:rsidRPr="00584040">
        <w:rPr>
          <w:highlight w:val="white"/>
        </w:rPr>
        <w:t xml:space="preserve"> [Accessed 24 Apr. 2025].</w:t>
      </w:r>
    </w:p>
    <w:p w14:paraId="616C10D3" w14:textId="77777777" w:rsidR="002B5B6E" w:rsidRPr="00584040" w:rsidRDefault="002B5B6E" w:rsidP="002B5B6E">
      <w:r w:rsidRPr="00584040">
        <w:t xml:space="preserve">Scott, E., (2024). How to Apologize the Right Way. [Online] Available at: </w:t>
      </w:r>
      <w:hyperlink r:id="rId18">
        <w:r w:rsidRPr="00584040">
          <w:rPr>
            <w:color w:val="1155CC"/>
            <w:u w:val="single"/>
          </w:rPr>
          <w:t>https://www.verywellmind.com/how-to-apologize-more-sincerely-3144467</w:t>
        </w:r>
      </w:hyperlink>
      <w:r w:rsidRPr="00584040">
        <w:t xml:space="preserve"> [Accessed 31 03 2025].</w:t>
      </w:r>
    </w:p>
    <w:p w14:paraId="09CE56F5" w14:textId="77777777" w:rsidR="002B5B6E" w:rsidRPr="00584040" w:rsidRDefault="002B5B6E" w:rsidP="002B5B6E">
      <w:r w:rsidRPr="00584040">
        <w:rPr>
          <w:highlight w:val="white"/>
        </w:rPr>
        <w:t xml:space="preserve">Sfetcu, N., (2023). Models of Emotional Intelligence in Research and Education. </w:t>
      </w:r>
      <w:r w:rsidRPr="00584040">
        <w:rPr>
          <w:i/>
          <w:highlight w:val="white"/>
        </w:rPr>
        <w:t>Online Submission</w:t>
      </w:r>
      <w:r w:rsidRPr="00584040">
        <w:rPr>
          <w:highlight w:val="white"/>
        </w:rPr>
        <w:t xml:space="preserve">, </w:t>
      </w:r>
      <w:r w:rsidRPr="00584040">
        <w:rPr>
          <w:i/>
          <w:highlight w:val="white"/>
        </w:rPr>
        <w:t>2</w:t>
      </w:r>
      <w:r w:rsidRPr="00584040">
        <w:rPr>
          <w:highlight w:val="white"/>
        </w:rPr>
        <w:t>(2).</w:t>
      </w:r>
      <w:r w:rsidRPr="00584040">
        <w:t xml:space="preserve"> </w:t>
      </w:r>
    </w:p>
    <w:p w14:paraId="4BEAA27C" w14:textId="77777777" w:rsidR="002B5B6E" w:rsidRPr="00584040" w:rsidRDefault="002B5B6E" w:rsidP="002B5B6E">
      <w:pPr>
        <w:rPr>
          <w:highlight w:val="white"/>
        </w:rPr>
      </w:pPr>
      <w:r w:rsidRPr="00584040">
        <w:rPr>
          <w:highlight w:val="white"/>
        </w:rPr>
        <w:t xml:space="preserve">Solomon, T. and Esmaeili, B., (2021). Examining the relationship between mindfulness, personality, and national culture for construction safety. </w:t>
      </w:r>
      <w:r w:rsidRPr="00584040">
        <w:rPr>
          <w:i/>
          <w:highlight w:val="white"/>
        </w:rPr>
        <w:t>International journal of environmental research and public health</w:t>
      </w:r>
      <w:r w:rsidRPr="00584040">
        <w:rPr>
          <w:highlight w:val="white"/>
        </w:rPr>
        <w:t xml:space="preserve">, </w:t>
      </w:r>
      <w:r w:rsidRPr="00584040">
        <w:rPr>
          <w:i/>
          <w:highlight w:val="white"/>
        </w:rPr>
        <w:t>18</w:t>
      </w:r>
      <w:r w:rsidRPr="00584040">
        <w:rPr>
          <w:highlight w:val="white"/>
        </w:rPr>
        <w:t>(9), p.4998.</w:t>
      </w:r>
    </w:p>
    <w:p w14:paraId="036852B5" w14:textId="77777777" w:rsidR="002B5B6E" w:rsidRPr="00584040" w:rsidRDefault="002B5B6E" w:rsidP="002B5B6E">
      <w:pPr>
        <w:spacing w:after="240"/>
        <w:rPr>
          <w:highlight w:val="white"/>
        </w:rPr>
      </w:pPr>
      <w:r w:rsidRPr="00584040">
        <w:rPr>
          <w:highlight w:val="white"/>
        </w:rPr>
        <w:t xml:space="preserve">Stoltz, R. (2024). </w:t>
      </w:r>
      <w:r w:rsidRPr="00584040">
        <w:rPr>
          <w:i/>
          <w:highlight w:val="white"/>
        </w:rPr>
        <w:t>16 Best Emotional Intelligence Activities for Employees &amp; Better Team Dynamics</w:t>
      </w:r>
      <w:r w:rsidRPr="00584040">
        <w:rPr>
          <w:highlight w:val="white"/>
        </w:rPr>
        <w:t xml:space="preserve">. [online] Workhuman. Available at: </w:t>
      </w:r>
      <w:hyperlink r:id="rId19">
        <w:r w:rsidRPr="00584040">
          <w:rPr>
            <w:color w:val="1155CC"/>
            <w:highlight w:val="white"/>
            <w:u w:val="single"/>
          </w:rPr>
          <w:t>https://www.workhuman.com/blog/emotional-intelligence-activities/</w:t>
        </w:r>
      </w:hyperlink>
      <w:r w:rsidRPr="00584040">
        <w:rPr>
          <w:highlight w:val="white"/>
        </w:rPr>
        <w:t xml:space="preserve"> [Accessed 24 Apr. 2025].</w:t>
      </w:r>
    </w:p>
    <w:p w14:paraId="54398D32" w14:textId="77777777" w:rsidR="002B5B6E" w:rsidRPr="00584040" w:rsidRDefault="002B5B6E" w:rsidP="002B5B6E">
      <w:pPr>
        <w:spacing w:after="240"/>
        <w:rPr>
          <w:highlight w:val="white"/>
        </w:rPr>
      </w:pPr>
      <w:r w:rsidRPr="00584040">
        <w:rPr>
          <w:highlight w:val="white"/>
        </w:rPr>
        <w:t xml:space="preserve">Thompkins, S. (2023). </w:t>
      </w:r>
      <w:r w:rsidRPr="00584040">
        <w:rPr>
          <w:i/>
          <w:highlight w:val="white"/>
        </w:rPr>
        <w:t>Emotional intelligence and leadership effectiveness</w:t>
      </w:r>
      <w:r w:rsidRPr="00584040">
        <w:rPr>
          <w:highlight w:val="white"/>
        </w:rPr>
        <w:t xml:space="preserve">. [online] Center for Creative Leadership. Available at: </w:t>
      </w:r>
      <w:hyperlink r:id="rId20">
        <w:r w:rsidRPr="00584040">
          <w:rPr>
            <w:color w:val="1155CC"/>
            <w:highlight w:val="white"/>
            <w:u w:val="single"/>
          </w:rPr>
          <w:t>https://www.ccl.org/articles/leading-effectively-articles/emotional-intelligence-and-leadership-effectiveness/</w:t>
        </w:r>
      </w:hyperlink>
      <w:r w:rsidRPr="00584040">
        <w:rPr>
          <w:highlight w:val="white"/>
        </w:rPr>
        <w:t xml:space="preserve"> [Accessed 24 Apr. 2025].</w:t>
      </w:r>
    </w:p>
    <w:p w14:paraId="3EEA8DC8" w14:textId="77777777" w:rsidR="002B5B6E" w:rsidRPr="002B5B6E" w:rsidRDefault="002B5B6E" w:rsidP="002B5B6E">
      <w:pPr>
        <w:spacing w:after="240"/>
        <w:rPr>
          <w:highlight w:val="white"/>
        </w:rPr>
      </w:pPr>
      <w:r w:rsidRPr="00584040">
        <w:rPr>
          <w:highlight w:val="white"/>
        </w:rPr>
        <w:t xml:space="preserve">University of Southern California (2023). </w:t>
      </w:r>
      <w:r w:rsidRPr="00584040">
        <w:rPr>
          <w:i/>
          <w:highlight w:val="white"/>
        </w:rPr>
        <w:t>The Importance of Emotional Intelligence in the Workplace | USC MAPP Online</w:t>
      </w:r>
      <w:r w:rsidRPr="00584040">
        <w:rPr>
          <w:highlight w:val="white"/>
        </w:rPr>
        <w:t xml:space="preserve">. [online] appliedpsychologydegree.usc.edu. Available at: </w:t>
      </w:r>
      <w:hyperlink r:id="rId21">
        <w:r w:rsidRPr="00584040">
          <w:rPr>
            <w:color w:val="1155CC"/>
            <w:highlight w:val="white"/>
            <w:u w:val="single"/>
          </w:rPr>
          <w:t>https://appliedpsychologydegree.usc.edu/blog/emotional-intelligence-in-the-workplace</w:t>
        </w:r>
      </w:hyperlink>
      <w:r w:rsidRPr="00584040">
        <w:rPr>
          <w:highlight w:val="white"/>
        </w:rPr>
        <w:t xml:space="preserve"> [Accessed 24 Apr. 2025].</w:t>
      </w:r>
    </w:p>
    <w:sectPr w:rsidR="002B5B6E" w:rsidRPr="002B5B6E">
      <w:headerReference w:type="default" r:id="rId22"/>
      <w:footerReference w:type="default" r:id="rId2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ED5E1" w14:textId="77777777" w:rsidR="00B57D5C" w:rsidRPr="00584040" w:rsidRDefault="00B57D5C">
      <w:pPr>
        <w:spacing w:line="240" w:lineRule="auto"/>
      </w:pPr>
      <w:r w:rsidRPr="00584040">
        <w:separator/>
      </w:r>
    </w:p>
  </w:endnote>
  <w:endnote w:type="continuationSeparator" w:id="0">
    <w:p w14:paraId="33744F0E" w14:textId="77777777" w:rsidR="00B57D5C" w:rsidRPr="00584040" w:rsidRDefault="00B57D5C">
      <w:pPr>
        <w:spacing w:line="240" w:lineRule="auto"/>
      </w:pPr>
      <w:r w:rsidRPr="005840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FA536" w14:textId="77777777" w:rsidR="008463FE" w:rsidRPr="00584040" w:rsidRDefault="003D3086">
    <w:pPr>
      <w:pBdr>
        <w:top w:val="nil"/>
        <w:left w:val="nil"/>
        <w:bottom w:val="nil"/>
        <w:right w:val="nil"/>
        <w:between w:val="nil"/>
      </w:pBdr>
      <w:tabs>
        <w:tab w:val="center" w:pos="4513"/>
        <w:tab w:val="right" w:pos="9026"/>
      </w:tabs>
      <w:spacing w:line="240" w:lineRule="auto"/>
      <w:jc w:val="right"/>
      <w:rPr>
        <w:color w:val="000000"/>
      </w:rPr>
    </w:pPr>
    <w:r w:rsidRPr="00584040">
      <w:rPr>
        <w:color w:val="000000"/>
      </w:rPr>
      <w:t xml:space="preserve">Page </w:t>
    </w:r>
    <w:r w:rsidRPr="00584040">
      <w:rPr>
        <w:b/>
        <w:color w:val="000000"/>
        <w:sz w:val="24"/>
        <w:szCs w:val="24"/>
      </w:rPr>
      <w:fldChar w:fldCharType="begin"/>
    </w:r>
    <w:r w:rsidRPr="00584040">
      <w:rPr>
        <w:b/>
        <w:color w:val="000000"/>
        <w:sz w:val="24"/>
        <w:szCs w:val="24"/>
      </w:rPr>
      <w:instrText>PAGE</w:instrText>
    </w:r>
    <w:r w:rsidRPr="00584040">
      <w:rPr>
        <w:b/>
        <w:color w:val="000000"/>
        <w:sz w:val="24"/>
        <w:szCs w:val="24"/>
      </w:rPr>
      <w:fldChar w:fldCharType="separate"/>
    </w:r>
    <w:r w:rsidR="002B5B6E" w:rsidRPr="00584040">
      <w:rPr>
        <w:b/>
        <w:color w:val="000000"/>
        <w:sz w:val="24"/>
        <w:szCs w:val="24"/>
      </w:rPr>
      <w:t>2</w:t>
    </w:r>
    <w:r w:rsidRPr="00584040">
      <w:rPr>
        <w:b/>
        <w:color w:val="000000"/>
        <w:sz w:val="24"/>
        <w:szCs w:val="24"/>
      </w:rPr>
      <w:fldChar w:fldCharType="end"/>
    </w:r>
    <w:r w:rsidRPr="00584040">
      <w:rPr>
        <w:color w:val="000000"/>
      </w:rPr>
      <w:t xml:space="preserve"> of </w:t>
    </w:r>
    <w:r w:rsidRPr="00584040">
      <w:rPr>
        <w:b/>
        <w:color w:val="000000"/>
        <w:sz w:val="24"/>
        <w:szCs w:val="24"/>
      </w:rPr>
      <w:fldChar w:fldCharType="begin"/>
    </w:r>
    <w:r w:rsidRPr="00584040">
      <w:rPr>
        <w:b/>
        <w:color w:val="000000"/>
        <w:sz w:val="24"/>
        <w:szCs w:val="24"/>
      </w:rPr>
      <w:instrText>NUMPAGES</w:instrText>
    </w:r>
    <w:r w:rsidRPr="00584040">
      <w:rPr>
        <w:b/>
        <w:color w:val="000000"/>
        <w:sz w:val="24"/>
        <w:szCs w:val="24"/>
      </w:rPr>
      <w:fldChar w:fldCharType="separate"/>
    </w:r>
    <w:r w:rsidR="002B5B6E" w:rsidRPr="00584040">
      <w:rPr>
        <w:b/>
        <w:color w:val="000000"/>
        <w:sz w:val="24"/>
        <w:szCs w:val="24"/>
      </w:rPr>
      <w:t>3</w:t>
    </w:r>
    <w:r w:rsidRPr="00584040">
      <w:rPr>
        <w:b/>
        <w:color w:val="000000"/>
        <w:sz w:val="24"/>
        <w:szCs w:val="24"/>
      </w:rPr>
      <w:fldChar w:fldCharType="end"/>
    </w:r>
  </w:p>
  <w:p w14:paraId="14E1D9EB" w14:textId="77777777" w:rsidR="008463FE" w:rsidRPr="00584040" w:rsidRDefault="008463F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872FE" w14:textId="77777777" w:rsidR="00B57D5C" w:rsidRPr="00584040" w:rsidRDefault="00B57D5C">
      <w:pPr>
        <w:spacing w:line="240" w:lineRule="auto"/>
      </w:pPr>
      <w:r w:rsidRPr="00584040">
        <w:separator/>
      </w:r>
    </w:p>
  </w:footnote>
  <w:footnote w:type="continuationSeparator" w:id="0">
    <w:p w14:paraId="293ECE48" w14:textId="77777777" w:rsidR="00B57D5C" w:rsidRPr="00584040" w:rsidRDefault="00B57D5C">
      <w:pPr>
        <w:spacing w:line="240" w:lineRule="auto"/>
      </w:pPr>
      <w:r w:rsidRPr="005840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B7096" w14:textId="77777777" w:rsidR="008463FE" w:rsidRPr="00584040" w:rsidRDefault="003D3086">
    <w:pPr>
      <w:pBdr>
        <w:top w:val="nil"/>
        <w:left w:val="nil"/>
        <w:bottom w:val="nil"/>
        <w:right w:val="nil"/>
        <w:between w:val="nil"/>
      </w:pBdr>
      <w:tabs>
        <w:tab w:val="center" w:pos="4513"/>
        <w:tab w:val="right" w:pos="9026"/>
      </w:tabs>
      <w:spacing w:line="240" w:lineRule="auto"/>
      <w:jc w:val="right"/>
      <w:rPr>
        <w:color w:val="000000"/>
        <w:sz w:val="18"/>
        <w:szCs w:val="18"/>
      </w:rPr>
    </w:pPr>
    <w:r w:rsidRPr="00584040">
      <w:rPr>
        <w:color w:val="000000"/>
        <w:sz w:val="24"/>
        <w:szCs w:val="24"/>
      </w:rPr>
      <w:t>Developing Emotional Intelligence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97EB5"/>
    <w:multiLevelType w:val="hybridMultilevel"/>
    <w:tmpl w:val="92E601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8198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3FE"/>
    <w:rsid w:val="001E0B58"/>
    <w:rsid w:val="002B5B6E"/>
    <w:rsid w:val="003977ED"/>
    <w:rsid w:val="00584040"/>
    <w:rsid w:val="008441E3"/>
    <w:rsid w:val="008463FE"/>
    <w:rsid w:val="00886F49"/>
    <w:rsid w:val="00B57D5C"/>
    <w:rsid w:val="00BE3357"/>
    <w:rsid w:val="00CB4D23"/>
    <w:rsid w:val="00CD48ED"/>
    <w:rsid w:val="00D13F52"/>
    <w:rsid w:val="00DA335A"/>
    <w:rsid w:val="00EF02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5B28"/>
  <w15:docId w15:val="{84FAFD3E-145B-40B6-B7D6-A695D1BAE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9582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95824"/>
    <w:pPr>
      <w:spacing w:after="100"/>
    </w:pPr>
  </w:style>
  <w:style w:type="paragraph" w:styleId="TOC2">
    <w:name w:val="toc 2"/>
    <w:basedOn w:val="Normal"/>
    <w:next w:val="Normal"/>
    <w:autoRedefine/>
    <w:uiPriority w:val="39"/>
    <w:unhideWhenUsed/>
    <w:rsid w:val="00695824"/>
    <w:pPr>
      <w:spacing w:after="100"/>
      <w:ind w:left="220"/>
    </w:pPr>
  </w:style>
  <w:style w:type="character" w:styleId="Hyperlink">
    <w:name w:val="Hyperlink"/>
    <w:basedOn w:val="DefaultParagraphFont"/>
    <w:uiPriority w:val="99"/>
    <w:unhideWhenUsed/>
    <w:rsid w:val="00695824"/>
    <w:rPr>
      <w:color w:val="0000FF" w:themeColor="hyperlink"/>
      <w:u w:val="single"/>
    </w:rPr>
  </w:style>
  <w:style w:type="paragraph" w:styleId="Header">
    <w:name w:val="header"/>
    <w:basedOn w:val="Normal"/>
    <w:link w:val="HeaderChar"/>
    <w:uiPriority w:val="99"/>
    <w:unhideWhenUsed/>
    <w:rsid w:val="004B1016"/>
    <w:pPr>
      <w:tabs>
        <w:tab w:val="center" w:pos="4513"/>
        <w:tab w:val="right" w:pos="9026"/>
      </w:tabs>
      <w:spacing w:line="240" w:lineRule="auto"/>
    </w:pPr>
  </w:style>
  <w:style w:type="character" w:customStyle="1" w:styleId="HeaderChar">
    <w:name w:val="Header Char"/>
    <w:basedOn w:val="DefaultParagraphFont"/>
    <w:link w:val="Header"/>
    <w:uiPriority w:val="99"/>
    <w:rsid w:val="004B1016"/>
  </w:style>
  <w:style w:type="paragraph" w:styleId="Footer">
    <w:name w:val="footer"/>
    <w:basedOn w:val="Normal"/>
    <w:link w:val="FooterChar"/>
    <w:uiPriority w:val="99"/>
    <w:unhideWhenUsed/>
    <w:rsid w:val="004B1016"/>
    <w:pPr>
      <w:tabs>
        <w:tab w:val="center" w:pos="4513"/>
        <w:tab w:val="right" w:pos="9026"/>
      </w:tabs>
      <w:spacing w:line="240" w:lineRule="auto"/>
    </w:pPr>
  </w:style>
  <w:style w:type="character" w:customStyle="1" w:styleId="FooterChar">
    <w:name w:val="Footer Char"/>
    <w:basedOn w:val="DefaultParagraphFont"/>
    <w:link w:val="Footer"/>
    <w:uiPriority w:val="99"/>
    <w:rsid w:val="004B1016"/>
  </w:style>
  <w:style w:type="paragraph" w:styleId="ListParagraph">
    <w:name w:val="List Paragraph"/>
    <w:basedOn w:val="Normal"/>
    <w:uiPriority w:val="34"/>
    <w:qFormat/>
    <w:rsid w:val="002B5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blog.hptbydts.com/how-emotional-intelligence-enhances-workplace-relationships" TargetMode="External" /><Relationship Id="rId18" Type="http://schemas.openxmlformats.org/officeDocument/2006/relationships/hyperlink" Target="https://www.verywellmind.com/how-to-apologize-more-sincerely-3144467" TargetMode="External" /><Relationship Id="rId3" Type="http://schemas.openxmlformats.org/officeDocument/2006/relationships/styles" Target="styles.xml" /><Relationship Id="rId21" Type="http://schemas.openxmlformats.org/officeDocument/2006/relationships/hyperlink" Target="https://appliedpsychologydegree.usc.edu/blog/emotional-intelligence-in-the-workplace" TargetMode="External" /><Relationship Id="rId7" Type="http://schemas.openxmlformats.org/officeDocument/2006/relationships/endnotes" Target="endnotes.xml" /><Relationship Id="rId12" Type="http://schemas.openxmlformats.org/officeDocument/2006/relationships/hyperlink" Target="https://www.gsdcouncil.org/blogs/foster-team-success-collaboration-with-emotional-intelligence" TargetMode="External" /><Relationship Id="rId17" Type="http://schemas.openxmlformats.org/officeDocument/2006/relationships/hyperlink" Target="https://wearedevonshire.com/blog/the-role-of-emotional-intelligence-in-change-management/"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forbes.com/councils/forbeshumanresourcescouncil/2023/07/18/the-importance-of-emotional-intelligence-at-work/" TargetMode="External" /><Relationship Id="rId20" Type="http://schemas.openxmlformats.org/officeDocument/2006/relationships/hyperlink" Target="https://www.ccl.org/articles/leading-effectively-articles/emotional-intelligence-and-leadership-effectivenes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utrient.io/blog/emotional-intelligence-in-workplace/"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jointhecollective.com/article/developing-emotional-intelligence-for-cross-cultural-communication/" TargetMode="External" /><Relationship Id="rId23" Type="http://schemas.openxmlformats.org/officeDocument/2006/relationships/footer" Target="footer1.xml" /><Relationship Id="rId10" Type="http://schemas.openxmlformats.org/officeDocument/2006/relationships/hyperlink" Target="https://www.verywellmind.com/what-is-emotional-intelligence-2795423" TargetMode="External" /><Relationship Id="rId19" Type="http://schemas.openxmlformats.org/officeDocument/2006/relationships/hyperlink" Target="https://www.workhuman.com/blog/emotional-intelligence-activities/" TargetMode="External" /><Relationship Id="rId4" Type="http://schemas.openxmlformats.org/officeDocument/2006/relationships/settings" Target="settings.xml" /><Relationship Id="rId9" Type="http://schemas.openxmlformats.org/officeDocument/2006/relationships/hyperlink" Target="https://www.tsw.co.uk/blog/leadership-and-management/daniel-goleman-emotional-intelligence/" TargetMode="External" /><Relationship Id="rId14" Type="http://schemas.openxmlformats.org/officeDocument/2006/relationships/hyperlink" Target="https://www.personatalent.com/productivity/benefits-of-mindfulness-in-the-workplace/"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0ANWZPyR8zV1vSxHIA5XYWW7g==">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6061</Words>
  <Characters>34550</Characters>
  <Application>Microsoft Office Word</Application>
  <DocSecurity>0</DocSecurity>
  <Lines>287</Lines>
  <Paragraphs>81</Paragraphs>
  <ScaleCrop>false</ScaleCrop>
  <Company/>
  <LinksUpToDate>false</LinksUpToDate>
  <CharactersWithSpaces>40530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447474045030</cp:lastModifiedBy>
  <cp:revision>2</cp:revision>
  <dcterms:created xsi:type="dcterms:W3CDTF">2025-04-30T16:39:00Z</dcterms:created>
  <dcterms:modified xsi:type="dcterms:W3CDTF">2025-04-30T16:39:00Z</dcterms:modified>
</cp:coreProperties>
</file>