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996518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61431">
        <w:rPr>
          <w:rFonts w:asciiTheme="minorBidi" w:hAnsiTheme="minorBidi"/>
          <w:sz w:val="28"/>
          <w:szCs w:val="28"/>
        </w:rPr>
        <w:t xml:space="preserve">Amal Hussain </w:t>
      </w:r>
    </w:p>
    <w:p w14:paraId="485B6F49" w14:textId="1FFFE6E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61431">
        <w:rPr>
          <w:rFonts w:asciiTheme="minorBidi" w:hAnsiTheme="minorBidi"/>
          <w:sz w:val="28"/>
          <w:szCs w:val="28"/>
        </w:rPr>
        <w:t>2520490</w:t>
      </w:r>
    </w:p>
    <w:p w14:paraId="3C1E7A20" w14:textId="3EA0DE4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61431">
        <w:rPr>
          <w:rFonts w:asciiTheme="minorBidi" w:hAnsiTheme="minorBidi"/>
          <w:sz w:val="28"/>
          <w:szCs w:val="28"/>
        </w:rPr>
        <w:t>LCHS4001</w:t>
      </w:r>
    </w:p>
    <w:p w14:paraId="4EEB2DA3" w14:textId="2EE05A6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61431">
        <w:rPr>
          <w:rFonts w:asciiTheme="minorBidi" w:hAnsiTheme="minorBidi"/>
          <w:sz w:val="28"/>
          <w:szCs w:val="28"/>
        </w:rPr>
        <w:t xml:space="preserve">Academic &amp; Employability skills </w:t>
      </w:r>
    </w:p>
    <w:p w14:paraId="112342CB" w14:textId="2961E55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A0193" w:rsidRPr="005A0193">
        <w:rPr>
          <w:rFonts w:asciiTheme="minorBidi" w:hAnsiTheme="minorBidi"/>
          <w:sz w:val="28"/>
          <w:szCs w:val="28"/>
        </w:rPr>
        <w:t> </w:t>
      </w:r>
      <w:r w:rsidR="005A0193" w:rsidRPr="005A0193">
        <w:rPr>
          <w:rFonts w:asciiTheme="minorBidi" w:hAnsiTheme="minorBidi"/>
          <w:sz w:val="28"/>
          <w:szCs w:val="28"/>
          <w:lang w:val="nb-NO"/>
        </w:rPr>
        <w:t>Reza Taghizadeh </w:t>
      </w:r>
      <w:r w:rsidR="005A0193" w:rsidRPr="005A0193">
        <w:rPr>
          <w:rFonts w:asciiTheme="minorBidi" w:hAnsiTheme="minorBidi"/>
          <w:sz w:val="28"/>
          <w:szCs w:val="28"/>
        </w:rPr>
        <w:t>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56ED46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02A51">
        <w:rPr>
          <w:rFonts w:asciiTheme="minorBidi" w:hAnsiTheme="minorBidi"/>
          <w:sz w:val="28"/>
          <w:szCs w:val="28"/>
        </w:rPr>
        <w:t>27/03/2026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3946F1B0" w:rsidR="002A5577" w:rsidRPr="00242974" w:rsidRDefault="002A5577" w:rsidP="002A5577">
      <w:pPr>
        <w:rPr>
          <w:b/>
          <w:bCs/>
          <w:sz w:val="21"/>
          <w:szCs w:val="21"/>
        </w:rPr>
      </w:pPr>
      <w:r w:rsidRPr="00242974">
        <w:rPr>
          <w:b/>
          <w:bCs/>
          <w:sz w:val="21"/>
          <w:szCs w:val="21"/>
        </w:rPr>
        <w:lastRenderedPageBreak/>
        <w:t xml:space="preserve">Delete </w:t>
      </w:r>
      <w:proofErr w:type="gramStart"/>
      <w:r w:rsidRPr="00242974">
        <w:rPr>
          <w:b/>
          <w:bCs/>
          <w:sz w:val="21"/>
          <w:szCs w:val="21"/>
        </w:rPr>
        <w:t>any and all</w:t>
      </w:r>
      <w:proofErr w:type="gramEnd"/>
      <w:r w:rsidRPr="00242974">
        <w:rPr>
          <w:b/>
          <w:bCs/>
          <w:sz w:val="21"/>
          <w:szCs w:val="21"/>
        </w:rPr>
        <w:t xml:space="preserve"> instructions before you submit (including th</w:t>
      </w:r>
      <w:r w:rsidR="007D25AA">
        <w:rPr>
          <w:b/>
          <w:bCs/>
          <w:sz w:val="21"/>
          <w:szCs w:val="21"/>
        </w:rPr>
        <w:t>is one</w:t>
      </w:r>
      <w:r w:rsidRPr="00242974">
        <w:rPr>
          <w:b/>
          <w:bCs/>
          <w:sz w:val="21"/>
          <w:szCs w:val="21"/>
        </w:rPr>
        <w:t>)!</w:t>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6A7D79E7" w14:textId="2866BA04" w:rsidR="0042295C" w:rsidRPr="00242974" w:rsidRDefault="0042295C" w:rsidP="00500295">
      <w:pPr>
        <w:spacing w:after="0"/>
        <w:jc w:val="both"/>
        <w:rPr>
          <w:b/>
          <w:bCs/>
          <w:i/>
          <w:iCs/>
          <w:sz w:val="21"/>
          <w:szCs w:val="21"/>
        </w:rPr>
      </w:pPr>
      <w:r w:rsidRPr="00242974">
        <w:rPr>
          <w:b/>
          <w:bCs/>
          <w:i/>
          <w:iCs/>
          <w:sz w:val="21"/>
          <w:szCs w:val="21"/>
        </w:rPr>
        <w:t xml:space="preserve">Introduce the </w:t>
      </w:r>
      <w:r w:rsidR="0078664A" w:rsidRPr="00242974">
        <w:rPr>
          <w:b/>
          <w:bCs/>
          <w:i/>
          <w:iCs/>
          <w:sz w:val="21"/>
          <w:szCs w:val="21"/>
        </w:rPr>
        <w:t>role</w:t>
      </w:r>
      <w:r w:rsidRPr="00242974">
        <w:rPr>
          <w:b/>
          <w:bCs/>
          <w:i/>
          <w:iCs/>
          <w:sz w:val="21"/>
          <w:szCs w:val="21"/>
        </w:rPr>
        <w:t xml:space="preserve"> and your report aims. Outline the order you will </w:t>
      </w:r>
      <w:r w:rsidR="003523D3">
        <w:rPr>
          <w:b/>
          <w:bCs/>
          <w:i/>
          <w:iCs/>
          <w:sz w:val="21"/>
          <w:szCs w:val="21"/>
        </w:rPr>
        <w:t>present your</w:t>
      </w:r>
      <w:r w:rsidRPr="00242974">
        <w:rPr>
          <w:b/>
          <w:bCs/>
          <w:i/>
          <w:iCs/>
          <w:sz w:val="21"/>
          <w:szCs w:val="21"/>
        </w:rPr>
        <w:t xml:space="preserve"> </w:t>
      </w:r>
      <w:r w:rsidR="003523D3">
        <w:rPr>
          <w:b/>
          <w:bCs/>
          <w:i/>
          <w:iCs/>
          <w:sz w:val="21"/>
          <w:szCs w:val="21"/>
        </w:rPr>
        <w:t>work.</w:t>
      </w:r>
    </w:p>
    <w:p w14:paraId="1B60DCE2" w14:textId="5C34791E" w:rsidR="002B402B" w:rsidRPr="00CF35F8" w:rsidRDefault="002B402B" w:rsidP="00CF35F8">
      <w:pPr>
        <w:spacing w:after="0" w:line="240" w:lineRule="auto"/>
        <w:rPr>
          <w:rFonts w:asciiTheme="minorHAnsi" w:eastAsia="Times New Roman" w:hAnsiTheme="minorHAnsi" w:cstheme="minorHAnsi"/>
          <w:kern w:val="0"/>
          <w:sz w:val="24"/>
          <w:szCs w:val="24"/>
          <w:lang w:eastAsia="en-GB"/>
          <w14:ligatures w14:val="none"/>
        </w:rPr>
      </w:pPr>
      <w:r w:rsidRPr="00CF35F8">
        <w:rPr>
          <w:rFonts w:asciiTheme="minorHAnsi" w:eastAsia="Times New Roman" w:hAnsiTheme="minorHAnsi" w:cstheme="minorHAnsi"/>
          <w:kern w:val="0"/>
          <w:sz w:val="24"/>
          <w:szCs w:val="24"/>
          <w:lang w:eastAsia="en-GB"/>
          <w14:ligatures w14:val="none"/>
        </w:rPr>
        <w:t xml:space="preserve">The chosen healthcare role for this report is nursing. Nursing is an essential profession within healthcare that focuses on providing care, support, and treatment to patients in a variety of medical settings. Nurses play a key role in promoting health, supporting recovery, and ensuring patients receive safe and effective care. This role was selected because it involves strong communication, </w:t>
      </w:r>
      <w:r w:rsidR="00CF35F8" w:rsidRPr="00CF35F8">
        <w:rPr>
          <w:rFonts w:asciiTheme="minorHAnsi" w:eastAsia="Times New Roman" w:hAnsiTheme="minorHAnsi" w:cstheme="minorHAnsi"/>
          <w:kern w:val="0"/>
          <w:sz w:val="24"/>
          <w:szCs w:val="24"/>
          <w:lang w:eastAsia="en-GB"/>
          <w14:ligatures w14:val="none"/>
        </w:rPr>
        <w:t>compassion and</w:t>
      </w:r>
      <w:r w:rsidRPr="00CF35F8">
        <w:rPr>
          <w:rFonts w:asciiTheme="minorHAnsi" w:eastAsia="Times New Roman" w:hAnsiTheme="minorHAnsi" w:cstheme="minorHAnsi"/>
          <w:kern w:val="0"/>
          <w:sz w:val="24"/>
          <w:szCs w:val="24"/>
          <w:lang w:eastAsia="en-GB"/>
          <w14:ligatures w14:val="none"/>
        </w:rPr>
        <w:t xml:space="preserve"> clinical skills which are important qualities in healthcare. Nursing is also vital for maintaining the quality and efficiency of healthcare services. This report will describe the nursing role, explore its responsibilities and </w:t>
      </w:r>
      <w:r w:rsidR="00CF35F8" w:rsidRPr="00CF35F8">
        <w:rPr>
          <w:rFonts w:asciiTheme="minorHAnsi" w:eastAsia="Times New Roman" w:hAnsiTheme="minorHAnsi" w:cstheme="minorHAnsi"/>
          <w:kern w:val="0"/>
          <w:sz w:val="24"/>
          <w:szCs w:val="24"/>
          <w:lang w:eastAsia="en-GB"/>
          <w14:ligatures w14:val="none"/>
        </w:rPr>
        <w:t>require</w:t>
      </w:r>
      <w:r w:rsidRPr="00CF35F8">
        <w:rPr>
          <w:rFonts w:asciiTheme="minorHAnsi" w:eastAsia="Times New Roman" w:hAnsiTheme="minorHAnsi" w:cstheme="minorHAnsi"/>
          <w:kern w:val="0"/>
          <w:sz w:val="24"/>
          <w:szCs w:val="24"/>
          <w:lang w:eastAsia="en-GB"/>
          <w14:ligatures w14:val="none"/>
        </w:rPr>
        <w:t xml:space="preserve"> skills, examine entry requirements and career pathways, and analyse the importance of nurses within the healthcare system</w:t>
      </w:r>
      <w:r w:rsidR="00E9222D">
        <w:rPr>
          <w:rFonts w:asciiTheme="minorHAnsi" w:eastAsia="Times New Roman" w:hAnsiTheme="minorHAnsi" w:cstheme="minorHAnsi"/>
          <w:kern w:val="0"/>
          <w:sz w:val="24"/>
          <w:szCs w:val="24"/>
          <w:lang w:eastAsia="en-GB"/>
          <w14:ligatures w14:val="none"/>
        </w:rPr>
        <w:t>.</w:t>
      </w:r>
    </w:p>
    <w:p w14:paraId="69814FD7" w14:textId="77777777" w:rsidR="002B402B" w:rsidRPr="008B267C" w:rsidRDefault="002B402B" w:rsidP="002B402B">
      <w:pPr>
        <w:pStyle w:val="ListParagraph"/>
        <w:spacing w:after="0" w:line="240" w:lineRule="auto"/>
        <w:jc w:val="both"/>
        <w:rPr>
          <w:rFonts w:asciiTheme="minorHAnsi" w:hAnsiTheme="minorHAnsi" w:cstheme="minorHAnsi"/>
          <w:sz w:val="21"/>
          <w:szCs w:val="21"/>
        </w:rPr>
      </w:pPr>
    </w:p>
    <w:p w14:paraId="3FCD41CA" w14:textId="14D8D840" w:rsidR="00A035CD" w:rsidRPr="00242974" w:rsidRDefault="00DC1CC6" w:rsidP="00500295">
      <w:pPr>
        <w:spacing w:after="0" w:line="240" w:lineRule="auto"/>
        <w:jc w:val="both"/>
        <w:rPr>
          <w:sz w:val="21"/>
          <w:szCs w:val="21"/>
        </w:rPr>
      </w:pPr>
      <w:r w:rsidRPr="00242974">
        <w:rPr>
          <w:sz w:val="21"/>
          <w:szCs w:val="21"/>
        </w:rPr>
        <w:t xml:space="preserve">Tip: </w:t>
      </w:r>
      <w:r w:rsidR="009E4934" w:rsidRPr="00242974">
        <w:rPr>
          <w:sz w:val="21"/>
          <w:szCs w:val="21"/>
        </w:rPr>
        <w:t xml:space="preserve">Provide a </w:t>
      </w:r>
      <w:r w:rsidR="009E4934" w:rsidRPr="00242974">
        <w:rPr>
          <w:b/>
          <w:bCs/>
          <w:sz w:val="21"/>
          <w:szCs w:val="21"/>
        </w:rPr>
        <w:t>‘roadmap’</w:t>
      </w:r>
      <w:r w:rsidR="009E4934" w:rsidRPr="00242974">
        <w:rPr>
          <w:sz w:val="21"/>
          <w:szCs w:val="21"/>
        </w:rPr>
        <w:t xml:space="preserve"> for the reader – let them know what you’ll be doing</w:t>
      </w:r>
      <w:r w:rsidR="00E64325" w:rsidRPr="00242974">
        <w:rPr>
          <w:sz w:val="21"/>
          <w:szCs w:val="21"/>
        </w:rPr>
        <w:t>:</w:t>
      </w:r>
      <w:r w:rsidR="00E67967" w:rsidRPr="00242974">
        <w:rPr>
          <w:sz w:val="21"/>
          <w:szCs w:val="21"/>
        </w:rPr>
        <w:t xml:space="preserve"> </w:t>
      </w:r>
      <w:r w:rsidR="00E64325" w:rsidRPr="00242974">
        <w:rPr>
          <w:b/>
          <w:bCs/>
          <w:sz w:val="21"/>
          <w:szCs w:val="21"/>
        </w:rPr>
        <w:t>This report will…</w:t>
      </w:r>
      <w:r w:rsidR="002370CE" w:rsidRPr="00242974">
        <w:rPr>
          <w:b/>
          <w:bCs/>
          <w:sz w:val="21"/>
          <w:szCs w:val="21"/>
        </w:rPr>
        <w:t>.</w:t>
      </w:r>
    </w:p>
    <w:p w14:paraId="4CC61BC1" w14:textId="77777777" w:rsidR="00F36ADC" w:rsidRPr="00242974" w:rsidRDefault="00F36ADC" w:rsidP="00500295">
      <w:pPr>
        <w:spacing w:after="0" w:line="240" w:lineRule="auto"/>
        <w:jc w:val="both"/>
        <w:rPr>
          <w:sz w:val="21"/>
          <w:szCs w:val="21"/>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3E3A5E4B" w14:textId="3A4C3B74" w:rsidR="008B0B22" w:rsidRPr="00242974" w:rsidRDefault="008B0B22" w:rsidP="008B0B22">
      <w:pPr>
        <w:spacing w:after="0" w:line="240" w:lineRule="auto"/>
        <w:jc w:val="both"/>
        <w:rPr>
          <w:rFonts w:ascii="Times New Roman" w:hAnsi="Times New Roman"/>
          <w:sz w:val="21"/>
          <w:szCs w:val="21"/>
        </w:rPr>
      </w:pPr>
      <w:r w:rsidRPr="00242974">
        <w:rPr>
          <w:sz w:val="21"/>
          <w:szCs w:val="21"/>
        </w:rPr>
        <w:t>(Approx. 200 words</w:t>
      </w:r>
      <w:r w:rsidR="00614572">
        <w:rPr>
          <w:sz w:val="21"/>
          <w:szCs w:val="21"/>
        </w:rPr>
        <w:t>,</w:t>
      </w:r>
      <w:r w:rsidR="00D8461A" w:rsidRPr="00242974">
        <w:rPr>
          <w:sz w:val="21"/>
          <w:szCs w:val="21"/>
        </w:rPr>
        <w:t xml:space="preserve"> </w:t>
      </w:r>
      <w:r w:rsidR="007138EF" w:rsidRPr="00242974">
        <w:rPr>
          <w:sz w:val="21"/>
          <w:szCs w:val="21"/>
        </w:rPr>
        <w:t>1</w:t>
      </w:r>
      <w:r w:rsidR="001B619C">
        <w:rPr>
          <w:sz w:val="21"/>
          <w:szCs w:val="21"/>
        </w:rPr>
        <w:t xml:space="preserve"> - 2</w:t>
      </w:r>
      <w:r w:rsidR="005D5457" w:rsidRPr="00242974">
        <w:rPr>
          <w:sz w:val="21"/>
          <w:szCs w:val="21"/>
        </w:rPr>
        <w:t xml:space="preserve"> paragraph</w:t>
      </w:r>
      <w:r w:rsidR="001B619C">
        <w:rPr>
          <w:sz w:val="21"/>
          <w:szCs w:val="21"/>
        </w:rPr>
        <w:t>s</w:t>
      </w:r>
      <w:r w:rsidRPr="00242974">
        <w:rPr>
          <w:sz w:val="21"/>
          <w:szCs w:val="21"/>
        </w:rPr>
        <w:t>)</w:t>
      </w:r>
    </w:p>
    <w:p w14:paraId="604043AD" w14:textId="6EE42356" w:rsidR="008B0B22" w:rsidRPr="00242974" w:rsidRDefault="008B0B22" w:rsidP="008B0B22">
      <w:pPr>
        <w:spacing w:after="0" w:line="240" w:lineRule="auto"/>
        <w:jc w:val="both"/>
        <w:rPr>
          <w:b/>
          <w:bCs/>
          <w:i/>
          <w:iCs/>
          <w:sz w:val="21"/>
          <w:szCs w:val="21"/>
        </w:rPr>
      </w:pPr>
      <w:r w:rsidRPr="00242974">
        <w:rPr>
          <w:b/>
          <w:bCs/>
          <w:i/>
          <w:iCs/>
          <w:sz w:val="21"/>
          <w:szCs w:val="21"/>
        </w:rPr>
        <w:t xml:space="preserve">Explain why your </w:t>
      </w:r>
      <w:r w:rsidR="004466C3">
        <w:rPr>
          <w:b/>
          <w:bCs/>
          <w:i/>
          <w:iCs/>
          <w:sz w:val="21"/>
          <w:szCs w:val="21"/>
        </w:rPr>
        <w:t>chosen role</w:t>
      </w:r>
      <w:r w:rsidRPr="00242974">
        <w:rPr>
          <w:b/>
          <w:bCs/>
          <w:i/>
          <w:iCs/>
          <w:sz w:val="21"/>
          <w:szCs w:val="21"/>
        </w:rPr>
        <w:t xml:space="preserve"> is important in health and social care work.</w:t>
      </w:r>
    </w:p>
    <w:p w14:paraId="1129965F" w14:textId="794198EB" w:rsidR="00B50FDE" w:rsidRDefault="00B50FDE" w:rsidP="00B50FDE">
      <w:pPr>
        <w:pStyle w:val="NormalWeb"/>
      </w:pPr>
      <w:r w:rsidRPr="00B50FDE">
        <w:rPr>
          <w:rFonts w:asciiTheme="majorHAnsi" w:hAnsiTheme="majorHAnsi" w:cstheme="majorHAnsi"/>
        </w:rPr>
        <w:t>Nursing is a key profession within the healthcare system that focuses on providing care, support, and treatment to individuals who are ill, injured, or in need of medical assistance. Nurses work in a wide range of settings including hospitals, clinics, community health centres, care homes, and patients’ homes. Their main responsibility is to support patients’ physical and emotional wellbeing while working closely with doctors and other healthcare professionals to deliver safe and effective care. The role of a nurse involves many different tasks. These include monitoring patients’ health, administering medication, recording medical information, assisting with treatments, and providing advice and reassurance to patients and their families. Nurses must also ensure that patients are treated with dignity and respect while maintaining high standards of hygiene, safety, and confidentiality</w:t>
      </w:r>
      <w:r>
        <w:t>.</w:t>
      </w:r>
    </w:p>
    <w:p w14:paraId="60DD742C" w14:textId="4A501DD6" w:rsidR="00D10F6E" w:rsidRPr="00D10F6E" w:rsidRDefault="00D10F6E" w:rsidP="00D10F6E">
      <w:pPr>
        <w:pStyle w:val="NormalWeb"/>
        <w:rPr>
          <w:rFonts w:asciiTheme="majorHAnsi" w:hAnsiTheme="majorHAnsi" w:cstheme="majorHAnsi"/>
        </w:rPr>
      </w:pPr>
      <w:r w:rsidRPr="00D10F6E">
        <w:rPr>
          <w:rFonts w:asciiTheme="majorHAnsi" w:hAnsiTheme="majorHAnsi" w:cstheme="majorHAnsi"/>
        </w:rPr>
        <w:t>Nursing has developed significantly over time and is now a highly skilled and regulated profession. In the United Kingdom, nurses must complete a recognised nursing degree and register with the Nursing and Midwifery Council (NMC) before they can practise. There are also different specialisations within nursing such as adult nursing, children’s nursing, mental health nursing, and learning disability nursing. This variety allows nurses to work in different areas of healthcare depending on their interests and skills, while continuing to play an essential role in patient care and the overall healthcare syst</w:t>
      </w:r>
      <w:r>
        <w:rPr>
          <w:rFonts w:asciiTheme="majorHAnsi" w:hAnsiTheme="majorHAnsi" w:cstheme="majorHAnsi"/>
        </w:rPr>
        <w:t>em.</w:t>
      </w:r>
    </w:p>
    <w:p w14:paraId="0667EA23" w14:textId="77777777" w:rsidR="00A44944" w:rsidRPr="00B50FDE" w:rsidRDefault="00A44944" w:rsidP="00B50FDE">
      <w:pPr>
        <w:pStyle w:val="NormalWeb"/>
        <w:rPr>
          <w:rFonts w:asciiTheme="majorHAnsi" w:hAnsiTheme="majorHAnsi" w:cstheme="majorHAnsi"/>
        </w:rPr>
      </w:pPr>
    </w:p>
    <w:p w14:paraId="0C23482B" w14:textId="77777777" w:rsidR="00C05AA7" w:rsidRPr="00316C95" w:rsidRDefault="00C05AA7" w:rsidP="00C05AA7">
      <w:pPr>
        <w:pStyle w:val="ListParagraph"/>
        <w:spacing w:after="0" w:line="240" w:lineRule="auto"/>
        <w:jc w:val="both"/>
        <w:rPr>
          <w:sz w:val="21"/>
          <w:szCs w:val="21"/>
        </w:rPr>
      </w:pPr>
    </w:p>
    <w:p w14:paraId="425D6155" w14:textId="77777777" w:rsidR="00676FEB" w:rsidRPr="00242974" w:rsidRDefault="00676FEB" w:rsidP="00676FEB">
      <w:pPr>
        <w:spacing w:after="0" w:line="240" w:lineRule="auto"/>
        <w:jc w:val="both"/>
        <w:rPr>
          <w:sz w:val="21"/>
          <w:szCs w:val="21"/>
        </w:rPr>
      </w:pPr>
    </w:p>
    <w:p w14:paraId="4010C35E" w14:textId="546AA8E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757EAF84" w14:textId="4C31E17C" w:rsidR="009C7E52" w:rsidRPr="00242974" w:rsidRDefault="009C7E52" w:rsidP="009C7E52">
      <w:pPr>
        <w:spacing w:after="0" w:line="240" w:lineRule="auto"/>
        <w:jc w:val="both"/>
        <w:rPr>
          <w:rFonts w:ascii="Times New Roman" w:hAnsi="Times New Roman"/>
          <w:sz w:val="21"/>
          <w:szCs w:val="21"/>
        </w:rPr>
      </w:pPr>
      <w:r w:rsidRPr="00242974">
        <w:rPr>
          <w:sz w:val="21"/>
          <w:szCs w:val="21"/>
        </w:rPr>
        <w:t xml:space="preserve">(Approx. </w:t>
      </w:r>
      <w:r w:rsidR="00CC3F59">
        <w:rPr>
          <w:sz w:val="21"/>
          <w:szCs w:val="21"/>
        </w:rPr>
        <w:t>400</w:t>
      </w:r>
      <w:r w:rsidRPr="00242974">
        <w:rPr>
          <w:sz w:val="21"/>
          <w:szCs w:val="21"/>
        </w:rPr>
        <w:t xml:space="preserve"> words, approx. 2</w:t>
      </w:r>
      <w:r w:rsidR="00242974" w:rsidRPr="00242974">
        <w:rPr>
          <w:sz w:val="21"/>
          <w:szCs w:val="21"/>
        </w:rPr>
        <w:t xml:space="preserve"> - </w:t>
      </w:r>
      <w:r w:rsidR="001B619C">
        <w:rPr>
          <w:sz w:val="21"/>
          <w:szCs w:val="21"/>
        </w:rPr>
        <w:t>4</w:t>
      </w:r>
      <w:r w:rsidRPr="00242974">
        <w:rPr>
          <w:sz w:val="21"/>
          <w:szCs w:val="21"/>
        </w:rPr>
        <w:t xml:space="preserve"> paragraphs)</w:t>
      </w:r>
    </w:p>
    <w:p w14:paraId="4AC3C933" w14:textId="77777777" w:rsidR="00A31415" w:rsidRPr="00A31415" w:rsidRDefault="009C7E52" w:rsidP="00A31415">
      <w:pPr>
        <w:spacing w:after="0"/>
        <w:jc w:val="both"/>
        <w:rPr>
          <w:sz w:val="21"/>
          <w:szCs w:val="21"/>
        </w:rPr>
      </w:pPr>
      <w:r w:rsidRPr="00242974">
        <w:rPr>
          <w:b/>
          <w:bCs/>
          <w:i/>
          <w:iCs/>
          <w:sz w:val="21"/>
          <w:szCs w:val="21"/>
        </w:rPr>
        <w:t xml:space="preserve">Explain why </w:t>
      </w:r>
      <w:r w:rsidR="001B22BB" w:rsidRPr="00242974">
        <w:rPr>
          <w:b/>
          <w:bCs/>
          <w:i/>
          <w:iCs/>
          <w:sz w:val="21"/>
          <w:szCs w:val="21"/>
        </w:rPr>
        <w:t>your chosen skills are important in health and social work</w:t>
      </w:r>
      <w:r w:rsidRPr="00242974">
        <w:rPr>
          <w:b/>
          <w:bCs/>
          <w:i/>
          <w:iCs/>
          <w:sz w:val="21"/>
          <w:szCs w:val="21"/>
        </w:rPr>
        <w:t>.</w:t>
      </w:r>
      <w:r w:rsidR="0060023F">
        <w:rPr>
          <w:b/>
          <w:bCs/>
          <w:i/>
          <w:iCs/>
          <w:sz w:val="21"/>
          <w:szCs w:val="21"/>
        </w:rPr>
        <w:br/>
      </w:r>
      <w:r w:rsidR="0060023F">
        <w:rPr>
          <w:b/>
          <w:bCs/>
          <w:i/>
          <w:iCs/>
          <w:sz w:val="21"/>
          <w:szCs w:val="21"/>
        </w:rPr>
        <w:br/>
      </w:r>
      <w:r w:rsidR="00A31415" w:rsidRPr="00A31415">
        <w:rPr>
          <w:sz w:val="21"/>
          <w:szCs w:val="21"/>
        </w:rPr>
        <w:t>Nursing requires a wide range of professional and interpersonal skills to provide safe, effective and compassionate care. Healthcare environments can be fast-paced and unpredictable, which means nurses must be able to respond quickly while maintaining high standards of patient care. According to the Nursing and Midwifery Council, nurses must demonstrate strong professional skills such as communication, teamwork and critical thinking to ensure safe practice (Nursing and Midwifery Council, 2018). Three of the most important skills required in nursing are communication, teamwork and problem-solving, as these skills allow nurses to interact effectively with patients, families and healthcare professionals while making informed decisions about patient care.</w:t>
      </w:r>
    </w:p>
    <w:p w14:paraId="540A932D" w14:textId="77777777" w:rsidR="00A31415" w:rsidRPr="00A31415" w:rsidRDefault="00A31415" w:rsidP="00A31415">
      <w:pPr>
        <w:spacing w:after="0" w:line="240" w:lineRule="auto"/>
        <w:jc w:val="both"/>
        <w:rPr>
          <w:sz w:val="21"/>
          <w:szCs w:val="21"/>
        </w:rPr>
      </w:pPr>
    </w:p>
    <w:p w14:paraId="34BD0389" w14:textId="77777777" w:rsidR="00A31415" w:rsidRPr="00A31415" w:rsidRDefault="00A31415" w:rsidP="00A31415">
      <w:pPr>
        <w:spacing w:after="0" w:line="240" w:lineRule="auto"/>
        <w:jc w:val="both"/>
        <w:rPr>
          <w:sz w:val="21"/>
          <w:szCs w:val="21"/>
        </w:rPr>
      </w:pPr>
      <w:r w:rsidRPr="00A31415">
        <w:rPr>
          <w:sz w:val="21"/>
          <w:szCs w:val="21"/>
        </w:rPr>
        <w:t>Communication is one of the most important skills in nursing because nurses need to clearly exchange information with patients and other healthcare staff. Effective communication helps nurses understand patient concerns, explain treatments and provide emotional support. The National Health Service highlights that good communication improves patient safety and the overall quality of care (NHS, 2022). For example, in a hospital ward a nurse may need to explain medication instructions to a patient after surgery to ensure it is taken correctly. Nurses must also communicate important updates about a patient’s condition to doctors or other staff members. If a patient’s blood pressure suddenly drops, the nurse must quickly report this information so that doctors can respond immediately. Without clear communication, misunderstandings could occur and patient safety may be affected.</w:t>
      </w:r>
    </w:p>
    <w:p w14:paraId="523D5E9C" w14:textId="77777777" w:rsidR="00A31415" w:rsidRPr="00A31415" w:rsidRDefault="00A31415" w:rsidP="00A31415">
      <w:pPr>
        <w:spacing w:after="0" w:line="240" w:lineRule="auto"/>
        <w:jc w:val="both"/>
        <w:rPr>
          <w:sz w:val="21"/>
          <w:szCs w:val="21"/>
        </w:rPr>
      </w:pPr>
    </w:p>
    <w:p w14:paraId="17635739" w14:textId="77777777" w:rsidR="00A31415" w:rsidRPr="00A31415" w:rsidRDefault="00A31415" w:rsidP="00A31415">
      <w:pPr>
        <w:spacing w:after="0" w:line="240" w:lineRule="auto"/>
        <w:jc w:val="both"/>
        <w:rPr>
          <w:sz w:val="21"/>
          <w:szCs w:val="21"/>
        </w:rPr>
      </w:pPr>
      <w:r w:rsidRPr="00A31415">
        <w:rPr>
          <w:sz w:val="21"/>
          <w:szCs w:val="21"/>
        </w:rPr>
        <w:t>Teamwork is another essential skill because nurses work closely with other healthcare professionals to deliver coordinated care. Healthcare services depend on multidisciplinary teams that include doctors, nurses, healthcare assistants and therapists. The World Health Organization explains that teamwork in healthcare improves patient outcomes and helps healthcare systems operate more efficiently (World Health Organization, 2020). For instance, in an emergency department a nurse may assist doctors during treatment, monitor patient vital signs and coordinate with other staff to ensure the patient receives the correct care. Working as a team also helps healthcare professionals support one another in stressful situations and manage heavy workloads more effectively.</w:t>
      </w:r>
    </w:p>
    <w:p w14:paraId="5915E34C" w14:textId="77777777" w:rsidR="00A31415" w:rsidRPr="00A31415" w:rsidRDefault="00A31415" w:rsidP="00A31415">
      <w:pPr>
        <w:spacing w:after="0" w:line="240" w:lineRule="auto"/>
        <w:jc w:val="both"/>
        <w:rPr>
          <w:sz w:val="21"/>
          <w:szCs w:val="21"/>
        </w:rPr>
      </w:pPr>
    </w:p>
    <w:p w14:paraId="37BDC04A" w14:textId="77777777" w:rsidR="00A31415" w:rsidRPr="00A31415" w:rsidRDefault="00A31415" w:rsidP="00A31415">
      <w:pPr>
        <w:spacing w:after="0" w:line="240" w:lineRule="auto"/>
        <w:jc w:val="both"/>
        <w:rPr>
          <w:sz w:val="21"/>
          <w:szCs w:val="21"/>
        </w:rPr>
      </w:pPr>
      <w:r w:rsidRPr="00A31415">
        <w:rPr>
          <w:sz w:val="21"/>
          <w:szCs w:val="21"/>
        </w:rPr>
        <w:t>Problem-solving is also a crucial skill for nurses because they frequently encounter unexpected situations. Nurses must assess problems quickly and take appropriate action to protect patient health. According to the Royal College of Nursing, nurses need strong critical thinking and decision-making abilities to respond effectively in complex healthcare environments (Royal College of Nursing, 2019). For example, if a patient suddenly develops breathing difficulties, a nurse must recognise the symptoms, provide immediate assistance and alert medical staff. If nurses do not have strong problem-solving, communication or teamwork skills, patient care may be delayed or mistakes could occur. Therefore, these skills are essential for ensuring safe and effective nursing practice.</w:t>
      </w:r>
    </w:p>
    <w:p w14:paraId="07CA35B8" w14:textId="05869D05" w:rsidR="00723D57" w:rsidRPr="00A31415" w:rsidRDefault="00723D57" w:rsidP="002B4AA4">
      <w:pPr>
        <w:spacing w:after="0" w:line="240" w:lineRule="auto"/>
        <w:jc w:val="both"/>
        <w:rPr>
          <w:sz w:val="21"/>
          <w:szCs w:val="21"/>
        </w:rPr>
      </w:pPr>
    </w:p>
    <w:p w14:paraId="42E1B8CC" w14:textId="77777777" w:rsidR="00C76306" w:rsidRPr="00C76306" w:rsidRDefault="00C76306" w:rsidP="00C76306">
      <w:pPr>
        <w:spacing w:after="0" w:line="240" w:lineRule="auto"/>
        <w:jc w:val="both"/>
        <w:rPr>
          <w:sz w:val="21"/>
          <w:szCs w:val="21"/>
        </w:rPr>
      </w:pPr>
    </w:p>
    <w:p w14:paraId="5E3D982D" w14:textId="77777777" w:rsidR="00C76306" w:rsidRPr="00C76306" w:rsidRDefault="00C76306" w:rsidP="00C76306">
      <w:pPr>
        <w:spacing w:after="0" w:line="240" w:lineRule="auto"/>
        <w:jc w:val="both"/>
        <w:rPr>
          <w:sz w:val="21"/>
          <w:szCs w:val="21"/>
        </w:rPr>
      </w:pPr>
    </w:p>
    <w:p w14:paraId="248D50E7" w14:textId="77777777" w:rsidR="00267EB2" w:rsidRPr="00242974" w:rsidRDefault="00267EB2" w:rsidP="00C85A7C">
      <w:pPr>
        <w:spacing w:after="0" w:line="240" w:lineRule="auto"/>
        <w:jc w:val="both"/>
        <w:rPr>
          <w:sz w:val="21"/>
          <w:szCs w:val="21"/>
        </w:rPr>
      </w:pPr>
    </w:p>
    <w:p w14:paraId="7338813D" w14:textId="77777777"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lastRenderedPageBreak/>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533323D8" w14:textId="736C5DBE" w:rsidR="00500295" w:rsidRPr="00242974" w:rsidRDefault="0008238F" w:rsidP="00500295">
      <w:pPr>
        <w:spacing w:after="0"/>
        <w:rPr>
          <w:sz w:val="21"/>
          <w:szCs w:val="21"/>
        </w:rPr>
      </w:pPr>
      <w:r>
        <w:rPr>
          <w:sz w:val="21"/>
          <w:szCs w:val="21"/>
        </w:rPr>
        <w:t>(Approx</w:t>
      </w:r>
      <w:r w:rsidR="003458DB" w:rsidRPr="00242974">
        <w:rPr>
          <w:sz w:val="21"/>
          <w:szCs w:val="21"/>
        </w:rPr>
        <w:t>.</w:t>
      </w:r>
      <w:r>
        <w:rPr>
          <w:sz w:val="21"/>
          <w:szCs w:val="21"/>
        </w:rPr>
        <w:t xml:space="preserve"> </w:t>
      </w:r>
      <w:r w:rsidR="00CC3F59">
        <w:rPr>
          <w:sz w:val="21"/>
          <w:szCs w:val="21"/>
        </w:rPr>
        <w:t>400</w:t>
      </w:r>
      <w:r>
        <w:rPr>
          <w:sz w:val="21"/>
          <w:szCs w:val="21"/>
        </w:rPr>
        <w:t xml:space="preserve"> words</w:t>
      </w:r>
      <w:r w:rsidR="00A63F7F">
        <w:rPr>
          <w:sz w:val="21"/>
          <w:szCs w:val="21"/>
        </w:rPr>
        <w:t>, approx.</w:t>
      </w:r>
      <w:r w:rsidR="003458DB" w:rsidRPr="00242974">
        <w:rPr>
          <w:sz w:val="21"/>
          <w:szCs w:val="21"/>
        </w:rPr>
        <w:t xml:space="preserve"> 2</w:t>
      </w:r>
      <w:r w:rsidR="00242974" w:rsidRPr="00242974">
        <w:rPr>
          <w:sz w:val="21"/>
          <w:szCs w:val="21"/>
        </w:rPr>
        <w:t xml:space="preserve"> - </w:t>
      </w:r>
      <w:r w:rsidR="001B619C">
        <w:rPr>
          <w:sz w:val="21"/>
          <w:szCs w:val="21"/>
        </w:rPr>
        <w:t>4</w:t>
      </w:r>
      <w:r w:rsidR="003458DB" w:rsidRPr="00242974">
        <w:rPr>
          <w:sz w:val="21"/>
          <w:szCs w:val="21"/>
        </w:rPr>
        <w:t xml:space="preserve"> paragraphs)</w:t>
      </w:r>
    </w:p>
    <w:p w14:paraId="2554E99E" w14:textId="6B169E07" w:rsidR="003458DB" w:rsidRDefault="003458DB" w:rsidP="00500295">
      <w:pPr>
        <w:spacing w:after="0"/>
        <w:rPr>
          <w:b/>
          <w:bCs/>
          <w:i/>
          <w:iCs/>
          <w:sz w:val="21"/>
          <w:szCs w:val="21"/>
        </w:rPr>
      </w:pPr>
      <w:r w:rsidRPr="00242974">
        <w:rPr>
          <w:b/>
          <w:bCs/>
          <w:i/>
          <w:iCs/>
          <w:sz w:val="21"/>
          <w:szCs w:val="21"/>
        </w:rPr>
        <w:t xml:space="preserve">Show how people can improve in this area. You need to give at least </w:t>
      </w:r>
      <w:r w:rsidR="00C45272" w:rsidRPr="00242974">
        <w:rPr>
          <w:b/>
          <w:bCs/>
          <w:i/>
          <w:iCs/>
          <w:sz w:val="21"/>
          <w:szCs w:val="21"/>
        </w:rPr>
        <w:t>3</w:t>
      </w:r>
      <w:r w:rsidRPr="00242974">
        <w:rPr>
          <w:b/>
          <w:bCs/>
          <w:i/>
          <w:iCs/>
          <w:sz w:val="21"/>
          <w:szCs w:val="21"/>
        </w:rPr>
        <w:t xml:space="preserve"> strategies.</w:t>
      </w:r>
      <w:r w:rsidR="00A946CB" w:rsidRPr="00242974">
        <w:rPr>
          <w:b/>
          <w:bCs/>
          <w:i/>
          <w:iCs/>
          <w:sz w:val="21"/>
          <w:szCs w:val="21"/>
        </w:rPr>
        <w:t xml:space="preserve"> </w:t>
      </w:r>
    </w:p>
    <w:p w14:paraId="57A9C91A" w14:textId="77777777" w:rsidR="001603B1" w:rsidRDefault="001603B1" w:rsidP="00500295">
      <w:pPr>
        <w:spacing w:after="0"/>
        <w:rPr>
          <w:b/>
          <w:bCs/>
          <w:i/>
          <w:iCs/>
          <w:sz w:val="21"/>
          <w:szCs w:val="21"/>
        </w:rPr>
      </w:pPr>
    </w:p>
    <w:p w14:paraId="13D5D831" w14:textId="77777777" w:rsidR="001603B1" w:rsidRDefault="001603B1" w:rsidP="00500295">
      <w:pPr>
        <w:spacing w:after="0"/>
        <w:rPr>
          <w:b/>
          <w:bCs/>
          <w:i/>
          <w:iCs/>
          <w:sz w:val="21"/>
          <w:szCs w:val="21"/>
        </w:rPr>
      </w:pPr>
    </w:p>
    <w:p w14:paraId="2712927D" w14:textId="77777777" w:rsidR="001603B1" w:rsidRPr="001603B1" w:rsidRDefault="001603B1" w:rsidP="001603B1">
      <w:pPr>
        <w:spacing w:after="0"/>
        <w:rPr>
          <w:sz w:val="21"/>
          <w:szCs w:val="21"/>
        </w:rPr>
      </w:pPr>
      <w:r w:rsidRPr="001603B1">
        <w:rPr>
          <w:sz w:val="21"/>
          <w:szCs w:val="21"/>
        </w:rPr>
        <w:t>Developing key professional skills is essential for nurses to provide safe, effective and compassionate care. Skills such as communication, teamwork and problem-solving can be strengthened through education, practical training and reflective practice. Healthcare professionals are expected to continually improve their abilities to maintain high standards of patient care. Health Education England highlights that continuous learning and skills development are essential for healthcare staff to meet the changing needs of patients and healthcare services (Health Education England, 2021).</w:t>
      </w:r>
    </w:p>
    <w:p w14:paraId="0E8A8AA6" w14:textId="77777777" w:rsidR="001603B1" w:rsidRPr="001603B1" w:rsidRDefault="001603B1" w:rsidP="001603B1">
      <w:pPr>
        <w:spacing w:after="0"/>
        <w:rPr>
          <w:sz w:val="21"/>
          <w:szCs w:val="21"/>
        </w:rPr>
      </w:pPr>
    </w:p>
    <w:p w14:paraId="73F5AF7C" w14:textId="77777777" w:rsidR="001603B1" w:rsidRPr="001603B1" w:rsidRDefault="001603B1" w:rsidP="001603B1">
      <w:pPr>
        <w:spacing w:after="0"/>
        <w:rPr>
          <w:sz w:val="21"/>
          <w:szCs w:val="21"/>
        </w:rPr>
      </w:pPr>
      <w:r w:rsidRPr="001603B1">
        <w:rPr>
          <w:sz w:val="21"/>
          <w:szCs w:val="21"/>
        </w:rPr>
        <w:t>One strategy for improving communication skills is participating in communication workshops, simulation training and gaining experience during clinical placements. These opportunities allow nurses to practise listening carefully to patients, explaining medical information clearly and responding to emotional concerns. For example, in a hospital ward a nurse may need to explain to an elderly patient how and when to take their medication after being discharged. If the patient does not fully understand the instructions, the nurse must repeat the information in a clear and simple way to avoid mistakes. According to Skills for Care, effective communication helps build trust with patients and ensures that healthcare information is understood correctly (Skills for Care, 2020).</w:t>
      </w:r>
    </w:p>
    <w:p w14:paraId="335A1631" w14:textId="77777777" w:rsidR="001603B1" w:rsidRPr="001603B1" w:rsidRDefault="001603B1" w:rsidP="001603B1">
      <w:pPr>
        <w:spacing w:after="0"/>
        <w:rPr>
          <w:sz w:val="21"/>
          <w:szCs w:val="21"/>
        </w:rPr>
      </w:pPr>
    </w:p>
    <w:p w14:paraId="2212303E" w14:textId="77777777" w:rsidR="001603B1" w:rsidRPr="001603B1" w:rsidRDefault="001603B1" w:rsidP="001603B1">
      <w:pPr>
        <w:spacing w:after="0"/>
        <w:rPr>
          <w:sz w:val="21"/>
          <w:szCs w:val="21"/>
        </w:rPr>
      </w:pPr>
      <w:r w:rsidRPr="001603B1">
        <w:rPr>
          <w:sz w:val="21"/>
          <w:szCs w:val="21"/>
        </w:rPr>
        <w:t>Another important strategy is strengthening teamwork skills by working closely with other healthcare professionals and learning how different roles contribute to patient care. Team meetings, collaborative training sessions and practical experience help nurses understand how to share information and support colleagues. The Institute for Healthcare Improvement explains that effective teamwork helps reduce medical errors and improves the quality of healthcare services (Institute for Healthcare Improvement, 2021). For instance, during a busy shift in a hospital emergency department, nurses must coordinate with doctors, healthcare assistants and paramedics to ensure that patients are assessed and treated quickly. By working together and sharing information clearly, the healthcare team can respond more efficiently to urgent situations.</w:t>
      </w:r>
    </w:p>
    <w:p w14:paraId="2ED17737" w14:textId="77777777" w:rsidR="001603B1" w:rsidRPr="001603B1" w:rsidRDefault="001603B1" w:rsidP="001603B1">
      <w:pPr>
        <w:spacing w:after="0"/>
        <w:rPr>
          <w:sz w:val="21"/>
          <w:szCs w:val="21"/>
        </w:rPr>
      </w:pPr>
    </w:p>
    <w:p w14:paraId="34D757C4" w14:textId="77777777" w:rsidR="001603B1" w:rsidRPr="001603B1" w:rsidRDefault="001603B1" w:rsidP="001603B1">
      <w:pPr>
        <w:spacing w:after="0"/>
        <w:rPr>
          <w:sz w:val="21"/>
          <w:szCs w:val="21"/>
        </w:rPr>
      </w:pPr>
      <w:r w:rsidRPr="001603B1">
        <w:rPr>
          <w:sz w:val="21"/>
          <w:szCs w:val="21"/>
        </w:rPr>
        <w:t>Finally, problem-solving skills can be improved through scenario-based training, clinical simulations and reflective learning. These strategies help nurses practise responding to challenging situations and making quick decisions under pressure. The Care Quality Commission states that healthcare staff must be able to assess risks and take appropriate action to protect patient safety (Care Quality Commission, 2022). A real-life example may occur when a nurse notices that a patient’s oxygen levels are suddenly dropping. The nurse must quickly recognise the issue, provide immediate support such as oxygen therapy and inform the medical team so that further treatment can be given.</w:t>
      </w:r>
    </w:p>
    <w:p w14:paraId="444ECB6D" w14:textId="77777777" w:rsidR="001603B1" w:rsidRPr="001603B1" w:rsidRDefault="001603B1" w:rsidP="001603B1">
      <w:pPr>
        <w:spacing w:after="0"/>
        <w:rPr>
          <w:sz w:val="21"/>
          <w:szCs w:val="21"/>
        </w:rPr>
      </w:pPr>
    </w:p>
    <w:p w14:paraId="1DDEEA8B" w14:textId="77777777" w:rsidR="001603B1" w:rsidRPr="001603B1" w:rsidRDefault="001603B1" w:rsidP="001603B1">
      <w:pPr>
        <w:spacing w:after="0"/>
        <w:rPr>
          <w:sz w:val="21"/>
          <w:szCs w:val="21"/>
        </w:rPr>
      </w:pPr>
      <w:r w:rsidRPr="001603B1">
        <w:rPr>
          <w:sz w:val="21"/>
          <w:szCs w:val="21"/>
        </w:rPr>
        <w:t xml:space="preserve">Overall, strategies such as professional training, teamwork experience and reflective practice help nurses continuously develop their communication, teamwork and problem-solving abilities. </w:t>
      </w:r>
      <w:r w:rsidRPr="001603B1">
        <w:rPr>
          <w:sz w:val="21"/>
          <w:szCs w:val="21"/>
        </w:rPr>
        <w:lastRenderedPageBreak/>
        <w:t>Strengthening these skills ensures that nurses can provide high-quality care, work effectively with healthcare teams and respond confidently to patient needs in complex healthcare environments.</w:t>
      </w:r>
    </w:p>
    <w:p w14:paraId="06C1C812" w14:textId="77777777" w:rsidR="001603B1" w:rsidRPr="00242974" w:rsidRDefault="001603B1" w:rsidP="00500295">
      <w:pPr>
        <w:spacing w:after="0"/>
        <w:rPr>
          <w:b/>
          <w:bCs/>
          <w:i/>
          <w:iCs/>
          <w:sz w:val="21"/>
          <w:szCs w:val="21"/>
        </w:rPr>
      </w:pPr>
    </w:p>
    <w:p w14:paraId="60F18311" w14:textId="6741433F" w:rsidR="00FA2F03" w:rsidRPr="00FA2F03" w:rsidRDefault="00FA2F03" w:rsidP="00FA2F03">
      <w:pPr>
        <w:spacing w:after="0"/>
        <w:rPr>
          <w:sz w:val="21"/>
          <w:szCs w:val="21"/>
        </w:rPr>
      </w:pPr>
      <w:r w:rsidRPr="00FA2F03">
        <w:rPr>
          <w:sz w:val="21"/>
          <w:szCs w:val="21"/>
        </w:rPr>
        <w:t xml:space="preserve">Developing key professional skills is essential for nurses to provide safe, effective and compassionate care. Skills such as communication, teamwork and problem-solving can be strengthened through education, practical training and reflective practice. Healthcare professionals are expected to continually improve their abilities </w:t>
      </w:r>
      <w:r w:rsidR="00113C9C" w:rsidRPr="00FA2F03">
        <w:rPr>
          <w:sz w:val="21"/>
          <w:szCs w:val="21"/>
        </w:rPr>
        <w:t>to</w:t>
      </w:r>
      <w:r w:rsidRPr="00FA2F03">
        <w:rPr>
          <w:sz w:val="21"/>
          <w:szCs w:val="21"/>
        </w:rPr>
        <w:t xml:space="preserve"> maintain high standards of patient care. </w:t>
      </w:r>
      <w:r w:rsidR="002323A8">
        <w:rPr>
          <w:sz w:val="21"/>
          <w:szCs w:val="21"/>
        </w:rPr>
        <w:t>“</w:t>
      </w:r>
      <w:r w:rsidRPr="00FA2F03">
        <w:rPr>
          <w:sz w:val="21"/>
          <w:szCs w:val="21"/>
        </w:rPr>
        <w:t>The Health Education England</w:t>
      </w:r>
      <w:r w:rsidR="002323A8">
        <w:rPr>
          <w:sz w:val="21"/>
          <w:szCs w:val="21"/>
        </w:rPr>
        <w:t>”</w:t>
      </w:r>
      <w:r w:rsidRPr="00FA2F03">
        <w:rPr>
          <w:sz w:val="21"/>
          <w:szCs w:val="21"/>
        </w:rPr>
        <w:t xml:space="preserve"> highlights that continuous learning and skills development are essential for healthcare staff to meet the changing needs of patients and healthcare services.</w:t>
      </w:r>
    </w:p>
    <w:p w14:paraId="2C3E17EA" w14:textId="77777777" w:rsidR="00FA2F03" w:rsidRPr="00FA2F03" w:rsidRDefault="00FA2F03" w:rsidP="00FA2F03">
      <w:pPr>
        <w:spacing w:after="0"/>
        <w:rPr>
          <w:sz w:val="21"/>
          <w:szCs w:val="21"/>
        </w:rPr>
      </w:pPr>
    </w:p>
    <w:p w14:paraId="652845B2" w14:textId="7B0F2A03" w:rsidR="00FA2F03" w:rsidRPr="00FA2F03" w:rsidRDefault="00FA2F03" w:rsidP="00FA2F03">
      <w:pPr>
        <w:spacing w:after="0"/>
        <w:rPr>
          <w:sz w:val="21"/>
          <w:szCs w:val="21"/>
        </w:rPr>
      </w:pPr>
      <w:r w:rsidRPr="00FA2F03">
        <w:rPr>
          <w:sz w:val="21"/>
          <w:szCs w:val="21"/>
        </w:rPr>
        <w:t>One strategy for improving communication skills is participating in communication workshops, simulation training and gaining experience during clinical placements. These opportunities allow nurses to practise listening carefully to patients, explaining medical information clearly and responding to emotional concerns. For example, in a hospital ward a nurse may need to explain to an elderly patient how and when to take their medication after being discharged. If the patient does not fully understand the instructions, the nurse must repeat the information in a clear and simple way to avoid mistakes. According to</w:t>
      </w:r>
      <w:r w:rsidR="002323A8">
        <w:rPr>
          <w:sz w:val="21"/>
          <w:szCs w:val="21"/>
        </w:rPr>
        <w:t>”</w:t>
      </w:r>
      <w:r w:rsidRPr="00FA2F03">
        <w:rPr>
          <w:sz w:val="21"/>
          <w:szCs w:val="21"/>
        </w:rPr>
        <w:t xml:space="preserve"> the Skills for Care</w:t>
      </w:r>
      <w:r w:rsidR="002323A8">
        <w:rPr>
          <w:sz w:val="21"/>
          <w:szCs w:val="21"/>
        </w:rPr>
        <w:t>”</w:t>
      </w:r>
      <w:r w:rsidRPr="00FA2F03">
        <w:rPr>
          <w:sz w:val="21"/>
          <w:szCs w:val="21"/>
        </w:rPr>
        <w:t>, effective communication helps build trust with patients and ensures that healthcare information is understood correctly.</w:t>
      </w:r>
    </w:p>
    <w:p w14:paraId="5506A7C3" w14:textId="77777777" w:rsidR="00FA2F03" w:rsidRPr="00FA2F03" w:rsidRDefault="00FA2F03" w:rsidP="00FA2F03">
      <w:pPr>
        <w:spacing w:after="0"/>
        <w:rPr>
          <w:sz w:val="21"/>
          <w:szCs w:val="21"/>
        </w:rPr>
      </w:pPr>
    </w:p>
    <w:p w14:paraId="7B5EC578" w14:textId="199B0FFF" w:rsidR="00FA2F03" w:rsidRPr="00FA2F03" w:rsidRDefault="00FA2F03" w:rsidP="00FA2F03">
      <w:pPr>
        <w:spacing w:after="0"/>
        <w:rPr>
          <w:sz w:val="21"/>
          <w:szCs w:val="21"/>
        </w:rPr>
      </w:pPr>
      <w:r w:rsidRPr="00FA2F03">
        <w:rPr>
          <w:sz w:val="21"/>
          <w:szCs w:val="21"/>
        </w:rPr>
        <w:t>Another important strategy is strengthening teamwork skills by working closely with other healthcare professionals and learning how different roles contribute to patient care. Team meetings, collaborative training sessions and practical experience help nurses understand how to share information and support colleagues. The</w:t>
      </w:r>
      <w:r w:rsidR="005B1D37">
        <w:rPr>
          <w:sz w:val="21"/>
          <w:szCs w:val="21"/>
        </w:rPr>
        <w:t>”</w:t>
      </w:r>
      <w:r w:rsidRPr="00FA2F03">
        <w:rPr>
          <w:sz w:val="21"/>
          <w:szCs w:val="21"/>
        </w:rPr>
        <w:t xml:space="preserve"> Institute for Healthcare Improvement </w:t>
      </w:r>
      <w:r w:rsidR="005B1D37">
        <w:rPr>
          <w:sz w:val="21"/>
          <w:szCs w:val="21"/>
        </w:rPr>
        <w:t>“</w:t>
      </w:r>
      <w:r w:rsidRPr="00FA2F03">
        <w:rPr>
          <w:sz w:val="21"/>
          <w:szCs w:val="21"/>
        </w:rPr>
        <w:t>explains that effective teamwork helps reduce medical errors and improves the quality of healthcare services. For instance, during a busy shift in a hospital emergency department, nurses must coordinate with doctors, healthcare assistants and paramedics to ensure that patients are assessed and treated quickly. By working together and sharing information clearly, the healthcare team can respond more efficiently to urgent situations.</w:t>
      </w:r>
    </w:p>
    <w:p w14:paraId="7DCA806E" w14:textId="77777777" w:rsidR="00FA2F03" w:rsidRPr="00FA2F03" w:rsidRDefault="00FA2F03" w:rsidP="00FA2F03">
      <w:pPr>
        <w:spacing w:after="0"/>
        <w:rPr>
          <w:sz w:val="21"/>
          <w:szCs w:val="21"/>
        </w:rPr>
      </w:pPr>
    </w:p>
    <w:p w14:paraId="5CADF545" w14:textId="4820956C" w:rsidR="00FA2F03" w:rsidRPr="00FA2F03" w:rsidRDefault="00FA2F03" w:rsidP="00FA2F03">
      <w:pPr>
        <w:spacing w:after="0"/>
        <w:rPr>
          <w:sz w:val="21"/>
          <w:szCs w:val="21"/>
        </w:rPr>
      </w:pPr>
      <w:r w:rsidRPr="00FA2F03">
        <w:rPr>
          <w:sz w:val="21"/>
          <w:szCs w:val="21"/>
        </w:rPr>
        <w:t xml:space="preserve">Finally, problem-solving skills can be improved through scenario-based training, clinical simulations and reflective learning. These strategies help nurses practise responding to challenging situations and making quick decisions under pressure. </w:t>
      </w:r>
      <w:r w:rsidR="00847B14">
        <w:rPr>
          <w:sz w:val="21"/>
          <w:szCs w:val="21"/>
        </w:rPr>
        <w:t>“</w:t>
      </w:r>
      <w:r w:rsidRPr="00FA2F03">
        <w:rPr>
          <w:sz w:val="21"/>
          <w:szCs w:val="21"/>
        </w:rPr>
        <w:t xml:space="preserve">The Care Quality Commission </w:t>
      </w:r>
      <w:r w:rsidR="00847B14">
        <w:rPr>
          <w:sz w:val="21"/>
          <w:szCs w:val="21"/>
        </w:rPr>
        <w:t>“</w:t>
      </w:r>
      <w:r w:rsidRPr="00FA2F03">
        <w:rPr>
          <w:sz w:val="21"/>
          <w:szCs w:val="21"/>
        </w:rPr>
        <w:t>states that healthcare staff must be able to assess risks and take appropriate action to protect patient safety. A real-life example may occur when a nurse notices that a patient’s oxygen levels are suddenly dropping. The nurse must quickly recognise the issue, provide immediate support such as oxygen therapy and inform the medical team so that further treatment can be given.</w:t>
      </w:r>
    </w:p>
    <w:p w14:paraId="18A734E8" w14:textId="77777777" w:rsidR="00FA2F03" w:rsidRPr="00FA2F03" w:rsidRDefault="00FA2F03" w:rsidP="00FA2F03">
      <w:pPr>
        <w:spacing w:after="0"/>
        <w:rPr>
          <w:sz w:val="21"/>
          <w:szCs w:val="21"/>
        </w:rPr>
      </w:pPr>
    </w:p>
    <w:p w14:paraId="61A55DC7" w14:textId="77777777" w:rsidR="00FA2F03" w:rsidRPr="00FA2F03" w:rsidRDefault="00FA2F03" w:rsidP="00FA2F03">
      <w:pPr>
        <w:spacing w:after="0"/>
        <w:rPr>
          <w:sz w:val="21"/>
          <w:szCs w:val="21"/>
        </w:rPr>
      </w:pPr>
      <w:r w:rsidRPr="00FA2F03">
        <w:rPr>
          <w:sz w:val="21"/>
          <w:szCs w:val="21"/>
        </w:rPr>
        <w:t>Overall, strategies such as professional training, teamwork experience and reflective practice help nurses continuously develop their communication, teamwork and problem-solving abilities. Strengthening these skills ensures nurses can provide high-quality care, work effectively with healthcare teams and respond confidently to patient needs in complex healthcare environments.</w:t>
      </w:r>
    </w:p>
    <w:p w14:paraId="15D778D3" w14:textId="77777777" w:rsidR="001F6FB0" w:rsidRPr="00242974" w:rsidRDefault="001F6FB0"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77777777" w:rsidR="00410068" w:rsidRPr="00242974" w:rsidRDefault="00F1720B" w:rsidP="00410068">
      <w:pPr>
        <w:spacing w:after="0" w:line="240" w:lineRule="auto"/>
        <w:rPr>
          <w:b/>
          <w:bCs/>
          <w:i/>
          <w:iCs/>
          <w:sz w:val="21"/>
          <w:szCs w:val="21"/>
        </w:rPr>
      </w:pPr>
      <w:r w:rsidRPr="00242974">
        <w:rPr>
          <w:b/>
          <w:bCs/>
          <w:i/>
          <w:iCs/>
          <w:sz w:val="21"/>
          <w:szCs w:val="21"/>
        </w:rPr>
        <w:lastRenderedPageBreak/>
        <w:t>Restate the topic’s overall importance to safe, high-quality care. Remember: There should be NO new information in a conclusion</w:t>
      </w:r>
    </w:p>
    <w:p w14:paraId="2A610696" w14:textId="761A8104" w:rsidR="005B08DD" w:rsidRPr="005B08DD" w:rsidRDefault="005B08DD" w:rsidP="005B08DD">
      <w:pPr>
        <w:pStyle w:val="ListParagraph"/>
        <w:spacing w:after="0" w:line="240" w:lineRule="auto"/>
        <w:rPr>
          <w:rFonts w:asciiTheme="majorHAnsi" w:eastAsia="Times New Roman" w:hAnsiTheme="majorHAnsi" w:cstheme="majorHAnsi"/>
          <w:kern w:val="0"/>
          <w:sz w:val="24"/>
          <w:szCs w:val="24"/>
          <w:lang w:eastAsia="en-GB"/>
          <w14:ligatures w14:val="none"/>
        </w:rPr>
      </w:pPr>
      <w:r w:rsidRPr="005B08DD">
        <w:rPr>
          <w:rFonts w:asciiTheme="majorHAnsi" w:eastAsia="Times New Roman" w:hAnsiTheme="majorHAnsi" w:cstheme="majorHAnsi"/>
          <w:kern w:val="0"/>
          <w:sz w:val="24"/>
          <w:szCs w:val="24"/>
          <w:lang w:eastAsia="en-GB"/>
          <w14:ligatures w14:val="none"/>
        </w:rPr>
        <w:t>In conclusion, nursing plays an essential role in the healthcare system by supporting patients’ health, safety and overall wellbeing. The report discussed the importance of nursing, the responsibilities involved in the role and the key skills required to perform the job effectively. Skills such as communication, teamwork and problem-solving are</w:t>
      </w:r>
      <w:r>
        <w:rPr>
          <w:rFonts w:asciiTheme="majorHAnsi" w:eastAsia="Times New Roman" w:hAnsiTheme="majorHAnsi" w:cstheme="majorHAnsi"/>
          <w:kern w:val="0"/>
          <w:sz w:val="24"/>
          <w:szCs w:val="24"/>
          <w:lang w:eastAsia="en-GB"/>
          <w14:ligatures w14:val="none"/>
        </w:rPr>
        <w:t xml:space="preserve"> </w:t>
      </w:r>
      <w:r w:rsidRPr="005B08DD">
        <w:rPr>
          <w:rFonts w:asciiTheme="majorHAnsi" w:eastAsia="Times New Roman" w:hAnsiTheme="majorHAnsi" w:cstheme="majorHAnsi"/>
          <w:kern w:val="0"/>
          <w:sz w:val="24"/>
          <w:szCs w:val="24"/>
          <w:lang w:eastAsia="en-GB"/>
          <w14:ligatures w14:val="none"/>
        </w:rPr>
        <w:t>particularly important as they help nurses work efficiently with patients and other healthcare professionals. The report also highlighted strategies to improve these skills, including training, practical experience and continuous professional development. Overall, developing and maintaining strong professional skills ensures that nurses can provide safe, high-quality care and contribute positively to the healthcare system.</w:t>
      </w:r>
    </w:p>
    <w:p w14:paraId="136FF3F7" w14:textId="77777777" w:rsidR="00042C37" w:rsidRPr="00242974" w:rsidRDefault="00042C37" w:rsidP="00042C37">
      <w:pPr>
        <w:pStyle w:val="ListParagraph"/>
        <w:spacing w:after="0" w:line="240" w:lineRule="auto"/>
        <w:rPr>
          <w:sz w:val="21"/>
          <w:szCs w:val="21"/>
        </w:rPr>
      </w:pPr>
    </w:p>
    <w:p w14:paraId="6C4B494D" w14:textId="763B24A0" w:rsidR="00226D31" w:rsidRPr="002976D4" w:rsidRDefault="00AA77C8" w:rsidP="00226D31">
      <w:pPr>
        <w:pStyle w:val="Heading2"/>
        <w:rPr>
          <w:color w:val="4472C4" w:themeColor="accent1"/>
          <w:szCs w:val="24"/>
        </w:rPr>
      </w:pPr>
      <w:bookmarkStart w:id="5" w:name="_Toc212100522"/>
      <w:r w:rsidRPr="002976D4">
        <w:rPr>
          <w:color w:val="4472C4" w:themeColor="accent1"/>
          <w:szCs w:val="24"/>
        </w:rPr>
        <w:t>1</w:t>
      </w:r>
      <w:r w:rsidR="00226D31" w:rsidRPr="002976D4">
        <w:rPr>
          <w:color w:val="4472C4" w:themeColor="accent1"/>
          <w:szCs w:val="24"/>
        </w:rPr>
        <w:t>.5 Reference List</w:t>
      </w:r>
      <w:bookmarkEnd w:id="5"/>
    </w:p>
    <w:p w14:paraId="1784F242" w14:textId="462CB95F" w:rsidR="00500295" w:rsidRPr="00242974" w:rsidRDefault="006232DF" w:rsidP="006232DF">
      <w:pPr>
        <w:spacing w:after="0" w:line="240" w:lineRule="auto"/>
        <w:rPr>
          <w:sz w:val="21"/>
          <w:szCs w:val="21"/>
        </w:rPr>
      </w:pPr>
      <w:r w:rsidRPr="00242974">
        <w:rPr>
          <w:sz w:val="21"/>
          <w:szCs w:val="21"/>
        </w:rPr>
        <w:t xml:space="preserve">Only include sources you </w:t>
      </w:r>
      <w:proofErr w:type="gramStart"/>
      <w:r w:rsidRPr="00242974">
        <w:rPr>
          <w:sz w:val="21"/>
          <w:szCs w:val="21"/>
        </w:rPr>
        <w:t>actually used</w:t>
      </w:r>
      <w:proofErr w:type="gramEnd"/>
      <w:r w:rsidRPr="00242974">
        <w:rPr>
          <w:sz w:val="21"/>
          <w:szCs w:val="21"/>
        </w:rPr>
        <w:t xml:space="preserve"> in your mini report (</w:t>
      </w:r>
      <w:r w:rsidR="00EC7FD2" w:rsidRPr="00242974">
        <w:rPr>
          <w:sz w:val="21"/>
          <w:szCs w:val="21"/>
        </w:rPr>
        <w:t>quoted</w:t>
      </w:r>
      <w:r w:rsidRPr="00242974">
        <w:rPr>
          <w:sz w:val="21"/>
          <w:szCs w:val="21"/>
        </w:rPr>
        <w:t xml:space="preserve"> or paraphrased).</w:t>
      </w:r>
      <w:r w:rsidR="00500295" w:rsidRPr="00242974">
        <w:rPr>
          <w:sz w:val="21"/>
          <w:szCs w:val="21"/>
        </w:rPr>
        <w:t xml:space="preserve"> </w:t>
      </w:r>
    </w:p>
    <w:p w14:paraId="7ADCE463" w14:textId="77777777" w:rsidR="00500295" w:rsidRPr="00242974" w:rsidRDefault="006232DF" w:rsidP="006232DF">
      <w:pPr>
        <w:spacing w:after="0" w:line="240" w:lineRule="auto"/>
        <w:rPr>
          <w:sz w:val="21"/>
          <w:szCs w:val="21"/>
        </w:rPr>
      </w:pPr>
      <w:r w:rsidRPr="00242974">
        <w:rPr>
          <w:sz w:val="21"/>
          <w:szCs w:val="21"/>
        </w:rPr>
        <w:t>List sources in alphabetical order by the author’s surname.</w:t>
      </w:r>
      <w:r w:rsidR="00500295" w:rsidRPr="00242974">
        <w:rPr>
          <w:sz w:val="21"/>
          <w:szCs w:val="21"/>
        </w:rPr>
        <w:t xml:space="preserve"> </w:t>
      </w:r>
    </w:p>
    <w:p w14:paraId="02BEC4DC" w14:textId="624E8F50" w:rsidR="006232DF" w:rsidRPr="00242974" w:rsidRDefault="006232DF" w:rsidP="006232DF">
      <w:pPr>
        <w:spacing w:after="0" w:line="240" w:lineRule="auto"/>
        <w:rPr>
          <w:sz w:val="21"/>
          <w:szCs w:val="21"/>
        </w:rPr>
      </w:pPr>
      <w:r w:rsidRPr="00242974">
        <w:rPr>
          <w:sz w:val="21"/>
          <w:szCs w:val="21"/>
        </w:rPr>
        <w:t>Separate each source clearly on a new line</w:t>
      </w:r>
    </w:p>
    <w:p w14:paraId="7B12CEED" w14:textId="77777777" w:rsidR="006232DF" w:rsidRPr="00242974" w:rsidRDefault="006232DF" w:rsidP="006232DF">
      <w:pPr>
        <w:spacing w:after="0" w:line="240" w:lineRule="auto"/>
        <w:rPr>
          <w:sz w:val="21"/>
          <w:szCs w:val="21"/>
        </w:rPr>
      </w:pPr>
      <w:r w:rsidRPr="00242974">
        <w:rPr>
          <w:sz w:val="21"/>
          <w:szCs w:val="21"/>
        </w:rPr>
        <w:t>Don’t number the list.</w:t>
      </w:r>
    </w:p>
    <w:p w14:paraId="289690A4" w14:textId="0DE32CD4" w:rsidR="00851CF3" w:rsidRDefault="00851CF3" w:rsidP="00851CF3">
      <w:pPr>
        <w:jc w:val="both"/>
      </w:pPr>
      <w:r>
        <w:t xml:space="preserve"> </w:t>
      </w:r>
      <w:r w:rsidR="005A5A76">
        <w:t>-</w:t>
      </w:r>
      <w:r w:rsidR="005A5A76" w:rsidRPr="005A5A76">
        <w:t xml:space="preserve">Nursing and Midwifery Council (NMC) – The Code: Professional standards of practice and </w:t>
      </w:r>
      <w:r w:rsidR="005A5A76">
        <w:t>-</w:t>
      </w:r>
      <w:r w:rsidR="005A5A76" w:rsidRPr="005A5A76">
        <w:t>behaviour for nurses.</w:t>
      </w:r>
    </w:p>
    <w:p w14:paraId="60CD7910" w14:textId="77777777" w:rsidR="00851CF3" w:rsidRDefault="005A5A76" w:rsidP="00851CF3">
      <w:pPr>
        <w:jc w:val="both"/>
      </w:pPr>
      <w:r>
        <w:t>-</w:t>
      </w:r>
      <w:r w:rsidRPr="005A5A76">
        <w:t>NHS – Skills and qualities needed for nursing.</w:t>
      </w:r>
    </w:p>
    <w:p w14:paraId="2EE47A27" w14:textId="16E4C104" w:rsidR="005A5A76" w:rsidRPr="005A5A76" w:rsidRDefault="005A5A76" w:rsidP="00851CF3">
      <w:pPr>
        <w:jc w:val="both"/>
      </w:pPr>
      <w:r>
        <w:t>-</w:t>
      </w:r>
      <w:r w:rsidRPr="005A5A76">
        <w:t>World Health Organization – Teamwork in healthcare.</w:t>
      </w:r>
    </w:p>
    <w:p w14:paraId="0E2EE477" w14:textId="05E0CB88" w:rsidR="005A5A76" w:rsidRDefault="005A5A76" w:rsidP="00851CF3">
      <w:pPr>
        <w:jc w:val="both"/>
      </w:pPr>
      <w:r>
        <w:t>-</w:t>
      </w:r>
      <w:r w:rsidRPr="005A5A76">
        <w:t>Royal College of Nursing – Standards for nursing practice.</w:t>
      </w:r>
    </w:p>
    <w:p w14:paraId="59AADEBA" w14:textId="1AFA3B8A" w:rsidR="00851CF3" w:rsidRPr="00851CF3" w:rsidRDefault="00851CF3" w:rsidP="00851CF3">
      <w:pPr>
        <w:jc w:val="both"/>
      </w:pPr>
      <w:r>
        <w:t>-</w:t>
      </w:r>
      <w:r w:rsidRPr="00851CF3">
        <w:t>Health Education England – Developing the healthcare workforce.</w:t>
      </w:r>
    </w:p>
    <w:p w14:paraId="0185AACA" w14:textId="1BECD622" w:rsidR="00851CF3" w:rsidRDefault="00851CF3" w:rsidP="00851CF3">
      <w:pPr>
        <w:jc w:val="both"/>
      </w:pPr>
      <w:r>
        <w:t>-</w:t>
      </w:r>
      <w:r w:rsidRPr="00851CF3">
        <w:t>Skills for Care – Communication skills in health and social care</w:t>
      </w:r>
    </w:p>
    <w:p w14:paraId="3593F7FD" w14:textId="7DD8C265" w:rsidR="00851CF3" w:rsidRPr="00851CF3" w:rsidRDefault="00851CF3" w:rsidP="00851CF3">
      <w:pPr>
        <w:ind w:left="-360"/>
        <w:jc w:val="both"/>
      </w:pPr>
      <w:r>
        <w:t xml:space="preserve">       -</w:t>
      </w:r>
      <w:r w:rsidRPr="00851CF3">
        <w:t>Institute for Healthcare Improvement – Teamwork and patient safety.</w:t>
      </w:r>
    </w:p>
    <w:p w14:paraId="089D6654" w14:textId="51F3B7E8" w:rsidR="00851CF3" w:rsidRPr="00851CF3" w:rsidRDefault="00851CF3" w:rsidP="00851CF3">
      <w:pPr>
        <w:ind w:left="-360"/>
        <w:jc w:val="both"/>
      </w:pPr>
      <w:r>
        <w:t xml:space="preserve">        -</w:t>
      </w:r>
      <w:r w:rsidRPr="00851CF3">
        <w:t>Care Quality Commission – Standards for safe and effective care.</w:t>
      </w:r>
    </w:p>
    <w:p w14:paraId="545639EF" w14:textId="77777777" w:rsidR="00851CF3" w:rsidRPr="005A5A76" w:rsidRDefault="00851CF3" w:rsidP="005A5A76"/>
    <w:p w14:paraId="1D0F2D59" w14:textId="04FD5966" w:rsidR="004552CE" w:rsidRPr="005A5A76" w:rsidRDefault="004552CE" w:rsidP="005E44B5"/>
    <w:sectPr w:rsidR="004552CE" w:rsidRPr="005A5A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C40B7" w14:textId="77777777" w:rsidR="003B1CD4" w:rsidRDefault="003B1CD4" w:rsidP="003C7C97">
      <w:pPr>
        <w:spacing w:after="0" w:line="240" w:lineRule="auto"/>
      </w:pPr>
      <w:r>
        <w:separator/>
      </w:r>
    </w:p>
  </w:endnote>
  <w:endnote w:type="continuationSeparator" w:id="0">
    <w:p w14:paraId="0E365CAC" w14:textId="77777777" w:rsidR="003B1CD4" w:rsidRDefault="003B1CD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82261" w14:textId="77777777" w:rsidR="003B1CD4" w:rsidRDefault="003B1CD4" w:rsidP="003C7C97">
      <w:pPr>
        <w:spacing w:after="0" w:line="240" w:lineRule="auto"/>
      </w:pPr>
      <w:r>
        <w:separator/>
      </w:r>
    </w:p>
  </w:footnote>
  <w:footnote w:type="continuationSeparator" w:id="0">
    <w:p w14:paraId="00827F00" w14:textId="77777777" w:rsidR="003B1CD4" w:rsidRDefault="003B1CD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47308"/>
    <w:multiLevelType w:val="multilevel"/>
    <w:tmpl w:val="7EA87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B1247F"/>
    <w:multiLevelType w:val="multilevel"/>
    <w:tmpl w:val="C07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2"/>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408108742">
    <w:abstractNumId w:val="8"/>
  </w:num>
  <w:num w:numId="24" w16cid:durableId="10705427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2C37"/>
    <w:rsid w:val="00052365"/>
    <w:rsid w:val="00070818"/>
    <w:rsid w:val="0008238F"/>
    <w:rsid w:val="00082EC6"/>
    <w:rsid w:val="00085388"/>
    <w:rsid w:val="000D41DC"/>
    <w:rsid w:val="000E7961"/>
    <w:rsid w:val="00113C9C"/>
    <w:rsid w:val="00125D37"/>
    <w:rsid w:val="00127C1A"/>
    <w:rsid w:val="00150D81"/>
    <w:rsid w:val="001603B1"/>
    <w:rsid w:val="00161431"/>
    <w:rsid w:val="00166CEB"/>
    <w:rsid w:val="00183CB9"/>
    <w:rsid w:val="00184A9A"/>
    <w:rsid w:val="001947DF"/>
    <w:rsid w:val="001B22BB"/>
    <w:rsid w:val="001B619C"/>
    <w:rsid w:val="001D1D3C"/>
    <w:rsid w:val="001F6FB0"/>
    <w:rsid w:val="002205D4"/>
    <w:rsid w:val="00222C3A"/>
    <w:rsid w:val="00226D31"/>
    <w:rsid w:val="002323A8"/>
    <w:rsid w:val="00236401"/>
    <w:rsid w:val="002370CE"/>
    <w:rsid w:val="00242974"/>
    <w:rsid w:val="00267EB2"/>
    <w:rsid w:val="002976D4"/>
    <w:rsid w:val="002A5577"/>
    <w:rsid w:val="002B402B"/>
    <w:rsid w:val="002B4AA4"/>
    <w:rsid w:val="002E71BA"/>
    <w:rsid w:val="002F5066"/>
    <w:rsid w:val="003003FD"/>
    <w:rsid w:val="00310245"/>
    <w:rsid w:val="00316C95"/>
    <w:rsid w:val="003458DB"/>
    <w:rsid w:val="003523D3"/>
    <w:rsid w:val="00364C35"/>
    <w:rsid w:val="00396F60"/>
    <w:rsid w:val="003A51D6"/>
    <w:rsid w:val="003B125E"/>
    <w:rsid w:val="003B1CD4"/>
    <w:rsid w:val="003B2A5E"/>
    <w:rsid w:val="003C7C97"/>
    <w:rsid w:val="00406B8D"/>
    <w:rsid w:val="00410068"/>
    <w:rsid w:val="0041618E"/>
    <w:rsid w:val="0042295C"/>
    <w:rsid w:val="00426EEC"/>
    <w:rsid w:val="004466C3"/>
    <w:rsid w:val="004552CE"/>
    <w:rsid w:val="00481FF7"/>
    <w:rsid w:val="00500295"/>
    <w:rsid w:val="00501950"/>
    <w:rsid w:val="00501AAF"/>
    <w:rsid w:val="00527AFA"/>
    <w:rsid w:val="005419DA"/>
    <w:rsid w:val="005678AC"/>
    <w:rsid w:val="005709B1"/>
    <w:rsid w:val="00572B3B"/>
    <w:rsid w:val="005836D2"/>
    <w:rsid w:val="00587C58"/>
    <w:rsid w:val="005A0193"/>
    <w:rsid w:val="005A5A76"/>
    <w:rsid w:val="005A7FD4"/>
    <w:rsid w:val="005B08DD"/>
    <w:rsid w:val="005B1A84"/>
    <w:rsid w:val="005B1D37"/>
    <w:rsid w:val="005D1AF9"/>
    <w:rsid w:val="005D5457"/>
    <w:rsid w:val="005E2699"/>
    <w:rsid w:val="005E44B5"/>
    <w:rsid w:val="0060023F"/>
    <w:rsid w:val="00612DEA"/>
    <w:rsid w:val="00614572"/>
    <w:rsid w:val="006232DF"/>
    <w:rsid w:val="00631F2E"/>
    <w:rsid w:val="006457C0"/>
    <w:rsid w:val="006527E0"/>
    <w:rsid w:val="00652BB7"/>
    <w:rsid w:val="00661758"/>
    <w:rsid w:val="0067612C"/>
    <w:rsid w:val="00676FEB"/>
    <w:rsid w:val="006912C4"/>
    <w:rsid w:val="006A5CFC"/>
    <w:rsid w:val="006C5138"/>
    <w:rsid w:val="006C689B"/>
    <w:rsid w:val="006E005C"/>
    <w:rsid w:val="006E6EE5"/>
    <w:rsid w:val="006F0029"/>
    <w:rsid w:val="007138EF"/>
    <w:rsid w:val="00723D57"/>
    <w:rsid w:val="007632A9"/>
    <w:rsid w:val="00774092"/>
    <w:rsid w:val="00782830"/>
    <w:rsid w:val="0078664A"/>
    <w:rsid w:val="007B0F6D"/>
    <w:rsid w:val="007C62C3"/>
    <w:rsid w:val="007D25AA"/>
    <w:rsid w:val="007F0873"/>
    <w:rsid w:val="00805726"/>
    <w:rsid w:val="00815117"/>
    <w:rsid w:val="00847B14"/>
    <w:rsid w:val="00851CF3"/>
    <w:rsid w:val="008520F8"/>
    <w:rsid w:val="00855F34"/>
    <w:rsid w:val="008826B6"/>
    <w:rsid w:val="008B0B22"/>
    <w:rsid w:val="008B267C"/>
    <w:rsid w:val="008C58B0"/>
    <w:rsid w:val="008C591B"/>
    <w:rsid w:val="008C6182"/>
    <w:rsid w:val="00926458"/>
    <w:rsid w:val="00933720"/>
    <w:rsid w:val="009C7E52"/>
    <w:rsid w:val="009E4934"/>
    <w:rsid w:val="009F40A7"/>
    <w:rsid w:val="009F5CE6"/>
    <w:rsid w:val="00A035CD"/>
    <w:rsid w:val="00A31415"/>
    <w:rsid w:val="00A34AF9"/>
    <w:rsid w:val="00A44944"/>
    <w:rsid w:val="00A50E80"/>
    <w:rsid w:val="00A513B0"/>
    <w:rsid w:val="00A63F7F"/>
    <w:rsid w:val="00A667CE"/>
    <w:rsid w:val="00A75042"/>
    <w:rsid w:val="00A774BC"/>
    <w:rsid w:val="00A82678"/>
    <w:rsid w:val="00A946CB"/>
    <w:rsid w:val="00AA77C8"/>
    <w:rsid w:val="00AC7BE2"/>
    <w:rsid w:val="00AE35BF"/>
    <w:rsid w:val="00B1067E"/>
    <w:rsid w:val="00B50FDE"/>
    <w:rsid w:val="00B81790"/>
    <w:rsid w:val="00B81BBC"/>
    <w:rsid w:val="00BD03D5"/>
    <w:rsid w:val="00C05AA7"/>
    <w:rsid w:val="00C3215E"/>
    <w:rsid w:val="00C45272"/>
    <w:rsid w:val="00C47770"/>
    <w:rsid w:val="00C75856"/>
    <w:rsid w:val="00C76306"/>
    <w:rsid w:val="00C85A7C"/>
    <w:rsid w:val="00C95214"/>
    <w:rsid w:val="00CC3F59"/>
    <w:rsid w:val="00CD4774"/>
    <w:rsid w:val="00CF35F8"/>
    <w:rsid w:val="00D10AAF"/>
    <w:rsid w:val="00D10F6E"/>
    <w:rsid w:val="00D27540"/>
    <w:rsid w:val="00D4006B"/>
    <w:rsid w:val="00D40D7A"/>
    <w:rsid w:val="00D64A0D"/>
    <w:rsid w:val="00D750B4"/>
    <w:rsid w:val="00D81C18"/>
    <w:rsid w:val="00D8461A"/>
    <w:rsid w:val="00D95CAF"/>
    <w:rsid w:val="00DB60B6"/>
    <w:rsid w:val="00DC1CC6"/>
    <w:rsid w:val="00DF1A65"/>
    <w:rsid w:val="00E000AC"/>
    <w:rsid w:val="00E067A8"/>
    <w:rsid w:val="00E13924"/>
    <w:rsid w:val="00E15FD5"/>
    <w:rsid w:val="00E1725A"/>
    <w:rsid w:val="00E33758"/>
    <w:rsid w:val="00E53E5E"/>
    <w:rsid w:val="00E64325"/>
    <w:rsid w:val="00E673C5"/>
    <w:rsid w:val="00E67967"/>
    <w:rsid w:val="00E82723"/>
    <w:rsid w:val="00E9222D"/>
    <w:rsid w:val="00EA29A5"/>
    <w:rsid w:val="00EC107C"/>
    <w:rsid w:val="00EC7EBE"/>
    <w:rsid w:val="00EC7FD2"/>
    <w:rsid w:val="00ED5964"/>
    <w:rsid w:val="00F02A51"/>
    <w:rsid w:val="00F1720B"/>
    <w:rsid w:val="00F36ADC"/>
    <w:rsid w:val="00F605C6"/>
    <w:rsid w:val="00F6785B"/>
    <w:rsid w:val="00F915D6"/>
    <w:rsid w:val="00FA2F03"/>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2298</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Amal Hussain</cp:lastModifiedBy>
  <cp:revision>2</cp:revision>
  <dcterms:created xsi:type="dcterms:W3CDTF">2026-03-27T06:26:00Z</dcterms:created>
  <dcterms:modified xsi:type="dcterms:W3CDTF">2026-03-27T06:26:00Z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