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647C61" w14:textId="77777777" w:rsidR="00EF1330" w:rsidRDefault="00EF1330" w:rsidP="0059346D">
      <w:pPr>
        <w:jc w:val="center"/>
      </w:pPr>
      <w:r>
        <w:t>Programme: Certificate of Higher Education in Business Skills for the Workplace</w:t>
      </w:r>
    </w:p>
    <w:p w14:paraId="39046D48" w14:textId="77777777" w:rsidR="00EF1330" w:rsidRDefault="00EF1330" w:rsidP="0059346D">
      <w:pPr>
        <w:jc w:val="center"/>
      </w:pPr>
      <w:r>
        <w:t>Module: Problem Solving and Decision Making</w:t>
      </w:r>
    </w:p>
    <w:p w14:paraId="2EF07982" w14:textId="79E13281" w:rsidR="00EF1330" w:rsidRDefault="00EF1330" w:rsidP="0059346D">
      <w:pPr>
        <w:jc w:val="center"/>
      </w:pPr>
      <w:r>
        <w:t>Module code: LCLM4004</w:t>
      </w:r>
    </w:p>
    <w:p w14:paraId="6792D883" w14:textId="72B0B3FB" w:rsidR="000412EF" w:rsidRDefault="000412EF" w:rsidP="0059346D">
      <w:pPr>
        <w:jc w:val="center"/>
      </w:pPr>
      <w:r>
        <w:t>Assignment Title: Component 2 (Individual Report) Green Haven Florists</w:t>
      </w:r>
    </w:p>
    <w:p w14:paraId="2CC72AEF" w14:textId="77777777" w:rsidR="000412EF" w:rsidRDefault="000412EF" w:rsidP="0059346D">
      <w:pPr>
        <w:jc w:val="center"/>
      </w:pPr>
    </w:p>
    <w:p w14:paraId="3D0D6BF5" w14:textId="77777777" w:rsidR="000412EF" w:rsidRDefault="000412EF" w:rsidP="0059346D">
      <w:pPr>
        <w:jc w:val="center"/>
      </w:pPr>
    </w:p>
    <w:p w14:paraId="10B0F5E4" w14:textId="747E5E31" w:rsidR="00EF7B18" w:rsidRDefault="00AA0B0B" w:rsidP="0059346D">
      <w:pPr>
        <w:jc w:val="center"/>
      </w:pPr>
      <w:r>
        <w:t>Student name: Sefora Mihai</w:t>
      </w:r>
    </w:p>
    <w:p w14:paraId="60520DC3" w14:textId="28E857D5" w:rsidR="00AA0B0B" w:rsidRDefault="00AA0B0B" w:rsidP="0059346D">
      <w:pPr>
        <w:jc w:val="center"/>
      </w:pPr>
      <w:r>
        <w:t xml:space="preserve">Student </w:t>
      </w:r>
      <w:r w:rsidR="00EF1330">
        <w:t xml:space="preserve">ID </w:t>
      </w:r>
      <w:r>
        <w:t>number: 2421152</w:t>
      </w:r>
    </w:p>
    <w:p w14:paraId="62BA72A5" w14:textId="7AACA862" w:rsidR="0059346D" w:rsidRDefault="0059346D" w:rsidP="0059346D">
      <w:pPr>
        <w:jc w:val="center"/>
        <w:sectPr w:rsidR="0059346D">
          <w:footerReference w:type="default" r:id="rId8"/>
          <w:pgSz w:w="12240" w:h="15840"/>
          <w:pgMar w:top="1440" w:right="1440" w:bottom="1440" w:left="1440" w:header="720" w:footer="720" w:gutter="0"/>
          <w:cols w:space="720"/>
          <w:docGrid w:linePitch="360"/>
        </w:sectPr>
      </w:pPr>
      <w:r w:rsidRPr="0059346D">
        <w:t>Lecturer’s</w:t>
      </w:r>
      <w:r w:rsidR="00AA0B0B">
        <w:t xml:space="preserve"> name: </w:t>
      </w:r>
      <w:proofErr w:type="spellStart"/>
      <w:r w:rsidR="00AA0B0B">
        <w:t>Deji</w:t>
      </w:r>
      <w:proofErr w:type="spellEnd"/>
      <w:r w:rsidR="00AA0B0B">
        <w:t xml:space="preserve"> </w:t>
      </w:r>
      <w:proofErr w:type="spellStart"/>
      <w:r w:rsidR="00AA0B0B">
        <w:t>Olagboye</w:t>
      </w:r>
      <w:proofErr w:type="spellEnd"/>
    </w:p>
    <w:sdt>
      <w:sdtPr>
        <w:rPr>
          <w:rFonts w:ascii="Arial" w:eastAsiaTheme="minorHAnsi" w:hAnsi="Arial" w:cstheme="minorBidi"/>
          <w:color w:val="auto"/>
          <w:sz w:val="24"/>
          <w:szCs w:val="22"/>
          <w:lang w:val="en-GB"/>
        </w:rPr>
        <w:id w:val="542871779"/>
        <w:docPartObj>
          <w:docPartGallery w:val="Table of Contents"/>
          <w:docPartUnique/>
        </w:docPartObj>
      </w:sdtPr>
      <w:sdtEndPr>
        <w:rPr>
          <w:b/>
          <w:bCs/>
          <w:noProof/>
        </w:rPr>
      </w:sdtEndPr>
      <w:sdtContent>
        <w:p w14:paraId="577CBDDC" w14:textId="57DE8F57" w:rsidR="00DD33E2" w:rsidRPr="00B1455F" w:rsidRDefault="00DD33E2">
          <w:pPr>
            <w:pStyle w:val="TOCHeading"/>
            <w:rPr>
              <w:rFonts w:ascii="Arial" w:hAnsi="Arial" w:cs="Arial"/>
            </w:rPr>
          </w:pPr>
          <w:r w:rsidRPr="00B1455F">
            <w:rPr>
              <w:rFonts w:ascii="Arial" w:hAnsi="Arial" w:cs="Arial"/>
            </w:rPr>
            <w:t>Table of Contents</w:t>
          </w:r>
        </w:p>
        <w:p w14:paraId="28BF2453" w14:textId="188C2A76" w:rsidR="00DD33E2" w:rsidRDefault="00DD33E2">
          <w:pPr>
            <w:pStyle w:val="TOC1"/>
            <w:tabs>
              <w:tab w:val="right" w:leader="dot" w:pos="9350"/>
            </w:tabs>
            <w:rPr>
              <w:noProof/>
            </w:rPr>
          </w:pPr>
          <w:r>
            <w:fldChar w:fldCharType="begin"/>
          </w:r>
          <w:r>
            <w:instrText xml:space="preserve"> TOC \o "1-3" \h \z \u </w:instrText>
          </w:r>
          <w:r>
            <w:fldChar w:fldCharType="separate"/>
          </w:r>
          <w:hyperlink w:anchor="_Toc224474342" w:history="1">
            <w:r w:rsidRPr="001178FA">
              <w:rPr>
                <w:rStyle w:val="Hyperlink"/>
                <w:noProof/>
                <w:lang w:val="en-US"/>
              </w:rPr>
              <w:t>Task 1: Overview of Case-study</w:t>
            </w:r>
            <w:r>
              <w:rPr>
                <w:noProof/>
                <w:webHidden/>
              </w:rPr>
              <w:tab/>
            </w:r>
            <w:r>
              <w:rPr>
                <w:noProof/>
                <w:webHidden/>
              </w:rPr>
              <w:fldChar w:fldCharType="begin"/>
            </w:r>
            <w:r>
              <w:rPr>
                <w:noProof/>
                <w:webHidden/>
              </w:rPr>
              <w:instrText xml:space="preserve"> PAGEREF _Toc224474342 \h </w:instrText>
            </w:r>
            <w:r>
              <w:rPr>
                <w:noProof/>
                <w:webHidden/>
              </w:rPr>
            </w:r>
            <w:r>
              <w:rPr>
                <w:noProof/>
                <w:webHidden/>
              </w:rPr>
              <w:fldChar w:fldCharType="separate"/>
            </w:r>
            <w:r>
              <w:rPr>
                <w:noProof/>
                <w:webHidden/>
              </w:rPr>
              <w:t>1</w:t>
            </w:r>
            <w:r>
              <w:rPr>
                <w:noProof/>
                <w:webHidden/>
              </w:rPr>
              <w:fldChar w:fldCharType="end"/>
            </w:r>
          </w:hyperlink>
        </w:p>
        <w:p w14:paraId="47E14C62" w14:textId="0E82385C" w:rsidR="00DD33E2" w:rsidRDefault="00DD33E2">
          <w:pPr>
            <w:pStyle w:val="TOC1"/>
            <w:tabs>
              <w:tab w:val="right" w:leader="dot" w:pos="9350"/>
            </w:tabs>
            <w:rPr>
              <w:noProof/>
            </w:rPr>
          </w:pPr>
          <w:hyperlink w:anchor="_Toc224474343" w:history="1">
            <w:r w:rsidRPr="001178FA">
              <w:rPr>
                <w:rStyle w:val="Hyperlink"/>
                <w:noProof/>
                <w:lang w:val="en-US"/>
              </w:rPr>
              <w:t>Task 2: Two Proposed Solutions</w:t>
            </w:r>
            <w:r>
              <w:rPr>
                <w:noProof/>
                <w:webHidden/>
              </w:rPr>
              <w:tab/>
            </w:r>
            <w:r>
              <w:rPr>
                <w:noProof/>
                <w:webHidden/>
              </w:rPr>
              <w:fldChar w:fldCharType="begin"/>
            </w:r>
            <w:r>
              <w:rPr>
                <w:noProof/>
                <w:webHidden/>
              </w:rPr>
              <w:instrText xml:space="preserve"> PAGEREF _Toc224474343 \h </w:instrText>
            </w:r>
            <w:r>
              <w:rPr>
                <w:noProof/>
                <w:webHidden/>
              </w:rPr>
            </w:r>
            <w:r>
              <w:rPr>
                <w:noProof/>
                <w:webHidden/>
              </w:rPr>
              <w:fldChar w:fldCharType="separate"/>
            </w:r>
            <w:r>
              <w:rPr>
                <w:noProof/>
                <w:webHidden/>
              </w:rPr>
              <w:t>1</w:t>
            </w:r>
            <w:r>
              <w:rPr>
                <w:noProof/>
                <w:webHidden/>
              </w:rPr>
              <w:fldChar w:fldCharType="end"/>
            </w:r>
          </w:hyperlink>
        </w:p>
        <w:p w14:paraId="293C2957" w14:textId="33339D10" w:rsidR="00DD33E2" w:rsidRDefault="00DD33E2">
          <w:pPr>
            <w:pStyle w:val="TOC2"/>
            <w:tabs>
              <w:tab w:val="right" w:leader="dot" w:pos="9350"/>
            </w:tabs>
            <w:rPr>
              <w:noProof/>
            </w:rPr>
          </w:pPr>
          <w:hyperlink w:anchor="_Toc224474344" w:history="1">
            <w:r w:rsidRPr="001178FA">
              <w:rPr>
                <w:rStyle w:val="Hyperlink"/>
                <w:noProof/>
                <w:lang w:val="en-US"/>
              </w:rPr>
              <w:t>Solution A Proposal</w:t>
            </w:r>
            <w:r>
              <w:rPr>
                <w:noProof/>
                <w:webHidden/>
              </w:rPr>
              <w:tab/>
            </w:r>
            <w:r>
              <w:rPr>
                <w:noProof/>
                <w:webHidden/>
              </w:rPr>
              <w:fldChar w:fldCharType="begin"/>
            </w:r>
            <w:r>
              <w:rPr>
                <w:noProof/>
                <w:webHidden/>
              </w:rPr>
              <w:instrText xml:space="preserve"> PAGEREF _Toc224474344 \h </w:instrText>
            </w:r>
            <w:r>
              <w:rPr>
                <w:noProof/>
                <w:webHidden/>
              </w:rPr>
            </w:r>
            <w:r>
              <w:rPr>
                <w:noProof/>
                <w:webHidden/>
              </w:rPr>
              <w:fldChar w:fldCharType="separate"/>
            </w:r>
            <w:r>
              <w:rPr>
                <w:noProof/>
                <w:webHidden/>
              </w:rPr>
              <w:t>1</w:t>
            </w:r>
            <w:r>
              <w:rPr>
                <w:noProof/>
                <w:webHidden/>
              </w:rPr>
              <w:fldChar w:fldCharType="end"/>
            </w:r>
          </w:hyperlink>
        </w:p>
        <w:p w14:paraId="040AAB00" w14:textId="21F23D71" w:rsidR="00DD33E2" w:rsidRDefault="00DD33E2">
          <w:pPr>
            <w:pStyle w:val="TOC2"/>
            <w:tabs>
              <w:tab w:val="right" w:leader="dot" w:pos="9350"/>
            </w:tabs>
            <w:rPr>
              <w:noProof/>
            </w:rPr>
          </w:pPr>
          <w:hyperlink w:anchor="_Toc224474345" w:history="1">
            <w:r w:rsidRPr="001178FA">
              <w:rPr>
                <w:rStyle w:val="Hyperlink"/>
                <w:noProof/>
                <w:lang w:val="en-US"/>
              </w:rPr>
              <w:t>Solution B Proposal</w:t>
            </w:r>
            <w:r>
              <w:rPr>
                <w:noProof/>
                <w:webHidden/>
              </w:rPr>
              <w:tab/>
            </w:r>
            <w:r>
              <w:rPr>
                <w:noProof/>
                <w:webHidden/>
              </w:rPr>
              <w:fldChar w:fldCharType="begin"/>
            </w:r>
            <w:r>
              <w:rPr>
                <w:noProof/>
                <w:webHidden/>
              </w:rPr>
              <w:instrText xml:space="preserve"> PAGEREF _Toc224474345 \h </w:instrText>
            </w:r>
            <w:r>
              <w:rPr>
                <w:noProof/>
                <w:webHidden/>
              </w:rPr>
            </w:r>
            <w:r>
              <w:rPr>
                <w:noProof/>
                <w:webHidden/>
              </w:rPr>
              <w:fldChar w:fldCharType="separate"/>
            </w:r>
            <w:r>
              <w:rPr>
                <w:noProof/>
                <w:webHidden/>
              </w:rPr>
              <w:t>1</w:t>
            </w:r>
            <w:r>
              <w:rPr>
                <w:noProof/>
                <w:webHidden/>
              </w:rPr>
              <w:fldChar w:fldCharType="end"/>
            </w:r>
          </w:hyperlink>
        </w:p>
        <w:p w14:paraId="284EE1EA" w14:textId="5D14A13D" w:rsidR="00DD33E2" w:rsidRDefault="00DD33E2">
          <w:pPr>
            <w:pStyle w:val="TOC1"/>
            <w:tabs>
              <w:tab w:val="right" w:leader="dot" w:pos="9350"/>
            </w:tabs>
            <w:rPr>
              <w:noProof/>
            </w:rPr>
          </w:pPr>
          <w:hyperlink w:anchor="_Toc224474346" w:history="1">
            <w:r w:rsidRPr="001178FA">
              <w:rPr>
                <w:rStyle w:val="Hyperlink"/>
                <w:noProof/>
                <w:lang w:val="en-US"/>
              </w:rPr>
              <w:t>Task 3b) Evaluation Results and Justifications</w:t>
            </w:r>
            <w:r>
              <w:rPr>
                <w:noProof/>
                <w:webHidden/>
              </w:rPr>
              <w:tab/>
            </w:r>
            <w:r>
              <w:rPr>
                <w:noProof/>
                <w:webHidden/>
              </w:rPr>
              <w:fldChar w:fldCharType="begin"/>
            </w:r>
            <w:r>
              <w:rPr>
                <w:noProof/>
                <w:webHidden/>
              </w:rPr>
              <w:instrText xml:space="preserve"> PAGEREF _Toc224474346 \h </w:instrText>
            </w:r>
            <w:r>
              <w:rPr>
                <w:noProof/>
                <w:webHidden/>
              </w:rPr>
            </w:r>
            <w:r>
              <w:rPr>
                <w:noProof/>
                <w:webHidden/>
              </w:rPr>
              <w:fldChar w:fldCharType="separate"/>
            </w:r>
            <w:r>
              <w:rPr>
                <w:noProof/>
                <w:webHidden/>
              </w:rPr>
              <w:t>2</w:t>
            </w:r>
            <w:r>
              <w:rPr>
                <w:noProof/>
                <w:webHidden/>
              </w:rPr>
              <w:fldChar w:fldCharType="end"/>
            </w:r>
          </w:hyperlink>
        </w:p>
        <w:p w14:paraId="753D8959" w14:textId="26740DAA" w:rsidR="00DD33E2" w:rsidRDefault="00DD33E2">
          <w:pPr>
            <w:pStyle w:val="TOC1"/>
            <w:tabs>
              <w:tab w:val="right" w:leader="dot" w:pos="9350"/>
            </w:tabs>
            <w:rPr>
              <w:noProof/>
            </w:rPr>
          </w:pPr>
          <w:hyperlink w:anchor="_Toc224474347" w:history="1">
            <w:r w:rsidRPr="001178FA">
              <w:rPr>
                <w:rStyle w:val="Hyperlink"/>
                <w:noProof/>
                <w:lang w:val="en-US"/>
              </w:rPr>
              <w:t>Task 4b) Risk Analysis Results and Justifications</w:t>
            </w:r>
            <w:r>
              <w:rPr>
                <w:noProof/>
                <w:webHidden/>
              </w:rPr>
              <w:tab/>
            </w:r>
            <w:r>
              <w:rPr>
                <w:noProof/>
                <w:webHidden/>
              </w:rPr>
              <w:fldChar w:fldCharType="begin"/>
            </w:r>
            <w:r>
              <w:rPr>
                <w:noProof/>
                <w:webHidden/>
              </w:rPr>
              <w:instrText xml:space="preserve"> PAGEREF _Toc224474347 \h </w:instrText>
            </w:r>
            <w:r>
              <w:rPr>
                <w:noProof/>
                <w:webHidden/>
              </w:rPr>
            </w:r>
            <w:r>
              <w:rPr>
                <w:noProof/>
                <w:webHidden/>
              </w:rPr>
              <w:fldChar w:fldCharType="separate"/>
            </w:r>
            <w:r>
              <w:rPr>
                <w:noProof/>
                <w:webHidden/>
              </w:rPr>
              <w:t>2</w:t>
            </w:r>
            <w:r>
              <w:rPr>
                <w:noProof/>
                <w:webHidden/>
              </w:rPr>
              <w:fldChar w:fldCharType="end"/>
            </w:r>
          </w:hyperlink>
        </w:p>
        <w:p w14:paraId="54CB1623" w14:textId="357E9047" w:rsidR="00DD33E2" w:rsidRDefault="00DD33E2">
          <w:pPr>
            <w:pStyle w:val="TOC1"/>
            <w:tabs>
              <w:tab w:val="right" w:leader="dot" w:pos="9350"/>
            </w:tabs>
            <w:rPr>
              <w:noProof/>
            </w:rPr>
          </w:pPr>
          <w:hyperlink w:anchor="_Toc224474348" w:history="1">
            <w:r w:rsidRPr="001178FA">
              <w:rPr>
                <w:rStyle w:val="Hyperlink"/>
                <w:noProof/>
                <w:lang w:val="en-US"/>
              </w:rPr>
              <w:t>Task 5b) Justifications for the Implementation Plan</w:t>
            </w:r>
            <w:r>
              <w:rPr>
                <w:noProof/>
                <w:webHidden/>
              </w:rPr>
              <w:tab/>
            </w:r>
            <w:r>
              <w:rPr>
                <w:noProof/>
                <w:webHidden/>
              </w:rPr>
              <w:fldChar w:fldCharType="begin"/>
            </w:r>
            <w:r>
              <w:rPr>
                <w:noProof/>
                <w:webHidden/>
              </w:rPr>
              <w:instrText xml:space="preserve"> PAGEREF _Toc224474348 \h </w:instrText>
            </w:r>
            <w:r>
              <w:rPr>
                <w:noProof/>
                <w:webHidden/>
              </w:rPr>
            </w:r>
            <w:r>
              <w:rPr>
                <w:noProof/>
                <w:webHidden/>
              </w:rPr>
              <w:fldChar w:fldCharType="separate"/>
            </w:r>
            <w:r>
              <w:rPr>
                <w:noProof/>
                <w:webHidden/>
              </w:rPr>
              <w:t>3</w:t>
            </w:r>
            <w:r>
              <w:rPr>
                <w:noProof/>
                <w:webHidden/>
              </w:rPr>
              <w:fldChar w:fldCharType="end"/>
            </w:r>
          </w:hyperlink>
        </w:p>
        <w:p w14:paraId="0E1D31D5" w14:textId="50188F74" w:rsidR="00DD33E2" w:rsidRDefault="00DD33E2">
          <w:pPr>
            <w:pStyle w:val="TOC1"/>
            <w:tabs>
              <w:tab w:val="right" w:leader="dot" w:pos="9350"/>
            </w:tabs>
            <w:rPr>
              <w:noProof/>
            </w:rPr>
          </w:pPr>
          <w:hyperlink w:anchor="_Toc224474349" w:history="1">
            <w:r w:rsidRPr="001178FA">
              <w:rPr>
                <w:rStyle w:val="Hyperlink"/>
                <w:noProof/>
                <w:lang w:val="en-US"/>
              </w:rPr>
              <w:t>Task 6b) Justifications for the KPI and SMART Objectives</w:t>
            </w:r>
            <w:r>
              <w:rPr>
                <w:noProof/>
                <w:webHidden/>
              </w:rPr>
              <w:tab/>
            </w:r>
            <w:r>
              <w:rPr>
                <w:noProof/>
                <w:webHidden/>
              </w:rPr>
              <w:fldChar w:fldCharType="begin"/>
            </w:r>
            <w:r>
              <w:rPr>
                <w:noProof/>
                <w:webHidden/>
              </w:rPr>
              <w:instrText xml:space="preserve"> PAGEREF _Toc224474349 \h </w:instrText>
            </w:r>
            <w:r>
              <w:rPr>
                <w:noProof/>
                <w:webHidden/>
              </w:rPr>
            </w:r>
            <w:r>
              <w:rPr>
                <w:noProof/>
                <w:webHidden/>
              </w:rPr>
              <w:fldChar w:fldCharType="separate"/>
            </w:r>
            <w:r>
              <w:rPr>
                <w:noProof/>
                <w:webHidden/>
              </w:rPr>
              <w:t>3</w:t>
            </w:r>
            <w:r>
              <w:rPr>
                <w:noProof/>
                <w:webHidden/>
              </w:rPr>
              <w:fldChar w:fldCharType="end"/>
            </w:r>
          </w:hyperlink>
        </w:p>
        <w:p w14:paraId="110D6830" w14:textId="2957D303" w:rsidR="00DD33E2" w:rsidRDefault="00DD33E2">
          <w:pPr>
            <w:pStyle w:val="TOC1"/>
            <w:tabs>
              <w:tab w:val="right" w:leader="dot" w:pos="9350"/>
            </w:tabs>
            <w:rPr>
              <w:noProof/>
            </w:rPr>
          </w:pPr>
          <w:hyperlink w:anchor="_Toc224474350" w:history="1">
            <w:r w:rsidRPr="001178FA">
              <w:rPr>
                <w:rStyle w:val="Hyperlink"/>
                <w:noProof/>
                <w:lang w:val="en-US"/>
              </w:rPr>
              <w:t>Task 7) Key Findings</w:t>
            </w:r>
            <w:r>
              <w:rPr>
                <w:noProof/>
                <w:webHidden/>
              </w:rPr>
              <w:tab/>
            </w:r>
            <w:r>
              <w:rPr>
                <w:noProof/>
                <w:webHidden/>
              </w:rPr>
              <w:fldChar w:fldCharType="begin"/>
            </w:r>
            <w:r>
              <w:rPr>
                <w:noProof/>
                <w:webHidden/>
              </w:rPr>
              <w:instrText xml:space="preserve"> PAGEREF _Toc224474350 \h </w:instrText>
            </w:r>
            <w:r>
              <w:rPr>
                <w:noProof/>
                <w:webHidden/>
              </w:rPr>
            </w:r>
            <w:r>
              <w:rPr>
                <w:noProof/>
                <w:webHidden/>
              </w:rPr>
              <w:fldChar w:fldCharType="separate"/>
            </w:r>
            <w:r>
              <w:rPr>
                <w:noProof/>
                <w:webHidden/>
              </w:rPr>
              <w:t>3</w:t>
            </w:r>
            <w:r>
              <w:rPr>
                <w:noProof/>
                <w:webHidden/>
              </w:rPr>
              <w:fldChar w:fldCharType="end"/>
            </w:r>
          </w:hyperlink>
        </w:p>
        <w:p w14:paraId="4A62A891" w14:textId="1D3A7A7D" w:rsidR="00DD33E2" w:rsidRDefault="00DD33E2">
          <w:pPr>
            <w:pStyle w:val="TOC1"/>
            <w:tabs>
              <w:tab w:val="right" w:leader="dot" w:pos="9350"/>
            </w:tabs>
            <w:rPr>
              <w:noProof/>
            </w:rPr>
          </w:pPr>
          <w:hyperlink w:anchor="_Toc224474351" w:history="1">
            <w:r w:rsidRPr="001178FA">
              <w:rPr>
                <w:rStyle w:val="Hyperlink"/>
                <w:noProof/>
                <w:lang w:val="en-US"/>
              </w:rPr>
              <w:t>Reference List</w:t>
            </w:r>
            <w:r>
              <w:rPr>
                <w:noProof/>
                <w:webHidden/>
              </w:rPr>
              <w:tab/>
            </w:r>
            <w:r>
              <w:rPr>
                <w:noProof/>
                <w:webHidden/>
              </w:rPr>
              <w:fldChar w:fldCharType="begin"/>
            </w:r>
            <w:r>
              <w:rPr>
                <w:noProof/>
                <w:webHidden/>
              </w:rPr>
              <w:instrText xml:space="preserve"> PAGEREF _Toc224474351 \h </w:instrText>
            </w:r>
            <w:r>
              <w:rPr>
                <w:noProof/>
                <w:webHidden/>
              </w:rPr>
            </w:r>
            <w:r>
              <w:rPr>
                <w:noProof/>
                <w:webHidden/>
              </w:rPr>
              <w:fldChar w:fldCharType="separate"/>
            </w:r>
            <w:r>
              <w:rPr>
                <w:noProof/>
                <w:webHidden/>
              </w:rPr>
              <w:t>4</w:t>
            </w:r>
            <w:r>
              <w:rPr>
                <w:noProof/>
                <w:webHidden/>
              </w:rPr>
              <w:fldChar w:fldCharType="end"/>
            </w:r>
          </w:hyperlink>
        </w:p>
        <w:p w14:paraId="45E9A62E" w14:textId="44B5D877" w:rsidR="00DD33E2" w:rsidRDefault="00DD33E2">
          <w:pPr>
            <w:pStyle w:val="TOC1"/>
            <w:tabs>
              <w:tab w:val="right" w:leader="dot" w:pos="9350"/>
            </w:tabs>
            <w:rPr>
              <w:noProof/>
            </w:rPr>
          </w:pPr>
          <w:hyperlink w:anchor="_Toc224474352" w:history="1">
            <w:r w:rsidRPr="001178FA">
              <w:rPr>
                <w:rStyle w:val="Hyperlink"/>
                <w:noProof/>
                <w:lang w:val="en-US"/>
              </w:rPr>
              <w:t>Appendices</w:t>
            </w:r>
            <w:r>
              <w:rPr>
                <w:noProof/>
                <w:webHidden/>
              </w:rPr>
              <w:tab/>
            </w:r>
            <w:r>
              <w:rPr>
                <w:noProof/>
                <w:webHidden/>
              </w:rPr>
              <w:fldChar w:fldCharType="begin"/>
            </w:r>
            <w:r>
              <w:rPr>
                <w:noProof/>
                <w:webHidden/>
              </w:rPr>
              <w:instrText xml:space="preserve"> PAGEREF _Toc224474352 \h </w:instrText>
            </w:r>
            <w:r>
              <w:rPr>
                <w:noProof/>
                <w:webHidden/>
              </w:rPr>
            </w:r>
            <w:r>
              <w:rPr>
                <w:noProof/>
                <w:webHidden/>
              </w:rPr>
              <w:fldChar w:fldCharType="separate"/>
            </w:r>
            <w:r>
              <w:rPr>
                <w:noProof/>
                <w:webHidden/>
              </w:rPr>
              <w:t>5</w:t>
            </w:r>
            <w:r>
              <w:rPr>
                <w:noProof/>
                <w:webHidden/>
              </w:rPr>
              <w:fldChar w:fldCharType="end"/>
            </w:r>
          </w:hyperlink>
        </w:p>
        <w:p w14:paraId="2F9914F1" w14:textId="5DFAB462" w:rsidR="00DD33E2" w:rsidRDefault="00DD33E2">
          <w:pPr>
            <w:pStyle w:val="TOC2"/>
            <w:tabs>
              <w:tab w:val="right" w:leader="dot" w:pos="9350"/>
            </w:tabs>
            <w:rPr>
              <w:noProof/>
            </w:rPr>
          </w:pPr>
          <w:hyperlink w:anchor="_Toc224474353" w:history="1">
            <w:r w:rsidRPr="001178FA">
              <w:rPr>
                <w:rStyle w:val="Hyperlink"/>
                <w:noProof/>
              </w:rPr>
              <w:t>Appendix 1 – Task 3a (PMI Analysis Table)</w:t>
            </w:r>
            <w:r>
              <w:rPr>
                <w:noProof/>
                <w:webHidden/>
              </w:rPr>
              <w:tab/>
            </w:r>
            <w:r>
              <w:rPr>
                <w:noProof/>
                <w:webHidden/>
              </w:rPr>
              <w:fldChar w:fldCharType="begin"/>
            </w:r>
            <w:r>
              <w:rPr>
                <w:noProof/>
                <w:webHidden/>
              </w:rPr>
              <w:instrText xml:space="preserve"> PAGEREF _Toc224474353 \h </w:instrText>
            </w:r>
            <w:r>
              <w:rPr>
                <w:noProof/>
                <w:webHidden/>
              </w:rPr>
            </w:r>
            <w:r>
              <w:rPr>
                <w:noProof/>
                <w:webHidden/>
              </w:rPr>
              <w:fldChar w:fldCharType="separate"/>
            </w:r>
            <w:r>
              <w:rPr>
                <w:noProof/>
                <w:webHidden/>
              </w:rPr>
              <w:t>5</w:t>
            </w:r>
            <w:r>
              <w:rPr>
                <w:noProof/>
                <w:webHidden/>
              </w:rPr>
              <w:fldChar w:fldCharType="end"/>
            </w:r>
          </w:hyperlink>
        </w:p>
        <w:p w14:paraId="1EC5406A" w14:textId="38D386D8" w:rsidR="00DD33E2" w:rsidRDefault="00DD33E2">
          <w:pPr>
            <w:pStyle w:val="TOC2"/>
            <w:tabs>
              <w:tab w:val="right" w:leader="dot" w:pos="9350"/>
            </w:tabs>
            <w:rPr>
              <w:noProof/>
            </w:rPr>
          </w:pPr>
          <w:hyperlink w:anchor="_Toc224474354" w:history="1">
            <w:r w:rsidRPr="001178FA">
              <w:rPr>
                <w:rStyle w:val="Hyperlink"/>
                <w:noProof/>
              </w:rPr>
              <w:t>Appendix 2 – Task 4a (Risk Analysis Table)</w:t>
            </w:r>
            <w:r>
              <w:rPr>
                <w:noProof/>
                <w:webHidden/>
              </w:rPr>
              <w:tab/>
            </w:r>
            <w:r>
              <w:rPr>
                <w:noProof/>
                <w:webHidden/>
              </w:rPr>
              <w:fldChar w:fldCharType="begin"/>
            </w:r>
            <w:r>
              <w:rPr>
                <w:noProof/>
                <w:webHidden/>
              </w:rPr>
              <w:instrText xml:space="preserve"> PAGEREF _Toc224474354 \h </w:instrText>
            </w:r>
            <w:r>
              <w:rPr>
                <w:noProof/>
                <w:webHidden/>
              </w:rPr>
            </w:r>
            <w:r>
              <w:rPr>
                <w:noProof/>
                <w:webHidden/>
              </w:rPr>
              <w:fldChar w:fldCharType="separate"/>
            </w:r>
            <w:r>
              <w:rPr>
                <w:noProof/>
                <w:webHidden/>
              </w:rPr>
              <w:t>6</w:t>
            </w:r>
            <w:r>
              <w:rPr>
                <w:noProof/>
                <w:webHidden/>
              </w:rPr>
              <w:fldChar w:fldCharType="end"/>
            </w:r>
          </w:hyperlink>
        </w:p>
        <w:p w14:paraId="1044D457" w14:textId="6ED8E469" w:rsidR="00DD33E2" w:rsidRDefault="00DD33E2">
          <w:pPr>
            <w:pStyle w:val="TOC2"/>
            <w:tabs>
              <w:tab w:val="right" w:leader="dot" w:pos="9350"/>
            </w:tabs>
            <w:rPr>
              <w:noProof/>
            </w:rPr>
          </w:pPr>
          <w:hyperlink w:anchor="_Toc224474355" w:history="1">
            <w:r w:rsidRPr="001178FA">
              <w:rPr>
                <w:rStyle w:val="Hyperlink"/>
                <w:noProof/>
              </w:rPr>
              <w:t>Appendix 3 – Task 5a (</w:t>
            </w:r>
            <w:r w:rsidRPr="001178FA">
              <w:rPr>
                <w:rStyle w:val="Hyperlink"/>
                <w:rFonts w:cs="Arial"/>
                <w:noProof/>
              </w:rPr>
              <w:t>Implementation Plan)</w:t>
            </w:r>
            <w:r>
              <w:rPr>
                <w:noProof/>
                <w:webHidden/>
              </w:rPr>
              <w:tab/>
            </w:r>
            <w:r>
              <w:rPr>
                <w:noProof/>
                <w:webHidden/>
              </w:rPr>
              <w:fldChar w:fldCharType="begin"/>
            </w:r>
            <w:r>
              <w:rPr>
                <w:noProof/>
                <w:webHidden/>
              </w:rPr>
              <w:instrText xml:space="preserve"> PAGEREF _Toc224474355 \h </w:instrText>
            </w:r>
            <w:r>
              <w:rPr>
                <w:noProof/>
                <w:webHidden/>
              </w:rPr>
            </w:r>
            <w:r>
              <w:rPr>
                <w:noProof/>
                <w:webHidden/>
              </w:rPr>
              <w:fldChar w:fldCharType="separate"/>
            </w:r>
            <w:r>
              <w:rPr>
                <w:noProof/>
                <w:webHidden/>
              </w:rPr>
              <w:t>7</w:t>
            </w:r>
            <w:r>
              <w:rPr>
                <w:noProof/>
                <w:webHidden/>
              </w:rPr>
              <w:fldChar w:fldCharType="end"/>
            </w:r>
          </w:hyperlink>
        </w:p>
        <w:p w14:paraId="3B92B911" w14:textId="78A4EB08" w:rsidR="00DD33E2" w:rsidRDefault="00DD33E2">
          <w:pPr>
            <w:pStyle w:val="TOC2"/>
            <w:tabs>
              <w:tab w:val="right" w:leader="dot" w:pos="9350"/>
            </w:tabs>
            <w:rPr>
              <w:noProof/>
            </w:rPr>
          </w:pPr>
          <w:hyperlink w:anchor="_Toc224474356" w:history="1">
            <w:r w:rsidRPr="001178FA">
              <w:rPr>
                <w:rStyle w:val="Hyperlink"/>
                <w:noProof/>
              </w:rPr>
              <w:t>Appendix 4 – Task 6a (The Key Performance Indicator)</w:t>
            </w:r>
            <w:r>
              <w:rPr>
                <w:noProof/>
                <w:webHidden/>
              </w:rPr>
              <w:tab/>
            </w:r>
            <w:r>
              <w:rPr>
                <w:noProof/>
                <w:webHidden/>
              </w:rPr>
              <w:fldChar w:fldCharType="begin"/>
            </w:r>
            <w:r>
              <w:rPr>
                <w:noProof/>
                <w:webHidden/>
              </w:rPr>
              <w:instrText xml:space="preserve"> PAGEREF _Toc224474356 \h </w:instrText>
            </w:r>
            <w:r>
              <w:rPr>
                <w:noProof/>
                <w:webHidden/>
              </w:rPr>
            </w:r>
            <w:r>
              <w:rPr>
                <w:noProof/>
                <w:webHidden/>
              </w:rPr>
              <w:fldChar w:fldCharType="separate"/>
            </w:r>
            <w:r>
              <w:rPr>
                <w:noProof/>
                <w:webHidden/>
              </w:rPr>
              <w:t>8</w:t>
            </w:r>
            <w:r>
              <w:rPr>
                <w:noProof/>
                <w:webHidden/>
              </w:rPr>
              <w:fldChar w:fldCharType="end"/>
            </w:r>
          </w:hyperlink>
        </w:p>
        <w:p w14:paraId="678C79C9" w14:textId="69D97EB3" w:rsidR="00DD33E2" w:rsidRDefault="00DD33E2">
          <w:r>
            <w:rPr>
              <w:b/>
              <w:bCs/>
              <w:noProof/>
            </w:rPr>
            <w:fldChar w:fldCharType="end"/>
          </w:r>
        </w:p>
      </w:sdtContent>
    </w:sdt>
    <w:p w14:paraId="3624DC70" w14:textId="77777777" w:rsidR="00DD33E2" w:rsidRDefault="00DD33E2" w:rsidP="00DD33E2"/>
    <w:p w14:paraId="25CD06C6" w14:textId="3F29792C" w:rsidR="00DD33E2" w:rsidRPr="00DD33E2" w:rsidRDefault="00DD33E2" w:rsidP="00DD33E2">
      <w:pPr>
        <w:tabs>
          <w:tab w:val="left" w:pos="870"/>
        </w:tabs>
        <w:sectPr w:rsidR="00DD33E2" w:rsidRPr="00DD33E2">
          <w:pgSz w:w="12240" w:h="15840"/>
          <w:pgMar w:top="1440" w:right="1440" w:bottom="1440" w:left="1440" w:header="720" w:footer="720" w:gutter="0"/>
          <w:cols w:space="720"/>
          <w:docGrid w:linePitch="360"/>
        </w:sectPr>
      </w:pPr>
      <w:r>
        <w:tab/>
      </w:r>
    </w:p>
    <w:p w14:paraId="66C3878D" w14:textId="77777777" w:rsidR="00C22FAF" w:rsidRDefault="00C22FAF" w:rsidP="003915A3">
      <w:pPr>
        <w:pStyle w:val="Heading1"/>
        <w:rPr>
          <w:lang w:val="en-US"/>
        </w:rPr>
      </w:pPr>
      <w:bookmarkStart w:id="0" w:name="_Toc224474342"/>
      <w:r w:rsidRPr="00C22FAF">
        <w:rPr>
          <w:lang w:val="en-US"/>
        </w:rPr>
        <w:t>Task 1: Overview of Case-study</w:t>
      </w:r>
      <w:bookmarkEnd w:id="0"/>
    </w:p>
    <w:p w14:paraId="24A3DC8C" w14:textId="522F1A56" w:rsidR="0032043C" w:rsidRPr="0032043C" w:rsidRDefault="00035D98" w:rsidP="0032043C">
      <w:pPr>
        <w:rPr>
          <w:lang w:val="en-US"/>
        </w:rPr>
      </w:pPr>
      <w:r w:rsidRPr="00035D98">
        <w:rPr>
          <w:lang w:val="en-US"/>
        </w:rPr>
        <w:t>Green Haven Florists</w:t>
      </w:r>
      <w:r>
        <w:rPr>
          <w:lang w:val="en-US"/>
        </w:rPr>
        <w:t xml:space="preserve"> is a small flower shop located in </w:t>
      </w:r>
      <w:proofErr w:type="spellStart"/>
      <w:r>
        <w:rPr>
          <w:lang w:val="en-US"/>
        </w:rPr>
        <w:t>Morwich</w:t>
      </w:r>
      <w:proofErr w:type="spellEnd"/>
      <w:r>
        <w:rPr>
          <w:lang w:val="en-US"/>
        </w:rPr>
        <w:t xml:space="preserve">, UK, which was founded in 2016. Its eco-friendly packaging and strong community ties </w:t>
      </w:r>
      <w:r w:rsidR="00450297">
        <w:rPr>
          <w:lang w:val="en-US"/>
        </w:rPr>
        <w:t>have enhanced</w:t>
      </w:r>
      <w:r>
        <w:rPr>
          <w:lang w:val="en-US"/>
        </w:rPr>
        <w:t xml:space="preserve"> its reputation quickly. However, the business experienced a significant downturn in revenue</w:t>
      </w:r>
      <w:r w:rsidR="006526CD">
        <w:rPr>
          <w:lang w:val="en-US"/>
        </w:rPr>
        <w:t>, profit margin</w:t>
      </w:r>
      <w:r>
        <w:rPr>
          <w:lang w:val="en-US"/>
        </w:rPr>
        <w:t xml:space="preserve"> and foot traffic because of rising operational costs and competition from online flower delivery services. </w:t>
      </w:r>
      <w:r w:rsidR="00CF6A09">
        <w:rPr>
          <w:lang w:val="en-US"/>
        </w:rPr>
        <w:t xml:space="preserve">Around 30% of the in-store sales of the business are declining, which is the key issue for the business. </w:t>
      </w:r>
      <w:r w:rsidR="001407F4">
        <w:rPr>
          <w:lang w:val="en-US"/>
        </w:rPr>
        <w:t>The root</w:t>
      </w:r>
      <w:r w:rsidR="00CF6A09">
        <w:rPr>
          <w:lang w:val="en-US"/>
        </w:rPr>
        <w:t xml:space="preserve"> cause of the issue is the increasing online delivery system</w:t>
      </w:r>
      <w:r w:rsidR="001407F4">
        <w:rPr>
          <w:lang w:val="en-US"/>
        </w:rPr>
        <w:t>,</w:t>
      </w:r>
      <w:r w:rsidR="00CF6A09">
        <w:rPr>
          <w:lang w:val="en-US"/>
        </w:rPr>
        <w:t xml:space="preserve"> high competition in the market, and </w:t>
      </w:r>
      <w:r w:rsidR="001407F4">
        <w:rPr>
          <w:lang w:val="en-US"/>
        </w:rPr>
        <w:t>low-priced</w:t>
      </w:r>
      <w:r w:rsidR="00CF6A09">
        <w:rPr>
          <w:lang w:val="en-US"/>
        </w:rPr>
        <w:t xml:space="preserve"> products. Another issue of the business is reducing profit margin because of increasing operational costs for sourcing sustainable materials. </w:t>
      </w:r>
    </w:p>
    <w:p w14:paraId="7634217C" w14:textId="77777777" w:rsidR="00C22FAF" w:rsidRPr="00C22FAF" w:rsidRDefault="00C22FAF" w:rsidP="003915A3">
      <w:pPr>
        <w:pStyle w:val="Heading1"/>
        <w:rPr>
          <w:lang w:val="en-US"/>
        </w:rPr>
      </w:pPr>
      <w:bookmarkStart w:id="1" w:name="_Toc224474343"/>
      <w:r w:rsidRPr="00C22FAF">
        <w:rPr>
          <w:lang w:val="en-US"/>
        </w:rPr>
        <w:t>Task 2: Two Proposed Solutions</w:t>
      </w:r>
      <w:bookmarkEnd w:id="1"/>
    </w:p>
    <w:p w14:paraId="48F57627" w14:textId="77777777" w:rsidR="00C22FAF" w:rsidRDefault="00C22FAF" w:rsidP="003915A3">
      <w:pPr>
        <w:pStyle w:val="Heading2"/>
        <w:rPr>
          <w:lang w:val="en-US"/>
        </w:rPr>
      </w:pPr>
      <w:bookmarkStart w:id="2" w:name="_Toc224474344"/>
      <w:r w:rsidRPr="00C22FAF">
        <w:rPr>
          <w:lang w:val="en-US"/>
        </w:rPr>
        <w:t>Solution A Proposal</w:t>
      </w:r>
      <w:bookmarkEnd w:id="2"/>
    </w:p>
    <w:p w14:paraId="3B30F44D" w14:textId="318C9221" w:rsidR="001407F4" w:rsidRDefault="00AD2313" w:rsidP="001407F4">
      <w:pPr>
        <w:rPr>
          <w:b/>
          <w:bCs/>
          <w:i/>
          <w:iCs/>
          <w:lang w:val="en-US"/>
        </w:rPr>
      </w:pPr>
      <w:r w:rsidRPr="00AD2313">
        <w:rPr>
          <w:b/>
          <w:bCs/>
          <w:i/>
          <w:iCs/>
          <w:lang w:val="en-US"/>
        </w:rPr>
        <w:t xml:space="preserve">Develop online sales channels  </w:t>
      </w:r>
    </w:p>
    <w:p w14:paraId="0A196893" w14:textId="0599CFE8" w:rsidR="00567D6E" w:rsidRPr="00567D6E" w:rsidRDefault="00567D6E" w:rsidP="001407F4">
      <w:pPr>
        <w:rPr>
          <w:lang w:val="en-US"/>
        </w:rPr>
      </w:pPr>
      <w:r>
        <w:rPr>
          <w:lang w:val="en-US"/>
        </w:rPr>
        <w:t xml:space="preserve">The </w:t>
      </w:r>
      <w:r w:rsidR="00632D02">
        <w:rPr>
          <w:lang w:val="en-US"/>
        </w:rPr>
        <w:t>organisation needs</w:t>
      </w:r>
      <w:r>
        <w:rPr>
          <w:lang w:val="en-US"/>
        </w:rPr>
        <w:t xml:space="preserve"> to focus on developing </w:t>
      </w:r>
      <w:r w:rsidR="00632D02">
        <w:rPr>
          <w:lang w:val="en-US"/>
        </w:rPr>
        <w:t>its</w:t>
      </w:r>
      <w:r>
        <w:rPr>
          <w:lang w:val="en-US"/>
        </w:rPr>
        <w:t xml:space="preserve"> own </w:t>
      </w:r>
      <w:r w:rsidR="00632D02">
        <w:rPr>
          <w:lang w:val="en-US"/>
        </w:rPr>
        <w:t>websites</w:t>
      </w:r>
      <w:r>
        <w:rPr>
          <w:lang w:val="en-US"/>
        </w:rPr>
        <w:t xml:space="preserve">. It can enhance </w:t>
      </w:r>
      <w:r w:rsidR="00632D02">
        <w:rPr>
          <w:lang w:val="en-US"/>
        </w:rPr>
        <w:t xml:space="preserve">the </w:t>
      </w:r>
      <w:r>
        <w:rPr>
          <w:lang w:val="en-US"/>
        </w:rPr>
        <w:t xml:space="preserve">reliability of the business. Besides, the business </w:t>
      </w:r>
      <w:r w:rsidR="006526CD">
        <w:rPr>
          <w:lang w:val="en-US"/>
        </w:rPr>
        <w:t>can also focus on an e-commerce platform and a social media platform to reach customers and take orders</w:t>
      </w:r>
      <w:r w:rsidR="00311B46">
        <w:rPr>
          <w:lang w:val="en-US"/>
        </w:rPr>
        <w:t xml:space="preserve"> </w:t>
      </w:r>
      <w:r w:rsidR="00311B46" w:rsidRPr="00311B46">
        <w:rPr>
          <w:lang w:val="en-US"/>
        </w:rPr>
        <w:t>(Wahab and Daud, 2023)</w:t>
      </w:r>
      <w:r w:rsidR="006526CD">
        <w:rPr>
          <w:lang w:val="en-US"/>
        </w:rPr>
        <w:t xml:space="preserve">. It can help the business to enhance online sales. The business is facing the issue of low profitability because of high competition and increasing operational costs. In this case, the solution can help the business to reach a huge number of customers and present their sustainability commitment and the benefits of their product quality. It can help the business to increase sales, which will impact profit margin positively. </w:t>
      </w:r>
    </w:p>
    <w:p w14:paraId="0BC2836C" w14:textId="77777777" w:rsidR="00C22FAF" w:rsidRDefault="00C22FAF" w:rsidP="003915A3">
      <w:pPr>
        <w:pStyle w:val="Heading2"/>
        <w:rPr>
          <w:lang w:val="en-US"/>
        </w:rPr>
      </w:pPr>
      <w:bookmarkStart w:id="3" w:name="_Toc224474345"/>
      <w:r w:rsidRPr="00C22FAF">
        <w:rPr>
          <w:lang w:val="en-US"/>
        </w:rPr>
        <w:t>Solution B Proposal</w:t>
      </w:r>
      <w:bookmarkEnd w:id="3"/>
    </w:p>
    <w:p w14:paraId="37B2D1C0" w14:textId="632ADE56" w:rsidR="001407F4" w:rsidRDefault="00031602" w:rsidP="001407F4">
      <w:pPr>
        <w:rPr>
          <w:b/>
          <w:bCs/>
          <w:i/>
          <w:iCs/>
          <w:lang w:val="en-US"/>
        </w:rPr>
      </w:pPr>
      <w:r>
        <w:rPr>
          <w:b/>
          <w:bCs/>
          <w:i/>
          <w:iCs/>
          <w:lang w:val="en-US"/>
        </w:rPr>
        <w:t xml:space="preserve">Emphasis on </w:t>
      </w:r>
      <w:r w:rsidR="007341DC">
        <w:rPr>
          <w:b/>
          <w:bCs/>
          <w:i/>
          <w:iCs/>
          <w:lang w:val="en-US"/>
        </w:rPr>
        <w:t>digital</w:t>
      </w:r>
      <w:r>
        <w:rPr>
          <w:b/>
          <w:bCs/>
          <w:i/>
          <w:iCs/>
          <w:lang w:val="en-US"/>
        </w:rPr>
        <w:t xml:space="preserve"> marketing </w:t>
      </w:r>
    </w:p>
    <w:p w14:paraId="4F8E3A90" w14:textId="5724DFAE" w:rsidR="00FC6DB2" w:rsidRPr="00B11B14" w:rsidRDefault="00031602" w:rsidP="001407F4">
      <w:pPr>
        <w:rPr>
          <w:lang w:val="en-US"/>
        </w:rPr>
      </w:pPr>
      <w:r>
        <w:rPr>
          <w:lang w:val="en-US"/>
        </w:rPr>
        <w:t xml:space="preserve">The organisation can focus on improving social media marketing. </w:t>
      </w:r>
      <w:r w:rsidR="00922DC9">
        <w:rPr>
          <w:lang w:val="en-US"/>
        </w:rPr>
        <w:t xml:space="preserve">For example, the organisation can invest in content marketing, </w:t>
      </w:r>
      <w:r w:rsidR="005D45B6">
        <w:rPr>
          <w:lang w:val="en-US"/>
        </w:rPr>
        <w:t>social media marketing, influencer marketing and SEO</w:t>
      </w:r>
      <w:r w:rsidR="00311B46">
        <w:rPr>
          <w:lang w:val="en-US"/>
        </w:rPr>
        <w:t xml:space="preserve"> </w:t>
      </w:r>
      <w:r w:rsidR="00311B46" w:rsidRPr="00311B46">
        <w:rPr>
          <w:lang w:val="en-US"/>
        </w:rPr>
        <w:t>(</w:t>
      </w:r>
      <w:proofErr w:type="spellStart"/>
      <w:r w:rsidR="00311B46" w:rsidRPr="00311B46">
        <w:rPr>
          <w:lang w:val="en-US"/>
        </w:rPr>
        <w:t>Stouras</w:t>
      </w:r>
      <w:proofErr w:type="spellEnd"/>
      <w:r w:rsidR="00311B46" w:rsidRPr="00311B46">
        <w:rPr>
          <w:lang w:val="en-US"/>
        </w:rPr>
        <w:t>, 2020)</w:t>
      </w:r>
      <w:r w:rsidR="005D45B6">
        <w:rPr>
          <w:lang w:val="en-US"/>
        </w:rPr>
        <w:t xml:space="preserve">. Though the marketing strategies may increase the cost of the business in the initial stage, its sustainable packaging and commitment will help the business attract customers and increase sales of the business. By increasing revenue, the strategy will help the business to balance operational costs. Besides, social media marketing, content and influencer marketing are comparatively lower than other marketing, but it is effective. </w:t>
      </w:r>
    </w:p>
    <w:p w14:paraId="40388420" w14:textId="77777777" w:rsidR="00C22FAF" w:rsidRDefault="00C22FAF" w:rsidP="003915A3">
      <w:pPr>
        <w:pStyle w:val="Heading1"/>
        <w:rPr>
          <w:lang w:val="en-US"/>
        </w:rPr>
      </w:pPr>
      <w:bookmarkStart w:id="4" w:name="_Toc224474346"/>
      <w:r w:rsidRPr="00C22FAF">
        <w:rPr>
          <w:lang w:val="en-US"/>
        </w:rPr>
        <w:t>Task 3b) Evaluation Results and Justifications</w:t>
      </w:r>
      <w:bookmarkEnd w:id="4"/>
    </w:p>
    <w:p w14:paraId="0F5AE1B5" w14:textId="54D1660C" w:rsidR="00DC171E" w:rsidRPr="00311B46" w:rsidRDefault="00EA0C66" w:rsidP="001407F4">
      <w:pPr>
        <w:rPr>
          <w:rFonts w:cs="Arial"/>
          <w:lang w:val="en-US"/>
        </w:rPr>
      </w:pPr>
      <w:r>
        <w:rPr>
          <w:lang w:val="en-US"/>
        </w:rPr>
        <w:t>Solution A is the most appropriate solution to progress with the issue</w:t>
      </w:r>
      <w:r w:rsidR="00DC171E">
        <w:rPr>
          <w:lang w:val="en-US"/>
        </w:rPr>
        <w:t xml:space="preserve">. For example, </w:t>
      </w:r>
      <w:r w:rsidR="007D65D7">
        <w:rPr>
          <w:lang w:val="en-US"/>
        </w:rPr>
        <w:t>taking orders by using Facebook, Instagram, a website, and e-commerce platforms will increase market access</w:t>
      </w:r>
      <w:r w:rsidR="00311B46">
        <w:rPr>
          <w:lang w:val="en-US"/>
        </w:rPr>
        <w:t xml:space="preserve"> </w:t>
      </w:r>
      <w:r w:rsidR="00311B46" w:rsidRPr="00311B46">
        <w:rPr>
          <w:lang w:val="en-US"/>
        </w:rPr>
        <w:t>(Sakshi, 2020)</w:t>
      </w:r>
      <w:r w:rsidR="007D65D7">
        <w:rPr>
          <w:lang w:val="en-US"/>
        </w:rPr>
        <w:t xml:space="preserve">. By developing an ordering system through using different channels, the business can present its sustainable products and packaging. It will work as a promotion also. So, the business can reach its customers by making the ordering and delivery process easy and convenient for customers. On the other hand, the solution can </w:t>
      </w:r>
      <w:r w:rsidR="007D65D7">
        <w:rPr>
          <w:rFonts w:cs="Arial"/>
        </w:rPr>
        <w:t>expand</w:t>
      </w:r>
      <w:r w:rsidR="00DC171E">
        <w:rPr>
          <w:rFonts w:cs="Arial"/>
        </w:rPr>
        <w:t xml:space="preserve"> market research</w:t>
      </w:r>
      <w:r w:rsidR="007D65D7">
        <w:rPr>
          <w:rFonts w:cs="Arial"/>
        </w:rPr>
        <w:t>. So, the business can know about customer expectations effectively. It will help the business to retain customers and increase its sales of the business. Moreover, the solution can increase</w:t>
      </w:r>
      <w:r w:rsidR="00DC171E">
        <w:rPr>
          <w:rFonts w:cs="Arial"/>
        </w:rPr>
        <w:t xml:space="preserve"> brand visibility </w:t>
      </w:r>
      <w:r w:rsidR="007D65D7">
        <w:rPr>
          <w:lang w:val="en-US"/>
        </w:rPr>
        <w:t xml:space="preserve">and </w:t>
      </w:r>
      <w:r w:rsidR="00DC171E">
        <w:rPr>
          <w:rFonts w:cs="Arial"/>
        </w:rPr>
        <w:t>sales</w:t>
      </w:r>
      <w:r w:rsidR="007D65D7">
        <w:rPr>
          <w:rFonts w:cs="Arial"/>
        </w:rPr>
        <w:t xml:space="preserve"> by reaching a huge number of customers</w:t>
      </w:r>
      <w:r w:rsidR="00311B46">
        <w:rPr>
          <w:rFonts w:cs="Arial"/>
        </w:rPr>
        <w:t xml:space="preserve"> </w:t>
      </w:r>
      <w:r w:rsidR="00311B46" w:rsidRPr="00311B46">
        <w:rPr>
          <w:rFonts w:cs="Arial"/>
          <w:lang w:val="en-US"/>
        </w:rPr>
        <w:t>(Roper, 2023)</w:t>
      </w:r>
      <w:r w:rsidR="007D65D7">
        <w:rPr>
          <w:rFonts w:cs="Arial"/>
        </w:rPr>
        <w:t>.</w:t>
      </w:r>
      <w:r w:rsidR="007D65D7">
        <w:rPr>
          <w:lang w:val="en-US"/>
        </w:rPr>
        <w:t xml:space="preserve"> Moreover, making the online ordering and delivery process easy and accessible can </w:t>
      </w:r>
      <w:r w:rsidR="007D65D7">
        <w:rPr>
          <w:rFonts w:cs="Arial"/>
        </w:rPr>
        <w:t>i</w:t>
      </w:r>
      <w:r w:rsidR="00DC171E">
        <w:rPr>
          <w:rFonts w:cs="Arial"/>
        </w:rPr>
        <w:t>ncrease customer engagement</w:t>
      </w:r>
      <w:r w:rsidR="007D65D7">
        <w:rPr>
          <w:rFonts w:cs="Arial"/>
        </w:rPr>
        <w:t xml:space="preserve">. For instance, the business will invest in Facebook, WhatsApp, Instagram, an e-commerce platform and its own website. So, their presence will be found by customers on every platform. It will enhance brand visibility and help to increase sales. In addition, developing and managing an online platform is low-cost and convenient. So, the business can cope with the increasing cost of materials by balancing the cost. </w:t>
      </w:r>
    </w:p>
    <w:p w14:paraId="53319AD0" w14:textId="77777777" w:rsidR="00C22FAF" w:rsidRDefault="00C22FAF" w:rsidP="003915A3">
      <w:pPr>
        <w:pStyle w:val="Heading1"/>
        <w:rPr>
          <w:lang w:val="en-US"/>
        </w:rPr>
      </w:pPr>
      <w:bookmarkStart w:id="5" w:name="_Toc224474347"/>
      <w:r w:rsidRPr="00C22FAF">
        <w:rPr>
          <w:lang w:val="en-US"/>
        </w:rPr>
        <w:t>Task 4b) Risk Analysis Results and Justifications</w:t>
      </w:r>
      <w:bookmarkEnd w:id="5"/>
    </w:p>
    <w:p w14:paraId="0D6B0B9A" w14:textId="1833FF0B" w:rsidR="001407F4" w:rsidRPr="00311B46" w:rsidRDefault="00AB357F" w:rsidP="001407F4">
      <w:pPr>
        <w:rPr>
          <w:rFonts w:cs="Arial"/>
          <w:szCs w:val="24"/>
          <w:lang w:val="en-US"/>
        </w:rPr>
      </w:pPr>
      <w:r w:rsidRPr="00AB357F">
        <w:rPr>
          <w:lang w:val="en-US"/>
        </w:rPr>
        <w:t>Security and Data Protection Risks</w:t>
      </w:r>
      <w:r>
        <w:rPr>
          <w:lang w:val="en-US"/>
        </w:rPr>
        <w:t xml:space="preserve"> can be encountered by</w:t>
      </w:r>
      <w:r w:rsidR="003E7930">
        <w:rPr>
          <w:rFonts w:cs="Arial"/>
          <w:szCs w:val="24"/>
        </w:rPr>
        <w:t xml:space="preserve"> </w:t>
      </w:r>
      <w:r>
        <w:rPr>
          <w:rFonts w:cs="Arial"/>
          <w:szCs w:val="24"/>
        </w:rPr>
        <w:t>focusing</w:t>
      </w:r>
      <w:r w:rsidR="003E7930">
        <w:rPr>
          <w:rFonts w:cs="Arial"/>
          <w:szCs w:val="24"/>
        </w:rPr>
        <w:t xml:space="preserve"> on access control and regular backups, as well as employee training to manage data security. </w:t>
      </w:r>
      <w:r>
        <w:rPr>
          <w:rFonts w:cs="Arial"/>
          <w:szCs w:val="24"/>
        </w:rPr>
        <w:t>On the other hand, changing</w:t>
      </w:r>
      <w:r w:rsidR="003E7930">
        <w:rPr>
          <w:rFonts w:cs="Arial"/>
          <w:szCs w:val="24"/>
        </w:rPr>
        <w:t xml:space="preserve"> passwords for all affected users' accounts and </w:t>
      </w:r>
      <w:r>
        <w:rPr>
          <w:rFonts w:cs="Arial"/>
          <w:szCs w:val="24"/>
        </w:rPr>
        <w:t>identifying</w:t>
      </w:r>
      <w:r w:rsidR="003E7930">
        <w:rPr>
          <w:rFonts w:cs="Arial"/>
          <w:szCs w:val="24"/>
        </w:rPr>
        <w:t xml:space="preserve"> compromised data will be done, and legal initiatives will be taken</w:t>
      </w:r>
      <w:r w:rsidR="00311B46">
        <w:rPr>
          <w:rFonts w:cs="Arial"/>
          <w:szCs w:val="24"/>
        </w:rPr>
        <w:t xml:space="preserve"> </w:t>
      </w:r>
      <w:r w:rsidR="00311B46" w:rsidRPr="00311B46">
        <w:rPr>
          <w:rFonts w:cs="Arial"/>
          <w:szCs w:val="24"/>
          <w:lang w:val="en-US"/>
        </w:rPr>
        <w:t>(Mart</w:t>
      </w:r>
      <w:r w:rsidR="00311B46">
        <w:rPr>
          <w:rFonts w:cs="Arial"/>
          <w:szCs w:val="24"/>
          <w:lang w:val="en-US"/>
        </w:rPr>
        <w:t>i</w:t>
      </w:r>
      <w:r w:rsidR="00311B46" w:rsidRPr="00311B46">
        <w:rPr>
          <w:rFonts w:cs="Arial"/>
          <w:szCs w:val="24"/>
          <w:lang w:val="en-US"/>
        </w:rPr>
        <w:t>nez-Lopez, 2021)</w:t>
      </w:r>
      <w:r w:rsidR="003E7930">
        <w:rPr>
          <w:rFonts w:cs="Arial"/>
          <w:szCs w:val="24"/>
        </w:rPr>
        <w:t xml:space="preserve">. </w:t>
      </w:r>
      <w:r>
        <w:rPr>
          <w:rFonts w:cs="Arial"/>
          <w:szCs w:val="24"/>
        </w:rPr>
        <w:t>Data security risk includes misusing customer data</w:t>
      </w:r>
      <w:r w:rsidR="007007F1">
        <w:rPr>
          <w:rFonts w:cs="Arial"/>
          <w:szCs w:val="24"/>
        </w:rPr>
        <w:t xml:space="preserve"> and</w:t>
      </w:r>
      <w:r>
        <w:rPr>
          <w:rFonts w:cs="Arial"/>
          <w:szCs w:val="24"/>
        </w:rPr>
        <w:t xml:space="preserve"> hacking of confidential information of the organisation</w:t>
      </w:r>
      <w:r w:rsidR="007007F1">
        <w:rPr>
          <w:rFonts w:cs="Arial"/>
          <w:szCs w:val="24"/>
        </w:rPr>
        <w:t xml:space="preserve">. </w:t>
      </w:r>
      <w:r w:rsidR="003E7930" w:rsidRPr="005B66CF">
        <w:rPr>
          <w:rFonts w:cs="Arial"/>
          <w:szCs w:val="24"/>
        </w:rPr>
        <w:t>Operational and Logistics Risks</w:t>
      </w:r>
      <w:r w:rsidR="007007F1">
        <w:rPr>
          <w:rFonts w:cs="Arial"/>
          <w:szCs w:val="24"/>
        </w:rPr>
        <w:t xml:space="preserve">, such as supply chain disruptions, return management a system reliability </w:t>
      </w:r>
      <w:r w:rsidR="00B10463">
        <w:rPr>
          <w:rFonts w:cs="Arial"/>
          <w:szCs w:val="24"/>
        </w:rPr>
        <w:t>is</w:t>
      </w:r>
      <w:r w:rsidR="007007F1">
        <w:rPr>
          <w:rFonts w:cs="Arial"/>
          <w:szCs w:val="24"/>
        </w:rPr>
        <w:t xml:space="preserve"> also related to the risk. The business </w:t>
      </w:r>
      <w:r w:rsidR="00166370">
        <w:rPr>
          <w:rFonts w:cs="Arial"/>
          <w:szCs w:val="24"/>
        </w:rPr>
        <w:t>may</w:t>
      </w:r>
      <w:r w:rsidR="007007F1">
        <w:rPr>
          <w:rFonts w:cs="Arial"/>
          <w:szCs w:val="24"/>
        </w:rPr>
        <w:t xml:space="preserve"> face issues of managing delivery and return of customers effectively. </w:t>
      </w:r>
      <w:r w:rsidR="003E7930">
        <w:rPr>
          <w:rFonts w:cs="Arial"/>
          <w:szCs w:val="24"/>
        </w:rPr>
        <w:t xml:space="preserve">Contingency plan and diversifying delivery routes will also be considered as a mitigation plan. High initial cost </w:t>
      </w:r>
      <w:r w:rsidR="00166370">
        <w:rPr>
          <w:rFonts w:cs="Arial"/>
          <w:szCs w:val="24"/>
        </w:rPr>
        <w:t>risk can arise in the issues because implementing digital channel development requires a high cost</w:t>
      </w:r>
      <w:r w:rsidR="00311B46">
        <w:rPr>
          <w:rFonts w:cs="Arial"/>
          <w:szCs w:val="24"/>
        </w:rPr>
        <w:t xml:space="preserve"> </w:t>
      </w:r>
      <w:r w:rsidR="00311B46" w:rsidRPr="00311B46">
        <w:rPr>
          <w:rFonts w:cs="Arial"/>
          <w:szCs w:val="24"/>
          <w:lang w:val="en-US"/>
        </w:rPr>
        <w:t>(</w:t>
      </w:r>
      <w:proofErr w:type="spellStart"/>
      <w:r w:rsidR="00311B46" w:rsidRPr="00311B46">
        <w:rPr>
          <w:rFonts w:cs="Arial"/>
          <w:szCs w:val="24"/>
          <w:lang w:val="en-US"/>
        </w:rPr>
        <w:t>Hajati</w:t>
      </w:r>
      <w:proofErr w:type="spellEnd"/>
      <w:r w:rsidR="00311B46" w:rsidRPr="00311B46">
        <w:rPr>
          <w:rFonts w:cs="Arial"/>
          <w:szCs w:val="24"/>
          <w:lang w:val="en-US"/>
        </w:rPr>
        <w:t>, 2022)</w:t>
      </w:r>
      <w:r w:rsidR="00166370">
        <w:rPr>
          <w:rFonts w:cs="Arial"/>
          <w:szCs w:val="24"/>
        </w:rPr>
        <w:t xml:space="preserve">. The organisation may face resource shortage issues when developing online selling channels. </w:t>
      </w:r>
      <w:r w:rsidR="003E7930">
        <w:rPr>
          <w:rFonts w:cs="Arial"/>
          <w:szCs w:val="24"/>
        </w:rPr>
        <w:t xml:space="preserve">Utilising contingency funds for managing expenses </w:t>
      </w:r>
      <w:r w:rsidR="00166370">
        <w:rPr>
          <w:rFonts w:cs="Arial"/>
          <w:szCs w:val="24"/>
        </w:rPr>
        <w:t xml:space="preserve">will help the business to deal with the risk. </w:t>
      </w:r>
      <w:r w:rsidR="003E7930">
        <w:rPr>
          <w:rFonts w:cs="Arial"/>
          <w:szCs w:val="24"/>
        </w:rPr>
        <w:t xml:space="preserve"> </w:t>
      </w:r>
    </w:p>
    <w:p w14:paraId="310CF993" w14:textId="77777777" w:rsidR="00C22FAF" w:rsidRDefault="00C22FAF" w:rsidP="003915A3">
      <w:pPr>
        <w:pStyle w:val="Heading1"/>
        <w:rPr>
          <w:lang w:val="en-US"/>
        </w:rPr>
      </w:pPr>
      <w:bookmarkStart w:id="6" w:name="_Toc224474348"/>
      <w:r w:rsidRPr="00C22FAF">
        <w:rPr>
          <w:lang w:val="en-US"/>
        </w:rPr>
        <w:t>Task 5b) Justifications for the Implementation Plan</w:t>
      </w:r>
      <w:bookmarkEnd w:id="6"/>
    </w:p>
    <w:p w14:paraId="0EBF2D28" w14:textId="1DBD12EC" w:rsidR="001407F4" w:rsidRPr="00311B46" w:rsidRDefault="00480386" w:rsidP="001407F4">
      <w:pPr>
        <w:rPr>
          <w:rFonts w:cs="Arial"/>
          <w:bCs/>
          <w:szCs w:val="24"/>
          <w:lang w:val="en-US"/>
        </w:rPr>
      </w:pPr>
      <w:r>
        <w:rPr>
          <w:rFonts w:cs="Arial"/>
          <w:bCs/>
          <w:szCs w:val="24"/>
        </w:rPr>
        <w:t>Establishing a digital presence is the key task for the business. Owners of the business are responsible for managing these tasks. Leverage a third-party platform, optimise product presentation, and ensure a smooth customer journey</w:t>
      </w:r>
      <w:r w:rsidR="00311B46">
        <w:rPr>
          <w:rFonts w:cs="Arial"/>
          <w:bCs/>
          <w:szCs w:val="24"/>
        </w:rPr>
        <w:t xml:space="preserve"> </w:t>
      </w:r>
      <w:r w:rsidR="00311B46" w:rsidRPr="00311B46">
        <w:rPr>
          <w:rFonts w:cs="Arial"/>
          <w:bCs/>
          <w:szCs w:val="24"/>
          <w:lang w:val="en-US"/>
        </w:rPr>
        <w:t>(Dorenda-Zaborowicz, 2020)</w:t>
      </w:r>
      <w:r>
        <w:rPr>
          <w:rFonts w:cs="Arial"/>
          <w:bCs/>
          <w:szCs w:val="24"/>
        </w:rPr>
        <w:t xml:space="preserve">. Tasks can be done by the business within the next two months. If the business cannot do these tasks </w:t>
      </w:r>
      <w:r w:rsidR="00541E72">
        <w:rPr>
          <w:rFonts w:cs="Arial"/>
          <w:bCs/>
          <w:szCs w:val="24"/>
        </w:rPr>
        <w:t>within</w:t>
      </w:r>
      <w:r>
        <w:rPr>
          <w:rFonts w:cs="Arial"/>
          <w:bCs/>
          <w:szCs w:val="24"/>
        </w:rPr>
        <w:t xml:space="preserve"> 2 months, </w:t>
      </w:r>
      <w:r w:rsidR="00DF7983">
        <w:rPr>
          <w:rFonts w:cs="Arial"/>
          <w:bCs/>
          <w:szCs w:val="24"/>
        </w:rPr>
        <w:t>it</w:t>
      </w:r>
      <w:r>
        <w:rPr>
          <w:rFonts w:cs="Arial"/>
          <w:bCs/>
          <w:szCs w:val="24"/>
        </w:rPr>
        <w:t xml:space="preserve"> may face issues of losing its market share, which can result in a loss.  </w:t>
      </w:r>
    </w:p>
    <w:p w14:paraId="59CF5857" w14:textId="77777777" w:rsidR="00C22FAF" w:rsidRDefault="00C22FAF" w:rsidP="003915A3">
      <w:pPr>
        <w:pStyle w:val="Heading1"/>
        <w:rPr>
          <w:lang w:val="en-US"/>
        </w:rPr>
      </w:pPr>
      <w:bookmarkStart w:id="7" w:name="_Toc224474349"/>
      <w:r w:rsidRPr="00C22FAF">
        <w:rPr>
          <w:lang w:val="en-US"/>
        </w:rPr>
        <w:t>Task 6b) Justifications for the KPI and SMART Objectives</w:t>
      </w:r>
      <w:bookmarkEnd w:id="7"/>
    </w:p>
    <w:p w14:paraId="08655738" w14:textId="52353CD1" w:rsidR="00E76D47" w:rsidRPr="00311B46" w:rsidRDefault="00E76D47" w:rsidP="00E76D47">
      <w:pPr>
        <w:rPr>
          <w:lang w:val="en-US"/>
        </w:rPr>
      </w:pPr>
      <w:r>
        <w:t>KPI: Create accounts and partner with third parties within the second half of this month</w:t>
      </w:r>
      <w:r w:rsidR="00311B46">
        <w:t xml:space="preserve"> </w:t>
      </w:r>
      <w:r w:rsidR="00311B46" w:rsidRPr="00311B46">
        <w:rPr>
          <w:lang w:val="en-US"/>
        </w:rPr>
        <w:t>(Chaffey and Ellis-Chadwick, 2022)</w:t>
      </w:r>
      <w:r>
        <w:t xml:space="preserve">. </w:t>
      </w:r>
    </w:p>
    <w:p w14:paraId="19FB7205" w14:textId="432709B5" w:rsidR="00E76D47" w:rsidRDefault="00E76D47" w:rsidP="00E76D47">
      <w:r>
        <w:t>SMART objectives are –</w:t>
      </w:r>
    </w:p>
    <w:p w14:paraId="4F7E9282" w14:textId="44CB5C2A" w:rsidR="00E76D47" w:rsidRDefault="00E76D47" w:rsidP="00E76D47">
      <w:pPr>
        <w:rPr>
          <w:rFonts w:cs="Arial"/>
        </w:rPr>
      </w:pPr>
      <w:r>
        <w:t xml:space="preserve">To </w:t>
      </w:r>
      <w:r>
        <w:rPr>
          <w:rFonts w:cs="Arial"/>
        </w:rPr>
        <w:t>create Facebook, Instagram, and other social media accounts</w:t>
      </w:r>
      <w:r>
        <w:t xml:space="preserve"> to </w:t>
      </w:r>
      <w:r>
        <w:rPr>
          <w:rFonts w:cs="Arial"/>
        </w:rPr>
        <w:t>reach 10k customers within 1 month to increase sales and leads.</w:t>
      </w:r>
    </w:p>
    <w:p w14:paraId="024F40A3" w14:textId="3B381044" w:rsidR="001407F4" w:rsidRPr="008A6A1A" w:rsidRDefault="00E76D47" w:rsidP="001407F4">
      <w:r>
        <w:rPr>
          <w:rFonts w:cs="Arial"/>
        </w:rPr>
        <w:t xml:space="preserve">To collaborate with third parties for e-commerce platforms to reach 5k customers and enhance sales within 2 months. </w:t>
      </w:r>
    </w:p>
    <w:p w14:paraId="027CD694" w14:textId="77777777" w:rsidR="00C22FAF" w:rsidRPr="00C22FAF" w:rsidRDefault="00C22FAF" w:rsidP="003915A3">
      <w:pPr>
        <w:pStyle w:val="Heading1"/>
        <w:rPr>
          <w:lang w:val="en-US"/>
        </w:rPr>
      </w:pPr>
      <w:bookmarkStart w:id="8" w:name="_Toc224474350"/>
      <w:r w:rsidRPr="00C22FAF">
        <w:rPr>
          <w:lang w:val="en-US"/>
        </w:rPr>
        <w:t>Task 7) Key Findings</w:t>
      </w:r>
      <w:bookmarkEnd w:id="8"/>
    </w:p>
    <w:p w14:paraId="226865C3" w14:textId="4AF0E16E" w:rsidR="00C22FAF" w:rsidRDefault="008966F6" w:rsidP="008966F6">
      <w:pPr>
        <w:pStyle w:val="ListParagraph"/>
        <w:numPr>
          <w:ilvl w:val="0"/>
          <w:numId w:val="1"/>
        </w:numPr>
        <w:rPr>
          <w:lang w:val="en-US"/>
        </w:rPr>
      </w:pPr>
      <w:r>
        <w:rPr>
          <w:lang w:val="en-US"/>
        </w:rPr>
        <w:t>Reducing sales and profit of the business.</w:t>
      </w:r>
    </w:p>
    <w:p w14:paraId="675A2554" w14:textId="7C40E9A9" w:rsidR="008966F6" w:rsidRDefault="008966F6" w:rsidP="008966F6">
      <w:pPr>
        <w:pStyle w:val="ListParagraph"/>
        <w:numPr>
          <w:ilvl w:val="0"/>
          <w:numId w:val="1"/>
        </w:numPr>
        <w:rPr>
          <w:lang w:val="en-US"/>
        </w:rPr>
      </w:pPr>
      <w:r>
        <w:rPr>
          <w:lang w:val="en-US"/>
        </w:rPr>
        <w:t>High competition.</w:t>
      </w:r>
    </w:p>
    <w:p w14:paraId="76C320EA" w14:textId="62F2E1FF" w:rsidR="008966F6" w:rsidRDefault="008966F6" w:rsidP="008966F6">
      <w:pPr>
        <w:pStyle w:val="ListParagraph"/>
        <w:numPr>
          <w:ilvl w:val="0"/>
          <w:numId w:val="1"/>
        </w:numPr>
        <w:rPr>
          <w:lang w:val="en-US"/>
        </w:rPr>
      </w:pPr>
      <w:r>
        <w:rPr>
          <w:lang w:val="en-US"/>
        </w:rPr>
        <w:t>Increasing demand for online delivery services.</w:t>
      </w:r>
    </w:p>
    <w:p w14:paraId="230A3670" w14:textId="1A1D227A" w:rsidR="003B6432" w:rsidRDefault="003B6432" w:rsidP="008966F6">
      <w:pPr>
        <w:pStyle w:val="ListParagraph"/>
        <w:numPr>
          <w:ilvl w:val="0"/>
          <w:numId w:val="1"/>
        </w:numPr>
        <w:rPr>
          <w:lang w:val="en-US"/>
        </w:rPr>
      </w:pPr>
      <w:r>
        <w:rPr>
          <w:lang w:val="en-US"/>
        </w:rPr>
        <w:t xml:space="preserve">An increasing number of online selling channels can enhance </w:t>
      </w:r>
      <w:r w:rsidR="006D313D">
        <w:rPr>
          <w:lang w:val="en-US"/>
        </w:rPr>
        <w:t xml:space="preserve">the </w:t>
      </w:r>
      <w:r>
        <w:rPr>
          <w:lang w:val="en-US"/>
        </w:rPr>
        <w:t>sales of businesses.</w:t>
      </w:r>
    </w:p>
    <w:p w14:paraId="74EF040B" w14:textId="17E2D71E" w:rsidR="008966F6" w:rsidRPr="008966F6" w:rsidRDefault="003B6432" w:rsidP="008966F6">
      <w:pPr>
        <w:pStyle w:val="ListParagraph"/>
        <w:numPr>
          <w:ilvl w:val="0"/>
          <w:numId w:val="1"/>
        </w:numPr>
        <w:rPr>
          <w:lang w:val="en-US"/>
        </w:rPr>
      </w:pPr>
      <w:r>
        <w:rPr>
          <w:lang w:val="en-US"/>
        </w:rPr>
        <w:t xml:space="preserve">Online sales can reduce operation cost of the business.  </w:t>
      </w:r>
    </w:p>
    <w:p w14:paraId="2817F2C8" w14:textId="77777777" w:rsidR="00272AD2" w:rsidRPr="00272AD2" w:rsidRDefault="00272AD2" w:rsidP="00272AD2">
      <w:pPr>
        <w:rPr>
          <w:lang w:val="en-US"/>
        </w:rPr>
        <w:sectPr w:rsidR="00272AD2" w:rsidRPr="00272AD2" w:rsidSect="00DD33E2">
          <w:footerReference w:type="default" r:id="rId9"/>
          <w:pgSz w:w="12240" w:h="15840"/>
          <w:pgMar w:top="1440" w:right="1440" w:bottom="1440" w:left="1440" w:header="720" w:footer="720" w:gutter="0"/>
          <w:pgNumType w:start="1"/>
          <w:cols w:space="720"/>
          <w:docGrid w:linePitch="360"/>
        </w:sectPr>
      </w:pPr>
    </w:p>
    <w:p w14:paraId="29FAC4DB" w14:textId="77777777" w:rsidR="00C22FAF" w:rsidRDefault="00C22FAF" w:rsidP="00C22FAF">
      <w:pPr>
        <w:pStyle w:val="Heading1"/>
        <w:rPr>
          <w:lang w:val="en-US"/>
        </w:rPr>
      </w:pPr>
      <w:bookmarkStart w:id="9" w:name="_Toc224474351"/>
      <w:r w:rsidRPr="00C22FAF">
        <w:rPr>
          <w:lang w:val="en-US"/>
        </w:rPr>
        <w:t>Reference List</w:t>
      </w:r>
      <w:bookmarkEnd w:id="9"/>
    </w:p>
    <w:p w14:paraId="1334E5B1" w14:textId="77777777" w:rsidR="00311B46" w:rsidRPr="00C76D90" w:rsidRDefault="00311B46" w:rsidP="00311B46">
      <w:pPr>
        <w:ind w:left="720" w:hanging="720"/>
        <w:rPr>
          <w:lang w:val="en-US"/>
        </w:rPr>
      </w:pPr>
      <w:r w:rsidRPr="00C76D90">
        <w:rPr>
          <w:lang w:val="en-US"/>
        </w:rPr>
        <w:t xml:space="preserve">Chaffey, D. and Ellis-Chadwick, F. (2022). </w:t>
      </w:r>
      <w:r w:rsidRPr="00C76D90">
        <w:rPr>
          <w:i/>
          <w:iCs/>
          <w:lang w:val="en-US"/>
        </w:rPr>
        <w:t>Digital Marketing: Strategy, Implementation and Practice</w:t>
      </w:r>
      <w:r w:rsidRPr="00C76D90">
        <w:rPr>
          <w:lang w:val="en-US"/>
        </w:rPr>
        <w:t>. 7th ed. Harlow, England: Pearson.</w:t>
      </w:r>
    </w:p>
    <w:p w14:paraId="6F5C71BE" w14:textId="77777777" w:rsidR="00311B46" w:rsidRPr="00C76D90" w:rsidRDefault="00311B46" w:rsidP="00311B46">
      <w:pPr>
        <w:ind w:left="720" w:hanging="720"/>
        <w:rPr>
          <w:lang w:val="en-US"/>
        </w:rPr>
      </w:pPr>
      <w:r w:rsidRPr="00C76D90">
        <w:rPr>
          <w:lang w:val="en-US"/>
        </w:rPr>
        <w:t xml:space="preserve">Dorenda-Zaborowicz, M. (2020). Marketing with social media. </w:t>
      </w:r>
      <w:r w:rsidRPr="00C76D90">
        <w:rPr>
          <w:i/>
          <w:iCs/>
          <w:lang w:val="en-US"/>
        </w:rPr>
        <w:t>Nowe Media</w:t>
      </w:r>
      <w:r w:rsidRPr="00C76D90">
        <w:rPr>
          <w:lang w:val="en-US"/>
        </w:rPr>
        <w:t xml:space="preserve">, 0(3), p.59. </w:t>
      </w:r>
    </w:p>
    <w:p w14:paraId="488479F0" w14:textId="70E57845" w:rsidR="00311B46" w:rsidRPr="00C76D90" w:rsidRDefault="00311B46" w:rsidP="00311B46">
      <w:pPr>
        <w:ind w:left="720" w:hanging="720"/>
        <w:rPr>
          <w:lang w:val="en-US"/>
        </w:rPr>
      </w:pPr>
      <w:r w:rsidRPr="00C76D90">
        <w:rPr>
          <w:lang w:val="en-US"/>
        </w:rPr>
        <w:t xml:space="preserve">Hajati, D.I. (2022). The Effect of Cash on Delivery, Online Consumer Rating and Reviews on the Online Product Purchase Decisions. </w:t>
      </w:r>
      <w:r w:rsidRPr="00C76D90">
        <w:rPr>
          <w:i/>
          <w:iCs/>
          <w:lang w:val="en-US"/>
        </w:rPr>
        <w:t>Business Innovation and Entrepreneurship Journal</w:t>
      </w:r>
      <w:r w:rsidRPr="00C76D90">
        <w:rPr>
          <w:lang w:val="en-US"/>
        </w:rPr>
        <w:t xml:space="preserve">, 4(1), pp.18–26. </w:t>
      </w:r>
    </w:p>
    <w:p w14:paraId="1D46C607" w14:textId="52AE220B" w:rsidR="00311B46" w:rsidRPr="00C76D90" w:rsidRDefault="00311B46" w:rsidP="00311B46">
      <w:pPr>
        <w:ind w:left="720" w:hanging="720"/>
        <w:rPr>
          <w:lang w:val="en-US"/>
        </w:rPr>
      </w:pPr>
      <w:r w:rsidRPr="00C76D90">
        <w:rPr>
          <w:lang w:val="en-US"/>
        </w:rPr>
        <w:t>Mart</w:t>
      </w:r>
      <w:r w:rsidR="00AD7E7E">
        <w:rPr>
          <w:lang w:val="en-US"/>
        </w:rPr>
        <w:t>i</w:t>
      </w:r>
      <w:r w:rsidRPr="00C76D90">
        <w:rPr>
          <w:lang w:val="en-US"/>
        </w:rPr>
        <w:t xml:space="preserve">nez-Lopez, F.J. (2021). </w:t>
      </w:r>
      <w:r w:rsidRPr="00C76D90">
        <w:rPr>
          <w:i/>
          <w:iCs/>
          <w:lang w:val="en-US"/>
        </w:rPr>
        <w:t>Advances in Digital Marketing and ECommerce : Second International Conference 2021</w:t>
      </w:r>
      <w:r w:rsidRPr="00C76D90">
        <w:rPr>
          <w:lang w:val="en-US"/>
        </w:rPr>
        <w:t xml:space="preserve">. Springer </w:t>
      </w:r>
      <w:proofErr w:type="spellStart"/>
      <w:r w:rsidRPr="00C76D90">
        <w:rPr>
          <w:lang w:val="en-US"/>
        </w:rPr>
        <w:t>Uuuu-Uuuu</w:t>
      </w:r>
      <w:proofErr w:type="spellEnd"/>
      <w:r w:rsidRPr="00C76D90">
        <w:rPr>
          <w:lang w:val="en-US"/>
        </w:rPr>
        <w:t>.</w:t>
      </w:r>
    </w:p>
    <w:p w14:paraId="3F27CC37" w14:textId="77777777" w:rsidR="00311B46" w:rsidRPr="00C76D90" w:rsidRDefault="00311B46" w:rsidP="00311B46">
      <w:pPr>
        <w:ind w:left="720" w:hanging="720"/>
        <w:rPr>
          <w:lang w:val="en-US"/>
        </w:rPr>
      </w:pPr>
      <w:r w:rsidRPr="00C76D90">
        <w:rPr>
          <w:lang w:val="en-US"/>
        </w:rPr>
        <w:t xml:space="preserve">Roper, J. (2023). </w:t>
      </w:r>
      <w:r w:rsidRPr="00C76D90">
        <w:rPr>
          <w:i/>
          <w:iCs/>
          <w:lang w:val="en-US"/>
        </w:rPr>
        <w:t>The Rise of E-Commerce</w:t>
      </w:r>
      <w:r w:rsidRPr="00C76D90">
        <w:rPr>
          <w:lang w:val="en-US"/>
        </w:rPr>
        <w:t>. Pen and Sword History.</w:t>
      </w:r>
    </w:p>
    <w:p w14:paraId="74D2335E" w14:textId="77777777" w:rsidR="00311B46" w:rsidRPr="00C76D90" w:rsidRDefault="00311B46" w:rsidP="00311B46">
      <w:pPr>
        <w:ind w:left="720" w:hanging="720"/>
        <w:rPr>
          <w:lang w:val="en-US"/>
        </w:rPr>
      </w:pPr>
      <w:r w:rsidRPr="00C76D90">
        <w:rPr>
          <w:lang w:val="en-US"/>
        </w:rPr>
        <w:t xml:space="preserve">Sakshi (2020). Social Media: The Future of Marketing. </w:t>
      </w:r>
      <w:r w:rsidRPr="00C76D90">
        <w:rPr>
          <w:i/>
          <w:iCs/>
          <w:lang w:val="en-US"/>
        </w:rPr>
        <w:t>International Journal of Contemporary Research and Review</w:t>
      </w:r>
      <w:r w:rsidRPr="00C76D90">
        <w:rPr>
          <w:lang w:val="en-US"/>
        </w:rPr>
        <w:t>, 1(1).</w:t>
      </w:r>
    </w:p>
    <w:p w14:paraId="3F0991BD" w14:textId="77777777" w:rsidR="00311B46" w:rsidRPr="00C76D90" w:rsidRDefault="00311B46" w:rsidP="00311B46">
      <w:pPr>
        <w:ind w:left="720" w:hanging="720"/>
        <w:rPr>
          <w:lang w:val="en-US"/>
        </w:rPr>
      </w:pPr>
      <w:proofErr w:type="spellStart"/>
      <w:r w:rsidRPr="00C76D90">
        <w:rPr>
          <w:lang w:val="en-US"/>
        </w:rPr>
        <w:t>Stouras</w:t>
      </w:r>
      <w:proofErr w:type="spellEnd"/>
      <w:r w:rsidRPr="00C76D90">
        <w:rPr>
          <w:lang w:val="en-US"/>
        </w:rPr>
        <w:t xml:space="preserve">, K.I. (2020). Online Product Support Forums: Customers as Partners in the Service Delivery. </w:t>
      </w:r>
      <w:r w:rsidRPr="00C76D90">
        <w:rPr>
          <w:i/>
          <w:iCs/>
          <w:lang w:val="en-US"/>
        </w:rPr>
        <w:t>SSRN Electronic Journal</w:t>
      </w:r>
      <w:r w:rsidRPr="00C76D90">
        <w:rPr>
          <w:lang w:val="en-US"/>
        </w:rPr>
        <w:t xml:space="preserve">. </w:t>
      </w:r>
    </w:p>
    <w:p w14:paraId="6D28CB69" w14:textId="77777777" w:rsidR="00311B46" w:rsidRPr="00C76D90" w:rsidRDefault="00311B46" w:rsidP="00311B46">
      <w:pPr>
        <w:ind w:left="720" w:hanging="720"/>
        <w:rPr>
          <w:lang w:val="en-US"/>
        </w:rPr>
      </w:pPr>
      <w:r w:rsidRPr="00C76D90">
        <w:rPr>
          <w:lang w:val="en-US"/>
        </w:rPr>
        <w:t xml:space="preserve">Wahab, Z. and Daud, I. (2023). Delivery System &amp; Techniques of Product Packing for Online Business. </w:t>
      </w:r>
      <w:r w:rsidRPr="00C76D90">
        <w:rPr>
          <w:i/>
          <w:iCs/>
          <w:lang w:val="en-US"/>
        </w:rPr>
        <w:t>KAIBON ABHINAYA JURNAL PENGABDIAN MASYARAKAT</w:t>
      </w:r>
      <w:r w:rsidRPr="00C76D90">
        <w:rPr>
          <w:lang w:val="en-US"/>
        </w:rPr>
        <w:t xml:space="preserve">, [online] 5(2), pp.166–170. </w:t>
      </w:r>
    </w:p>
    <w:p w14:paraId="51106D7C" w14:textId="77777777" w:rsidR="00311B46" w:rsidRPr="00C76D90" w:rsidRDefault="00311B46" w:rsidP="00311B46">
      <w:pPr>
        <w:ind w:left="720" w:hanging="720"/>
      </w:pPr>
    </w:p>
    <w:p w14:paraId="39C9A7E4" w14:textId="7F1CCF93" w:rsidR="00311B46" w:rsidRPr="00311B46" w:rsidRDefault="00311B46" w:rsidP="00311B46">
      <w:pPr>
        <w:rPr>
          <w:lang w:val="en-US"/>
        </w:rPr>
        <w:sectPr w:rsidR="00311B46" w:rsidRPr="00311B46">
          <w:pgSz w:w="12240" w:h="15840"/>
          <w:pgMar w:top="1440" w:right="1440" w:bottom="1440" w:left="1440" w:header="720" w:footer="720" w:gutter="0"/>
          <w:cols w:space="720"/>
          <w:docGrid w:linePitch="360"/>
        </w:sectPr>
      </w:pPr>
    </w:p>
    <w:p w14:paraId="7978E2AB" w14:textId="72F35B2F" w:rsidR="00C22FAF" w:rsidRDefault="00C22FAF" w:rsidP="00CD7218">
      <w:pPr>
        <w:pStyle w:val="Heading1"/>
        <w:rPr>
          <w:lang w:val="en-US"/>
        </w:rPr>
      </w:pPr>
      <w:bookmarkStart w:id="10" w:name="_Toc224474352"/>
      <w:r w:rsidRPr="00C22FAF">
        <w:rPr>
          <w:lang w:val="en-US"/>
        </w:rPr>
        <w:t>Appendices</w:t>
      </w:r>
      <w:bookmarkEnd w:id="10"/>
    </w:p>
    <w:p w14:paraId="13D6EF6D" w14:textId="29D7E2AF" w:rsidR="00C22FAF" w:rsidRDefault="00C22FAF" w:rsidP="00C22FAF">
      <w:pPr>
        <w:pStyle w:val="Heading2"/>
      </w:pPr>
      <w:bookmarkStart w:id="11" w:name="_Toc224474353"/>
      <w:r w:rsidRPr="00A448A7">
        <w:t>Appendix 1</w:t>
      </w:r>
      <w:r>
        <w:t xml:space="preserve"> – Task 3a (</w:t>
      </w:r>
      <w:r w:rsidRPr="00C22FAF">
        <w:t>PMI Analysis Table</w:t>
      </w:r>
      <w:r>
        <w:t>)</w:t>
      </w:r>
      <w:bookmarkEnd w:id="11"/>
    </w:p>
    <w:tbl>
      <w:tblPr>
        <w:tblStyle w:val="TableGrid"/>
        <w:tblpPr w:leftFromText="180" w:rightFromText="180" w:vertAnchor="text" w:tblpX="143" w:tblpY="1"/>
        <w:tblOverlap w:val="never"/>
        <w:tblW w:w="9355" w:type="dxa"/>
        <w:tblLayout w:type="fixed"/>
        <w:tblLook w:val="04A0" w:firstRow="1" w:lastRow="0" w:firstColumn="1" w:lastColumn="0" w:noHBand="0" w:noVBand="1"/>
      </w:tblPr>
      <w:tblGrid>
        <w:gridCol w:w="2687"/>
        <w:gridCol w:w="3402"/>
        <w:gridCol w:w="3266"/>
      </w:tblGrid>
      <w:tr w:rsidR="00C22FAF" w:rsidRPr="001407F4" w14:paraId="28B1663F" w14:textId="77777777" w:rsidTr="00D64AE0">
        <w:tc>
          <w:tcPr>
            <w:tcW w:w="9355" w:type="dxa"/>
            <w:gridSpan w:val="3"/>
          </w:tcPr>
          <w:p w14:paraId="39EBDE06" w14:textId="77777777" w:rsidR="00C22FAF" w:rsidRPr="001407F4" w:rsidRDefault="00C22FAF" w:rsidP="00CD7218">
            <w:pPr>
              <w:jc w:val="center"/>
              <w:rPr>
                <w:rFonts w:cs="Arial"/>
                <w:b/>
                <w:bCs/>
                <w:i/>
                <w:iCs/>
                <w:u w:val="single"/>
              </w:rPr>
            </w:pPr>
            <w:r w:rsidRPr="001407F4">
              <w:rPr>
                <w:rFonts w:cs="Arial"/>
                <w:b/>
                <w:bCs/>
                <w:i/>
                <w:iCs/>
                <w:u w:val="single"/>
              </w:rPr>
              <w:t>Solution A</w:t>
            </w:r>
          </w:p>
        </w:tc>
      </w:tr>
      <w:tr w:rsidR="00C22FAF" w:rsidRPr="001407F4" w14:paraId="083721E4" w14:textId="77777777" w:rsidTr="00D64AE0">
        <w:trPr>
          <w:trHeight w:val="624"/>
        </w:trPr>
        <w:tc>
          <w:tcPr>
            <w:tcW w:w="2687" w:type="dxa"/>
            <w:vAlign w:val="center"/>
          </w:tcPr>
          <w:p w14:paraId="38AC3F1A" w14:textId="77777777" w:rsidR="00C22FAF" w:rsidRPr="001407F4" w:rsidRDefault="00C22FAF" w:rsidP="00A02F02">
            <w:pPr>
              <w:jc w:val="center"/>
              <w:rPr>
                <w:rFonts w:cs="Arial"/>
                <w:b/>
                <w:bCs/>
              </w:rPr>
            </w:pPr>
            <w:r w:rsidRPr="001407F4">
              <w:rPr>
                <w:rFonts w:cs="Arial"/>
                <w:b/>
                <w:bCs/>
              </w:rPr>
              <w:t>Plus</w:t>
            </w:r>
          </w:p>
        </w:tc>
        <w:tc>
          <w:tcPr>
            <w:tcW w:w="3402" w:type="dxa"/>
            <w:vAlign w:val="center"/>
          </w:tcPr>
          <w:p w14:paraId="42FD9579" w14:textId="77777777" w:rsidR="00C22FAF" w:rsidRPr="001407F4" w:rsidRDefault="00C22FAF" w:rsidP="00A02F02">
            <w:pPr>
              <w:jc w:val="center"/>
              <w:rPr>
                <w:rFonts w:cs="Arial"/>
                <w:b/>
                <w:bCs/>
              </w:rPr>
            </w:pPr>
            <w:r w:rsidRPr="001407F4">
              <w:rPr>
                <w:rFonts w:cs="Arial"/>
                <w:b/>
                <w:bCs/>
              </w:rPr>
              <w:t>Minus</w:t>
            </w:r>
          </w:p>
        </w:tc>
        <w:tc>
          <w:tcPr>
            <w:tcW w:w="3266" w:type="dxa"/>
            <w:vAlign w:val="center"/>
          </w:tcPr>
          <w:p w14:paraId="155C124F" w14:textId="77777777" w:rsidR="00C22FAF" w:rsidRPr="001407F4" w:rsidRDefault="00C22FAF" w:rsidP="00A02F02">
            <w:pPr>
              <w:jc w:val="center"/>
              <w:rPr>
                <w:rFonts w:cs="Arial"/>
                <w:b/>
                <w:bCs/>
              </w:rPr>
            </w:pPr>
            <w:r w:rsidRPr="001407F4">
              <w:rPr>
                <w:rFonts w:cs="Arial"/>
                <w:b/>
                <w:bCs/>
              </w:rPr>
              <w:t>Interesting</w:t>
            </w:r>
          </w:p>
        </w:tc>
      </w:tr>
      <w:tr w:rsidR="00C22FAF" w:rsidRPr="001407F4" w14:paraId="0F83D6F7" w14:textId="77777777" w:rsidTr="00A02F02">
        <w:trPr>
          <w:trHeight w:val="282"/>
        </w:trPr>
        <w:tc>
          <w:tcPr>
            <w:tcW w:w="2687" w:type="dxa"/>
          </w:tcPr>
          <w:p w14:paraId="461BDC5A" w14:textId="36CBE13D" w:rsidR="00C22FAF" w:rsidRPr="001407F4" w:rsidRDefault="00436D96" w:rsidP="00CD7218">
            <w:pPr>
              <w:rPr>
                <w:rFonts w:cs="Arial"/>
              </w:rPr>
            </w:pPr>
            <w:r>
              <w:rPr>
                <w:rFonts w:cs="Arial"/>
              </w:rPr>
              <w:t xml:space="preserve">Expanded market research </w:t>
            </w:r>
          </w:p>
        </w:tc>
        <w:tc>
          <w:tcPr>
            <w:tcW w:w="3402" w:type="dxa"/>
          </w:tcPr>
          <w:p w14:paraId="35E14F33" w14:textId="5C2CE9D7" w:rsidR="00C22FAF" w:rsidRPr="001407F4" w:rsidRDefault="00293EFB" w:rsidP="00CD7218">
            <w:pPr>
              <w:rPr>
                <w:rFonts w:cs="Arial"/>
              </w:rPr>
            </w:pPr>
            <w:r>
              <w:rPr>
                <w:rFonts w:cs="Arial"/>
              </w:rPr>
              <w:t>High initial cost</w:t>
            </w:r>
          </w:p>
        </w:tc>
        <w:tc>
          <w:tcPr>
            <w:tcW w:w="3266" w:type="dxa"/>
          </w:tcPr>
          <w:p w14:paraId="1FA81D96" w14:textId="0D4053C8" w:rsidR="00C22FAF" w:rsidRPr="001407F4" w:rsidRDefault="00F81187" w:rsidP="00CD7218">
            <w:pPr>
              <w:rPr>
                <w:rFonts w:cs="Arial"/>
              </w:rPr>
            </w:pPr>
            <w:r>
              <w:rPr>
                <w:rFonts w:cs="Arial"/>
              </w:rPr>
              <w:t xml:space="preserve">Track customer data </w:t>
            </w:r>
          </w:p>
        </w:tc>
      </w:tr>
      <w:tr w:rsidR="00C22FAF" w:rsidRPr="001407F4" w14:paraId="0BCC11CD" w14:textId="77777777" w:rsidTr="00D64AE0">
        <w:tc>
          <w:tcPr>
            <w:tcW w:w="2687" w:type="dxa"/>
          </w:tcPr>
          <w:p w14:paraId="0CCEECE9" w14:textId="5FBA3D4A" w:rsidR="00C22FAF" w:rsidRPr="001407F4" w:rsidRDefault="00436D96" w:rsidP="00CD7218">
            <w:pPr>
              <w:rPr>
                <w:rFonts w:cs="Arial"/>
              </w:rPr>
            </w:pPr>
            <w:r>
              <w:rPr>
                <w:rFonts w:cs="Arial"/>
              </w:rPr>
              <w:t xml:space="preserve">Increase brand visibility </w:t>
            </w:r>
          </w:p>
        </w:tc>
        <w:tc>
          <w:tcPr>
            <w:tcW w:w="3402" w:type="dxa"/>
          </w:tcPr>
          <w:p w14:paraId="79635506" w14:textId="53F4FFF3" w:rsidR="00C22FAF" w:rsidRPr="001407F4" w:rsidRDefault="00293EFB" w:rsidP="00CD7218">
            <w:pPr>
              <w:rPr>
                <w:rFonts w:cs="Arial"/>
              </w:rPr>
            </w:pPr>
            <w:r>
              <w:rPr>
                <w:rFonts w:cs="Arial"/>
              </w:rPr>
              <w:t xml:space="preserve">Intense competition </w:t>
            </w:r>
          </w:p>
        </w:tc>
        <w:tc>
          <w:tcPr>
            <w:tcW w:w="3266" w:type="dxa"/>
          </w:tcPr>
          <w:p w14:paraId="72C1B1BA" w14:textId="5D4A0ACF" w:rsidR="00C22FAF" w:rsidRPr="001407F4" w:rsidRDefault="00F81187" w:rsidP="00CD7218">
            <w:pPr>
              <w:rPr>
                <w:rFonts w:cs="Arial"/>
              </w:rPr>
            </w:pPr>
            <w:r>
              <w:rPr>
                <w:rFonts w:cs="Arial"/>
              </w:rPr>
              <w:t>Easy to access by both competitors and the business</w:t>
            </w:r>
          </w:p>
        </w:tc>
      </w:tr>
      <w:tr w:rsidR="00C22FAF" w:rsidRPr="001407F4" w14:paraId="25A9915D" w14:textId="77777777" w:rsidTr="00D64AE0">
        <w:tc>
          <w:tcPr>
            <w:tcW w:w="2687" w:type="dxa"/>
          </w:tcPr>
          <w:p w14:paraId="08E9D992" w14:textId="20C71097" w:rsidR="00C22FAF" w:rsidRPr="001407F4" w:rsidRDefault="00436D96" w:rsidP="00CD7218">
            <w:pPr>
              <w:rPr>
                <w:rFonts w:cs="Arial"/>
              </w:rPr>
            </w:pPr>
            <w:r>
              <w:rPr>
                <w:rFonts w:cs="Arial"/>
              </w:rPr>
              <w:t>Increase sales</w:t>
            </w:r>
          </w:p>
        </w:tc>
        <w:tc>
          <w:tcPr>
            <w:tcW w:w="3402" w:type="dxa"/>
          </w:tcPr>
          <w:p w14:paraId="0E4C6C5E" w14:textId="1EDA3297" w:rsidR="00C22FAF" w:rsidRPr="001407F4" w:rsidRDefault="00293EFB" w:rsidP="00CD7218">
            <w:pPr>
              <w:rPr>
                <w:rFonts w:cs="Arial"/>
              </w:rPr>
            </w:pPr>
            <w:r>
              <w:rPr>
                <w:rFonts w:cs="Arial"/>
              </w:rPr>
              <w:t>Data security risk</w:t>
            </w:r>
          </w:p>
        </w:tc>
        <w:tc>
          <w:tcPr>
            <w:tcW w:w="3266" w:type="dxa"/>
          </w:tcPr>
          <w:p w14:paraId="24E5F9B6" w14:textId="77777777" w:rsidR="00C22FAF" w:rsidRPr="001407F4" w:rsidRDefault="00C22FAF" w:rsidP="00CD7218">
            <w:pPr>
              <w:rPr>
                <w:rFonts w:cs="Arial"/>
              </w:rPr>
            </w:pPr>
          </w:p>
        </w:tc>
      </w:tr>
      <w:tr w:rsidR="00C22FAF" w:rsidRPr="001407F4" w14:paraId="135EA635" w14:textId="77777777" w:rsidTr="00D64AE0">
        <w:tc>
          <w:tcPr>
            <w:tcW w:w="2687" w:type="dxa"/>
          </w:tcPr>
          <w:p w14:paraId="598A877C" w14:textId="445FE736" w:rsidR="00C22FAF" w:rsidRPr="001407F4" w:rsidRDefault="00436D96" w:rsidP="00CD7218">
            <w:pPr>
              <w:rPr>
                <w:rFonts w:cs="Arial"/>
              </w:rPr>
            </w:pPr>
            <w:r>
              <w:rPr>
                <w:rFonts w:cs="Arial"/>
              </w:rPr>
              <w:t xml:space="preserve">Increase customer engagement </w:t>
            </w:r>
          </w:p>
        </w:tc>
        <w:tc>
          <w:tcPr>
            <w:tcW w:w="3402" w:type="dxa"/>
          </w:tcPr>
          <w:p w14:paraId="327C82BB" w14:textId="3E954A2F" w:rsidR="00C22FAF" w:rsidRPr="001407F4" w:rsidRDefault="00293EFB" w:rsidP="00CD7218">
            <w:pPr>
              <w:rPr>
                <w:rFonts w:cs="Arial"/>
              </w:rPr>
            </w:pPr>
            <w:r>
              <w:rPr>
                <w:rFonts w:cs="Arial"/>
              </w:rPr>
              <w:t xml:space="preserve">Reduce direct customer interaction </w:t>
            </w:r>
          </w:p>
        </w:tc>
        <w:tc>
          <w:tcPr>
            <w:tcW w:w="3266" w:type="dxa"/>
          </w:tcPr>
          <w:p w14:paraId="6DAFFBE0" w14:textId="77777777" w:rsidR="00C22FAF" w:rsidRPr="001407F4" w:rsidRDefault="00C22FAF" w:rsidP="00CD7218">
            <w:pPr>
              <w:rPr>
                <w:rFonts w:cs="Arial"/>
              </w:rPr>
            </w:pPr>
          </w:p>
        </w:tc>
      </w:tr>
      <w:tr w:rsidR="00436D96" w:rsidRPr="001407F4" w14:paraId="7C2DA9B4" w14:textId="77777777" w:rsidTr="00D64AE0">
        <w:tc>
          <w:tcPr>
            <w:tcW w:w="2687" w:type="dxa"/>
          </w:tcPr>
          <w:p w14:paraId="54F8FEDD" w14:textId="200823B9" w:rsidR="00436D96" w:rsidRDefault="00436D96" w:rsidP="00CD7218">
            <w:pPr>
              <w:rPr>
                <w:rFonts w:cs="Arial"/>
              </w:rPr>
            </w:pPr>
            <w:r>
              <w:rPr>
                <w:rFonts w:cs="Arial"/>
              </w:rPr>
              <w:t xml:space="preserve">Convenience and availability </w:t>
            </w:r>
          </w:p>
        </w:tc>
        <w:tc>
          <w:tcPr>
            <w:tcW w:w="3402" w:type="dxa"/>
          </w:tcPr>
          <w:p w14:paraId="6F5634D5" w14:textId="77777777" w:rsidR="00436D96" w:rsidRPr="001407F4" w:rsidRDefault="00436D96" w:rsidP="00CD7218">
            <w:pPr>
              <w:rPr>
                <w:rFonts w:cs="Arial"/>
              </w:rPr>
            </w:pPr>
          </w:p>
        </w:tc>
        <w:tc>
          <w:tcPr>
            <w:tcW w:w="3266" w:type="dxa"/>
          </w:tcPr>
          <w:p w14:paraId="5935B355" w14:textId="77777777" w:rsidR="00436D96" w:rsidRPr="001407F4" w:rsidRDefault="00436D96" w:rsidP="00CD7218">
            <w:pPr>
              <w:rPr>
                <w:rFonts w:cs="Arial"/>
              </w:rPr>
            </w:pPr>
          </w:p>
        </w:tc>
      </w:tr>
      <w:tr w:rsidR="00436D96" w:rsidRPr="001407F4" w14:paraId="0A66D45A" w14:textId="77777777" w:rsidTr="00D64AE0">
        <w:tc>
          <w:tcPr>
            <w:tcW w:w="2687" w:type="dxa"/>
          </w:tcPr>
          <w:p w14:paraId="340CB2D1" w14:textId="1B9CE7EB" w:rsidR="00436D96" w:rsidRDefault="00436D96" w:rsidP="00CD7218">
            <w:pPr>
              <w:rPr>
                <w:rFonts w:cs="Arial"/>
              </w:rPr>
            </w:pPr>
            <w:r>
              <w:rPr>
                <w:rFonts w:cs="Arial"/>
              </w:rPr>
              <w:t xml:space="preserve">Low costly </w:t>
            </w:r>
          </w:p>
        </w:tc>
        <w:tc>
          <w:tcPr>
            <w:tcW w:w="3402" w:type="dxa"/>
          </w:tcPr>
          <w:p w14:paraId="6634BF6F" w14:textId="77777777" w:rsidR="00436D96" w:rsidRPr="001407F4" w:rsidRDefault="00436D96" w:rsidP="00CD7218">
            <w:pPr>
              <w:rPr>
                <w:rFonts w:cs="Arial"/>
              </w:rPr>
            </w:pPr>
          </w:p>
        </w:tc>
        <w:tc>
          <w:tcPr>
            <w:tcW w:w="3266" w:type="dxa"/>
          </w:tcPr>
          <w:p w14:paraId="10A0F86B" w14:textId="77777777" w:rsidR="00436D96" w:rsidRPr="001407F4" w:rsidRDefault="00436D96" w:rsidP="00CD7218">
            <w:pPr>
              <w:rPr>
                <w:rFonts w:cs="Arial"/>
              </w:rPr>
            </w:pPr>
          </w:p>
        </w:tc>
      </w:tr>
      <w:tr w:rsidR="00F81187" w:rsidRPr="001407F4" w14:paraId="72612EE7" w14:textId="77777777" w:rsidTr="00D64AE0">
        <w:tc>
          <w:tcPr>
            <w:tcW w:w="2687" w:type="dxa"/>
          </w:tcPr>
          <w:p w14:paraId="0A53560E" w14:textId="37BA9AAB" w:rsidR="00F81187" w:rsidRDefault="00F81187" w:rsidP="00CD7218">
            <w:pPr>
              <w:rPr>
                <w:rFonts w:cs="Arial"/>
              </w:rPr>
            </w:pPr>
            <w:r>
              <w:rPr>
                <w:rFonts w:cs="Arial"/>
              </w:rPr>
              <w:t xml:space="preserve">Easy order and delivery </w:t>
            </w:r>
          </w:p>
        </w:tc>
        <w:tc>
          <w:tcPr>
            <w:tcW w:w="3402" w:type="dxa"/>
          </w:tcPr>
          <w:p w14:paraId="3A190E02" w14:textId="77777777" w:rsidR="00F81187" w:rsidRPr="001407F4" w:rsidRDefault="00F81187" w:rsidP="00CD7218">
            <w:pPr>
              <w:rPr>
                <w:rFonts w:cs="Arial"/>
              </w:rPr>
            </w:pPr>
          </w:p>
        </w:tc>
        <w:tc>
          <w:tcPr>
            <w:tcW w:w="3266" w:type="dxa"/>
          </w:tcPr>
          <w:p w14:paraId="6E3B4208" w14:textId="77777777" w:rsidR="00F81187" w:rsidRPr="001407F4" w:rsidRDefault="00F81187" w:rsidP="00CD7218">
            <w:pPr>
              <w:rPr>
                <w:rFonts w:cs="Arial"/>
              </w:rPr>
            </w:pPr>
          </w:p>
        </w:tc>
      </w:tr>
      <w:tr w:rsidR="00C22FAF" w:rsidRPr="001407F4" w14:paraId="74F6F0F8" w14:textId="77777777" w:rsidTr="00D64AE0">
        <w:tc>
          <w:tcPr>
            <w:tcW w:w="2687" w:type="dxa"/>
            <w:vAlign w:val="center"/>
          </w:tcPr>
          <w:p w14:paraId="71044B6E" w14:textId="1A818097" w:rsidR="00C22FAF" w:rsidRPr="001407F4" w:rsidRDefault="00C22FAF" w:rsidP="00CD7218">
            <w:pPr>
              <w:rPr>
                <w:rFonts w:cs="Arial"/>
                <w:b/>
                <w:bCs/>
              </w:rPr>
            </w:pPr>
            <w:r w:rsidRPr="001407F4">
              <w:rPr>
                <w:rFonts w:cs="Arial"/>
                <w:b/>
                <w:bCs/>
              </w:rPr>
              <w:t xml:space="preserve">TOTAL: </w:t>
            </w:r>
            <w:r w:rsidR="00293EFB">
              <w:rPr>
                <w:rFonts w:cs="Arial"/>
                <w:b/>
                <w:bCs/>
              </w:rPr>
              <w:t>0</w:t>
            </w:r>
            <w:r w:rsidR="00F81187">
              <w:rPr>
                <w:rFonts w:cs="Arial"/>
                <w:b/>
                <w:bCs/>
              </w:rPr>
              <w:t>7</w:t>
            </w:r>
          </w:p>
        </w:tc>
        <w:tc>
          <w:tcPr>
            <w:tcW w:w="3402" w:type="dxa"/>
          </w:tcPr>
          <w:p w14:paraId="32CF41EB" w14:textId="348A8ED9" w:rsidR="00C22FAF" w:rsidRPr="001407F4" w:rsidRDefault="00C22FAF" w:rsidP="00CD7218">
            <w:pPr>
              <w:rPr>
                <w:rFonts w:cs="Arial"/>
                <w:b/>
                <w:bCs/>
              </w:rPr>
            </w:pPr>
            <w:r w:rsidRPr="001407F4">
              <w:rPr>
                <w:rFonts w:cs="Arial"/>
                <w:b/>
                <w:bCs/>
              </w:rPr>
              <w:t xml:space="preserve">TOTAL: </w:t>
            </w:r>
            <w:r w:rsidR="008771E6">
              <w:rPr>
                <w:rFonts w:cs="Arial"/>
                <w:b/>
                <w:bCs/>
              </w:rPr>
              <w:t>04</w:t>
            </w:r>
          </w:p>
        </w:tc>
        <w:tc>
          <w:tcPr>
            <w:tcW w:w="3266" w:type="dxa"/>
          </w:tcPr>
          <w:p w14:paraId="03948D22" w14:textId="07EBEFD4" w:rsidR="00C22FAF" w:rsidRPr="001407F4" w:rsidRDefault="00C22FAF" w:rsidP="00CD7218">
            <w:pPr>
              <w:rPr>
                <w:rFonts w:cs="Arial"/>
                <w:b/>
                <w:bCs/>
              </w:rPr>
            </w:pPr>
            <w:r w:rsidRPr="001407F4">
              <w:rPr>
                <w:rFonts w:cs="Arial"/>
                <w:b/>
                <w:bCs/>
              </w:rPr>
              <w:t xml:space="preserve">TOTAL: </w:t>
            </w:r>
            <w:r w:rsidR="0002311C">
              <w:rPr>
                <w:rFonts w:cs="Arial"/>
                <w:b/>
                <w:bCs/>
              </w:rPr>
              <w:t>02</w:t>
            </w:r>
          </w:p>
        </w:tc>
      </w:tr>
    </w:tbl>
    <w:p w14:paraId="23FC6627" w14:textId="77777777" w:rsidR="00F54D61" w:rsidRDefault="00F54D61" w:rsidP="00C22FAF"/>
    <w:p w14:paraId="3AFB0AD9" w14:textId="2E2386F0" w:rsidR="00CD7218" w:rsidRDefault="00D64AE0" w:rsidP="00C22FAF">
      <w:r w:rsidRPr="00D64AE0">
        <w:t>Therefore: Overall Total for Solution A =</w:t>
      </w:r>
      <w:r w:rsidR="004C632B">
        <w:t xml:space="preserve"> Plus </w:t>
      </w:r>
      <w:r w:rsidR="00412B35">
        <w:t>–</w:t>
      </w:r>
      <w:r w:rsidR="004C632B">
        <w:t xml:space="preserve"> </w:t>
      </w:r>
      <w:r w:rsidR="004C632B" w:rsidRPr="004C632B">
        <w:t>Minus</w:t>
      </w:r>
      <w:r w:rsidR="00412B35">
        <w:t xml:space="preserve"> (07- 04) = </w:t>
      </w:r>
      <w:r w:rsidR="00FA63F6">
        <w:t>0</w:t>
      </w:r>
      <w:r w:rsidR="00412B35">
        <w:t>3</w:t>
      </w:r>
      <w:r w:rsidR="00A92A63">
        <w:t xml:space="preserve">. </w:t>
      </w:r>
    </w:p>
    <w:p w14:paraId="74925DC0" w14:textId="77777777" w:rsidR="00F54D61" w:rsidRDefault="00F54D61" w:rsidP="00C22FAF"/>
    <w:tbl>
      <w:tblPr>
        <w:tblStyle w:val="TableGrid"/>
        <w:tblW w:w="9360" w:type="dxa"/>
        <w:tblInd w:w="85" w:type="dxa"/>
        <w:tblLayout w:type="fixed"/>
        <w:tblLook w:val="04A0" w:firstRow="1" w:lastRow="0" w:firstColumn="1" w:lastColumn="0" w:noHBand="0" w:noVBand="1"/>
      </w:tblPr>
      <w:tblGrid>
        <w:gridCol w:w="2745"/>
        <w:gridCol w:w="3402"/>
        <w:gridCol w:w="3213"/>
      </w:tblGrid>
      <w:tr w:rsidR="00384CAD" w:rsidRPr="001407F4" w14:paraId="35C79979" w14:textId="77777777" w:rsidTr="00384CAD">
        <w:tc>
          <w:tcPr>
            <w:tcW w:w="9360" w:type="dxa"/>
            <w:gridSpan w:val="3"/>
          </w:tcPr>
          <w:p w14:paraId="05F57CF6" w14:textId="77777777" w:rsidR="00384CAD" w:rsidRPr="001407F4" w:rsidRDefault="00384CAD" w:rsidP="00716CEE">
            <w:pPr>
              <w:jc w:val="center"/>
              <w:rPr>
                <w:rFonts w:cs="Arial"/>
                <w:b/>
                <w:bCs/>
                <w:i/>
                <w:iCs/>
                <w:u w:val="single"/>
              </w:rPr>
            </w:pPr>
            <w:r w:rsidRPr="001407F4">
              <w:rPr>
                <w:rFonts w:cs="Arial"/>
                <w:b/>
                <w:bCs/>
                <w:i/>
                <w:iCs/>
                <w:u w:val="single"/>
              </w:rPr>
              <w:t>Solution B</w:t>
            </w:r>
          </w:p>
        </w:tc>
      </w:tr>
      <w:tr w:rsidR="00384CAD" w:rsidRPr="001407F4" w14:paraId="7520676F" w14:textId="77777777" w:rsidTr="00384CAD">
        <w:trPr>
          <w:trHeight w:val="624"/>
        </w:trPr>
        <w:tc>
          <w:tcPr>
            <w:tcW w:w="2745" w:type="dxa"/>
            <w:vAlign w:val="center"/>
          </w:tcPr>
          <w:p w14:paraId="455781F6" w14:textId="77777777" w:rsidR="00384CAD" w:rsidRPr="001407F4" w:rsidRDefault="00384CAD" w:rsidP="00716CEE">
            <w:pPr>
              <w:jc w:val="center"/>
              <w:rPr>
                <w:rFonts w:cs="Arial"/>
                <w:b/>
                <w:bCs/>
              </w:rPr>
            </w:pPr>
            <w:r w:rsidRPr="001407F4">
              <w:rPr>
                <w:rFonts w:cs="Arial"/>
                <w:b/>
                <w:bCs/>
              </w:rPr>
              <w:t>Plus</w:t>
            </w:r>
          </w:p>
        </w:tc>
        <w:tc>
          <w:tcPr>
            <w:tcW w:w="3402" w:type="dxa"/>
            <w:vAlign w:val="center"/>
          </w:tcPr>
          <w:p w14:paraId="49218D63" w14:textId="77777777" w:rsidR="00384CAD" w:rsidRPr="001407F4" w:rsidRDefault="00384CAD" w:rsidP="00716CEE">
            <w:pPr>
              <w:jc w:val="center"/>
              <w:rPr>
                <w:rFonts w:cs="Arial"/>
                <w:b/>
                <w:bCs/>
              </w:rPr>
            </w:pPr>
            <w:r w:rsidRPr="001407F4">
              <w:rPr>
                <w:rFonts w:cs="Arial"/>
                <w:b/>
                <w:bCs/>
              </w:rPr>
              <w:t>Minus</w:t>
            </w:r>
          </w:p>
        </w:tc>
        <w:tc>
          <w:tcPr>
            <w:tcW w:w="3213" w:type="dxa"/>
            <w:vAlign w:val="center"/>
          </w:tcPr>
          <w:p w14:paraId="2739F2B2" w14:textId="77777777" w:rsidR="00384CAD" w:rsidRPr="001407F4" w:rsidRDefault="00384CAD" w:rsidP="00716CEE">
            <w:pPr>
              <w:jc w:val="center"/>
              <w:rPr>
                <w:rFonts w:cs="Arial"/>
                <w:b/>
                <w:bCs/>
              </w:rPr>
            </w:pPr>
            <w:r w:rsidRPr="001407F4">
              <w:rPr>
                <w:rFonts w:cs="Arial"/>
                <w:b/>
                <w:bCs/>
              </w:rPr>
              <w:t>Interesting</w:t>
            </w:r>
          </w:p>
        </w:tc>
      </w:tr>
      <w:tr w:rsidR="00384CAD" w:rsidRPr="001407F4" w14:paraId="01F78D22" w14:textId="77777777" w:rsidTr="00A02F02">
        <w:trPr>
          <w:trHeight w:val="89"/>
        </w:trPr>
        <w:tc>
          <w:tcPr>
            <w:tcW w:w="2745" w:type="dxa"/>
          </w:tcPr>
          <w:p w14:paraId="772D062E" w14:textId="02317F50" w:rsidR="00384CAD" w:rsidRPr="001407F4" w:rsidRDefault="000504F9" w:rsidP="00716CEE">
            <w:pPr>
              <w:rPr>
                <w:rFonts w:cs="Arial"/>
              </w:rPr>
            </w:pPr>
            <w:r>
              <w:rPr>
                <w:rFonts w:cs="Arial"/>
              </w:rPr>
              <w:t xml:space="preserve">Global reach and accessibility </w:t>
            </w:r>
          </w:p>
        </w:tc>
        <w:tc>
          <w:tcPr>
            <w:tcW w:w="3402" w:type="dxa"/>
          </w:tcPr>
          <w:p w14:paraId="15531277" w14:textId="735F127A" w:rsidR="00384CAD" w:rsidRPr="001407F4" w:rsidRDefault="00E825E7" w:rsidP="00716CEE">
            <w:pPr>
              <w:rPr>
                <w:rFonts w:cs="Arial"/>
              </w:rPr>
            </w:pPr>
            <w:r>
              <w:rPr>
                <w:rFonts w:cs="Arial"/>
              </w:rPr>
              <w:t xml:space="preserve">High competition </w:t>
            </w:r>
          </w:p>
        </w:tc>
        <w:tc>
          <w:tcPr>
            <w:tcW w:w="3213" w:type="dxa"/>
          </w:tcPr>
          <w:p w14:paraId="2EF82D88" w14:textId="057E1AF4" w:rsidR="00384CAD" w:rsidRPr="001407F4" w:rsidRDefault="00E825E7" w:rsidP="00716CEE">
            <w:pPr>
              <w:rPr>
                <w:rFonts w:cs="Arial"/>
              </w:rPr>
            </w:pPr>
            <w:r>
              <w:rPr>
                <w:rFonts w:cs="Arial"/>
              </w:rPr>
              <w:t xml:space="preserve">Content continuity </w:t>
            </w:r>
          </w:p>
        </w:tc>
      </w:tr>
      <w:tr w:rsidR="00384CAD" w:rsidRPr="001407F4" w14:paraId="22BE9FA7" w14:textId="77777777" w:rsidTr="00384CAD">
        <w:tc>
          <w:tcPr>
            <w:tcW w:w="2745" w:type="dxa"/>
          </w:tcPr>
          <w:p w14:paraId="138A29BB" w14:textId="0EF88B36" w:rsidR="00384CAD" w:rsidRPr="001407F4" w:rsidRDefault="000504F9" w:rsidP="00716CEE">
            <w:pPr>
              <w:rPr>
                <w:rFonts w:cs="Arial"/>
              </w:rPr>
            </w:pPr>
            <w:r>
              <w:rPr>
                <w:rFonts w:cs="Arial"/>
              </w:rPr>
              <w:t xml:space="preserve">Cost effectiveness </w:t>
            </w:r>
          </w:p>
        </w:tc>
        <w:tc>
          <w:tcPr>
            <w:tcW w:w="3402" w:type="dxa"/>
          </w:tcPr>
          <w:p w14:paraId="366FAC92" w14:textId="517A84C5" w:rsidR="00384CAD" w:rsidRPr="001407F4" w:rsidRDefault="00E825E7" w:rsidP="00716CEE">
            <w:pPr>
              <w:rPr>
                <w:rFonts w:cs="Arial"/>
              </w:rPr>
            </w:pPr>
            <w:r>
              <w:rPr>
                <w:rFonts w:cs="Arial"/>
              </w:rPr>
              <w:t xml:space="preserve">Technical expertise required </w:t>
            </w:r>
          </w:p>
        </w:tc>
        <w:tc>
          <w:tcPr>
            <w:tcW w:w="3213" w:type="dxa"/>
          </w:tcPr>
          <w:p w14:paraId="753C3B5F" w14:textId="4E030E42" w:rsidR="00384CAD" w:rsidRPr="001407F4" w:rsidRDefault="00E825E7" w:rsidP="00716CEE">
            <w:pPr>
              <w:rPr>
                <w:rFonts w:cs="Arial"/>
              </w:rPr>
            </w:pPr>
            <w:r>
              <w:rPr>
                <w:rFonts w:cs="Arial"/>
              </w:rPr>
              <w:t xml:space="preserve">Negative and positive feedback of public </w:t>
            </w:r>
          </w:p>
        </w:tc>
      </w:tr>
      <w:tr w:rsidR="00384CAD" w:rsidRPr="001407F4" w14:paraId="404EEC39" w14:textId="77777777" w:rsidTr="00384CAD">
        <w:tc>
          <w:tcPr>
            <w:tcW w:w="2745" w:type="dxa"/>
          </w:tcPr>
          <w:p w14:paraId="3895A1E7" w14:textId="2D958489" w:rsidR="00384CAD" w:rsidRPr="001407F4" w:rsidRDefault="000504F9" w:rsidP="00716CEE">
            <w:pPr>
              <w:rPr>
                <w:rFonts w:cs="Arial"/>
              </w:rPr>
            </w:pPr>
            <w:r>
              <w:rPr>
                <w:rFonts w:cs="Arial"/>
              </w:rPr>
              <w:t xml:space="preserve">Highly measurable results </w:t>
            </w:r>
          </w:p>
        </w:tc>
        <w:tc>
          <w:tcPr>
            <w:tcW w:w="3402" w:type="dxa"/>
          </w:tcPr>
          <w:p w14:paraId="5F70F14F" w14:textId="21D10893" w:rsidR="00384CAD" w:rsidRPr="001407F4" w:rsidRDefault="00E825E7" w:rsidP="00716CEE">
            <w:pPr>
              <w:rPr>
                <w:rFonts w:cs="Arial"/>
              </w:rPr>
            </w:pPr>
            <w:r>
              <w:rPr>
                <w:rFonts w:cs="Arial"/>
              </w:rPr>
              <w:t xml:space="preserve">Time intensive </w:t>
            </w:r>
          </w:p>
        </w:tc>
        <w:tc>
          <w:tcPr>
            <w:tcW w:w="3213" w:type="dxa"/>
          </w:tcPr>
          <w:p w14:paraId="0AE64E1A" w14:textId="77777777" w:rsidR="00384CAD" w:rsidRPr="001407F4" w:rsidRDefault="00384CAD" w:rsidP="00716CEE">
            <w:pPr>
              <w:rPr>
                <w:rFonts w:cs="Arial"/>
              </w:rPr>
            </w:pPr>
          </w:p>
        </w:tc>
      </w:tr>
      <w:tr w:rsidR="00384CAD" w:rsidRPr="001407F4" w14:paraId="7FEB0CDB" w14:textId="77777777" w:rsidTr="00384CAD">
        <w:tc>
          <w:tcPr>
            <w:tcW w:w="2745" w:type="dxa"/>
          </w:tcPr>
          <w:p w14:paraId="765F7C1B" w14:textId="1718A711" w:rsidR="00384CAD" w:rsidRPr="001407F4" w:rsidRDefault="008C1F2E" w:rsidP="00716CEE">
            <w:pPr>
              <w:rPr>
                <w:rFonts w:cs="Arial"/>
              </w:rPr>
            </w:pPr>
            <w:r>
              <w:rPr>
                <w:rFonts w:cs="Arial"/>
              </w:rPr>
              <w:t xml:space="preserve">Flexibility and speed </w:t>
            </w:r>
          </w:p>
        </w:tc>
        <w:tc>
          <w:tcPr>
            <w:tcW w:w="3402" w:type="dxa"/>
          </w:tcPr>
          <w:p w14:paraId="4828FEE9" w14:textId="6DA3C4A4" w:rsidR="00384CAD" w:rsidRPr="001407F4" w:rsidRDefault="00E825E7" w:rsidP="00716CEE">
            <w:pPr>
              <w:rPr>
                <w:rFonts w:cs="Arial"/>
              </w:rPr>
            </w:pPr>
            <w:r>
              <w:rPr>
                <w:rFonts w:cs="Arial"/>
              </w:rPr>
              <w:t>Security and privacy</w:t>
            </w:r>
          </w:p>
        </w:tc>
        <w:tc>
          <w:tcPr>
            <w:tcW w:w="3213" w:type="dxa"/>
          </w:tcPr>
          <w:p w14:paraId="67C80815" w14:textId="77777777" w:rsidR="00384CAD" w:rsidRPr="001407F4" w:rsidRDefault="00384CAD" w:rsidP="00716CEE">
            <w:pPr>
              <w:rPr>
                <w:rFonts w:cs="Arial"/>
              </w:rPr>
            </w:pPr>
          </w:p>
        </w:tc>
      </w:tr>
      <w:tr w:rsidR="008C1F2E" w:rsidRPr="008C1F2E" w14:paraId="2FFBE888" w14:textId="77777777" w:rsidTr="00384CAD">
        <w:tc>
          <w:tcPr>
            <w:tcW w:w="2745" w:type="dxa"/>
            <w:vAlign w:val="center"/>
          </w:tcPr>
          <w:p w14:paraId="121B30BF" w14:textId="504CC2FC" w:rsidR="008C1F2E" w:rsidRPr="008C1F2E" w:rsidRDefault="008C1F2E" w:rsidP="00716CEE">
            <w:pPr>
              <w:rPr>
                <w:rFonts w:cs="Arial"/>
              </w:rPr>
            </w:pPr>
            <w:r w:rsidRPr="008C1F2E">
              <w:rPr>
                <w:rFonts w:cs="Arial"/>
              </w:rPr>
              <w:t xml:space="preserve">Precise targeting and </w:t>
            </w:r>
            <w:r>
              <w:rPr>
                <w:rFonts w:cs="Arial"/>
              </w:rPr>
              <w:t>personalisation</w:t>
            </w:r>
            <w:r w:rsidRPr="008C1F2E">
              <w:rPr>
                <w:rFonts w:cs="Arial"/>
              </w:rPr>
              <w:t xml:space="preserve"> </w:t>
            </w:r>
          </w:p>
        </w:tc>
        <w:tc>
          <w:tcPr>
            <w:tcW w:w="3402" w:type="dxa"/>
          </w:tcPr>
          <w:p w14:paraId="3829D6A5" w14:textId="28227DD1" w:rsidR="008C1F2E" w:rsidRPr="008C1F2E" w:rsidRDefault="00E825E7" w:rsidP="00716CEE">
            <w:pPr>
              <w:rPr>
                <w:rFonts w:cs="Arial"/>
              </w:rPr>
            </w:pPr>
            <w:r>
              <w:rPr>
                <w:rFonts w:cs="Arial"/>
              </w:rPr>
              <w:t xml:space="preserve">Ad Blocking and lack of trust </w:t>
            </w:r>
          </w:p>
        </w:tc>
        <w:tc>
          <w:tcPr>
            <w:tcW w:w="3213" w:type="dxa"/>
          </w:tcPr>
          <w:p w14:paraId="381C47D1" w14:textId="77777777" w:rsidR="008C1F2E" w:rsidRPr="008C1F2E" w:rsidRDefault="008C1F2E" w:rsidP="00716CEE">
            <w:pPr>
              <w:rPr>
                <w:rFonts w:cs="Arial"/>
              </w:rPr>
            </w:pPr>
          </w:p>
        </w:tc>
      </w:tr>
      <w:tr w:rsidR="008C1F2E" w:rsidRPr="001407F4" w14:paraId="331B27CF" w14:textId="77777777" w:rsidTr="00384CAD">
        <w:tc>
          <w:tcPr>
            <w:tcW w:w="2745" w:type="dxa"/>
            <w:vAlign w:val="center"/>
          </w:tcPr>
          <w:p w14:paraId="284CEFC2" w14:textId="73110123" w:rsidR="008C1F2E" w:rsidRPr="00E825E7" w:rsidRDefault="00E825E7" w:rsidP="00716CEE">
            <w:pPr>
              <w:rPr>
                <w:rFonts w:cs="Arial"/>
              </w:rPr>
            </w:pPr>
            <w:r>
              <w:rPr>
                <w:rFonts w:cs="Arial"/>
              </w:rPr>
              <w:t xml:space="preserve">Enhanced customer engagement </w:t>
            </w:r>
          </w:p>
        </w:tc>
        <w:tc>
          <w:tcPr>
            <w:tcW w:w="3402" w:type="dxa"/>
          </w:tcPr>
          <w:p w14:paraId="2A96AC96" w14:textId="72769991" w:rsidR="008C1F2E" w:rsidRPr="00E825E7" w:rsidRDefault="00E825E7" w:rsidP="00716CEE">
            <w:pPr>
              <w:rPr>
                <w:rFonts w:cs="Arial"/>
              </w:rPr>
            </w:pPr>
            <w:r w:rsidRPr="00E825E7">
              <w:rPr>
                <w:rFonts w:cs="Arial"/>
              </w:rPr>
              <w:t xml:space="preserve">Algorithm changes </w:t>
            </w:r>
          </w:p>
        </w:tc>
        <w:tc>
          <w:tcPr>
            <w:tcW w:w="3213" w:type="dxa"/>
          </w:tcPr>
          <w:p w14:paraId="7167B86D" w14:textId="77777777" w:rsidR="008C1F2E" w:rsidRPr="001407F4" w:rsidRDefault="008C1F2E" w:rsidP="00716CEE">
            <w:pPr>
              <w:rPr>
                <w:rFonts w:cs="Arial"/>
                <w:b/>
                <w:bCs/>
              </w:rPr>
            </w:pPr>
          </w:p>
        </w:tc>
      </w:tr>
      <w:tr w:rsidR="00384CAD" w:rsidRPr="001407F4" w14:paraId="68385D27" w14:textId="77777777" w:rsidTr="00384CAD">
        <w:tc>
          <w:tcPr>
            <w:tcW w:w="2745" w:type="dxa"/>
            <w:vAlign w:val="center"/>
          </w:tcPr>
          <w:p w14:paraId="2FF0499C" w14:textId="49386DD8" w:rsidR="00384CAD" w:rsidRPr="001407F4" w:rsidRDefault="00384CAD" w:rsidP="00716CEE">
            <w:pPr>
              <w:rPr>
                <w:rFonts w:cs="Arial"/>
                <w:b/>
                <w:bCs/>
              </w:rPr>
            </w:pPr>
            <w:r w:rsidRPr="001407F4">
              <w:rPr>
                <w:rFonts w:cs="Arial"/>
                <w:b/>
                <w:bCs/>
              </w:rPr>
              <w:t xml:space="preserve">TOTAL: </w:t>
            </w:r>
            <w:r w:rsidR="00E825E7">
              <w:rPr>
                <w:rFonts w:cs="Arial"/>
                <w:b/>
                <w:bCs/>
              </w:rPr>
              <w:t>06</w:t>
            </w:r>
          </w:p>
        </w:tc>
        <w:tc>
          <w:tcPr>
            <w:tcW w:w="3402" w:type="dxa"/>
          </w:tcPr>
          <w:p w14:paraId="5709A68E" w14:textId="337B3C7C" w:rsidR="00384CAD" w:rsidRPr="001407F4" w:rsidRDefault="00384CAD" w:rsidP="00716CEE">
            <w:pPr>
              <w:rPr>
                <w:rFonts w:cs="Arial"/>
                <w:b/>
                <w:bCs/>
              </w:rPr>
            </w:pPr>
            <w:r w:rsidRPr="001407F4">
              <w:rPr>
                <w:rFonts w:cs="Arial"/>
                <w:b/>
                <w:bCs/>
              </w:rPr>
              <w:t xml:space="preserve">TOTAL: </w:t>
            </w:r>
            <w:r w:rsidR="00E825E7">
              <w:rPr>
                <w:rFonts w:cs="Arial"/>
                <w:b/>
                <w:bCs/>
              </w:rPr>
              <w:t>06</w:t>
            </w:r>
          </w:p>
        </w:tc>
        <w:tc>
          <w:tcPr>
            <w:tcW w:w="3213" w:type="dxa"/>
          </w:tcPr>
          <w:p w14:paraId="5A8CD79C" w14:textId="45921219" w:rsidR="00384CAD" w:rsidRPr="001407F4" w:rsidRDefault="00384CAD" w:rsidP="00716CEE">
            <w:pPr>
              <w:rPr>
                <w:rFonts w:cs="Arial"/>
                <w:b/>
                <w:bCs/>
              </w:rPr>
            </w:pPr>
            <w:r w:rsidRPr="001407F4">
              <w:rPr>
                <w:rFonts w:cs="Arial"/>
                <w:b/>
                <w:bCs/>
              </w:rPr>
              <w:t xml:space="preserve">TOTAL: </w:t>
            </w:r>
            <w:r w:rsidR="00E825E7">
              <w:rPr>
                <w:rFonts w:cs="Arial"/>
                <w:b/>
                <w:bCs/>
              </w:rPr>
              <w:t>02</w:t>
            </w:r>
          </w:p>
        </w:tc>
      </w:tr>
    </w:tbl>
    <w:p w14:paraId="074F3D76" w14:textId="77777777" w:rsidR="00384CAD" w:rsidRPr="00C22FAF" w:rsidRDefault="00384CAD" w:rsidP="00C22FAF"/>
    <w:p w14:paraId="524C1592" w14:textId="2C8EE380" w:rsidR="00CD7218" w:rsidRDefault="00384CAD" w:rsidP="0059346D">
      <w:r w:rsidRPr="00384CAD">
        <w:t>Therefore: Overall Total for Solution B =</w:t>
      </w:r>
      <w:r w:rsidR="00E825E7">
        <w:t xml:space="preserve"> Plus – Minus (06-06) = 00.</w:t>
      </w:r>
    </w:p>
    <w:p w14:paraId="08FF9478" w14:textId="77777777" w:rsidR="00833788" w:rsidRDefault="00833788" w:rsidP="0059346D"/>
    <w:p w14:paraId="2C2B5E45" w14:textId="49D784E2" w:rsidR="00AD7FE1" w:rsidRDefault="00AD7FE1" w:rsidP="00AD7FE1">
      <w:pPr>
        <w:pStyle w:val="Heading2"/>
      </w:pPr>
      <w:bookmarkStart w:id="12" w:name="_Toc224474354"/>
      <w:r w:rsidRPr="00AD7FE1">
        <w:t>Appendix 2 – Task 4a</w:t>
      </w:r>
      <w:r>
        <w:t xml:space="preserve"> (</w:t>
      </w:r>
      <w:r w:rsidRPr="00AD7FE1">
        <w:t>Risk Analysis Table</w:t>
      </w:r>
      <w:r>
        <w:t>)</w:t>
      </w:r>
      <w:bookmarkEnd w:id="12"/>
    </w:p>
    <w:tbl>
      <w:tblPr>
        <w:tblW w:w="9360" w:type="dxa"/>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20"/>
        <w:gridCol w:w="1170"/>
        <w:gridCol w:w="1530"/>
        <w:gridCol w:w="1440"/>
        <w:gridCol w:w="1260"/>
        <w:gridCol w:w="1620"/>
        <w:gridCol w:w="1620"/>
      </w:tblGrid>
      <w:tr w:rsidR="00246CCE" w:rsidRPr="001407F4" w14:paraId="1FFEB41A" w14:textId="77777777" w:rsidTr="00246CCE">
        <w:trPr>
          <w:trHeight w:val="417"/>
        </w:trPr>
        <w:tc>
          <w:tcPr>
            <w:tcW w:w="720" w:type="dxa"/>
          </w:tcPr>
          <w:p w14:paraId="1AFC9D84" w14:textId="77777777" w:rsidR="00AD7FE1" w:rsidRPr="001407F4" w:rsidRDefault="00AD7FE1" w:rsidP="00716CEE">
            <w:pPr>
              <w:jc w:val="center"/>
              <w:rPr>
                <w:rFonts w:cs="Arial"/>
                <w:b/>
                <w:szCs w:val="24"/>
              </w:rPr>
            </w:pPr>
          </w:p>
        </w:tc>
        <w:tc>
          <w:tcPr>
            <w:tcW w:w="1170" w:type="dxa"/>
          </w:tcPr>
          <w:p w14:paraId="68339CB4" w14:textId="77777777" w:rsidR="00AD7FE1" w:rsidRPr="001407F4" w:rsidRDefault="00AD7FE1" w:rsidP="00716CEE">
            <w:pPr>
              <w:jc w:val="center"/>
              <w:rPr>
                <w:rFonts w:cs="Arial"/>
                <w:b/>
                <w:szCs w:val="24"/>
              </w:rPr>
            </w:pPr>
            <w:r w:rsidRPr="001407F4">
              <w:rPr>
                <w:rFonts w:cs="Arial"/>
                <w:b/>
                <w:szCs w:val="24"/>
              </w:rPr>
              <w:t>What could cause a risk?</w:t>
            </w:r>
          </w:p>
        </w:tc>
        <w:tc>
          <w:tcPr>
            <w:tcW w:w="1530" w:type="dxa"/>
          </w:tcPr>
          <w:p w14:paraId="1F0F97BC" w14:textId="77777777" w:rsidR="00AD7FE1" w:rsidRPr="001407F4" w:rsidRDefault="00AD7FE1" w:rsidP="00716CEE">
            <w:pPr>
              <w:rPr>
                <w:rFonts w:cs="Arial"/>
                <w:b/>
                <w:szCs w:val="24"/>
              </w:rPr>
            </w:pPr>
            <w:r w:rsidRPr="001407F4">
              <w:rPr>
                <w:rFonts w:cs="Arial"/>
                <w:b/>
                <w:szCs w:val="24"/>
              </w:rPr>
              <w:t xml:space="preserve">What is the likelihood of the risk occurring? </w:t>
            </w:r>
          </w:p>
          <w:p w14:paraId="343CC1D1" w14:textId="77777777" w:rsidR="00AD7FE1" w:rsidRPr="001407F4" w:rsidRDefault="00AD7FE1" w:rsidP="00716CEE">
            <w:pPr>
              <w:rPr>
                <w:rFonts w:cs="Arial"/>
                <w:b/>
                <w:szCs w:val="24"/>
              </w:rPr>
            </w:pPr>
            <w:r w:rsidRPr="001407F4">
              <w:rPr>
                <w:rFonts w:cs="Arial"/>
                <w:b/>
                <w:szCs w:val="24"/>
              </w:rPr>
              <w:t>(1 – 5)</w:t>
            </w:r>
          </w:p>
        </w:tc>
        <w:tc>
          <w:tcPr>
            <w:tcW w:w="1440" w:type="dxa"/>
          </w:tcPr>
          <w:p w14:paraId="19E44373" w14:textId="77777777" w:rsidR="00AD7FE1" w:rsidRPr="001407F4" w:rsidRDefault="00AD7FE1" w:rsidP="00716CEE">
            <w:pPr>
              <w:rPr>
                <w:rFonts w:cs="Arial"/>
                <w:b/>
                <w:szCs w:val="24"/>
              </w:rPr>
            </w:pPr>
            <w:r w:rsidRPr="001407F4">
              <w:rPr>
                <w:rFonts w:cs="Arial"/>
                <w:b/>
                <w:szCs w:val="24"/>
              </w:rPr>
              <w:t xml:space="preserve">What is the impact of this risk? </w:t>
            </w:r>
          </w:p>
          <w:p w14:paraId="64FC420E" w14:textId="77777777" w:rsidR="00AD7FE1" w:rsidRPr="001407F4" w:rsidRDefault="00AD7FE1" w:rsidP="00716CEE">
            <w:pPr>
              <w:rPr>
                <w:rFonts w:cs="Arial"/>
                <w:b/>
                <w:szCs w:val="24"/>
              </w:rPr>
            </w:pPr>
            <w:r w:rsidRPr="001407F4">
              <w:rPr>
                <w:rFonts w:cs="Arial"/>
                <w:b/>
                <w:szCs w:val="24"/>
              </w:rPr>
              <w:t>(1 – 5)</w:t>
            </w:r>
          </w:p>
        </w:tc>
        <w:tc>
          <w:tcPr>
            <w:tcW w:w="1260" w:type="dxa"/>
          </w:tcPr>
          <w:p w14:paraId="3C7F0487" w14:textId="77777777" w:rsidR="00AD7FE1" w:rsidRPr="001407F4" w:rsidRDefault="00AD7FE1" w:rsidP="00716CEE">
            <w:pPr>
              <w:rPr>
                <w:rFonts w:cs="Arial"/>
                <w:b/>
                <w:szCs w:val="24"/>
              </w:rPr>
            </w:pPr>
            <w:r w:rsidRPr="001407F4">
              <w:rPr>
                <w:rFonts w:cs="Arial"/>
                <w:b/>
                <w:szCs w:val="24"/>
              </w:rPr>
              <w:t>Risk Factor = Likelihood X Impact</w:t>
            </w:r>
          </w:p>
        </w:tc>
        <w:tc>
          <w:tcPr>
            <w:tcW w:w="1620" w:type="dxa"/>
          </w:tcPr>
          <w:p w14:paraId="6FDD8907" w14:textId="77777777" w:rsidR="00AD7FE1" w:rsidRPr="001407F4" w:rsidRDefault="00AD7FE1" w:rsidP="00716CEE">
            <w:pPr>
              <w:rPr>
                <w:rFonts w:cs="Arial"/>
                <w:b/>
                <w:szCs w:val="24"/>
              </w:rPr>
            </w:pPr>
            <w:r w:rsidRPr="001407F4">
              <w:rPr>
                <w:rFonts w:cs="Arial"/>
                <w:b/>
                <w:szCs w:val="24"/>
              </w:rPr>
              <w:t>What can you do to reduce this risk from happening?</w:t>
            </w:r>
          </w:p>
        </w:tc>
        <w:tc>
          <w:tcPr>
            <w:tcW w:w="1620" w:type="dxa"/>
          </w:tcPr>
          <w:p w14:paraId="20DED784" w14:textId="6FA8D1D2" w:rsidR="00AD7FE1" w:rsidRPr="001407F4" w:rsidRDefault="00AD7FE1" w:rsidP="00716CEE">
            <w:pPr>
              <w:rPr>
                <w:rFonts w:cs="Arial"/>
                <w:b/>
                <w:szCs w:val="24"/>
              </w:rPr>
            </w:pPr>
            <w:r w:rsidRPr="001407F4">
              <w:rPr>
                <w:rFonts w:cs="Arial"/>
                <w:b/>
                <w:szCs w:val="24"/>
              </w:rPr>
              <w:t>If it happens</w:t>
            </w:r>
            <w:r w:rsidR="000E0102">
              <w:rPr>
                <w:rFonts w:cs="Arial"/>
                <w:b/>
                <w:szCs w:val="24"/>
              </w:rPr>
              <w:t>,</w:t>
            </w:r>
            <w:r w:rsidRPr="001407F4">
              <w:rPr>
                <w:rFonts w:cs="Arial"/>
                <w:b/>
                <w:szCs w:val="24"/>
              </w:rPr>
              <w:t xml:space="preserve"> what can you do to minimise the impact?</w:t>
            </w:r>
          </w:p>
        </w:tc>
      </w:tr>
      <w:tr w:rsidR="00246CCE" w:rsidRPr="001407F4" w14:paraId="35F964BA" w14:textId="77777777" w:rsidTr="00246CCE">
        <w:tc>
          <w:tcPr>
            <w:tcW w:w="720" w:type="dxa"/>
          </w:tcPr>
          <w:p w14:paraId="0950186C" w14:textId="77777777" w:rsidR="00AD7FE1" w:rsidRPr="001407F4" w:rsidRDefault="00AD7FE1" w:rsidP="00716CEE">
            <w:pPr>
              <w:jc w:val="center"/>
              <w:rPr>
                <w:rFonts w:cs="Arial"/>
                <w:b/>
                <w:szCs w:val="24"/>
              </w:rPr>
            </w:pPr>
            <w:r w:rsidRPr="001407F4">
              <w:rPr>
                <w:rFonts w:cs="Arial"/>
                <w:b/>
                <w:szCs w:val="24"/>
              </w:rPr>
              <w:t>1</w:t>
            </w:r>
          </w:p>
        </w:tc>
        <w:tc>
          <w:tcPr>
            <w:tcW w:w="1170" w:type="dxa"/>
          </w:tcPr>
          <w:p w14:paraId="1A622C0C" w14:textId="4C2BA56E" w:rsidR="00AD7FE1" w:rsidRPr="001407F4" w:rsidRDefault="003E7930" w:rsidP="005B66CF">
            <w:pPr>
              <w:rPr>
                <w:rFonts w:cs="Arial"/>
                <w:szCs w:val="24"/>
              </w:rPr>
            </w:pPr>
            <w:r w:rsidRPr="003E7930">
              <w:rPr>
                <w:rFonts w:cs="Arial"/>
                <w:szCs w:val="24"/>
              </w:rPr>
              <w:t>Security and Data Protection Risks</w:t>
            </w:r>
          </w:p>
        </w:tc>
        <w:tc>
          <w:tcPr>
            <w:tcW w:w="1530" w:type="dxa"/>
          </w:tcPr>
          <w:p w14:paraId="434086A0" w14:textId="656A35A2" w:rsidR="00AD7FE1" w:rsidRPr="001407F4" w:rsidRDefault="002D6391" w:rsidP="00716CEE">
            <w:pPr>
              <w:jc w:val="center"/>
              <w:rPr>
                <w:rFonts w:cs="Arial"/>
                <w:szCs w:val="24"/>
              </w:rPr>
            </w:pPr>
            <w:r>
              <w:rPr>
                <w:rFonts w:cs="Arial"/>
                <w:szCs w:val="24"/>
              </w:rPr>
              <w:t>04</w:t>
            </w:r>
          </w:p>
        </w:tc>
        <w:tc>
          <w:tcPr>
            <w:tcW w:w="1440" w:type="dxa"/>
          </w:tcPr>
          <w:p w14:paraId="1D797FCB" w14:textId="2B570896" w:rsidR="00AD7FE1" w:rsidRPr="001407F4" w:rsidRDefault="002D6391" w:rsidP="00716CEE">
            <w:pPr>
              <w:jc w:val="center"/>
              <w:rPr>
                <w:rFonts w:cs="Arial"/>
                <w:szCs w:val="24"/>
              </w:rPr>
            </w:pPr>
            <w:r>
              <w:rPr>
                <w:rFonts w:cs="Arial"/>
                <w:szCs w:val="24"/>
              </w:rPr>
              <w:t>05</w:t>
            </w:r>
          </w:p>
        </w:tc>
        <w:tc>
          <w:tcPr>
            <w:tcW w:w="1260" w:type="dxa"/>
          </w:tcPr>
          <w:p w14:paraId="59285627" w14:textId="6656E9C0" w:rsidR="00AD7FE1" w:rsidRPr="001407F4" w:rsidRDefault="002D6391" w:rsidP="00716CEE">
            <w:pPr>
              <w:jc w:val="center"/>
              <w:rPr>
                <w:rFonts w:cs="Arial"/>
                <w:szCs w:val="24"/>
              </w:rPr>
            </w:pPr>
            <w:r>
              <w:rPr>
                <w:rFonts w:cs="Arial"/>
                <w:szCs w:val="24"/>
              </w:rPr>
              <w:t>20</w:t>
            </w:r>
          </w:p>
        </w:tc>
        <w:tc>
          <w:tcPr>
            <w:tcW w:w="1620" w:type="dxa"/>
          </w:tcPr>
          <w:p w14:paraId="7B7DF3FA" w14:textId="1BDEAA4A" w:rsidR="00AD7FE1" w:rsidRPr="00AD7E7E" w:rsidRDefault="000E0102" w:rsidP="00716CEE">
            <w:pPr>
              <w:rPr>
                <w:rFonts w:cs="Arial"/>
                <w:szCs w:val="24"/>
                <w:lang w:val="en-US"/>
              </w:rPr>
            </w:pPr>
            <w:r>
              <w:rPr>
                <w:rFonts w:cs="Arial"/>
                <w:szCs w:val="24"/>
              </w:rPr>
              <w:t>The business will focus on access control and regular backups, as well as employee training to manage data security</w:t>
            </w:r>
            <w:r w:rsidR="00AD7E7E">
              <w:rPr>
                <w:rFonts w:cs="Arial"/>
                <w:szCs w:val="24"/>
              </w:rPr>
              <w:t xml:space="preserve"> </w:t>
            </w:r>
            <w:r w:rsidR="00AD7E7E" w:rsidRPr="00AD7E7E">
              <w:rPr>
                <w:rFonts w:cs="Arial"/>
                <w:szCs w:val="24"/>
                <w:lang w:val="en-US"/>
              </w:rPr>
              <w:t>(Wahab and Daud, 2023)</w:t>
            </w:r>
            <w:r>
              <w:rPr>
                <w:rFonts w:cs="Arial"/>
                <w:szCs w:val="24"/>
              </w:rPr>
              <w:t xml:space="preserve">. </w:t>
            </w:r>
          </w:p>
        </w:tc>
        <w:tc>
          <w:tcPr>
            <w:tcW w:w="1620" w:type="dxa"/>
          </w:tcPr>
          <w:p w14:paraId="2A05A78C" w14:textId="29DAABE7" w:rsidR="00AD7FE1" w:rsidRPr="001407F4" w:rsidRDefault="000E0102" w:rsidP="00716CEE">
            <w:pPr>
              <w:rPr>
                <w:rFonts w:cs="Arial"/>
                <w:szCs w:val="24"/>
              </w:rPr>
            </w:pPr>
            <w:r>
              <w:rPr>
                <w:rFonts w:cs="Arial"/>
                <w:szCs w:val="24"/>
              </w:rPr>
              <w:t xml:space="preserve">Change passwords for all affected users' accounts and identify compromised data will be done, and legal initiatives will be taken. </w:t>
            </w:r>
          </w:p>
        </w:tc>
      </w:tr>
      <w:tr w:rsidR="00246CCE" w:rsidRPr="001407F4" w14:paraId="4BE3D5D2" w14:textId="77777777" w:rsidTr="00246CCE">
        <w:tc>
          <w:tcPr>
            <w:tcW w:w="720" w:type="dxa"/>
          </w:tcPr>
          <w:p w14:paraId="3B99F642" w14:textId="77777777" w:rsidR="00AD7FE1" w:rsidRPr="001407F4" w:rsidRDefault="00AD7FE1" w:rsidP="00716CEE">
            <w:pPr>
              <w:jc w:val="center"/>
              <w:rPr>
                <w:rFonts w:cs="Arial"/>
                <w:b/>
                <w:szCs w:val="24"/>
              </w:rPr>
            </w:pPr>
            <w:r w:rsidRPr="001407F4">
              <w:rPr>
                <w:rFonts w:cs="Arial"/>
                <w:b/>
                <w:szCs w:val="24"/>
              </w:rPr>
              <w:t>2</w:t>
            </w:r>
          </w:p>
        </w:tc>
        <w:tc>
          <w:tcPr>
            <w:tcW w:w="1170" w:type="dxa"/>
          </w:tcPr>
          <w:p w14:paraId="5108C919" w14:textId="458F4DA2" w:rsidR="00AD7FE1" w:rsidRPr="001407F4" w:rsidRDefault="005B66CF" w:rsidP="005B66CF">
            <w:pPr>
              <w:rPr>
                <w:rFonts w:cs="Arial"/>
                <w:szCs w:val="24"/>
              </w:rPr>
            </w:pPr>
            <w:r w:rsidRPr="005B66CF">
              <w:rPr>
                <w:rFonts w:cs="Arial"/>
                <w:szCs w:val="24"/>
              </w:rPr>
              <w:t>Operational and Logistics Risks</w:t>
            </w:r>
          </w:p>
        </w:tc>
        <w:tc>
          <w:tcPr>
            <w:tcW w:w="1530" w:type="dxa"/>
          </w:tcPr>
          <w:p w14:paraId="5917B7FF" w14:textId="0F1692E8" w:rsidR="00AD7FE1" w:rsidRPr="001407F4" w:rsidRDefault="002D6391" w:rsidP="00716CEE">
            <w:pPr>
              <w:jc w:val="center"/>
              <w:rPr>
                <w:rFonts w:cs="Arial"/>
                <w:szCs w:val="24"/>
              </w:rPr>
            </w:pPr>
            <w:r>
              <w:rPr>
                <w:rFonts w:cs="Arial"/>
                <w:szCs w:val="24"/>
              </w:rPr>
              <w:t>04</w:t>
            </w:r>
          </w:p>
        </w:tc>
        <w:tc>
          <w:tcPr>
            <w:tcW w:w="1440" w:type="dxa"/>
          </w:tcPr>
          <w:p w14:paraId="7DFA8B66" w14:textId="753FBF13" w:rsidR="00AD7FE1" w:rsidRPr="001407F4" w:rsidRDefault="002D6391" w:rsidP="00716CEE">
            <w:pPr>
              <w:jc w:val="center"/>
              <w:rPr>
                <w:rFonts w:cs="Arial"/>
                <w:szCs w:val="24"/>
              </w:rPr>
            </w:pPr>
            <w:r>
              <w:rPr>
                <w:rFonts w:cs="Arial"/>
                <w:szCs w:val="24"/>
              </w:rPr>
              <w:t>03</w:t>
            </w:r>
          </w:p>
        </w:tc>
        <w:tc>
          <w:tcPr>
            <w:tcW w:w="1260" w:type="dxa"/>
          </w:tcPr>
          <w:p w14:paraId="0FC2B920" w14:textId="04F565D0" w:rsidR="00AD7FE1" w:rsidRPr="001407F4" w:rsidRDefault="002D6391" w:rsidP="00716CEE">
            <w:pPr>
              <w:jc w:val="center"/>
              <w:rPr>
                <w:rFonts w:cs="Arial"/>
                <w:szCs w:val="24"/>
              </w:rPr>
            </w:pPr>
            <w:r>
              <w:rPr>
                <w:rFonts w:cs="Arial"/>
                <w:szCs w:val="24"/>
              </w:rPr>
              <w:t>12</w:t>
            </w:r>
          </w:p>
        </w:tc>
        <w:tc>
          <w:tcPr>
            <w:tcW w:w="1620" w:type="dxa"/>
          </w:tcPr>
          <w:p w14:paraId="3C44B7D9" w14:textId="773279F9" w:rsidR="00AD7FE1" w:rsidRPr="001407F4" w:rsidRDefault="000E0102" w:rsidP="00716CEE">
            <w:pPr>
              <w:rPr>
                <w:rFonts w:cs="Arial"/>
                <w:szCs w:val="24"/>
              </w:rPr>
            </w:pPr>
            <w:r>
              <w:rPr>
                <w:rFonts w:cs="Arial"/>
                <w:szCs w:val="24"/>
              </w:rPr>
              <w:t xml:space="preserve">Contingency plan and diversifying </w:t>
            </w:r>
            <w:r w:rsidR="00EC4447">
              <w:rPr>
                <w:rFonts w:cs="Arial"/>
                <w:szCs w:val="24"/>
              </w:rPr>
              <w:t>delivery</w:t>
            </w:r>
            <w:r>
              <w:rPr>
                <w:rFonts w:cs="Arial"/>
                <w:szCs w:val="24"/>
              </w:rPr>
              <w:t xml:space="preserve"> routes will also be considered as a mitigation plan. </w:t>
            </w:r>
          </w:p>
        </w:tc>
        <w:tc>
          <w:tcPr>
            <w:tcW w:w="1620" w:type="dxa"/>
          </w:tcPr>
          <w:p w14:paraId="334DD4A7" w14:textId="6DD6E82D" w:rsidR="00AD7FE1" w:rsidRPr="001407F4" w:rsidRDefault="000E0102" w:rsidP="00716CEE">
            <w:pPr>
              <w:rPr>
                <w:rFonts w:cs="Arial"/>
                <w:szCs w:val="24"/>
              </w:rPr>
            </w:pPr>
            <w:r>
              <w:rPr>
                <w:rFonts w:cs="Arial"/>
                <w:szCs w:val="24"/>
              </w:rPr>
              <w:t xml:space="preserve">Transparent communication will be done for active management of the crisis. </w:t>
            </w:r>
          </w:p>
        </w:tc>
      </w:tr>
      <w:tr w:rsidR="00246CCE" w:rsidRPr="001407F4" w14:paraId="37F44B21" w14:textId="77777777" w:rsidTr="00246CCE">
        <w:tc>
          <w:tcPr>
            <w:tcW w:w="720" w:type="dxa"/>
          </w:tcPr>
          <w:p w14:paraId="7E8EBA3E" w14:textId="77777777" w:rsidR="00AD7FE1" w:rsidRPr="001407F4" w:rsidRDefault="00AD7FE1" w:rsidP="00716CEE">
            <w:pPr>
              <w:jc w:val="center"/>
              <w:rPr>
                <w:rFonts w:cs="Arial"/>
                <w:b/>
                <w:szCs w:val="24"/>
              </w:rPr>
            </w:pPr>
            <w:r w:rsidRPr="001407F4">
              <w:rPr>
                <w:rFonts w:cs="Arial"/>
                <w:b/>
                <w:szCs w:val="24"/>
              </w:rPr>
              <w:t>3</w:t>
            </w:r>
          </w:p>
        </w:tc>
        <w:tc>
          <w:tcPr>
            <w:tcW w:w="1170" w:type="dxa"/>
          </w:tcPr>
          <w:p w14:paraId="448BDE60" w14:textId="72E2B369" w:rsidR="00AD7FE1" w:rsidRPr="001407F4" w:rsidRDefault="00377C48" w:rsidP="00716CEE">
            <w:pPr>
              <w:rPr>
                <w:rFonts w:cs="Arial"/>
                <w:szCs w:val="24"/>
              </w:rPr>
            </w:pPr>
            <w:r>
              <w:rPr>
                <w:rFonts w:cs="Arial"/>
                <w:szCs w:val="24"/>
              </w:rPr>
              <w:t xml:space="preserve">High initial cost </w:t>
            </w:r>
            <w:r w:rsidR="00AB357F">
              <w:rPr>
                <w:rFonts w:cs="Arial"/>
                <w:szCs w:val="24"/>
              </w:rPr>
              <w:t xml:space="preserve">risk </w:t>
            </w:r>
          </w:p>
          <w:p w14:paraId="44DEDA79" w14:textId="77777777" w:rsidR="00AD7FE1" w:rsidRPr="001407F4" w:rsidRDefault="00AD7FE1" w:rsidP="00716CEE">
            <w:pPr>
              <w:rPr>
                <w:rFonts w:cs="Arial"/>
                <w:szCs w:val="24"/>
              </w:rPr>
            </w:pPr>
          </w:p>
        </w:tc>
        <w:tc>
          <w:tcPr>
            <w:tcW w:w="1530" w:type="dxa"/>
          </w:tcPr>
          <w:p w14:paraId="34702661" w14:textId="79216F4C" w:rsidR="00AD7FE1" w:rsidRPr="001407F4" w:rsidRDefault="002D6391" w:rsidP="00716CEE">
            <w:pPr>
              <w:jc w:val="center"/>
              <w:rPr>
                <w:rFonts w:cs="Arial"/>
                <w:szCs w:val="24"/>
              </w:rPr>
            </w:pPr>
            <w:r>
              <w:rPr>
                <w:rFonts w:cs="Arial"/>
                <w:szCs w:val="24"/>
              </w:rPr>
              <w:t>05</w:t>
            </w:r>
          </w:p>
        </w:tc>
        <w:tc>
          <w:tcPr>
            <w:tcW w:w="1440" w:type="dxa"/>
          </w:tcPr>
          <w:p w14:paraId="4D7D2995" w14:textId="68A5DA50" w:rsidR="00AD7FE1" w:rsidRPr="001407F4" w:rsidRDefault="002D6391" w:rsidP="00716CEE">
            <w:pPr>
              <w:jc w:val="center"/>
              <w:rPr>
                <w:rFonts w:cs="Arial"/>
                <w:szCs w:val="24"/>
              </w:rPr>
            </w:pPr>
            <w:r>
              <w:rPr>
                <w:rFonts w:cs="Arial"/>
                <w:szCs w:val="24"/>
              </w:rPr>
              <w:t>03</w:t>
            </w:r>
          </w:p>
        </w:tc>
        <w:tc>
          <w:tcPr>
            <w:tcW w:w="1260" w:type="dxa"/>
          </w:tcPr>
          <w:p w14:paraId="55B12ADE" w14:textId="673ECDD9" w:rsidR="00AD7FE1" w:rsidRPr="001407F4" w:rsidRDefault="002D6391" w:rsidP="00716CEE">
            <w:pPr>
              <w:jc w:val="center"/>
              <w:rPr>
                <w:rFonts w:cs="Arial"/>
                <w:szCs w:val="24"/>
              </w:rPr>
            </w:pPr>
            <w:r>
              <w:rPr>
                <w:rFonts w:cs="Arial"/>
                <w:szCs w:val="24"/>
              </w:rPr>
              <w:t>15</w:t>
            </w:r>
          </w:p>
        </w:tc>
        <w:tc>
          <w:tcPr>
            <w:tcW w:w="1620" w:type="dxa"/>
          </w:tcPr>
          <w:p w14:paraId="08C67C84" w14:textId="54E88161" w:rsidR="00AD7FE1" w:rsidRPr="001407F4" w:rsidRDefault="00757742" w:rsidP="00716CEE">
            <w:pPr>
              <w:rPr>
                <w:rFonts w:cs="Arial"/>
                <w:szCs w:val="24"/>
              </w:rPr>
            </w:pPr>
            <w:r>
              <w:rPr>
                <w:rFonts w:cs="Arial"/>
                <w:szCs w:val="24"/>
              </w:rPr>
              <w:t xml:space="preserve">Active contingency funds will be managed to deal with the risk. </w:t>
            </w:r>
          </w:p>
        </w:tc>
        <w:tc>
          <w:tcPr>
            <w:tcW w:w="1620" w:type="dxa"/>
          </w:tcPr>
          <w:p w14:paraId="41A37CB7" w14:textId="6629F390" w:rsidR="00AD7FE1" w:rsidRPr="001407F4" w:rsidRDefault="00757742" w:rsidP="00716CEE">
            <w:pPr>
              <w:rPr>
                <w:rFonts w:cs="Arial"/>
                <w:szCs w:val="24"/>
              </w:rPr>
            </w:pPr>
            <w:r>
              <w:rPr>
                <w:rFonts w:cs="Arial"/>
                <w:szCs w:val="24"/>
              </w:rPr>
              <w:t xml:space="preserve">Utilising contingency funds for managing expenses will be done if the risk happens. </w:t>
            </w:r>
          </w:p>
        </w:tc>
      </w:tr>
    </w:tbl>
    <w:p w14:paraId="247E43D2" w14:textId="3FAB4F51" w:rsidR="00AD7FE1" w:rsidRDefault="00E4056E" w:rsidP="00E4056E">
      <w:pPr>
        <w:pStyle w:val="Heading2"/>
        <w:rPr>
          <w:rFonts w:cs="Arial"/>
          <w:sz w:val="32"/>
        </w:rPr>
      </w:pPr>
      <w:bookmarkStart w:id="13" w:name="_Toc224474355"/>
      <w:r w:rsidRPr="00E4056E">
        <w:t>Appendix 3 – Task 5a</w:t>
      </w:r>
      <w:r>
        <w:t xml:space="preserve"> (</w:t>
      </w:r>
      <w:r w:rsidRPr="00E4056E">
        <w:rPr>
          <w:rFonts w:cs="Arial"/>
          <w:sz w:val="32"/>
        </w:rPr>
        <w:t>Implementation Plan)</w:t>
      </w:r>
      <w:bookmarkEnd w:id="13"/>
    </w:p>
    <w:p w14:paraId="60B6E248" w14:textId="4C410673" w:rsidR="001C6211" w:rsidRDefault="00CE153A" w:rsidP="001C6211">
      <w:r>
        <w:t>Reducing profit and revenue</w:t>
      </w:r>
      <w:r w:rsidR="000D11C8">
        <w:t>,</w:t>
      </w:r>
      <w:r>
        <w:t xml:space="preserve"> and high competition</w:t>
      </w:r>
      <w:r w:rsidR="001C6211">
        <w:t>:</w:t>
      </w:r>
      <w:r>
        <w:t xml:space="preserve"> </w:t>
      </w:r>
    </w:p>
    <w:p w14:paraId="304564A6" w14:textId="7CB062A1" w:rsidR="00E4056E" w:rsidRDefault="00CE153A" w:rsidP="001C6211">
      <w:r w:rsidRPr="00CE153A">
        <w:t>"Develop online sales channels"</w:t>
      </w:r>
      <w:r w:rsidR="001C6211">
        <w:t>:</w:t>
      </w:r>
    </w:p>
    <w:tbl>
      <w:tblPr>
        <w:tblpPr w:leftFromText="180" w:rightFromText="180" w:vertAnchor="text" w:horzAnchor="margin" w:tblpX="99" w:tblpY="141"/>
        <w:tblW w:w="92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0"/>
        <w:gridCol w:w="1379"/>
        <w:gridCol w:w="2268"/>
        <w:gridCol w:w="1701"/>
        <w:gridCol w:w="1701"/>
        <w:gridCol w:w="1843"/>
      </w:tblGrid>
      <w:tr w:rsidR="001C6211" w:rsidRPr="009027D1" w14:paraId="03DBB0A5" w14:textId="77777777" w:rsidTr="00EF3714">
        <w:trPr>
          <w:trHeight w:val="417"/>
        </w:trPr>
        <w:tc>
          <w:tcPr>
            <w:tcW w:w="360" w:type="dxa"/>
          </w:tcPr>
          <w:p w14:paraId="7E83A9FB" w14:textId="77777777" w:rsidR="001C6211" w:rsidRPr="009027D1" w:rsidRDefault="001C6211" w:rsidP="00EF3714">
            <w:pPr>
              <w:jc w:val="center"/>
              <w:rPr>
                <w:rFonts w:cs="Arial"/>
                <w:b/>
                <w:szCs w:val="24"/>
              </w:rPr>
            </w:pPr>
          </w:p>
        </w:tc>
        <w:tc>
          <w:tcPr>
            <w:tcW w:w="1379" w:type="dxa"/>
          </w:tcPr>
          <w:p w14:paraId="1C1CF952" w14:textId="77777777" w:rsidR="001C6211" w:rsidRPr="009027D1" w:rsidRDefault="001C6211" w:rsidP="00EF3714">
            <w:pPr>
              <w:jc w:val="center"/>
              <w:rPr>
                <w:rFonts w:cs="Arial"/>
                <w:b/>
                <w:szCs w:val="24"/>
              </w:rPr>
            </w:pPr>
            <w:r w:rsidRPr="009027D1">
              <w:rPr>
                <w:rFonts w:cs="Arial"/>
                <w:b/>
                <w:szCs w:val="24"/>
              </w:rPr>
              <w:t>Task</w:t>
            </w:r>
          </w:p>
        </w:tc>
        <w:tc>
          <w:tcPr>
            <w:tcW w:w="2268" w:type="dxa"/>
          </w:tcPr>
          <w:p w14:paraId="1E959170" w14:textId="343C51CC" w:rsidR="001C6211" w:rsidRPr="009027D1" w:rsidRDefault="001C6211" w:rsidP="00EF3714">
            <w:pPr>
              <w:jc w:val="center"/>
              <w:rPr>
                <w:rFonts w:cs="Arial"/>
                <w:b/>
                <w:szCs w:val="24"/>
              </w:rPr>
            </w:pPr>
            <w:r w:rsidRPr="009027D1">
              <w:rPr>
                <w:rFonts w:cs="Arial"/>
                <w:b/>
                <w:szCs w:val="24"/>
              </w:rPr>
              <w:t>W</w:t>
            </w:r>
            <w:r w:rsidR="009B46C2" w:rsidRPr="009027D1">
              <w:rPr>
                <w:rFonts w:cs="Arial"/>
                <w:b/>
                <w:szCs w:val="24"/>
              </w:rPr>
              <w:t>hat</w:t>
            </w:r>
          </w:p>
          <w:p w14:paraId="6AF93693" w14:textId="77777777" w:rsidR="001C6211" w:rsidRPr="009027D1" w:rsidRDefault="001C6211" w:rsidP="00EF3714">
            <w:pPr>
              <w:jc w:val="center"/>
              <w:rPr>
                <w:rFonts w:cs="Arial"/>
                <w:b/>
                <w:szCs w:val="24"/>
              </w:rPr>
            </w:pPr>
          </w:p>
        </w:tc>
        <w:tc>
          <w:tcPr>
            <w:tcW w:w="1701" w:type="dxa"/>
          </w:tcPr>
          <w:p w14:paraId="75AF8AC7" w14:textId="673825FB" w:rsidR="001C6211" w:rsidRPr="009027D1" w:rsidRDefault="001C6211" w:rsidP="00EF3714">
            <w:pPr>
              <w:jc w:val="center"/>
              <w:rPr>
                <w:rFonts w:cs="Arial"/>
                <w:b/>
                <w:szCs w:val="24"/>
              </w:rPr>
            </w:pPr>
            <w:r w:rsidRPr="009027D1">
              <w:rPr>
                <w:rFonts w:cs="Arial"/>
                <w:b/>
                <w:szCs w:val="24"/>
              </w:rPr>
              <w:t>W</w:t>
            </w:r>
            <w:r w:rsidR="009B46C2" w:rsidRPr="009027D1">
              <w:rPr>
                <w:rFonts w:cs="Arial"/>
                <w:b/>
                <w:szCs w:val="24"/>
              </w:rPr>
              <w:t>hen</w:t>
            </w:r>
          </w:p>
          <w:p w14:paraId="6A6BEB5A" w14:textId="77777777" w:rsidR="001C6211" w:rsidRPr="009027D1" w:rsidRDefault="001C6211" w:rsidP="00EF3714">
            <w:pPr>
              <w:jc w:val="center"/>
              <w:rPr>
                <w:rFonts w:cs="Arial"/>
                <w:b/>
                <w:szCs w:val="24"/>
              </w:rPr>
            </w:pPr>
          </w:p>
        </w:tc>
        <w:tc>
          <w:tcPr>
            <w:tcW w:w="1701" w:type="dxa"/>
          </w:tcPr>
          <w:p w14:paraId="4930CDA9" w14:textId="15AC263F" w:rsidR="001C6211" w:rsidRPr="009027D1" w:rsidRDefault="001C6211" w:rsidP="00EF3714">
            <w:pPr>
              <w:jc w:val="center"/>
              <w:rPr>
                <w:rFonts w:cs="Arial"/>
                <w:b/>
                <w:szCs w:val="24"/>
              </w:rPr>
            </w:pPr>
            <w:r w:rsidRPr="009027D1">
              <w:rPr>
                <w:rFonts w:cs="Arial"/>
                <w:b/>
                <w:szCs w:val="24"/>
              </w:rPr>
              <w:t>W</w:t>
            </w:r>
            <w:r w:rsidR="009B46C2" w:rsidRPr="009027D1">
              <w:rPr>
                <w:rFonts w:cs="Arial"/>
                <w:b/>
                <w:szCs w:val="24"/>
              </w:rPr>
              <w:t>ho</w:t>
            </w:r>
          </w:p>
          <w:p w14:paraId="704EB0CC" w14:textId="77777777" w:rsidR="001C6211" w:rsidRPr="009027D1" w:rsidRDefault="001C6211" w:rsidP="00EF3714">
            <w:pPr>
              <w:jc w:val="center"/>
              <w:rPr>
                <w:rFonts w:cs="Arial"/>
                <w:b/>
                <w:szCs w:val="24"/>
              </w:rPr>
            </w:pPr>
          </w:p>
        </w:tc>
        <w:tc>
          <w:tcPr>
            <w:tcW w:w="1843" w:type="dxa"/>
          </w:tcPr>
          <w:p w14:paraId="15E16B3D" w14:textId="77777777" w:rsidR="001C6211" w:rsidRPr="009027D1" w:rsidRDefault="001C6211" w:rsidP="00EF3714">
            <w:pPr>
              <w:jc w:val="center"/>
              <w:rPr>
                <w:rFonts w:cs="Arial"/>
                <w:b/>
                <w:szCs w:val="24"/>
              </w:rPr>
            </w:pPr>
            <w:r w:rsidRPr="009027D1">
              <w:rPr>
                <w:rFonts w:cs="Arial"/>
                <w:b/>
                <w:szCs w:val="24"/>
              </w:rPr>
              <w:t>Done</w:t>
            </w:r>
          </w:p>
        </w:tc>
      </w:tr>
      <w:tr w:rsidR="001C6211" w:rsidRPr="009027D1" w14:paraId="39F7FD77" w14:textId="77777777" w:rsidTr="00EF3714">
        <w:trPr>
          <w:trHeight w:val="417"/>
        </w:trPr>
        <w:tc>
          <w:tcPr>
            <w:tcW w:w="360" w:type="dxa"/>
          </w:tcPr>
          <w:p w14:paraId="1E14673C" w14:textId="77777777" w:rsidR="001C6211" w:rsidRPr="009027D1" w:rsidRDefault="001C6211" w:rsidP="00EF3714">
            <w:pPr>
              <w:jc w:val="center"/>
              <w:rPr>
                <w:rFonts w:cs="Arial"/>
                <w:b/>
                <w:szCs w:val="24"/>
              </w:rPr>
            </w:pPr>
            <w:r w:rsidRPr="009027D1">
              <w:rPr>
                <w:rFonts w:cs="Arial"/>
                <w:b/>
                <w:szCs w:val="24"/>
              </w:rPr>
              <w:t>1</w:t>
            </w:r>
          </w:p>
        </w:tc>
        <w:tc>
          <w:tcPr>
            <w:tcW w:w="1379" w:type="dxa"/>
          </w:tcPr>
          <w:p w14:paraId="0FC9329B" w14:textId="43C7D39C" w:rsidR="001C6211" w:rsidRPr="009027D1" w:rsidRDefault="0089679E" w:rsidP="00EF3714">
            <w:pPr>
              <w:rPr>
                <w:rFonts w:cs="Arial"/>
                <w:bCs/>
                <w:szCs w:val="24"/>
              </w:rPr>
            </w:pPr>
            <w:r>
              <w:rPr>
                <w:rFonts w:cs="Arial"/>
                <w:bCs/>
                <w:szCs w:val="24"/>
              </w:rPr>
              <w:t xml:space="preserve">Establish a digital presence </w:t>
            </w:r>
          </w:p>
          <w:p w14:paraId="34A71490" w14:textId="77777777" w:rsidR="001C6211" w:rsidRPr="009027D1" w:rsidRDefault="001C6211" w:rsidP="00EF3714">
            <w:pPr>
              <w:rPr>
                <w:rFonts w:cs="Arial"/>
                <w:bCs/>
                <w:szCs w:val="24"/>
              </w:rPr>
            </w:pPr>
          </w:p>
          <w:p w14:paraId="08CCB142" w14:textId="77777777" w:rsidR="001C6211" w:rsidRPr="009027D1" w:rsidRDefault="001C6211" w:rsidP="00EF3714">
            <w:pPr>
              <w:rPr>
                <w:rFonts w:cs="Arial"/>
                <w:bCs/>
                <w:szCs w:val="24"/>
              </w:rPr>
            </w:pPr>
          </w:p>
        </w:tc>
        <w:tc>
          <w:tcPr>
            <w:tcW w:w="2268" w:type="dxa"/>
          </w:tcPr>
          <w:p w14:paraId="6FEC6BED" w14:textId="3843BC1A" w:rsidR="001C6211" w:rsidRPr="009027D1" w:rsidRDefault="002F5ABF" w:rsidP="00EF3714">
            <w:pPr>
              <w:rPr>
                <w:rFonts w:cs="Arial"/>
                <w:bCs/>
                <w:szCs w:val="24"/>
              </w:rPr>
            </w:pPr>
            <w:r>
              <w:rPr>
                <w:rFonts w:cs="Arial"/>
                <w:bCs/>
                <w:szCs w:val="24"/>
              </w:rPr>
              <w:t xml:space="preserve">Create accounts on Facebook, Instagram, and social media. Establish a website and collaborate with </w:t>
            </w:r>
            <w:r w:rsidR="000A7A01">
              <w:rPr>
                <w:rFonts w:cs="Arial"/>
                <w:bCs/>
                <w:szCs w:val="24"/>
              </w:rPr>
              <w:t xml:space="preserve">an </w:t>
            </w:r>
            <w:r>
              <w:rPr>
                <w:rFonts w:cs="Arial"/>
                <w:bCs/>
                <w:szCs w:val="24"/>
              </w:rPr>
              <w:t xml:space="preserve">e-commerce platform. </w:t>
            </w:r>
          </w:p>
        </w:tc>
        <w:tc>
          <w:tcPr>
            <w:tcW w:w="1701" w:type="dxa"/>
          </w:tcPr>
          <w:p w14:paraId="35DCFC13" w14:textId="340AD201" w:rsidR="001C6211" w:rsidRPr="009027D1" w:rsidRDefault="002F5ABF" w:rsidP="00EF3714">
            <w:pPr>
              <w:rPr>
                <w:rFonts w:cs="Arial"/>
                <w:bCs/>
                <w:szCs w:val="24"/>
              </w:rPr>
            </w:pPr>
            <w:r>
              <w:rPr>
                <w:rFonts w:cs="Arial"/>
                <w:bCs/>
                <w:szCs w:val="24"/>
              </w:rPr>
              <w:t xml:space="preserve">First week of this month. </w:t>
            </w:r>
          </w:p>
        </w:tc>
        <w:tc>
          <w:tcPr>
            <w:tcW w:w="1701" w:type="dxa"/>
          </w:tcPr>
          <w:p w14:paraId="79BF2291" w14:textId="4D495B9B" w:rsidR="001C6211" w:rsidRPr="009027D1" w:rsidRDefault="00FE29CA" w:rsidP="00EF3714">
            <w:pPr>
              <w:rPr>
                <w:rFonts w:cs="Arial"/>
                <w:bCs/>
                <w:szCs w:val="24"/>
              </w:rPr>
            </w:pPr>
            <w:r>
              <w:rPr>
                <w:rFonts w:cs="Arial"/>
                <w:bCs/>
                <w:szCs w:val="24"/>
              </w:rPr>
              <w:t xml:space="preserve">The owner will focus on </w:t>
            </w:r>
            <w:r w:rsidR="00F84394">
              <w:rPr>
                <w:rFonts w:cs="Arial"/>
                <w:bCs/>
                <w:szCs w:val="24"/>
              </w:rPr>
              <w:t xml:space="preserve">establishing a digital presence. </w:t>
            </w:r>
          </w:p>
          <w:p w14:paraId="349E0153" w14:textId="77777777" w:rsidR="001C6211" w:rsidRPr="009027D1" w:rsidRDefault="001C6211" w:rsidP="00EF3714">
            <w:pPr>
              <w:rPr>
                <w:rFonts w:cs="Arial"/>
                <w:bCs/>
                <w:szCs w:val="24"/>
              </w:rPr>
            </w:pPr>
          </w:p>
          <w:p w14:paraId="2CA58F51" w14:textId="77777777" w:rsidR="001C6211" w:rsidRPr="009027D1" w:rsidRDefault="001C6211" w:rsidP="00EF3714">
            <w:pPr>
              <w:rPr>
                <w:rFonts w:cs="Arial"/>
                <w:bCs/>
                <w:szCs w:val="24"/>
              </w:rPr>
            </w:pPr>
          </w:p>
        </w:tc>
        <w:tc>
          <w:tcPr>
            <w:tcW w:w="1843" w:type="dxa"/>
          </w:tcPr>
          <w:p w14:paraId="6677D8CF" w14:textId="3248276C" w:rsidR="001C6211" w:rsidRPr="009027D1" w:rsidRDefault="00852E16" w:rsidP="00EF3714">
            <w:pPr>
              <w:rPr>
                <w:rFonts w:cs="Arial"/>
                <w:bCs/>
                <w:szCs w:val="24"/>
              </w:rPr>
            </w:pPr>
            <w:r>
              <w:rPr>
                <w:rFonts w:cs="Arial"/>
                <w:bCs/>
                <w:szCs w:val="24"/>
              </w:rPr>
              <w:t xml:space="preserve">It will be done by </w:t>
            </w:r>
            <w:r w:rsidR="005C3A7C">
              <w:rPr>
                <w:rFonts w:cs="Arial"/>
                <w:bCs/>
                <w:szCs w:val="24"/>
              </w:rPr>
              <w:t xml:space="preserve">the </w:t>
            </w:r>
            <w:r>
              <w:rPr>
                <w:rFonts w:cs="Arial"/>
                <w:bCs/>
                <w:szCs w:val="24"/>
              </w:rPr>
              <w:t xml:space="preserve">owners </w:t>
            </w:r>
            <w:r w:rsidR="005C3A7C">
              <w:rPr>
                <w:rFonts w:cs="Arial"/>
                <w:bCs/>
                <w:szCs w:val="24"/>
              </w:rPr>
              <w:t>in</w:t>
            </w:r>
            <w:r>
              <w:rPr>
                <w:rFonts w:cs="Arial"/>
                <w:bCs/>
                <w:szCs w:val="24"/>
              </w:rPr>
              <w:t xml:space="preserve"> collaboration with </w:t>
            </w:r>
            <w:r w:rsidR="005C3A7C">
              <w:rPr>
                <w:rFonts w:cs="Arial"/>
                <w:bCs/>
                <w:szCs w:val="24"/>
              </w:rPr>
              <w:t xml:space="preserve">a </w:t>
            </w:r>
            <w:r>
              <w:rPr>
                <w:rFonts w:cs="Arial"/>
                <w:bCs/>
                <w:szCs w:val="24"/>
              </w:rPr>
              <w:t xml:space="preserve">third party. </w:t>
            </w:r>
          </w:p>
          <w:p w14:paraId="1EC57ADB" w14:textId="77777777" w:rsidR="001C6211" w:rsidRPr="009027D1" w:rsidRDefault="001C6211" w:rsidP="00EF3714">
            <w:pPr>
              <w:rPr>
                <w:rFonts w:cs="Arial"/>
                <w:bCs/>
                <w:szCs w:val="24"/>
              </w:rPr>
            </w:pPr>
          </w:p>
          <w:p w14:paraId="1906EE7D" w14:textId="77777777" w:rsidR="001C6211" w:rsidRPr="009027D1" w:rsidRDefault="001C6211" w:rsidP="00EF3714">
            <w:pPr>
              <w:rPr>
                <w:rFonts w:cs="Arial"/>
                <w:bCs/>
                <w:szCs w:val="24"/>
              </w:rPr>
            </w:pPr>
          </w:p>
        </w:tc>
      </w:tr>
      <w:tr w:rsidR="001C6211" w:rsidRPr="009027D1" w14:paraId="6677B019" w14:textId="77777777" w:rsidTr="00EF3714">
        <w:trPr>
          <w:trHeight w:val="417"/>
        </w:trPr>
        <w:tc>
          <w:tcPr>
            <w:tcW w:w="360" w:type="dxa"/>
          </w:tcPr>
          <w:p w14:paraId="79C37FB7" w14:textId="77777777" w:rsidR="001C6211" w:rsidRPr="009027D1" w:rsidRDefault="001C6211" w:rsidP="00EF3714">
            <w:pPr>
              <w:jc w:val="center"/>
              <w:rPr>
                <w:rFonts w:cs="Arial"/>
                <w:b/>
                <w:szCs w:val="24"/>
              </w:rPr>
            </w:pPr>
            <w:r w:rsidRPr="009027D1">
              <w:rPr>
                <w:rFonts w:cs="Arial"/>
                <w:b/>
                <w:szCs w:val="24"/>
              </w:rPr>
              <w:t>2</w:t>
            </w:r>
          </w:p>
        </w:tc>
        <w:tc>
          <w:tcPr>
            <w:tcW w:w="1379" w:type="dxa"/>
          </w:tcPr>
          <w:p w14:paraId="5C07863E" w14:textId="7CA0496B" w:rsidR="001C6211" w:rsidRPr="009027D1" w:rsidRDefault="00BE194B" w:rsidP="00EF3714">
            <w:pPr>
              <w:rPr>
                <w:rFonts w:cs="Arial"/>
                <w:bCs/>
                <w:szCs w:val="24"/>
              </w:rPr>
            </w:pPr>
            <w:r>
              <w:rPr>
                <w:rFonts w:cs="Arial"/>
                <w:bCs/>
                <w:szCs w:val="24"/>
              </w:rPr>
              <w:t xml:space="preserve">Leverage a third-party platform </w:t>
            </w:r>
          </w:p>
          <w:p w14:paraId="27B5CE9E" w14:textId="77777777" w:rsidR="001C6211" w:rsidRPr="009027D1" w:rsidRDefault="001C6211" w:rsidP="00EF3714">
            <w:pPr>
              <w:rPr>
                <w:rFonts w:cs="Arial"/>
                <w:bCs/>
                <w:szCs w:val="24"/>
              </w:rPr>
            </w:pPr>
          </w:p>
          <w:p w14:paraId="04C451ED" w14:textId="77777777" w:rsidR="001C6211" w:rsidRPr="009027D1" w:rsidRDefault="001C6211" w:rsidP="00EF3714">
            <w:pPr>
              <w:rPr>
                <w:rFonts w:cs="Arial"/>
                <w:bCs/>
                <w:szCs w:val="24"/>
              </w:rPr>
            </w:pPr>
          </w:p>
        </w:tc>
        <w:tc>
          <w:tcPr>
            <w:tcW w:w="2268" w:type="dxa"/>
          </w:tcPr>
          <w:p w14:paraId="1A1E6754" w14:textId="61D51C84" w:rsidR="001C6211" w:rsidRPr="00AD7E7E" w:rsidRDefault="000702B4" w:rsidP="00EF3714">
            <w:pPr>
              <w:rPr>
                <w:rFonts w:cs="Arial"/>
                <w:bCs/>
                <w:szCs w:val="24"/>
                <w:lang w:val="en-US"/>
              </w:rPr>
            </w:pPr>
            <w:r>
              <w:rPr>
                <w:rFonts w:cs="Arial"/>
                <w:bCs/>
                <w:szCs w:val="24"/>
              </w:rPr>
              <w:t>The business needs to focus on leveraging third-party platforms, such as eBay, Amazon and Tesco</w:t>
            </w:r>
            <w:r w:rsidR="00AD7E7E" w:rsidRPr="00AD7E7E">
              <w:rPr>
                <w:rFonts w:ascii="Times New Roman" w:eastAsia="Times New Roman" w:hAnsi="Times New Roman" w:cs="Times New Roman"/>
                <w:szCs w:val="24"/>
                <w:lang w:val="en-US"/>
              </w:rPr>
              <w:t xml:space="preserve"> </w:t>
            </w:r>
            <w:r w:rsidR="00AD7E7E" w:rsidRPr="00AD7E7E">
              <w:rPr>
                <w:rFonts w:cs="Arial"/>
                <w:bCs/>
                <w:szCs w:val="24"/>
                <w:lang w:val="en-US"/>
              </w:rPr>
              <w:t>(</w:t>
            </w:r>
            <w:proofErr w:type="spellStart"/>
            <w:r w:rsidR="00AD7E7E" w:rsidRPr="00AD7E7E">
              <w:rPr>
                <w:rFonts w:cs="Arial"/>
                <w:bCs/>
                <w:szCs w:val="24"/>
                <w:lang w:val="en-US"/>
              </w:rPr>
              <w:t>Stouras</w:t>
            </w:r>
            <w:proofErr w:type="spellEnd"/>
            <w:r w:rsidR="00AD7E7E" w:rsidRPr="00AD7E7E">
              <w:rPr>
                <w:rFonts w:cs="Arial"/>
                <w:bCs/>
                <w:szCs w:val="24"/>
                <w:lang w:val="en-US"/>
              </w:rPr>
              <w:t>, 2020)</w:t>
            </w:r>
            <w:r>
              <w:rPr>
                <w:rFonts w:cs="Arial"/>
                <w:bCs/>
                <w:szCs w:val="24"/>
              </w:rPr>
              <w:t xml:space="preserve">. </w:t>
            </w:r>
          </w:p>
        </w:tc>
        <w:tc>
          <w:tcPr>
            <w:tcW w:w="1701" w:type="dxa"/>
          </w:tcPr>
          <w:p w14:paraId="1B6EAF86" w14:textId="3B9E1803" w:rsidR="001C6211" w:rsidRPr="009027D1" w:rsidRDefault="000702B4" w:rsidP="00EF3714">
            <w:pPr>
              <w:rPr>
                <w:rFonts w:cs="Arial"/>
                <w:bCs/>
                <w:szCs w:val="24"/>
              </w:rPr>
            </w:pPr>
            <w:r>
              <w:rPr>
                <w:rFonts w:cs="Arial"/>
                <w:bCs/>
                <w:szCs w:val="24"/>
              </w:rPr>
              <w:t xml:space="preserve">Second week of this month. </w:t>
            </w:r>
          </w:p>
          <w:p w14:paraId="00506F64" w14:textId="77777777" w:rsidR="001C6211" w:rsidRPr="009027D1" w:rsidRDefault="001C6211" w:rsidP="00EF3714">
            <w:pPr>
              <w:rPr>
                <w:rFonts w:cs="Arial"/>
                <w:bCs/>
                <w:szCs w:val="24"/>
              </w:rPr>
            </w:pPr>
          </w:p>
          <w:p w14:paraId="28CDFC49" w14:textId="77777777" w:rsidR="001C6211" w:rsidRPr="009027D1" w:rsidRDefault="001C6211" w:rsidP="00EF3714">
            <w:pPr>
              <w:rPr>
                <w:rFonts w:cs="Arial"/>
                <w:bCs/>
                <w:szCs w:val="24"/>
              </w:rPr>
            </w:pPr>
          </w:p>
        </w:tc>
        <w:tc>
          <w:tcPr>
            <w:tcW w:w="1701" w:type="dxa"/>
          </w:tcPr>
          <w:p w14:paraId="015455C4" w14:textId="76B0ADBA" w:rsidR="001C6211" w:rsidRPr="009027D1" w:rsidRDefault="00355F04" w:rsidP="00EF3714">
            <w:pPr>
              <w:rPr>
                <w:rFonts w:cs="Arial"/>
                <w:bCs/>
                <w:szCs w:val="24"/>
              </w:rPr>
            </w:pPr>
            <w:r>
              <w:rPr>
                <w:rFonts w:cs="Arial"/>
                <w:bCs/>
                <w:szCs w:val="24"/>
              </w:rPr>
              <w:t xml:space="preserve">Owns will focus on partnership with third parties. </w:t>
            </w:r>
          </w:p>
          <w:p w14:paraId="1B6AE884" w14:textId="77777777" w:rsidR="001C6211" w:rsidRPr="009027D1" w:rsidRDefault="001C6211" w:rsidP="00EF3714">
            <w:pPr>
              <w:rPr>
                <w:rFonts w:cs="Arial"/>
                <w:bCs/>
                <w:szCs w:val="24"/>
              </w:rPr>
            </w:pPr>
          </w:p>
          <w:p w14:paraId="6F66DF27" w14:textId="77777777" w:rsidR="001C6211" w:rsidRPr="009027D1" w:rsidRDefault="001C6211" w:rsidP="00EF3714">
            <w:pPr>
              <w:rPr>
                <w:rFonts w:cs="Arial"/>
                <w:bCs/>
                <w:szCs w:val="24"/>
              </w:rPr>
            </w:pPr>
          </w:p>
        </w:tc>
        <w:tc>
          <w:tcPr>
            <w:tcW w:w="1843" w:type="dxa"/>
          </w:tcPr>
          <w:p w14:paraId="045C7BFA" w14:textId="5474BBB1" w:rsidR="001C6211" w:rsidRPr="009027D1" w:rsidRDefault="00355F04" w:rsidP="00EF3714">
            <w:pPr>
              <w:rPr>
                <w:rFonts w:cs="Arial"/>
                <w:bCs/>
                <w:szCs w:val="24"/>
              </w:rPr>
            </w:pPr>
            <w:r>
              <w:rPr>
                <w:rFonts w:cs="Arial"/>
                <w:bCs/>
                <w:szCs w:val="24"/>
              </w:rPr>
              <w:t xml:space="preserve">It will be done by creating a positive relationship with third parties. </w:t>
            </w:r>
          </w:p>
          <w:p w14:paraId="6B0CD5EC" w14:textId="77777777" w:rsidR="001C6211" w:rsidRPr="009027D1" w:rsidRDefault="001C6211" w:rsidP="00EF3714">
            <w:pPr>
              <w:rPr>
                <w:rFonts w:cs="Arial"/>
                <w:bCs/>
                <w:szCs w:val="24"/>
              </w:rPr>
            </w:pPr>
          </w:p>
        </w:tc>
      </w:tr>
      <w:tr w:rsidR="001C6211" w:rsidRPr="009027D1" w14:paraId="72DF2301" w14:textId="77777777" w:rsidTr="00EF3714">
        <w:trPr>
          <w:trHeight w:val="417"/>
        </w:trPr>
        <w:tc>
          <w:tcPr>
            <w:tcW w:w="360" w:type="dxa"/>
          </w:tcPr>
          <w:p w14:paraId="18ABA88B" w14:textId="77777777" w:rsidR="001C6211" w:rsidRPr="009027D1" w:rsidRDefault="001C6211" w:rsidP="00EF3714">
            <w:pPr>
              <w:jc w:val="center"/>
              <w:rPr>
                <w:rFonts w:cs="Arial"/>
                <w:b/>
                <w:szCs w:val="24"/>
              </w:rPr>
            </w:pPr>
            <w:r w:rsidRPr="009027D1">
              <w:rPr>
                <w:rFonts w:cs="Arial"/>
                <w:b/>
                <w:szCs w:val="24"/>
              </w:rPr>
              <w:t>3</w:t>
            </w:r>
          </w:p>
        </w:tc>
        <w:tc>
          <w:tcPr>
            <w:tcW w:w="1379" w:type="dxa"/>
          </w:tcPr>
          <w:p w14:paraId="0C6DA0D6" w14:textId="5B3BA43E" w:rsidR="001C6211" w:rsidRPr="009027D1" w:rsidRDefault="00BE194B" w:rsidP="00EF3714">
            <w:pPr>
              <w:rPr>
                <w:rFonts w:cs="Arial"/>
                <w:bCs/>
                <w:szCs w:val="24"/>
              </w:rPr>
            </w:pPr>
            <w:r>
              <w:rPr>
                <w:rFonts w:cs="Arial"/>
                <w:bCs/>
                <w:szCs w:val="24"/>
              </w:rPr>
              <w:t xml:space="preserve">Optimise product presentation </w:t>
            </w:r>
          </w:p>
          <w:p w14:paraId="64BFD807" w14:textId="77777777" w:rsidR="001C6211" w:rsidRPr="009027D1" w:rsidRDefault="001C6211" w:rsidP="00EF3714">
            <w:pPr>
              <w:rPr>
                <w:rFonts w:cs="Arial"/>
                <w:bCs/>
                <w:szCs w:val="24"/>
              </w:rPr>
            </w:pPr>
          </w:p>
          <w:p w14:paraId="2ECF7DC7" w14:textId="77777777" w:rsidR="001C6211" w:rsidRPr="009027D1" w:rsidRDefault="001C6211" w:rsidP="00EF3714">
            <w:pPr>
              <w:rPr>
                <w:rFonts w:cs="Arial"/>
                <w:bCs/>
                <w:szCs w:val="24"/>
              </w:rPr>
            </w:pPr>
          </w:p>
        </w:tc>
        <w:tc>
          <w:tcPr>
            <w:tcW w:w="2268" w:type="dxa"/>
          </w:tcPr>
          <w:p w14:paraId="01B15203" w14:textId="46094177" w:rsidR="001C6211" w:rsidRPr="009027D1" w:rsidRDefault="00B21FAF" w:rsidP="00EF3714">
            <w:pPr>
              <w:rPr>
                <w:rFonts w:cs="Arial"/>
                <w:bCs/>
                <w:szCs w:val="24"/>
              </w:rPr>
            </w:pPr>
            <w:r>
              <w:rPr>
                <w:rFonts w:cs="Arial"/>
                <w:bCs/>
                <w:szCs w:val="24"/>
              </w:rPr>
              <w:t xml:space="preserve">The business will focus on using </w:t>
            </w:r>
            <w:r w:rsidR="001C01AE">
              <w:rPr>
                <w:rFonts w:cs="Arial"/>
                <w:bCs/>
                <w:szCs w:val="24"/>
              </w:rPr>
              <w:t>high-quality</w:t>
            </w:r>
            <w:r>
              <w:rPr>
                <w:rFonts w:cs="Arial"/>
                <w:bCs/>
                <w:szCs w:val="24"/>
              </w:rPr>
              <w:t xml:space="preserve"> imagery and video content to show products. </w:t>
            </w:r>
          </w:p>
          <w:p w14:paraId="0AA3E87A" w14:textId="77777777" w:rsidR="001C6211" w:rsidRPr="009027D1" w:rsidRDefault="001C6211" w:rsidP="00EF3714">
            <w:pPr>
              <w:rPr>
                <w:rFonts w:cs="Arial"/>
                <w:bCs/>
                <w:szCs w:val="24"/>
              </w:rPr>
            </w:pPr>
          </w:p>
        </w:tc>
        <w:tc>
          <w:tcPr>
            <w:tcW w:w="1701" w:type="dxa"/>
          </w:tcPr>
          <w:p w14:paraId="04A1E687" w14:textId="514C93E3" w:rsidR="001C6211" w:rsidRPr="009027D1" w:rsidRDefault="000702B4" w:rsidP="00EF3714">
            <w:pPr>
              <w:rPr>
                <w:rFonts w:cs="Arial"/>
                <w:bCs/>
                <w:szCs w:val="24"/>
              </w:rPr>
            </w:pPr>
            <w:r>
              <w:rPr>
                <w:rFonts w:cs="Arial"/>
                <w:bCs/>
                <w:szCs w:val="24"/>
              </w:rPr>
              <w:t xml:space="preserve">Third week of this month. </w:t>
            </w:r>
          </w:p>
          <w:p w14:paraId="52157CD1" w14:textId="77777777" w:rsidR="001C6211" w:rsidRPr="009027D1" w:rsidRDefault="001C6211" w:rsidP="00EF3714">
            <w:pPr>
              <w:rPr>
                <w:rFonts w:cs="Arial"/>
                <w:bCs/>
                <w:szCs w:val="24"/>
              </w:rPr>
            </w:pPr>
          </w:p>
        </w:tc>
        <w:tc>
          <w:tcPr>
            <w:tcW w:w="1701" w:type="dxa"/>
          </w:tcPr>
          <w:p w14:paraId="5EF629DC" w14:textId="36090A22" w:rsidR="001C6211" w:rsidRPr="009027D1" w:rsidRDefault="001C01AE" w:rsidP="00EF3714">
            <w:pPr>
              <w:rPr>
                <w:rFonts w:cs="Arial"/>
                <w:bCs/>
                <w:szCs w:val="24"/>
              </w:rPr>
            </w:pPr>
            <w:r>
              <w:rPr>
                <w:rFonts w:cs="Arial"/>
                <w:bCs/>
                <w:szCs w:val="24"/>
              </w:rPr>
              <w:t xml:space="preserve">Owners will hire an employee to manage product visibility. </w:t>
            </w:r>
          </w:p>
          <w:p w14:paraId="24B0D303" w14:textId="77777777" w:rsidR="001C6211" w:rsidRPr="009027D1" w:rsidRDefault="001C6211" w:rsidP="00EF3714">
            <w:pPr>
              <w:rPr>
                <w:rFonts w:cs="Arial"/>
                <w:bCs/>
                <w:szCs w:val="24"/>
              </w:rPr>
            </w:pPr>
          </w:p>
        </w:tc>
        <w:tc>
          <w:tcPr>
            <w:tcW w:w="1843" w:type="dxa"/>
          </w:tcPr>
          <w:p w14:paraId="2E9BD7C2" w14:textId="7AA2B064" w:rsidR="001C6211" w:rsidRPr="009027D1" w:rsidRDefault="00491BF5" w:rsidP="00EF3714">
            <w:pPr>
              <w:rPr>
                <w:rFonts w:cs="Arial"/>
                <w:bCs/>
                <w:szCs w:val="24"/>
              </w:rPr>
            </w:pPr>
            <w:r>
              <w:rPr>
                <w:rFonts w:cs="Arial"/>
                <w:bCs/>
                <w:szCs w:val="24"/>
              </w:rPr>
              <w:t xml:space="preserve">It will be done by the business by presenting different products with </w:t>
            </w:r>
            <w:r w:rsidR="00E76D47">
              <w:rPr>
                <w:rFonts w:cs="Arial"/>
                <w:bCs/>
                <w:szCs w:val="24"/>
              </w:rPr>
              <w:t>their</w:t>
            </w:r>
            <w:r>
              <w:rPr>
                <w:rFonts w:cs="Arial"/>
                <w:bCs/>
                <w:szCs w:val="24"/>
              </w:rPr>
              <w:t xml:space="preserve"> sustainable benefits. </w:t>
            </w:r>
          </w:p>
          <w:p w14:paraId="2BB0F3C3" w14:textId="77777777" w:rsidR="001C6211" w:rsidRPr="009027D1" w:rsidRDefault="001C6211" w:rsidP="00EF3714">
            <w:pPr>
              <w:rPr>
                <w:rFonts w:cs="Arial"/>
                <w:bCs/>
                <w:szCs w:val="24"/>
              </w:rPr>
            </w:pPr>
          </w:p>
          <w:p w14:paraId="3E8441DA" w14:textId="77777777" w:rsidR="001C6211" w:rsidRPr="009027D1" w:rsidRDefault="001C6211" w:rsidP="00EF3714">
            <w:pPr>
              <w:rPr>
                <w:rFonts w:cs="Arial"/>
                <w:bCs/>
                <w:szCs w:val="24"/>
              </w:rPr>
            </w:pPr>
          </w:p>
        </w:tc>
      </w:tr>
      <w:tr w:rsidR="001C6211" w:rsidRPr="009027D1" w14:paraId="07AA52DC" w14:textId="77777777" w:rsidTr="00EF3714">
        <w:trPr>
          <w:trHeight w:val="417"/>
        </w:trPr>
        <w:tc>
          <w:tcPr>
            <w:tcW w:w="360" w:type="dxa"/>
          </w:tcPr>
          <w:p w14:paraId="754EE342" w14:textId="77777777" w:rsidR="001C6211" w:rsidRPr="009027D1" w:rsidRDefault="001C6211" w:rsidP="00EF3714">
            <w:pPr>
              <w:jc w:val="center"/>
              <w:rPr>
                <w:rFonts w:cs="Arial"/>
                <w:b/>
                <w:szCs w:val="24"/>
              </w:rPr>
            </w:pPr>
            <w:r w:rsidRPr="009027D1">
              <w:rPr>
                <w:rFonts w:cs="Arial"/>
                <w:b/>
                <w:szCs w:val="24"/>
              </w:rPr>
              <w:t>4</w:t>
            </w:r>
          </w:p>
        </w:tc>
        <w:tc>
          <w:tcPr>
            <w:tcW w:w="1379" w:type="dxa"/>
          </w:tcPr>
          <w:p w14:paraId="6E714B97" w14:textId="40B26B53" w:rsidR="001C6211" w:rsidRPr="009027D1" w:rsidRDefault="00BE194B" w:rsidP="00EF3714">
            <w:pPr>
              <w:rPr>
                <w:rFonts w:cs="Arial"/>
                <w:bCs/>
                <w:szCs w:val="24"/>
              </w:rPr>
            </w:pPr>
            <w:r>
              <w:rPr>
                <w:rFonts w:cs="Arial"/>
                <w:bCs/>
                <w:szCs w:val="24"/>
              </w:rPr>
              <w:t xml:space="preserve">Ensure </w:t>
            </w:r>
            <w:r w:rsidR="00355F04">
              <w:rPr>
                <w:rFonts w:cs="Arial"/>
                <w:bCs/>
                <w:szCs w:val="24"/>
              </w:rPr>
              <w:t xml:space="preserve">a </w:t>
            </w:r>
            <w:r>
              <w:rPr>
                <w:rFonts w:cs="Arial"/>
                <w:bCs/>
                <w:szCs w:val="24"/>
              </w:rPr>
              <w:t xml:space="preserve">smooth customer journey </w:t>
            </w:r>
          </w:p>
          <w:p w14:paraId="0B6DE05C" w14:textId="77777777" w:rsidR="001C6211" w:rsidRPr="009027D1" w:rsidRDefault="001C6211" w:rsidP="00EF3714">
            <w:pPr>
              <w:rPr>
                <w:rFonts w:cs="Arial"/>
                <w:bCs/>
                <w:szCs w:val="24"/>
              </w:rPr>
            </w:pPr>
          </w:p>
          <w:p w14:paraId="1144F0AF" w14:textId="77777777" w:rsidR="001C6211" w:rsidRPr="009027D1" w:rsidRDefault="001C6211" w:rsidP="00EF3714">
            <w:pPr>
              <w:rPr>
                <w:rFonts w:cs="Arial"/>
                <w:bCs/>
                <w:szCs w:val="24"/>
              </w:rPr>
            </w:pPr>
          </w:p>
        </w:tc>
        <w:tc>
          <w:tcPr>
            <w:tcW w:w="2268" w:type="dxa"/>
          </w:tcPr>
          <w:p w14:paraId="4232FE98" w14:textId="3F4131E9" w:rsidR="001C6211" w:rsidRPr="00AD7E7E" w:rsidRDefault="00AC7DEF" w:rsidP="00EF3714">
            <w:pPr>
              <w:rPr>
                <w:rFonts w:cs="Arial"/>
                <w:bCs/>
                <w:szCs w:val="24"/>
                <w:lang w:val="en-US"/>
              </w:rPr>
            </w:pPr>
            <w:r>
              <w:rPr>
                <w:rFonts w:cs="Arial"/>
                <w:bCs/>
                <w:szCs w:val="24"/>
              </w:rPr>
              <w:t>Utilise chatbots for 24/7 customer service and streamline the checkout process</w:t>
            </w:r>
            <w:r w:rsidR="00AD7E7E">
              <w:rPr>
                <w:rFonts w:cs="Arial"/>
                <w:bCs/>
                <w:szCs w:val="24"/>
              </w:rPr>
              <w:t xml:space="preserve"> </w:t>
            </w:r>
            <w:r w:rsidR="00AD7E7E" w:rsidRPr="00AD7E7E">
              <w:rPr>
                <w:rFonts w:cs="Arial"/>
                <w:bCs/>
                <w:szCs w:val="24"/>
                <w:lang w:val="en-US"/>
              </w:rPr>
              <w:t>(Sakshi, 2020)</w:t>
            </w:r>
            <w:r>
              <w:rPr>
                <w:rFonts w:cs="Arial"/>
                <w:bCs/>
                <w:szCs w:val="24"/>
              </w:rPr>
              <w:t>.</w:t>
            </w:r>
          </w:p>
          <w:p w14:paraId="395DF1A0" w14:textId="77777777" w:rsidR="001C6211" w:rsidRPr="009027D1" w:rsidRDefault="001C6211" w:rsidP="00EF3714">
            <w:pPr>
              <w:rPr>
                <w:rFonts w:cs="Arial"/>
                <w:bCs/>
                <w:szCs w:val="24"/>
              </w:rPr>
            </w:pPr>
          </w:p>
        </w:tc>
        <w:tc>
          <w:tcPr>
            <w:tcW w:w="1701" w:type="dxa"/>
          </w:tcPr>
          <w:p w14:paraId="201E5D3D" w14:textId="0D5E8220" w:rsidR="001C6211" w:rsidRPr="009027D1" w:rsidRDefault="000702B4" w:rsidP="00EF3714">
            <w:pPr>
              <w:rPr>
                <w:rFonts w:cs="Arial"/>
                <w:bCs/>
                <w:szCs w:val="24"/>
              </w:rPr>
            </w:pPr>
            <w:r>
              <w:rPr>
                <w:rFonts w:cs="Arial"/>
                <w:bCs/>
                <w:szCs w:val="24"/>
              </w:rPr>
              <w:t xml:space="preserve">Fourth week of this month. </w:t>
            </w:r>
          </w:p>
          <w:p w14:paraId="47EBA37C" w14:textId="77777777" w:rsidR="001C6211" w:rsidRPr="009027D1" w:rsidRDefault="001C6211" w:rsidP="00EF3714">
            <w:pPr>
              <w:rPr>
                <w:rFonts w:cs="Arial"/>
                <w:bCs/>
                <w:szCs w:val="24"/>
              </w:rPr>
            </w:pPr>
          </w:p>
        </w:tc>
        <w:tc>
          <w:tcPr>
            <w:tcW w:w="1701" w:type="dxa"/>
          </w:tcPr>
          <w:p w14:paraId="2A7EBBB3" w14:textId="009CC37E" w:rsidR="001C6211" w:rsidRPr="009027D1" w:rsidRDefault="00AC7DEF" w:rsidP="00EF3714">
            <w:pPr>
              <w:rPr>
                <w:rFonts w:cs="Arial"/>
                <w:bCs/>
                <w:szCs w:val="24"/>
              </w:rPr>
            </w:pPr>
            <w:r>
              <w:rPr>
                <w:rFonts w:cs="Arial"/>
                <w:bCs/>
                <w:szCs w:val="24"/>
              </w:rPr>
              <w:t xml:space="preserve">Owners will focus on this. </w:t>
            </w:r>
          </w:p>
          <w:p w14:paraId="5AF39E7D" w14:textId="77777777" w:rsidR="001C6211" w:rsidRPr="009027D1" w:rsidRDefault="001C6211" w:rsidP="00EF3714">
            <w:pPr>
              <w:rPr>
                <w:rFonts w:cs="Arial"/>
                <w:bCs/>
                <w:szCs w:val="24"/>
              </w:rPr>
            </w:pPr>
          </w:p>
        </w:tc>
        <w:tc>
          <w:tcPr>
            <w:tcW w:w="1843" w:type="dxa"/>
          </w:tcPr>
          <w:p w14:paraId="4D6F4E5A" w14:textId="4578A75B" w:rsidR="001C6211" w:rsidRPr="009027D1" w:rsidRDefault="00AC7DEF" w:rsidP="00EF3714">
            <w:pPr>
              <w:rPr>
                <w:rFonts w:cs="Arial"/>
                <w:bCs/>
                <w:szCs w:val="24"/>
              </w:rPr>
            </w:pPr>
            <w:r>
              <w:rPr>
                <w:rFonts w:cs="Arial"/>
                <w:bCs/>
                <w:szCs w:val="24"/>
              </w:rPr>
              <w:t xml:space="preserve">It will be done by owners and IT supporters. </w:t>
            </w:r>
          </w:p>
          <w:p w14:paraId="421DAE08" w14:textId="77777777" w:rsidR="001C6211" w:rsidRPr="009027D1" w:rsidRDefault="001C6211" w:rsidP="00EF3714">
            <w:pPr>
              <w:rPr>
                <w:rFonts w:cs="Arial"/>
                <w:bCs/>
                <w:szCs w:val="24"/>
              </w:rPr>
            </w:pPr>
          </w:p>
        </w:tc>
      </w:tr>
    </w:tbl>
    <w:p w14:paraId="0BF2D936" w14:textId="28FD3964" w:rsidR="001C6211" w:rsidRDefault="00EF3714" w:rsidP="00EF3714">
      <w:pPr>
        <w:pStyle w:val="Heading2"/>
      </w:pPr>
      <w:bookmarkStart w:id="14" w:name="_Toc224474356"/>
      <w:r w:rsidRPr="00EF3714">
        <w:t>Appendix 4 – Task 6a</w:t>
      </w:r>
      <w:r>
        <w:t xml:space="preserve"> (</w:t>
      </w:r>
      <w:r w:rsidRPr="00EF3714">
        <w:t>The Key Performance Indicator</w:t>
      </w:r>
      <w:r>
        <w:t>)</w:t>
      </w:r>
      <w:bookmarkEnd w:id="14"/>
    </w:p>
    <w:p w14:paraId="730F87E0" w14:textId="2B118A64" w:rsidR="00EF3714" w:rsidRDefault="00EF3714" w:rsidP="00EF3714">
      <w:r w:rsidRPr="00EF3714">
        <w:t>The Key Performance Indicator is:</w:t>
      </w:r>
    </w:p>
    <w:p w14:paraId="5577B8C1" w14:textId="2A7C19C7" w:rsidR="008010FA" w:rsidRDefault="00162E48" w:rsidP="00EF3714">
      <w:r>
        <w:t xml:space="preserve">Create accounts and </w:t>
      </w:r>
      <w:r w:rsidR="00D45D69">
        <w:t>partner</w:t>
      </w:r>
      <w:r>
        <w:t xml:space="preserve"> with </w:t>
      </w:r>
      <w:r w:rsidR="00D45D69">
        <w:t>third</w:t>
      </w:r>
      <w:r>
        <w:t xml:space="preserve"> </w:t>
      </w:r>
      <w:r w:rsidR="00D45D69">
        <w:t>parties</w:t>
      </w:r>
      <w:r>
        <w:t xml:space="preserve"> within the second half of this month. </w:t>
      </w:r>
    </w:p>
    <w:tbl>
      <w:tblPr>
        <w:tblStyle w:val="TableGrid"/>
        <w:tblW w:w="9266" w:type="dxa"/>
        <w:tblInd w:w="85" w:type="dxa"/>
        <w:tblLayout w:type="fixed"/>
        <w:tblLook w:val="04A0" w:firstRow="1" w:lastRow="0" w:firstColumn="1" w:lastColumn="0" w:noHBand="0" w:noVBand="1"/>
      </w:tblPr>
      <w:tblGrid>
        <w:gridCol w:w="1530"/>
        <w:gridCol w:w="1890"/>
        <w:gridCol w:w="2019"/>
        <w:gridCol w:w="1842"/>
        <w:gridCol w:w="1985"/>
      </w:tblGrid>
      <w:tr w:rsidR="00EF3714" w:rsidRPr="009027D1" w14:paraId="0475DB2D" w14:textId="77777777" w:rsidTr="001C0ED4">
        <w:tc>
          <w:tcPr>
            <w:tcW w:w="1530" w:type="dxa"/>
          </w:tcPr>
          <w:p w14:paraId="0625E950" w14:textId="77777777" w:rsidR="00EF3714" w:rsidRPr="009027D1" w:rsidRDefault="00EF3714" w:rsidP="00716CEE">
            <w:pPr>
              <w:jc w:val="center"/>
              <w:rPr>
                <w:rFonts w:cs="Arial"/>
              </w:rPr>
            </w:pPr>
            <w:r w:rsidRPr="009027D1">
              <w:rPr>
                <w:rFonts w:cs="Arial"/>
              </w:rPr>
              <w:t>Specific</w:t>
            </w:r>
          </w:p>
        </w:tc>
        <w:tc>
          <w:tcPr>
            <w:tcW w:w="1890" w:type="dxa"/>
          </w:tcPr>
          <w:p w14:paraId="777451DD" w14:textId="77777777" w:rsidR="00EF3714" w:rsidRPr="009027D1" w:rsidRDefault="00EF3714" w:rsidP="00716CEE">
            <w:pPr>
              <w:jc w:val="center"/>
              <w:rPr>
                <w:rFonts w:cs="Arial"/>
              </w:rPr>
            </w:pPr>
            <w:r w:rsidRPr="009027D1">
              <w:rPr>
                <w:rFonts w:cs="Arial"/>
              </w:rPr>
              <w:t>Measurable</w:t>
            </w:r>
          </w:p>
        </w:tc>
        <w:tc>
          <w:tcPr>
            <w:tcW w:w="2019" w:type="dxa"/>
          </w:tcPr>
          <w:p w14:paraId="44758724" w14:textId="77777777" w:rsidR="00EF3714" w:rsidRPr="009027D1" w:rsidRDefault="00EF3714" w:rsidP="00716CEE">
            <w:pPr>
              <w:jc w:val="center"/>
              <w:rPr>
                <w:rFonts w:cs="Arial"/>
              </w:rPr>
            </w:pPr>
            <w:r w:rsidRPr="009027D1">
              <w:rPr>
                <w:rFonts w:cs="Arial"/>
              </w:rPr>
              <w:t>Attainable</w:t>
            </w:r>
          </w:p>
        </w:tc>
        <w:tc>
          <w:tcPr>
            <w:tcW w:w="1842" w:type="dxa"/>
          </w:tcPr>
          <w:p w14:paraId="6BCE53A8" w14:textId="77777777" w:rsidR="00EF3714" w:rsidRPr="009027D1" w:rsidRDefault="00EF3714" w:rsidP="00716CEE">
            <w:pPr>
              <w:jc w:val="center"/>
              <w:rPr>
                <w:rFonts w:cs="Arial"/>
              </w:rPr>
            </w:pPr>
            <w:r w:rsidRPr="009027D1">
              <w:rPr>
                <w:rFonts w:cs="Arial"/>
              </w:rPr>
              <w:t>Relevant</w:t>
            </w:r>
          </w:p>
        </w:tc>
        <w:tc>
          <w:tcPr>
            <w:tcW w:w="1985" w:type="dxa"/>
          </w:tcPr>
          <w:p w14:paraId="656C3D3B" w14:textId="77777777" w:rsidR="00EF3714" w:rsidRPr="009027D1" w:rsidRDefault="00EF3714" w:rsidP="00716CEE">
            <w:pPr>
              <w:jc w:val="center"/>
              <w:rPr>
                <w:rFonts w:cs="Arial"/>
              </w:rPr>
            </w:pPr>
            <w:r w:rsidRPr="009027D1">
              <w:rPr>
                <w:rFonts w:cs="Arial"/>
              </w:rPr>
              <w:t>Time-Bound</w:t>
            </w:r>
          </w:p>
        </w:tc>
      </w:tr>
      <w:tr w:rsidR="00EF3714" w:rsidRPr="009027D1" w14:paraId="48E86416" w14:textId="77777777" w:rsidTr="00D45D69">
        <w:trPr>
          <w:trHeight w:val="710"/>
        </w:trPr>
        <w:tc>
          <w:tcPr>
            <w:tcW w:w="1530" w:type="dxa"/>
          </w:tcPr>
          <w:p w14:paraId="73B889F7" w14:textId="728F7192" w:rsidR="00EF3714" w:rsidRPr="009027D1" w:rsidRDefault="00AE77DF" w:rsidP="00716CEE">
            <w:pPr>
              <w:rPr>
                <w:rFonts w:cs="Arial"/>
              </w:rPr>
            </w:pPr>
            <w:r>
              <w:rPr>
                <w:rFonts w:cs="Arial"/>
              </w:rPr>
              <w:t>Create Facebook, Instagram, and other social media accounts</w:t>
            </w:r>
          </w:p>
        </w:tc>
        <w:tc>
          <w:tcPr>
            <w:tcW w:w="1890" w:type="dxa"/>
          </w:tcPr>
          <w:p w14:paraId="35ABAF0B" w14:textId="3F5B6FFC" w:rsidR="00EF3714" w:rsidRPr="009027D1" w:rsidRDefault="00AE77DF" w:rsidP="00716CEE">
            <w:pPr>
              <w:rPr>
                <w:rFonts w:cs="Arial"/>
              </w:rPr>
            </w:pPr>
            <w:r>
              <w:rPr>
                <w:rFonts w:cs="Arial"/>
              </w:rPr>
              <w:t>Reach 10k customers.</w:t>
            </w:r>
          </w:p>
          <w:p w14:paraId="1666FE3C" w14:textId="77777777" w:rsidR="00EF3714" w:rsidRPr="009027D1" w:rsidRDefault="00EF3714" w:rsidP="00716CEE">
            <w:pPr>
              <w:rPr>
                <w:rFonts w:cs="Arial"/>
              </w:rPr>
            </w:pPr>
          </w:p>
          <w:p w14:paraId="0833F0FB" w14:textId="77777777" w:rsidR="00EF3714" w:rsidRPr="009027D1" w:rsidRDefault="00EF3714" w:rsidP="00716CEE">
            <w:pPr>
              <w:rPr>
                <w:rFonts w:cs="Arial"/>
              </w:rPr>
            </w:pPr>
          </w:p>
          <w:p w14:paraId="4BB094F7" w14:textId="77777777" w:rsidR="00EF3714" w:rsidRPr="009027D1" w:rsidRDefault="00EF3714" w:rsidP="00716CEE">
            <w:pPr>
              <w:rPr>
                <w:rFonts w:cs="Arial"/>
              </w:rPr>
            </w:pPr>
          </w:p>
          <w:p w14:paraId="504FA205" w14:textId="77777777" w:rsidR="00EF3714" w:rsidRPr="009027D1" w:rsidRDefault="00EF3714" w:rsidP="00716CEE">
            <w:pPr>
              <w:rPr>
                <w:rFonts w:cs="Arial"/>
              </w:rPr>
            </w:pPr>
          </w:p>
        </w:tc>
        <w:tc>
          <w:tcPr>
            <w:tcW w:w="2019" w:type="dxa"/>
          </w:tcPr>
          <w:p w14:paraId="2A37ADDA" w14:textId="2C9944A0" w:rsidR="00EF3714" w:rsidRPr="009027D1" w:rsidRDefault="00AE77DF" w:rsidP="00716CEE">
            <w:pPr>
              <w:rPr>
                <w:rFonts w:cs="Arial"/>
              </w:rPr>
            </w:pPr>
            <w:r>
              <w:rPr>
                <w:rFonts w:cs="Arial"/>
              </w:rPr>
              <w:t xml:space="preserve">Reach 500 customers in the first week. </w:t>
            </w:r>
          </w:p>
          <w:p w14:paraId="351554AB" w14:textId="77777777" w:rsidR="00EF3714" w:rsidRPr="009027D1" w:rsidRDefault="00EF3714" w:rsidP="00716CEE">
            <w:pPr>
              <w:rPr>
                <w:rFonts w:cs="Arial"/>
              </w:rPr>
            </w:pPr>
          </w:p>
          <w:p w14:paraId="0E5E011C" w14:textId="77777777" w:rsidR="00EF3714" w:rsidRPr="009027D1" w:rsidRDefault="00EF3714" w:rsidP="00716CEE">
            <w:pPr>
              <w:rPr>
                <w:rFonts w:cs="Arial"/>
              </w:rPr>
            </w:pPr>
          </w:p>
          <w:p w14:paraId="475D529B" w14:textId="77777777" w:rsidR="00EF3714" w:rsidRPr="009027D1" w:rsidRDefault="00EF3714" w:rsidP="00716CEE">
            <w:pPr>
              <w:rPr>
                <w:rFonts w:cs="Arial"/>
              </w:rPr>
            </w:pPr>
          </w:p>
          <w:p w14:paraId="6236F06E" w14:textId="77777777" w:rsidR="00EF3714" w:rsidRPr="009027D1" w:rsidRDefault="00EF3714" w:rsidP="00716CEE">
            <w:pPr>
              <w:rPr>
                <w:rFonts w:cs="Arial"/>
              </w:rPr>
            </w:pPr>
          </w:p>
        </w:tc>
        <w:tc>
          <w:tcPr>
            <w:tcW w:w="1842" w:type="dxa"/>
          </w:tcPr>
          <w:p w14:paraId="5C7F0FD8" w14:textId="69F18F38" w:rsidR="00EF3714" w:rsidRPr="00AD7E7E" w:rsidRDefault="00AE77DF" w:rsidP="00716CEE">
            <w:pPr>
              <w:rPr>
                <w:rFonts w:cs="Arial"/>
                <w:lang w:val="en-US"/>
              </w:rPr>
            </w:pPr>
            <w:r>
              <w:rPr>
                <w:rFonts w:cs="Arial"/>
              </w:rPr>
              <w:t xml:space="preserve">Reach customers and </w:t>
            </w:r>
            <w:r w:rsidR="003D76CB">
              <w:rPr>
                <w:rFonts w:cs="Arial"/>
              </w:rPr>
              <w:t>convert</w:t>
            </w:r>
            <w:r>
              <w:rPr>
                <w:rFonts w:cs="Arial"/>
              </w:rPr>
              <w:t xml:space="preserve"> them </w:t>
            </w:r>
            <w:r w:rsidR="003D76CB">
              <w:rPr>
                <w:rFonts w:cs="Arial"/>
              </w:rPr>
              <w:t xml:space="preserve">into </w:t>
            </w:r>
            <w:r>
              <w:rPr>
                <w:rFonts w:cs="Arial"/>
              </w:rPr>
              <w:t xml:space="preserve">leads to enhance sales by making the ordering and </w:t>
            </w:r>
            <w:r w:rsidR="003D76CB">
              <w:rPr>
                <w:rFonts w:cs="Arial"/>
              </w:rPr>
              <w:t>delivery</w:t>
            </w:r>
            <w:r>
              <w:rPr>
                <w:rFonts w:cs="Arial"/>
              </w:rPr>
              <w:t xml:space="preserve"> process easy</w:t>
            </w:r>
            <w:r w:rsidR="00AD7E7E">
              <w:rPr>
                <w:rFonts w:cs="Arial"/>
              </w:rPr>
              <w:t xml:space="preserve"> </w:t>
            </w:r>
            <w:r w:rsidR="00AD7E7E" w:rsidRPr="00AD7E7E">
              <w:rPr>
                <w:rFonts w:cs="Arial"/>
                <w:lang w:val="en-US"/>
              </w:rPr>
              <w:t>(Roper, 2023)</w:t>
            </w:r>
            <w:r>
              <w:rPr>
                <w:rFonts w:cs="Arial"/>
              </w:rPr>
              <w:t xml:space="preserve">. </w:t>
            </w:r>
          </w:p>
        </w:tc>
        <w:tc>
          <w:tcPr>
            <w:tcW w:w="1985" w:type="dxa"/>
          </w:tcPr>
          <w:p w14:paraId="5423D3E6" w14:textId="3D3AC66C" w:rsidR="00EF3714" w:rsidRPr="009027D1" w:rsidRDefault="00A00FA1" w:rsidP="00716CEE">
            <w:pPr>
              <w:rPr>
                <w:rFonts w:cs="Arial"/>
              </w:rPr>
            </w:pPr>
            <w:r>
              <w:rPr>
                <w:rFonts w:cs="Arial"/>
              </w:rPr>
              <w:t>1</w:t>
            </w:r>
            <w:r w:rsidR="00AE77DF">
              <w:rPr>
                <w:rFonts w:cs="Arial"/>
              </w:rPr>
              <w:t xml:space="preserve"> month</w:t>
            </w:r>
          </w:p>
          <w:p w14:paraId="7D850162" w14:textId="77777777" w:rsidR="00EF3714" w:rsidRPr="009027D1" w:rsidRDefault="00EF3714" w:rsidP="00716CEE">
            <w:pPr>
              <w:rPr>
                <w:rFonts w:cs="Arial"/>
              </w:rPr>
            </w:pPr>
          </w:p>
          <w:p w14:paraId="7292FCD7" w14:textId="77777777" w:rsidR="00EF3714" w:rsidRPr="009027D1" w:rsidRDefault="00EF3714" w:rsidP="00716CEE">
            <w:pPr>
              <w:rPr>
                <w:rFonts w:cs="Arial"/>
              </w:rPr>
            </w:pPr>
          </w:p>
          <w:p w14:paraId="0BFAC835" w14:textId="77777777" w:rsidR="00EF3714" w:rsidRPr="009027D1" w:rsidRDefault="00EF3714" w:rsidP="00716CEE">
            <w:pPr>
              <w:rPr>
                <w:rFonts w:cs="Arial"/>
              </w:rPr>
            </w:pPr>
          </w:p>
          <w:p w14:paraId="2EDF55B9" w14:textId="77777777" w:rsidR="00EF3714" w:rsidRPr="009027D1" w:rsidRDefault="00EF3714" w:rsidP="00716CEE">
            <w:pPr>
              <w:rPr>
                <w:rFonts w:cs="Arial"/>
              </w:rPr>
            </w:pPr>
          </w:p>
        </w:tc>
      </w:tr>
      <w:tr w:rsidR="00A00FA1" w:rsidRPr="009027D1" w14:paraId="07997F7E" w14:textId="77777777" w:rsidTr="00D45D69">
        <w:trPr>
          <w:trHeight w:val="710"/>
        </w:trPr>
        <w:tc>
          <w:tcPr>
            <w:tcW w:w="1530" w:type="dxa"/>
          </w:tcPr>
          <w:p w14:paraId="677CD025" w14:textId="62192EFC" w:rsidR="00A00FA1" w:rsidRPr="00A00FA1" w:rsidRDefault="00A00FA1" w:rsidP="00716CEE">
            <w:pPr>
              <w:rPr>
                <w:rFonts w:cs="Arial"/>
                <w:b/>
                <w:bCs/>
              </w:rPr>
            </w:pPr>
            <w:r>
              <w:rPr>
                <w:rFonts w:cs="Arial"/>
              </w:rPr>
              <w:t>Collaborate with third parties for e-commerce platforms.</w:t>
            </w:r>
          </w:p>
        </w:tc>
        <w:tc>
          <w:tcPr>
            <w:tcW w:w="1890" w:type="dxa"/>
          </w:tcPr>
          <w:p w14:paraId="3A4A0B03" w14:textId="5ADA1252" w:rsidR="00A00FA1" w:rsidRDefault="00A00FA1" w:rsidP="00716CEE">
            <w:pPr>
              <w:rPr>
                <w:rFonts w:cs="Arial"/>
              </w:rPr>
            </w:pPr>
            <w:r>
              <w:rPr>
                <w:rFonts w:cs="Arial"/>
              </w:rPr>
              <w:t>Reach 5k customers.</w:t>
            </w:r>
          </w:p>
        </w:tc>
        <w:tc>
          <w:tcPr>
            <w:tcW w:w="2019" w:type="dxa"/>
          </w:tcPr>
          <w:p w14:paraId="45953753" w14:textId="22D091DF" w:rsidR="00A00FA1" w:rsidRDefault="00A00FA1" w:rsidP="00716CEE">
            <w:pPr>
              <w:rPr>
                <w:rFonts w:cs="Arial"/>
              </w:rPr>
            </w:pPr>
            <w:r>
              <w:rPr>
                <w:rFonts w:cs="Arial"/>
              </w:rPr>
              <w:t>Make sales of 1000 bouquets within 1 month.</w:t>
            </w:r>
          </w:p>
        </w:tc>
        <w:tc>
          <w:tcPr>
            <w:tcW w:w="1842" w:type="dxa"/>
          </w:tcPr>
          <w:p w14:paraId="08783EB3" w14:textId="31BF5B5A" w:rsidR="00A00FA1" w:rsidRDefault="00A00FA1" w:rsidP="00716CEE">
            <w:pPr>
              <w:rPr>
                <w:rFonts w:cs="Arial"/>
              </w:rPr>
            </w:pPr>
            <w:r>
              <w:rPr>
                <w:rFonts w:cs="Arial"/>
              </w:rPr>
              <w:t xml:space="preserve">To increase sales. </w:t>
            </w:r>
          </w:p>
        </w:tc>
        <w:tc>
          <w:tcPr>
            <w:tcW w:w="1985" w:type="dxa"/>
          </w:tcPr>
          <w:p w14:paraId="080A20D0" w14:textId="3C665795" w:rsidR="00A00FA1" w:rsidRDefault="00A00FA1" w:rsidP="00716CEE">
            <w:pPr>
              <w:rPr>
                <w:rFonts w:cs="Arial"/>
              </w:rPr>
            </w:pPr>
            <w:r>
              <w:rPr>
                <w:rFonts w:cs="Arial"/>
              </w:rPr>
              <w:t>2 months</w:t>
            </w:r>
          </w:p>
        </w:tc>
      </w:tr>
    </w:tbl>
    <w:p w14:paraId="0CD5F9F5" w14:textId="77777777" w:rsidR="00C76D90" w:rsidRPr="00C76D90" w:rsidRDefault="00C76D90" w:rsidP="00311B46">
      <w:pPr>
        <w:pStyle w:val="Heading1"/>
      </w:pPr>
    </w:p>
    <w:sectPr w:rsidR="00C76D90" w:rsidRPr="00C76D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E746C" w14:textId="77777777" w:rsidR="00B34216" w:rsidRDefault="00B34216" w:rsidP="00DD33E2">
      <w:pPr>
        <w:spacing w:line="240" w:lineRule="auto"/>
      </w:pPr>
      <w:r>
        <w:separator/>
      </w:r>
    </w:p>
  </w:endnote>
  <w:endnote w:type="continuationSeparator" w:id="0">
    <w:p w14:paraId="1559EBBA" w14:textId="77777777" w:rsidR="00B34216" w:rsidRDefault="00B34216" w:rsidP="00DD33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4FE1C" w14:textId="2A25A7D7" w:rsidR="00DD33E2" w:rsidRDefault="00DD33E2">
    <w:pPr>
      <w:pStyle w:val="Footer"/>
      <w:jc w:val="right"/>
    </w:pPr>
  </w:p>
  <w:p w14:paraId="14C0EFC5" w14:textId="77777777" w:rsidR="00DD33E2" w:rsidRDefault="00DD33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1326071"/>
      <w:docPartObj>
        <w:docPartGallery w:val="Page Numbers (Bottom of Page)"/>
        <w:docPartUnique/>
      </w:docPartObj>
    </w:sdtPr>
    <w:sdtEndPr>
      <w:rPr>
        <w:noProof/>
      </w:rPr>
    </w:sdtEndPr>
    <w:sdtContent>
      <w:p w14:paraId="216FE0E1" w14:textId="77777777" w:rsidR="00DD33E2" w:rsidRDefault="00DD33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2EEBB" w14:textId="77777777" w:rsidR="00DD33E2" w:rsidRDefault="00DD33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98BC2" w14:textId="77777777" w:rsidR="00B34216" w:rsidRDefault="00B34216" w:rsidP="00DD33E2">
      <w:pPr>
        <w:spacing w:line="240" w:lineRule="auto"/>
      </w:pPr>
      <w:r>
        <w:separator/>
      </w:r>
    </w:p>
  </w:footnote>
  <w:footnote w:type="continuationSeparator" w:id="0">
    <w:p w14:paraId="77F257A9" w14:textId="77777777" w:rsidR="00B34216" w:rsidRDefault="00B34216" w:rsidP="00DD33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A1AE8"/>
    <w:multiLevelType w:val="hybridMultilevel"/>
    <w:tmpl w:val="BEC87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9521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C64"/>
    <w:rsid w:val="0002311C"/>
    <w:rsid w:val="00031602"/>
    <w:rsid w:val="00035D98"/>
    <w:rsid w:val="000412EF"/>
    <w:rsid w:val="000504F9"/>
    <w:rsid w:val="000702B4"/>
    <w:rsid w:val="000A0B3A"/>
    <w:rsid w:val="000A7A01"/>
    <w:rsid w:val="000D11C8"/>
    <w:rsid w:val="000E0102"/>
    <w:rsid w:val="00114147"/>
    <w:rsid w:val="001407F4"/>
    <w:rsid w:val="00162E48"/>
    <w:rsid w:val="00166370"/>
    <w:rsid w:val="001C01AE"/>
    <w:rsid w:val="001C0ED4"/>
    <w:rsid w:val="001C6211"/>
    <w:rsid w:val="001F2B55"/>
    <w:rsid w:val="00246CCE"/>
    <w:rsid w:val="00272AD2"/>
    <w:rsid w:val="00274FFB"/>
    <w:rsid w:val="00293EFB"/>
    <w:rsid w:val="002B62C8"/>
    <w:rsid w:val="002D6391"/>
    <w:rsid w:val="002E136F"/>
    <w:rsid w:val="002F5ABF"/>
    <w:rsid w:val="003049FA"/>
    <w:rsid w:val="00311B46"/>
    <w:rsid w:val="0032043C"/>
    <w:rsid w:val="00355F04"/>
    <w:rsid w:val="00377C48"/>
    <w:rsid w:val="00384CAD"/>
    <w:rsid w:val="003915A3"/>
    <w:rsid w:val="003B6432"/>
    <w:rsid w:val="003D76CB"/>
    <w:rsid w:val="003E7930"/>
    <w:rsid w:val="0040616C"/>
    <w:rsid w:val="00412B35"/>
    <w:rsid w:val="00414CC6"/>
    <w:rsid w:val="00436D96"/>
    <w:rsid w:val="00450297"/>
    <w:rsid w:val="00480386"/>
    <w:rsid w:val="00491BF5"/>
    <w:rsid w:val="004B5053"/>
    <w:rsid w:val="004C632B"/>
    <w:rsid w:val="004E153B"/>
    <w:rsid w:val="00540932"/>
    <w:rsid w:val="00541E72"/>
    <w:rsid w:val="00567D6E"/>
    <w:rsid w:val="0059346D"/>
    <w:rsid w:val="005B66CF"/>
    <w:rsid w:val="005C3A7C"/>
    <w:rsid w:val="005D0687"/>
    <w:rsid w:val="005D45B6"/>
    <w:rsid w:val="00632D02"/>
    <w:rsid w:val="006526CD"/>
    <w:rsid w:val="006A76F5"/>
    <w:rsid w:val="006D313D"/>
    <w:rsid w:val="007007F1"/>
    <w:rsid w:val="00730624"/>
    <w:rsid w:val="007341DC"/>
    <w:rsid w:val="00757742"/>
    <w:rsid w:val="007D65D7"/>
    <w:rsid w:val="008010FA"/>
    <w:rsid w:val="00833788"/>
    <w:rsid w:val="00852E16"/>
    <w:rsid w:val="008771E6"/>
    <w:rsid w:val="00893C18"/>
    <w:rsid w:val="008966F6"/>
    <w:rsid w:val="0089679E"/>
    <w:rsid w:val="008A6A1A"/>
    <w:rsid w:val="008C1F2E"/>
    <w:rsid w:val="009027D1"/>
    <w:rsid w:val="00922DC9"/>
    <w:rsid w:val="00927A5A"/>
    <w:rsid w:val="00962A42"/>
    <w:rsid w:val="00996D3D"/>
    <w:rsid w:val="009A5E2B"/>
    <w:rsid w:val="009B236C"/>
    <w:rsid w:val="009B46C2"/>
    <w:rsid w:val="00A00FA1"/>
    <w:rsid w:val="00A02F02"/>
    <w:rsid w:val="00A2062C"/>
    <w:rsid w:val="00A54DCE"/>
    <w:rsid w:val="00A92A63"/>
    <w:rsid w:val="00AA0B0B"/>
    <w:rsid w:val="00AA527A"/>
    <w:rsid w:val="00AB357F"/>
    <w:rsid w:val="00AC7DEF"/>
    <w:rsid w:val="00AD2313"/>
    <w:rsid w:val="00AD7E7E"/>
    <w:rsid w:val="00AD7FE1"/>
    <w:rsid w:val="00AE77DF"/>
    <w:rsid w:val="00B10463"/>
    <w:rsid w:val="00B11B14"/>
    <w:rsid w:val="00B1455F"/>
    <w:rsid w:val="00B21FAF"/>
    <w:rsid w:val="00B34216"/>
    <w:rsid w:val="00BE194B"/>
    <w:rsid w:val="00C15B41"/>
    <w:rsid w:val="00C22FAF"/>
    <w:rsid w:val="00C76D90"/>
    <w:rsid w:val="00C87F1F"/>
    <w:rsid w:val="00CD7218"/>
    <w:rsid w:val="00CE0160"/>
    <w:rsid w:val="00CE153A"/>
    <w:rsid w:val="00CE47FD"/>
    <w:rsid w:val="00CF6A09"/>
    <w:rsid w:val="00D06C3A"/>
    <w:rsid w:val="00D20353"/>
    <w:rsid w:val="00D45D69"/>
    <w:rsid w:val="00D57C64"/>
    <w:rsid w:val="00D64AE0"/>
    <w:rsid w:val="00DA7476"/>
    <w:rsid w:val="00DC171E"/>
    <w:rsid w:val="00DC4BA7"/>
    <w:rsid w:val="00DD33E2"/>
    <w:rsid w:val="00DF7983"/>
    <w:rsid w:val="00E1377E"/>
    <w:rsid w:val="00E4056E"/>
    <w:rsid w:val="00E76D47"/>
    <w:rsid w:val="00E825E7"/>
    <w:rsid w:val="00E9105C"/>
    <w:rsid w:val="00EA0C66"/>
    <w:rsid w:val="00EC3E4C"/>
    <w:rsid w:val="00EC4447"/>
    <w:rsid w:val="00EF1330"/>
    <w:rsid w:val="00EF3714"/>
    <w:rsid w:val="00EF7B18"/>
    <w:rsid w:val="00F369E4"/>
    <w:rsid w:val="00F54D61"/>
    <w:rsid w:val="00F81187"/>
    <w:rsid w:val="00F84394"/>
    <w:rsid w:val="00FA63F6"/>
    <w:rsid w:val="00FC6DB2"/>
    <w:rsid w:val="00FC7C32"/>
    <w:rsid w:val="00FE29CA"/>
    <w:rsid w:val="00FF77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7C641"/>
  <w15:chartTrackingRefBased/>
  <w15:docId w15:val="{8A9D8F3C-47E6-45E8-9B21-C32E7AED1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D47"/>
    <w:pPr>
      <w:spacing w:after="0" w:line="360" w:lineRule="auto"/>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927A5A"/>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160"/>
    <w:pPr>
      <w:keepNext/>
      <w:keepLines/>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962A42"/>
    <w:pPr>
      <w:keepNext/>
      <w:keepLines/>
      <w:outlineLvl w:val="2"/>
    </w:pPr>
    <w:rPr>
      <w:rFonts w:eastAsiaTheme="majorEastAsia"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D57C6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57C6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57C6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57C6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57C6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57C6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A5A"/>
    <w:rPr>
      <w:rFonts w:ascii="Times New Roman" w:eastAsiaTheme="majorEastAsia" w:hAnsi="Times New Roman"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962A42"/>
    <w:rPr>
      <w:rFonts w:ascii="Times New Roman" w:eastAsiaTheme="majorEastAsia" w:hAnsi="Times New Roman" w:cstheme="majorBidi"/>
      <w:bCs/>
      <w:color w:val="2F5496" w:themeColor="accent1" w:themeShade="BF"/>
      <w:kern w:val="0"/>
      <w:sz w:val="24"/>
      <w:szCs w:val="28"/>
      <w:lang w:val="en-GB" w:eastAsia="en-GB"/>
      <w14:ligatures w14:val="none"/>
    </w:rPr>
  </w:style>
  <w:style w:type="character" w:customStyle="1" w:styleId="Heading2Char">
    <w:name w:val="Heading 2 Char"/>
    <w:basedOn w:val="DefaultParagraphFont"/>
    <w:link w:val="Heading2"/>
    <w:uiPriority w:val="9"/>
    <w:rsid w:val="00CE0160"/>
    <w:rPr>
      <w:rFonts w:ascii="Times New Roman" w:eastAsiaTheme="majorEastAsia" w:hAnsi="Times New Roman" w:cstheme="majorBidi"/>
      <w:color w:val="2F5496" w:themeColor="accent1" w:themeShade="BF"/>
      <w:sz w:val="28"/>
      <w:szCs w:val="32"/>
    </w:rPr>
  </w:style>
  <w:style w:type="character" w:customStyle="1" w:styleId="Heading4Char">
    <w:name w:val="Heading 4 Char"/>
    <w:basedOn w:val="DefaultParagraphFont"/>
    <w:link w:val="Heading4"/>
    <w:uiPriority w:val="9"/>
    <w:semiHidden/>
    <w:rsid w:val="00D57C64"/>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D57C64"/>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D57C64"/>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D57C64"/>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D57C64"/>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D57C64"/>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D57C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C64"/>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D57C6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C64"/>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D57C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57C64"/>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D57C64"/>
    <w:pPr>
      <w:ind w:left="720"/>
      <w:contextualSpacing/>
    </w:pPr>
  </w:style>
  <w:style w:type="character" w:styleId="IntenseEmphasis">
    <w:name w:val="Intense Emphasis"/>
    <w:basedOn w:val="DefaultParagraphFont"/>
    <w:uiPriority w:val="21"/>
    <w:qFormat/>
    <w:rsid w:val="00D57C64"/>
    <w:rPr>
      <w:i/>
      <w:iCs/>
      <w:color w:val="2F5496" w:themeColor="accent1" w:themeShade="BF"/>
    </w:rPr>
  </w:style>
  <w:style w:type="paragraph" w:styleId="IntenseQuote">
    <w:name w:val="Intense Quote"/>
    <w:basedOn w:val="Normal"/>
    <w:next w:val="Normal"/>
    <w:link w:val="IntenseQuoteChar"/>
    <w:uiPriority w:val="30"/>
    <w:qFormat/>
    <w:rsid w:val="00D57C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7C64"/>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D57C64"/>
    <w:rPr>
      <w:b/>
      <w:bCs/>
      <w:smallCaps/>
      <w:color w:val="2F5496" w:themeColor="accent1" w:themeShade="BF"/>
      <w:spacing w:val="5"/>
    </w:rPr>
  </w:style>
  <w:style w:type="paragraph" w:styleId="NormalWeb">
    <w:name w:val="Normal (Web)"/>
    <w:basedOn w:val="Normal"/>
    <w:uiPriority w:val="99"/>
    <w:semiHidden/>
    <w:unhideWhenUsed/>
    <w:rsid w:val="00C22FAF"/>
    <w:rPr>
      <w:rFonts w:ascii="Times New Roman" w:hAnsi="Times New Roman" w:cs="Times New Roman"/>
      <w:szCs w:val="24"/>
    </w:rPr>
  </w:style>
  <w:style w:type="table" w:styleId="TableGrid">
    <w:name w:val="Table Grid"/>
    <w:basedOn w:val="TableNormal"/>
    <w:uiPriority w:val="39"/>
    <w:rsid w:val="00C22FAF"/>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33E2"/>
    <w:pPr>
      <w:tabs>
        <w:tab w:val="center" w:pos="4680"/>
        <w:tab w:val="right" w:pos="9360"/>
      </w:tabs>
      <w:spacing w:line="240" w:lineRule="auto"/>
    </w:pPr>
  </w:style>
  <w:style w:type="character" w:customStyle="1" w:styleId="HeaderChar">
    <w:name w:val="Header Char"/>
    <w:basedOn w:val="DefaultParagraphFont"/>
    <w:link w:val="Header"/>
    <w:uiPriority w:val="99"/>
    <w:rsid w:val="00DD33E2"/>
    <w:rPr>
      <w:rFonts w:ascii="Arial" w:hAnsi="Arial"/>
      <w:kern w:val="0"/>
      <w:sz w:val="24"/>
      <w:lang w:val="en-GB"/>
      <w14:ligatures w14:val="none"/>
    </w:rPr>
  </w:style>
  <w:style w:type="paragraph" w:styleId="Footer">
    <w:name w:val="footer"/>
    <w:basedOn w:val="Normal"/>
    <w:link w:val="FooterChar"/>
    <w:uiPriority w:val="99"/>
    <w:unhideWhenUsed/>
    <w:rsid w:val="00DD33E2"/>
    <w:pPr>
      <w:tabs>
        <w:tab w:val="center" w:pos="4680"/>
        <w:tab w:val="right" w:pos="9360"/>
      </w:tabs>
      <w:spacing w:line="240" w:lineRule="auto"/>
    </w:pPr>
  </w:style>
  <w:style w:type="character" w:customStyle="1" w:styleId="FooterChar">
    <w:name w:val="Footer Char"/>
    <w:basedOn w:val="DefaultParagraphFont"/>
    <w:link w:val="Footer"/>
    <w:uiPriority w:val="99"/>
    <w:rsid w:val="00DD33E2"/>
    <w:rPr>
      <w:rFonts w:ascii="Arial" w:hAnsi="Arial"/>
      <w:kern w:val="0"/>
      <w:sz w:val="24"/>
      <w:lang w:val="en-GB"/>
      <w14:ligatures w14:val="none"/>
    </w:rPr>
  </w:style>
  <w:style w:type="paragraph" w:styleId="TOCHeading">
    <w:name w:val="TOC Heading"/>
    <w:basedOn w:val="Heading1"/>
    <w:next w:val="Normal"/>
    <w:uiPriority w:val="39"/>
    <w:unhideWhenUsed/>
    <w:qFormat/>
    <w:rsid w:val="00DD33E2"/>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D33E2"/>
    <w:pPr>
      <w:spacing w:after="100"/>
    </w:pPr>
  </w:style>
  <w:style w:type="paragraph" w:styleId="TOC2">
    <w:name w:val="toc 2"/>
    <w:basedOn w:val="Normal"/>
    <w:next w:val="Normal"/>
    <w:autoRedefine/>
    <w:uiPriority w:val="39"/>
    <w:unhideWhenUsed/>
    <w:rsid w:val="00DD33E2"/>
    <w:pPr>
      <w:spacing w:after="100"/>
      <w:ind w:left="240"/>
    </w:pPr>
  </w:style>
  <w:style w:type="character" w:styleId="Hyperlink">
    <w:name w:val="Hyperlink"/>
    <w:basedOn w:val="DefaultParagraphFont"/>
    <w:uiPriority w:val="99"/>
    <w:unhideWhenUsed/>
    <w:rsid w:val="00DD33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B298B-6E95-4DD6-8444-7F70348494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Pages>
  <Words>1936</Words>
  <Characters>11037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Sefora Mihai (2421152)</cp:lastModifiedBy>
  <cp:revision>4</cp:revision>
  <dcterms:created xsi:type="dcterms:W3CDTF">2026-03-15T04:25:00Z</dcterms:created>
  <dcterms:modified xsi:type="dcterms:W3CDTF">2026-03-18T00:59:00Z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c2d27d3d-7c3a-415e-97d5-83f5d58d493f</vt:lpwstr>
  </property>
</Properties>
</file>