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8A5388" w14:textId="77777777" w:rsidR="003B664A" w:rsidRDefault="003C165B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Reflective writing regarding the interview</w:t>
      </w:r>
    </w:p>
    <w:p w14:paraId="31B3518A" w14:textId="77777777" w:rsidR="003B664A" w:rsidRDefault="003C165B">
      <w:pPr>
        <w:spacing w:line="360" w:lineRule="auto"/>
        <w:jc w:val="center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by </w:t>
      </w:r>
      <w:proofErr w:type="spellStart"/>
      <w:r>
        <w:rPr>
          <w:rFonts w:ascii="Arial" w:hAnsi="Arial" w:cs="Arial"/>
          <w:i/>
          <w:iCs/>
        </w:rPr>
        <w:t>Artiola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Stana</w:t>
      </w:r>
      <w:proofErr w:type="spellEnd"/>
    </w:p>
    <w:p w14:paraId="474BD966" w14:textId="77777777" w:rsidR="003B664A" w:rsidRDefault="003B664A">
      <w:pPr>
        <w:spacing w:line="360" w:lineRule="auto"/>
        <w:jc w:val="center"/>
        <w:rPr>
          <w:rFonts w:ascii="Arial" w:hAnsi="Arial" w:cs="Arial"/>
          <w:i/>
          <w:iCs/>
        </w:rPr>
      </w:pPr>
    </w:p>
    <w:p w14:paraId="43DFF5B9" w14:textId="77777777" w:rsidR="003B664A" w:rsidRDefault="003C165B">
      <w:pPr>
        <w:spacing w:line="360" w:lineRule="auto"/>
      </w:pPr>
      <w:r>
        <w:rPr>
          <w:rFonts w:ascii="Arial" w:hAnsi="Arial" w:cs="Arial"/>
        </w:rPr>
        <w:t>In this paragraph, I will reflect on my recent interview that I had with my module lecturer regarding EasyJet. I am going to use the Gibbs’ reflective model to help me express my thoughts. Gibbs’ Reflective Model, created by Graham Gibbs, presents a structure framework employed to facilitate reflective exercises and personal growth. It provides a systematic approach for individuals to examine their experiences, understand their emotions and derive lessons from these occurrences.</w:t>
      </w:r>
      <w:r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</w:rPr>
        <w:t>(</w:t>
      </w:r>
      <w:r>
        <w:rPr>
          <w:rFonts w:ascii="Arial" w:hAnsi="Arial" w:cs="Arial"/>
          <w:color w:val="000000"/>
        </w:rPr>
        <w:t>The University of Edinburgh,2020)</w:t>
      </w:r>
      <w:r>
        <w:rPr>
          <w:rFonts w:ascii="Arial" w:hAnsi="Arial" w:cs="Arial"/>
        </w:rPr>
        <w:t xml:space="preserve"> Furthermore, it assists individuals in cultivating a deeper comprehension of their experiences, leading to improve decision-making, communication skills, and an overall heightened self-awareness. This model is composed of six distinct phases: Description, Feelings, Evaluation, Analysis, Conclusion and Action Plan.</w:t>
      </w:r>
      <w:r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</w:rPr>
        <w:t>(</w:t>
      </w:r>
      <w:r>
        <w:rPr>
          <w:rFonts w:ascii="Arial" w:hAnsi="Arial" w:cs="Arial"/>
          <w:color w:val="000000"/>
        </w:rPr>
        <w:t xml:space="preserve">The University of Edinburgh,2020) </w:t>
      </w:r>
    </w:p>
    <w:p w14:paraId="01E2819E" w14:textId="77777777" w:rsidR="003B664A" w:rsidRDefault="003C165B">
      <w:pPr>
        <w:spacing w:line="360" w:lineRule="auto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 xml:space="preserve">Description: </w:t>
      </w:r>
    </w:p>
    <w:p w14:paraId="699341D8" w14:textId="77777777" w:rsidR="003B664A" w:rsidRDefault="003C165B">
      <w:pPr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The incident occurred in the afternoon class in my university, which I was due to have an interview with my lecturer regarding a report that I have done for EasyJet airline. I sat down and the lecturer started to question me about EasyJet. First, he asked me to briefly introduce the EasyJet and its organisational culture. I was confident and I gave a clearly answer of it. After the lecturer asked me about the organisational structure which I was confused, and I did not know what to answer as I could not find any clear information about it. After he carry on the next questions which I can say that I gave reasonable answers. By the time that I thought that we were done with the interview, my lecture did again the question about the structure of the organisation, which again I was not sure for my answer, but I quickly check my notes and I pick one of the different types of structure that we had been learning through the term.</w:t>
      </w:r>
    </w:p>
    <w:p w14:paraId="5151E532" w14:textId="77777777" w:rsidR="003B664A" w:rsidRDefault="003C165B">
      <w:pPr>
        <w:spacing w:line="360" w:lineRule="auto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Feelings:</w:t>
      </w:r>
    </w:p>
    <w:p w14:paraId="4DD284F5" w14:textId="77777777" w:rsidR="003B664A" w:rsidRDefault="003C165B">
      <w:pPr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As I was waiting for my turn, I was feeling nervous, and I was thinking that I will stick and give no answer. When my lecturer called me to his desk, I sat down, and he started with the questions. I was feeling more relaxed as I was giving my answers and confident with myself. When the interview finished, I felt a weigh lift off me.</w:t>
      </w:r>
    </w:p>
    <w:p w14:paraId="20438405" w14:textId="77777777" w:rsidR="003B664A" w:rsidRDefault="003C165B">
      <w:pPr>
        <w:spacing w:line="360" w:lineRule="auto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Evaluation:</w:t>
      </w:r>
    </w:p>
    <w:p w14:paraId="592C8590" w14:textId="42C35ABE" w:rsidR="003B664A" w:rsidRDefault="003C165B">
      <w:pPr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Everything went well and the interview run smoothly, the only thing was that I was confused answering the question about the structure of the </w:t>
      </w:r>
      <w:r w:rsidR="00466279">
        <w:rPr>
          <w:rFonts w:ascii="Arial" w:hAnsi="Arial" w:cs="Arial"/>
          <w:color w:val="000000"/>
        </w:rPr>
        <w:t>organisation</w:t>
      </w:r>
      <w:r>
        <w:rPr>
          <w:rFonts w:ascii="Arial" w:hAnsi="Arial" w:cs="Arial"/>
          <w:color w:val="000000"/>
        </w:rPr>
        <w:t>.</w:t>
      </w:r>
    </w:p>
    <w:p w14:paraId="1C0CC5AC" w14:textId="77777777" w:rsidR="003B664A" w:rsidRDefault="003C165B">
      <w:pPr>
        <w:spacing w:line="360" w:lineRule="auto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Analysis:</w:t>
      </w:r>
    </w:p>
    <w:p w14:paraId="31082197" w14:textId="679A93A9" w:rsidR="003B664A" w:rsidRDefault="003C165B">
      <w:pPr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I believe that if I turn back the time, I was going to focus more on learning about the different structures for an </w:t>
      </w:r>
      <w:r w:rsidR="00466279">
        <w:rPr>
          <w:rFonts w:ascii="Arial" w:hAnsi="Arial" w:cs="Arial"/>
          <w:color w:val="000000"/>
        </w:rPr>
        <w:t>organisation</w:t>
      </w:r>
      <w:r>
        <w:rPr>
          <w:rFonts w:ascii="Arial" w:hAnsi="Arial" w:cs="Arial"/>
          <w:color w:val="000000"/>
        </w:rPr>
        <w:t xml:space="preserve"> so, I could give better answer to my lecturer and get more knowledge for myself.</w:t>
      </w:r>
    </w:p>
    <w:p w14:paraId="1FFD69FC" w14:textId="77777777" w:rsidR="003B664A" w:rsidRDefault="003C165B">
      <w:pPr>
        <w:spacing w:line="360" w:lineRule="auto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Conclusion:</w:t>
      </w:r>
    </w:p>
    <w:p w14:paraId="57D7B100" w14:textId="77777777" w:rsidR="003B664A" w:rsidRDefault="003C165B">
      <w:pPr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As I mentioned to the analysis part, I was going to be more concentrated to the questions rather than to the quick and no very good answers. </w:t>
      </w:r>
    </w:p>
    <w:p w14:paraId="08AE3FA5" w14:textId="77777777" w:rsidR="003B664A" w:rsidRDefault="003C165B">
      <w:pPr>
        <w:spacing w:line="360" w:lineRule="auto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Action Plan:</w:t>
      </w:r>
    </w:p>
    <w:p w14:paraId="1FCC4CF9" w14:textId="77777777" w:rsidR="003B664A" w:rsidRDefault="003C165B">
      <w:pPr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Listening to my lecturer feedback and reflecting on what I have done to this interview, I believe that I have gained the appropriate knowledge how to control my feelings and not to over think of an answer but to trust myself and be confident giving an appropriate answer.</w:t>
      </w:r>
    </w:p>
    <w:p w14:paraId="7BB1B07D" w14:textId="77777777" w:rsidR="003B664A" w:rsidRDefault="003B664A">
      <w:pPr>
        <w:spacing w:line="360" w:lineRule="auto"/>
        <w:rPr>
          <w:rFonts w:ascii="Arial" w:hAnsi="Arial" w:cs="Arial"/>
          <w:color w:val="000000"/>
        </w:rPr>
      </w:pPr>
    </w:p>
    <w:p w14:paraId="6ACCA8EA" w14:textId="77777777" w:rsidR="003B664A" w:rsidRDefault="003B664A">
      <w:pPr>
        <w:spacing w:line="360" w:lineRule="auto"/>
        <w:rPr>
          <w:rFonts w:ascii="Arial" w:hAnsi="Arial" w:cs="Arial"/>
          <w:color w:val="000000"/>
        </w:rPr>
      </w:pPr>
    </w:p>
    <w:p w14:paraId="4878FC70" w14:textId="77777777" w:rsidR="003B664A" w:rsidRDefault="003B664A">
      <w:pPr>
        <w:spacing w:line="360" w:lineRule="auto"/>
        <w:rPr>
          <w:rFonts w:ascii="Arial" w:hAnsi="Arial" w:cs="Arial"/>
        </w:rPr>
      </w:pPr>
    </w:p>
    <w:p w14:paraId="64793006" w14:textId="77777777" w:rsidR="003B664A" w:rsidRDefault="003C165B">
      <w:pPr>
        <w:rPr>
          <w:rFonts w:ascii="Arial" w:hAnsi="Arial" w:cs="Arial"/>
          <w:i/>
          <w:iCs/>
          <w:sz w:val="32"/>
          <w:szCs w:val="32"/>
        </w:rPr>
      </w:pPr>
      <w:r>
        <w:rPr>
          <w:rFonts w:ascii="Arial" w:hAnsi="Arial" w:cs="Arial"/>
          <w:i/>
          <w:iCs/>
          <w:sz w:val="32"/>
          <w:szCs w:val="32"/>
        </w:rPr>
        <w:t>References:</w:t>
      </w:r>
    </w:p>
    <w:p w14:paraId="18344022" w14:textId="77777777" w:rsidR="003B664A" w:rsidRDefault="003C165B">
      <w:pPr>
        <w:pStyle w:val="NormalWeb"/>
        <w:spacing w:before="0" w:after="0" w:line="360" w:lineRule="atLeast"/>
      </w:pPr>
      <w:r>
        <w:rPr>
          <w:rFonts w:ascii="Calibri" w:hAnsi="Calibri" w:cs="Calibri"/>
          <w:color w:val="000000"/>
          <w:sz w:val="28"/>
          <w:szCs w:val="28"/>
        </w:rPr>
        <w:t>The University of Edinburgh (2020) </w:t>
      </w:r>
      <w:r>
        <w:rPr>
          <w:rFonts w:ascii="Calibri" w:hAnsi="Calibri" w:cs="Calibri"/>
          <w:i/>
          <w:iCs/>
          <w:color w:val="000000"/>
          <w:sz w:val="28"/>
          <w:szCs w:val="28"/>
        </w:rPr>
        <w:t>Gibbs’ reflective cycle</w:t>
      </w:r>
      <w:r>
        <w:rPr>
          <w:rFonts w:ascii="Calibri" w:hAnsi="Calibri" w:cs="Calibri"/>
          <w:color w:val="000000"/>
          <w:sz w:val="28"/>
          <w:szCs w:val="28"/>
        </w:rPr>
        <w:t xml:space="preserve">. Available at: </w:t>
      </w:r>
      <w:hyperlink r:id="rId6" w:history="1">
        <w:r>
          <w:rPr>
            <w:rStyle w:val="Hyperlink"/>
            <w:rFonts w:ascii="Calibri" w:hAnsi="Calibri" w:cs="Calibri"/>
            <w:sz w:val="28"/>
            <w:szCs w:val="28"/>
          </w:rPr>
          <w:t>https://www.ed.ac.uk/reflection/reflectors-toolkit/reflecting-on-experience/gibbs-reflective-cycle</w:t>
        </w:r>
      </w:hyperlink>
      <w:r>
        <w:rPr>
          <w:rFonts w:ascii="Calibri" w:hAnsi="Calibri" w:cs="Calibri"/>
          <w:color w:val="000000"/>
          <w:sz w:val="28"/>
          <w:szCs w:val="28"/>
        </w:rPr>
        <w:t xml:space="preserve"> (Accessed: 19</w:t>
      </w:r>
      <w:r>
        <w:rPr>
          <w:rFonts w:ascii="Calibri" w:hAnsi="Calibri" w:cs="Calibri"/>
          <w:color w:val="000000"/>
          <w:sz w:val="28"/>
          <w:szCs w:val="28"/>
          <w:vertAlign w:val="superscript"/>
        </w:rPr>
        <w:t>th</w:t>
      </w:r>
      <w:r>
        <w:rPr>
          <w:rFonts w:ascii="Calibri" w:hAnsi="Calibri" w:cs="Calibri"/>
          <w:color w:val="000000"/>
          <w:sz w:val="28"/>
          <w:szCs w:val="28"/>
        </w:rPr>
        <w:t xml:space="preserve"> August 2023)</w:t>
      </w:r>
    </w:p>
    <w:p w14:paraId="278D05AF" w14:textId="77777777" w:rsidR="003B664A" w:rsidRDefault="003B664A">
      <w:pPr>
        <w:pStyle w:val="NormalWeb"/>
        <w:spacing w:before="0" w:after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81FE04A" w14:textId="77777777" w:rsidR="003B664A" w:rsidRDefault="003B664A">
      <w:pPr>
        <w:pStyle w:val="NormalWeb"/>
        <w:spacing w:before="0" w:after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9EC6F4B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6E76661D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4F384685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3CF62A04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4AB6C327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606997FE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4DF8C988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5C585393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438B2131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4B853921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50ED8925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43B32855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4B1F2131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04492640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054D29BD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7C46EBE2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47D42E18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31F92543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3E174D50" w14:textId="77777777" w:rsidR="003B664A" w:rsidRDefault="003B664A">
      <w:pPr>
        <w:rPr>
          <w:rFonts w:ascii="Arial" w:hAnsi="Arial" w:cs="Arial"/>
          <w:sz w:val="28"/>
          <w:szCs w:val="28"/>
        </w:rPr>
      </w:pPr>
    </w:p>
    <w:p w14:paraId="1EFDC4F7" w14:textId="77777777" w:rsidR="003B664A" w:rsidRDefault="003B664A">
      <w:pPr>
        <w:jc w:val="center"/>
        <w:rPr>
          <w:rFonts w:ascii="Arial" w:hAnsi="Arial" w:cs="Arial"/>
          <w:sz w:val="28"/>
          <w:szCs w:val="28"/>
        </w:rPr>
      </w:pPr>
    </w:p>
    <w:sectPr w:rsidR="003B664A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B56F41" w14:textId="77777777" w:rsidR="003C165B" w:rsidRDefault="003C165B">
      <w:pPr>
        <w:spacing w:after="0" w:line="240" w:lineRule="auto"/>
      </w:pPr>
      <w:r>
        <w:separator/>
      </w:r>
    </w:p>
  </w:endnote>
  <w:endnote w:type="continuationSeparator" w:id="0">
    <w:p w14:paraId="6E695E37" w14:textId="77777777" w:rsidR="003C165B" w:rsidRDefault="003C16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CAF035" w14:textId="77777777" w:rsidR="003C165B" w:rsidRDefault="003C165B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5CD6276A" w14:textId="77777777" w:rsidR="003C165B" w:rsidRDefault="003C165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/>
  <w:revisionView w:inkAnnotations="0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B664A"/>
    <w:rsid w:val="003B664A"/>
    <w:rsid w:val="003C0D91"/>
    <w:rsid w:val="003C165B"/>
    <w:rsid w:val="00466279"/>
    <w:rsid w:val="00AB1E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48357B"/>
  <w15:docId w15:val="{A78A89E8-0CE7-4812-9535-61140F220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pPr>
      <w:spacing w:before="100" w:after="100" w:line="240" w:lineRule="auto"/>
    </w:pPr>
    <w:rPr>
      <w:rFonts w:ascii="Times New Roman" w:eastAsia="Times New Roman" w:hAnsi="Times New Roman"/>
      <w:kern w:val="0"/>
      <w:sz w:val="24"/>
      <w:szCs w:val="24"/>
      <w:lang w:eastAsia="en-GB"/>
    </w:rPr>
  </w:style>
  <w:style w:type="character" w:styleId="Hyperlink">
    <w:name w:val="Hyperlink"/>
    <w:basedOn w:val="DefaultParagraphFont"/>
    <w:rPr>
      <w:color w:val="0563C1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d.ac.uk/reflection/reflectors-toolkit/reflecting-on-experience/gibbs-reflective-cycle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508</Words>
  <Characters>2900</Characters>
  <Application>Microsoft Office Word</Application>
  <DocSecurity>0</DocSecurity>
  <Lines>24</Lines>
  <Paragraphs>6</Paragraphs>
  <ScaleCrop>false</ScaleCrop>
  <Company/>
  <LinksUpToDate>false</LinksUpToDate>
  <CharactersWithSpaces>3402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Artiola</dc:creator>
  <dc:description/>
  <cp:lastModifiedBy>Artiola Stana (2121201)</cp:lastModifiedBy>
  <cp:revision>2</cp:revision>
  <cp:lastPrinted>2023-08-20T00:02:00Z</cp:lastPrinted>
  <dcterms:created xsi:type="dcterms:W3CDTF">2023-08-20T00:09:00Z</dcterms:created>
  <dcterms:modified xsi:type="dcterms:W3CDTF">2023-08-20T00:09:00Z</dcterms:modified>
</cp:coreProperties>
</file>