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50E84E7" w14:textId="77777777" w:rsidR="002E250A" w:rsidRPr="00CC730E" w:rsidRDefault="002E250A" w:rsidP="002E250A">
      <w:pPr>
        <w:jc w:val="center"/>
        <w:rPr>
          <w:rFonts w:ascii="Arial" w:hAnsi="Arial" w:cs="Arial"/>
          <w:sz w:val="40"/>
        </w:rPr>
      </w:pPr>
    </w:p>
    <w:p w14:paraId="056FA62F" w14:textId="77777777" w:rsidR="002E250A" w:rsidRPr="00CC730E" w:rsidRDefault="002E250A" w:rsidP="002E250A">
      <w:pPr>
        <w:jc w:val="center"/>
        <w:rPr>
          <w:rFonts w:ascii="Arial" w:hAnsi="Arial" w:cs="Arial"/>
          <w:b/>
          <w:bCs/>
          <w:sz w:val="72"/>
          <w:szCs w:val="36"/>
        </w:rPr>
      </w:pPr>
      <w:r w:rsidRPr="00CC730E">
        <w:rPr>
          <w:rFonts w:ascii="Arial" w:hAnsi="Arial" w:cs="Arial"/>
          <w:b/>
          <w:bCs/>
          <w:sz w:val="72"/>
          <w:szCs w:val="36"/>
        </w:rPr>
        <w:t>Business Plan for</w:t>
      </w:r>
    </w:p>
    <w:p w14:paraId="6B4C13CE" w14:textId="77777777" w:rsidR="002E250A" w:rsidRPr="00CC730E" w:rsidRDefault="002E250A" w:rsidP="002E250A">
      <w:pPr>
        <w:jc w:val="center"/>
        <w:rPr>
          <w:rFonts w:ascii="Arial" w:hAnsi="Arial" w:cs="Arial"/>
          <w:sz w:val="40"/>
        </w:rPr>
      </w:pPr>
    </w:p>
    <w:p w14:paraId="60A0C8BC" w14:textId="77777777" w:rsidR="002E250A" w:rsidRPr="00CC730E" w:rsidRDefault="002E250A" w:rsidP="000F3D11">
      <w:pPr>
        <w:pBdr>
          <w:top w:val="single" w:sz="4" w:space="1" w:color="auto"/>
          <w:left w:val="single" w:sz="4" w:space="1" w:color="auto"/>
          <w:bottom w:val="single" w:sz="4" w:space="17" w:color="auto"/>
          <w:right w:val="single" w:sz="4" w:space="4" w:color="auto"/>
        </w:pBdr>
        <w:jc w:val="center"/>
        <w:rPr>
          <w:rFonts w:ascii="Arial" w:hAnsi="Arial" w:cs="Arial"/>
          <w:sz w:val="40"/>
        </w:rPr>
      </w:pPr>
    </w:p>
    <w:p w14:paraId="5E425897" w14:textId="77777777" w:rsidR="00064486" w:rsidRPr="00CC730E" w:rsidRDefault="00064486" w:rsidP="00064486">
      <w:pPr>
        <w:pBdr>
          <w:top w:val="single" w:sz="4" w:space="1" w:color="auto"/>
          <w:left w:val="single" w:sz="4" w:space="1" w:color="auto"/>
          <w:bottom w:val="single" w:sz="4" w:space="17" w:color="auto"/>
          <w:right w:val="single" w:sz="4" w:space="4" w:color="auto"/>
        </w:pBdr>
        <w:jc w:val="center"/>
        <w:rPr>
          <w:rFonts w:ascii="Arial" w:hAnsi="Arial" w:cs="Arial"/>
          <w:color w:val="000000" w:themeColor="text1"/>
          <w:sz w:val="40"/>
        </w:rPr>
      </w:pPr>
      <w:r w:rsidRPr="00CC730E">
        <w:rPr>
          <w:rFonts w:ascii="Arial" w:hAnsi="Arial" w:cs="Arial"/>
          <w:color w:val="000000" w:themeColor="text1"/>
          <w:sz w:val="40"/>
        </w:rPr>
        <w:t>Rex Royale</w:t>
      </w:r>
    </w:p>
    <w:p w14:paraId="5BA530A9" w14:textId="77777777" w:rsidR="002E250A" w:rsidRPr="00CC730E" w:rsidRDefault="002E250A" w:rsidP="002E250A">
      <w:pPr>
        <w:jc w:val="center"/>
        <w:rPr>
          <w:rFonts w:ascii="Arial" w:hAnsi="Arial" w:cs="Arial"/>
          <w:sz w:val="40"/>
        </w:rPr>
      </w:pPr>
    </w:p>
    <w:p w14:paraId="6B489AFC" w14:textId="77777777" w:rsidR="002E250A" w:rsidRPr="00CC730E" w:rsidRDefault="002E250A" w:rsidP="002E250A">
      <w:pPr>
        <w:jc w:val="center"/>
        <w:rPr>
          <w:rFonts w:ascii="Arial" w:hAnsi="Arial" w:cs="Arial"/>
          <w:sz w:val="40"/>
        </w:rPr>
      </w:pPr>
    </w:p>
    <w:p w14:paraId="3D70E444" w14:textId="77777777" w:rsidR="002E250A" w:rsidRPr="00CC730E" w:rsidRDefault="002E250A" w:rsidP="002E250A">
      <w:pPr>
        <w:jc w:val="center"/>
        <w:rPr>
          <w:rFonts w:ascii="Arial" w:hAnsi="Arial" w:cs="Arial"/>
          <w:sz w:val="40"/>
        </w:rPr>
      </w:pPr>
    </w:p>
    <w:p w14:paraId="3210310D" w14:textId="77777777" w:rsidR="000F3D11" w:rsidRPr="00CC730E" w:rsidRDefault="000F3D11" w:rsidP="002E250A">
      <w:pPr>
        <w:jc w:val="center"/>
        <w:rPr>
          <w:rFonts w:ascii="Arial" w:hAnsi="Arial" w:cs="Arial"/>
          <w:b/>
          <w:bCs/>
          <w:sz w:val="40"/>
        </w:rPr>
      </w:pPr>
    </w:p>
    <w:p w14:paraId="74B94EF4" w14:textId="77777777" w:rsidR="000F3D11" w:rsidRPr="00CC730E" w:rsidRDefault="000F3D11" w:rsidP="002E250A">
      <w:pPr>
        <w:jc w:val="center"/>
        <w:rPr>
          <w:rFonts w:ascii="Arial" w:hAnsi="Arial" w:cs="Arial"/>
          <w:b/>
          <w:bCs/>
          <w:sz w:val="40"/>
        </w:rPr>
      </w:pPr>
    </w:p>
    <w:p w14:paraId="2EF1C7B1" w14:textId="79249A51" w:rsidR="002E250A" w:rsidRPr="00CC730E" w:rsidRDefault="002E250A" w:rsidP="002E250A">
      <w:pPr>
        <w:jc w:val="center"/>
        <w:rPr>
          <w:rFonts w:ascii="Arial" w:hAnsi="Arial" w:cs="Arial"/>
          <w:b/>
          <w:bCs/>
          <w:sz w:val="40"/>
        </w:rPr>
      </w:pPr>
      <w:r w:rsidRPr="00CC730E">
        <w:rPr>
          <w:rFonts w:ascii="Arial" w:hAnsi="Arial" w:cs="Arial"/>
          <w:b/>
          <w:bCs/>
          <w:sz w:val="40"/>
        </w:rPr>
        <w:t>Produced By</w:t>
      </w:r>
      <w:r w:rsidR="00D6026F" w:rsidRPr="00CC730E">
        <w:rPr>
          <w:rFonts w:ascii="Arial" w:hAnsi="Arial" w:cs="Arial"/>
          <w:b/>
          <w:bCs/>
          <w:sz w:val="40"/>
        </w:rPr>
        <w:t>:</w:t>
      </w:r>
    </w:p>
    <w:p w14:paraId="0C86939E" w14:textId="77777777" w:rsidR="002E250A" w:rsidRPr="00CC730E" w:rsidRDefault="002E250A" w:rsidP="002E250A">
      <w:pPr>
        <w:jc w:val="center"/>
        <w:rPr>
          <w:rFonts w:ascii="Arial" w:hAnsi="Arial" w:cs="Arial"/>
          <w:sz w:val="40"/>
        </w:rPr>
      </w:pPr>
    </w:p>
    <w:p w14:paraId="2C78AA6A" w14:textId="77777777" w:rsidR="000F3D11" w:rsidRPr="00CC730E" w:rsidRDefault="000F3D11" w:rsidP="000F3D11">
      <w:pPr>
        <w:pBdr>
          <w:top w:val="single" w:sz="4" w:space="1" w:color="auto"/>
          <w:left w:val="single" w:sz="4" w:space="1" w:color="auto"/>
          <w:bottom w:val="single" w:sz="4" w:space="17" w:color="auto"/>
          <w:right w:val="single" w:sz="4" w:space="4" w:color="auto"/>
        </w:pBdr>
        <w:jc w:val="center"/>
        <w:rPr>
          <w:rFonts w:ascii="Arial" w:hAnsi="Arial" w:cs="Arial"/>
          <w:sz w:val="40"/>
        </w:rPr>
      </w:pPr>
    </w:p>
    <w:p w14:paraId="711F4562" w14:textId="77777777" w:rsidR="00064486" w:rsidRPr="00CC730E" w:rsidRDefault="00064486" w:rsidP="00064486">
      <w:pPr>
        <w:pBdr>
          <w:top w:val="single" w:sz="4" w:space="1" w:color="auto"/>
          <w:left w:val="single" w:sz="4" w:space="1" w:color="auto"/>
          <w:bottom w:val="single" w:sz="4" w:space="17" w:color="auto"/>
          <w:right w:val="single" w:sz="4" w:space="4" w:color="auto"/>
        </w:pBdr>
        <w:jc w:val="center"/>
        <w:rPr>
          <w:rFonts w:ascii="Arial" w:hAnsi="Arial" w:cs="Arial"/>
          <w:color w:val="000000" w:themeColor="text1"/>
          <w:sz w:val="40"/>
        </w:rPr>
      </w:pPr>
      <w:r w:rsidRPr="00CC730E">
        <w:rPr>
          <w:rFonts w:ascii="Arial" w:hAnsi="Arial" w:cs="Arial"/>
          <w:color w:val="000000" w:themeColor="text1"/>
          <w:sz w:val="40"/>
        </w:rPr>
        <w:t>Ayesha Amir</w:t>
      </w:r>
    </w:p>
    <w:p w14:paraId="37130E7B" w14:textId="77777777" w:rsidR="000F3D11" w:rsidRPr="00CC730E" w:rsidRDefault="000F3D11" w:rsidP="002E250A">
      <w:pPr>
        <w:jc w:val="center"/>
        <w:rPr>
          <w:rFonts w:ascii="Arial" w:hAnsi="Arial" w:cs="Arial"/>
          <w:sz w:val="40"/>
        </w:rPr>
      </w:pPr>
    </w:p>
    <w:p w14:paraId="21D9BE5C" w14:textId="77777777" w:rsidR="002E250A" w:rsidRPr="00CC730E" w:rsidRDefault="002E250A" w:rsidP="002E250A">
      <w:pPr>
        <w:jc w:val="center"/>
        <w:rPr>
          <w:rFonts w:ascii="Arial" w:hAnsi="Arial" w:cs="Arial"/>
          <w:sz w:val="40"/>
        </w:rPr>
      </w:pPr>
    </w:p>
    <w:p w14:paraId="724A2E21" w14:textId="77777777" w:rsidR="002E250A" w:rsidRPr="00CC730E" w:rsidRDefault="002E250A" w:rsidP="002E250A">
      <w:pPr>
        <w:jc w:val="center"/>
        <w:rPr>
          <w:rFonts w:ascii="Arial" w:hAnsi="Arial" w:cs="Arial"/>
          <w:sz w:val="40"/>
        </w:rPr>
      </w:pPr>
    </w:p>
    <w:p w14:paraId="522265E3" w14:textId="77777777" w:rsidR="000F3D11" w:rsidRPr="00CC730E" w:rsidRDefault="000F3D11" w:rsidP="002E250A">
      <w:pPr>
        <w:jc w:val="center"/>
        <w:rPr>
          <w:rFonts w:ascii="Arial" w:hAnsi="Arial" w:cs="Arial"/>
          <w:sz w:val="40"/>
        </w:rPr>
      </w:pPr>
    </w:p>
    <w:p w14:paraId="2C2F9A50" w14:textId="77777777" w:rsidR="000F3D11" w:rsidRPr="00CC730E" w:rsidRDefault="000F3D11" w:rsidP="002E250A">
      <w:pPr>
        <w:jc w:val="center"/>
        <w:rPr>
          <w:rFonts w:ascii="Arial" w:hAnsi="Arial" w:cs="Arial"/>
          <w:sz w:val="40"/>
        </w:rPr>
      </w:pPr>
    </w:p>
    <w:p w14:paraId="5B8D1FCF" w14:textId="77777777" w:rsidR="000F3D11" w:rsidRPr="00CC730E" w:rsidRDefault="000F3D11" w:rsidP="002E250A">
      <w:pPr>
        <w:jc w:val="center"/>
        <w:rPr>
          <w:rFonts w:ascii="Arial" w:hAnsi="Arial" w:cs="Arial"/>
          <w:sz w:val="40"/>
        </w:rPr>
      </w:pPr>
    </w:p>
    <w:p w14:paraId="22D8A366" w14:textId="4FA971CE" w:rsidR="002E250A" w:rsidRPr="00CC730E" w:rsidRDefault="002E250A" w:rsidP="002E250A">
      <w:pPr>
        <w:jc w:val="center"/>
        <w:rPr>
          <w:rFonts w:ascii="Arial" w:hAnsi="Arial" w:cs="Arial"/>
          <w:sz w:val="40"/>
        </w:rPr>
      </w:pPr>
      <w:r w:rsidRPr="00CC730E">
        <w:rPr>
          <w:rFonts w:ascii="Arial" w:hAnsi="Arial" w:cs="Arial"/>
          <w:b/>
          <w:bCs/>
          <w:sz w:val="40"/>
        </w:rPr>
        <w:t>Dated</w:t>
      </w:r>
      <w:r w:rsidRPr="00CC730E">
        <w:rPr>
          <w:rFonts w:ascii="Arial" w:hAnsi="Arial" w:cs="Arial"/>
          <w:sz w:val="40"/>
        </w:rPr>
        <w:t>:</w:t>
      </w:r>
      <w:r w:rsidR="00326907" w:rsidRPr="00CC730E">
        <w:rPr>
          <w:rFonts w:ascii="Arial" w:hAnsi="Arial" w:cs="Arial"/>
          <w:sz w:val="40"/>
        </w:rPr>
        <w:t xml:space="preserve">  </w:t>
      </w:r>
      <w:r w:rsidR="00D6026F" w:rsidRPr="00CC730E">
        <w:rPr>
          <w:rFonts w:ascii="Arial" w:hAnsi="Arial" w:cs="Arial"/>
          <w:sz w:val="40"/>
        </w:rPr>
        <w:t>_____</w:t>
      </w:r>
      <w:r w:rsidR="00064486" w:rsidRPr="00CC730E">
        <w:rPr>
          <w:rFonts w:ascii="Arial" w:hAnsi="Arial" w:cs="Arial"/>
          <w:sz w:val="40"/>
        </w:rPr>
        <w:t>2</w:t>
      </w:r>
      <w:r w:rsidR="00BD606C">
        <w:rPr>
          <w:rFonts w:ascii="Arial" w:hAnsi="Arial" w:cs="Arial"/>
          <w:sz w:val="40"/>
        </w:rPr>
        <w:t>4</w:t>
      </w:r>
      <w:r w:rsidR="00064486" w:rsidRPr="00CC730E">
        <w:rPr>
          <w:rFonts w:ascii="Arial" w:hAnsi="Arial" w:cs="Arial"/>
          <w:sz w:val="40"/>
        </w:rPr>
        <w:t>/0</w:t>
      </w:r>
      <w:r w:rsidR="00BD606C">
        <w:rPr>
          <w:rFonts w:ascii="Arial" w:hAnsi="Arial" w:cs="Arial"/>
          <w:sz w:val="40"/>
        </w:rPr>
        <w:t>7</w:t>
      </w:r>
      <w:r w:rsidR="00064486" w:rsidRPr="00CC730E">
        <w:rPr>
          <w:rFonts w:ascii="Arial" w:hAnsi="Arial" w:cs="Arial"/>
          <w:sz w:val="40"/>
        </w:rPr>
        <w:t>/26</w:t>
      </w:r>
      <w:r w:rsidR="00D6026F" w:rsidRPr="00CC730E">
        <w:rPr>
          <w:rFonts w:ascii="Arial" w:hAnsi="Arial" w:cs="Arial"/>
          <w:sz w:val="40"/>
        </w:rPr>
        <w:t>_____</w:t>
      </w:r>
    </w:p>
    <w:p w14:paraId="6C0139D2" w14:textId="77777777" w:rsidR="002E250A" w:rsidRPr="00CC730E" w:rsidRDefault="002E250A" w:rsidP="002E250A">
      <w:pPr>
        <w:jc w:val="center"/>
        <w:rPr>
          <w:rFonts w:ascii="Arial" w:hAnsi="Arial" w:cs="Arial"/>
          <w:sz w:val="40"/>
        </w:rPr>
      </w:pPr>
    </w:p>
    <w:p w14:paraId="475E9782" w14:textId="77777777" w:rsidR="002E250A" w:rsidRPr="00CC730E" w:rsidRDefault="002E250A" w:rsidP="002E250A">
      <w:pPr>
        <w:jc w:val="center"/>
        <w:rPr>
          <w:rFonts w:ascii="Arial" w:hAnsi="Arial" w:cs="Arial"/>
          <w:sz w:val="40"/>
        </w:rPr>
      </w:pPr>
    </w:p>
    <w:p w14:paraId="1D7450F4" w14:textId="17E7699C" w:rsidR="000F3D11" w:rsidRPr="00CC730E" w:rsidRDefault="000F3D11" w:rsidP="00326907">
      <w:pPr>
        <w:rPr>
          <w:rFonts w:ascii="Arial" w:hAnsi="Arial" w:cs="Arial"/>
          <w:b/>
          <w:bCs/>
          <w:sz w:val="40"/>
        </w:rPr>
      </w:pPr>
      <w:r w:rsidRPr="00CC730E">
        <w:rPr>
          <w:rFonts w:ascii="Arial" w:hAnsi="Arial" w:cs="Arial"/>
          <w:b/>
          <w:bCs/>
          <w:sz w:val="40"/>
        </w:rPr>
        <w:t xml:space="preserve">Student Number: </w:t>
      </w:r>
      <w:r w:rsidR="00064486" w:rsidRPr="00CC730E">
        <w:rPr>
          <w:rFonts w:ascii="Arial" w:hAnsi="Arial" w:cs="Arial"/>
          <w:b/>
          <w:bCs/>
          <w:sz w:val="40"/>
        </w:rPr>
        <w:t>2306141</w:t>
      </w:r>
    </w:p>
    <w:p w14:paraId="12E71E76" w14:textId="21E8B9F6" w:rsidR="002E250A" w:rsidRPr="00CC730E" w:rsidRDefault="00326907" w:rsidP="00326907">
      <w:pPr>
        <w:rPr>
          <w:rFonts w:ascii="Arial" w:hAnsi="Arial" w:cs="Arial"/>
          <w:sz w:val="40"/>
        </w:rPr>
      </w:pPr>
      <w:r w:rsidRPr="00CC730E">
        <w:rPr>
          <w:rFonts w:ascii="Arial" w:hAnsi="Arial" w:cs="Arial"/>
          <w:b/>
          <w:bCs/>
          <w:sz w:val="40"/>
        </w:rPr>
        <w:t>Module Name</w:t>
      </w:r>
      <w:r w:rsidRPr="00CC730E">
        <w:rPr>
          <w:rFonts w:ascii="Arial" w:hAnsi="Arial" w:cs="Arial"/>
          <w:sz w:val="40"/>
        </w:rPr>
        <w:t xml:space="preserve">: </w:t>
      </w:r>
      <w:r w:rsidR="007A763A" w:rsidRPr="00CC730E">
        <w:rPr>
          <w:rFonts w:ascii="Arial" w:hAnsi="Arial" w:cs="Arial"/>
          <w:sz w:val="40"/>
        </w:rPr>
        <w:t>Leading Restaurant Strategy</w:t>
      </w:r>
    </w:p>
    <w:p w14:paraId="30FB004B" w14:textId="77777777" w:rsidR="000864C7" w:rsidRPr="00CC730E" w:rsidRDefault="00326907" w:rsidP="00326907">
      <w:pPr>
        <w:rPr>
          <w:rFonts w:ascii="Arial" w:hAnsi="Arial" w:cs="Arial"/>
          <w:sz w:val="40"/>
        </w:rPr>
        <w:sectPr w:rsidR="000864C7" w:rsidRPr="00CC730E" w:rsidSect="00FA0A8D">
          <w:footerReference w:type="even" r:id="rId8"/>
          <w:footerReference w:type="default" r:id="rId9"/>
          <w:footerReference w:type="first" r:id="rId10"/>
          <w:pgSz w:w="11907" w:h="16840" w:code="9"/>
          <w:pgMar w:top="1418" w:right="1418" w:bottom="1418" w:left="1418" w:header="720" w:footer="720" w:gutter="0"/>
          <w:cols w:space="720"/>
          <w:titlePg/>
        </w:sectPr>
      </w:pPr>
      <w:r w:rsidRPr="00CC730E">
        <w:rPr>
          <w:rFonts w:ascii="Arial" w:hAnsi="Arial" w:cs="Arial"/>
          <w:b/>
          <w:bCs/>
          <w:sz w:val="40"/>
        </w:rPr>
        <w:t>Module Code</w:t>
      </w:r>
      <w:r w:rsidRPr="00CC730E">
        <w:rPr>
          <w:rFonts w:ascii="Arial" w:hAnsi="Arial" w:cs="Arial"/>
          <w:sz w:val="40"/>
        </w:rPr>
        <w:t>: BM</w:t>
      </w:r>
      <w:r w:rsidR="007A763A" w:rsidRPr="00CC730E">
        <w:rPr>
          <w:rFonts w:ascii="Arial" w:hAnsi="Arial" w:cs="Arial"/>
          <w:sz w:val="40"/>
        </w:rPr>
        <w:t>GM</w:t>
      </w:r>
      <w:r w:rsidR="00DF4DDC" w:rsidRPr="00CC730E">
        <w:rPr>
          <w:rFonts w:ascii="Arial" w:hAnsi="Arial" w:cs="Arial"/>
          <w:sz w:val="40"/>
        </w:rPr>
        <w:t>6001</w:t>
      </w:r>
    </w:p>
    <w:p w14:paraId="303A8E55" w14:textId="77777777" w:rsidR="004F6BFC" w:rsidRPr="00CC730E" w:rsidRDefault="004F6BFC" w:rsidP="004F6BFC">
      <w:pPr>
        <w:spacing w:line="360" w:lineRule="auto"/>
        <w:jc w:val="both"/>
        <w:rPr>
          <w:rFonts w:ascii="Arial" w:hAnsi="Arial" w:cs="Arial"/>
          <w:color w:val="000000" w:themeColor="text1"/>
          <w:sz w:val="24"/>
          <w:szCs w:val="24"/>
        </w:rPr>
      </w:pPr>
      <w:r w:rsidRPr="00CC730E">
        <w:rPr>
          <w:rFonts w:ascii="Arial" w:hAnsi="Arial" w:cs="Arial"/>
          <w:color w:val="000000" w:themeColor="text1"/>
          <w:sz w:val="24"/>
          <w:szCs w:val="24"/>
        </w:rPr>
        <w:lastRenderedPageBreak/>
        <w:t>I acknowledge the use of ChatGPT (</w:t>
      </w:r>
      <w:hyperlink r:id="rId11" w:history="1">
        <w:r w:rsidRPr="00CC730E">
          <w:rPr>
            <w:rStyle w:val="Hyperlink"/>
            <w:rFonts w:ascii="Arial" w:hAnsi="Arial" w:cs="Arial"/>
            <w:color w:val="000000" w:themeColor="text1"/>
            <w:sz w:val="24"/>
            <w:szCs w:val="24"/>
          </w:rPr>
          <w:t>www.chatgpt.com</w:t>
        </w:r>
      </w:hyperlink>
      <w:r w:rsidRPr="00CC730E">
        <w:rPr>
          <w:rFonts w:ascii="Arial" w:hAnsi="Arial" w:cs="Arial"/>
          <w:color w:val="000000" w:themeColor="text1"/>
          <w:sz w:val="24"/>
          <w:szCs w:val="24"/>
        </w:rPr>
        <w:t>) on 24 July 2026 to check my grammar and spelling, as well as to help me understand the assessment requirements in a simplified way to guide my research.</w:t>
      </w:r>
    </w:p>
    <w:p w14:paraId="51731FD4" w14:textId="77777777" w:rsidR="004F6BFC" w:rsidRPr="00CC730E" w:rsidRDefault="004F6BFC" w:rsidP="004F6BFC">
      <w:pPr>
        <w:spacing w:line="360" w:lineRule="auto"/>
        <w:jc w:val="both"/>
        <w:rPr>
          <w:rFonts w:ascii="Arial" w:hAnsi="Arial" w:cs="Arial"/>
          <w:color w:val="000000" w:themeColor="text1"/>
          <w:sz w:val="24"/>
          <w:szCs w:val="24"/>
        </w:rPr>
      </w:pPr>
    </w:p>
    <w:p w14:paraId="4898F6C2" w14:textId="77777777" w:rsidR="004F6BFC" w:rsidRPr="00CC730E" w:rsidRDefault="004F6BFC" w:rsidP="004F6BFC">
      <w:pPr>
        <w:spacing w:line="360" w:lineRule="auto"/>
        <w:jc w:val="both"/>
        <w:rPr>
          <w:rFonts w:ascii="Arial" w:hAnsi="Arial" w:cs="Arial"/>
          <w:color w:val="000000" w:themeColor="text1"/>
          <w:sz w:val="24"/>
          <w:szCs w:val="24"/>
        </w:rPr>
      </w:pPr>
      <w:r w:rsidRPr="00CC730E">
        <w:rPr>
          <w:rFonts w:ascii="Arial" w:hAnsi="Arial" w:cs="Arial"/>
          <w:color w:val="000000" w:themeColor="text1"/>
          <w:sz w:val="24"/>
          <w:szCs w:val="24"/>
        </w:rPr>
        <w:t>I used the following prompt(s):</w:t>
      </w:r>
    </w:p>
    <w:p w14:paraId="2F3F5C26" w14:textId="77777777" w:rsidR="004F6BFC" w:rsidRPr="00CC730E" w:rsidRDefault="004F6BFC" w:rsidP="004F6BFC">
      <w:pPr>
        <w:spacing w:line="360" w:lineRule="auto"/>
        <w:jc w:val="both"/>
        <w:rPr>
          <w:rFonts w:ascii="Arial" w:hAnsi="Arial" w:cs="Arial"/>
          <w:color w:val="000000" w:themeColor="text1"/>
          <w:sz w:val="24"/>
          <w:szCs w:val="24"/>
        </w:rPr>
      </w:pPr>
    </w:p>
    <w:p w14:paraId="2CBEF852" w14:textId="77777777" w:rsidR="004F6BFC" w:rsidRPr="00CC730E" w:rsidRDefault="004F6BFC" w:rsidP="004F6BFC">
      <w:pPr>
        <w:numPr>
          <w:ilvl w:val="0"/>
          <w:numId w:val="24"/>
        </w:numPr>
        <w:overflowPunct/>
        <w:autoSpaceDE/>
        <w:autoSpaceDN/>
        <w:adjustRightInd/>
        <w:spacing w:line="360" w:lineRule="auto"/>
        <w:jc w:val="both"/>
        <w:textAlignment w:val="auto"/>
        <w:rPr>
          <w:rFonts w:ascii="Arial" w:hAnsi="Arial" w:cs="Arial"/>
          <w:color w:val="000000" w:themeColor="text1"/>
          <w:sz w:val="24"/>
          <w:szCs w:val="24"/>
        </w:rPr>
      </w:pPr>
      <w:r w:rsidRPr="00CC730E">
        <w:rPr>
          <w:rFonts w:ascii="Arial" w:hAnsi="Arial" w:cs="Arial"/>
          <w:color w:val="000000" w:themeColor="text1"/>
          <w:sz w:val="24"/>
          <w:szCs w:val="24"/>
        </w:rPr>
        <w:t>Please check my text for grammar and spelling errors.</w:t>
      </w:r>
    </w:p>
    <w:p w14:paraId="35492573" w14:textId="77777777" w:rsidR="004F6BFC" w:rsidRPr="00CC730E" w:rsidRDefault="004F6BFC" w:rsidP="004F6BFC">
      <w:pPr>
        <w:numPr>
          <w:ilvl w:val="0"/>
          <w:numId w:val="24"/>
        </w:numPr>
        <w:overflowPunct/>
        <w:autoSpaceDE/>
        <w:autoSpaceDN/>
        <w:adjustRightInd/>
        <w:spacing w:line="360" w:lineRule="auto"/>
        <w:jc w:val="both"/>
        <w:textAlignment w:val="auto"/>
        <w:rPr>
          <w:rFonts w:ascii="Arial" w:hAnsi="Arial" w:cs="Arial"/>
          <w:color w:val="000000" w:themeColor="text1"/>
          <w:sz w:val="24"/>
          <w:szCs w:val="24"/>
        </w:rPr>
      </w:pPr>
      <w:r w:rsidRPr="00CC730E">
        <w:rPr>
          <w:rFonts w:ascii="Arial" w:hAnsi="Arial" w:cs="Arial"/>
          <w:color w:val="000000" w:themeColor="text1"/>
          <w:sz w:val="24"/>
          <w:szCs w:val="24"/>
        </w:rPr>
        <w:t>Explain the main points of the assessment in simpler terms to aid my research.</w:t>
      </w:r>
    </w:p>
    <w:p w14:paraId="522E8771" w14:textId="77777777" w:rsidR="004F6BFC" w:rsidRPr="00CC730E" w:rsidRDefault="004F6BFC" w:rsidP="004F6BFC">
      <w:pPr>
        <w:spacing w:line="360" w:lineRule="auto"/>
        <w:jc w:val="both"/>
        <w:rPr>
          <w:rFonts w:ascii="Arial" w:hAnsi="Arial" w:cs="Arial"/>
          <w:color w:val="000000" w:themeColor="text1"/>
          <w:sz w:val="24"/>
          <w:szCs w:val="24"/>
        </w:rPr>
      </w:pPr>
    </w:p>
    <w:p w14:paraId="71BF1793" w14:textId="77777777" w:rsidR="00B278ED" w:rsidRDefault="00B278ED" w:rsidP="000864C7">
      <w:pPr>
        <w:rPr>
          <w:rFonts w:asciiTheme="minorHAnsi" w:hAnsiTheme="minorHAnsi" w:cstheme="minorHAnsi"/>
          <w:sz w:val="40"/>
        </w:rPr>
        <w:sectPr w:rsidR="00B278ED" w:rsidSect="00646E50">
          <w:pgSz w:w="11907" w:h="16840" w:code="9"/>
          <w:pgMar w:top="1418" w:right="1418" w:bottom="1418" w:left="1418" w:header="720" w:footer="720" w:gutter="0"/>
          <w:cols w:space="720"/>
          <w:titlePg/>
        </w:sectPr>
      </w:pPr>
    </w:p>
    <w:p w14:paraId="3533D448" w14:textId="2378C31D" w:rsidR="002E250A" w:rsidRPr="00CC730E" w:rsidRDefault="002E250A" w:rsidP="000864C7">
      <w:pPr>
        <w:rPr>
          <w:rFonts w:ascii="Arial" w:hAnsi="Arial" w:cs="Arial"/>
          <w:sz w:val="40"/>
        </w:rPr>
      </w:pPr>
    </w:p>
    <w:p w14:paraId="2063AFDD" w14:textId="1A08D199" w:rsidR="002E250A" w:rsidRPr="00CC730E" w:rsidRDefault="002E250A" w:rsidP="002E250A">
      <w:pPr>
        <w:pStyle w:val="Heading4"/>
      </w:pPr>
      <w:r w:rsidRPr="00CC730E">
        <w:t>CONTENTS</w:t>
      </w:r>
    </w:p>
    <w:p w14:paraId="5F5D9061" w14:textId="77777777" w:rsidR="00326907" w:rsidRPr="00CC730E" w:rsidRDefault="00326907" w:rsidP="00326907">
      <w:pPr>
        <w:rPr>
          <w:rFonts w:ascii="Arial" w:hAnsi="Arial" w:cs="Arial"/>
        </w:rPr>
      </w:pPr>
    </w:p>
    <w:p w14:paraId="2B5E85BB" w14:textId="77777777" w:rsidR="002E250A" w:rsidRPr="00CC730E" w:rsidRDefault="002E250A" w:rsidP="002E250A">
      <w:pPr>
        <w:rPr>
          <w:rFonts w:ascii="Arial" w:hAnsi="Arial" w:cs="Arial"/>
        </w:rPr>
      </w:pPr>
    </w:p>
    <w:p w14:paraId="643D259B" w14:textId="77777777" w:rsidR="002E250A" w:rsidRPr="00CC730E" w:rsidRDefault="002E250A" w:rsidP="002E250A">
      <w:pPr>
        <w:rPr>
          <w:rFonts w:ascii="Arial" w:hAnsi="Arial" w:cs="Arial"/>
        </w:rPr>
      </w:pPr>
    </w:p>
    <w:tbl>
      <w:tblPr>
        <w:tblW w:w="0" w:type="auto"/>
        <w:tblLook w:val="01E0" w:firstRow="1" w:lastRow="1" w:firstColumn="1" w:lastColumn="1" w:noHBand="0" w:noVBand="0"/>
      </w:tblPr>
      <w:tblGrid>
        <w:gridCol w:w="817"/>
        <w:gridCol w:w="1522"/>
        <w:gridCol w:w="3330"/>
        <w:gridCol w:w="1929"/>
        <w:gridCol w:w="357"/>
        <w:gridCol w:w="1116"/>
      </w:tblGrid>
      <w:tr w:rsidR="00250425" w:rsidRPr="00CC730E" w14:paraId="62E2933F" w14:textId="77777777" w:rsidTr="00495BD1">
        <w:tc>
          <w:tcPr>
            <w:tcW w:w="817" w:type="dxa"/>
          </w:tcPr>
          <w:p w14:paraId="18D8A0E0" w14:textId="77777777" w:rsidR="002E250A" w:rsidRPr="00CC730E" w:rsidRDefault="002E250A" w:rsidP="00573D40">
            <w:pPr>
              <w:spacing w:before="120" w:after="120"/>
              <w:rPr>
                <w:rFonts w:ascii="Arial" w:hAnsi="Arial" w:cs="Arial"/>
                <w:sz w:val="28"/>
                <w:szCs w:val="28"/>
              </w:rPr>
            </w:pPr>
          </w:p>
        </w:tc>
        <w:tc>
          <w:tcPr>
            <w:tcW w:w="4852" w:type="dxa"/>
            <w:gridSpan w:val="2"/>
          </w:tcPr>
          <w:p w14:paraId="49A064A0" w14:textId="77777777" w:rsidR="002E250A" w:rsidRPr="00CC730E" w:rsidRDefault="002E250A" w:rsidP="00573D40">
            <w:pPr>
              <w:spacing w:before="120" w:after="120"/>
              <w:rPr>
                <w:rFonts w:ascii="Arial" w:hAnsi="Arial" w:cs="Arial"/>
                <w:sz w:val="28"/>
                <w:szCs w:val="28"/>
              </w:rPr>
            </w:pPr>
          </w:p>
        </w:tc>
        <w:tc>
          <w:tcPr>
            <w:tcW w:w="2286" w:type="dxa"/>
            <w:gridSpan w:val="2"/>
          </w:tcPr>
          <w:p w14:paraId="29413142" w14:textId="77777777" w:rsidR="002E250A" w:rsidRPr="00CC730E" w:rsidRDefault="00A15340" w:rsidP="00573D40">
            <w:pPr>
              <w:spacing w:before="120" w:after="120"/>
              <w:rPr>
                <w:rFonts w:ascii="Arial" w:hAnsi="Arial" w:cs="Arial"/>
                <w:sz w:val="28"/>
                <w:szCs w:val="28"/>
              </w:rPr>
            </w:pPr>
            <w:r w:rsidRPr="00CC730E">
              <w:rPr>
                <w:rFonts w:ascii="Arial" w:hAnsi="Arial" w:cs="Arial"/>
                <w:sz w:val="28"/>
                <w:szCs w:val="28"/>
              </w:rPr>
              <w:t>PAGE</w:t>
            </w:r>
          </w:p>
        </w:tc>
        <w:tc>
          <w:tcPr>
            <w:tcW w:w="1116" w:type="dxa"/>
          </w:tcPr>
          <w:p w14:paraId="450B705E" w14:textId="77777777" w:rsidR="002E250A" w:rsidRPr="00CC730E" w:rsidRDefault="002E250A" w:rsidP="00573D40">
            <w:pPr>
              <w:spacing w:before="120" w:after="120"/>
              <w:rPr>
                <w:rFonts w:ascii="Arial" w:hAnsi="Arial" w:cs="Arial"/>
                <w:sz w:val="28"/>
                <w:szCs w:val="28"/>
              </w:rPr>
            </w:pPr>
          </w:p>
        </w:tc>
      </w:tr>
      <w:tr w:rsidR="00250425" w:rsidRPr="00CC730E" w14:paraId="371FC958" w14:textId="77777777" w:rsidTr="00495BD1">
        <w:tc>
          <w:tcPr>
            <w:tcW w:w="817" w:type="dxa"/>
          </w:tcPr>
          <w:p w14:paraId="749B9DB1" w14:textId="737ADE2C" w:rsidR="002E250A" w:rsidRPr="00CC730E" w:rsidRDefault="008A13C4" w:rsidP="00573D40">
            <w:pPr>
              <w:spacing w:before="120" w:after="120"/>
              <w:rPr>
                <w:rFonts w:ascii="Arial" w:hAnsi="Arial" w:cs="Arial"/>
                <w:b/>
                <w:sz w:val="28"/>
                <w:szCs w:val="28"/>
              </w:rPr>
            </w:pPr>
            <w:r w:rsidRPr="00CC730E">
              <w:rPr>
                <w:rFonts w:ascii="Arial" w:hAnsi="Arial" w:cs="Arial"/>
                <w:b/>
                <w:sz w:val="28"/>
                <w:szCs w:val="28"/>
              </w:rPr>
              <w:t>1</w:t>
            </w:r>
            <w:r w:rsidR="002E250A" w:rsidRPr="00CC730E">
              <w:rPr>
                <w:rFonts w:ascii="Arial" w:hAnsi="Arial" w:cs="Arial"/>
                <w:b/>
                <w:sz w:val="28"/>
                <w:szCs w:val="28"/>
              </w:rPr>
              <w:t xml:space="preserve">. </w:t>
            </w:r>
          </w:p>
        </w:tc>
        <w:tc>
          <w:tcPr>
            <w:tcW w:w="4852" w:type="dxa"/>
            <w:gridSpan w:val="2"/>
          </w:tcPr>
          <w:p w14:paraId="10FD8B3C" w14:textId="55B22786" w:rsidR="002E250A" w:rsidRPr="00CC730E" w:rsidRDefault="00F042E5" w:rsidP="00573D40">
            <w:pPr>
              <w:spacing w:before="120" w:after="120"/>
              <w:rPr>
                <w:rFonts w:ascii="Arial" w:hAnsi="Arial" w:cs="Arial"/>
                <w:sz w:val="28"/>
                <w:szCs w:val="28"/>
              </w:rPr>
            </w:pPr>
            <w:r w:rsidRPr="00CC730E">
              <w:rPr>
                <w:rFonts w:ascii="Arial" w:hAnsi="Arial" w:cs="Arial"/>
                <w:sz w:val="28"/>
                <w:szCs w:val="28"/>
              </w:rPr>
              <w:t>Executive Summary</w:t>
            </w:r>
          </w:p>
        </w:tc>
        <w:tc>
          <w:tcPr>
            <w:tcW w:w="2286" w:type="dxa"/>
            <w:gridSpan w:val="2"/>
          </w:tcPr>
          <w:p w14:paraId="69D3410E" w14:textId="0300680C" w:rsidR="002E250A" w:rsidRPr="00CC730E" w:rsidRDefault="002E250A" w:rsidP="00573D40">
            <w:pPr>
              <w:spacing w:before="120" w:after="120"/>
              <w:rPr>
                <w:rFonts w:ascii="Arial" w:hAnsi="Arial" w:cs="Arial"/>
                <w:sz w:val="28"/>
                <w:szCs w:val="28"/>
              </w:rPr>
            </w:pPr>
            <w:r w:rsidRPr="00CC730E">
              <w:rPr>
                <w:rFonts w:ascii="Arial" w:hAnsi="Arial" w:cs="Arial"/>
                <w:sz w:val="28"/>
                <w:szCs w:val="28"/>
              </w:rPr>
              <w:t>………</w:t>
            </w:r>
            <w:r w:rsidR="00495BD1">
              <w:rPr>
                <w:rFonts w:ascii="Arial" w:hAnsi="Arial" w:cs="Arial"/>
                <w:sz w:val="28"/>
                <w:szCs w:val="28"/>
              </w:rPr>
              <w:t>4</w:t>
            </w:r>
            <w:r w:rsidRPr="00CC730E">
              <w:rPr>
                <w:rFonts w:ascii="Arial" w:hAnsi="Arial" w:cs="Arial"/>
                <w:sz w:val="28"/>
                <w:szCs w:val="28"/>
              </w:rPr>
              <w:t>……….</w:t>
            </w:r>
          </w:p>
        </w:tc>
        <w:tc>
          <w:tcPr>
            <w:tcW w:w="1116" w:type="dxa"/>
          </w:tcPr>
          <w:p w14:paraId="6873A221" w14:textId="77777777" w:rsidR="002E250A" w:rsidRPr="00CC730E" w:rsidRDefault="002E250A" w:rsidP="00573D40">
            <w:pPr>
              <w:spacing w:before="120" w:after="120"/>
              <w:rPr>
                <w:rFonts w:ascii="Arial" w:hAnsi="Arial" w:cs="Arial"/>
                <w:sz w:val="28"/>
                <w:szCs w:val="28"/>
              </w:rPr>
            </w:pPr>
          </w:p>
        </w:tc>
      </w:tr>
      <w:tr w:rsidR="00250425" w:rsidRPr="00CC730E" w14:paraId="19FC3793" w14:textId="77777777" w:rsidTr="00495BD1">
        <w:tc>
          <w:tcPr>
            <w:tcW w:w="817" w:type="dxa"/>
          </w:tcPr>
          <w:p w14:paraId="40364329" w14:textId="089FCAA0" w:rsidR="002E250A" w:rsidRPr="00CC730E" w:rsidRDefault="00326907" w:rsidP="00573D40">
            <w:pPr>
              <w:spacing w:before="120" w:after="120"/>
              <w:rPr>
                <w:rFonts w:ascii="Arial" w:hAnsi="Arial" w:cs="Arial"/>
                <w:b/>
                <w:sz w:val="28"/>
                <w:szCs w:val="28"/>
              </w:rPr>
            </w:pPr>
            <w:r w:rsidRPr="00CC730E">
              <w:rPr>
                <w:rFonts w:ascii="Arial" w:hAnsi="Arial" w:cs="Arial"/>
                <w:b/>
                <w:sz w:val="28"/>
                <w:szCs w:val="28"/>
              </w:rPr>
              <w:t>2</w:t>
            </w:r>
            <w:r w:rsidR="002E250A" w:rsidRPr="00CC730E">
              <w:rPr>
                <w:rFonts w:ascii="Arial" w:hAnsi="Arial" w:cs="Arial"/>
                <w:b/>
                <w:sz w:val="28"/>
                <w:szCs w:val="28"/>
              </w:rPr>
              <w:t>.</w:t>
            </w:r>
          </w:p>
        </w:tc>
        <w:tc>
          <w:tcPr>
            <w:tcW w:w="4852" w:type="dxa"/>
            <w:gridSpan w:val="2"/>
          </w:tcPr>
          <w:p w14:paraId="7CBB6158" w14:textId="11E33DB9" w:rsidR="002E250A" w:rsidRPr="00CC730E" w:rsidRDefault="008A13C4" w:rsidP="00573D40">
            <w:pPr>
              <w:spacing w:before="120" w:after="120"/>
              <w:rPr>
                <w:rFonts w:ascii="Arial" w:hAnsi="Arial" w:cs="Arial"/>
                <w:sz w:val="28"/>
                <w:szCs w:val="28"/>
              </w:rPr>
            </w:pPr>
            <w:r w:rsidRPr="00CC730E">
              <w:rPr>
                <w:rFonts w:ascii="Arial" w:hAnsi="Arial" w:cs="Arial"/>
                <w:sz w:val="28"/>
                <w:szCs w:val="28"/>
              </w:rPr>
              <w:t xml:space="preserve">The </w:t>
            </w:r>
            <w:r w:rsidR="00231941" w:rsidRPr="00CC730E">
              <w:rPr>
                <w:rFonts w:ascii="Arial" w:hAnsi="Arial" w:cs="Arial"/>
                <w:sz w:val="28"/>
                <w:szCs w:val="28"/>
              </w:rPr>
              <w:t>Business Idea</w:t>
            </w:r>
            <w:r w:rsidR="00765B5F" w:rsidRPr="00CC730E">
              <w:rPr>
                <w:rFonts w:ascii="Arial" w:hAnsi="Arial" w:cs="Arial"/>
                <w:sz w:val="28"/>
                <w:szCs w:val="28"/>
              </w:rPr>
              <w:t xml:space="preserve"> </w:t>
            </w:r>
          </w:p>
        </w:tc>
        <w:tc>
          <w:tcPr>
            <w:tcW w:w="2286" w:type="dxa"/>
            <w:gridSpan w:val="2"/>
          </w:tcPr>
          <w:p w14:paraId="3B926AEC" w14:textId="4263A010" w:rsidR="002E250A" w:rsidRPr="00CC730E" w:rsidRDefault="002E250A" w:rsidP="00573D40">
            <w:pPr>
              <w:spacing w:before="120" w:after="120"/>
              <w:rPr>
                <w:rFonts w:ascii="Arial" w:hAnsi="Arial" w:cs="Arial"/>
                <w:sz w:val="28"/>
                <w:szCs w:val="28"/>
              </w:rPr>
            </w:pPr>
            <w:r w:rsidRPr="00CC730E">
              <w:rPr>
                <w:rFonts w:ascii="Arial" w:hAnsi="Arial" w:cs="Arial"/>
                <w:sz w:val="28"/>
                <w:szCs w:val="28"/>
              </w:rPr>
              <w:t>………</w:t>
            </w:r>
            <w:r w:rsidR="00495BD1">
              <w:rPr>
                <w:rFonts w:ascii="Arial" w:hAnsi="Arial" w:cs="Arial"/>
                <w:sz w:val="28"/>
                <w:szCs w:val="28"/>
              </w:rPr>
              <w:t>5</w:t>
            </w:r>
            <w:r w:rsidRPr="00CC730E">
              <w:rPr>
                <w:rFonts w:ascii="Arial" w:hAnsi="Arial" w:cs="Arial"/>
                <w:sz w:val="28"/>
                <w:szCs w:val="28"/>
              </w:rPr>
              <w:t>……….</w:t>
            </w:r>
          </w:p>
        </w:tc>
        <w:tc>
          <w:tcPr>
            <w:tcW w:w="1116" w:type="dxa"/>
          </w:tcPr>
          <w:p w14:paraId="7B1CC69C" w14:textId="77777777" w:rsidR="002E250A" w:rsidRPr="00CC730E" w:rsidRDefault="002E250A" w:rsidP="00573D40">
            <w:pPr>
              <w:spacing w:before="120" w:after="120"/>
              <w:rPr>
                <w:rFonts w:ascii="Arial" w:hAnsi="Arial" w:cs="Arial"/>
                <w:sz w:val="28"/>
                <w:szCs w:val="28"/>
              </w:rPr>
            </w:pPr>
          </w:p>
        </w:tc>
      </w:tr>
      <w:tr w:rsidR="00250425" w:rsidRPr="00CC730E" w14:paraId="1A6F0669" w14:textId="77777777" w:rsidTr="00495BD1">
        <w:tc>
          <w:tcPr>
            <w:tcW w:w="817" w:type="dxa"/>
          </w:tcPr>
          <w:p w14:paraId="7BECC144" w14:textId="5CF2F629" w:rsidR="002E250A" w:rsidRPr="00CC730E" w:rsidRDefault="00326907" w:rsidP="00573D40">
            <w:pPr>
              <w:spacing w:before="120" w:after="120"/>
              <w:rPr>
                <w:rFonts w:ascii="Arial" w:hAnsi="Arial" w:cs="Arial"/>
                <w:b/>
                <w:sz w:val="28"/>
                <w:szCs w:val="28"/>
              </w:rPr>
            </w:pPr>
            <w:r w:rsidRPr="00CC730E">
              <w:rPr>
                <w:rFonts w:ascii="Arial" w:hAnsi="Arial" w:cs="Arial"/>
                <w:b/>
                <w:sz w:val="28"/>
                <w:szCs w:val="28"/>
              </w:rPr>
              <w:t>3</w:t>
            </w:r>
            <w:r w:rsidR="002E250A" w:rsidRPr="00CC730E">
              <w:rPr>
                <w:rFonts w:ascii="Arial" w:hAnsi="Arial" w:cs="Arial"/>
                <w:b/>
                <w:sz w:val="28"/>
                <w:szCs w:val="28"/>
              </w:rPr>
              <w:t>.</w:t>
            </w:r>
          </w:p>
        </w:tc>
        <w:tc>
          <w:tcPr>
            <w:tcW w:w="4852" w:type="dxa"/>
            <w:gridSpan w:val="2"/>
          </w:tcPr>
          <w:p w14:paraId="44BF36C1" w14:textId="1953A3FA" w:rsidR="002E250A" w:rsidRPr="00CC730E" w:rsidRDefault="008A13C4" w:rsidP="00573D40">
            <w:pPr>
              <w:spacing w:before="120" w:after="120"/>
              <w:rPr>
                <w:rFonts w:ascii="Arial" w:hAnsi="Arial" w:cs="Arial"/>
                <w:sz w:val="28"/>
                <w:szCs w:val="28"/>
              </w:rPr>
            </w:pPr>
            <w:r w:rsidRPr="00CC730E">
              <w:rPr>
                <w:rFonts w:ascii="Arial" w:hAnsi="Arial" w:cs="Arial"/>
                <w:sz w:val="28"/>
                <w:szCs w:val="28"/>
              </w:rPr>
              <w:t>The Team</w:t>
            </w:r>
            <w:r w:rsidR="000E204D" w:rsidRPr="00CC730E">
              <w:rPr>
                <w:rFonts w:ascii="Arial" w:hAnsi="Arial" w:cs="Arial"/>
                <w:sz w:val="28"/>
                <w:szCs w:val="28"/>
              </w:rPr>
              <w:t xml:space="preserve"> </w:t>
            </w:r>
          </w:p>
        </w:tc>
        <w:tc>
          <w:tcPr>
            <w:tcW w:w="2286" w:type="dxa"/>
            <w:gridSpan w:val="2"/>
          </w:tcPr>
          <w:p w14:paraId="76A45710" w14:textId="1D78E7DC" w:rsidR="002E250A" w:rsidRPr="00CC730E" w:rsidRDefault="002E250A" w:rsidP="00573D40">
            <w:pPr>
              <w:spacing w:before="120" w:after="120"/>
              <w:rPr>
                <w:rFonts w:ascii="Arial" w:hAnsi="Arial" w:cs="Arial"/>
                <w:sz w:val="28"/>
                <w:szCs w:val="28"/>
              </w:rPr>
            </w:pPr>
            <w:r w:rsidRPr="00CC730E">
              <w:rPr>
                <w:rFonts w:ascii="Arial" w:hAnsi="Arial" w:cs="Arial"/>
                <w:sz w:val="28"/>
                <w:szCs w:val="28"/>
              </w:rPr>
              <w:t>………</w:t>
            </w:r>
            <w:r w:rsidR="00495BD1">
              <w:rPr>
                <w:rFonts w:ascii="Arial" w:hAnsi="Arial" w:cs="Arial"/>
                <w:sz w:val="28"/>
                <w:szCs w:val="28"/>
              </w:rPr>
              <w:t>7</w:t>
            </w:r>
            <w:r w:rsidRPr="00CC730E">
              <w:rPr>
                <w:rFonts w:ascii="Arial" w:hAnsi="Arial" w:cs="Arial"/>
                <w:sz w:val="28"/>
                <w:szCs w:val="28"/>
              </w:rPr>
              <w:t>……….</w:t>
            </w:r>
          </w:p>
        </w:tc>
        <w:tc>
          <w:tcPr>
            <w:tcW w:w="1116" w:type="dxa"/>
          </w:tcPr>
          <w:p w14:paraId="19ACEF8F" w14:textId="77777777" w:rsidR="002E250A" w:rsidRPr="00CC730E" w:rsidRDefault="002E250A" w:rsidP="00573D40">
            <w:pPr>
              <w:spacing w:before="120" w:after="120"/>
              <w:rPr>
                <w:rFonts w:ascii="Arial" w:hAnsi="Arial" w:cs="Arial"/>
                <w:sz w:val="28"/>
                <w:szCs w:val="28"/>
              </w:rPr>
            </w:pPr>
          </w:p>
        </w:tc>
      </w:tr>
      <w:tr w:rsidR="00250425" w:rsidRPr="00CC730E" w14:paraId="00890377" w14:textId="77777777" w:rsidTr="00495BD1">
        <w:tc>
          <w:tcPr>
            <w:tcW w:w="817" w:type="dxa"/>
          </w:tcPr>
          <w:p w14:paraId="3055AC3C" w14:textId="6060862C" w:rsidR="002E250A" w:rsidRPr="00CC730E" w:rsidRDefault="00326907" w:rsidP="00573D40">
            <w:pPr>
              <w:spacing w:before="120" w:after="120"/>
              <w:rPr>
                <w:rFonts w:ascii="Arial" w:hAnsi="Arial" w:cs="Arial"/>
                <w:b/>
                <w:sz w:val="28"/>
                <w:szCs w:val="28"/>
              </w:rPr>
            </w:pPr>
            <w:r w:rsidRPr="00CC730E">
              <w:rPr>
                <w:rFonts w:ascii="Arial" w:hAnsi="Arial" w:cs="Arial"/>
                <w:b/>
                <w:sz w:val="28"/>
                <w:szCs w:val="28"/>
              </w:rPr>
              <w:t>4</w:t>
            </w:r>
            <w:r w:rsidR="002E250A" w:rsidRPr="00CC730E">
              <w:rPr>
                <w:rFonts w:ascii="Arial" w:hAnsi="Arial" w:cs="Arial"/>
                <w:b/>
                <w:sz w:val="28"/>
                <w:szCs w:val="28"/>
              </w:rPr>
              <w:t>.</w:t>
            </w:r>
          </w:p>
        </w:tc>
        <w:tc>
          <w:tcPr>
            <w:tcW w:w="4852" w:type="dxa"/>
            <w:gridSpan w:val="2"/>
          </w:tcPr>
          <w:p w14:paraId="61BD3537" w14:textId="1BD86802" w:rsidR="002E250A" w:rsidRPr="00CC730E" w:rsidRDefault="002E250A" w:rsidP="00573D40">
            <w:pPr>
              <w:spacing w:before="120" w:after="120"/>
              <w:rPr>
                <w:rFonts w:ascii="Arial" w:hAnsi="Arial" w:cs="Arial"/>
                <w:sz w:val="28"/>
                <w:szCs w:val="28"/>
              </w:rPr>
            </w:pPr>
            <w:r w:rsidRPr="00CC730E">
              <w:rPr>
                <w:rFonts w:ascii="Arial" w:hAnsi="Arial" w:cs="Arial"/>
                <w:sz w:val="28"/>
                <w:szCs w:val="28"/>
              </w:rPr>
              <w:t>Market</w:t>
            </w:r>
            <w:r w:rsidR="00B103DB" w:rsidRPr="00CC730E">
              <w:rPr>
                <w:rFonts w:ascii="Arial" w:hAnsi="Arial" w:cs="Arial"/>
                <w:sz w:val="28"/>
                <w:szCs w:val="28"/>
              </w:rPr>
              <w:t xml:space="preserve"> Research</w:t>
            </w:r>
            <w:r w:rsidR="000E204D" w:rsidRPr="00CC730E">
              <w:rPr>
                <w:rFonts w:ascii="Arial" w:hAnsi="Arial" w:cs="Arial"/>
                <w:sz w:val="28"/>
                <w:szCs w:val="28"/>
              </w:rPr>
              <w:t xml:space="preserve"> </w:t>
            </w:r>
          </w:p>
        </w:tc>
        <w:tc>
          <w:tcPr>
            <w:tcW w:w="2286" w:type="dxa"/>
            <w:gridSpan w:val="2"/>
          </w:tcPr>
          <w:p w14:paraId="32AF5A65" w14:textId="73129D09" w:rsidR="002E250A" w:rsidRPr="00CC730E" w:rsidRDefault="002E250A" w:rsidP="00573D40">
            <w:pPr>
              <w:spacing w:before="120" w:after="120"/>
              <w:rPr>
                <w:rFonts w:ascii="Arial" w:hAnsi="Arial" w:cs="Arial"/>
                <w:sz w:val="28"/>
                <w:szCs w:val="28"/>
              </w:rPr>
            </w:pPr>
            <w:r w:rsidRPr="00CC730E">
              <w:rPr>
                <w:rFonts w:ascii="Arial" w:hAnsi="Arial" w:cs="Arial"/>
                <w:sz w:val="28"/>
                <w:szCs w:val="28"/>
              </w:rPr>
              <w:t>……</w:t>
            </w:r>
            <w:r w:rsidR="00495BD1">
              <w:rPr>
                <w:rFonts w:ascii="Arial" w:hAnsi="Arial" w:cs="Arial"/>
                <w:sz w:val="28"/>
                <w:szCs w:val="28"/>
              </w:rPr>
              <w:t>…11</w:t>
            </w:r>
            <w:r w:rsidRPr="00CC730E">
              <w:rPr>
                <w:rFonts w:ascii="Arial" w:hAnsi="Arial" w:cs="Arial"/>
                <w:sz w:val="28"/>
                <w:szCs w:val="28"/>
              </w:rPr>
              <w:t>……….</w:t>
            </w:r>
          </w:p>
        </w:tc>
        <w:tc>
          <w:tcPr>
            <w:tcW w:w="1116" w:type="dxa"/>
          </w:tcPr>
          <w:p w14:paraId="0C2B9F40" w14:textId="77777777" w:rsidR="002E250A" w:rsidRPr="00CC730E" w:rsidRDefault="002E250A" w:rsidP="00573D40">
            <w:pPr>
              <w:spacing w:before="120" w:after="120"/>
              <w:rPr>
                <w:rFonts w:ascii="Arial" w:hAnsi="Arial" w:cs="Arial"/>
                <w:sz w:val="28"/>
                <w:szCs w:val="28"/>
              </w:rPr>
            </w:pPr>
          </w:p>
        </w:tc>
      </w:tr>
      <w:tr w:rsidR="00250425" w:rsidRPr="00CC730E" w14:paraId="713E622B" w14:textId="77777777" w:rsidTr="00495BD1">
        <w:tc>
          <w:tcPr>
            <w:tcW w:w="817" w:type="dxa"/>
          </w:tcPr>
          <w:p w14:paraId="23569BF6" w14:textId="577F52C6" w:rsidR="002E250A" w:rsidRPr="00CC730E" w:rsidRDefault="00326907" w:rsidP="00573D40">
            <w:pPr>
              <w:spacing w:before="120" w:after="120"/>
              <w:rPr>
                <w:rFonts w:ascii="Arial" w:hAnsi="Arial" w:cs="Arial"/>
                <w:b/>
                <w:sz w:val="28"/>
                <w:szCs w:val="28"/>
              </w:rPr>
            </w:pPr>
            <w:r w:rsidRPr="00CC730E">
              <w:rPr>
                <w:rFonts w:ascii="Arial" w:hAnsi="Arial" w:cs="Arial"/>
                <w:b/>
                <w:sz w:val="28"/>
                <w:szCs w:val="28"/>
              </w:rPr>
              <w:t>5</w:t>
            </w:r>
            <w:r w:rsidR="002E250A" w:rsidRPr="00CC730E">
              <w:rPr>
                <w:rFonts w:ascii="Arial" w:hAnsi="Arial" w:cs="Arial"/>
                <w:b/>
                <w:sz w:val="28"/>
                <w:szCs w:val="28"/>
              </w:rPr>
              <w:t>.</w:t>
            </w:r>
          </w:p>
        </w:tc>
        <w:tc>
          <w:tcPr>
            <w:tcW w:w="4852" w:type="dxa"/>
            <w:gridSpan w:val="2"/>
          </w:tcPr>
          <w:p w14:paraId="4CA9FAE5" w14:textId="23981132" w:rsidR="002E250A" w:rsidRPr="00CC730E" w:rsidRDefault="002E250A" w:rsidP="00573D40">
            <w:pPr>
              <w:spacing w:before="120" w:after="120"/>
              <w:rPr>
                <w:rFonts w:ascii="Arial" w:hAnsi="Arial" w:cs="Arial"/>
                <w:sz w:val="28"/>
                <w:szCs w:val="28"/>
              </w:rPr>
            </w:pPr>
            <w:r w:rsidRPr="00CC730E">
              <w:rPr>
                <w:rFonts w:ascii="Arial" w:hAnsi="Arial" w:cs="Arial"/>
                <w:sz w:val="28"/>
                <w:szCs w:val="28"/>
              </w:rPr>
              <w:t>Marketing</w:t>
            </w:r>
            <w:r w:rsidR="00D6026F" w:rsidRPr="00CC730E">
              <w:rPr>
                <w:rFonts w:ascii="Arial" w:hAnsi="Arial" w:cs="Arial"/>
                <w:sz w:val="28"/>
                <w:szCs w:val="28"/>
              </w:rPr>
              <w:t xml:space="preserve"> Plan</w:t>
            </w:r>
          </w:p>
        </w:tc>
        <w:tc>
          <w:tcPr>
            <w:tcW w:w="2286" w:type="dxa"/>
            <w:gridSpan w:val="2"/>
          </w:tcPr>
          <w:p w14:paraId="300AEFF5" w14:textId="497D53CE" w:rsidR="002E250A" w:rsidRPr="00CC730E" w:rsidRDefault="002E250A" w:rsidP="00573D40">
            <w:pPr>
              <w:spacing w:before="120" w:after="120"/>
              <w:rPr>
                <w:rFonts w:ascii="Arial" w:hAnsi="Arial" w:cs="Arial"/>
                <w:sz w:val="28"/>
                <w:szCs w:val="28"/>
              </w:rPr>
            </w:pPr>
            <w:r w:rsidRPr="00CC730E">
              <w:rPr>
                <w:rFonts w:ascii="Arial" w:hAnsi="Arial" w:cs="Arial"/>
                <w:sz w:val="28"/>
                <w:szCs w:val="28"/>
              </w:rPr>
              <w:t>………</w:t>
            </w:r>
            <w:r w:rsidR="00495BD1">
              <w:rPr>
                <w:rFonts w:ascii="Arial" w:hAnsi="Arial" w:cs="Arial"/>
                <w:sz w:val="28"/>
                <w:szCs w:val="28"/>
              </w:rPr>
              <w:t>13</w:t>
            </w:r>
            <w:r w:rsidRPr="00CC730E">
              <w:rPr>
                <w:rFonts w:ascii="Arial" w:hAnsi="Arial" w:cs="Arial"/>
                <w:sz w:val="28"/>
                <w:szCs w:val="28"/>
              </w:rPr>
              <w:t>……….</w:t>
            </w:r>
          </w:p>
        </w:tc>
        <w:tc>
          <w:tcPr>
            <w:tcW w:w="1116" w:type="dxa"/>
          </w:tcPr>
          <w:p w14:paraId="2EA4542F" w14:textId="77777777" w:rsidR="002E250A" w:rsidRPr="00CC730E" w:rsidRDefault="002E250A" w:rsidP="00573D40">
            <w:pPr>
              <w:spacing w:before="120" w:after="120"/>
              <w:rPr>
                <w:rFonts w:ascii="Arial" w:hAnsi="Arial" w:cs="Arial"/>
                <w:sz w:val="28"/>
                <w:szCs w:val="28"/>
              </w:rPr>
            </w:pPr>
          </w:p>
        </w:tc>
      </w:tr>
      <w:tr w:rsidR="00250425" w:rsidRPr="00CC730E" w14:paraId="651BFDE4" w14:textId="77777777" w:rsidTr="00495BD1">
        <w:tc>
          <w:tcPr>
            <w:tcW w:w="817" w:type="dxa"/>
          </w:tcPr>
          <w:p w14:paraId="0C852279" w14:textId="26323F0D" w:rsidR="002E250A" w:rsidRPr="00CC730E" w:rsidRDefault="00A161F3" w:rsidP="00573D40">
            <w:pPr>
              <w:spacing w:before="120" w:after="120"/>
              <w:rPr>
                <w:rFonts w:ascii="Arial" w:hAnsi="Arial" w:cs="Arial"/>
                <w:b/>
                <w:sz w:val="28"/>
                <w:szCs w:val="28"/>
              </w:rPr>
            </w:pPr>
            <w:r w:rsidRPr="00CC730E">
              <w:rPr>
                <w:rFonts w:ascii="Arial" w:hAnsi="Arial" w:cs="Arial"/>
                <w:b/>
                <w:sz w:val="28"/>
                <w:szCs w:val="28"/>
              </w:rPr>
              <w:t>6</w:t>
            </w:r>
            <w:r w:rsidR="002E250A" w:rsidRPr="00CC730E">
              <w:rPr>
                <w:rFonts w:ascii="Arial" w:hAnsi="Arial" w:cs="Arial"/>
                <w:b/>
                <w:sz w:val="28"/>
                <w:szCs w:val="28"/>
              </w:rPr>
              <w:t>.</w:t>
            </w:r>
          </w:p>
        </w:tc>
        <w:tc>
          <w:tcPr>
            <w:tcW w:w="4852" w:type="dxa"/>
            <w:gridSpan w:val="2"/>
          </w:tcPr>
          <w:p w14:paraId="6A88228B" w14:textId="19D63987" w:rsidR="002E250A" w:rsidRPr="00CC730E" w:rsidRDefault="001B3F7A" w:rsidP="00573D40">
            <w:pPr>
              <w:spacing w:before="120" w:after="120"/>
              <w:rPr>
                <w:rFonts w:ascii="Arial" w:hAnsi="Arial" w:cs="Arial"/>
                <w:sz w:val="28"/>
                <w:szCs w:val="28"/>
              </w:rPr>
            </w:pPr>
            <w:r w:rsidRPr="00CC730E">
              <w:rPr>
                <w:rFonts w:ascii="Arial" w:hAnsi="Arial" w:cs="Arial"/>
                <w:sz w:val="28"/>
                <w:szCs w:val="28"/>
              </w:rPr>
              <w:t>Key</w:t>
            </w:r>
            <w:r w:rsidR="000E204D" w:rsidRPr="00CC730E">
              <w:rPr>
                <w:rFonts w:ascii="Arial" w:hAnsi="Arial" w:cs="Arial"/>
                <w:sz w:val="28"/>
                <w:szCs w:val="28"/>
              </w:rPr>
              <w:t xml:space="preserve"> </w:t>
            </w:r>
            <w:r w:rsidR="00765B5F" w:rsidRPr="00CC730E">
              <w:rPr>
                <w:rFonts w:ascii="Arial" w:hAnsi="Arial" w:cs="Arial"/>
                <w:sz w:val="28"/>
                <w:szCs w:val="28"/>
              </w:rPr>
              <w:t>Resources</w:t>
            </w:r>
            <w:r w:rsidR="002E250A" w:rsidRPr="00CC730E">
              <w:rPr>
                <w:rFonts w:ascii="Arial" w:hAnsi="Arial" w:cs="Arial"/>
                <w:sz w:val="28"/>
                <w:szCs w:val="28"/>
              </w:rPr>
              <w:t xml:space="preserve"> </w:t>
            </w:r>
          </w:p>
        </w:tc>
        <w:tc>
          <w:tcPr>
            <w:tcW w:w="2286" w:type="dxa"/>
            <w:gridSpan w:val="2"/>
          </w:tcPr>
          <w:p w14:paraId="03A21D3E" w14:textId="6804DC00" w:rsidR="002E250A" w:rsidRPr="00CC730E" w:rsidRDefault="002E250A" w:rsidP="00573D40">
            <w:pPr>
              <w:spacing w:before="120" w:after="120"/>
              <w:rPr>
                <w:rFonts w:ascii="Arial" w:hAnsi="Arial" w:cs="Arial"/>
                <w:sz w:val="28"/>
                <w:szCs w:val="28"/>
              </w:rPr>
            </w:pPr>
            <w:r w:rsidRPr="00CC730E">
              <w:rPr>
                <w:rFonts w:ascii="Arial" w:hAnsi="Arial" w:cs="Arial"/>
                <w:sz w:val="28"/>
                <w:szCs w:val="28"/>
              </w:rPr>
              <w:t>………</w:t>
            </w:r>
            <w:r w:rsidR="00495BD1">
              <w:rPr>
                <w:rFonts w:ascii="Arial" w:hAnsi="Arial" w:cs="Arial"/>
                <w:sz w:val="28"/>
                <w:szCs w:val="28"/>
              </w:rPr>
              <w:t>15</w:t>
            </w:r>
            <w:r w:rsidRPr="00CC730E">
              <w:rPr>
                <w:rFonts w:ascii="Arial" w:hAnsi="Arial" w:cs="Arial"/>
                <w:sz w:val="28"/>
                <w:szCs w:val="28"/>
              </w:rPr>
              <w:t>……….</w:t>
            </w:r>
          </w:p>
        </w:tc>
        <w:tc>
          <w:tcPr>
            <w:tcW w:w="1116" w:type="dxa"/>
          </w:tcPr>
          <w:p w14:paraId="7D4898D4" w14:textId="77777777" w:rsidR="002E250A" w:rsidRPr="00CC730E" w:rsidRDefault="002E250A" w:rsidP="00573D40">
            <w:pPr>
              <w:spacing w:before="120" w:after="120"/>
              <w:rPr>
                <w:rFonts w:ascii="Arial" w:hAnsi="Arial" w:cs="Arial"/>
                <w:sz w:val="28"/>
                <w:szCs w:val="28"/>
              </w:rPr>
            </w:pPr>
          </w:p>
        </w:tc>
      </w:tr>
      <w:tr w:rsidR="00250425" w:rsidRPr="00CC730E" w14:paraId="426FAFCA" w14:textId="77777777" w:rsidTr="00495BD1">
        <w:tc>
          <w:tcPr>
            <w:tcW w:w="817" w:type="dxa"/>
          </w:tcPr>
          <w:p w14:paraId="7DE7FDD9" w14:textId="0587ECC1" w:rsidR="002E250A" w:rsidRPr="00CC730E" w:rsidRDefault="005708C2" w:rsidP="00573D40">
            <w:pPr>
              <w:spacing w:before="120" w:after="120"/>
              <w:rPr>
                <w:rFonts w:ascii="Arial" w:hAnsi="Arial" w:cs="Arial"/>
                <w:b/>
                <w:sz w:val="28"/>
                <w:szCs w:val="28"/>
              </w:rPr>
            </w:pPr>
            <w:r w:rsidRPr="00CC730E">
              <w:rPr>
                <w:rFonts w:ascii="Arial" w:hAnsi="Arial" w:cs="Arial"/>
                <w:b/>
                <w:sz w:val="28"/>
                <w:szCs w:val="28"/>
              </w:rPr>
              <w:t>7</w:t>
            </w:r>
            <w:r w:rsidR="002E250A" w:rsidRPr="00CC730E">
              <w:rPr>
                <w:rFonts w:ascii="Arial" w:hAnsi="Arial" w:cs="Arial"/>
                <w:b/>
                <w:sz w:val="28"/>
                <w:szCs w:val="28"/>
              </w:rPr>
              <w:t>.</w:t>
            </w:r>
          </w:p>
        </w:tc>
        <w:tc>
          <w:tcPr>
            <w:tcW w:w="4852" w:type="dxa"/>
            <w:gridSpan w:val="2"/>
          </w:tcPr>
          <w:p w14:paraId="48026EDC" w14:textId="5673101D" w:rsidR="001B3F7A" w:rsidRPr="00CC730E" w:rsidRDefault="001B3F7A" w:rsidP="001B3F7A">
            <w:pPr>
              <w:spacing w:before="120" w:after="120"/>
              <w:rPr>
                <w:rFonts w:ascii="Arial" w:hAnsi="Arial" w:cs="Arial"/>
                <w:sz w:val="28"/>
                <w:szCs w:val="28"/>
              </w:rPr>
            </w:pPr>
            <w:r w:rsidRPr="00CC730E">
              <w:rPr>
                <w:rFonts w:ascii="Arial" w:hAnsi="Arial" w:cs="Arial"/>
                <w:sz w:val="28"/>
                <w:szCs w:val="28"/>
              </w:rPr>
              <w:t>Financ</w:t>
            </w:r>
            <w:r w:rsidR="00224E16" w:rsidRPr="00CC730E">
              <w:rPr>
                <w:rFonts w:ascii="Arial" w:hAnsi="Arial" w:cs="Arial"/>
                <w:sz w:val="28"/>
                <w:szCs w:val="28"/>
              </w:rPr>
              <w:t>es &amp; Start-Up Support</w:t>
            </w:r>
          </w:p>
        </w:tc>
        <w:tc>
          <w:tcPr>
            <w:tcW w:w="2286" w:type="dxa"/>
            <w:gridSpan w:val="2"/>
          </w:tcPr>
          <w:p w14:paraId="2063BFAC" w14:textId="4BF1BF93" w:rsidR="002E250A" w:rsidRPr="00CC730E" w:rsidRDefault="002E250A" w:rsidP="00573D40">
            <w:pPr>
              <w:spacing w:before="120" w:after="120"/>
              <w:rPr>
                <w:rFonts w:ascii="Arial" w:hAnsi="Arial" w:cs="Arial"/>
                <w:sz w:val="28"/>
                <w:szCs w:val="28"/>
              </w:rPr>
            </w:pPr>
            <w:r w:rsidRPr="00CC730E">
              <w:rPr>
                <w:rFonts w:ascii="Arial" w:hAnsi="Arial" w:cs="Arial"/>
                <w:sz w:val="28"/>
                <w:szCs w:val="28"/>
              </w:rPr>
              <w:t>………</w:t>
            </w:r>
            <w:r w:rsidR="00495BD1">
              <w:rPr>
                <w:rFonts w:ascii="Arial" w:hAnsi="Arial" w:cs="Arial"/>
                <w:sz w:val="28"/>
                <w:szCs w:val="28"/>
              </w:rPr>
              <w:t>17</w:t>
            </w:r>
            <w:r w:rsidRPr="00CC730E">
              <w:rPr>
                <w:rFonts w:ascii="Arial" w:hAnsi="Arial" w:cs="Arial"/>
                <w:sz w:val="28"/>
                <w:szCs w:val="28"/>
              </w:rPr>
              <w:t>……….</w:t>
            </w:r>
          </w:p>
        </w:tc>
        <w:tc>
          <w:tcPr>
            <w:tcW w:w="1116" w:type="dxa"/>
          </w:tcPr>
          <w:p w14:paraId="2DBCE37B" w14:textId="77777777" w:rsidR="002E250A" w:rsidRPr="00CC730E" w:rsidRDefault="002E250A" w:rsidP="00573D40">
            <w:pPr>
              <w:spacing w:before="120" w:after="120"/>
              <w:rPr>
                <w:rFonts w:ascii="Arial" w:hAnsi="Arial" w:cs="Arial"/>
                <w:sz w:val="28"/>
                <w:szCs w:val="28"/>
              </w:rPr>
            </w:pPr>
          </w:p>
        </w:tc>
      </w:tr>
      <w:tr w:rsidR="00250425" w:rsidRPr="00CC730E" w14:paraId="3EA7C9B5" w14:textId="77777777" w:rsidTr="00495BD1">
        <w:tc>
          <w:tcPr>
            <w:tcW w:w="817" w:type="dxa"/>
          </w:tcPr>
          <w:p w14:paraId="51B7A482" w14:textId="77777777" w:rsidR="002E250A" w:rsidRPr="00CC730E" w:rsidRDefault="002E250A" w:rsidP="00573D40">
            <w:pPr>
              <w:spacing w:before="120" w:after="120"/>
              <w:rPr>
                <w:rFonts w:ascii="Arial" w:hAnsi="Arial" w:cs="Arial"/>
                <w:sz w:val="28"/>
                <w:szCs w:val="28"/>
              </w:rPr>
            </w:pPr>
          </w:p>
        </w:tc>
        <w:tc>
          <w:tcPr>
            <w:tcW w:w="4852" w:type="dxa"/>
            <w:gridSpan w:val="2"/>
          </w:tcPr>
          <w:p w14:paraId="1115471F" w14:textId="77777777" w:rsidR="002E250A" w:rsidRPr="00CC730E" w:rsidRDefault="002E250A" w:rsidP="00573D40">
            <w:pPr>
              <w:spacing w:before="120" w:after="120"/>
              <w:rPr>
                <w:rFonts w:ascii="Arial" w:hAnsi="Arial" w:cs="Arial"/>
                <w:sz w:val="28"/>
                <w:szCs w:val="28"/>
              </w:rPr>
            </w:pPr>
          </w:p>
          <w:p w14:paraId="0D2EFE0D" w14:textId="77777777" w:rsidR="000F3D11" w:rsidRPr="00CC730E" w:rsidRDefault="000F3D11" w:rsidP="00573D40">
            <w:pPr>
              <w:spacing w:before="120" w:after="120"/>
              <w:rPr>
                <w:rFonts w:ascii="Arial" w:hAnsi="Arial" w:cs="Arial"/>
                <w:sz w:val="28"/>
                <w:szCs w:val="28"/>
              </w:rPr>
            </w:pPr>
          </w:p>
        </w:tc>
        <w:tc>
          <w:tcPr>
            <w:tcW w:w="2286" w:type="dxa"/>
            <w:gridSpan w:val="2"/>
          </w:tcPr>
          <w:p w14:paraId="5ED4DEA3" w14:textId="77777777" w:rsidR="002E250A" w:rsidRPr="00CC730E" w:rsidRDefault="002E250A" w:rsidP="00573D40">
            <w:pPr>
              <w:spacing w:before="120" w:after="120"/>
              <w:rPr>
                <w:rFonts w:ascii="Arial" w:hAnsi="Arial" w:cs="Arial"/>
                <w:sz w:val="28"/>
                <w:szCs w:val="28"/>
              </w:rPr>
            </w:pPr>
          </w:p>
        </w:tc>
        <w:tc>
          <w:tcPr>
            <w:tcW w:w="1116" w:type="dxa"/>
          </w:tcPr>
          <w:p w14:paraId="276DE99C" w14:textId="77777777" w:rsidR="002E250A" w:rsidRPr="00CC730E" w:rsidRDefault="002E250A" w:rsidP="00573D40">
            <w:pPr>
              <w:spacing w:before="120" w:after="120"/>
              <w:rPr>
                <w:rFonts w:ascii="Arial" w:hAnsi="Arial" w:cs="Arial"/>
                <w:sz w:val="28"/>
                <w:szCs w:val="28"/>
              </w:rPr>
            </w:pPr>
          </w:p>
        </w:tc>
      </w:tr>
      <w:tr w:rsidR="003C115C" w:rsidRPr="00CC730E" w14:paraId="08B8E762" w14:textId="77777777" w:rsidTr="00495BD1">
        <w:tc>
          <w:tcPr>
            <w:tcW w:w="2339" w:type="dxa"/>
            <w:gridSpan w:val="2"/>
          </w:tcPr>
          <w:p w14:paraId="45F1FBE5" w14:textId="5B72ECB6" w:rsidR="002E250A" w:rsidRPr="00CC730E" w:rsidRDefault="002E250A" w:rsidP="00573D40">
            <w:pPr>
              <w:spacing w:before="120" w:after="120"/>
              <w:rPr>
                <w:rFonts w:ascii="Arial" w:hAnsi="Arial" w:cs="Arial"/>
                <w:b/>
                <w:sz w:val="28"/>
                <w:szCs w:val="28"/>
              </w:rPr>
            </w:pPr>
            <w:r w:rsidRPr="00CC730E">
              <w:rPr>
                <w:rFonts w:ascii="Arial" w:hAnsi="Arial" w:cs="Arial"/>
                <w:b/>
                <w:sz w:val="28"/>
                <w:szCs w:val="28"/>
              </w:rPr>
              <w:t>APPENDICES</w:t>
            </w:r>
            <w:r w:rsidR="00A161F3" w:rsidRPr="00CC730E">
              <w:rPr>
                <w:rFonts w:ascii="Arial" w:hAnsi="Arial" w:cs="Arial"/>
                <w:b/>
                <w:sz w:val="28"/>
                <w:szCs w:val="28"/>
              </w:rPr>
              <w:t>:</w:t>
            </w:r>
          </w:p>
        </w:tc>
        <w:tc>
          <w:tcPr>
            <w:tcW w:w="5259" w:type="dxa"/>
            <w:gridSpan w:val="2"/>
          </w:tcPr>
          <w:p w14:paraId="6F59638B" w14:textId="77777777" w:rsidR="002E250A" w:rsidRPr="00CC730E" w:rsidRDefault="002E250A" w:rsidP="00B40421">
            <w:pPr>
              <w:jc w:val="both"/>
              <w:rPr>
                <w:rFonts w:ascii="Arial" w:hAnsi="Arial" w:cs="Arial"/>
                <w:sz w:val="28"/>
                <w:szCs w:val="28"/>
              </w:rPr>
            </w:pPr>
          </w:p>
        </w:tc>
        <w:tc>
          <w:tcPr>
            <w:tcW w:w="357" w:type="dxa"/>
          </w:tcPr>
          <w:p w14:paraId="534CC627" w14:textId="77777777" w:rsidR="002E250A" w:rsidRPr="00CC730E" w:rsidRDefault="002E250A" w:rsidP="00573D40">
            <w:pPr>
              <w:spacing w:before="120" w:after="120"/>
              <w:rPr>
                <w:rFonts w:ascii="Arial" w:hAnsi="Arial" w:cs="Arial"/>
                <w:sz w:val="28"/>
                <w:szCs w:val="28"/>
              </w:rPr>
            </w:pPr>
          </w:p>
        </w:tc>
        <w:tc>
          <w:tcPr>
            <w:tcW w:w="1116" w:type="dxa"/>
          </w:tcPr>
          <w:p w14:paraId="435AAD58" w14:textId="77777777" w:rsidR="002E250A" w:rsidRPr="00CC730E" w:rsidRDefault="002E250A" w:rsidP="00573D40">
            <w:pPr>
              <w:spacing w:before="120" w:after="120"/>
              <w:rPr>
                <w:rFonts w:ascii="Arial" w:hAnsi="Arial" w:cs="Arial"/>
                <w:sz w:val="28"/>
                <w:szCs w:val="28"/>
              </w:rPr>
            </w:pPr>
          </w:p>
        </w:tc>
      </w:tr>
      <w:tr w:rsidR="003C115C" w:rsidRPr="00CC730E" w14:paraId="2F25E3F0" w14:textId="77777777" w:rsidTr="00495BD1">
        <w:tc>
          <w:tcPr>
            <w:tcW w:w="2339" w:type="dxa"/>
            <w:gridSpan w:val="2"/>
          </w:tcPr>
          <w:p w14:paraId="389148FC" w14:textId="77777777" w:rsidR="002E250A" w:rsidRPr="00CC730E" w:rsidRDefault="002E250A" w:rsidP="00573D40">
            <w:pPr>
              <w:spacing w:before="120" w:after="120"/>
              <w:rPr>
                <w:rFonts w:ascii="Arial" w:hAnsi="Arial" w:cs="Arial"/>
                <w:b/>
                <w:sz w:val="28"/>
                <w:szCs w:val="28"/>
              </w:rPr>
            </w:pPr>
            <w:r w:rsidRPr="00CC730E">
              <w:rPr>
                <w:rFonts w:ascii="Arial" w:hAnsi="Arial" w:cs="Arial"/>
                <w:b/>
                <w:sz w:val="28"/>
                <w:szCs w:val="28"/>
              </w:rPr>
              <w:t>Appendix A</w:t>
            </w:r>
          </w:p>
        </w:tc>
        <w:tc>
          <w:tcPr>
            <w:tcW w:w="3330" w:type="dxa"/>
          </w:tcPr>
          <w:p w14:paraId="38A9AFBB" w14:textId="7376EDC9" w:rsidR="002E250A" w:rsidRPr="00CC730E" w:rsidRDefault="002E250A" w:rsidP="00573D40">
            <w:pPr>
              <w:spacing w:before="120" w:after="120"/>
              <w:rPr>
                <w:rFonts w:ascii="Arial" w:hAnsi="Arial" w:cs="Arial"/>
                <w:sz w:val="28"/>
                <w:szCs w:val="28"/>
              </w:rPr>
            </w:pPr>
          </w:p>
        </w:tc>
        <w:tc>
          <w:tcPr>
            <w:tcW w:w="2286" w:type="dxa"/>
            <w:gridSpan w:val="2"/>
          </w:tcPr>
          <w:p w14:paraId="60C77E03" w14:textId="102ACDB4" w:rsidR="002E250A" w:rsidRPr="00CC730E" w:rsidRDefault="00B40421" w:rsidP="00573D40">
            <w:pPr>
              <w:spacing w:before="120" w:after="120"/>
              <w:rPr>
                <w:rFonts w:ascii="Arial" w:hAnsi="Arial" w:cs="Arial"/>
                <w:sz w:val="28"/>
                <w:szCs w:val="28"/>
              </w:rPr>
            </w:pPr>
            <w:r w:rsidRPr="00CC730E">
              <w:rPr>
                <w:rFonts w:ascii="Arial" w:hAnsi="Arial" w:cs="Arial"/>
                <w:sz w:val="28"/>
                <w:szCs w:val="28"/>
              </w:rPr>
              <w:t>SWOT Analysis</w:t>
            </w:r>
          </w:p>
        </w:tc>
        <w:tc>
          <w:tcPr>
            <w:tcW w:w="1116" w:type="dxa"/>
          </w:tcPr>
          <w:p w14:paraId="603A1433" w14:textId="77777777" w:rsidR="002E250A" w:rsidRPr="00CC730E" w:rsidRDefault="002E250A" w:rsidP="00573D40">
            <w:pPr>
              <w:spacing w:before="120" w:after="120"/>
              <w:rPr>
                <w:rFonts w:ascii="Arial" w:hAnsi="Arial" w:cs="Arial"/>
                <w:sz w:val="28"/>
                <w:szCs w:val="28"/>
              </w:rPr>
            </w:pPr>
          </w:p>
        </w:tc>
      </w:tr>
      <w:tr w:rsidR="003C115C" w:rsidRPr="00CC730E" w14:paraId="6AE7041C" w14:textId="77777777" w:rsidTr="00495BD1">
        <w:tc>
          <w:tcPr>
            <w:tcW w:w="2339" w:type="dxa"/>
            <w:gridSpan w:val="2"/>
          </w:tcPr>
          <w:p w14:paraId="3B415960" w14:textId="77777777" w:rsidR="00495BD1" w:rsidRDefault="00495BD1" w:rsidP="00573D40">
            <w:pPr>
              <w:spacing w:before="120" w:after="120"/>
              <w:rPr>
                <w:rFonts w:ascii="Arial" w:hAnsi="Arial" w:cs="Arial"/>
                <w:b/>
                <w:sz w:val="28"/>
                <w:szCs w:val="28"/>
              </w:rPr>
            </w:pPr>
          </w:p>
          <w:p w14:paraId="69A14AAB" w14:textId="79EAAED0" w:rsidR="002E250A" w:rsidRDefault="002E250A" w:rsidP="00573D40">
            <w:pPr>
              <w:spacing w:before="120" w:after="120"/>
              <w:rPr>
                <w:rFonts w:ascii="Arial" w:hAnsi="Arial" w:cs="Arial"/>
                <w:b/>
                <w:sz w:val="28"/>
                <w:szCs w:val="28"/>
              </w:rPr>
            </w:pPr>
            <w:r w:rsidRPr="00CC730E">
              <w:rPr>
                <w:rFonts w:ascii="Arial" w:hAnsi="Arial" w:cs="Arial"/>
                <w:b/>
                <w:sz w:val="28"/>
                <w:szCs w:val="28"/>
              </w:rPr>
              <w:t>Appendix B</w:t>
            </w:r>
          </w:p>
          <w:p w14:paraId="1402DF1F" w14:textId="77777777" w:rsidR="00495BD1" w:rsidRDefault="00495BD1" w:rsidP="00573D40">
            <w:pPr>
              <w:spacing w:before="120" w:after="120"/>
              <w:rPr>
                <w:rFonts w:ascii="Arial" w:hAnsi="Arial" w:cs="Arial"/>
                <w:b/>
                <w:sz w:val="28"/>
                <w:szCs w:val="28"/>
              </w:rPr>
            </w:pPr>
          </w:p>
          <w:p w14:paraId="5BA627E2" w14:textId="4D365B70" w:rsidR="00495BD1" w:rsidRPr="00CC730E" w:rsidRDefault="00495BD1" w:rsidP="00573D40">
            <w:pPr>
              <w:spacing w:before="120" w:after="120"/>
              <w:rPr>
                <w:rFonts w:ascii="Arial" w:hAnsi="Arial" w:cs="Arial"/>
                <w:b/>
                <w:sz w:val="28"/>
                <w:szCs w:val="28"/>
              </w:rPr>
            </w:pPr>
            <w:r w:rsidRPr="00CC730E">
              <w:rPr>
                <w:rFonts w:ascii="Arial" w:hAnsi="Arial" w:cs="Arial"/>
                <w:b/>
                <w:sz w:val="28"/>
                <w:szCs w:val="28"/>
              </w:rPr>
              <w:t xml:space="preserve">Appendix </w:t>
            </w:r>
            <w:r>
              <w:rPr>
                <w:rFonts w:ascii="Arial" w:hAnsi="Arial" w:cs="Arial"/>
                <w:b/>
                <w:sz w:val="28"/>
                <w:szCs w:val="28"/>
              </w:rPr>
              <w:t>C</w:t>
            </w:r>
          </w:p>
        </w:tc>
        <w:tc>
          <w:tcPr>
            <w:tcW w:w="3330" w:type="dxa"/>
          </w:tcPr>
          <w:p w14:paraId="1054DDB3" w14:textId="348D30CE" w:rsidR="002E250A" w:rsidRPr="00CC730E" w:rsidRDefault="002E250A" w:rsidP="00573D40">
            <w:pPr>
              <w:spacing w:before="120" w:after="120"/>
              <w:rPr>
                <w:rFonts w:ascii="Arial" w:hAnsi="Arial" w:cs="Arial"/>
                <w:sz w:val="28"/>
                <w:szCs w:val="28"/>
              </w:rPr>
            </w:pPr>
          </w:p>
        </w:tc>
        <w:tc>
          <w:tcPr>
            <w:tcW w:w="2286" w:type="dxa"/>
            <w:gridSpan w:val="2"/>
          </w:tcPr>
          <w:p w14:paraId="7C3AE185" w14:textId="77777777" w:rsidR="00495BD1" w:rsidRDefault="00495BD1" w:rsidP="00573D40">
            <w:pPr>
              <w:spacing w:before="120" w:after="120"/>
              <w:rPr>
                <w:rFonts w:ascii="Arial" w:hAnsi="Arial" w:cs="Arial"/>
                <w:sz w:val="28"/>
                <w:szCs w:val="28"/>
              </w:rPr>
            </w:pPr>
          </w:p>
          <w:p w14:paraId="2223FDA9" w14:textId="3B7E6D7B" w:rsidR="002E250A" w:rsidRDefault="00B40421" w:rsidP="00573D40">
            <w:pPr>
              <w:spacing w:before="120" w:after="120"/>
              <w:rPr>
                <w:rFonts w:ascii="Arial" w:hAnsi="Arial" w:cs="Arial"/>
                <w:sz w:val="28"/>
                <w:szCs w:val="28"/>
              </w:rPr>
            </w:pPr>
            <w:r w:rsidRPr="00CC730E">
              <w:rPr>
                <w:rFonts w:ascii="Arial" w:hAnsi="Arial" w:cs="Arial"/>
                <w:sz w:val="28"/>
                <w:szCs w:val="28"/>
              </w:rPr>
              <w:t>PEST Analysis</w:t>
            </w:r>
          </w:p>
          <w:p w14:paraId="012675B6" w14:textId="77777777" w:rsidR="00495BD1" w:rsidRDefault="00495BD1" w:rsidP="00573D40">
            <w:pPr>
              <w:spacing w:before="120" w:after="120"/>
              <w:rPr>
                <w:rFonts w:ascii="Arial" w:hAnsi="Arial" w:cs="Arial"/>
                <w:sz w:val="28"/>
                <w:szCs w:val="28"/>
              </w:rPr>
            </w:pPr>
          </w:p>
          <w:p w14:paraId="22C9D247" w14:textId="0BB60E01" w:rsidR="00495BD1" w:rsidRPr="00CC730E" w:rsidRDefault="00495BD1" w:rsidP="00573D40">
            <w:pPr>
              <w:spacing w:before="120" w:after="120"/>
              <w:rPr>
                <w:rFonts w:ascii="Arial" w:hAnsi="Arial" w:cs="Arial"/>
                <w:sz w:val="28"/>
                <w:szCs w:val="28"/>
              </w:rPr>
            </w:pPr>
            <w:r>
              <w:rPr>
                <w:rFonts w:ascii="Arial" w:hAnsi="Arial" w:cs="Arial"/>
                <w:sz w:val="28"/>
                <w:szCs w:val="28"/>
              </w:rPr>
              <w:t>Menu Picture</w:t>
            </w:r>
            <w:r w:rsidR="00095F7D">
              <w:rPr>
                <w:rFonts w:ascii="Arial" w:hAnsi="Arial" w:cs="Arial"/>
                <w:sz w:val="28"/>
                <w:szCs w:val="28"/>
              </w:rPr>
              <w:t>s</w:t>
            </w:r>
          </w:p>
        </w:tc>
        <w:tc>
          <w:tcPr>
            <w:tcW w:w="1116" w:type="dxa"/>
          </w:tcPr>
          <w:p w14:paraId="3394B4C0" w14:textId="77777777" w:rsidR="002E250A" w:rsidRPr="00CC730E" w:rsidRDefault="002E250A" w:rsidP="00573D40">
            <w:pPr>
              <w:spacing w:before="120" w:after="120"/>
              <w:rPr>
                <w:rFonts w:ascii="Arial" w:hAnsi="Arial" w:cs="Arial"/>
                <w:sz w:val="28"/>
                <w:szCs w:val="28"/>
              </w:rPr>
            </w:pPr>
          </w:p>
        </w:tc>
      </w:tr>
    </w:tbl>
    <w:p w14:paraId="1A108D92" w14:textId="77777777" w:rsidR="000F3D11" w:rsidRDefault="000F3D11" w:rsidP="002E250A">
      <w:pPr>
        <w:jc w:val="both"/>
        <w:rPr>
          <w:rFonts w:asciiTheme="minorHAnsi" w:hAnsiTheme="minorHAnsi" w:cstheme="minorHAnsi"/>
          <w:bCs/>
          <w:sz w:val="28"/>
        </w:rPr>
      </w:pPr>
    </w:p>
    <w:p w14:paraId="7B894992" w14:textId="77777777" w:rsidR="000F3D11" w:rsidRDefault="000F3D11" w:rsidP="002E250A">
      <w:pPr>
        <w:jc w:val="both"/>
        <w:rPr>
          <w:rFonts w:asciiTheme="minorHAnsi" w:hAnsiTheme="minorHAnsi" w:cstheme="minorHAnsi"/>
          <w:bCs/>
          <w:sz w:val="28"/>
        </w:rPr>
      </w:pPr>
    </w:p>
    <w:p w14:paraId="5D4EA438" w14:textId="77777777" w:rsidR="00613A35" w:rsidRDefault="00613A35" w:rsidP="00613A35">
      <w:pPr>
        <w:jc w:val="center"/>
        <w:rPr>
          <w:rFonts w:asciiTheme="minorHAnsi" w:hAnsiTheme="minorHAnsi" w:cstheme="minorHAnsi"/>
          <w:bCs/>
          <w:color w:val="FF0000"/>
          <w:sz w:val="28"/>
        </w:rPr>
      </w:pPr>
      <w:r>
        <w:rPr>
          <w:rFonts w:asciiTheme="minorHAnsi" w:hAnsiTheme="minorHAnsi" w:cstheme="minorHAnsi"/>
          <w:bCs/>
          <w:color w:val="FF0000"/>
          <w:sz w:val="28"/>
        </w:rPr>
        <w:br w:type="page"/>
      </w:r>
    </w:p>
    <w:p w14:paraId="34E7B5B9" w14:textId="015269BC" w:rsidR="002E250A" w:rsidRPr="00CC730E" w:rsidRDefault="00556652" w:rsidP="002E250A">
      <w:pPr>
        <w:jc w:val="both"/>
        <w:rPr>
          <w:rFonts w:ascii="Arial" w:hAnsi="Arial" w:cs="Arial"/>
          <w:b/>
          <w:sz w:val="28"/>
          <w:szCs w:val="18"/>
        </w:rPr>
      </w:pPr>
      <w:r w:rsidRPr="00CC730E">
        <w:rPr>
          <w:rFonts w:ascii="Arial" w:hAnsi="Arial" w:cs="Arial"/>
          <w:b/>
          <w:sz w:val="28"/>
          <w:szCs w:val="18"/>
        </w:rPr>
        <w:lastRenderedPageBreak/>
        <w:t xml:space="preserve">1. </w:t>
      </w:r>
      <w:r w:rsidR="00AB5C22" w:rsidRPr="00CC730E">
        <w:rPr>
          <w:rFonts w:ascii="Arial" w:hAnsi="Arial" w:cs="Arial"/>
          <w:b/>
          <w:sz w:val="28"/>
          <w:szCs w:val="18"/>
        </w:rPr>
        <w:t>EXECUTIVE SUMMARY</w:t>
      </w:r>
    </w:p>
    <w:p w14:paraId="00C8C914" w14:textId="1B0A95F1" w:rsidR="004B2A14" w:rsidRPr="00CC730E" w:rsidRDefault="004B2A14" w:rsidP="00CC730E">
      <w:pPr>
        <w:pStyle w:val="pdq2pgselectionanchorcontainer"/>
        <w:spacing w:line="360" w:lineRule="auto"/>
        <w:jc w:val="both"/>
        <w:rPr>
          <w:rFonts w:ascii="Arial" w:hAnsi="Arial" w:cs="Arial"/>
        </w:rPr>
      </w:pPr>
      <w:r w:rsidRPr="00CC730E">
        <w:rPr>
          <w:rFonts w:ascii="Arial" w:hAnsi="Arial" w:cs="Arial"/>
        </w:rPr>
        <w:t>Rex Royale is a Pakistani restaurant and caf</w:t>
      </w:r>
      <w:r w:rsidR="00816040">
        <w:rPr>
          <w:rFonts w:ascii="Arial" w:hAnsi="Arial" w:cs="Arial"/>
        </w:rPr>
        <w:t>e</w:t>
      </w:r>
      <w:r w:rsidRPr="00CC730E">
        <w:rPr>
          <w:rFonts w:ascii="Arial" w:hAnsi="Arial" w:cs="Arial"/>
        </w:rPr>
        <w:t xml:space="preserve"> based in Bristol, specialising in authentic Karachi-style halal cuisine. The business will offer dine-in, takeaway, and home delivery services, with a menu including traditional Pakistani meals, street food, and breakfast options, alongside vegetarian and vegan choices. Rex Royale aims to provide affordable, high-quality food within a modern, family-friendly environment.</w:t>
      </w:r>
    </w:p>
    <w:p w14:paraId="31D6BD5D" w14:textId="77777777" w:rsidR="004B2A14" w:rsidRPr="00CC730E" w:rsidRDefault="004B2A14" w:rsidP="00CC730E">
      <w:pPr>
        <w:pStyle w:val="NormalWeb"/>
        <w:spacing w:line="360" w:lineRule="auto"/>
        <w:jc w:val="both"/>
        <w:rPr>
          <w:rFonts w:ascii="Arial" w:hAnsi="Arial" w:cs="Arial"/>
        </w:rPr>
      </w:pPr>
      <w:r w:rsidRPr="00CC730E">
        <w:rPr>
          <w:rFonts w:ascii="Arial" w:hAnsi="Arial" w:cs="Arial"/>
        </w:rPr>
        <w:t>Bristol offers a strong market opportunity due to its diverse population, large student community, and growing demand for authentic international cuisine and food delivery services. The business will primarily target families and students by combining authentic flavours, competitive pricing, and convenient service. Its unique selling proposition (USP) is offering a complete Karachi-style dining experience, including traditional breakfasts, street food, and future catering services, which differentiates it from local competitors.</w:t>
      </w:r>
    </w:p>
    <w:p w14:paraId="162B5C00" w14:textId="77777777" w:rsidR="004B2A14" w:rsidRPr="00CC730E" w:rsidRDefault="004B2A14" w:rsidP="00CC730E">
      <w:pPr>
        <w:pStyle w:val="NormalWeb"/>
        <w:spacing w:line="360" w:lineRule="auto"/>
        <w:jc w:val="both"/>
        <w:rPr>
          <w:rFonts w:ascii="Arial" w:hAnsi="Arial" w:cs="Arial"/>
        </w:rPr>
      </w:pPr>
      <w:r w:rsidRPr="00CC730E">
        <w:rPr>
          <w:rFonts w:ascii="Arial" w:hAnsi="Arial" w:cs="Arial"/>
        </w:rPr>
        <w:t xml:space="preserve">Following a successful launch, Rex Royale plans to expand into private catering, events, and themed food nights to diversify revenue and strengthen brand awareness. The business forecasts first-year income of approximately </w:t>
      </w:r>
      <w:r w:rsidRPr="00CC730E">
        <w:rPr>
          <w:rStyle w:val="Strong"/>
          <w:rFonts w:ascii="Arial" w:hAnsi="Arial" w:cs="Arial"/>
          <w:b w:val="0"/>
          <w:bCs w:val="0"/>
        </w:rPr>
        <w:t>£1.22 million</w:t>
      </w:r>
      <w:r w:rsidRPr="00CC730E">
        <w:rPr>
          <w:rFonts w:ascii="Arial" w:hAnsi="Arial" w:cs="Arial"/>
        </w:rPr>
        <w:t xml:space="preserve"> against projected expenditure of </w:t>
      </w:r>
      <w:r w:rsidRPr="00CC730E">
        <w:rPr>
          <w:rStyle w:val="Strong"/>
          <w:rFonts w:ascii="Arial" w:hAnsi="Arial" w:cs="Arial"/>
          <w:b w:val="0"/>
          <w:bCs w:val="0"/>
        </w:rPr>
        <w:t>£697,425.80</w:t>
      </w:r>
      <w:r w:rsidRPr="00CC730E">
        <w:rPr>
          <w:rFonts w:ascii="Arial" w:hAnsi="Arial" w:cs="Arial"/>
        </w:rPr>
        <w:t xml:space="preserve">, resulting in an estimated profit of </w:t>
      </w:r>
      <w:r w:rsidRPr="00CC730E">
        <w:rPr>
          <w:rStyle w:val="Strong"/>
          <w:rFonts w:ascii="Arial" w:hAnsi="Arial" w:cs="Arial"/>
          <w:b w:val="0"/>
          <w:bCs w:val="0"/>
        </w:rPr>
        <w:t>£522,574.20</w:t>
      </w:r>
      <w:r w:rsidRPr="00CC730E">
        <w:rPr>
          <w:rFonts w:ascii="Arial" w:hAnsi="Arial" w:cs="Arial"/>
          <w:b/>
          <w:bCs/>
        </w:rPr>
        <w:t>.</w:t>
      </w:r>
      <w:r w:rsidRPr="00CC730E">
        <w:rPr>
          <w:rFonts w:ascii="Arial" w:hAnsi="Arial" w:cs="Arial"/>
        </w:rPr>
        <w:t xml:space="preserve"> Start-up funding will be provided through owner investment, external funding, and business loans. The long-term objective is to establish Rex Royale as a recognised destination for authentic Pakistani cuisine in Bristol while achieving sustainable business growth.</w:t>
      </w:r>
    </w:p>
    <w:p w14:paraId="5CE81390" w14:textId="77777777" w:rsidR="004B2A14" w:rsidRDefault="004B2A14" w:rsidP="008A13C4">
      <w:pPr>
        <w:rPr>
          <w:rFonts w:asciiTheme="minorHAnsi" w:hAnsiTheme="minorHAnsi" w:cstheme="minorHAnsi"/>
          <w:b/>
          <w:sz w:val="28"/>
          <w:szCs w:val="18"/>
        </w:rPr>
        <w:sectPr w:rsidR="004B2A14" w:rsidSect="00646E50">
          <w:pgSz w:w="11907" w:h="16840" w:code="9"/>
          <w:pgMar w:top="1418" w:right="1418" w:bottom="1418" w:left="1418" w:header="720" w:footer="720" w:gutter="0"/>
          <w:cols w:space="720"/>
          <w:titlePg/>
        </w:sectPr>
      </w:pPr>
    </w:p>
    <w:p w14:paraId="1102883D" w14:textId="3A3FB822" w:rsidR="008A13C4" w:rsidRPr="00CC730E" w:rsidRDefault="00326907" w:rsidP="008A13C4">
      <w:pPr>
        <w:rPr>
          <w:rFonts w:ascii="Arial" w:hAnsi="Arial" w:cs="Arial"/>
          <w:b/>
          <w:sz w:val="28"/>
          <w:szCs w:val="18"/>
        </w:rPr>
      </w:pPr>
      <w:r w:rsidRPr="00CC730E">
        <w:rPr>
          <w:rFonts w:ascii="Arial" w:hAnsi="Arial" w:cs="Arial"/>
          <w:b/>
          <w:sz w:val="28"/>
          <w:szCs w:val="18"/>
        </w:rPr>
        <w:lastRenderedPageBreak/>
        <w:t xml:space="preserve">2. </w:t>
      </w:r>
      <w:r w:rsidR="00FD0F27" w:rsidRPr="00CC730E">
        <w:rPr>
          <w:rFonts w:ascii="Arial" w:hAnsi="Arial" w:cs="Arial"/>
          <w:b/>
          <w:sz w:val="28"/>
          <w:szCs w:val="18"/>
        </w:rPr>
        <w:t>THE BUSINESS IDEA</w:t>
      </w:r>
    </w:p>
    <w:p w14:paraId="65A5301E" w14:textId="77777777" w:rsidR="00B40421" w:rsidRPr="00CC730E" w:rsidRDefault="00B40421" w:rsidP="008A13C4">
      <w:pPr>
        <w:rPr>
          <w:rFonts w:ascii="Arial" w:hAnsi="Arial" w:cs="Arial"/>
          <w:b/>
          <w:sz w:val="32"/>
          <w:u w:val="single"/>
        </w:rPr>
      </w:pPr>
    </w:p>
    <w:p w14:paraId="17D69EC1" w14:textId="5B9ECB14" w:rsidR="00B40421" w:rsidRPr="00CC730E" w:rsidRDefault="00B40421" w:rsidP="008A13C4">
      <w:pPr>
        <w:rPr>
          <w:rFonts w:ascii="Arial" w:hAnsi="Arial" w:cs="Arial"/>
          <w:b/>
          <w:i/>
          <w:iCs/>
          <w:sz w:val="24"/>
          <w:szCs w:val="16"/>
        </w:rPr>
      </w:pPr>
      <w:r w:rsidRPr="00CC730E">
        <w:rPr>
          <w:rFonts w:ascii="Arial" w:hAnsi="Arial" w:cs="Arial"/>
          <w:b/>
          <w:i/>
          <w:iCs/>
          <w:sz w:val="24"/>
          <w:szCs w:val="16"/>
        </w:rPr>
        <w:t>2.1 The Product/Service</w:t>
      </w:r>
    </w:p>
    <w:p w14:paraId="68D9FC01" w14:textId="7386EC89" w:rsidR="00072478" w:rsidRPr="00CC730E" w:rsidRDefault="00063457" w:rsidP="00CC730E">
      <w:pPr>
        <w:pStyle w:val="pdq2pgselectionanchorcontainer"/>
        <w:spacing w:line="360" w:lineRule="auto"/>
        <w:rPr>
          <w:rFonts w:ascii="Arial" w:hAnsi="Arial" w:cs="Arial"/>
        </w:rPr>
      </w:pPr>
      <w:r w:rsidRPr="00CC730E">
        <w:rPr>
          <w:rFonts w:ascii="Arial" w:hAnsi="Arial" w:cs="Arial"/>
        </w:rPr>
        <w:t>Rex Royale is a Pakistani restaurant and caf</w:t>
      </w:r>
      <w:r w:rsidR="00816040">
        <w:rPr>
          <w:rFonts w:ascii="Arial" w:hAnsi="Arial" w:cs="Arial"/>
        </w:rPr>
        <w:t>e</w:t>
      </w:r>
      <w:r w:rsidRPr="00CC730E">
        <w:rPr>
          <w:rFonts w:ascii="Arial" w:hAnsi="Arial" w:cs="Arial"/>
        </w:rPr>
        <w:t xml:space="preserve"> that will </w:t>
      </w:r>
      <w:r w:rsidR="006900F1" w:rsidRPr="00CC730E">
        <w:rPr>
          <w:rFonts w:ascii="Arial" w:hAnsi="Arial" w:cs="Arial"/>
        </w:rPr>
        <w:t>be in</w:t>
      </w:r>
      <w:r w:rsidRPr="00CC730E">
        <w:rPr>
          <w:rFonts w:ascii="Arial" w:hAnsi="Arial" w:cs="Arial"/>
        </w:rPr>
        <w:t xml:space="preserve"> the centre of Bristol. The business will operate within the hospitality industry and specialise in authentic Karachi-style cuisine, offering customers a genuine taste of Pakistan in a modern and welcoming environment. The restaurant will serve families, students, professionals and anyone interested in experiencing traditional Pakistani food. Customers will be able to dine in, order takeaway or use home delivery services, providing flexibility and convenience. The menu will include popular dishes such as biryani, nihari, karahi, haleem, samosa chaat, </w:t>
      </w:r>
      <w:proofErr w:type="spellStart"/>
      <w:r w:rsidRPr="00CC730E">
        <w:rPr>
          <w:rFonts w:ascii="Arial" w:hAnsi="Arial" w:cs="Arial"/>
        </w:rPr>
        <w:t>pani</w:t>
      </w:r>
      <w:proofErr w:type="spellEnd"/>
      <w:r w:rsidRPr="00CC730E">
        <w:rPr>
          <w:rFonts w:ascii="Arial" w:hAnsi="Arial" w:cs="Arial"/>
        </w:rPr>
        <w:t xml:space="preserve"> puri, Karachi burgers, chicken tikka and traditional Pakistani breakfasts. Vegetarian and vegan options will also be available to ensure the menu appeals to a wider range of customers. Rex Royale aims to stand out by combining authentic recipes with high-quality ingredients, friendly customer service and affordable prices. Unlike many competitors, the restaurant will also introduce catering services after six months of trading for weddings, birthdays, engagements and corporate events. These services will provide customers with authentic Pakistani food alongside professional event support. The restaurant's branding will use green, gold and black to reflect freshness, quality and professionalism. These colours also help create a strong brand identity and influence customers' perceptions through colour psychology (</w:t>
      </w:r>
      <w:proofErr w:type="spellStart"/>
      <w:r w:rsidRPr="00CC730E">
        <w:rPr>
          <w:rFonts w:ascii="Arial" w:hAnsi="Arial" w:cs="Arial"/>
        </w:rPr>
        <w:t>Finshots</w:t>
      </w:r>
      <w:proofErr w:type="spellEnd"/>
      <w:r w:rsidRPr="00CC730E">
        <w:rPr>
          <w:rFonts w:ascii="Arial" w:hAnsi="Arial" w:cs="Arial"/>
        </w:rPr>
        <w:t xml:space="preserve">, 2023; Empower Yourself with </w:t>
      </w:r>
      <w:proofErr w:type="spellStart"/>
      <w:r w:rsidRPr="00CC730E">
        <w:rPr>
          <w:rFonts w:ascii="Arial" w:hAnsi="Arial" w:cs="Arial"/>
        </w:rPr>
        <w:t>Color</w:t>
      </w:r>
      <w:proofErr w:type="spellEnd"/>
      <w:r w:rsidRPr="00CC730E">
        <w:rPr>
          <w:rFonts w:ascii="Arial" w:hAnsi="Arial" w:cs="Arial"/>
        </w:rPr>
        <w:t xml:space="preserve"> Psychology, 2018).</w:t>
      </w:r>
    </w:p>
    <w:p w14:paraId="5F653EC1" w14:textId="77777777" w:rsidR="00072478" w:rsidRPr="00726607" w:rsidRDefault="00072478" w:rsidP="00726607">
      <w:pPr>
        <w:rPr>
          <w:rFonts w:ascii="Arial" w:hAnsi="Arial" w:cs="Arial"/>
          <w:sz w:val="24"/>
          <w:szCs w:val="24"/>
        </w:rPr>
      </w:pPr>
    </w:p>
    <w:p w14:paraId="656BFC0F" w14:textId="2032F7E7" w:rsidR="00B40421" w:rsidRPr="00CC730E" w:rsidRDefault="00B40421" w:rsidP="00B40421">
      <w:pPr>
        <w:rPr>
          <w:rFonts w:ascii="Arial" w:hAnsi="Arial" w:cs="Arial"/>
          <w:b/>
          <w:i/>
          <w:iCs/>
          <w:sz w:val="24"/>
          <w:szCs w:val="16"/>
        </w:rPr>
      </w:pPr>
      <w:r w:rsidRPr="00CC730E">
        <w:rPr>
          <w:rFonts w:ascii="Arial" w:hAnsi="Arial" w:cs="Arial"/>
          <w:b/>
          <w:i/>
          <w:iCs/>
          <w:sz w:val="24"/>
          <w:szCs w:val="16"/>
        </w:rPr>
        <w:t>2.</w:t>
      </w:r>
      <w:r w:rsidR="006A1566" w:rsidRPr="00CC730E">
        <w:rPr>
          <w:rFonts w:ascii="Arial" w:hAnsi="Arial" w:cs="Arial"/>
          <w:b/>
          <w:i/>
          <w:iCs/>
          <w:sz w:val="24"/>
          <w:szCs w:val="16"/>
        </w:rPr>
        <w:t>2</w:t>
      </w:r>
      <w:r w:rsidRPr="00CC730E">
        <w:rPr>
          <w:rFonts w:ascii="Arial" w:hAnsi="Arial" w:cs="Arial"/>
          <w:b/>
          <w:i/>
          <w:iCs/>
          <w:sz w:val="24"/>
          <w:szCs w:val="16"/>
        </w:rPr>
        <w:t xml:space="preserve"> SWOT Analysis Summary</w:t>
      </w:r>
    </w:p>
    <w:p w14:paraId="58CC1CFF" w14:textId="7ECF94DA" w:rsidR="00063457" w:rsidRPr="00CC730E" w:rsidRDefault="00063457" w:rsidP="00CC730E">
      <w:pPr>
        <w:pStyle w:val="pdq2pgselectionanchorcontainer"/>
        <w:spacing w:line="360" w:lineRule="auto"/>
        <w:jc w:val="both"/>
        <w:rPr>
          <w:rFonts w:ascii="Arial" w:hAnsi="Arial" w:cs="Arial"/>
        </w:rPr>
      </w:pPr>
      <w:r w:rsidRPr="00CC730E">
        <w:rPr>
          <w:rFonts w:ascii="Arial" w:hAnsi="Arial" w:cs="Arial"/>
        </w:rPr>
        <w:t xml:space="preserve">Rex Royale has several strengths, including its central Bristol location, authentic Karachi-style cuisine, halal menu and vegetarian and vegan options. These features help differentiate the restaurant from competitors and appeal to Bristol's diverse population. The business also benefits from strong branding and plans to expand into catering and events. However, there are challenges, including high start-up costs, increasing food prices and strong competition within the restaurant industry. To overcome these issues, Rex Royale will carefully monitor costs, maintain high food quality and invest in staff training. There are also significant opportunities for growth. The increasing popularity of ethnic cuisine, online delivery services such as Uber Eats </w:t>
      </w:r>
      <w:r w:rsidRPr="00CC730E">
        <w:rPr>
          <w:rFonts w:ascii="Arial" w:hAnsi="Arial" w:cs="Arial"/>
        </w:rPr>
        <w:lastRenderedPageBreak/>
        <w:t xml:space="preserve">and Deliveroo, and social media marketing can help attract new customers and increase sales. Future expansion into catering and private events will provide additional income streams. Potential threats include rising operating costs, staff shortages, changing legislation and negative online reviews. Regular customer feedback, effective cost management and continuous staff development will help reduce these risks and support long-term growth (Mullins and </w:t>
      </w:r>
      <w:proofErr w:type="spellStart"/>
      <w:r w:rsidRPr="00CC730E">
        <w:rPr>
          <w:rFonts w:ascii="Arial" w:hAnsi="Arial" w:cs="Arial"/>
        </w:rPr>
        <w:t>Dossor</w:t>
      </w:r>
      <w:proofErr w:type="spellEnd"/>
      <w:r w:rsidRPr="00CC730E">
        <w:rPr>
          <w:rFonts w:ascii="Arial" w:hAnsi="Arial" w:cs="Arial"/>
        </w:rPr>
        <w:t>, 2013, pp.131–138).</w:t>
      </w:r>
    </w:p>
    <w:p w14:paraId="54FB504A" w14:textId="4273352F" w:rsidR="002E250A" w:rsidRPr="00F00A18" w:rsidRDefault="009B62D7" w:rsidP="00CC730E">
      <w:pPr>
        <w:spacing w:line="360" w:lineRule="auto"/>
        <w:jc w:val="both"/>
        <w:rPr>
          <w:rFonts w:ascii="Arial" w:hAnsi="Arial" w:cs="Arial"/>
          <w:b/>
          <w:sz w:val="32"/>
        </w:rPr>
      </w:pPr>
      <w:r w:rsidRPr="00F00A18">
        <w:rPr>
          <w:rFonts w:ascii="Arial" w:hAnsi="Arial" w:cs="Arial"/>
          <w:sz w:val="32"/>
        </w:rPr>
        <w:br w:type="page"/>
      </w:r>
      <w:r w:rsidR="00326907" w:rsidRPr="00F00A18">
        <w:rPr>
          <w:rFonts w:ascii="Arial" w:hAnsi="Arial" w:cs="Arial"/>
          <w:b/>
          <w:sz w:val="28"/>
          <w:szCs w:val="18"/>
        </w:rPr>
        <w:lastRenderedPageBreak/>
        <w:t>3</w:t>
      </w:r>
      <w:r w:rsidR="002E250A" w:rsidRPr="00F00A18">
        <w:rPr>
          <w:rFonts w:ascii="Arial" w:hAnsi="Arial" w:cs="Arial"/>
          <w:b/>
          <w:sz w:val="28"/>
          <w:szCs w:val="18"/>
        </w:rPr>
        <w:t xml:space="preserve">. </w:t>
      </w:r>
      <w:r w:rsidR="007A19AA" w:rsidRPr="00F00A18">
        <w:rPr>
          <w:rFonts w:ascii="Arial" w:hAnsi="Arial" w:cs="Arial"/>
          <w:b/>
          <w:sz w:val="28"/>
          <w:szCs w:val="18"/>
        </w:rPr>
        <w:t>THE TEAM</w:t>
      </w:r>
    </w:p>
    <w:p w14:paraId="484401C5" w14:textId="77777777" w:rsidR="002E250A" w:rsidRPr="00F00A18" w:rsidRDefault="002E250A" w:rsidP="002E250A">
      <w:pPr>
        <w:rPr>
          <w:rFonts w:ascii="Arial" w:hAnsi="Arial" w:cs="Arial"/>
        </w:rPr>
      </w:pPr>
    </w:p>
    <w:p w14:paraId="4B588B3F" w14:textId="404F5CAE" w:rsidR="00D6026F" w:rsidRPr="00F00A18" w:rsidRDefault="00333D08" w:rsidP="00E20CF8">
      <w:pPr>
        <w:jc w:val="both"/>
        <w:rPr>
          <w:rFonts w:ascii="Arial" w:hAnsi="Arial" w:cs="Arial"/>
          <w:b/>
          <w:bCs/>
          <w:i/>
          <w:iCs/>
          <w:sz w:val="24"/>
          <w:szCs w:val="18"/>
        </w:rPr>
      </w:pPr>
      <w:r w:rsidRPr="00F00A18">
        <w:rPr>
          <w:rFonts w:ascii="Arial" w:hAnsi="Arial" w:cs="Arial"/>
          <w:b/>
          <w:bCs/>
          <w:i/>
          <w:iCs/>
          <w:sz w:val="24"/>
          <w:szCs w:val="18"/>
        </w:rPr>
        <w:t xml:space="preserve">3.1  </w:t>
      </w:r>
      <w:r w:rsidR="001F5C45" w:rsidRPr="00F00A18">
        <w:rPr>
          <w:rFonts w:ascii="Arial" w:hAnsi="Arial" w:cs="Arial"/>
          <w:b/>
          <w:bCs/>
          <w:i/>
          <w:iCs/>
          <w:sz w:val="24"/>
          <w:szCs w:val="18"/>
        </w:rPr>
        <w:t xml:space="preserve"> </w:t>
      </w:r>
      <w:r w:rsidR="001F4945" w:rsidRPr="00F00A18">
        <w:rPr>
          <w:rFonts w:ascii="Arial" w:hAnsi="Arial" w:cs="Arial"/>
          <w:b/>
          <w:bCs/>
          <w:i/>
          <w:iCs/>
          <w:sz w:val="24"/>
          <w:szCs w:val="18"/>
        </w:rPr>
        <w:t>Key Personnel</w:t>
      </w:r>
    </w:p>
    <w:p w14:paraId="25027CE2" w14:textId="77777777" w:rsidR="002A6D41" w:rsidRPr="00F00A18" w:rsidRDefault="002A6D41" w:rsidP="002E250A">
      <w:pPr>
        <w:jc w:val="both"/>
        <w:rPr>
          <w:rFonts w:ascii="Arial" w:hAnsi="Arial" w:cs="Arial"/>
          <w:bCs/>
          <w:color w:val="FF0000"/>
          <w:sz w:val="22"/>
          <w:szCs w:val="22"/>
        </w:rPr>
      </w:pPr>
    </w:p>
    <w:p w14:paraId="6B7D9E40" w14:textId="0F80972E" w:rsidR="002A6D41" w:rsidRPr="00F00A18" w:rsidRDefault="00831100" w:rsidP="00FB4065">
      <w:pPr>
        <w:pBdr>
          <w:top w:val="single" w:sz="4" w:space="1" w:color="auto"/>
          <w:left w:val="single" w:sz="4" w:space="4" w:color="auto"/>
          <w:bottom w:val="single" w:sz="4" w:space="1" w:color="auto"/>
          <w:right w:val="single" w:sz="4" w:space="4" w:color="auto"/>
        </w:pBdr>
        <w:rPr>
          <w:rFonts w:ascii="Arial" w:hAnsi="Arial" w:cs="Arial"/>
          <w:bCs/>
          <w:i/>
          <w:sz w:val="24"/>
          <w:szCs w:val="24"/>
        </w:rPr>
      </w:pPr>
      <w:r w:rsidRPr="00F00A18">
        <w:rPr>
          <w:rFonts w:ascii="Arial" w:hAnsi="Arial" w:cs="Arial"/>
          <w:bCs/>
          <w:i/>
          <w:sz w:val="24"/>
          <w:szCs w:val="24"/>
        </w:rPr>
        <w:t>Name and Company Position</w:t>
      </w:r>
      <w:r w:rsidR="00291623" w:rsidRPr="00F00A18">
        <w:rPr>
          <w:rFonts w:ascii="Arial" w:hAnsi="Arial" w:cs="Arial"/>
          <w:bCs/>
          <w:i/>
          <w:sz w:val="24"/>
          <w:szCs w:val="24"/>
        </w:rPr>
        <w:t>: Ayesha (Owner)</w:t>
      </w:r>
      <w:r w:rsidR="002A6D41" w:rsidRPr="00F00A18">
        <w:rPr>
          <w:rFonts w:ascii="Arial" w:hAnsi="Arial" w:cs="Arial"/>
          <w:bCs/>
          <w:i/>
          <w:sz w:val="24"/>
          <w:szCs w:val="24"/>
        </w:rPr>
        <w:br/>
      </w:r>
    </w:p>
    <w:p w14:paraId="4D2CE746" w14:textId="5425B44F" w:rsidR="002A6D41" w:rsidRPr="00F00A18" w:rsidRDefault="002A6D41" w:rsidP="00FB4065">
      <w:pPr>
        <w:pBdr>
          <w:top w:val="single" w:sz="4" w:space="1" w:color="auto"/>
          <w:left w:val="single" w:sz="4" w:space="4" w:color="auto"/>
          <w:bottom w:val="single" w:sz="4" w:space="1" w:color="auto"/>
          <w:right w:val="single" w:sz="4" w:space="4" w:color="auto"/>
        </w:pBdr>
        <w:rPr>
          <w:rFonts w:ascii="Arial" w:hAnsi="Arial" w:cs="Arial"/>
          <w:bCs/>
          <w:i/>
          <w:sz w:val="24"/>
          <w:szCs w:val="24"/>
        </w:rPr>
      </w:pPr>
      <w:r w:rsidRPr="00F00A18">
        <w:rPr>
          <w:rFonts w:ascii="Arial" w:hAnsi="Arial" w:cs="Arial"/>
          <w:bCs/>
          <w:i/>
          <w:sz w:val="24"/>
          <w:szCs w:val="24"/>
        </w:rPr>
        <w:t xml:space="preserve">Skills and Experience: </w:t>
      </w:r>
      <w:r w:rsidR="00063457" w:rsidRPr="00F00A18">
        <w:rPr>
          <w:rFonts w:ascii="Arial" w:hAnsi="Arial" w:cs="Arial"/>
          <w:bCs/>
          <w:iCs/>
          <w:sz w:val="24"/>
          <w:szCs w:val="24"/>
        </w:rPr>
        <w:t>Strong leadership, organisational, financial management, and customer service skills, with good knowledge of Pakistani cuisine, marketing, and business operations.</w:t>
      </w:r>
    </w:p>
    <w:p w14:paraId="64D9B82F" w14:textId="77777777" w:rsidR="00A161F3" w:rsidRPr="00F00A18" w:rsidRDefault="00A161F3" w:rsidP="00FB4065">
      <w:pPr>
        <w:pBdr>
          <w:top w:val="single" w:sz="4" w:space="1" w:color="auto"/>
          <w:left w:val="single" w:sz="4" w:space="4" w:color="auto"/>
          <w:bottom w:val="single" w:sz="4" w:space="1" w:color="auto"/>
          <w:right w:val="single" w:sz="4" w:space="4" w:color="auto"/>
        </w:pBdr>
        <w:rPr>
          <w:rFonts w:ascii="Arial" w:hAnsi="Arial" w:cs="Arial"/>
          <w:bCs/>
          <w:i/>
          <w:sz w:val="24"/>
          <w:szCs w:val="24"/>
        </w:rPr>
      </w:pPr>
    </w:p>
    <w:p w14:paraId="34290DA7" w14:textId="112E28CC" w:rsidR="00245096" w:rsidRPr="00F00A18" w:rsidRDefault="002A6D41" w:rsidP="00FB4065">
      <w:pPr>
        <w:pBdr>
          <w:top w:val="single" w:sz="4" w:space="1" w:color="auto"/>
          <w:left w:val="single" w:sz="4" w:space="4" w:color="auto"/>
          <w:bottom w:val="single" w:sz="4" w:space="1" w:color="auto"/>
          <w:right w:val="single" w:sz="4" w:space="4" w:color="auto"/>
        </w:pBdr>
        <w:rPr>
          <w:rFonts w:ascii="Arial" w:hAnsi="Arial" w:cs="Arial"/>
          <w:bCs/>
          <w:iCs/>
          <w:sz w:val="24"/>
          <w:szCs w:val="24"/>
        </w:rPr>
      </w:pPr>
      <w:r w:rsidRPr="00F00A18">
        <w:rPr>
          <w:rFonts w:ascii="Arial" w:hAnsi="Arial" w:cs="Arial"/>
          <w:bCs/>
          <w:i/>
          <w:sz w:val="24"/>
          <w:szCs w:val="24"/>
        </w:rPr>
        <w:t xml:space="preserve">Role and Responsibilities: </w:t>
      </w:r>
      <w:r w:rsidR="00063457" w:rsidRPr="00F00A18">
        <w:rPr>
          <w:rFonts w:ascii="Arial" w:hAnsi="Arial" w:cs="Arial"/>
          <w:bCs/>
          <w:iCs/>
          <w:sz w:val="24"/>
          <w:szCs w:val="24"/>
        </w:rPr>
        <w:t>Manage daily operations, oversee finances and budgets, supervise staff, maintain supplier relationships, lead marketing activities, ensure customer satisfaction, and support business growth.</w:t>
      </w:r>
    </w:p>
    <w:p w14:paraId="4097751A" w14:textId="0D744BAD" w:rsidR="00A161F3" w:rsidRPr="00F00A18" w:rsidRDefault="00A161F3" w:rsidP="002A6D41">
      <w:pPr>
        <w:rPr>
          <w:rFonts w:ascii="Arial" w:hAnsi="Arial" w:cs="Arial"/>
          <w:bCs/>
          <w:i/>
          <w:sz w:val="24"/>
          <w:szCs w:val="24"/>
        </w:rPr>
      </w:pPr>
    </w:p>
    <w:p w14:paraId="216DC538" w14:textId="7D7DDA50" w:rsidR="00BF1E9F" w:rsidRPr="00F00A18" w:rsidRDefault="00BF1E9F" w:rsidP="00BF1E9F">
      <w:pPr>
        <w:pBdr>
          <w:top w:val="single" w:sz="4" w:space="1" w:color="auto"/>
          <w:left w:val="single" w:sz="4" w:space="4" w:color="auto"/>
          <w:bottom w:val="single" w:sz="4" w:space="1" w:color="auto"/>
          <w:right w:val="single" w:sz="4" w:space="4" w:color="auto"/>
        </w:pBdr>
        <w:rPr>
          <w:rFonts w:ascii="Arial" w:hAnsi="Arial" w:cs="Arial"/>
          <w:bCs/>
          <w:i/>
          <w:sz w:val="24"/>
          <w:szCs w:val="24"/>
        </w:rPr>
      </w:pPr>
      <w:r w:rsidRPr="00F00A18">
        <w:rPr>
          <w:rFonts w:ascii="Arial" w:hAnsi="Arial" w:cs="Arial"/>
          <w:bCs/>
          <w:i/>
          <w:sz w:val="24"/>
          <w:szCs w:val="24"/>
        </w:rPr>
        <w:t>Name and Company Position:</w:t>
      </w:r>
      <w:r w:rsidR="00DC1C40" w:rsidRPr="00F00A18">
        <w:rPr>
          <w:rFonts w:ascii="Arial" w:hAnsi="Arial" w:cs="Arial"/>
          <w:bCs/>
          <w:i/>
          <w:sz w:val="24"/>
          <w:szCs w:val="24"/>
        </w:rPr>
        <w:t xml:space="preserve"> </w:t>
      </w:r>
      <w:proofErr w:type="spellStart"/>
      <w:r w:rsidR="00973EF4" w:rsidRPr="00F00A18">
        <w:rPr>
          <w:rFonts w:ascii="Arial" w:hAnsi="Arial" w:cs="Arial"/>
          <w:bCs/>
          <w:i/>
          <w:sz w:val="24"/>
          <w:szCs w:val="24"/>
        </w:rPr>
        <w:t>Ahtisham</w:t>
      </w:r>
      <w:proofErr w:type="spellEnd"/>
      <w:r w:rsidR="00973EF4" w:rsidRPr="00F00A18">
        <w:rPr>
          <w:rFonts w:ascii="Arial" w:hAnsi="Arial" w:cs="Arial"/>
          <w:bCs/>
          <w:i/>
          <w:sz w:val="24"/>
          <w:szCs w:val="24"/>
        </w:rPr>
        <w:t xml:space="preserve"> (Manager)</w:t>
      </w:r>
      <w:r w:rsidRPr="00F00A18">
        <w:rPr>
          <w:rFonts w:ascii="Arial" w:hAnsi="Arial" w:cs="Arial"/>
          <w:bCs/>
          <w:i/>
          <w:sz w:val="24"/>
          <w:szCs w:val="24"/>
        </w:rPr>
        <w:br/>
      </w:r>
    </w:p>
    <w:p w14:paraId="0B33BCFB" w14:textId="10B53E1D" w:rsidR="00BF1E9F" w:rsidRPr="00F00A18" w:rsidRDefault="00BF1E9F" w:rsidP="00BF1E9F">
      <w:pPr>
        <w:pBdr>
          <w:top w:val="single" w:sz="4" w:space="1" w:color="auto"/>
          <w:left w:val="single" w:sz="4" w:space="4" w:color="auto"/>
          <w:bottom w:val="single" w:sz="4" w:space="1" w:color="auto"/>
          <w:right w:val="single" w:sz="4" w:space="4" w:color="auto"/>
        </w:pBdr>
        <w:rPr>
          <w:rFonts w:ascii="Arial" w:hAnsi="Arial" w:cs="Arial"/>
          <w:bCs/>
          <w:iCs/>
          <w:sz w:val="24"/>
          <w:szCs w:val="24"/>
        </w:rPr>
      </w:pPr>
      <w:r w:rsidRPr="00F00A18">
        <w:rPr>
          <w:rFonts w:ascii="Arial" w:hAnsi="Arial" w:cs="Arial"/>
          <w:bCs/>
          <w:i/>
          <w:sz w:val="24"/>
          <w:szCs w:val="24"/>
        </w:rPr>
        <w:t xml:space="preserve">Skills and Experience: </w:t>
      </w:r>
      <w:r w:rsidR="00063457" w:rsidRPr="00F00A18">
        <w:rPr>
          <w:rFonts w:ascii="Arial" w:hAnsi="Arial" w:cs="Arial"/>
          <w:bCs/>
          <w:iCs/>
          <w:sz w:val="24"/>
          <w:szCs w:val="24"/>
        </w:rPr>
        <w:t>Strong leadership and organisational skills with experience in restaurant operations, customer service, staff supervision, and financial management.</w:t>
      </w:r>
    </w:p>
    <w:p w14:paraId="5AE58F2C" w14:textId="77777777" w:rsidR="00BF1E9F" w:rsidRPr="00F00A18" w:rsidRDefault="00BF1E9F" w:rsidP="00BF1E9F">
      <w:pPr>
        <w:pBdr>
          <w:top w:val="single" w:sz="4" w:space="1" w:color="auto"/>
          <w:left w:val="single" w:sz="4" w:space="4" w:color="auto"/>
          <w:bottom w:val="single" w:sz="4" w:space="1" w:color="auto"/>
          <w:right w:val="single" w:sz="4" w:space="4" w:color="auto"/>
        </w:pBdr>
        <w:rPr>
          <w:rFonts w:ascii="Arial" w:hAnsi="Arial" w:cs="Arial"/>
          <w:sz w:val="24"/>
          <w:szCs w:val="24"/>
        </w:rPr>
      </w:pPr>
    </w:p>
    <w:p w14:paraId="1AD0DFB2" w14:textId="78AD9118" w:rsidR="001E1698" w:rsidRPr="00F00A18" w:rsidRDefault="00BF1E9F" w:rsidP="00BF1E9F">
      <w:pPr>
        <w:pBdr>
          <w:top w:val="single" w:sz="4" w:space="1" w:color="auto"/>
          <w:left w:val="single" w:sz="4" w:space="4" w:color="auto"/>
          <w:bottom w:val="single" w:sz="4" w:space="1" w:color="auto"/>
          <w:right w:val="single" w:sz="4" w:space="4" w:color="auto"/>
        </w:pBdr>
        <w:rPr>
          <w:rFonts w:ascii="Arial" w:hAnsi="Arial" w:cs="Arial"/>
          <w:sz w:val="24"/>
          <w:szCs w:val="24"/>
        </w:rPr>
      </w:pPr>
      <w:r w:rsidRPr="00F00A18">
        <w:rPr>
          <w:rFonts w:ascii="Arial" w:hAnsi="Arial" w:cs="Arial"/>
          <w:i/>
          <w:sz w:val="24"/>
          <w:szCs w:val="24"/>
        </w:rPr>
        <w:t>Role and Responsibilities:</w:t>
      </w:r>
      <w:r w:rsidRPr="00F00A18">
        <w:rPr>
          <w:rFonts w:ascii="Arial" w:hAnsi="Arial" w:cs="Arial"/>
          <w:sz w:val="24"/>
          <w:szCs w:val="24"/>
        </w:rPr>
        <w:t xml:space="preserve"> </w:t>
      </w:r>
      <w:r w:rsidR="00063457" w:rsidRPr="00F00A18">
        <w:rPr>
          <w:rFonts w:ascii="Arial" w:hAnsi="Arial" w:cs="Arial"/>
          <w:sz w:val="24"/>
          <w:szCs w:val="24"/>
        </w:rPr>
        <w:t>Manage daily operations, supervise employees, coordinate suppliers, prepare staff schedules, monitor budgets, and maintain high standards of food quality and customer service.</w:t>
      </w:r>
    </w:p>
    <w:p w14:paraId="30112E01" w14:textId="77777777" w:rsidR="00EC5E0E" w:rsidRPr="00F00A18" w:rsidRDefault="00EC5E0E" w:rsidP="00EC5E0E">
      <w:pPr>
        <w:rPr>
          <w:rFonts w:ascii="Arial" w:hAnsi="Arial" w:cs="Arial"/>
          <w:sz w:val="24"/>
          <w:szCs w:val="24"/>
        </w:rPr>
      </w:pPr>
    </w:p>
    <w:p w14:paraId="1E1EAEF0" w14:textId="509C9903" w:rsidR="00EC5E0E" w:rsidRPr="00F00A18" w:rsidRDefault="00EC5E0E" w:rsidP="00EC5E0E">
      <w:pPr>
        <w:pBdr>
          <w:top w:val="single" w:sz="4" w:space="1" w:color="auto"/>
          <w:left w:val="single" w:sz="4" w:space="4" w:color="auto"/>
          <w:bottom w:val="single" w:sz="4" w:space="1" w:color="auto"/>
          <w:right w:val="single" w:sz="4" w:space="4" w:color="auto"/>
        </w:pBdr>
        <w:rPr>
          <w:rFonts w:ascii="Arial" w:hAnsi="Arial" w:cs="Arial"/>
          <w:bCs/>
          <w:i/>
          <w:sz w:val="24"/>
          <w:szCs w:val="24"/>
        </w:rPr>
      </w:pPr>
      <w:r w:rsidRPr="00F00A18">
        <w:rPr>
          <w:rFonts w:ascii="Arial" w:hAnsi="Arial" w:cs="Arial"/>
          <w:bCs/>
          <w:i/>
          <w:sz w:val="24"/>
          <w:szCs w:val="24"/>
        </w:rPr>
        <w:t xml:space="preserve">Name and Company Position: </w:t>
      </w:r>
      <w:r w:rsidR="00446764" w:rsidRPr="00F00A18">
        <w:rPr>
          <w:rFonts w:ascii="Arial" w:hAnsi="Arial" w:cs="Arial"/>
          <w:bCs/>
          <w:i/>
          <w:sz w:val="24"/>
          <w:szCs w:val="24"/>
        </w:rPr>
        <w:t>Head Chef</w:t>
      </w:r>
      <w:r w:rsidRPr="00F00A18">
        <w:rPr>
          <w:rFonts w:ascii="Arial" w:hAnsi="Arial" w:cs="Arial"/>
          <w:bCs/>
          <w:i/>
          <w:sz w:val="24"/>
          <w:szCs w:val="24"/>
        </w:rPr>
        <w:br/>
      </w:r>
    </w:p>
    <w:p w14:paraId="1A29E71C" w14:textId="5F6198C9" w:rsidR="00EC5E0E" w:rsidRPr="00F00A18" w:rsidRDefault="00EC5E0E" w:rsidP="00EC5E0E">
      <w:pPr>
        <w:pBdr>
          <w:top w:val="single" w:sz="4" w:space="1" w:color="auto"/>
          <w:left w:val="single" w:sz="4" w:space="4" w:color="auto"/>
          <w:bottom w:val="single" w:sz="4" w:space="1" w:color="auto"/>
          <w:right w:val="single" w:sz="4" w:space="4" w:color="auto"/>
        </w:pBdr>
        <w:rPr>
          <w:rFonts w:ascii="Arial" w:hAnsi="Arial" w:cs="Arial"/>
          <w:sz w:val="24"/>
          <w:szCs w:val="24"/>
        </w:rPr>
      </w:pPr>
      <w:r w:rsidRPr="00F00A18">
        <w:rPr>
          <w:rFonts w:ascii="Arial" w:hAnsi="Arial" w:cs="Arial"/>
          <w:i/>
          <w:sz w:val="24"/>
          <w:szCs w:val="24"/>
        </w:rPr>
        <w:t>Skills and Experience:</w:t>
      </w:r>
      <w:r w:rsidRPr="00F00A18">
        <w:rPr>
          <w:rFonts w:ascii="Arial" w:hAnsi="Arial" w:cs="Arial"/>
          <w:sz w:val="24"/>
          <w:szCs w:val="24"/>
        </w:rPr>
        <w:t xml:space="preserve"> </w:t>
      </w:r>
      <w:r w:rsidR="00063457" w:rsidRPr="00F00A18">
        <w:rPr>
          <w:rFonts w:ascii="Arial" w:hAnsi="Arial" w:cs="Arial"/>
          <w:sz w:val="24"/>
          <w:szCs w:val="24"/>
        </w:rPr>
        <w:t>Extensive experience in authentic Pakistani cuisine, menu planning, kitchen management, food safety, and leading kitchen teams.</w:t>
      </w:r>
    </w:p>
    <w:p w14:paraId="5493E04F" w14:textId="77777777" w:rsidR="00EC5E0E" w:rsidRPr="00F00A18" w:rsidRDefault="00EC5E0E" w:rsidP="00EC5E0E">
      <w:pPr>
        <w:pBdr>
          <w:top w:val="single" w:sz="4" w:space="1" w:color="auto"/>
          <w:left w:val="single" w:sz="4" w:space="4" w:color="auto"/>
          <w:bottom w:val="single" w:sz="4" w:space="1" w:color="auto"/>
          <w:right w:val="single" w:sz="4" w:space="4" w:color="auto"/>
        </w:pBdr>
        <w:rPr>
          <w:rFonts w:ascii="Arial" w:hAnsi="Arial" w:cs="Arial"/>
          <w:sz w:val="24"/>
          <w:szCs w:val="24"/>
        </w:rPr>
      </w:pPr>
    </w:p>
    <w:p w14:paraId="481106F2" w14:textId="740806FE" w:rsidR="00EC5E0E" w:rsidRPr="00F00A18" w:rsidRDefault="00EC5E0E" w:rsidP="00EC5E0E">
      <w:pPr>
        <w:pBdr>
          <w:top w:val="single" w:sz="4" w:space="1" w:color="auto"/>
          <w:left w:val="single" w:sz="4" w:space="4" w:color="auto"/>
          <w:bottom w:val="single" w:sz="4" w:space="1" w:color="auto"/>
          <w:right w:val="single" w:sz="4" w:space="4" w:color="auto"/>
        </w:pBdr>
        <w:rPr>
          <w:rFonts w:ascii="Arial" w:hAnsi="Arial" w:cs="Arial"/>
          <w:sz w:val="24"/>
          <w:szCs w:val="24"/>
        </w:rPr>
      </w:pPr>
      <w:r w:rsidRPr="00F00A18">
        <w:rPr>
          <w:rFonts w:ascii="Arial" w:hAnsi="Arial" w:cs="Arial"/>
          <w:i/>
          <w:sz w:val="24"/>
          <w:szCs w:val="24"/>
        </w:rPr>
        <w:t>Role and Responsibilities:</w:t>
      </w:r>
      <w:r w:rsidRPr="00F00A18">
        <w:rPr>
          <w:rFonts w:ascii="Arial" w:hAnsi="Arial" w:cs="Arial"/>
          <w:sz w:val="24"/>
          <w:szCs w:val="24"/>
        </w:rPr>
        <w:t xml:space="preserve"> </w:t>
      </w:r>
      <w:r w:rsidR="00063457" w:rsidRPr="00F00A18">
        <w:rPr>
          <w:rFonts w:ascii="Arial" w:hAnsi="Arial" w:cs="Arial"/>
          <w:sz w:val="24"/>
          <w:szCs w:val="24"/>
        </w:rPr>
        <w:t>Oversee kitchen operations, manage food preparation, supervise kitchen staff, control stock, maintain hygiene standards, and ensure consistent food quality.</w:t>
      </w:r>
    </w:p>
    <w:p w14:paraId="309CBD0D" w14:textId="77777777" w:rsidR="006E6EBD" w:rsidRPr="00F00A18" w:rsidRDefault="006E6EBD" w:rsidP="006E6EBD">
      <w:pPr>
        <w:rPr>
          <w:rFonts w:ascii="Arial" w:hAnsi="Arial" w:cs="Arial"/>
          <w:sz w:val="24"/>
          <w:szCs w:val="24"/>
        </w:rPr>
      </w:pPr>
    </w:p>
    <w:p w14:paraId="26EFEBFD" w14:textId="0B457EB5" w:rsidR="006E6EBD" w:rsidRPr="00F00A18" w:rsidRDefault="006E6EBD" w:rsidP="006E6EBD">
      <w:pPr>
        <w:pBdr>
          <w:top w:val="single" w:sz="4" w:space="1" w:color="auto"/>
          <w:left w:val="single" w:sz="4" w:space="4" w:color="auto"/>
          <w:bottom w:val="single" w:sz="4" w:space="1" w:color="auto"/>
          <w:right w:val="single" w:sz="4" w:space="4" w:color="auto"/>
        </w:pBdr>
        <w:rPr>
          <w:rFonts w:ascii="Arial" w:hAnsi="Arial" w:cs="Arial"/>
          <w:bCs/>
          <w:i/>
          <w:sz w:val="24"/>
          <w:szCs w:val="24"/>
        </w:rPr>
      </w:pPr>
      <w:r w:rsidRPr="00F00A18">
        <w:rPr>
          <w:rFonts w:ascii="Arial" w:hAnsi="Arial" w:cs="Arial"/>
          <w:bCs/>
          <w:i/>
          <w:sz w:val="24"/>
          <w:szCs w:val="24"/>
        </w:rPr>
        <w:t>Name and Company Position:</w:t>
      </w:r>
      <w:r w:rsidR="006D5F0E" w:rsidRPr="00F00A18">
        <w:rPr>
          <w:rFonts w:ascii="Arial" w:hAnsi="Arial" w:cs="Arial"/>
          <w:bCs/>
          <w:i/>
          <w:sz w:val="24"/>
          <w:szCs w:val="24"/>
        </w:rPr>
        <w:t xml:space="preserve"> </w:t>
      </w:r>
      <w:r w:rsidR="00814D46" w:rsidRPr="00F00A18">
        <w:rPr>
          <w:rFonts w:ascii="Arial" w:hAnsi="Arial" w:cs="Arial"/>
          <w:bCs/>
          <w:i/>
          <w:sz w:val="24"/>
          <w:szCs w:val="24"/>
        </w:rPr>
        <w:t>2 Sous</w:t>
      </w:r>
      <w:r w:rsidR="00446764" w:rsidRPr="00F00A18">
        <w:rPr>
          <w:rFonts w:ascii="Arial" w:hAnsi="Arial" w:cs="Arial"/>
          <w:bCs/>
          <w:i/>
          <w:sz w:val="24"/>
          <w:szCs w:val="24"/>
        </w:rPr>
        <w:t xml:space="preserve"> Chef</w:t>
      </w:r>
      <w:r w:rsidRPr="00F00A18">
        <w:rPr>
          <w:rFonts w:ascii="Arial" w:hAnsi="Arial" w:cs="Arial"/>
          <w:bCs/>
          <w:i/>
          <w:sz w:val="24"/>
          <w:szCs w:val="24"/>
        </w:rPr>
        <w:br/>
      </w:r>
    </w:p>
    <w:p w14:paraId="5D3D19E8" w14:textId="710A97A1" w:rsidR="006E6EBD" w:rsidRPr="00F00A18" w:rsidRDefault="006E6EBD" w:rsidP="006E6EBD">
      <w:pPr>
        <w:pBdr>
          <w:top w:val="single" w:sz="4" w:space="1" w:color="auto"/>
          <w:left w:val="single" w:sz="4" w:space="4" w:color="auto"/>
          <w:bottom w:val="single" w:sz="4" w:space="1" w:color="auto"/>
          <w:right w:val="single" w:sz="4" w:space="4" w:color="auto"/>
        </w:pBdr>
        <w:rPr>
          <w:rFonts w:ascii="Arial" w:hAnsi="Arial" w:cs="Arial"/>
          <w:sz w:val="24"/>
          <w:szCs w:val="24"/>
        </w:rPr>
      </w:pPr>
      <w:r w:rsidRPr="00F00A18">
        <w:rPr>
          <w:rFonts w:ascii="Arial" w:hAnsi="Arial" w:cs="Arial"/>
          <w:i/>
          <w:sz w:val="24"/>
          <w:szCs w:val="24"/>
        </w:rPr>
        <w:t>Skills and Experience:</w:t>
      </w:r>
      <w:r w:rsidRPr="00F00A18">
        <w:rPr>
          <w:rFonts w:ascii="Arial" w:hAnsi="Arial" w:cs="Arial"/>
          <w:sz w:val="24"/>
          <w:szCs w:val="24"/>
        </w:rPr>
        <w:t xml:space="preserve"> </w:t>
      </w:r>
      <w:r w:rsidR="00063457" w:rsidRPr="00F00A18">
        <w:rPr>
          <w:rFonts w:ascii="Arial" w:hAnsi="Arial" w:cs="Arial"/>
          <w:sz w:val="24"/>
          <w:szCs w:val="24"/>
        </w:rPr>
        <w:t>Experience in Pakistani cuisine, food preparation, kitchen supervision, and maintaining food safety and quality standards</w:t>
      </w:r>
    </w:p>
    <w:p w14:paraId="0C17C0B0" w14:textId="77777777" w:rsidR="006E6EBD" w:rsidRPr="00F00A18" w:rsidRDefault="006E6EBD" w:rsidP="006E6EBD">
      <w:pPr>
        <w:pBdr>
          <w:top w:val="single" w:sz="4" w:space="1" w:color="auto"/>
          <w:left w:val="single" w:sz="4" w:space="4" w:color="auto"/>
          <w:bottom w:val="single" w:sz="4" w:space="1" w:color="auto"/>
          <w:right w:val="single" w:sz="4" w:space="4" w:color="auto"/>
        </w:pBdr>
        <w:rPr>
          <w:rFonts w:ascii="Arial" w:hAnsi="Arial" w:cs="Arial"/>
          <w:sz w:val="24"/>
          <w:szCs w:val="24"/>
        </w:rPr>
      </w:pPr>
    </w:p>
    <w:p w14:paraId="0647C688" w14:textId="078E758F" w:rsidR="006E6EBD" w:rsidRPr="00F00A18" w:rsidRDefault="006E6EBD" w:rsidP="006E6EBD">
      <w:pPr>
        <w:pBdr>
          <w:top w:val="single" w:sz="4" w:space="1" w:color="auto"/>
          <w:left w:val="single" w:sz="4" w:space="4" w:color="auto"/>
          <w:bottom w:val="single" w:sz="4" w:space="1" w:color="auto"/>
          <w:right w:val="single" w:sz="4" w:space="4" w:color="auto"/>
        </w:pBdr>
        <w:rPr>
          <w:rFonts w:ascii="Arial" w:hAnsi="Arial" w:cs="Arial"/>
          <w:sz w:val="24"/>
          <w:szCs w:val="24"/>
        </w:rPr>
      </w:pPr>
      <w:r w:rsidRPr="00F00A18">
        <w:rPr>
          <w:rFonts w:ascii="Arial" w:hAnsi="Arial" w:cs="Arial"/>
          <w:i/>
          <w:sz w:val="24"/>
          <w:szCs w:val="24"/>
        </w:rPr>
        <w:t>Role and Responsibilities:</w:t>
      </w:r>
      <w:r w:rsidRPr="00F00A18">
        <w:rPr>
          <w:rFonts w:ascii="Arial" w:hAnsi="Arial" w:cs="Arial"/>
          <w:sz w:val="24"/>
          <w:szCs w:val="24"/>
        </w:rPr>
        <w:t xml:space="preserve"> </w:t>
      </w:r>
      <w:r w:rsidR="00063457" w:rsidRPr="00F00A18">
        <w:rPr>
          <w:rFonts w:ascii="Arial" w:hAnsi="Arial" w:cs="Arial"/>
          <w:sz w:val="24"/>
          <w:szCs w:val="24"/>
        </w:rPr>
        <w:t>Support the Head Chef, prepare meals, supervise kitchen staff, monitor food quality, assist with stock control, and maintain efficient kitchen operations</w:t>
      </w:r>
      <w:r w:rsidR="00F711C7" w:rsidRPr="00F00A18">
        <w:rPr>
          <w:rFonts w:ascii="Arial" w:hAnsi="Arial" w:cs="Arial"/>
          <w:sz w:val="24"/>
          <w:szCs w:val="24"/>
        </w:rPr>
        <w:t>.</w:t>
      </w:r>
    </w:p>
    <w:p w14:paraId="07330930" w14:textId="77777777" w:rsidR="006E6EBD" w:rsidRPr="00F00A18" w:rsidRDefault="006E6EBD" w:rsidP="006E6EBD">
      <w:pPr>
        <w:rPr>
          <w:rFonts w:ascii="Arial" w:hAnsi="Arial" w:cs="Arial"/>
          <w:i/>
          <w:sz w:val="24"/>
          <w:szCs w:val="24"/>
        </w:rPr>
      </w:pPr>
    </w:p>
    <w:p w14:paraId="6FE7B3F7" w14:textId="77777777" w:rsidR="006E6EBD" w:rsidRPr="00F00A18" w:rsidRDefault="006E6EBD" w:rsidP="006E6EBD">
      <w:pPr>
        <w:rPr>
          <w:rFonts w:ascii="Arial" w:hAnsi="Arial" w:cs="Arial"/>
          <w:i/>
          <w:sz w:val="24"/>
          <w:szCs w:val="24"/>
        </w:rPr>
      </w:pPr>
    </w:p>
    <w:p w14:paraId="30C457D5" w14:textId="3635F881" w:rsidR="006E6EBD" w:rsidRPr="00F00A18" w:rsidRDefault="006E6EBD" w:rsidP="006E6EBD">
      <w:pPr>
        <w:pBdr>
          <w:top w:val="single" w:sz="4" w:space="1" w:color="auto"/>
          <w:left w:val="single" w:sz="4" w:space="4" w:color="auto"/>
          <w:bottom w:val="single" w:sz="4" w:space="1" w:color="auto"/>
          <w:right w:val="single" w:sz="4" w:space="4" w:color="auto"/>
        </w:pBdr>
        <w:rPr>
          <w:rFonts w:ascii="Arial" w:hAnsi="Arial" w:cs="Arial"/>
          <w:bCs/>
          <w:i/>
          <w:sz w:val="24"/>
          <w:szCs w:val="24"/>
        </w:rPr>
      </w:pPr>
      <w:r w:rsidRPr="00F00A18">
        <w:rPr>
          <w:rFonts w:ascii="Arial" w:hAnsi="Arial" w:cs="Arial"/>
          <w:bCs/>
          <w:i/>
          <w:sz w:val="24"/>
          <w:szCs w:val="24"/>
        </w:rPr>
        <w:t xml:space="preserve">Name and Company Position: </w:t>
      </w:r>
      <w:r w:rsidR="00446764" w:rsidRPr="00F00A18">
        <w:rPr>
          <w:rFonts w:ascii="Arial" w:hAnsi="Arial" w:cs="Arial"/>
          <w:bCs/>
          <w:i/>
          <w:sz w:val="24"/>
          <w:szCs w:val="24"/>
        </w:rPr>
        <w:t>Commis</w:t>
      </w:r>
      <w:r w:rsidRPr="00F00A18">
        <w:rPr>
          <w:rFonts w:ascii="Arial" w:hAnsi="Arial" w:cs="Arial"/>
          <w:bCs/>
          <w:i/>
          <w:sz w:val="24"/>
          <w:szCs w:val="24"/>
        </w:rPr>
        <w:br/>
      </w:r>
    </w:p>
    <w:p w14:paraId="47A96E20" w14:textId="5D352192" w:rsidR="006E6EBD" w:rsidRPr="00F00A18" w:rsidRDefault="006E6EBD" w:rsidP="006E6EBD">
      <w:pPr>
        <w:pBdr>
          <w:top w:val="single" w:sz="4" w:space="1" w:color="auto"/>
          <w:left w:val="single" w:sz="4" w:space="4" w:color="auto"/>
          <w:bottom w:val="single" w:sz="4" w:space="1" w:color="auto"/>
          <w:right w:val="single" w:sz="4" w:space="4" w:color="auto"/>
        </w:pBdr>
        <w:rPr>
          <w:rFonts w:ascii="Arial" w:hAnsi="Arial" w:cs="Arial"/>
          <w:sz w:val="24"/>
          <w:szCs w:val="24"/>
        </w:rPr>
      </w:pPr>
      <w:r w:rsidRPr="00F00A18">
        <w:rPr>
          <w:rFonts w:ascii="Arial" w:hAnsi="Arial" w:cs="Arial"/>
          <w:i/>
          <w:sz w:val="24"/>
          <w:szCs w:val="24"/>
        </w:rPr>
        <w:t>Skills and Experience:</w:t>
      </w:r>
      <w:r w:rsidRPr="00F00A18">
        <w:rPr>
          <w:rFonts w:ascii="Arial" w:hAnsi="Arial" w:cs="Arial"/>
          <w:sz w:val="24"/>
          <w:szCs w:val="24"/>
        </w:rPr>
        <w:t xml:space="preserve"> </w:t>
      </w:r>
      <w:r w:rsidR="00063457" w:rsidRPr="00F00A18">
        <w:rPr>
          <w:rFonts w:ascii="Arial" w:hAnsi="Arial" w:cs="Arial"/>
          <w:sz w:val="24"/>
          <w:szCs w:val="24"/>
        </w:rPr>
        <w:t>Basic cooking knowledge with a willingness to learn, good teamwork skills, and an interest in authentic Pakistani cuisine.</w:t>
      </w:r>
    </w:p>
    <w:p w14:paraId="29C33323" w14:textId="77777777" w:rsidR="00063457" w:rsidRPr="00F00A18" w:rsidRDefault="00063457" w:rsidP="006E6EBD">
      <w:pPr>
        <w:pBdr>
          <w:top w:val="single" w:sz="4" w:space="1" w:color="auto"/>
          <w:left w:val="single" w:sz="4" w:space="4" w:color="auto"/>
          <w:bottom w:val="single" w:sz="4" w:space="1" w:color="auto"/>
          <w:right w:val="single" w:sz="4" w:space="4" w:color="auto"/>
        </w:pBdr>
        <w:rPr>
          <w:rFonts w:ascii="Arial" w:hAnsi="Arial" w:cs="Arial"/>
          <w:sz w:val="24"/>
          <w:szCs w:val="24"/>
        </w:rPr>
      </w:pPr>
    </w:p>
    <w:p w14:paraId="49F2AC3F" w14:textId="4DDFFFA9" w:rsidR="006E6EBD" w:rsidRPr="00F00A18" w:rsidRDefault="006E6EBD" w:rsidP="006E6EBD">
      <w:pPr>
        <w:pBdr>
          <w:top w:val="single" w:sz="4" w:space="1" w:color="auto"/>
          <w:left w:val="single" w:sz="4" w:space="4" w:color="auto"/>
          <w:bottom w:val="single" w:sz="4" w:space="1" w:color="auto"/>
          <w:right w:val="single" w:sz="4" w:space="4" w:color="auto"/>
        </w:pBdr>
        <w:rPr>
          <w:rFonts w:ascii="Arial" w:hAnsi="Arial" w:cs="Arial"/>
          <w:sz w:val="24"/>
          <w:szCs w:val="24"/>
        </w:rPr>
      </w:pPr>
      <w:r w:rsidRPr="00F00A18">
        <w:rPr>
          <w:rFonts w:ascii="Arial" w:hAnsi="Arial" w:cs="Arial"/>
          <w:i/>
          <w:sz w:val="24"/>
          <w:szCs w:val="24"/>
        </w:rPr>
        <w:lastRenderedPageBreak/>
        <w:t>Role and Responsibilities:</w:t>
      </w:r>
      <w:r w:rsidR="00D115CA" w:rsidRPr="00F00A18">
        <w:rPr>
          <w:rFonts w:ascii="Arial" w:hAnsi="Arial" w:cs="Arial"/>
          <w:sz w:val="24"/>
          <w:szCs w:val="24"/>
        </w:rPr>
        <w:t xml:space="preserve"> </w:t>
      </w:r>
      <w:r w:rsidR="00063457" w:rsidRPr="00F00A18">
        <w:rPr>
          <w:rFonts w:ascii="Arial" w:hAnsi="Arial" w:cs="Arial"/>
          <w:sz w:val="24"/>
          <w:szCs w:val="24"/>
        </w:rPr>
        <w:t>Prepare ingredients, assist with cooking, maintain kitchen cleanliness, follow food safety procedures, and support the senior chefs during service.</w:t>
      </w:r>
    </w:p>
    <w:p w14:paraId="6796CB4A" w14:textId="77777777" w:rsidR="006E6EBD" w:rsidRPr="00F00A18" w:rsidRDefault="006E6EBD" w:rsidP="006E6EBD">
      <w:pPr>
        <w:rPr>
          <w:rFonts w:ascii="Arial" w:hAnsi="Arial" w:cs="Arial"/>
          <w:sz w:val="24"/>
          <w:szCs w:val="24"/>
        </w:rPr>
      </w:pPr>
    </w:p>
    <w:p w14:paraId="4D1DC38B" w14:textId="34067CEE" w:rsidR="006E6EBD" w:rsidRPr="00F00A18" w:rsidRDefault="006E6EBD" w:rsidP="006E6EBD">
      <w:pPr>
        <w:pBdr>
          <w:top w:val="single" w:sz="4" w:space="1" w:color="auto"/>
          <w:left w:val="single" w:sz="4" w:space="4" w:color="auto"/>
          <w:bottom w:val="single" w:sz="4" w:space="1" w:color="auto"/>
          <w:right w:val="single" w:sz="4" w:space="4" w:color="auto"/>
        </w:pBdr>
        <w:rPr>
          <w:rFonts w:ascii="Arial" w:hAnsi="Arial" w:cs="Arial"/>
          <w:bCs/>
          <w:i/>
          <w:sz w:val="24"/>
          <w:szCs w:val="24"/>
        </w:rPr>
      </w:pPr>
      <w:r w:rsidRPr="00F00A18">
        <w:rPr>
          <w:rFonts w:ascii="Arial" w:hAnsi="Arial" w:cs="Arial"/>
          <w:bCs/>
          <w:i/>
          <w:sz w:val="24"/>
          <w:szCs w:val="24"/>
        </w:rPr>
        <w:t>Name and Company Position:</w:t>
      </w:r>
      <w:r w:rsidR="00C70984" w:rsidRPr="00F00A18">
        <w:rPr>
          <w:rFonts w:ascii="Arial" w:hAnsi="Arial" w:cs="Arial"/>
          <w:bCs/>
          <w:i/>
          <w:sz w:val="24"/>
          <w:szCs w:val="24"/>
        </w:rPr>
        <w:t xml:space="preserve"> </w:t>
      </w:r>
      <w:r w:rsidR="00756958" w:rsidRPr="00F00A18">
        <w:rPr>
          <w:rFonts w:ascii="Arial" w:hAnsi="Arial" w:cs="Arial"/>
          <w:bCs/>
          <w:i/>
          <w:sz w:val="24"/>
          <w:szCs w:val="24"/>
        </w:rPr>
        <w:t>6</w:t>
      </w:r>
      <w:r w:rsidRPr="00F00A18">
        <w:rPr>
          <w:rFonts w:ascii="Arial" w:hAnsi="Arial" w:cs="Arial"/>
          <w:bCs/>
          <w:i/>
          <w:sz w:val="24"/>
          <w:szCs w:val="24"/>
        </w:rPr>
        <w:t xml:space="preserve"> </w:t>
      </w:r>
      <w:r w:rsidR="00C70984" w:rsidRPr="00F00A18">
        <w:rPr>
          <w:rFonts w:ascii="Arial" w:hAnsi="Arial" w:cs="Arial"/>
          <w:bCs/>
          <w:i/>
          <w:sz w:val="24"/>
          <w:szCs w:val="24"/>
        </w:rPr>
        <w:t xml:space="preserve">Waiters </w:t>
      </w:r>
      <w:r w:rsidRPr="00F00A18">
        <w:rPr>
          <w:rFonts w:ascii="Arial" w:hAnsi="Arial" w:cs="Arial"/>
          <w:bCs/>
          <w:i/>
          <w:sz w:val="24"/>
          <w:szCs w:val="24"/>
        </w:rPr>
        <w:br/>
      </w:r>
    </w:p>
    <w:p w14:paraId="09E39B5E" w14:textId="27F1B694" w:rsidR="006E6EBD" w:rsidRPr="00F00A18" w:rsidRDefault="006E6EBD" w:rsidP="006E6EBD">
      <w:pPr>
        <w:pBdr>
          <w:top w:val="single" w:sz="4" w:space="1" w:color="auto"/>
          <w:left w:val="single" w:sz="4" w:space="4" w:color="auto"/>
          <w:bottom w:val="single" w:sz="4" w:space="1" w:color="auto"/>
          <w:right w:val="single" w:sz="4" w:space="4" w:color="auto"/>
        </w:pBdr>
        <w:rPr>
          <w:rFonts w:ascii="Arial" w:hAnsi="Arial" w:cs="Arial"/>
          <w:sz w:val="24"/>
          <w:szCs w:val="24"/>
        </w:rPr>
      </w:pPr>
      <w:r w:rsidRPr="00F00A18">
        <w:rPr>
          <w:rFonts w:ascii="Arial" w:hAnsi="Arial" w:cs="Arial"/>
          <w:i/>
          <w:sz w:val="24"/>
          <w:szCs w:val="24"/>
        </w:rPr>
        <w:t>Skills and Experience:</w:t>
      </w:r>
      <w:r w:rsidRPr="00F00A18">
        <w:rPr>
          <w:rFonts w:ascii="Arial" w:hAnsi="Arial" w:cs="Arial"/>
          <w:sz w:val="24"/>
          <w:szCs w:val="24"/>
        </w:rPr>
        <w:t xml:space="preserve"> </w:t>
      </w:r>
      <w:r w:rsidR="00FA27DD" w:rsidRPr="00F00A18">
        <w:rPr>
          <w:rFonts w:ascii="Arial" w:hAnsi="Arial" w:cs="Arial"/>
          <w:sz w:val="24"/>
          <w:szCs w:val="24"/>
        </w:rPr>
        <w:t>Excellent communication and customer service skills with the ability to work effectively in a busy restaurant environment.</w:t>
      </w:r>
    </w:p>
    <w:p w14:paraId="7BCC1FE4" w14:textId="77777777" w:rsidR="006E6EBD" w:rsidRPr="00F00A18" w:rsidRDefault="006E6EBD" w:rsidP="006E6EBD">
      <w:pPr>
        <w:pBdr>
          <w:top w:val="single" w:sz="4" w:space="1" w:color="auto"/>
          <w:left w:val="single" w:sz="4" w:space="4" w:color="auto"/>
          <w:bottom w:val="single" w:sz="4" w:space="1" w:color="auto"/>
          <w:right w:val="single" w:sz="4" w:space="4" w:color="auto"/>
        </w:pBdr>
        <w:rPr>
          <w:rFonts w:ascii="Arial" w:hAnsi="Arial" w:cs="Arial"/>
          <w:sz w:val="24"/>
          <w:szCs w:val="24"/>
        </w:rPr>
      </w:pPr>
    </w:p>
    <w:p w14:paraId="60F05740" w14:textId="3A5D1D18" w:rsidR="006E6EBD" w:rsidRPr="00F00A18" w:rsidRDefault="006E6EBD" w:rsidP="006E6EBD">
      <w:pPr>
        <w:pBdr>
          <w:top w:val="single" w:sz="4" w:space="1" w:color="auto"/>
          <w:left w:val="single" w:sz="4" w:space="4" w:color="auto"/>
          <w:bottom w:val="single" w:sz="4" w:space="1" w:color="auto"/>
          <w:right w:val="single" w:sz="4" w:space="4" w:color="auto"/>
        </w:pBdr>
        <w:rPr>
          <w:rFonts w:ascii="Arial" w:hAnsi="Arial" w:cs="Arial"/>
          <w:sz w:val="24"/>
          <w:szCs w:val="24"/>
        </w:rPr>
      </w:pPr>
      <w:r w:rsidRPr="00F00A18">
        <w:rPr>
          <w:rFonts w:ascii="Arial" w:hAnsi="Arial" w:cs="Arial"/>
          <w:i/>
          <w:sz w:val="24"/>
          <w:szCs w:val="24"/>
        </w:rPr>
        <w:t>Role and Responsibilities:</w:t>
      </w:r>
      <w:r w:rsidRPr="00F00A18">
        <w:rPr>
          <w:rFonts w:ascii="Arial" w:hAnsi="Arial" w:cs="Arial"/>
          <w:sz w:val="24"/>
          <w:szCs w:val="24"/>
        </w:rPr>
        <w:t xml:space="preserve"> </w:t>
      </w:r>
      <w:r w:rsidR="00756958" w:rsidRPr="00F00A18">
        <w:rPr>
          <w:rFonts w:ascii="Arial" w:hAnsi="Arial" w:cs="Arial"/>
          <w:sz w:val="24"/>
          <w:szCs w:val="24"/>
        </w:rPr>
        <w:t>Responsible for welcoming customers, taking orders, serving food and drinks, maintaining the dining area, and supporting customer needs. After six months, three waiters will also support private events by assisting guests and helping the Events Manager.</w:t>
      </w:r>
    </w:p>
    <w:p w14:paraId="7F006488" w14:textId="77777777" w:rsidR="006E6EBD" w:rsidRPr="00F00A18" w:rsidRDefault="006E6EBD" w:rsidP="006E6EBD">
      <w:pPr>
        <w:rPr>
          <w:rFonts w:ascii="Arial" w:hAnsi="Arial" w:cs="Arial"/>
          <w:i/>
          <w:sz w:val="24"/>
          <w:szCs w:val="24"/>
        </w:rPr>
      </w:pPr>
    </w:p>
    <w:p w14:paraId="2514CE02" w14:textId="5216D822" w:rsidR="006E6EBD" w:rsidRPr="00F00A18" w:rsidRDefault="006E6EBD" w:rsidP="006E6EBD">
      <w:pPr>
        <w:pBdr>
          <w:top w:val="single" w:sz="4" w:space="1" w:color="auto"/>
          <w:left w:val="single" w:sz="4" w:space="4" w:color="auto"/>
          <w:bottom w:val="single" w:sz="4" w:space="1" w:color="auto"/>
          <w:right w:val="single" w:sz="4" w:space="4" w:color="auto"/>
        </w:pBdr>
        <w:rPr>
          <w:rFonts w:ascii="Arial" w:hAnsi="Arial" w:cs="Arial"/>
          <w:bCs/>
          <w:i/>
          <w:sz w:val="24"/>
          <w:szCs w:val="24"/>
        </w:rPr>
      </w:pPr>
      <w:r w:rsidRPr="00F00A18">
        <w:rPr>
          <w:rFonts w:ascii="Arial" w:hAnsi="Arial" w:cs="Arial"/>
          <w:bCs/>
          <w:i/>
          <w:sz w:val="24"/>
          <w:szCs w:val="24"/>
        </w:rPr>
        <w:t>Name and Company Position:</w:t>
      </w:r>
      <w:r w:rsidR="00C165B4" w:rsidRPr="00F00A18">
        <w:rPr>
          <w:rFonts w:ascii="Arial" w:hAnsi="Arial" w:cs="Arial"/>
          <w:bCs/>
          <w:i/>
          <w:sz w:val="24"/>
          <w:szCs w:val="24"/>
        </w:rPr>
        <w:t xml:space="preserve"> </w:t>
      </w:r>
      <w:r w:rsidR="00756958" w:rsidRPr="00F00A18">
        <w:rPr>
          <w:rFonts w:ascii="Arial" w:hAnsi="Arial" w:cs="Arial"/>
          <w:bCs/>
          <w:i/>
          <w:sz w:val="24"/>
          <w:szCs w:val="24"/>
        </w:rPr>
        <w:t>4</w:t>
      </w:r>
      <w:r w:rsidR="007B7A97" w:rsidRPr="00F00A18">
        <w:rPr>
          <w:rFonts w:ascii="Arial" w:hAnsi="Arial" w:cs="Arial"/>
          <w:bCs/>
          <w:i/>
          <w:sz w:val="24"/>
          <w:szCs w:val="24"/>
        </w:rPr>
        <w:t xml:space="preserve"> </w:t>
      </w:r>
      <w:r w:rsidR="00C70984" w:rsidRPr="00F00A18">
        <w:rPr>
          <w:rFonts w:ascii="Arial" w:hAnsi="Arial" w:cs="Arial"/>
          <w:bCs/>
          <w:i/>
          <w:sz w:val="24"/>
          <w:szCs w:val="24"/>
        </w:rPr>
        <w:t>Kitchen Porters</w:t>
      </w:r>
      <w:r w:rsidRPr="00F00A18">
        <w:rPr>
          <w:rFonts w:ascii="Arial" w:hAnsi="Arial" w:cs="Arial"/>
          <w:bCs/>
          <w:i/>
          <w:sz w:val="24"/>
          <w:szCs w:val="24"/>
        </w:rPr>
        <w:br/>
      </w:r>
    </w:p>
    <w:p w14:paraId="2A2FEB42" w14:textId="62DC2B68" w:rsidR="006E6EBD" w:rsidRPr="00F00A18" w:rsidRDefault="006E6EBD" w:rsidP="006E6EBD">
      <w:pPr>
        <w:pBdr>
          <w:top w:val="single" w:sz="4" w:space="1" w:color="auto"/>
          <w:left w:val="single" w:sz="4" w:space="4" w:color="auto"/>
          <w:bottom w:val="single" w:sz="4" w:space="1" w:color="auto"/>
          <w:right w:val="single" w:sz="4" w:space="4" w:color="auto"/>
        </w:pBdr>
        <w:rPr>
          <w:rFonts w:ascii="Arial" w:hAnsi="Arial" w:cs="Arial"/>
          <w:sz w:val="24"/>
          <w:szCs w:val="24"/>
        </w:rPr>
      </w:pPr>
      <w:r w:rsidRPr="00F00A18">
        <w:rPr>
          <w:rFonts w:ascii="Arial" w:hAnsi="Arial" w:cs="Arial"/>
          <w:i/>
          <w:sz w:val="24"/>
          <w:szCs w:val="24"/>
        </w:rPr>
        <w:t>Skills and Experience:</w:t>
      </w:r>
      <w:r w:rsidRPr="00F00A18">
        <w:rPr>
          <w:rFonts w:ascii="Arial" w:hAnsi="Arial" w:cs="Arial"/>
          <w:sz w:val="24"/>
          <w:szCs w:val="24"/>
        </w:rPr>
        <w:t xml:space="preserve"> </w:t>
      </w:r>
      <w:r w:rsidR="00FA27DD" w:rsidRPr="00F00A18">
        <w:rPr>
          <w:rFonts w:ascii="Arial" w:hAnsi="Arial" w:cs="Arial"/>
          <w:sz w:val="24"/>
          <w:szCs w:val="24"/>
        </w:rPr>
        <w:t>Good teamwork skills with knowledge of kitchen hygiene, cleaning procedures, and safe working practices</w:t>
      </w:r>
      <w:r w:rsidR="0034370C" w:rsidRPr="00F00A18">
        <w:rPr>
          <w:rFonts w:ascii="Arial" w:hAnsi="Arial" w:cs="Arial"/>
          <w:sz w:val="24"/>
          <w:szCs w:val="24"/>
        </w:rPr>
        <w:t>.</w:t>
      </w:r>
    </w:p>
    <w:p w14:paraId="0B61163A" w14:textId="77777777" w:rsidR="006E6EBD" w:rsidRPr="00F00A18" w:rsidRDefault="006E6EBD" w:rsidP="006E6EBD">
      <w:pPr>
        <w:pBdr>
          <w:top w:val="single" w:sz="4" w:space="1" w:color="auto"/>
          <w:left w:val="single" w:sz="4" w:space="4" w:color="auto"/>
          <w:bottom w:val="single" w:sz="4" w:space="1" w:color="auto"/>
          <w:right w:val="single" w:sz="4" w:space="4" w:color="auto"/>
        </w:pBdr>
        <w:rPr>
          <w:rFonts w:ascii="Arial" w:hAnsi="Arial" w:cs="Arial"/>
          <w:sz w:val="24"/>
          <w:szCs w:val="24"/>
        </w:rPr>
      </w:pPr>
    </w:p>
    <w:p w14:paraId="269E5AFB" w14:textId="2020E7CF" w:rsidR="006E6EBD" w:rsidRPr="00F00A18" w:rsidRDefault="006E6EBD" w:rsidP="006E6EBD">
      <w:pPr>
        <w:pBdr>
          <w:top w:val="single" w:sz="4" w:space="1" w:color="auto"/>
          <w:left w:val="single" w:sz="4" w:space="4" w:color="auto"/>
          <w:bottom w:val="single" w:sz="4" w:space="1" w:color="auto"/>
          <w:right w:val="single" w:sz="4" w:space="4" w:color="auto"/>
        </w:pBdr>
        <w:rPr>
          <w:rFonts w:ascii="Arial" w:hAnsi="Arial" w:cs="Arial"/>
          <w:sz w:val="24"/>
          <w:szCs w:val="24"/>
        </w:rPr>
      </w:pPr>
      <w:r w:rsidRPr="00F00A18">
        <w:rPr>
          <w:rFonts w:ascii="Arial" w:hAnsi="Arial" w:cs="Arial"/>
          <w:i/>
          <w:sz w:val="24"/>
          <w:szCs w:val="24"/>
        </w:rPr>
        <w:t>Role and Responsibilities:</w:t>
      </w:r>
      <w:r w:rsidRPr="00F00A18">
        <w:rPr>
          <w:rFonts w:ascii="Arial" w:hAnsi="Arial" w:cs="Arial"/>
          <w:sz w:val="24"/>
          <w:szCs w:val="24"/>
        </w:rPr>
        <w:t xml:space="preserve"> </w:t>
      </w:r>
      <w:r w:rsidR="00756958" w:rsidRPr="00F00A18">
        <w:rPr>
          <w:rFonts w:ascii="Arial" w:hAnsi="Arial" w:cs="Arial"/>
          <w:sz w:val="24"/>
          <w:szCs w:val="24"/>
        </w:rPr>
        <w:t>Responsible for cleaning kitchen equipment, managing waste, assisting with deliveries, maintaining hygiene standards, and supporting food preparation. Additional support will help manage larger events and reduce pressure on the kitchen team.</w:t>
      </w:r>
    </w:p>
    <w:p w14:paraId="584BE994" w14:textId="15E48741" w:rsidR="00A50234" w:rsidRPr="00F00A18" w:rsidRDefault="00A50234" w:rsidP="00A50234">
      <w:pPr>
        <w:tabs>
          <w:tab w:val="left" w:pos="686"/>
        </w:tabs>
        <w:rPr>
          <w:rFonts w:ascii="Arial" w:hAnsi="Arial" w:cs="Arial"/>
          <w:sz w:val="24"/>
          <w:szCs w:val="24"/>
        </w:rPr>
      </w:pPr>
    </w:p>
    <w:p w14:paraId="23708952" w14:textId="45C08BF1" w:rsidR="001E1698" w:rsidRPr="00F00A18" w:rsidRDefault="001E1698" w:rsidP="001E1698">
      <w:pPr>
        <w:rPr>
          <w:rFonts w:ascii="Arial" w:hAnsi="Arial" w:cs="Arial"/>
          <w:bCs/>
          <w:sz w:val="24"/>
          <w:szCs w:val="24"/>
        </w:rPr>
      </w:pPr>
    </w:p>
    <w:p w14:paraId="276E7D5D" w14:textId="746C9B1B" w:rsidR="00B31055" w:rsidRPr="00F00A18" w:rsidRDefault="00F72D3C" w:rsidP="00AA356F">
      <w:pPr>
        <w:jc w:val="both"/>
        <w:rPr>
          <w:rFonts w:ascii="Arial" w:hAnsi="Arial" w:cs="Arial"/>
          <w:b/>
          <w:bCs/>
          <w:i/>
          <w:iCs/>
          <w:sz w:val="24"/>
          <w:szCs w:val="24"/>
        </w:rPr>
      </w:pPr>
      <w:r w:rsidRPr="00F00A18">
        <w:rPr>
          <w:rFonts w:ascii="Arial" w:hAnsi="Arial" w:cs="Arial"/>
          <w:b/>
          <w:bCs/>
          <w:i/>
          <w:iCs/>
          <w:sz w:val="24"/>
          <w:szCs w:val="24"/>
        </w:rPr>
        <w:t>3.2 Skills</w:t>
      </w:r>
      <w:r w:rsidR="00922C28" w:rsidRPr="00F00A18">
        <w:rPr>
          <w:rFonts w:ascii="Arial" w:hAnsi="Arial" w:cs="Arial"/>
          <w:b/>
          <w:bCs/>
          <w:i/>
          <w:iCs/>
          <w:sz w:val="24"/>
          <w:szCs w:val="24"/>
        </w:rPr>
        <w:t xml:space="preserve"> Gap</w:t>
      </w:r>
      <w:r w:rsidR="00D43F5A" w:rsidRPr="00F00A18">
        <w:rPr>
          <w:rFonts w:ascii="Arial" w:hAnsi="Arial" w:cs="Arial"/>
          <w:b/>
          <w:bCs/>
          <w:i/>
          <w:iCs/>
          <w:sz w:val="24"/>
          <w:szCs w:val="24"/>
        </w:rPr>
        <w:t>s</w:t>
      </w:r>
      <w:r w:rsidR="00B31055" w:rsidRPr="00F00A18">
        <w:rPr>
          <w:rFonts w:ascii="Arial" w:hAnsi="Arial" w:cs="Arial"/>
          <w:b/>
          <w:bCs/>
          <w:i/>
          <w:iCs/>
          <w:sz w:val="24"/>
          <w:szCs w:val="24"/>
        </w:rPr>
        <w:t xml:space="preserve"> &amp; Key Partners</w:t>
      </w:r>
    </w:p>
    <w:p w14:paraId="7B6F24BC" w14:textId="32A3C0B8" w:rsidR="00A51081" w:rsidRPr="00F00A18" w:rsidRDefault="00F72D3C" w:rsidP="00A51081">
      <w:pPr>
        <w:ind w:left="720"/>
        <w:rPr>
          <w:rFonts w:ascii="Arial" w:hAnsi="Arial" w:cs="Arial"/>
          <w:bCs/>
          <w:i/>
          <w:color w:val="FF0000"/>
          <w:sz w:val="24"/>
          <w:szCs w:val="24"/>
        </w:rPr>
      </w:pPr>
      <w:r w:rsidRPr="00F00A18">
        <w:rPr>
          <w:rFonts w:ascii="Arial" w:hAnsi="Arial" w:cs="Arial"/>
          <w:b/>
          <w:bCs/>
          <w:sz w:val="24"/>
          <w:szCs w:val="24"/>
        </w:rPr>
        <w:t>3.2.1 Additional</w:t>
      </w:r>
      <w:r w:rsidR="00A65C6C" w:rsidRPr="00F00A18">
        <w:rPr>
          <w:rFonts w:ascii="Arial" w:hAnsi="Arial" w:cs="Arial"/>
          <w:b/>
          <w:bCs/>
          <w:sz w:val="24"/>
          <w:szCs w:val="24"/>
        </w:rPr>
        <w:t xml:space="preserve"> </w:t>
      </w:r>
      <w:r w:rsidR="00FE4CDD" w:rsidRPr="00F00A18">
        <w:rPr>
          <w:rFonts w:ascii="Arial" w:hAnsi="Arial" w:cs="Arial"/>
          <w:b/>
          <w:bCs/>
          <w:sz w:val="24"/>
          <w:szCs w:val="24"/>
        </w:rPr>
        <w:t>Staff Requirements (Roles and Responsibilities)</w:t>
      </w:r>
      <w:r w:rsidR="009C2D88" w:rsidRPr="00F00A18">
        <w:rPr>
          <w:rFonts w:ascii="Arial" w:hAnsi="Arial" w:cs="Arial"/>
          <w:b/>
          <w:bCs/>
          <w:sz w:val="24"/>
          <w:szCs w:val="24"/>
        </w:rPr>
        <w:t>:</w:t>
      </w:r>
      <w:r w:rsidR="009C2D88" w:rsidRPr="00F00A18">
        <w:rPr>
          <w:rFonts w:ascii="Arial" w:hAnsi="Arial" w:cs="Arial"/>
          <w:bCs/>
          <w:sz w:val="24"/>
          <w:szCs w:val="24"/>
        </w:rPr>
        <w:br/>
      </w:r>
    </w:p>
    <w:p w14:paraId="024699F8" w14:textId="77777777" w:rsidR="00FA27DD" w:rsidRPr="00F00A18" w:rsidRDefault="00A5428A" w:rsidP="00CC730E">
      <w:pPr>
        <w:pStyle w:val="ListParagraph"/>
        <w:numPr>
          <w:ilvl w:val="0"/>
          <w:numId w:val="27"/>
        </w:numPr>
        <w:spacing w:line="360" w:lineRule="auto"/>
        <w:jc w:val="both"/>
        <w:rPr>
          <w:rFonts w:ascii="Arial" w:hAnsi="Arial" w:cs="Arial"/>
          <w:bCs/>
          <w:sz w:val="24"/>
          <w:szCs w:val="24"/>
        </w:rPr>
      </w:pPr>
      <w:r w:rsidRPr="00F00A18">
        <w:rPr>
          <w:rFonts w:ascii="Arial" w:hAnsi="Arial" w:cs="Arial"/>
          <w:sz w:val="24"/>
          <w:szCs w:val="24"/>
        </w:rPr>
        <w:t>Events manager</w:t>
      </w:r>
      <w:r w:rsidR="00385AF9" w:rsidRPr="00F00A18">
        <w:rPr>
          <w:rFonts w:ascii="Arial" w:hAnsi="Arial" w:cs="Arial"/>
          <w:sz w:val="24"/>
          <w:szCs w:val="24"/>
        </w:rPr>
        <w:t xml:space="preserve"> - </w:t>
      </w:r>
      <w:r w:rsidR="00FA27DD" w:rsidRPr="00F00A18">
        <w:rPr>
          <w:rFonts w:ascii="Arial" w:hAnsi="Arial" w:cs="Arial"/>
          <w:sz w:val="24"/>
          <w:szCs w:val="24"/>
        </w:rPr>
        <w:t>An Events Manager will oversee private functions, communicate with customers, organise suppliers and staff, and ensure events run successfully. This role will support the growth of the events side of the business.</w:t>
      </w:r>
    </w:p>
    <w:p w14:paraId="6A5166EC" w14:textId="367EC198" w:rsidR="00C165B4" w:rsidRPr="00F00A18" w:rsidRDefault="00030310" w:rsidP="00CC730E">
      <w:pPr>
        <w:pStyle w:val="ListParagraph"/>
        <w:numPr>
          <w:ilvl w:val="0"/>
          <w:numId w:val="27"/>
        </w:numPr>
        <w:spacing w:line="360" w:lineRule="auto"/>
        <w:jc w:val="both"/>
        <w:rPr>
          <w:rFonts w:ascii="Arial" w:hAnsi="Arial" w:cs="Arial"/>
          <w:bCs/>
          <w:sz w:val="24"/>
          <w:szCs w:val="24"/>
        </w:rPr>
      </w:pPr>
      <w:r w:rsidRPr="00F00A18">
        <w:rPr>
          <w:rFonts w:ascii="Arial" w:hAnsi="Arial" w:cs="Arial"/>
          <w:bCs/>
          <w:sz w:val="24"/>
          <w:szCs w:val="24"/>
        </w:rPr>
        <w:t>S</w:t>
      </w:r>
      <w:r w:rsidR="00A5428A" w:rsidRPr="00F00A18">
        <w:rPr>
          <w:rFonts w:ascii="Arial" w:hAnsi="Arial" w:cs="Arial"/>
          <w:bCs/>
          <w:sz w:val="24"/>
          <w:szCs w:val="24"/>
        </w:rPr>
        <w:t>e</w:t>
      </w:r>
      <w:r w:rsidR="00CC2721" w:rsidRPr="00F00A18">
        <w:rPr>
          <w:rFonts w:ascii="Arial" w:hAnsi="Arial" w:cs="Arial"/>
          <w:bCs/>
          <w:sz w:val="24"/>
          <w:szCs w:val="24"/>
        </w:rPr>
        <w:t>c</w:t>
      </w:r>
      <w:r w:rsidR="00A5428A" w:rsidRPr="00F00A18">
        <w:rPr>
          <w:rFonts w:ascii="Arial" w:hAnsi="Arial" w:cs="Arial"/>
          <w:bCs/>
          <w:sz w:val="24"/>
          <w:szCs w:val="24"/>
        </w:rPr>
        <w:t>urity</w:t>
      </w:r>
      <w:r w:rsidR="00CC2721" w:rsidRPr="00F00A18">
        <w:rPr>
          <w:rFonts w:ascii="Arial" w:hAnsi="Arial" w:cs="Arial"/>
          <w:bCs/>
          <w:sz w:val="24"/>
          <w:szCs w:val="24"/>
        </w:rPr>
        <w:t xml:space="preserve"> </w:t>
      </w:r>
      <w:r w:rsidR="0098010B" w:rsidRPr="00F00A18">
        <w:rPr>
          <w:rFonts w:ascii="Arial" w:hAnsi="Arial" w:cs="Arial"/>
          <w:bCs/>
          <w:sz w:val="24"/>
          <w:szCs w:val="24"/>
        </w:rPr>
        <w:t xml:space="preserve">- </w:t>
      </w:r>
      <w:r w:rsidR="00FA27DD" w:rsidRPr="00F00A18">
        <w:rPr>
          <w:rFonts w:ascii="Arial" w:hAnsi="Arial" w:cs="Arial"/>
          <w:sz w:val="24"/>
          <w:szCs w:val="24"/>
        </w:rPr>
        <w:t>Security staff will be hired when required for larger events to maintain a safe environment, manage entrances, assist with crowd control, and support the smooth running of events.</w:t>
      </w:r>
    </w:p>
    <w:p w14:paraId="7031DD31" w14:textId="77777777" w:rsidR="00A65C6C" w:rsidRPr="00F00A18" w:rsidRDefault="00A65C6C" w:rsidP="00C919F2">
      <w:pPr>
        <w:ind w:left="720"/>
        <w:rPr>
          <w:rFonts w:ascii="Arial" w:hAnsi="Arial" w:cs="Arial"/>
          <w:bCs/>
          <w:sz w:val="24"/>
          <w:szCs w:val="24"/>
        </w:rPr>
      </w:pPr>
    </w:p>
    <w:p w14:paraId="2B15E92E" w14:textId="0A4AB015" w:rsidR="004A2A38" w:rsidRPr="00F00A18" w:rsidRDefault="00333D08" w:rsidP="00D115CA">
      <w:pPr>
        <w:pStyle w:val="ListParagraph"/>
        <w:numPr>
          <w:ilvl w:val="2"/>
          <w:numId w:val="29"/>
        </w:numPr>
        <w:rPr>
          <w:rFonts w:ascii="Arial" w:hAnsi="Arial" w:cs="Arial"/>
          <w:b/>
          <w:bCs/>
          <w:sz w:val="24"/>
          <w:szCs w:val="24"/>
        </w:rPr>
      </w:pPr>
      <w:r w:rsidRPr="00F00A18">
        <w:rPr>
          <w:rFonts w:ascii="Arial" w:hAnsi="Arial" w:cs="Arial"/>
          <w:b/>
          <w:bCs/>
          <w:sz w:val="24"/>
          <w:szCs w:val="24"/>
        </w:rPr>
        <w:t xml:space="preserve"> </w:t>
      </w:r>
      <w:r w:rsidR="00A65C6C" w:rsidRPr="00F00A18">
        <w:rPr>
          <w:rFonts w:ascii="Arial" w:hAnsi="Arial" w:cs="Arial"/>
          <w:b/>
          <w:bCs/>
          <w:sz w:val="24"/>
          <w:szCs w:val="24"/>
        </w:rPr>
        <w:t>Training and Development</w:t>
      </w:r>
      <w:r w:rsidR="004A2A38" w:rsidRPr="00F00A18">
        <w:rPr>
          <w:rFonts w:ascii="Arial" w:hAnsi="Arial" w:cs="Arial"/>
          <w:b/>
          <w:bCs/>
          <w:sz w:val="24"/>
          <w:szCs w:val="24"/>
        </w:rPr>
        <w:t>:</w:t>
      </w:r>
    </w:p>
    <w:p w14:paraId="79EA768C" w14:textId="77777777" w:rsidR="007B1918" w:rsidRPr="00F00A18" w:rsidRDefault="007B1918" w:rsidP="007B1918">
      <w:pPr>
        <w:pStyle w:val="ListParagraph"/>
        <w:ind w:left="1440"/>
        <w:rPr>
          <w:rFonts w:ascii="Arial" w:hAnsi="Arial" w:cs="Arial"/>
          <w:b/>
          <w:bCs/>
          <w:sz w:val="24"/>
          <w:szCs w:val="24"/>
        </w:rPr>
      </w:pPr>
    </w:p>
    <w:p w14:paraId="34A58FD3" w14:textId="090FE50B" w:rsidR="00D115CA" w:rsidRPr="00F00A18" w:rsidRDefault="001947AC" w:rsidP="00CC730E">
      <w:pPr>
        <w:pStyle w:val="ListParagraph"/>
        <w:numPr>
          <w:ilvl w:val="0"/>
          <w:numId w:val="30"/>
        </w:numPr>
        <w:spacing w:line="360" w:lineRule="auto"/>
        <w:jc w:val="both"/>
        <w:rPr>
          <w:rFonts w:ascii="Arial" w:hAnsi="Arial" w:cs="Arial"/>
          <w:bCs/>
          <w:i/>
          <w:color w:val="FF0000"/>
          <w:sz w:val="24"/>
          <w:szCs w:val="24"/>
        </w:rPr>
      </w:pPr>
      <w:r w:rsidRPr="00F00A18">
        <w:rPr>
          <w:rFonts w:ascii="Arial" w:hAnsi="Arial" w:cs="Arial"/>
          <w:bCs/>
          <w:sz w:val="24"/>
          <w:szCs w:val="24"/>
        </w:rPr>
        <w:t xml:space="preserve">Health and safety </w:t>
      </w:r>
      <w:r w:rsidR="00686510" w:rsidRPr="00F00A18">
        <w:rPr>
          <w:rFonts w:ascii="Arial" w:hAnsi="Arial" w:cs="Arial"/>
          <w:bCs/>
          <w:sz w:val="24"/>
          <w:szCs w:val="24"/>
        </w:rPr>
        <w:t>training</w:t>
      </w:r>
      <w:r w:rsidR="008C4B75" w:rsidRPr="00F00A18">
        <w:rPr>
          <w:rFonts w:ascii="Arial" w:hAnsi="Arial" w:cs="Arial"/>
          <w:bCs/>
          <w:sz w:val="24"/>
          <w:szCs w:val="24"/>
        </w:rPr>
        <w:t xml:space="preserve"> </w:t>
      </w:r>
      <w:r w:rsidR="00B359B9" w:rsidRPr="00F00A18">
        <w:rPr>
          <w:rFonts w:ascii="Arial" w:hAnsi="Arial" w:cs="Arial"/>
          <w:bCs/>
          <w:sz w:val="24"/>
          <w:szCs w:val="24"/>
        </w:rPr>
        <w:t xml:space="preserve">- </w:t>
      </w:r>
      <w:r w:rsidR="00FA27DD" w:rsidRPr="00F00A18">
        <w:rPr>
          <w:rFonts w:ascii="Arial" w:hAnsi="Arial" w:cs="Arial"/>
          <w:sz w:val="24"/>
          <w:szCs w:val="24"/>
        </w:rPr>
        <w:t>All staff will complete health and safety training during induction to understand safe working practices and emergency procedures. Refresher training will be provided when required (Health and Safety Executive, n.d.).</w:t>
      </w:r>
    </w:p>
    <w:p w14:paraId="1FB2BD5C" w14:textId="77777777" w:rsidR="00FA27DD" w:rsidRPr="00F00A18" w:rsidRDefault="008179CE" w:rsidP="00CC730E">
      <w:pPr>
        <w:pStyle w:val="ListParagraph"/>
        <w:numPr>
          <w:ilvl w:val="0"/>
          <w:numId w:val="30"/>
        </w:numPr>
        <w:spacing w:line="360" w:lineRule="auto"/>
        <w:jc w:val="both"/>
        <w:rPr>
          <w:rFonts w:ascii="Arial" w:hAnsi="Arial" w:cs="Arial"/>
          <w:bCs/>
          <w:i/>
          <w:color w:val="FF0000"/>
          <w:sz w:val="24"/>
          <w:szCs w:val="24"/>
        </w:rPr>
      </w:pPr>
      <w:r w:rsidRPr="00F00A18">
        <w:rPr>
          <w:rFonts w:ascii="Arial" w:hAnsi="Arial" w:cs="Arial"/>
          <w:bCs/>
          <w:sz w:val="24"/>
          <w:szCs w:val="24"/>
        </w:rPr>
        <w:lastRenderedPageBreak/>
        <w:t>Food and Safety Training</w:t>
      </w:r>
      <w:r w:rsidR="005B646C" w:rsidRPr="00F00A18">
        <w:rPr>
          <w:rFonts w:ascii="Arial" w:hAnsi="Arial" w:cs="Arial"/>
          <w:bCs/>
          <w:sz w:val="24"/>
          <w:szCs w:val="24"/>
        </w:rPr>
        <w:t xml:space="preserve"> - </w:t>
      </w:r>
      <w:r w:rsidR="00FA27DD" w:rsidRPr="00F00A18">
        <w:rPr>
          <w:rFonts w:ascii="Arial" w:hAnsi="Arial" w:cs="Arial"/>
          <w:sz w:val="24"/>
          <w:szCs w:val="24"/>
        </w:rPr>
        <w:t>Kitchen staff and relevant event staff will complete food hygiene training through an accredited provider to ensure food is prepared safely and complies with legal requirements (Food Standards Agency, n.d.).</w:t>
      </w:r>
    </w:p>
    <w:p w14:paraId="0153AAD0" w14:textId="77777777" w:rsidR="00FA27DD" w:rsidRPr="00F00A18" w:rsidRDefault="00D26A3E" w:rsidP="00CC730E">
      <w:pPr>
        <w:pStyle w:val="ListParagraph"/>
        <w:numPr>
          <w:ilvl w:val="0"/>
          <w:numId w:val="30"/>
        </w:numPr>
        <w:spacing w:line="360" w:lineRule="auto"/>
        <w:jc w:val="both"/>
        <w:rPr>
          <w:rFonts w:ascii="Arial" w:hAnsi="Arial" w:cs="Arial"/>
          <w:bCs/>
          <w:i/>
          <w:color w:val="FF0000"/>
          <w:sz w:val="24"/>
          <w:szCs w:val="24"/>
        </w:rPr>
      </w:pPr>
      <w:r w:rsidRPr="00F00A18">
        <w:rPr>
          <w:rFonts w:ascii="Arial" w:hAnsi="Arial" w:cs="Arial"/>
          <w:sz w:val="24"/>
          <w:szCs w:val="24"/>
        </w:rPr>
        <w:t xml:space="preserve">Allergen Awareness Training: - </w:t>
      </w:r>
      <w:r w:rsidR="00FA27DD" w:rsidRPr="00F00A18">
        <w:rPr>
          <w:rFonts w:ascii="Arial" w:hAnsi="Arial" w:cs="Arial"/>
          <w:sz w:val="24"/>
          <w:szCs w:val="24"/>
        </w:rPr>
        <w:t>All customer-facing and kitchen staff will receive allergen awareness training to safely manage dietary requirements and provide accurate information to customers (Food Standards Agency, 2020).</w:t>
      </w:r>
    </w:p>
    <w:p w14:paraId="2B966428" w14:textId="796D0E63" w:rsidR="00A53948" w:rsidRPr="00F00A18" w:rsidRDefault="00A53948" w:rsidP="00CC730E">
      <w:pPr>
        <w:pStyle w:val="ListParagraph"/>
        <w:numPr>
          <w:ilvl w:val="0"/>
          <w:numId w:val="30"/>
        </w:numPr>
        <w:spacing w:line="360" w:lineRule="auto"/>
        <w:jc w:val="both"/>
        <w:rPr>
          <w:rFonts w:ascii="Arial" w:hAnsi="Arial" w:cs="Arial"/>
          <w:bCs/>
          <w:i/>
          <w:color w:val="FF0000"/>
          <w:sz w:val="24"/>
          <w:szCs w:val="24"/>
        </w:rPr>
      </w:pPr>
      <w:r w:rsidRPr="00F00A18">
        <w:rPr>
          <w:rFonts w:ascii="Arial" w:hAnsi="Arial" w:cs="Arial"/>
          <w:sz w:val="24"/>
          <w:szCs w:val="24"/>
        </w:rPr>
        <w:t xml:space="preserve">Leadership and Management Training- </w:t>
      </w:r>
      <w:r w:rsidR="00FA27DD" w:rsidRPr="00F00A18">
        <w:rPr>
          <w:rFonts w:ascii="Arial" w:hAnsi="Arial" w:cs="Arial"/>
          <w:sz w:val="24"/>
          <w:szCs w:val="24"/>
        </w:rPr>
        <w:t xml:space="preserve">Ayesha, </w:t>
      </w:r>
      <w:proofErr w:type="spellStart"/>
      <w:r w:rsidR="00FA27DD" w:rsidRPr="00F00A18">
        <w:rPr>
          <w:rFonts w:ascii="Arial" w:hAnsi="Arial" w:cs="Arial"/>
          <w:sz w:val="24"/>
          <w:szCs w:val="24"/>
        </w:rPr>
        <w:t>Ahtisham</w:t>
      </w:r>
      <w:proofErr w:type="spellEnd"/>
      <w:r w:rsidR="00FA27DD" w:rsidRPr="00F00A18">
        <w:rPr>
          <w:rFonts w:ascii="Arial" w:hAnsi="Arial" w:cs="Arial"/>
          <w:sz w:val="24"/>
          <w:szCs w:val="24"/>
        </w:rPr>
        <w:t>, and senior staff will complete management training to develop leadership, budgeting, and team management skills to support business growth (Department for Business and Trade, 2023).</w:t>
      </w:r>
    </w:p>
    <w:p w14:paraId="1FD65ADC" w14:textId="2B242321" w:rsidR="00970412" w:rsidRPr="00F00A18" w:rsidRDefault="00970412" w:rsidP="00CC730E">
      <w:pPr>
        <w:pStyle w:val="ListParagraph"/>
        <w:numPr>
          <w:ilvl w:val="0"/>
          <w:numId w:val="30"/>
        </w:numPr>
        <w:spacing w:line="360" w:lineRule="auto"/>
        <w:jc w:val="both"/>
        <w:rPr>
          <w:rFonts w:ascii="Arial" w:hAnsi="Arial" w:cs="Arial"/>
          <w:bCs/>
          <w:i/>
          <w:color w:val="FF0000"/>
          <w:sz w:val="24"/>
          <w:szCs w:val="24"/>
        </w:rPr>
      </w:pPr>
      <w:r w:rsidRPr="00F00A18">
        <w:rPr>
          <w:rFonts w:ascii="Arial" w:hAnsi="Arial" w:cs="Arial"/>
          <w:sz w:val="24"/>
          <w:szCs w:val="24"/>
        </w:rPr>
        <w:t xml:space="preserve">Fire Safety Training- </w:t>
      </w:r>
      <w:r w:rsidR="00FA27DD" w:rsidRPr="00F00A18">
        <w:rPr>
          <w:rFonts w:ascii="Arial" w:hAnsi="Arial" w:cs="Arial"/>
          <w:sz w:val="24"/>
          <w:szCs w:val="24"/>
        </w:rPr>
        <w:t>All staff will receive fire safety training during induction, including emergency procedures, evacuation, and the use of fire equipment. Refresher training will be provided regularly (Home Office, 2022).</w:t>
      </w:r>
    </w:p>
    <w:p w14:paraId="019F43C3" w14:textId="77777777" w:rsidR="00311221" w:rsidRPr="00F00A18" w:rsidRDefault="00311221" w:rsidP="00C919F2">
      <w:pPr>
        <w:ind w:left="720"/>
        <w:rPr>
          <w:rFonts w:ascii="Arial" w:hAnsi="Arial" w:cs="Arial"/>
          <w:bCs/>
          <w:sz w:val="24"/>
          <w:szCs w:val="24"/>
        </w:rPr>
      </w:pPr>
    </w:p>
    <w:p w14:paraId="2CD1FBDE" w14:textId="77777777" w:rsidR="00F608FB" w:rsidRPr="00F00A18" w:rsidRDefault="0085067D" w:rsidP="00F608FB">
      <w:pPr>
        <w:pStyle w:val="ListParagraph"/>
        <w:numPr>
          <w:ilvl w:val="2"/>
          <w:numId w:val="29"/>
        </w:numPr>
        <w:rPr>
          <w:rFonts w:ascii="Arial" w:hAnsi="Arial" w:cs="Arial"/>
          <w:b/>
          <w:bCs/>
          <w:sz w:val="24"/>
          <w:szCs w:val="24"/>
        </w:rPr>
      </w:pPr>
      <w:r w:rsidRPr="00F00A18">
        <w:rPr>
          <w:rFonts w:ascii="Arial" w:hAnsi="Arial" w:cs="Arial"/>
          <w:b/>
          <w:bCs/>
          <w:sz w:val="24"/>
          <w:szCs w:val="24"/>
        </w:rPr>
        <w:t>Outsourced Support</w:t>
      </w:r>
      <w:r w:rsidR="00C5213D" w:rsidRPr="00F00A18">
        <w:rPr>
          <w:rFonts w:ascii="Arial" w:hAnsi="Arial" w:cs="Arial"/>
          <w:b/>
          <w:bCs/>
          <w:sz w:val="24"/>
          <w:szCs w:val="24"/>
        </w:rPr>
        <w:t xml:space="preserve"> / Key Partners</w:t>
      </w:r>
      <w:r w:rsidR="00A65C6C" w:rsidRPr="00F00A18">
        <w:rPr>
          <w:rFonts w:ascii="Arial" w:hAnsi="Arial" w:cs="Arial"/>
          <w:b/>
          <w:bCs/>
          <w:sz w:val="24"/>
          <w:szCs w:val="24"/>
        </w:rPr>
        <w:t>:</w:t>
      </w:r>
    </w:p>
    <w:p w14:paraId="5C5F865B" w14:textId="77777777" w:rsidR="00F608FB" w:rsidRPr="00F00A18" w:rsidRDefault="00F608FB" w:rsidP="00F608FB">
      <w:pPr>
        <w:pStyle w:val="ListParagraph"/>
        <w:ind w:left="1440"/>
        <w:rPr>
          <w:rFonts w:ascii="Arial" w:hAnsi="Arial" w:cs="Arial"/>
          <w:b/>
          <w:bCs/>
          <w:sz w:val="24"/>
          <w:szCs w:val="24"/>
        </w:rPr>
      </w:pPr>
    </w:p>
    <w:p w14:paraId="78C50555" w14:textId="77777777" w:rsidR="00F608FB" w:rsidRPr="00F00A18" w:rsidRDefault="00BC1A61" w:rsidP="00CC730E">
      <w:pPr>
        <w:pStyle w:val="ListParagraph"/>
        <w:numPr>
          <w:ilvl w:val="0"/>
          <w:numId w:val="36"/>
        </w:numPr>
        <w:spacing w:line="360" w:lineRule="auto"/>
        <w:jc w:val="both"/>
        <w:rPr>
          <w:rFonts w:ascii="Arial" w:hAnsi="Arial" w:cs="Arial"/>
          <w:b/>
          <w:bCs/>
          <w:sz w:val="24"/>
          <w:szCs w:val="24"/>
        </w:rPr>
      </w:pPr>
      <w:r w:rsidRPr="00F00A18">
        <w:rPr>
          <w:rFonts w:ascii="Arial" w:hAnsi="Arial" w:cs="Arial"/>
          <w:sz w:val="24"/>
          <w:szCs w:val="24"/>
          <w:lang w:eastAsia="en-GB"/>
        </w:rPr>
        <w:t>Marketing and Social Media Support</w:t>
      </w:r>
      <w:r w:rsidR="00C60F12" w:rsidRPr="00F00A18">
        <w:rPr>
          <w:rFonts w:ascii="Arial" w:hAnsi="Arial" w:cs="Arial"/>
          <w:sz w:val="24"/>
          <w:szCs w:val="24"/>
          <w:lang w:eastAsia="en-GB"/>
        </w:rPr>
        <w:t xml:space="preserve"> </w:t>
      </w:r>
      <w:r w:rsidR="00FA27DD" w:rsidRPr="00F00A18">
        <w:rPr>
          <w:rFonts w:ascii="Arial" w:hAnsi="Arial" w:cs="Arial"/>
          <w:sz w:val="24"/>
          <w:szCs w:val="24"/>
        </w:rPr>
        <w:t xml:space="preserve">Marketing will be outsourced to promote the restaurant and events through social media and advertising, helping increase brand awareness. </w:t>
      </w:r>
      <w:r w:rsidR="00FA27DD" w:rsidRPr="00F00A18">
        <w:rPr>
          <w:rStyle w:val="Strong"/>
          <w:rFonts w:ascii="Arial" w:hAnsi="Arial" w:cs="Arial"/>
          <w:b w:val="0"/>
          <w:bCs w:val="0"/>
          <w:sz w:val="24"/>
          <w:szCs w:val="24"/>
        </w:rPr>
        <w:t>Cost</w:t>
      </w:r>
      <w:r w:rsidR="00FA27DD" w:rsidRPr="00F00A18">
        <w:rPr>
          <w:rStyle w:val="Strong"/>
          <w:rFonts w:ascii="Arial" w:hAnsi="Arial" w:cs="Arial"/>
          <w:sz w:val="24"/>
          <w:szCs w:val="24"/>
        </w:rPr>
        <w:t>:</w:t>
      </w:r>
      <w:r w:rsidR="00FA27DD" w:rsidRPr="00F00A18">
        <w:rPr>
          <w:rFonts w:ascii="Arial" w:hAnsi="Arial" w:cs="Arial"/>
          <w:sz w:val="24"/>
          <w:szCs w:val="24"/>
        </w:rPr>
        <w:t xml:space="preserve"> £416.67 per month (£5,000 per year) (Bristol Marketing Company, 2025).</w:t>
      </w:r>
    </w:p>
    <w:p w14:paraId="45385D7B" w14:textId="77777777" w:rsidR="00F608FB" w:rsidRPr="00F00A18" w:rsidRDefault="00587BC8" w:rsidP="00CC730E">
      <w:pPr>
        <w:pStyle w:val="ListParagraph"/>
        <w:numPr>
          <w:ilvl w:val="0"/>
          <w:numId w:val="36"/>
        </w:numPr>
        <w:spacing w:line="360" w:lineRule="auto"/>
        <w:jc w:val="both"/>
        <w:rPr>
          <w:rFonts w:ascii="Arial" w:hAnsi="Arial" w:cs="Arial"/>
          <w:b/>
          <w:bCs/>
          <w:sz w:val="24"/>
          <w:szCs w:val="24"/>
        </w:rPr>
      </w:pPr>
      <w:r w:rsidRPr="00F00A18">
        <w:rPr>
          <w:rFonts w:ascii="Arial" w:hAnsi="Arial" w:cs="Arial"/>
          <w:sz w:val="24"/>
          <w:szCs w:val="24"/>
        </w:rPr>
        <w:t>Accountant / Financial Support</w:t>
      </w:r>
      <w:r w:rsidR="00C60F12" w:rsidRPr="00F00A18">
        <w:rPr>
          <w:rFonts w:ascii="Arial" w:hAnsi="Arial" w:cs="Arial"/>
          <w:sz w:val="24"/>
          <w:szCs w:val="24"/>
        </w:rPr>
        <w:t xml:space="preserve"> -</w:t>
      </w:r>
      <w:r w:rsidR="00A5069D" w:rsidRPr="00F00A18">
        <w:rPr>
          <w:rFonts w:ascii="Arial" w:hAnsi="Arial" w:cs="Arial"/>
          <w:sz w:val="24"/>
          <w:szCs w:val="24"/>
        </w:rPr>
        <w:t xml:space="preserve"> </w:t>
      </w:r>
      <w:r w:rsidR="00FA27DD" w:rsidRPr="00F00A18">
        <w:rPr>
          <w:rFonts w:ascii="Arial" w:hAnsi="Arial" w:cs="Arial"/>
          <w:sz w:val="24"/>
          <w:szCs w:val="24"/>
        </w:rPr>
        <w:t xml:space="preserve">An external accountant will manage bookkeeping, payroll, tax returns, and financial reporting to ensure accurate financial management. </w:t>
      </w:r>
      <w:r w:rsidR="00FA27DD" w:rsidRPr="00F00A18">
        <w:rPr>
          <w:rStyle w:val="Strong"/>
          <w:rFonts w:ascii="Arial" w:hAnsi="Arial" w:cs="Arial"/>
          <w:b w:val="0"/>
          <w:bCs w:val="0"/>
          <w:sz w:val="24"/>
          <w:szCs w:val="24"/>
        </w:rPr>
        <w:t>Cost</w:t>
      </w:r>
      <w:r w:rsidR="00FA27DD" w:rsidRPr="00F00A18">
        <w:rPr>
          <w:rStyle w:val="Strong"/>
          <w:rFonts w:ascii="Arial" w:hAnsi="Arial" w:cs="Arial"/>
          <w:sz w:val="24"/>
          <w:szCs w:val="24"/>
        </w:rPr>
        <w:t>:</w:t>
      </w:r>
      <w:r w:rsidR="00FA27DD" w:rsidRPr="00F00A18">
        <w:rPr>
          <w:rFonts w:ascii="Arial" w:hAnsi="Arial" w:cs="Arial"/>
          <w:sz w:val="24"/>
          <w:szCs w:val="24"/>
        </w:rPr>
        <w:t xml:space="preserve"> £5,000 per year (Focus Accountancy, 2018).</w:t>
      </w:r>
    </w:p>
    <w:p w14:paraId="4D334FA1" w14:textId="77777777" w:rsidR="00F608FB" w:rsidRPr="00F00A18" w:rsidRDefault="003220A6" w:rsidP="00CC730E">
      <w:pPr>
        <w:pStyle w:val="ListParagraph"/>
        <w:numPr>
          <w:ilvl w:val="0"/>
          <w:numId w:val="36"/>
        </w:numPr>
        <w:spacing w:line="360" w:lineRule="auto"/>
        <w:jc w:val="both"/>
        <w:rPr>
          <w:rFonts w:ascii="Arial" w:hAnsi="Arial" w:cs="Arial"/>
          <w:b/>
          <w:bCs/>
          <w:sz w:val="24"/>
          <w:szCs w:val="24"/>
        </w:rPr>
      </w:pPr>
      <w:r w:rsidRPr="00F00A18">
        <w:rPr>
          <w:rFonts w:ascii="Arial" w:hAnsi="Arial" w:cs="Arial"/>
          <w:sz w:val="24"/>
          <w:szCs w:val="24"/>
          <w:lang w:eastAsia="en-GB"/>
        </w:rPr>
        <w:t>Event Equipment Hire Services</w:t>
      </w:r>
      <w:r w:rsidR="00C60F12" w:rsidRPr="00F00A18">
        <w:rPr>
          <w:rFonts w:ascii="Arial" w:hAnsi="Arial" w:cs="Arial"/>
          <w:sz w:val="24"/>
          <w:szCs w:val="24"/>
          <w:lang w:eastAsia="en-GB"/>
        </w:rPr>
        <w:t xml:space="preserve"> </w:t>
      </w:r>
      <w:r w:rsidR="00C60F12" w:rsidRPr="00F00A18">
        <w:rPr>
          <w:rFonts w:ascii="Arial" w:hAnsi="Arial" w:cs="Arial"/>
          <w:sz w:val="24"/>
          <w:szCs w:val="24"/>
        </w:rPr>
        <w:t xml:space="preserve">after 6 months of business </w:t>
      </w:r>
      <w:r w:rsidR="00FA27DD" w:rsidRPr="00F00A18">
        <w:rPr>
          <w:rFonts w:ascii="Arial" w:hAnsi="Arial" w:cs="Arial"/>
          <w:sz w:val="24"/>
          <w:szCs w:val="24"/>
        </w:rPr>
        <w:t xml:space="preserve">Equipment such as tables, chairs, linen, and catering items will be hired for larger events, avoiding high upfront costs. </w:t>
      </w:r>
      <w:r w:rsidR="00FA27DD" w:rsidRPr="00F00A18">
        <w:rPr>
          <w:rStyle w:val="Strong"/>
          <w:rFonts w:ascii="Arial" w:hAnsi="Arial" w:cs="Arial"/>
          <w:b w:val="0"/>
          <w:bCs w:val="0"/>
          <w:sz w:val="24"/>
          <w:szCs w:val="24"/>
        </w:rPr>
        <w:t>Cost</w:t>
      </w:r>
      <w:r w:rsidR="00FA27DD" w:rsidRPr="00F00A18">
        <w:rPr>
          <w:rStyle w:val="Strong"/>
          <w:rFonts w:ascii="Arial" w:hAnsi="Arial" w:cs="Arial"/>
          <w:sz w:val="24"/>
          <w:szCs w:val="24"/>
        </w:rPr>
        <w:t>:</w:t>
      </w:r>
      <w:r w:rsidR="00FA27DD" w:rsidRPr="00F00A18">
        <w:rPr>
          <w:rFonts w:ascii="Arial" w:hAnsi="Arial" w:cs="Arial"/>
          <w:sz w:val="24"/>
          <w:szCs w:val="24"/>
        </w:rPr>
        <w:t xml:space="preserve"> £1,666.67 per month / £10,000 per year (Blast Event Hire, 2025). </w:t>
      </w:r>
    </w:p>
    <w:p w14:paraId="5958CF22" w14:textId="77777777" w:rsidR="00F608FB" w:rsidRPr="00F00A18" w:rsidRDefault="003220A6" w:rsidP="00CC730E">
      <w:pPr>
        <w:pStyle w:val="ListParagraph"/>
        <w:numPr>
          <w:ilvl w:val="0"/>
          <w:numId w:val="36"/>
        </w:numPr>
        <w:spacing w:line="360" w:lineRule="auto"/>
        <w:jc w:val="both"/>
        <w:rPr>
          <w:rFonts w:ascii="Arial" w:hAnsi="Arial" w:cs="Arial"/>
          <w:b/>
          <w:bCs/>
          <w:sz w:val="24"/>
          <w:szCs w:val="24"/>
        </w:rPr>
      </w:pPr>
      <w:r w:rsidRPr="00F00A18">
        <w:rPr>
          <w:rFonts w:ascii="Arial" w:hAnsi="Arial" w:cs="Arial"/>
          <w:sz w:val="24"/>
          <w:szCs w:val="24"/>
          <w:lang w:eastAsia="en-GB"/>
        </w:rPr>
        <w:t>Entertainment and Event Suppliers</w:t>
      </w:r>
      <w:r w:rsidR="00C60F12" w:rsidRPr="00F00A18">
        <w:rPr>
          <w:rFonts w:ascii="Arial" w:hAnsi="Arial" w:cs="Arial"/>
          <w:sz w:val="24"/>
          <w:szCs w:val="24"/>
          <w:lang w:eastAsia="en-GB"/>
        </w:rPr>
        <w:t xml:space="preserve"> </w:t>
      </w:r>
      <w:r w:rsidR="00C60F12" w:rsidRPr="00F00A18">
        <w:rPr>
          <w:rFonts w:ascii="Arial" w:hAnsi="Arial" w:cs="Arial"/>
          <w:sz w:val="24"/>
          <w:szCs w:val="24"/>
        </w:rPr>
        <w:t>after 6 months of business -</w:t>
      </w:r>
      <w:r w:rsidR="004D5D5E" w:rsidRPr="00F00A18">
        <w:rPr>
          <w:rFonts w:ascii="Arial" w:hAnsi="Arial" w:cs="Arial"/>
          <w:sz w:val="24"/>
          <w:szCs w:val="24"/>
        </w:rPr>
        <w:t xml:space="preserve"> </w:t>
      </w:r>
      <w:r w:rsidR="00FA27DD" w:rsidRPr="00F00A18">
        <w:rPr>
          <w:rFonts w:ascii="Arial" w:hAnsi="Arial" w:cs="Arial"/>
          <w:sz w:val="24"/>
          <w:szCs w:val="24"/>
        </w:rPr>
        <w:t xml:space="preserve">DJs and other entertainment providers will be used for private events to enhance </w:t>
      </w:r>
      <w:r w:rsidR="00FA27DD" w:rsidRPr="00F00A18">
        <w:rPr>
          <w:rFonts w:ascii="Arial" w:hAnsi="Arial" w:cs="Arial"/>
          <w:sz w:val="24"/>
          <w:szCs w:val="24"/>
        </w:rPr>
        <w:lastRenderedPageBreak/>
        <w:t xml:space="preserve">the customer experience. </w:t>
      </w:r>
      <w:r w:rsidR="00FA27DD" w:rsidRPr="00F00A18">
        <w:rPr>
          <w:rStyle w:val="Strong"/>
          <w:rFonts w:ascii="Arial" w:hAnsi="Arial" w:cs="Arial"/>
          <w:b w:val="0"/>
          <w:bCs w:val="0"/>
          <w:sz w:val="24"/>
          <w:szCs w:val="24"/>
        </w:rPr>
        <w:t>Cost</w:t>
      </w:r>
      <w:r w:rsidR="00FA27DD" w:rsidRPr="00F00A18">
        <w:rPr>
          <w:rStyle w:val="Strong"/>
          <w:rFonts w:ascii="Arial" w:hAnsi="Arial" w:cs="Arial"/>
          <w:sz w:val="24"/>
          <w:szCs w:val="24"/>
        </w:rPr>
        <w:t>:</w:t>
      </w:r>
      <w:r w:rsidR="00FA27DD" w:rsidRPr="00F00A18">
        <w:rPr>
          <w:rFonts w:ascii="Arial" w:hAnsi="Arial" w:cs="Arial"/>
          <w:sz w:val="24"/>
          <w:szCs w:val="24"/>
        </w:rPr>
        <w:t xml:space="preserve"> £1,666.67 per month / £10,000 per year (Hotshots Entertainment, 2026; Offbeat Entertainment, n.d.).</w:t>
      </w:r>
    </w:p>
    <w:p w14:paraId="337A659D" w14:textId="464B7F20" w:rsidR="00F72D3C" w:rsidRPr="00F00A18" w:rsidRDefault="003220A6" w:rsidP="00CC730E">
      <w:pPr>
        <w:pStyle w:val="ListParagraph"/>
        <w:numPr>
          <w:ilvl w:val="0"/>
          <w:numId w:val="36"/>
        </w:numPr>
        <w:spacing w:line="360" w:lineRule="auto"/>
        <w:jc w:val="both"/>
        <w:rPr>
          <w:rFonts w:ascii="Arial" w:hAnsi="Arial" w:cs="Arial"/>
          <w:b/>
          <w:bCs/>
          <w:sz w:val="24"/>
          <w:szCs w:val="24"/>
        </w:rPr>
      </w:pPr>
      <w:r w:rsidRPr="00F00A18">
        <w:rPr>
          <w:rFonts w:ascii="Arial" w:hAnsi="Arial" w:cs="Arial"/>
          <w:sz w:val="24"/>
          <w:szCs w:val="24"/>
          <w:lang w:eastAsia="en-GB"/>
        </w:rPr>
        <w:t>Photography and Videography Services</w:t>
      </w:r>
      <w:r w:rsidR="00C60F12" w:rsidRPr="00F00A18">
        <w:rPr>
          <w:rFonts w:ascii="Arial" w:hAnsi="Arial" w:cs="Arial"/>
          <w:sz w:val="24"/>
          <w:szCs w:val="24"/>
          <w:lang w:eastAsia="en-GB"/>
        </w:rPr>
        <w:t xml:space="preserve"> </w:t>
      </w:r>
      <w:r w:rsidR="00C60F12" w:rsidRPr="00F00A18">
        <w:rPr>
          <w:rFonts w:ascii="Arial" w:hAnsi="Arial" w:cs="Arial"/>
          <w:sz w:val="24"/>
          <w:szCs w:val="24"/>
        </w:rPr>
        <w:t xml:space="preserve">after 6 months of business </w:t>
      </w:r>
      <w:r w:rsidR="00A5069D" w:rsidRPr="00F00A18">
        <w:rPr>
          <w:rFonts w:ascii="Arial" w:hAnsi="Arial" w:cs="Arial"/>
          <w:sz w:val="24"/>
          <w:szCs w:val="24"/>
        </w:rPr>
        <w:t>–</w:t>
      </w:r>
      <w:r w:rsidR="00C60F12" w:rsidRPr="00F00A18">
        <w:rPr>
          <w:rFonts w:ascii="Arial" w:hAnsi="Arial" w:cs="Arial"/>
          <w:sz w:val="24"/>
          <w:szCs w:val="24"/>
        </w:rPr>
        <w:t xml:space="preserve"> </w:t>
      </w:r>
      <w:r w:rsidR="00E113C2" w:rsidRPr="00F00A18">
        <w:rPr>
          <w:rFonts w:ascii="Arial" w:hAnsi="Arial" w:cs="Arial"/>
          <w:sz w:val="24"/>
          <w:szCs w:val="24"/>
        </w:rPr>
        <w:t xml:space="preserve">Professional photographers and videographers will be hired for events and marketing content. </w:t>
      </w:r>
      <w:r w:rsidR="00E113C2" w:rsidRPr="00F00A18">
        <w:rPr>
          <w:rStyle w:val="Strong"/>
          <w:rFonts w:ascii="Arial" w:hAnsi="Arial" w:cs="Arial"/>
          <w:b w:val="0"/>
          <w:bCs w:val="0"/>
          <w:sz w:val="24"/>
          <w:szCs w:val="24"/>
        </w:rPr>
        <w:t>Cost</w:t>
      </w:r>
      <w:r w:rsidR="00E113C2" w:rsidRPr="00F00A18">
        <w:rPr>
          <w:rStyle w:val="Strong"/>
          <w:rFonts w:ascii="Arial" w:hAnsi="Arial" w:cs="Arial"/>
          <w:sz w:val="24"/>
          <w:szCs w:val="24"/>
        </w:rPr>
        <w:t>:</w:t>
      </w:r>
      <w:r w:rsidR="00E113C2" w:rsidRPr="00F00A18">
        <w:rPr>
          <w:rFonts w:ascii="Arial" w:hAnsi="Arial" w:cs="Arial"/>
          <w:sz w:val="24"/>
          <w:szCs w:val="24"/>
        </w:rPr>
        <w:t xml:space="preserve"> £833.33 per month (£5,000 over six months) (Live Wedding, 2025).</w:t>
      </w:r>
    </w:p>
    <w:p w14:paraId="5BEDF6E5" w14:textId="77777777" w:rsidR="00F72D3C" w:rsidRPr="00F00A18" w:rsidRDefault="00F72D3C" w:rsidP="00F72D3C">
      <w:pPr>
        <w:overflowPunct/>
        <w:autoSpaceDE/>
        <w:autoSpaceDN/>
        <w:adjustRightInd/>
        <w:textAlignment w:val="auto"/>
        <w:rPr>
          <w:rFonts w:ascii="Arial" w:hAnsi="Arial" w:cs="Arial"/>
          <w:b/>
          <w:sz w:val="28"/>
          <w:szCs w:val="18"/>
        </w:rPr>
        <w:sectPr w:rsidR="00F72D3C" w:rsidRPr="00F00A18" w:rsidSect="00646E50">
          <w:pgSz w:w="11907" w:h="16840" w:code="9"/>
          <w:pgMar w:top="1418" w:right="1418" w:bottom="1418" w:left="1418" w:header="720" w:footer="720" w:gutter="0"/>
          <w:cols w:space="720"/>
          <w:titlePg/>
        </w:sectPr>
      </w:pPr>
    </w:p>
    <w:p w14:paraId="0F5FA195" w14:textId="316965FD" w:rsidR="002E250A" w:rsidRPr="00F00A18" w:rsidRDefault="00326907" w:rsidP="00F72D3C">
      <w:pPr>
        <w:overflowPunct/>
        <w:autoSpaceDE/>
        <w:autoSpaceDN/>
        <w:adjustRightInd/>
        <w:textAlignment w:val="auto"/>
        <w:rPr>
          <w:rFonts w:ascii="Arial" w:hAnsi="Arial" w:cs="Arial"/>
          <w:b/>
          <w:sz w:val="32"/>
        </w:rPr>
      </w:pPr>
      <w:r w:rsidRPr="00F00A18">
        <w:rPr>
          <w:rFonts w:ascii="Arial" w:hAnsi="Arial" w:cs="Arial"/>
          <w:b/>
          <w:sz w:val="28"/>
          <w:szCs w:val="18"/>
        </w:rPr>
        <w:lastRenderedPageBreak/>
        <w:t>4.</w:t>
      </w:r>
      <w:r w:rsidR="00D26AFC" w:rsidRPr="00F00A18">
        <w:rPr>
          <w:rFonts w:ascii="Arial" w:hAnsi="Arial" w:cs="Arial"/>
          <w:b/>
          <w:sz w:val="28"/>
          <w:szCs w:val="18"/>
        </w:rPr>
        <w:t xml:space="preserve"> </w:t>
      </w:r>
      <w:r w:rsidR="00EC2C16" w:rsidRPr="00F00A18">
        <w:rPr>
          <w:rFonts w:ascii="Arial" w:hAnsi="Arial" w:cs="Arial"/>
          <w:b/>
          <w:sz w:val="28"/>
          <w:szCs w:val="18"/>
        </w:rPr>
        <w:t>MARKET RESEARCH</w:t>
      </w:r>
    </w:p>
    <w:p w14:paraId="62C6789D" w14:textId="77777777" w:rsidR="002E250A" w:rsidRPr="00F00A18" w:rsidRDefault="002E250A" w:rsidP="002E250A">
      <w:pPr>
        <w:jc w:val="both"/>
        <w:rPr>
          <w:rFonts w:ascii="Arial" w:hAnsi="Arial" w:cs="Arial"/>
          <w:bCs/>
          <w:sz w:val="28"/>
        </w:rPr>
      </w:pPr>
    </w:p>
    <w:p w14:paraId="5C58463B" w14:textId="62B33939" w:rsidR="000E34B6" w:rsidRPr="00F00A18" w:rsidRDefault="00F72D3C" w:rsidP="002E250A">
      <w:pPr>
        <w:jc w:val="both"/>
        <w:rPr>
          <w:rFonts w:ascii="Arial" w:hAnsi="Arial" w:cs="Arial"/>
          <w:bCs/>
          <w:sz w:val="24"/>
          <w:szCs w:val="18"/>
        </w:rPr>
      </w:pPr>
      <w:r w:rsidRPr="00F00A18">
        <w:rPr>
          <w:rFonts w:ascii="Arial" w:hAnsi="Arial" w:cs="Arial"/>
          <w:b/>
          <w:i/>
          <w:iCs/>
          <w:sz w:val="24"/>
          <w:szCs w:val="18"/>
        </w:rPr>
        <w:t>4.1</w:t>
      </w:r>
      <w:r w:rsidRPr="00F00A18">
        <w:rPr>
          <w:rFonts w:ascii="Arial" w:hAnsi="Arial" w:cs="Arial"/>
          <w:b/>
          <w:sz w:val="24"/>
          <w:szCs w:val="18"/>
        </w:rPr>
        <w:t xml:space="preserve"> Market</w:t>
      </w:r>
      <w:r w:rsidR="000D11E3" w:rsidRPr="00F00A18">
        <w:rPr>
          <w:rFonts w:ascii="Arial" w:hAnsi="Arial" w:cs="Arial"/>
          <w:b/>
          <w:bCs/>
          <w:i/>
          <w:iCs/>
          <w:sz w:val="24"/>
          <w:szCs w:val="18"/>
        </w:rPr>
        <w:t xml:space="preserve"> </w:t>
      </w:r>
      <w:r w:rsidR="002F6CD5" w:rsidRPr="00F00A18">
        <w:rPr>
          <w:rFonts w:ascii="Arial" w:hAnsi="Arial" w:cs="Arial"/>
          <w:b/>
          <w:bCs/>
          <w:i/>
          <w:iCs/>
          <w:sz w:val="24"/>
          <w:szCs w:val="18"/>
        </w:rPr>
        <w:t>Information, T</w:t>
      </w:r>
      <w:r w:rsidR="0017158D" w:rsidRPr="00F00A18">
        <w:rPr>
          <w:rFonts w:ascii="Arial" w:hAnsi="Arial" w:cs="Arial"/>
          <w:b/>
          <w:bCs/>
          <w:i/>
          <w:iCs/>
          <w:sz w:val="24"/>
          <w:szCs w:val="18"/>
        </w:rPr>
        <w:t>rend</w:t>
      </w:r>
      <w:r w:rsidR="00F418CE" w:rsidRPr="00F00A18">
        <w:rPr>
          <w:rFonts w:ascii="Arial" w:hAnsi="Arial" w:cs="Arial"/>
          <w:b/>
          <w:bCs/>
          <w:i/>
          <w:iCs/>
          <w:sz w:val="24"/>
          <w:szCs w:val="18"/>
        </w:rPr>
        <w:t>s</w:t>
      </w:r>
      <w:r w:rsidR="0017158D" w:rsidRPr="00F00A18">
        <w:rPr>
          <w:rFonts w:ascii="Arial" w:hAnsi="Arial" w:cs="Arial"/>
          <w:b/>
          <w:bCs/>
          <w:i/>
          <w:iCs/>
          <w:sz w:val="24"/>
          <w:szCs w:val="18"/>
        </w:rPr>
        <w:t xml:space="preserve"> and </w:t>
      </w:r>
      <w:r w:rsidR="00F418CE" w:rsidRPr="00F00A18">
        <w:rPr>
          <w:rFonts w:ascii="Arial" w:hAnsi="Arial" w:cs="Arial"/>
          <w:b/>
          <w:bCs/>
          <w:i/>
          <w:iCs/>
          <w:sz w:val="24"/>
          <w:szCs w:val="18"/>
        </w:rPr>
        <w:t xml:space="preserve">External </w:t>
      </w:r>
      <w:r w:rsidR="0017158D" w:rsidRPr="00F00A18">
        <w:rPr>
          <w:rFonts w:ascii="Arial" w:hAnsi="Arial" w:cs="Arial"/>
          <w:b/>
          <w:bCs/>
          <w:i/>
          <w:iCs/>
          <w:sz w:val="24"/>
          <w:szCs w:val="18"/>
        </w:rPr>
        <w:t>Factors</w:t>
      </w:r>
    </w:p>
    <w:p w14:paraId="3D3B2CB4" w14:textId="3AA265E9" w:rsidR="00E113C2" w:rsidRPr="00F00A18" w:rsidRDefault="00E113C2" w:rsidP="00CC730E">
      <w:pPr>
        <w:pStyle w:val="pdq2pgselectionanchorcontainer"/>
        <w:spacing w:line="360" w:lineRule="auto"/>
        <w:jc w:val="both"/>
        <w:rPr>
          <w:rFonts w:ascii="Arial" w:hAnsi="Arial" w:cs="Arial"/>
        </w:rPr>
      </w:pPr>
      <w:r w:rsidRPr="00F00A18">
        <w:rPr>
          <w:rFonts w:ascii="Arial" w:hAnsi="Arial" w:cs="Arial"/>
        </w:rPr>
        <w:t>Market research shows that Rex Royale has strong potential in Bristol’s food market. Bristol has a population of around 500,000 people, including students, young professionals, and diverse multicultural communities (Bristol City Council, 2025, p.6; Bristol City Council, 2025). This creates demand for authentic halal and ethnic cuisine, with customers increasingly seeking unique food experiences rather than standard fast food. Rex Royale can benefit from this trend through its Karachi-style dishes and breakfast menu. The growth of delivery platforms such as Uber Eats and Deliveroo provides further opportunities by attracting customers who prefer convenient dining options. Social media and customer reviews can also support brand awareness and attract new customers. The PEST analysis (Appendix B) highlights challenges such as rising food prices, rent, energy costs, and staff expenses. To manage these risks, Rex Royale will focus on cost control, effective pricing, digital ordering systems, and online marketing. Overall, Bristol’s diverse market and growing interest in cultural food experiences provide strong opportunities for the business.</w:t>
      </w:r>
    </w:p>
    <w:p w14:paraId="0D38D76F" w14:textId="77777777" w:rsidR="00977CC4" w:rsidRPr="00F00A18" w:rsidRDefault="00977CC4" w:rsidP="002E250A">
      <w:pPr>
        <w:jc w:val="both"/>
        <w:rPr>
          <w:rFonts w:ascii="Arial" w:hAnsi="Arial" w:cs="Arial"/>
          <w:b/>
          <w:sz w:val="24"/>
        </w:rPr>
      </w:pPr>
    </w:p>
    <w:p w14:paraId="144B31ED" w14:textId="672C2DA9" w:rsidR="00977CC4" w:rsidRPr="00F00A18" w:rsidRDefault="00F72D3C" w:rsidP="002E250A">
      <w:pPr>
        <w:jc w:val="both"/>
        <w:rPr>
          <w:rFonts w:ascii="Arial" w:hAnsi="Arial" w:cs="Arial"/>
          <w:b/>
          <w:sz w:val="22"/>
          <w:szCs w:val="18"/>
        </w:rPr>
      </w:pPr>
      <w:r w:rsidRPr="00F00A18">
        <w:rPr>
          <w:rFonts w:ascii="Arial" w:hAnsi="Arial" w:cs="Arial"/>
          <w:b/>
          <w:i/>
          <w:iCs/>
          <w:sz w:val="24"/>
          <w:szCs w:val="18"/>
        </w:rPr>
        <w:t>4.2 Customer</w:t>
      </w:r>
      <w:r w:rsidR="000066F6" w:rsidRPr="00F00A18">
        <w:rPr>
          <w:rFonts w:ascii="Arial" w:hAnsi="Arial" w:cs="Arial"/>
          <w:b/>
          <w:i/>
          <w:iCs/>
          <w:sz w:val="24"/>
          <w:szCs w:val="18"/>
        </w:rPr>
        <w:t xml:space="preserve"> Profiles</w:t>
      </w:r>
    </w:p>
    <w:p w14:paraId="7065E387" w14:textId="6B3DC1F3" w:rsidR="00456D1B" w:rsidRPr="00F00A18" w:rsidRDefault="00456D1B" w:rsidP="00456D1B">
      <w:pPr>
        <w:rPr>
          <w:rFonts w:ascii="Arial" w:hAnsi="Arial" w:cs="Arial"/>
          <w:color w:val="A6A6A6" w:themeColor="background1" w:themeShade="A6"/>
          <w:sz w:val="14"/>
          <w:szCs w:val="14"/>
        </w:rPr>
      </w:pPr>
    </w:p>
    <w:p w14:paraId="47C75B49" w14:textId="40BBED0B" w:rsidR="003013CB" w:rsidRPr="00F00A18" w:rsidRDefault="00816040" w:rsidP="00CC730E">
      <w:pPr>
        <w:pStyle w:val="ListParagraph"/>
        <w:numPr>
          <w:ilvl w:val="0"/>
          <w:numId w:val="13"/>
        </w:numPr>
        <w:spacing w:line="360" w:lineRule="auto"/>
        <w:ind w:left="360"/>
        <w:jc w:val="both"/>
        <w:rPr>
          <w:rFonts w:ascii="Arial" w:hAnsi="Arial" w:cs="Arial"/>
          <w:bCs/>
          <w:sz w:val="24"/>
          <w:szCs w:val="24"/>
        </w:rPr>
      </w:pPr>
      <w:r w:rsidRPr="00F00A18">
        <w:rPr>
          <w:rStyle w:val="Strong"/>
          <w:rFonts w:ascii="Arial" w:hAnsi="Arial" w:cs="Arial"/>
          <w:b w:val="0"/>
          <w:bCs w:val="0"/>
          <w:sz w:val="24"/>
          <w:szCs w:val="24"/>
        </w:rPr>
        <w:t>Families</w:t>
      </w:r>
      <w:r w:rsidRPr="00F00A18">
        <w:rPr>
          <w:rFonts w:ascii="Arial" w:hAnsi="Arial" w:cs="Arial"/>
          <w:sz w:val="24"/>
          <w:szCs w:val="24"/>
        </w:rPr>
        <w:t xml:space="preserve"> are one of Rex Royale’s main customer groups. Parents and children may visit for family meals, birthdays, celebrations, or casual dining. They look for good food, fair prices, and a friendly atmosphere. Rex Royale’s Pakistani dishes and sharing meals give families a chance to enjoy something different. Happy families can also recommend the restaurant to others.</w:t>
      </w:r>
    </w:p>
    <w:p w14:paraId="15742210" w14:textId="77777777" w:rsidR="003013CB" w:rsidRPr="00F00A18" w:rsidRDefault="003013CB" w:rsidP="00CC730E">
      <w:pPr>
        <w:pStyle w:val="ListParagraph"/>
        <w:spacing w:line="360" w:lineRule="auto"/>
        <w:ind w:left="360"/>
        <w:jc w:val="both"/>
        <w:rPr>
          <w:rFonts w:ascii="Arial" w:hAnsi="Arial" w:cs="Arial"/>
          <w:bCs/>
          <w:sz w:val="24"/>
          <w:szCs w:val="24"/>
        </w:rPr>
      </w:pPr>
    </w:p>
    <w:p w14:paraId="548070EA" w14:textId="4835C3C5" w:rsidR="00F07FD3" w:rsidRPr="00F00A18" w:rsidRDefault="00816040" w:rsidP="00CC730E">
      <w:pPr>
        <w:pStyle w:val="ListParagraph"/>
        <w:numPr>
          <w:ilvl w:val="0"/>
          <w:numId w:val="13"/>
        </w:numPr>
        <w:spacing w:line="360" w:lineRule="auto"/>
        <w:ind w:left="360"/>
        <w:jc w:val="both"/>
        <w:rPr>
          <w:rFonts w:ascii="Arial" w:hAnsi="Arial" w:cs="Arial"/>
          <w:bCs/>
          <w:sz w:val="24"/>
          <w:szCs w:val="24"/>
        </w:rPr>
      </w:pPr>
      <w:r w:rsidRPr="00F00A18">
        <w:rPr>
          <w:rStyle w:val="Strong"/>
          <w:rFonts w:ascii="Arial" w:hAnsi="Arial" w:cs="Arial"/>
          <w:b w:val="0"/>
          <w:bCs w:val="0"/>
          <w:sz w:val="24"/>
          <w:szCs w:val="24"/>
        </w:rPr>
        <w:t>Students</w:t>
      </w:r>
      <w:r w:rsidRPr="00F00A18">
        <w:rPr>
          <w:rStyle w:val="Strong"/>
          <w:rFonts w:ascii="Arial" w:hAnsi="Arial" w:cs="Arial"/>
          <w:sz w:val="24"/>
          <w:szCs w:val="24"/>
        </w:rPr>
        <w:t xml:space="preserve"> (</w:t>
      </w:r>
      <w:r w:rsidRPr="00F00A18">
        <w:rPr>
          <w:rStyle w:val="Strong"/>
          <w:rFonts w:ascii="Arial" w:hAnsi="Arial" w:cs="Arial"/>
          <w:b w:val="0"/>
          <w:bCs w:val="0"/>
          <w:sz w:val="24"/>
          <w:szCs w:val="24"/>
        </w:rPr>
        <w:t>18–25</w:t>
      </w:r>
      <w:r w:rsidRPr="00F00A18">
        <w:rPr>
          <w:rStyle w:val="Strong"/>
          <w:rFonts w:ascii="Arial" w:hAnsi="Arial" w:cs="Arial"/>
          <w:sz w:val="24"/>
          <w:szCs w:val="24"/>
        </w:rPr>
        <w:t>)</w:t>
      </w:r>
      <w:r w:rsidRPr="00F00A18">
        <w:rPr>
          <w:rFonts w:ascii="Arial" w:hAnsi="Arial" w:cs="Arial"/>
          <w:sz w:val="24"/>
          <w:szCs w:val="24"/>
        </w:rPr>
        <w:t xml:space="preserve"> are an important target group because Bristol has many students. They often look for affordable and convenient food. Rex Royale can attract them through delivery apps like Uber Eats and Deliveroo, along with discounts, meal deals, and takeaway options.</w:t>
      </w:r>
      <w:r w:rsidR="00F07FD3" w:rsidRPr="00F00A18">
        <w:rPr>
          <w:rFonts w:ascii="Arial" w:hAnsi="Arial" w:cs="Arial"/>
          <w:bCs/>
          <w:sz w:val="24"/>
          <w:szCs w:val="24"/>
        </w:rPr>
        <w:br/>
      </w:r>
    </w:p>
    <w:p w14:paraId="1BC0E91E" w14:textId="3D133D9A" w:rsidR="00DA7E8B" w:rsidRPr="00F00A18" w:rsidRDefault="00816040" w:rsidP="002E250A">
      <w:pPr>
        <w:pStyle w:val="ListParagraph"/>
        <w:numPr>
          <w:ilvl w:val="0"/>
          <w:numId w:val="13"/>
        </w:numPr>
        <w:spacing w:line="360" w:lineRule="auto"/>
        <w:ind w:left="360"/>
        <w:jc w:val="both"/>
        <w:rPr>
          <w:rFonts w:ascii="Arial" w:hAnsi="Arial" w:cs="Arial"/>
          <w:bCs/>
          <w:sz w:val="24"/>
          <w:szCs w:val="24"/>
        </w:rPr>
      </w:pPr>
      <w:r w:rsidRPr="00F00A18">
        <w:rPr>
          <w:rStyle w:val="Strong"/>
          <w:rFonts w:ascii="Arial" w:hAnsi="Arial" w:cs="Arial"/>
          <w:b w:val="0"/>
          <w:bCs w:val="0"/>
          <w:sz w:val="24"/>
          <w:szCs w:val="24"/>
        </w:rPr>
        <w:t>Food influencers</w:t>
      </w:r>
      <w:r w:rsidRPr="00F00A18">
        <w:rPr>
          <w:rFonts w:ascii="Arial" w:hAnsi="Arial" w:cs="Arial"/>
          <w:sz w:val="24"/>
          <w:szCs w:val="24"/>
        </w:rPr>
        <w:t xml:space="preserve"> are another key group. They enjoy discovering new restaurants and sharing their experiences on platforms like Instagram and TikTok. Rex </w:t>
      </w:r>
      <w:r w:rsidRPr="00F00A18">
        <w:rPr>
          <w:rFonts w:ascii="Arial" w:hAnsi="Arial" w:cs="Arial"/>
          <w:sz w:val="24"/>
          <w:szCs w:val="24"/>
        </w:rPr>
        <w:lastRenderedPageBreak/>
        <w:t>Royale’s authentic Karachi-style food and presentation can encourage them to post reviews, promote events, and help attract more customers.</w:t>
      </w:r>
    </w:p>
    <w:p w14:paraId="562AD21A" w14:textId="77777777" w:rsidR="007B1918" w:rsidRPr="00F00A18" w:rsidRDefault="007B1918" w:rsidP="002E250A">
      <w:pPr>
        <w:jc w:val="both"/>
        <w:rPr>
          <w:rFonts w:ascii="Arial" w:hAnsi="Arial" w:cs="Arial"/>
          <w:b/>
          <w:sz w:val="24"/>
        </w:rPr>
      </w:pPr>
    </w:p>
    <w:p w14:paraId="1A23F434" w14:textId="4301E3BA" w:rsidR="00F00F9B" w:rsidRPr="00F00A18" w:rsidRDefault="00F72D3C" w:rsidP="00E113C2">
      <w:pPr>
        <w:jc w:val="both"/>
        <w:rPr>
          <w:rFonts w:ascii="Arial" w:hAnsi="Arial" w:cs="Arial"/>
          <w:b/>
          <w:i/>
          <w:iCs/>
          <w:sz w:val="24"/>
          <w:szCs w:val="18"/>
        </w:rPr>
      </w:pPr>
      <w:r w:rsidRPr="00F00A18">
        <w:rPr>
          <w:rFonts w:ascii="Arial" w:hAnsi="Arial" w:cs="Arial"/>
          <w:b/>
          <w:i/>
          <w:iCs/>
          <w:sz w:val="24"/>
          <w:szCs w:val="18"/>
        </w:rPr>
        <w:t>4.3 Competitor</w:t>
      </w:r>
      <w:r w:rsidR="001D5B07" w:rsidRPr="00F00A18">
        <w:rPr>
          <w:rFonts w:ascii="Arial" w:hAnsi="Arial" w:cs="Arial"/>
          <w:b/>
          <w:i/>
          <w:iCs/>
          <w:sz w:val="24"/>
          <w:szCs w:val="18"/>
        </w:rPr>
        <w:t xml:space="preserve"> Profiles</w:t>
      </w:r>
    </w:p>
    <w:p w14:paraId="601BBC96" w14:textId="77777777" w:rsidR="007B1918" w:rsidRPr="00F00A18" w:rsidRDefault="007B1918" w:rsidP="00E113C2">
      <w:pPr>
        <w:jc w:val="both"/>
        <w:rPr>
          <w:rFonts w:ascii="Arial" w:hAnsi="Arial" w:cs="Arial"/>
          <w:b/>
          <w:sz w:val="22"/>
          <w:szCs w:val="18"/>
        </w:rPr>
      </w:pPr>
    </w:p>
    <w:p w14:paraId="66E4C731" w14:textId="4B41E388" w:rsidR="00BB6EED" w:rsidRPr="00F00A18" w:rsidRDefault="00BB6EED" w:rsidP="00CC730E">
      <w:pPr>
        <w:pStyle w:val="ListParagraph"/>
        <w:numPr>
          <w:ilvl w:val="0"/>
          <w:numId w:val="14"/>
        </w:numPr>
        <w:spacing w:line="360" w:lineRule="auto"/>
        <w:ind w:left="360"/>
        <w:jc w:val="both"/>
        <w:rPr>
          <w:rFonts w:ascii="Arial" w:hAnsi="Arial" w:cs="Arial"/>
          <w:bCs/>
          <w:sz w:val="24"/>
          <w:szCs w:val="24"/>
        </w:rPr>
      </w:pPr>
      <w:r w:rsidRPr="00F00A18">
        <w:rPr>
          <w:rStyle w:val="Strong"/>
          <w:rFonts w:ascii="Arial" w:hAnsi="Arial" w:cs="Arial"/>
          <w:b w:val="0"/>
          <w:bCs w:val="0"/>
          <w:sz w:val="24"/>
          <w:szCs w:val="24"/>
        </w:rPr>
        <w:t xml:space="preserve">Haveli The Yard </w:t>
      </w:r>
      <w:r w:rsidRPr="00F00A18">
        <w:rPr>
          <w:rFonts w:ascii="Arial" w:hAnsi="Arial" w:cs="Arial"/>
          <w:sz w:val="24"/>
          <w:szCs w:val="24"/>
        </w:rPr>
        <w:t xml:space="preserve">(Haveli </w:t>
      </w:r>
      <w:proofErr w:type="gramStart"/>
      <w:r w:rsidRPr="00F00A18">
        <w:rPr>
          <w:rFonts w:ascii="Arial" w:hAnsi="Arial" w:cs="Arial"/>
          <w:sz w:val="24"/>
          <w:szCs w:val="24"/>
        </w:rPr>
        <w:t>The</w:t>
      </w:r>
      <w:proofErr w:type="gramEnd"/>
      <w:r w:rsidRPr="00F00A18">
        <w:rPr>
          <w:rFonts w:ascii="Arial" w:hAnsi="Arial" w:cs="Arial"/>
          <w:sz w:val="24"/>
          <w:szCs w:val="24"/>
        </w:rPr>
        <w:t xml:space="preserve"> Yard, 2023) is known for its authentic Pakistani food and comfortable dine-in experience. Its strength is its strong local reputation, while its weakness is its limited focus on Pakistani street food and traditional breakfasts. Rex Royale will compete by offering authentic Karachi-style street food, traditional breakfasts, takeaway, delivery, and event catering. Our USP is providing a wider range of services and an authentic Karachi food experience at affordable prices.</w:t>
      </w:r>
    </w:p>
    <w:p w14:paraId="77459F48" w14:textId="2E2D9179" w:rsidR="00BB6EED" w:rsidRPr="00F00A18" w:rsidRDefault="00BB6EED" w:rsidP="00CC730E">
      <w:pPr>
        <w:pStyle w:val="ListParagraph"/>
        <w:numPr>
          <w:ilvl w:val="0"/>
          <w:numId w:val="14"/>
        </w:numPr>
        <w:spacing w:line="360" w:lineRule="auto"/>
        <w:ind w:left="360"/>
        <w:jc w:val="both"/>
        <w:rPr>
          <w:rFonts w:ascii="Arial" w:hAnsi="Arial" w:cs="Arial"/>
          <w:bCs/>
          <w:sz w:val="24"/>
          <w:szCs w:val="24"/>
        </w:rPr>
      </w:pPr>
      <w:proofErr w:type="spellStart"/>
      <w:r w:rsidRPr="00F00A18">
        <w:rPr>
          <w:rStyle w:val="Strong"/>
          <w:rFonts w:ascii="Arial" w:hAnsi="Arial" w:cs="Arial"/>
          <w:b w:val="0"/>
          <w:bCs w:val="0"/>
          <w:sz w:val="24"/>
          <w:szCs w:val="24"/>
        </w:rPr>
        <w:t>Chaiiwala</w:t>
      </w:r>
      <w:proofErr w:type="spellEnd"/>
      <w:r w:rsidRPr="00F00A18">
        <w:rPr>
          <w:rFonts w:ascii="Arial" w:hAnsi="Arial" w:cs="Arial"/>
          <w:sz w:val="24"/>
          <w:szCs w:val="24"/>
        </w:rPr>
        <w:t xml:space="preserve"> (</w:t>
      </w:r>
      <w:proofErr w:type="spellStart"/>
      <w:r w:rsidRPr="00F00A18">
        <w:rPr>
          <w:rFonts w:ascii="Arial" w:hAnsi="Arial" w:cs="Arial"/>
          <w:sz w:val="24"/>
          <w:szCs w:val="24"/>
        </w:rPr>
        <w:t>Chaiiwala</w:t>
      </w:r>
      <w:proofErr w:type="spellEnd"/>
      <w:r w:rsidRPr="00F00A18">
        <w:rPr>
          <w:rFonts w:ascii="Arial" w:hAnsi="Arial" w:cs="Arial"/>
          <w:sz w:val="24"/>
          <w:szCs w:val="24"/>
        </w:rPr>
        <w:t>, 2026) is popular for its chai, snacks, and strong branding. Its strengths include a loyal young customer base and an active social media presence. However, its weakness is its limited menu and lack of a full dining experience. Rex Royale will compete by offering full Pakistani meals, street food, traditional breakfasts, and catering services. Our USP is a complete Pakistani dining experience with authentic Karachi flavours.</w:t>
      </w:r>
    </w:p>
    <w:p w14:paraId="178CE2E8" w14:textId="2BD72225" w:rsidR="00BB6EED" w:rsidRPr="00F00A18" w:rsidRDefault="00BB6EED" w:rsidP="00CC730E">
      <w:pPr>
        <w:pStyle w:val="ListParagraph"/>
        <w:numPr>
          <w:ilvl w:val="0"/>
          <w:numId w:val="14"/>
        </w:numPr>
        <w:spacing w:line="360" w:lineRule="auto"/>
        <w:ind w:left="360"/>
        <w:jc w:val="both"/>
        <w:rPr>
          <w:rFonts w:ascii="Arial" w:hAnsi="Arial" w:cs="Arial"/>
          <w:bCs/>
          <w:sz w:val="24"/>
          <w:szCs w:val="24"/>
        </w:rPr>
      </w:pPr>
      <w:proofErr w:type="spellStart"/>
      <w:r w:rsidRPr="00F00A18">
        <w:rPr>
          <w:rStyle w:val="Strong"/>
          <w:rFonts w:ascii="Arial" w:hAnsi="Arial" w:cs="Arial"/>
          <w:b w:val="0"/>
          <w:bCs w:val="0"/>
          <w:sz w:val="24"/>
          <w:szCs w:val="24"/>
        </w:rPr>
        <w:t>Noshh</w:t>
      </w:r>
      <w:proofErr w:type="spellEnd"/>
      <w:r w:rsidRPr="00F00A18">
        <w:rPr>
          <w:rFonts w:ascii="Arial" w:hAnsi="Arial" w:cs="Arial"/>
          <w:sz w:val="24"/>
          <w:szCs w:val="24"/>
        </w:rPr>
        <w:t xml:space="preserve"> (</w:t>
      </w:r>
      <w:proofErr w:type="spellStart"/>
      <w:r w:rsidRPr="00F00A18">
        <w:rPr>
          <w:rFonts w:ascii="Arial" w:hAnsi="Arial" w:cs="Arial"/>
          <w:sz w:val="24"/>
          <w:szCs w:val="24"/>
        </w:rPr>
        <w:t>Noshh</w:t>
      </w:r>
      <w:proofErr w:type="spellEnd"/>
      <w:r w:rsidRPr="00F00A18">
        <w:rPr>
          <w:rFonts w:ascii="Arial" w:hAnsi="Arial" w:cs="Arial"/>
          <w:sz w:val="24"/>
          <w:szCs w:val="24"/>
        </w:rPr>
        <w:t>, 2026) serves Pakistani and Indian food in a modern setting. Its strengths are its high-quality food and good customer service, while its weakness is its limited focus on Karachi-style dishes and traditional Pakistani breakfasts. Rex Royale will compete by specialising in authentic Karachi cuisine, offering halal food, affordable prices, takeaway, delivery, and event catering. Our competitive advantage is providing greater variety and a more authentic cultural dining experience.</w:t>
      </w:r>
    </w:p>
    <w:p w14:paraId="30FB0B96" w14:textId="77777777" w:rsidR="001D5B07" w:rsidRPr="00F00A18" w:rsidRDefault="001D5B07" w:rsidP="002E250A">
      <w:pPr>
        <w:jc w:val="both"/>
        <w:rPr>
          <w:rFonts w:ascii="Arial" w:hAnsi="Arial" w:cs="Arial"/>
          <w:b/>
          <w:sz w:val="24"/>
        </w:rPr>
      </w:pPr>
    </w:p>
    <w:p w14:paraId="4549C9C1" w14:textId="77777777" w:rsidR="00F00F9B" w:rsidRPr="00F00A18" w:rsidRDefault="00F00F9B" w:rsidP="002E250A">
      <w:pPr>
        <w:jc w:val="both"/>
        <w:rPr>
          <w:rFonts w:ascii="Arial" w:hAnsi="Arial" w:cs="Arial"/>
          <w:b/>
          <w:sz w:val="24"/>
        </w:rPr>
      </w:pPr>
    </w:p>
    <w:p w14:paraId="0573D2DB" w14:textId="77777777" w:rsidR="00F00F9B" w:rsidRPr="00F00A18" w:rsidRDefault="00F00F9B" w:rsidP="002E250A">
      <w:pPr>
        <w:jc w:val="both"/>
        <w:rPr>
          <w:rFonts w:ascii="Arial" w:hAnsi="Arial" w:cs="Arial"/>
          <w:b/>
          <w:sz w:val="24"/>
        </w:rPr>
      </w:pPr>
    </w:p>
    <w:p w14:paraId="1F2C6200" w14:textId="77777777" w:rsidR="00F72D3C" w:rsidRPr="00F00A18" w:rsidRDefault="00F72D3C" w:rsidP="005F3886">
      <w:pPr>
        <w:rPr>
          <w:rFonts w:ascii="Arial" w:hAnsi="Arial" w:cs="Arial"/>
          <w:b/>
          <w:sz w:val="28"/>
          <w:szCs w:val="18"/>
        </w:rPr>
        <w:sectPr w:rsidR="00F72D3C" w:rsidRPr="00F00A18" w:rsidSect="00646E50">
          <w:pgSz w:w="11907" w:h="16840" w:code="9"/>
          <w:pgMar w:top="1418" w:right="1418" w:bottom="1418" w:left="1418" w:header="720" w:footer="720" w:gutter="0"/>
          <w:cols w:space="720"/>
          <w:titlePg/>
        </w:sectPr>
      </w:pPr>
    </w:p>
    <w:p w14:paraId="0662ED1D" w14:textId="001CACDD" w:rsidR="005F3886" w:rsidRPr="00F00A18" w:rsidRDefault="005F3886" w:rsidP="005F3886">
      <w:pPr>
        <w:rPr>
          <w:rFonts w:ascii="Arial" w:hAnsi="Arial" w:cs="Arial"/>
          <w:b/>
          <w:sz w:val="28"/>
          <w:szCs w:val="18"/>
        </w:rPr>
      </w:pPr>
      <w:r w:rsidRPr="00F00A18">
        <w:rPr>
          <w:rFonts w:ascii="Arial" w:hAnsi="Arial" w:cs="Arial"/>
          <w:b/>
          <w:sz w:val="28"/>
          <w:szCs w:val="18"/>
        </w:rPr>
        <w:lastRenderedPageBreak/>
        <w:t>5. MARKETING PLAN</w:t>
      </w:r>
    </w:p>
    <w:p w14:paraId="1C2F1953" w14:textId="77777777" w:rsidR="005F3886" w:rsidRPr="00F00A18" w:rsidRDefault="005F3886" w:rsidP="005F3886">
      <w:pPr>
        <w:jc w:val="both"/>
        <w:rPr>
          <w:rFonts w:ascii="Arial" w:hAnsi="Arial" w:cs="Arial"/>
          <w:bCs/>
          <w:sz w:val="28"/>
        </w:rPr>
      </w:pPr>
    </w:p>
    <w:p w14:paraId="71BB02D5" w14:textId="1E2259F6" w:rsidR="008803F9" w:rsidRPr="00F00A18" w:rsidRDefault="00F72D3C" w:rsidP="00285D80">
      <w:pPr>
        <w:jc w:val="both"/>
        <w:rPr>
          <w:rFonts w:ascii="Arial" w:hAnsi="Arial" w:cs="Arial"/>
          <w:b/>
          <w:bCs/>
          <w:i/>
          <w:iCs/>
          <w:sz w:val="24"/>
          <w:szCs w:val="18"/>
        </w:rPr>
      </w:pPr>
      <w:r w:rsidRPr="00F00A18">
        <w:rPr>
          <w:rFonts w:ascii="Arial" w:hAnsi="Arial" w:cs="Arial"/>
          <w:b/>
          <w:i/>
          <w:iCs/>
          <w:sz w:val="24"/>
          <w:szCs w:val="18"/>
        </w:rPr>
        <w:t>5.1</w:t>
      </w:r>
      <w:r w:rsidRPr="00F00A18">
        <w:rPr>
          <w:rFonts w:ascii="Arial" w:hAnsi="Arial" w:cs="Arial"/>
          <w:b/>
          <w:sz w:val="24"/>
          <w:szCs w:val="18"/>
        </w:rPr>
        <w:t xml:space="preserve"> Price</w:t>
      </w:r>
      <w:r w:rsidR="00486BBC" w:rsidRPr="00F00A18">
        <w:rPr>
          <w:rFonts w:ascii="Arial" w:hAnsi="Arial" w:cs="Arial"/>
          <w:bCs/>
          <w:i/>
          <w:iCs/>
          <w:color w:val="FF0000"/>
          <w:sz w:val="24"/>
        </w:rPr>
        <w:t>.</w:t>
      </w:r>
    </w:p>
    <w:p w14:paraId="34134465" w14:textId="5EE57F5D" w:rsidR="00E113C2" w:rsidRPr="00F00A18" w:rsidRDefault="00E113C2" w:rsidP="00CC730E">
      <w:pPr>
        <w:pStyle w:val="NormalWeb"/>
        <w:spacing w:line="360" w:lineRule="auto"/>
        <w:jc w:val="both"/>
        <w:rPr>
          <w:rFonts w:ascii="Arial" w:hAnsi="Arial" w:cs="Arial"/>
        </w:rPr>
      </w:pPr>
      <w:r w:rsidRPr="00F00A18">
        <w:rPr>
          <w:rFonts w:ascii="Arial" w:hAnsi="Arial" w:cs="Arial"/>
        </w:rPr>
        <w:t xml:space="preserve">Rex Royale will use a competitive pricing strategy to provide authentic Pakistani food at affordable prices while maintaining profitability. Prices will be based on ingredient costs, competitor pricing, customer expectations, and market conditions. The menu will offer options for different budgets, including students, families, professionals, and children. Individual items such as snacks, desserts, and drinks will range from </w:t>
      </w:r>
      <w:r w:rsidRPr="00F00A18">
        <w:rPr>
          <w:rStyle w:val="Strong"/>
          <w:rFonts w:ascii="Arial" w:hAnsi="Arial" w:cs="Arial"/>
          <w:b w:val="0"/>
          <w:bCs w:val="0"/>
        </w:rPr>
        <w:t>£1.00 to £11.50</w:t>
      </w:r>
      <w:r w:rsidRPr="00F00A18">
        <w:rPr>
          <w:rFonts w:ascii="Arial" w:hAnsi="Arial" w:cs="Arial"/>
        </w:rPr>
        <w:t xml:space="preserve">, while popular main dishes such as biryani, karahi, and nihari will be priced between </w:t>
      </w:r>
      <w:r w:rsidRPr="00F00A18">
        <w:rPr>
          <w:rStyle w:val="Strong"/>
          <w:rFonts w:ascii="Arial" w:hAnsi="Arial" w:cs="Arial"/>
          <w:b w:val="0"/>
          <w:bCs w:val="0"/>
        </w:rPr>
        <w:t>£8.00 and</w:t>
      </w:r>
      <w:r w:rsidRPr="00F00A18">
        <w:rPr>
          <w:rStyle w:val="Strong"/>
          <w:rFonts w:ascii="Arial" w:hAnsi="Arial" w:cs="Arial"/>
        </w:rPr>
        <w:t xml:space="preserve"> </w:t>
      </w:r>
      <w:r w:rsidRPr="00F00A18">
        <w:rPr>
          <w:rStyle w:val="Strong"/>
          <w:rFonts w:ascii="Arial" w:hAnsi="Arial" w:cs="Arial"/>
          <w:b w:val="0"/>
          <w:bCs w:val="0"/>
        </w:rPr>
        <w:t>£11.50</w:t>
      </w:r>
      <w:r w:rsidRPr="00F00A18">
        <w:rPr>
          <w:rFonts w:ascii="Arial" w:hAnsi="Arial" w:cs="Arial"/>
          <w:b/>
          <w:bCs/>
        </w:rPr>
        <w:t>.</w:t>
      </w:r>
      <w:r w:rsidRPr="00F00A18">
        <w:rPr>
          <w:rFonts w:ascii="Arial" w:hAnsi="Arial" w:cs="Arial"/>
        </w:rPr>
        <w:t xml:space="preserve"> Larger chef specials will start from </w:t>
      </w:r>
      <w:r w:rsidRPr="00F00A18">
        <w:rPr>
          <w:rStyle w:val="Strong"/>
          <w:rFonts w:ascii="Arial" w:hAnsi="Arial" w:cs="Arial"/>
          <w:b w:val="0"/>
          <w:bCs w:val="0"/>
        </w:rPr>
        <w:t>£12.99</w:t>
      </w:r>
      <w:r w:rsidRPr="00F00A18">
        <w:rPr>
          <w:rFonts w:ascii="Arial" w:hAnsi="Arial" w:cs="Arial"/>
        </w:rPr>
        <w:t xml:space="preserve">, and breakfast options will range from </w:t>
      </w:r>
      <w:r w:rsidRPr="00F00A18">
        <w:rPr>
          <w:rStyle w:val="Strong"/>
          <w:rFonts w:ascii="Arial" w:hAnsi="Arial" w:cs="Arial"/>
          <w:b w:val="0"/>
          <w:bCs w:val="0"/>
        </w:rPr>
        <w:t>£6.50 to £22.99</w:t>
      </w:r>
      <w:r w:rsidRPr="00F00A18">
        <w:rPr>
          <w:rFonts w:ascii="Arial" w:hAnsi="Arial" w:cs="Arial"/>
          <w:b/>
          <w:bCs/>
        </w:rPr>
        <w:t>.</w:t>
      </w:r>
      <w:r w:rsidRPr="00F00A18">
        <w:rPr>
          <w:rFonts w:ascii="Arial" w:hAnsi="Arial" w:cs="Arial"/>
        </w:rPr>
        <w:t xml:space="preserve"> To attract and retain customers, Rex Royale will offer family deals, student discounts, loyalty rewards, and seasonal promotions. This pricing approach will help the restaurant remain competitive in Bristol while building customer loyalty and a strong reputation for quality and value.</w:t>
      </w:r>
    </w:p>
    <w:p w14:paraId="794C7BB6" w14:textId="77777777" w:rsidR="00A2214E" w:rsidRPr="00F00A18" w:rsidRDefault="00A2214E" w:rsidP="005F3886">
      <w:pPr>
        <w:jc w:val="both"/>
        <w:rPr>
          <w:rFonts w:ascii="Arial" w:hAnsi="Arial" w:cs="Arial"/>
          <w:b/>
          <w:bCs/>
          <w:i/>
          <w:iCs/>
          <w:sz w:val="24"/>
          <w:szCs w:val="18"/>
        </w:rPr>
      </w:pPr>
    </w:p>
    <w:p w14:paraId="27E67601" w14:textId="18F56111" w:rsidR="00486BBC" w:rsidRPr="00F00A18" w:rsidRDefault="00F72D3C" w:rsidP="00486BBC">
      <w:pPr>
        <w:jc w:val="both"/>
        <w:rPr>
          <w:rFonts w:ascii="Arial" w:hAnsi="Arial" w:cs="Arial"/>
          <w:b/>
          <w:bCs/>
          <w:i/>
          <w:iCs/>
          <w:sz w:val="24"/>
          <w:szCs w:val="18"/>
        </w:rPr>
      </w:pPr>
      <w:r w:rsidRPr="00F00A18">
        <w:rPr>
          <w:rFonts w:ascii="Arial" w:hAnsi="Arial" w:cs="Arial"/>
          <w:b/>
          <w:i/>
          <w:iCs/>
          <w:sz w:val="24"/>
          <w:szCs w:val="18"/>
        </w:rPr>
        <w:t>5.2</w:t>
      </w:r>
      <w:r w:rsidRPr="00F00A18">
        <w:rPr>
          <w:rFonts w:ascii="Arial" w:hAnsi="Arial" w:cs="Arial"/>
          <w:b/>
          <w:sz w:val="24"/>
          <w:szCs w:val="18"/>
        </w:rPr>
        <w:t xml:space="preserve"> Product</w:t>
      </w:r>
    </w:p>
    <w:p w14:paraId="3773D6F7" w14:textId="55958770" w:rsidR="00E113C2" w:rsidRPr="00F00A18" w:rsidRDefault="00E113C2" w:rsidP="00CC730E">
      <w:pPr>
        <w:pStyle w:val="pdq2pgselectionanchorcontainer"/>
        <w:spacing w:line="360" w:lineRule="auto"/>
        <w:jc w:val="both"/>
        <w:rPr>
          <w:rFonts w:ascii="Arial" w:hAnsi="Arial" w:cs="Arial"/>
        </w:rPr>
      </w:pPr>
      <w:r w:rsidRPr="00F00A18">
        <w:rPr>
          <w:rFonts w:ascii="Arial" w:hAnsi="Arial" w:cs="Arial"/>
        </w:rPr>
        <w:t xml:space="preserve">Rex Royale’s product strategy is to provide an authentic Karachi-style Pakistani dining experience in Bristol through freshly prepared, high-quality food at affordable prices. The menu will include traditional dishes such as biryani, karahi, nihari, haleem, </w:t>
      </w:r>
      <w:proofErr w:type="spellStart"/>
      <w:r w:rsidRPr="00F00A18">
        <w:rPr>
          <w:rFonts w:ascii="Arial" w:hAnsi="Arial" w:cs="Arial"/>
        </w:rPr>
        <w:t>handi</w:t>
      </w:r>
      <w:proofErr w:type="spellEnd"/>
      <w:r w:rsidRPr="00F00A18">
        <w:rPr>
          <w:rFonts w:ascii="Arial" w:hAnsi="Arial" w:cs="Arial"/>
        </w:rPr>
        <w:t>, tikka, street food, drinks, desserts, and a Pakistani breakfast menu (Appendix C). The restaurant will offer halal, vegetarian, vegan, and children’s options to meet the needs of different customers, including families, students, and professionals. Vegetarian options will include dishes such as Chana Masala, Dal Tadka, Palak Paneer, and Paneer Karahi. Rex Royale will combine traditional Pakistani flavours with a modern caf</w:t>
      </w:r>
      <w:r w:rsidR="00816040" w:rsidRPr="00F00A18">
        <w:rPr>
          <w:rFonts w:ascii="Arial" w:hAnsi="Arial" w:cs="Arial"/>
        </w:rPr>
        <w:t>e</w:t>
      </w:r>
      <w:r w:rsidRPr="00F00A18">
        <w:rPr>
          <w:rFonts w:ascii="Arial" w:hAnsi="Arial" w:cs="Arial"/>
        </w:rPr>
        <w:t xml:space="preserve"> environment, supported by attractive branding and customer-focused service. The business will also provide family deals, student discounts, loyalty rewards, and private event catering for occasions such as birthdays, engagements, and corporate events. By offering authentic food and a welcoming atmosphere, Rex Royale aims to become a trusted Pakistani dining destination in Bristol.</w:t>
      </w:r>
    </w:p>
    <w:p w14:paraId="3FDF44A8" w14:textId="22BA73D0" w:rsidR="00486BBC" w:rsidRPr="00F00A18" w:rsidRDefault="00F72D3C" w:rsidP="00486BBC">
      <w:pPr>
        <w:jc w:val="both"/>
        <w:rPr>
          <w:rFonts w:ascii="Arial" w:hAnsi="Arial" w:cs="Arial"/>
          <w:b/>
          <w:bCs/>
          <w:i/>
          <w:iCs/>
          <w:sz w:val="24"/>
          <w:szCs w:val="18"/>
        </w:rPr>
      </w:pPr>
      <w:r w:rsidRPr="00F00A18">
        <w:rPr>
          <w:rFonts w:ascii="Arial" w:hAnsi="Arial" w:cs="Arial"/>
          <w:b/>
          <w:i/>
          <w:iCs/>
          <w:sz w:val="24"/>
          <w:szCs w:val="18"/>
        </w:rPr>
        <w:t>5.3</w:t>
      </w:r>
      <w:r w:rsidRPr="00F00A18">
        <w:rPr>
          <w:rFonts w:ascii="Arial" w:hAnsi="Arial" w:cs="Arial"/>
          <w:b/>
          <w:sz w:val="24"/>
          <w:szCs w:val="18"/>
        </w:rPr>
        <w:t xml:space="preserve"> Placement</w:t>
      </w:r>
    </w:p>
    <w:p w14:paraId="3D00821C" w14:textId="0E84ADC6" w:rsidR="00E113C2" w:rsidRPr="00F00A18" w:rsidRDefault="00E113C2" w:rsidP="00CC730E">
      <w:pPr>
        <w:pStyle w:val="pdq2pgselectionanchorcontainer"/>
        <w:spacing w:line="360" w:lineRule="auto"/>
        <w:jc w:val="both"/>
        <w:rPr>
          <w:rFonts w:ascii="Arial" w:hAnsi="Arial" w:cs="Arial"/>
        </w:rPr>
      </w:pPr>
      <w:r w:rsidRPr="00F00A18">
        <w:rPr>
          <w:rFonts w:ascii="Arial" w:hAnsi="Arial" w:cs="Arial"/>
        </w:rPr>
        <w:t>Rex Royale Caf</w:t>
      </w:r>
      <w:r w:rsidR="00816040" w:rsidRPr="00F00A18">
        <w:rPr>
          <w:rFonts w:ascii="Arial" w:hAnsi="Arial" w:cs="Arial"/>
        </w:rPr>
        <w:t>e</w:t>
      </w:r>
      <w:r w:rsidRPr="00F00A18">
        <w:rPr>
          <w:rFonts w:ascii="Arial" w:hAnsi="Arial" w:cs="Arial"/>
        </w:rPr>
        <w:t xml:space="preserve"> &amp; Events will be positioned as an affordable and welcoming Pakistani caf</w:t>
      </w:r>
      <w:r w:rsidR="00816040" w:rsidRPr="00F00A18">
        <w:rPr>
          <w:rFonts w:ascii="Arial" w:hAnsi="Arial" w:cs="Arial"/>
        </w:rPr>
        <w:t>e</w:t>
      </w:r>
      <w:r w:rsidRPr="00F00A18">
        <w:rPr>
          <w:rFonts w:ascii="Arial" w:hAnsi="Arial" w:cs="Arial"/>
        </w:rPr>
        <w:t xml:space="preserve"> and restaurant in Bristol, offering authentic Karachi-style cuisine in a modern </w:t>
      </w:r>
      <w:r w:rsidRPr="00F00A18">
        <w:rPr>
          <w:rFonts w:ascii="Arial" w:hAnsi="Arial" w:cs="Arial"/>
        </w:rPr>
        <w:lastRenderedPageBreak/>
        <w:t>environment. Before opening, the business will conduct a soft launch with family and close contacts to test food quality, service, and customer experience before the official launch. The restaurant will differentiate itself through freshly prepared halal meals, friendly service, and a cultural dining experience inspired by Karachi. Customers will have the option to dine in, order takeaway, or use delivery platforms such as Uber Eats and Deliveroo. As the business develops, Rex Royale will expand into catering and event services for weddings, birthdays, corporate events, and other occasions.</w:t>
      </w:r>
      <w:r w:rsidR="00F72D3C" w:rsidRPr="00F00A18">
        <w:rPr>
          <w:rFonts w:ascii="Arial" w:hAnsi="Arial" w:cs="Arial"/>
        </w:rPr>
        <w:t xml:space="preserve"> </w:t>
      </w:r>
      <w:r w:rsidRPr="00F00A18">
        <w:rPr>
          <w:rFonts w:ascii="Arial" w:hAnsi="Arial" w:cs="Arial"/>
        </w:rPr>
        <w:t>By combining authentic flavours, reasonable prices, and a welcoming atmosphere, Rex Royale aims to build customer loyalty and become a recognised destination for Pakistani cuisine in Bristol.</w:t>
      </w:r>
    </w:p>
    <w:p w14:paraId="47B5CFC8" w14:textId="50AF4A60" w:rsidR="00486BBC" w:rsidRPr="00F00A18" w:rsidRDefault="00F72D3C" w:rsidP="00486BBC">
      <w:pPr>
        <w:jc w:val="both"/>
        <w:rPr>
          <w:rFonts w:ascii="Arial" w:hAnsi="Arial" w:cs="Arial"/>
          <w:b/>
          <w:bCs/>
          <w:i/>
          <w:iCs/>
          <w:sz w:val="24"/>
          <w:szCs w:val="18"/>
        </w:rPr>
      </w:pPr>
      <w:r w:rsidRPr="00F00A18">
        <w:rPr>
          <w:rFonts w:ascii="Arial" w:hAnsi="Arial" w:cs="Arial"/>
          <w:b/>
          <w:i/>
          <w:iCs/>
          <w:sz w:val="24"/>
          <w:szCs w:val="18"/>
        </w:rPr>
        <w:t>5.4</w:t>
      </w:r>
      <w:r w:rsidRPr="00F00A18">
        <w:rPr>
          <w:rFonts w:ascii="Arial" w:hAnsi="Arial" w:cs="Arial"/>
          <w:b/>
          <w:sz w:val="24"/>
          <w:szCs w:val="18"/>
        </w:rPr>
        <w:t xml:space="preserve"> Promotion</w:t>
      </w:r>
    </w:p>
    <w:p w14:paraId="14251319" w14:textId="315FF55E" w:rsidR="00F72D3C" w:rsidRPr="00F00A18" w:rsidRDefault="00F72D3C" w:rsidP="00CC730E">
      <w:pPr>
        <w:pStyle w:val="pdq2pgselectionanchorcontainer"/>
        <w:spacing w:line="360" w:lineRule="auto"/>
        <w:jc w:val="both"/>
        <w:rPr>
          <w:rFonts w:ascii="Arial" w:hAnsi="Arial" w:cs="Arial"/>
        </w:rPr>
      </w:pPr>
      <w:r w:rsidRPr="00F00A18">
        <w:rPr>
          <w:rFonts w:ascii="Arial" w:hAnsi="Arial" w:cs="Arial"/>
        </w:rPr>
        <w:t>Rex Royale Caf</w:t>
      </w:r>
      <w:r w:rsidR="00816040" w:rsidRPr="00F00A18">
        <w:rPr>
          <w:rFonts w:ascii="Arial" w:hAnsi="Arial" w:cs="Arial"/>
        </w:rPr>
        <w:t>e</w:t>
      </w:r>
      <w:r w:rsidRPr="00F00A18">
        <w:rPr>
          <w:rFonts w:ascii="Arial" w:hAnsi="Arial" w:cs="Arial"/>
        </w:rPr>
        <w:t xml:space="preserve"> &amp; Events will use digital marketing, local advertising, and customer engagement to build awareness and attract customers across Bristol. Before the official opening, a soft launch will be held with family and close contacts to test the food, service, and customer experience. Feedback will help improve the business before welcoming the wider public. Social media platforms such as Instagram, Facebook, and TikTok will be used to promote the restaurant by sharing food images, cooking videos, customer experiences, and upcoming events. The business will also collaborate with local food bloggers and influencers to increase its reach. To encourage repeat customers, Rex Royale will offer promotions such as student discounts, group deals, birthday offers, Happy Hour discounts, Royal Combo meals, and seasonal offers including Eid and Ramadan specials. A loyalty programme and customer reviews on platforms such as Google, Uber Eats, and Deliveroo will help build trust and attract new customers. Traditional marketing methods, including flyers, posters, and partnerships with local businesses and communities, will also support promotion. After six months, Rex Royale will expand its marketing to promote catering and private events such as weddings, birthdays, and corporate functions. Through strong online presence, customer feedback, and community connections, Rex Royale aims to create a recognisable brand and build long-term customer loyalty.</w:t>
      </w:r>
    </w:p>
    <w:p w14:paraId="53259F82" w14:textId="77777777" w:rsidR="00F72D3C" w:rsidRPr="00F00A18" w:rsidRDefault="00F72D3C" w:rsidP="006C4E22">
      <w:pPr>
        <w:rPr>
          <w:rFonts w:ascii="Arial" w:hAnsi="Arial" w:cs="Arial"/>
          <w:b/>
          <w:sz w:val="28"/>
          <w:szCs w:val="18"/>
        </w:rPr>
        <w:sectPr w:rsidR="00F72D3C" w:rsidRPr="00F00A18" w:rsidSect="00646E50">
          <w:pgSz w:w="11907" w:h="16840" w:code="9"/>
          <w:pgMar w:top="1418" w:right="1418" w:bottom="1418" w:left="1418" w:header="720" w:footer="720" w:gutter="0"/>
          <w:cols w:space="720"/>
          <w:titlePg/>
        </w:sectPr>
      </w:pPr>
    </w:p>
    <w:p w14:paraId="497CF69C" w14:textId="3459B582" w:rsidR="006C4E22" w:rsidRPr="00F00A18" w:rsidRDefault="006C4E22" w:rsidP="006C4E22">
      <w:pPr>
        <w:rPr>
          <w:rFonts w:ascii="Arial" w:hAnsi="Arial" w:cs="Arial"/>
          <w:b/>
          <w:sz w:val="28"/>
          <w:szCs w:val="18"/>
        </w:rPr>
      </w:pPr>
      <w:r w:rsidRPr="00F00A18">
        <w:rPr>
          <w:rFonts w:ascii="Arial" w:hAnsi="Arial" w:cs="Arial"/>
          <w:b/>
          <w:sz w:val="28"/>
          <w:szCs w:val="18"/>
        </w:rPr>
        <w:lastRenderedPageBreak/>
        <w:t>6.  KEY RESOURCES</w:t>
      </w:r>
    </w:p>
    <w:p w14:paraId="6021E1BD" w14:textId="77777777" w:rsidR="006B4842" w:rsidRPr="00F00A18" w:rsidRDefault="006B4842" w:rsidP="008628FE">
      <w:pPr>
        <w:rPr>
          <w:rFonts w:ascii="Arial" w:hAnsi="Arial" w:cs="Arial"/>
          <w:bCs/>
          <w:i/>
          <w:iCs/>
          <w:color w:val="FF0000"/>
          <w:sz w:val="24"/>
        </w:rPr>
      </w:pPr>
    </w:p>
    <w:p w14:paraId="6C9B7DE4" w14:textId="15CF845F" w:rsidR="0078713D" w:rsidRPr="00F00A18" w:rsidRDefault="00F72D3C" w:rsidP="0078713D">
      <w:pPr>
        <w:jc w:val="both"/>
        <w:rPr>
          <w:rFonts w:ascii="Arial" w:hAnsi="Arial" w:cs="Arial"/>
          <w:b/>
          <w:bCs/>
          <w:i/>
          <w:iCs/>
          <w:sz w:val="24"/>
          <w:szCs w:val="18"/>
        </w:rPr>
      </w:pPr>
      <w:r w:rsidRPr="00F00A18">
        <w:rPr>
          <w:rFonts w:ascii="Arial" w:hAnsi="Arial" w:cs="Arial"/>
          <w:b/>
          <w:i/>
          <w:iCs/>
          <w:sz w:val="24"/>
          <w:szCs w:val="18"/>
        </w:rPr>
        <w:t>6.1</w:t>
      </w:r>
      <w:r w:rsidRPr="00F00A18">
        <w:rPr>
          <w:rFonts w:ascii="Arial" w:hAnsi="Arial" w:cs="Arial"/>
          <w:b/>
          <w:sz w:val="24"/>
          <w:szCs w:val="18"/>
        </w:rPr>
        <w:t xml:space="preserve"> Premises</w:t>
      </w:r>
    </w:p>
    <w:p w14:paraId="51E1FCDE" w14:textId="77DA3BFF" w:rsidR="003846C7" w:rsidRPr="003846C7" w:rsidRDefault="003846C7" w:rsidP="003846C7">
      <w:pPr>
        <w:pStyle w:val="isselectedend"/>
        <w:spacing w:line="360" w:lineRule="auto"/>
        <w:jc w:val="both"/>
        <w:rPr>
          <w:rFonts w:ascii="Arial" w:hAnsi="Arial" w:cs="Arial"/>
          <w:color w:val="000000" w:themeColor="text1"/>
        </w:rPr>
      </w:pPr>
      <w:r w:rsidRPr="003846C7">
        <w:rPr>
          <w:rFonts w:ascii="Arial" w:hAnsi="Arial" w:cs="Arial"/>
          <w:color w:val="000000" w:themeColor="text1"/>
        </w:rPr>
        <w:t>Rex Royale will need a restaurant and café premises in central Bristol to provide dine-in services, takeaway, food preparation, storage, and manage daily operations. The premises will include a customer seating area, commercial kitchen, storage facilities, and a small area for administration. A central location will help the business attract a variety of customers, including students, families, professionals, and visitors because of the high levels of foot traffic. The business has planned a budget of around £35,000 per year for rent and premises costs. The final location will be chosen based on factors such as affordability, size, accessibility, and whether the space is suitable for running a successful restaurant. Before opening, Rex Royale will ensure all necessary licences are in place, including food business registration and a music licence for playing background music. The premises will also follow health and safety requirements by maintaining good food hygiene, carrying out risk assessments, completing fire safety checks, and ensuring safe working practices. After around six months of successful trading, Rex Royale aims to expand into external catering and event services across Bristol and nearby areas. The restaurant will act as the main base for preparing food, storing equipment, and organising events.</w:t>
      </w:r>
    </w:p>
    <w:p w14:paraId="7B4DCC64" w14:textId="40449E44" w:rsidR="001D431E" w:rsidRPr="00F00A18" w:rsidRDefault="00456714" w:rsidP="00E1110E">
      <w:pPr>
        <w:jc w:val="both"/>
        <w:rPr>
          <w:rFonts w:ascii="Arial" w:hAnsi="Arial" w:cs="Arial"/>
          <w:b/>
          <w:i/>
          <w:iCs/>
          <w:sz w:val="24"/>
          <w:szCs w:val="18"/>
        </w:rPr>
      </w:pPr>
      <w:r w:rsidRPr="00F00A18">
        <w:rPr>
          <w:rFonts w:ascii="Arial" w:hAnsi="Arial" w:cs="Arial"/>
          <w:b/>
          <w:i/>
          <w:iCs/>
          <w:sz w:val="24"/>
          <w:szCs w:val="18"/>
        </w:rPr>
        <w:t>6.2 Equipment</w:t>
      </w:r>
      <w:r w:rsidR="00E1110E" w:rsidRPr="00F00A18">
        <w:rPr>
          <w:rFonts w:ascii="Arial" w:hAnsi="Arial" w:cs="Arial"/>
          <w:bCs/>
          <w:i/>
          <w:color w:val="FF0000"/>
          <w:sz w:val="24"/>
        </w:rPr>
        <w:t>.</w:t>
      </w:r>
    </w:p>
    <w:p w14:paraId="363E1668" w14:textId="4B3940AB" w:rsidR="00F72D3C" w:rsidRPr="00F00A18" w:rsidRDefault="00F72D3C" w:rsidP="00CC730E">
      <w:pPr>
        <w:pStyle w:val="pdq2pgselectionanchorcontainer"/>
        <w:spacing w:line="360" w:lineRule="auto"/>
        <w:jc w:val="both"/>
        <w:rPr>
          <w:rFonts w:ascii="Arial" w:hAnsi="Arial" w:cs="Arial"/>
        </w:rPr>
      </w:pPr>
      <w:r w:rsidRPr="00F00A18">
        <w:rPr>
          <w:rFonts w:ascii="Arial" w:hAnsi="Arial" w:cs="Arial"/>
        </w:rPr>
        <w:t xml:space="preserve">Rex Royale will invest in a mix of new and second-hand equipment to create a reliable and cost-effective setup. The main investment will focus on essential kitchen equipment, including ovens, grills, cookers, refrigerators, freezers, and food preparation areas. These will be sourced from trusted suppliers such as Currys (n.d.), Nisbets (2026), and </w:t>
      </w:r>
      <w:proofErr w:type="spellStart"/>
      <w:r w:rsidRPr="00F00A18">
        <w:rPr>
          <w:rFonts w:ascii="Arial" w:hAnsi="Arial" w:cs="Arial"/>
        </w:rPr>
        <w:t>Adexa</w:t>
      </w:r>
      <w:proofErr w:type="spellEnd"/>
      <w:r w:rsidRPr="00F00A18">
        <w:rPr>
          <w:rFonts w:ascii="Arial" w:hAnsi="Arial" w:cs="Arial"/>
        </w:rPr>
        <w:t xml:space="preserve"> Direct (2026) to ensure quality and reliability. The business will also purchase furniture, storage equipment, CCTV, and a modern Point of Sale (POS) system from providers such as Square (2026). The POS system will help manage orders, payments, stock control, and reporting, improving daily efficiency. For larger events and catering services, Rex Royale will hire specialist equipment such as tables, chairs, and serving equipment when required. This will reduce unnecessary costs while keeping the business flexible. A total capital expenditure budget of </w:t>
      </w:r>
      <w:r w:rsidRPr="00F00A18">
        <w:rPr>
          <w:rStyle w:val="Strong"/>
          <w:rFonts w:ascii="Arial" w:hAnsi="Arial" w:cs="Arial"/>
          <w:b w:val="0"/>
          <w:bCs w:val="0"/>
        </w:rPr>
        <w:t>£60,000</w:t>
      </w:r>
      <w:r w:rsidRPr="00F00A18">
        <w:rPr>
          <w:rFonts w:ascii="Arial" w:hAnsi="Arial" w:cs="Arial"/>
        </w:rPr>
        <w:t xml:space="preserve"> will be used for equipment, technology, furniture, and operational needs.</w:t>
      </w:r>
    </w:p>
    <w:p w14:paraId="06EE73B1" w14:textId="77777777" w:rsidR="00F72D3C" w:rsidRPr="00F00A18" w:rsidRDefault="00F72D3C" w:rsidP="00CC730E">
      <w:pPr>
        <w:pStyle w:val="NormalWeb"/>
        <w:spacing w:line="360" w:lineRule="auto"/>
        <w:jc w:val="both"/>
        <w:rPr>
          <w:rFonts w:ascii="Arial" w:hAnsi="Arial" w:cs="Arial"/>
        </w:rPr>
      </w:pPr>
      <w:r w:rsidRPr="00F00A18">
        <w:rPr>
          <w:rFonts w:ascii="Arial" w:hAnsi="Arial" w:cs="Arial"/>
        </w:rPr>
        <w:lastRenderedPageBreak/>
        <w:t>By combining careful purchasing with equipment hire options, Rex Royale will control costs while maintaining quality service and efficient operations.</w:t>
      </w:r>
    </w:p>
    <w:p w14:paraId="288012AD" w14:textId="71B06F7B" w:rsidR="005328E9" w:rsidRPr="00F00A18" w:rsidRDefault="00F72D3C" w:rsidP="005328E9">
      <w:pPr>
        <w:jc w:val="both"/>
        <w:rPr>
          <w:rFonts w:ascii="Arial" w:hAnsi="Arial" w:cs="Arial"/>
          <w:b/>
          <w:bCs/>
          <w:i/>
          <w:iCs/>
          <w:sz w:val="24"/>
          <w:szCs w:val="18"/>
        </w:rPr>
      </w:pPr>
      <w:r w:rsidRPr="00F00A18">
        <w:rPr>
          <w:rFonts w:ascii="Arial" w:hAnsi="Arial" w:cs="Arial"/>
          <w:b/>
          <w:i/>
          <w:iCs/>
          <w:sz w:val="24"/>
          <w:szCs w:val="18"/>
        </w:rPr>
        <w:t>6.3</w:t>
      </w:r>
      <w:r w:rsidRPr="00F00A18">
        <w:rPr>
          <w:rFonts w:ascii="Arial" w:hAnsi="Arial" w:cs="Arial"/>
          <w:b/>
          <w:sz w:val="24"/>
          <w:szCs w:val="18"/>
        </w:rPr>
        <w:t xml:space="preserve"> Key</w:t>
      </w:r>
      <w:r w:rsidR="002C5C75" w:rsidRPr="00F00A18">
        <w:rPr>
          <w:rFonts w:ascii="Arial" w:hAnsi="Arial" w:cs="Arial"/>
          <w:b/>
          <w:i/>
          <w:iCs/>
          <w:sz w:val="24"/>
          <w:szCs w:val="18"/>
        </w:rPr>
        <w:t xml:space="preserve"> </w:t>
      </w:r>
      <w:r w:rsidR="0082476D" w:rsidRPr="00F00A18">
        <w:rPr>
          <w:rFonts w:ascii="Arial" w:hAnsi="Arial" w:cs="Arial"/>
          <w:b/>
          <w:bCs/>
          <w:i/>
          <w:iCs/>
          <w:sz w:val="24"/>
          <w:szCs w:val="18"/>
        </w:rPr>
        <w:t>Suppliers</w:t>
      </w:r>
    </w:p>
    <w:p w14:paraId="12456EF7" w14:textId="37AF1306" w:rsidR="00F72D3C" w:rsidRPr="00F00A18" w:rsidRDefault="00F72D3C" w:rsidP="00CC730E">
      <w:pPr>
        <w:pStyle w:val="pdq2pgselectionanchorcontainer"/>
        <w:spacing w:line="360" w:lineRule="auto"/>
        <w:jc w:val="both"/>
        <w:rPr>
          <w:rFonts w:ascii="Arial" w:hAnsi="Arial" w:cs="Arial"/>
        </w:rPr>
      </w:pPr>
      <w:r w:rsidRPr="00F00A18">
        <w:rPr>
          <w:rFonts w:ascii="Arial" w:hAnsi="Arial" w:cs="Arial"/>
        </w:rPr>
        <w:t xml:space="preserve">Rex Royale will work with trusted suppliers to maintain a reliable supply of fresh ingredients, packaging, and operational materials. Strong supplier relationships will help the business maintain food quality, control costs, and deliver authentic Pakistani flavours. Key suppliers will include halal meat suppliers, fresh produce providers, spice suppliers, and wholesalers. Halal meat will be sourced from </w:t>
      </w:r>
      <w:r w:rsidRPr="00F00A18">
        <w:rPr>
          <w:rStyle w:val="Strong"/>
          <w:rFonts w:ascii="Arial" w:hAnsi="Arial" w:cs="Arial"/>
          <w:b w:val="0"/>
          <w:bCs w:val="0"/>
        </w:rPr>
        <w:t xml:space="preserve">Super </w:t>
      </w:r>
      <w:proofErr w:type="spellStart"/>
      <w:r w:rsidRPr="00F00A18">
        <w:rPr>
          <w:rStyle w:val="Strong"/>
          <w:rFonts w:ascii="Arial" w:hAnsi="Arial" w:cs="Arial"/>
          <w:b w:val="0"/>
          <w:bCs w:val="0"/>
        </w:rPr>
        <w:t>Mashriq</w:t>
      </w:r>
      <w:proofErr w:type="spellEnd"/>
      <w:r w:rsidRPr="00F00A18">
        <w:rPr>
          <w:rStyle w:val="Strong"/>
          <w:rFonts w:ascii="Arial" w:hAnsi="Arial" w:cs="Arial"/>
          <w:b w:val="0"/>
          <w:bCs w:val="0"/>
        </w:rPr>
        <w:t xml:space="preserve"> Halal Butchers</w:t>
      </w:r>
      <w:r w:rsidRPr="00F00A18">
        <w:rPr>
          <w:rFonts w:ascii="Arial" w:hAnsi="Arial" w:cs="Arial"/>
        </w:rPr>
        <w:t xml:space="preserve"> to maintain quality standards (Super </w:t>
      </w:r>
      <w:proofErr w:type="spellStart"/>
      <w:r w:rsidRPr="00F00A18">
        <w:rPr>
          <w:rFonts w:ascii="Arial" w:hAnsi="Arial" w:cs="Arial"/>
        </w:rPr>
        <w:t>Mashriq</w:t>
      </w:r>
      <w:proofErr w:type="spellEnd"/>
      <w:r w:rsidRPr="00F00A18">
        <w:rPr>
          <w:rFonts w:ascii="Arial" w:hAnsi="Arial" w:cs="Arial"/>
        </w:rPr>
        <w:t xml:space="preserve"> Halal Butchers, 2019). Fresh fruit and vegetables will be purchased from </w:t>
      </w:r>
      <w:r w:rsidRPr="00F00A18">
        <w:rPr>
          <w:rStyle w:val="Strong"/>
          <w:rFonts w:ascii="Arial" w:hAnsi="Arial" w:cs="Arial"/>
          <w:b w:val="0"/>
          <w:bCs w:val="0"/>
        </w:rPr>
        <w:t>Bristol Fruit Market</w:t>
      </w:r>
      <w:r w:rsidRPr="00F00A18">
        <w:rPr>
          <w:rFonts w:ascii="Arial" w:hAnsi="Arial" w:cs="Arial"/>
        </w:rPr>
        <w:t xml:space="preserve">, while specialist Pakistani ingredients will be sourced from </w:t>
      </w:r>
      <w:proofErr w:type="spellStart"/>
      <w:r w:rsidRPr="00F00A18">
        <w:rPr>
          <w:rStyle w:val="Strong"/>
          <w:rFonts w:ascii="Arial" w:hAnsi="Arial" w:cs="Arial"/>
          <w:b w:val="0"/>
          <w:bCs w:val="0"/>
        </w:rPr>
        <w:t>Alfu</w:t>
      </w:r>
      <w:proofErr w:type="spellEnd"/>
      <w:r w:rsidRPr="00F00A18">
        <w:rPr>
          <w:rStyle w:val="Strong"/>
          <w:rFonts w:ascii="Arial" w:hAnsi="Arial" w:cs="Arial"/>
        </w:rPr>
        <w:t xml:space="preserve"> </w:t>
      </w:r>
      <w:r w:rsidRPr="00F00A18">
        <w:rPr>
          <w:rStyle w:val="Strong"/>
          <w:rFonts w:ascii="Arial" w:hAnsi="Arial" w:cs="Arial"/>
          <w:b w:val="0"/>
          <w:bCs w:val="0"/>
        </w:rPr>
        <w:t>International</w:t>
      </w:r>
      <w:r w:rsidRPr="00F00A18">
        <w:rPr>
          <w:rFonts w:ascii="Arial" w:hAnsi="Arial" w:cs="Arial"/>
        </w:rPr>
        <w:t xml:space="preserve"> (Bristol Fruit Market, 2021; </w:t>
      </w:r>
      <w:proofErr w:type="spellStart"/>
      <w:r w:rsidRPr="00F00A18">
        <w:rPr>
          <w:rFonts w:ascii="Arial" w:hAnsi="Arial" w:cs="Arial"/>
        </w:rPr>
        <w:t>Alfu</w:t>
      </w:r>
      <w:proofErr w:type="spellEnd"/>
      <w:r w:rsidRPr="00F00A18">
        <w:rPr>
          <w:rFonts w:ascii="Arial" w:hAnsi="Arial" w:cs="Arial"/>
        </w:rPr>
        <w:t xml:space="preserve"> International, 2022). Larger suppliers such as </w:t>
      </w:r>
      <w:r w:rsidRPr="00F00A18">
        <w:rPr>
          <w:rStyle w:val="Strong"/>
          <w:rFonts w:ascii="Arial" w:hAnsi="Arial" w:cs="Arial"/>
          <w:b w:val="0"/>
          <w:bCs w:val="0"/>
        </w:rPr>
        <w:t>Bidfood</w:t>
      </w:r>
      <w:r w:rsidRPr="00F00A18">
        <w:rPr>
          <w:rFonts w:ascii="Arial" w:hAnsi="Arial" w:cs="Arial"/>
        </w:rPr>
        <w:t xml:space="preserve"> and </w:t>
      </w:r>
      <w:r w:rsidRPr="00F00A18">
        <w:rPr>
          <w:rStyle w:val="Strong"/>
          <w:rFonts w:ascii="Arial" w:hAnsi="Arial" w:cs="Arial"/>
          <w:b w:val="0"/>
          <w:bCs w:val="0"/>
        </w:rPr>
        <w:t>Nisbets</w:t>
      </w:r>
      <w:r w:rsidRPr="00F00A18">
        <w:rPr>
          <w:rFonts w:ascii="Arial" w:hAnsi="Arial" w:cs="Arial"/>
        </w:rPr>
        <w:t xml:space="preserve"> will provide additional food products and supplies</w:t>
      </w:r>
      <w:r w:rsidR="000A1555" w:rsidRPr="00F00A18">
        <w:rPr>
          <w:rFonts w:ascii="Arial" w:hAnsi="Arial" w:cs="Arial"/>
        </w:rPr>
        <w:t xml:space="preserve"> (Bidfood, 2026 and Nisbet, 2026)</w:t>
      </w:r>
      <w:r w:rsidRPr="00F00A18">
        <w:rPr>
          <w:rFonts w:ascii="Arial" w:hAnsi="Arial" w:cs="Arial"/>
        </w:rPr>
        <w:t xml:space="preserve">. For emergencies, essential items may be purchased from supermarkets such as </w:t>
      </w:r>
      <w:r w:rsidRPr="00F00A18">
        <w:rPr>
          <w:rStyle w:val="Strong"/>
          <w:rFonts w:ascii="Arial" w:hAnsi="Arial" w:cs="Arial"/>
          <w:b w:val="0"/>
          <w:bCs w:val="0"/>
        </w:rPr>
        <w:t>Aldi</w:t>
      </w:r>
      <w:r w:rsidRPr="00F00A18">
        <w:rPr>
          <w:rFonts w:ascii="Arial" w:hAnsi="Arial" w:cs="Arial"/>
        </w:rPr>
        <w:t xml:space="preserve"> and </w:t>
      </w:r>
      <w:r w:rsidRPr="00F00A18">
        <w:rPr>
          <w:rStyle w:val="Strong"/>
          <w:rFonts w:ascii="Arial" w:hAnsi="Arial" w:cs="Arial"/>
          <w:b w:val="0"/>
          <w:bCs w:val="0"/>
        </w:rPr>
        <w:t>Lidl</w:t>
      </w:r>
      <w:r w:rsidRPr="00F00A18">
        <w:rPr>
          <w:rFonts w:ascii="Arial" w:hAnsi="Arial" w:cs="Arial"/>
        </w:rPr>
        <w:t xml:space="preserve"> (Aldi, n.d.</w:t>
      </w:r>
      <w:r w:rsidR="00426AA1" w:rsidRPr="00F00A18">
        <w:rPr>
          <w:rFonts w:ascii="Arial" w:hAnsi="Arial" w:cs="Arial"/>
        </w:rPr>
        <w:t xml:space="preserve"> and</w:t>
      </w:r>
      <w:r w:rsidRPr="00F00A18">
        <w:rPr>
          <w:rFonts w:ascii="Arial" w:hAnsi="Arial" w:cs="Arial"/>
        </w:rPr>
        <w:t xml:space="preserve"> LIDL, n.d.). Takeaway packaging will be sourced from </w:t>
      </w:r>
      <w:r w:rsidRPr="00F00A18">
        <w:rPr>
          <w:rStyle w:val="Strong"/>
          <w:rFonts w:ascii="Arial" w:hAnsi="Arial" w:cs="Arial"/>
          <w:b w:val="0"/>
          <w:bCs w:val="0"/>
        </w:rPr>
        <w:t>The Packaging People Limited</w:t>
      </w:r>
      <w:r w:rsidRPr="00F00A18">
        <w:rPr>
          <w:rFonts w:ascii="Arial" w:hAnsi="Arial" w:cs="Arial"/>
          <w:b/>
          <w:bCs/>
        </w:rPr>
        <w:t xml:space="preserve"> </w:t>
      </w:r>
      <w:r w:rsidRPr="00F00A18">
        <w:rPr>
          <w:rFonts w:ascii="Arial" w:hAnsi="Arial" w:cs="Arial"/>
        </w:rPr>
        <w:t xml:space="preserve">and </w:t>
      </w:r>
      <w:r w:rsidRPr="00F00A18">
        <w:rPr>
          <w:rStyle w:val="Strong"/>
          <w:rFonts w:ascii="Arial" w:hAnsi="Arial" w:cs="Arial"/>
          <w:b w:val="0"/>
          <w:bCs w:val="0"/>
        </w:rPr>
        <w:t>Best</w:t>
      </w:r>
      <w:r w:rsidRPr="00F00A18">
        <w:rPr>
          <w:rStyle w:val="Strong"/>
          <w:rFonts w:ascii="Arial" w:hAnsi="Arial" w:cs="Arial"/>
        </w:rPr>
        <w:t xml:space="preserve"> </w:t>
      </w:r>
      <w:r w:rsidRPr="00F00A18">
        <w:rPr>
          <w:rStyle w:val="Strong"/>
          <w:rFonts w:ascii="Arial" w:hAnsi="Arial" w:cs="Arial"/>
          <w:b w:val="0"/>
          <w:bCs w:val="0"/>
        </w:rPr>
        <w:t>Custom Boxes</w:t>
      </w:r>
      <w:r w:rsidRPr="00F00A18">
        <w:rPr>
          <w:rFonts w:ascii="Arial" w:hAnsi="Arial" w:cs="Arial"/>
        </w:rPr>
        <w:t xml:space="preserve"> to support food quality and branding (The Packaging People Limited, 2022; Best Custom Boxes, 2026). After six months, Rex Royale will use external suppliers such as </w:t>
      </w:r>
      <w:r w:rsidRPr="00F00A18">
        <w:rPr>
          <w:rStyle w:val="Strong"/>
          <w:rFonts w:ascii="Arial" w:hAnsi="Arial" w:cs="Arial"/>
          <w:b w:val="0"/>
          <w:bCs w:val="0"/>
        </w:rPr>
        <w:t>Bristol Catering Supplies</w:t>
      </w:r>
      <w:r w:rsidRPr="00F00A18">
        <w:rPr>
          <w:rFonts w:ascii="Arial" w:hAnsi="Arial" w:cs="Arial"/>
        </w:rPr>
        <w:t xml:space="preserve"> to hire equipment for events, reducing unnecessary costs (Bristol Catering Supplies, 2026). The estimated annual stock and materials cost will be </w:t>
      </w:r>
      <w:r w:rsidRPr="00F00A18">
        <w:rPr>
          <w:rStyle w:val="Strong"/>
          <w:rFonts w:ascii="Arial" w:hAnsi="Arial" w:cs="Arial"/>
          <w:b w:val="0"/>
          <w:bCs w:val="0"/>
        </w:rPr>
        <w:t>£100,000</w:t>
      </w:r>
      <w:r w:rsidRPr="00F00A18">
        <w:rPr>
          <w:rFonts w:ascii="Arial" w:hAnsi="Arial" w:cs="Arial"/>
          <w:b/>
          <w:bCs/>
        </w:rPr>
        <w:t>,</w:t>
      </w:r>
      <w:r w:rsidRPr="00F00A18">
        <w:rPr>
          <w:rFonts w:ascii="Arial" w:hAnsi="Arial" w:cs="Arial"/>
        </w:rPr>
        <w:t xml:space="preserve"> with </w:t>
      </w:r>
      <w:r w:rsidRPr="00F00A18">
        <w:rPr>
          <w:rStyle w:val="Strong"/>
          <w:rFonts w:ascii="Arial" w:hAnsi="Arial" w:cs="Arial"/>
          <w:b w:val="0"/>
          <w:bCs w:val="0"/>
        </w:rPr>
        <w:t>£25,000</w:t>
      </w:r>
      <w:r w:rsidRPr="00F00A18">
        <w:rPr>
          <w:rFonts w:ascii="Arial" w:hAnsi="Arial" w:cs="Arial"/>
        </w:rPr>
        <w:t xml:space="preserve"> allocated for external services.</w:t>
      </w:r>
    </w:p>
    <w:p w14:paraId="0A308BCA" w14:textId="2169D564" w:rsidR="00746F09" w:rsidRPr="00746F09" w:rsidRDefault="00746F09" w:rsidP="00746F09">
      <w:pPr>
        <w:rPr>
          <w:rFonts w:asciiTheme="minorHAnsi" w:hAnsiTheme="minorHAnsi" w:cstheme="minorHAnsi"/>
          <w:color w:val="E36C0A" w:themeColor="accent6" w:themeShade="BF"/>
          <w:sz w:val="24"/>
          <w:szCs w:val="24"/>
        </w:rPr>
        <w:sectPr w:rsidR="00746F09" w:rsidRPr="00746F09" w:rsidSect="00646E50">
          <w:pgSz w:w="11907" w:h="16840" w:code="9"/>
          <w:pgMar w:top="1418" w:right="1418" w:bottom="1418" w:left="1418" w:header="720" w:footer="720" w:gutter="0"/>
          <w:cols w:space="720"/>
          <w:titlePg/>
        </w:sectPr>
      </w:pPr>
    </w:p>
    <w:p w14:paraId="355CFF28" w14:textId="44805458" w:rsidR="00746F09" w:rsidRPr="00746F09" w:rsidRDefault="00746F09" w:rsidP="00746F09">
      <w:pPr>
        <w:rPr>
          <w:rFonts w:asciiTheme="minorHAnsi" w:hAnsiTheme="minorHAnsi" w:cstheme="minorHAnsi"/>
          <w:bCs/>
          <w:i/>
          <w:iCs/>
          <w:color w:val="FF0000"/>
          <w:sz w:val="24"/>
        </w:rPr>
      </w:pPr>
    </w:p>
    <w:p w14:paraId="76ED9F66" w14:textId="178317B5" w:rsidR="002E250A" w:rsidRPr="00CC730E" w:rsidRDefault="00A161F3" w:rsidP="002E250A">
      <w:pPr>
        <w:jc w:val="both"/>
        <w:rPr>
          <w:rFonts w:ascii="Arial" w:hAnsi="Arial" w:cs="Arial"/>
          <w:b/>
          <w:sz w:val="32"/>
        </w:rPr>
      </w:pPr>
      <w:r w:rsidRPr="00CC730E">
        <w:rPr>
          <w:rFonts w:ascii="Arial" w:hAnsi="Arial" w:cs="Arial"/>
          <w:b/>
          <w:sz w:val="32"/>
        </w:rPr>
        <w:t>7</w:t>
      </w:r>
      <w:r w:rsidR="002E250A" w:rsidRPr="00CC730E">
        <w:rPr>
          <w:rFonts w:ascii="Arial" w:hAnsi="Arial" w:cs="Arial"/>
          <w:b/>
          <w:sz w:val="32"/>
        </w:rPr>
        <w:t xml:space="preserve">. </w:t>
      </w:r>
      <w:r w:rsidR="00DE5D91" w:rsidRPr="00CC730E">
        <w:rPr>
          <w:rFonts w:ascii="Arial" w:hAnsi="Arial" w:cs="Arial"/>
          <w:b/>
          <w:sz w:val="32"/>
        </w:rPr>
        <w:t xml:space="preserve"> </w:t>
      </w:r>
      <w:r w:rsidR="0012424E" w:rsidRPr="00CC730E">
        <w:rPr>
          <w:rFonts w:ascii="Arial" w:hAnsi="Arial" w:cs="Arial"/>
          <w:b/>
          <w:sz w:val="32"/>
        </w:rPr>
        <w:t>FINANCES AND START-UP SUPPORT</w:t>
      </w:r>
    </w:p>
    <w:p w14:paraId="6C424230" w14:textId="237871AB" w:rsidR="008368EB" w:rsidRPr="00250425" w:rsidRDefault="008368EB" w:rsidP="008368EB">
      <w:pPr>
        <w:jc w:val="both"/>
        <w:rPr>
          <w:rFonts w:asciiTheme="minorHAnsi" w:hAnsiTheme="minorHAnsi" w:cstheme="minorHAnsi"/>
          <w:i/>
          <w:iCs/>
          <w:color w:val="FF0000"/>
          <w:sz w:val="24"/>
        </w:rPr>
      </w:pPr>
    </w:p>
    <w:p w14:paraId="34534AC4" w14:textId="77777777" w:rsidR="005839A5" w:rsidRPr="00302106" w:rsidRDefault="005839A5" w:rsidP="008368EB">
      <w:pPr>
        <w:jc w:val="both"/>
        <w:rPr>
          <w:rFonts w:asciiTheme="minorHAnsi" w:hAnsiTheme="minorHAnsi" w:cstheme="minorHAnsi"/>
          <w:i/>
          <w:iCs/>
          <w:color w:val="FF0000"/>
          <w:sz w:val="24"/>
          <w:szCs w:val="24"/>
        </w:rPr>
      </w:pPr>
    </w:p>
    <w:tbl>
      <w:tblPr>
        <w:tblW w:w="4088" w:type="dxa"/>
        <w:tblCellMar>
          <w:left w:w="0" w:type="dxa"/>
          <w:right w:w="0" w:type="dxa"/>
        </w:tblCellMar>
        <w:tblLook w:val="0600" w:firstRow="0" w:lastRow="0" w:firstColumn="0" w:lastColumn="0" w:noHBand="1" w:noVBand="1"/>
      </w:tblPr>
      <w:tblGrid>
        <w:gridCol w:w="2723"/>
        <w:gridCol w:w="1365"/>
      </w:tblGrid>
      <w:tr w:rsidR="005839A5" w:rsidRPr="00CC730E" w14:paraId="185A1D7B" w14:textId="77777777" w:rsidTr="005839A5">
        <w:trPr>
          <w:trHeight w:val="315"/>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A8476B4" w14:textId="77777777" w:rsidR="005839A5" w:rsidRPr="00CC730E" w:rsidRDefault="005839A5" w:rsidP="005839A5">
            <w:pPr>
              <w:jc w:val="center"/>
              <w:rPr>
                <w:rFonts w:ascii="Arial" w:hAnsi="Arial" w:cs="Arial"/>
                <w:bCs/>
                <w:i/>
                <w:iCs/>
                <w:color w:val="000000" w:themeColor="text1"/>
                <w:sz w:val="24"/>
                <w:szCs w:val="24"/>
              </w:rPr>
            </w:pPr>
            <w:r w:rsidRPr="00CC730E">
              <w:rPr>
                <w:rFonts w:ascii="Arial" w:hAnsi="Arial" w:cs="Arial"/>
                <w:b/>
                <w:bCs/>
                <w:i/>
                <w:iCs/>
                <w:color w:val="000000" w:themeColor="text1"/>
                <w:sz w:val="24"/>
                <w:szCs w:val="24"/>
              </w:rPr>
              <w:t>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6CAACF6" w14:textId="5FB526F9" w:rsidR="005839A5" w:rsidRPr="00CC730E" w:rsidRDefault="005839A5" w:rsidP="005839A5">
            <w:pPr>
              <w:jc w:val="center"/>
              <w:rPr>
                <w:rFonts w:ascii="Arial" w:hAnsi="Arial" w:cs="Arial"/>
                <w:b/>
                <w:i/>
                <w:iCs/>
                <w:color w:val="000000" w:themeColor="text1"/>
                <w:sz w:val="24"/>
                <w:szCs w:val="24"/>
              </w:rPr>
            </w:pPr>
            <w:r w:rsidRPr="00CC730E">
              <w:rPr>
                <w:rFonts w:ascii="Arial" w:hAnsi="Arial" w:cs="Arial"/>
                <w:b/>
                <w:i/>
                <w:iCs/>
                <w:color w:val="000000" w:themeColor="text1"/>
                <w:sz w:val="24"/>
                <w:szCs w:val="24"/>
              </w:rPr>
              <w:t xml:space="preserve">Year 1 </w:t>
            </w:r>
            <w:r w:rsidRPr="00CC730E">
              <w:rPr>
                <w:rFonts w:ascii="Arial" w:hAnsi="Arial" w:cs="Arial"/>
                <w:b/>
                <w:i/>
                <w:iCs/>
                <w:color w:val="000000" w:themeColor="text1"/>
                <w:sz w:val="24"/>
                <w:szCs w:val="24"/>
              </w:rPr>
              <w:br/>
              <w:t>£</w:t>
            </w:r>
          </w:p>
        </w:tc>
      </w:tr>
      <w:tr w:rsidR="005839A5" w:rsidRPr="00CC730E" w14:paraId="3C2DC8D5"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429AF6E" w14:textId="77777777" w:rsidR="005839A5" w:rsidRPr="00CC730E" w:rsidRDefault="005839A5" w:rsidP="005839A5">
            <w:pPr>
              <w:jc w:val="both"/>
              <w:rPr>
                <w:rFonts w:ascii="Arial" w:hAnsi="Arial" w:cs="Arial"/>
                <w:bCs/>
                <w:i/>
                <w:iCs/>
                <w:color w:val="000000" w:themeColor="text1"/>
                <w:sz w:val="24"/>
                <w:szCs w:val="24"/>
              </w:rPr>
            </w:pPr>
            <w:r w:rsidRPr="00CC730E">
              <w:rPr>
                <w:rFonts w:ascii="Arial" w:hAnsi="Arial" w:cs="Arial"/>
                <w:bCs/>
                <w:i/>
                <w:iCs/>
                <w:color w:val="000000" w:themeColor="text1"/>
                <w:sz w:val="24"/>
                <w:szCs w:val="24"/>
              </w:rPr>
              <w:t>Company Registration</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E3BEE31" w14:textId="79FCAF53" w:rsidR="005839A5" w:rsidRPr="00CC730E" w:rsidRDefault="002F1580" w:rsidP="005839A5">
            <w:pPr>
              <w:jc w:val="right"/>
              <w:rPr>
                <w:rFonts w:ascii="Arial" w:hAnsi="Arial" w:cs="Arial"/>
                <w:bCs/>
                <w:i/>
                <w:iCs/>
                <w:color w:val="000000" w:themeColor="text1"/>
                <w:sz w:val="24"/>
                <w:szCs w:val="24"/>
              </w:rPr>
            </w:pPr>
            <w:r w:rsidRPr="00CC730E">
              <w:rPr>
                <w:rFonts w:ascii="Arial" w:hAnsi="Arial" w:cs="Arial"/>
                <w:bCs/>
                <w:i/>
                <w:iCs/>
                <w:color w:val="000000" w:themeColor="text1"/>
                <w:sz w:val="24"/>
                <w:szCs w:val="24"/>
              </w:rPr>
              <w:t>£</w:t>
            </w:r>
            <w:r w:rsidR="00474FFD" w:rsidRPr="00CC730E">
              <w:rPr>
                <w:rFonts w:ascii="Arial" w:hAnsi="Arial" w:cs="Arial"/>
                <w:bCs/>
                <w:i/>
                <w:iCs/>
                <w:color w:val="000000" w:themeColor="text1"/>
                <w:sz w:val="24"/>
                <w:szCs w:val="24"/>
              </w:rPr>
              <w:t>1</w:t>
            </w:r>
            <w:r w:rsidRPr="00CC730E">
              <w:rPr>
                <w:rFonts w:ascii="Arial" w:hAnsi="Arial" w:cs="Arial"/>
                <w:bCs/>
                <w:i/>
                <w:iCs/>
                <w:color w:val="000000" w:themeColor="text1"/>
                <w:sz w:val="24"/>
                <w:szCs w:val="24"/>
              </w:rPr>
              <w:t>00</w:t>
            </w:r>
          </w:p>
        </w:tc>
      </w:tr>
      <w:tr w:rsidR="005839A5" w:rsidRPr="00CC730E" w14:paraId="3F446BA1"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37E76F5" w14:textId="77777777" w:rsidR="005839A5" w:rsidRPr="00CC730E" w:rsidRDefault="005839A5" w:rsidP="005839A5">
            <w:pPr>
              <w:jc w:val="both"/>
              <w:rPr>
                <w:rFonts w:ascii="Arial" w:hAnsi="Arial" w:cs="Arial"/>
                <w:bCs/>
                <w:i/>
                <w:iCs/>
                <w:color w:val="000000" w:themeColor="text1"/>
                <w:sz w:val="24"/>
                <w:szCs w:val="24"/>
              </w:rPr>
            </w:pPr>
            <w:r w:rsidRPr="00CC730E">
              <w:rPr>
                <w:rFonts w:ascii="Arial" w:hAnsi="Arial" w:cs="Arial"/>
                <w:bCs/>
                <w:i/>
                <w:iCs/>
                <w:color w:val="000000" w:themeColor="text1"/>
                <w:sz w:val="24"/>
                <w:szCs w:val="24"/>
              </w:rPr>
              <w:t>Rent/Rates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5A67E34" w14:textId="6070E467" w:rsidR="005839A5" w:rsidRPr="00CC730E" w:rsidRDefault="009136B1" w:rsidP="005839A5">
            <w:pPr>
              <w:jc w:val="right"/>
              <w:rPr>
                <w:rFonts w:ascii="Arial" w:hAnsi="Arial" w:cs="Arial"/>
                <w:bCs/>
                <w:i/>
                <w:iCs/>
                <w:color w:val="000000" w:themeColor="text1"/>
                <w:sz w:val="24"/>
                <w:szCs w:val="24"/>
              </w:rPr>
            </w:pPr>
            <w:r w:rsidRPr="00CC730E">
              <w:rPr>
                <w:rFonts w:ascii="Arial" w:hAnsi="Arial" w:cs="Arial"/>
                <w:bCs/>
                <w:i/>
                <w:iCs/>
                <w:color w:val="000000" w:themeColor="text1"/>
                <w:sz w:val="24"/>
                <w:szCs w:val="24"/>
              </w:rPr>
              <w:t>£</w:t>
            </w:r>
            <w:r w:rsidR="002F1580" w:rsidRPr="00CC730E">
              <w:rPr>
                <w:rFonts w:ascii="Arial" w:hAnsi="Arial" w:cs="Arial"/>
                <w:bCs/>
                <w:i/>
                <w:iCs/>
                <w:color w:val="000000" w:themeColor="text1"/>
                <w:sz w:val="24"/>
                <w:szCs w:val="24"/>
              </w:rPr>
              <w:t>3</w:t>
            </w:r>
            <w:r w:rsidR="00C2460D" w:rsidRPr="00CC730E">
              <w:rPr>
                <w:rFonts w:ascii="Arial" w:hAnsi="Arial" w:cs="Arial"/>
                <w:bCs/>
                <w:i/>
                <w:iCs/>
                <w:color w:val="000000" w:themeColor="text1"/>
                <w:sz w:val="24"/>
                <w:szCs w:val="24"/>
              </w:rPr>
              <w:t>5</w:t>
            </w:r>
            <w:r w:rsidR="002F1580" w:rsidRPr="00CC730E">
              <w:rPr>
                <w:rFonts w:ascii="Arial" w:hAnsi="Arial" w:cs="Arial"/>
                <w:bCs/>
                <w:i/>
                <w:iCs/>
                <w:color w:val="000000" w:themeColor="text1"/>
                <w:sz w:val="24"/>
                <w:szCs w:val="24"/>
              </w:rPr>
              <w:t>,000</w:t>
            </w:r>
          </w:p>
        </w:tc>
      </w:tr>
      <w:tr w:rsidR="005839A5" w:rsidRPr="00CC730E" w14:paraId="699A2BAF"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EE1D80E" w14:textId="77777777" w:rsidR="005839A5" w:rsidRPr="00CC730E" w:rsidRDefault="005839A5" w:rsidP="005839A5">
            <w:pPr>
              <w:jc w:val="both"/>
              <w:rPr>
                <w:rFonts w:ascii="Arial" w:hAnsi="Arial" w:cs="Arial"/>
                <w:bCs/>
                <w:i/>
                <w:iCs/>
                <w:color w:val="000000" w:themeColor="text1"/>
                <w:sz w:val="24"/>
                <w:szCs w:val="24"/>
              </w:rPr>
            </w:pPr>
            <w:r w:rsidRPr="00CC730E">
              <w:rPr>
                <w:rFonts w:ascii="Arial" w:hAnsi="Arial" w:cs="Arial"/>
                <w:bCs/>
                <w:i/>
                <w:iCs/>
                <w:color w:val="000000" w:themeColor="text1"/>
                <w:sz w:val="24"/>
                <w:szCs w:val="24"/>
              </w:rPr>
              <w:t>Staff Wages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92A5F62" w14:textId="0B154826" w:rsidR="005839A5" w:rsidRPr="00CC730E" w:rsidRDefault="006A0DC0" w:rsidP="005839A5">
            <w:pPr>
              <w:jc w:val="right"/>
              <w:rPr>
                <w:rFonts w:ascii="Arial" w:hAnsi="Arial" w:cs="Arial"/>
                <w:bCs/>
                <w:i/>
                <w:iCs/>
                <w:color w:val="000000" w:themeColor="text1"/>
                <w:sz w:val="24"/>
                <w:szCs w:val="24"/>
              </w:rPr>
            </w:pPr>
            <w:r w:rsidRPr="00CC730E">
              <w:rPr>
                <w:rFonts w:ascii="Arial" w:hAnsi="Arial" w:cs="Arial"/>
                <w:i/>
                <w:iCs/>
                <w:color w:val="000000" w:themeColor="text1"/>
                <w:sz w:val="24"/>
                <w:szCs w:val="24"/>
              </w:rPr>
              <w:t>£</w:t>
            </w:r>
            <w:r w:rsidR="00051180" w:rsidRPr="00CC730E">
              <w:rPr>
                <w:rFonts w:ascii="Arial" w:hAnsi="Arial" w:cs="Arial"/>
                <w:i/>
                <w:iCs/>
                <w:color w:val="000000" w:themeColor="text1"/>
                <w:sz w:val="24"/>
                <w:szCs w:val="24"/>
              </w:rPr>
              <w:t>353</w:t>
            </w:r>
            <w:r w:rsidR="00AA2A52" w:rsidRPr="00CC730E">
              <w:rPr>
                <w:rFonts w:ascii="Arial" w:hAnsi="Arial" w:cs="Arial"/>
                <w:i/>
                <w:iCs/>
                <w:color w:val="000000" w:themeColor="text1"/>
                <w:sz w:val="24"/>
                <w:szCs w:val="24"/>
              </w:rPr>
              <w:t>,8</w:t>
            </w:r>
            <w:r w:rsidR="00051180" w:rsidRPr="00CC730E">
              <w:rPr>
                <w:rFonts w:ascii="Arial" w:hAnsi="Arial" w:cs="Arial"/>
                <w:i/>
                <w:iCs/>
                <w:color w:val="000000" w:themeColor="text1"/>
                <w:sz w:val="24"/>
                <w:szCs w:val="24"/>
              </w:rPr>
              <w:t>25</w:t>
            </w:r>
            <w:r w:rsidR="00AA2A52" w:rsidRPr="00CC730E">
              <w:rPr>
                <w:rFonts w:ascii="Arial" w:hAnsi="Arial" w:cs="Arial"/>
                <w:i/>
                <w:iCs/>
                <w:color w:val="000000" w:themeColor="text1"/>
                <w:sz w:val="24"/>
                <w:szCs w:val="24"/>
              </w:rPr>
              <w:t>.</w:t>
            </w:r>
            <w:r w:rsidR="00051180" w:rsidRPr="00CC730E">
              <w:rPr>
                <w:rFonts w:ascii="Arial" w:hAnsi="Arial" w:cs="Arial"/>
                <w:i/>
                <w:iCs/>
                <w:color w:val="000000" w:themeColor="text1"/>
                <w:sz w:val="24"/>
                <w:szCs w:val="24"/>
              </w:rPr>
              <w:t>8</w:t>
            </w:r>
          </w:p>
        </w:tc>
      </w:tr>
      <w:tr w:rsidR="005839A5" w:rsidRPr="00CC730E" w14:paraId="2C59665D"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A8AC6CB" w14:textId="77777777" w:rsidR="005839A5" w:rsidRPr="00CC730E" w:rsidRDefault="005839A5" w:rsidP="005839A5">
            <w:pPr>
              <w:jc w:val="both"/>
              <w:rPr>
                <w:rFonts w:ascii="Arial" w:hAnsi="Arial" w:cs="Arial"/>
                <w:bCs/>
                <w:i/>
                <w:iCs/>
                <w:color w:val="000000" w:themeColor="text1"/>
                <w:sz w:val="24"/>
                <w:szCs w:val="24"/>
              </w:rPr>
            </w:pPr>
            <w:r w:rsidRPr="00CC730E">
              <w:rPr>
                <w:rFonts w:ascii="Arial" w:hAnsi="Arial" w:cs="Arial"/>
                <w:bCs/>
                <w:i/>
                <w:iCs/>
                <w:color w:val="000000" w:themeColor="text1"/>
                <w:sz w:val="24"/>
                <w:szCs w:val="24"/>
              </w:rPr>
              <w:t>Travel/</w:t>
            </w:r>
            <w:proofErr w:type="spellStart"/>
            <w:r w:rsidRPr="00CC730E">
              <w:rPr>
                <w:rFonts w:ascii="Arial" w:hAnsi="Arial" w:cs="Arial"/>
                <w:bCs/>
                <w:i/>
                <w:iCs/>
                <w:color w:val="000000" w:themeColor="text1"/>
                <w:sz w:val="24"/>
                <w:szCs w:val="24"/>
              </w:rPr>
              <w:t>Accomodation</w:t>
            </w:r>
            <w:proofErr w:type="spellEnd"/>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8F93B01" w14:textId="2D7FB8EB" w:rsidR="005839A5" w:rsidRPr="00CC730E" w:rsidRDefault="006B5E0B" w:rsidP="005839A5">
            <w:pPr>
              <w:jc w:val="right"/>
              <w:rPr>
                <w:rFonts w:ascii="Arial" w:hAnsi="Arial" w:cs="Arial"/>
                <w:bCs/>
                <w:i/>
                <w:iCs/>
                <w:color w:val="000000" w:themeColor="text1"/>
                <w:sz w:val="24"/>
                <w:szCs w:val="24"/>
              </w:rPr>
            </w:pPr>
            <w:r w:rsidRPr="00CC730E">
              <w:rPr>
                <w:rFonts w:ascii="Arial" w:hAnsi="Arial" w:cs="Arial"/>
                <w:bCs/>
                <w:i/>
                <w:iCs/>
                <w:color w:val="000000" w:themeColor="text1"/>
                <w:sz w:val="24"/>
                <w:szCs w:val="24"/>
              </w:rPr>
              <w:t>£</w:t>
            </w:r>
            <w:r w:rsidR="00AD3EB6" w:rsidRPr="00CC730E">
              <w:rPr>
                <w:rFonts w:ascii="Arial" w:hAnsi="Arial" w:cs="Arial"/>
                <w:bCs/>
                <w:i/>
                <w:iCs/>
                <w:color w:val="000000" w:themeColor="text1"/>
                <w:sz w:val="24"/>
                <w:szCs w:val="24"/>
              </w:rPr>
              <w:t>10</w:t>
            </w:r>
            <w:r w:rsidR="00612D5F" w:rsidRPr="00CC730E">
              <w:rPr>
                <w:rFonts w:ascii="Arial" w:hAnsi="Arial" w:cs="Arial"/>
                <w:bCs/>
                <w:i/>
                <w:iCs/>
                <w:color w:val="000000" w:themeColor="text1"/>
                <w:sz w:val="24"/>
                <w:szCs w:val="24"/>
              </w:rPr>
              <w:t>,0</w:t>
            </w:r>
            <w:r w:rsidR="00C63B5C" w:rsidRPr="00CC730E">
              <w:rPr>
                <w:rFonts w:ascii="Arial" w:hAnsi="Arial" w:cs="Arial"/>
                <w:bCs/>
                <w:i/>
                <w:iCs/>
                <w:color w:val="000000" w:themeColor="text1"/>
                <w:sz w:val="24"/>
                <w:szCs w:val="24"/>
              </w:rPr>
              <w:t>00</w:t>
            </w:r>
          </w:p>
        </w:tc>
      </w:tr>
      <w:tr w:rsidR="005839A5" w:rsidRPr="00CC730E" w14:paraId="257C0FC4"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CB8BED2" w14:textId="77777777" w:rsidR="005839A5" w:rsidRPr="00CC730E" w:rsidRDefault="005839A5" w:rsidP="005839A5">
            <w:pPr>
              <w:jc w:val="both"/>
              <w:rPr>
                <w:rFonts w:ascii="Arial" w:hAnsi="Arial" w:cs="Arial"/>
                <w:bCs/>
                <w:i/>
                <w:iCs/>
                <w:color w:val="000000" w:themeColor="text1"/>
                <w:sz w:val="24"/>
                <w:szCs w:val="24"/>
              </w:rPr>
            </w:pPr>
            <w:r w:rsidRPr="00CC730E">
              <w:rPr>
                <w:rFonts w:ascii="Arial" w:hAnsi="Arial" w:cs="Arial"/>
                <w:bCs/>
                <w:i/>
                <w:iCs/>
                <w:color w:val="000000" w:themeColor="text1"/>
                <w:sz w:val="24"/>
                <w:szCs w:val="24"/>
              </w:rPr>
              <w:t>Telephone (mobile)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67D719A" w14:textId="61314BA1" w:rsidR="005839A5" w:rsidRPr="00CC730E" w:rsidRDefault="00C63B5C" w:rsidP="005839A5">
            <w:pPr>
              <w:jc w:val="right"/>
              <w:rPr>
                <w:rFonts w:ascii="Arial" w:hAnsi="Arial" w:cs="Arial"/>
                <w:bCs/>
                <w:i/>
                <w:iCs/>
                <w:color w:val="000000" w:themeColor="text1"/>
                <w:sz w:val="24"/>
                <w:szCs w:val="24"/>
              </w:rPr>
            </w:pPr>
            <w:r w:rsidRPr="00CC730E">
              <w:rPr>
                <w:rFonts w:ascii="Arial" w:hAnsi="Arial" w:cs="Arial"/>
                <w:bCs/>
                <w:i/>
                <w:iCs/>
                <w:color w:val="000000" w:themeColor="text1"/>
                <w:sz w:val="24"/>
                <w:szCs w:val="24"/>
              </w:rPr>
              <w:t>£</w:t>
            </w:r>
            <w:r w:rsidR="00750A48" w:rsidRPr="00CC730E">
              <w:rPr>
                <w:rFonts w:ascii="Arial" w:hAnsi="Arial" w:cs="Arial"/>
                <w:bCs/>
                <w:i/>
                <w:iCs/>
                <w:color w:val="000000" w:themeColor="text1"/>
                <w:sz w:val="24"/>
                <w:szCs w:val="24"/>
              </w:rPr>
              <w:t>5</w:t>
            </w:r>
            <w:r w:rsidR="00612D5F" w:rsidRPr="00CC730E">
              <w:rPr>
                <w:rFonts w:ascii="Arial" w:hAnsi="Arial" w:cs="Arial"/>
                <w:bCs/>
                <w:i/>
                <w:iCs/>
                <w:color w:val="000000" w:themeColor="text1"/>
                <w:sz w:val="24"/>
                <w:szCs w:val="24"/>
              </w:rPr>
              <w:t>0</w:t>
            </w:r>
            <w:r w:rsidRPr="00CC730E">
              <w:rPr>
                <w:rFonts w:ascii="Arial" w:hAnsi="Arial" w:cs="Arial"/>
                <w:bCs/>
                <w:i/>
                <w:iCs/>
                <w:color w:val="000000" w:themeColor="text1"/>
                <w:sz w:val="24"/>
                <w:szCs w:val="24"/>
              </w:rPr>
              <w:t>0</w:t>
            </w:r>
          </w:p>
        </w:tc>
      </w:tr>
      <w:tr w:rsidR="005839A5" w:rsidRPr="00CC730E" w14:paraId="28A8E24D"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308974B" w14:textId="77777777" w:rsidR="006144AA" w:rsidRPr="00CC730E" w:rsidRDefault="005839A5" w:rsidP="006144AA">
            <w:pPr>
              <w:jc w:val="both"/>
              <w:rPr>
                <w:rFonts w:ascii="Arial" w:hAnsi="Arial" w:cs="Arial"/>
                <w:i/>
                <w:iCs/>
                <w:color w:val="000000" w:themeColor="text1"/>
                <w:sz w:val="24"/>
                <w:szCs w:val="24"/>
              </w:rPr>
            </w:pPr>
            <w:r w:rsidRPr="00CC730E">
              <w:rPr>
                <w:rFonts w:ascii="Arial" w:hAnsi="Arial" w:cs="Arial"/>
                <w:bCs/>
                <w:i/>
                <w:iCs/>
                <w:color w:val="000000" w:themeColor="text1"/>
                <w:sz w:val="24"/>
                <w:szCs w:val="24"/>
              </w:rPr>
              <w:t>Broadband</w:t>
            </w:r>
          </w:p>
          <w:p w14:paraId="23759E7B" w14:textId="1BA0E92C" w:rsidR="005839A5" w:rsidRPr="00CC730E" w:rsidRDefault="005839A5" w:rsidP="005839A5">
            <w:pPr>
              <w:jc w:val="both"/>
              <w:rPr>
                <w:rFonts w:ascii="Arial" w:hAnsi="Arial" w:cs="Arial"/>
                <w:bCs/>
                <w:i/>
                <w:iCs/>
                <w:color w:val="000000" w:themeColor="text1"/>
                <w:sz w:val="24"/>
                <w:szCs w:val="24"/>
              </w:rPr>
            </w:pP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24DAB13" w14:textId="206EBDE5" w:rsidR="005839A5" w:rsidRPr="00CC730E" w:rsidRDefault="00C63B5C" w:rsidP="005839A5">
            <w:pPr>
              <w:jc w:val="right"/>
              <w:rPr>
                <w:rFonts w:ascii="Arial" w:hAnsi="Arial" w:cs="Arial"/>
                <w:bCs/>
                <w:i/>
                <w:iCs/>
                <w:color w:val="000000" w:themeColor="text1"/>
                <w:sz w:val="24"/>
                <w:szCs w:val="24"/>
              </w:rPr>
            </w:pPr>
            <w:r w:rsidRPr="00CC730E">
              <w:rPr>
                <w:rFonts w:ascii="Arial" w:hAnsi="Arial" w:cs="Arial"/>
                <w:bCs/>
                <w:i/>
                <w:iCs/>
                <w:color w:val="000000" w:themeColor="text1"/>
                <w:sz w:val="24"/>
                <w:szCs w:val="24"/>
              </w:rPr>
              <w:t>£</w:t>
            </w:r>
            <w:r w:rsidR="00750A48" w:rsidRPr="00CC730E">
              <w:rPr>
                <w:rFonts w:ascii="Arial" w:hAnsi="Arial" w:cs="Arial"/>
                <w:bCs/>
                <w:i/>
                <w:iCs/>
                <w:color w:val="000000" w:themeColor="text1"/>
                <w:sz w:val="24"/>
                <w:szCs w:val="24"/>
              </w:rPr>
              <w:t>5</w:t>
            </w:r>
            <w:r w:rsidR="00612D5F" w:rsidRPr="00CC730E">
              <w:rPr>
                <w:rFonts w:ascii="Arial" w:hAnsi="Arial" w:cs="Arial"/>
                <w:bCs/>
                <w:i/>
                <w:iCs/>
                <w:color w:val="000000" w:themeColor="text1"/>
                <w:sz w:val="24"/>
                <w:szCs w:val="24"/>
              </w:rPr>
              <w:t>0</w:t>
            </w:r>
            <w:r w:rsidRPr="00CC730E">
              <w:rPr>
                <w:rFonts w:ascii="Arial" w:hAnsi="Arial" w:cs="Arial"/>
                <w:bCs/>
                <w:i/>
                <w:iCs/>
                <w:color w:val="000000" w:themeColor="text1"/>
                <w:sz w:val="24"/>
                <w:szCs w:val="24"/>
              </w:rPr>
              <w:t>0</w:t>
            </w:r>
          </w:p>
        </w:tc>
      </w:tr>
      <w:tr w:rsidR="005839A5" w:rsidRPr="00CC730E" w14:paraId="25D10146"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1FE7B1D" w14:textId="77777777" w:rsidR="005839A5" w:rsidRPr="00CC730E" w:rsidRDefault="005839A5" w:rsidP="005839A5">
            <w:pPr>
              <w:jc w:val="both"/>
              <w:rPr>
                <w:rFonts w:ascii="Arial" w:hAnsi="Arial" w:cs="Arial"/>
                <w:bCs/>
                <w:i/>
                <w:iCs/>
                <w:color w:val="000000" w:themeColor="text1"/>
                <w:sz w:val="24"/>
                <w:szCs w:val="24"/>
              </w:rPr>
            </w:pPr>
            <w:r w:rsidRPr="00CC730E">
              <w:rPr>
                <w:rFonts w:ascii="Arial" w:hAnsi="Arial" w:cs="Arial"/>
                <w:bCs/>
                <w:i/>
                <w:iCs/>
                <w:color w:val="000000" w:themeColor="text1"/>
                <w:sz w:val="24"/>
                <w:szCs w:val="24"/>
              </w:rPr>
              <w:t>Utilities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AC5EAE4" w14:textId="126988F6" w:rsidR="005839A5" w:rsidRPr="00CC730E" w:rsidRDefault="00612D5F" w:rsidP="005839A5">
            <w:pPr>
              <w:jc w:val="right"/>
              <w:rPr>
                <w:rFonts w:ascii="Arial" w:hAnsi="Arial" w:cs="Arial"/>
                <w:bCs/>
                <w:i/>
                <w:iCs/>
                <w:color w:val="000000" w:themeColor="text1"/>
                <w:sz w:val="24"/>
                <w:szCs w:val="24"/>
              </w:rPr>
            </w:pPr>
            <w:r w:rsidRPr="00CC730E">
              <w:rPr>
                <w:rFonts w:ascii="Arial" w:hAnsi="Arial" w:cs="Arial"/>
                <w:bCs/>
                <w:i/>
                <w:iCs/>
                <w:color w:val="000000" w:themeColor="text1"/>
                <w:sz w:val="24"/>
                <w:szCs w:val="24"/>
              </w:rPr>
              <w:t>£15,000</w:t>
            </w:r>
          </w:p>
        </w:tc>
      </w:tr>
      <w:tr w:rsidR="005839A5" w:rsidRPr="00CC730E" w14:paraId="75F26656"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E2AA91A" w14:textId="77777777" w:rsidR="005839A5" w:rsidRPr="00CC730E" w:rsidRDefault="005839A5" w:rsidP="005839A5">
            <w:pPr>
              <w:jc w:val="both"/>
              <w:rPr>
                <w:rFonts w:ascii="Arial" w:hAnsi="Arial" w:cs="Arial"/>
                <w:bCs/>
                <w:i/>
                <w:iCs/>
                <w:color w:val="000000" w:themeColor="text1"/>
                <w:sz w:val="24"/>
                <w:szCs w:val="24"/>
              </w:rPr>
            </w:pPr>
            <w:r w:rsidRPr="00CC730E">
              <w:rPr>
                <w:rFonts w:ascii="Arial" w:hAnsi="Arial" w:cs="Arial"/>
                <w:bCs/>
                <w:i/>
                <w:iCs/>
                <w:color w:val="000000" w:themeColor="text1"/>
                <w:sz w:val="24"/>
                <w:szCs w:val="24"/>
              </w:rPr>
              <w:t xml:space="preserve">Marketing and materials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5A64002" w14:textId="10AF70B0" w:rsidR="005839A5" w:rsidRPr="00CC730E" w:rsidRDefault="00612D5F" w:rsidP="005839A5">
            <w:pPr>
              <w:jc w:val="right"/>
              <w:rPr>
                <w:rFonts w:ascii="Arial" w:hAnsi="Arial" w:cs="Arial"/>
                <w:bCs/>
                <w:i/>
                <w:iCs/>
                <w:color w:val="000000" w:themeColor="text1"/>
                <w:sz w:val="24"/>
                <w:szCs w:val="24"/>
              </w:rPr>
            </w:pPr>
            <w:r w:rsidRPr="00CC730E">
              <w:rPr>
                <w:rFonts w:ascii="Arial" w:hAnsi="Arial" w:cs="Arial"/>
                <w:bCs/>
                <w:i/>
                <w:iCs/>
                <w:color w:val="000000" w:themeColor="text1"/>
                <w:sz w:val="24"/>
                <w:szCs w:val="24"/>
              </w:rPr>
              <w:t>£</w:t>
            </w:r>
            <w:r w:rsidR="00FC70F7" w:rsidRPr="00CC730E">
              <w:rPr>
                <w:rFonts w:ascii="Arial" w:hAnsi="Arial" w:cs="Arial"/>
                <w:bCs/>
                <w:i/>
                <w:iCs/>
                <w:color w:val="000000" w:themeColor="text1"/>
                <w:sz w:val="24"/>
                <w:szCs w:val="24"/>
              </w:rPr>
              <w:t>5</w:t>
            </w:r>
            <w:r w:rsidR="00750A48" w:rsidRPr="00CC730E">
              <w:rPr>
                <w:rFonts w:ascii="Arial" w:hAnsi="Arial" w:cs="Arial"/>
                <w:bCs/>
                <w:i/>
                <w:iCs/>
                <w:color w:val="000000" w:themeColor="text1"/>
                <w:sz w:val="24"/>
                <w:szCs w:val="24"/>
              </w:rPr>
              <w:t>0</w:t>
            </w:r>
            <w:r w:rsidRPr="00CC730E">
              <w:rPr>
                <w:rFonts w:ascii="Arial" w:hAnsi="Arial" w:cs="Arial"/>
                <w:bCs/>
                <w:i/>
                <w:iCs/>
                <w:color w:val="000000" w:themeColor="text1"/>
                <w:sz w:val="24"/>
                <w:szCs w:val="24"/>
              </w:rPr>
              <w:t>00</w:t>
            </w:r>
          </w:p>
        </w:tc>
      </w:tr>
      <w:tr w:rsidR="005839A5" w:rsidRPr="00CC730E" w14:paraId="4FAB73C5"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F4CFABC" w14:textId="77777777" w:rsidR="005839A5" w:rsidRPr="00CC730E" w:rsidRDefault="005839A5" w:rsidP="005839A5">
            <w:pPr>
              <w:jc w:val="both"/>
              <w:rPr>
                <w:rFonts w:ascii="Arial" w:hAnsi="Arial" w:cs="Arial"/>
                <w:bCs/>
                <w:i/>
                <w:iCs/>
                <w:color w:val="000000" w:themeColor="text1"/>
                <w:sz w:val="24"/>
                <w:szCs w:val="24"/>
              </w:rPr>
            </w:pPr>
            <w:r w:rsidRPr="00CC730E">
              <w:rPr>
                <w:rFonts w:ascii="Arial" w:hAnsi="Arial" w:cs="Arial"/>
                <w:bCs/>
                <w:i/>
                <w:iCs/>
                <w:color w:val="000000" w:themeColor="text1"/>
                <w:sz w:val="24"/>
                <w:szCs w:val="24"/>
              </w:rPr>
              <w:t>Insurance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73BE41F" w14:textId="63A0D098" w:rsidR="005839A5" w:rsidRPr="00CC730E" w:rsidRDefault="00612D5F" w:rsidP="005839A5">
            <w:pPr>
              <w:jc w:val="right"/>
              <w:rPr>
                <w:rFonts w:ascii="Arial" w:hAnsi="Arial" w:cs="Arial"/>
                <w:bCs/>
                <w:i/>
                <w:iCs/>
                <w:color w:val="000000" w:themeColor="text1"/>
                <w:sz w:val="24"/>
                <w:szCs w:val="24"/>
              </w:rPr>
            </w:pPr>
            <w:r w:rsidRPr="00CC730E">
              <w:rPr>
                <w:rFonts w:ascii="Arial" w:hAnsi="Arial" w:cs="Arial"/>
                <w:bCs/>
                <w:i/>
                <w:iCs/>
                <w:color w:val="000000" w:themeColor="text1"/>
                <w:sz w:val="24"/>
                <w:szCs w:val="24"/>
              </w:rPr>
              <w:t>£</w:t>
            </w:r>
            <w:r w:rsidR="00FC70F7" w:rsidRPr="00CC730E">
              <w:rPr>
                <w:rFonts w:ascii="Arial" w:hAnsi="Arial" w:cs="Arial"/>
                <w:bCs/>
                <w:i/>
                <w:iCs/>
                <w:color w:val="000000" w:themeColor="text1"/>
                <w:sz w:val="24"/>
                <w:szCs w:val="24"/>
              </w:rPr>
              <w:t>30</w:t>
            </w:r>
            <w:r w:rsidRPr="00CC730E">
              <w:rPr>
                <w:rFonts w:ascii="Arial" w:hAnsi="Arial" w:cs="Arial"/>
                <w:bCs/>
                <w:i/>
                <w:iCs/>
                <w:color w:val="000000" w:themeColor="text1"/>
                <w:sz w:val="24"/>
                <w:szCs w:val="24"/>
              </w:rPr>
              <w:t>00</w:t>
            </w:r>
          </w:p>
        </w:tc>
      </w:tr>
      <w:tr w:rsidR="005839A5" w:rsidRPr="00CC730E" w14:paraId="001F2D8F"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F8525CD" w14:textId="77777777" w:rsidR="005839A5" w:rsidRPr="00CC730E" w:rsidRDefault="005839A5" w:rsidP="005839A5">
            <w:pPr>
              <w:jc w:val="both"/>
              <w:rPr>
                <w:rFonts w:ascii="Arial" w:hAnsi="Arial" w:cs="Arial"/>
                <w:bCs/>
                <w:i/>
                <w:iCs/>
                <w:color w:val="000000" w:themeColor="text1"/>
                <w:sz w:val="24"/>
                <w:szCs w:val="24"/>
              </w:rPr>
            </w:pPr>
            <w:r w:rsidRPr="00CC730E">
              <w:rPr>
                <w:rFonts w:ascii="Arial" w:hAnsi="Arial" w:cs="Arial"/>
                <w:bCs/>
                <w:i/>
                <w:iCs/>
                <w:color w:val="000000" w:themeColor="text1"/>
                <w:sz w:val="24"/>
                <w:szCs w:val="24"/>
              </w:rPr>
              <w:t>Capital Expenditure/Equipment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208367D" w14:textId="36304140" w:rsidR="005839A5" w:rsidRPr="00CC730E" w:rsidRDefault="00612D5F" w:rsidP="005839A5">
            <w:pPr>
              <w:jc w:val="right"/>
              <w:rPr>
                <w:rFonts w:ascii="Arial" w:hAnsi="Arial" w:cs="Arial"/>
                <w:bCs/>
                <w:i/>
                <w:iCs/>
                <w:color w:val="000000" w:themeColor="text1"/>
                <w:sz w:val="24"/>
                <w:szCs w:val="24"/>
              </w:rPr>
            </w:pPr>
            <w:r w:rsidRPr="00CC730E">
              <w:rPr>
                <w:rFonts w:ascii="Arial" w:hAnsi="Arial" w:cs="Arial"/>
                <w:bCs/>
                <w:i/>
                <w:iCs/>
                <w:color w:val="000000" w:themeColor="text1"/>
                <w:sz w:val="24"/>
                <w:szCs w:val="24"/>
              </w:rPr>
              <w:t>£</w:t>
            </w:r>
            <w:r w:rsidR="00F44AE7" w:rsidRPr="00CC730E">
              <w:rPr>
                <w:rFonts w:ascii="Arial" w:hAnsi="Arial" w:cs="Arial"/>
                <w:bCs/>
                <w:i/>
                <w:iCs/>
                <w:color w:val="000000" w:themeColor="text1"/>
                <w:sz w:val="24"/>
                <w:szCs w:val="24"/>
              </w:rPr>
              <w:t>6</w:t>
            </w:r>
            <w:r w:rsidR="00A5029E" w:rsidRPr="00CC730E">
              <w:rPr>
                <w:rFonts w:ascii="Arial" w:hAnsi="Arial" w:cs="Arial"/>
                <w:bCs/>
                <w:i/>
                <w:iCs/>
                <w:color w:val="000000" w:themeColor="text1"/>
                <w:sz w:val="24"/>
                <w:szCs w:val="24"/>
              </w:rPr>
              <w:t>0</w:t>
            </w:r>
            <w:r w:rsidRPr="00CC730E">
              <w:rPr>
                <w:rFonts w:ascii="Arial" w:hAnsi="Arial" w:cs="Arial"/>
                <w:bCs/>
                <w:i/>
                <w:iCs/>
                <w:color w:val="000000" w:themeColor="text1"/>
                <w:sz w:val="24"/>
                <w:szCs w:val="24"/>
              </w:rPr>
              <w:t>,000</w:t>
            </w:r>
          </w:p>
        </w:tc>
      </w:tr>
      <w:tr w:rsidR="005839A5" w:rsidRPr="00CC730E" w14:paraId="79EB7AD3"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72379C0" w14:textId="77777777" w:rsidR="005839A5" w:rsidRPr="00CC730E" w:rsidRDefault="005839A5" w:rsidP="005839A5">
            <w:pPr>
              <w:jc w:val="both"/>
              <w:rPr>
                <w:rFonts w:ascii="Arial" w:hAnsi="Arial" w:cs="Arial"/>
                <w:bCs/>
                <w:i/>
                <w:iCs/>
                <w:color w:val="000000" w:themeColor="text1"/>
                <w:sz w:val="24"/>
                <w:szCs w:val="24"/>
              </w:rPr>
            </w:pPr>
            <w:r w:rsidRPr="00CC730E">
              <w:rPr>
                <w:rFonts w:ascii="Arial" w:hAnsi="Arial" w:cs="Arial"/>
                <w:bCs/>
                <w:i/>
                <w:iCs/>
                <w:color w:val="000000" w:themeColor="text1"/>
                <w:sz w:val="24"/>
                <w:szCs w:val="24"/>
              </w:rPr>
              <w:t>Training &amp; Development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7029A70" w14:textId="6A0935A6" w:rsidR="005839A5" w:rsidRPr="00CC730E" w:rsidRDefault="00612D5F" w:rsidP="005839A5">
            <w:pPr>
              <w:jc w:val="right"/>
              <w:rPr>
                <w:rFonts w:ascii="Arial" w:hAnsi="Arial" w:cs="Arial"/>
                <w:bCs/>
                <w:i/>
                <w:iCs/>
                <w:color w:val="000000" w:themeColor="text1"/>
                <w:sz w:val="24"/>
                <w:szCs w:val="24"/>
              </w:rPr>
            </w:pPr>
            <w:r w:rsidRPr="00CC730E">
              <w:rPr>
                <w:rFonts w:ascii="Arial" w:hAnsi="Arial" w:cs="Arial"/>
                <w:bCs/>
                <w:i/>
                <w:iCs/>
                <w:color w:val="000000" w:themeColor="text1"/>
                <w:sz w:val="24"/>
                <w:szCs w:val="24"/>
              </w:rPr>
              <w:t>£</w:t>
            </w:r>
            <w:r w:rsidR="006E489C" w:rsidRPr="00CC730E">
              <w:rPr>
                <w:rFonts w:ascii="Arial" w:hAnsi="Arial" w:cs="Arial"/>
                <w:bCs/>
                <w:i/>
                <w:iCs/>
                <w:color w:val="000000" w:themeColor="text1"/>
                <w:sz w:val="24"/>
                <w:szCs w:val="24"/>
              </w:rPr>
              <w:t>2</w:t>
            </w:r>
            <w:r w:rsidRPr="00CC730E">
              <w:rPr>
                <w:rFonts w:ascii="Arial" w:hAnsi="Arial" w:cs="Arial"/>
                <w:bCs/>
                <w:i/>
                <w:iCs/>
                <w:color w:val="000000" w:themeColor="text1"/>
                <w:sz w:val="24"/>
                <w:szCs w:val="24"/>
              </w:rPr>
              <w:t>,000</w:t>
            </w:r>
          </w:p>
        </w:tc>
      </w:tr>
      <w:tr w:rsidR="005839A5" w:rsidRPr="00CC730E" w14:paraId="17D90490"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9D3DD13" w14:textId="77777777" w:rsidR="005839A5" w:rsidRPr="00CC730E" w:rsidRDefault="005839A5" w:rsidP="005839A5">
            <w:pPr>
              <w:jc w:val="both"/>
              <w:rPr>
                <w:rFonts w:ascii="Arial" w:hAnsi="Arial" w:cs="Arial"/>
                <w:bCs/>
                <w:i/>
                <w:iCs/>
                <w:color w:val="000000" w:themeColor="text1"/>
                <w:sz w:val="24"/>
                <w:szCs w:val="24"/>
              </w:rPr>
            </w:pPr>
            <w:r w:rsidRPr="00CC730E">
              <w:rPr>
                <w:rFonts w:ascii="Arial" w:hAnsi="Arial" w:cs="Arial"/>
                <w:bCs/>
                <w:i/>
                <w:iCs/>
                <w:color w:val="000000" w:themeColor="text1"/>
                <w:sz w:val="24"/>
                <w:szCs w:val="24"/>
              </w:rPr>
              <w:t>Accounting/Legal</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FD4F573" w14:textId="2C08F1BB" w:rsidR="005839A5" w:rsidRPr="00CC730E" w:rsidRDefault="00612D5F" w:rsidP="005839A5">
            <w:pPr>
              <w:jc w:val="right"/>
              <w:rPr>
                <w:rFonts w:ascii="Arial" w:hAnsi="Arial" w:cs="Arial"/>
                <w:bCs/>
                <w:i/>
                <w:iCs/>
                <w:color w:val="000000" w:themeColor="text1"/>
                <w:sz w:val="24"/>
                <w:szCs w:val="24"/>
              </w:rPr>
            </w:pPr>
            <w:r w:rsidRPr="00CC730E">
              <w:rPr>
                <w:rFonts w:ascii="Arial" w:hAnsi="Arial" w:cs="Arial"/>
                <w:bCs/>
                <w:i/>
                <w:iCs/>
                <w:color w:val="000000" w:themeColor="text1"/>
                <w:sz w:val="24"/>
                <w:szCs w:val="24"/>
              </w:rPr>
              <w:t>£</w:t>
            </w:r>
            <w:r w:rsidR="006E489C" w:rsidRPr="00CC730E">
              <w:rPr>
                <w:rFonts w:ascii="Arial" w:hAnsi="Arial" w:cs="Arial"/>
                <w:bCs/>
                <w:i/>
                <w:iCs/>
                <w:color w:val="000000" w:themeColor="text1"/>
                <w:sz w:val="24"/>
                <w:szCs w:val="24"/>
              </w:rPr>
              <w:t>5</w:t>
            </w:r>
            <w:r w:rsidRPr="00CC730E">
              <w:rPr>
                <w:rFonts w:ascii="Arial" w:hAnsi="Arial" w:cs="Arial"/>
                <w:bCs/>
                <w:i/>
                <w:iCs/>
                <w:color w:val="000000" w:themeColor="text1"/>
                <w:sz w:val="24"/>
                <w:szCs w:val="24"/>
              </w:rPr>
              <w:t>,000</w:t>
            </w:r>
          </w:p>
        </w:tc>
      </w:tr>
      <w:tr w:rsidR="005839A5" w:rsidRPr="00CC730E" w14:paraId="58789BD1"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B90BC3C" w14:textId="77777777" w:rsidR="005839A5" w:rsidRPr="00CC730E" w:rsidRDefault="005839A5" w:rsidP="005839A5">
            <w:pPr>
              <w:jc w:val="both"/>
              <w:rPr>
                <w:rFonts w:ascii="Arial" w:hAnsi="Arial" w:cs="Arial"/>
                <w:bCs/>
                <w:i/>
                <w:iCs/>
                <w:color w:val="000000" w:themeColor="text1"/>
                <w:sz w:val="24"/>
                <w:szCs w:val="24"/>
              </w:rPr>
            </w:pPr>
            <w:r w:rsidRPr="00CC730E">
              <w:rPr>
                <w:rFonts w:ascii="Arial" w:hAnsi="Arial" w:cs="Arial"/>
                <w:bCs/>
                <w:i/>
                <w:iCs/>
                <w:color w:val="000000" w:themeColor="text1"/>
                <w:sz w:val="24"/>
                <w:szCs w:val="24"/>
              </w:rPr>
              <w:t>Outside Services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A924547" w14:textId="01C437F6" w:rsidR="005839A5" w:rsidRPr="00CC730E" w:rsidRDefault="00612D5F" w:rsidP="005839A5">
            <w:pPr>
              <w:jc w:val="right"/>
              <w:rPr>
                <w:rFonts w:ascii="Arial" w:hAnsi="Arial" w:cs="Arial"/>
                <w:bCs/>
                <w:i/>
                <w:iCs/>
                <w:color w:val="000000" w:themeColor="text1"/>
                <w:sz w:val="24"/>
                <w:szCs w:val="24"/>
              </w:rPr>
            </w:pPr>
            <w:r w:rsidRPr="00CC730E">
              <w:rPr>
                <w:rFonts w:ascii="Arial" w:hAnsi="Arial" w:cs="Arial"/>
                <w:bCs/>
                <w:i/>
                <w:iCs/>
                <w:color w:val="000000" w:themeColor="text1"/>
                <w:sz w:val="24"/>
                <w:szCs w:val="24"/>
              </w:rPr>
              <w:t>£</w:t>
            </w:r>
            <w:r w:rsidR="00CE6B33" w:rsidRPr="00CC730E">
              <w:rPr>
                <w:rFonts w:ascii="Arial" w:hAnsi="Arial" w:cs="Arial"/>
                <w:bCs/>
                <w:i/>
                <w:iCs/>
                <w:color w:val="000000" w:themeColor="text1"/>
                <w:sz w:val="24"/>
                <w:szCs w:val="24"/>
              </w:rPr>
              <w:t>2</w:t>
            </w:r>
            <w:r w:rsidR="00B02C81" w:rsidRPr="00CC730E">
              <w:rPr>
                <w:rFonts w:ascii="Arial" w:hAnsi="Arial" w:cs="Arial"/>
                <w:bCs/>
                <w:i/>
                <w:iCs/>
                <w:color w:val="000000" w:themeColor="text1"/>
                <w:sz w:val="24"/>
                <w:szCs w:val="24"/>
              </w:rPr>
              <w:t>5</w:t>
            </w:r>
            <w:r w:rsidRPr="00CC730E">
              <w:rPr>
                <w:rFonts w:ascii="Arial" w:hAnsi="Arial" w:cs="Arial"/>
                <w:bCs/>
                <w:i/>
                <w:iCs/>
                <w:color w:val="000000" w:themeColor="text1"/>
                <w:sz w:val="24"/>
                <w:szCs w:val="24"/>
              </w:rPr>
              <w:t>,000</w:t>
            </w:r>
          </w:p>
        </w:tc>
      </w:tr>
      <w:tr w:rsidR="005839A5" w:rsidRPr="00CC730E" w14:paraId="1A3A2258"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5FE97D7" w14:textId="77777777" w:rsidR="005839A5" w:rsidRPr="00CC730E" w:rsidRDefault="005839A5" w:rsidP="005839A5">
            <w:pPr>
              <w:jc w:val="both"/>
              <w:rPr>
                <w:rFonts w:ascii="Arial" w:hAnsi="Arial" w:cs="Arial"/>
                <w:bCs/>
                <w:i/>
                <w:iCs/>
                <w:color w:val="000000" w:themeColor="text1"/>
                <w:sz w:val="24"/>
                <w:szCs w:val="24"/>
              </w:rPr>
            </w:pPr>
            <w:r w:rsidRPr="00CC730E">
              <w:rPr>
                <w:rFonts w:ascii="Arial" w:hAnsi="Arial" w:cs="Arial"/>
                <w:bCs/>
                <w:i/>
                <w:iCs/>
                <w:color w:val="000000" w:themeColor="text1"/>
                <w:sz w:val="24"/>
                <w:szCs w:val="24"/>
              </w:rPr>
              <w:t>Stock/Materials Purchases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313D0B3" w14:textId="27B994B7" w:rsidR="005839A5" w:rsidRPr="00CC730E" w:rsidRDefault="00612D5F" w:rsidP="005839A5">
            <w:pPr>
              <w:jc w:val="right"/>
              <w:rPr>
                <w:rFonts w:ascii="Arial" w:hAnsi="Arial" w:cs="Arial"/>
                <w:bCs/>
                <w:i/>
                <w:iCs/>
                <w:color w:val="000000" w:themeColor="text1"/>
                <w:sz w:val="24"/>
                <w:szCs w:val="24"/>
              </w:rPr>
            </w:pPr>
            <w:r w:rsidRPr="00CC730E">
              <w:rPr>
                <w:rFonts w:ascii="Arial" w:hAnsi="Arial" w:cs="Arial"/>
                <w:bCs/>
                <w:i/>
                <w:iCs/>
                <w:color w:val="000000" w:themeColor="text1"/>
                <w:sz w:val="24"/>
                <w:szCs w:val="24"/>
              </w:rPr>
              <w:t>£</w:t>
            </w:r>
            <w:r w:rsidR="00A5029E" w:rsidRPr="00CC730E">
              <w:rPr>
                <w:rFonts w:ascii="Arial" w:hAnsi="Arial" w:cs="Arial"/>
                <w:bCs/>
                <w:i/>
                <w:iCs/>
                <w:color w:val="000000" w:themeColor="text1"/>
                <w:sz w:val="24"/>
                <w:szCs w:val="24"/>
              </w:rPr>
              <w:t>100</w:t>
            </w:r>
            <w:r w:rsidRPr="00CC730E">
              <w:rPr>
                <w:rFonts w:ascii="Arial" w:hAnsi="Arial" w:cs="Arial"/>
                <w:bCs/>
                <w:i/>
                <w:iCs/>
                <w:color w:val="000000" w:themeColor="text1"/>
                <w:sz w:val="24"/>
                <w:szCs w:val="24"/>
              </w:rPr>
              <w:t>,000</w:t>
            </w:r>
          </w:p>
        </w:tc>
      </w:tr>
      <w:tr w:rsidR="005839A5" w:rsidRPr="00CC730E" w14:paraId="5C50F428"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344501A" w14:textId="77777777" w:rsidR="005839A5" w:rsidRPr="00CC730E" w:rsidRDefault="005839A5" w:rsidP="005839A5">
            <w:pPr>
              <w:jc w:val="both"/>
              <w:rPr>
                <w:rFonts w:ascii="Arial" w:hAnsi="Arial" w:cs="Arial"/>
                <w:bCs/>
                <w:i/>
                <w:iCs/>
                <w:color w:val="000000" w:themeColor="text1"/>
                <w:sz w:val="24"/>
                <w:szCs w:val="24"/>
              </w:rPr>
            </w:pPr>
            <w:r w:rsidRPr="00CC730E">
              <w:rPr>
                <w:rFonts w:ascii="Arial" w:hAnsi="Arial" w:cs="Arial"/>
                <w:bCs/>
                <w:i/>
                <w:iCs/>
                <w:color w:val="000000" w:themeColor="text1"/>
                <w:sz w:val="24"/>
                <w:szCs w:val="24"/>
              </w:rPr>
              <w:t>Bank Charges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EC1CFE3" w14:textId="69EEF6DC" w:rsidR="005839A5" w:rsidRPr="00CC730E" w:rsidRDefault="00612D5F" w:rsidP="005839A5">
            <w:pPr>
              <w:jc w:val="right"/>
              <w:rPr>
                <w:rFonts w:ascii="Arial" w:hAnsi="Arial" w:cs="Arial"/>
                <w:bCs/>
                <w:i/>
                <w:iCs/>
                <w:color w:val="000000" w:themeColor="text1"/>
                <w:sz w:val="24"/>
                <w:szCs w:val="24"/>
              </w:rPr>
            </w:pPr>
            <w:r w:rsidRPr="00CC730E">
              <w:rPr>
                <w:rFonts w:ascii="Arial" w:hAnsi="Arial" w:cs="Arial"/>
                <w:bCs/>
                <w:i/>
                <w:iCs/>
                <w:color w:val="000000" w:themeColor="text1"/>
                <w:sz w:val="24"/>
                <w:szCs w:val="24"/>
              </w:rPr>
              <w:t>£500</w:t>
            </w:r>
          </w:p>
        </w:tc>
      </w:tr>
      <w:tr w:rsidR="005839A5" w:rsidRPr="00CC730E" w14:paraId="619BA33F"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8B38151" w14:textId="77777777" w:rsidR="005839A5" w:rsidRPr="00CC730E" w:rsidRDefault="005839A5" w:rsidP="005839A5">
            <w:pPr>
              <w:jc w:val="both"/>
              <w:rPr>
                <w:rFonts w:ascii="Arial" w:hAnsi="Arial" w:cs="Arial"/>
                <w:bCs/>
                <w:i/>
                <w:iCs/>
                <w:color w:val="000000" w:themeColor="text1"/>
                <w:sz w:val="24"/>
                <w:szCs w:val="24"/>
              </w:rPr>
            </w:pPr>
            <w:r w:rsidRPr="00CC730E">
              <w:rPr>
                <w:rFonts w:ascii="Arial" w:hAnsi="Arial" w:cs="Arial"/>
                <w:bCs/>
                <w:i/>
                <w:iCs/>
                <w:color w:val="000000" w:themeColor="text1"/>
                <w:sz w:val="24"/>
                <w:szCs w:val="24"/>
              </w:rPr>
              <w:t xml:space="preserve">Office Consumables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974D1A7" w14:textId="25B7B5C1" w:rsidR="005839A5" w:rsidRPr="00CC730E" w:rsidRDefault="00612D5F" w:rsidP="005839A5">
            <w:pPr>
              <w:jc w:val="right"/>
              <w:rPr>
                <w:rFonts w:ascii="Arial" w:hAnsi="Arial" w:cs="Arial"/>
                <w:bCs/>
                <w:i/>
                <w:iCs/>
                <w:color w:val="000000" w:themeColor="text1"/>
                <w:sz w:val="24"/>
                <w:szCs w:val="24"/>
              </w:rPr>
            </w:pPr>
            <w:r w:rsidRPr="00CC730E">
              <w:rPr>
                <w:rFonts w:ascii="Arial" w:hAnsi="Arial" w:cs="Arial"/>
                <w:bCs/>
                <w:i/>
                <w:iCs/>
                <w:color w:val="000000" w:themeColor="text1"/>
                <w:sz w:val="24"/>
                <w:szCs w:val="24"/>
              </w:rPr>
              <w:t>£</w:t>
            </w:r>
            <w:r w:rsidR="00BF6A52" w:rsidRPr="00CC730E">
              <w:rPr>
                <w:rFonts w:ascii="Arial" w:hAnsi="Arial" w:cs="Arial"/>
                <w:bCs/>
                <w:i/>
                <w:iCs/>
                <w:color w:val="000000" w:themeColor="text1"/>
                <w:sz w:val="24"/>
                <w:szCs w:val="24"/>
              </w:rPr>
              <w:t>20</w:t>
            </w:r>
            <w:r w:rsidRPr="00CC730E">
              <w:rPr>
                <w:rFonts w:ascii="Arial" w:hAnsi="Arial" w:cs="Arial"/>
                <w:bCs/>
                <w:i/>
                <w:iCs/>
                <w:color w:val="000000" w:themeColor="text1"/>
                <w:sz w:val="24"/>
                <w:szCs w:val="24"/>
              </w:rPr>
              <w:t>00</w:t>
            </w:r>
          </w:p>
        </w:tc>
      </w:tr>
      <w:tr w:rsidR="005839A5" w:rsidRPr="00CC730E" w14:paraId="2CCB1CC8"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AD28ED7" w14:textId="77777777" w:rsidR="005839A5" w:rsidRPr="00CC730E" w:rsidRDefault="005839A5" w:rsidP="005839A5">
            <w:pPr>
              <w:jc w:val="both"/>
              <w:rPr>
                <w:rFonts w:ascii="Arial" w:hAnsi="Arial" w:cs="Arial"/>
                <w:bCs/>
                <w:i/>
                <w:iCs/>
                <w:color w:val="000000" w:themeColor="text1"/>
                <w:sz w:val="24"/>
                <w:szCs w:val="24"/>
              </w:rPr>
            </w:pPr>
            <w:r w:rsidRPr="00CC730E">
              <w:rPr>
                <w:rFonts w:ascii="Arial" w:hAnsi="Arial" w:cs="Arial"/>
                <w:bCs/>
                <w:i/>
                <w:iCs/>
                <w:color w:val="000000" w:themeColor="text1"/>
                <w:sz w:val="24"/>
                <w:szCs w:val="24"/>
              </w:rPr>
              <w:t>Loans Repayments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ABE979C" w14:textId="628E487B" w:rsidR="005839A5" w:rsidRPr="00CC730E" w:rsidRDefault="00612D5F" w:rsidP="005839A5">
            <w:pPr>
              <w:jc w:val="right"/>
              <w:rPr>
                <w:rFonts w:ascii="Arial" w:hAnsi="Arial" w:cs="Arial"/>
                <w:bCs/>
                <w:i/>
                <w:iCs/>
                <w:color w:val="000000" w:themeColor="text1"/>
                <w:sz w:val="24"/>
                <w:szCs w:val="24"/>
              </w:rPr>
            </w:pPr>
            <w:r w:rsidRPr="00CC730E">
              <w:rPr>
                <w:rFonts w:ascii="Arial" w:hAnsi="Arial" w:cs="Arial"/>
                <w:bCs/>
                <w:i/>
                <w:iCs/>
                <w:color w:val="000000" w:themeColor="text1"/>
                <w:sz w:val="24"/>
                <w:szCs w:val="24"/>
              </w:rPr>
              <w:t>£</w:t>
            </w:r>
            <w:r w:rsidR="007E7525" w:rsidRPr="00CC730E">
              <w:rPr>
                <w:rFonts w:ascii="Arial" w:hAnsi="Arial" w:cs="Arial"/>
                <w:bCs/>
                <w:i/>
                <w:iCs/>
                <w:color w:val="000000" w:themeColor="text1"/>
                <w:sz w:val="24"/>
                <w:szCs w:val="24"/>
              </w:rPr>
              <w:t>80</w:t>
            </w:r>
            <w:r w:rsidR="0090695F" w:rsidRPr="00CC730E">
              <w:rPr>
                <w:rFonts w:ascii="Arial" w:hAnsi="Arial" w:cs="Arial"/>
                <w:bCs/>
                <w:i/>
                <w:iCs/>
                <w:color w:val="000000" w:themeColor="text1"/>
                <w:sz w:val="24"/>
                <w:szCs w:val="24"/>
              </w:rPr>
              <w:t>,000</w:t>
            </w:r>
          </w:p>
        </w:tc>
      </w:tr>
      <w:tr w:rsidR="005839A5" w:rsidRPr="00CC730E" w14:paraId="7DD662D3" w14:textId="77777777" w:rsidTr="005839A5">
        <w:trPr>
          <w:trHeight w:val="330"/>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14:paraId="071BE7B9" w14:textId="77777777" w:rsidR="005839A5" w:rsidRPr="00CC730E" w:rsidRDefault="005839A5" w:rsidP="005839A5">
            <w:pPr>
              <w:jc w:val="both"/>
              <w:rPr>
                <w:rFonts w:ascii="Arial" w:hAnsi="Arial" w:cs="Arial"/>
                <w:bCs/>
                <w:i/>
                <w:iCs/>
                <w:color w:val="000000" w:themeColor="text1"/>
                <w:sz w:val="24"/>
                <w:szCs w:val="24"/>
              </w:rPr>
            </w:pPr>
            <w:r w:rsidRPr="00CC730E">
              <w:rPr>
                <w:rFonts w:ascii="Arial" w:hAnsi="Arial" w:cs="Arial"/>
                <w:b/>
                <w:bCs/>
                <w:i/>
                <w:iCs/>
                <w:color w:val="000000" w:themeColor="text1"/>
                <w:sz w:val="24"/>
                <w:szCs w:val="24"/>
              </w:rPr>
              <w:t>Total 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tcPr>
          <w:p w14:paraId="7D4F7C7A" w14:textId="550AA77E" w:rsidR="00E53BC8" w:rsidRPr="00CC730E" w:rsidRDefault="005839A5" w:rsidP="00E53BC8">
            <w:pPr>
              <w:rPr>
                <w:rFonts w:ascii="Arial" w:hAnsi="Arial" w:cs="Arial"/>
                <w:b/>
                <w:i/>
                <w:iCs/>
                <w:color w:val="000000" w:themeColor="text1"/>
                <w:sz w:val="24"/>
                <w:szCs w:val="24"/>
              </w:rPr>
            </w:pPr>
            <w:r w:rsidRPr="00CC730E">
              <w:rPr>
                <w:rFonts w:ascii="Arial" w:hAnsi="Arial" w:cs="Arial"/>
                <w:b/>
                <w:i/>
                <w:iCs/>
                <w:color w:val="000000" w:themeColor="text1"/>
                <w:sz w:val="24"/>
                <w:szCs w:val="24"/>
              </w:rPr>
              <w:t>£</w:t>
            </w:r>
            <w:r w:rsidR="00E53BC8" w:rsidRPr="00CC730E">
              <w:rPr>
                <w:rStyle w:val="Strong"/>
                <w:rFonts w:ascii="Arial" w:hAnsi="Arial" w:cs="Arial"/>
                <w:sz w:val="24"/>
                <w:szCs w:val="24"/>
              </w:rPr>
              <w:t>697,425.80</w:t>
            </w:r>
          </w:p>
          <w:p w14:paraId="5495471F" w14:textId="419C8ECC" w:rsidR="005839A5" w:rsidRPr="00CC730E" w:rsidRDefault="005839A5" w:rsidP="0033357A">
            <w:pPr>
              <w:rPr>
                <w:rFonts w:ascii="Arial" w:hAnsi="Arial" w:cs="Arial"/>
                <w:b/>
                <w:i/>
                <w:iCs/>
                <w:color w:val="000000" w:themeColor="text1"/>
                <w:sz w:val="24"/>
                <w:szCs w:val="24"/>
              </w:rPr>
            </w:pPr>
          </w:p>
        </w:tc>
      </w:tr>
    </w:tbl>
    <w:tbl>
      <w:tblPr>
        <w:tblpPr w:leftFromText="180" w:rightFromText="180" w:vertAnchor="page" w:horzAnchor="margin" w:tblpXSpec="right" w:tblpY="4457"/>
        <w:tblW w:w="4101" w:type="dxa"/>
        <w:tblCellMar>
          <w:left w:w="0" w:type="dxa"/>
          <w:right w:w="0" w:type="dxa"/>
        </w:tblCellMar>
        <w:tblLook w:val="0600" w:firstRow="0" w:lastRow="0" w:firstColumn="0" w:lastColumn="0" w:noHBand="1" w:noVBand="1"/>
      </w:tblPr>
      <w:tblGrid>
        <w:gridCol w:w="2869"/>
        <w:gridCol w:w="1232"/>
      </w:tblGrid>
      <w:tr w:rsidR="00DC6D44" w:rsidRPr="00CC730E" w14:paraId="56C804E7" w14:textId="77777777" w:rsidTr="00646832">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D52F650" w14:textId="77777777" w:rsidR="00DC6D44" w:rsidRPr="00CC730E" w:rsidRDefault="00DC6D44" w:rsidP="00646832">
            <w:pPr>
              <w:jc w:val="center"/>
              <w:rPr>
                <w:rFonts w:ascii="Arial" w:hAnsi="Arial" w:cs="Arial"/>
                <w:b/>
                <w:i/>
                <w:iCs/>
                <w:color w:val="000000" w:themeColor="text1"/>
                <w:sz w:val="24"/>
                <w:szCs w:val="24"/>
              </w:rPr>
            </w:pPr>
            <w:r w:rsidRPr="00CC730E">
              <w:rPr>
                <w:rFonts w:ascii="Arial" w:hAnsi="Arial" w:cs="Arial"/>
                <w:b/>
                <w:bCs/>
                <w:i/>
                <w:iCs/>
                <w:color w:val="000000" w:themeColor="text1"/>
                <w:sz w:val="24"/>
                <w:szCs w:val="24"/>
              </w:rPr>
              <w:t>INCOME</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2C04FF3" w14:textId="77777777" w:rsidR="00DC6D44" w:rsidRPr="00CC730E" w:rsidRDefault="00DC6D44" w:rsidP="00646832">
            <w:pPr>
              <w:jc w:val="center"/>
              <w:rPr>
                <w:rFonts w:ascii="Arial" w:hAnsi="Arial" w:cs="Arial"/>
                <w:bCs/>
                <w:i/>
                <w:iCs/>
                <w:color w:val="000000" w:themeColor="text1"/>
                <w:sz w:val="24"/>
                <w:szCs w:val="24"/>
              </w:rPr>
            </w:pPr>
            <w:r w:rsidRPr="00CC730E">
              <w:rPr>
                <w:rFonts w:ascii="Arial" w:hAnsi="Arial" w:cs="Arial"/>
                <w:b/>
                <w:i/>
                <w:iCs/>
                <w:color w:val="000000" w:themeColor="text1"/>
                <w:sz w:val="24"/>
                <w:szCs w:val="24"/>
              </w:rPr>
              <w:t xml:space="preserve">Year 1 </w:t>
            </w:r>
            <w:r w:rsidRPr="00CC730E">
              <w:rPr>
                <w:rFonts w:ascii="Arial" w:hAnsi="Arial" w:cs="Arial"/>
                <w:b/>
                <w:i/>
                <w:iCs/>
                <w:color w:val="000000" w:themeColor="text1"/>
                <w:sz w:val="24"/>
                <w:szCs w:val="24"/>
              </w:rPr>
              <w:br/>
              <w:t>£</w:t>
            </w:r>
          </w:p>
        </w:tc>
      </w:tr>
      <w:tr w:rsidR="00DC6D44" w:rsidRPr="00CC730E" w14:paraId="23FE8E63"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270F3D9" w14:textId="17AE41F3" w:rsidR="00DC6D44" w:rsidRPr="00CC730E" w:rsidRDefault="00DC6D44" w:rsidP="00646832">
            <w:pPr>
              <w:jc w:val="both"/>
              <w:rPr>
                <w:rFonts w:ascii="Arial" w:hAnsi="Arial" w:cs="Arial"/>
                <w:bCs/>
                <w:i/>
                <w:iCs/>
                <w:color w:val="000000" w:themeColor="text1"/>
                <w:sz w:val="24"/>
                <w:szCs w:val="24"/>
              </w:rPr>
            </w:pPr>
            <w:r w:rsidRPr="00CC730E">
              <w:rPr>
                <w:rFonts w:ascii="Arial" w:hAnsi="Arial" w:cs="Arial"/>
                <w:bCs/>
                <w:i/>
                <w:iCs/>
                <w:color w:val="000000" w:themeColor="text1"/>
                <w:sz w:val="24"/>
                <w:szCs w:val="24"/>
              </w:rPr>
              <w:t>Sales A</w:t>
            </w:r>
            <w:r w:rsidR="00477E56" w:rsidRPr="00CC730E">
              <w:rPr>
                <w:rFonts w:ascii="Arial" w:hAnsi="Arial" w:cs="Arial"/>
                <w:bCs/>
                <w:i/>
                <w:iCs/>
                <w:color w:val="000000" w:themeColor="text1"/>
                <w:sz w:val="24"/>
                <w:szCs w:val="24"/>
              </w:rPr>
              <w:t xml:space="preserve"> – Food Sale</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247B52E" w14:textId="4C6A64AB" w:rsidR="00DC6D44" w:rsidRPr="00CC730E" w:rsidRDefault="00A03E5E" w:rsidP="00646832">
            <w:pPr>
              <w:jc w:val="both"/>
              <w:rPr>
                <w:rFonts w:ascii="Arial" w:hAnsi="Arial" w:cs="Arial"/>
                <w:bCs/>
                <w:i/>
                <w:iCs/>
                <w:color w:val="000000" w:themeColor="text1"/>
                <w:sz w:val="24"/>
                <w:szCs w:val="24"/>
              </w:rPr>
            </w:pPr>
            <w:r w:rsidRPr="00CC730E">
              <w:rPr>
                <w:rFonts w:ascii="Arial" w:hAnsi="Arial" w:cs="Arial"/>
                <w:i/>
                <w:iCs/>
                <w:color w:val="000000" w:themeColor="text1"/>
                <w:sz w:val="24"/>
                <w:szCs w:val="24"/>
              </w:rPr>
              <w:t>£350,000</w:t>
            </w:r>
          </w:p>
        </w:tc>
      </w:tr>
      <w:tr w:rsidR="00DC6D44" w:rsidRPr="00CC730E" w14:paraId="2808E994"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7A93C49" w14:textId="7BDA9813" w:rsidR="00DC6D44" w:rsidRPr="00CC730E" w:rsidRDefault="00DC6D44" w:rsidP="00646832">
            <w:pPr>
              <w:jc w:val="both"/>
              <w:rPr>
                <w:rFonts w:ascii="Arial" w:hAnsi="Arial" w:cs="Arial"/>
                <w:bCs/>
                <w:i/>
                <w:iCs/>
                <w:color w:val="000000" w:themeColor="text1"/>
                <w:sz w:val="24"/>
                <w:szCs w:val="24"/>
              </w:rPr>
            </w:pPr>
            <w:r w:rsidRPr="00CC730E">
              <w:rPr>
                <w:rFonts w:ascii="Arial" w:hAnsi="Arial" w:cs="Arial"/>
                <w:bCs/>
                <w:i/>
                <w:iCs/>
                <w:color w:val="000000" w:themeColor="text1"/>
                <w:sz w:val="24"/>
                <w:szCs w:val="24"/>
              </w:rPr>
              <w:t>Sales B</w:t>
            </w:r>
            <w:r w:rsidR="00477E56" w:rsidRPr="00CC730E">
              <w:rPr>
                <w:rFonts w:ascii="Arial" w:hAnsi="Arial" w:cs="Arial"/>
                <w:bCs/>
                <w:i/>
                <w:iCs/>
                <w:color w:val="000000" w:themeColor="text1"/>
                <w:sz w:val="24"/>
                <w:szCs w:val="24"/>
              </w:rPr>
              <w:t xml:space="preserve"> - Drinks</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27AB1EF" w14:textId="28A4CBCA" w:rsidR="00DC6D44" w:rsidRPr="00CC730E" w:rsidRDefault="00A03E5E" w:rsidP="00646832">
            <w:pPr>
              <w:jc w:val="both"/>
              <w:rPr>
                <w:rFonts w:ascii="Arial" w:hAnsi="Arial" w:cs="Arial"/>
                <w:bCs/>
                <w:i/>
                <w:iCs/>
                <w:color w:val="000000" w:themeColor="text1"/>
                <w:sz w:val="24"/>
                <w:szCs w:val="24"/>
              </w:rPr>
            </w:pPr>
            <w:r w:rsidRPr="00CC730E">
              <w:rPr>
                <w:rFonts w:ascii="Arial" w:hAnsi="Arial" w:cs="Arial"/>
                <w:i/>
                <w:iCs/>
                <w:color w:val="000000" w:themeColor="text1"/>
                <w:sz w:val="24"/>
                <w:szCs w:val="24"/>
              </w:rPr>
              <w:t>£180,000</w:t>
            </w:r>
          </w:p>
        </w:tc>
      </w:tr>
      <w:tr w:rsidR="00DC6D44" w:rsidRPr="00CC730E" w14:paraId="4CE9FBE0"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8F59EBD" w14:textId="3327972D" w:rsidR="00DC6D44" w:rsidRPr="00CC730E" w:rsidRDefault="00DC6D44" w:rsidP="00646832">
            <w:pPr>
              <w:jc w:val="both"/>
              <w:rPr>
                <w:rFonts w:ascii="Arial" w:hAnsi="Arial" w:cs="Arial"/>
                <w:bCs/>
                <w:i/>
                <w:iCs/>
                <w:color w:val="000000" w:themeColor="text1"/>
                <w:sz w:val="24"/>
                <w:szCs w:val="24"/>
              </w:rPr>
            </w:pPr>
            <w:r w:rsidRPr="00CC730E">
              <w:rPr>
                <w:rFonts w:ascii="Arial" w:hAnsi="Arial" w:cs="Arial"/>
                <w:bCs/>
                <w:i/>
                <w:iCs/>
                <w:color w:val="000000" w:themeColor="text1"/>
                <w:sz w:val="24"/>
                <w:szCs w:val="24"/>
              </w:rPr>
              <w:t>Sales C</w:t>
            </w:r>
            <w:r w:rsidR="00477E56" w:rsidRPr="00CC730E">
              <w:rPr>
                <w:rFonts w:ascii="Arial" w:hAnsi="Arial" w:cs="Arial"/>
                <w:bCs/>
                <w:i/>
                <w:iCs/>
                <w:color w:val="000000" w:themeColor="text1"/>
                <w:sz w:val="24"/>
                <w:szCs w:val="24"/>
              </w:rPr>
              <w:t xml:space="preserve"> – Events and Catering </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01D7BFE9" w14:textId="7D0E8166" w:rsidR="00DC6D44" w:rsidRPr="00CC730E" w:rsidRDefault="00A03E5E" w:rsidP="00646832">
            <w:pPr>
              <w:jc w:val="both"/>
              <w:rPr>
                <w:rFonts w:ascii="Arial" w:hAnsi="Arial" w:cs="Arial"/>
                <w:bCs/>
                <w:i/>
                <w:iCs/>
                <w:color w:val="000000" w:themeColor="text1"/>
                <w:sz w:val="24"/>
                <w:szCs w:val="24"/>
              </w:rPr>
            </w:pPr>
            <w:r w:rsidRPr="00CC730E">
              <w:rPr>
                <w:rFonts w:ascii="Arial" w:hAnsi="Arial" w:cs="Arial"/>
                <w:bCs/>
                <w:i/>
                <w:iCs/>
                <w:color w:val="000000" w:themeColor="text1"/>
                <w:sz w:val="24"/>
                <w:szCs w:val="24"/>
              </w:rPr>
              <w:t>£</w:t>
            </w:r>
            <w:r w:rsidR="002A4E66" w:rsidRPr="00CC730E">
              <w:rPr>
                <w:rFonts w:ascii="Arial" w:hAnsi="Arial" w:cs="Arial"/>
                <w:color w:val="000000" w:themeColor="text1"/>
                <w:sz w:val="24"/>
                <w:szCs w:val="24"/>
              </w:rPr>
              <w:t>270,000</w:t>
            </w:r>
          </w:p>
        </w:tc>
      </w:tr>
      <w:tr w:rsidR="00DC6D44" w:rsidRPr="00CC730E" w14:paraId="24C10350"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7709CFD" w14:textId="77777777" w:rsidR="00DC6D44" w:rsidRPr="00CC730E" w:rsidRDefault="00DC6D44" w:rsidP="00646832">
            <w:pPr>
              <w:jc w:val="both"/>
              <w:rPr>
                <w:rFonts w:ascii="Arial" w:hAnsi="Arial" w:cs="Arial"/>
                <w:bCs/>
                <w:i/>
                <w:iCs/>
                <w:color w:val="000000" w:themeColor="text1"/>
                <w:sz w:val="24"/>
                <w:szCs w:val="24"/>
              </w:rPr>
            </w:pPr>
            <w:r w:rsidRPr="00CC730E">
              <w:rPr>
                <w:rFonts w:ascii="Arial" w:hAnsi="Arial" w:cs="Arial"/>
                <w:bCs/>
                <w:i/>
                <w:iCs/>
                <w:color w:val="000000" w:themeColor="text1"/>
                <w:sz w:val="24"/>
                <w:szCs w:val="24"/>
              </w:rPr>
              <w:t>Capital Introduced</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464373DF" w14:textId="0D217FF8" w:rsidR="00DC6D44" w:rsidRPr="00CC730E" w:rsidRDefault="00906CD4" w:rsidP="00646832">
            <w:pPr>
              <w:jc w:val="both"/>
              <w:rPr>
                <w:rFonts w:ascii="Arial" w:hAnsi="Arial" w:cs="Arial"/>
                <w:bCs/>
                <w:i/>
                <w:iCs/>
                <w:color w:val="000000" w:themeColor="text1"/>
                <w:sz w:val="24"/>
                <w:szCs w:val="24"/>
              </w:rPr>
            </w:pPr>
            <w:r w:rsidRPr="00CC730E">
              <w:rPr>
                <w:rFonts w:ascii="Arial" w:hAnsi="Arial" w:cs="Arial"/>
                <w:i/>
                <w:iCs/>
                <w:color w:val="000000" w:themeColor="text1"/>
                <w:sz w:val="24"/>
                <w:szCs w:val="24"/>
              </w:rPr>
              <w:t>£100,000</w:t>
            </w:r>
          </w:p>
        </w:tc>
      </w:tr>
      <w:tr w:rsidR="00DC6D44" w:rsidRPr="00CC730E" w14:paraId="63E70FBE"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BA8CA9D" w14:textId="77777777" w:rsidR="00DC6D44" w:rsidRPr="00CC730E" w:rsidRDefault="00DC6D44" w:rsidP="00646832">
            <w:pPr>
              <w:jc w:val="both"/>
              <w:rPr>
                <w:rFonts w:ascii="Arial" w:hAnsi="Arial" w:cs="Arial"/>
                <w:bCs/>
                <w:i/>
                <w:iCs/>
                <w:color w:val="000000" w:themeColor="text1"/>
                <w:sz w:val="24"/>
                <w:szCs w:val="24"/>
              </w:rPr>
            </w:pPr>
            <w:r w:rsidRPr="00CC730E">
              <w:rPr>
                <w:rFonts w:ascii="Arial" w:hAnsi="Arial" w:cs="Arial"/>
                <w:bCs/>
                <w:i/>
                <w:iCs/>
                <w:color w:val="000000" w:themeColor="text1"/>
                <w:sz w:val="24"/>
                <w:szCs w:val="24"/>
              </w:rPr>
              <w:t xml:space="preserve">Funding </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571A581" w14:textId="23508155" w:rsidR="00DC6D44" w:rsidRPr="00CC730E" w:rsidRDefault="00906CD4" w:rsidP="00646832">
            <w:pPr>
              <w:jc w:val="both"/>
              <w:rPr>
                <w:rFonts w:ascii="Arial" w:hAnsi="Arial" w:cs="Arial"/>
                <w:bCs/>
                <w:i/>
                <w:iCs/>
                <w:color w:val="000000" w:themeColor="text1"/>
                <w:sz w:val="24"/>
                <w:szCs w:val="24"/>
              </w:rPr>
            </w:pPr>
            <w:r w:rsidRPr="00CC730E">
              <w:rPr>
                <w:rFonts w:ascii="Arial" w:hAnsi="Arial" w:cs="Arial"/>
                <w:bCs/>
                <w:i/>
                <w:iCs/>
                <w:color w:val="000000" w:themeColor="text1"/>
                <w:sz w:val="24"/>
                <w:szCs w:val="24"/>
              </w:rPr>
              <w:t>£</w:t>
            </w:r>
            <w:r w:rsidRPr="00CC730E">
              <w:rPr>
                <w:rFonts w:ascii="Arial" w:hAnsi="Arial" w:cs="Arial"/>
                <w:i/>
                <w:iCs/>
                <w:color w:val="000000" w:themeColor="text1"/>
                <w:sz w:val="24"/>
                <w:szCs w:val="24"/>
              </w:rPr>
              <w:t>20,000</w:t>
            </w:r>
          </w:p>
        </w:tc>
      </w:tr>
      <w:tr w:rsidR="00DC6D44" w:rsidRPr="00CC730E" w14:paraId="2D52BEEE"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3253C99C" w14:textId="77777777" w:rsidR="00DC6D44" w:rsidRPr="00CC730E" w:rsidRDefault="00DC6D44" w:rsidP="00646832">
            <w:pPr>
              <w:jc w:val="both"/>
              <w:rPr>
                <w:rFonts w:ascii="Arial" w:hAnsi="Arial" w:cs="Arial"/>
                <w:bCs/>
                <w:i/>
                <w:iCs/>
                <w:color w:val="000000" w:themeColor="text1"/>
                <w:sz w:val="24"/>
                <w:szCs w:val="24"/>
              </w:rPr>
            </w:pPr>
            <w:r w:rsidRPr="00CC730E">
              <w:rPr>
                <w:rFonts w:ascii="Arial" w:hAnsi="Arial" w:cs="Arial"/>
                <w:bCs/>
                <w:i/>
                <w:iCs/>
                <w:color w:val="000000" w:themeColor="text1"/>
                <w:sz w:val="24"/>
                <w:szCs w:val="24"/>
              </w:rPr>
              <w:t>Loans/Borrowing</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36A3A7D" w14:textId="1B7A93B8" w:rsidR="00DC6D44" w:rsidRPr="00CC730E" w:rsidRDefault="00906CD4" w:rsidP="00646832">
            <w:pPr>
              <w:jc w:val="both"/>
              <w:rPr>
                <w:rFonts w:ascii="Arial" w:hAnsi="Arial" w:cs="Arial"/>
                <w:bCs/>
                <w:i/>
                <w:iCs/>
                <w:color w:val="000000" w:themeColor="text1"/>
                <w:sz w:val="24"/>
                <w:szCs w:val="24"/>
              </w:rPr>
            </w:pPr>
            <w:r w:rsidRPr="00CC730E">
              <w:rPr>
                <w:rFonts w:ascii="Arial" w:hAnsi="Arial" w:cs="Arial"/>
                <w:bCs/>
                <w:i/>
                <w:iCs/>
                <w:color w:val="000000" w:themeColor="text1"/>
                <w:sz w:val="24"/>
                <w:szCs w:val="24"/>
              </w:rPr>
              <w:t>£</w:t>
            </w:r>
            <w:r w:rsidRPr="00CC730E">
              <w:rPr>
                <w:rFonts w:ascii="Arial" w:hAnsi="Arial" w:cs="Arial"/>
                <w:i/>
                <w:iCs/>
                <w:color w:val="000000" w:themeColor="text1"/>
                <w:sz w:val="24"/>
                <w:szCs w:val="24"/>
              </w:rPr>
              <w:t>300,000</w:t>
            </w:r>
          </w:p>
        </w:tc>
      </w:tr>
      <w:tr w:rsidR="00DC6D44" w:rsidRPr="00CC730E" w14:paraId="37677FED" w14:textId="77777777" w:rsidTr="00646832">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hideMark/>
          </w:tcPr>
          <w:p w14:paraId="5A736B0E" w14:textId="77777777" w:rsidR="00DC6D44" w:rsidRPr="00CC730E" w:rsidRDefault="00DC6D44" w:rsidP="00646832">
            <w:pPr>
              <w:jc w:val="both"/>
              <w:rPr>
                <w:rFonts w:ascii="Arial" w:hAnsi="Arial" w:cs="Arial"/>
                <w:b/>
                <w:bCs/>
                <w:i/>
                <w:iCs/>
                <w:color w:val="000000" w:themeColor="text1"/>
                <w:sz w:val="24"/>
                <w:szCs w:val="24"/>
              </w:rPr>
            </w:pPr>
            <w:r w:rsidRPr="00CC730E">
              <w:rPr>
                <w:rFonts w:ascii="Arial" w:hAnsi="Arial" w:cs="Arial"/>
                <w:b/>
                <w:bCs/>
                <w:i/>
                <w:iCs/>
                <w:color w:val="000000" w:themeColor="text1"/>
                <w:sz w:val="24"/>
                <w:szCs w:val="24"/>
              </w:rPr>
              <w:t>Total Income</w:t>
            </w:r>
          </w:p>
        </w:tc>
        <w:tc>
          <w:tcPr>
            <w:tcW w:w="850"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tcPr>
          <w:p w14:paraId="18DED393" w14:textId="5088B525" w:rsidR="00DC6D44" w:rsidRPr="00CC730E" w:rsidRDefault="00DC6D44" w:rsidP="00646832">
            <w:pPr>
              <w:jc w:val="both"/>
              <w:rPr>
                <w:rFonts w:ascii="Arial" w:hAnsi="Arial" w:cs="Arial"/>
                <w:b/>
                <w:bCs/>
                <w:i/>
                <w:iCs/>
                <w:color w:val="000000" w:themeColor="text1"/>
                <w:sz w:val="24"/>
                <w:szCs w:val="24"/>
              </w:rPr>
            </w:pPr>
            <w:r w:rsidRPr="00CC730E">
              <w:rPr>
                <w:rFonts w:ascii="Arial" w:hAnsi="Arial" w:cs="Arial"/>
                <w:b/>
                <w:bCs/>
                <w:i/>
                <w:iCs/>
                <w:color w:val="000000" w:themeColor="text1"/>
                <w:sz w:val="24"/>
                <w:szCs w:val="24"/>
              </w:rPr>
              <w:t>£</w:t>
            </w:r>
            <w:r w:rsidR="00776177" w:rsidRPr="00CC730E">
              <w:rPr>
                <w:rFonts w:ascii="Arial" w:hAnsi="Arial" w:cs="Arial"/>
                <w:b/>
                <w:bCs/>
                <w:i/>
                <w:iCs/>
                <w:color w:val="000000" w:themeColor="text1"/>
                <w:sz w:val="24"/>
                <w:szCs w:val="24"/>
              </w:rPr>
              <w:t>1,</w:t>
            </w:r>
            <w:r w:rsidR="0035016F" w:rsidRPr="00CC730E">
              <w:rPr>
                <w:rFonts w:ascii="Arial" w:hAnsi="Arial" w:cs="Arial"/>
                <w:b/>
                <w:bCs/>
                <w:i/>
                <w:iCs/>
                <w:color w:val="000000" w:themeColor="text1"/>
                <w:sz w:val="24"/>
                <w:szCs w:val="24"/>
              </w:rPr>
              <w:t>22</w:t>
            </w:r>
            <w:r w:rsidR="00776177" w:rsidRPr="00CC730E">
              <w:rPr>
                <w:rFonts w:ascii="Arial" w:hAnsi="Arial" w:cs="Arial"/>
                <w:b/>
                <w:bCs/>
                <w:i/>
                <w:iCs/>
                <w:color w:val="000000" w:themeColor="text1"/>
                <w:sz w:val="24"/>
                <w:szCs w:val="24"/>
              </w:rPr>
              <w:t>0,000</w:t>
            </w:r>
          </w:p>
        </w:tc>
      </w:tr>
    </w:tbl>
    <w:p w14:paraId="4765EA7F" w14:textId="7BE1DC3E" w:rsidR="00D6026F" w:rsidRPr="00CC730E" w:rsidRDefault="00D6026F" w:rsidP="008368EB">
      <w:pPr>
        <w:jc w:val="both"/>
        <w:rPr>
          <w:rFonts w:ascii="Arial" w:hAnsi="Arial" w:cs="Arial"/>
          <w:bCs/>
          <w:i/>
          <w:iCs/>
          <w:color w:val="000000" w:themeColor="text1"/>
          <w:sz w:val="24"/>
          <w:szCs w:val="24"/>
        </w:rPr>
      </w:pPr>
    </w:p>
    <w:p w14:paraId="22CB39BA" w14:textId="77777777" w:rsidR="005839A5" w:rsidRPr="00CC730E" w:rsidRDefault="005839A5" w:rsidP="008368EB">
      <w:pPr>
        <w:jc w:val="both"/>
        <w:rPr>
          <w:rFonts w:ascii="Arial" w:hAnsi="Arial" w:cs="Arial"/>
          <w:bCs/>
          <w:i/>
          <w:iCs/>
          <w:color w:val="000000" w:themeColor="text1"/>
          <w:sz w:val="24"/>
          <w:szCs w:val="24"/>
        </w:rPr>
      </w:pPr>
    </w:p>
    <w:tbl>
      <w:tblPr>
        <w:tblpPr w:leftFromText="180" w:rightFromText="180" w:vertAnchor="text" w:horzAnchor="margin" w:tblpXSpec="center" w:tblpY="60"/>
        <w:tblW w:w="4101" w:type="dxa"/>
        <w:tblCellMar>
          <w:left w:w="0" w:type="dxa"/>
          <w:right w:w="0" w:type="dxa"/>
        </w:tblCellMar>
        <w:tblLook w:val="0600" w:firstRow="0" w:lastRow="0" w:firstColumn="0" w:lastColumn="0" w:noHBand="1" w:noVBand="1"/>
      </w:tblPr>
      <w:tblGrid>
        <w:gridCol w:w="2736"/>
        <w:gridCol w:w="1365"/>
      </w:tblGrid>
      <w:tr w:rsidR="00DC6D44" w:rsidRPr="00CC730E" w14:paraId="06CC6A91" w14:textId="77777777" w:rsidTr="00DC6D44">
        <w:trPr>
          <w:trHeight w:val="315"/>
        </w:trPr>
        <w:tc>
          <w:tcPr>
            <w:tcW w:w="3228" w:type="dxa"/>
            <w:tcBorders>
              <w:top w:val="single" w:sz="8" w:space="0" w:color="000000"/>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E3A6973" w14:textId="77777777" w:rsidR="00DC6D44" w:rsidRPr="00CC730E" w:rsidRDefault="00DC6D44" w:rsidP="00DC6D44">
            <w:pPr>
              <w:jc w:val="center"/>
              <w:rPr>
                <w:rFonts w:ascii="Arial" w:hAnsi="Arial" w:cs="Arial"/>
                <w:color w:val="000000" w:themeColor="text1"/>
                <w:sz w:val="24"/>
                <w:szCs w:val="24"/>
              </w:rPr>
            </w:pPr>
            <w:r w:rsidRPr="00CC730E">
              <w:rPr>
                <w:rFonts w:ascii="Arial" w:hAnsi="Arial" w:cs="Arial"/>
                <w:b/>
                <w:bCs/>
                <w:color w:val="000000" w:themeColor="text1"/>
                <w:sz w:val="24"/>
                <w:szCs w:val="24"/>
              </w:rPr>
              <w:t>YEAR ONE PROFIT/LOSS</w:t>
            </w:r>
          </w:p>
        </w:tc>
        <w:tc>
          <w:tcPr>
            <w:tcW w:w="873" w:type="dxa"/>
            <w:tcBorders>
              <w:top w:val="single" w:sz="8" w:space="0" w:color="000000"/>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hideMark/>
          </w:tcPr>
          <w:p w14:paraId="71EC06C3" w14:textId="77777777" w:rsidR="00DC6D44" w:rsidRPr="00CC730E" w:rsidRDefault="00DC6D44" w:rsidP="00DC6D44">
            <w:pPr>
              <w:jc w:val="center"/>
              <w:rPr>
                <w:rFonts w:ascii="Arial" w:hAnsi="Arial" w:cs="Arial"/>
                <w:color w:val="000000" w:themeColor="text1"/>
                <w:sz w:val="24"/>
                <w:szCs w:val="24"/>
              </w:rPr>
            </w:pPr>
            <w:r w:rsidRPr="00CC730E">
              <w:rPr>
                <w:rFonts w:ascii="Arial" w:hAnsi="Arial" w:cs="Arial"/>
                <w:b/>
                <w:color w:val="000000" w:themeColor="text1"/>
                <w:sz w:val="24"/>
                <w:szCs w:val="24"/>
              </w:rPr>
              <w:t>£</w:t>
            </w:r>
          </w:p>
        </w:tc>
      </w:tr>
      <w:tr w:rsidR="00DC6D44" w:rsidRPr="00CC730E" w14:paraId="124C6448" w14:textId="77777777" w:rsidTr="00DC6D44">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6B20FCBD" w14:textId="77777777" w:rsidR="00DC6D44" w:rsidRPr="00CC730E" w:rsidRDefault="00DC6D44" w:rsidP="00DC6D44">
            <w:pPr>
              <w:rPr>
                <w:rFonts w:ascii="Arial" w:hAnsi="Arial" w:cs="Arial"/>
                <w:i/>
                <w:iCs/>
                <w:color w:val="000000" w:themeColor="text1"/>
                <w:sz w:val="24"/>
                <w:szCs w:val="24"/>
              </w:rPr>
            </w:pPr>
            <w:r w:rsidRPr="00CC730E">
              <w:rPr>
                <w:rFonts w:ascii="Arial" w:hAnsi="Arial" w:cs="Arial"/>
                <w:i/>
                <w:iCs/>
                <w:color w:val="000000" w:themeColor="text1"/>
                <w:sz w:val="24"/>
                <w:szCs w:val="24"/>
              </w:rPr>
              <w:t>Total Income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6B8CC41C" w14:textId="4C90285F" w:rsidR="00DC6D44" w:rsidRPr="00CC730E" w:rsidRDefault="00E26156" w:rsidP="00DC6D44">
            <w:pPr>
              <w:rPr>
                <w:rFonts w:ascii="Arial" w:hAnsi="Arial" w:cs="Arial"/>
                <w:i/>
                <w:iCs/>
                <w:color w:val="000000" w:themeColor="text1"/>
                <w:sz w:val="24"/>
                <w:szCs w:val="24"/>
              </w:rPr>
            </w:pPr>
            <w:r w:rsidRPr="00CC730E">
              <w:rPr>
                <w:rFonts w:ascii="Arial" w:hAnsi="Arial" w:cs="Arial"/>
                <w:i/>
                <w:iCs/>
                <w:color w:val="000000" w:themeColor="text1"/>
                <w:sz w:val="24"/>
                <w:szCs w:val="24"/>
              </w:rPr>
              <w:t>£1,</w:t>
            </w:r>
            <w:r w:rsidR="0035016F" w:rsidRPr="00CC730E">
              <w:rPr>
                <w:rFonts w:ascii="Arial" w:hAnsi="Arial" w:cs="Arial"/>
                <w:i/>
                <w:iCs/>
                <w:color w:val="000000" w:themeColor="text1"/>
                <w:sz w:val="24"/>
                <w:szCs w:val="24"/>
              </w:rPr>
              <w:t>20</w:t>
            </w:r>
            <w:r w:rsidRPr="00CC730E">
              <w:rPr>
                <w:rFonts w:ascii="Arial" w:hAnsi="Arial" w:cs="Arial"/>
                <w:i/>
                <w:iCs/>
                <w:color w:val="000000" w:themeColor="text1"/>
                <w:sz w:val="24"/>
                <w:szCs w:val="24"/>
              </w:rPr>
              <w:t>0,000</w:t>
            </w:r>
          </w:p>
        </w:tc>
      </w:tr>
      <w:tr w:rsidR="00DC6D44" w:rsidRPr="00CC730E" w14:paraId="54B3DFB0" w14:textId="77777777" w:rsidTr="00DC6D44">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7AFC63F" w14:textId="77777777" w:rsidR="00DC6D44" w:rsidRPr="00CC730E" w:rsidRDefault="00DC6D44" w:rsidP="00DC6D44">
            <w:pPr>
              <w:rPr>
                <w:rFonts w:ascii="Arial" w:hAnsi="Arial" w:cs="Arial"/>
                <w:i/>
                <w:iCs/>
                <w:color w:val="000000" w:themeColor="text1"/>
                <w:sz w:val="24"/>
                <w:szCs w:val="24"/>
              </w:rPr>
            </w:pPr>
            <w:r w:rsidRPr="00CC730E">
              <w:rPr>
                <w:rFonts w:ascii="Arial" w:hAnsi="Arial" w:cs="Arial"/>
                <w:i/>
                <w:iCs/>
                <w:color w:val="000000" w:themeColor="text1"/>
                <w:sz w:val="24"/>
                <w:szCs w:val="24"/>
              </w:rPr>
              <w:t>Total Expenditure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4D55192E" w14:textId="28BBAAAB" w:rsidR="00DC6D44" w:rsidRPr="00CC730E" w:rsidRDefault="00302106" w:rsidP="00DC6D44">
            <w:pPr>
              <w:rPr>
                <w:rFonts w:ascii="Arial" w:hAnsi="Arial" w:cs="Arial"/>
                <w:i/>
                <w:iCs/>
                <w:color w:val="000000" w:themeColor="text1"/>
                <w:sz w:val="24"/>
                <w:szCs w:val="24"/>
              </w:rPr>
            </w:pPr>
            <w:r w:rsidRPr="00CC730E">
              <w:rPr>
                <w:rFonts w:ascii="Arial" w:hAnsi="Arial" w:cs="Arial"/>
                <w:sz w:val="24"/>
                <w:szCs w:val="24"/>
              </w:rPr>
              <w:t>£697,425.80</w:t>
            </w:r>
          </w:p>
        </w:tc>
      </w:tr>
      <w:tr w:rsidR="00DC6D44" w:rsidRPr="00CC730E" w14:paraId="0A784635" w14:textId="77777777" w:rsidTr="00DC6D44">
        <w:trPr>
          <w:trHeight w:val="101"/>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39944F2" w14:textId="77777777" w:rsidR="00DC6D44" w:rsidRPr="00CC730E" w:rsidRDefault="00DC6D44" w:rsidP="00DC6D44">
            <w:pPr>
              <w:rPr>
                <w:rFonts w:ascii="Arial" w:hAnsi="Arial" w:cs="Arial"/>
                <w:i/>
                <w:iCs/>
                <w:color w:val="000000" w:themeColor="text1"/>
                <w:sz w:val="24"/>
                <w:szCs w:val="24"/>
              </w:rPr>
            </w:pP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79F6C1DD" w14:textId="77777777" w:rsidR="00DC6D44" w:rsidRPr="00CC730E" w:rsidRDefault="00DC6D44" w:rsidP="00DC6D44">
            <w:pPr>
              <w:rPr>
                <w:rFonts w:ascii="Arial" w:hAnsi="Arial" w:cs="Arial"/>
                <w:i/>
                <w:iCs/>
                <w:color w:val="000000" w:themeColor="text1"/>
                <w:sz w:val="24"/>
                <w:szCs w:val="24"/>
              </w:rPr>
            </w:pPr>
          </w:p>
        </w:tc>
      </w:tr>
      <w:tr w:rsidR="00DC6D44" w:rsidRPr="00CC730E" w14:paraId="1134ADD2" w14:textId="77777777" w:rsidTr="00DC6D44">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BFBFBF"/>
            <w:tcMar>
              <w:top w:w="15" w:type="dxa"/>
              <w:left w:w="15" w:type="dxa"/>
              <w:bottom w:w="0" w:type="dxa"/>
              <w:right w:w="15" w:type="dxa"/>
            </w:tcMar>
            <w:vAlign w:val="bottom"/>
            <w:hideMark/>
          </w:tcPr>
          <w:p w14:paraId="432A09BD" w14:textId="77777777" w:rsidR="00DC6D44" w:rsidRPr="00CC730E" w:rsidRDefault="00DC6D44" w:rsidP="00DC6D44">
            <w:pPr>
              <w:rPr>
                <w:rFonts w:ascii="Arial" w:hAnsi="Arial" w:cs="Arial"/>
                <w:i/>
                <w:iCs/>
                <w:color w:val="000000" w:themeColor="text1"/>
                <w:sz w:val="24"/>
                <w:szCs w:val="24"/>
              </w:rPr>
            </w:pPr>
            <w:r w:rsidRPr="00CC730E">
              <w:rPr>
                <w:rFonts w:ascii="Arial" w:hAnsi="Arial" w:cs="Arial"/>
                <w:b/>
                <w:bCs/>
                <w:i/>
                <w:iCs/>
                <w:color w:val="000000" w:themeColor="text1"/>
                <w:sz w:val="24"/>
                <w:szCs w:val="24"/>
              </w:rPr>
              <w:t>Profit/Loss</w:t>
            </w:r>
          </w:p>
        </w:tc>
        <w:tc>
          <w:tcPr>
            <w:tcW w:w="873" w:type="dxa"/>
            <w:tcBorders>
              <w:top w:val="single" w:sz="8" w:space="0" w:color="FFFFFF"/>
              <w:left w:val="single" w:sz="8" w:space="0" w:color="FFFFFF"/>
              <w:bottom w:val="single" w:sz="8" w:space="0" w:color="FFFFFF"/>
              <w:right w:val="single" w:sz="8" w:space="0" w:color="000000"/>
            </w:tcBorders>
            <w:shd w:val="clear" w:color="auto" w:fill="BFBFBF"/>
            <w:tcMar>
              <w:top w:w="15" w:type="dxa"/>
              <w:left w:w="15" w:type="dxa"/>
              <w:bottom w:w="0" w:type="dxa"/>
              <w:right w:w="15" w:type="dxa"/>
            </w:tcMar>
            <w:vAlign w:val="bottom"/>
          </w:tcPr>
          <w:p w14:paraId="3EC47120" w14:textId="2E9E3E29" w:rsidR="00DC6D44" w:rsidRPr="00CC730E" w:rsidRDefault="00DC6D44" w:rsidP="00302106">
            <w:pPr>
              <w:rPr>
                <w:rFonts w:ascii="Arial" w:hAnsi="Arial" w:cs="Arial"/>
                <w:b/>
                <w:bCs/>
                <w:i/>
                <w:iCs/>
                <w:color w:val="000000" w:themeColor="text1"/>
                <w:sz w:val="24"/>
                <w:szCs w:val="24"/>
              </w:rPr>
            </w:pPr>
            <w:r w:rsidRPr="00CC730E">
              <w:rPr>
                <w:rFonts w:ascii="Arial" w:hAnsi="Arial" w:cs="Arial"/>
                <w:b/>
                <w:bCs/>
                <w:i/>
                <w:iCs/>
                <w:color w:val="000000" w:themeColor="text1"/>
                <w:sz w:val="24"/>
                <w:szCs w:val="24"/>
              </w:rPr>
              <w:t>£</w:t>
            </w:r>
            <w:r w:rsidR="00302106" w:rsidRPr="00CC730E">
              <w:rPr>
                <w:rStyle w:val="Strong"/>
                <w:rFonts w:ascii="Arial" w:hAnsi="Arial" w:cs="Arial"/>
                <w:sz w:val="24"/>
                <w:szCs w:val="24"/>
              </w:rPr>
              <w:t>522,574.20</w:t>
            </w:r>
          </w:p>
        </w:tc>
      </w:tr>
      <w:tr w:rsidR="00DC6D44" w:rsidRPr="00CC730E" w14:paraId="373B435B" w14:textId="77777777" w:rsidTr="00DC6D44">
        <w:trPr>
          <w:trHeight w:val="67"/>
        </w:trPr>
        <w:tc>
          <w:tcPr>
            <w:tcW w:w="3228" w:type="dxa"/>
            <w:tcBorders>
              <w:top w:val="single" w:sz="8" w:space="0" w:color="FFFFFF"/>
              <w:left w:val="single" w:sz="8" w:space="0" w:color="000000"/>
              <w:bottom w:val="single" w:sz="8" w:space="0" w:color="000000"/>
              <w:right w:val="single" w:sz="8" w:space="0" w:color="FFFFFF"/>
            </w:tcBorders>
            <w:shd w:val="clear" w:color="auto" w:fill="E9EBF5"/>
            <w:tcMar>
              <w:top w:w="15" w:type="dxa"/>
              <w:left w:w="15" w:type="dxa"/>
              <w:bottom w:w="0" w:type="dxa"/>
              <w:right w:w="15" w:type="dxa"/>
            </w:tcMar>
            <w:vAlign w:val="bottom"/>
            <w:hideMark/>
          </w:tcPr>
          <w:p w14:paraId="2CFD18EC" w14:textId="77777777" w:rsidR="00DC6D44" w:rsidRPr="00CC730E" w:rsidRDefault="00DC6D44" w:rsidP="00DC6D44">
            <w:pPr>
              <w:rPr>
                <w:rFonts w:ascii="Arial" w:hAnsi="Arial" w:cs="Arial"/>
                <w:i/>
                <w:iCs/>
                <w:color w:val="000000" w:themeColor="text1"/>
                <w:sz w:val="24"/>
                <w:szCs w:val="24"/>
              </w:rPr>
            </w:pPr>
          </w:p>
        </w:tc>
        <w:tc>
          <w:tcPr>
            <w:tcW w:w="873" w:type="dxa"/>
            <w:tcBorders>
              <w:top w:val="single" w:sz="8" w:space="0" w:color="FFFFFF"/>
              <w:left w:val="single" w:sz="8" w:space="0" w:color="FFFFFF"/>
              <w:bottom w:val="single" w:sz="8" w:space="0" w:color="000000"/>
              <w:right w:val="single" w:sz="8" w:space="0" w:color="000000"/>
            </w:tcBorders>
            <w:shd w:val="clear" w:color="auto" w:fill="E9EBF5"/>
            <w:tcMar>
              <w:top w:w="15" w:type="dxa"/>
              <w:left w:w="15" w:type="dxa"/>
              <w:bottom w:w="0" w:type="dxa"/>
              <w:right w:w="15" w:type="dxa"/>
            </w:tcMar>
            <w:vAlign w:val="bottom"/>
            <w:hideMark/>
          </w:tcPr>
          <w:p w14:paraId="04B1E217" w14:textId="77777777" w:rsidR="00DC6D44" w:rsidRPr="00CC730E" w:rsidRDefault="00DC6D44" w:rsidP="00DC6D44">
            <w:pPr>
              <w:rPr>
                <w:rFonts w:ascii="Arial" w:hAnsi="Arial" w:cs="Arial"/>
                <w:i/>
                <w:iCs/>
                <w:color w:val="000000" w:themeColor="text1"/>
                <w:sz w:val="24"/>
                <w:szCs w:val="24"/>
              </w:rPr>
            </w:pPr>
          </w:p>
        </w:tc>
      </w:tr>
    </w:tbl>
    <w:p w14:paraId="41A36CF5" w14:textId="77777777" w:rsidR="005839A5" w:rsidRPr="00CC730E" w:rsidRDefault="005839A5" w:rsidP="008368EB">
      <w:pPr>
        <w:jc w:val="both"/>
        <w:rPr>
          <w:rFonts w:ascii="Arial" w:hAnsi="Arial" w:cs="Arial"/>
          <w:bCs/>
          <w:i/>
          <w:iCs/>
          <w:color w:val="000000" w:themeColor="text1"/>
          <w:sz w:val="24"/>
          <w:szCs w:val="24"/>
        </w:rPr>
      </w:pPr>
    </w:p>
    <w:p w14:paraId="3ED27101" w14:textId="1232D59E" w:rsidR="00A86586" w:rsidRPr="00CC730E" w:rsidRDefault="00A86586">
      <w:pPr>
        <w:rPr>
          <w:rFonts w:ascii="Arial" w:hAnsi="Arial" w:cs="Arial"/>
          <w:i/>
          <w:iCs/>
          <w:color w:val="000000" w:themeColor="text1"/>
          <w:sz w:val="24"/>
          <w:szCs w:val="24"/>
        </w:rPr>
      </w:pPr>
    </w:p>
    <w:p w14:paraId="3C48CD24" w14:textId="77777777" w:rsidR="005839A5" w:rsidRPr="00CC730E" w:rsidRDefault="005839A5" w:rsidP="008A6BAA">
      <w:pPr>
        <w:rPr>
          <w:rFonts w:ascii="Arial" w:hAnsi="Arial" w:cs="Arial"/>
          <w:i/>
          <w:iCs/>
          <w:color w:val="000000" w:themeColor="text1"/>
          <w:sz w:val="24"/>
          <w:szCs w:val="24"/>
        </w:rPr>
      </w:pPr>
    </w:p>
    <w:p w14:paraId="2EFF131A" w14:textId="77777777" w:rsidR="005839A5" w:rsidRPr="00CC730E" w:rsidRDefault="005839A5" w:rsidP="008A6BAA">
      <w:pPr>
        <w:rPr>
          <w:rFonts w:ascii="Arial" w:hAnsi="Arial" w:cs="Arial"/>
          <w:i/>
          <w:iCs/>
          <w:color w:val="000000" w:themeColor="text1"/>
          <w:sz w:val="24"/>
          <w:szCs w:val="24"/>
        </w:rPr>
      </w:pPr>
    </w:p>
    <w:p w14:paraId="505875C0" w14:textId="77777777" w:rsidR="005839A5" w:rsidRPr="00CC730E" w:rsidRDefault="005839A5" w:rsidP="008A6BAA">
      <w:pPr>
        <w:rPr>
          <w:rFonts w:ascii="Arial" w:hAnsi="Arial" w:cs="Arial"/>
          <w:i/>
          <w:iCs/>
          <w:color w:val="000000" w:themeColor="text1"/>
          <w:sz w:val="24"/>
          <w:szCs w:val="24"/>
        </w:rPr>
      </w:pPr>
    </w:p>
    <w:p w14:paraId="592F0A4E" w14:textId="77777777" w:rsidR="005839A5" w:rsidRPr="00CC730E" w:rsidRDefault="005839A5" w:rsidP="008A6BAA">
      <w:pPr>
        <w:rPr>
          <w:rFonts w:ascii="Arial" w:hAnsi="Arial" w:cs="Arial"/>
          <w:i/>
          <w:iCs/>
          <w:color w:val="000000" w:themeColor="text1"/>
          <w:sz w:val="24"/>
          <w:szCs w:val="24"/>
        </w:rPr>
      </w:pPr>
    </w:p>
    <w:p w14:paraId="12264902" w14:textId="77777777" w:rsidR="005839A5" w:rsidRPr="00CC730E" w:rsidRDefault="005839A5" w:rsidP="008A6BAA">
      <w:pPr>
        <w:rPr>
          <w:rFonts w:ascii="Arial" w:hAnsi="Arial" w:cs="Arial"/>
          <w:color w:val="000000" w:themeColor="text1"/>
          <w:sz w:val="24"/>
          <w:szCs w:val="24"/>
        </w:rPr>
      </w:pPr>
    </w:p>
    <w:p w14:paraId="5B42C536" w14:textId="0E9A7548" w:rsidR="005839A5" w:rsidRPr="00CC730E" w:rsidRDefault="005839A5" w:rsidP="008A6BAA">
      <w:pPr>
        <w:rPr>
          <w:rFonts w:ascii="Arial" w:hAnsi="Arial" w:cs="Arial"/>
          <w:color w:val="000000" w:themeColor="text1"/>
          <w:sz w:val="24"/>
          <w:szCs w:val="24"/>
        </w:rPr>
      </w:pPr>
    </w:p>
    <w:p w14:paraId="12E98C97" w14:textId="77777777" w:rsidR="00E42F23" w:rsidRPr="00310DC4" w:rsidRDefault="00E42F23" w:rsidP="008A6BAA">
      <w:pPr>
        <w:rPr>
          <w:rFonts w:asciiTheme="minorHAnsi" w:hAnsiTheme="minorHAnsi" w:cstheme="minorHAnsi"/>
          <w:color w:val="000000" w:themeColor="text1"/>
          <w:sz w:val="24"/>
          <w:szCs w:val="24"/>
        </w:rPr>
      </w:pPr>
    </w:p>
    <w:p w14:paraId="59A030A0" w14:textId="77777777" w:rsidR="007E3DA6" w:rsidRDefault="007E3DA6" w:rsidP="008A6BAA">
      <w:pPr>
        <w:rPr>
          <w:rFonts w:asciiTheme="minorHAnsi" w:hAnsiTheme="minorHAnsi" w:cstheme="minorHAnsi"/>
          <w:color w:val="A6A6A6" w:themeColor="background1" w:themeShade="A6"/>
          <w:sz w:val="24"/>
          <w:szCs w:val="24"/>
        </w:rPr>
      </w:pPr>
    </w:p>
    <w:p w14:paraId="67A995EB" w14:textId="77777777" w:rsidR="00F72D3C" w:rsidRDefault="00F72D3C" w:rsidP="001B3262">
      <w:pPr>
        <w:rPr>
          <w:rFonts w:asciiTheme="minorHAnsi" w:hAnsiTheme="minorHAnsi" w:cstheme="minorHAnsi"/>
          <w:b/>
          <w:bCs/>
          <w:i/>
          <w:iCs/>
          <w:sz w:val="24"/>
          <w:szCs w:val="18"/>
        </w:rPr>
      </w:pPr>
    </w:p>
    <w:p w14:paraId="627CB92A" w14:textId="77777777" w:rsidR="00F72D3C" w:rsidRDefault="00F72D3C" w:rsidP="001B3262">
      <w:pPr>
        <w:rPr>
          <w:rFonts w:asciiTheme="minorHAnsi" w:hAnsiTheme="minorHAnsi" w:cstheme="minorHAnsi"/>
          <w:b/>
          <w:bCs/>
          <w:i/>
          <w:iCs/>
          <w:sz w:val="24"/>
          <w:szCs w:val="18"/>
        </w:rPr>
      </w:pPr>
    </w:p>
    <w:p w14:paraId="39AEAF9D" w14:textId="77777777" w:rsidR="00F72D3C" w:rsidRDefault="00F72D3C" w:rsidP="001B3262">
      <w:pPr>
        <w:rPr>
          <w:rFonts w:asciiTheme="minorHAnsi" w:hAnsiTheme="minorHAnsi" w:cstheme="minorHAnsi"/>
          <w:b/>
          <w:bCs/>
          <w:i/>
          <w:iCs/>
          <w:sz w:val="24"/>
          <w:szCs w:val="18"/>
        </w:rPr>
      </w:pPr>
    </w:p>
    <w:p w14:paraId="3083E419" w14:textId="77777777" w:rsidR="00F72D3C" w:rsidRDefault="00F72D3C" w:rsidP="001B3262">
      <w:pPr>
        <w:rPr>
          <w:rFonts w:asciiTheme="minorHAnsi" w:hAnsiTheme="minorHAnsi" w:cstheme="minorHAnsi"/>
          <w:b/>
          <w:bCs/>
          <w:i/>
          <w:iCs/>
          <w:sz w:val="24"/>
          <w:szCs w:val="18"/>
        </w:rPr>
      </w:pPr>
    </w:p>
    <w:p w14:paraId="79EE684D" w14:textId="77777777" w:rsidR="00F72D3C" w:rsidRDefault="00F72D3C" w:rsidP="001B3262">
      <w:pPr>
        <w:rPr>
          <w:rFonts w:asciiTheme="minorHAnsi" w:hAnsiTheme="minorHAnsi" w:cstheme="minorHAnsi"/>
          <w:b/>
          <w:bCs/>
          <w:i/>
          <w:iCs/>
          <w:sz w:val="24"/>
          <w:szCs w:val="18"/>
        </w:rPr>
      </w:pPr>
    </w:p>
    <w:p w14:paraId="6B0D4126" w14:textId="77777777" w:rsidR="00F72D3C" w:rsidRDefault="00F72D3C" w:rsidP="001B3262">
      <w:pPr>
        <w:rPr>
          <w:rFonts w:asciiTheme="minorHAnsi" w:hAnsiTheme="minorHAnsi" w:cstheme="minorHAnsi"/>
          <w:b/>
          <w:bCs/>
          <w:i/>
          <w:iCs/>
          <w:sz w:val="24"/>
          <w:szCs w:val="18"/>
        </w:rPr>
      </w:pPr>
    </w:p>
    <w:p w14:paraId="5B92AE23" w14:textId="4A243B8C" w:rsidR="00180556" w:rsidRPr="00CC730E" w:rsidRDefault="008A6BAA" w:rsidP="001B3262">
      <w:pPr>
        <w:rPr>
          <w:rFonts w:ascii="Arial" w:hAnsi="Arial" w:cs="Arial"/>
          <w:b/>
          <w:bCs/>
          <w:i/>
          <w:iCs/>
          <w:sz w:val="24"/>
          <w:szCs w:val="18"/>
        </w:rPr>
      </w:pPr>
      <w:r w:rsidRPr="00CC730E">
        <w:rPr>
          <w:rFonts w:ascii="Arial" w:hAnsi="Arial" w:cs="Arial"/>
          <w:b/>
          <w:bCs/>
          <w:i/>
          <w:iCs/>
          <w:sz w:val="24"/>
          <w:szCs w:val="18"/>
        </w:rPr>
        <w:lastRenderedPageBreak/>
        <w:t xml:space="preserve">7.1 </w:t>
      </w:r>
      <w:r w:rsidRPr="00CC730E">
        <w:rPr>
          <w:rFonts w:ascii="Arial" w:hAnsi="Arial" w:cs="Arial"/>
          <w:b/>
          <w:bCs/>
          <w:i/>
          <w:iCs/>
          <w:sz w:val="24"/>
          <w:szCs w:val="18"/>
        </w:rPr>
        <w:tab/>
        <w:t>Financ</w:t>
      </w:r>
      <w:r w:rsidR="0012424E" w:rsidRPr="00CC730E">
        <w:rPr>
          <w:rFonts w:ascii="Arial" w:hAnsi="Arial" w:cs="Arial"/>
          <w:b/>
          <w:bCs/>
          <w:i/>
          <w:iCs/>
          <w:sz w:val="24"/>
          <w:szCs w:val="18"/>
        </w:rPr>
        <w:t>ial</w:t>
      </w:r>
      <w:r w:rsidRPr="00CC730E">
        <w:rPr>
          <w:rFonts w:ascii="Arial" w:hAnsi="Arial" w:cs="Arial"/>
          <w:b/>
          <w:bCs/>
          <w:i/>
          <w:iCs/>
          <w:sz w:val="24"/>
          <w:szCs w:val="18"/>
        </w:rPr>
        <w:t xml:space="preserve"> Summary</w:t>
      </w:r>
    </w:p>
    <w:p w14:paraId="4877788D" w14:textId="0A03EFFE" w:rsidR="00F72D3C" w:rsidRPr="00CC730E" w:rsidRDefault="00F72D3C" w:rsidP="00CC730E">
      <w:pPr>
        <w:pStyle w:val="pdq2pgselectionanchorcontainer"/>
        <w:spacing w:line="360" w:lineRule="auto"/>
        <w:jc w:val="both"/>
        <w:rPr>
          <w:rFonts w:ascii="Arial" w:hAnsi="Arial" w:cs="Arial"/>
        </w:rPr>
      </w:pPr>
      <w:r w:rsidRPr="00CC730E">
        <w:rPr>
          <w:rFonts w:ascii="Arial" w:hAnsi="Arial" w:cs="Arial"/>
        </w:rPr>
        <w:t>The financial forecast for Rex Royale is based on expected income and costs from operating a Pakistani restaurant and ca</w:t>
      </w:r>
      <w:r w:rsidR="00816040">
        <w:rPr>
          <w:rFonts w:ascii="Arial" w:hAnsi="Arial" w:cs="Arial"/>
        </w:rPr>
        <w:t>fe</w:t>
      </w:r>
      <w:r w:rsidRPr="00CC730E">
        <w:rPr>
          <w:rFonts w:ascii="Arial" w:hAnsi="Arial" w:cs="Arial"/>
        </w:rPr>
        <w:t xml:space="preserve"> in central Bristol. Revenue will come from dine-in customers, takeaway, delivery services, and future catering and private events. In the first year, Rex Royale expects total income of approximately </w:t>
      </w:r>
      <w:r w:rsidRPr="00CC730E">
        <w:rPr>
          <w:rStyle w:val="Strong"/>
          <w:rFonts w:ascii="Arial" w:hAnsi="Arial" w:cs="Arial"/>
          <w:b w:val="0"/>
          <w:bCs w:val="0"/>
        </w:rPr>
        <w:t>£1,220,000</w:t>
      </w:r>
      <w:r w:rsidRPr="00CC730E">
        <w:rPr>
          <w:rFonts w:ascii="Arial" w:hAnsi="Arial" w:cs="Arial"/>
        </w:rPr>
        <w:t xml:space="preserve">, including food sales, drinks, and event services. To support the launch, the business will use </w:t>
      </w:r>
      <w:r w:rsidRPr="00CC730E">
        <w:rPr>
          <w:rStyle w:val="Strong"/>
          <w:rFonts w:ascii="Arial" w:hAnsi="Arial" w:cs="Arial"/>
          <w:b w:val="0"/>
          <w:bCs w:val="0"/>
        </w:rPr>
        <w:t>£100,000 owner investment</w:t>
      </w:r>
      <w:r w:rsidRPr="00CC730E">
        <w:rPr>
          <w:rStyle w:val="Strong"/>
          <w:rFonts w:ascii="Arial" w:hAnsi="Arial" w:cs="Arial"/>
        </w:rPr>
        <w:t xml:space="preserve">, </w:t>
      </w:r>
      <w:r w:rsidRPr="00CC730E">
        <w:rPr>
          <w:rStyle w:val="Strong"/>
          <w:rFonts w:ascii="Arial" w:hAnsi="Arial" w:cs="Arial"/>
          <w:b w:val="0"/>
          <w:bCs w:val="0"/>
        </w:rPr>
        <w:t>£20,000 funding opportunities, and £300,000 business loans</w:t>
      </w:r>
      <w:r w:rsidRPr="00CC730E">
        <w:rPr>
          <w:rFonts w:ascii="Arial" w:hAnsi="Arial" w:cs="Arial"/>
        </w:rPr>
        <w:t xml:space="preserve"> to cover start-up costs, equipment, and early operations. Estimated first-year costs are around </w:t>
      </w:r>
      <w:r w:rsidRPr="00CC730E">
        <w:rPr>
          <w:rStyle w:val="Strong"/>
          <w:rFonts w:ascii="Arial" w:hAnsi="Arial" w:cs="Arial"/>
          <w:b w:val="0"/>
          <w:bCs w:val="0"/>
        </w:rPr>
        <w:t>£697,425.80</w:t>
      </w:r>
      <w:r w:rsidRPr="00CC730E">
        <w:rPr>
          <w:rFonts w:ascii="Arial" w:hAnsi="Arial" w:cs="Arial"/>
        </w:rPr>
        <w:t>, with the largest expense being staff wages (</w:t>
      </w:r>
      <w:r w:rsidRPr="00CC730E">
        <w:rPr>
          <w:rStyle w:val="Strong"/>
          <w:rFonts w:ascii="Arial" w:hAnsi="Arial" w:cs="Arial"/>
          <w:b w:val="0"/>
          <w:bCs w:val="0"/>
        </w:rPr>
        <w:t>£353,825.80</w:t>
      </w:r>
      <w:r w:rsidRPr="00CC730E">
        <w:rPr>
          <w:rFonts w:ascii="Arial" w:hAnsi="Arial" w:cs="Arial"/>
        </w:rPr>
        <w:t xml:space="preserve">) due to the need for skilled chefs, managers, and service staff. Other costs include stock (£100,000), equipment (£60,000), premises (£35,000), utilities, marketing, and professional services. After expenses, Rex Royale is forecast to achieve a first-year profit of approximately </w:t>
      </w:r>
      <w:r w:rsidRPr="00CC730E">
        <w:rPr>
          <w:rStyle w:val="Strong"/>
          <w:rFonts w:ascii="Arial" w:hAnsi="Arial" w:cs="Arial"/>
          <w:b w:val="0"/>
          <w:bCs w:val="0"/>
        </w:rPr>
        <w:t>£522,574.20</w:t>
      </w:r>
      <w:r w:rsidRPr="00CC730E">
        <w:rPr>
          <w:rFonts w:ascii="Arial" w:hAnsi="Arial" w:cs="Arial"/>
        </w:rPr>
        <w:t>. With multiple income streams and potential funding support, the business aims to become a sustainable and successful restaurant in Bristol.</w:t>
      </w:r>
    </w:p>
    <w:p w14:paraId="5BC256F2" w14:textId="77777777" w:rsidR="00746F09" w:rsidRDefault="00746F09" w:rsidP="001B3262">
      <w:pPr>
        <w:rPr>
          <w:rFonts w:asciiTheme="minorHAnsi" w:hAnsiTheme="minorHAnsi" w:cstheme="minorHAnsi"/>
          <w:b/>
          <w:iCs/>
          <w:sz w:val="28"/>
          <w:szCs w:val="22"/>
        </w:rPr>
        <w:sectPr w:rsidR="00746F09" w:rsidSect="00646E50">
          <w:pgSz w:w="11907" w:h="16840" w:code="9"/>
          <w:pgMar w:top="1418" w:right="1418" w:bottom="1418" w:left="1418" w:header="720" w:footer="720" w:gutter="0"/>
          <w:cols w:space="720"/>
          <w:titlePg/>
        </w:sectPr>
      </w:pPr>
    </w:p>
    <w:p w14:paraId="3F7A52AE" w14:textId="7D3171D7" w:rsidR="00180556" w:rsidRPr="00CC730E" w:rsidRDefault="002422AC" w:rsidP="00CC730E">
      <w:pPr>
        <w:spacing w:line="360" w:lineRule="auto"/>
        <w:jc w:val="both"/>
        <w:rPr>
          <w:rFonts w:ascii="Arial" w:hAnsi="Arial" w:cs="Arial"/>
          <w:b/>
          <w:iCs/>
          <w:sz w:val="28"/>
          <w:szCs w:val="22"/>
        </w:rPr>
      </w:pPr>
      <w:r w:rsidRPr="00CC730E">
        <w:rPr>
          <w:rFonts w:ascii="Arial" w:hAnsi="Arial" w:cs="Arial"/>
          <w:b/>
          <w:iCs/>
          <w:sz w:val="28"/>
          <w:szCs w:val="22"/>
        </w:rPr>
        <w:lastRenderedPageBreak/>
        <w:t>APPENDICES</w:t>
      </w:r>
    </w:p>
    <w:p w14:paraId="076F18E7" w14:textId="3C911A5E" w:rsidR="002422AC" w:rsidRPr="00CC730E" w:rsidRDefault="006900F1" w:rsidP="00CC730E">
      <w:pPr>
        <w:spacing w:line="360" w:lineRule="auto"/>
        <w:jc w:val="both"/>
        <w:rPr>
          <w:rFonts w:ascii="Arial" w:hAnsi="Arial" w:cs="Arial"/>
          <w:b/>
          <w:iCs/>
          <w:sz w:val="24"/>
          <w:szCs w:val="24"/>
        </w:rPr>
      </w:pPr>
      <w:r w:rsidRPr="00CC730E">
        <w:rPr>
          <w:rFonts w:ascii="Arial" w:hAnsi="Arial" w:cs="Arial"/>
          <w:b/>
          <w:iCs/>
          <w:outline/>
          <w:noProof/>
          <w:color w:val="FFFFFF" w:themeColor="background1"/>
          <w:sz w:val="24"/>
          <w:szCs w:val="24"/>
          <w14:textOutline w14:w="9525" w14:cap="rnd" w14:cmpd="sng" w14:algn="ctr">
            <w14:solidFill>
              <w14:schemeClr w14:val="bg1">
                <w14:alpha w14:val="100000"/>
              </w14:schemeClr>
            </w14:solidFill>
            <w14:prstDash w14:val="solid"/>
            <w14:bevel/>
          </w14:textOutline>
          <w14:textFill>
            <w14:noFill/>
          </w14:textFill>
        </w:rPr>
        <mc:AlternateContent>
          <mc:Choice Requires="wps">
            <w:drawing>
              <wp:anchor distT="0" distB="0" distL="114300" distR="114300" simplePos="0" relativeHeight="251660288" behindDoc="0" locked="0" layoutInCell="1" allowOverlap="1" wp14:anchorId="7DE18C9E" wp14:editId="544B3C18">
                <wp:simplePos x="0" y="0"/>
                <wp:positionH relativeFrom="column">
                  <wp:posOffset>-96693</wp:posOffset>
                </wp:positionH>
                <wp:positionV relativeFrom="paragraph">
                  <wp:posOffset>212090</wp:posOffset>
                </wp:positionV>
                <wp:extent cx="4641273" cy="5264728"/>
                <wp:effectExtent l="0" t="0" r="6985" b="19050"/>
                <wp:wrapNone/>
                <wp:docPr id="159013841" name="Text Box 1"/>
                <wp:cNvGraphicFramePr/>
                <a:graphic xmlns:a="http://schemas.openxmlformats.org/drawingml/2006/main">
                  <a:graphicData uri="http://schemas.microsoft.com/office/word/2010/wordprocessingShape">
                    <wps:wsp>
                      <wps:cNvSpPr txBox="1"/>
                      <wps:spPr>
                        <a:xfrm>
                          <a:off x="0" y="0"/>
                          <a:ext cx="4641273" cy="5264728"/>
                        </a:xfrm>
                        <a:prstGeom prst="rect">
                          <a:avLst/>
                        </a:prstGeom>
                        <a:noFill/>
                        <a:ln w="6350">
                          <a:solidFill>
                            <a:prstClr val="black"/>
                          </a:solidFill>
                        </a:ln>
                      </wps:spPr>
                      <wps:txbx>
                        <w:txbxContent>
                          <w:p w14:paraId="169119CF" w14:textId="77777777" w:rsidR="002269C3" w:rsidRPr="002269C3" w:rsidRDefault="002269C3" w:rsidP="002269C3">
                            <w:pPr>
                              <w:overflowPunct/>
                              <w:autoSpaceDE/>
                              <w:autoSpaceDN/>
                              <w:adjustRightInd/>
                              <w:spacing w:before="100" w:beforeAutospacing="1" w:after="100" w:afterAutospacing="1"/>
                              <w:textAlignment w:val="auto"/>
                              <w:rPr>
                                <w:sz w:val="24"/>
                                <w:szCs w:val="24"/>
                                <w:lang w:eastAsia="en-GB"/>
                              </w:rPr>
                            </w:pPr>
                            <w:r w:rsidRPr="002269C3">
                              <w:rPr>
                                <w:b/>
                                <w:bCs/>
                                <w:sz w:val="24"/>
                                <w:szCs w:val="24"/>
                                <w:lang w:eastAsia="en-GB"/>
                              </w:rPr>
                              <w:t>Strengths</w:t>
                            </w:r>
                          </w:p>
                          <w:p w14:paraId="5797E221" w14:textId="77777777" w:rsidR="002269C3" w:rsidRPr="002269C3" w:rsidRDefault="002269C3" w:rsidP="002269C3">
                            <w:pPr>
                              <w:numPr>
                                <w:ilvl w:val="0"/>
                                <w:numId w:val="41"/>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Busy Bristol location with high customer demand. </w:t>
                            </w:r>
                          </w:p>
                          <w:p w14:paraId="78CAF436" w14:textId="77777777" w:rsidR="002269C3" w:rsidRPr="002269C3" w:rsidRDefault="002269C3" w:rsidP="002269C3">
                            <w:pPr>
                              <w:numPr>
                                <w:ilvl w:val="0"/>
                                <w:numId w:val="41"/>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Authentic halal food with vegetarian and vegan options. </w:t>
                            </w:r>
                          </w:p>
                          <w:p w14:paraId="1D07AEDC" w14:textId="77777777" w:rsidR="002269C3" w:rsidRPr="002269C3" w:rsidRDefault="002269C3" w:rsidP="002269C3">
                            <w:pPr>
                              <w:numPr>
                                <w:ilvl w:val="0"/>
                                <w:numId w:val="41"/>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Strong branding and family-friendly atmosphere. </w:t>
                            </w:r>
                          </w:p>
                          <w:p w14:paraId="4ACBEF55" w14:textId="77777777" w:rsidR="002269C3" w:rsidRPr="002269C3" w:rsidRDefault="002269C3" w:rsidP="002269C3">
                            <w:pPr>
                              <w:numPr>
                                <w:ilvl w:val="0"/>
                                <w:numId w:val="41"/>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Student/group discounts and loyalty programme. </w:t>
                            </w:r>
                          </w:p>
                          <w:p w14:paraId="0CA97FAD" w14:textId="77777777" w:rsidR="002269C3" w:rsidRPr="002269C3" w:rsidRDefault="002269C3" w:rsidP="002269C3">
                            <w:pPr>
                              <w:numPr>
                                <w:ilvl w:val="0"/>
                                <w:numId w:val="41"/>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Online ordering and takeaway service. </w:t>
                            </w:r>
                          </w:p>
                          <w:p w14:paraId="5D93C39F" w14:textId="77777777" w:rsidR="002269C3" w:rsidRPr="002269C3" w:rsidRDefault="002269C3" w:rsidP="002269C3">
                            <w:pPr>
                              <w:overflowPunct/>
                              <w:autoSpaceDE/>
                              <w:autoSpaceDN/>
                              <w:adjustRightInd/>
                              <w:spacing w:before="100" w:beforeAutospacing="1" w:after="100" w:afterAutospacing="1"/>
                              <w:textAlignment w:val="auto"/>
                              <w:rPr>
                                <w:sz w:val="24"/>
                                <w:szCs w:val="24"/>
                                <w:lang w:eastAsia="en-GB"/>
                              </w:rPr>
                            </w:pPr>
                            <w:r w:rsidRPr="002269C3">
                              <w:rPr>
                                <w:b/>
                                <w:bCs/>
                                <w:sz w:val="24"/>
                                <w:szCs w:val="24"/>
                                <w:lang w:eastAsia="en-GB"/>
                              </w:rPr>
                              <w:t>Weaknesses</w:t>
                            </w:r>
                          </w:p>
                          <w:p w14:paraId="08C49850" w14:textId="77777777" w:rsidR="002269C3" w:rsidRPr="002269C3" w:rsidRDefault="002269C3" w:rsidP="002269C3">
                            <w:pPr>
                              <w:numPr>
                                <w:ilvl w:val="0"/>
                                <w:numId w:val="42"/>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High competition and operating costs. </w:t>
                            </w:r>
                          </w:p>
                          <w:p w14:paraId="7913D79A" w14:textId="77777777" w:rsidR="002269C3" w:rsidRPr="002269C3" w:rsidRDefault="002269C3" w:rsidP="002269C3">
                            <w:pPr>
                              <w:numPr>
                                <w:ilvl w:val="0"/>
                                <w:numId w:val="42"/>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Expensive ingredients and busy peak hours. </w:t>
                            </w:r>
                          </w:p>
                          <w:p w14:paraId="09432509" w14:textId="77777777" w:rsidR="002269C3" w:rsidRPr="002269C3" w:rsidRDefault="002269C3" w:rsidP="002269C3">
                            <w:pPr>
                              <w:numPr>
                                <w:ilvl w:val="0"/>
                                <w:numId w:val="42"/>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Changing customer preferences. </w:t>
                            </w:r>
                          </w:p>
                          <w:p w14:paraId="6FF087EF" w14:textId="77777777" w:rsidR="002269C3" w:rsidRPr="002269C3" w:rsidRDefault="002269C3" w:rsidP="002269C3">
                            <w:pPr>
                              <w:numPr>
                                <w:ilvl w:val="0"/>
                                <w:numId w:val="42"/>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Managing staff and daily operations can be challenging. </w:t>
                            </w:r>
                          </w:p>
                          <w:p w14:paraId="799BC878" w14:textId="77777777" w:rsidR="002269C3" w:rsidRPr="002269C3" w:rsidRDefault="002269C3" w:rsidP="002269C3">
                            <w:pPr>
                              <w:overflowPunct/>
                              <w:autoSpaceDE/>
                              <w:autoSpaceDN/>
                              <w:adjustRightInd/>
                              <w:spacing w:before="100" w:beforeAutospacing="1" w:after="100" w:afterAutospacing="1"/>
                              <w:textAlignment w:val="auto"/>
                              <w:rPr>
                                <w:sz w:val="24"/>
                                <w:szCs w:val="24"/>
                                <w:lang w:eastAsia="en-GB"/>
                              </w:rPr>
                            </w:pPr>
                            <w:r w:rsidRPr="002269C3">
                              <w:rPr>
                                <w:b/>
                                <w:bCs/>
                                <w:sz w:val="24"/>
                                <w:szCs w:val="24"/>
                                <w:lang w:eastAsia="en-GB"/>
                              </w:rPr>
                              <w:t>Opportunities</w:t>
                            </w:r>
                          </w:p>
                          <w:p w14:paraId="68668BF7" w14:textId="77777777" w:rsidR="002269C3" w:rsidRPr="002269C3" w:rsidRDefault="002269C3" w:rsidP="002269C3">
                            <w:pPr>
                              <w:numPr>
                                <w:ilvl w:val="0"/>
                                <w:numId w:val="43"/>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Growing demand for halal and international cuisine. </w:t>
                            </w:r>
                          </w:p>
                          <w:p w14:paraId="411483FB" w14:textId="77777777" w:rsidR="002269C3" w:rsidRPr="002269C3" w:rsidRDefault="002269C3" w:rsidP="002269C3">
                            <w:pPr>
                              <w:numPr>
                                <w:ilvl w:val="0"/>
                                <w:numId w:val="43"/>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Social media and delivery apps can increase sales. </w:t>
                            </w:r>
                          </w:p>
                          <w:p w14:paraId="4B181AAF" w14:textId="77777777" w:rsidR="002269C3" w:rsidRPr="002269C3" w:rsidRDefault="002269C3" w:rsidP="002269C3">
                            <w:pPr>
                              <w:numPr>
                                <w:ilvl w:val="0"/>
                                <w:numId w:val="43"/>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Large student market and local events. </w:t>
                            </w:r>
                          </w:p>
                          <w:p w14:paraId="76C497FE" w14:textId="77777777" w:rsidR="002269C3" w:rsidRPr="002269C3" w:rsidRDefault="002269C3" w:rsidP="002269C3">
                            <w:pPr>
                              <w:numPr>
                                <w:ilvl w:val="0"/>
                                <w:numId w:val="43"/>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Partnerships for weddings and corporate events. </w:t>
                            </w:r>
                          </w:p>
                          <w:p w14:paraId="6F07E51B" w14:textId="77777777" w:rsidR="002269C3" w:rsidRPr="002269C3" w:rsidRDefault="002269C3" w:rsidP="002269C3">
                            <w:pPr>
                              <w:overflowPunct/>
                              <w:autoSpaceDE/>
                              <w:autoSpaceDN/>
                              <w:adjustRightInd/>
                              <w:spacing w:before="100" w:beforeAutospacing="1" w:after="100" w:afterAutospacing="1"/>
                              <w:textAlignment w:val="auto"/>
                              <w:rPr>
                                <w:sz w:val="24"/>
                                <w:szCs w:val="24"/>
                                <w:lang w:eastAsia="en-GB"/>
                              </w:rPr>
                            </w:pPr>
                            <w:r w:rsidRPr="002269C3">
                              <w:rPr>
                                <w:b/>
                                <w:bCs/>
                                <w:sz w:val="24"/>
                                <w:szCs w:val="24"/>
                                <w:lang w:eastAsia="en-GB"/>
                              </w:rPr>
                              <w:t>Threats</w:t>
                            </w:r>
                          </w:p>
                          <w:p w14:paraId="1CED23FD" w14:textId="77777777" w:rsidR="002269C3" w:rsidRPr="002269C3" w:rsidRDefault="002269C3" w:rsidP="002269C3">
                            <w:pPr>
                              <w:numPr>
                                <w:ilvl w:val="0"/>
                                <w:numId w:val="44"/>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Rising food, wage, and energy costs. </w:t>
                            </w:r>
                          </w:p>
                          <w:p w14:paraId="508A5908" w14:textId="77777777" w:rsidR="002269C3" w:rsidRPr="002269C3" w:rsidRDefault="002269C3" w:rsidP="002269C3">
                            <w:pPr>
                              <w:numPr>
                                <w:ilvl w:val="0"/>
                                <w:numId w:val="44"/>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Strong competition and negative online reviews. </w:t>
                            </w:r>
                          </w:p>
                          <w:p w14:paraId="6686639E" w14:textId="77777777" w:rsidR="002269C3" w:rsidRPr="002269C3" w:rsidRDefault="002269C3" w:rsidP="002269C3">
                            <w:pPr>
                              <w:numPr>
                                <w:ilvl w:val="0"/>
                                <w:numId w:val="44"/>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Staff shortages and supply chain issues. </w:t>
                            </w:r>
                          </w:p>
                          <w:p w14:paraId="4CA88AD3" w14:textId="77777777" w:rsidR="002269C3" w:rsidRPr="002269C3" w:rsidRDefault="002269C3" w:rsidP="002269C3">
                            <w:pPr>
                              <w:numPr>
                                <w:ilvl w:val="0"/>
                                <w:numId w:val="44"/>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Inflation and changes in regulations.</w:t>
                            </w:r>
                          </w:p>
                          <w:p w14:paraId="1A1089DA" w14:textId="77777777" w:rsidR="00BD6CE6" w:rsidRPr="000007A3" w:rsidRDefault="00BD6CE6" w:rsidP="00981B98">
                            <w:pPr>
                              <w:pStyle w:val="ListParagraph"/>
                              <w:numPr>
                                <w:ilvl w:val="0"/>
                                <w:numId w:val="22"/>
                              </w:numPr>
                              <w:rPr>
                                <w:rFonts w:ascii="Calibri" w:hAnsi="Calibri" w:cs="Calibri"/>
                                <w:color w:val="FFFFFF" w:themeColor="background1"/>
                                <w14:textOutline w14:w="9525" w14:cap="rnd" w14:cmpd="sng" w14:algn="ctr">
                                  <w14:noFill/>
                                  <w14:prstDash w14:val="solid"/>
                                  <w14:bevel/>
                                </w14:textOutline>
                                <w14:textFill>
                                  <w14:no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E18C9E" id="_x0000_t202" coordsize="21600,21600" o:spt="202" path="m,l,21600r21600,l21600,xe">
                <v:stroke joinstyle="miter"/>
                <v:path gradientshapeok="t" o:connecttype="rect"/>
              </v:shapetype>
              <v:shape id="Text Box 1" o:spid="_x0000_s1026" type="#_x0000_t202" style="position:absolute;left:0;text-align:left;margin-left:-7.6pt;margin-top:16.7pt;width:365.45pt;height:414.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" filled="f" strokeweight=".5pt">
                <v:textbox>
                  <w:txbxContent>
                    <w:p w14:paraId="169119CF" w14:textId="77777777" w:rsidR="002269C3" w:rsidRPr="002269C3" w:rsidRDefault="002269C3" w:rsidP="002269C3">
                      <w:pPr>
                        <w:overflowPunct/>
                        <w:autoSpaceDE/>
                        <w:autoSpaceDN/>
                        <w:adjustRightInd/>
                        <w:spacing w:before="100" w:beforeAutospacing="1" w:after="100" w:afterAutospacing="1"/>
                        <w:textAlignment w:val="auto"/>
                        <w:rPr>
                          <w:sz w:val="24"/>
                          <w:szCs w:val="24"/>
                          <w:lang w:eastAsia="en-GB"/>
                        </w:rPr>
                      </w:pPr>
                      <w:r w:rsidRPr="002269C3">
                        <w:rPr>
                          <w:b/>
                          <w:bCs/>
                          <w:sz w:val="24"/>
                          <w:szCs w:val="24"/>
                          <w:lang w:eastAsia="en-GB"/>
                        </w:rPr>
                        <w:t>Strengths</w:t>
                      </w:r>
                    </w:p>
                    <w:p w14:paraId="5797E221" w14:textId="77777777" w:rsidR="002269C3" w:rsidRPr="002269C3" w:rsidRDefault="002269C3" w:rsidP="002269C3">
                      <w:pPr>
                        <w:numPr>
                          <w:ilvl w:val="0"/>
                          <w:numId w:val="41"/>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Busy Bristol location with high customer demand. </w:t>
                      </w:r>
                    </w:p>
                    <w:p w14:paraId="78CAF436" w14:textId="77777777" w:rsidR="002269C3" w:rsidRPr="002269C3" w:rsidRDefault="002269C3" w:rsidP="002269C3">
                      <w:pPr>
                        <w:numPr>
                          <w:ilvl w:val="0"/>
                          <w:numId w:val="41"/>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Authentic halal food with vegetarian and vegan options. </w:t>
                      </w:r>
                    </w:p>
                    <w:p w14:paraId="1D07AEDC" w14:textId="77777777" w:rsidR="002269C3" w:rsidRPr="002269C3" w:rsidRDefault="002269C3" w:rsidP="002269C3">
                      <w:pPr>
                        <w:numPr>
                          <w:ilvl w:val="0"/>
                          <w:numId w:val="41"/>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Strong branding and family-friendly atmosphere. </w:t>
                      </w:r>
                    </w:p>
                    <w:p w14:paraId="4ACBEF55" w14:textId="77777777" w:rsidR="002269C3" w:rsidRPr="002269C3" w:rsidRDefault="002269C3" w:rsidP="002269C3">
                      <w:pPr>
                        <w:numPr>
                          <w:ilvl w:val="0"/>
                          <w:numId w:val="41"/>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Student/group discounts and loyalty programme. </w:t>
                      </w:r>
                    </w:p>
                    <w:p w14:paraId="0CA97FAD" w14:textId="77777777" w:rsidR="002269C3" w:rsidRPr="002269C3" w:rsidRDefault="002269C3" w:rsidP="002269C3">
                      <w:pPr>
                        <w:numPr>
                          <w:ilvl w:val="0"/>
                          <w:numId w:val="41"/>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Online ordering and takeaway service. </w:t>
                      </w:r>
                    </w:p>
                    <w:p w14:paraId="5D93C39F" w14:textId="77777777" w:rsidR="002269C3" w:rsidRPr="002269C3" w:rsidRDefault="002269C3" w:rsidP="002269C3">
                      <w:pPr>
                        <w:overflowPunct/>
                        <w:autoSpaceDE/>
                        <w:autoSpaceDN/>
                        <w:adjustRightInd/>
                        <w:spacing w:before="100" w:beforeAutospacing="1" w:after="100" w:afterAutospacing="1"/>
                        <w:textAlignment w:val="auto"/>
                        <w:rPr>
                          <w:sz w:val="24"/>
                          <w:szCs w:val="24"/>
                          <w:lang w:eastAsia="en-GB"/>
                        </w:rPr>
                      </w:pPr>
                      <w:r w:rsidRPr="002269C3">
                        <w:rPr>
                          <w:b/>
                          <w:bCs/>
                          <w:sz w:val="24"/>
                          <w:szCs w:val="24"/>
                          <w:lang w:eastAsia="en-GB"/>
                        </w:rPr>
                        <w:t>Weaknesses</w:t>
                      </w:r>
                    </w:p>
                    <w:p w14:paraId="08C49850" w14:textId="77777777" w:rsidR="002269C3" w:rsidRPr="002269C3" w:rsidRDefault="002269C3" w:rsidP="002269C3">
                      <w:pPr>
                        <w:numPr>
                          <w:ilvl w:val="0"/>
                          <w:numId w:val="42"/>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High competition and operating costs. </w:t>
                      </w:r>
                    </w:p>
                    <w:p w14:paraId="7913D79A" w14:textId="77777777" w:rsidR="002269C3" w:rsidRPr="002269C3" w:rsidRDefault="002269C3" w:rsidP="002269C3">
                      <w:pPr>
                        <w:numPr>
                          <w:ilvl w:val="0"/>
                          <w:numId w:val="42"/>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Expensive ingredients and busy peak hours. </w:t>
                      </w:r>
                    </w:p>
                    <w:p w14:paraId="09432509" w14:textId="77777777" w:rsidR="002269C3" w:rsidRPr="002269C3" w:rsidRDefault="002269C3" w:rsidP="002269C3">
                      <w:pPr>
                        <w:numPr>
                          <w:ilvl w:val="0"/>
                          <w:numId w:val="42"/>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Changing customer preferences. </w:t>
                      </w:r>
                    </w:p>
                    <w:p w14:paraId="6FF087EF" w14:textId="77777777" w:rsidR="002269C3" w:rsidRPr="002269C3" w:rsidRDefault="002269C3" w:rsidP="002269C3">
                      <w:pPr>
                        <w:numPr>
                          <w:ilvl w:val="0"/>
                          <w:numId w:val="42"/>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Managing staff and daily operations can be challenging. </w:t>
                      </w:r>
                    </w:p>
                    <w:p w14:paraId="799BC878" w14:textId="77777777" w:rsidR="002269C3" w:rsidRPr="002269C3" w:rsidRDefault="002269C3" w:rsidP="002269C3">
                      <w:pPr>
                        <w:overflowPunct/>
                        <w:autoSpaceDE/>
                        <w:autoSpaceDN/>
                        <w:adjustRightInd/>
                        <w:spacing w:before="100" w:beforeAutospacing="1" w:after="100" w:afterAutospacing="1"/>
                        <w:textAlignment w:val="auto"/>
                        <w:rPr>
                          <w:sz w:val="24"/>
                          <w:szCs w:val="24"/>
                          <w:lang w:eastAsia="en-GB"/>
                        </w:rPr>
                      </w:pPr>
                      <w:r w:rsidRPr="002269C3">
                        <w:rPr>
                          <w:b/>
                          <w:bCs/>
                          <w:sz w:val="24"/>
                          <w:szCs w:val="24"/>
                          <w:lang w:eastAsia="en-GB"/>
                        </w:rPr>
                        <w:t>Opportunities</w:t>
                      </w:r>
                    </w:p>
                    <w:p w14:paraId="68668BF7" w14:textId="77777777" w:rsidR="002269C3" w:rsidRPr="002269C3" w:rsidRDefault="002269C3" w:rsidP="002269C3">
                      <w:pPr>
                        <w:numPr>
                          <w:ilvl w:val="0"/>
                          <w:numId w:val="43"/>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Growing demand for halal and international cuisine. </w:t>
                      </w:r>
                    </w:p>
                    <w:p w14:paraId="411483FB" w14:textId="77777777" w:rsidR="002269C3" w:rsidRPr="002269C3" w:rsidRDefault="002269C3" w:rsidP="002269C3">
                      <w:pPr>
                        <w:numPr>
                          <w:ilvl w:val="0"/>
                          <w:numId w:val="43"/>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Social media and delivery apps can increase sales. </w:t>
                      </w:r>
                    </w:p>
                    <w:p w14:paraId="4B181AAF" w14:textId="77777777" w:rsidR="002269C3" w:rsidRPr="002269C3" w:rsidRDefault="002269C3" w:rsidP="002269C3">
                      <w:pPr>
                        <w:numPr>
                          <w:ilvl w:val="0"/>
                          <w:numId w:val="43"/>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Large student market and local events. </w:t>
                      </w:r>
                    </w:p>
                    <w:p w14:paraId="76C497FE" w14:textId="77777777" w:rsidR="002269C3" w:rsidRPr="002269C3" w:rsidRDefault="002269C3" w:rsidP="002269C3">
                      <w:pPr>
                        <w:numPr>
                          <w:ilvl w:val="0"/>
                          <w:numId w:val="43"/>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Partnerships for weddings and corporate events. </w:t>
                      </w:r>
                    </w:p>
                    <w:p w14:paraId="6F07E51B" w14:textId="77777777" w:rsidR="002269C3" w:rsidRPr="002269C3" w:rsidRDefault="002269C3" w:rsidP="002269C3">
                      <w:pPr>
                        <w:overflowPunct/>
                        <w:autoSpaceDE/>
                        <w:autoSpaceDN/>
                        <w:adjustRightInd/>
                        <w:spacing w:before="100" w:beforeAutospacing="1" w:after="100" w:afterAutospacing="1"/>
                        <w:textAlignment w:val="auto"/>
                        <w:rPr>
                          <w:sz w:val="24"/>
                          <w:szCs w:val="24"/>
                          <w:lang w:eastAsia="en-GB"/>
                        </w:rPr>
                      </w:pPr>
                      <w:r w:rsidRPr="002269C3">
                        <w:rPr>
                          <w:b/>
                          <w:bCs/>
                          <w:sz w:val="24"/>
                          <w:szCs w:val="24"/>
                          <w:lang w:eastAsia="en-GB"/>
                        </w:rPr>
                        <w:t>Threats</w:t>
                      </w:r>
                    </w:p>
                    <w:p w14:paraId="1CED23FD" w14:textId="77777777" w:rsidR="002269C3" w:rsidRPr="002269C3" w:rsidRDefault="002269C3" w:rsidP="002269C3">
                      <w:pPr>
                        <w:numPr>
                          <w:ilvl w:val="0"/>
                          <w:numId w:val="44"/>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Rising food, wage, and energy costs. </w:t>
                      </w:r>
                    </w:p>
                    <w:p w14:paraId="508A5908" w14:textId="77777777" w:rsidR="002269C3" w:rsidRPr="002269C3" w:rsidRDefault="002269C3" w:rsidP="002269C3">
                      <w:pPr>
                        <w:numPr>
                          <w:ilvl w:val="0"/>
                          <w:numId w:val="44"/>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Strong competition and negative online reviews. </w:t>
                      </w:r>
                    </w:p>
                    <w:p w14:paraId="6686639E" w14:textId="77777777" w:rsidR="002269C3" w:rsidRPr="002269C3" w:rsidRDefault="002269C3" w:rsidP="002269C3">
                      <w:pPr>
                        <w:numPr>
                          <w:ilvl w:val="0"/>
                          <w:numId w:val="44"/>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Staff shortages and supply chain issues. </w:t>
                      </w:r>
                    </w:p>
                    <w:p w14:paraId="4CA88AD3" w14:textId="77777777" w:rsidR="002269C3" w:rsidRPr="002269C3" w:rsidRDefault="002269C3" w:rsidP="002269C3">
                      <w:pPr>
                        <w:numPr>
                          <w:ilvl w:val="0"/>
                          <w:numId w:val="44"/>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Inflation and changes in regulations.</w:t>
                      </w:r>
                    </w:p>
                    <w:p w14:paraId="1A1089DA" w14:textId="77777777" w:rsidR="00BD6CE6" w:rsidRPr="000007A3" w:rsidRDefault="00BD6CE6" w:rsidP="00981B98">
                      <w:pPr>
                        <w:pStyle w:val="ListParagraph"/>
                        <w:numPr>
                          <w:ilvl w:val="0"/>
                          <w:numId w:val="22"/>
                        </w:numPr>
                        <w:rPr>
                          <w:rFonts w:ascii="Calibri" w:hAnsi="Calibri" w:cs="Calibri"/>
                          <w:color w:val="FFFFFF" w:themeColor="background1"/>
                          <w14:textOutline w14:w="9525" w14:cap="rnd" w14:cmpd="sng" w14:algn="ctr">
                            <w14:noFill/>
                            <w14:prstDash w14:val="solid"/>
                            <w14:bevel/>
                          </w14:textOutline>
                          <w14:textFill>
                            <w14:noFill/>
                          </w14:textFill>
                        </w:rPr>
                      </w:pPr>
                    </w:p>
                  </w:txbxContent>
                </v:textbox>
              </v:shape>
            </w:pict>
          </mc:Fallback>
        </mc:AlternateContent>
      </w:r>
      <w:r w:rsidR="002422AC" w:rsidRPr="00CC730E">
        <w:rPr>
          <w:rFonts w:ascii="Arial" w:hAnsi="Arial" w:cs="Arial"/>
          <w:b/>
          <w:iCs/>
          <w:sz w:val="24"/>
          <w:szCs w:val="24"/>
        </w:rPr>
        <w:t>Appendix A – SWOT Analysis</w:t>
      </w:r>
    </w:p>
    <w:p w14:paraId="1A41A16E" w14:textId="36AD9746" w:rsidR="002422AC" w:rsidRPr="00C33789" w:rsidRDefault="002422AC" w:rsidP="001B3262">
      <w:pPr>
        <w:rPr>
          <w:rFonts w:asciiTheme="minorHAnsi" w:hAnsiTheme="minorHAnsi" w:cstheme="minorHAnsi"/>
          <w:b/>
          <w:iCs/>
          <w:color w:val="FFFFFF" w:themeColor="background1"/>
          <w:sz w:val="24"/>
          <w:szCs w:val="24"/>
          <w14:textFill>
            <w14:noFill/>
          </w14:textFill>
        </w:rPr>
      </w:pPr>
    </w:p>
    <w:p w14:paraId="4B894A76" w14:textId="69CA50E8" w:rsidR="008B20DC" w:rsidRPr="00C33789" w:rsidRDefault="008B20DC" w:rsidP="002422AC">
      <w:pPr>
        <w:rPr>
          <w:rFonts w:asciiTheme="minorHAnsi" w:hAnsiTheme="minorHAnsi" w:cstheme="minorHAnsi"/>
          <w:b/>
          <w:iCs/>
          <w:outline/>
          <w:color w:val="FFFFFF" w:themeColor="background1"/>
          <w:sz w:val="24"/>
          <w:szCs w:val="24"/>
          <w14:textOutline w14:w="9525" w14:cap="rnd" w14:cmpd="sng" w14:algn="ctr">
            <w14:solidFill>
              <w14:schemeClr w14:val="bg1">
                <w14:alpha w14:val="100000"/>
              </w14:schemeClr>
            </w14:solidFill>
            <w14:prstDash w14:val="solid"/>
            <w14:bevel/>
          </w14:textOutline>
          <w14:textFill>
            <w14:noFill/>
          </w14:textFill>
        </w:rPr>
      </w:pPr>
      <w:r w:rsidRPr="00C33789">
        <w:rPr>
          <w:rFonts w:asciiTheme="minorHAnsi" w:hAnsiTheme="minorHAnsi" w:cstheme="minorHAnsi"/>
          <w:b/>
          <w:iCs/>
          <w:outline/>
          <w:color w:val="FFFFFF" w:themeColor="background1"/>
          <w:sz w:val="24"/>
          <w:szCs w:val="24"/>
          <w14:textOutline w14:w="9525" w14:cap="rnd" w14:cmpd="sng" w14:algn="ctr">
            <w14:solidFill>
              <w14:schemeClr w14:val="bg1">
                <w14:alpha w14:val="100000"/>
              </w14:schemeClr>
            </w14:solidFill>
            <w14:prstDash w14:val="solid"/>
            <w14:bevel/>
          </w14:textOutline>
          <w14:textFill>
            <w14:noFill/>
          </w14:textFill>
        </w:rPr>
        <w:br w:type="page"/>
      </w:r>
    </w:p>
    <w:p w14:paraId="5873175F" w14:textId="19CD59B5" w:rsidR="002422AC" w:rsidRPr="00CC730E" w:rsidRDefault="00AB486C" w:rsidP="00CC730E">
      <w:pPr>
        <w:spacing w:line="360" w:lineRule="auto"/>
        <w:jc w:val="both"/>
        <w:rPr>
          <w:rFonts w:ascii="Arial" w:hAnsi="Arial" w:cs="Arial"/>
          <w:b/>
          <w:iCs/>
          <w:sz w:val="24"/>
          <w:szCs w:val="24"/>
        </w:rPr>
      </w:pPr>
      <w:r w:rsidRPr="00CC730E">
        <w:rPr>
          <w:rFonts w:ascii="Arial" w:hAnsi="Arial" w:cs="Arial"/>
          <w:b/>
          <w:iCs/>
          <w:outline/>
          <w:noProof/>
          <w:color w:val="FFFFFF" w:themeColor="background1"/>
          <w:sz w:val="24"/>
          <w:szCs w:val="24"/>
          <w14:textOutline w14:w="9525" w14:cap="rnd" w14:cmpd="sng" w14:algn="ctr">
            <w14:solidFill>
              <w14:schemeClr w14:val="bg1">
                <w14:alpha w14:val="100000"/>
              </w14:schemeClr>
            </w14:solidFill>
            <w14:prstDash w14:val="solid"/>
            <w14:bevel/>
          </w14:textOutline>
          <w14:textFill>
            <w14:noFill/>
          </w14:textFill>
        </w:rPr>
        <w:lastRenderedPageBreak/>
        <mc:AlternateContent>
          <mc:Choice Requires="wps">
            <w:drawing>
              <wp:anchor distT="0" distB="0" distL="114300" distR="114300" simplePos="0" relativeHeight="251662336" behindDoc="0" locked="0" layoutInCell="1" allowOverlap="1" wp14:anchorId="14C6A747" wp14:editId="4E84471E">
                <wp:simplePos x="0" y="0"/>
                <wp:positionH relativeFrom="column">
                  <wp:posOffset>-41449</wp:posOffset>
                </wp:positionH>
                <wp:positionV relativeFrom="paragraph">
                  <wp:posOffset>595630</wp:posOffset>
                </wp:positionV>
                <wp:extent cx="5718628" cy="3810000"/>
                <wp:effectExtent l="0" t="0" r="9525" b="12700"/>
                <wp:wrapNone/>
                <wp:docPr id="286814666" name="Text Box 1"/>
                <wp:cNvGraphicFramePr/>
                <a:graphic xmlns:a="http://schemas.openxmlformats.org/drawingml/2006/main">
                  <a:graphicData uri="http://schemas.microsoft.com/office/word/2010/wordprocessingShape">
                    <wps:wsp>
                      <wps:cNvSpPr txBox="1"/>
                      <wps:spPr>
                        <a:xfrm>
                          <a:off x="0" y="0"/>
                          <a:ext cx="5718628" cy="3810000"/>
                        </a:xfrm>
                        <a:prstGeom prst="rect">
                          <a:avLst/>
                        </a:prstGeom>
                        <a:noFill/>
                        <a:ln w="6350">
                          <a:solidFill>
                            <a:prstClr val="black"/>
                          </a:solidFill>
                        </a:ln>
                      </wps:spPr>
                      <wps:txbx>
                        <w:txbxContent>
                          <w:p w14:paraId="1158FE17" w14:textId="77777777" w:rsidR="002269C3" w:rsidRPr="002269C3" w:rsidRDefault="002269C3" w:rsidP="002269C3">
                            <w:pPr>
                              <w:overflowPunct/>
                              <w:autoSpaceDE/>
                              <w:autoSpaceDN/>
                              <w:adjustRightInd/>
                              <w:spacing w:before="100" w:beforeAutospacing="1" w:after="100" w:afterAutospacing="1"/>
                              <w:textAlignment w:val="auto"/>
                              <w:rPr>
                                <w:sz w:val="24"/>
                                <w:szCs w:val="24"/>
                                <w:lang w:eastAsia="en-GB"/>
                              </w:rPr>
                            </w:pPr>
                            <w:r w:rsidRPr="002269C3">
                              <w:rPr>
                                <w:b/>
                                <w:bCs/>
                                <w:sz w:val="24"/>
                                <w:szCs w:val="24"/>
                                <w:lang w:eastAsia="en-GB"/>
                              </w:rPr>
                              <w:t>Political</w:t>
                            </w:r>
                          </w:p>
                          <w:p w14:paraId="1E186C22" w14:textId="77777777" w:rsidR="002269C3" w:rsidRPr="002269C3" w:rsidRDefault="002269C3" w:rsidP="002269C3">
                            <w:pPr>
                              <w:numPr>
                                <w:ilvl w:val="0"/>
                                <w:numId w:val="37"/>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Follow food safety, hygiene, and halal regulations. </w:t>
                            </w:r>
                          </w:p>
                          <w:p w14:paraId="29F91B89" w14:textId="77777777" w:rsidR="002269C3" w:rsidRPr="002269C3" w:rsidRDefault="002269C3" w:rsidP="002269C3">
                            <w:pPr>
                              <w:numPr>
                                <w:ilvl w:val="0"/>
                                <w:numId w:val="37"/>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Comply with employment laws and local council licences. </w:t>
                            </w:r>
                          </w:p>
                          <w:p w14:paraId="54A21FAC" w14:textId="77777777" w:rsidR="002269C3" w:rsidRPr="002269C3" w:rsidRDefault="002269C3" w:rsidP="002269C3">
                            <w:pPr>
                              <w:overflowPunct/>
                              <w:autoSpaceDE/>
                              <w:autoSpaceDN/>
                              <w:adjustRightInd/>
                              <w:spacing w:before="100" w:beforeAutospacing="1" w:after="100" w:afterAutospacing="1"/>
                              <w:textAlignment w:val="auto"/>
                              <w:rPr>
                                <w:sz w:val="24"/>
                                <w:szCs w:val="24"/>
                                <w:lang w:eastAsia="en-GB"/>
                              </w:rPr>
                            </w:pPr>
                            <w:r w:rsidRPr="002269C3">
                              <w:rPr>
                                <w:b/>
                                <w:bCs/>
                                <w:sz w:val="24"/>
                                <w:szCs w:val="24"/>
                                <w:lang w:eastAsia="en-GB"/>
                              </w:rPr>
                              <w:t>Economic</w:t>
                            </w:r>
                          </w:p>
                          <w:p w14:paraId="6AA5FF92" w14:textId="77777777" w:rsidR="002269C3" w:rsidRPr="002269C3" w:rsidRDefault="002269C3" w:rsidP="002269C3">
                            <w:pPr>
                              <w:numPr>
                                <w:ilvl w:val="0"/>
                                <w:numId w:val="38"/>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Rising food, wage, and energy costs may reduce profits. </w:t>
                            </w:r>
                          </w:p>
                          <w:p w14:paraId="7D4A6811" w14:textId="77777777" w:rsidR="002269C3" w:rsidRPr="002269C3" w:rsidRDefault="002269C3" w:rsidP="002269C3">
                            <w:pPr>
                              <w:numPr>
                                <w:ilvl w:val="0"/>
                                <w:numId w:val="38"/>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Tourism and delivery services can increase sales. </w:t>
                            </w:r>
                          </w:p>
                          <w:p w14:paraId="2A8740D3" w14:textId="77777777" w:rsidR="002269C3" w:rsidRPr="002269C3" w:rsidRDefault="002269C3" w:rsidP="002269C3">
                            <w:pPr>
                              <w:overflowPunct/>
                              <w:autoSpaceDE/>
                              <w:autoSpaceDN/>
                              <w:adjustRightInd/>
                              <w:spacing w:before="100" w:beforeAutospacing="1" w:after="100" w:afterAutospacing="1"/>
                              <w:textAlignment w:val="auto"/>
                              <w:rPr>
                                <w:sz w:val="24"/>
                                <w:szCs w:val="24"/>
                                <w:lang w:eastAsia="en-GB"/>
                              </w:rPr>
                            </w:pPr>
                            <w:r w:rsidRPr="002269C3">
                              <w:rPr>
                                <w:b/>
                                <w:bCs/>
                                <w:sz w:val="24"/>
                                <w:szCs w:val="24"/>
                                <w:lang w:eastAsia="en-GB"/>
                              </w:rPr>
                              <w:t>Social</w:t>
                            </w:r>
                          </w:p>
                          <w:p w14:paraId="21CEA0AB" w14:textId="77777777" w:rsidR="002269C3" w:rsidRPr="002269C3" w:rsidRDefault="002269C3" w:rsidP="002269C3">
                            <w:pPr>
                              <w:numPr>
                                <w:ilvl w:val="0"/>
                                <w:numId w:val="39"/>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Bristol's diverse and student population creates demand. </w:t>
                            </w:r>
                          </w:p>
                          <w:p w14:paraId="0EF67493" w14:textId="77777777" w:rsidR="002269C3" w:rsidRPr="002269C3" w:rsidRDefault="002269C3" w:rsidP="002269C3">
                            <w:pPr>
                              <w:numPr>
                                <w:ilvl w:val="0"/>
                                <w:numId w:val="39"/>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Social media, reviews, and halal/vegan options influence customers. </w:t>
                            </w:r>
                          </w:p>
                          <w:p w14:paraId="1FE2E493" w14:textId="77777777" w:rsidR="002269C3" w:rsidRPr="002269C3" w:rsidRDefault="002269C3" w:rsidP="002269C3">
                            <w:pPr>
                              <w:overflowPunct/>
                              <w:autoSpaceDE/>
                              <w:autoSpaceDN/>
                              <w:adjustRightInd/>
                              <w:spacing w:before="100" w:beforeAutospacing="1" w:after="100" w:afterAutospacing="1"/>
                              <w:textAlignment w:val="auto"/>
                              <w:rPr>
                                <w:sz w:val="24"/>
                                <w:szCs w:val="24"/>
                                <w:lang w:eastAsia="en-GB"/>
                              </w:rPr>
                            </w:pPr>
                            <w:r w:rsidRPr="002269C3">
                              <w:rPr>
                                <w:b/>
                                <w:bCs/>
                                <w:sz w:val="24"/>
                                <w:szCs w:val="24"/>
                                <w:lang w:eastAsia="en-GB"/>
                              </w:rPr>
                              <w:t>Technological</w:t>
                            </w:r>
                          </w:p>
                          <w:p w14:paraId="5E67A594" w14:textId="77777777" w:rsidR="002269C3" w:rsidRPr="002269C3" w:rsidRDefault="002269C3" w:rsidP="002269C3">
                            <w:pPr>
                              <w:numPr>
                                <w:ilvl w:val="0"/>
                                <w:numId w:val="40"/>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Online ordering, bookings, and digital payments improve convenience. </w:t>
                            </w:r>
                          </w:p>
                          <w:p w14:paraId="49481839" w14:textId="77777777" w:rsidR="002269C3" w:rsidRPr="002269C3" w:rsidRDefault="002269C3" w:rsidP="002269C3">
                            <w:pPr>
                              <w:numPr>
                                <w:ilvl w:val="0"/>
                                <w:numId w:val="40"/>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Social media and customer feedback help promote and improve the business.</w:t>
                            </w:r>
                          </w:p>
                          <w:p w14:paraId="19900733" w14:textId="400B6CC8" w:rsidR="000B429D" w:rsidRPr="000B429D" w:rsidRDefault="000B429D" w:rsidP="002269C3">
                            <w:pPr>
                              <w:ind w:left="36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C6A747" id="_x0000_s1027" type="#_x0000_t202" style="position:absolute;left:0;text-align:left;margin-left:-3.25pt;margin-top:46.9pt;width:450.3pt;height:30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" filled="f" strokeweight=".5pt">
                <v:textbox>
                  <w:txbxContent>
                    <w:p w14:paraId="1158FE17" w14:textId="77777777" w:rsidR="002269C3" w:rsidRPr="002269C3" w:rsidRDefault="002269C3" w:rsidP="002269C3">
                      <w:pPr>
                        <w:overflowPunct/>
                        <w:autoSpaceDE/>
                        <w:autoSpaceDN/>
                        <w:adjustRightInd/>
                        <w:spacing w:before="100" w:beforeAutospacing="1" w:after="100" w:afterAutospacing="1"/>
                        <w:textAlignment w:val="auto"/>
                        <w:rPr>
                          <w:sz w:val="24"/>
                          <w:szCs w:val="24"/>
                          <w:lang w:eastAsia="en-GB"/>
                        </w:rPr>
                      </w:pPr>
                      <w:r w:rsidRPr="002269C3">
                        <w:rPr>
                          <w:b/>
                          <w:bCs/>
                          <w:sz w:val="24"/>
                          <w:szCs w:val="24"/>
                          <w:lang w:eastAsia="en-GB"/>
                        </w:rPr>
                        <w:t>Political</w:t>
                      </w:r>
                    </w:p>
                    <w:p w14:paraId="1E186C22" w14:textId="77777777" w:rsidR="002269C3" w:rsidRPr="002269C3" w:rsidRDefault="002269C3" w:rsidP="002269C3">
                      <w:pPr>
                        <w:numPr>
                          <w:ilvl w:val="0"/>
                          <w:numId w:val="37"/>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Follow food safety, hygiene, and halal regulations. </w:t>
                      </w:r>
                    </w:p>
                    <w:p w14:paraId="29F91B89" w14:textId="77777777" w:rsidR="002269C3" w:rsidRPr="002269C3" w:rsidRDefault="002269C3" w:rsidP="002269C3">
                      <w:pPr>
                        <w:numPr>
                          <w:ilvl w:val="0"/>
                          <w:numId w:val="37"/>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Comply with employment laws and local council licences. </w:t>
                      </w:r>
                    </w:p>
                    <w:p w14:paraId="54A21FAC" w14:textId="77777777" w:rsidR="002269C3" w:rsidRPr="002269C3" w:rsidRDefault="002269C3" w:rsidP="002269C3">
                      <w:pPr>
                        <w:overflowPunct/>
                        <w:autoSpaceDE/>
                        <w:autoSpaceDN/>
                        <w:adjustRightInd/>
                        <w:spacing w:before="100" w:beforeAutospacing="1" w:after="100" w:afterAutospacing="1"/>
                        <w:textAlignment w:val="auto"/>
                        <w:rPr>
                          <w:sz w:val="24"/>
                          <w:szCs w:val="24"/>
                          <w:lang w:eastAsia="en-GB"/>
                        </w:rPr>
                      </w:pPr>
                      <w:r w:rsidRPr="002269C3">
                        <w:rPr>
                          <w:b/>
                          <w:bCs/>
                          <w:sz w:val="24"/>
                          <w:szCs w:val="24"/>
                          <w:lang w:eastAsia="en-GB"/>
                        </w:rPr>
                        <w:t>Economic</w:t>
                      </w:r>
                    </w:p>
                    <w:p w14:paraId="6AA5FF92" w14:textId="77777777" w:rsidR="002269C3" w:rsidRPr="002269C3" w:rsidRDefault="002269C3" w:rsidP="002269C3">
                      <w:pPr>
                        <w:numPr>
                          <w:ilvl w:val="0"/>
                          <w:numId w:val="38"/>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Rising food, wage, and energy costs may reduce profits. </w:t>
                      </w:r>
                    </w:p>
                    <w:p w14:paraId="7D4A6811" w14:textId="77777777" w:rsidR="002269C3" w:rsidRPr="002269C3" w:rsidRDefault="002269C3" w:rsidP="002269C3">
                      <w:pPr>
                        <w:numPr>
                          <w:ilvl w:val="0"/>
                          <w:numId w:val="38"/>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Tourism and delivery services can increase sales. </w:t>
                      </w:r>
                    </w:p>
                    <w:p w14:paraId="2A8740D3" w14:textId="77777777" w:rsidR="002269C3" w:rsidRPr="002269C3" w:rsidRDefault="002269C3" w:rsidP="002269C3">
                      <w:pPr>
                        <w:overflowPunct/>
                        <w:autoSpaceDE/>
                        <w:autoSpaceDN/>
                        <w:adjustRightInd/>
                        <w:spacing w:before="100" w:beforeAutospacing="1" w:after="100" w:afterAutospacing="1"/>
                        <w:textAlignment w:val="auto"/>
                        <w:rPr>
                          <w:sz w:val="24"/>
                          <w:szCs w:val="24"/>
                          <w:lang w:eastAsia="en-GB"/>
                        </w:rPr>
                      </w:pPr>
                      <w:r w:rsidRPr="002269C3">
                        <w:rPr>
                          <w:b/>
                          <w:bCs/>
                          <w:sz w:val="24"/>
                          <w:szCs w:val="24"/>
                          <w:lang w:eastAsia="en-GB"/>
                        </w:rPr>
                        <w:t>Social</w:t>
                      </w:r>
                    </w:p>
                    <w:p w14:paraId="21CEA0AB" w14:textId="77777777" w:rsidR="002269C3" w:rsidRPr="002269C3" w:rsidRDefault="002269C3" w:rsidP="002269C3">
                      <w:pPr>
                        <w:numPr>
                          <w:ilvl w:val="0"/>
                          <w:numId w:val="39"/>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Bristol's diverse and student population creates demand. </w:t>
                      </w:r>
                    </w:p>
                    <w:p w14:paraId="0EF67493" w14:textId="77777777" w:rsidR="002269C3" w:rsidRPr="002269C3" w:rsidRDefault="002269C3" w:rsidP="002269C3">
                      <w:pPr>
                        <w:numPr>
                          <w:ilvl w:val="0"/>
                          <w:numId w:val="39"/>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Social media, reviews, and halal/vegan options influence customers. </w:t>
                      </w:r>
                    </w:p>
                    <w:p w14:paraId="1FE2E493" w14:textId="77777777" w:rsidR="002269C3" w:rsidRPr="002269C3" w:rsidRDefault="002269C3" w:rsidP="002269C3">
                      <w:pPr>
                        <w:overflowPunct/>
                        <w:autoSpaceDE/>
                        <w:autoSpaceDN/>
                        <w:adjustRightInd/>
                        <w:spacing w:before="100" w:beforeAutospacing="1" w:after="100" w:afterAutospacing="1"/>
                        <w:textAlignment w:val="auto"/>
                        <w:rPr>
                          <w:sz w:val="24"/>
                          <w:szCs w:val="24"/>
                          <w:lang w:eastAsia="en-GB"/>
                        </w:rPr>
                      </w:pPr>
                      <w:r w:rsidRPr="002269C3">
                        <w:rPr>
                          <w:b/>
                          <w:bCs/>
                          <w:sz w:val="24"/>
                          <w:szCs w:val="24"/>
                          <w:lang w:eastAsia="en-GB"/>
                        </w:rPr>
                        <w:t>Technological</w:t>
                      </w:r>
                    </w:p>
                    <w:p w14:paraId="5E67A594" w14:textId="77777777" w:rsidR="002269C3" w:rsidRPr="002269C3" w:rsidRDefault="002269C3" w:rsidP="002269C3">
                      <w:pPr>
                        <w:numPr>
                          <w:ilvl w:val="0"/>
                          <w:numId w:val="40"/>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 xml:space="preserve">Online ordering, bookings, and digital payments improve convenience. </w:t>
                      </w:r>
                    </w:p>
                    <w:p w14:paraId="49481839" w14:textId="77777777" w:rsidR="002269C3" w:rsidRPr="002269C3" w:rsidRDefault="002269C3" w:rsidP="002269C3">
                      <w:pPr>
                        <w:numPr>
                          <w:ilvl w:val="0"/>
                          <w:numId w:val="40"/>
                        </w:numPr>
                        <w:overflowPunct/>
                        <w:autoSpaceDE/>
                        <w:autoSpaceDN/>
                        <w:adjustRightInd/>
                        <w:spacing w:before="100" w:beforeAutospacing="1" w:after="100" w:afterAutospacing="1"/>
                        <w:textAlignment w:val="auto"/>
                        <w:rPr>
                          <w:sz w:val="24"/>
                          <w:szCs w:val="24"/>
                          <w:lang w:eastAsia="en-GB"/>
                        </w:rPr>
                      </w:pPr>
                      <w:r w:rsidRPr="002269C3">
                        <w:rPr>
                          <w:sz w:val="24"/>
                          <w:szCs w:val="24"/>
                          <w:lang w:eastAsia="en-GB"/>
                        </w:rPr>
                        <w:t>Social media and customer feedback help promote and improve the business.</w:t>
                      </w:r>
                    </w:p>
                    <w:p w14:paraId="19900733" w14:textId="400B6CC8" w:rsidR="000B429D" w:rsidRPr="000B429D" w:rsidRDefault="000B429D" w:rsidP="002269C3">
                      <w:pPr>
                        <w:ind w:left="360"/>
                      </w:pPr>
                    </w:p>
                  </w:txbxContent>
                </v:textbox>
              </v:shape>
            </w:pict>
          </mc:Fallback>
        </mc:AlternateContent>
      </w:r>
      <w:r w:rsidR="002422AC" w:rsidRPr="00CC730E">
        <w:rPr>
          <w:rFonts w:ascii="Arial" w:hAnsi="Arial" w:cs="Arial"/>
          <w:b/>
          <w:iCs/>
          <w:sz w:val="24"/>
          <w:szCs w:val="24"/>
        </w:rPr>
        <w:t>Appendix B – PEST Analysis</w:t>
      </w:r>
    </w:p>
    <w:p w14:paraId="1A09F0E3" w14:textId="2CBFE7C4" w:rsidR="00AB486C" w:rsidRDefault="00AB486C" w:rsidP="002422AC">
      <w:pPr>
        <w:rPr>
          <w:rFonts w:asciiTheme="minorHAnsi" w:hAnsiTheme="minorHAnsi" w:cstheme="minorHAnsi"/>
          <w:b/>
          <w:iCs/>
          <w:sz w:val="24"/>
          <w:szCs w:val="24"/>
        </w:rPr>
        <w:sectPr w:rsidR="00AB486C" w:rsidSect="00646E50">
          <w:pgSz w:w="11907" w:h="16840" w:code="9"/>
          <w:pgMar w:top="1418" w:right="1418" w:bottom="1418" w:left="1418" w:header="720" w:footer="720" w:gutter="0"/>
          <w:cols w:space="720"/>
          <w:titlePg/>
        </w:sectPr>
      </w:pPr>
    </w:p>
    <w:p w14:paraId="204806AA" w14:textId="77777777" w:rsidR="00AB486C" w:rsidRPr="00CC730E" w:rsidRDefault="00D97F0F" w:rsidP="002422AC">
      <w:pPr>
        <w:rPr>
          <w:rFonts w:ascii="Arial" w:hAnsi="Arial" w:cs="Arial"/>
          <w:b/>
          <w:iCs/>
          <w:sz w:val="24"/>
          <w:szCs w:val="24"/>
        </w:rPr>
      </w:pPr>
      <w:proofErr w:type="spellStart"/>
      <w:r w:rsidRPr="00CC730E">
        <w:rPr>
          <w:rFonts w:ascii="Arial" w:hAnsi="Arial" w:cs="Arial"/>
          <w:b/>
          <w:iCs/>
          <w:sz w:val="24"/>
          <w:szCs w:val="24"/>
        </w:rPr>
        <w:lastRenderedPageBreak/>
        <w:t>Appedices</w:t>
      </w:r>
      <w:proofErr w:type="spellEnd"/>
      <w:r w:rsidRPr="00CC730E">
        <w:rPr>
          <w:rFonts w:ascii="Arial" w:hAnsi="Arial" w:cs="Arial"/>
          <w:b/>
          <w:iCs/>
          <w:sz w:val="24"/>
          <w:szCs w:val="24"/>
        </w:rPr>
        <w:t xml:space="preserve"> C - </w:t>
      </w:r>
      <w:r w:rsidRPr="00CC730E">
        <w:rPr>
          <w:rFonts w:ascii="Arial" w:hAnsi="Arial" w:cs="Arial"/>
          <w:b/>
          <w:iCs/>
          <w:noProof/>
          <w:sz w:val="24"/>
          <w:szCs w:val="24"/>
        </w:rPr>
        <w:drawing>
          <wp:inline distT="0" distB="0" distL="0" distR="0" wp14:anchorId="79CB3A44" wp14:editId="61FFCB1C">
            <wp:extent cx="5760085" cy="8640445"/>
            <wp:effectExtent l="0" t="0" r="0" b="6350"/>
            <wp:docPr id="17722651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265151" name="Picture 1772265151"/>
                    <pic:cNvPicPr/>
                  </pic:nvPicPr>
                  <pic:blipFill>
                    <a:blip r:embed="rId12">
                      <a:extLst>
                        <a:ext uri="{28A0092B-C50C-407E-A947-70E740481C1C}">
                          <a14:useLocalDpi xmlns:a14="http://schemas.microsoft.com/office/drawing/2010/main" val="0"/>
                        </a:ext>
                      </a:extLst>
                    </a:blip>
                    <a:stretch>
                      <a:fillRect/>
                    </a:stretch>
                  </pic:blipFill>
                  <pic:spPr>
                    <a:xfrm>
                      <a:off x="0" y="0"/>
                      <a:ext cx="5760085" cy="8640445"/>
                    </a:xfrm>
                    <a:prstGeom prst="rect">
                      <a:avLst/>
                    </a:prstGeom>
                  </pic:spPr>
                </pic:pic>
              </a:graphicData>
            </a:graphic>
          </wp:inline>
        </w:drawing>
      </w:r>
    </w:p>
    <w:p w14:paraId="2465BE66" w14:textId="4A2E88D0" w:rsidR="00D97F0F" w:rsidRPr="00CC730E" w:rsidRDefault="00D97F0F" w:rsidP="002422AC">
      <w:pPr>
        <w:rPr>
          <w:rFonts w:ascii="Arial" w:hAnsi="Arial" w:cs="Arial"/>
          <w:b/>
          <w:iCs/>
          <w:sz w:val="24"/>
          <w:szCs w:val="24"/>
        </w:rPr>
      </w:pPr>
      <w:r w:rsidRPr="00CC730E">
        <w:rPr>
          <w:rFonts w:ascii="Arial" w:hAnsi="Arial" w:cs="Arial"/>
          <w:bCs/>
          <w:noProof/>
          <w:sz w:val="24"/>
          <w:szCs w:val="24"/>
        </w:rPr>
        <w:lastRenderedPageBreak/>
        <w:drawing>
          <wp:anchor distT="0" distB="0" distL="114300" distR="114300" simplePos="0" relativeHeight="251664384" behindDoc="0" locked="0" layoutInCell="1" allowOverlap="1" wp14:anchorId="25BA3B12" wp14:editId="59E9BFE1">
            <wp:simplePos x="0" y="0"/>
            <wp:positionH relativeFrom="column">
              <wp:posOffset>-60626</wp:posOffset>
            </wp:positionH>
            <wp:positionV relativeFrom="paragraph">
              <wp:posOffset>248920</wp:posOffset>
            </wp:positionV>
            <wp:extent cx="5760085" cy="8640445"/>
            <wp:effectExtent l="0" t="0" r="5715" b="0"/>
            <wp:wrapSquare wrapText="bothSides"/>
            <wp:docPr id="464457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457419" name=""/>
                    <pic:cNvPicPr/>
                  </pic:nvPicPr>
                  <pic:blipFill>
                    <a:blip r:embed="rId13">
                      <a:extLst>
                        <a:ext uri="{28A0092B-C50C-407E-A947-70E740481C1C}">
                          <a14:useLocalDpi xmlns:a14="http://schemas.microsoft.com/office/drawing/2010/main" val="0"/>
                        </a:ext>
                      </a:extLst>
                    </a:blip>
                    <a:stretch>
                      <a:fillRect/>
                    </a:stretch>
                  </pic:blipFill>
                  <pic:spPr>
                    <a:xfrm>
                      <a:off x="0" y="0"/>
                      <a:ext cx="5760085" cy="8640445"/>
                    </a:xfrm>
                    <a:prstGeom prst="rect">
                      <a:avLst/>
                    </a:prstGeom>
                  </pic:spPr>
                </pic:pic>
              </a:graphicData>
            </a:graphic>
            <wp14:sizeRelH relativeFrom="page">
              <wp14:pctWidth>0</wp14:pctWidth>
            </wp14:sizeRelH>
            <wp14:sizeRelV relativeFrom="page">
              <wp14:pctHeight>0</wp14:pctHeight>
            </wp14:sizeRelV>
          </wp:anchor>
        </w:drawing>
      </w:r>
    </w:p>
    <w:p w14:paraId="0A6AEEC3" w14:textId="5AFDF6E7" w:rsidR="00D97F0F" w:rsidRPr="00CC730E" w:rsidRDefault="00D97F0F" w:rsidP="002422AC">
      <w:pPr>
        <w:rPr>
          <w:rFonts w:ascii="Arial" w:hAnsi="Arial" w:cs="Arial"/>
          <w:b/>
          <w:iCs/>
          <w:sz w:val="24"/>
          <w:szCs w:val="24"/>
        </w:rPr>
        <w:sectPr w:rsidR="00D97F0F" w:rsidRPr="00CC730E" w:rsidSect="00646E50">
          <w:pgSz w:w="11907" w:h="16840" w:code="9"/>
          <w:pgMar w:top="1418" w:right="1418" w:bottom="1418" w:left="1418" w:header="720" w:footer="720" w:gutter="0"/>
          <w:cols w:space="720"/>
          <w:titlePg/>
        </w:sectPr>
      </w:pPr>
    </w:p>
    <w:p w14:paraId="5811BC80" w14:textId="71E473D2" w:rsidR="008B20DC" w:rsidRPr="00CC730E" w:rsidRDefault="008B20DC" w:rsidP="002422AC">
      <w:pPr>
        <w:rPr>
          <w:rFonts w:ascii="Arial" w:hAnsi="Arial" w:cs="Arial"/>
          <w:b/>
          <w:iCs/>
          <w:sz w:val="24"/>
          <w:szCs w:val="24"/>
        </w:rPr>
      </w:pPr>
    </w:p>
    <w:p w14:paraId="358DF59D" w14:textId="77777777" w:rsidR="00F72E67" w:rsidRDefault="00F72E67" w:rsidP="00F72E67">
      <w:pPr>
        <w:pStyle w:val="Heading1"/>
        <w:spacing w:before="0" w:after="240" w:line="360" w:lineRule="auto"/>
        <w:jc w:val="both"/>
        <w:rPr>
          <w:rFonts w:ascii="Arial" w:hAnsi="Arial" w:cs="Arial"/>
          <w:sz w:val="36"/>
          <w:szCs w:val="36"/>
        </w:rPr>
      </w:pPr>
      <w:r>
        <w:rPr>
          <w:rFonts w:ascii="Arial" w:hAnsi="Arial" w:cs="Arial"/>
          <w:sz w:val="36"/>
          <w:szCs w:val="36"/>
        </w:rPr>
        <w:t>Reference list</w:t>
      </w:r>
    </w:p>
    <w:p w14:paraId="2214665F" w14:textId="77777777" w:rsidR="00F72E67" w:rsidRDefault="00F72E67" w:rsidP="00F72E67">
      <w:pPr>
        <w:pStyle w:val="NormalWeb"/>
        <w:spacing w:before="0" w:beforeAutospacing="0" w:after="240" w:afterAutospacing="0" w:line="360" w:lineRule="auto"/>
        <w:jc w:val="both"/>
        <w:rPr>
          <w:rFonts w:ascii="Arial" w:hAnsi="Arial" w:cs="Arial"/>
        </w:rPr>
      </w:pPr>
      <w:proofErr w:type="spellStart"/>
      <w:r>
        <w:rPr>
          <w:rFonts w:ascii="Arial" w:hAnsi="Arial" w:cs="Arial"/>
        </w:rPr>
        <w:t>Adexa</w:t>
      </w:r>
      <w:proofErr w:type="spellEnd"/>
      <w:r>
        <w:rPr>
          <w:rFonts w:ascii="Arial" w:hAnsi="Arial" w:cs="Arial"/>
        </w:rPr>
        <w:t xml:space="preserve"> Direct (2026). </w:t>
      </w:r>
      <w:proofErr w:type="spellStart"/>
      <w:r>
        <w:rPr>
          <w:rFonts w:ascii="Arial" w:hAnsi="Arial" w:cs="Arial"/>
          <w:i/>
          <w:iCs/>
        </w:rPr>
        <w:t>Adexa</w:t>
      </w:r>
      <w:proofErr w:type="spellEnd"/>
      <w:r>
        <w:rPr>
          <w:rFonts w:ascii="Arial" w:hAnsi="Arial" w:cs="Arial"/>
          <w:i/>
          <w:iCs/>
        </w:rPr>
        <w:t xml:space="preserve"> direct</w:t>
      </w:r>
      <w:r>
        <w:rPr>
          <w:rFonts w:ascii="Arial" w:hAnsi="Arial" w:cs="Arial"/>
        </w:rPr>
        <w:t xml:space="preserve">. [online] </w:t>
      </w:r>
      <w:proofErr w:type="spellStart"/>
      <w:r>
        <w:rPr>
          <w:rFonts w:ascii="Arial" w:hAnsi="Arial" w:cs="Arial"/>
          <w:i/>
          <w:iCs/>
        </w:rPr>
        <w:t>Adexa</w:t>
      </w:r>
      <w:proofErr w:type="spellEnd"/>
      <w:r>
        <w:rPr>
          <w:rFonts w:ascii="Arial" w:hAnsi="Arial" w:cs="Arial"/>
          <w:i/>
          <w:iCs/>
        </w:rPr>
        <w:t xml:space="preserve"> Direct</w:t>
      </w:r>
      <w:r>
        <w:rPr>
          <w:rFonts w:ascii="Arial" w:hAnsi="Arial" w:cs="Arial"/>
        </w:rPr>
        <w:t xml:space="preserve">. </w:t>
      </w:r>
      <w:proofErr w:type="spellStart"/>
      <w:r>
        <w:rPr>
          <w:rFonts w:ascii="Arial" w:hAnsi="Arial" w:cs="Arial"/>
        </w:rPr>
        <w:t>Adexa</w:t>
      </w:r>
      <w:proofErr w:type="spellEnd"/>
      <w:r>
        <w:rPr>
          <w:rFonts w:ascii="Arial" w:hAnsi="Arial" w:cs="Arial"/>
        </w:rPr>
        <w:t xml:space="preserve"> Direct. Available at: https://adexa.co.uk/ [Accessed 12 July 2026].</w:t>
      </w:r>
    </w:p>
    <w:p w14:paraId="03A8184B" w14:textId="77777777" w:rsidR="00F72E67" w:rsidRDefault="00F72E67" w:rsidP="00F72E67">
      <w:pPr>
        <w:pStyle w:val="NormalWeb"/>
        <w:spacing w:before="0" w:beforeAutospacing="0" w:after="240" w:afterAutospacing="0" w:line="360" w:lineRule="auto"/>
        <w:jc w:val="both"/>
        <w:rPr>
          <w:rFonts w:ascii="Arial" w:hAnsi="Arial" w:cs="Arial"/>
        </w:rPr>
      </w:pPr>
      <w:r>
        <w:rPr>
          <w:rFonts w:ascii="Arial" w:hAnsi="Arial" w:cs="Arial"/>
        </w:rPr>
        <w:t xml:space="preserve">Aldi (n.d.). </w:t>
      </w:r>
      <w:r>
        <w:rPr>
          <w:rFonts w:ascii="Arial" w:hAnsi="Arial" w:cs="Arial"/>
          <w:i/>
          <w:iCs/>
        </w:rPr>
        <w:t>Aldi For Emergency food</w:t>
      </w:r>
      <w:r>
        <w:rPr>
          <w:rFonts w:ascii="Arial" w:hAnsi="Arial" w:cs="Arial"/>
        </w:rPr>
        <w:t>. [online] Aldi. Available at: https://www.aldi.co.uk/ [Accessed 10 July 2026].</w:t>
      </w:r>
    </w:p>
    <w:p w14:paraId="62B89730" w14:textId="77777777" w:rsidR="00F72E67" w:rsidRDefault="00F72E67" w:rsidP="00F72E67">
      <w:pPr>
        <w:pStyle w:val="NormalWeb"/>
        <w:spacing w:before="0" w:beforeAutospacing="0" w:after="240" w:afterAutospacing="0" w:line="360" w:lineRule="auto"/>
        <w:jc w:val="both"/>
        <w:rPr>
          <w:rFonts w:ascii="Arial" w:hAnsi="Arial" w:cs="Arial"/>
        </w:rPr>
      </w:pPr>
      <w:proofErr w:type="spellStart"/>
      <w:r>
        <w:rPr>
          <w:rFonts w:ascii="Arial" w:hAnsi="Arial" w:cs="Arial"/>
        </w:rPr>
        <w:t>Alfu</w:t>
      </w:r>
      <w:proofErr w:type="spellEnd"/>
      <w:r>
        <w:rPr>
          <w:rFonts w:ascii="Arial" w:hAnsi="Arial" w:cs="Arial"/>
        </w:rPr>
        <w:t xml:space="preserve"> International (2022). </w:t>
      </w:r>
      <w:proofErr w:type="spellStart"/>
      <w:r>
        <w:rPr>
          <w:rFonts w:ascii="Arial" w:hAnsi="Arial" w:cs="Arial"/>
          <w:i/>
          <w:iCs/>
        </w:rPr>
        <w:t>Alfu</w:t>
      </w:r>
      <w:proofErr w:type="spellEnd"/>
      <w:r>
        <w:rPr>
          <w:rFonts w:ascii="Arial" w:hAnsi="Arial" w:cs="Arial"/>
          <w:i/>
          <w:iCs/>
        </w:rPr>
        <w:t xml:space="preserve"> international Supplier</w:t>
      </w:r>
      <w:r>
        <w:rPr>
          <w:rFonts w:ascii="Arial" w:hAnsi="Arial" w:cs="Arial"/>
        </w:rPr>
        <w:t xml:space="preserve">. [online] </w:t>
      </w:r>
      <w:proofErr w:type="spellStart"/>
      <w:r>
        <w:rPr>
          <w:rFonts w:ascii="Arial" w:hAnsi="Arial" w:cs="Arial"/>
        </w:rPr>
        <w:t>Alfu</w:t>
      </w:r>
      <w:proofErr w:type="spellEnd"/>
      <w:r>
        <w:rPr>
          <w:rFonts w:ascii="Arial" w:hAnsi="Arial" w:cs="Arial"/>
        </w:rPr>
        <w:t xml:space="preserve"> International. Available at: https://www.alfu.co.uk/ [Accessed 10 July 2026].</w:t>
      </w:r>
    </w:p>
    <w:p w14:paraId="5E8CF124" w14:textId="77777777" w:rsidR="00F72E67" w:rsidRDefault="00F72E67" w:rsidP="00F72E67">
      <w:pPr>
        <w:pStyle w:val="NormalWeb"/>
        <w:spacing w:before="0" w:beforeAutospacing="0" w:after="240" w:afterAutospacing="0" w:line="360" w:lineRule="auto"/>
        <w:jc w:val="both"/>
        <w:rPr>
          <w:rFonts w:ascii="Arial" w:hAnsi="Arial" w:cs="Arial"/>
        </w:rPr>
      </w:pPr>
      <w:r>
        <w:rPr>
          <w:rFonts w:ascii="Arial" w:hAnsi="Arial" w:cs="Arial"/>
        </w:rPr>
        <w:t xml:space="preserve">Best Custom Boxes (2026). </w:t>
      </w:r>
      <w:r>
        <w:rPr>
          <w:rFonts w:ascii="Arial" w:hAnsi="Arial" w:cs="Arial"/>
          <w:i/>
          <w:iCs/>
        </w:rPr>
        <w:t>Custom Boxes</w:t>
      </w:r>
      <w:r>
        <w:rPr>
          <w:rFonts w:ascii="Arial" w:hAnsi="Arial" w:cs="Arial"/>
        </w:rPr>
        <w:t>. [online] Best Custom Boxes. Available at: https://bestcustomboxes.co.uk/ [Accessed 11 July 2026].</w:t>
      </w:r>
    </w:p>
    <w:p w14:paraId="600BD0B6" w14:textId="77777777" w:rsidR="00F72E67" w:rsidRDefault="00F72E67" w:rsidP="00F72E67">
      <w:pPr>
        <w:pStyle w:val="NormalWeb"/>
        <w:spacing w:before="0" w:beforeAutospacing="0" w:after="240" w:afterAutospacing="0" w:line="360" w:lineRule="auto"/>
        <w:jc w:val="both"/>
        <w:rPr>
          <w:rFonts w:ascii="Arial" w:hAnsi="Arial" w:cs="Arial"/>
        </w:rPr>
      </w:pPr>
      <w:r>
        <w:rPr>
          <w:rFonts w:ascii="Arial" w:hAnsi="Arial" w:cs="Arial"/>
        </w:rPr>
        <w:t xml:space="preserve">Bid Food (2026). </w:t>
      </w:r>
      <w:r>
        <w:rPr>
          <w:rFonts w:ascii="Arial" w:hAnsi="Arial" w:cs="Arial"/>
          <w:i/>
          <w:iCs/>
        </w:rPr>
        <w:t>Bidfood: Foodservice, Food Wholesalers, Suppliers and Distributors</w:t>
      </w:r>
      <w:r>
        <w:rPr>
          <w:rFonts w:ascii="Arial" w:hAnsi="Arial" w:cs="Arial"/>
        </w:rPr>
        <w:t>. [online] Bidfood. Available at: https://www.bidfood.co.uk/ [Accessed 11 Mar. 2026].</w:t>
      </w:r>
    </w:p>
    <w:p w14:paraId="4052BFC4" w14:textId="77777777" w:rsidR="00F72E67" w:rsidRDefault="00F72E67" w:rsidP="00F72E67">
      <w:pPr>
        <w:pStyle w:val="NormalWeb"/>
        <w:spacing w:before="0" w:beforeAutospacing="0" w:after="240" w:afterAutospacing="0" w:line="360" w:lineRule="auto"/>
        <w:jc w:val="both"/>
        <w:rPr>
          <w:rFonts w:ascii="Arial" w:hAnsi="Arial" w:cs="Arial"/>
        </w:rPr>
      </w:pPr>
      <w:r>
        <w:rPr>
          <w:rFonts w:ascii="Arial" w:hAnsi="Arial" w:cs="Arial"/>
        </w:rPr>
        <w:t xml:space="preserve">Blast Event Hire (2025). </w:t>
      </w:r>
      <w:r>
        <w:rPr>
          <w:rFonts w:ascii="Arial" w:hAnsi="Arial" w:cs="Arial"/>
          <w:i/>
          <w:iCs/>
        </w:rPr>
        <w:t>Blast event hire - complete events solutions</w:t>
      </w:r>
      <w:r>
        <w:rPr>
          <w:rFonts w:ascii="Arial" w:hAnsi="Arial" w:cs="Arial"/>
        </w:rPr>
        <w:t xml:space="preserve">. [online] </w:t>
      </w:r>
      <w:r>
        <w:rPr>
          <w:rFonts w:ascii="Arial" w:hAnsi="Arial" w:cs="Arial"/>
          <w:i/>
          <w:iCs/>
        </w:rPr>
        <w:t>Blast Event Hire</w:t>
      </w:r>
      <w:r>
        <w:rPr>
          <w:rFonts w:ascii="Arial" w:hAnsi="Arial" w:cs="Arial"/>
        </w:rPr>
        <w:t>. Available at: https://www.blasteventhire.co.uk/ [Accessed 7 July 2026].</w:t>
      </w:r>
    </w:p>
    <w:p w14:paraId="4193A063" w14:textId="77777777" w:rsidR="00F72E67" w:rsidRDefault="00F72E67" w:rsidP="00F72E67">
      <w:pPr>
        <w:pStyle w:val="NormalWeb"/>
        <w:spacing w:before="0" w:beforeAutospacing="0" w:after="240" w:afterAutospacing="0" w:line="360" w:lineRule="auto"/>
        <w:jc w:val="both"/>
        <w:rPr>
          <w:rFonts w:ascii="Arial" w:hAnsi="Arial" w:cs="Arial"/>
        </w:rPr>
      </w:pPr>
      <w:r>
        <w:rPr>
          <w:rFonts w:ascii="Arial" w:hAnsi="Arial" w:cs="Arial"/>
        </w:rPr>
        <w:t xml:space="preserve">Bristol Catering Supplies (2026). </w:t>
      </w:r>
      <w:r>
        <w:rPr>
          <w:rFonts w:ascii="Arial" w:hAnsi="Arial" w:cs="Arial"/>
          <w:i/>
          <w:iCs/>
        </w:rPr>
        <w:t>Bristol Catering Supplies</w:t>
      </w:r>
      <w:r>
        <w:rPr>
          <w:rFonts w:ascii="Arial" w:hAnsi="Arial" w:cs="Arial"/>
        </w:rPr>
        <w:t>. [online] Bristol catering supplies. Available at: https://bristolcateringsupplies.co.uk/ [Accessed 11 July 2026].</w:t>
      </w:r>
    </w:p>
    <w:p w14:paraId="577CDC2A" w14:textId="77777777" w:rsidR="00F72E67" w:rsidRDefault="00F72E67" w:rsidP="00F72E67">
      <w:pPr>
        <w:pStyle w:val="NormalWeb"/>
        <w:spacing w:before="0" w:beforeAutospacing="0" w:after="240" w:afterAutospacing="0" w:line="360" w:lineRule="auto"/>
        <w:jc w:val="both"/>
        <w:rPr>
          <w:rFonts w:ascii="Arial" w:hAnsi="Arial" w:cs="Arial"/>
        </w:rPr>
      </w:pPr>
      <w:r>
        <w:rPr>
          <w:rFonts w:ascii="Arial" w:hAnsi="Arial" w:cs="Arial"/>
        </w:rPr>
        <w:t xml:space="preserve">Bristol City Council (2025). </w:t>
      </w:r>
      <w:r>
        <w:rPr>
          <w:rFonts w:ascii="Arial" w:hAnsi="Arial" w:cs="Arial"/>
          <w:i/>
          <w:iCs/>
        </w:rPr>
        <w:t>The population of Bristol</w:t>
      </w:r>
      <w:r>
        <w:rPr>
          <w:rFonts w:ascii="Arial" w:hAnsi="Arial" w:cs="Arial"/>
        </w:rPr>
        <w:t xml:space="preserve">. [online] </w:t>
      </w:r>
      <w:r>
        <w:rPr>
          <w:rFonts w:ascii="Arial" w:hAnsi="Arial" w:cs="Arial"/>
          <w:i/>
          <w:iCs/>
        </w:rPr>
        <w:t>Bristol City Council</w:t>
      </w:r>
      <w:r>
        <w:rPr>
          <w:rFonts w:ascii="Arial" w:hAnsi="Arial" w:cs="Arial"/>
        </w:rPr>
        <w:t>, p.6. Available at: https://www.bristol.gov.uk/files/documents/9774-the-population-of-bristol [Accessed 23 July 2026].</w:t>
      </w:r>
    </w:p>
    <w:p w14:paraId="6C172E2B" w14:textId="77777777" w:rsidR="00F72E67" w:rsidRDefault="00F72E67" w:rsidP="00F72E67">
      <w:pPr>
        <w:pStyle w:val="NormalWeb"/>
        <w:spacing w:before="0" w:beforeAutospacing="0" w:after="240" w:afterAutospacing="0" w:line="360" w:lineRule="auto"/>
        <w:jc w:val="both"/>
        <w:rPr>
          <w:rFonts w:ascii="Arial" w:hAnsi="Arial" w:cs="Arial"/>
        </w:rPr>
      </w:pPr>
      <w:r>
        <w:rPr>
          <w:rFonts w:ascii="Arial" w:hAnsi="Arial" w:cs="Arial"/>
        </w:rPr>
        <w:t xml:space="preserve">Bristol City Council (2026). </w:t>
      </w:r>
      <w:r>
        <w:rPr>
          <w:rFonts w:ascii="Arial" w:hAnsi="Arial" w:cs="Arial"/>
          <w:i/>
          <w:iCs/>
        </w:rPr>
        <w:t>The population of Bristol</w:t>
      </w:r>
      <w:r>
        <w:rPr>
          <w:rFonts w:ascii="Arial" w:hAnsi="Arial" w:cs="Arial"/>
        </w:rPr>
        <w:t>. [online] Bristol City Council. Available at: https://www.bristol.gov.uk/council/statistics-census-information/population-of-bristol [Accessed 5 July 2026].</w:t>
      </w:r>
    </w:p>
    <w:p w14:paraId="50530B93" w14:textId="77777777" w:rsidR="00F72E67" w:rsidRDefault="00F72E67" w:rsidP="00F72E67">
      <w:pPr>
        <w:pStyle w:val="NormalWeb"/>
        <w:spacing w:before="0" w:beforeAutospacing="0" w:after="240" w:afterAutospacing="0" w:line="360" w:lineRule="auto"/>
        <w:jc w:val="both"/>
        <w:rPr>
          <w:rFonts w:ascii="Arial" w:hAnsi="Arial" w:cs="Arial"/>
        </w:rPr>
      </w:pPr>
      <w:r>
        <w:rPr>
          <w:rFonts w:ascii="Arial" w:hAnsi="Arial" w:cs="Arial"/>
        </w:rPr>
        <w:t xml:space="preserve">Bristol Fruit Market (2021). </w:t>
      </w:r>
      <w:r>
        <w:rPr>
          <w:rFonts w:ascii="Arial" w:hAnsi="Arial" w:cs="Arial"/>
          <w:i/>
          <w:iCs/>
        </w:rPr>
        <w:t xml:space="preserve">Home - </w:t>
      </w:r>
      <w:proofErr w:type="spellStart"/>
      <w:r>
        <w:rPr>
          <w:rFonts w:ascii="Arial" w:hAnsi="Arial" w:cs="Arial"/>
          <w:i/>
          <w:iCs/>
        </w:rPr>
        <w:t>bristol</w:t>
      </w:r>
      <w:proofErr w:type="spellEnd"/>
      <w:r>
        <w:rPr>
          <w:rFonts w:ascii="Arial" w:hAnsi="Arial" w:cs="Arial"/>
          <w:i/>
          <w:iCs/>
        </w:rPr>
        <w:t xml:space="preserve"> fruit market</w:t>
      </w:r>
      <w:r>
        <w:rPr>
          <w:rFonts w:ascii="Arial" w:hAnsi="Arial" w:cs="Arial"/>
        </w:rPr>
        <w:t>. [online] Bristol fruit market. Available at: https://bristolfruitmarket.co.uk/ [Accessed 8 July 2026].</w:t>
      </w:r>
    </w:p>
    <w:p w14:paraId="1CEFEC15" w14:textId="77777777" w:rsidR="00F72E67" w:rsidRDefault="00F72E67" w:rsidP="00F72E67">
      <w:pPr>
        <w:pStyle w:val="NormalWeb"/>
        <w:spacing w:before="0" w:beforeAutospacing="0" w:after="240" w:afterAutospacing="0" w:line="360" w:lineRule="auto"/>
        <w:jc w:val="both"/>
        <w:rPr>
          <w:rFonts w:ascii="Arial" w:hAnsi="Arial" w:cs="Arial"/>
        </w:rPr>
      </w:pPr>
      <w:r>
        <w:rPr>
          <w:rFonts w:ascii="Arial" w:hAnsi="Arial" w:cs="Arial"/>
        </w:rPr>
        <w:t xml:space="preserve">Bristol Marketing Company (2025). </w:t>
      </w:r>
      <w:r>
        <w:rPr>
          <w:rFonts w:ascii="Arial" w:hAnsi="Arial" w:cs="Arial"/>
          <w:i/>
          <w:iCs/>
        </w:rPr>
        <w:t>Bristol marketing company - leading digital marketing agency</w:t>
      </w:r>
      <w:r>
        <w:rPr>
          <w:rFonts w:ascii="Arial" w:hAnsi="Arial" w:cs="Arial"/>
        </w:rPr>
        <w:t>. [online] Bristol marketing company. Available at: https://bristolmarketingcompany.co.uk/ [Accessed 5 July 2026].</w:t>
      </w:r>
    </w:p>
    <w:p w14:paraId="3B40A7C3" w14:textId="77777777" w:rsidR="00F72E67" w:rsidRDefault="00F72E67" w:rsidP="00F72E67">
      <w:pPr>
        <w:pStyle w:val="NormalWeb"/>
        <w:spacing w:before="0" w:beforeAutospacing="0" w:after="240" w:afterAutospacing="0" w:line="360" w:lineRule="auto"/>
        <w:jc w:val="both"/>
        <w:rPr>
          <w:rFonts w:ascii="Arial" w:hAnsi="Arial" w:cs="Arial"/>
        </w:rPr>
      </w:pPr>
      <w:proofErr w:type="spellStart"/>
      <w:r>
        <w:rPr>
          <w:rFonts w:ascii="Arial" w:hAnsi="Arial" w:cs="Arial"/>
        </w:rPr>
        <w:lastRenderedPageBreak/>
        <w:t>Chaiiwala</w:t>
      </w:r>
      <w:proofErr w:type="spellEnd"/>
      <w:r>
        <w:rPr>
          <w:rFonts w:ascii="Arial" w:hAnsi="Arial" w:cs="Arial"/>
        </w:rPr>
        <w:t xml:space="preserve"> (2026). </w:t>
      </w:r>
      <w:proofErr w:type="spellStart"/>
      <w:r>
        <w:rPr>
          <w:rFonts w:ascii="Arial" w:hAnsi="Arial" w:cs="Arial"/>
          <w:i/>
          <w:iCs/>
        </w:rPr>
        <w:t>Chaiiwala</w:t>
      </w:r>
      <w:proofErr w:type="spellEnd"/>
      <w:r>
        <w:rPr>
          <w:rFonts w:ascii="Arial" w:hAnsi="Arial" w:cs="Arial"/>
          <w:i/>
          <w:iCs/>
        </w:rPr>
        <w:t xml:space="preserve"> Menu</w:t>
      </w:r>
      <w:r>
        <w:rPr>
          <w:rFonts w:ascii="Arial" w:hAnsi="Arial" w:cs="Arial"/>
        </w:rPr>
        <w:t xml:space="preserve">. [online] </w:t>
      </w:r>
      <w:proofErr w:type="spellStart"/>
      <w:r>
        <w:rPr>
          <w:rFonts w:ascii="Arial" w:hAnsi="Arial" w:cs="Arial"/>
        </w:rPr>
        <w:t>Chaiiwala</w:t>
      </w:r>
      <w:proofErr w:type="spellEnd"/>
      <w:r>
        <w:rPr>
          <w:rFonts w:ascii="Arial" w:hAnsi="Arial" w:cs="Arial"/>
        </w:rPr>
        <w:t>. Available at: https://www.chaiiwala.co.uk/ [Accessed 1 July 2026].</w:t>
      </w:r>
    </w:p>
    <w:p w14:paraId="3A70BE47" w14:textId="77777777" w:rsidR="00F72E67" w:rsidRDefault="00F72E67" w:rsidP="00F72E67">
      <w:pPr>
        <w:pStyle w:val="NormalWeb"/>
        <w:spacing w:before="0" w:beforeAutospacing="0" w:after="240" w:afterAutospacing="0" w:line="360" w:lineRule="auto"/>
        <w:jc w:val="both"/>
        <w:rPr>
          <w:rFonts w:ascii="Arial" w:hAnsi="Arial" w:cs="Arial"/>
        </w:rPr>
      </w:pPr>
      <w:r>
        <w:rPr>
          <w:rFonts w:ascii="Arial" w:hAnsi="Arial" w:cs="Arial"/>
        </w:rPr>
        <w:t xml:space="preserve">Currys (n.d.). </w:t>
      </w:r>
      <w:r>
        <w:rPr>
          <w:rFonts w:ascii="Arial" w:hAnsi="Arial" w:cs="Arial"/>
          <w:i/>
          <w:iCs/>
        </w:rPr>
        <w:t>Currys Appliances</w:t>
      </w:r>
      <w:r>
        <w:rPr>
          <w:rFonts w:ascii="Arial" w:hAnsi="Arial" w:cs="Arial"/>
        </w:rPr>
        <w:t xml:space="preserve">. [online] </w:t>
      </w:r>
      <w:r>
        <w:rPr>
          <w:rFonts w:ascii="Arial" w:hAnsi="Arial" w:cs="Arial"/>
          <w:i/>
          <w:iCs/>
        </w:rPr>
        <w:t>Currys</w:t>
      </w:r>
      <w:r>
        <w:rPr>
          <w:rFonts w:ascii="Arial" w:hAnsi="Arial" w:cs="Arial"/>
        </w:rPr>
        <w:t>. Currys. Available at: https://www.currys.co.uk/appliances [Accessed 23 July 2026].</w:t>
      </w:r>
    </w:p>
    <w:p w14:paraId="12408CDA" w14:textId="77777777" w:rsidR="00F72E67" w:rsidRDefault="00F72E67" w:rsidP="00F72E67">
      <w:pPr>
        <w:pStyle w:val="NormalWeb"/>
        <w:spacing w:before="0" w:beforeAutospacing="0" w:after="240" w:afterAutospacing="0" w:line="360" w:lineRule="auto"/>
        <w:jc w:val="both"/>
        <w:rPr>
          <w:rFonts w:ascii="Arial" w:hAnsi="Arial" w:cs="Arial"/>
        </w:rPr>
      </w:pPr>
      <w:r>
        <w:rPr>
          <w:rFonts w:ascii="Arial" w:hAnsi="Arial" w:cs="Arial"/>
        </w:rPr>
        <w:t xml:space="preserve">Department for Business and Trade (2023). </w:t>
      </w:r>
      <w:r>
        <w:rPr>
          <w:rFonts w:ascii="Arial" w:hAnsi="Arial" w:cs="Arial"/>
          <w:i/>
          <w:iCs/>
        </w:rPr>
        <w:t>Help to grow: Management</w:t>
      </w:r>
      <w:r>
        <w:rPr>
          <w:rFonts w:ascii="Arial" w:hAnsi="Arial" w:cs="Arial"/>
        </w:rPr>
        <w:t xml:space="preserve">. [online] </w:t>
      </w:r>
      <w:r>
        <w:rPr>
          <w:rFonts w:ascii="Arial" w:hAnsi="Arial" w:cs="Arial"/>
          <w:i/>
          <w:iCs/>
        </w:rPr>
        <w:t>GOV.UK</w:t>
      </w:r>
      <w:r>
        <w:rPr>
          <w:rFonts w:ascii="Arial" w:hAnsi="Arial" w:cs="Arial"/>
        </w:rPr>
        <w:t>. Available at: https://www.gov.uk/government/collections/help-to-grow-management?utm_source=chatgpt.com [Accessed 4 July 2026].</w:t>
      </w:r>
    </w:p>
    <w:p w14:paraId="51683F9E" w14:textId="77777777" w:rsidR="00F72E67" w:rsidRDefault="00F72E67" w:rsidP="00F72E67">
      <w:pPr>
        <w:pStyle w:val="NormalWeb"/>
        <w:spacing w:before="0" w:beforeAutospacing="0" w:after="240" w:afterAutospacing="0" w:line="360" w:lineRule="auto"/>
        <w:jc w:val="both"/>
        <w:rPr>
          <w:rFonts w:ascii="Arial" w:hAnsi="Arial" w:cs="Arial"/>
        </w:rPr>
      </w:pPr>
      <w:r>
        <w:rPr>
          <w:rFonts w:ascii="Arial" w:hAnsi="Arial" w:cs="Arial"/>
        </w:rPr>
        <w:t xml:space="preserve">Empower Yourself </w:t>
      </w:r>
      <w:proofErr w:type="gramStart"/>
      <w:r>
        <w:rPr>
          <w:rFonts w:ascii="Arial" w:hAnsi="Arial" w:cs="Arial"/>
        </w:rPr>
        <w:t>With</w:t>
      </w:r>
      <w:proofErr w:type="gramEnd"/>
      <w:r>
        <w:rPr>
          <w:rFonts w:ascii="Arial" w:hAnsi="Arial" w:cs="Arial"/>
        </w:rPr>
        <w:t xml:space="preserve"> </w:t>
      </w:r>
      <w:proofErr w:type="spellStart"/>
      <w:r>
        <w:rPr>
          <w:rFonts w:ascii="Arial" w:hAnsi="Arial" w:cs="Arial"/>
        </w:rPr>
        <w:t>Color</w:t>
      </w:r>
      <w:proofErr w:type="spellEnd"/>
      <w:r>
        <w:rPr>
          <w:rFonts w:ascii="Arial" w:hAnsi="Arial" w:cs="Arial"/>
        </w:rPr>
        <w:t xml:space="preserve"> Psychology (2018). </w:t>
      </w:r>
      <w:r>
        <w:rPr>
          <w:rFonts w:ascii="Arial" w:hAnsi="Arial" w:cs="Arial"/>
          <w:i/>
          <w:iCs/>
        </w:rPr>
        <w:t>Gold in Business</w:t>
      </w:r>
      <w:r>
        <w:rPr>
          <w:rFonts w:ascii="Arial" w:hAnsi="Arial" w:cs="Arial"/>
        </w:rPr>
        <w:t xml:space="preserve">. [online] Empowered </w:t>
      </w:r>
      <w:proofErr w:type="gramStart"/>
      <w:r>
        <w:rPr>
          <w:rFonts w:ascii="Arial" w:hAnsi="Arial" w:cs="Arial"/>
        </w:rPr>
        <w:t>By</w:t>
      </w:r>
      <w:proofErr w:type="gramEnd"/>
      <w:r>
        <w:rPr>
          <w:rFonts w:ascii="Arial" w:hAnsi="Arial" w:cs="Arial"/>
        </w:rPr>
        <w:t xml:space="preserve"> </w:t>
      </w:r>
      <w:proofErr w:type="spellStart"/>
      <w:r>
        <w:rPr>
          <w:rFonts w:ascii="Arial" w:hAnsi="Arial" w:cs="Arial"/>
        </w:rPr>
        <w:t>Color</w:t>
      </w:r>
      <w:proofErr w:type="spellEnd"/>
      <w:r>
        <w:rPr>
          <w:rFonts w:ascii="Arial" w:hAnsi="Arial" w:cs="Arial"/>
        </w:rPr>
        <w:t>. Available at: https://www.empower-yourself-with-color-psychology.com/gold-in-business.html [Accessed 15 July 2026].</w:t>
      </w:r>
    </w:p>
    <w:p w14:paraId="275D619F" w14:textId="77777777" w:rsidR="00F72E67" w:rsidRDefault="00F72E67" w:rsidP="00F72E67">
      <w:pPr>
        <w:pStyle w:val="NormalWeb"/>
        <w:spacing w:before="0" w:beforeAutospacing="0" w:after="240" w:afterAutospacing="0" w:line="360" w:lineRule="auto"/>
        <w:jc w:val="both"/>
        <w:rPr>
          <w:rFonts w:ascii="Arial" w:hAnsi="Arial" w:cs="Arial"/>
        </w:rPr>
      </w:pPr>
      <w:proofErr w:type="spellStart"/>
      <w:r>
        <w:rPr>
          <w:rFonts w:ascii="Arial" w:hAnsi="Arial" w:cs="Arial"/>
        </w:rPr>
        <w:t>Finshots</w:t>
      </w:r>
      <w:proofErr w:type="spellEnd"/>
      <w:r>
        <w:rPr>
          <w:rFonts w:ascii="Arial" w:hAnsi="Arial" w:cs="Arial"/>
        </w:rPr>
        <w:t xml:space="preserve"> (2023). </w:t>
      </w:r>
      <w:r>
        <w:rPr>
          <w:rFonts w:ascii="Arial" w:hAnsi="Arial" w:cs="Arial"/>
          <w:i/>
          <w:iCs/>
        </w:rPr>
        <w:t>Brand Colours and Their Hidden Meanings</w:t>
      </w:r>
      <w:r>
        <w:rPr>
          <w:rFonts w:ascii="Arial" w:hAnsi="Arial" w:cs="Arial"/>
        </w:rPr>
        <w:t xml:space="preserve">. [online] </w:t>
      </w:r>
      <w:proofErr w:type="spellStart"/>
      <w:r>
        <w:rPr>
          <w:rFonts w:ascii="Arial" w:hAnsi="Arial" w:cs="Arial"/>
        </w:rPr>
        <w:t>Finshots</w:t>
      </w:r>
      <w:proofErr w:type="spellEnd"/>
      <w:r>
        <w:rPr>
          <w:rFonts w:ascii="Arial" w:hAnsi="Arial" w:cs="Arial"/>
        </w:rPr>
        <w:t>. Available at: https://finshots.in/infographic/brand-colours-and-their-hidden-meaning/ [Accessed 11 Apr. 2026].</w:t>
      </w:r>
    </w:p>
    <w:p w14:paraId="4476E6B4" w14:textId="77777777" w:rsidR="00F72E67" w:rsidRDefault="00F72E67" w:rsidP="00F72E67">
      <w:pPr>
        <w:pStyle w:val="NormalWeb"/>
        <w:spacing w:before="0" w:beforeAutospacing="0" w:after="240" w:afterAutospacing="0" w:line="360" w:lineRule="auto"/>
        <w:jc w:val="both"/>
        <w:rPr>
          <w:rFonts w:ascii="Arial" w:hAnsi="Arial" w:cs="Arial"/>
        </w:rPr>
      </w:pPr>
      <w:r>
        <w:rPr>
          <w:rFonts w:ascii="Arial" w:hAnsi="Arial" w:cs="Arial"/>
        </w:rPr>
        <w:t xml:space="preserve">Focus Accountancy (2018). </w:t>
      </w:r>
      <w:r>
        <w:rPr>
          <w:rFonts w:ascii="Arial" w:hAnsi="Arial" w:cs="Arial"/>
          <w:i/>
          <w:iCs/>
        </w:rPr>
        <w:t>Focus accountancy Ltd</w:t>
      </w:r>
      <w:r>
        <w:rPr>
          <w:rFonts w:ascii="Arial" w:hAnsi="Arial" w:cs="Arial"/>
        </w:rPr>
        <w:t>. [online] Focus Accountancy. Available at: https://www.focusaccountancy.co.uk/ [Accessed 6 July 2026].</w:t>
      </w:r>
    </w:p>
    <w:p w14:paraId="207D6E58" w14:textId="77777777" w:rsidR="00F72E67" w:rsidRDefault="00F72E67" w:rsidP="00F72E67">
      <w:pPr>
        <w:pStyle w:val="NormalWeb"/>
        <w:spacing w:before="0" w:beforeAutospacing="0" w:after="240" w:afterAutospacing="0" w:line="360" w:lineRule="auto"/>
        <w:jc w:val="both"/>
        <w:rPr>
          <w:rFonts w:ascii="Arial" w:hAnsi="Arial" w:cs="Arial"/>
        </w:rPr>
      </w:pPr>
      <w:r>
        <w:rPr>
          <w:rFonts w:ascii="Arial" w:hAnsi="Arial" w:cs="Arial"/>
        </w:rPr>
        <w:t xml:space="preserve">Food </w:t>
      </w:r>
      <w:proofErr w:type="spellStart"/>
      <w:r>
        <w:rPr>
          <w:rFonts w:ascii="Arial" w:hAnsi="Arial" w:cs="Arial"/>
        </w:rPr>
        <w:t>Srandards</w:t>
      </w:r>
      <w:proofErr w:type="spellEnd"/>
      <w:r>
        <w:rPr>
          <w:rFonts w:ascii="Arial" w:hAnsi="Arial" w:cs="Arial"/>
        </w:rPr>
        <w:t xml:space="preserve"> Agency (n.d.). </w:t>
      </w:r>
      <w:r>
        <w:rPr>
          <w:rFonts w:ascii="Arial" w:hAnsi="Arial" w:cs="Arial"/>
          <w:i/>
          <w:iCs/>
        </w:rPr>
        <w:t>Food Standards Agency</w:t>
      </w:r>
      <w:r>
        <w:rPr>
          <w:rFonts w:ascii="Arial" w:hAnsi="Arial" w:cs="Arial"/>
        </w:rPr>
        <w:t xml:space="preserve">. [online] </w:t>
      </w:r>
      <w:r>
        <w:rPr>
          <w:rFonts w:ascii="Arial" w:hAnsi="Arial" w:cs="Arial"/>
          <w:i/>
          <w:iCs/>
        </w:rPr>
        <w:t>GOV.UK</w:t>
      </w:r>
      <w:r>
        <w:rPr>
          <w:rFonts w:ascii="Arial" w:hAnsi="Arial" w:cs="Arial"/>
        </w:rPr>
        <w:t>. Available at: https://www.gov.uk/government/organisations/food-standards-agency [Accessed 1 July 2026].</w:t>
      </w:r>
    </w:p>
    <w:p w14:paraId="06FEEF7A" w14:textId="77777777" w:rsidR="00F72E67" w:rsidRDefault="00F72E67" w:rsidP="00F72E67">
      <w:pPr>
        <w:pStyle w:val="NormalWeb"/>
        <w:spacing w:before="0" w:beforeAutospacing="0" w:after="240" w:afterAutospacing="0" w:line="360" w:lineRule="auto"/>
        <w:jc w:val="both"/>
        <w:rPr>
          <w:rFonts w:ascii="Arial" w:hAnsi="Arial" w:cs="Arial"/>
        </w:rPr>
      </w:pPr>
      <w:r>
        <w:rPr>
          <w:rFonts w:ascii="Arial" w:hAnsi="Arial" w:cs="Arial"/>
        </w:rPr>
        <w:t xml:space="preserve">Food Standards Agency (2020). </w:t>
      </w:r>
      <w:r>
        <w:rPr>
          <w:rFonts w:ascii="Arial" w:hAnsi="Arial" w:cs="Arial"/>
          <w:i/>
          <w:iCs/>
        </w:rPr>
        <w:t>Allergen guidance for food businesses</w:t>
      </w:r>
      <w:r>
        <w:rPr>
          <w:rFonts w:ascii="Arial" w:hAnsi="Arial" w:cs="Arial"/>
        </w:rPr>
        <w:t>. [online] GOV.UK. Available at: https://www.gov.uk/government/publications/allergen-guidance-for-food-businesses [Accessed 2 July 2026].</w:t>
      </w:r>
    </w:p>
    <w:p w14:paraId="7D35D610" w14:textId="77777777" w:rsidR="00F72E67" w:rsidRDefault="00F72E67" w:rsidP="00F72E67">
      <w:pPr>
        <w:pStyle w:val="NormalWeb"/>
        <w:spacing w:before="0" w:beforeAutospacing="0" w:after="240" w:afterAutospacing="0" w:line="360" w:lineRule="auto"/>
        <w:jc w:val="both"/>
        <w:rPr>
          <w:rFonts w:ascii="Arial" w:hAnsi="Arial" w:cs="Arial"/>
        </w:rPr>
      </w:pPr>
      <w:r>
        <w:rPr>
          <w:rFonts w:ascii="Arial" w:hAnsi="Arial" w:cs="Arial"/>
        </w:rPr>
        <w:t xml:space="preserve">Haveli The Yard (2023). </w:t>
      </w:r>
      <w:r>
        <w:rPr>
          <w:rFonts w:ascii="Arial" w:hAnsi="Arial" w:cs="Arial"/>
          <w:i/>
          <w:iCs/>
        </w:rPr>
        <w:t>Haveli The Yard</w:t>
      </w:r>
      <w:r>
        <w:rPr>
          <w:rFonts w:ascii="Arial" w:hAnsi="Arial" w:cs="Arial"/>
        </w:rPr>
        <w:t xml:space="preserve">. [online] Haveli </w:t>
      </w:r>
      <w:proofErr w:type="gramStart"/>
      <w:r>
        <w:rPr>
          <w:rFonts w:ascii="Arial" w:hAnsi="Arial" w:cs="Arial"/>
        </w:rPr>
        <w:t>The</w:t>
      </w:r>
      <w:proofErr w:type="gramEnd"/>
      <w:r>
        <w:rPr>
          <w:rFonts w:ascii="Arial" w:hAnsi="Arial" w:cs="Arial"/>
        </w:rPr>
        <w:t xml:space="preserve"> Yard. Available at: https://www.havelitheyard.co.uk/ [Accessed 1 July 2026].</w:t>
      </w:r>
    </w:p>
    <w:p w14:paraId="15620D3D" w14:textId="77777777" w:rsidR="00F72E67" w:rsidRDefault="00F72E67" w:rsidP="00F72E67">
      <w:pPr>
        <w:pStyle w:val="NormalWeb"/>
        <w:spacing w:before="0" w:beforeAutospacing="0" w:after="240" w:afterAutospacing="0" w:line="360" w:lineRule="auto"/>
        <w:jc w:val="both"/>
        <w:rPr>
          <w:rFonts w:ascii="Arial" w:hAnsi="Arial" w:cs="Arial"/>
        </w:rPr>
      </w:pPr>
      <w:r>
        <w:rPr>
          <w:rFonts w:ascii="Arial" w:hAnsi="Arial" w:cs="Arial"/>
        </w:rPr>
        <w:t xml:space="preserve">Health and Safety Executive (n.d.). </w:t>
      </w:r>
      <w:r>
        <w:rPr>
          <w:rFonts w:ascii="Arial" w:hAnsi="Arial" w:cs="Arial"/>
          <w:i/>
          <w:iCs/>
        </w:rPr>
        <w:t>Health and safety executive HSE</w:t>
      </w:r>
      <w:r>
        <w:rPr>
          <w:rFonts w:ascii="Arial" w:hAnsi="Arial" w:cs="Arial"/>
        </w:rPr>
        <w:t>. [online] HSE. Available at: https://www.hse.gov.uk/ [Accessed 30 June 2026].</w:t>
      </w:r>
    </w:p>
    <w:p w14:paraId="6DA2A683" w14:textId="77777777" w:rsidR="00F72E67" w:rsidRDefault="00F72E67" w:rsidP="00F72E67">
      <w:pPr>
        <w:pStyle w:val="NormalWeb"/>
        <w:spacing w:before="0" w:beforeAutospacing="0" w:after="240" w:afterAutospacing="0" w:line="360" w:lineRule="auto"/>
        <w:jc w:val="both"/>
        <w:rPr>
          <w:rFonts w:ascii="Arial" w:hAnsi="Arial" w:cs="Arial"/>
        </w:rPr>
      </w:pPr>
      <w:r>
        <w:rPr>
          <w:rFonts w:ascii="Arial" w:hAnsi="Arial" w:cs="Arial"/>
        </w:rPr>
        <w:t xml:space="preserve">Home Office (2022). </w:t>
      </w:r>
      <w:r>
        <w:rPr>
          <w:rFonts w:ascii="Arial" w:hAnsi="Arial" w:cs="Arial"/>
          <w:i/>
          <w:iCs/>
        </w:rPr>
        <w:t>Fire safety legislation: Guidance for those with legal duties</w:t>
      </w:r>
      <w:r>
        <w:rPr>
          <w:rFonts w:ascii="Arial" w:hAnsi="Arial" w:cs="Arial"/>
        </w:rPr>
        <w:t>. [online] GOV.UK. Available at: https://www.gov.uk/government/collections/fire-safety-legislation-guidance-for-those-with-legal-duties [Accessed 23 July 2026].</w:t>
      </w:r>
    </w:p>
    <w:p w14:paraId="13DAE920" w14:textId="77777777" w:rsidR="00F72E67" w:rsidRDefault="00F72E67" w:rsidP="00F72E67">
      <w:pPr>
        <w:pStyle w:val="NormalWeb"/>
        <w:spacing w:before="0" w:beforeAutospacing="0" w:after="240" w:afterAutospacing="0" w:line="360" w:lineRule="auto"/>
        <w:jc w:val="both"/>
        <w:rPr>
          <w:rFonts w:ascii="Arial" w:hAnsi="Arial" w:cs="Arial"/>
        </w:rPr>
      </w:pPr>
      <w:r>
        <w:rPr>
          <w:rFonts w:ascii="Arial" w:hAnsi="Arial" w:cs="Arial"/>
        </w:rPr>
        <w:lastRenderedPageBreak/>
        <w:t xml:space="preserve">Hotshots Entertainment (2026). </w:t>
      </w:r>
      <w:r>
        <w:rPr>
          <w:rFonts w:ascii="Arial" w:hAnsi="Arial" w:cs="Arial"/>
          <w:i/>
          <w:iCs/>
        </w:rPr>
        <w:t xml:space="preserve">Hotshots </w:t>
      </w:r>
      <w:proofErr w:type="spellStart"/>
      <w:r>
        <w:rPr>
          <w:rFonts w:ascii="Arial" w:hAnsi="Arial" w:cs="Arial"/>
          <w:i/>
          <w:iCs/>
        </w:rPr>
        <w:t>bristol’s</w:t>
      </w:r>
      <w:proofErr w:type="spellEnd"/>
      <w:r>
        <w:rPr>
          <w:rFonts w:ascii="Arial" w:hAnsi="Arial" w:cs="Arial"/>
          <w:i/>
          <w:iCs/>
        </w:rPr>
        <w:t xml:space="preserve"> premium wedding DJ &amp; photo booth specialist</w:t>
      </w:r>
      <w:r>
        <w:rPr>
          <w:rFonts w:ascii="Arial" w:hAnsi="Arial" w:cs="Arial"/>
        </w:rPr>
        <w:t>. [online] Hotshots Entertainment. Available at: https://hotshotsentertainment.co.uk/ [Accessed 7 July 2026].</w:t>
      </w:r>
    </w:p>
    <w:p w14:paraId="502E3BED" w14:textId="77777777" w:rsidR="00F72E67" w:rsidRDefault="00F72E67" w:rsidP="00F72E67">
      <w:pPr>
        <w:pStyle w:val="NormalWeb"/>
        <w:spacing w:before="0" w:beforeAutospacing="0" w:after="240" w:afterAutospacing="0" w:line="360" w:lineRule="auto"/>
        <w:jc w:val="both"/>
        <w:rPr>
          <w:rFonts w:ascii="Arial" w:hAnsi="Arial" w:cs="Arial"/>
        </w:rPr>
      </w:pPr>
      <w:r>
        <w:rPr>
          <w:rFonts w:ascii="Arial" w:hAnsi="Arial" w:cs="Arial"/>
        </w:rPr>
        <w:t xml:space="preserve">LIDL (n.d.). </w:t>
      </w:r>
      <w:r>
        <w:rPr>
          <w:rFonts w:ascii="Arial" w:hAnsi="Arial" w:cs="Arial"/>
          <w:i/>
          <w:iCs/>
        </w:rPr>
        <w:t>LIDL For Emergency food</w:t>
      </w:r>
      <w:r>
        <w:rPr>
          <w:rFonts w:ascii="Arial" w:hAnsi="Arial" w:cs="Arial"/>
        </w:rPr>
        <w:t xml:space="preserve">. [online] </w:t>
      </w:r>
      <w:proofErr w:type="spellStart"/>
      <w:r>
        <w:rPr>
          <w:rFonts w:ascii="Arial" w:hAnsi="Arial" w:cs="Arial"/>
          <w:i/>
          <w:iCs/>
        </w:rPr>
        <w:t>lidl</w:t>
      </w:r>
      <w:proofErr w:type="spellEnd"/>
      <w:r>
        <w:rPr>
          <w:rFonts w:ascii="Arial" w:hAnsi="Arial" w:cs="Arial"/>
        </w:rPr>
        <w:t>. lidl.co.uk. Available at: https://www.lidl.co.uk/ [Accessed 10 July 2026].</w:t>
      </w:r>
    </w:p>
    <w:p w14:paraId="18BDE1FF" w14:textId="77777777" w:rsidR="00F72E67" w:rsidRDefault="00F72E67" w:rsidP="00F72E67">
      <w:pPr>
        <w:pStyle w:val="NormalWeb"/>
        <w:spacing w:before="0" w:beforeAutospacing="0" w:after="240" w:afterAutospacing="0" w:line="360" w:lineRule="auto"/>
        <w:jc w:val="both"/>
        <w:rPr>
          <w:rFonts w:ascii="Arial" w:hAnsi="Arial" w:cs="Arial"/>
        </w:rPr>
      </w:pPr>
      <w:r>
        <w:rPr>
          <w:rFonts w:ascii="Arial" w:hAnsi="Arial" w:cs="Arial"/>
        </w:rPr>
        <w:t xml:space="preserve">Live Wedding (2025). </w:t>
      </w:r>
      <w:r>
        <w:rPr>
          <w:rFonts w:ascii="Arial" w:hAnsi="Arial" w:cs="Arial"/>
          <w:i/>
          <w:iCs/>
        </w:rPr>
        <w:t xml:space="preserve">Photography and Videography </w:t>
      </w:r>
      <w:proofErr w:type="gramStart"/>
      <w:r>
        <w:rPr>
          <w:rFonts w:ascii="Arial" w:hAnsi="Arial" w:cs="Arial"/>
          <w:i/>
          <w:iCs/>
        </w:rPr>
        <w:t xml:space="preserve">Services </w:t>
      </w:r>
      <w:r>
        <w:rPr>
          <w:rFonts w:ascii="Arial" w:hAnsi="Arial" w:cs="Arial"/>
        </w:rPr>
        <w:t>.</w:t>
      </w:r>
      <w:proofErr w:type="gramEnd"/>
      <w:r>
        <w:rPr>
          <w:rFonts w:ascii="Arial" w:hAnsi="Arial" w:cs="Arial"/>
        </w:rPr>
        <w:t xml:space="preserve"> [online] Live wedding. Available at: https://www.livewedding.co.uk/ [Accessed 5 July 2026].</w:t>
      </w:r>
    </w:p>
    <w:p w14:paraId="4793A085" w14:textId="77777777" w:rsidR="00F72E67" w:rsidRDefault="00F72E67" w:rsidP="00F72E67">
      <w:pPr>
        <w:pStyle w:val="NormalWeb"/>
        <w:spacing w:before="0" w:beforeAutospacing="0" w:after="240" w:afterAutospacing="0" w:line="360" w:lineRule="auto"/>
        <w:jc w:val="both"/>
        <w:rPr>
          <w:rFonts w:ascii="Arial" w:hAnsi="Arial" w:cs="Arial"/>
        </w:rPr>
      </w:pPr>
      <w:r>
        <w:rPr>
          <w:rFonts w:ascii="Arial" w:hAnsi="Arial" w:cs="Arial"/>
        </w:rPr>
        <w:t xml:space="preserve">Mullins, L.J. and </w:t>
      </w:r>
      <w:proofErr w:type="spellStart"/>
      <w:r>
        <w:rPr>
          <w:rFonts w:ascii="Arial" w:hAnsi="Arial" w:cs="Arial"/>
        </w:rPr>
        <w:t>Dossor</w:t>
      </w:r>
      <w:proofErr w:type="spellEnd"/>
      <w:r>
        <w:rPr>
          <w:rFonts w:ascii="Arial" w:hAnsi="Arial" w:cs="Arial"/>
        </w:rPr>
        <w:t xml:space="preserve">, P. (2013). </w:t>
      </w:r>
      <w:r>
        <w:rPr>
          <w:rFonts w:ascii="Arial" w:hAnsi="Arial" w:cs="Arial"/>
          <w:i/>
          <w:iCs/>
        </w:rPr>
        <w:t>Hospitality management and organisational behaviour</w:t>
      </w:r>
      <w:r>
        <w:rPr>
          <w:rFonts w:ascii="Arial" w:hAnsi="Arial" w:cs="Arial"/>
        </w:rPr>
        <w:t>. 5th ed. [online] Harlow: Pearson, pp.131–138. Available at: https://librarysearch.uwtsd.ac.uk/permalink/44WHELF_UWTSD/177qm82/alma99100284559002421 [Accessed 28 Feb. 2026].</w:t>
      </w:r>
    </w:p>
    <w:p w14:paraId="0581E097" w14:textId="77777777" w:rsidR="00F72E67" w:rsidRDefault="00F72E67" w:rsidP="00F72E67">
      <w:pPr>
        <w:pStyle w:val="NormalWeb"/>
        <w:spacing w:before="0" w:beforeAutospacing="0" w:after="240" w:afterAutospacing="0" w:line="360" w:lineRule="auto"/>
        <w:jc w:val="both"/>
        <w:rPr>
          <w:rFonts w:ascii="Arial" w:hAnsi="Arial" w:cs="Arial"/>
        </w:rPr>
      </w:pPr>
      <w:r>
        <w:rPr>
          <w:rFonts w:ascii="Arial" w:hAnsi="Arial" w:cs="Arial"/>
        </w:rPr>
        <w:t xml:space="preserve">Nisbets (2026). </w:t>
      </w:r>
      <w:r>
        <w:rPr>
          <w:rFonts w:ascii="Arial" w:hAnsi="Arial" w:cs="Arial"/>
          <w:i/>
          <w:iCs/>
        </w:rPr>
        <w:t>Nisbets Catering Equipment – Catering Supplies &amp; Kitchen Equipment</w:t>
      </w:r>
      <w:r>
        <w:rPr>
          <w:rFonts w:ascii="Arial" w:hAnsi="Arial" w:cs="Arial"/>
        </w:rPr>
        <w:t>. [online] Nisbets.co.uk. Available at: https://www.nisbets.co.uk/ [Accessed 14 July 2026].</w:t>
      </w:r>
    </w:p>
    <w:p w14:paraId="6291C543" w14:textId="77777777" w:rsidR="00F72E67" w:rsidRDefault="00F72E67" w:rsidP="00F72E67">
      <w:pPr>
        <w:pStyle w:val="NormalWeb"/>
        <w:spacing w:before="0" w:beforeAutospacing="0" w:after="240" w:afterAutospacing="0" w:line="360" w:lineRule="auto"/>
        <w:jc w:val="both"/>
        <w:rPr>
          <w:rFonts w:ascii="Arial" w:hAnsi="Arial" w:cs="Arial"/>
        </w:rPr>
      </w:pPr>
      <w:proofErr w:type="spellStart"/>
      <w:r>
        <w:rPr>
          <w:rFonts w:ascii="Arial" w:hAnsi="Arial" w:cs="Arial"/>
        </w:rPr>
        <w:t>Noshh</w:t>
      </w:r>
      <w:proofErr w:type="spellEnd"/>
      <w:r>
        <w:rPr>
          <w:rFonts w:ascii="Arial" w:hAnsi="Arial" w:cs="Arial"/>
        </w:rPr>
        <w:t xml:space="preserve"> (2026). </w:t>
      </w:r>
      <w:proofErr w:type="spellStart"/>
      <w:r>
        <w:rPr>
          <w:rFonts w:ascii="Arial" w:hAnsi="Arial" w:cs="Arial"/>
          <w:i/>
          <w:iCs/>
        </w:rPr>
        <w:t>Noshh</w:t>
      </w:r>
      <w:proofErr w:type="spellEnd"/>
      <w:r>
        <w:rPr>
          <w:rFonts w:ascii="Arial" w:hAnsi="Arial" w:cs="Arial"/>
          <w:i/>
          <w:iCs/>
        </w:rPr>
        <w:t xml:space="preserve"> Grill</w:t>
      </w:r>
      <w:r>
        <w:rPr>
          <w:rFonts w:ascii="Arial" w:hAnsi="Arial" w:cs="Arial"/>
        </w:rPr>
        <w:t>. [online] Noshh.co.uk. Available at: https://www.noshh.co.uk/ [Accessed 1 July 2026].</w:t>
      </w:r>
    </w:p>
    <w:p w14:paraId="0D499554" w14:textId="77777777" w:rsidR="00F72E67" w:rsidRDefault="00F72E67" w:rsidP="00F72E67">
      <w:pPr>
        <w:pStyle w:val="NormalWeb"/>
        <w:spacing w:before="0" w:beforeAutospacing="0" w:after="240" w:afterAutospacing="0" w:line="360" w:lineRule="auto"/>
        <w:jc w:val="both"/>
        <w:rPr>
          <w:rFonts w:ascii="Arial" w:hAnsi="Arial" w:cs="Arial"/>
        </w:rPr>
      </w:pPr>
      <w:r>
        <w:rPr>
          <w:rFonts w:ascii="Arial" w:hAnsi="Arial" w:cs="Arial"/>
        </w:rPr>
        <w:t xml:space="preserve">Offbeat Entertainment (n.d.). </w:t>
      </w:r>
      <w:r>
        <w:rPr>
          <w:rFonts w:ascii="Arial" w:hAnsi="Arial" w:cs="Arial"/>
          <w:i/>
          <w:iCs/>
        </w:rPr>
        <w:t>Offbeat Entertainment</w:t>
      </w:r>
      <w:r>
        <w:rPr>
          <w:rFonts w:ascii="Arial" w:hAnsi="Arial" w:cs="Arial"/>
        </w:rPr>
        <w:t>. [online] Offbeat Entertainment. Available at: https://www.offbeatentertainment.co.uk/ [Accessed 7 July 2026].</w:t>
      </w:r>
    </w:p>
    <w:p w14:paraId="5AF25FE7" w14:textId="77777777" w:rsidR="00F72E67" w:rsidRDefault="00F72E67" w:rsidP="00F72E67">
      <w:pPr>
        <w:pStyle w:val="NormalWeb"/>
        <w:spacing w:before="0" w:beforeAutospacing="0" w:after="240" w:afterAutospacing="0" w:line="360" w:lineRule="auto"/>
        <w:jc w:val="both"/>
        <w:rPr>
          <w:rFonts w:ascii="Arial" w:hAnsi="Arial" w:cs="Arial"/>
        </w:rPr>
      </w:pPr>
      <w:r>
        <w:rPr>
          <w:rFonts w:ascii="Arial" w:hAnsi="Arial" w:cs="Arial"/>
        </w:rPr>
        <w:t xml:space="preserve">Square (2026). </w:t>
      </w:r>
      <w:r>
        <w:rPr>
          <w:rFonts w:ascii="Arial" w:hAnsi="Arial" w:cs="Arial"/>
          <w:i/>
          <w:iCs/>
        </w:rPr>
        <w:t>POS software | point of Sale systems | square POS</w:t>
      </w:r>
      <w:r>
        <w:rPr>
          <w:rFonts w:ascii="Arial" w:hAnsi="Arial" w:cs="Arial"/>
        </w:rPr>
        <w:t xml:space="preserve">. [online] </w:t>
      </w:r>
      <w:r>
        <w:rPr>
          <w:rFonts w:ascii="Arial" w:hAnsi="Arial" w:cs="Arial"/>
          <w:i/>
          <w:iCs/>
        </w:rPr>
        <w:t>Square</w:t>
      </w:r>
      <w:r>
        <w:rPr>
          <w:rFonts w:ascii="Arial" w:hAnsi="Arial" w:cs="Arial"/>
        </w:rPr>
        <w:t>. Available at: https://squareup.com/gb/en/point-of-sale [Accessed 13 July 2026].</w:t>
      </w:r>
    </w:p>
    <w:p w14:paraId="1F55F716" w14:textId="77777777" w:rsidR="00F72E67" w:rsidRDefault="00F72E67" w:rsidP="00F72E67">
      <w:pPr>
        <w:pStyle w:val="NormalWeb"/>
        <w:spacing w:before="0" w:beforeAutospacing="0" w:after="240" w:afterAutospacing="0" w:line="360" w:lineRule="auto"/>
        <w:jc w:val="both"/>
        <w:rPr>
          <w:rFonts w:ascii="Arial" w:hAnsi="Arial" w:cs="Arial"/>
        </w:rPr>
      </w:pPr>
      <w:r>
        <w:rPr>
          <w:rFonts w:ascii="Arial" w:hAnsi="Arial" w:cs="Arial"/>
        </w:rPr>
        <w:t xml:space="preserve">Super </w:t>
      </w:r>
      <w:proofErr w:type="spellStart"/>
      <w:r>
        <w:rPr>
          <w:rFonts w:ascii="Arial" w:hAnsi="Arial" w:cs="Arial"/>
        </w:rPr>
        <w:t>Mashriq</w:t>
      </w:r>
      <w:proofErr w:type="spellEnd"/>
      <w:r>
        <w:rPr>
          <w:rFonts w:ascii="Arial" w:hAnsi="Arial" w:cs="Arial"/>
        </w:rPr>
        <w:t xml:space="preserve"> Halal Butchers (2019). </w:t>
      </w:r>
      <w:r>
        <w:rPr>
          <w:rFonts w:ascii="Arial" w:hAnsi="Arial" w:cs="Arial"/>
          <w:i/>
          <w:iCs/>
        </w:rPr>
        <w:t xml:space="preserve">Super </w:t>
      </w:r>
      <w:proofErr w:type="spellStart"/>
      <w:r>
        <w:rPr>
          <w:rFonts w:ascii="Arial" w:hAnsi="Arial" w:cs="Arial"/>
          <w:i/>
          <w:iCs/>
        </w:rPr>
        <w:t>mashriq</w:t>
      </w:r>
      <w:proofErr w:type="spellEnd"/>
      <w:r>
        <w:rPr>
          <w:rFonts w:ascii="Arial" w:hAnsi="Arial" w:cs="Arial"/>
          <w:i/>
          <w:iCs/>
        </w:rPr>
        <w:t xml:space="preserve"> halal butchers Bristol</w:t>
      </w:r>
      <w:r>
        <w:rPr>
          <w:rFonts w:ascii="Arial" w:hAnsi="Arial" w:cs="Arial"/>
        </w:rPr>
        <w:t xml:space="preserve">. [online] Super </w:t>
      </w:r>
      <w:proofErr w:type="spellStart"/>
      <w:r>
        <w:rPr>
          <w:rFonts w:ascii="Arial" w:hAnsi="Arial" w:cs="Arial"/>
        </w:rPr>
        <w:t>mashriq</w:t>
      </w:r>
      <w:proofErr w:type="spellEnd"/>
      <w:r>
        <w:rPr>
          <w:rFonts w:ascii="Arial" w:hAnsi="Arial" w:cs="Arial"/>
        </w:rPr>
        <w:t xml:space="preserve"> halal butchers. Available at: https://supermashriqhalalbutchers.co.uk/ [Accessed 9 July 2026].</w:t>
      </w:r>
    </w:p>
    <w:p w14:paraId="3FF4DC7C" w14:textId="77777777" w:rsidR="00F72E67" w:rsidRDefault="00F72E67" w:rsidP="00F72E67">
      <w:pPr>
        <w:pStyle w:val="NormalWeb"/>
        <w:spacing w:before="0" w:beforeAutospacing="0" w:after="240" w:afterAutospacing="0" w:line="360" w:lineRule="auto"/>
        <w:jc w:val="both"/>
        <w:rPr>
          <w:rFonts w:ascii="Arial" w:hAnsi="Arial" w:cs="Arial"/>
        </w:rPr>
      </w:pPr>
      <w:r>
        <w:rPr>
          <w:rFonts w:ascii="Arial" w:hAnsi="Arial" w:cs="Arial"/>
        </w:rPr>
        <w:t xml:space="preserve">The Packaging People Limited (2022). </w:t>
      </w:r>
      <w:r>
        <w:rPr>
          <w:rFonts w:ascii="Arial" w:hAnsi="Arial" w:cs="Arial"/>
          <w:i/>
          <w:iCs/>
        </w:rPr>
        <w:t>Packaging supplies</w:t>
      </w:r>
      <w:r>
        <w:rPr>
          <w:rFonts w:ascii="Arial" w:hAnsi="Arial" w:cs="Arial"/>
        </w:rPr>
        <w:t>. [online] Packaging People. Available at: https://www.packagingpeople.co.uk/ [Accessed 12 July 2026].</w:t>
      </w:r>
    </w:p>
    <w:p w14:paraId="34D3D39F" w14:textId="77777777" w:rsidR="008B20DC" w:rsidRPr="00426AA1" w:rsidRDefault="008B20DC" w:rsidP="00426AA1">
      <w:pPr>
        <w:spacing w:line="360" w:lineRule="auto"/>
        <w:jc w:val="both"/>
        <w:rPr>
          <w:rFonts w:ascii="Arial" w:hAnsi="Arial" w:cs="Arial"/>
          <w:b/>
          <w:iCs/>
          <w:color w:val="000000" w:themeColor="text1"/>
          <w:sz w:val="24"/>
          <w:szCs w:val="24"/>
        </w:rPr>
      </w:pPr>
    </w:p>
    <w:p w14:paraId="56ED1B20" w14:textId="77777777" w:rsidR="002422AC" w:rsidRPr="00426AA1" w:rsidRDefault="002422AC" w:rsidP="00426AA1">
      <w:pPr>
        <w:spacing w:line="360" w:lineRule="auto"/>
        <w:jc w:val="both"/>
        <w:rPr>
          <w:rFonts w:ascii="Arial" w:hAnsi="Arial" w:cs="Arial"/>
          <w:b/>
          <w:iCs/>
          <w:color w:val="000000" w:themeColor="text1"/>
          <w:sz w:val="24"/>
          <w:szCs w:val="24"/>
        </w:rPr>
      </w:pPr>
    </w:p>
    <w:p w14:paraId="7AD6ADB1" w14:textId="77777777" w:rsidR="002422AC" w:rsidRPr="00426AA1" w:rsidRDefault="002422AC" w:rsidP="00426AA1">
      <w:pPr>
        <w:spacing w:line="360" w:lineRule="auto"/>
        <w:jc w:val="both"/>
        <w:rPr>
          <w:rFonts w:ascii="Arial" w:hAnsi="Arial" w:cs="Arial"/>
          <w:b/>
          <w:iCs/>
          <w:color w:val="000000" w:themeColor="text1"/>
          <w:sz w:val="24"/>
          <w:szCs w:val="24"/>
        </w:rPr>
      </w:pPr>
    </w:p>
    <w:sectPr w:rsidR="002422AC" w:rsidRPr="00426AA1" w:rsidSect="00646E50">
      <w:pgSz w:w="11907" w:h="16840" w:code="9"/>
      <w:pgMar w:top="1418" w:right="1418" w:bottom="1418"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C1FB731" w14:textId="77777777" w:rsidR="00E35853" w:rsidRDefault="00E35853" w:rsidP="002E250A">
      <w:r>
        <w:separator/>
      </w:r>
    </w:p>
  </w:endnote>
  <w:endnote w:type="continuationSeparator" w:id="0">
    <w:p w14:paraId="3D01705E" w14:textId="77777777" w:rsidR="00E35853" w:rsidRDefault="00E35853" w:rsidP="002E2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710B63" w14:textId="7DB51423" w:rsidR="00573D40" w:rsidRDefault="00146E7D">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14:paraId="5FCECCD9"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427C0C5" w14:textId="77777777" w:rsidR="00573D40" w:rsidRDefault="00573D40">
    <w:pPr>
      <w:pStyle w:val="Footer"/>
      <w:tabs>
        <w:tab w:val="clear" w:pos="4153"/>
        <w:tab w:val="clear" w:pos="8306"/>
        <w:tab w:val="center" w:pos="4820"/>
        <w:tab w:val="right" w:pos="8931"/>
      </w:tabs>
      <w:ind w:right="-143"/>
      <w:rPr>
        <w:color w:val="808080"/>
      </w:rPr>
    </w:pPr>
    <w:r>
      <w:rPr>
        <w:color w:val="808080"/>
      </w:rPr>
      <w:t>---------------------------------------------------------------------------------------------------------------------------------------</w:t>
    </w:r>
  </w:p>
  <w:p w14:paraId="141B36F0" w14:textId="6C0264EA" w:rsidR="00573D40" w:rsidRPr="0002573B" w:rsidRDefault="00573D40">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20</w:t>
    </w:r>
    <w:r w:rsidR="00146E7D"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E45DF32" w14:textId="5E0D0DAF" w:rsidR="00573D40" w:rsidRDefault="00573D40" w:rsidP="002E250A">
    <w:pPr>
      <w:pStyle w:val="Footer"/>
      <w:tabs>
        <w:tab w:val="clear" w:pos="4153"/>
        <w:tab w:val="clear" w:pos="8306"/>
        <w:tab w:val="center" w:pos="4820"/>
        <w:tab w:val="right" w:pos="8931"/>
      </w:tabs>
      <w:ind w:right="-143"/>
      <w:rPr>
        <w:color w:val="808080"/>
      </w:rPr>
    </w:pPr>
    <w:r>
      <w:rPr>
        <w:color w:val="808080"/>
      </w:rPr>
      <w:t>---------------------------------------------------------------------------------------------------------------------------------------</w:t>
    </w:r>
  </w:p>
  <w:p w14:paraId="39907860" w14:textId="51455A90" w:rsidR="00573D40" w:rsidRPr="0002573B" w:rsidRDefault="00573D40"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0</w:t>
    </w:r>
    <w:r w:rsidR="00146E7D" w:rsidRPr="0002573B">
      <w:rPr>
        <w:rStyle w:val="PageNumber"/>
        <w:color w:val="808080"/>
      </w:rPr>
      <w:fldChar w:fldCharType="end"/>
    </w:r>
    <w:r w:rsidRPr="0002573B">
      <w:rPr>
        <w:rFonts w:ascii="Arial" w:hAnsi="Arial" w:cs="Arial"/>
        <w:color w:val="808080"/>
      </w:rPr>
      <w:t xml:space="preserve"> </w:t>
    </w:r>
  </w:p>
  <w:p w14:paraId="7666D456"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41603E6" w14:textId="77777777" w:rsidR="00E35853" w:rsidRDefault="00E35853" w:rsidP="002E250A">
      <w:r>
        <w:separator/>
      </w:r>
    </w:p>
  </w:footnote>
  <w:footnote w:type="continuationSeparator" w:id="0">
    <w:p w14:paraId="4F093375" w14:textId="77777777" w:rsidR="00E35853" w:rsidRDefault="00E35853" w:rsidP="002E25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6230C2"/>
    <w:multiLevelType w:val="hybridMultilevel"/>
    <w:tmpl w:val="592A06E8"/>
    <w:lvl w:ilvl="0" w:tplc="92787C7E">
      <w:start w:val="1"/>
      <w:numFmt w:val="bullet"/>
      <w:lvlText w:val=""/>
      <w:lvlJc w:val="left"/>
      <w:pPr>
        <w:tabs>
          <w:tab w:val="num" w:pos="-737"/>
        </w:tabs>
        <w:ind w:left="403" w:hanging="23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4942EB"/>
    <w:multiLevelType w:val="hybridMultilevel"/>
    <w:tmpl w:val="D8D04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D124D9"/>
    <w:multiLevelType w:val="hybridMultilevel"/>
    <w:tmpl w:val="AE5EF0AA"/>
    <w:lvl w:ilvl="0" w:tplc="E80CAE76">
      <w:start w:val="1"/>
      <w:numFmt w:val="bullet"/>
      <w:lvlText w:val=""/>
      <w:lvlJc w:val="left"/>
      <w:pPr>
        <w:ind w:left="1507" w:hanging="360"/>
      </w:pPr>
      <w:rPr>
        <w:rFonts w:ascii="Symbol" w:hAnsi="Symbol" w:hint="default"/>
        <w:color w:val="000000" w:themeColor="text1"/>
      </w:rPr>
    </w:lvl>
    <w:lvl w:ilvl="1" w:tplc="08090003" w:tentative="1">
      <w:start w:val="1"/>
      <w:numFmt w:val="bullet"/>
      <w:lvlText w:val="o"/>
      <w:lvlJc w:val="left"/>
      <w:pPr>
        <w:ind w:left="2227" w:hanging="360"/>
      </w:pPr>
      <w:rPr>
        <w:rFonts w:ascii="Courier New" w:hAnsi="Courier New" w:hint="default"/>
      </w:rPr>
    </w:lvl>
    <w:lvl w:ilvl="2" w:tplc="08090005" w:tentative="1">
      <w:start w:val="1"/>
      <w:numFmt w:val="bullet"/>
      <w:lvlText w:val=""/>
      <w:lvlJc w:val="left"/>
      <w:pPr>
        <w:ind w:left="2947" w:hanging="360"/>
      </w:pPr>
      <w:rPr>
        <w:rFonts w:ascii="Wingdings" w:hAnsi="Wingdings" w:hint="default"/>
      </w:rPr>
    </w:lvl>
    <w:lvl w:ilvl="3" w:tplc="08090001" w:tentative="1">
      <w:start w:val="1"/>
      <w:numFmt w:val="bullet"/>
      <w:lvlText w:val=""/>
      <w:lvlJc w:val="left"/>
      <w:pPr>
        <w:ind w:left="3667" w:hanging="360"/>
      </w:pPr>
      <w:rPr>
        <w:rFonts w:ascii="Symbol" w:hAnsi="Symbol" w:hint="default"/>
      </w:rPr>
    </w:lvl>
    <w:lvl w:ilvl="4" w:tplc="08090003" w:tentative="1">
      <w:start w:val="1"/>
      <w:numFmt w:val="bullet"/>
      <w:lvlText w:val="o"/>
      <w:lvlJc w:val="left"/>
      <w:pPr>
        <w:ind w:left="4387" w:hanging="360"/>
      </w:pPr>
      <w:rPr>
        <w:rFonts w:ascii="Courier New" w:hAnsi="Courier New" w:hint="default"/>
      </w:rPr>
    </w:lvl>
    <w:lvl w:ilvl="5" w:tplc="08090005" w:tentative="1">
      <w:start w:val="1"/>
      <w:numFmt w:val="bullet"/>
      <w:lvlText w:val=""/>
      <w:lvlJc w:val="left"/>
      <w:pPr>
        <w:ind w:left="5107" w:hanging="360"/>
      </w:pPr>
      <w:rPr>
        <w:rFonts w:ascii="Wingdings" w:hAnsi="Wingdings" w:hint="default"/>
      </w:rPr>
    </w:lvl>
    <w:lvl w:ilvl="6" w:tplc="08090001" w:tentative="1">
      <w:start w:val="1"/>
      <w:numFmt w:val="bullet"/>
      <w:lvlText w:val=""/>
      <w:lvlJc w:val="left"/>
      <w:pPr>
        <w:ind w:left="5827" w:hanging="360"/>
      </w:pPr>
      <w:rPr>
        <w:rFonts w:ascii="Symbol" w:hAnsi="Symbol" w:hint="default"/>
      </w:rPr>
    </w:lvl>
    <w:lvl w:ilvl="7" w:tplc="08090003" w:tentative="1">
      <w:start w:val="1"/>
      <w:numFmt w:val="bullet"/>
      <w:lvlText w:val="o"/>
      <w:lvlJc w:val="left"/>
      <w:pPr>
        <w:ind w:left="6547" w:hanging="360"/>
      </w:pPr>
      <w:rPr>
        <w:rFonts w:ascii="Courier New" w:hAnsi="Courier New" w:hint="default"/>
      </w:rPr>
    </w:lvl>
    <w:lvl w:ilvl="8" w:tplc="08090005" w:tentative="1">
      <w:start w:val="1"/>
      <w:numFmt w:val="bullet"/>
      <w:lvlText w:val=""/>
      <w:lvlJc w:val="left"/>
      <w:pPr>
        <w:ind w:left="7267" w:hanging="360"/>
      </w:pPr>
      <w:rPr>
        <w:rFonts w:ascii="Wingdings" w:hAnsi="Wingdings" w:hint="default"/>
      </w:rPr>
    </w:lvl>
  </w:abstractNum>
  <w:abstractNum w:abstractNumId="3" w15:restartNumberingAfterBreak="0">
    <w:nsid w:val="1ADC15CE"/>
    <w:multiLevelType w:val="hybridMultilevel"/>
    <w:tmpl w:val="69927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F775FA7"/>
    <w:multiLevelType w:val="hybridMultilevel"/>
    <w:tmpl w:val="6748A5AC"/>
    <w:lvl w:ilvl="0" w:tplc="E80CAE76">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5663B0"/>
    <w:multiLevelType w:val="multilevel"/>
    <w:tmpl w:val="48D80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E10BA9"/>
    <w:multiLevelType w:val="hybridMultilevel"/>
    <w:tmpl w:val="2DE061FE"/>
    <w:lvl w:ilvl="0" w:tplc="E80CAE76">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516994"/>
    <w:multiLevelType w:val="hybridMultilevel"/>
    <w:tmpl w:val="25860A58"/>
    <w:lvl w:ilvl="0" w:tplc="E80CAE76">
      <w:start w:val="1"/>
      <w:numFmt w:val="bullet"/>
      <w:lvlText w:val=""/>
      <w:lvlJc w:val="left"/>
      <w:pPr>
        <w:ind w:left="1440" w:hanging="360"/>
      </w:pPr>
      <w:rPr>
        <w:rFonts w:ascii="Symbol" w:hAnsi="Symbol" w:hint="default"/>
        <w:color w:val="000000" w:themeColor="text1"/>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EFB0D22"/>
    <w:multiLevelType w:val="hybridMultilevel"/>
    <w:tmpl w:val="F9EEB784"/>
    <w:lvl w:ilvl="0" w:tplc="1D9E9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737A41"/>
    <w:multiLevelType w:val="multilevel"/>
    <w:tmpl w:val="A984B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C570FC6"/>
    <w:multiLevelType w:val="hybridMultilevel"/>
    <w:tmpl w:val="8C702A1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3A55E6D"/>
    <w:multiLevelType w:val="multilevel"/>
    <w:tmpl w:val="931AB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272FAB"/>
    <w:multiLevelType w:val="hybridMultilevel"/>
    <w:tmpl w:val="FA2883CC"/>
    <w:lvl w:ilvl="0" w:tplc="E80CAE76">
      <w:start w:val="1"/>
      <w:numFmt w:val="bullet"/>
      <w:lvlText w:val=""/>
      <w:lvlJc w:val="left"/>
      <w:pPr>
        <w:ind w:left="1440" w:hanging="360"/>
      </w:pPr>
      <w:rPr>
        <w:rFonts w:ascii="Symbol" w:hAnsi="Symbol" w:hint="default"/>
        <w:color w:val="000000" w:themeColor="text1"/>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8BC1072"/>
    <w:multiLevelType w:val="multilevel"/>
    <w:tmpl w:val="19FC4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968667C"/>
    <w:multiLevelType w:val="multilevel"/>
    <w:tmpl w:val="FFF87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75071D"/>
    <w:multiLevelType w:val="hybridMultilevel"/>
    <w:tmpl w:val="86864A92"/>
    <w:lvl w:ilvl="0" w:tplc="08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3" w15:restartNumberingAfterBreak="0">
    <w:nsid w:val="4E6D030D"/>
    <w:multiLevelType w:val="multilevel"/>
    <w:tmpl w:val="88281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6" w15:restartNumberingAfterBreak="0">
    <w:nsid w:val="539D66B8"/>
    <w:multiLevelType w:val="hybridMultilevel"/>
    <w:tmpl w:val="D9960334"/>
    <w:lvl w:ilvl="0" w:tplc="E80CAE76">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5FA16F0"/>
    <w:multiLevelType w:val="hybridMultilevel"/>
    <w:tmpl w:val="3634C610"/>
    <w:lvl w:ilvl="0" w:tplc="E80CAE76">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543649"/>
    <w:multiLevelType w:val="multilevel"/>
    <w:tmpl w:val="B3B60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342897"/>
    <w:multiLevelType w:val="hybridMultilevel"/>
    <w:tmpl w:val="B94C1C8C"/>
    <w:lvl w:ilvl="0" w:tplc="E80CAE76">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BD0D23"/>
    <w:multiLevelType w:val="hybridMultilevel"/>
    <w:tmpl w:val="7FFAF8A4"/>
    <w:lvl w:ilvl="0" w:tplc="734CA1D8">
      <w:start w:val="1"/>
      <w:numFmt w:val="bullet"/>
      <w:lvlText w:val=""/>
      <w:lvlJc w:val="left"/>
      <w:pPr>
        <w:ind w:left="720" w:hanging="360"/>
      </w:pPr>
      <w:rPr>
        <w:rFonts w:ascii="Symbol" w:hAnsi="Symbol" w:hint="default"/>
        <w:color w:val="000000" w:themeColor="text1"/>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22326A6"/>
    <w:multiLevelType w:val="hybridMultilevel"/>
    <w:tmpl w:val="BFB4049C"/>
    <w:lvl w:ilvl="0" w:tplc="E80CAE76">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33"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34" w15:restartNumberingAfterBreak="0">
    <w:nsid w:val="6AAC06F1"/>
    <w:multiLevelType w:val="hybridMultilevel"/>
    <w:tmpl w:val="64742F3C"/>
    <w:lvl w:ilvl="0" w:tplc="532A0D9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5" w15:restartNumberingAfterBreak="0">
    <w:nsid w:val="6C474039"/>
    <w:multiLevelType w:val="multilevel"/>
    <w:tmpl w:val="1D7A36B8"/>
    <w:lvl w:ilvl="0">
      <w:start w:val="3"/>
      <w:numFmt w:val="decimal"/>
      <w:lvlText w:val="%1"/>
      <w:lvlJc w:val="left"/>
      <w:pPr>
        <w:ind w:left="500" w:hanging="500"/>
      </w:pPr>
      <w:rPr>
        <w:rFonts w:hint="default"/>
      </w:rPr>
    </w:lvl>
    <w:lvl w:ilvl="1">
      <w:start w:val="2"/>
      <w:numFmt w:val="decimal"/>
      <w:lvlText w:val="%1.%2"/>
      <w:lvlJc w:val="left"/>
      <w:pPr>
        <w:ind w:left="860" w:hanging="50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6DE9405F"/>
    <w:multiLevelType w:val="hybridMultilevel"/>
    <w:tmpl w:val="52308E20"/>
    <w:lvl w:ilvl="0" w:tplc="E80CAE76">
      <w:start w:val="1"/>
      <w:numFmt w:val="bullet"/>
      <w:lvlText w:val=""/>
      <w:lvlJc w:val="left"/>
      <w:pPr>
        <w:ind w:left="1440" w:hanging="360"/>
      </w:pPr>
      <w:rPr>
        <w:rFonts w:ascii="Symbol" w:hAnsi="Symbol" w:hint="default"/>
        <w:color w:val="000000" w:themeColor="text1"/>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EE222B9"/>
    <w:multiLevelType w:val="multilevel"/>
    <w:tmpl w:val="9CB66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2A7E1E"/>
    <w:multiLevelType w:val="hybridMultilevel"/>
    <w:tmpl w:val="44E67BAA"/>
    <w:lvl w:ilvl="0" w:tplc="29B8EAB8">
      <w:start w:val="1"/>
      <w:numFmt w:val="bullet"/>
      <w:lvlText w:val=""/>
      <w:lvlJc w:val="left"/>
      <w:pPr>
        <w:tabs>
          <w:tab w:val="num" w:pos="680"/>
        </w:tabs>
        <w:ind w:left="68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18965D7"/>
    <w:multiLevelType w:val="hybridMultilevel"/>
    <w:tmpl w:val="5D563B6E"/>
    <w:lvl w:ilvl="0" w:tplc="E80CAE76">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0F73FD"/>
    <w:multiLevelType w:val="hybridMultilevel"/>
    <w:tmpl w:val="0A301290"/>
    <w:lvl w:ilvl="0" w:tplc="E80CAE76">
      <w:start w:val="1"/>
      <w:numFmt w:val="bullet"/>
      <w:lvlText w:val=""/>
      <w:lvlJc w:val="left"/>
      <w:pPr>
        <w:ind w:left="2160" w:hanging="360"/>
      </w:pPr>
      <w:rPr>
        <w:rFonts w:ascii="Symbol" w:hAnsi="Symbol" w:hint="default"/>
        <w:color w:val="000000" w:themeColor="text1"/>
      </w:rPr>
    </w:lvl>
    <w:lvl w:ilvl="1" w:tplc="08090003" w:tentative="1">
      <w:start w:val="1"/>
      <w:numFmt w:val="bullet"/>
      <w:lvlText w:val="o"/>
      <w:lvlJc w:val="left"/>
      <w:pPr>
        <w:ind w:left="2880" w:hanging="360"/>
      </w:pPr>
      <w:rPr>
        <w:rFonts w:ascii="Courier New" w:hAnsi="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1" w15:restartNumberingAfterBreak="0">
    <w:nsid w:val="750873ED"/>
    <w:multiLevelType w:val="hybridMultilevel"/>
    <w:tmpl w:val="430A6C64"/>
    <w:lvl w:ilvl="0" w:tplc="E80CAE76">
      <w:start w:val="1"/>
      <w:numFmt w:val="bullet"/>
      <w:lvlText w:val=""/>
      <w:lvlJc w:val="left"/>
      <w:pPr>
        <w:ind w:left="2160" w:hanging="360"/>
      </w:pPr>
      <w:rPr>
        <w:rFonts w:ascii="Symbol" w:hAnsi="Symbol" w:hint="default"/>
        <w:color w:val="000000" w:themeColor="text1"/>
      </w:rPr>
    </w:lvl>
    <w:lvl w:ilvl="1" w:tplc="08090003" w:tentative="1">
      <w:start w:val="1"/>
      <w:numFmt w:val="bullet"/>
      <w:lvlText w:val="o"/>
      <w:lvlJc w:val="left"/>
      <w:pPr>
        <w:ind w:left="2880" w:hanging="360"/>
      </w:pPr>
      <w:rPr>
        <w:rFonts w:ascii="Courier New" w:hAnsi="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2" w15:restartNumberingAfterBreak="0">
    <w:nsid w:val="76F1414F"/>
    <w:multiLevelType w:val="multilevel"/>
    <w:tmpl w:val="67163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num w:numId="1" w16cid:durableId="1340962632">
    <w:abstractNumId w:val="38"/>
  </w:num>
  <w:num w:numId="2" w16cid:durableId="416949866">
    <w:abstractNumId w:val="0"/>
  </w:num>
  <w:num w:numId="3" w16cid:durableId="1165585140">
    <w:abstractNumId w:val="12"/>
  </w:num>
  <w:num w:numId="4" w16cid:durableId="1368413568">
    <w:abstractNumId w:val="18"/>
  </w:num>
  <w:num w:numId="5" w16cid:durableId="284771709">
    <w:abstractNumId w:val="19"/>
  </w:num>
  <w:num w:numId="6" w16cid:durableId="1620575378">
    <w:abstractNumId w:val="9"/>
  </w:num>
  <w:num w:numId="7" w16cid:durableId="1171917208">
    <w:abstractNumId w:val="13"/>
  </w:num>
  <w:num w:numId="8" w16cid:durableId="2121025255">
    <w:abstractNumId w:val="4"/>
  </w:num>
  <w:num w:numId="9" w16cid:durableId="1084645499">
    <w:abstractNumId w:val="24"/>
  </w:num>
  <w:num w:numId="10" w16cid:durableId="2121291113">
    <w:abstractNumId w:val="32"/>
  </w:num>
  <w:num w:numId="11" w16cid:durableId="167600241">
    <w:abstractNumId w:val="43"/>
  </w:num>
  <w:num w:numId="12" w16cid:durableId="2018074223">
    <w:abstractNumId w:val="25"/>
  </w:num>
  <w:num w:numId="13" w16cid:durableId="631667538">
    <w:abstractNumId w:val="22"/>
  </w:num>
  <w:num w:numId="14" w16cid:durableId="1508596062">
    <w:abstractNumId w:val="34"/>
  </w:num>
  <w:num w:numId="15" w16cid:durableId="895747505">
    <w:abstractNumId w:val="14"/>
  </w:num>
  <w:num w:numId="16" w16cid:durableId="684096970">
    <w:abstractNumId w:val="15"/>
  </w:num>
  <w:num w:numId="17" w16cid:durableId="943853035">
    <w:abstractNumId w:val="33"/>
  </w:num>
  <w:num w:numId="18" w16cid:durableId="789014785">
    <w:abstractNumId w:val="11"/>
  </w:num>
  <w:num w:numId="19" w16cid:durableId="1852987004">
    <w:abstractNumId w:val="3"/>
  </w:num>
  <w:num w:numId="20" w16cid:durableId="538129824">
    <w:abstractNumId w:val="1"/>
  </w:num>
  <w:num w:numId="21" w16cid:durableId="838689810">
    <w:abstractNumId w:val="30"/>
  </w:num>
  <w:num w:numId="22" w16cid:durableId="1778520455">
    <w:abstractNumId w:val="7"/>
  </w:num>
  <w:num w:numId="23" w16cid:durableId="1992635631">
    <w:abstractNumId w:val="31"/>
  </w:num>
  <w:num w:numId="24" w16cid:durableId="1418820347">
    <w:abstractNumId w:val="20"/>
  </w:num>
  <w:num w:numId="25" w16cid:durableId="260645415">
    <w:abstractNumId w:val="40"/>
  </w:num>
  <w:num w:numId="26" w16cid:durableId="1634753387">
    <w:abstractNumId w:val="27"/>
  </w:num>
  <w:num w:numId="27" w16cid:durableId="789979590">
    <w:abstractNumId w:val="36"/>
  </w:num>
  <w:num w:numId="28" w16cid:durableId="153649029">
    <w:abstractNumId w:val="39"/>
  </w:num>
  <w:num w:numId="29" w16cid:durableId="1431123843">
    <w:abstractNumId w:val="35"/>
  </w:num>
  <w:num w:numId="30" w16cid:durableId="1800881284">
    <w:abstractNumId w:val="8"/>
  </w:num>
  <w:num w:numId="31" w16cid:durableId="1226918481">
    <w:abstractNumId w:val="26"/>
  </w:num>
  <w:num w:numId="32" w16cid:durableId="145628962">
    <w:abstractNumId w:val="2"/>
  </w:num>
  <w:num w:numId="33" w16cid:durableId="989556920">
    <w:abstractNumId w:val="5"/>
  </w:num>
  <w:num w:numId="34" w16cid:durableId="302472447">
    <w:abstractNumId w:val="41"/>
  </w:num>
  <w:num w:numId="35" w16cid:durableId="471751251">
    <w:abstractNumId w:val="29"/>
  </w:num>
  <w:num w:numId="36" w16cid:durableId="1959021554">
    <w:abstractNumId w:val="17"/>
  </w:num>
  <w:num w:numId="37" w16cid:durableId="2009406360">
    <w:abstractNumId w:val="21"/>
  </w:num>
  <w:num w:numId="38" w16cid:durableId="1090395068">
    <w:abstractNumId w:val="23"/>
  </w:num>
  <w:num w:numId="39" w16cid:durableId="1050153079">
    <w:abstractNumId w:val="16"/>
  </w:num>
  <w:num w:numId="40" w16cid:durableId="962803735">
    <w:abstractNumId w:val="28"/>
  </w:num>
  <w:num w:numId="41" w16cid:durableId="1427769028">
    <w:abstractNumId w:val="42"/>
  </w:num>
  <w:num w:numId="42" w16cid:durableId="1334335554">
    <w:abstractNumId w:val="6"/>
  </w:num>
  <w:num w:numId="43" w16cid:durableId="1263492902">
    <w:abstractNumId w:val="10"/>
  </w:num>
  <w:num w:numId="44" w16cid:durableId="1349216394">
    <w:abstractNumId w:val="3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1"/>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007A3"/>
    <w:rsid w:val="00001462"/>
    <w:rsid w:val="000066F6"/>
    <w:rsid w:val="00010895"/>
    <w:rsid w:val="00014B95"/>
    <w:rsid w:val="00014D7B"/>
    <w:rsid w:val="000161C9"/>
    <w:rsid w:val="000257C9"/>
    <w:rsid w:val="00030310"/>
    <w:rsid w:val="000306D1"/>
    <w:rsid w:val="0004352F"/>
    <w:rsid w:val="00051180"/>
    <w:rsid w:val="00057192"/>
    <w:rsid w:val="00063457"/>
    <w:rsid w:val="00064486"/>
    <w:rsid w:val="00070669"/>
    <w:rsid w:val="00071BCD"/>
    <w:rsid w:val="00072478"/>
    <w:rsid w:val="000864C7"/>
    <w:rsid w:val="00095F7D"/>
    <w:rsid w:val="000964AB"/>
    <w:rsid w:val="000A08B2"/>
    <w:rsid w:val="000A1555"/>
    <w:rsid w:val="000A27A9"/>
    <w:rsid w:val="000A350A"/>
    <w:rsid w:val="000B429D"/>
    <w:rsid w:val="000B4437"/>
    <w:rsid w:val="000C4ED9"/>
    <w:rsid w:val="000C6D9D"/>
    <w:rsid w:val="000D11E3"/>
    <w:rsid w:val="000D21B0"/>
    <w:rsid w:val="000E07C8"/>
    <w:rsid w:val="000E204D"/>
    <w:rsid w:val="000E34B6"/>
    <w:rsid w:val="000E5B65"/>
    <w:rsid w:val="000F3D11"/>
    <w:rsid w:val="00100E33"/>
    <w:rsid w:val="00101565"/>
    <w:rsid w:val="0010165A"/>
    <w:rsid w:val="00107D51"/>
    <w:rsid w:val="0011576A"/>
    <w:rsid w:val="00121DF5"/>
    <w:rsid w:val="001237F3"/>
    <w:rsid w:val="0012424E"/>
    <w:rsid w:val="00131C31"/>
    <w:rsid w:val="001419FA"/>
    <w:rsid w:val="001456A8"/>
    <w:rsid w:val="0014648A"/>
    <w:rsid w:val="00146E7D"/>
    <w:rsid w:val="001478AA"/>
    <w:rsid w:val="001603B7"/>
    <w:rsid w:val="00170CDB"/>
    <w:rsid w:val="0017158D"/>
    <w:rsid w:val="001720B8"/>
    <w:rsid w:val="00180556"/>
    <w:rsid w:val="00183988"/>
    <w:rsid w:val="001848AD"/>
    <w:rsid w:val="00191593"/>
    <w:rsid w:val="001945C3"/>
    <w:rsid w:val="001945C7"/>
    <w:rsid w:val="001947AC"/>
    <w:rsid w:val="00194BF8"/>
    <w:rsid w:val="00196E99"/>
    <w:rsid w:val="001A5B71"/>
    <w:rsid w:val="001A7831"/>
    <w:rsid w:val="001B3262"/>
    <w:rsid w:val="001B3F7A"/>
    <w:rsid w:val="001B41A3"/>
    <w:rsid w:val="001B7116"/>
    <w:rsid w:val="001C2342"/>
    <w:rsid w:val="001D431E"/>
    <w:rsid w:val="001D5B07"/>
    <w:rsid w:val="001E1698"/>
    <w:rsid w:val="001F4945"/>
    <w:rsid w:val="001F5C45"/>
    <w:rsid w:val="001F608B"/>
    <w:rsid w:val="001F7B0E"/>
    <w:rsid w:val="002009FC"/>
    <w:rsid w:val="002016FD"/>
    <w:rsid w:val="002070E3"/>
    <w:rsid w:val="00212799"/>
    <w:rsid w:val="00224CC2"/>
    <w:rsid w:val="00224E16"/>
    <w:rsid w:val="002269C3"/>
    <w:rsid w:val="00231941"/>
    <w:rsid w:val="002422AC"/>
    <w:rsid w:val="00245096"/>
    <w:rsid w:val="00245939"/>
    <w:rsid w:val="002474D3"/>
    <w:rsid w:val="00250425"/>
    <w:rsid w:val="00250B43"/>
    <w:rsid w:val="00253E51"/>
    <w:rsid w:val="00271565"/>
    <w:rsid w:val="00281D1E"/>
    <w:rsid w:val="00281DC8"/>
    <w:rsid w:val="00285D80"/>
    <w:rsid w:val="00291623"/>
    <w:rsid w:val="002A1920"/>
    <w:rsid w:val="002A4E66"/>
    <w:rsid w:val="002A6D41"/>
    <w:rsid w:val="002B001A"/>
    <w:rsid w:val="002B0C1F"/>
    <w:rsid w:val="002B2D77"/>
    <w:rsid w:val="002B5FF1"/>
    <w:rsid w:val="002B7A5D"/>
    <w:rsid w:val="002C5C75"/>
    <w:rsid w:val="002D1E40"/>
    <w:rsid w:val="002E12ED"/>
    <w:rsid w:val="002E250A"/>
    <w:rsid w:val="002E34A8"/>
    <w:rsid w:val="002E4A00"/>
    <w:rsid w:val="002E62D8"/>
    <w:rsid w:val="002E6F38"/>
    <w:rsid w:val="002F1580"/>
    <w:rsid w:val="002F2917"/>
    <w:rsid w:val="002F6CD5"/>
    <w:rsid w:val="003013CB"/>
    <w:rsid w:val="00302106"/>
    <w:rsid w:val="0030242A"/>
    <w:rsid w:val="003069F4"/>
    <w:rsid w:val="00310DC4"/>
    <w:rsid w:val="00310F8E"/>
    <w:rsid w:val="00311221"/>
    <w:rsid w:val="00315555"/>
    <w:rsid w:val="00316FD5"/>
    <w:rsid w:val="003220A6"/>
    <w:rsid w:val="00326907"/>
    <w:rsid w:val="00327EC5"/>
    <w:rsid w:val="0033357A"/>
    <w:rsid w:val="00333D08"/>
    <w:rsid w:val="0034370C"/>
    <w:rsid w:val="00343868"/>
    <w:rsid w:val="0035016F"/>
    <w:rsid w:val="00352716"/>
    <w:rsid w:val="003644E5"/>
    <w:rsid w:val="003846C7"/>
    <w:rsid w:val="0038543F"/>
    <w:rsid w:val="00385AF9"/>
    <w:rsid w:val="00386B35"/>
    <w:rsid w:val="0039231B"/>
    <w:rsid w:val="00393ECF"/>
    <w:rsid w:val="00396C90"/>
    <w:rsid w:val="003A3708"/>
    <w:rsid w:val="003A5C92"/>
    <w:rsid w:val="003A6B56"/>
    <w:rsid w:val="003A754A"/>
    <w:rsid w:val="003B12D8"/>
    <w:rsid w:val="003B2AB9"/>
    <w:rsid w:val="003C115C"/>
    <w:rsid w:val="003C2369"/>
    <w:rsid w:val="003C3011"/>
    <w:rsid w:val="003D37B5"/>
    <w:rsid w:val="003D6AF1"/>
    <w:rsid w:val="003D7F1F"/>
    <w:rsid w:val="003E202C"/>
    <w:rsid w:val="003F10E4"/>
    <w:rsid w:val="003F36FB"/>
    <w:rsid w:val="003F629B"/>
    <w:rsid w:val="00403DEC"/>
    <w:rsid w:val="00413C3F"/>
    <w:rsid w:val="004242C7"/>
    <w:rsid w:val="004243C7"/>
    <w:rsid w:val="00426AA1"/>
    <w:rsid w:val="00432AC1"/>
    <w:rsid w:val="004435B5"/>
    <w:rsid w:val="00446764"/>
    <w:rsid w:val="00446BA6"/>
    <w:rsid w:val="00452E19"/>
    <w:rsid w:val="00456233"/>
    <w:rsid w:val="00456714"/>
    <w:rsid w:val="00456D1B"/>
    <w:rsid w:val="004610EF"/>
    <w:rsid w:val="00474FFD"/>
    <w:rsid w:val="00477E56"/>
    <w:rsid w:val="0048212F"/>
    <w:rsid w:val="00486BBC"/>
    <w:rsid w:val="0049242D"/>
    <w:rsid w:val="00495BD1"/>
    <w:rsid w:val="004A2A38"/>
    <w:rsid w:val="004A2D28"/>
    <w:rsid w:val="004A2F4E"/>
    <w:rsid w:val="004A6504"/>
    <w:rsid w:val="004B2A14"/>
    <w:rsid w:val="004C065F"/>
    <w:rsid w:val="004C65DB"/>
    <w:rsid w:val="004D5D5E"/>
    <w:rsid w:val="004E30FD"/>
    <w:rsid w:val="004F2456"/>
    <w:rsid w:val="004F36C3"/>
    <w:rsid w:val="004F6BFC"/>
    <w:rsid w:val="0050312D"/>
    <w:rsid w:val="00512931"/>
    <w:rsid w:val="00526FF6"/>
    <w:rsid w:val="0053282B"/>
    <w:rsid w:val="005328E9"/>
    <w:rsid w:val="0053715D"/>
    <w:rsid w:val="0054360D"/>
    <w:rsid w:val="00552C0C"/>
    <w:rsid w:val="00556652"/>
    <w:rsid w:val="00556DBE"/>
    <w:rsid w:val="00563FB2"/>
    <w:rsid w:val="0056755A"/>
    <w:rsid w:val="005708C2"/>
    <w:rsid w:val="005722B2"/>
    <w:rsid w:val="00572D25"/>
    <w:rsid w:val="00573D40"/>
    <w:rsid w:val="00575644"/>
    <w:rsid w:val="005805D7"/>
    <w:rsid w:val="00581FEE"/>
    <w:rsid w:val="005839A5"/>
    <w:rsid w:val="00587BC8"/>
    <w:rsid w:val="005953CA"/>
    <w:rsid w:val="005A0242"/>
    <w:rsid w:val="005B646C"/>
    <w:rsid w:val="005C40E7"/>
    <w:rsid w:val="005C6ED3"/>
    <w:rsid w:val="005D33FC"/>
    <w:rsid w:val="005E105A"/>
    <w:rsid w:val="005E570F"/>
    <w:rsid w:val="005F3886"/>
    <w:rsid w:val="005F3FCC"/>
    <w:rsid w:val="0060095F"/>
    <w:rsid w:val="00601211"/>
    <w:rsid w:val="00612D5F"/>
    <w:rsid w:val="00613A35"/>
    <w:rsid w:val="006144AA"/>
    <w:rsid w:val="00614D36"/>
    <w:rsid w:val="00616D51"/>
    <w:rsid w:val="0062075D"/>
    <w:rsid w:val="00621617"/>
    <w:rsid w:val="0063353E"/>
    <w:rsid w:val="00646832"/>
    <w:rsid w:val="00646E50"/>
    <w:rsid w:val="00655EF1"/>
    <w:rsid w:val="00662813"/>
    <w:rsid w:val="00674797"/>
    <w:rsid w:val="006755EA"/>
    <w:rsid w:val="006851C8"/>
    <w:rsid w:val="00686510"/>
    <w:rsid w:val="006900F1"/>
    <w:rsid w:val="006913B0"/>
    <w:rsid w:val="006936B0"/>
    <w:rsid w:val="006A0DC0"/>
    <w:rsid w:val="006A1209"/>
    <w:rsid w:val="006A1566"/>
    <w:rsid w:val="006A45FC"/>
    <w:rsid w:val="006A7C69"/>
    <w:rsid w:val="006B11C4"/>
    <w:rsid w:val="006B4842"/>
    <w:rsid w:val="006B586D"/>
    <w:rsid w:val="006B5E0B"/>
    <w:rsid w:val="006C4E22"/>
    <w:rsid w:val="006D090A"/>
    <w:rsid w:val="006D5F0E"/>
    <w:rsid w:val="006E10B2"/>
    <w:rsid w:val="006E489C"/>
    <w:rsid w:val="006E6EBD"/>
    <w:rsid w:val="006F2BC7"/>
    <w:rsid w:val="006F741D"/>
    <w:rsid w:val="00706690"/>
    <w:rsid w:val="00710018"/>
    <w:rsid w:val="00714E5A"/>
    <w:rsid w:val="00720865"/>
    <w:rsid w:val="00722BF7"/>
    <w:rsid w:val="00726607"/>
    <w:rsid w:val="00736371"/>
    <w:rsid w:val="00746F09"/>
    <w:rsid w:val="007476AA"/>
    <w:rsid w:val="00750A48"/>
    <w:rsid w:val="00755172"/>
    <w:rsid w:val="00756958"/>
    <w:rsid w:val="00763B17"/>
    <w:rsid w:val="00763DA1"/>
    <w:rsid w:val="00765B5F"/>
    <w:rsid w:val="0076644A"/>
    <w:rsid w:val="00771189"/>
    <w:rsid w:val="007755CD"/>
    <w:rsid w:val="00776177"/>
    <w:rsid w:val="0078713D"/>
    <w:rsid w:val="00791525"/>
    <w:rsid w:val="00795B11"/>
    <w:rsid w:val="007976F2"/>
    <w:rsid w:val="007A19AA"/>
    <w:rsid w:val="007A6C6E"/>
    <w:rsid w:val="007A763A"/>
    <w:rsid w:val="007A7AF0"/>
    <w:rsid w:val="007B03FF"/>
    <w:rsid w:val="007B1918"/>
    <w:rsid w:val="007B7A97"/>
    <w:rsid w:val="007C351B"/>
    <w:rsid w:val="007C70B0"/>
    <w:rsid w:val="007E2107"/>
    <w:rsid w:val="007E3DA6"/>
    <w:rsid w:val="007E7525"/>
    <w:rsid w:val="008015CA"/>
    <w:rsid w:val="00806DCB"/>
    <w:rsid w:val="00806ED1"/>
    <w:rsid w:val="008134F6"/>
    <w:rsid w:val="00814D46"/>
    <w:rsid w:val="00816040"/>
    <w:rsid w:val="008179CE"/>
    <w:rsid w:val="0082476D"/>
    <w:rsid w:val="00827A9B"/>
    <w:rsid w:val="00831100"/>
    <w:rsid w:val="00833668"/>
    <w:rsid w:val="008368EB"/>
    <w:rsid w:val="00840ADB"/>
    <w:rsid w:val="00843111"/>
    <w:rsid w:val="008461D0"/>
    <w:rsid w:val="0085067D"/>
    <w:rsid w:val="00854574"/>
    <w:rsid w:val="008628FE"/>
    <w:rsid w:val="008673EF"/>
    <w:rsid w:val="00867B3B"/>
    <w:rsid w:val="00871A12"/>
    <w:rsid w:val="00872CF2"/>
    <w:rsid w:val="00873220"/>
    <w:rsid w:val="00874EBA"/>
    <w:rsid w:val="008803F9"/>
    <w:rsid w:val="00891C24"/>
    <w:rsid w:val="00894765"/>
    <w:rsid w:val="00896DDA"/>
    <w:rsid w:val="008A13C4"/>
    <w:rsid w:val="008A6BAA"/>
    <w:rsid w:val="008B20DC"/>
    <w:rsid w:val="008B3D24"/>
    <w:rsid w:val="008B77EC"/>
    <w:rsid w:val="008C4B75"/>
    <w:rsid w:val="008C7838"/>
    <w:rsid w:val="008D5E02"/>
    <w:rsid w:val="008E5BDC"/>
    <w:rsid w:val="008E76B0"/>
    <w:rsid w:val="008F09F3"/>
    <w:rsid w:val="0090017E"/>
    <w:rsid w:val="00905E42"/>
    <w:rsid w:val="0090695F"/>
    <w:rsid w:val="00906CD4"/>
    <w:rsid w:val="009078BB"/>
    <w:rsid w:val="009136B1"/>
    <w:rsid w:val="00915A32"/>
    <w:rsid w:val="0091723E"/>
    <w:rsid w:val="009213C9"/>
    <w:rsid w:val="00922C28"/>
    <w:rsid w:val="00925121"/>
    <w:rsid w:val="009271BF"/>
    <w:rsid w:val="00941775"/>
    <w:rsid w:val="0094798E"/>
    <w:rsid w:val="00960382"/>
    <w:rsid w:val="009603C0"/>
    <w:rsid w:val="00970412"/>
    <w:rsid w:val="009733CF"/>
    <w:rsid w:val="00973EF4"/>
    <w:rsid w:val="00977CC4"/>
    <w:rsid w:val="0098010B"/>
    <w:rsid w:val="00981B98"/>
    <w:rsid w:val="0099591F"/>
    <w:rsid w:val="00997163"/>
    <w:rsid w:val="009A0780"/>
    <w:rsid w:val="009A0B33"/>
    <w:rsid w:val="009A2B0A"/>
    <w:rsid w:val="009B4680"/>
    <w:rsid w:val="009B5E77"/>
    <w:rsid w:val="009B62D7"/>
    <w:rsid w:val="009C2D88"/>
    <w:rsid w:val="009D047D"/>
    <w:rsid w:val="009D0747"/>
    <w:rsid w:val="009D1C51"/>
    <w:rsid w:val="009D6249"/>
    <w:rsid w:val="009D6FD9"/>
    <w:rsid w:val="009E059C"/>
    <w:rsid w:val="009E323F"/>
    <w:rsid w:val="009E7CE2"/>
    <w:rsid w:val="009F1ECD"/>
    <w:rsid w:val="00A03923"/>
    <w:rsid w:val="00A03E5E"/>
    <w:rsid w:val="00A10DC7"/>
    <w:rsid w:val="00A110BC"/>
    <w:rsid w:val="00A125BB"/>
    <w:rsid w:val="00A15340"/>
    <w:rsid w:val="00A161F3"/>
    <w:rsid w:val="00A17742"/>
    <w:rsid w:val="00A17ABD"/>
    <w:rsid w:val="00A2214E"/>
    <w:rsid w:val="00A23F2D"/>
    <w:rsid w:val="00A3078C"/>
    <w:rsid w:val="00A40E1E"/>
    <w:rsid w:val="00A4715B"/>
    <w:rsid w:val="00A50234"/>
    <w:rsid w:val="00A5029E"/>
    <w:rsid w:val="00A5069D"/>
    <w:rsid w:val="00A51081"/>
    <w:rsid w:val="00A53948"/>
    <w:rsid w:val="00A5428A"/>
    <w:rsid w:val="00A62092"/>
    <w:rsid w:val="00A6465E"/>
    <w:rsid w:val="00A65C6C"/>
    <w:rsid w:val="00A663F6"/>
    <w:rsid w:val="00A76975"/>
    <w:rsid w:val="00A84598"/>
    <w:rsid w:val="00A858C9"/>
    <w:rsid w:val="00A86586"/>
    <w:rsid w:val="00A91CE1"/>
    <w:rsid w:val="00AA2A52"/>
    <w:rsid w:val="00AA356F"/>
    <w:rsid w:val="00AB486C"/>
    <w:rsid w:val="00AB5C22"/>
    <w:rsid w:val="00AC11A5"/>
    <w:rsid w:val="00AC6EE3"/>
    <w:rsid w:val="00AC7A97"/>
    <w:rsid w:val="00AD3EB6"/>
    <w:rsid w:val="00AD6346"/>
    <w:rsid w:val="00AD7379"/>
    <w:rsid w:val="00AE63E0"/>
    <w:rsid w:val="00AE7206"/>
    <w:rsid w:val="00AF189D"/>
    <w:rsid w:val="00B01C0D"/>
    <w:rsid w:val="00B02C81"/>
    <w:rsid w:val="00B02D1F"/>
    <w:rsid w:val="00B043B3"/>
    <w:rsid w:val="00B103DB"/>
    <w:rsid w:val="00B25139"/>
    <w:rsid w:val="00B278ED"/>
    <w:rsid w:val="00B31055"/>
    <w:rsid w:val="00B32430"/>
    <w:rsid w:val="00B359B9"/>
    <w:rsid w:val="00B40421"/>
    <w:rsid w:val="00B50B28"/>
    <w:rsid w:val="00B50F87"/>
    <w:rsid w:val="00B57DE6"/>
    <w:rsid w:val="00B6070F"/>
    <w:rsid w:val="00B65ECB"/>
    <w:rsid w:val="00B6686D"/>
    <w:rsid w:val="00B81D1B"/>
    <w:rsid w:val="00B9555E"/>
    <w:rsid w:val="00BA06E4"/>
    <w:rsid w:val="00BA24A1"/>
    <w:rsid w:val="00BA2BA0"/>
    <w:rsid w:val="00BA5585"/>
    <w:rsid w:val="00BB3099"/>
    <w:rsid w:val="00BB6EED"/>
    <w:rsid w:val="00BC1A61"/>
    <w:rsid w:val="00BD1898"/>
    <w:rsid w:val="00BD5903"/>
    <w:rsid w:val="00BD606C"/>
    <w:rsid w:val="00BD6CE6"/>
    <w:rsid w:val="00BE1ED8"/>
    <w:rsid w:val="00BE2CDA"/>
    <w:rsid w:val="00BE3814"/>
    <w:rsid w:val="00BE7C69"/>
    <w:rsid w:val="00BF1E9F"/>
    <w:rsid w:val="00BF6A52"/>
    <w:rsid w:val="00C00664"/>
    <w:rsid w:val="00C036B6"/>
    <w:rsid w:val="00C12699"/>
    <w:rsid w:val="00C165B4"/>
    <w:rsid w:val="00C2460D"/>
    <w:rsid w:val="00C27FC2"/>
    <w:rsid w:val="00C31FA5"/>
    <w:rsid w:val="00C32B7D"/>
    <w:rsid w:val="00C33789"/>
    <w:rsid w:val="00C34C97"/>
    <w:rsid w:val="00C43E09"/>
    <w:rsid w:val="00C46869"/>
    <w:rsid w:val="00C50CEA"/>
    <w:rsid w:val="00C51506"/>
    <w:rsid w:val="00C5213D"/>
    <w:rsid w:val="00C54D6C"/>
    <w:rsid w:val="00C60F12"/>
    <w:rsid w:val="00C63B5C"/>
    <w:rsid w:val="00C70984"/>
    <w:rsid w:val="00C740B6"/>
    <w:rsid w:val="00C76315"/>
    <w:rsid w:val="00C77FE1"/>
    <w:rsid w:val="00C90C6D"/>
    <w:rsid w:val="00C919F2"/>
    <w:rsid w:val="00CB1953"/>
    <w:rsid w:val="00CB474B"/>
    <w:rsid w:val="00CC2135"/>
    <w:rsid w:val="00CC2721"/>
    <w:rsid w:val="00CC35D2"/>
    <w:rsid w:val="00CC730E"/>
    <w:rsid w:val="00CD4725"/>
    <w:rsid w:val="00CD583A"/>
    <w:rsid w:val="00CD61B8"/>
    <w:rsid w:val="00CD7F2D"/>
    <w:rsid w:val="00CE6B33"/>
    <w:rsid w:val="00CF297D"/>
    <w:rsid w:val="00CF2DD0"/>
    <w:rsid w:val="00CF2F32"/>
    <w:rsid w:val="00CF4628"/>
    <w:rsid w:val="00D0403B"/>
    <w:rsid w:val="00D115CA"/>
    <w:rsid w:val="00D12CD7"/>
    <w:rsid w:val="00D2450F"/>
    <w:rsid w:val="00D26A3E"/>
    <w:rsid w:val="00D26AFC"/>
    <w:rsid w:val="00D31B0E"/>
    <w:rsid w:val="00D36640"/>
    <w:rsid w:val="00D4150A"/>
    <w:rsid w:val="00D42CF0"/>
    <w:rsid w:val="00D43F5A"/>
    <w:rsid w:val="00D514F4"/>
    <w:rsid w:val="00D51E60"/>
    <w:rsid w:val="00D524E3"/>
    <w:rsid w:val="00D56E67"/>
    <w:rsid w:val="00D6026F"/>
    <w:rsid w:val="00D61701"/>
    <w:rsid w:val="00D62F4F"/>
    <w:rsid w:val="00D67848"/>
    <w:rsid w:val="00D74692"/>
    <w:rsid w:val="00D76AB9"/>
    <w:rsid w:val="00D76EB8"/>
    <w:rsid w:val="00D84040"/>
    <w:rsid w:val="00D8678E"/>
    <w:rsid w:val="00D879FD"/>
    <w:rsid w:val="00D92211"/>
    <w:rsid w:val="00D97B41"/>
    <w:rsid w:val="00D97F0F"/>
    <w:rsid w:val="00DA0715"/>
    <w:rsid w:val="00DA0831"/>
    <w:rsid w:val="00DA241C"/>
    <w:rsid w:val="00DA253E"/>
    <w:rsid w:val="00DA7E8B"/>
    <w:rsid w:val="00DB4537"/>
    <w:rsid w:val="00DB56A3"/>
    <w:rsid w:val="00DC1C40"/>
    <w:rsid w:val="00DC6D44"/>
    <w:rsid w:val="00DD6686"/>
    <w:rsid w:val="00DE568B"/>
    <w:rsid w:val="00DE5D91"/>
    <w:rsid w:val="00DF17F9"/>
    <w:rsid w:val="00DF4DDC"/>
    <w:rsid w:val="00DF7945"/>
    <w:rsid w:val="00E0239C"/>
    <w:rsid w:val="00E1110E"/>
    <w:rsid w:val="00E113C2"/>
    <w:rsid w:val="00E12F8F"/>
    <w:rsid w:val="00E1445D"/>
    <w:rsid w:val="00E20CF8"/>
    <w:rsid w:val="00E26156"/>
    <w:rsid w:val="00E35853"/>
    <w:rsid w:val="00E42F23"/>
    <w:rsid w:val="00E53BC8"/>
    <w:rsid w:val="00E5766F"/>
    <w:rsid w:val="00E60A39"/>
    <w:rsid w:val="00E65926"/>
    <w:rsid w:val="00E66C57"/>
    <w:rsid w:val="00E7135D"/>
    <w:rsid w:val="00E741A6"/>
    <w:rsid w:val="00E748D8"/>
    <w:rsid w:val="00E755AE"/>
    <w:rsid w:val="00E80708"/>
    <w:rsid w:val="00EA27D5"/>
    <w:rsid w:val="00EA3119"/>
    <w:rsid w:val="00EA6D8E"/>
    <w:rsid w:val="00EA7EC0"/>
    <w:rsid w:val="00EB0205"/>
    <w:rsid w:val="00EB4E9C"/>
    <w:rsid w:val="00EB6294"/>
    <w:rsid w:val="00EB63A9"/>
    <w:rsid w:val="00EB6C34"/>
    <w:rsid w:val="00EC2C16"/>
    <w:rsid w:val="00EC2C64"/>
    <w:rsid w:val="00EC5544"/>
    <w:rsid w:val="00EC5E0E"/>
    <w:rsid w:val="00ED0D53"/>
    <w:rsid w:val="00ED5443"/>
    <w:rsid w:val="00ED5DCE"/>
    <w:rsid w:val="00EE0CCF"/>
    <w:rsid w:val="00EE5898"/>
    <w:rsid w:val="00EE75BD"/>
    <w:rsid w:val="00EF216C"/>
    <w:rsid w:val="00EF5EBB"/>
    <w:rsid w:val="00EF60D2"/>
    <w:rsid w:val="00EF7AF3"/>
    <w:rsid w:val="00F00A18"/>
    <w:rsid w:val="00F00F9B"/>
    <w:rsid w:val="00F042E5"/>
    <w:rsid w:val="00F07FD3"/>
    <w:rsid w:val="00F15FE1"/>
    <w:rsid w:val="00F22B7E"/>
    <w:rsid w:val="00F27FA9"/>
    <w:rsid w:val="00F30748"/>
    <w:rsid w:val="00F30A68"/>
    <w:rsid w:val="00F31D30"/>
    <w:rsid w:val="00F350F1"/>
    <w:rsid w:val="00F357E5"/>
    <w:rsid w:val="00F418CE"/>
    <w:rsid w:val="00F4436E"/>
    <w:rsid w:val="00F44AE7"/>
    <w:rsid w:val="00F608FB"/>
    <w:rsid w:val="00F60DAC"/>
    <w:rsid w:val="00F62EF3"/>
    <w:rsid w:val="00F711C7"/>
    <w:rsid w:val="00F72D3C"/>
    <w:rsid w:val="00F72E67"/>
    <w:rsid w:val="00F734B4"/>
    <w:rsid w:val="00F7521E"/>
    <w:rsid w:val="00F87DB1"/>
    <w:rsid w:val="00F91E93"/>
    <w:rsid w:val="00F97F3D"/>
    <w:rsid w:val="00FA0A8D"/>
    <w:rsid w:val="00FA0F55"/>
    <w:rsid w:val="00FA27DD"/>
    <w:rsid w:val="00FA388A"/>
    <w:rsid w:val="00FB4065"/>
    <w:rsid w:val="00FB523F"/>
    <w:rsid w:val="00FB7E58"/>
    <w:rsid w:val="00FC0D3D"/>
    <w:rsid w:val="00FC21BB"/>
    <w:rsid w:val="00FC5AE2"/>
    <w:rsid w:val="00FC70F7"/>
    <w:rsid w:val="00FC7C35"/>
    <w:rsid w:val="00FD0F27"/>
    <w:rsid w:val="00FD1302"/>
    <w:rsid w:val="00FD7A5A"/>
    <w:rsid w:val="00FE2D8B"/>
    <w:rsid w:val="00FE4CDD"/>
    <w:rsid w:val="00FE6E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FCE26"/>
  <w15:docId w15:val="{60B9C6EF-794B-49D2-82CC-F194DDBB3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52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4F36C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64486"/>
    <w:pPr>
      <w:overflowPunct/>
      <w:autoSpaceDE/>
      <w:autoSpaceDN/>
      <w:adjustRightInd/>
      <w:spacing w:before="100" w:beforeAutospacing="1" w:after="100" w:afterAutospacing="1"/>
      <w:textAlignment w:val="auto"/>
    </w:pPr>
    <w:rPr>
      <w:sz w:val="24"/>
      <w:szCs w:val="24"/>
      <w:lang w:eastAsia="en-GB"/>
    </w:rPr>
  </w:style>
  <w:style w:type="character" w:styleId="Strong">
    <w:name w:val="Strong"/>
    <w:basedOn w:val="DefaultParagraphFont"/>
    <w:uiPriority w:val="22"/>
    <w:qFormat/>
    <w:rsid w:val="00064486"/>
    <w:rPr>
      <w:b/>
      <w:bCs/>
    </w:rPr>
  </w:style>
  <w:style w:type="character" w:styleId="Emphasis">
    <w:name w:val="Emphasis"/>
    <w:basedOn w:val="DefaultParagraphFont"/>
    <w:uiPriority w:val="20"/>
    <w:qFormat/>
    <w:rsid w:val="004E30FD"/>
    <w:rPr>
      <w:i/>
      <w:iCs/>
    </w:rPr>
  </w:style>
  <w:style w:type="paragraph" w:styleId="Revision">
    <w:name w:val="Revision"/>
    <w:hidden/>
    <w:uiPriority w:val="99"/>
    <w:semiHidden/>
    <w:rsid w:val="00245939"/>
    <w:pPr>
      <w:spacing w:after="0" w:line="240" w:lineRule="auto"/>
    </w:pPr>
    <w:rPr>
      <w:rFonts w:ascii="Times New Roman" w:eastAsia="Times New Roman" w:hAnsi="Times New Roman" w:cs="Times New Roman"/>
      <w:sz w:val="20"/>
      <w:szCs w:val="20"/>
    </w:rPr>
  </w:style>
  <w:style w:type="paragraph" w:customStyle="1" w:styleId="isselectedend">
    <w:name w:val="isselectedend"/>
    <w:basedOn w:val="Normal"/>
    <w:rsid w:val="003013CB"/>
    <w:pPr>
      <w:overflowPunct/>
      <w:autoSpaceDE/>
      <w:autoSpaceDN/>
      <w:adjustRightInd/>
      <w:spacing w:before="100" w:beforeAutospacing="1" w:after="100" w:afterAutospacing="1"/>
      <w:textAlignment w:val="auto"/>
    </w:pPr>
    <w:rPr>
      <w:sz w:val="24"/>
      <w:szCs w:val="24"/>
      <w:lang w:eastAsia="en-GB"/>
    </w:rPr>
  </w:style>
  <w:style w:type="paragraph" w:customStyle="1" w:styleId="pdq2pgselectionanchorcontainer">
    <w:name w:val="pdq2pg_selectionanchorcontainer"/>
    <w:basedOn w:val="Normal"/>
    <w:rsid w:val="00BB6EED"/>
    <w:pPr>
      <w:overflowPunct/>
      <w:autoSpaceDE/>
      <w:autoSpaceDN/>
      <w:adjustRightInd/>
      <w:spacing w:before="100" w:beforeAutospacing="1" w:after="100" w:afterAutospacing="1"/>
      <w:textAlignment w:val="auto"/>
    </w:pPr>
    <w:rPr>
      <w:sz w:val="24"/>
      <w:szCs w:val="24"/>
      <w:lang w:eastAsia="en-GB"/>
    </w:rPr>
  </w:style>
  <w:style w:type="character" w:customStyle="1" w:styleId="Heading1Char">
    <w:name w:val="Heading 1 Char"/>
    <w:basedOn w:val="DefaultParagraphFont"/>
    <w:link w:val="Heading1"/>
    <w:uiPriority w:val="9"/>
    <w:rsid w:val="004F36C3"/>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hatgpt.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41AA4-8C34-4F6A-B812-82C89947A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25</Pages>
  <Words>4629</Words>
  <Characters>26387</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30955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NeoDynamic</dc:creator>
  <cp:lastModifiedBy>Ayesha Amir (2306141)</cp:lastModifiedBy>
  <cp:revision>21</cp:revision>
  <cp:lastPrinted>2024-05-01T14:36:00Z</cp:lastPrinted>
  <dcterms:created xsi:type="dcterms:W3CDTF">2026-07-22T06:44:00Z</dcterms:created>
  <dcterms:modified xsi:type="dcterms:W3CDTF">2026-07-24T09:09:00Z</dcterms:modified>
</cp:coreProperties>
</file>