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C727C8" w14:textId="5E5DFC64" w:rsidR="00936CCB" w:rsidRDefault="005F15D0">
      <w:pPr>
        <w:rPr>
          <w:rFonts w:ascii="Arial" w:hAnsi="Arial" w:cs="Arial"/>
        </w:rPr>
      </w:pPr>
      <w:r>
        <w:rPr>
          <w:rFonts w:ascii="Arial" w:hAnsi="Arial" w:cs="Arial"/>
        </w:rPr>
        <w:t>Name: Nazia Bi</w:t>
      </w:r>
    </w:p>
    <w:p w14:paraId="76DC2E07" w14:textId="5E45092A" w:rsidR="005F15D0" w:rsidRDefault="005F15D0">
      <w:pPr>
        <w:rPr>
          <w:rFonts w:ascii="Arial" w:hAnsi="Arial" w:cs="Arial"/>
        </w:rPr>
      </w:pPr>
      <w:r>
        <w:rPr>
          <w:rFonts w:ascii="Arial" w:hAnsi="Arial" w:cs="Arial"/>
        </w:rPr>
        <w:t>Student number:</w:t>
      </w:r>
      <w:r w:rsidR="000A3BE3">
        <w:rPr>
          <w:rFonts w:ascii="Arial" w:hAnsi="Arial" w:cs="Arial"/>
        </w:rPr>
        <w:t xml:space="preserve"> </w:t>
      </w:r>
      <w:r w:rsidR="00D54EE3">
        <w:rPr>
          <w:rFonts w:ascii="Arial" w:hAnsi="Arial" w:cs="Arial"/>
        </w:rPr>
        <w:t>25</w:t>
      </w:r>
      <w:r w:rsidR="000B58DA">
        <w:rPr>
          <w:rFonts w:ascii="Arial" w:hAnsi="Arial" w:cs="Arial"/>
        </w:rPr>
        <w:t>39773</w:t>
      </w:r>
    </w:p>
    <w:p w14:paraId="5ECA36DD" w14:textId="027A86E1" w:rsidR="00D162BB" w:rsidRDefault="00D162BB">
      <w:pPr>
        <w:rPr>
          <w:rFonts w:ascii="Arial" w:hAnsi="Arial" w:cs="Arial"/>
        </w:rPr>
      </w:pPr>
      <w:r>
        <w:rPr>
          <w:rFonts w:ascii="Arial" w:hAnsi="Arial" w:cs="Arial"/>
        </w:rPr>
        <w:t>Module: Introduction to Health and Social Care</w:t>
      </w:r>
    </w:p>
    <w:p w14:paraId="175FFF8D" w14:textId="00AB15C0" w:rsidR="005F15D0" w:rsidRDefault="005F15D0">
      <w:pPr>
        <w:rPr>
          <w:rFonts w:ascii="Arial" w:hAnsi="Arial" w:cs="Arial"/>
        </w:rPr>
      </w:pPr>
      <w:r>
        <w:rPr>
          <w:rFonts w:ascii="Arial" w:hAnsi="Arial" w:cs="Arial"/>
        </w:rPr>
        <w:t xml:space="preserve">Module </w:t>
      </w:r>
      <w:r w:rsidR="00740E6E">
        <w:rPr>
          <w:rFonts w:ascii="Arial" w:hAnsi="Arial" w:cs="Arial"/>
        </w:rPr>
        <w:t>Code: LCHS4003</w:t>
      </w:r>
    </w:p>
    <w:p w14:paraId="2DC6697C" w14:textId="294D3825" w:rsidR="005F15D0" w:rsidRDefault="000A3BE3">
      <w:pPr>
        <w:rPr>
          <w:rFonts w:ascii="Arial" w:hAnsi="Arial" w:cs="Arial"/>
        </w:rPr>
      </w:pPr>
      <w:r>
        <w:rPr>
          <w:rFonts w:ascii="Arial" w:hAnsi="Arial" w:cs="Arial"/>
        </w:rPr>
        <w:t xml:space="preserve">Lecturer: </w:t>
      </w:r>
      <w:r w:rsidR="00740E6E">
        <w:rPr>
          <w:rFonts w:ascii="Arial" w:hAnsi="Arial" w:cs="Arial"/>
        </w:rPr>
        <w:t>Helen Parsons</w:t>
      </w:r>
    </w:p>
    <w:p w14:paraId="287C0CFB" w14:textId="0448D949" w:rsidR="005F15D0" w:rsidRDefault="005F15D0">
      <w:pPr>
        <w:rPr>
          <w:rFonts w:ascii="Arial" w:hAnsi="Arial" w:cs="Arial"/>
        </w:rPr>
      </w:pPr>
    </w:p>
    <w:p w14:paraId="47FE9083" w14:textId="1914B9F4" w:rsidR="005F15D0" w:rsidRDefault="005F15D0">
      <w:pPr>
        <w:rPr>
          <w:rFonts w:ascii="Arial" w:hAnsi="Arial" w:cs="Arial"/>
        </w:rPr>
      </w:pPr>
      <w:r>
        <w:rPr>
          <w:rFonts w:ascii="Arial" w:hAnsi="Arial" w:cs="Arial"/>
        </w:rPr>
        <w:t>Mini-Report: Addressing shortages in Community Mental Health Services in Birmingham</w:t>
      </w:r>
    </w:p>
    <w:p w14:paraId="508D49B5" w14:textId="7AA9BFBF" w:rsidR="005F15D0" w:rsidRDefault="005F15D0">
      <w:pPr>
        <w:rPr>
          <w:rFonts w:ascii="Arial" w:hAnsi="Arial" w:cs="Arial"/>
        </w:rPr>
      </w:pPr>
      <w:r>
        <w:rPr>
          <w:rFonts w:ascii="Arial" w:hAnsi="Arial" w:cs="Arial"/>
        </w:rPr>
        <w:t>To: Zaker Choudhry</w:t>
      </w:r>
    </w:p>
    <w:p w14:paraId="462F4EBF" w14:textId="7FF6ED92" w:rsidR="005F15D0" w:rsidRDefault="005F15D0">
      <w:pPr>
        <w:rPr>
          <w:rFonts w:ascii="Arial" w:hAnsi="Arial" w:cs="Arial"/>
        </w:rPr>
      </w:pPr>
      <w:r>
        <w:rPr>
          <w:rFonts w:ascii="Arial" w:hAnsi="Arial" w:cs="Arial"/>
        </w:rPr>
        <w:t>Local Authority: Birmingham City Council</w:t>
      </w:r>
    </w:p>
    <w:p w14:paraId="3BEFDA7B" w14:textId="316F4527" w:rsidR="005F15D0" w:rsidRDefault="005F15D0">
      <w:pPr>
        <w:rPr>
          <w:rFonts w:ascii="Arial" w:hAnsi="Arial" w:cs="Arial"/>
        </w:rPr>
      </w:pPr>
      <w:r>
        <w:rPr>
          <w:rFonts w:ascii="Arial" w:hAnsi="Arial" w:cs="Arial"/>
        </w:rPr>
        <w:t xml:space="preserve">Subject: Addressing Shortages in Community Mental Health Services </w:t>
      </w:r>
    </w:p>
    <w:p w14:paraId="25E8B40D" w14:textId="77777777" w:rsidR="005F15D0" w:rsidRDefault="005F15D0">
      <w:pPr>
        <w:rPr>
          <w:rFonts w:ascii="Arial" w:hAnsi="Arial" w:cs="Arial"/>
        </w:rPr>
      </w:pPr>
    </w:p>
    <w:p w14:paraId="7B365A95" w14:textId="27DC8E94" w:rsidR="005F15D0" w:rsidRDefault="005F15D0">
      <w:pPr>
        <w:rPr>
          <w:rFonts w:ascii="Arial" w:hAnsi="Arial" w:cs="Arial"/>
        </w:rPr>
      </w:pPr>
      <w:r>
        <w:rPr>
          <w:rFonts w:ascii="Arial" w:hAnsi="Arial" w:cs="Arial"/>
        </w:rPr>
        <w:t>Introduction to the Issue</w:t>
      </w:r>
    </w:p>
    <w:p w14:paraId="39D2988C" w14:textId="5A0FBB4D" w:rsidR="005F15D0" w:rsidRDefault="00A65FF0">
      <w:pPr>
        <w:rPr>
          <w:rFonts w:ascii="Arial" w:hAnsi="Arial" w:cs="Arial"/>
        </w:rPr>
      </w:pPr>
      <w:r>
        <w:rPr>
          <w:rFonts w:ascii="Arial" w:hAnsi="Arial" w:cs="Arial"/>
        </w:rPr>
        <w:t>Community mental health issues play an important role in helping and supporting people that are having mental health difficulties as they are in their own homes and communities. These services include mental health assessments, recovery support, treatment and care planning. In Birmingham community mental health support is provided by organisations including Birmingham and Solihull Mental Health NHS Foundation Trust, which runs community mental health teams and other services for adults.</w:t>
      </w:r>
    </w:p>
    <w:p w14:paraId="6B5099A7" w14:textId="452B8E20" w:rsidR="00A65FF0" w:rsidRDefault="00A65FF0">
      <w:pPr>
        <w:rPr>
          <w:rFonts w:ascii="Arial" w:hAnsi="Arial" w:cs="Arial"/>
        </w:rPr>
      </w:pPr>
      <w:r>
        <w:rPr>
          <w:rFonts w:ascii="Arial" w:hAnsi="Arial" w:cs="Arial"/>
        </w:rPr>
        <w:t>However rising demand for mental health support, along with economic and social pressure</w:t>
      </w:r>
      <w:r w:rsidR="0041581E">
        <w:rPr>
          <w:rFonts w:ascii="Arial" w:hAnsi="Arial" w:cs="Arial"/>
        </w:rPr>
        <w:t>s, builds challenges for local services. Birmingham and Solihull’s mental health needs assessment has found rising levels of mental health conditions and has emphasized increasing levels of mental health conditions and emphasized the relationship between mental health, unemployment, poverty and insufficient housing. These issues show the importance of accessible and effective community mental health services.</w:t>
      </w:r>
    </w:p>
    <w:p w14:paraId="7A137E9F" w14:textId="2B8EBFEE" w:rsidR="0041581E" w:rsidRDefault="0041581E">
      <w:pPr>
        <w:rPr>
          <w:rFonts w:ascii="Arial" w:hAnsi="Arial" w:cs="Arial"/>
        </w:rPr>
      </w:pPr>
      <w:r>
        <w:rPr>
          <w:rFonts w:ascii="Arial" w:hAnsi="Arial" w:cs="Arial"/>
        </w:rPr>
        <w:t>Impact of the issue on the Community</w:t>
      </w:r>
    </w:p>
    <w:p w14:paraId="454213D6" w14:textId="4E29ED7B" w:rsidR="0041581E" w:rsidRDefault="000C5837">
      <w:pPr>
        <w:rPr>
          <w:rFonts w:ascii="Arial" w:hAnsi="Arial" w:cs="Arial"/>
        </w:rPr>
      </w:pPr>
      <w:r>
        <w:rPr>
          <w:rFonts w:ascii="Arial" w:hAnsi="Arial" w:cs="Arial"/>
        </w:rPr>
        <w:t>A lack in community mental health services can affect individuals, families and the larger community. When people cannot get the right support quickly, their mental health difficulties can become more difficult to handle. Some people may have difficulties with everyday activities, getting to education or work, keeping relationships and not being able to handle independent living.</w:t>
      </w:r>
    </w:p>
    <w:p w14:paraId="40F81901" w14:textId="0EA4489B" w:rsidR="000C5837" w:rsidRDefault="000C5837">
      <w:pPr>
        <w:rPr>
          <w:rFonts w:ascii="Arial" w:hAnsi="Arial" w:cs="Arial"/>
        </w:rPr>
      </w:pPr>
      <w:r>
        <w:rPr>
          <w:rFonts w:ascii="Arial" w:hAnsi="Arial" w:cs="Arial"/>
        </w:rPr>
        <w:t xml:space="preserve">Delays in getting support can also put more pressure on families and unpaid carers. Relatives may take on caring responsibilities with lack of knowledge, emotional support or training. This can affect their own wellbeing </w:t>
      </w:r>
      <w:r w:rsidR="00543564">
        <w:rPr>
          <w:rFonts w:ascii="Arial" w:hAnsi="Arial" w:cs="Arial"/>
        </w:rPr>
        <w:t>and their ability to maintain family commitments and employment.</w:t>
      </w:r>
    </w:p>
    <w:p w14:paraId="4B5F9F24" w14:textId="69E070D4" w:rsidR="00543564" w:rsidRDefault="00543564">
      <w:pPr>
        <w:rPr>
          <w:rFonts w:ascii="Arial" w:hAnsi="Arial" w:cs="Arial"/>
        </w:rPr>
      </w:pPr>
      <w:r>
        <w:rPr>
          <w:rFonts w:ascii="Arial" w:hAnsi="Arial" w:cs="Arial"/>
        </w:rPr>
        <w:t>There are also wider outcomes for public services. If people cannot keep suitable early intervention and community support, some may require more thorough assistance, including crisis intervention or hospital treatment. This can increase pressure on NHS services and other public agencies.</w:t>
      </w:r>
    </w:p>
    <w:p w14:paraId="7E92C018" w14:textId="1277AD1C" w:rsidR="00055367" w:rsidRDefault="00055367">
      <w:pPr>
        <w:rPr>
          <w:rFonts w:ascii="Arial" w:hAnsi="Arial" w:cs="Arial"/>
        </w:rPr>
      </w:pPr>
      <w:r>
        <w:rPr>
          <w:rFonts w:ascii="Arial" w:hAnsi="Arial" w:cs="Arial"/>
        </w:rPr>
        <w:t xml:space="preserve">Social and economic imbalance may make these problems harder. People going through unemployment, poverty or housing insecurity may face extra barriers to keeping good mental </w:t>
      </w:r>
      <w:r>
        <w:rPr>
          <w:rFonts w:ascii="Arial" w:hAnsi="Arial" w:cs="Arial"/>
        </w:rPr>
        <w:lastRenderedPageBreak/>
        <w:t>health and getting support. The local mental health needs evaluations as important concerns for Birmingham and Solihull.</w:t>
      </w:r>
    </w:p>
    <w:p w14:paraId="63D38B7D" w14:textId="6E0473C6" w:rsidR="00055367" w:rsidRDefault="00055367">
      <w:pPr>
        <w:rPr>
          <w:rFonts w:ascii="Arial" w:hAnsi="Arial" w:cs="Arial"/>
        </w:rPr>
      </w:pPr>
      <w:r>
        <w:rPr>
          <w:rFonts w:ascii="Arial" w:hAnsi="Arial" w:cs="Arial"/>
        </w:rPr>
        <w:t xml:space="preserve">Making </w:t>
      </w:r>
      <w:r w:rsidR="002255D0">
        <w:rPr>
          <w:rFonts w:ascii="Arial" w:hAnsi="Arial" w:cs="Arial"/>
        </w:rPr>
        <w:t>community mental health services better is important for showing independence, helping support families and reducing avoidable pressure on health and social care services.</w:t>
      </w:r>
    </w:p>
    <w:p w14:paraId="423E420A" w14:textId="499BFE70" w:rsidR="002255D0" w:rsidRDefault="002255D0">
      <w:pPr>
        <w:rPr>
          <w:rFonts w:ascii="Arial" w:hAnsi="Arial" w:cs="Arial"/>
        </w:rPr>
      </w:pPr>
      <w:r>
        <w:rPr>
          <w:rFonts w:ascii="Arial" w:hAnsi="Arial" w:cs="Arial"/>
        </w:rPr>
        <w:t>Recommended Response to Address the Issue</w:t>
      </w:r>
    </w:p>
    <w:p w14:paraId="50E06C83" w14:textId="41608375" w:rsidR="002255D0" w:rsidRDefault="002255D0">
      <w:pPr>
        <w:rPr>
          <w:rFonts w:ascii="Arial" w:hAnsi="Arial" w:cs="Arial"/>
        </w:rPr>
      </w:pPr>
      <w:r>
        <w:rPr>
          <w:rFonts w:ascii="Arial" w:hAnsi="Arial" w:cs="Arial"/>
        </w:rPr>
        <w:t>Birmingham City Council should work with community groups, voluntary organisations and NHS providers to make better access to mental health support.</w:t>
      </w:r>
    </w:p>
    <w:p w14:paraId="495BA015" w14:textId="28AE42F6" w:rsidR="002255D0" w:rsidRDefault="002255D0">
      <w:pPr>
        <w:rPr>
          <w:rFonts w:ascii="Arial" w:hAnsi="Arial" w:cs="Arial"/>
        </w:rPr>
      </w:pPr>
      <w:r>
        <w:rPr>
          <w:rFonts w:ascii="Arial" w:hAnsi="Arial" w:cs="Arial"/>
        </w:rPr>
        <w:t xml:space="preserve">Firstly, intervention in early intervention should be prioritised. Community based support </w:t>
      </w:r>
      <w:r w:rsidR="00682CEF">
        <w:rPr>
          <w:rFonts w:ascii="Arial" w:hAnsi="Arial" w:cs="Arial"/>
        </w:rPr>
        <w:t>groups,</w:t>
      </w:r>
      <w:r>
        <w:rPr>
          <w:rFonts w:ascii="Arial" w:hAnsi="Arial" w:cs="Arial"/>
        </w:rPr>
        <w:t xml:space="preserve"> accessible advice services and wellbeing programmes could help people </w:t>
      </w:r>
      <w:r w:rsidR="00682CEF">
        <w:rPr>
          <w:rFonts w:ascii="Arial" w:hAnsi="Arial" w:cs="Arial"/>
        </w:rPr>
        <w:t>get help before their difficulties worsen. Local services should give clear information about how residents can get the right support. This approach reflects Section 2 of the Care act 2014, which needs local authorities to take steps to prevent, reduce or delay the developmental needs for care and support.</w:t>
      </w:r>
    </w:p>
    <w:p w14:paraId="2EDABDF8" w14:textId="4F20B903" w:rsidR="00682CEF" w:rsidRDefault="00682CEF">
      <w:pPr>
        <w:rPr>
          <w:rFonts w:ascii="Arial" w:hAnsi="Arial" w:cs="Arial"/>
        </w:rPr>
      </w:pPr>
      <w:r>
        <w:rPr>
          <w:rFonts w:ascii="Arial" w:hAnsi="Arial" w:cs="Arial"/>
        </w:rPr>
        <w:t>Secondly, the council should strengthen partnership working. Birmingham City Council should join with Birmingham and Solihull Mental Health NHS Foundation Trust, voluntary sector organisations and primary care services</w:t>
      </w:r>
      <w:r w:rsidR="003B6B1E">
        <w:rPr>
          <w:rFonts w:ascii="Arial" w:hAnsi="Arial" w:cs="Arial"/>
        </w:rPr>
        <w:t xml:space="preserve">. Better coordination could help residents get to better services, have less gaps in support and make sure that individuals get the right referrals. The trust already provides community mental health teams and other adult community facilities across Birmingham and Solihull. Development on existing provision </w:t>
      </w:r>
      <w:r w:rsidR="007121B9">
        <w:rPr>
          <w:rFonts w:ascii="Arial" w:hAnsi="Arial" w:cs="Arial"/>
        </w:rPr>
        <w:t>could improve ongoing of care.</w:t>
      </w:r>
    </w:p>
    <w:p w14:paraId="3BF1B256" w14:textId="4461284A" w:rsidR="007121B9" w:rsidRDefault="007121B9">
      <w:pPr>
        <w:rPr>
          <w:rFonts w:ascii="Arial" w:hAnsi="Arial" w:cs="Arial"/>
        </w:rPr>
      </w:pPr>
      <w:r>
        <w:rPr>
          <w:rFonts w:ascii="Arial" w:hAnsi="Arial" w:cs="Arial"/>
        </w:rPr>
        <w:t>Thirdly, support for unpaid carers should be made better. Families and carers should be given clear information, guidance and signalling to the right support. Cares should be told about assessments and support available to them, where appropriate. This would help acknowledge the contribution carers make while protecting their own wellbeing.</w:t>
      </w:r>
    </w:p>
    <w:p w14:paraId="4225F012" w14:textId="149B51C8" w:rsidR="007121B9" w:rsidRDefault="007121B9">
      <w:pPr>
        <w:rPr>
          <w:rFonts w:ascii="Arial" w:hAnsi="Arial" w:cs="Arial"/>
        </w:rPr>
      </w:pPr>
      <w:r>
        <w:rPr>
          <w:rFonts w:ascii="Arial" w:hAnsi="Arial" w:cs="Arial"/>
        </w:rPr>
        <w:t xml:space="preserve">Fourthly community support should be accessible and inclusive. The council and </w:t>
      </w:r>
      <w:r w:rsidR="00985FA8">
        <w:rPr>
          <w:rFonts w:ascii="Arial" w:hAnsi="Arial" w:cs="Arial"/>
        </w:rPr>
        <w:t>its</w:t>
      </w:r>
      <w:r>
        <w:rPr>
          <w:rFonts w:ascii="Arial" w:hAnsi="Arial" w:cs="Arial"/>
        </w:rPr>
        <w:t xml:space="preserve"> partners should</w:t>
      </w:r>
      <w:r w:rsidR="00985FA8">
        <w:rPr>
          <w:rFonts w:ascii="Arial" w:hAnsi="Arial" w:cs="Arial"/>
        </w:rPr>
        <w:t xml:space="preserve"> obstacles faced by residents who experience disability, financial hardship surrounding mental health, language difficulties and transport problems. Information should be available in readable formats, with interpretation where needed. Organisations in the community could help residents understand their options and lead them to the right, needed services.</w:t>
      </w:r>
    </w:p>
    <w:p w14:paraId="19A2DEF4" w14:textId="67CB899D" w:rsidR="00985FA8" w:rsidRDefault="00664E3A">
      <w:pPr>
        <w:rPr>
          <w:rFonts w:ascii="Arial" w:hAnsi="Arial" w:cs="Arial"/>
        </w:rPr>
      </w:pPr>
      <w:r>
        <w:rPr>
          <w:rFonts w:ascii="Arial" w:hAnsi="Arial" w:cs="Arial"/>
        </w:rPr>
        <w:t>Finally,</w:t>
      </w:r>
      <w:r w:rsidR="00985FA8">
        <w:rPr>
          <w:rFonts w:ascii="Arial" w:hAnsi="Arial" w:cs="Arial"/>
        </w:rPr>
        <w:t xml:space="preserve"> the council should keep an eye on how effective these measures could be. Relevant </w:t>
      </w:r>
      <w:r>
        <w:rPr>
          <w:rFonts w:ascii="Arial" w:hAnsi="Arial" w:cs="Arial"/>
        </w:rPr>
        <w:t>indicators could include referral outcomes, waiting times, access across different communities and the number of people getting early support and service user feedback. Findings should be able to tell future resource allocation decisions and commissioning.</w:t>
      </w:r>
    </w:p>
    <w:p w14:paraId="5A72F332" w14:textId="034D27B5" w:rsidR="00664E3A" w:rsidRDefault="00664E3A">
      <w:pPr>
        <w:rPr>
          <w:rFonts w:ascii="Arial" w:hAnsi="Arial" w:cs="Arial"/>
        </w:rPr>
      </w:pPr>
      <w:r>
        <w:rPr>
          <w:rFonts w:ascii="Arial" w:hAnsi="Arial" w:cs="Arial"/>
        </w:rPr>
        <w:t xml:space="preserve">These recommendations are consistent with Section 1 of the Care Act 2014, which establishes the promotion of individual wellbeing as a general duty of local authorities when exercising functions under part 1. Wellbeing </w:t>
      </w:r>
      <w:r w:rsidR="00A817C6">
        <w:rPr>
          <w:rFonts w:ascii="Arial" w:hAnsi="Arial" w:cs="Arial"/>
        </w:rPr>
        <w:t>includes</w:t>
      </w:r>
      <w:r>
        <w:rPr>
          <w:rFonts w:ascii="Arial" w:hAnsi="Arial" w:cs="Arial"/>
        </w:rPr>
        <w:t xml:space="preserve"> control over daily life and emotional wellbeing, mental Health</w:t>
      </w:r>
      <w:r w:rsidR="00A817C6">
        <w:rPr>
          <w:rFonts w:ascii="Arial" w:hAnsi="Arial" w:cs="Arial"/>
        </w:rPr>
        <w:t xml:space="preserve"> and personal relationships. This section also highlights the importance of combining support and care with health services where this would better wellbeing or the quality of care.</w:t>
      </w:r>
    </w:p>
    <w:p w14:paraId="0899EAF9" w14:textId="56C0A2FB" w:rsidR="00A817C6" w:rsidRDefault="00A817C6">
      <w:pPr>
        <w:rPr>
          <w:rFonts w:ascii="Arial" w:hAnsi="Arial" w:cs="Arial"/>
        </w:rPr>
      </w:pPr>
      <w:r>
        <w:rPr>
          <w:rFonts w:ascii="Arial" w:hAnsi="Arial" w:cs="Arial"/>
        </w:rPr>
        <w:t>Conclusion</w:t>
      </w:r>
    </w:p>
    <w:p w14:paraId="2E984854" w14:textId="18FD2B53" w:rsidR="00A817C6" w:rsidRDefault="00A817C6">
      <w:pPr>
        <w:rPr>
          <w:rFonts w:ascii="Arial" w:hAnsi="Arial" w:cs="Arial"/>
        </w:rPr>
      </w:pPr>
      <w:r>
        <w:rPr>
          <w:rFonts w:ascii="Arial" w:hAnsi="Arial" w:cs="Arial"/>
        </w:rPr>
        <w:t>Shortages in community mental health services can have serious effect on individuals, families and the wider Birmingham community.</w:t>
      </w:r>
      <w:r w:rsidR="00565DD3">
        <w:rPr>
          <w:rFonts w:ascii="Arial" w:hAnsi="Arial" w:cs="Arial"/>
        </w:rPr>
        <w:t xml:space="preserve"> Improving</w:t>
      </w:r>
      <w:r w:rsidR="001414F1">
        <w:rPr>
          <w:rFonts w:ascii="Arial" w:hAnsi="Arial" w:cs="Arial"/>
        </w:rPr>
        <w:t xml:space="preserve"> access to</w:t>
      </w:r>
      <w:r w:rsidR="00565DD3">
        <w:rPr>
          <w:rFonts w:ascii="Arial" w:hAnsi="Arial" w:cs="Arial"/>
        </w:rPr>
        <w:t xml:space="preserve"> early intervention</w:t>
      </w:r>
      <w:r w:rsidR="00D80177">
        <w:rPr>
          <w:rFonts w:ascii="Arial" w:hAnsi="Arial" w:cs="Arial"/>
        </w:rPr>
        <w:t xml:space="preserve">, </w:t>
      </w:r>
      <w:r w:rsidR="00D80177">
        <w:rPr>
          <w:rFonts w:ascii="Arial" w:hAnsi="Arial" w:cs="Arial"/>
        </w:rPr>
        <w:lastRenderedPageBreak/>
        <w:t>strengthening partnership</w:t>
      </w:r>
      <w:r w:rsidR="00766F3B">
        <w:rPr>
          <w:rFonts w:ascii="Arial" w:hAnsi="Arial" w:cs="Arial"/>
        </w:rPr>
        <w:t xml:space="preserve"> working, addressing barriers to </w:t>
      </w:r>
      <w:r w:rsidR="00A53A6C">
        <w:rPr>
          <w:rFonts w:ascii="Arial" w:hAnsi="Arial" w:cs="Arial"/>
        </w:rPr>
        <w:t xml:space="preserve">services and supporting </w:t>
      </w:r>
      <w:r w:rsidR="00EE3B87">
        <w:rPr>
          <w:rFonts w:ascii="Arial" w:hAnsi="Arial" w:cs="Arial"/>
        </w:rPr>
        <w:t>unpaid</w:t>
      </w:r>
      <w:r w:rsidR="00A53A6C">
        <w:rPr>
          <w:rFonts w:ascii="Arial" w:hAnsi="Arial" w:cs="Arial"/>
        </w:rPr>
        <w:t xml:space="preserve"> carers could </w:t>
      </w:r>
      <w:r w:rsidR="00EE3B87">
        <w:rPr>
          <w:rFonts w:ascii="Arial" w:hAnsi="Arial" w:cs="Arial"/>
        </w:rPr>
        <w:t>help residents maintain their wellbeing and independence.</w:t>
      </w:r>
    </w:p>
    <w:p w14:paraId="69894DFC" w14:textId="78CCFB4A" w:rsidR="00B737D9" w:rsidRDefault="00B737D9">
      <w:pPr>
        <w:rPr>
          <w:rFonts w:ascii="Arial" w:hAnsi="Arial" w:cs="Arial"/>
        </w:rPr>
      </w:pPr>
      <w:r>
        <w:rPr>
          <w:rFonts w:ascii="Arial" w:hAnsi="Arial" w:cs="Arial"/>
        </w:rPr>
        <w:t xml:space="preserve">Birmingham City Council should work with NHS providers and </w:t>
      </w:r>
      <w:r w:rsidR="00947E26">
        <w:rPr>
          <w:rFonts w:ascii="Arial" w:hAnsi="Arial" w:cs="Arial"/>
        </w:rPr>
        <w:t>community organisations</w:t>
      </w:r>
      <w:r w:rsidR="001D56E2">
        <w:rPr>
          <w:rFonts w:ascii="Arial" w:hAnsi="Arial" w:cs="Arial"/>
        </w:rPr>
        <w:t xml:space="preserve"> to review local needs, </w:t>
      </w:r>
      <w:r w:rsidR="00365645">
        <w:rPr>
          <w:rFonts w:ascii="Arial" w:hAnsi="Arial" w:cs="Arial"/>
        </w:rPr>
        <w:t>identify gaps</w:t>
      </w:r>
      <w:r w:rsidR="001E052A">
        <w:rPr>
          <w:rFonts w:ascii="Arial" w:hAnsi="Arial" w:cs="Arial"/>
        </w:rPr>
        <w:t xml:space="preserve"> </w:t>
      </w:r>
      <w:r w:rsidR="00377610">
        <w:rPr>
          <w:rFonts w:ascii="Arial" w:hAnsi="Arial" w:cs="Arial"/>
        </w:rPr>
        <w:t xml:space="preserve">in provision and </w:t>
      </w:r>
      <w:r w:rsidR="00947E26">
        <w:rPr>
          <w:rFonts w:ascii="Arial" w:hAnsi="Arial" w:cs="Arial"/>
        </w:rPr>
        <w:t>direct resource</w:t>
      </w:r>
      <w:r w:rsidR="000121FC">
        <w:rPr>
          <w:rFonts w:ascii="Arial" w:hAnsi="Arial" w:cs="Arial"/>
        </w:rPr>
        <w:t>s</w:t>
      </w:r>
      <w:r w:rsidR="00947E26">
        <w:rPr>
          <w:rFonts w:ascii="Arial" w:hAnsi="Arial" w:cs="Arial"/>
        </w:rPr>
        <w:t xml:space="preserve"> towards </w:t>
      </w:r>
      <w:r w:rsidR="005244BD">
        <w:rPr>
          <w:rFonts w:ascii="Arial" w:hAnsi="Arial" w:cs="Arial"/>
        </w:rPr>
        <w:t>effective support</w:t>
      </w:r>
      <w:r w:rsidR="000C4942">
        <w:rPr>
          <w:rFonts w:ascii="Arial" w:hAnsi="Arial" w:cs="Arial"/>
        </w:rPr>
        <w:t>. These actions would be consistent</w:t>
      </w:r>
      <w:r w:rsidR="003D6070">
        <w:rPr>
          <w:rFonts w:ascii="Arial" w:hAnsi="Arial" w:cs="Arial"/>
        </w:rPr>
        <w:t xml:space="preserve"> with the wellbeing, prevention and integration</w:t>
      </w:r>
      <w:r w:rsidR="00656BDD">
        <w:rPr>
          <w:rFonts w:ascii="Arial" w:hAnsi="Arial" w:cs="Arial"/>
        </w:rPr>
        <w:t xml:space="preserve"> principles established by the Care Act 2014.</w:t>
      </w:r>
    </w:p>
    <w:p w14:paraId="0CB3D6DC" w14:textId="0413A0DE" w:rsidR="0038269E" w:rsidRDefault="0038269E">
      <w:pPr>
        <w:rPr>
          <w:rFonts w:ascii="Arial" w:hAnsi="Arial" w:cs="Arial"/>
        </w:rPr>
      </w:pPr>
      <w:r>
        <w:rPr>
          <w:rFonts w:ascii="Arial" w:hAnsi="Arial" w:cs="Arial"/>
        </w:rPr>
        <w:t xml:space="preserve">I advise that </w:t>
      </w:r>
      <w:r w:rsidR="00383781">
        <w:rPr>
          <w:rFonts w:ascii="Arial" w:hAnsi="Arial" w:cs="Arial"/>
        </w:rPr>
        <w:t>Councillor Zaker Choudhry raises the importance</w:t>
      </w:r>
      <w:r w:rsidR="005052BC">
        <w:rPr>
          <w:rFonts w:ascii="Arial" w:hAnsi="Arial" w:cs="Arial"/>
        </w:rPr>
        <w:t xml:space="preserve"> of accessible community mental health support with the relevant council </w:t>
      </w:r>
      <w:r w:rsidR="00B3103E">
        <w:rPr>
          <w:rFonts w:ascii="Arial" w:hAnsi="Arial" w:cs="Arial"/>
        </w:rPr>
        <w:t>and health-service partners and encourages regular mon</w:t>
      </w:r>
      <w:r w:rsidR="00463841">
        <w:rPr>
          <w:rFonts w:ascii="Arial" w:hAnsi="Arial" w:cs="Arial"/>
        </w:rPr>
        <w:t>itoring of local provision.</w:t>
      </w:r>
    </w:p>
    <w:p w14:paraId="5F38E8BA" w14:textId="1B953599" w:rsidR="00F115B1" w:rsidRDefault="00F115B1">
      <w:pPr>
        <w:rPr>
          <w:rFonts w:ascii="Arial" w:hAnsi="Arial" w:cs="Arial"/>
        </w:rPr>
      </w:pPr>
      <w:r>
        <w:rPr>
          <w:rFonts w:ascii="Arial" w:hAnsi="Arial" w:cs="Arial"/>
        </w:rPr>
        <w:t>References</w:t>
      </w:r>
    </w:p>
    <w:p w14:paraId="56B924EF" w14:textId="02354C3E" w:rsidR="00A46C93" w:rsidRPr="006B1D04" w:rsidRDefault="006B1D04" w:rsidP="006B1D04">
      <w:pPr>
        <w:rPr>
          <w:rFonts w:ascii="Arial" w:hAnsi="Arial" w:cs="Arial"/>
        </w:rPr>
      </w:pPr>
      <w:r>
        <w:rPr>
          <w:rFonts w:ascii="Arial" w:hAnsi="Arial" w:cs="Arial"/>
        </w:rPr>
        <w:t>1.</w:t>
      </w:r>
      <w:r w:rsidR="00F115B1" w:rsidRPr="006B1D04">
        <w:rPr>
          <w:rFonts w:ascii="Arial" w:hAnsi="Arial" w:cs="Arial"/>
        </w:rPr>
        <w:t>Legislation.gov.uk</w:t>
      </w:r>
      <w:r w:rsidR="00CC2C4E" w:rsidRPr="006B1D04">
        <w:rPr>
          <w:rFonts w:ascii="Arial" w:hAnsi="Arial" w:cs="Arial"/>
        </w:rPr>
        <w:t xml:space="preserve"> (2014). Care </w:t>
      </w:r>
      <w:r w:rsidR="00BA1178" w:rsidRPr="006B1D04">
        <w:rPr>
          <w:rFonts w:ascii="Arial" w:hAnsi="Arial" w:cs="Arial"/>
        </w:rPr>
        <w:t>Act 2014</w:t>
      </w:r>
      <w:r w:rsidR="00CC2C4E" w:rsidRPr="006B1D04">
        <w:rPr>
          <w:rFonts w:ascii="Arial" w:hAnsi="Arial" w:cs="Arial"/>
        </w:rPr>
        <w:t>,</w:t>
      </w:r>
    </w:p>
    <w:p w14:paraId="08FE95B5" w14:textId="61797A91" w:rsidR="00425AA7" w:rsidRDefault="00A46C93">
      <w:pPr>
        <w:rPr>
          <w:rFonts w:ascii="Arial" w:hAnsi="Arial" w:cs="Arial"/>
        </w:rPr>
      </w:pPr>
      <w:r>
        <w:rPr>
          <w:rFonts w:ascii="Arial" w:hAnsi="Arial" w:cs="Arial"/>
        </w:rPr>
        <w:t>Part 1</w:t>
      </w:r>
      <w:r w:rsidR="00425AA7">
        <w:rPr>
          <w:rFonts w:ascii="Arial" w:hAnsi="Arial" w:cs="Arial"/>
        </w:rPr>
        <w:t>:</w:t>
      </w:r>
      <w:r w:rsidR="00404D62">
        <w:rPr>
          <w:rFonts w:ascii="Arial" w:hAnsi="Arial" w:cs="Arial"/>
        </w:rPr>
        <w:t xml:space="preserve"> Care and Support</w:t>
      </w:r>
      <w:r w:rsidR="00440B33">
        <w:rPr>
          <w:rFonts w:ascii="Arial" w:hAnsi="Arial" w:cs="Arial"/>
        </w:rPr>
        <w:t>.</w:t>
      </w:r>
    </w:p>
    <w:p w14:paraId="1ABA4E65" w14:textId="77777777" w:rsidR="004942EE" w:rsidRDefault="004942EE">
      <w:pPr>
        <w:rPr>
          <w:rFonts w:ascii="Arial" w:hAnsi="Arial" w:cs="Arial"/>
        </w:rPr>
      </w:pPr>
    </w:p>
    <w:p w14:paraId="10277C0B" w14:textId="14F19E48" w:rsidR="00425AA7" w:rsidRDefault="006B1D04">
      <w:pPr>
        <w:rPr>
          <w:rFonts w:ascii="Arial" w:hAnsi="Arial" w:cs="Arial"/>
        </w:rPr>
      </w:pPr>
      <w:r>
        <w:rPr>
          <w:rFonts w:ascii="Arial" w:hAnsi="Arial" w:cs="Arial"/>
        </w:rPr>
        <w:t>2.</w:t>
      </w:r>
      <w:r w:rsidR="002A65C7">
        <w:rPr>
          <w:rFonts w:ascii="Arial" w:hAnsi="Arial" w:cs="Arial"/>
        </w:rPr>
        <w:t>Department of Health and Social Care.</w:t>
      </w:r>
    </w:p>
    <w:p w14:paraId="16C0744D" w14:textId="069572F9" w:rsidR="002A65C7" w:rsidRDefault="002A65C7">
      <w:pPr>
        <w:rPr>
          <w:rFonts w:ascii="Arial" w:hAnsi="Arial" w:cs="Arial"/>
        </w:rPr>
      </w:pPr>
      <w:r>
        <w:rPr>
          <w:rFonts w:ascii="Arial" w:hAnsi="Arial" w:cs="Arial"/>
        </w:rPr>
        <w:t>Care and support statutory guidance</w:t>
      </w:r>
    </w:p>
    <w:p w14:paraId="51E2277F" w14:textId="77777777" w:rsidR="004942EE" w:rsidRDefault="004942EE">
      <w:pPr>
        <w:rPr>
          <w:rFonts w:ascii="Arial" w:hAnsi="Arial" w:cs="Arial"/>
        </w:rPr>
      </w:pPr>
    </w:p>
    <w:p w14:paraId="4527E898" w14:textId="277C2E29" w:rsidR="009E143F" w:rsidRDefault="006B1D04">
      <w:pPr>
        <w:rPr>
          <w:rFonts w:ascii="Arial" w:hAnsi="Arial" w:cs="Arial"/>
        </w:rPr>
      </w:pPr>
      <w:r>
        <w:rPr>
          <w:rFonts w:ascii="Arial" w:hAnsi="Arial" w:cs="Arial"/>
        </w:rPr>
        <w:t>3.</w:t>
      </w:r>
      <w:r w:rsidR="009E143F">
        <w:rPr>
          <w:rFonts w:ascii="Arial" w:hAnsi="Arial" w:cs="Arial"/>
        </w:rPr>
        <w:t>Birmingham and Solihull Mental Health</w:t>
      </w:r>
      <w:r w:rsidR="006D1F01">
        <w:rPr>
          <w:rFonts w:ascii="Arial" w:hAnsi="Arial" w:cs="Arial"/>
        </w:rPr>
        <w:t xml:space="preserve"> NHS Foundation Trust. Community Mental Health Teams.</w:t>
      </w:r>
    </w:p>
    <w:p w14:paraId="58CA28B7" w14:textId="77777777" w:rsidR="00440B33" w:rsidRDefault="00440B33">
      <w:pPr>
        <w:rPr>
          <w:rFonts w:ascii="Arial" w:hAnsi="Arial" w:cs="Arial"/>
        </w:rPr>
      </w:pPr>
    </w:p>
    <w:p w14:paraId="432EBCA4" w14:textId="41CD835C" w:rsidR="00440B33" w:rsidRDefault="00440B33">
      <w:pPr>
        <w:rPr>
          <w:rFonts w:ascii="Arial" w:hAnsi="Arial" w:cs="Arial"/>
        </w:rPr>
      </w:pPr>
      <w:r>
        <w:rPr>
          <w:rFonts w:ascii="Arial" w:hAnsi="Arial" w:cs="Arial"/>
        </w:rPr>
        <w:t>4.Birmingham and Solihull</w:t>
      </w:r>
      <w:r w:rsidR="00826EED">
        <w:rPr>
          <w:rFonts w:ascii="Arial" w:hAnsi="Arial" w:cs="Arial"/>
        </w:rPr>
        <w:t xml:space="preserve"> NHS Foundation Trust. Understanding the Mental Health </w:t>
      </w:r>
      <w:r w:rsidR="000064AE">
        <w:rPr>
          <w:rFonts w:ascii="Arial" w:hAnsi="Arial" w:cs="Arial"/>
        </w:rPr>
        <w:t>Needs of Birmingham and Solihull.</w:t>
      </w:r>
    </w:p>
    <w:p w14:paraId="45B069CF" w14:textId="77777777" w:rsidR="00902479" w:rsidRDefault="00902479">
      <w:pPr>
        <w:rPr>
          <w:rFonts w:ascii="Arial" w:hAnsi="Arial" w:cs="Arial"/>
        </w:rPr>
      </w:pPr>
    </w:p>
    <w:p w14:paraId="1E110E20" w14:textId="134D7DFF" w:rsidR="00A676F9" w:rsidRDefault="00902479">
      <w:pPr>
        <w:rPr>
          <w:rFonts w:ascii="Arial" w:hAnsi="Arial" w:cs="Arial"/>
        </w:rPr>
      </w:pPr>
      <w:r>
        <w:rPr>
          <w:rFonts w:ascii="Arial" w:hAnsi="Arial" w:cs="Arial"/>
        </w:rPr>
        <w:t>Task 2</w:t>
      </w:r>
      <w:r w:rsidR="00F41A89">
        <w:rPr>
          <w:rFonts w:ascii="Arial" w:hAnsi="Arial" w:cs="Arial"/>
        </w:rPr>
        <w:t>: Community Antenatal Midwifery Services</w:t>
      </w:r>
    </w:p>
    <w:p w14:paraId="50AEEF2F" w14:textId="77777777" w:rsidR="00207E24" w:rsidRDefault="00F41A89">
      <w:pPr>
        <w:rPr>
          <w:rFonts w:ascii="Arial" w:hAnsi="Arial" w:cs="Arial"/>
        </w:rPr>
      </w:pPr>
      <w:r>
        <w:rPr>
          <w:rFonts w:ascii="Arial" w:hAnsi="Arial" w:cs="Arial"/>
        </w:rPr>
        <w:t>Introduction</w:t>
      </w:r>
    </w:p>
    <w:p w14:paraId="2F63038E" w14:textId="1E143F89" w:rsidR="00F41A89" w:rsidRDefault="00CF7BE5">
      <w:pPr>
        <w:rPr>
          <w:rFonts w:ascii="Arial" w:hAnsi="Arial" w:cs="Arial"/>
        </w:rPr>
      </w:pPr>
      <w:r>
        <w:rPr>
          <w:rFonts w:ascii="Arial" w:hAnsi="Arial" w:cs="Arial"/>
        </w:rPr>
        <w:t xml:space="preserve">Community antenatal midwifery </w:t>
      </w:r>
      <w:r w:rsidR="00207E24">
        <w:rPr>
          <w:rFonts w:ascii="Arial" w:hAnsi="Arial" w:cs="Arial"/>
        </w:rPr>
        <w:t>services deliver pregnancy -focused</w:t>
      </w:r>
      <w:r w:rsidR="00051FBD">
        <w:rPr>
          <w:rFonts w:ascii="Arial" w:hAnsi="Arial" w:cs="Arial"/>
        </w:rPr>
        <w:t xml:space="preserve"> health checks, education and support within </w:t>
      </w:r>
      <w:r w:rsidR="008908E6">
        <w:rPr>
          <w:rFonts w:ascii="Arial" w:hAnsi="Arial" w:cs="Arial"/>
        </w:rPr>
        <w:t xml:space="preserve">local neighbourhoods rather than </w:t>
      </w:r>
      <w:r w:rsidR="00D024D0">
        <w:rPr>
          <w:rFonts w:ascii="Arial" w:hAnsi="Arial" w:cs="Arial"/>
        </w:rPr>
        <w:t xml:space="preserve">only in large hospital settings. </w:t>
      </w:r>
      <w:r w:rsidR="00545930">
        <w:rPr>
          <w:rFonts w:ascii="Arial" w:hAnsi="Arial" w:cs="Arial"/>
        </w:rPr>
        <w:t>This essay traces their historical origins</w:t>
      </w:r>
      <w:r w:rsidR="00772EAE">
        <w:rPr>
          <w:rFonts w:ascii="Arial" w:hAnsi="Arial" w:cs="Arial"/>
        </w:rPr>
        <w:t xml:space="preserve">, critically </w:t>
      </w:r>
      <w:r w:rsidR="00C9470B">
        <w:rPr>
          <w:rFonts w:ascii="Arial" w:hAnsi="Arial" w:cs="Arial"/>
        </w:rPr>
        <w:t>evaluates how the service operates today</w:t>
      </w:r>
      <w:r w:rsidR="00DC4D61">
        <w:rPr>
          <w:rFonts w:ascii="Arial" w:hAnsi="Arial" w:cs="Arial"/>
        </w:rPr>
        <w:t xml:space="preserve">, and explores </w:t>
      </w:r>
      <w:r w:rsidR="00AD45B2">
        <w:rPr>
          <w:rFonts w:ascii="Arial" w:hAnsi="Arial" w:cs="Arial"/>
        </w:rPr>
        <w:t>its</w:t>
      </w:r>
      <w:r w:rsidR="00DC4D61">
        <w:rPr>
          <w:rFonts w:ascii="Arial" w:hAnsi="Arial" w:cs="Arial"/>
        </w:rPr>
        <w:t xml:space="preserve"> significance </w:t>
      </w:r>
      <w:r w:rsidR="009C6A78">
        <w:rPr>
          <w:rFonts w:ascii="Arial" w:hAnsi="Arial" w:cs="Arial"/>
        </w:rPr>
        <w:t>for pregnant people’s quality of life.</w:t>
      </w:r>
    </w:p>
    <w:p w14:paraId="1ED0063C" w14:textId="1EA81526" w:rsidR="00215EEA" w:rsidRDefault="00215EEA">
      <w:pPr>
        <w:rPr>
          <w:rFonts w:ascii="Arial" w:hAnsi="Arial" w:cs="Arial"/>
        </w:rPr>
      </w:pPr>
      <w:r>
        <w:rPr>
          <w:rFonts w:ascii="Arial" w:hAnsi="Arial" w:cs="Arial"/>
        </w:rPr>
        <w:t>Origins and historical development</w:t>
      </w:r>
    </w:p>
    <w:p w14:paraId="00DBE2B8" w14:textId="3876C228" w:rsidR="00215EEA" w:rsidRDefault="00FF03DA">
      <w:pPr>
        <w:rPr>
          <w:rFonts w:ascii="Arial" w:hAnsi="Arial" w:cs="Arial"/>
        </w:rPr>
      </w:pPr>
      <w:r>
        <w:rPr>
          <w:rFonts w:ascii="Arial" w:hAnsi="Arial" w:cs="Arial"/>
        </w:rPr>
        <w:t>Midwifery support within communit</w:t>
      </w:r>
      <w:r w:rsidR="00AD45B2">
        <w:rPr>
          <w:rFonts w:ascii="Arial" w:hAnsi="Arial" w:cs="Arial"/>
        </w:rPr>
        <w:t>ies existed long before formal state</w:t>
      </w:r>
      <w:r w:rsidR="00A24146">
        <w:rPr>
          <w:rFonts w:ascii="Arial" w:hAnsi="Arial" w:cs="Arial"/>
        </w:rPr>
        <w:t xml:space="preserve">-run healthcare, with local women traditionally </w:t>
      </w:r>
      <w:r w:rsidR="004D47E7">
        <w:rPr>
          <w:rFonts w:ascii="Arial" w:hAnsi="Arial" w:cs="Arial"/>
        </w:rPr>
        <w:t>providing pregnancy assistance at home.</w:t>
      </w:r>
      <w:r w:rsidR="002F66F8">
        <w:rPr>
          <w:rFonts w:ascii="Arial" w:hAnsi="Arial" w:cs="Arial"/>
        </w:rPr>
        <w:t xml:space="preserve"> Howe</w:t>
      </w:r>
      <w:r w:rsidR="007355AF">
        <w:rPr>
          <w:rFonts w:ascii="Arial" w:hAnsi="Arial" w:cs="Arial"/>
        </w:rPr>
        <w:t>ver, regulated community-based antena</w:t>
      </w:r>
      <w:r w:rsidR="00F41C3E">
        <w:rPr>
          <w:rFonts w:ascii="Arial" w:hAnsi="Arial" w:cs="Arial"/>
        </w:rPr>
        <w:t>tal provision began to take shape</w:t>
      </w:r>
      <w:r w:rsidR="000F32A4">
        <w:rPr>
          <w:rFonts w:ascii="Arial" w:hAnsi="Arial" w:cs="Arial"/>
        </w:rPr>
        <w:t xml:space="preserve"> in early </w:t>
      </w:r>
      <w:r w:rsidR="00217470">
        <w:rPr>
          <w:rFonts w:ascii="Arial" w:hAnsi="Arial" w:cs="Arial"/>
        </w:rPr>
        <w:t>–</w:t>
      </w:r>
      <w:r w:rsidR="000F32A4">
        <w:rPr>
          <w:rFonts w:ascii="Arial" w:hAnsi="Arial" w:cs="Arial"/>
        </w:rPr>
        <w:t xml:space="preserve"> twentieth</w:t>
      </w:r>
      <w:r w:rsidR="00217470">
        <w:rPr>
          <w:rFonts w:ascii="Arial" w:hAnsi="Arial" w:cs="Arial"/>
        </w:rPr>
        <w:t>-century Britain.</w:t>
      </w:r>
      <w:r w:rsidR="00B014B6">
        <w:rPr>
          <w:rFonts w:ascii="Arial" w:hAnsi="Arial" w:cs="Arial"/>
        </w:rPr>
        <w:t xml:space="preserve"> The midw</w:t>
      </w:r>
      <w:r w:rsidR="00E217B3">
        <w:rPr>
          <w:rFonts w:ascii="Arial" w:hAnsi="Arial" w:cs="Arial"/>
        </w:rPr>
        <w:t>ives act 1902 established a national register</w:t>
      </w:r>
      <w:r w:rsidR="002878EC">
        <w:rPr>
          <w:rFonts w:ascii="Arial" w:hAnsi="Arial" w:cs="Arial"/>
        </w:rPr>
        <w:t xml:space="preserve"> and formal training requirements, moving midwifery</w:t>
      </w:r>
      <w:r w:rsidR="003D2A67">
        <w:rPr>
          <w:rFonts w:ascii="Arial" w:hAnsi="Arial" w:cs="Arial"/>
        </w:rPr>
        <w:t xml:space="preserve"> away from informal, unregulated practice.</w:t>
      </w:r>
      <w:r w:rsidR="00334ECC">
        <w:rPr>
          <w:rFonts w:ascii="Arial" w:hAnsi="Arial" w:cs="Arial"/>
        </w:rPr>
        <w:t xml:space="preserve"> After the creation of the NHS in `948, antenatal care </w:t>
      </w:r>
      <w:r w:rsidR="003957E3">
        <w:rPr>
          <w:rFonts w:ascii="Arial" w:hAnsi="Arial" w:cs="Arial"/>
        </w:rPr>
        <w:t xml:space="preserve">gradually </w:t>
      </w:r>
      <w:r w:rsidR="000002DE">
        <w:rPr>
          <w:rFonts w:ascii="Arial" w:hAnsi="Arial" w:cs="Arial"/>
        </w:rPr>
        <w:t>grew. More</w:t>
      </w:r>
      <w:r w:rsidR="003957E3">
        <w:rPr>
          <w:rFonts w:ascii="Arial" w:hAnsi="Arial" w:cs="Arial"/>
        </w:rPr>
        <w:t xml:space="preserve"> routine care </w:t>
      </w:r>
      <w:r w:rsidR="000002DE">
        <w:rPr>
          <w:rFonts w:ascii="Arial" w:hAnsi="Arial" w:cs="Arial"/>
        </w:rPr>
        <w:t>moved into hospitals</w:t>
      </w:r>
      <w:r w:rsidR="00276C80">
        <w:rPr>
          <w:rFonts w:ascii="Arial" w:hAnsi="Arial" w:cs="Arial"/>
        </w:rPr>
        <w:t xml:space="preserve"> but home visiting remained as an option </w:t>
      </w:r>
      <w:r w:rsidR="00D02F8B">
        <w:rPr>
          <w:rFonts w:ascii="Arial" w:hAnsi="Arial" w:cs="Arial"/>
        </w:rPr>
        <w:t>for pregnancies at low risk.</w:t>
      </w:r>
    </w:p>
    <w:p w14:paraId="7B56D0E2" w14:textId="79E187DD" w:rsidR="00D02F8B" w:rsidRDefault="00D02F8B">
      <w:pPr>
        <w:rPr>
          <w:rFonts w:ascii="Arial" w:hAnsi="Arial" w:cs="Arial"/>
        </w:rPr>
      </w:pPr>
      <w:r>
        <w:rPr>
          <w:rFonts w:ascii="Arial" w:hAnsi="Arial" w:cs="Arial"/>
        </w:rPr>
        <w:t xml:space="preserve">A key policy turning point </w:t>
      </w:r>
      <w:r w:rsidR="005A77F0">
        <w:rPr>
          <w:rFonts w:ascii="Arial" w:hAnsi="Arial" w:cs="Arial"/>
        </w:rPr>
        <w:t xml:space="preserve">arrived with the Changing Childbirth report </w:t>
      </w:r>
      <w:r w:rsidR="00A338A8">
        <w:rPr>
          <w:rFonts w:ascii="Arial" w:hAnsi="Arial" w:cs="Arial"/>
        </w:rPr>
        <w:t>(1993), which spoke up for</w:t>
      </w:r>
      <w:r w:rsidR="00E96793">
        <w:rPr>
          <w:rFonts w:ascii="Arial" w:hAnsi="Arial" w:cs="Arial"/>
        </w:rPr>
        <w:t xml:space="preserve"> more and better patient choic</w:t>
      </w:r>
      <w:r w:rsidR="00193460">
        <w:rPr>
          <w:rFonts w:ascii="Arial" w:hAnsi="Arial" w:cs="Arial"/>
        </w:rPr>
        <w:t>e, are given by midwives</w:t>
      </w:r>
      <w:r w:rsidR="00F24DFB">
        <w:rPr>
          <w:rFonts w:ascii="Arial" w:hAnsi="Arial" w:cs="Arial"/>
        </w:rPr>
        <w:t xml:space="preserve"> and more services given within local </w:t>
      </w:r>
      <w:r w:rsidR="00366382">
        <w:rPr>
          <w:rFonts w:ascii="Arial" w:hAnsi="Arial" w:cs="Arial"/>
        </w:rPr>
        <w:t xml:space="preserve">communities. This </w:t>
      </w:r>
      <w:r w:rsidR="00190D30">
        <w:rPr>
          <w:rFonts w:ascii="Arial" w:hAnsi="Arial" w:cs="Arial"/>
        </w:rPr>
        <w:t>moved policy emphasis away from</w:t>
      </w:r>
      <w:r w:rsidR="001E4ABB">
        <w:rPr>
          <w:rFonts w:ascii="Arial" w:hAnsi="Arial" w:cs="Arial"/>
        </w:rPr>
        <w:t xml:space="preserve"> routine hospital only antenatal appointments</w:t>
      </w:r>
      <w:r w:rsidR="00DF3D42">
        <w:rPr>
          <w:rFonts w:ascii="Arial" w:hAnsi="Arial" w:cs="Arial"/>
        </w:rPr>
        <w:t xml:space="preserve"> to </w:t>
      </w:r>
      <w:r w:rsidR="009674D0">
        <w:rPr>
          <w:rFonts w:ascii="Arial" w:hAnsi="Arial" w:cs="Arial"/>
        </w:rPr>
        <w:t>reachable community clinics and visit</w:t>
      </w:r>
      <w:r w:rsidR="00487BA8">
        <w:rPr>
          <w:rFonts w:ascii="Arial" w:hAnsi="Arial" w:cs="Arial"/>
        </w:rPr>
        <w:t xml:space="preserve">s in homes. Later </w:t>
      </w:r>
      <w:r w:rsidR="00431E2C">
        <w:rPr>
          <w:rFonts w:ascii="Arial" w:hAnsi="Arial" w:cs="Arial"/>
        </w:rPr>
        <w:t xml:space="preserve">the better births </w:t>
      </w:r>
      <w:r w:rsidR="00431E2C">
        <w:rPr>
          <w:rFonts w:ascii="Arial" w:hAnsi="Arial" w:cs="Arial"/>
        </w:rPr>
        <w:lastRenderedPageBreak/>
        <w:t>review</w:t>
      </w:r>
      <w:r w:rsidR="008101D0">
        <w:rPr>
          <w:rFonts w:ascii="Arial" w:hAnsi="Arial" w:cs="Arial"/>
        </w:rPr>
        <w:t xml:space="preserve"> (2016)</w:t>
      </w:r>
      <w:r w:rsidR="00C26AAA">
        <w:rPr>
          <w:rFonts w:ascii="Arial" w:hAnsi="Arial" w:cs="Arial"/>
        </w:rPr>
        <w:t xml:space="preserve"> reinfor</w:t>
      </w:r>
      <w:r w:rsidR="00094164">
        <w:rPr>
          <w:rFonts w:ascii="Arial" w:hAnsi="Arial" w:cs="Arial"/>
        </w:rPr>
        <w:t>ced this direction, p</w:t>
      </w:r>
      <w:r w:rsidR="004366C3">
        <w:rPr>
          <w:rFonts w:ascii="Arial" w:hAnsi="Arial" w:cs="Arial"/>
        </w:rPr>
        <w:t xml:space="preserve">rioritising ongoing </w:t>
      </w:r>
      <w:r w:rsidR="00317020">
        <w:rPr>
          <w:rFonts w:ascii="Arial" w:hAnsi="Arial" w:cs="Arial"/>
        </w:rPr>
        <w:t xml:space="preserve">of carer models where a named midwife </w:t>
      </w:r>
      <w:r w:rsidR="00270ADD">
        <w:rPr>
          <w:rFonts w:ascii="Arial" w:hAnsi="Arial" w:cs="Arial"/>
        </w:rPr>
        <w:t xml:space="preserve">is there for a person </w:t>
      </w:r>
      <w:r w:rsidR="00CD3BA8">
        <w:rPr>
          <w:rFonts w:ascii="Arial" w:hAnsi="Arial" w:cs="Arial"/>
        </w:rPr>
        <w:t>during their pregnancy.</w:t>
      </w:r>
      <w:r w:rsidR="00133EE6">
        <w:rPr>
          <w:rFonts w:ascii="Arial" w:hAnsi="Arial" w:cs="Arial"/>
        </w:rPr>
        <w:t xml:space="preserve"> These changes </w:t>
      </w:r>
      <w:r w:rsidR="00C50A87">
        <w:rPr>
          <w:rFonts w:ascii="Arial" w:hAnsi="Arial" w:cs="Arial"/>
        </w:rPr>
        <w:t xml:space="preserve">built a modern </w:t>
      </w:r>
      <w:r w:rsidR="0003075F">
        <w:rPr>
          <w:rFonts w:ascii="Arial" w:hAnsi="Arial" w:cs="Arial"/>
        </w:rPr>
        <w:t xml:space="preserve">structure for community </w:t>
      </w:r>
      <w:r w:rsidR="008C16FB">
        <w:rPr>
          <w:rFonts w:ascii="Arial" w:hAnsi="Arial" w:cs="Arial"/>
        </w:rPr>
        <w:t>antenatal midwifery as a core NHS offer.</w:t>
      </w:r>
    </w:p>
    <w:p w14:paraId="17FEAE1B" w14:textId="77777777" w:rsidR="00C32544" w:rsidRDefault="00C32544">
      <w:pPr>
        <w:rPr>
          <w:rFonts w:ascii="Arial" w:hAnsi="Arial" w:cs="Arial"/>
        </w:rPr>
      </w:pPr>
    </w:p>
    <w:p w14:paraId="31CAE4CC" w14:textId="454DC7A3" w:rsidR="00AE72A0" w:rsidRDefault="00AE72A0">
      <w:pPr>
        <w:rPr>
          <w:rFonts w:ascii="Arial" w:hAnsi="Arial" w:cs="Arial"/>
        </w:rPr>
      </w:pPr>
      <w:r>
        <w:rPr>
          <w:rFonts w:ascii="Arial" w:hAnsi="Arial" w:cs="Arial"/>
        </w:rPr>
        <w:t xml:space="preserve">Critical evaluation of </w:t>
      </w:r>
      <w:r w:rsidR="00676C0D">
        <w:rPr>
          <w:rFonts w:ascii="Arial" w:hAnsi="Arial" w:cs="Arial"/>
        </w:rPr>
        <w:t>modern-day</w:t>
      </w:r>
      <w:r>
        <w:rPr>
          <w:rFonts w:ascii="Arial" w:hAnsi="Arial" w:cs="Arial"/>
        </w:rPr>
        <w:t xml:space="preserve"> function</w:t>
      </w:r>
      <w:r w:rsidR="00676C0D">
        <w:rPr>
          <w:rFonts w:ascii="Arial" w:hAnsi="Arial" w:cs="Arial"/>
        </w:rPr>
        <w:t>.</w:t>
      </w:r>
    </w:p>
    <w:p w14:paraId="515EDAE4" w14:textId="58C747D5" w:rsidR="00676C0D" w:rsidRDefault="00FC6A14">
      <w:pPr>
        <w:rPr>
          <w:rFonts w:ascii="Arial" w:hAnsi="Arial" w:cs="Arial"/>
        </w:rPr>
      </w:pPr>
      <w:r>
        <w:rPr>
          <w:rFonts w:ascii="Arial" w:hAnsi="Arial" w:cs="Arial"/>
        </w:rPr>
        <w:t>Today, community antenatal midwives</w:t>
      </w:r>
      <w:r w:rsidR="00C32544">
        <w:rPr>
          <w:rFonts w:ascii="Arial" w:hAnsi="Arial" w:cs="Arial"/>
        </w:rPr>
        <w:t xml:space="preserve"> run local clinics</w:t>
      </w:r>
      <w:r w:rsidR="00417971">
        <w:rPr>
          <w:rFonts w:ascii="Arial" w:hAnsi="Arial" w:cs="Arial"/>
        </w:rPr>
        <w:t>, carry out routine health monitoring, make home visits</w:t>
      </w:r>
      <w:r w:rsidR="00B85CDC">
        <w:rPr>
          <w:rFonts w:ascii="Arial" w:hAnsi="Arial" w:cs="Arial"/>
        </w:rPr>
        <w:t xml:space="preserve">, </w:t>
      </w:r>
      <w:r w:rsidR="00AE506C">
        <w:rPr>
          <w:rFonts w:ascii="Arial" w:hAnsi="Arial" w:cs="Arial"/>
        </w:rPr>
        <w:t>giv</w:t>
      </w:r>
      <w:r w:rsidR="00807B3F">
        <w:rPr>
          <w:rFonts w:ascii="Arial" w:hAnsi="Arial" w:cs="Arial"/>
        </w:rPr>
        <w:t xml:space="preserve">e information which is pregnancy related and refer to doctors </w:t>
      </w:r>
      <w:r w:rsidR="00616707">
        <w:rPr>
          <w:rFonts w:ascii="Arial" w:hAnsi="Arial" w:cs="Arial"/>
        </w:rPr>
        <w:t>if there are any complications.</w:t>
      </w:r>
      <w:r w:rsidR="00C31904">
        <w:rPr>
          <w:rFonts w:ascii="Arial" w:hAnsi="Arial" w:cs="Arial"/>
        </w:rPr>
        <w:t xml:space="preserve"> Ongoing of care pathways are a central policy </w:t>
      </w:r>
      <w:r w:rsidR="002F0ED5">
        <w:rPr>
          <w:rFonts w:ascii="Arial" w:hAnsi="Arial" w:cs="Arial"/>
        </w:rPr>
        <w:t xml:space="preserve">goal, designed </w:t>
      </w:r>
      <w:r w:rsidR="00233CF7">
        <w:rPr>
          <w:rFonts w:ascii="Arial" w:hAnsi="Arial" w:cs="Arial"/>
        </w:rPr>
        <w:t xml:space="preserve">to </w:t>
      </w:r>
      <w:r w:rsidR="003039F6">
        <w:rPr>
          <w:rFonts w:ascii="Arial" w:hAnsi="Arial" w:cs="Arial"/>
        </w:rPr>
        <w:t>produce trusting relationships</w:t>
      </w:r>
      <w:r w:rsidR="00C72135">
        <w:rPr>
          <w:rFonts w:ascii="Arial" w:hAnsi="Arial" w:cs="Arial"/>
        </w:rPr>
        <w:t xml:space="preserve">. One crucial </w:t>
      </w:r>
      <w:r w:rsidR="000B435F">
        <w:rPr>
          <w:rFonts w:ascii="Arial" w:hAnsi="Arial" w:cs="Arial"/>
        </w:rPr>
        <w:t>strength of the community model is improved which is accessibility.</w:t>
      </w:r>
      <w:r w:rsidR="007801CF">
        <w:rPr>
          <w:rFonts w:ascii="Arial" w:hAnsi="Arial" w:cs="Arial"/>
        </w:rPr>
        <w:t xml:space="preserve"> Appointments are at where it is closer to </w:t>
      </w:r>
      <w:r w:rsidR="007B1C4F">
        <w:rPr>
          <w:rFonts w:ascii="Arial" w:hAnsi="Arial" w:cs="Arial"/>
        </w:rPr>
        <w:t>people’s</w:t>
      </w:r>
      <w:r w:rsidR="007801CF">
        <w:rPr>
          <w:rFonts w:ascii="Arial" w:hAnsi="Arial" w:cs="Arial"/>
        </w:rPr>
        <w:t xml:space="preserve"> homes, </w:t>
      </w:r>
      <w:r w:rsidR="009605BD">
        <w:rPr>
          <w:rFonts w:ascii="Arial" w:hAnsi="Arial" w:cs="Arial"/>
        </w:rPr>
        <w:t>helping people w</w:t>
      </w:r>
      <w:r w:rsidR="00BE4453">
        <w:rPr>
          <w:rFonts w:ascii="Arial" w:hAnsi="Arial" w:cs="Arial"/>
        </w:rPr>
        <w:t>ho don’t have much transport or childcare</w:t>
      </w:r>
      <w:r w:rsidR="007B1C4F">
        <w:rPr>
          <w:rFonts w:ascii="Arial" w:hAnsi="Arial" w:cs="Arial"/>
        </w:rPr>
        <w:t xml:space="preserve">. Community-based </w:t>
      </w:r>
      <w:r w:rsidR="0087146B">
        <w:rPr>
          <w:rFonts w:ascii="Arial" w:hAnsi="Arial" w:cs="Arial"/>
        </w:rPr>
        <w:t xml:space="preserve">places feel more relaxed </w:t>
      </w:r>
      <w:r w:rsidR="00EE37E4">
        <w:rPr>
          <w:rFonts w:ascii="Arial" w:hAnsi="Arial" w:cs="Arial"/>
        </w:rPr>
        <w:t xml:space="preserve">than busy hospital environments which helps </w:t>
      </w:r>
      <w:r w:rsidR="00414132">
        <w:rPr>
          <w:rFonts w:ascii="Arial" w:hAnsi="Arial" w:cs="Arial"/>
        </w:rPr>
        <w:t>people seek earlier help.</w:t>
      </w:r>
    </w:p>
    <w:p w14:paraId="6F2D46D8" w14:textId="259E74DF" w:rsidR="00C052F4" w:rsidRDefault="00F04FE1">
      <w:pPr>
        <w:rPr>
          <w:rFonts w:ascii="Arial" w:hAnsi="Arial" w:cs="Arial"/>
        </w:rPr>
      </w:pPr>
      <w:r>
        <w:rPr>
          <w:rFonts w:ascii="Arial" w:hAnsi="Arial" w:cs="Arial"/>
        </w:rPr>
        <w:t>However,</w:t>
      </w:r>
      <w:r w:rsidR="00C052F4">
        <w:rPr>
          <w:rFonts w:ascii="Arial" w:hAnsi="Arial" w:cs="Arial"/>
        </w:rPr>
        <w:t xml:space="preserve"> </w:t>
      </w:r>
      <w:r w:rsidR="00386B8C">
        <w:rPr>
          <w:rFonts w:ascii="Arial" w:hAnsi="Arial" w:cs="Arial"/>
        </w:rPr>
        <w:t xml:space="preserve">there </w:t>
      </w:r>
      <w:r w:rsidR="00CF4504">
        <w:rPr>
          <w:rFonts w:ascii="Arial" w:hAnsi="Arial" w:cs="Arial"/>
        </w:rPr>
        <w:t>are important operational weaknesses.</w:t>
      </w:r>
      <w:r>
        <w:rPr>
          <w:rFonts w:ascii="Arial" w:hAnsi="Arial" w:cs="Arial"/>
        </w:rPr>
        <w:t xml:space="preserve"> Shortage in workforce</w:t>
      </w:r>
      <w:r w:rsidR="001D1465">
        <w:rPr>
          <w:rFonts w:ascii="Arial" w:hAnsi="Arial" w:cs="Arial"/>
        </w:rPr>
        <w:t xml:space="preserve"> of midwives often disturb </w:t>
      </w:r>
      <w:r w:rsidR="003D5BF4">
        <w:rPr>
          <w:rFonts w:ascii="Arial" w:hAnsi="Arial" w:cs="Arial"/>
        </w:rPr>
        <w:t>ongoing of carer plans</w:t>
      </w:r>
      <w:r w:rsidR="00354B4F">
        <w:rPr>
          <w:rFonts w:ascii="Arial" w:hAnsi="Arial" w:cs="Arial"/>
        </w:rPr>
        <w:t>, meaning people are having to see different midwives</w:t>
      </w:r>
      <w:r w:rsidR="00631C84">
        <w:rPr>
          <w:rFonts w:ascii="Arial" w:hAnsi="Arial" w:cs="Arial"/>
        </w:rPr>
        <w:t xml:space="preserve"> instead of one.</w:t>
      </w:r>
      <w:r w:rsidR="00DC419A">
        <w:rPr>
          <w:rFonts w:ascii="Arial" w:hAnsi="Arial" w:cs="Arial"/>
        </w:rPr>
        <w:t xml:space="preserve"> Digital record</w:t>
      </w:r>
      <w:r w:rsidR="0079285A">
        <w:rPr>
          <w:rFonts w:ascii="Arial" w:hAnsi="Arial" w:cs="Arial"/>
        </w:rPr>
        <w:t>-</w:t>
      </w:r>
      <w:r w:rsidR="00060243">
        <w:rPr>
          <w:rFonts w:ascii="Arial" w:hAnsi="Arial" w:cs="Arial"/>
        </w:rPr>
        <w:t>sharing gaps</w:t>
      </w:r>
      <w:r w:rsidR="0079285A">
        <w:rPr>
          <w:rFonts w:ascii="Arial" w:hAnsi="Arial" w:cs="Arial"/>
        </w:rPr>
        <w:t xml:space="preserve"> between </w:t>
      </w:r>
      <w:r w:rsidR="004D0956">
        <w:rPr>
          <w:rFonts w:ascii="Arial" w:hAnsi="Arial" w:cs="Arial"/>
        </w:rPr>
        <w:t xml:space="preserve">community clinical and hospital </w:t>
      </w:r>
      <w:r w:rsidR="0072434A">
        <w:rPr>
          <w:rFonts w:ascii="Arial" w:hAnsi="Arial" w:cs="Arial"/>
        </w:rPr>
        <w:t xml:space="preserve">departments can lead to </w:t>
      </w:r>
      <w:r w:rsidR="00B613BC">
        <w:rPr>
          <w:rFonts w:ascii="Arial" w:hAnsi="Arial" w:cs="Arial"/>
        </w:rPr>
        <w:t>delayed</w:t>
      </w:r>
      <w:r w:rsidR="0072434A">
        <w:rPr>
          <w:rFonts w:ascii="Arial" w:hAnsi="Arial" w:cs="Arial"/>
        </w:rPr>
        <w:t xml:space="preserve"> or </w:t>
      </w:r>
      <w:r w:rsidR="00B613BC">
        <w:rPr>
          <w:rFonts w:ascii="Arial" w:hAnsi="Arial" w:cs="Arial"/>
        </w:rPr>
        <w:t>incomplete information transfers.</w:t>
      </w:r>
      <w:r w:rsidR="00D8462F">
        <w:rPr>
          <w:rFonts w:ascii="Arial" w:hAnsi="Arial" w:cs="Arial"/>
        </w:rPr>
        <w:t xml:space="preserve"> There </w:t>
      </w:r>
      <w:r w:rsidR="00A54468">
        <w:rPr>
          <w:rFonts w:ascii="Arial" w:hAnsi="Arial" w:cs="Arial"/>
        </w:rPr>
        <w:t xml:space="preserve">are </w:t>
      </w:r>
      <w:r w:rsidR="00D8462F">
        <w:rPr>
          <w:rFonts w:ascii="Arial" w:hAnsi="Arial" w:cs="Arial"/>
        </w:rPr>
        <w:t>also equity concerns</w:t>
      </w:r>
      <w:r w:rsidR="00080EB6">
        <w:rPr>
          <w:rFonts w:ascii="Arial" w:hAnsi="Arial" w:cs="Arial"/>
        </w:rPr>
        <w:t>, some deprived</w:t>
      </w:r>
      <w:r w:rsidR="00122C01">
        <w:rPr>
          <w:rFonts w:ascii="Arial" w:hAnsi="Arial" w:cs="Arial"/>
        </w:rPr>
        <w:t xml:space="preserve"> or </w:t>
      </w:r>
      <w:r w:rsidR="00D76FF6">
        <w:rPr>
          <w:rFonts w:ascii="Arial" w:hAnsi="Arial" w:cs="Arial"/>
        </w:rPr>
        <w:t>culturally</w:t>
      </w:r>
      <w:r w:rsidR="00122C01">
        <w:rPr>
          <w:rFonts w:ascii="Arial" w:hAnsi="Arial" w:cs="Arial"/>
        </w:rPr>
        <w:t xml:space="preserve"> </w:t>
      </w:r>
      <w:r w:rsidR="00C52991">
        <w:rPr>
          <w:rFonts w:ascii="Arial" w:hAnsi="Arial" w:cs="Arial"/>
        </w:rPr>
        <w:t>different neighbourhoods</w:t>
      </w:r>
      <w:r w:rsidR="007C479F">
        <w:rPr>
          <w:rFonts w:ascii="Arial" w:hAnsi="Arial" w:cs="Arial"/>
        </w:rPr>
        <w:t xml:space="preserve"> less frequent community antenatal pro</w:t>
      </w:r>
      <w:r w:rsidR="00FD1F73">
        <w:rPr>
          <w:rFonts w:ascii="Arial" w:hAnsi="Arial" w:cs="Arial"/>
        </w:rPr>
        <w:t>vision</w:t>
      </w:r>
      <w:r w:rsidR="00064709">
        <w:rPr>
          <w:rFonts w:ascii="Arial" w:hAnsi="Arial" w:cs="Arial"/>
        </w:rPr>
        <w:t xml:space="preserve">, and </w:t>
      </w:r>
      <w:r w:rsidR="00F55E62">
        <w:rPr>
          <w:rFonts w:ascii="Arial" w:hAnsi="Arial" w:cs="Arial"/>
        </w:rPr>
        <w:t>language support resources are not always reliable and available.</w:t>
      </w:r>
    </w:p>
    <w:p w14:paraId="1075F241" w14:textId="07A313BE" w:rsidR="00C95498" w:rsidRDefault="000040BB">
      <w:pPr>
        <w:rPr>
          <w:rFonts w:ascii="Arial" w:hAnsi="Arial" w:cs="Arial"/>
        </w:rPr>
      </w:pPr>
      <w:r>
        <w:rPr>
          <w:rFonts w:ascii="Arial" w:hAnsi="Arial" w:cs="Arial"/>
        </w:rPr>
        <w:t xml:space="preserve">Although policy </w:t>
      </w:r>
      <w:r w:rsidR="00663928">
        <w:rPr>
          <w:rFonts w:ascii="Arial" w:hAnsi="Arial" w:cs="Arial"/>
        </w:rPr>
        <w:t>promotes</w:t>
      </w:r>
      <w:r w:rsidR="00960DA7">
        <w:rPr>
          <w:rFonts w:ascii="Arial" w:hAnsi="Arial" w:cs="Arial"/>
        </w:rPr>
        <w:t xml:space="preserve"> care for communities, many NHS trusts still struggle to grow </w:t>
      </w:r>
      <w:r w:rsidR="004B6D22">
        <w:rPr>
          <w:rFonts w:ascii="Arial" w:hAnsi="Arial" w:cs="Arial"/>
        </w:rPr>
        <w:t>these services enough.</w:t>
      </w:r>
    </w:p>
    <w:p w14:paraId="55A12EC2" w14:textId="6AB18AEB" w:rsidR="00C95498" w:rsidRDefault="00C95498">
      <w:pPr>
        <w:rPr>
          <w:rFonts w:ascii="Arial" w:hAnsi="Arial" w:cs="Arial"/>
        </w:rPr>
      </w:pPr>
      <w:r>
        <w:rPr>
          <w:rFonts w:ascii="Arial" w:hAnsi="Arial" w:cs="Arial"/>
        </w:rPr>
        <w:t>Significance for service</w:t>
      </w:r>
      <w:r w:rsidR="00EF6BBC">
        <w:rPr>
          <w:rFonts w:ascii="Arial" w:hAnsi="Arial" w:cs="Arial"/>
        </w:rPr>
        <w:t>-</w:t>
      </w:r>
      <w:r>
        <w:rPr>
          <w:rFonts w:ascii="Arial" w:hAnsi="Arial" w:cs="Arial"/>
        </w:rPr>
        <w:t>user</w:t>
      </w:r>
      <w:r w:rsidR="00EF6BBC">
        <w:rPr>
          <w:rFonts w:ascii="Arial" w:hAnsi="Arial" w:cs="Arial"/>
        </w:rPr>
        <w:t xml:space="preserve"> quality of life</w:t>
      </w:r>
    </w:p>
    <w:p w14:paraId="6ED0D3D6" w14:textId="51071FCF" w:rsidR="00EF6BBC" w:rsidRDefault="00241F75">
      <w:pPr>
        <w:rPr>
          <w:rFonts w:ascii="Arial" w:hAnsi="Arial" w:cs="Arial"/>
        </w:rPr>
      </w:pPr>
      <w:r>
        <w:rPr>
          <w:rFonts w:ascii="Arial" w:hAnsi="Arial" w:cs="Arial"/>
        </w:rPr>
        <w:t>When well given, community antenatal</w:t>
      </w:r>
      <w:r w:rsidR="0005389A">
        <w:rPr>
          <w:rFonts w:ascii="Arial" w:hAnsi="Arial" w:cs="Arial"/>
        </w:rPr>
        <w:t xml:space="preserve"> midwifery betters quality of life in different ways </w:t>
      </w:r>
      <w:r w:rsidR="006E3CBB">
        <w:rPr>
          <w:rFonts w:ascii="Arial" w:hAnsi="Arial" w:cs="Arial"/>
        </w:rPr>
        <w:t xml:space="preserve">this can help </w:t>
      </w:r>
      <w:r w:rsidR="00574CD7">
        <w:rPr>
          <w:rFonts w:ascii="Arial" w:hAnsi="Arial" w:cs="Arial"/>
        </w:rPr>
        <w:t xml:space="preserve">lower pregnancy-related anxiety and improve </w:t>
      </w:r>
      <w:r w:rsidR="00CB78A0">
        <w:rPr>
          <w:rFonts w:ascii="Arial" w:hAnsi="Arial" w:cs="Arial"/>
        </w:rPr>
        <w:t xml:space="preserve">people’s </w:t>
      </w:r>
      <w:r w:rsidR="00ED352F">
        <w:rPr>
          <w:rFonts w:ascii="Arial" w:hAnsi="Arial" w:cs="Arial"/>
        </w:rPr>
        <w:t>confidence in controlling their own wellbeing.</w:t>
      </w:r>
      <w:r w:rsidR="00334ED2">
        <w:rPr>
          <w:rFonts w:ascii="Arial" w:hAnsi="Arial" w:cs="Arial"/>
        </w:rPr>
        <w:t xml:space="preserve"> Research shows that continuous </w:t>
      </w:r>
      <w:r w:rsidR="00E176CD">
        <w:rPr>
          <w:rFonts w:ascii="Arial" w:hAnsi="Arial" w:cs="Arial"/>
        </w:rPr>
        <w:t xml:space="preserve">community midwifery care </w:t>
      </w:r>
      <w:r w:rsidR="00B463CC">
        <w:rPr>
          <w:rFonts w:ascii="Arial" w:hAnsi="Arial" w:cs="Arial"/>
        </w:rPr>
        <w:t>correlates with lower rates</w:t>
      </w:r>
      <w:r w:rsidR="009A745C">
        <w:rPr>
          <w:rFonts w:ascii="Arial" w:hAnsi="Arial" w:cs="Arial"/>
        </w:rPr>
        <w:t xml:space="preserve"> of preterm birth </w:t>
      </w:r>
      <w:r w:rsidR="00E41CD0">
        <w:rPr>
          <w:rFonts w:ascii="Arial" w:hAnsi="Arial" w:cs="Arial"/>
        </w:rPr>
        <w:t>and fewer un</w:t>
      </w:r>
      <w:r w:rsidR="005D0D70">
        <w:rPr>
          <w:rFonts w:ascii="Arial" w:hAnsi="Arial" w:cs="Arial"/>
        </w:rPr>
        <w:t xml:space="preserve">necessary medical interventions for </w:t>
      </w:r>
      <w:r w:rsidR="00E50946">
        <w:rPr>
          <w:rFonts w:ascii="Arial" w:hAnsi="Arial" w:cs="Arial"/>
        </w:rPr>
        <w:t>low-risk</w:t>
      </w:r>
      <w:r w:rsidR="005D0D70">
        <w:rPr>
          <w:rFonts w:ascii="Arial" w:hAnsi="Arial" w:cs="Arial"/>
        </w:rPr>
        <w:t xml:space="preserve"> pregnancies</w:t>
      </w:r>
      <w:r w:rsidR="006F032E">
        <w:rPr>
          <w:rFonts w:ascii="Arial" w:hAnsi="Arial" w:cs="Arial"/>
        </w:rPr>
        <w:t>.</w:t>
      </w:r>
      <w:r w:rsidR="005E719A">
        <w:rPr>
          <w:rFonts w:ascii="Arial" w:hAnsi="Arial" w:cs="Arial"/>
        </w:rPr>
        <w:t xml:space="preserve"> Beyond physical health</w:t>
      </w:r>
      <w:r w:rsidR="00442630">
        <w:rPr>
          <w:rFonts w:ascii="Arial" w:hAnsi="Arial" w:cs="Arial"/>
        </w:rPr>
        <w:t xml:space="preserve">, community-based sessions can build informal peer-support </w:t>
      </w:r>
      <w:r w:rsidR="00862912">
        <w:rPr>
          <w:rFonts w:ascii="Arial" w:hAnsi="Arial" w:cs="Arial"/>
        </w:rPr>
        <w:t>networks reduce social isolation during pregnancy.</w:t>
      </w:r>
    </w:p>
    <w:p w14:paraId="014C4B80" w14:textId="5180E8BF" w:rsidR="00A142A2" w:rsidRDefault="00A142A2">
      <w:pPr>
        <w:rPr>
          <w:rFonts w:ascii="Arial" w:hAnsi="Arial" w:cs="Arial"/>
        </w:rPr>
      </w:pPr>
      <w:r>
        <w:rPr>
          <w:rFonts w:ascii="Arial" w:hAnsi="Arial" w:cs="Arial"/>
        </w:rPr>
        <w:t xml:space="preserve">For </w:t>
      </w:r>
      <w:r w:rsidR="008A43F0">
        <w:rPr>
          <w:rFonts w:ascii="Arial" w:hAnsi="Arial" w:cs="Arial"/>
        </w:rPr>
        <w:t>disadvantaged groups, including people on lower incomes and certain ethnic-minority</w:t>
      </w:r>
      <w:r w:rsidR="005E1C9C">
        <w:rPr>
          <w:rFonts w:ascii="Arial" w:hAnsi="Arial" w:cs="Arial"/>
        </w:rPr>
        <w:t xml:space="preserve"> communities, accessible antenatal care within local </w:t>
      </w:r>
      <w:r w:rsidR="00733444">
        <w:rPr>
          <w:rFonts w:ascii="Arial" w:hAnsi="Arial" w:cs="Arial"/>
        </w:rPr>
        <w:t xml:space="preserve">communities can help reduce health inequalities. It </w:t>
      </w:r>
      <w:r w:rsidR="000A1E9D">
        <w:rPr>
          <w:rFonts w:ascii="Arial" w:hAnsi="Arial" w:cs="Arial"/>
        </w:rPr>
        <w:t xml:space="preserve">provides amore personalised and supportive </w:t>
      </w:r>
      <w:r w:rsidR="00A96C69">
        <w:rPr>
          <w:rFonts w:ascii="Arial" w:hAnsi="Arial" w:cs="Arial"/>
        </w:rPr>
        <w:t>alternative to receiving maternity care through large hospitals.</w:t>
      </w:r>
      <w:r w:rsidR="0075104C">
        <w:rPr>
          <w:rFonts w:ascii="Arial" w:hAnsi="Arial" w:cs="Arial"/>
        </w:rPr>
        <w:t xml:space="preserve"> </w:t>
      </w:r>
      <w:r w:rsidR="00D76FF6">
        <w:rPr>
          <w:rFonts w:ascii="Arial" w:hAnsi="Arial" w:cs="Arial"/>
        </w:rPr>
        <w:t>However,</w:t>
      </w:r>
      <w:r w:rsidR="0075104C">
        <w:rPr>
          <w:rFonts w:ascii="Arial" w:hAnsi="Arial" w:cs="Arial"/>
        </w:rPr>
        <w:t xml:space="preserve"> when continuity of care is lacking, these benefits may be reduced</w:t>
      </w:r>
      <w:r w:rsidR="00D76FF6">
        <w:rPr>
          <w:rFonts w:ascii="Arial" w:hAnsi="Arial" w:cs="Arial"/>
        </w:rPr>
        <w:t>. Individuals may feel that their concerns</w:t>
      </w:r>
      <w:r w:rsidR="00A07145">
        <w:rPr>
          <w:rFonts w:ascii="Arial" w:hAnsi="Arial" w:cs="Arial"/>
        </w:rPr>
        <w:t xml:space="preserve"> are not being listened to or may be unsure about who to reach when the need advice</w:t>
      </w:r>
      <w:r w:rsidR="008D7FF3">
        <w:rPr>
          <w:rFonts w:ascii="Arial" w:hAnsi="Arial" w:cs="Arial"/>
        </w:rPr>
        <w:t xml:space="preserve"> or reassurance, which can negatively affect their </w:t>
      </w:r>
      <w:r w:rsidR="008D4F15">
        <w:rPr>
          <w:rFonts w:ascii="Arial" w:hAnsi="Arial" w:cs="Arial"/>
        </w:rPr>
        <w:t xml:space="preserve">mental wellbeing. </w:t>
      </w:r>
      <w:r w:rsidR="00EE0517">
        <w:rPr>
          <w:rFonts w:ascii="Arial" w:hAnsi="Arial" w:cs="Arial"/>
        </w:rPr>
        <w:t>Therefore</w:t>
      </w:r>
      <w:r w:rsidR="008D4F15">
        <w:rPr>
          <w:rFonts w:ascii="Arial" w:hAnsi="Arial" w:cs="Arial"/>
        </w:rPr>
        <w:t xml:space="preserve">, local antenatal services have considerable </w:t>
      </w:r>
      <w:r w:rsidR="00EE0517">
        <w:rPr>
          <w:rFonts w:ascii="Arial" w:hAnsi="Arial" w:cs="Arial"/>
        </w:rPr>
        <w:t>potential to improve quality of life for expectant</w:t>
      </w:r>
      <w:r w:rsidR="00212E27">
        <w:rPr>
          <w:rFonts w:ascii="Arial" w:hAnsi="Arial" w:cs="Arial"/>
        </w:rPr>
        <w:t xml:space="preserve"> </w:t>
      </w:r>
      <w:r w:rsidR="002A620B">
        <w:rPr>
          <w:rFonts w:ascii="Arial" w:hAnsi="Arial" w:cs="Arial"/>
        </w:rPr>
        <w:t xml:space="preserve">parents, but </w:t>
      </w:r>
      <w:r w:rsidR="003E3A8D">
        <w:rPr>
          <w:rFonts w:ascii="Arial" w:hAnsi="Arial" w:cs="Arial"/>
        </w:rPr>
        <w:t>achieving</w:t>
      </w:r>
      <w:r w:rsidR="00212E27">
        <w:rPr>
          <w:rFonts w:ascii="Arial" w:hAnsi="Arial" w:cs="Arial"/>
        </w:rPr>
        <w:t xml:space="preserve"> </w:t>
      </w:r>
      <w:r w:rsidR="003E3A8D">
        <w:rPr>
          <w:rFonts w:ascii="Arial" w:hAnsi="Arial" w:cs="Arial"/>
        </w:rPr>
        <w:t>these</w:t>
      </w:r>
      <w:r w:rsidR="00212E27">
        <w:rPr>
          <w:rFonts w:ascii="Arial" w:hAnsi="Arial" w:cs="Arial"/>
        </w:rPr>
        <w:t xml:space="preserve"> positive outcomes</w:t>
      </w:r>
      <w:r w:rsidR="003E3A8D">
        <w:rPr>
          <w:rFonts w:ascii="Arial" w:hAnsi="Arial" w:cs="Arial"/>
        </w:rPr>
        <w:t xml:space="preserve"> relies on maintaining a stable workforce and ensuring that resources are distributed fairly across services.</w:t>
      </w:r>
    </w:p>
    <w:p w14:paraId="5C57010C" w14:textId="7F367DB6" w:rsidR="00EF667E" w:rsidRDefault="00EF667E">
      <w:pPr>
        <w:rPr>
          <w:rFonts w:ascii="Arial" w:hAnsi="Arial" w:cs="Arial"/>
        </w:rPr>
      </w:pPr>
      <w:r>
        <w:rPr>
          <w:rFonts w:ascii="Arial" w:hAnsi="Arial" w:cs="Arial"/>
        </w:rPr>
        <w:t>Conclusion</w:t>
      </w:r>
    </w:p>
    <w:p w14:paraId="0590862B" w14:textId="56CB8D1B" w:rsidR="008B781D" w:rsidRDefault="00C36AEA">
      <w:pPr>
        <w:rPr>
          <w:rFonts w:ascii="Arial" w:hAnsi="Arial" w:cs="Arial"/>
        </w:rPr>
      </w:pPr>
      <w:r>
        <w:rPr>
          <w:rFonts w:ascii="Arial" w:hAnsi="Arial" w:cs="Arial"/>
        </w:rPr>
        <w:t xml:space="preserve">Community antenatal midwifery </w:t>
      </w:r>
      <w:r w:rsidR="00BF01A8">
        <w:rPr>
          <w:rFonts w:ascii="Arial" w:hAnsi="Arial" w:cs="Arial"/>
        </w:rPr>
        <w:t>has developed</w:t>
      </w:r>
      <w:r w:rsidR="00D5470C">
        <w:rPr>
          <w:rFonts w:ascii="Arial" w:hAnsi="Arial" w:cs="Arial"/>
        </w:rPr>
        <w:t xml:space="preserve"> from traditional informal </w:t>
      </w:r>
      <w:r w:rsidR="00FB481C">
        <w:rPr>
          <w:rFonts w:ascii="Arial" w:hAnsi="Arial" w:cs="Arial"/>
        </w:rPr>
        <w:t>practices</w:t>
      </w:r>
      <w:r w:rsidR="00D5470C">
        <w:rPr>
          <w:rFonts w:ascii="Arial" w:hAnsi="Arial" w:cs="Arial"/>
        </w:rPr>
        <w:t xml:space="preserve"> into a formal NHS service </w:t>
      </w:r>
      <w:r w:rsidR="006D4D4F">
        <w:rPr>
          <w:rFonts w:ascii="Arial" w:hAnsi="Arial" w:cs="Arial"/>
        </w:rPr>
        <w:t>influenced</w:t>
      </w:r>
      <w:r w:rsidR="00FA7A63">
        <w:rPr>
          <w:rFonts w:ascii="Arial" w:hAnsi="Arial" w:cs="Arial"/>
        </w:rPr>
        <w:t xml:space="preserve"> by key twentieth- and twenty-first-century</w:t>
      </w:r>
      <w:r w:rsidR="00AB0E1C">
        <w:rPr>
          <w:rFonts w:ascii="Arial" w:hAnsi="Arial" w:cs="Arial"/>
        </w:rPr>
        <w:t xml:space="preserve"> policies. </w:t>
      </w:r>
      <w:r w:rsidR="001B6F99">
        <w:rPr>
          <w:rFonts w:ascii="Arial" w:hAnsi="Arial" w:cs="Arial"/>
        </w:rPr>
        <w:t>Although</w:t>
      </w:r>
      <w:r w:rsidR="0022322B">
        <w:rPr>
          <w:rFonts w:ascii="Arial" w:hAnsi="Arial" w:cs="Arial"/>
        </w:rPr>
        <w:t xml:space="preserve"> its community</w:t>
      </w:r>
      <w:r w:rsidR="00397134">
        <w:rPr>
          <w:rFonts w:ascii="Arial" w:hAnsi="Arial" w:cs="Arial"/>
        </w:rPr>
        <w:t xml:space="preserve"> –</w:t>
      </w:r>
      <w:r w:rsidR="007D5529">
        <w:rPr>
          <w:rFonts w:ascii="Arial" w:hAnsi="Arial" w:cs="Arial"/>
        </w:rPr>
        <w:t xml:space="preserve"> based</w:t>
      </w:r>
      <w:r w:rsidR="00397134">
        <w:rPr>
          <w:rFonts w:ascii="Arial" w:hAnsi="Arial" w:cs="Arial"/>
        </w:rPr>
        <w:t xml:space="preserve"> approach</w:t>
      </w:r>
      <w:r w:rsidR="0022322B">
        <w:rPr>
          <w:rFonts w:ascii="Arial" w:hAnsi="Arial" w:cs="Arial"/>
        </w:rPr>
        <w:t xml:space="preserve"> </w:t>
      </w:r>
      <w:r w:rsidR="0038760A">
        <w:rPr>
          <w:rFonts w:ascii="Arial" w:hAnsi="Arial" w:cs="Arial"/>
        </w:rPr>
        <w:t>provides</w:t>
      </w:r>
      <w:r w:rsidR="0022322B">
        <w:rPr>
          <w:rFonts w:ascii="Arial" w:hAnsi="Arial" w:cs="Arial"/>
        </w:rPr>
        <w:t xml:space="preserve"> </w:t>
      </w:r>
      <w:r w:rsidR="00C058F0">
        <w:rPr>
          <w:rFonts w:ascii="Arial" w:hAnsi="Arial" w:cs="Arial"/>
        </w:rPr>
        <w:t xml:space="preserve">advantages for accessibility and </w:t>
      </w:r>
      <w:r w:rsidR="009C268A">
        <w:rPr>
          <w:rFonts w:ascii="Arial" w:hAnsi="Arial" w:cs="Arial"/>
        </w:rPr>
        <w:t xml:space="preserve">personalised support, workforce and organisational </w:t>
      </w:r>
      <w:r w:rsidR="008D34FC">
        <w:rPr>
          <w:rFonts w:ascii="Arial" w:hAnsi="Arial" w:cs="Arial"/>
        </w:rPr>
        <w:t xml:space="preserve">challenges limit consistent delivery. </w:t>
      </w:r>
      <w:r w:rsidR="001B7261">
        <w:rPr>
          <w:rFonts w:ascii="Arial" w:hAnsi="Arial" w:cs="Arial"/>
        </w:rPr>
        <w:t>W</w:t>
      </w:r>
      <w:r w:rsidR="00932194">
        <w:rPr>
          <w:rFonts w:ascii="Arial" w:hAnsi="Arial" w:cs="Arial"/>
        </w:rPr>
        <w:t>hen</w:t>
      </w:r>
      <w:r w:rsidR="001B7261">
        <w:rPr>
          <w:rFonts w:ascii="Arial" w:hAnsi="Arial" w:cs="Arial"/>
        </w:rPr>
        <w:t xml:space="preserve"> adequately resourced, it makes a meaningful contribution</w:t>
      </w:r>
      <w:r w:rsidR="00AB6093">
        <w:rPr>
          <w:rFonts w:ascii="Arial" w:hAnsi="Arial" w:cs="Arial"/>
        </w:rPr>
        <w:t xml:space="preserve"> to both physical pregnancy safety and the emotional quality</w:t>
      </w:r>
      <w:r w:rsidR="00B92C32">
        <w:rPr>
          <w:rFonts w:ascii="Arial" w:hAnsi="Arial" w:cs="Arial"/>
        </w:rPr>
        <w:t>-of-life of service users.</w:t>
      </w:r>
    </w:p>
    <w:p w14:paraId="7C773CF2" w14:textId="401069F7" w:rsidR="00B92C32" w:rsidRDefault="00B92C32">
      <w:pPr>
        <w:rPr>
          <w:rFonts w:ascii="Arial" w:hAnsi="Arial" w:cs="Arial"/>
        </w:rPr>
      </w:pPr>
      <w:r>
        <w:rPr>
          <w:rFonts w:ascii="Arial" w:hAnsi="Arial" w:cs="Arial"/>
        </w:rPr>
        <w:lastRenderedPageBreak/>
        <w:t>References</w:t>
      </w:r>
    </w:p>
    <w:p w14:paraId="22BDABF7" w14:textId="7E0A280B" w:rsidR="00B92C32" w:rsidRDefault="00106E3D">
      <w:pPr>
        <w:rPr>
          <w:rFonts w:ascii="Arial" w:hAnsi="Arial" w:cs="Arial"/>
        </w:rPr>
      </w:pPr>
      <w:r>
        <w:rPr>
          <w:rFonts w:ascii="Arial" w:hAnsi="Arial" w:cs="Arial"/>
        </w:rPr>
        <w:t xml:space="preserve">Royal college of </w:t>
      </w:r>
      <w:r w:rsidR="00266556">
        <w:rPr>
          <w:rFonts w:ascii="Arial" w:hAnsi="Arial" w:cs="Arial"/>
        </w:rPr>
        <w:t>midwives (</w:t>
      </w:r>
      <w:r>
        <w:rPr>
          <w:rFonts w:ascii="Arial" w:hAnsi="Arial" w:cs="Arial"/>
        </w:rPr>
        <w:t>2021)</w:t>
      </w:r>
      <w:r w:rsidR="001C232A">
        <w:rPr>
          <w:rFonts w:ascii="Arial" w:hAnsi="Arial" w:cs="Arial"/>
        </w:rPr>
        <w:t>. Continuity of midwifery care evidence briefing RCM</w:t>
      </w:r>
    </w:p>
    <w:p w14:paraId="66AF2D2D" w14:textId="0A1D570E" w:rsidR="00266556" w:rsidRDefault="00266556">
      <w:pPr>
        <w:rPr>
          <w:rFonts w:ascii="Arial" w:hAnsi="Arial" w:cs="Arial"/>
        </w:rPr>
      </w:pPr>
      <w:r>
        <w:rPr>
          <w:rFonts w:ascii="Arial" w:hAnsi="Arial" w:cs="Arial"/>
        </w:rPr>
        <w:t>National Maternity review</w:t>
      </w:r>
      <w:r w:rsidR="001159E7">
        <w:rPr>
          <w:rFonts w:ascii="Arial" w:hAnsi="Arial" w:cs="Arial"/>
        </w:rPr>
        <w:t xml:space="preserve">. (2016). Better births: improving outcomes of </w:t>
      </w:r>
      <w:r w:rsidR="006119B8">
        <w:rPr>
          <w:rFonts w:ascii="Arial" w:hAnsi="Arial" w:cs="Arial"/>
        </w:rPr>
        <w:t>maternity services in England. NHS England</w:t>
      </w:r>
      <w:r w:rsidR="00B637D7">
        <w:rPr>
          <w:rFonts w:ascii="Arial" w:hAnsi="Arial" w:cs="Arial"/>
        </w:rPr>
        <w:t xml:space="preserve"> </w:t>
      </w:r>
    </w:p>
    <w:p w14:paraId="698921B6" w14:textId="19F1832F" w:rsidR="00715BD8" w:rsidRDefault="00715BD8">
      <w:pPr>
        <w:rPr>
          <w:rFonts w:ascii="Arial" w:hAnsi="Arial" w:cs="Arial"/>
        </w:rPr>
      </w:pPr>
      <w:r>
        <w:rPr>
          <w:rFonts w:ascii="Arial" w:hAnsi="Arial" w:cs="Arial"/>
        </w:rPr>
        <w:t xml:space="preserve">Rayment Jones, H. Murrells, </w:t>
      </w:r>
      <w:r w:rsidR="00F05937">
        <w:rPr>
          <w:rFonts w:ascii="Arial" w:hAnsi="Arial" w:cs="Arial"/>
        </w:rPr>
        <w:t xml:space="preserve">T&amp; Sandall, </w:t>
      </w:r>
      <w:r w:rsidR="00B637D7">
        <w:rPr>
          <w:rFonts w:ascii="Arial" w:hAnsi="Arial" w:cs="Arial"/>
        </w:rPr>
        <w:t>J. (</w:t>
      </w:r>
      <w:r w:rsidR="00F05937">
        <w:rPr>
          <w:rFonts w:ascii="Arial" w:hAnsi="Arial" w:cs="Arial"/>
        </w:rPr>
        <w:t>2015</w:t>
      </w:r>
      <w:r w:rsidR="00B637D7">
        <w:rPr>
          <w:rFonts w:ascii="Arial" w:hAnsi="Arial" w:cs="Arial"/>
        </w:rPr>
        <w:t>).</w:t>
      </w:r>
      <w:r w:rsidR="00691CA0">
        <w:rPr>
          <w:rFonts w:ascii="Arial" w:hAnsi="Arial" w:cs="Arial"/>
        </w:rPr>
        <w:t xml:space="preserve"> Continuity-of-carer midwifery models</w:t>
      </w:r>
      <w:r w:rsidR="00B2643B">
        <w:rPr>
          <w:rFonts w:ascii="Arial" w:hAnsi="Arial" w:cs="Arial"/>
        </w:rPr>
        <w:t>-community</w:t>
      </w:r>
      <w:r w:rsidR="00400DA0">
        <w:rPr>
          <w:rFonts w:ascii="Arial" w:hAnsi="Arial" w:cs="Arial"/>
        </w:rPr>
        <w:t>-</w:t>
      </w:r>
      <w:r w:rsidR="00B2643B">
        <w:rPr>
          <w:rFonts w:ascii="Arial" w:hAnsi="Arial" w:cs="Arial"/>
        </w:rPr>
        <w:t xml:space="preserve"> based outcomes. </w:t>
      </w:r>
      <w:r w:rsidR="00400DA0">
        <w:rPr>
          <w:rFonts w:ascii="Arial" w:hAnsi="Arial" w:cs="Arial"/>
        </w:rPr>
        <w:t>BMJ Open</w:t>
      </w:r>
    </w:p>
    <w:p w14:paraId="1C90040A" w14:textId="77777777" w:rsidR="00266556" w:rsidRDefault="00266556">
      <w:pPr>
        <w:rPr>
          <w:rFonts w:ascii="Arial" w:hAnsi="Arial" w:cs="Arial"/>
        </w:rPr>
      </w:pPr>
    </w:p>
    <w:p w14:paraId="57EBEA12" w14:textId="77777777" w:rsidR="006F032E" w:rsidRDefault="006F032E">
      <w:pPr>
        <w:rPr>
          <w:rFonts w:ascii="Arial" w:hAnsi="Arial" w:cs="Arial"/>
        </w:rPr>
      </w:pPr>
    </w:p>
    <w:p w14:paraId="729C45CC" w14:textId="77777777" w:rsidR="00676C0D" w:rsidRDefault="00676C0D">
      <w:pPr>
        <w:rPr>
          <w:rFonts w:ascii="Arial" w:hAnsi="Arial" w:cs="Arial"/>
        </w:rPr>
      </w:pPr>
    </w:p>
    <w:p w14:paraId="3158F25E" w14:textId="77777777" w:rsidR="00217470" w:rsidRDefault="00217470">
      <w:pPr>
        <w:rPr>
          <w:rFonts w:ascii="Arial" w:hAnsi="Arial" w:cs="Arial"/>
        </w:rPr>
      </w:pPr>
    </w:p>
    <w:p w14:paraId="1840E0F0" w14:textId="77777777" w:rsidR="00902479" w:rsidRDefault="00902479">
      <w:pPr>
        <w:rPr>
          <w:rFonts w:ascii="Arial" w:hAnsi="Arial" w:cs="Arial"/>
        </w:rPr>
      </w:pPr>
    </w:p>
    <w:p w14:paraId="5DDB01C7" w14:textId="77777777" w:rsidR="005A3370" w:rsidRDefault="005A3370">
      <w:pPr>
        <w:rPr>
          <w:rFonts w:ascii="Arial" w:hAnsi="Arial" w:cs="Arial"/>
        </w:rPr>
      </w:pPr>
    </w:p>
    <w:p w14:paraId="72F2BF2C" w14:textId="77777777" w:rsidR="005A3370" w:rsidRDefault="005A3370">
      <w:pPr>
        <w:rPr>
          <w:rFonts w:ascii="Arial" w:hAnsi="Arial" w:cs="Arial"/>
        </w:rPr>
      </w:pPr>
    </w:p>
    <w:p w14:paraId="675D1BFB" w14:textId="77777777" w:rsidR="000F67A6" w:rsidRPr="005F15D0" w:rsidRDefault="000F67A6">
      <w:pPr>
        <w:rPr>
          <w:rFonts w:ascii="Arial" w:hAnsi="Arial" w:cs="Arial"/>
        </w:rPr>
      </w:pPr>
    </w:p>
    <w:sectPr w:rsidR="000F67A6" w:rsidRPr="005F15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786F86"/>
    <w:multiLevelType w:val="hybridMultilevel"/>
    <w:tmpl w:val="9BBAC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4653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5D0"/>
    <w:rsid w:val="000002DE"/>
    <w:rsid w:val="000040BB"/>
    <w:rsid w:val="000064AE"/>
    <w:rsid w:val="000121FC"/>
    <w:rsid w:val="0003075F"/>
    <w:rsid w:val="00051FBD"/>
    <w:rsid w:val="0005389A"/>
    <w:rsid w:val="00055367"/>
    <w:rsid w:val="00060243"/>
    <w:rsid w:val="00064709"/>
    <w:rsid w:val="00080EB6"/>
    <w:rsid w:val="00094164"/>
    <w:rsid w:val="000A1E9D"/>
    <w:rsid w:val="000A3BE3"/>
    <w:rsid w:val="000B435F"/>
    <w:rsid w:val="000B58DA"/>
    <w:rsid w:val="000C4942"/>
    <w:rsid w:val="000C5837"/>
    <w:rsid w:val="000F32A4"/>
    <w:rsid w:val="000F67A6"/>
    <w:rsid w:val="00106E3D"/>
    <w:rsid w:val="001159E7"/>
    <w:rsid w:val="00122C01"/>
    <w:rsid w:val="00133EE6"/>
    <w:rsid w:val="001414F1"/>
    <w:rsid w:val="00190D30"/>
    <w:rsid w:val="00193460"/>
    <w:rsid w:val="001B6F99"/>
    <w:rsid w:val="001B7261"/>
    <w:rsid w:val="001C232A"/>
    <w:rsid w:val="001D1465"/>
    <w:rsid w:val="001D56E2"/>
    <w:rsid w:val="001E052A"/>
    <w:rsid w:val="001E4ABB"/>
    <w:rsid w:val="00207E24"/>
    <w:rsid w:val="00212E27"/>
    <w:rsid w:val="00215EEA"/>
    <w:rsid w:val="00217470"/>
    <w:rsid w:val="0022322B"/>
    <w:rsid w:val="002255D0"/>
    <w:rsid w:val="00233CF7"/>
    <w:rsid w:val="00241F75"/>
    <w:rsid w:val="00266556"/>
    <w:rsid w:val="00270ADD"/>
    <w:rsid w:val="00276C80"/>
    <w:rsid w:val="002878EC"/>
    <w:rsid w:val="00295A60"/>
    <w:rsid w:val="002A620B"/>
    <w:rsid w:val="002A65C7"/>
    <w:rsid w:val="002F0ED5"/>
    <w:rsid w:val="002F66F8"/>
    <w:rsid w:val="003039F6"/>
    <w:rsid w:val="00317020"/>
    <w:rsid w:val="00334ECC"/>
    <w:rsid w:val="00334ED2"/>
    <w:rsid w:val="00354B4F"/>
    <w:rsid w:val="00365645"/>
    <w:rsid w:val="00366382"/>
    <w:rsid w:val="00377610"/>
    <w:rsid w:val="0038269E"/>
    <w:rsid w:val="00383781"/>
    <w:rsid w:val="00386B8C"/>
    <w:rsid w:val="0038760A"/>
    <w:rsid w:val="003957E3"/>
    <w:rsid w:val="00397134"/>
    <w:rsid w:val="003A061B"/>
    <w:rsid w:val="003B6B1E"/>
    <w:rsid w:val="003C3C51"/>
    <w:rsid w:val="003D2A67"/>
    <w:rsid w:val="003D5BF4"/>
    <w:rsid w:val="003D6070"/>
    <w:rsid w:val="003D71DF"/>
    <w:rsid w:val="003E3A8D"/>
    <w:rsid w:val="00400DA0"/>
    <w:rsid w:val="00404D62"/>
    <w:rsid w:val="00414132"/>
    <w:rsid w:val="0041581E"/>
    <w:rsid w:val="00417971"/>
    <w:rsid w:val="00425AA7"/>
    <w:rsid w:val="00431E2C"/>
    <w:rsid w:val="004366C3"/>
    <w:rsid w:val="00440B33"/>
    <w:rsid w:val="00442630"/>
    <w:rsid w:val="00463841"/>
    <w:rsid w:val="00472F50"/>
    <w:rsid w:val="00487BA8"/>
    <w:rsid w:val="004942EE"/>
    <w:rsid w:val="004B6D22"/>
    <w:rsid w:val="004D0956"/>
    <w:rsid w:val="004D47E7"/>
    <w:rsid w:val="004F1C99"/>
    <w:rsid w:val="005052BC"/>
    <w:rsid w:val="005244BD"/>
    <w:rsid w:val="00543564"/>
    <w:rsid w:val="00545930"/>
    <w:rsid w:val="00565DD3"/>
    <w:rsid w:val="00574CD7"/>
    <w:rsid w:val="005A3370"/>
    <w:rsid w:val="005A77F0"/>
    <w:rsid w:val="005D0D70"/>
    <w:rsid w:val="005E1C9C"/>
    <w:rsid w:val="005E719A"/>
    <w:rsid w:val="005F15D0"/>
    <w:rsid w:val="006119B8"/>
    <w:rsid w:val="00616707"/>
    <w:rsid w:val="00631C84"/>
    <w:rsid w:val="00656BDD"/>
    <w:rsid w:val="00663928"/>
    <w:rsid w:val="00664E3A"/>
    <w:rsid w:val="00676C0D"/>
    <w:rsid w:val="00682CEF"/>
    <w:rsid w:val="00691CA0"/>
    <w:rsid w:val="006B1D04"/>
    <w:rsid w:val="006D1F01"/>
    <w:rsid w:val="006D4D4F"/>
    <w:rsid w:val="006E3CBB"/>
    <w:rsid w:val="006F032E"/>
    <w:rsid w:val="007121B9"/>
    <w:rsid w:val="00715BD8"/>
    <w:rsid w:val="0072434A"/>
    <w:rsid w:val="007307B8"/>
    <w:rsid w:val="00733444"/>
    <w:rsid w:val="007355AF"/>
    <w:rsid w:val="00740E6E"/>
    <w:rsid w:val="0075104C"/>
    <w:rsid w:val="00766F3B"/>
    <w:rsid w:val="00772EAE"/>
    <w:rsid w:val="007801CF"/>
    <w:rsid w:val="0079285A"/>
    <w:rsid w:val="007B1C4F"/>
    <w:rsid w:val="007C1483"/>
    <w:rsid w:val="007C479F"/>
    <w:rsid w:val="007D5529"/>
    <w:rsid w:val="007F25A3"/>
    <w:rsid w:val="00807B3F"/>
    <w:rsid w:val="008101D0"/>
    <w:rsid w:val="00826957"/>
    <w:rsid w:val="00826EED"/>
    <w:rsid w:val="00862912"/>
    <w:rsid w:val="0087146B"/>
    <w:rsid w:val="008908E6"/>
    <w:rsid w:val="008A43F0"/>
    <w:rsid w:val="008B781D"/>
    <w:rsid w:val="008C16FB"/>
    <w:rsid w:val="008D34FC"/>
    <w:rsid w:val="008D4F15"/>
    <w:rsid w:val="008D7FF3"/>
    <w:rsid w:val="00902479"/>
    <w:rsid w:val="00932194"/>
    <w:rsid w:val="00936CCB"/>
    <w:rsid w:val="00947E26"/>
    <w:rsid w:val="009605BD"/>
    <w:rsid w:val="00960DA7"/>
    <w:rsid w:val="009674D0"/>
    <w:rsid w:val="00985FA8"/>
    <w:rsid w:val="009A745C"/>
    <w:rsid w:val="009C268A"/>
    <w:rsid w:val="009C6A78"/>
    <w:rsid w:val="009E143F"/>
    <w:rsid w:val="00A07145"/>
    <w:rsid w:val="00A142A2"/>
    <w:rsid w:val="00A24146"/>
    <w:rsid w:val="00A31C0C"/>
    <w:rsid w:val="00A338A8"/>
    <w:rsid w:val="00A46C93"/>
    <w:rsid w:val="00A53A6C"/>
    <w:rsid w:val="00A54468"/>
    <w:rsid w:val="00A65FF0"/>
    <w:rsid w:val="00A676F9"/>
    <w:rsid w:val="00A817C6"/>
    <w:rsid w:val="00A96C69"/>
    <w:rsid w:val="00AB0E1C"/>
    <w:rsid w:val="00AB6093"/>
    <w:rsid w:val="00AD45B2"/>
    <w:rsid w:val="00AE506C"/>
    <w:rsid w:val="00AE72A0"/>
    <w:rsid w:val="00B014B6"/>
    <w:rsid w:val="00B053FD"/>
    <w:rsid w:val="00B2643B"/>
    <w:rsid w:val="00B3103E"/>
    <w:rsid w:val="00B31191"/>
    <w:rsid w:val="00B463CC"/>
    <w:rsid w:val="00B613BC"/>
    <w:rsid w:val="00B637D7"/>
    <w:rsid w:val="00B737D9"/>
    <w:rsid w:val="00B85CDC"/>
    <w:rsid w:val="00B92C32"/>
    <w:rsid w:val="00BA1178"/>
    <w:rsid w:val="00BE4453"/>
    <w:rsid w:val="00BE4512"/>
    <w:rsid w:val="00BF01A8"/>
    <w:rsid w:val="00C052F4"/>
    <w:rsid w:val="00C058F0"/>
    <w:rsid w:val="00C26AAA"/>
    <w:rsid w:val="00C31904"/>
    <w:rsid w:val="00C32544"/>
    <w:rsid w:val="00C36AEA"/>
    <w:rsid w:val="00C50A87"/>
    <w:rsid w:val="00C52991"/>
    <w:rsid w:val="00C72135"/>
    <w:rsid w:val="00C9470B"/>
    <w:rsid w:val="00C95498"/>
    <w:rsid w:val="00CB78A0"/>
    <w:rsid w:val="00CC2C4E"/>
    <w:rsid w:val="00CD3BA8"/>
    <w:rsid w:val="00CF4504"/>
    <w:rsid w:val="00CF7BE5"/>
    <w:rsid w:val="00D024D0"/>
    <w:rsid w:val="00D02F8B"/>
    <w:rsid w:val="00D162BB"/>
    <w:rsid w:val="00D40080"/>
    <w:rsid w:val="00D5470C"/>
    <w:rsid w:val="00D54EE3"/>
    <w:rsid w:val="00D76FF6"/>
    <w:rsid w:val="00D80177"/>
    <w:rsid w:val="00D8462F"/>
    <w:rsid w:val="00DC419A"/>
    <w:rsid w:val="00DC4D61"/>
    <w:rsid w:val="00DF3D42"/>
    <w:rsid w:val="00E176CD"/>
    <w:rsid w:val="00E217B3"/>
    <w:rsid w:val="00E41CD0"/>
    <w:rsid w:val="00E50946"/>
    <w:rsid w:val="00E648D1"/>
    <w:rsid w:val="00E96793"/>
    <w:rsid w:val="00ED352F"/>
    <w:rsid w:val="00EE0517"/>
    <w:rsid w:val="00EE37E4"/>
    <w:rsid w:val="00EE3B87"/>
    <w:rsid w:val="00EF667E"/>
    <w:rsid w:val="00EF6BBC"/>
    <w:rsid w:val="00F04FE1"/>
    <w:rsid w:val="00F05937"/>
    <w:rsid w:val="00F115B1"/>
    <w:rsid w:val="00F24DFB"/>
    <w:rsid w:val="00F41A89"/>
    <w:rsid w:val="00F41C3E"/>
    <w:rsid w:val="00F55E62"/>
    <w:rsid w:val="00F57D65"/>
    <w:rsid w:val="00FA7A63"/>
    <w:rsid w:val="00FB481C"/>
    <w:rsid w:val="00FC6A14"/>
    <w:rsid w:val="00FD1F73"/>
    <w:rsid w:val="00FF0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4E4B8"/>
  <w15:chartTrackingRefBased/>
  <w15:docId w15:val="{D264D360-416E-4ADD-BB16-5268D5793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5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15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15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15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15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15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5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5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5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5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15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15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15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15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15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5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5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5D0"/>
    <w:rPr>
      <w:rFonts w:eastAsiaTheme="majorEastAsia" w:cstheme="majorBidi"/>
      <w:color w:val="272727" w:themeColor="text1" w:themeTint="D8"/>
    </w:rPr>
  </w:style>
  <w:style w:type="paragraph" w:styleId="Title">
    <w:name w:val="Title"/>
    <w:basedOn w:val="Normal"/>
    <w:next w:val="Normal"/>
    <w:link w:val="TitleChar"/>
    <w:uiPriority w:val="10"/>
    <w:qFormat/>
    <w:rsid w:val="005F15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5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5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5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5D0"/>
    <w:pPr>
      <w:spacing w:before="160"/>
      <w:jc w:val="center"/>
    </w:pPr>
    <w:rPr>
      <w:i/>
      <w:iCs/>
      <w:color w:val="404040" w:themeColor="text1" w:themeTint="BF"/>
    </w:rPr>
  </w:style>
  <w:style w:type="character" w:customStyle="1" w:styleId="QuoteChar">
    <w:name w:val="Quote Char"/>
    <w:basedOn w:val="DefaultParagraphFont"/>
    <w:link w:val="Quote"/>
    <w:uiPriority w:val="29"/>
    <w:rsid w:val="005F15D0"/>
    <w:rPr>
      <w:i/>
      <w:iCs/>
      <w:color w:val="404040" w:themeColor="text1" w:themeTint="BF"/>
    </w:rPr>
  </w:style>
  <w:style w:type="paragraph" w:styleId="ListParagraph">
    <w:name w:val="List Paragraph"/>
    <w:basedOn w:val="Normal"/>
    <w:uiPriority w:val="34"/>
    <w:qFormat/>
    <w:rsid w:val="005F15D0"/>
    <w:pPr>
      <w:ind w:left="720"/>
      <w:contextualSpacing/>
    </w:pPr>
  </w:style>
  <w:style w:type="character" w:styleId="IntenseEmphasis">
    <w:name w:val="Intense Emphasis"/>
    <w:basedOn w:val="DefaultParagraphFont"/>
    <w:uiPriority w:val="21"/>
    <w:qFormat/>
    <w:rsid w:val="005F15D0"/>
    <w:rPr>
      <w:i/>
      <w:iCs/>
      <w:color w:val="0F4761" w:themeColor="accent1" w:themeShade="BF"/>
    </w:rPr>
  </w:style>
  <w:style w:type="paragraph" w:styleId="IntenseQuote">
    <w:name w:val="Intense Quote"/>
    <w:basedOn w:val="Normal"/>
    <w:next w:val="Normal"/>
    <w:link w:val="IntenseQuoteChar"/>
    <w:uiPriority w:val="30"/>
    <w:qFormat/>
    <w:rsid w:val="005F15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5D0"/>
    <w:rPr>
      <w:i/>
      <w:iCs/>
      <w:color w:val="0F4761" w:themeColor="accent1" w:themeShade="BF"/>
    </w:rPr>
  </w:style>
  <w:style w:type="character" w:styleId="IntenseReference">
    <w:name w:val="Intense Reference"/>
    <w:basedOn w:val="DefaultParagraphFont"/>
    <w:uiPriority w:val="32"/>
    <w:qFormat/>
    <w:rsid w:val="005F15D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2469</TotalTime>
  <Pages>5</Pages>
  <Words>1800</Words>
  <Characters>10264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kirath ishaq</dc:creator>
  <cp:keywords/>
  <dc:description/>
  <cp:lastModifiedBy>kirath ishaq</cp:lastModifiedBy>
  <cp:revision>225</cp:revision>
  <dcterms:created xsi:type="dcterms:W3CDTF">2026-10-12T16:50:00Z</dcterms:created>
  <dcterms:modified xsi:type="dcterms:W3CDTF">2026-10-18T17:24:00Z</dcterms:modified>
</cp:coreProperties>
</file>