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5AEF59" w14:textId="6CBC7A34" w:rsidR="00E52271" w:rsidRDefault="00E52271" w:rsidP="00E52271">
      <w:pPr>
        <w:autoSpaceDE w:val="0"/>
        <w:autoSpaceDN w:val="0"/>
        <w:adjustRightInd w:val="0"/>
        <w:ind w:right="-720"/>
        <w:rPr>
          <w:rFonts w:cs="Helvetica"/>
          <w:color w:val="000000"/>
          <w:sz w:val="22"/>
          <w:szCs w:val="22"/>
          <w:lang w:val="en-US"/>
        </w:rPr>
      </w:pPr>
    </w:p>
    <w:p w14:paraId="15A91946" w14:textId="133B59FD" w:rsidR="00B3757A" w:rsidRDefault="00B3757A" w:rsidP="00E52271">
      <w:pPr>
        <w:autoSpaceDE w:val="0"/>
        <w:autoSpaceDN w:val="0"/>
        <w:adjustRightInd w:val="0"/>
        <w:ind w:right="-720"/>
        <w:rPr>
          <w:rFonts w:cs="Helvetica"/>
          <w:color w:val="000000"/>
          <w:sz w:val="22"/>
          <w:szCs w:val="22"/>
          <w:lang w:val="en-US"/>
        </w:rPr>
      </w:pPr>
    </w:p>
    <w:p w14:paraId="66F8044B" w14:textId="53C992BA" w:rsidR="00B3757A" w:rsidRDefault="00B3757A" w:rsidP="00E52271">
      <w:pPr>
        <w:autoSpaceDE w:val="0"/>
        <w:autoSpaceDN w:val="0"/>
        <w:adjustRightInd w:val="0"/>
        <w:ind w:right="-720"/>
        <w:rPr>
          <w:rFonts w:cs="Helvetica"/>
          <w:color w:val="000000"/>
          <w:sz w:val="22"/>
          <w:szCs w:val="22"/>
          <w:lang w:val="en-US"/>
        </w:rPr>
      </w:pPr>
    </w:p>
    <w:p w14:paraId="770ECF78" w14:textId="0E3A3000" w:rsidR="00B3757A" w:rsidRDefault="00B3757A" w:rsidP="00E52271">
      <w:pPr>
        <w:autoSpaceDE w:val="0"/>
        <w:autoSpaceDN w:val="0"/>
        <w:adjustRightInd w:val="0"/>
        <w:ind w:right="-720"/>
        <w:rPr>
          <w:rFonts w:cs="Helvetica"/>
          <w:color w:val="000000"/>
          <w:sz w:val="22"/>
          <w:szCs w:val="22"/>
          <w:lang w:val="en-US"/>
        </w:rPr>
      </w:pPr>
    </w:p>
    <w:p w14:paraId="695017C9" w14:textId="77777777" w:rsidR="00B3757A" w:rsidRDefault="00B3757A" w:rsidP="00E52271">
      <w:pPr>
        <w:autoSpaceDE w:val="0"/>
        <w:autoSpaceDN w:val="0"/>
        <w:adjustRightInd w:val="0"/>
        <w:ind w:right="-720"/>
        <w:rPr>
          <w:rFonts w:cs="Helvetica"/>
          <w:color w:val="000000"/>
          <w:sz w:val="22"/>
          <w:szCs w:val="22"/>
          <w:lang w:val="en-US"/>
        </w:rPr>
      </w:pPr>
    </w:p>
    <w:p w14:paraId="49CBCD56" w14:textId="2A913D80" w:rsidR="005C6F9B" w:rsidRDefault="005C6F9B" w:rsidP="00E52271">
      <w:pPr>
        <w:autoSpaceDE w:val="0"/>
        <w:autoSpaceDN w:val="0"/>
        <w:adjustRightInd w:val="0"/>
        <w:ind w:right="-720"/>
        <w:rPr>
          <w:rFonts w:cs="Helvetica"/>
          <w:color w:val="000000"/>
          <w:sz w:val="22"/>
          <w:szCs w:val="22"/>
          <w:lang w:val="en-US"/>
        </w:rPr>
      </w:pPr>
    </w:p>
    <w:p w14:paraId="45A79A85" w14:textId="2017ADBB" w:rsidR="00502D78" w:rsidRPr="00502D78" w:rsidRDefault="00502D78" w:rsidP="00B3757A">
      <w:pPr>
        <w:spacing w:before="100" w:beforeAutospacing="1" w:after="100" w:afterAutospacing="1"/>
        <w:jc w:val="center"/>
        <w:rPr>
          <w:sz w:val="40"/>
          <w:szCs w:val="40"/>
        </w:rPr>
      </w:pPr>
      <w:r w:rsidRPr="00502D78">
        <w:rPr>
          <w:rFonts w:ascii="TimesNewRomanPS" w:hAnsi="TimesNewRomanPS"/>
          <w:sz w:val="40"/>
          <w:szCs w:val="40"/>
        </w:rPr>
        <w:t>PROJECT MANAGEMENT</w:t>
      </w:r>
    </w:p>
    <w:p w14:paraId="20F12880" w14:textId="3440D328" w:rsidR="005C6F9B" w:rsidRDefault="005C6F9B" w:rsidP="00B3757A">
      <w:pPr>
        <w:autoSpaceDE w:val="0"/>
        <w:autoSpaceDN w:val="0"/>
        <w:adjustRightInd w:val="0"/>
        <w:ind w:right="-720"/>
        <w:jc w:val="center"/>
        <w:rPr>
          <w:rFonts w:cs="Helvetica"/>
          <w:color w:val="000000"/>
          <w:sz w:val="40"/>
          <w:szCs w:val="40"/>
          <w:lang w:val="en-US"/>
        </w:rPr>
      </w:pPr>
    </w:p>
    <w:p w14:paraId="35F183B8" w14:textId="0D56E9B0" w:rsidR="00432F35" w:rsidRDefault="00432F35" w:rsidP="00B3757A">
      <w:pPr>
        <w:autoSpaceDE w:val="0"/>
        <w:autoSpaceDN w:val="0"/>
        <w:adjustRightInd w:val="0"/>
        <w:ind w:right="-720"/>
        <w:jc w:val="center"/>
        <w:rPr>
          <w:rFonts w:cs="Helvetica"/>
          <w:color w:val="000000"/>
          <w:sz w:val="40"/>
          <w:szCs w:val="40"/>
          <w:lang w:val="en-US"/>
        </w:rPr>
      </w:pPr>
    </w:p>
    <w:p w14:paraId="5A4FAF1F" w14:textId="77777777" w:rsidR="00432F35" w:rsidRPr="00B3757A" w:rsidRDefault="00432F35" w:rsidP="00B3757A">
      <w:pPr>
        <w:autoSpaceDE w:val="0"/>
        <w:autoSpaceDN w:val="0"/>
        <w:adjustRightInd w:val="0"/>
        <w:ind w:right="-720"/>
        <w:jc w:val="center"/>
        <w:rPr>
          <w:rFonts w:cs="Helvetica"/>
          <w:color w:val="000000"/>
          <w:sz w:val="40"/>
          <w:szCs w:val="40"/>
          <w:lang w:val="en-US"/>
        </w:rPr>
      </w:pPr>
    </w:p>
    <w:p w14:paraId="70925619" w14:textId="77777777" w:rsidR="005E6BD7" w:rsidRPr="00B3757A" w:rsidRDefault="005E6BD7" w:rsidP="00B3757A">
      <w:pPr>
        <w:jc w:val="center"/>
        <w:rPr>
          <w:rStyle w:val="Strong"/>
          <w:rFonts w:eastAsiaTheme="majorEastAsia"/>
          <w:b w:val="0"/>
          <w:bCs w:val="0"/>
          <w:sz w:val="40"/>
          <w:szCs w:val="40"/>
        </w:rPr>
      </w:pPr>
      <w:proofErr w:type="spellStart"/>
      <w:r w:rsidRPr="00B3757A">
        <w:rPr>
          <w:rStyle w:val="Strong"/>
          <w:rFonts w:eastAsiaTheme="majorEastAsia"/>
          <w:b w:val="0"/>
          <w:bCs w:val="0"/>
          <w:sz w:val="40"/>
          <w:szCs w:val="40"/>
        </w:rPr>
        <w:t>Molner</w:t>
      </w:r>
      <w:proofErr w:type="spellEnd"/>
      <w:r w:rsidRPr="00B3757A">
        <w:rPr>
          <w:rStyle w:val="Strong"/>
          <w:rFonts w:eastAsiaTheme="majorEastAsia"/>
          <w:b w:val="0"/>
          <w:bCs w:val="0"/>
          <w:sz w:val="40"/>
          <w:szCs w:val="40"/>
        </w:rPr>
        <w:t xml:space="preserve"> Thomas</w:t>
      </w:r>
    </w:p>
    <w:p w14:paraId="38FDEB14" w14:textId="77777777" w:rsidR="005E6BD7" w:rsidRPr="00B3757A" w:rsidRDefault="005E6BD7" w:rsidP="00B3757A">
      <w:pPr>
        <w:jc w:val="center"/>
        <w:rPr>
          <w:rStyle w:val="Strong"/>
          <w:rFonts w:eastAsiaTheme="majorEastAsia"/>
          <w:b w:val="0"/>
          <w:bCs w:val="0"/>
          <w:sz w:val="40"/>
          <w:szCs w:val="40"/>
        </w:rPr>
      </w:pPr>
      <w:r w:rsidRPr="00B3757A">
        <w:rPr>
          <w:rStyle w:val="Strong"/>
          <w:rFonts w:eastAsiaTheme="majorEastAsia"/>
          <w:b w:val="0"/>
          <w:bCs w:val="0"/>
          <w:sz w:val="40"/>
          <w:szCs w:val="40"/>
        </w:rPr>
        <w:t>1804565</w:t>
      </w:r>
    </w:p>
    <w:p w14:paraId="00302A9F" w14:textId="0C9F3DB6" w:rsidR="005E6BD7" w:rsidRPr="00B3757A" w:rsidRDefault="005E6BD7" w:rsidP="00B3757A">
      <w:pPr>
        <w:pStyle w:val="NormalWeb"/>
        <w:jc w:val="center"/>
        <w:rPr>
          <w:rFonts w:asciiTheme="majorHAnsi" w:hAnsiTheme="majorHAnsi"/>
          <w:sz w:val="40"/>
          <w:szCs w:val="40"/>
        </w:rPr>
      </w:pPr>
      <w:r w:rsidRPr="00B3757A">
        <w:rPr>
          <w:rFonts w:asciiTheme="majorHAnsi" w:hAnsiTheme="majorHAnsi"/>
          <w:sz w:val="40"/>
          <w:szCs w:val="40"/>
        </w:rPr>
        <w:t>ACCC50</w:t>
      </w:r>
      <w:r w:rsidR="00502D78" w:rsidRPr="00B3757A">
        <w:rPr>
          <w:rFonts w:asciiTheme="majorHAnsi" w:hAnsiTheme="majorHAnsi"/>
          <w:sz w:val="40"/>
          <w:szCs w:val="40"/>
        </w:rPr>
        <w:t>05</w:t>
      </w:r>
    </w:p>
    <w:p w14:paraId="422DE60C" w14:textId="5085B36A" w:rsidR="00B3757A" w:rsidRDefault="00502D78" w:rsidP="00432F35">
      <w:pPr>
        <w:spacing w:before="100" w:beforeAutospacing="1" w:after="100" w:afterAutospacing="1"/>
        <w:jc w:val="center"/>
        <w:rPr>
          <w:rFonts w:ascii="TimesNewRomanPS" w:hAnsi="TimesNewRomanPS"/>
          <w:sz w:val="40"/>
          <w:szCs w:val="40"/>
        </w:rPr>
      </w:pPr>
      <w:r w:rsidRPr="00502D78">
        <w:rPr>
          <w:rFonts w:ascii="TimesNewRomanPS" w:hAnsi="TimesNewRomanPS"/>
          <w:sz w:val="40"/>
          <w:szCs w:val="40"/>
        </w:rPr>
        <w:t xml:space="preserve">Koushik </w:t>
      </w:r>
      <w:proofErr w:type="spellStart"/>
      <w:r w:rsidRPr="00502D78">
        <w:rPr>
          <w:rFonts w:ascii="TimesNewRomanPS" w:hAnsi="TimesNewRomanPS"/>
          <w:sz w:val="40"/>
          <w:szCs w:val="40"/>
        </w:rPr>
        <w:t>Modak</w:t>
      </w:r>
      <w:proofErr w:type="spellEnd"/>
    </w:p>
    <w:p w14:paraId="0C055B2E" w14:textId="4487B5DF" w:rsidR="00B3757A" w:rsidRDefault="00B3757A" w:rsidP="00B3757A">
      <w:pPr>
        <w:spacing w:before="100" w:beforeAutospacing="1" w:after="100" w:afterAutospacing="1"/>
        <w:jc w:val="center"/>
        <w:rPr>
          <w:rFonts w:ascii="TimesNewRomanPS" w:hAnsi="TimesNewRomanPS"/>
          <w:sz w:val="40"/>
          <w:szCs w:val="40"/>
        </w:rPr>
      </w:pPr>
    </w:p>
    <w:p w14:paraId="255914C3" w14:textId="657E5421" w:rsidR="00B3757A" w:rsidRDefault="00B3757A" w:rsidP="00B3757A">
      <w:pPr>
        <w:spacing w:before="100" w:beforeAutospacing="1" w:after="100" w:afterAutospacing="1"/>
        <w:jc w:val="center"/>
        <w:rPr>
          <w:rFonts w:ascii="TimesNewRomanPS" w:hAnsi="TimesNewRomanPS"/>
          <w:sz w:val="40"/>
          <w:szCs w:val="40"/>
        </w:rPr>
      </w:pPr>
    </w:p>
    <w:p w14:paraId="3A6E6748" w14:textId="387D0136" w:rsidR="00B3757A" w:rsidRDefault="00B3757A" w:rsidP="00B3757A">
      <w:pPr>
        <w:spacing w:before="100" w:beforeAutospacing="1" w:after="100" w:afterAutospacing="1"/>
        <w:jc w:val="center"/>
        <w:rPr>
          <w:rFonts w:ascii="TimesNewRomanPS" w:hAnsi="TimesNewRomanPS"/>
          <w:sz w:val="40"/>
          <w:szCs w:val="40"/>
        </w:rPr>
      </w:pPr>
    </w:p>
    <w:p w14:paraId="2EA4361B" w14:textId="77777777" w:rsidR="00B3757A" w:rsidRPr="00502D78" w:rsidRDefault="00B3757A" w:rsidP="00B3757A">
      <w:pPr>
        <w:spacing w:before="100" w:beforeAutospacing="1" w:after="100" w:afterAutospacing="1"/>
        <w:jc w:val="center"/>
        <w:rPr>
          <w:sz w:val="40"/>
          <w:szCs w:val="40"/>
        </w:rPr>
      </w:pPr>
    </w:p>
    <w:p w14:paraId="52DFCCC2" w14:textId="087D10E1" w:rsidR="005E6BD7" w:rsidRPr="00BB0F8F" w:rsidRDefault="005E6BD7" w:rsidP="005E6BD7">
      <w:pPr>
        <w:pStyle w:val="NormalWeb"/>
        <w:shd w:val="clear" w:color="auto" w:fill="FFFFFF"/>
        <w:jc w:val="center"/>
        <w:rPr>
          <w:rFonts w:ascii="Calibri" w:hAnsi="Calibri"/>
          <w:sz w:val="28"/>
          <w:szCs w:val="28"/>
        </w:rPr>
      </w:pPr>
    </w:p>
    <w:p w14:paraId="7315B615" w14:textId="22F73260" w:rsidR="005C6F9B" w:rsidRDefault="005C6F9B" w:rsidP="00E52271">
      <w:pPr>
        <w:autoSpaceDE w:val="0"/>
        <w:autoSpaceDN w:val="0"/>
        <w:adjustRightInd w:val="0"/>
        <w:ind w:right="-720"/>
        <w:rPr>
          <w:rFonts w:cs="Helvetica"/>
          <w:color w:val="000000"/>
          <w:sz w:val="22"/>
          <w:szCs w:val="22"/>
          <w:lang w:val="en-US"/>
        </w:rPr>
      </w:pPr>
    </w:p>
    <w:p w14:paraId="00545256" w14:textId="3DE76F54" w:rsidR="005C6F9B" w:rsidRDefault="005C6F9B" w:rsidP="00E52271">
      <w:pPr>
        <w:autoSpaceDE w:val="0"/>
        <w:autoSpaceDN w:val="0"/>
        <w:adjustRightInd w:val="0"/>
        <w:ind w:right="-720"/>
        <w:rPr>
          <w:rFonts w:cs="Helvetica"/>
          <w:color w:val="000000"/>
          <w:sz w:val="22"/>
          <w:szCs w:val="22"/>
          <w:lang w:val="en-US"/>
        </w:rPr>
      </w:pPr>
    </w:p>
    <w:p w14:paraId="72A6CB4C" w14:textId="03D20C6A" w:rsidR="005C6F9B" w:rsidRDefault="005C6F9B" w:rsidP="00E52271">
      <w:pPr>
        <w:autoSpaceDE w:val="0"/>
        <w:autoSpaceDN w:val="0"/>
        <w:adjustRightInd w:val="0"/>
        <w:ind w:right="-720"/>
        <w:rPr>
          <w:rFonts w:cs="Helvetica"/>
          <w:color w:val="000000"/>
          <w:sz w:val="22"/>
          <w:szCs w:val="22"/>
          <w:lang w:val="en-US"/>
        </w:rPr>
      </w:pPr>
    </w:p>
    <w:p w14:paraId="2C32DDE8" w14:textId="3677C4E1" w:rsidR="005C6F9B" w:rsidRDefault="005C6F9B" w:rsidP="00E52271">
      <w:pPr>
        <w:autoSpaceDE w:val="0"/>
        <w:autoSpaceDN w:val="0"/>
        <w:adjustRightInd w:val="0"/>
        <w:ind w:right="-720"/>
        <w:rPr>
          <w:rFonts w:cs="Helvetica"/>
          <w:color w:val="000000"/>
          <w:sz w:val="22"/>
          <w:szCs w:val="22"/>
          <w:lang w:val="en-US"/>
        </w:rPr>
      </w:pPr>
    </w:p>
    <w:p w14:paraId="2BC8BD09" w14:textId="3D9A6A64" w:rsidR="005C6F9B" w:rsidRDefault="005C6F9B" w:rsidP="00E52271">
      <w:pPr>
        <w:autoSpaceDE w:val="0"/>
        <w:autoSpaceDN w:val="0"/>
        <w:adjustRightInd w:val="0"/>
        <w:ind w:right="-720"/>
        <w:rPr>
          <w:rFonts w:cs="Helvetica"/>
          <w:color w:val="000000"/>
          <w:sz w:val="22"/>
          <w:szCs w:val="22"/>
          <w:lang w:val="en-US"/>
        </w:rPr>
      </w:pPr>
    </w:p>
    <w:p w14:paraId="67F0431C" w14:textId="074B7FA3" w:rsidR="00236A03" w:rsidRDefault="00236A03" w:rsidP="00E52271">
      <w:pPr>
        <w:autoSpaceDE w:val="0"/>
        <w:autoSpaceDN w:val="0"/>
        <w:adjustRightInd w:val="0"/>
        <w:ind w:right="-720"/>
        <w:rPr>
          <w:rFonts w:cs="Helvetica"/>
          <w:color w:val="000000"/>
          <w:sz w:val="22"/>
          <w:szCs w:val="22"/>
          <w:lang w:val="en-US"/>
        </w:rPr>
      </w:pPr>
    </w:p>
    <w:p w14:paraId="766C4A5B" w14:textId="37396703" w:rsidR="00236A03" w:rsidRDefault="00236A03" w:rsidP="00E52271">
      <w:pPr>
        <w:autoSpaceDE w:val="0"/>
        <w:autoSpaceDN w:val="0"/>
        <w:adjustRightInd w:val="0"/>
        <w:ind w:right="-720"/>
        <w:rPr>
          <w:rFonts w:cs="Helvetica"/>
          <w:color w:val="000000"/>
          <w:sz w:val="22"/>
          <w:szCs w:val="22"/>
          <w:lang w:val="en-US"/>
        </w:rPr>
      </w:pPr>
    </w:p>
    <w:p w14:paraId="588D4FA8" w14:textId="77777777" w:rsidR="00432F35" w:rsidRDefault="00432F35" w:rsidP="00432F35">
      <w:pPr>
        <w:spacing w:before="100" w:beforeAutospacing="1" w:after="100" w:afterAutospacing="1"/>
        <w:jc w:val="center"/>
        <w:rPr>
          <w:rFonts w:ascii="TimesNewRomanPS" w:hAnsi="TimesNewRomanPS"/>
          <w:sz w:val="40"/>
          <w:szCs w:val="40"/>
        </w:rPr>
      </w:pPr>
    </w:p>
    <w:p w14:paraId="7BC0B5C8" w14:textId="5B8C950F" w:rsidR="00432F35" w:rsidRPr="00432F35" w:rsidRDefault="00432F35" w:rsidP="00432F35">
      <w:pPr>
        <w:spacing w:before="100" w:beforeAutospacing="1" w:after="100" w:afterAutospacing="1"/>
        <w:jc w:val="center"/>
        <w:rPr>
          <w:rFonts w:ascii="TimesNewRomanPS" w:hAnsi="TimesNewRomanPS"/>
          <w:sz w:val="40"/>
          <w:szCs w:val="40"/>
        </w:rPr>
      </w:pPr>
      <w:r w:rsidRPr="00502D78">
        <w:rPr>
          <w:rFonts w:ascii="TimesNewRomanPS" w:hAnsi="TimesNewRomanPS"/>
          <w:sz w:val="40"/>
          <w:szCs w:val="40"/>
        </w:rPr>
        <w:lastRenderedPageBreak/>
        <w:t>PROJECT MANAGEMENT</w:t>
      </w:r>
    </w:p>
    <w:p w14:paraId="3B3F50C4" w14:textId="12230DD0" w:rsidR="00432F35" w:rsidRDefault="00432F35" w:rsidP="00432F35">
      <w:pPr>
        <w:spacing w:before="100" w:beforeAutospacing="1" w:after="100" w:afterAutospacing="1"/>
        <w:jc w:val="center"/>
        <w:rPr>
          <w:rFonts w:ascii="TimesNewRomanPS" w:hAnsi="TimesNewRomanPS"/>
          <w:sz w:val="40"/>
          <w:szCs w:val="40"/>
        </w:rPr>
      </w:pPr>
    </w:p>
    <w:p w14:paraId="65D5AB71" w14:textId="77777777" w:rsidR="00432F35" w:rsidRPr="00432F35" w:rsidRDefault="00432F35" w:rsidP="00432F35">
      <w:pPr>
        <w:spacing w:before="100" w:beforeAutospacing="1" w:after="100" w:afterAutospacing="1"/>
        <w:jc w:val="center"/>
        <w:rPr>
          <w:rFonts w:ascii="TimesNewRomanPS" w:hAnsi="TimesNewRomanPS"/>
          <w:sz w:val="40"/>
          <w:szCs w:val="40"/>
        </w:rPr>
      </w:pPr>
    </w:p>
    <w:p w14:paraId="323C0A2D" w14:textId="445F2BE0" w:rsidR="00432F35" w:rsidRPr="00432F35" w:rsidRDefault="00432F35" w:rsidP="00432F35">
      <w:pPr>
        <w:pStyle w:val="Title"/>
        <w:jc w:val="center"/>
        <w:rPr>
          <w:rFonts w:ascii="Times" w:eastAsia="Times New Roman" w:hAnsi="Times" w:cs="Times New Roman"/>
        </w:rPr>
      </w:pPr>
      <w:r w:rsidRPr="00432F35">
        <w:rPr>
          <w:rFonts w:ascii="Times" w:hAnsi="Times"/>
          <w:lang w:val="en-US"/>
        </w:rPr>
        <w:t>Japher Motors</w:t>
      </w:r>
    </w:p>
    <w:p w14:paraId="525B8331" w14:textId="511F07CF" w:rsidR="00432F35" w:rsidRDefault="00432F35" w:rsidP="00432F35">
      <w:pPr>
        <w:spacing w:before="100" w:beforeAutospacing="1" w:after="100" w:afterAutospacing="1"/>
        <w:jc w:val="center"/>
        <w:rPr>
          <w:rFonts w:ascii="TimesNewRomanPS" w:hAnsi="TimesNewRomanPS"/>
          <w:sz w:val="40"/>
          <w:szCs w:val="40"/>
        </w:rPr>
      </w:pPr>
    </w:p>
    <w:p w14:paraId="2E7B7069" w14:textId="50942850" w:rsidR="00432F35" w:rsidRDefault="00432F35" w:rsidP="00432F35">
      <w:pPr>
        <w:spacing w:before="100" w:beforeAutospacing="1" w:after="100" w:afterAutospacing="1"/>
        <w:jc w:val="center"/>
        <w:rPr>
          <w:rFonts w:ascii="TimesNewRomanPS" w:hAnsi="TimesNewRomanPS"/>
          <w:sz w:val="40"/>
          <w:szCs w:val="40"/>
        </w:rPr>
      </w:pPr>
    </w:p>
    <w:p w14:paraId="5EDB596E" w14:textId="2002BF08" w:rsidR="00432F35" w:rsidRDefault="00432F35" w:rsidP="00432F35">
      <w:pPr>
        <w:spacing w:before="100" w:beforeAutospacing="1" w:after="100" w:afterAutospacing="1"/>
        <w:jc w:val="center"/>
        <w:rPr>
          <w:rFonts w:ascii="TimesNewRomanPS" w:hAnsi="TimesNewRomanPS"/>
          <w:sz w:val="40"/>
          <w:szCs w:val="40"/>
        </w:rPr>
      </w:pPr>
    </w:p>
    <w:p w14:paraId="2467693B" w14:textId="1B46BD25" w:rsidR="00432F35" w:rsidRDefault="00432F35" w:rsidP="00432F35">
      <w:pPr>
        <w:spacing w:before="100" w:beforeAutospacing="1" w:after="100" w:afterAutospacing="1"/>
        <w:jc w:val="center"/>
        <w:rPr>
          <w:rFonts w:ascii="TimesNewRomanPS" w:hAnsi="TimesNewRomanPS"/>
          <w:sz w:val="40"/>
          <w:szCs w:val="40"/>
        </w:rPr>
      </w:pPr>
    </w:p>
    <w:p w14:paraId="03D30345" w14:textId="513124D7" w:rsidR="009609F5" w:rsidRDefault="009609F5" w:rsidP="00432F35">
      <w:pPr>
        <w:spacing w:before="100" w:beforeAutospacing="1" w:after="100" w:afterAutospacing="1"/>
        <w:jc w:val="center"/>
        <w:rPr>
          <w:rFonts w:ascii="TimesNewRomanPS" w:hAnsi="TimesNewRomanPS"/>
          <w:sz w:val="40"/>
          <w:szCs w:val="40"/>
        </w:rPr>
      </w:pPr>
    </w:p>
    <w:p w14:paraId="655F1D7A" w14:textId="77777777" w:rsidR="009609F5" w:rsidRDefault="009609F5" w:rsidP="00432F35">
      <w:pPr>
        <w:spacing w:before="100" w:beforeAutospacing="1" w:after="100" w:afterAutospacing="1"/>
        <w:jc w:val="center"/>
        <w:rPr>
          <w:rFonts w:ascii="TimesNewRomanPS" w:hAnsi="TimesNewRomanPS"/>
          <w:sz w:val="40"/>
          <w:szCs w:val="40"/>
        </w:rPr>
      </w:pPr>
    </w:p>
    <w:p w14:paraId="698E1383" w14:textId="123D9F5D" w:rsidR="00432F35" w:rsidRPr="00502D78" w:rsidRDefault="00432F35" w:rsidP="00432F35">
      <w:pPr>
        <w:spacing w:before="100" w:beforeAutospacing="1" w:after="100" w:afterAutospacing="1"/>
        <w:rPr>
          <w:sz w:val="40"/>
          <w:szCs w:val="40"/>
        </w:rPr>
      </w:pPr>
    </w:p>
    <w:p w14:paraId="3031A62C" w14:textId="2E3CAF50" w:rsidR="00432F35" w:rsidRDefault="00432F35" w:rsidP="00E52271">
      <w:pPr>
        <w:autoSpaceDE w:val="0"/>
        <w:autoSpaceDN w:val="0"/>
        <w:adjustRightInd w:val="0"/>
        <w:ind w:right="-720"/>
        <w:rPr>
          <w:rFonts w:cs="Helvetica"/>
          <w:color w:val="000000"/>
          <w:sz w:val="22"/>
          <w:szCs w:val="22"/>
          <w:lang w:val="en-US"/>
        </w:rPr>
      </w:pPr>
    </w:p>
    <w:p w14:paraId="691E5059" w14:textId="4AFD60B1" w:rsidR="00432F35" w:rsidRDefault="00432F35" w:rsidP="00E52271">
      <w:pPr>
        <w:autoSpaceDE w:val="0"/>
        <w:autoSpaceDN w:val="0"/>
        <w:adjustRightInd w:val="0"/>
        <w:ind w:right="-720"/>
        <w:rPr>
          <w:rFonts w:cs="Helvetica"/>
          <w:color w:val="000000"/>
          <w:sz w:val="22"/>
          <w:szCs w:val="22"/>
          <w:lang w:val="en-US"/>
        </w:rPr>
      </w:pPr>
    </w:p>
    <w:p w14:paraId="75733187" w14:textId="5F3FEFF8" w:rsidR="00432F35" w:rsidRDefault="00432F35" w:rsidP="00E52271">
      <w:pPr>
        <w:autoSpaceDE w:val="0"/>
        <w:autoSpaceDN w:val="0"/>
        <w:adjustRightInd w:val="0"/>
        <w:ind w:right="-720"/>
        <w:rPr>
          <w:rFonts w:cs="Helvetica"/>
          <w:color w:val="000000"/>
          <w:sz w:val="22"/>
          <w:szCs w:val="22"/>
          <w:lang w:val="en-US"/>
        </w:rPr>
      </w:pPr>
    </w:p>
    <w:p w14:paraId="32E5D489" w14:textId="361764A3" w:rsidR="00432F35" w:rsidRDefault="00432F35" w:rsidP="00E52271">
      <w:pPr>
        <w:autoSpaceDE w:val="0"/>
        <w:autoSpaceDN w:val="0"/>
        <w:adjustRightInd w:val="0"/>
        <w:ind w:right="-720"/>
        <w:rPr>
          <w:rFonts w:cs="Helvetica"/>
          <w:color w:val="000000"/>
          <w:sz w:val="22"/>
          <w:szCs w:val="22"/>
          <w:lang w:val="en-US"/>
        </w:rPr>
      </w:pPr>
    </w:p>
    <w:p w14:paraId="3A7C8507" w14:textId="23573DFC" w:rsidR="00432F35" w:rsidRDefault="00432F35" w:rsidP="00E52271">
      <w:pPr>
        <w:autoSpaceDE w:val="0"/>
        <w:autoSpaceDN w:val="0"/>
        <w:adjustRightInd w:val="0"/>
        <w:ind w:right="-720"/>
        <w:rPr>
          <w:rFonts w:cs="Helvetica"/>
          <w:color w:val="000000"/>
          <w:sz w:val="22"/>
          <w:szCs w:val="22"/>
          <w:lang w:val="en-US"/>
        </w:rPr>
      </w:pPr>
    </w:p>
    <w:p w14:paraId="64F1A2B8" w14:textId="24FC5333" w:rsidR="00432F35" w:rsidRDefault="00432F35" w:rsidP="00E52271">
      <w:pPr>
        <w:autoSpaceDE w:val="0"/>
        <w:autoSpaceDN w:val="0"/>
        <w:adjustRightInd w:val="0"/>
        <w:ind w:right="-720"/>
        <w:rPr>
          <w:rFonts w:cs="Helvetica"/>
          <w:color w:val="000000"/>
          <w:sz w:val="22"/>
          <w:szCs w:val="22"/>
          <w:lang w:val="en-US"/>
        </w:rPr>
      </w:pPr>
    </w:p>
    <w:p w14:paraId="7F1083A5" w14:textId="37975305" w:rsidR="00432F35" w:rsidRDefault="00432F35" w:rsidP="00E52271">
      <w:pPr>
        <w:autoSpaceDE w:val="0"/>
        <w:autoSpaceDN w:val="0"/>
        <w:adjustRightInd w:val="0"/>
        <w:ind w:right="-720"/>
        <w:rPr>
          <w:rFonts w:cs="Helvetica"/>
          <w:color w:val="000000"/>
          <w:sz w:val="22"/>
          <w:szCs w:val="22"/>
          <w:lang w:val="en-US"/>
        </w:rPr>
      </w:pPr>
    </w:p>
    <w:p w14:paraId="4358A6E1" w14:textId="3B06EB31" w:rsidR="00432F35" w:rsidRDefault="00432F35" w:rsidP="00E52271">
      <w:pPr>
        <w:autoSpaceDE w:val="0"/>
        <w:autoSpaceDN w:val="0"/>
        <w:adjustRightInd w:val="0"/>
        <w:ind w:right="-720"/>
        <w:rPr>
          <w:rFonts w:cs="Helvetica"/>
          <w:color w:val="000000"/>
          <w:sz w:val="22"/>
          <w:szCs w:val="22"/>
          <w:lang w:val="en-US"/>
        </w:rPr>
      </w:pPr>
    </w:p>
    <w:p w14:paraId="13798E65" w14:textId="39587921" w:rsidR="00432F35" w:rsidRDefault="00432F35" w:rsidP="00E52271">
      <w:pPr>
        <w:autoSpaceDE w:val="0"/>
        <w:autoSpaceDN w:val="0"/>
        <w:adjustRightInd w:val="0"/>
        <w:ind w:right="-720"/>
        <w:rPr>
          <w:rFonts w:cs="Helvetica"/>
          <w:color w:val="000000"/>
          <w:sz w:val="22"/>
          <w:szCs w:val="22"/>
          <w:lang w:val="en-US"/>
        </w:rPr>
      </w:pPr>
    </w:p>
    <w:p w14:paraId="122BC8EC" w14:textId="34C7C8B9" w:rsidR="00432F35" w:rsidRDefault="00432F35" w:rsidP="00E52271">
      <w:pPr>
        <w:autoSpaceDE w:val="0"/>
        <w:autoSpaceDN w:val="0"/>
        <w:adjustRightInd w:val="0"/>
        <w:ind w:right="-720"/>
        <w:rPr>
          <w:rFonts w:cs="Helvetica"/>
          <w:color w:val="000000"/>
          <w:sz w:val="22"/>
          <w:szCs w:val="22"/>
          <w:lang w:val="en-US"/>
        </w:rPr>
      </w:pPr>
    </w:p>
    <w:p w14:paraId="6F6C2384" w14:textId="229B75A4" w:rsidR="00432F35" w:rsidRDefault="00432F35" w:rsidP="00E52271">
      <w:pPr>
        <w:autoSpaceDE w:val="0"/>
        <w:autoSpaceDN w:val="0"/>
        <w:adjustRightInd w:val="0"/>
        <w:ind w:right="-720"/>
        <w:rPr>
          <w:rFonts w:cs="Helvetica"/>
          <w:color w:val="000000"/>
          <w:sz w:val="22"/>
          <w:szCs w:val="22"/>
          <w:lang w:val="en-US"/>
        </w:rPr>
      </w:pPr>
    </w:p>
    <w:p w14:paraId="40FCE3A1" w14:textId="77777777" w:rsidR="00432F35" w:rsidRDefault="00432F35" w:rsidP="00E52271">
      <w:pPr>
        <w:autoSpaceDE w:val="0"/>
        <w:autoSpaceDN w:val="0"/>
        <w:adjustRightInd w:val="0"/>
        <w:ind w:right="-720"/>
        <w:rPr>
          <w:rFonts w:cs="Helvetica"/>
          <w:color w:val="000000"/>
          <w:sz w:val="22"/>
          <w:szCs w:val="22"/>
          <w:lang w:val="en-US"/>
        </w:rPr>
      </w:pPr>
    </w:p>
    <w:p w14:paraId="10B80504" w14:textId="7EA51742" w:rsidR="00432F35" w:rsidRDefault="00432F35" w:rsidP="00E52271">
      <w:pPr>
        <w:autoSpaceDE w:val="0"/>
        <w:autoSpaceDN w:val="0"/>
        <w:adjustRightInd w:val="0"/>
        <w:ind w:right="-720"/>
        <w:rPr>
          <w:rFonts w:cs="Helvetica"/>
          <w:color w:val="000000"/>
          <w:sz w:val="22"/>
          <w:szCs w:val="22"/>
          <w:lang w:val="en-US"/>
        </w:rPr>
      </w:pPr>
    </w:p>
    <w:p w14:paraId="1E7A30A5" w14:textId="50A8F28C" w:rsidR="00432F35" w:rsidRDefault="00432F35" w:rsidP="00E52271">
      <w:pPr>
        <w:autoSpaceDE w:val="0"/>
        <w:autoSpaceDN w:val="0"/>
        <w:adjustRightInd w:val="0"/>
        <w:ind w:right="-720"/>
        <w:rPr>
          <w:rFonts w:cs="Helvetica"/>
          <w:color w:val="000000"/>
          <w:sz w:val="22"/>
          <w:szCs w:val="22"/>
          <w:lang w:val="en-US"/>
        </w:rPr>
      </w:pPr>
    </w:p>
    <w:p w14:paraId="7C6DBF12" w14:textId="19480A0E" w:rsidR="00432F35" w:rsidRDefault="00432F35" w:rsidP="00E52271">
      <w:pPr>
        <w:autoSpaceDE w:val="0"/>
        <w:autoSpaceDN w:val="0"/>
        <w:adjustRightInd w:val="0"/>
        <w:ind w:right="-720"/>
        <w:rPr>
          <w:rFonts w:cs="Helvetica"/>
          <w:color w:val="000000"/>
          <w:sz w:val="22"/>
          <w:szCs w:val="22"/>
          <w:lang w:val="en-US"/>
        </w:rPr>
      </w:pPr>
    </w:p>
    <w:p w14:paraId="7BB67FF1" w14:textId="77777777" w:rsidR="00432F35" w:rsidRDefault="00432F35" w:rsidP="00E52271">
      <w:pPr>
        <w:autoSpaceDE w:val="0"/>
        <w:autoSpaceDN w:val="0"/>
        <w:adjustRightInd w:val="0"/>
        <w:ind w:right="-720"/>
        <w:rPr>
          <w:rFonts w:cs="Helvetica"/>
          <w:color w:val="000000"/>
          <w:sz w:val="22"/>
          <w:szCs w:val="22"/>
          <w:lang w:val="en-US"/>
        </w:rPr>
      </w:pPr>
    </w:p>
    <w:sdt>
      <w:sdtPr>
        <w:id w:val="2061285042"/>
        <w:docPartObj>
          <w:docPartGallery w:val="Table of Contents"/>
          <w:docPartUnique/>
        </w:docPartObj>
      </w:sdtPr>
      <w:sdtEndPr>
        <w:rPr>
          <w:rFonts w:ascii="Times New Roman" w:eastAsia="Times New Roman" w:hAnsi="Times New Roman" w:cs="Times New Roman"/>
          <w:noProof/>
          <w:color w:val="auto"/>
          <w:sz w:val="24"/>
          <w:szCs w:val="24"/>
          <w:lang w:val="en-GB"/>
        </w:rPr>
      </w:sdtEndPr>
      <w:sdtContent>
        <w:p w14:paraId="748CEA09" w14:textId="49F7AB2D" w:rsidR="005C6F9B" w:rsidRDefault="005C6F9B">
          <w:pPr>
            <w:pStyle w:val="TOCHeading"/>
          </w:pPr>
          <w:r>
            <w:t>Table of Contents</w:t>
          </w:r>
        </w:p>
        <w:p w14:paraId="2BF3D814" w14:textId="2EDCB50E" w:rsidR="004E2656" w:rsidRDefault="005C6F9B">
          <w:pPr>
            <w:pStyle w:val="TOC1"/>
            <w:tabs>
              <w:tab w:val="right" w:leader="dot" w:pos="9350"/>
            </w:tabs>
            <w:rPr>
              <w:rFonts w:asciiTheme="minorHAnsi" w:eastAsiaTheme="minorEastAsia" w:hAnsiTheme="minorHAnsi"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28948759" w:history="1">
            <w:r w:rsidR="004E2656" w:rsidRPr="007A786B">
              <w:rPr>
                <w:rStyle w:val="Hyperlink"/>
                <w:noProof/>
                <w:lang w:val="en-US"/>
              </w:rPr>
              <w:t>Introduction</w:t>
            </w:r>
            <w:r w:rsidR="004E2656">
              <w:rPr>
                <w:noProof/>
                <w:webHidden/>
              </w:rPr>
              <w:tab/>
            </w:r>
            <w:r w:rsidR="004E2656">
              <w:rPr>
                <w:noProof/>
                <w:webHidden/>
              </w:rPr>
              <w:fldChar w:fldCharType="begin"/>
            </w:r>
            <w:r w:rsidR="004E2656">
              <w:rPr>
                <w:noProof/>
                <w:webHidden/>
              </w:rPr>
              <w:instrText xml:space="preserve"> PAGEREF _Toc28948759 \h </w:instrText>
            </w:r>
            <w:r w:rsidR="004E2656">
              <w:rPr>
                <w:noProof/>
                <w:webHidden/>
              </w:rPr>
            </w:r>
            <w:r w:rsidR="004E2656">
              <w:rPr>
                <w:noProof/>
                <w:webHidden/>
              </w:rPr>
              <w:fldChar w:fldCharType="separate"/>
            </w:r>
            <w:r w:rsidR="004E2656">
              <w:rPr>
                <w:noProof/>
                <w:webHidden/>
              </w:rPr>
              <w:t>3</w:t>
            </w:r>
            <w:r w:rsidR="004E2656">
              <w:rPr>
                <w:noProof/>
                <w:webHidden/>
              </w:rPr>
              <w:fldChar w:fldCharType="end"/>
            </w:r>
          </w:hyperlink>
        </w:p>
        <w:p w14:paraId="44B545DE" w14:textId="24B2A666" w:rsidR="004E2656" w:rsidRDefault="004E2656">
          <w:pPr>
            <w:pStyle w:val="TOC1"/>
            <w:tabs>
              <w:tab w:val="right" w:leader="dot" w:pos="9350"/>
            </w:tabs>
            <w:rPr>
              <w:rFonts w:asciiTheme="minorHAnsi" w:eastAsiaTheme="minorEastAsia" w:hAnsiTheme="minorHAnsi" w:cstheme="minorBidi"/>
              <w:b w:val="0"/>
              <w:bCs w:val="0"/>
              <w:i w:val="0"/>
              <w:iCs w:val="0"/>
              <w:noProof/>
            </w:rPr>
          </w:pPr>
          <w:hyperlink w:anchor="_Toc28948760" w:history="1">
            <w:r w:rsidRPr="007A786B">
              <w:rPr>
                <w:rStyle w:val="Hyperlink"/>
                <w:noProof/>
                <w:lang w:val="en-US"/>
              </w:rPr>
              <w:t>Work Breakdown Structure</w:t>
            </w:r>
            <w:r>
              <w:rPr>
                <w:noProof/>
                <w:webHidden/>
              </w:rPr>
              <w:tab/>
            </w:r>
            <w:r>
              <w:rPr>
                <w:noProof/>
                <w:webHidden/>
              </w:rPr>
              <w:fldChar w:fldCharType="begin"/>
            </w:r>
            <w:r>
              <w:rPr>
                <w:noProof/>
                <w:webHidden/>
              </w:rPr>
              <w:instrText xml:space="preserve"> PAGEREF _Toc28948760 \h </w:instrText>
            </w:r>
            <w:r>
              <w:rPr>
                <w:noProof/>
                <w:webHidden/>
              </w:rPr>
            </w:r>
            <w:r>
              <w:rPr>
                <w:noProof/>
                <w:webHidden/>
              </w:rPr>
              <w:fldChar w:fldCharType="separate"/>
            </w:r>
            <w:r>
              <w:rPr>
                <w:noProof/>
                <w:webHidden/>
              </w:rPr>
              <w:t>4</w:t>
            </w:r>
            <w:r>
              <w:rPr>
                <w:noProof/>
                <w:webHidden/>
              </w:rPr>
              <w:fldChar w:fldCharType="end"/>
            </w:r>
          </w:hyperlink>
        </w:p>
        <w:p w14:paraId="79461DE0" w14:textId="1759A8C8" w:rsidR="004E2656" w:rsidRDefault="004E2656">
          <w:pPr>
            <w:pStyle w:val="TOC1"/>
            <w:tabs>
              <w:tab w:val="right" w:leader="dot" w:pos="9350"/>
            </w:tabs>
            <w:rPr>
              <w:rFonts w:asciiTheme="minorHAnsi" w:eastAsiaTheme="minorEastAsia" w:hAnsiTheme="minorHAnsi" w:cstheme="minorBidi"/>
              <w:b w:val="0"/>
              <w:bCs w:val="0"/>
              <w:i w:val="0"/>
              <w:iCs w:val="0"/>
              <w:noProof/>
            </w:rPr>
          </w:pPr>
          <w:hyperlink w:anchor="_Toc28948761" w:history="1">
            <w:r w:rsidRPr="007A786B">
              <w:rPr>
                <w:rStyle w:val="Hyperlink"/>
                <w:noProof/>
                <w:lang w:val="en-US"/>
              </w:rPr>
              <w:t>Critical Path Method</w:t>
            </w:r>
            <w:r>
              <w:rPr>
                <w:noProof/>
                <w:webHidden/>
              </w:rPr>
              <w:tab/>
            </w:r>
            <w:r>
              <w:rPr>
                <w:noProof/>
                <w:webHidden/>
              </w:rPr>
              <w:fldChar w:fldCharType="begin"/>
            </w:r>
            <w:r>
              <w:rPr>
                <w:noProof/>
                <w:webHidden/>
              </w:rPr>
              <w:instrText xml:space="preserve"> PAGEREF _Toc28948761 \h </w:instrText>
            </w:r>
            <w:r>
              <w:rPr>
                <w:noProof/>
                <w:webHidden/>
              </w:rPr>
            </w:r>
            <w:r>
              <w:rPr>
                <w:noProof/>
                <w:webHidden/>
              </w:rPr>
              <w:fldChar w:fldCharType="separate"/>
            </w:r>
            <w:r>
              <w:rPr>
                <w:noProof/>
                <w:webHidden/>
              </w:rPr>
              <w:t>4</w:t>
            </w:r>
            <w:r>
              <w:rPr>
                <w:noProof/>
                <w:webHidden/>
              </w:rPr>
              <w:fldChar w:fldCharType="end"/>
            </w:r>
          </w:hyperlink>
        </w:p>
        <w:p w14:paraId="11F51E7A" w14:textId="72EDF3DA" w:rsidR="004E2656" w:rsidRDefault="004E2656">
          <w:pPr>
            <w:pStyle w:val="TOC1"/>
            <w:tabs>
              <w:tab w:val="right" w:leader="dot" w:pos="9350"/>
            </w:tabs>
            <w:rPr>
              <w:rFonts w:asciiTheme="minorHAnsi" w:eastAsiaTheme="minorEastAsia" w:hAnsiTheme="minorHAnsi" w:cstheme="minorBidi"/>
              <w:b w:val="0"/>
              <w:bCs w:val="0"/>
              <w:i w:val="0"/>
              <w:iCs w:val="0"/>
              <w:noProof/>
            </w:rPr>
          </w:pPr>
          <w:hyperlink w:anchor="_Toc28948762" w:history="1">
            <w:r w:rsidRPr="007A786B">
              <w:rPr>
                <w:rStyle w:val="Hyperlink"/>
                <w:noProof/>
                <w:lang w:val="en-US"/>
              </w:rPr>
              <w:t>Gantt Chart</w:t>
            </w:r>
            <w:r>
              <w:rPr>
                <w:noProof/>
                <w:webHidden/>
              </w:rPr>
              <w:tab/>
            </w:r>
            <w:r>
              <w:rPr>
                <w:noProof/>
                <w:webHidden/>
              </w:rPr>
              <w:fldChar w:fldCharType="begin"/>
            </w:r>
            <w:r>
              <w:rPr>
                <w:noProof/>
                <w:webHidden/>
              </w:rPr>
              <w:instrText xml:space="preserve"> PAGEREF _Toc28948762 \h </w:instrText>
            </w:r>
            <w:r>
              <w:rPr>
                <w:noProof/>
                <w:webHidden/>
              </w:rPr>
            </w:r>
            <w:r>
              <w:rPr>
                <w:noProof/>
                <w:webHidden/>
              </w:rPr>
              <w:fldChar w:fldCharType="separate"/>
            </w:r>
            <w:r>
              <w:rPr>
                <w:noProof/>
                <w:webHidden/>
              </w:rPr>
              <w:t>4</w:t>
            </w:r>
            <w:r>
              <w:rPr>
                <w:noProof/>
                <w:webHidden/>
              </w:rPr>
              <w:fldChar w:fldCharType="end"/>
            </w:r>
          </w:hyperlink>
        </w:p>
        <w:p w14:paraId="039EEACB" w14:textId="0E639446" w:rsidR="004E2656" w:rsidRDefault="004E2656">
          <w:pPr>
            <w:pStyle w:val="TOC1"/>
            <w:tabs>
              <w:tab w:val="right" w:leader="dot" w:pos="9350"/>
            </w:tabs>
            <w:rPr>
              <w:rFonts w:asciiTheme="minorHAnsi" w:eastAsiaTheme="minorEastAsia" w:hAnsiTheme="minorHAnsi" w:cstheme="minorBidi"/>
              <w:b w:val="0"/>
              <w:bCs w:val="0"/>
              <w:i w:val="0"/>
              <w:iCs w:val="0"/>
              <w:noProof/>
            </w:rPr>
          </w:pPr>
          <w:hyperlink w:anchor="_Toc28948763" w:history="1">
            <w:r w:rsidRPr="007A786B">
              <w:rPr>
                <w:rStyle w:val="Hyperlink"/>
                <w:noProof/>
                <w:lang w:val="en-US"/>
              </w:rPr>
              <w:t>Communication plan</w:t>
            </w:r>
            <w:r>
              <w:rPr>
                <w:noProof/>
                <w:webHidden/>
              </w:rPr>
              <w:tab/>
            </w:r>
            <w:r>
              <w:rPr>
                <w:noProof/>
                <w:webHidden/>
              </w:rPr>
              <w:fldChar w:fldCharType="begin"/>
            </w:r>
            <w:r>
              <w:rPr>
                <w:noProof/>
                <w:webHidden/>
              </w:rPr>
              <w:instrText xml:space="preserve"> PAGEREF _Toc28948763 \h </w:instrText>
            </w:r>
            <w:r>
              <w:rPr>
                <w:noProof/>
                <w:webHidden/>
              </w:rPr>
            </w:r>
            <w:r>
              <w:rPr>
                <w:noProof/>
                <w:webHidden/>
              </w:rPr>
              <w:fldChar w:fldCharType="separate"/>
            </w:r>
            <w:r>
              <w:rPr>
                <w:noProof/>
                <w:webHidden/>
              </w:rPr>
              <w:t>5</w:t>
            </w:r>
            <w:r>
              <w:rPr>
                <w:noProof/>
                <w:webHidden/>
              </w:rPr>
              <w:fldChar w:fldCharType="end"/>
            </w:r>
          </w:hyperlink>
        </w:p>
        <w:p w14:paraId="02A21144" w14:textId="5CFE15FC" w:rsidR="004E2656" w:rsidRDefault="004E2656">
          <w:pPr>
            <w:pStyle w:val="TOC1"/>
            <w:tabs>
              <w:tab w:val="right" w:leader="dot" w:pos="9350"/>
            </w:tabs>
            <w:rPr>
              <w:rFonts w:asciiTheme="minorHAnsi" w:eastAsiaTheme="minorEastAsia" w:hAnsiTheme="minorHAnsi" w:cstheme="minorBidi"/>
              <w:b w:val="0"/>
              <w:bCs w:val="0"/>
              <w:i w:val="0"/>
              <w:iCs w:val="0"/>
              <w:noProof/>
            </w:rPr>
          </w:pPr>
          <w:hyperlink w:anchor="_Toc28948764" w:history="1">
            <w:r w:rsidRPr="007A786B">
              <w:rPr>
                <w:rStyle w:val="Hyperlink"/>
                <w:noProof/>
                <w:lang w:val="en-US"/>
              </w:rPr>
              <w:t>Stakeholder management plan</w:t>
            </w:r>
            <w:r>
              <w:rPr>
                <w:noProof/>
                <w:webHidden/>
              </w:rPr>
              <w:tab/>
            </w:r>
            <w:r>
              <w:rPr>
                <w:noProof/>
                <w:webHidden/>
              </w:rPr>
              <w:fldChar w:fldCharType="begin"/>
            </w:r>
            <w:r>
              <w:rPr>
                <w:noProof/>
                <w:webHidden/>
              </w:rPr>
              <w:instrText xml:space="preserve"> PAGEREF _Toc28948764 \h </w:instrText>
            </w:r>
            <w:r>
              <w:rPr>
                <w:noProof/>
                <w:webHidden/>
              </w:rPr>
            </w:r>
            <w:r>
              <w:rPr>
                <w:noProof/>
                <w:webHidden/>
              </w:rPr>
              <w:fldChar w:fldCharType="separate"/>
            </w:r>
            <w:r>
              <w:rPr>
                <w:noProof/>
                <w:webHidden/>
              </w:rPr>
              <w:t>5</w:t>
            </w:r>
            <w:r>
              <w:rPr>
                <w:noProof/>
                <w:webHidden/>
              </w:rPr>
              <w:fldChar w:fldCharType="end"/>
            </w:r>
          </w:hyperlink>
        </w:p>
        <w:p w14:paraId="1E7D14ED" w14:textId="54E3177F" w:rsidR="004E2656" w:rsidRDefault="004E2656">
          <w:pPr>
            <w:pStyle w:val="TOC1"/>
            <w:tabs>
              <w:tab w:val="right" w:leader="dot" w:pos="9350"/>
            </w:tabs>
            <w:rPr>
              <w:rFonts w:asciiTheme="minorHAnsi" w:eastAsiaTheme="minorEastAsia" w:hAnsiTheme="minorHAnsi" w:cstheme="minorBidi"/>
              <w:b w:val="0"/>
              <w:bCs w:val="0"/>
              <w:i w:val="0"/>
              <w:iCs w:val="0"/>
              <w:noProof/>
            </w:rPr>
          </w:pPr>
          <w:hyperlink w:anchor="_Toc28948765" w:history="1">
            <w:r w:rsidRPr="007A786B">
              <w:rPr>
                <w:rStyle w:val="Hyperlink"/>
                <w:noProof/>
                <w:lang w:val="en-US"/>
              </w:rPr>
              <w:t>Data Migration</w:t>
            </w:r>
            <w:r>
              <w:rPr>
                <w:noProof/>
                <w:webHidden/>
              </w:rPr>
              <w:tab/>
            </w:r>
            <w:r>
              <w:rPr>
                <w:noProof/>
                <w:webHidden/>
              </w:rPr>
              <w:fldChar w:fldCharType="begin"/>
            </w:r>
            <w:r>
              <w:rPr>
                <w:noProof/>
                <w:webHidden/>
              </w:rPr>
              <w:instrText xml:space="preserve"> PAGEREF _Toc28948765 \h </w:instrText>
            </w:r>
            <w:r>
              <w:rPr>
                <w:noProof/>
                <w:webHidden/>
              </w:rPr>
            </w:r>
            <w:r>
              <w:rPr>
                <w:noProof/>
                <w:webHidden/>
              </w:rPr>
              <w:fldChar w:fldCharType="separate"/>
            </w:r>
            <w:r>
              <w:rPr>
                <w:noProof/>
                <w:webHidden/>
              </w:rPr>
              <w:t>6</w:t>
            </w:r>
            <w:r>
              <w:rPr>
                <w:noProof/>
                <w:webHidden/>
              </w:rPr>
              <w:fldChar w:fldCharType="end"/>
            </w:r>
          </w:hyperlink>
        </w:p>
        <w:p w14:paraId="3F989CEB" w14:textId="48FBADC9" w:rsidR="004E2656" w:rsidRDefault="004E2656">
          <w:pPr>
            <w:pStyle w:val="TOC1"/>
            <w:tabs>
              <w:tab w:val="right" w:leader="dot" w:pos="9350"/>
            </w:tabs>
            <w:rPr>
              <w:rFonts w:asciiTheme="minorHAnsi" w:eastAsiaTheme="minorEastAsia" w:hAnsiTheme="minorHAnsi" w:cstheme="minorBidi"/>
              <w:b w:val="0"/>
              <w:bCs w:val="0"/>
              <w:i w:val="0"/>
              <w:iCs w:val="0"/>
              <w:noProof/>
            </w:rPr>
          </w:pPr>
          <w:hyperlink w:anchor="_Toc28948766" w:history="1">
            <w:r w:rsidRPr="007A786B">
              <w:rPr>
                <w:rStyle w:val="Hyperlink"/>
                <w:noProof/>
                <w:lang w:val="en-US"/>
              </w:rPr>
              <w:t>Risk management</w:t>
            </w:r>
            <w:r>
              <w:rPr>
                <w:noProof/>
                <w:webHidden/>
              </w:rPr>
              <w:tab/>
            </w:r>
            <w:r>
              <w:rPr>
                <w:noProof/>
                <w:webHidden/>
              </w:rPr>
              <w:fldChar w:fldCharType="begin"/>
            </w:r>
            <w:r>
              <w:rPr>
                <w:noProof/>
                <w:webHidden/>
              </w:rPr>
              <w:instrText xml:space="preserve"> PAGEREF _Toc28948766 \h </w:instrText>
            </w:r>
            <w:r>
              <w:rPr>
                <w:noProof/>
                <w:webHidden/>
              </w:rPr>
            </w:r>
            <w:r>
              <w:rPr>
                <w:noProof/>
                <w:webHidden/>
              </w:rPr>
              <w:fldChar w:fldCharType="separate"/>
            </w:r>
            <w:r>
              <w:rPr>
                <w:noProof/>
                <w:webHidden/>
              </w:rPr>
              <w:t>6</w:t>
            </w:r>
            <w:r>
              <w:rPr>
                <w:noProof/>
                <w:webHidden/>
              </w:rPr>
              <w:fldChar w:fldCharType="end"/>
            </w:r>
          </w:hyperlink>
        </w:p>
        <w:p w14:paraId="5CC8C587" w14:textId="78B73C70" w:rsidR="004E2656" w:rsidRDefault="004E2656">
          <w:pPr>
            <w:pStyle w:val="TOC2"/>
            <w:tabs>
              <w:tab w:val="right" w:leader="dot" w:pos="9350"/>
            </w:tabs>
            <w:rPr>
              <w:rFonts w:asciiTheme="minorHAnsi" w:eastAsiaTheme="minorEastAsia" w:hAnsiTheme="minorHAnsi" w:cstheme="minorBidi"/>
              <w:b w:val="0"/>
              <w:bCs w:val="0"/>
              <w:noProof/>
              <w:sz w:val="24"/>
              <w:szCs w:val="24"/>
            </w:rPr>
          </w:pPr>
          <w:hyperlink w:anchor="_Toc28948767" w:history="1">
            <w:r w:rsidRPr="007A786B">
              <w:rPr>
                <w:rStyle w:val="Hyperlink"/>
                <w:noProof/>
                <w:lang w:val="en-US"/>
              </w:rPr>
              <w:t>Few steps in the risk management</w:t>
            </w:r>
            <w:r>
              <w:rPr>
                <w:noProof/>
                <w:webHidden/>
              </w:rPr>
              <w:tab/>
            </w:r>
            <w:r>
              <w:rPr>
                <w:noProof/>
                <w:webHidden/>
              </w:rPr>
              <w:fldChar w:fldCharType="begin"/>
            </w:r>
            <w:r>
              <w:rPr>
                <w:noProof/>
                <w:webHidden/>
              </w:rPr>
              <w:instrText xml:space="preserve"> PAGEREF _Toc28948767 \h </w:instrText>
            </w:r>
            <w:r>
              <w:rPr>
                <w:noProof/>
                <w:webHidden/>
              </w:rPr>
            </w:r>
            <w:r>
              <w:rPr>
                <w:noProof/>
                <w:webHidden/>
              </w:rPr>
              <w:fldChar w:fldCharType="separate"/>
            </w:r>
            <w:r>
              <w:rPr>
                <w:noProof/>
                <w:webHidden/>
              </w:rPr>
              <w:t>6</w:t>
            </w:r>
            <w:r>
              <w:rPr>
                <w:noProof/>
                <w:webHidden/>
              </w:rPr>
              <w:fldChar w:fldCharType="end"/>
            </w:r>
          </w:hyperlink>
        </w:p>
        <w:p w14:paraId="1D4EA3F0" w14:textId="3DA02450" w:rsidR="004E2656" w:rsidRDefault="004E2656">
          <w:pPr>
            <w:pStyle w:val="TOC2"/>
            <w:tabs>
              <w:tab w:val="right" w:leader="dot" w:pos="9350"/>
            </w:tabs>
            <w:rPr>
              <w:rFonts w:asciiTheme="minorHAnsi" w:eastAsiaTheme="minorEastAsia" w:hAnsiTheme="minorHAnsi" w:cstheme="minorBidi"/>
              <w:b w:val="0"/>
              <w:bCs w:val="0"/>
              <w:noProof/>
              <w:sz w:val="24"/>
              <w:szCs w:val="24"/>
            </w:rPr>
          </w:pPr>
          <w:hyperlink w:anchor="_Toc28948768" w:history="1">
            <w:r w:rsidRPr="007A786B">
              <w:rPr>
                <w:rStyle w:val="Hyperlink"/>
                <w:noProof/>
                <w:lang w:val="en-US"/>
              </w:rPr>
              <w:t>Risk evaluation matrix</w:t>
            </w:r>
            <w:r>
              <w:rPr>
                <w:noProof/>
                <w:webHidden/>
              </w:rPr>
              <w:tab/>
            </w:r>
            <w:r>
              <w:rPr>
                <w:noProof/>
                <w:webHidden/>
              </w:rPr>
              <w:fldChar w:fldCharType="begin"/>
            </w:r>
            <w:r>
              <w:rPr>
                <w:noProof/>
                <w:webHidden/>
              </w:rPr>
              <w:instrText xml:space="preserve"> PAGEREF _Toc28948768 \h </w:instrText>
            </w:r>
            <w:r>
              <w:rPr>
                <w:noProof/>
                <w:webHidden/>
              </w:rPr>
            </w:r>
            <w:r>
              <w:rPr>
                <w:noProof/>
                <w:webHidden/>
              </w:rPr>
              <w:fldChar w:fldCharType="separate"/>
            </w:r>
            <w:r>
              <w:rPr>
                <w:noProof/>
                <w:webHidden/>
              </w:rPr>
              <w:t>6</w:t>
            </w:r>
            <w:r>
              <w:rPr>
                <w:noProof/>
                <w:webHidden/>
              </w:rPr>
              <w:fldChar w:fldCharType="end"/>
            </w:r>
          </w:hyperlink>
        </w:p>
        <w:p w14:paraId="6CF3E422" w14:textId="6FC5CCF5" w:rsidR="004E2656" w:rsidRDefault="004E2656">
          <w:pPr>
            <w:pStyle w:val="TOC3"/>
            <w:tabs>
              <w:tab w:val="right" w:leader="dot" w:pos="9350"/>
            </w:tabs>
            <w:rPr>
              <w:rFonts w:asciiTheme="minorHAnsi" w:eastAsiaTheme="minorEastAsia" w:hAnsiTheme="minorHAnsi" w:cstheme="minorBidi"/>
              <w:noProof/>
              <w:sz w:val="24"/>
              <w:szCs w:val="24"/>
            </w:rPr>
          </w:pPr>
          <w:hyperlink w:anchor="_Toc28948769" w:history="1">
            <w:r w:rsidRPr="007A786B">
              <w:rPr>
                <w:rStyle w:val="Hyperlink"/>
                <w:noProof/>
              </w:rPr>
              <w:t>High priority risks</w:t>
            </w:r>
            <w:r>
              <w:rPr>
                <w:noProof/>
                <w:webHidden/>
              </w:rPr>
              <w:tab/>
            </w:r>
            <w:r>
              <w:rPr>
                <w:noProof/>
                <w:webHidden/>
              </w:rPr>
              <w:fldChar w:fldCharType="begin"/>
            </w:r>
            <w:r>
              <w:rPr>
                <w:noProof/>
                <w:webHidden/>
              </w:rPr>
              <w:instrText xml:space="preserve"> PAGEREF _Toc28948769 \h </w:instrText>
            </w:r>
            <w:r>
              <w:rPr>
                <w:noProof/>
                <w:webHidden/>
              </w:rPr>
            </w:r>
            <w:r>
              <w:rPr>
                <w:noProof/>
                <w:webHidden/>
              </w:rPr>
              <w:fldChar w:fldCharType="separate"/>
            </w:r>
            <w:r>
              <w:rPr>
                <w:noProof/>
                <w:webHidden/>
              </w:rPr>
              <w:t>6</w:t>
            </w:r>
            <w:r>
              <w:rPr>
                <w:noProof/>
                <w:webHidden/>
              </w:rPr>
              <w:fldChar w:fldCharType="end"/>
            </w:r>
          </w:hyperlink>
        </w:p>
        <w:p w14:paraId="6383E429" w14:textId="004F5AA2" w:rsidR="004E2656" w:rsidRDefault="004E2656">
          <w:pPr>
            <w:pStyle w:val="TOC3"/>
            <w:tabs>
              <w:tab w:val="right" w:leader="dot" w:pos="9350"/>
            </w:tabs>
            <w:rPr>
              <w:rFonts w:asciiTheme="minorHAnsi" w:eastAsiaTheme="minorEastAsia" w:hAnsiTheme="minorHAnsi" w:cstheme="minorBidi"/>
              <w:noProof/>
              <w:sz w:val="24"/>
              <w:szCs w:val="24"/>
            </w:rPr>
          </w:pPr>
          <w:hyperlink w:anchor="_Toc28948770" w:history="1">
            <w:r w:rsidRPr="007A786B">
              <w:rPr>
                <w:rStyle w:val="Hyperlink"/>
                <w:noProof/>
              </w:rPr>
              <w:t>Major risks</w:t>
            </w:r>
            <w:r>
              <w:rPr>
                <w:noProof/>
                <w:webHidden/>
              </w:rPr>
              <w:tab/>
            </w:r>
            <w:r>
              <w:rPr>
                <w:noProof/>
                <w:webHidden/>
              </w:rPr>
              <w:fldChar w:fldCharType="begin"/>
            </w:r>
            <w:r>
              <w:rPr>
                <w:noProof/>
                <w:webHidden/>
              </w:rPr>
              <w:instrText xml:space="preserve"> PAGEREF _Toc28948770 \h </w:instrText>
            </w:r>
            <w:r>
              <w:rPr>
                <w:noProof/>
                <w:webHidden/>
              </w:rPr>
            </w:r>
            <w:r>
              <w:rPr>
                <w:noProof/>
                <w:webHidden/>
              </w:rPr>
              <w:fldChar w:fldCharType="separate"/>
            </w:r>
            <w:r>
              <w:rPr>
                <w:noProof/>
                <w:webHidden/>
              </w:rPr>
              <w:t>6</w:t>
            </w:r>
            <w:r>
              <w:rPr>
                <w:noProof/>
                <w:webHidden/>
              </w:rPr>
              <w:fldChar w:fldCharType="end"/>
            </w:r>
          </w:hyperlink>
        </w:p>
        <w:p w14:paraId="55D4E3D1" w14:textId="775D261B" w:rsidR="004E2656" w:rsidRDefault="004E2656">
          <w:pPr>
            <w:pStyle w:val="TOC3"/>
            <w:tabs>
              <w:tab w:val="right" w:leader="dot" w:pos="9350"/>
            </w:tabs>
            <w:rPr>
              <w:rFonts w:asciiTheme="minorHAnsi" w:eastAsiaTheme="minorEastAsia" w:hAnsiTheme="minorHAnsi" w:cstheme="minorBidi"/>
              <w:noProof/>
              <w:sz w:val="24"/>
              <w:szCs w:val="24"/>
            </w:rPr>
          </w:pPr>
          <w:hyperlink w:anchor="_Toc28948771" w:history="1">
            <w:r w:rsidRPr="007A786B">
              <w:rPr>
                <w:rStyle w:val="Hyperlink"/>
                <w:noProof/>
              </w:rPr>
              <w:t>Moderate risks</w:t>
            </w:r>
            <w:r>
              <w:rPr>
                <w:noProof/>
                <w:webHidden/>
              </w:rPr>
              <w:tab/>
            </w:r>
            <w:r>
              <w:rPr>
                <w:noProof/>
                <w:webHidden/>
              </w:rPr>
              <w:fldChar w:fldCharType="begin"/>
            </w:r>
            <w:r>
              <w:rPr>
                <w:noProof/>
                <w:webHidden/>
              </w:rPr>
              <w:instrText xml:space="preserve"> PAGEREF _Toc28948771 \h </w:instrText>
            </w:r>
            <w:r>
              <w:rPr>
                <w:noProof/>
                <w:webHidden/>
              </w:rPr>
            </w:r>
            <w:r>
              <w:rPr>
                <w:noProof/>
                <w:webHidden/>
              </w:rPr>
              <w:fldChar w:fldCharType="separate"/>
            </w:r>
            <w:r>
              <w:rPr>
                <w:noProof/>
                <w:webHidden/>
              </w:rPr>
              <w:t>6</w:t>
            </w:r>
            <w:r>
              <w:rPr>
                <w:noProof/>
                <w:webHidden/>
              </w:rPr>
              <w:fldChar w:fldCharType="end"/>
            </w:r>
          </w:hyperlink>
        </w:p>
        <w:p w14:paraId="6334AA7B" w14:textId="20466728" w:rsidR="004E2656" w:rsidRDefault="004E2656">
          <w:pPr>
            <w:pStyle w:val="TOC3"/>
            <w:tabs>
              <w:tab w:val="right" w:leader="dot" w:pos="9350"/>
            </w:tabs>
            <w:rPr>
              <w:rFonts w:asciiTheme="minorHAnsi" w:eastAsiaTheme="minorEastAsia" w:hAnsiTheme="minorHAnsi" w:cstheme="minorBidi"/>
              <w:noProof/>
              <w:sz w:val="24"/>
              <w:szCs w:val="24"/>
            </w:rPr>
          </w:pPr>
          <w:hyperlink w:anchor="_Toc28948772" w:history="1">
            <w:r w:rsidRPr="007A786B">
              <w:rPr>
                <w:rStyle w:val="Hyperlink"/>
                <w:noProof/>
              </w:rPr>
              <w:t>Minor risks</w:t>
            </w:r>
            <w:r>
              <w:rPr>
                <w:noProof/>
                <w:webHidden/>
              </w:rPr>
              <w:tab/>
            </w:r>
            <w:r>
              <w:rPr>
                <w:noProof/>
                <w:webHidden/>
              </w:rPr>
              <w:fldChar w:fldCharType="begin"/>
            </w:r>
            <w:r>
              <w:rPr>
                <w:noProof/>
                <w:webHidden/>
              </w:rPr>
              <w:instrText xml:space="preserve"> PAGEREF _Toc28948772 \h </w:instrText>
            </w:r>
            <w:r>
              <w:rPr>
                <w:noProof/>
                <w:webHidden/>
              </w:rPr>
            </w:r>
            <w:r>
              <w:rPr>
                <w:noProof/>
                <w:webHidden/>
              </w:rPr>
              <w:fldChar w:fldCharType="separate"/>
            </w:r>
            <w:r>
              <w:rPr>
                <w:noProof/>
                <w:webHidden/>
              </w:rPr>
              <w:t>6</w:t>
            </w:r>
            <w:r>
              <w:rPr>
                <w:noProof/>
                <w:webHidden/>
              </w:rPr>
              <w:fldChar w:fldCharType="end"/>
            </w:r>
          </w:hyperlink>
        </w:p>
        <w:p w14:paraId="767D1D8D" w14:textId="7E301D15" w:rsidR="004E2656" w:rsidRDefault="004E2656">
          <w:pPr>
            <w:pStyle w:val="TOC1"/>
            <w:tabs>
              <w:tab w:val="right" w:leader="dot" w:pos="9350"/>
            </w:tabs>
            <w:rPr>
              <w:rFonts w:asciiTheme="minorHAnsi" w:eastAsiaTheme="minorEastAsia" w:hAnsiTheme="minorHAnsi" w:cstheme="minorBidi"/>
              <w:b w:val="0"/>
              <w:bCs w:val="0"/>
              <w:i w:val="0"/>
              <w:iCs w:val="0"/>
              <w:noProof/>
            </w:rPr>
          </w:pPr>
          <w:hyperlink w:anchor="_Toc28948773" w:history="1">
            <w:r w:rsidRPr="007A786B">
              <w:rPr>
                <w:rStyle w:val="Hyperlink"/>
                <w:noProof/>
                <w:lang w:val="en-US"/>
              </w:rPr>
              <w:t>Website presentation</w:t>
            </w:r>
            <w:r>
              <w:rPr>
                <w:noProof/>
                <w:webHidden/>
              </w:rPr>
              <w:tab/>
            </w:r>
            <w:r>
              <w:rPr>
                <w:noProof/>
                <w:webHidden/>
              </w:rPr>
              <w:fldChar w:fldCharType="begin"/>
            </w:r>
            <w:r>
              <w:rPr>
                <w:noProof/>
                <w:webHidden/>
              </w:rPr>
              <w:instrText xml:space="preserve"> PAGEREF _Toc28948773 \h </w:instrText>
            </w:r>
            <w:r>
              <w:rPr>
                <w:noProof/>
                <w:webHidden/>
              </w:rPr>
            </w:r>
            <w:r>
              <w:rPr>
                <w:noProof/>
                <w:webHidden/>
              </w:rPr>
              <w:fldChar w:fldCharType="separate"/>
            </w:r>
            <w:r>
              <w:rPr>
                <w:noProof/>
                <w:webHidden/>
              </w:rPr>
              <w:t>7</w:t>
            </w:r>
            <w:r>
              <w:rPr>
                <w:noProof/>
                <w:webHidden/>
              </w:rPr>
              <w:fldChar w:fldCharType="end"/>
            </w:r>
          </w:hyperlink>
        </w:p>
        <w:p w14:paraId="38E3A781" w14:textId="3A8FE140" w:rsidR="004E2656" w:rsidRDefault="004E2656">
          <w:pPr>
            <w:pStyle w:val="TOC2"/>
            <w:tabs>
              <w:tab w:val="right" w:leader="dot" w:pos="9350"/>
            </w:tabs>
            <w:rPr>
              <w:rFonts w:asciiTheme="minorHAnsi" w:eastAsiaTheme="minorEastAsia" w:hAnsiTheme="minorHAnsi" w:cstheme="minorBidi"/>
              <w:b w:val="0"/>
              <w:bCs w:val="0"/>
              <w:noProof/>
              <w:sz w:val="24"/>
              <w:szCs w:val="24"/>
            </w:rPr>
          </w:pPr>
          <w:hyperlink w:anchor="_Toc28948774" w:history="1">
            <w:r w:rsidRPr="007A786B">
              <w:rPr>
                <w:rStyle w:val="Hyperlink"/>
                <w:noProof/>
              </w:rPr>
              <w:t>Booking</w:t>
            </w:r>
            <w:r>
              <w:rPr>
                <w:noProof/>
                <w:webHidden/>
              </w:rPr>
              <w:tab/>
            </w:r>
            <w:r>
              <w:rPr>
                <w:noProof/>
                <w:webHidden/>
              </w:rPr>
              <w:fldChar w:fldCharType="begin"/>
            </w:r>
            <w:r>
              <w:rPr>
                <w:noProof/>
                <w:webHidden/>
              </w:rPr>
              <w:instrText xml:space="preserve"> PAGEREF _Toc28948774 \h </w:instrText>
            </w:r>
            <w:r>
              <w:rPr>
                <w:noProof/>
                <w:webHidden/>
              </w:rPr>
            </w:r>
            <w:r>
              <w:rPr>
                <w:noProof/>
                <w:webHidden/>
              </w:rPr>
              <w:fldChar w:fldCharType="separate"/>
            </w:r>
            <w:r>
              <w:rPr>
                <w:noProof/>
                <w:webHidden/>
              </w:rPr>
              <w:t>7</w:t>
            </w:r>
            <w:r>
              <w:rPr>
                <w:noProof/>
                <w:webHidden/>
              </w:rPr>
              <w:fldChar w:fldCharType="end"/>
            </w:r>
          </w:hyperlink>
        </w:p>
        <w:p w14:paraId="109DCE51" w14:textId="3B904CF8" w:rsidR="004E2656" w:rsidRDefault="004E2656">
          <w:pPr>
            <w:pStyle w:val="TOC2"/>
            <w:tabs>
              <w:tab w:val="right" w:leader="dot" w:pos="9350"/>
            </w:tabs>
            <w:rPr>
              <w:rFonts w:asciiTheme="minorHAnsi" w:eastAsiaTheme="minorEastAsia" w:hAnsiTheme="minorHAnsi" w:cstheme="minorBidi"/>
              <w:b w:val="0"/>
              <w:bCs w:val="0"/>
              <w:noProof/>
              <w:sz w:val="24"/>
              <w:szCs w:val="24"/>
            </w:rPr>
          </w:pPr>
          <w:hyperlink w:anchor="_Toc28948775" w:history="1">
            <w:r w:rsidRPr="007A786B">
              <w:rPr>
                <w:rStyle w:val="Hyperlink"/>
                <w:noProof/>
              </w:rPr>
              <w:t>Customers</w:t>
            </w:r>
            <w:r>
              <w:rPr>
                <w:noProof/>
                <w:webHidden/>
              </w:rPr>
              <w:tab/>
            </w:r>
            <w:r>
              <w:rPr>
                <w:noProof/>
                <w:webHidden/>
              </w:rPr>
              <w:fldChar w:fldCharType="begin"/>
            </w:r>
            <w:r>
              <w:rPr>
                <w:noProof/>
                <w:webHidden/>
              </w:rPr>
              <w:instrText xml:space="preserve"> PAGEREF _Toc28948775 \h </w:instrText>
            </w:r>
            <w:r>
              <w:rPr>
                <w:noProof/>
                <w:webHidden/>
              </w:rPr>
            </w:r>
            <w:r>
              <w:rPr>
                <w:noProof/>
                <w:webHidden/>
              </w:rPr>
              <w:fldChar w:fldCharType="separate"/>
            </w:r>
            <w:r>
              <w:rPr>
                <w:noProof/>
                <w:webHidden/>
              </w:rPr>
              <w:t>7</w:t>
            </w:r>
            <w:r>
              <w:rPr>
                <w:noProof/>
                <w:webHidden/>
              </w:rPr>
              <w:fldChar w:fldCharType="end"/>
            </w:r>
          </w:hyperlink>
        </w:p>
        <w:p w14:paraId="1100B3B9" w14:textId="0B1100DB" w:rsidR="004E2656" w:rsidRDefault="004E2656">
          <w:pPr>
            <w:pStyle w:val="TOC2"/>
            <w:tabs>
              <w:tab w:val="right" w:leader="dot" w:pos="9350"/>
            </w:tabs>
            <w:rPr>
              <w:rFonts w:asciiTheme="minorHAnsi" w:eastAsiaTheme="minorEastAsia" w:hAnsiTheme="minorHAnsi" w:cstheme="minorBidi"/>
              <w:b w:val="0"/>
              <w:bCs w:val="0"/>
              <w:noProof/>
              <w:sz w:val="24"/>
              <w:szCs w:val="24"/>
            </w:rPr>
          </w:pPr>
          <w:hyperlink w:anchor="_Toc28948776" w:history="1">
            <w:r w:rsidRPr="007A786B">
              <w:rPr>
                <w:rStyle w:val="Hyperlink"/>
                <w:noProof/>
                <w:lang w:val="en-US"/>
              </w:rPr>
              <w:t>Payments</w:t>
            </w:r>
            <w:r>
              <w:rPr>
                <w:noProof/>
                <w:webHidden/>
              </w:rPr>
              <w:tab/>
            </w:r>
            <w:r>
              <w:rPr>
                <w:noProof/>
                <w:webHidden/>
              </w:rPr>
              <w:fldChar w:fldCharType="begin"/>
            </w:r>
            <w:r>
              <w:rPr>
                <w:noProof/>
                <w:webHidden/>
              </w:rPr>
              <w:instrText xml:space="preserve"> PAGEREF _Toc28948776 \h </w:instrText>
            </w:r>
            <w:r>
              <w:rPr>
                <w:noProof/>
                <w:webHidden/>
              </w:rPr>
            </w:r>
            <w:r>
              <w:rPr>
                <w:noProof/>
                <w:webHidden/>
              </w:rPr>
              <w:fldChar w:fldCharType="separate"/>
            </w:r>
            <w:r>
              <w:rPr>
                <w:noProof/>
                <w:webHidden/>
              </w:rPr>
              <w:t>7</w:t>
            </w:r>
            <w:r>
              <w:rPr>
                <w:noProof/>
                <w:webHidden/>
              </w:rPr>
              <w:fldChar w:fldCharType="end"/>
            </w:r>
          </w:hyperlink>
        </w:p>
        <w:p w14:paraId="62FB7FD2" w14:textId="0A012662" w:rsidR="004E2656" w:rsidRDefault="004E2656">
          <w:pPr>
            <w:pStyle w:val="TOC2"/>
            <w:tabs>
              <w:tab w:val="right" w:leader="dot" w:pos="9350"/>
            </w:tabs>
            <w:rPr>
              <w:rFonts w:asciiTheme="minorHAnsi" w:eastAsiaTheme="minorEastAsia" w:hAnsiTheme="minorHAnsi" w:cstheme="minorBidi"/>
              <w:b w:val="0"/>
              <w:bCs w:val="0"/>
              <w:noProof/>
              <w:sz w:val="24"/>
              <w:szCs w:val="24"/>
            </w:rPr>
          </w:pPr>
          <w:hyperlink w:anchor="_Toc28948777" w:history="1">
            <w:r w:rsidRPr="007A786B">
              <w:rPr>
                <w:rStyle w:val="Hyperlink"/>
                <w:noProof/>
              </w:rPr>
              <w:t>Parts &amp; Accessories</w:t>
            </w:r>
            <w:r>
              <w:rPr>
                <w:noProof/>
                <w:webHidden/>
              </w:rPr>
              <w:tab/>
            </w:r>
            <w:r>
              <w:rPr>
                <w:noProof/>
                <w:webHidden/>
              </w:rPr>
              <w:fldChar w:fldCharType="begin"/>
            </w:r>
            <w:r>
              <w:rPr>
                <w:noProof/>
                <w:webHidden/>
              </w:rPr>
              <w:instrText xml:space="preserve"> PAGEREF _Toc28948777 \h </w:instrText>
            </w:r>
            <w:r>
              <w:rPr>
                <w:noProof/>
                <w:webHidden/>
              </w:rPr>
            </w:r>
            <w:r>
              <w:rPr>
                <w:noProof/>
                <w:webHidden/>
              </w:rPr>
              <w:fldChar w:fldCharType="separate"/>
            </w:r>
            <w:r>
              <w:rPr>
                <w:noProof/>
                <w:webHidden/>
              </w:rPr>
              <w:t>7</w:t>
            </w:r>
            <w:r>
              <w:rPr>
                <w:noProof/>
                <w:webHidden/>
              </w:rPr>
              <w:fldChar w:fldCharType="end"/>
            </w:r>
          </w:hyperlink>
        </w:p>
        <w:p w14:paraId="65637D4B" w14:textId="369B5B94" w:rsidR="004E2656" w:rsidRDefault="004E2656">
          <w:pPr>
            <w:pStyle w:val="TOC3"/>
            <w:tabs>
              <w:tab w:val="right" w:leader="dot" w:pos="9350"/>
            </w:tabs>
            <w:rPr>
              <w:rFonts w:asciiTheme="minorHAnsi" w:eastAsiaTheme="minorEastAsia" w:hAnsiTheme="minorHAnsi" w:cstheme="minorBidi"/>
              <w:noProof/>
              <w:sz w:val="24"/>
              <w:szCs w:val="24"/>
            </w:rPr>
          </w:pPr>
          <w:hyperlink w:anchor="_Toc28948778" w:history="1">
            <w:r w:rsidRPr="007A786B">
              <w:rPr>
                <w:rStyle w:val="Hyperlink"/>
                <w:noProof/>
                <w:lang w:val="en-US"/>
              </w:rPr>
              <w:t>Example</w:t>
            </w:r>
            <w:r>
              <w:rPr>
                <w:noProof/>
                <w:webHidden/>
              </w:rPr>
              <w:tab/>
            </w:r>
            <w:r>
              <w:rPr>
                <w:noProof/>
                <w:webHidden/>
              </w:rPr>
              <w:fldChar w:fldCharType="begin"/>
            </w:r>
            <w:r>
              <w:rPr>
                <w:noProof/>
                <w:webHidden/>
              </w:rPr>
              <w:instrText xml:space="preserve"> PAGEREF _Toc28948778 \h </w:instrText>
            </w:r>
            <w:r>
              <w:rPr>
                <w:noProof/>
                <w:webHidden/>
              </w:rPr>
            </w:r>
            <w:r>
              <w:rPr>
                <w:noProof/>
                <w:webHidden/>
              </w:rPr>
              <w:fldChar w:fldCharType="separate"/>
            </w:r>
            <w:r>
              <w:rPr>
                <w:noProof/>
                <w:webHidden/>
              </w:rPr>
              <w:t>7</w:t>
            </w:r>
            <w:r>
              <w:rPr>
                <w:noProof/>
                <w:webHidden/>
              </w:rPr>
              <w:fldChar w:fldCharType="end"/>
            </w:r>
          </w:hyperlink>
        </w:p>
        <w:p w14:paraId="34CA9691" w14:textId="748377D1" w:rsidR="004E2656" w:rsidRDefault="004E2656">
          <w:pPr>
            <w:pStyle w:val="TOC1"/>
            <w:tabs>
              <w:tab w:val="right" w:leader="dot" w:pos="9350"/>
            </w:tabs>
            <w:rPr>
              <w:rFonts w:asciiTheme="minorHAnsi" w:eastAsiaTheme="minorEastAsia" w:hAnsiTheme="minorHAnsi" w:cstheme="minorBidi"/>
              <w:b w:val="0"/>
              <w:bCs w:val="0"/>
              <w:i w:val="0"/>
              <w:iCs w:val="0"/>
              <w:noProof/>
            </w:rPr>
          </w:pPr>
          <w:hyperlink w:anchor="_Toc28948779" w:history="1">
            <w:r w:rsidRPr="007A786B">
              <w:rPr>
                <w:rStyle w:val="Hyperlink"/>
                <w:noProof/>
                <w:lang w:val="en-US"/>
              </w:rPr>
              <w:t>Reference</w:t>
            </w:r>
            <w:r>
              <w:rPr>
                <w:noProof/>
                <w:webHidden/>
              </w:rPr>
              <w:tab/>
            </w:r>
            <w:r>
              <w:rPr>
                <w:noProof/>
                <w:webHidden/>
              </w:rPr>
              <w:fldChar w:fldCharType="begin"/>
            </w:r>
            <w:r>
              <w:rPr>
                <w:noProof/>
                <w:webHidden/>
              </w:rPr>
              <w:instrText xml:space="preserve"> PAGEREF _Toc28948779 \h </w:instrText>
            </w:r>
            <w:r>
              <w:rPr>
                <w:noProof/>
                <w:webHidden/>
              </w:rPr>
            </w:r>
            <w:r>
              <w:rPr>
                <w:noProof/>
                <w:webHidden/>
              </w:rPr>
              <w:fldChar w:fldCharType="separate"/>
            </w:r>
            <w:r>
              <w:rPr>
                <w:noProof/>
                <w:webHidden/>
              </w:rPr>
              <w:t>8</w:t>
            </w:r>
            <w:r>
              <w:rPr>
                <w:noProof/>
                <w:webHidden/>
              </w:rPr>
              <w:fldChar w:fldCharType="end"/>
            </w:r>
          </w:hyperlink>
        </w:p>
        <w:p w14:paraId="5CFB54CD" w14:textId="5AFEF6DD" w:rsidR="005C6F9B" w:rsidRDefault="005C6F9B">
          <w:r>
            <w:rPr>
              <w:b/>
              <w:bCs/>
              <w:noProof/>
            </w:rPr>
            <w:fldChar w:fldCharType="end"/>
          </w:r>
        </w:p>
      </w:sdtContent>
    </w:sdt>
    <w:p w14:paraId="2266CA8B" w14:textId="77777777" w:rsidR="005C6F9B" w:rsidRDefault="005C6F9B" w:rsidP="00E52271">
      <w:pPr>
        <w:autoSpaceDE w:val="0"/>
        <w:autoSpaceDN w:val="0"/>
        <w:adjustRightInd w:val="0"/>
        <w:ind w:right="-720"/>
        <w:rPr>
          <w:rFonts w:cs="Helvetica"/>
          <w:color w:val="000000"/>
          <w:sz w:val="22"/>
          <w:szCs w:val="22"/>
          <w:lang w:val="en-US"/>
        </w:rPr>
      </w:pPr>
    </w:p>
    <w:p w14:paraId="6667E723" w14:textId="351B1EBD" w:rsidR="005C6F9B" w:rsidRDefault="005C6F9B" w:rsidP="00E52271">
      <w:pPr>
        <w:autoSpaceDE w:val="0"/>
        <w:autoSpaceDN w:val="0"/>
        <w:adjustRightInd w:val="0"/>
        <w:ind w:right="-720"/>
        <w:rPr>
          <w:rFonts w:cs="Helvetica"/>
          <w:color w:val="000000"/>
          <w:sz w:val="22"/>
          <w:szCs w:val="22"/>
          <w:lang w:val="en-US"/>
        </w:rPr>
      </w:pPr>
    </w:p>
    <w:p w14:paraId="6C771798" w14:textId="2FD10161" w:rsidR="00432F35" w:rsidRDefault="00432F35" w:rsidP="00E52271">
      <w:pPr>
        <w:autoSpaceDE w:val="0"/>
        <w:autoSpaceDN w:val="0"/>
        <w:adjustRightInd w:val="0"/>
        <w:ind w:right="-720"/>
        <w:rPr>
          <w:rFonts w:cs="Helvetica"/>
          <w:color w:val="000000"/>
          <w:sz w:val="22"/>
          <w:szCs w:val="22"/>
          <w:lang w:val="en-US"/>
        </w:rPr>
      </w:pPr>
    </w:p>
    <w:p w14:paraId="002EB418" w14:textId="1ABFA5A2" w:rsidR="00432F35" w:rsidRDefault="00432F35" w:rsidP="00E52271">
      <w:pPr>
        <w:autoSpaceDE w:val="0"/>
        <w:autoSpaceDN w:val="0"/>
        <w:adjustRightInd w:val="0"/>
        <w:ind w:right="-720"/>
        <w:rPr>
          <w:rFonts w:cs="Helvetica"/>
          <w:color w:val="000000"/>
          <w:sz w:val="22"/>
          <w:szCs w:val="22"/>
          <w:lang w:val="en-US"/>
        </w:rPr>
      </w:pPr>
    </w:p>
    <w:p w14:paraId="4541F213" w14:textId="0DF089F0" w:rsidR="00432F35" w:rsidRDefault="00432F35" w:rsidP="00E52271">
      <w:pPr>
        <w:autoSpaceDE w:val="0"/>
        <w:autoSpaceDN w:val="0"/>
        <w:adjustRightInd w:val="0"/>
        <w:ind w:right="-720"/>
        <w:rPr>
          <w:rFonts w:cs="Helvetica"/>
          <w:color w:val="000000"/>
          <w:sz w:val="22"/>
          <w:szCs w:val="22"/>
          <w:lang w:val="en-US"/>
        </w:rPr>
      </w:pPr>
    </w:p>
    <w:p w14:paraId="5FE87728" w14:textId="7430117F" w:rsidR="00432F35" w:rsidRDefault="00432F35" w:rsidP="00E52271">
      <w:pPr>
        <w:autoSpaceDE w:val="0"/>
        <w:autoSpaceDN w:val="0"/>
        <w:adjustRightInd w:val="0"/>
        <w:ind w:right="-720"/>
        <w:rPr>
          <w:rFonts w:cs="Helvetica"/>
          <w:color w:val="000000"/>
          <w:sz w:val="22"/>
          <w:szCs w:val="22"/>
          <w:lang w:val="en-US"/>
        </w:rPr>
      </w:pPr>
    </w:p>
    <w:p w14:paraId="731C186A" w14:textId="5D83803B" w:rsidR="00432F35" w:rsidRDefault="00432F35" w:rsidP="00E52271">
      <w:pPr>
        <w:autoSpaceDE w:val="0"/>
        <w:autoSpaceDN w:val="0"/>
        <w:adjustRightInd w:val="0"/>
        <w:ind w:right="-720"/>
        <w:rPr>
          <w:rFonts w:cs="Helvetica"/>
          <w:color w:val="000000"/>
          <w:sz w:val="22"/>
          <w:szCs w:val="22"/>
          <w:lang w:val="en-US"/>
        </w:rPr>
      </w:pPr>
    </w:p>
    <w:p w14:paraId="18DB4C66" w14:textId="300EAD49" w:rsidR="00432F35" w:rsidRDefault="00432F35" w:rsidP="00E52271">
      <w:pPr>
        <w:autoSpaceDE w:val="0"/>
        <w:autoSpaceDN w:val="0"/>
        <w:adjustRightInd w:val="0"/>
        <w:ind w:right="-720"/>
        <w:rPr>
          <w:rFonts w:cs="Helvetica"/>
          <w:color w:val="000000"/>
          <w:sz w:val="22"/>
          <w:szCs w:val="22"/>
          <w:lang w:val="en-US"/>
        </w:rPr>
      </w:pPr>
    </w:p>
    <w:p w14:paraId="3E1AA741" w14:textId="0CFAB534" w:rsidR="00432F35" w:rsidRDefault="00432F35" w:rsidP="00E52271">
      <w:pPr>
        <w:autoSpaceDE w:val="0"/>
        <w:autoSpaceDN w:val="0"/>
        <w:adjustRightInd w:val="0"/>
        <w:ind w:right="-720"/>
        <w:rPr>
          <w:rFonts w:cs="Helvetica"/>
          <w:color w:val="000000"/>
          <w:sz w:val="22"/>
          <w:szCs w:val="22"/>
          <w:lang w:val="en-US"/>
        </w:rPr>
      </w:pPr>
    </w:p>
    <w:p w14:paraId="0906443E" w14:textId="77777777" w:rsidR="009609F5" w:rsidRDefault="009609F5" w:rsidP="00E52271">
      <w:pPr>
        <w:autoSpaceDE w:val="0"/>
        <w:autoSpaceDN w:val="0"/>
        <w:adjustRightInd w:val="0"/>
        <w:ind w:right="-720"/>
        <w:rPr>
          <w:rFonts w:cs="Helvetica"/>
          <w:color w:val="000000"/>
          <w:sz w:val="22"/>
          <w:szCs w:val="22"/>
          <w:lang w:val="en-US"/>
        </w:rPr>
      </w:pPr>
    </w:p>
    <w:p w14:paraId="574B3E6C" w14:textId="7CA696F0" w:rsidR="00432F35" w:rsidRDefault="00432F35" w:rsidP="00E52271">
      <w:pPr>
        <w:autoSpaceDE w:val="0"/>
        <w:autoSpaceDN w:val="0"/>
        <w:adjustRightInd w:val="0"/>
        <w:ind w:right="-720"/>
        <w:rPr>
          <w:rFonts w:cs="Helvetica"/>
          <w:color w:val="000000"/>
          <w:sz w:val="22"/>
          <w:szCs w:val="22"/>
          <w:lang w:val="en-US"/>
        </w:rPr>
      </w:pPr>
    </w:p>
    <w:p w14:paraId="1DF96FFF" w14:textId="054A5864" w:rsidR="00432F35" w:rsidRDefault="00432F35" w:rsidP="00E52271">
      <w:pPr>
        <w:autoSpaceDE w:val="0"/>
        <w:autoSpaceDN w:val="0"/>
        <w:adjustRightInd w:val="0"/>
        <w:ind w:right="-720"/>
        <w:rPr>
          <w:rFonts w:cs="Helvetica"/>
          <w:color w:val="000000"/>
          <w:sz w:val="22"/>
          <w:szCs w:val="22"/>
          <w:lang w:val="en-US"/>
        </w:rPr>
      </w:pPr>
    </w:p>
    <w:p w14:paraId="102DA423" w14:textId="41FE81D8" w:rsidR="00432F35" w:rsidRDefault="00432F35" w:rsidP="00E52271">
      <w:pPr>
        <w:autoSpaceDE w:val="0"/>
        <w:autoSpaceDN w:val="0"/>
        <w:adjustRightInd w:val="0"/>
        <w:ind w:right="-720"/>
        <w:rPr>
          <w:rFonts w:cs="Helvetica"/>
          <w:color w:val="000000"/>
          <w:sz w:val="22"/>
          <w:szCs w:val="22"/>
          <w:lang w:val="en-US"/>
        </w:rPr>
      </w:pPr>
    </w:p>
    <w:p w14:paraId="4A78B9F3" w14:textId="2F412EDF" w:rsidR="00136046" w:rsidRDefault="00136046" w:rsidP="00432F35">
      <w:pPr>
        <w:pStyle w:val="Heading1"/>
        <w:rPr>
          <w:lang w:val="en-US"/>
        </w:rPr>
      </w:pPr>
    </w:p>
    <w:p w14:paraId="72AFF48E" w14:textId="77777777" w:rsidR="00136046" w:rsidRPr="00136046" w:rsidRDefault="00136046" w:rsidP="00136046">
      <w:pPr>
        <w:rPr>
          <w:lang w:val="en-US"/>
        </w:rPr>
      </w:pPr>
    </w:p>
    <w:p w14:paraId="0D57B7F9" w14:textId="48CF0ED4" w:rsidR="00432F35" w:rsidRDefault="00432F35" w:rsidP="00432F35">
      <w:pPr>
        <w:pStyle w:val="Heading1"/>
        <w:rPr>
          <w:lang w:val="en-US"/>
        </w:rPr>
      </w:pPr>
      <w:bookmarkStart w:id="0" w:name="_Toc28948759"/>
      <w:r>
        <w:rPr>
          <w:lang w:val="en-US"/>
        </w:rPr>
        <w:lastRenderedPageBreak/>
        <w:t>Introduction</w:t>
      </w:r>
      <w:bookmarkEnd w:id="0"/>
    </w:p>
    <w:p w14:paraId="78587EF5" w14:textId="77777777" w:rsidR="00432F35" w:rsidRDefault="00432F35" w:rsidP="00E52271">
      <w:pPr>
        <w:autoSpaceDE w:val="0"/>
        <w:autoSpaceDN w:val="0"/>
        <w:adjustRightInd w:val="0"/>
        <w:ind w:right="-720"/>
        <w:rPr>
          <w:rFonts w:cs="Helvetica"/>
          <w:color w:val="000000"/>
          <w:sz w:val="22"/>
          <w:szCs w:val="22"/>
          <w:lang w:val="en-US"/>
        </w:rPr>
      </w:pPr>
    </w:p>
    <w:p w14:paraId="5A9CEB58" w14:textId="162925B1"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Our assessment it is to develop a medium level protype for the integrated system for Japher Motors using Rapid Prototyping Methodology</w:t>
      </w:r>
    </w:p>
    <w:p w14:paraId="50FD69C8"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p>
    <w:p w14:paraId="24CFFD31"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Our company Japher Motors it is a small business for auto mobile service, and we have several business services. We have only five staff members including the owner Mr. Japhet. We also provide only repairs for automatic and manual transmission cars and we are specialist in service and repairs only for German manufactured car, our branch can provide parts for sales.</w:t>
      </w:r>
    </w:p>
    <w:p w14:paraId="5A310AFB"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My group from 4 people including me, we did together our presentation and website, I will explain slide by slide in this report. Everyone has been involved in our group presentation and has options.</w:t>
      </w:r>
    </w:p>
    <w:p w14:paraId="267F1248" w14:textId="77777777" w:rsidR="00E52271" w:rsidRPr="006043E8" w:rsidRDefault="00E52271" w:rsidP="00E52271">
      <w:pPr>
        <w:autoSpaceDE w:val="0"/>
        <w:autoSpaceDN w:val="0"/>
        <w:adjustRightInd w:val="0"/>
        <w:ind w:right="-720"/>
        <w:rPr>
          <w:rFonts w:asciiTheme="minorHAnsi" w:hAnsiTheme="minorHAnsi" w:cs="Helvetica"/>
          <w:color w:val="000000"/>
          <w:sz w:val="22"/>
          <w:szCs w:val="22"/>
          <w:lang w:val="en-US"/>
        </w:rPr>
      </w:pPr>
    </w:p>
    <w:p w14:paraId="73ED187D" w14:textId="77777777" w:rsidR="00E52271" w:rsidRPr="006043E8" w:rsidRDefault="00E52271" w:rsidP="006A145E">
      <w:pPr>
        <w:pStyle w:val="Heading1"/>
        <w:rPr>
          <w:lang w:val="en-US"/>
        </w:rPr>
      </w:pPr>
      <w:bookmarkStart w:id="1" w:name="_Toc28948760"/>
      <w:r w:rsidRPr="006043E8">
        <w:rPr>
          <w:lang w:val="en-US"/>
        </w:rPr>
        <w:t>Work Breakdown Structure</w:t>
      </w:r>
      <w:bookmarkEnd w:id="1"/>
    </w:p>
    <w:p w14:paraId="69D1666C" w14:textId="77777777" w:rsidR="00E52271" w:rsidRPr="006043E8" w:rsidRDefault="00E52271" w:rsidP="00E52271">
      <w:pPr>
        <w:autoSpaceDE w:val="0"/>
        <w:autoSpaceDN w:val="0"/>
        <w:adjustRightInd w:val="0"/>
        <w:ind w:right="-720"/>
        <w:rPr>
          <w:rFonts w:asciiTheme="minorHAnsi" w:hAnsiTheme="minorHAnsi" w:cs="Helvetica"/>
          <w:color w:val="000000"/>
          <w:sz w:val="22"/>
          <w:szCs w:val="22"/>
          <w:lang w:val="en-US"/>
        </w:rPr>
      </w:pPr>
    </w:p>
    <w:p w14:paraId="2153368C"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I will start with WBS (Work Breakdown Structure) for a modern management technique they can help you how to success your project. Generally, the precision is related with the WBS detailed design into smaller tasks using WBS to explain estimates, targets and commitments. Tasks should be broken down until each is small and clear enough to be assigned to a single person, they should be broken down until they are manageable, and it is important to be balanced in breaking down tasks.</w:t>
      </w:r>
    </w:p>
    <w:p w14:paraId="10604F43"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p>
    <w:p w14:paraId="59CD6BDE"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After you can see our project it is structured on 6 months’ time. During this period, we have four steps included:</w:t>
      </w:r>
    </w:p>
    <w:p w14:paraId="38B01C22"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 xml:space="preserve">1. Planning for 36 days </w:t>
      </w:r>
    </w:p>
    <w:p w14:paraId="57342130"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2. Developing for 49 days</w:t>
      </w:r>
    </w:p>
    <w:p w14:paraId="05EA0A4E"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3. Implementing for 24 days</w:t>
      </w:r>
    </w:p>
    <w:p w14:paraId="7E99F9F8"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4. Maintenance for 60 days</w:t>
      </w:r>
    </w:p>
    <w:p w14:paraId="7417A2AA" w14:textId="77777777" w:rsidR="00E52271" w:rsidRPr="006043E8" w:rsidRDefault="00E52271" w:rsidP="00E52271">
      <w:pPr>
        <w:autoSpaceDE w:val="0"/>
        <w:autoSpaceDN w:val="0"/>
        <w:adjustRightInd w:val="0"/>
        <w:ind w:right="-720"/>
        <w:rPr>
          <w:rFonts w:asciiTheme="minorHAnsi" w:hAnsiTheme="minorHAnsi" w:cs="Helvetica"/>
          <w:color w:val="000000"/>
          <w:sz w:val="22"/>
          <w:szCs w:val="22"/>
          <w:lang w:val="en-US"/>
        </w:rPr>
      </w:pPr>
    </w:p>
    <w:p w14:paraId="49C85276" w14:textId="77777777" w:rsidR="00E52271" w:rsidRPr="006043E8" w:rsidRDefault="00E52271" w:rsidP="006A145E">
      <w:pPr>
        <w:pStyle w:val="Heading1"/>
        <w:rPr>
          <w:lang w:val="en-US"/>
        </w:rPr>
      </w:pPr>
      <w:bookmarkStart w:id="2" w:name="_Toc28948761"/>
      <w:r w:rsidRPr="006043E8">
        <w:rPr>
          <w:lang w:val="en-US"/>
        </w:rPr>
        <w:t>Critical Path Method</w:t>
      </w:r>
      <w:bookmarkEnd w:id="2"/>
    </w:p>
    <w:p w14:paraId="251058B4" w14:textId="77777777" w:rsidR="00E52271" w:rsidRPr="006043E8" w:rsidRDefault="00E52271" w:rsidP="00E52271">
      <w:pPr>
        <w:autoSpaceDE w:val="0"/>
        <w:autoSpaceDN w:val="0"/>
        <w:adjustRightInd w:val="0"/>
        <w:ind w:right="-720"/>
        <w:rPr>
          <w:rFonts w:asciiTheme="minorHAnsi" w:hAnsiTheme="minorHAnsi" w:cs="Helvetica"/>
          <w:color w:val="000000"/>
          <w:sz w:val="22"/>
          <w:szCs w:val="22"/>
          <w:lang w:val="en-US"/>
        </w:rPr>
      </w:pPr>
    </w:p>
    <w:p w14:paraId="7F27B113"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At the second point we are going to explain what CPM (Critical Path Method) are and why it is necessary in our project management. Critical Path Method are very important, and they have some objectives such as explain a critical path method chart and how to explain the concept.</w:t>
      </w:r>
    </w:p>
    <w:p w14:paraId="30C1353E"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CPM chart is a visual way to organize task dependencies and are an example of such a task planning method.</w:t>
      </w:r>
    </w:p>
    <w:p w14:paraId="7F24516E"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To create a CPM chart are:</w:t>
      </w:r>
    </w:p>
    <w:p w14:paraId="2F54D4DC" w14:textId="77777777" w:rsidR="00E52271" w:rsidRPr="006043E8" w:rsidRDefault="00E52271" w:rsidP="009609F5">
      <w:pPr>
        <w:tabs>
          <w:tab w:val="left" w:pos="20"/>
        </w:tabs>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kern w:val="1"/>
          <w:sz w:val="22"/>
          <w:szCs w:val="22"/>
          <w:lang w:val="en-US"/>
        </w:rPr>
        <w:tab/>
        <w:t>1.</w:t>
      </w:r>
      <w:r w:rsidRPr="006043E8">
        <w:rPr>
          <w:rFonts w:asciiTheme="minorHAnsi" w:hAnsiTheme="minorHAnsi" w:cs="Helvetica"/>
          <w:color w:val="000000"/>
          <w:sz w:val="22"/>
          <w:szCs w:val="22"/>
          <w:lang w:val="en-US"/>
        </w:rPr>
        <w:t>A list of tasks needed</w:t>
      </w:r>
    </w:p>
    <w:p w14:paraId="6476C4FA" w14:textId="71716EDB" w:rsidR="00E52271" w:rsidRPr="006043E8" w:rsidRDefault="00E52271" w:rsidP="009609F5">
      <w:pPr>
        <w:tabs>
          <w:tab w:val="left" w:pos="20"/>
        </w:tabs>
        <w:autoSpaceDE w:val="0"/>
        <w:autoSpaceDN w:val="0"/>
        <w:adjustRightInd w:val="0"/>
        <w:ind w:left="20" w:right="-720"/>
        <w:jc w:val="both"/>
        <w:rPr>
          <w:rFonts w:asciiTheme="minorHAnsi" w:hAnsiTheme="minorHAnsi" w:cs="Helvetica"/>
          <w:color w:val="000000"/>
          <w:sz w:val="22"/>
          <w:szCs w:val="22"/>
          <w:lang w:val="en-US"/>
        </w:rPr>
      </w:pPr>
      <w:r w:rsidRPr="006043E8">
        <w:rPr>
          <w:rFonts w:asciiTheme="minorHAnsi" w:hAnsiTheme="minorHAnsi" w:cs="Helvetica"/>
          <w:color w:val="000000"/>
          <w:kern w:val="1"/>
          <w:sz w:val="22"/>
          <w:szCs w:val="22"/>
          <w:lang w:val="en-US"/>
        </w:rPr>
        <w:t>2.</w:t>
      </w:r>
      <w:r w:rsidRPr="006043E8">
        <w:rPr>
          <w:rFonts w:asciiTheme="minorHAnsi" w:hAnsiTheme="minorHAnsi" w:cs="Helvetica"/>
          <w:color w:val="000000"/>
          <w:sz w:val="22"/>
          <w:szCs w:val="22"/>
          <w:lang w:val="en-US"/>
        </w:rPr>
        <w:t>Time estimates</w:t>
      </w:r>
    </w:p>
    <w:p w14:paraId="3B6F887B" w14:textId="27B6A8BE" w:rsidR="00E52271" w:rsidRPr="006043E8" w:rsidRDefault="00E52271" w:rsidP="009609F5">
      <w:pPr>
        <w:tabs>
          <w:tab w:val="left" w:pos="20"/>
        </w:tabs>
        <w:autoSpaceDE w:val="0"/>
        <w:autoSpaceDN w:val="0"/>
        <w:adjustRightInd w:val="0"/>
        <w:ind w:left="20" w:right="-720"/>
        <w:jc w:val="both"/>
        <w:rPr>
          <w:rFonts w:asciiTheme="minorHAnsi" w:hAnsiTheme="minorHAnsi" w:cs="Helvetica"/>
          <w:color w:val="000000"/>
          <w:sz w:val="22"/>
          <w:szCs w:val="22"/>
          <w:lang w:val="en-US"/>
        </w:rPr>
      </w:pPr>
      <w:r w:rsidRPr="006043E8">
        <w:rPr>
          <w:rFonts w:asciiTheme="minorHAnsi" w:hAnsiTheme="minorHAnsi" w:cs="Helvetica"/>
          <w:color w:val="000000"/>
          <w:kern w:val="1"/>
          <w:sz w:val="22"/>
          <w:szCs w:val="22"/>
          <w:lang w:val="en-US"/>
        </w:rPr>
        <w:t>3.</w:t>
      </w:r>
      <w:r w:rsidRPr="006043E8">
        <w:rPr>
          <w:rFonts w:asciiTheme="minorHAnsi" w:hAnsiTheme="minorHAnsi" w:cs="Helvetica"/>
          <w:color w:val="000000"/>
          <w:sz w:val="22"/>
          <w:szCs w:val="22"/>
          <w:lang w:val="en-US"/>
        </w:rPr>
        <w:t>Organize the tasks by grouping</w:t>
      </w:r>
    </w:p>
    <w:p w14:paraId="40D3B279"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p>
    <w:p w14:paraId="147292FE"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 xml:space="preserve">They are starting from Begin to End so this mean they are called beginning-to-end paths. In the critical paths we need come critical tasks because the tasks in the paths can be given some extra time to finish. And slack can be useful for the project, as it provides a degree of flexibility to certain tasks. </w:t>
      </w:r>
    </w:p>
    <w:p w14:paraId="0A7DD53F"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After can you see in our project, we have the time on days and all steps starting from Begin to End. The time it’s different from step by step starting from 2 days and maximum can be 60 for remote support.</w:t>
      </w:r>
    </w:p>
    <w:p w14:paraId="186A837E" w14:textId="77777777" w:rsidR="00E52271" w:rsidRPr="006043E8" w:rsidRDefault="00E52271" w:rsidP="00E52271">
      <w:pPr>
        <w:autoSpaceDE w:val="0"/>
        <w:autoSpaceDN w:val="0"/>
        <w:adjustRightInd w:val="0"/>
        <w:ind w:right="-720"/>
        <w:rPr>
          <w:rFonts w:asciiTheme="minorHAnsi" w:hAnsiTheme="minorHAnsi" w:cs="Helvetica"/>
          <w:color w:val="000000"/>
          <w:sz w:val="22"/>
          <w:szCs w:val="22"/>
          <w:lang w:val="en-US"/>
        </w:rPr>
      </w:pPr>
    </w:p>
    <w:p w14:paraId="494335B1" w14:textId="77777777" w:rsidR="00E52271" w:rsidRPr="006043E8" w:rsidRDefault="00E52271" w:rsidP="006A145E">
      <w:pPr>
        <w:pStyle w:val="Heading1"/>
        <w:rPr>
          <w:lang w:val="en-US"/>
        </w:rPr>
      </w:pPr>
      <w:bookmarkStart w:id="3" w:name="_Toc28948762"/>
      <w:r w:rsidRPr="006043E8">
        <w:rPr>
          <w:lang w:val="en-US"/>
        </w:rPr>
        <w:lastRenderedPageBreak/>
        <w:t>Gantt Chart</w:t>
      </w:r>
      <w:bookmarkEnd w:id="3"/>
    </w:p>
    <w:p w14:paraId="326F94A1" w14:textId="77777777" w:rsidR="00E52271" w:rsidRPr="006043E8" w:rsidRDefault="00E52271" w:rsidP="00E52271">
      <w:pPr>
        <w:autoSpaceDE w:val="0"/>
        <w:autoSpaceDN w:val="0"/>
        <w:adjustRightInd w:val="0"/>
        <w:ind w:right="-720"/>
        <w:rPr>
          <w:rFonts w:asciiTheme="minorHAnsi" w:hAnsiTheme="minorHAnsi" w:cs="Helvetica"/>
          <w:color w:val="000000"/>
          <w:sz w:val="22"/>
          <w:szCs w:val="22"/>
          <w:lang w:val="en-US"/>
        </w:rPr>
      </w:pPr>
    </w:p>
    <w:p w14:paraId="7DA5A958"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At the next step you will talk about the Gantt chart what it is a simple way to visualizing project plans or schedules. After you can see in the presentation each task is listed separately, and they have a horizontal bar on its own. They are displayed underneath starting from top to end.</w:t>
      </w:r>
    </w:p>
    <w:p w14:paraId="575E9266"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Our Project it is 6-month duration starting from 31.12.2019 until 28/06/2020 and they have 23 steps from the begging until the project it will be ready. They have different color and duration, some of tasks can be done for 2 days and maximum it is 60 days for remote support and testing the program. I will explain how we can estimate the time during our project and how we calculated.</w:t>
      </w:r>
    </w:p>
    <w:p w14:paraId="62232F97"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For creating a time estimate that involves breaking apart a project into small tasks for example what we did in Work Breakdown Structure (WBS). If you have broken up the task it will be easier to create an estimate time for the full project. We will use of formula to estimate the time, the formula is based on three values, which can be determined through prior experience or best guesses:</w:t>
      </w:r>
    </w:p>
    <w:p w14:paraId="7AE59A34"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Most probable time (Tm)</w:t>
      </w:r>
    </w:p>
    <w:p w14:paraId="5559C1BD"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Optimistic time (To)</w:t>
      </w:r>
    </w:p>
    <w:p w14:paraId="6F6A4B72"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Pessimistic time (</w:t>
      </w:r>
      <w:proofErr w:type="spellStart"/>
      <w:r w:rsidRPr="006043E8">
        <w:rPr>
          <w:rFonts w:asciiTheme="minorHAnsi" w:hAnsiTheme="minorHAnsi" w:cs="Helvetica"/>
          <w:color w:val="000000"/>
          <w:sz w:val="22"/>
          <w:szCs w:val="22"/>
          <w:lang w:val="en-US"/>
        </w:rPr>
        <w:t>Tp</w:t>
      </w:r>
      <w:proofErr w:type="spellEnd"/>
      <w:r w:rsidRPr="006043E8">
        <w:rPr>
          <w:rFonts w:asciiTheme="minorHAnsi" w:hAnsiTheme="minorHAnsi" w:cs="Helvetica"/>
          <w:color w:val="000000"/>
          <w:sz w:val="22"/>
          <w:szCs w:val="22"/>
          <w:lang w:val="en-US"/>
        </w:rPr>
        <w:t>)</w:t>
      </w:r>
    </w:p>
    <w:p w14:paraId="5BDD41CF"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Most probable time multiplied by 4</w:t>
      </w:r>
    </w:p>
    <w:p w14:paraId="52328388"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Expected time (</w:t>
      </w:r>
      <w:proofErr w:type="spellStart"/>
      <w:r w:rsidRPr="006043E8">
        <w:rPr>
          <w:rFonts w:asciiTheme="minorHAnsi" w:hAnsiTheme="minorHAnsi" w:cs="Helvetica"/>
          <w:color w:val="000000"/>
          <w:sz w:val="22"/>
          <w:szCs w:val="22"/>
          <w:lang w:val="en-US"/>
        </w:rPr>
        <w:t>Te</w:t>
      </w:r>
      <w:proofErr w:type="spellEnd"/>
      <w:r w:rsidRPr="006043E8">
        <w:rPr>
          <w:rFonts w:asciiTheme="minorHAnsi" w:hAnsiTheme="minorHAnsi" w:cs="Helvetica"/>
          <w:color w:val="000000"/>
          <w:sz w:val="22"/>
          <w:szCs w:val="22"/>
          <w:lang w:val="en-US"/>
        </w:rPr>
        <w:t>)</w:t>
      </w:r>
    </w:p>
    <w:p w14:paraId="76ECD05E"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p>
    <w:p w14:paraId="7602AFCA"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u w:val="single"/>
          <w:lang w:val="en-US"/>
        </w:rPr>
      </w:pPr>
      <w:proofErr w:type="spellStart"/>
      <w:r w:rsidRPr="006043E8">
        <w:rPr>
          <w:rFonts w:asciiTheme="minorHAnsi" w:hAnsiTheme="minorHAnsi" w:cs="Helvetica"/>
          <w:color w:val="000000"/>
          <w:sz w:val="22"/>
          <w:szCs w:val="22"/>
          <w:lang w:val="en-US"/>
        </w:rPr>
        <w:t>Te</w:t>
      </w:r>
      <w:proofErr w:type="spellEnd"/>
      <w:r w:rsidRPr="006043E8">
        <w:rPr>
          <w:rFonts w:asciiTheme="minorHAnsi" w:hAnsiTheme="minorHAnsi" w:cs="Helvetica"/>
          <w:color w:val="000000"/>
          <w:sz w:val="22"/>
          <w:szCs w:val="22"/>
          <w:lang w:val="en-US"/>
        </w:rPr>
        <w:t xml:space="preserve"> =</w:t>
      </w:r>
      <w:r w:rsidRPr="006043E8">
        <w:rPr>
          <w:rFonts w:asciiTheme="minorHAnsi" w:hAnsiTheme="minorHAnsi" w:cs="Helvetica"/>
          <w:color w:val="000000"/>
          <w:sz w:val="22"/>
          <w:szCs w:val="22"/>
          <w:u w:val="single"/>
          <w:lang w:val="en-US"/>
        </w:rPr>
        <w:t xml:space="preserve"> (To + 4Tm + </w:t>
      </w:r>
      <w:proofErr w:type="spellStart"/>
      <w:r w:rsidRPr="006043E8">
        <w:rPr>
          <w:rFonts w:asciiTheme="minorHAnsi" w:hAnsiTheme="minorHAnsi" w:cs="Helvetica"/>
          <w:color w:val="000000"/>
          <w:sz w:val="22"/>
          <w:szCs w:val="22"/>
          <w:u w:val="single"/>
          <w:lang w:val="en-US"/>
        </w:rPr>
        <w:t>Tp</w:t>
      </w:r>
      <w:proofErr w:type="spellEnd"/>
      <w:r w:rsidRPr="006043E8">
        <w:rPr>
          <w:rFonts w:asciiTheme="minorHAnsi" w:hAnsiTheme="minorHAnsi" w:cs="Helvetica"/>
          <w:color w:val="000000"/>
          <w:sz w:val="22"/>
          <w:szCs w:val="22"/>
          <w:u w:val="single"/>
          <w:lang w:val="en-US"/>
        </w:rPr>
        <w:t>)</w:t>
      </w:r>
    </w:p>
    <w:p w14:paraId="601ECC25"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ab/>
        <w:t xml:space="preserve">    6</w:t>
      </w:r>
    </w:p>
    <w:p w14:paraId="188A99B6" w14:textId="77777777" w:rsidR="00E52271" w:rsidRPr="006043E8" w:rsidRDefault="00E52271" w:rsidP="00E52271">
      <w:pPr>
        <w:autoSpaceDE w:val="0"/>
        <w:autoSpaceDN w:val="0"/>
        <w:adjustRightInd w:val="0"/>
        <w:ind w:right="-720"/>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 xml:space="preserve"> </w:t>
      </w:r>
    </w:p>
    <w:p w14:paraId="18378EAC" w14:textId="77777777" w:rsidR="00E52271" w:rsidRPr="006043E8" w:rsidRDefault="00E52271" w:rsidP="006A145E">
      <w:pPr>
        <w:pStyle w:val="Heading1"/>
        <w:rPr>
          <w:lang w:val="en-US"/>
        </w:rPr>
      </w:pPr>
      <w:bookmarkStart w:id="4" w:name="_Toc28948763"/>
      <w:r w:rsidRPr="006043E8">
        <w:rPr>
          <w:lang w:val="en-US"/>
        </w:rPr>
        <w:t>Communication plan</w:t>
      </w:r>
      <w:bookmarkEnd w:id="4"/>
    </w:p>
    <w:p w14:paraId="26690EC3" w14:textId="77777777" w:rsidR="00E52271" w:rsidRPr="006043E8" w:rsidRDefault="00E52271" w:rsidP="00E52271">
      <w:pPr>
        <w:autoSpaceDE w:val="0"/>
        <w:autoSpaceDN w:val="0"/>
        <w:adjustRightInd w:val="0"/>
        <w:ind w:right="-720"/>
        <w:rPr>
          <w:rFonts w:asciiTheme="minorHAnsi" w:hAnsiTheme="minorHAnsi" w:cs="Helvetica"/>
          <w:color w:val="000000"/>
          <w:sz w:val="22"/>
          <w:szCs w:val="22"/>
          <w:lang w:val="en-US"/>
        </w:rPr>
      </w:pPr>
    </w:p>
    <w:p w14:paraId="2768241C"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For first we will talk about “What is a Communications Plan?”</w:t>
      </w:r>
    </w:p>
    <w:p w14:paraId="613E14C5"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 xml:space="preserve">A Communications Plan is a document that describes how you are going to communicate the right messages, to the right people, at the right time. It sets out the communications goals, stakeholders and strategy, as well as the communications activities and timeframes. The communication can be non-electric or electric (email, website, printed report, and/or presentations) and can be done any moment: weekly, monthly or when they needed. </w:t>
      </w:r>
    </w:p>
    <w:p w14:paraId="25AFB82A"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p>
    <w:p w14:paraId="6138DAA1"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Your Communications Plan will describe:</w:t>
      </w:r>
    </w:p>
    <w:p w14:paraId="5D28353E"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The communications objectives</w:t>
      </w:r>
    </w:p>
    <w:p w14:paraId="6A8F74CC"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How those objectives will be accomplished</w:t>
      </w:r>
    </w:p>
    <w:p w14:paraId="1C8097D1"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The timeframes and effort involved</w:t>
      </w:r>
    </w:p>
    <w:p w14:paraId="0C4D0160"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How you will measure success</w:t>
      </w:r>
    </w:p>
    <w:p w14:paraId="013A6831"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p>
    <w:p w14:paraId="38BBC8A3"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Finally, the communication plan was an important role to change the communications strategy to help every company to have the right information on time and can be easier for everyone.</w:t>
      </w:r>
    </w:p>
    <w:p w14:paraId="170CEED5" w14:textId="77777777" w:rsidR="00E52271" w:rsidRPr="006043E8" w:rsidRDefault="00E52271" w:rsidP="00E52271">
      <w:pPr>
        <w:autoSpaceDE w:val="0"/>
        <w:autoSpaceDN w:val="0"/>
        <w:adjustRightInd w:val="0"/>
        <w:ind w:right="-720"/>
        <w:rPr>
          <w:rFonts w:asciiTheme="minorHAnsi" w:hAnsiTheme="minorHAnsi" w:cs="Helvetica"/>
          <w:color w:val="000000"/>
          <w:sz w:val="22"/>
          <w:szCs w:val="22"/>
          <w:lang w:val="en-US"/>
        </w:rPr>
      </w:pPr>
    </w:p>
    <w:p w14:paraId="6633299C" w14:textId="77777777" w:rsidR="00E52271" w:rsidRPr="006043E8" w:rsidRDefault="00E52271" w:rsidP="00E52271">
      <w:pPr>
        <w:autoSpaceDE w:val="0"/>
        <w:autoSpaceDN w:val="0"/>
        <w:adjustRightInd w:val="0"/>
        <w:ind w:right="-720"/>
        <w:rPr>
          <w:rFonts w:asciiTheme="minorHAnsi" w:hAnsiTheme="minorHAnsi" w:cs="Helvetica"/>
          <w:color w:val="000000"/>
          <w:sz w:val="22"/>
          <w:szCs w:val="22"/>
          <w:lang w:val="en-US"/>
        </w:rPr>
      </w:pPr>
    </w:p>
    <w:p w14:paraId="53D02368" w14:textId="77777777" w:rsidR="00E52271" w:rsidRPr="006043E8" w:rsidRDefault="00E52271" w:rsidP="006A145E">
      <w:pPr>
        <w:pStyle w:val="Heading1"/>
        <w:rPr>
          <w:lang w:val="en-US"/>
        </w:rPr>
      </w:pPr>
      <w:bookmarkStart w:id="5" w:name="_Toc28948764"/>
      <w:r w:rsidRPr="006043E8">
        <w:rPr>
          <w:lang w:val="en-US"/>
        </w:rPr>
        <w:t>Stakeholder management plan</w:t>
      </w:r>
      <w:bookmarkEnd w:id="5"/>
    </w:p>
    <w:p w14:paraId="72EB2F89" w14:textId="77777777" w:rsidR="00E52271" w:rsidRPr="006043E8" w:rsidRDefault="00E52271" w:rsidP="00E52271">
      <w:pPr>
        <w:autoSpaceDE w:val="0"/>
        <w:autoSpaceDN w:val="0"/>
        <w:adjustRightInd w:val="0"/>
        <w:ind w:right="-720"/>
        <w:rPr>
          <w:rFonts w:asciiTheme="minorHAnsi" w:hAnsiTheme="minorHAnsi" w:cs="Helvetica"/>
          <w:color w:val="000000"/>
          <w:sz w:val="22"/>
          <w:szCs w:val="22"/>
          <w:lang w:val="en-US"/>
        </w:rPr>
      </w:pPr>
    </w:p>
    <w:p w14:paraId="438B840B"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 xml:space="preserve">You now know exactly who it is that you are going to formally communicate with. The next step is to identify the information that they need to receive. List each stakeholder in the table below then describe the information that </w:t>
      </w:r>
      <w:r w:rsidRPr="006043E8">
        <w:rPr>
          <w:rFonts w:asciiTheme="minorHAnsi" w:hAnsiTheme="minorHAnsi" w:cs="Helvetica"/>
          <w:color w:val="000000"/>
          <w:sz w:val="22"/>
          <w:szCs w:val="22"/>
          <w:lang w:val="en-US"/>
        </w:rPr>
        <w:lastRenderedPageBreak/>
        <w:t>they need to receive and the timeframe in which they need to receive it. Stakeholder can be two types, internal stakeholder or external stakeholders.</w:t>
      </w:r>
    </w:p>
    <w:p w14:paraId="5A557BC7"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The difference between this two are, the internal stakeholder are with the people from the company as a primary stakeholders because they have a direct stake in the company and the external stakeholders are also referred to as secondary stakeholders because their stake in the company is often more representational than direct.</w:t>
      </w:r>
    </w:p>
    <w:p w14:paraId="1C7A5CB5" w14:textId="77777777" w:rsidR="00E52271" w:rsidRPr="006043E8" w:rsidRDefault="00E52271" w:rsidP="00E52271">
      <w:pPr>
        <w:autoSpaceDE w:val="0"/>
        <w:autoSpaceDN w:val="0"/>
        <w:adjustRightInd w:val="0"/>
        <w:ind w:right="-720"/>
        <w:rPr>
          <w:rFonts w:asciiTheme="minorHAnsi" w:hAnsiTheme="minorHAnsi" w:cs="Helvetica"/>
          <w:color w:val="000000"/>
          <w:sz w:val="22"/>
          <w:szCs w:val="22"/>
          <w:lang w:val="en-US"/>
        </w:rPr>
      </w:pPr>
    </w:p>
    <w:p w14:paraId="1D43564F" w14:textId="77777777" w:rsidR="00E52271" w:rsidRPr="006043E8" w:rsidRDefault="00E52271" w:rsidP="006A145E">
      <w:pPr>
        <w:pStyle w:val="Heading1"/>
        <w:rPr>
          <w:lang w:val="en-US"/>
        </w:rPr>
      </w:pPr>
      <w:bookmarkStart w:id="6" w:name="_Toc28948765"/>
      <w:r w:rsidRPr="006043E8">
        <w:rPr>
          <w:lang w:val="en-US"/>
        </w:rPr>
        <w:t>Data Migration</w:t>
      </w:r>
      <w:bookmarkEnd w:id="6"/>
    </w:p>
    <w:p w14:paraId="3B52E446" w14:textId="77777777" w:rsidR="00E52271" w:rsidRPr="006043E8" w:rsidRDefault="00E52271" w:rsidP="00E52271">
      <w:pPr>
        <w:autoSpaceDE w:val="0"/>
        <w:autoSpaceDN w:val="0"/>
        <w:adjustRightInd w:val="0"/>
        <w:ind w:right="-720"/>
        <w:rPr>
          <w:rFonts w:asciiTheme="minorHAnsi" w:hAnsiTheme="minorHAnsi" w:cs="Helvetica"/>
          <w:color w:val="000000"/>
          <w:sz w:val="22"/>
          <w:szCs w:val="22"/>
          <w:lang w:val="en-US"/>
        </w:rPr>
      </w:pPr>
    </w:p>
    <w:p w14:paraId="760C2785"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To plan data migration, you will need more steps and transfer data from paper it is a bit more challenging, but we still need to do all this step by step.</w:t>
      </w:r>
    </w:p>
    <w:p w14:paraId="4B550E34"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The steps are:</w:t>
      </w:r>
    </w:p>
    <w:p w14:paraId="190EC885"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1. Extraction: remove data from the current system to begin working on it.</w:t>
      </w:r>
    </w:p>
    <w:p w14:paraId="672F51CF"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2. Transformation: match data to its new forms, ensure that metadata reflects the data in each field.</w:t>
      </w:r>
    </w:p>
    <w:p w14:paraId="1D625495"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3. Cleansing: de-duplicate, run tests, and address any corrupted data.</w:t>
      </w:r>
    </w:p>
    <w:p w14:paraId="60539E8F"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4. Validation: test and re-test that moving the data to the target location provides the expected response.</w:t>
      </w:r>
    </w:p>
    <w:p w14:paraId="02F6CA44"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5. Loading: transfer data into the new system, and review for errors again.</w:t>
      </w:r>
    </w:p>
    <w:p w14:paraId="50BA3EE9"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p>
    <w:p w14:paraId="140C50EF" w14:textId="5074A26A"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During this time, you’ll want to actually build your plan in a project management or task management software. Your plan should include burn down charts, task assignments, and dependency charts so all involved know their responsibilities and when each task is scheduled to take place. Take the time to do test runs and involve the entire team again to address as many unknowns as possible before the actual migration takes place</w:t>
      </w:r>
      <w:r w:rsidR="009609F5">
        <w:rPr>
          <w:rFonts w:asciiTheme="minorHAnsi" w:hAnsiTheme="minorHAnsi" w:cs="Helvetica"/>
          <w:color w:val="000000"/>
          <w:sz w:val="22"/>
          <w:szCs w:val="22"/>
          <w:lang w:val="en-US"/>
        </w:rPr>
        <w:t>.</w:t>
      </w:r>
    </w:p>
    <w:p w14:paraId="3789949A" w14:textId="77777777" w:rsidR="00E52271" w:rsidRPr="006043E8" w:rsidRDefault="00E52271" w:rsidP="00E52271">
      <w:pPr>
        <w:autoSpaceDE w:val="0"/>
        <w:autoSpaceDN w:val="0"/>
        <w:adjustRightInd w:val="0"/>
        <w:ind w:right="-720"/>
        <w:rPr>
          <w:rFonts w:asciiTheme="minorHAnsi" w:hAnsiTheme="minorHAnsi" w:cs="Helvetica"/>
          <w:color w:val="000000"/>
          <w:sz w:val="22"/>
          <w:szCs w:val="22"/>
          <w:lang w:val="en-US"/>
        </w:rPr>
      </w:pPr>
    </w:p>
    <w:p w14:paraId="34169F21" w14:textId="082DA217" w:rsidR="00E52271" w:rsidRDefault="00E52271" w:rsidP="006A145E">
      <w:pPr>
        <w:pStyle w:val="Heading1"/>
        <w:rPr>
          <w:lang w:val="en-US"/>
        </w:rPr>
      </w:pPr>
      <w:bookmarkStart w:id="7" w:name="_Toc28948766"/>
      <w:r w:rsidRPr="006043E8">
        <w:rPr>
          <w:lang w:val="en-US"/>
        </w:rPr>
        <w:t>Risk management</w:t>
      </w:r>
      <w:bookmarkEnd w:id="7"/>
    </w:p>
    <w:p w14:paraId="59B00287" w14:textId="77777777" w:rsidR="006A145E" w:rsidRPr="006043E8" w:rsidRDefault="006A145E" w:rsidP="00E52271">
      <w:pPr>
        <w:autoSpaceDE w:val="0"/>
        <w:autoSpaceDN w:val="0"/>
        <w:adjustRightInd w:val="0"/>
        <w:ind w:right="-720"/>
        <w:rPr>
          <w:rFonts w:asciiTheme="minorHAnsi" w:hAnsiTheme="minorHAnsi" w:cs="Helvetica"/>
          <w:color w:val="000000"/>
          <w:sz w:val="22"/>
          <w:szCs w:val="22"/>
          <w:lang w:val="en-US"/>
        </w:rPr>
      </w:pPr>
    </w:p>
    <w:p w14:paraId="62E37DE4"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Project risk management is the process of identifying, analyzing and then responding to any risk that arises over the life cycle of a project to help the project remain on track and meet its goal.</w:t>
      </w:r>
    </w:p>
    <w:p w14:paraId="4C6189EA" w14:textId="77777777"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The risk management plan includes these definitions and guidelines, it a key for a project management practice to ensure that the least number of surprises occur while your project is underway.</w:t>
      </w:r>
    </w:p>
    <w:p w14:paraId="54F4BA09" w14:textId="1B838B6D" w:rsidR="00E52271" w:rsidRPr="006043E8" w:rsidRDefault="00E52271" w:rsidP="009609F5">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Risk management is becoming the most challenging aspect of managing software project</w:t>
      </w:r>
      <w:r w:rsidR="009609F5">
        <w:rPr>
          <w:rFonts w:asciiTheme="minorHAnsi" w:hAnsiTheme="minorHAnsi" w:cs="Helvetica"/>
          <w:color w:val="000000"/>
          <w:sz w:val="22"/>
          <w:szCs w:val="22"/>
          <w:lang w:val="en-US"/>
        </w:rPr>
        <w:t>.</w:t>
      </w:r>
    </w:p>
    <w:p w14:paraId="4B91D7EA" w14:textId="77777777" w:rsidR="00E52271" w:rsidRPr="006043E8" w:rsidRDefault="00E52271" w:rsidP="00E52271">
      <w:pPr>
        <w:autoSpaceDE w:val="0"/>
        <w:autoSpaceDN w:val="0"/>
        <w:adjustRightInd w:val="0"/>
        <w:ind w:right="-720"/>
        <w:rPr>
          <w:rFonts w:asciiTheme="minorHAnsi" w:hAnsiTheme="minorHAnsi" w:cs="Helvetica"/>
          <w:color w:val="000000"/>
          <w:sz w:val="22"/>
          <w:szCs w:val="22"/>
          <w:lang w:val="en-US"/>
        </w:rPr>
      </w:pPr>
    </w:p>
    <w:p w14:paraId="35151462" w14:textId="77777777" w:rsidR="00E52271" w:rsidRPr="006043E8" w:rsidRDefault="00E52271" w:rsidP="006A145E">
      <w:pPr>
        <w:pStyle w:val="Heading2"/>
        <w:rPr>
          <w:lang w:val="en-US"/>
        </w:rPr>
      </w:pPr>
      <w:bookmarkStart w:id="8" w:name="_Toc28948767"/>
      <w:r w:rsidRPr="006043E8">
        <w:rPr>
          <w:lang w:val="en-US"/>
        </w:rPr>
        <w:t>Few steps in the risk management</w:t>
      </w:r>
      <w:bookmarkEnd w:id="8"/>
      <w:r w:rsidRPr="006043E8">
        <w:rPr>
          <w:lang w:val="en-US"/>
        </w:rPr>
        <w:t xml:space="preserve"> </w:t>
      </w:r>
    </w:p>
    <w:p w14:paraId="04BBCE6B" w14:textId="77777777" w:rsidR="00E52271" w:rsidRPr="006043E8" w:rsidRDefault="00E52271" w:rsidP="00E52271">
      <w:pPr>
        <w:autoSpaceDE w:val="0"/>
        <w:autoSpaceDN w:val="0"/>
        <w:adjustRightInd w:val="0"/>
        <w:ind w:right="-720"/>
        <w:rPr>
          <w:rFonts w:asciiTheme="minorHAnsi" w:hAnsiTheme="minorHAnsi" w:cs="Helvetica"/>
          <w:color w:val="000000"/>
          <w:sz w:val="22"/>
          <w:szCs w:val="22"/>
          <w:lang w:val="en-US"/>
        </w:rPr>
      </w:pPr>
    </w:p>
    <w:p w14:paraId="33EA980B" w14:textId="77777777" w:rsidR="00E52271" w:rsidRPr="006043E8" w:rsidRDefault="00E52271" w:rsidP="00E52271">
      <w:pPr>
        <w:autoSpaceDE w:val="0"/>
        <w:autoSpaceDN w:val="0"/>
        <w:adjustRightInd w:val="0"/>
        <w:ind w:right="-720"/>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 xml:space="preserve">1.Identify the risk </w:t>
      </w:r>
    </w:p>
    <w:p w14:paraId="49D7A82D" w14:textId="77777777" w:rsidR="00E52271" w:rsidRPr="006043E8" w:rsidRDefault="00E52271" w:rsidP="00E52271">
      <w:pPr>
        <w:autoSpaceDE w:val="0"/>
        <w:autoSpaceDN w:val="0"/>
        <w:adjustRightInd w:val="0"/>
        <w:ind w:right="-720"/>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2. Analyze the risk</w:t>
      </w:r>
    </w:p>
    <w:p w14:paraId="715B9971" w14:textId="77777777" w:rsidR="00E52271" w:rsidRPr="006043E8" w:rsidRDefault="00E52271" w:rsidP="00E52271">
      <w:pPr>
        <w:autoSpaceDE w:val="0"/>
        <w:autoSpaceDN w:val="0"/>
        <w:adjustRightInd w:val="0"/>
        <w:ind w:right="-720"/>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3. Prioritize the risk</w:t>
      </w:r>
    </w:p>
    <w:p w14:paraId="621A6EBF" w14:textId="77777777" w:rsidR="00E52271" w:rsidRPr="006043E8" w:rsidRDefault="00E52271" w:rsidP="00E52271">
      <w:pPr>
        <w:autoSpaceDE w:val="0"/>
        <w:autoSpaceDN w:val="0"/>
        <w:adjustRightInd w:val="0"/>
        <w:ind w:right="-720"/>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4. Assign an owner to the risk</w:t>
      </w:r>
    </w:p>
    <w:p w14:paraId="2B178867" w14:textId="77777777" w:rsidR="00E52271" w:rsidRPr="006043E8" w:rsidRDefault="00E52271" w:rsidP="00E52271">
      <w:pPr>
        <w:autoSpaceDE w:val="0"/>
        <w:autoSpaceDN w:val="0"/>
        <w:adjustRightInd w:val="0"/>
        <w:ind w:right="-720"/>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 xml:space="preserve">5. Respond to the risk </w:t>
      </w:r>
    </w:p>
    <w:p w14:paraId="40D8AA4A" w14:textId="77777777" w:rsidR="00E52271" w:rsidRPr="006043E8" w:rsidRDefault="00E52271" w:rsidP="00E52271">
      <w:pPr>
        <w:autoSpaceDE w:val="0"/>
        <w:autoSpaceDN w:val="0"/>
        <w:adjustRightInd w:val="0"/>
        <w:ind w:right="-720"/>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6. Monitor the risk</w:t>
      </w:r>
    </w:p>
    <w:p w14:paraId="5309AEAD" w14:textId="77777777" w:rsidR="00E52271" w:rsidRPr="006043E8" w:rsidRDefault="00E52271" w:rsidP="00E52271">
      <w:pPr>
        <w:autoSpaceDE w:val="0"/>
        <w:autoSpaceDN w:val="0"/>
        <w:adjustRightInd w:val="0"/>
        <w:ind w:right="-720"/>
        <w:rPr>
          <w:rFonts w:asciiTheme="minorHAnsi" w:hAnsiTheme="minorHAnsi" w:cs="Helvetica"/>
          <w:color w:val="000000"/>
          <w:sz w:val="22"/>
          <w:szCs w:val="22"/>
          <w:lang w:val="en-US"/>
        </w:rPr>
      </w:pPr>
    </w:p>
    <w:p w14:paraId="357EFBDD" w14:textId="77777777" w:rsidR="00E52271" w:rsidRPr="006043E8" w:rsidRDefault="00E52271" w:rsidP="006A145E">
      <w:pPr>
        <w:pStyle w:val="Heading2"/>
        <w:rPr>
          <w:lang w:val="en-US"/>
        </w:rPr>
      </w:pPr>
      <w:bookmarkStart w:id="9" w:name="_Toc28948768"/>
      <w:r w:rsidRPr="006043E8">
        <w:rPr>
          <w:lang w:val="en-US"/>
        </w:rPr>
        <w:t>Risk evaluation matrix</w:t>
      </w:r>
      <w:bookmarkEnd w:id="9"/>
    </w:p>
    <w:p w14:paraId="63911F08" w14:textId="77777777" w:rsidR="00E52271" w:rsidRPr="006043E8" w:rsidRDefault="00E52271" w:rsidP="00E52271">
      <w:pPr>
        <w:autoSpaceDE w:val="0"/>
        <w:autoSpaceDN w:val="0"/>
        <w:adjustRightInd w:val="0"/>
        <w:ind w:right="-720"/>
        <w:rPr>
          <w:rFonts w:asciiTheme="minorHAnsi" w:hAnsiTheme="minorHAnsi" w:cs="Helvetica"/>
          <w:color w:val="000000"/>
          <w:sz w:val="22"/>
          <w:szCs w:val="22"/>
          <w:lang w:val="en-US"/>
        </w:rPr>
      </w:pPr>
    </w:p>
    <w:p w14:paraId="51605643" w14:textId="77777777" w:rsidR="00E52271" w:rsidRPr="006043E8" w:rsidRDefault="00E52271" w:rsidP="00E52271">
      <w:pPr>
        <w:autoSpaceDE w:val="0"/>
        <w:autoSpaceDN w:val="0"/>
        <w:adjustRightInd w:val="0"/>
        <w:ind w:right="-720"/>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We will talk about what it is a risk matrix can be also known as the probability matrix or impact matrix. It is as effective tool that assists in risk evaluation by considering the probability.</w:t>
      </w:r>
    </w:p>
    <w:p w14:paraId="77DA38CE" w14:textId="77777777" w:rsidR="00E52271" w:rsidRPr="006043E8" w:rsidRDefault="00E52271" w:rsidP="00E52271">
      <w:pPr>
        <w:autoSpaceDE w:val="0"/>
        <w:autoSpaceDN w:val="0"/>
        <w:adjustRightInd w:val="0"/>
        <w:ind w:right="-720"/>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 xml:space="preserve">Risk priorities can be more types. </w:t>
      </w:r>
    </w:p>
    <w:p w14:paraId="09C22954" w14:textId="74B127E0" w:rsidR="00E52271" w:rsidRPr="006043E8" w:rsidRDefault="00E52271" w:rsidP="00E52271">
      <w:pPr>
        <w:autoSpaceDE w:val="0"/>
        <w:autoSpaceDN w:val="0"/>
        <w:adjustRightInd w:val="0"/>
        <w:ind w:right="-720"/>
        <w:rPr>
          <w:rFonts w:asciiTheme="minorHAnsi" w:hAnsiTheme="minorHAnsi" w:cs="Helvetica"/>
          <w:color w:val="000000"/>
          <w:sz w:val="22"/>
          <w:szCs w:val="22"/>
          <w:lang w:val="en-US"/>
        </w:rPr>
      </w:pPr>
      <w:bookmarkStart w:id="10" w:name="_Toc28948769"/>
      <w:r w:rsidRPr="006A145E">
        <w:rPr>
          <w:rStyle w:val="Heading3Char"/>
        </w:rPr>
        <w:lastRenderedPageBreak/>
        <w:t>High priority risks</w:t>
      </w:r>
      <w:bookmarkEnd w:id="10"/>
    </w:p>
    <w:p w14:paraId="78B843F8" w14:textId="77777777" w:rsidR="00E52271" w:rsidRPr="006043E8" w:rsidRDefault="00E52271" w:rsidP="00E52271">
      <w:pPr>
        <w:autoSpaceDE w:val="0"/>
        <w:autoSpaceDN w:val="0"/>
        <w:adjustRightInd w:val="0"/>
        <w:ind w:right="-720"/>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This type of risk it is the most important and we need to be taken care of immediately.</w:t>
      </w:r>
    </w:p>
    <w:p w14:paraId="501473BC" w14:textId="505DDB65" w:rsidR="00E52271" w:rsidRPr="006043E8" w:rsidRDefault="00E52271" w:rsidP="00E52271">
      <w:pPr>
        <w:autoSpaceDE w:val="0"/>
        <w:autoSpaceDN w:val="0"/>
        <w:adjustRightInd w:val="0"/>
        <w:ind w:right="-720"/>
        <w:rPr>
          <w:rFonts w:asciiTheme="minorHAnsi" w:hAnsiTheme="minorHAnsi" w:cs="Helvetica"/>
          <w:color w:val="000000"/>
          <w:sz w:val="22"/>
          <w:szCs w:val="22"/>
          <w:lang w:val="en-US"/>
        </w:rPr>
      </w:pPr>
      <w:bookmarkStart w:id="11" w:name="_Toc28948770"/>
      <w:r w:rsidRPr="006A145E">
        <w:rPr>
          <w:rStyle w:val="Heading3Char"/>
        </w:rPr>
        <w:t>Major risks</w:t>
      </w:r>
      <w:bookmarkEnd w:id="11"/>
    </w:p>
    <w:p w14:paraId="3BA8C9D7" w14:textId="77777777" w:rsidR="00E52271" w:rsidRPr="006043E8" w:rsidRDefault="00E52271" w:rsidP="00E52271">
      <w:pPr>
        <w:autoSpaceDE w:val="0"/>
        <w:autoSpaceDN w:val="0"/>
        <w:adjustRightInd w:val="0"/>
        <w:ind w:right="-720"/>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This type of risk it is important also, but usually rated low as compared to the high risk.</w:t>
      </w:r>
    </w:p>
    <w:p w14:paraId="55540F13" w14:textId="3BB6902D" w:rsidR="00E52271" w:rsidRPr="006043E8" w:rsidRDefault="00E52271" w:rsidP="00E52271">
      <w:pPr>
        <w:autoSpaceDE w:val="0"/>
        <w:autoSpaceDN w:val="0"/>
        <w:adjustRightInd w:val="0"/>
        <w:ind w:right="-720"/>
        <w:rPr>
          <w:rFonts w:asciiTheme="minorHAnsi" w:hAnsiTheme="minorHAnsi" w:cs="Helvetica"/>
          <w:color w:val="000000"/>
          <w:sz w:val="22"/>
          <w:szCs w:val="22"/>
          <w:lang w:val="en-US"/>
        </w:rPr>
      </w:pPr>
      <w:bookmarkStart w:id="12" w:name="_Toc28948771"/>
      <w:r w:rsidRPr="006A145E">
        <w:rPr>
          <w:rStyle w:val="Heading3Char"/>
        </w:rPr>
        <w:t>Moderate risks</w:t>
      </w:r>
      <w:bookmarkEnd w:id="12"/>
    </w:p>
    <w:p w14:paraId="14D3412B" w14:textId="77777777" w:rsidR="00E52271" w:rsidRPr="006043E8" w:rsidRDefault="00E52271" w:rsidP="00E52271">
      <w:pPr>
        <w:autoSpaceDE w:val="0"/>
        <w:autoSpaceDN w:val="0"/>
        <w:adjustRightInd w:val="0"/>
        <w:ind w:right="-720"/>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 xml:space="preserve">This type of risk it is medium level risks. </w:t>
      </w:r>
    </w:p>
    <w:p w14:paraId="0777CC5E" w14:textId="65C5EA0F" w:rsidR="00E52271" w:rsidRPr="006043E8" w:rsidRDefault="00E52271" w:rsidP="00E52271">
      <w:pPr>
        <w:autoSpaceDE w:val="0"/>
        <w:autoSpaceDN w:val="0"/>
        <w:adjustRightInd w:val="0"/>
        <w:ind w:right="-720"/>
        <w:rPr>
          <w:rFonts w:asciiTheme="minorHAnsi" w:hAnsiTheme="minorHAnsi" w:cs="Helvetica"/>
          <w:color w:val="000000"/>
          <w:sz w:val="22"/>
          <w:szCs w:val="22"/>
          <w:lang w:val="en-US"/>
        </w:rPr>
      </w:pPr>
      <w:bookmarkStart w:id="13" w:name="_Toc28948772"/>
      <w:r w:rsidRPr="006A145E">
        <w:rPr>
          <w:rStyle w:val="Heading3Char"/>
        </w:rPr>
        <w:t>Minor risks</w:t>
      </w:r>
      <w:bookmarkEnd w:id="13"/>
    </w:p>
    <w:p w14:paraId="19E7D90A" w14:textId="77777777" w:rsidR="00E52271" w:rsidRPr="006043E8" w:rsidRDefault="00E52271" w:rsidP="00E52271">
      <w:pPr>
        <w:autoSpaceDE w:val="0"/>
        <w:autoSpaceDN w:val="0"/>
        <w:adjustRightInd w:val="0"/>
        <w:ind w:right="-720"/>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 xml:space="preserve">This type of risk </w:t>
      </w:r>
      <w:proofErr w:type="gramStart"/>
      <w:r w:rsidRPr="006043E8">
        <w:rPr>
          <w:rFonts w:asciiTheme="minorHAnsi" w:hAnsiTheme="minorHAnsi" w:cs="Helvetica"/>
          <w:color w:val="000000"/>
          <w:sz w:val="22"/>
          <w:szCs w:val="22"/>
          <w:lang w:val="en-US"/>
        </w:rPr>
        <w:t>denote</w:t>
      </w:r>
      <w:proofErr w:type="gramEnd"/>
      <w:r w:rsidRPr="006043E8">
        <w:rPr>
          <w:rFonts w:asciiTheme="minorHAnsi" w:hAnsiTheme="minorHAnsi" w:cs="Helvetica"/>
          <w:color w:val="000000"/>
          <w:sz w:val="22"/>
          <w:szCs w:val="22"/>
          <w:lang w:val="en-US"/>
        </w:rPr>
        <w:t xml:space="preserve"> low weight in the risk assessment matrix, it is just that the team can get to them after the rest of the risks have been mitigated.</w:t>
      </w:r>
    </w:p>
    <w:p w14:paraId="6E7E1285" w14:textId="77777777" w:rsidR="00E52271" w:rsidRPr="006043E8" w:rsidRDefault="00E52271" w:rsidP="00E52271">
      <w:pPr>
        <w:autoSpaceDE w:val="0"/>
        <w:autoSpaceDN w:val="0"/>
        <w:adjustRightInd w:val="0"/>
        <w:ind w:right="-720"/>
        <w:rPr>
          <w:rFonts w:asciiTheme="minorHAnsi" w:hAnsiTheme="minorHAnsi" w:cs="Helvetica"/>
          <w:color w:val="000000"/>
          <w:sz w:val="22"/>
          <w:szCs w:val="22"/>
          <w:lang w:val="en-US"/>
        </w:rPr>
      </w:pPr>
    </w:p>
    <w:p w14:paraId="759979DD" w14:textId="4B53A1D4" w:rsidR="00E52271" w:rsidRDefault="00E52271" w:rsidP="006A145E">
      <w:pPr>
        <w:pStyle w:val="Heading1"/>
        <w:rPr>
          <w:lang w:val="en-US"/>
        </w:rPr>
      </w:pPr>
      <w:bookmarkStart w:id="14" w:name="_Toc28948773"/>
      <w:r w:rsidRPr="006043E8">
        <w:rPr>
          <w:lang w:val="en-US"/>
        </w:rPr>
        <w:t>Website presentation</w:t>
      </w:r>
      <w:bookmarkEnd w:id="14"/>
    </w:p>
    <w:p w14:paraId="627419C1" w14:textId="77777777" w:rsidR="006A145E" w:rsidRPr="006043E8" w:rsidRDefault="006A145E" w:rsidP="00E52271">
      <w:pPr>
        <w:autoSpaceDE w:val="0"/>
        <w:autoSpaceDN w:val="0"/>
        <w:adjustRightInd w:val="0"/>
        <w:ind w:right="-720"/>
        <w:rPr>
          <w:rFonts w:asciiTheme="minorHAnsi" w:hAnsiTheme="minorHAnsi" w:cs="Helvetica"/>
          <w:color w:val="000000"/>
          <w:sz w:val="22"/>
          <w:szCs w:val="22"/>
          <w:lang w:val="en-US"/>
        </w:rPr>
      </w:pPr>
    </w:p>
    <w:p w14:paraId="1BE515BD" w14:textId="77777777" w:rsidR="00E52271" w:rsidRPr="006043E8" w:rsidRDefault="00E52271" w:rsidP="00FB79B3">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For the beginning we have a home page with 4 buttons:</w:t>
      </w:r>
    </w:p>
    <w:p w14:paraId="3E7FB047" w14:textId="77777777" w:rsidR="00E52271" w:rsidRPr="006043E8" w:rsidRDefault="00E52271" w:rsidP="00FB79B3">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1. Booking</w:t>
      </w:r>
    </w:p>
    <w:p w14:paraId="439A6B9C" w14:textId="77777777" w:rsidR="00E52271" w:rsidRPr="006043E8" w:rsidRDefault="00E52271" w:rsidP="00FB79B3">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2. Customers</w:t>
      </w:r>
    </w:p>
    <w:p w14:paraId="161F1505" w14:textId="77777777" w:rsidR="00E52271" w:rsidRPr="006043E8" w:rsidRDefault="00E52271" w:rsidP="00FB79B3">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3. Payments</w:t>
      </w:r>
    </w:p>
    <w:p w14:paraId="41761005" w14:textId="77777777" w:rsidR="00E52271" w:rsidRPr="006043E8" w:rsidRDefault="00E52271" w:rsidP="00FB79B3">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 xml:space="preserve">4. Parts &amp; Accessories </w:t>
      </w:r>
    </w:p>
    <w:p w14:paraId="69517A4A" w14:textId="77777777" w:rsidR="00E52271" w:rsidRPr="006043E8" w:rsidRDefault="00E52271" w:rsidP="00FB79B3">
      <w:pPr>
        <w:autoSpaceDE w:val="0"/>
        <w:autoSpaceDN w:val="0"/>
        <w:adjustRightInd w:val="0"/>
        <w:ind w:right="-720"/>
        <w:jc w:val="both"/>
        <w:rPr>
          <w:rFonts w:asciiTheme="minorHAnsi" w:hAnsiTheme="minorHAnsi" w:cs="Helvetica"/>
          <w:color w:val="000000"/>
          <w:sz w:val="22"/>
          <w:szCs w:val="22"/>
          <w:lang w:val="en-US"/>
        </w:rPr>
      </w:pPr>
    </w:p>
    <w:p w14:paraId="75CD46FD" w14:textId="77777777" w:rsidR="00E52271" w:rsidRPr="006043E8" w:rsidRDefault="00E52271" w:rsidP="00FB79B3">
      <w:pPr>
        <w:autoSpaceDE w:val="0"/>
        <w:autoSpaceDN w:val="0"/>
        <w:adjustRightInd w:val="0"/>
        <w:ind w:right="-720"/>
        <w:jc w:val="both"/>
        <w:rPr>
          <w:rFonts w:asciiTheme="minorHAnsi" w:hAnsiTheme="minorHAnsi" w:cs="Helvetica"/>
          <w:color w:val="000000"/>
          <w:sz w:val="22"/>
          <w:szCs w:val="22"/>
          <w:lang w:val="en-US"/>
        </w:rPr>
      </w:pPr>
    </w:p>
    <w:p w14:paraId="264DAC76" w14:textId="1BC07BD7" w:rsidR="005C6F9B" w:rsidRPr="005C6F9B" w:rsidRDefault="005C6F9B" w:rsidP="00FB79B3">
      <w:pPr>
        <w:autoSpaceDE w:val="0"/>
        <w:autoSpaceDN w:val="0"/>
        <w:adjustRightInd w:val="0"/>
        <w:ind w:right="-720"/>
        <w:jc w:val="both"/>
        <w:rPr>
          <w:rStyle w:val="Heading2Char"/>
        </w:rPr>
      </w:pPr>
      <w:bookmarkStart w:id="15" w:name="_Toc28948774"/>
      <w:r w:rsidRPr="005C6F9B">
        <w:rPr>
          <w:rStyle w:val="Heading2Char"/>
        </w:rPr>
        <w:t>Booking</w:t>
      </w:r>
      <w:bookmarkEnd w:id="15"/>
    </w:p>
    <w:p w14:paraId="10BC4C30" w14:textId="77777777" w:rsidR="005C6F9B" w:rsidRDefault="005C6F9B" w:rsidP="00FB79B3">
      <w:pPr>
        <w:autoSpaceDE w:val="0"/>
        <w:autoSpaceDN w:val="0"/>
        <w:adjustRightInd w:val="0"/>
        <w:ind w:right="-720"/>
        <w:jc w:val="both"/>
        <w:rPr>
          <w:rFonts w:cs="Helvetica"/>
          <w:color w:val="000000"/>
          <w:sz w:val="22"/>
          <w:szCs w:val="22"/>
          <w:lang w:val="en-US"/>
        </w:rPr>
      </w:pPr>
    </w:p>
    <w:p w14:paraId="5F295D81" w14:textId="0CDDE145" w:rsidR="00E52271" w:rsidRPr="006043E8" w:rsidRDefault="00E52271" w:rsidP="00FB79B3">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On booking part is a table with all bookings and a search bar to find a specific booking, each row on the table is clickable and open a new page with all details of the bookings.</w:t>
      </w:r>
    </w:p>
    <w:p w14:paraId="44182171" w14:textId="0FE041CA" w:rsidR="005C6F9B" w:rsidRDefault="005C6F9B" w:rsidP="00FB79B3">
      <w:pPr>
        <w:autoSpaceDE w:val="0"/>
        <w:autoSpaceDN w:val="0"/>
        <w:adjustRightInd w:val="0"/>
        <w:ind w:right="-720"/>
        <w:jc w:val="both"/>
        <w:rPr>
          <w:rFonts w:cs="Helvetica"/>
          <w:color w:val="000000"/>
          <w:sz w:val="22"/>
          <w:szCs w:val="22"/>
          <w:lang w:val="en-US"/>
        </w:rPr>
      </w:pPr>
      <w:bookmarkStart w:id="16" w:name="_Toc28948775"/>
      <w:r w:rsidRPr="005C6F9B">
        <w:rPr>
          <w:rStyle w:val="Heading2Char"/>
        </w:rPr>
        <w:t>Customers</w:t>
      </w:r>
      <w:bookmarkEnd w:id="16"/>
      <w:r w:rsidR="00E52271" w:rsidRPr="005C6F9B">
        <w:rPr>
          <w:rStyle w:val="Heading2Char"/>
        </w:rPr>
        <w:t xml:space="preserve"> </w:t>
      </w:r>
    </w:p>
    <w:p w14:paraId="50F518F8" w14:textId="22C3942C" w:rsidR="00E52271" w:rsidRPr="006043E8" w:rsidRDefault="00E52271" w:rsidP="00FB79B3">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In the Customers page will be almost the same as in booking, a table with all customers, a button to add a new customer, but the difference it is here will not be a search bar because is not important to find a specific client. Each row in the table will be clickable and will open in a page with all customers details. Here we can edit his information.</w:t>
      </w:r>
    </w:p>
    <w:p w14:paraId="60D596A5" w14:textId="038E44BA" w:rsidR="005C6F9B" w:rsidRPr="005C6F9B" w:rsidRDefault="005C6F9B" w:rsidP="00FB79B3">
      <w:pPr>
        <w:pStyle w:val="Heading2"/>
        <w:jc w:val="both"/>
        <w:rPr>
          <w:lang w:val="en-US"/>
        </w:rPr>
      </w:pPr>
      <w:bookmarkStart w:id="17" w:name="_Toc28948776"/>
      <w:r w:rsidRPr="005C6F9B">
        <w:rPr>
          <w:lang w:val="en-US"/>
        </w:rPr>
        <w:t>Payments</w:t>
      </w:r>
      <w:bookmarkEnd w:id="17"/>
      <w:r w:rsidRPr="005C6F9B">
        <w:rPr>
          <w:lang w:val="en-US"/>
        </w:rPr>
        <w:t xml:space="preserve"> </w:t>
      </w:r>
    </w:p>
    <w:p w14:paraId="65CBCCA4" w14:textId="7D01258F" w:rsidR="00E52271" w:rsidRPr="006043E8" w:rsidRDefault="00E52271" w:rsidP="00FB79B3">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In the payments he has a table with all bookings completed with successful, are here we have a search bar and will not be the button to add a new transaction because all transaction is going automatic from booking to payments. All rows in the tables will be clickable and open in a new page with all the details about transactions.</w:t>
      </w:r>
    </w:p>
    <w:p w14:paraId="7BD21A22" w14:textId="711D2E2E" w:rsidR="005C6F9B" w:rsidRDefault="005C6F9B" w:rsidP="00FB79B3">
      <w:pPr>
        <w:autoSpaceDE w:val="0"/>
        <w:autoSpaceDN w:val="0"/>
        <w:adjustRightInd w:val="0"/>
        <w:ind w:right="-720"/>
        <w:jc w:val="both"/>
        <w:rPr>
          <w:rFonts w:cs="Helvetica"/>
          <w:color w:val="000000"/>
          <w:sz w:val="22"/>
          <w:szCs w:val="22"/>
          <w:lang w:val="en-US"/>
        </w:rPr>
      </w:pPr>
      <w:bookmarkStart w:id="18" w:name="_Toc28948777"/>
      <w:r w:rsidRPr="005C6F9B">
        <w:rPr>
          <w:rStyle w:val="Heading2Char"/>
        </w:rPr>
        <w:t>Parts &amp; Accessories</w:t>
      </w:r>
      <w:bookmarkEnd w:id="18"/>
    </w:p>
    <w:p w14:paraId="567694A8" w14:textId="2534F61A" w:rsidR="00E52271" w:rsidRPr="006043E8" w:rsidRDefault="00E52271" w:rsidP="00FB79B3">
      <w:pPr>
        <w:autoSpaceDE w:val="0"/>
        <w:autoSpaceDN w:val="0"/>
        <w:adjustRightInd w:val="0"/>
        <w:ind w:right="-720"/>
        <w:jc w:val="both"/>
        <w:rPr>
          <w:rFonts w:asciiTheme="minorHAnsi" w:hAnsiTheme="minorHAnsi" w:cs="Helvetica"/>
          <w:color w:val="000000"/>
          <w:sz w:val="22"/>
          <w:szCs w:val="22"/>
          <w:lang w:val="en-US"/>
        </w:rPr>
      </w:pPr>
      <w:r w:rsidRPr="006043E8">
        <w:rPr>
          <w:rFonts w:asciiTheme="minorHAnsi" w:hAnsiTheme="minorHAnsi" w:cs="Helvetica"/>
          <w:color w:val="000000"/>
          <w:sz w:val="22"/>
          <w:szCs w:val="22"/>
          <w:lang w:val="en-US"/>
        </w:rPr>
        <w:t xml:space="preserve">In the las part parts and </w:t>
      </w:r>
      <w:proofErr w:type="gramStart"/>
      <w:r w:rsidRPr="006043E8">
        <w:rPr>
          <w:rFonts w:asciiTheme="minorHAnsi" w:hAnsiTheme="minorHAnsi" w:cs="Helvetica"/>
          <w:color w:val="000000"/>
          <w:sz w:val="22"/>
          <w:szCs w:val="22"/>
          <w:lang w:val="en-US"/>
        </w:rPr>
        <w:t>accessories</w:t>
      </w:r>
      <w:proofErr w:type="gramEnd"/>
      <w:r w:rsidRPr="006043E8">
        <w:rPr>
          <w:rFonts w:asciiTheme="minorHAnsi" w:hAnsiTheme="minorHAnsi" w:cs="Helvetica"/>
          <w:color w:val="000000"/>
          <w:sz w:val="22"/>
          <w:szCs w:val="22"/>
          <w:lang w:val="en-US"/>
        </w:rPr>
        <w:t xml:space="preserve"> we have some products with quantity, number and a price.</w:t>
      </w:r>
    </w:p>
    <w:p w14:paraId="0DBCE740" w14:textId="77777777" w:rsidR="005C6F9B" w:rsidRDefault="005C6F9B" w:rsidP="00EA2BC2">
      <w:pPr>
        <w:autoSpaceDE w:val="0"/>
        <w:autoSpaceDN w:val="0"/>
        <w:adjustRightInd w:val="0"/>
        <w:rPr>
          <w:rFonts w:cs="Helvetica"/>
          <w:color w:val="000000"/>
          <w:sz w:val="22"/>
          <w:szCs w:val="22"/>
          <w:lang w:val="en-US"/>
        </w:rPr>
      </w:pPr>
    </w:p>
    <w:p w14:paraId="5A0B92E3" w14:textId="1424007B" w:rsidR="005C6F9B" w:rsidRDefault="005C6F9B" w:rsidP="005C6F9B">
      <w:pPr>
        <w:pStyle w:val="Heading3"/>
        <w:rPr>
          <w:lang w:val="en-US"/>
        </w:rPr>
      </w:pPr>
      <w:bookmarkStart w:id="19" w:name="_Toc28948778"/>
      <w:r>
        <w:rPr>
          <w:lang w:val="en-US"/>
        </w:rPr>
        <w:t>Example</w:t>
      </w:r>
      <w:bookmarkEnd w:id="19"/>
      <w:r>
        <w:rPr>
          <w:lang w:val="en-US"/>
        </w:rPr>
        <w:t xml:space="preserve"> </w:t>
      </w:r>
    </w:p>
    <w:p w14:paraId="44331BDE" w14:textId="77777777" w:rsidR="00FB79B3" w:rsidRPr="00FB79B3" w:rsidRDefault="00FB79B3" w:rsidP="00FB79B3">
      <w:pPr>
        <w:rPr>
          <w:lang w:val="en-US"/>
        </w:rPr>
      </w:pPr>
      <w:bookmarkStart w:id="20" w:name="_GoBack"/>
      <w:bookmarkEnd w:id="20"/>
    </w:p>
    <w:p w14:paraId="173247A0" w14:textId="30A53AFD" w:rsidR="00AD1059" w:rsidRDefault="00E52271" w:rsidP="00FB79B3">
      <w:pPr>
        <w:autoSpaceDE w:val="0"/>
        <w:autoSpaceDN w:val="0"/>
        <w:adjustRightInd w:val="0"/>
        <w:jc w:val="both"/>
        <w:rPr>
          <w:rFonts w:cs="Helvetica"/>
          <w:color w:val="000000"/>
          <w:sz w:val="22"/>
          <w:szCs w:val="22"/>
          <w:lang w:val="en-US"/>
        </w:rPr>
      </w:pPr>
      <w:r w:rsidRPr="006043E8">
        <w:rPr>
          <w:rFonts w:asciiTheme="minorHAnsi" w:hAnsiTheme="minorHAnsi" w:cs="Helvetica"/>
          <w:color w:val="000000"/>
          <w:sz w:val="22"/>
          <w:szCs w:val="22"/>
          <w:lang w:val="en-US"/>
        </w:rPr>
        <w:t xml:space="preserve">For example, Ben is going to Japher Motors because his cars have problems. It is first time for him. He is going to reception where the receptionist will ask him his details (name, contact, numbers, make, model and registration number of the car). After the receptionist add his details in the Customer table, he/she is going to bookings. They are looking for a date and confirm with Ben if is available in that day. Ben will accept the date. On that day he will come to the Japher Motor because it is the booking date and he will let the car for inspections. When he let the car at the receptionist will add or update the status of the booking. There is a table and each update will be a row. In that table we have two option, car under investigation and to waiting. After the mechanic investigate Bens car is giving an inspection paper sheet </w:t>
      </w:r>
      <w:r w:rsidRPr="006043E8">
        <w:rPr>
          <w:rFonts w:asciiTheme="minorHAnsi" w:hAnsiTheme="minorHAnsi" w:cs="Helvetica"/>
          <w:color w:val="000000"/>
          <w:sz w:val="22"/>
          <w:szCs w:val="22"/>
          <w:lang w:val="en-US"/>
        </w:rPr>
        <w:lastRenderedPageBreak/>
        <w:t>to the receptionist and he/she is updating in the status table. We can say that the mechanic he will found that Ben must to change the oil and the oil filter. In this case the receptionist is looking in the stock to see if they have oil and oil filter. He/she add on the status table that Ben must to change the oil and oil filter add the price of the parts and the price of the repair (this will be third row in status table). Ben is calling to Japher motors to ask how the car is he left there. The receptionist is looking in the booking table and search his booking with the booking number. After she will find the booking, he/she is accessing the page to see the information. He/she will communicate to Ben that he must to change oil and oil filter and the cost of the total repair (and detailed if Ben asking). If Ben decide to complete the repair the receptionist add a new row on status table (4. under repairing) and after the mechanic finish the repair the receptionist adds another row in status table (5. Car repaired and waiting for payment and collect). After that he/she will call Ben to communicate him that the car is ready to collect. when Ben is coming to pay for his car the receptionist adds a new row in status table with payment successfully and car collected. In this moment this row in booking table is moved from booking to Payment or transaction to keep a historic of payments of transaction. And in the last button parts &amp; accessories that the oil and oil filter will be reduced from the products list (if before was 10 oil and 5 oil filter now will be 9 oil and 4 oil filters).</w:t>
      </w:r>
    </w:p>
    <w:p w14:paraId="4DD4D5F9" w14:textId="79219808" w:rsidR="005D4D71" w:rsidRDefault="005D4D71" w:rsidP="00EA2BC2">
      <w:pPr>
        <w:autoSpaceDE w:val="0"/>
        <w:autoSpaceDN w:val="0"/>
        <w:adjustRightInd w:val="0"/>
        <w:rPr>
          <w:rFonts w:cs="Helvetica"/>
          <w:color w:val="000000"/>
          <w:sz w:val="22"/>
          <w:szCs w:val="22"/>
          <w:lang w:val="en-US"/>
        </w:rPr>
      </w:pPr>
    </w:p>
    <w:p w14:paraId="18D25E4C" w14:textId="2D28B52C" w:rsidR="005D4D71" w:rsidRDefault="005D4D71" w:rsidP="0016659E">
      <w:pPr>
        <w:pStyle w:val="Heading1"/>
        <w:rPr>
          <w:lang w:val="en-US"/>
        </w:rPr>
      </w:pPr>
      <w:bookmarkStart w:id="21" w:name="_Toc28948779"/>
      <w:r w:rsidRPr="005D4D71">
        <w:rPr>
          <w:lang w:val="en-US"/>
        </w:rPr>
        <w:t>Reference</w:t>
      </w:r>
      <w:bookmarkEnd w:id="21"/>
    </w:p>
    <w:p w14:paraId="25DDC98E" w14:textId="77777777" w:rsidR="00350975" w:rsidRDefault="00350975" w:rsidP="00350975">
      <w:pPr>
        <w:autoSpaceDE w:val="0"/>
        <w:autoSpaceDN w:val="0"/>
        <w:adjustRightInd w:val="0"/>
        <w:rPr>
          <w:rFonts w:asciiTheme="minorHAnsi" w:eastAsiaTheme="minorHAnsi" w:hAnsiTheme="minorHAnsi" w:cs="Helvetica"/>
          <w:color w:val="000000"/>
          <w:sz w:val="22"/>
          <w:szCs w:val="22"/>
          <w:lang w:val="en-US"/>
        </w:rPr>
      </w:pPr>
    </w:p>
    <w:p w14:paraId="0F8A1C58" w14:textId="320EB834" w:rsidR="00350975" w:rsidRPr="00350975" w:rsidRDefault="00350975" w:rsidP="00FB79B3">
      <w:pPr>
        <w:autoSpaceDE w:val="0"/>
        <w:autoSpaceDN w:val="0"/>
        <w:adjustRightInd w:val="0"/>
        <w:jc w:val="both"/>
        <w:rPr>
          <w:rFonts w:asciiTheme="minorHAnsi" w:eastAsiaTheme="minorHAnsi" w:hAnsiTheme="minorHAnsi" w:cs="Helvetica"/>
          <w:color w:val="000000"/>
          <w:sz w:val="22"/>
          <w:szCs w:val="22"/>
        </w:rPr>
      </w:pPr>
      <w:r w:rsidRPr="00350975">
        <w:rPr>
          <w:rFonts w:asciiTheme="minorHAnsi" w:eastAsiaTheme="minorHAnsi" w:hAnsiTheme="minorHAnsi" w:cs="Helvetica"/>
          <w:color w:val="000000"/>
          <w:sz w:val="22"/>
          <w:szCs w:val="22"/>
          <w:lang w:val="en-US"/>
        </w:rPr>
        <w:t>Feng, J., Zhang, F. and Li, M., 2009, September. Research on Work Breakdown Structure of IT Project. In 2009 International Conference on Management and Service Science (pp. 1-5). IEEE.</w:t>
      </w:r>
    </w:p>
    <w:p w14:paraId="1308609F" w14:textId="77777777" w:rsidR="00350975" w:rsidRPr="00052ADC" w:rsidRDefault="00350975" w:rsidP="00FB79B3">
      <w:pPr>
        <w:autoSpaceDE w:val="0"/>
        <w:autoSpaceDN w:val="0"/>
        <w:adjustRightInd w:val="0"/>
        <w:jc w:val="both"/>
        <w:rPr>
          <w:rFonts w:asciiTheme="minorHAnsi" w:eastAsiaTheme="minorHAnsi" w:hAnsiTheme="minorHAnsi" w:cs="Helvetica"/>
          <w:color w:val="000000"/>
          <w:sz w:val="22"/>
          <w:szCs w:val="22"/>
          <w:lang w:val="en-US"/>
        </w:rPr>
      </w:pPr>
    </w:p>
    <w:p w14:paraId="406E1D15" w14:textId="304082F1" w:rsidR="00350975" w:rsidRPr="00350975" w:rsidRDefault="00350975" w:rsidP="00FB79B3">
      <w:pPr>
        <w:autoSpaceDE w:val="0"/>
        <w:autoSpaceDN w:val="0"/>
        <w:adjustRightInd w:val="0"/>
        <w:jc w:val="both"/>
        <w:rPr>
          <w:rFonts w:asciiTheme="minorHAnsi" w:eastAsiaTheme="minorHAnsi" w:hAnsiTheme="minorHAnsi" w:cs="Helvetica"/>
          <w:color w:val="000000"/>
          <w:sz w:val="22"/>
          <w:szCs w:val="22"/>
        </w:rPr>
      </w:pPr>
      <w:r w:rsidRPr="00350975">
        <w:rPr>
          <w:rFonts w:asciiTheme="minorHAnsi" w:eastAsiaTheme="minorHAnsi" w:hAnsiTheme="minorHAnsi" w:cs="Helvetica"/>
          <w:color w:val="000000"/>
          <w:sz w:val="22"/>
          <w:szCs w:val="22"/>
          <w:lang w:val="en-US"/>
        </w:rPr>
        <w:t xml:space="preserve">Lawrence, D. and </w:t>
      </w:r>
      <w:proofErr w:type="spellStart"/>
      <w:r w:rsidRPr="00350975">
        <w:rPr>
          <w:rFonts w:asciiTheme="minorHAnsi" w:eastAsiaTheme="minorHAnsi" w:hAnsiTheme="minorHAnsi" w:cs="Helvetica"/>
          <w:color w:val="000000"/>
          <w:sz w:val="22"/>
          <w:szCs w:val="22"/>
          <w:lang w:val="en-US"/>
        </w:rPr>
        <w:t>Tavakol</w:t>
      </w:r>
      <w:proofErr w:type="spellEnd"/>
      <w:r w:rsidRPr="00350975">
        <w:rPr>
          <w:rFonts w:asciiTheme="minorHAnsi" w:eastAsiaTheme="minorHAnsi" w:hAnsiTheme="minorHAnsi" w:cs="Helvetica"/>
          <w:color w:val="000000"/>
          <w:sz w:val="22"/>
          <w:szCs w:val="22"/>
          <w:lang w:val="en-US"/>
        </w:rPr>
        <w:t xml:space="preserve">, S., 2006. Balanced website design: </w:t>
      </w:r>
      <w:proofErr w:type="spellStart"/>
      <w:r w:rsidRPr="00350975">
        <w:rPr>
          <w:rFonts w:asciiTheme="minorHAnsi" w:eastAsiaTheme="minorHAnsi" w:hAnsiTheme="minorHAnsi" w:cs="Helvetica"/>
          <w:color w:val="000000"/>
          <w:sz w:val="22"/>
          <w:szCs w:val="22"/>
          <w:lang w:val="en-US"/>
        </w:rPr>
        <w:t>optimising</w:t>
      </w:r>
      <w:proofErr w:type="spellEnd"/>
      <w:r w:rsidRPr="00350975">
        <w:rPr>
          <w:rFonts w:asciiTheme="minorHAnsi" w:eastAsiaTheme="minorHAnsi" w:hAnsiTheme="minorHAnsi" w:cs="Helvetica"/>
          <w:color w:val="000000"/>
          <w:sz w:val="22"/>
          <w:szCs w:val="22"/>
          <w:lang w:val="en-US"/>
        </w:rPr>
        <w:t xml:space="preserve"> </w:t>
      </w:r>
      <w:proofErr w:type="gramStart"/>
      <w:r w:rsidRPr="00350975">
        <w:rPr>
          <w:rFonts w:asciiTheme="minorHAnsi" w:eastAsiaTheme="minorHAnsi" w:hAnsiTheme="minorHAnsi" w:cs="Helvetica"/>
          <w:color w:val="000000"/>
          <w:sz w:val="22"/>
          <w:szCs w:val="22"/>
          <w:lang w:val="en-US"/>
        </w:rPr>
        <w:t xml:space="preserve">aesthetics,   </w:t>
      </w:r>
      <w:proofErr w:type="gramEnd"/>
      <w:r w:rsidRPr="00350975">
        <w:rPr>
          <w:rFonts w:asciiTheme="minorHAnsi" w:eastAsiaTheme="minorHAnsi" w:hAnsiTheme="minorHAnsi" w:cs="Helvetica"/>
          <w:color w:val="000000"/>
          <w:sz w:val="22"/>
          <w:szCs w:val="22"/>
          <w:lang w:val="en-US"/>
        </w:rPr>
        <w:t xml:space="preserve">     usability and purpose. Springer Science &amp; Business Media (pp. 93-96).</w:t>
      </w:r>
    </w:p>
    <w:p w14:paraId="74F14C49" w14:textId="77777777" w:rsidR="00350975" w:rsidRPr="00052ADC" w:rsidRDefault="00350975" w:rsidP="00FB79B3">
      <w:pPr>
        <w:autoSpaceDE w:val="0"/>
        <w:autoSpaceDN w:val="0"/>
        <w:adjustRightInd w:val="0"/>
        <w:jc w:val="both"/>
        <w:rPr>
          <w:rFonts w:asciiTheme="minorHAnsi" w:eastAsiaTheme="minorHAnsi" w:hAnsiTheme="minorHAnsi" w:cs="Helvetica"/>
          <w:color w:val="000000"/>
          <w:sz w:val="22"/>
          <w:szCs w:val="22"/>
          <w:lang w:val="en-US"/>
        </w:rPr>
      </w:pPr>
    </w:p>
    <w:p w14:paraId="5B5E828C" w14:textId="35EC269A" w:rsidR="00350975" w:rsidRPr="00350975" w:rsidRDefault="00350975" w:rsidP="00FB79B3">
      <w:pPr>
        <w:autoSpaceDE w:val="0"/>
        <w:autoSpaceDN w:val="0"/>
        <w:adjustRightInd w:val="0"/>
        <w:jc w:val="both"/>
        <w:rPr>
          <w:rFonts w:asciiTheme="minorHAnsi" w:eastAsiaTheme="minorHAnsi" w:hAnsiTheme="minorHAnsi" w:cs="Helvetica"/>
          <w:color w:val="000000"/>
          <w:sz w:val="22"/>
          <w:szCs w:val="22"/>
        </w:rPr>
      </w:pPr>
      <w:r w:rsidRPr="00350975">
        <w:rPr>
          <w:rFonts w:asciiTheme="minorHAnsi" w:eastAsiaTheme="minorHAnsi" w:hAnsiTheme="minorHAnsi" w:cs="Helvetica"/>
          <w:color w:val="000000"/>
          <w:sz w:val="22"/>
          <w:szCs w:val="22"/>
          <w:lang w:val="en-US"/>
        </w:rPr>
        <w:t>Bourne, L. and Walker, D.H., 2008. Project relationship management and the Stakeholder Circle™. International Journal of Managing Projects in Business, 1(1), pp.125-130</w:t>
      </w:r>
      <w:r w:rsidRPr="00052ADC">
        <w:rPr>
          <w:rFonts w:asciiTheme="minorHAnsi" w:eastAsiaTheme="minorHAnsi" w:hAnsiTheme="minorHAnsi" w:cs="Helvetica"/>
          <w:color w:val="000000"/>
          <w:sz w:val="22"/>
          <w:szCs w:val="22"/>
          <w:lang w:val="en-US"/>
        </w:rPr>
        <w:t>.</w:t>
      </w:r>
    </w:p>
    <w:p w14:paraId="2BAC5FB7" w14:textId="77777777" w:rsidR="00350975" w:rsidRPr="00052ADC" w:rsidRDefault="00350975" w:rsidP="00FB79B3">
      <w:pPr>
        <w:autoSpaceDE w:val="0"/>
        <w:autoSpaceDN w:val="0"/>
        <w:adjustRightInd w:val="0"/>
        <w:jc w:val="both"/>
        <w:rPr>
          <w:rFonts w:asciiTheme="minorHAnsi" w:eastAsiaTheme="minorHAnsi" w:hAnsiTheme="minorHAnsi" w:cs="Helvetica"/>
          <w:color w:val="000000"/>
          <w:sz w:val="22"/>
          <w:szCs w:val="22"/>
          <w:lang w:val="en-US"/>
        </w:rPr>
      </w:pPr>
    </w:p>
    <w:p w14:paraId="2A8458DA" w14:textId="26F7A502" w:rsidR="005D4D71" w:rsidRPr="00052ADC" w:rsidRDefault="00350975" w:rsidP="00FB79B3">
      <w:pPr>
        <w:autoSpaceDE w:val="0"/>
        <w:autoSpaceDN w:val="0"/>
        <w:adjustRightInd w:val="0"/>
        <w:jc w:val="both"/>
        <w:rPr>
          <w:rFonts w:asciiTheme="minorHAnsi" w:eastAsiaTheme="minorHAnsi" w:hAnsiTheme="minorHAnsi" w:cs="Helvetica"/>
          <w:color w:val="000000"/>
          <w:sz w:val="22"/>
          <w:szCs w:val="22"/>
          <w:lang w:val="en-US"/>
        </w:rPr>
      </w:pPr>
      <w:r w:rsidRPr="00052ADC">
        <w:rPr>
          <w:rFonts w:asciiTheme="minorHAnsi" w:eastAsiaTheme="minorHAnsi" w:hAnsiTheme="minorHAnsi" w:cs="Helvetica"/>
          <w:color w:val="000000"/>
          <w:sz w:val="22"/>
          <w:szCs w:val="22"/>
          <w:lang w:val="en-US"/>
        </w:rPr>
        <w:t>Gardiner, P.D., 2005. Project management: A strategic planning approach. Macmillan International Higher Education.</w:t>
      </w:r>
    </w:p>
    <w:p w14:paraId="0581FF98" w14:textId="673710BB" w:rsidR="001E1F51" w:rsidRPr="00052ADC" w:rsidRDefault="001E1F51" w:rsidP="00FB79B3">
      <w:pPr>
        <w:autoSpaceDE w:val="0"/>
        <w:autoSpaceDN w:val="0"/>
        <w:adjustRightInd w:val="0"/>
        <w:jc w:val="both"/>
        <w:rPr>
          <w:rFonts w:asciiTheme="minorHAnsi" w:eastAsiaTheme="minorHAnsi" w:hAnsiTheme="minorHAnsi" w:cs="Helvetica"/>
          <w:color w:val="000000"/>
          <w:sz w:val="22"/>
          <w:szCs w:val="22"/>
          <w:lang w:val="en-US"/>
        </w:rPr>
      </w:pPr>
    </w:p>
    <w:p w14:paraId="050C0FA6" w14:textId="3010BCF5" w:rsidR="005A48A4" w:rsidRPr="00052ADC" w:rsidRDefault="001E1F51" w:rsidP="00FB79B3">
      <w:pPr>
        <w:jc w:val="both"/>
        <w:rPr>
          <w:rFonts w:asciiTheme="minorHAnsi" w:hAnsiTheme="minorHAnsi"/>
          <w:sz w:val="22"/>
          <w:szCs w:val="22"/>
        </w:rPr>
      </w:pPr>
      <w:proofErr w:type="spellStart"/>
      <w:r w:rsidRPr="00052ADC">
        <w:rPr>
          <w:rFonts w:asciiTheme="minorHAnsi" w:eastAsiaTheme="minorHAnsi" w:hAnsiTheme="minorHAnsi" w:cs="Helvetica"/>
          <w:color w:val="000000"/>
          <w:sz w:val="22"/>
          <w:szCs w:val="22"/>
          <w:lang w:val="en-US"/>
        </w:rPr>
        <w:t>Zecheru</w:t>
      </w:r>
      <w:proofErr w:type="spellEnd"/>
      <w:r w:rsidR="003875CA" w:rsidRPr="00052ADC">
        <w:rPr>
          <w:rFonts w:asciiTheme="minorHAnsi" w:eastAsiaTheme="minorHAnsi" w:hAnsiTheme="minorHAnsi" w:cs="Helvetica"/>
          <w:color w:val="000000"/>
          <w:sz w:val="22"/>
          <w:szCs w:val="22"/>
          <w:lang w:val="en-US"/>
        </w:rPr>
        <w:t xml:space="preserve"> </w:t>
      </w:r>
      <w:proofErr w:type="spellStart"/>
      <w:r w:rsidR="003875CA" w:rsidRPr="00052ADC">
        <w:rPr>
          <w:rFonts w:asciiTheme="minorHAnsi" w:eastAsiaTheme="minorHAnsi" w:hAnsiTheme="minorHAnsi" w:cs="Helvetica"/>
          <w:color w:val="000000"/>
          <w:sz w:val="22"/>
          <w:szCs w:val="22"/>
          <w:lang w:val="en-US"/>
        </w:rPr>
        <w:t>Vasile</w:t>
      </w:r>
      <w:proofErr w:type="spellEnd"/>
      <w:r w:rsidR="003875CA" w:rsidRPr="00052ADC">
        <w:rPr>
          <w:rFonts w:asciiTheme="minorHAnsi" w:eastAsiaTheme="minorHAnsi" w:hAnsiTheme="minorHAnsi" w:cs="Helvetica"/>
          <w:color w:val="000000"/>
          <w:sz w:val="22"/>
          <w:szCs w:val="22"/>
          <w:lang w:val="en-US"/>
        </w:rPr>
        <w:t xml:space="preserve">, Olaru </w:t>
      </w:r>
      <w:proofErr w:type="gramStart"/>
      <w:r w:rsidR="003875CA" w:rsidRPr="00052ADC">
        <w:rPr>
          <w:rFonts w:asciiTheme="minorHAnsi" w:eastAsiaTheme="minorHAnsi" w:hAnsiTheme="minorHAnsi" w:cs="Helvetica"/>
          <w:color w:val="000000"/>
          <w:sz w:val="22"/>
          <w:szCs w:val="22"/>
          <w:lang w:val="en-US"/>
        </w:rPr>
        <w:t>Bianca( 2016</w:t>
      </w:r>
      <w:proofErr w:type="gramEnd"/>
      <w:r w:rsidR="003875CA" w:rsidRPr="00052ADC">
        <w:rPr>
          <w:rFonts w:asciiTheme="minorHAnsi" w:eastAsiaTheme="minorHAnsi" w:hAnsiTheme="minorHAnsi" w:cs="Helvetica"/>
          <w:color w:val="000000"/>
          <w:sz w:val="22"/>
          <w:szCs w:val="22"/>
          <w:lang w:val="en-US"/>
        </w:rPr>
        <w:t xml:space="preserve">) </w:t>
      </w:r>
      <w:proofErr w:type="spellStart"/>
      <w:r w:rsidR="00052ADC">
        <w:rPr>
          <w:rFonts w:asciiTheme="minorHAnsi" w:eastAsiaTheme="minorHAnsi" w:hAnsiTheme="minorHAnsi" w:cs="Helvetica"/>
          <w:color w:val="000000"/>
          <w:sz w:val="22"/>
          <w:szCs w:val="22"/>
          <w:lang w:val="en-US"/>
        </w:rPr>
        <w:t>Revista</w:t>
      </w:r>
      <w:proofErr w:type="spellEnd"/>
      <w:r w:rsidR="00052ADC">
        <w:rPr>
          <w:rFonts w:asciiTheme="minorHAnsi" w:eastAsiaTheme="minorHAnsi" w:hAnsiTheme="minorHAnsi" w:cs="Helvetica"/>
          <w:color w:val="000000"/>
          <w:sz w:val="22"/>
          <w:szCs w:val="22"/>
          <w:lang w:val="en-US"/>
        </w:rPr>
        <w:t xml:space="preserve"> de Management </w:t>
      </w:r>
      <w:proofErr w:type="spellStart"/>
      <w:r w:rsidR="00052ADC">
        <w:rPr>
          <w:rFonts w:asciiTheme="minorHAnsi" w:eastAsiaTheme="minorHAnsi" w:hAnsiTheme="minorHAnsi" w:cs="Helvetica"/>
          <w:color w:val="000000"/>
          <w:sz w:val="22"/>
          <w:szCs w:val="22"/>
          <w:lang w:val="en-US"/>
        </w:rPr>
        <w:t>Comparat</w:t>
      </w:r>
      <w:proofErr w:type="spellEnd"/>
      <w:r w:rsidR="00052ADC">
        <w:rPr>
          <w:rFonts w:asciiTheme="minorHAnsi" w:eastAsiaTheme="minorHAnsi" w:hAnsiTheme="minorHAnsi" w:cs="Helvetica"/>
          <w:color w:val="000000"/>
          <w:sz w:val="22"/>
          <w:szCs w:val="22"/>
          <w:lang w:val="en-US"/>
        </w:rPr>
        <w:t xml:space="preserve"> International, Volume 17, pp </w:t>
      </w:r>
      <w:r w:rsidR="004E2656">
        <w:rPr>
          <w:rFonts w:asciiTheme="minorHAnsi" w:eastAsiaTheme="minorHAnsi" w:hAnsiTheme="minorHAnsi" w:cs="Helvetica"/>
          <w:color w:val="000000"/>
          <w:sz w:val="22"/>
          <w:szCs w:val="22"/>
          <w:lang w:val="en-US"/>
        </w:rPr>
        <w:t>61-69</w:t>
      </w:r>
    </w:p>
    <w:p w14:paraId="4689BDB6" w14:textId="6B2D43FE" w:rsidR="001E1F51" w:rsidRPr="00052ADC" w:rsidRDefault="001E1F51" w:rsidP="00FB79B3">
      <w:pPr>
        <w:autoSpaceDE w:val="0"/>
        <w:autoSpaceDN w:val="0"/>
        <w:adjustRightInd w:val="0"/>
        <w:jc w:val="both"/>
        <w:rPr>
          <w:rFonts w:asciiTheme="minorHAnsi" w:hAnsiTheme="minorHAnsi" w:cs="Helvetica"/>
          <w:color w:val="000000"/>
          <w:sz w:val="22"/>
          <w:szCs w:val="22"/>
          <w:lang w:val="en-US"/>
        </w:rPr>
      </w:pPr>
    </w:p>
    <w:p w14:paraId="43F13EBA" w14:textId="77777777" w:rsidR="009D5581" w:rsidRPr="00052ADC" w:rsidRDefault="001B5BEF" w:rsidP="00FB79B3">
      <w:pPr>
        <w:autoSpaceDE w:val="0"/>
        <w:autoSpaceDN w:val="0"/>
        <w:adjustRightInd w:val="0"/>
        <w:jc w:val="both"/>
        <w:rPr>
          <w:rFonts w:asciiTheme="minorHAnsi" w:hAnsiTheme="minorHAnsi" w:cs="Helvetica"/>
          <w:color w:val="000000"/>
          <w:sz w:val="22"/>
          <w:szCs w:val="22"/>
          <w:lang w:val="en-US"/>
        </w:rPr>
      </w:pPr>
      <w:r w:rsidRPr="00052ADC">
        <w:rPr>
          <w:rFonts w:asciiTheme="minorHAnsi" w:hAnsiTheme="minorHAnsi" w:cs="Helvetica"/>
          <w:color w:val="000000"/>
          <w:sz w:val="22"/>
          <w:szCs w:val="22"/>
          <w:lang w:val="en-US"/>
        </w:rPr>
        <w:t xml:space="preserve">Margaret Rouse </w:t>
      </w:r>
      <w:proofErr w:type="gramStart"/>
      <w:r w:rsidRPr="00052ADC">
        <w:rPr>
          <w:rFonts w:asciiTheme="minorHAnsi" w:hAnsiTheme="minorHAnsi" w:cs="Helvetica"/>
          <w:color w:val="000000"/>
          <w:sz w:val="22"/>
          <w:szCs w:val="22"/>
          <w:lang w:val="en-US"/>
        </w:rPr>
        <w:t>( January</w:t>
      </w:r>
      <w:proofErr w:type="gramEnd"/>
      <w:r w:rsidRPr="00052ADC">
        <w:rPr>
          <w:rFonts w:asciiTheme="minorHAnsi" w:hAnsiTheme="minorHAnsi" w:cs="Helvetica"/>
          <w:color w:val="000000"/>
          <w:sz w:val="22"/>
          <w:szCs w:val="22"/>
          <w:lang w:val="en-US"/>
        </w:rPr>
        <w:t xml:space="preserve"> 2017)</w:t>
      </w:r>
      <w:r w:rsidR="002352BF" w:rsidRPr="00052ADC">
        <w:rPr>
          <w:rFonts w:asciiTheme="minorHAnsi" w:hAnsiTheme="minorHAnsi" w:cs="Helvetica"/>
          <w:color w:val="000000"/>
          <w:sz w:val="22"/>
          <w:szCs w:val="22"/>
          <w:lang w:val="en-US"/>
        </w:rPr>
        <w:t xml:space="preserve"> Stakeholder, A</w:t>
      </w:r>
      <w:r w:rsidR="00A80B9C" w:rsidRPr="00052ADC">
        <w:rPr>
          <w:rFonts w:asciiTheme="minorHAnsi" w:hAnsiTheme="minorHAnsi" w:cs="Helvetica"/>
          <w:color w:val="000000"/>
          <w:sz w:val="22"/>
          <w:szCs w:val="22"/>
          <w:lang w:val="en-US"/>
        </w:rPr>
        <w:t>vailable a</w:t>
      </w:r>
      <w:r w:rsidR="009D5581" w:rsidRPr="00052ADC">
        <w:rPr>
          <w:rFonts w:asciiTheme="minorHAnsi" w:hAnsiTheme="minorHAnsi" w:cs="Helvetica"/>
          <w:color w:val="000000"/>
          <w:sz w:val="22"/>
          <w:szCs w:val="22"/>
          <w:lang w:val="en-US"/>
        </w:rPr>
        <w:t>t:</w:t>
      </w:r>
    </w:p>
    <w:p w14:paraId="5CAD59E4" w14:textId="3D602324" w:rsidR="002352BF" w:rsidRPr="00052ADC" w:rsidRDefault="009D5581" w:rsidP="00FB79B3">
      <w:pPr>
        <w:autoSpaceDE w:val="0"/>
        <w:autoSpaceDN w:val="0"/>
        <w:adjustRightInd w:val="0"/>
        <w:jc w:val="both"/>
        <w:rPr>
          <w:rFonts w:asciiTheme="minorHAnsi" w:hAnsiTheme="minorHAnsi" w:cs="Helvetica"/>
          <w:color w:val="000000"/>
          <w:sz w:val="22"/>
          <w:szCs w:val="22"/>
          <w:lang w:val="en-US"/>
        </w:rPr>
      </w:pPr>
      <w:r w:rsidRPr="00052ADC">
        <w:rPr>
          <w:rFonts w:asciiTheme="minorHAnsi" w:hAnsiTheme="minorHAnsi" w:cs="Helvetica"/>
          <w:color w:val="000000"/>
          <w:sz w:val="22"/>
          <w:szCs w:val="22"/>
          <w:lang w:val="en-US"/>
        </w:rPr>
        <w:t>https://searchcio.techtarget.com/definition/stakeholder</w:t>
      </w:r>
      <w:r w:rsidR="002352BF" w:rsidRPr="00052ADC">
        <w:rPr>
          <w:rFonts w:asciiTheme="minorHAnsi" w:hAnsiTheme="minorHAnsi" w:cs="Helvetica"/>
          <w:color w:val="000000"/>
          <w:sz w:val="22"/>
          <w:szCs w:val="22"/>
          <w:lang w:val="en-US"/>
        </w:rPr>
        <w:t xml:space="preserve"> </w:t>
      </w:r>
    </w:p>
    <w:p w14:paraId="2C30E941" w14:textId="6B713FE6" w:rsidR="00F665D4" w:rsidRPr="00052ADC" w:rsidRDefault="00F665D4" w:rsidP="00FB79B3">
      <w:pPr>
        <w:autoSpaceDE w:val="0"/>
        <w:autoSpaceDN w:val="0"/>
        <w:adjustRightInd w:val="0"/>
        <w:jc w:val="both"/>
        <w:rPr>
          <w:rFonts w:asciiTheme="minorHAnsi" w:hAnsiTheme="minorHAnsi" w:cs="Helvetica"/>
          <w:color w:val="000000"/>
          <w:sz w:val="22"/>
          <w:szCs w:val="22"/>
          <w:lang w:val="en-US"/>
        </w:rPr>
      </w:pPr>
    </w:p>
    <w:p w14:paraId="72AD39DC" w14:textId="52F5779E" w:rsidR="00F665D4" w:rsidRPr="00052ADC" w:rsidRDefault="00F665D4" w:rsidP="00FB79B3">
      <w:pPr>
        <w:autoSpaceDE w:val="0"/>
        <w:autoSpaceDN w:val="0"/>
        <w:adjustRightInd w:val="0"/>
        <w:jc w:val="both"/>
        <w:rPr>
          <w:rFonts w:asciiTheme="minorHAnsi" w:hAnsiTheme="minorHAnsi" w:cs="Helvetica"/>
          <w:color w:val="000000"/>
          <w:sz w:val="22"/>
          <w:szCs w:val="22"/>
          <w:lang w:val="en-US"/>
        </w:rPr>
      </w:pPr>
      <w:r w:rsidRPr="00052ADC">
        <w:rPr>
          <w:rFonts w:asciiTheme="minorHAnsi" w:hAnsiTheme="minorHAnsi" w:cs="Helvetica"/>
          <w:color w:val="000000"/>
          <w:sz w:val="22"/>
          <w:szCs w:val="22"/>
          <w:lang w:val="en-US"/>
        </w:rPr>
        <w:t>Margaret Rouse (May 2015)</w:t>
      </w:r>
      <w:r w:rsidR="00B74BA8" w:rsidRPr="00052ADC">
        <w:rPr>
          <w:rFonts w:asciiTheme="minorHAnsi" w:hAnsiTheme="minorHAnsi" w:cs="Helvetica"/>
          <w:color w:val="000000"/>
          <w:sz w:val="22"/>
          <w:szCs w:val="22"/>
          <w:lang w:val="en-US"/>
        </w:rPr>
        <w:t xml:space="preserve"> Communication plan, Available at:</w:t>
      </w:r>
    </w:p>
    <w:p w14:paraId="2DFABABF" w14:textId="12D3631A" w:rsidR="00B74BA8" w:rsidRPr="00052ADC" w:rsidRDefault="00A958B6" w:rsidP="00FB79B3">
      <w:pPr>
        <w:autoSpaceDE w:val="0"/>
        <w:autoSpaceDN w:val="0"/>
        <w:adjustRightInd w:val="0"/>
        <w:jc w:val="both"/>
        <w:rPr>
          <w:rFonts w:asciiTheme="minorHAnsi" w:hAnsiTheme="minorHAnsi" w:cs="Helvetica"/>
          <w:color w:val="000000"/>
          <w:sz w:val="22"/>
          <w:szCs w:val="22"/>
          <w:lang w:val="en-US"/>
        </w:rPr>
      </w:pPr>
      <w:r w:rsidRPr="00052ADC">
        <w:rPr>
          <w:rFonts w:asciiTheme="minorHAnsi" w:hAnsiTheme="minorHAnsi" w:cs="Helvetica"/>
          <w:color w:val="000000"/>
          <w:sz w:val="22"/>
          <w:szCs w:val="22"/>
          <w:lang w:val="en-US"/>
        </w:rPr>
        <w:t>https://whatis.techtarget.com/definition/communication-plan</w:t>
      </w:r>
    </w:p>
    <w:sectPr w:rsidR="00B74BA8" w:rsidRPr="00052ADC" w:rsidSect="00F439B7">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Helvetica">
    <w:panose1 w:val="00000000000000000000"/>
    <w:charset w:val="00"/>
    <w:family w:val="auto"/>
    <w:pitch w:val="variable"/>
    <w:sig w:usb0="E00002FF" w:usb1="5000785B" w:usb2="00000000" w:usb3="00000000" w:csb0="0000019F" w:csb1="00000000"/>
  </w:font>
  <w:font w:name="TimesNewRomanPS">
    <w:altName w:val="Times New Roman"/>
    <w:panose1 w:val="020B0604020202020204"/>
    <w:charset w:val="00"/>
    <w:family w:val="roman"/>
    <w:notTrueType/>
    <w:pitch w:val="default"/>
  </w:font>
  <w:font w:name="Times">
    <w:panose1 w:val="00000500000000020000"/>
    <w:charset w:val="00"/>
    <w:family w:val="auto"/>
    <w:pitch w:val="variable"/>
    <w:sig w:usb0="E00002FF" w:usb1="5000205A"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EF0CAD"/>
    <w:multiLevelType w:val="hybridMultilevel"/>
    <w:tmpl w:val="C422F33C"/>
    <w:lvl w:ilvl="0" w:tplc="6546B47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21403B"/>
    <w:multiLevelType w:val="hybridMultilevel"/>
    <w:tmpl w:val="961AE2D0"/>
    <w:lvl w:ilvl="0" w:tplc="FC8C2C8A">
      <w:start w:val="1"/>
      <w:numFmt w:val="bullet"/>
      <w:lvlText w:val=""/>
      <w:lvlJc w:val="left"/>
      <w:pPr>
        <w:tabs>
          <w:tab w:val="num" w:pos="720"/>
        </w:tabs>
        <w:ind w:left="720" w:hanging="360"/>
      </w:pPr>
      <w:rPr>
        <w:rFonts w:ascii="Wingdings" w:hAnsi="Wingdings" w:hint="default"/>
      </w:rPr>
    </w:lvl>
    <w:lvl w:ilvl="1" w:tplc="0EE8421A" w:tentative="1">
      <w:start w:val="1"/>
      <w:numFmt w:val="bullet"/>
      <w:lvlText w:val=""/>
      <w:lvlJc w:val="left"/>
      <w:pPr>
        <w:tabs>
          <w:tab w:val="num" w:pos="1440"/>
        </w:tabs>
        <w:ind w:left="1440" w:hanging="360"/>
      </w:pPr>
      <w:rPr>
        <w:rFonts w:ascii="Wingdings" w:hAnsi="Wingdings" w:hint="default"/>
      </w:rPr>
    </w:lvl>
    <w:lvl w:ilvl="2" w:tplc="47482250">
      <w:start w:val="1"/>
      <w:numFmt w:val="bullet"/>
      <w:lvlText w:val=""/>
      <w:lvlJc w:val="left"/>
      <w:pPr>
        <w:tabs>
          <w:tab w:val="num" w:pos="2160"/>
        </w:tabs>
        <w:ind w:left="2160" w:hanging="360"/>
      </w:pPr>
      <w:rPr>
        <w:rFonts w:ascii="Wingdings" w:hAnsi="Wingdings" w:hint="default"/>
      </w:rPr>
    </w:lvl>
    <w:lvl w:ilvl="3" w:tplc="D770A3F6" w:tentative="1">
      <w:start w:val="1"/>
      <w:numFmt w:val="bullet"/>
      <w:lvlText w:val=""/>
      <w:lvlJc w:val="left"/>
      <w:pPr>
        <w:tabs>
          <w:tab w:val="num" w:pos="2880"/>
        </w:tabs>
        <w:ind w:left="2880" w:hanging="360"/>
      </w:pPr>
      <w:rPr>
        <w:rFonts w:ascii="Wingdings" w:hAnsi="Wingdings" w:hint="default"/>
      </w:rPr>
    </w:lvl>
    <w:lvl w:ilvl="4" w:tplc="A7D63A84" w:tentative="1">
      <w:start w:val="1"/>
      <w:numFmt w:val="bullet"/>
      <w:lvlText w:val=""/>
      <w:lvlJc w:val="left"/>
      <w:pPr>
        <w:tabs>
          <w:tab w:val="num" w:pos="3600"/>
        </w:tabs>
        <w:ind w:left="3600" w:hanging="360"/>
      </w:pPr>
      <w:rPr>
        <w:rFonts w:ascii="Wingdings" w:hAnsi="Wingdings" w:hint="default"/>
      </w:rPr>
    </w:lvl>
    <w:lvl w:ilvl="5" w:tplc="66C86390" w:tentative="1">
      <w:start w:val="1"/>
      <w:numFmt w:val="bullet"/>
      <w:lvlText w:val=""/>
      <w:lvlJc w:val="left"/>
      <w:pPr>
        <w:tabs>
          <w:tab w:val="num" w:pos="4320"/>
        </w:tabs>
        <w:ind w:left="4320" w:hanging="360"/>
      </w:pPr>
      <w:rPr>
        <w:rFonts w:ascii="Wingdings" w:hAnsi="Wingdings" w:hint="default"/>
      </w:rPr>
    </w:lvl>
    <w:lvl w:ilvl="6" w:tplc="F8544344" w:tentative="1">
      <w:start w:val="1"/>
      <w:numFmt w:val="bullet"/>
      <w:lvlText w:val=""/>
      <w:lvlJc w:val="left"/>
      <w:pPr>
        <w:tabs>
          <w:tab w:val="num" w:pos="5040"/>
        </w:tabs>
        <w:ind w:left="5040" w:hanging="360"/>
      </w:pPr>
      <w:rPr>
        <w:rFonts w:ascii="Wingdings" w:hAnsi="Wingdings" w:hint="default"/>
      </w:rPr>
    </w:lvl>
    <w:lvl w:ilvl="7" w:tplc="E14A573A" w:tentative="1">
      <w:start w:val="1"/>
      <w:numFmt w:val="bullet"/>
      <w:lvlText w:val=""/>
      <w:lvlJc w:val="left"/>
      <w:pPr>
        <w:tabs>
          <w:tab w:val="num" w:pos="5760"/>
        </w:tabs>
        <w:ind w:left="5760" w:hanging="360"/>
      </w:pPr>
      <w:rPr>
        <w:rFonts w:ascii="Wingdings" w:hAnsi="Wingdings" w:hint="default"/>
      </w:rPr>
    </w:lvl>
    <w:lvl w:ilvl="8" w:tplc="C78E297E"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93C"/>
    <w:rsid w:val="00052ADC"/>
    <w:rsid w:val="000570AE"/>
    <w:rsid w:val="000C4F80"/>
    <w:rsid w:val="000D0C26"/>
    <w:rsid w:val="00112804"/>
    <w:rsid w:val="00117D32"/>
    <w:rsid w:val="00136046"/>
    <w:rsid w:val="00144BDC"/>
    <w:rsid w:val="0016659E"/>
    <w:rsid w:val="001B5BEF"/>
    <w:rsid w:val="001E1F51"/>
    <w:rsid w:val="00211849"/>
    <w:rsid w:val="002352BF"/>
    <w:rsid w:val="00236A03"/>
    <w:rsid w:val="002441D1"/>
    <w:rsid w:val="002446FC"/>
    <w:rsid w:val="002571B1"/>
    <w:rsid w:val="002B22BE"/>
    <w:rsid w:val="002B293C"/>
    <w:rsid w:val="002F6F5D"/>
    <w:rsid w:val="00350975"/>
    <w:rsid w:val="003710A3"/>
    <w:rsid w:val="003875CA"/>
    <w:rsid w:val="003A1B92"/>
    <w:rsid w:val="003D6E63"/>
    <w:rsid w:val="004328C0"/>
    <w:rsid w:val="00432F35"/>
    <w:rsid w:val="00433DF6"/>
    <w:rsid w:val="0044664B"/>
    <w:rsid w:val="00470F10"/>
    <w:rsid w:val="004E2656"/>
    <w:rsid w:val="004F1979"/>
    <w:rsid w:val="00502D78"/>
    <w:rsid w:val="005319B2"/>
    <w:rsid w:val="00535AC7"/>
    <w:rsid w:val="00537E3B"/>
    <w:rsid w:val="00566A9A"/>
    <w:rsid w:val="00580BAC"/>
    <w:rsid w:val="005A48A4"/>
    <w:rsid w:val="005C6F9B"/>
    <w:rsid w:val="005D4D71"/>
    <w:rsid w:val="005E6BD7"/>
    <w:rsid w:val="005E7624"/>
    <w:rsid w:val="006043E8"/>
    <w:rsid w:val="0061042F"/>
    <w:rsid w:val="006947BC"/>
    <w:rsid w:val="006A145E"/>
    <w:rsid w:val="006C2018"/>
    <w:rsid w:val="006D1A22"/>
    <w:rsid w:val="006D51E2"/>
    <w:rsid w:val="006D723C"/>
    <w:rsid w:val="00706AF2"/>
    <w:rsid w:val="007438C2"/>
    <w:rsid w:val="00743F76"/>
    <w:rsid w:val="00752B14"/>
    <w:rsid w:val="007B23C1"/>
    <w:rsid w:val="007B30F4"/>
    <w:rsid w:val="00807A76"/>
    <w:rsid w:val="00820CF9"/>
    <w:rsid w:val="008274A9"/>
    <w:rsid w:val="008622C9"/>
    <w:rsid w:val="0086791D"/>
    <w:rsid w:val="008F585A"/>
    <w:rsid w:val="00932D67"/>
    <w:rsid w:val="009609F5"/>
    <w:rsid w:val="00984656"/>
    <w:rsid w:val="009D5581"/>
    <w:rsid w:val="00A71AC7"/>
    <w:rsid w:val="00A80B9C"/>
    <w:rsid w:val="00A958B6"/>
    <w:rsid w:val="00AD1059"/>
    <w:rsid w:val="00AF31C7"/>
    <w:rsid w:val="00AF75F3"/>
    <w:rsid w:val="00B3757A"/>
    <w:rsid w:val="00B47469"/>
    <w:rsid w:val="00B55206"/>
    <w:rsid w:val="00B74BA8"/>
    <w:rsid w:val="00BC591A"/>
    <w:rsid w:val="00BD3BF1"/>
    <w:rsid w:val="00C112CD"/>
    <w:rsid w:val="00C2326B"/>
    <w:rsid w:val="00C314CA"/>
    <w:rsid w:val="00C40CCC"/>
    <w:rsid w:val="00C54463"/>
    <w:rsid w:val="00CD323D"/>
    <w:rsid w:val="00D64247"/>
    <w:rsid w:val="00E020D3"/>
    <w:rsid w:val="00E138B8"/>
    <w:rsid w:val="00E36D8E"/>
    <w:rsid w:val="00E52271"/>
    <w:rsid w:val="00E86828"/>
    <w:rsid w:val="00EA2BC2"/>
    <w:rsid w:val="00EE592C"/>
    <w:rsid w:val="00F665D4"/>
    <w:rsid w:val="00F83796"/>
    <w:rsid w:val="00FB79B3"/>
    <w:rsid w:val="00FC6A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D3E7A"/>
  <w15:chartTrackingRefBased/>
  <w15:docId w15:val="{6A5E7087-63C3-5743-82E7-83E5144F3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975"/>
    <w:rPr>
      <w:rFonts w:ascii="Times New Roman" w:eastAsia="Times New Roman" w:hAnsi="Times New Roman" w:cs="Times New Roman"/>
    </w:rPr>
  </w:style>
  <w:style w:type="paragraph" w:styleId="Heading1">
    <w:name w:val="heading 1"/>
    <w:basedOn w:val="Normal"/>
    <w:next w:val="Normal"/>
    <w:link w:val="Heading1Char"/>
    <w:uiPriority w:val="9"/>
    <w:qFormat/>
    <w:rsid w:val="006A145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A145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A145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145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A145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A145E"/>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5C6F9B"/>
    <w:pPr>
      <w:ind w:left="720"/>
      <w:contextualSpacing/>
    </w:pPr>
  </w:style>
  <w:style w:type="paragraph" w:styleId="TOCHeading">
    <w:name w:val="TOC Heading"/>
    <w:basedOn w:val="Heading1"/>
    <w:next w:val="Normal"/>
    <w:uiPriority w:val="39"/>
    <w:unhideWhenUsed/>
    <w:qFormat/>
    <w:rsid w:val="005C6F9B"/>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C6F9B"/>
    <w:pPr>
      <w:spacing w:before="120"/>
    </w:pPr>
    <w:rPr>
      <w:b/>
      <w:bCs/>
      <w:i/>
      <w:iCs/>
    </w:rPr>
  </w:style>
  <w:style w:type="paragraph" w:styleId="TOC2">
    <w:name w:val="toc 2"/>
    <w:basedOn w:val="Normal"/>
    <w:next w:val="Normal"/>
    <w:autoRedefine/>
    <w:uiPriority w:val="39"/>
    <w:unhideWhenUsed/>
    <w:rsid w:val="005C6F9B"/>
    <w:pPr>
      <w:spacing w:before="120"/>
      <w:ind w:left="240"/>
    </w:pPr>
    <w:rPr>
      <w:b/>
      <w:bCs/>
      <w:sz w:val="22"/>
      <w:szCs w:val="22"/>
    </w:rPr>
  </w:style>
  <w:style w:type="paragraph" w:styleId="TOC3">
    <w:name w:val="toc 3"/>
    <w:basedOn w:val="Normal"/>
    <w:next w:val="Normal"/>
    <w:autoRedefine/>
    <w:uiPriority w:val="39"/>
    <w:unhideWhenUsed/>
    <w:rsid w:val="005C6F9B"/>
    <w:pPr>
      <w:ind w:left="480"/>
    </w:pPr>
    <w:rPr>
      <w:sz w:val="20"/>
      <w:szCs w:val="20"/>
    </w:rPr>
  </w:style>
  <w:style w:type="character" w:styleId="Hyperlink">
    <w:name w:val="Hyperlink"/>
    <w:basedOn w:val="DefaultParagraphFont"/>
    <w:uiPriority w:val="99"/>
    <w:unhideWhenUsed/>
    <w:rsid w:val="005C6F9B"/>
    <w:rPr>
      <w:color w:val="0563C1" w:themeColor="hyperlink"/>
      <w:u w:val="single"/>
    </w:rPr>
  </w:style>
  <w:style w:type="paragraph" w:styleId="TOC4">
    <w:name w:val="toc 4"/>
    <w:basedOn w:val="Normal"/>
    <w:next w:val="Normal"/>
    <w:autoRedefine/>
    <w:uiPriority w:val="39"/>
    <w:semiHidden/>
    <w:unhideWhenUsed/>
    <w:rsid w:val="005C6F9B"/>
    <w:pPr>
      <w:ind w:left="720"/>
    </w:pPr>
    <w:rPr>
      <w:sz w:val="20"/>
      <w:szCs w:val="20"/>
    </w:rPr>
  </w:style>
  <w:style w:type="paragraph" w:styleId="TOC5">
    <w:name w:val="toc 5"/>
    <w:basedOn w:val="Normal"/>
    <w:next w:val="Normal"/>
    <w:autoRedefine/>
    <w:uiPriority w:val="39"/>
    <w:semiHidden/>
    <w:unhideWhenUsed/>
    <w:rsid w:val="005C6F9B"/>
    <w:pPr>
      <w:ind w:left="960"/>
    </w:pPr>
    <w:rPr>
      <w:sz w:val="20"/>
      <w:szCs w:val="20"/>
    </w:rPr>
  </w:style>
  <w:style w:type="paragraph" w:styleId="TOC6">
    <w:name w:val="toc 6"/>
    <w:basedOn w:val="Normal"/>
    <w:next w:val="Normal"/>
    <w:autoRedefine/>
    <w:uiPriority w:val="39"/>
    <w:semiHidden/>
    <w:unhideWhenUsed/>
    <w:rsid w:val="005C6F9B"/>
    <w:pPr>
      <w:ind w:left="1200"/>
    </w:pPr>
    <w:rPr>
      <w:sz w:val="20"/>
      <w:szCs w:val="20"/>
    </w:rPr>
  </w:style>
  <w:style w:type="paragraph" w:styleId="TOC7">
    <w:name w:val="toc 7"/>
    <w:basedOn w:val="Normal"/>
    <w:next w:val="Normal"/>
    <w:autoRedefine/>
    <w:uiPriority w:val="39"/>
    <w:semiHidden/>
    <w:unhideWhenUsed/>
    <w:rsid w:val="005C6F9B"/>
    <w:pPr>
      <w:ind w:left="1440"/>
    </w:pPr>
    <w:rPr>
      <w:sz w:val="20"/>
      <w:szCs w:val="20"/>
    </w:rPr>
  </w:style>
  <w:style w:type="paragraph" w:styleId="TOC8">
    <w:name w:val="toc 8"/>
    <w:basedOn w:val="Normal"/>
    <w:next w:val="Normal"/>
    <w:autoRedefine/>
    <w:uiPriority w:val="39"/>
    <w:semiHidden/>
    <w:unhideWhenUsed/>
    <w:rsid w:val="005C6F9B"/>
    <w:pPr>
      <w:ind w:left="1680"/>
    </w:pPr>
    <w:rPr>
      <w:sz w:val="20"/>
      <w:szCs w:val="20"/>
    </w:rPr>
  </w:style>
  <w:style w:type="paragraph" w:styleId="TOC9">
    <w:name w:val="toc 9"/>
    <w:basedOn w:val="Normal"/>
    <w:next w:val="Normal"/>
    <w:autoRedefine/>
    <w:uiPriority w:val="39"/>
    <w:semiHidden/>
    <w:unhideWhenUsed/>
    <w:rsid w:val="005C6F9B"/>
    <w:pPr>
      <w:ind w:left="1920"/>
    </w:pPr>
    <w:rPr>
      <w:sz w:val="20"/>
      <w:szCs w:val="20"/>
    </w:rPr>
  </w:style>
  <w:style w:type="character" w:styleId="Strong">
    <w:name w:val="Strong"/>
    <w:basedOn w:val="DefaultParagraphFont"/>
    <w:uiPriority w:val="22"/>
    <w:qFormat/>
    <w:rsid w:val="005E6BD7"/>
    <w:rPr>
      <w:b/>
      <w:bCs/>
    </w:rPr>
  </w:style>
  <w:style w:type="paragraph" w:styleId="NormalWeb">
    <w:name w:val="Normal (Web)"/>
    <w:basedOn w:val="Normal"/>
    <w:uiPriority w:val="99"/>
    <w:semiHidden/>
    <w:unhideWhenUsed/>
    <w:rsid w:val="005E6BD7"/>
    <w:pPr>
      <w:spacing w:before="100" w:beforeAutospacing="1" w:after="100" w:afterAutospacing="1"/>
    </w:pPr>
  </w:style>
  <w:style w:type="paragraph" w:styleId="Title">
    <w:name w:val="Title"/>
    <w:basedOn w:val="Normal"/>
    <w:next w:val="Normal"/>
    <w:link w:val="TitleChar"/>
    <w:uiPriority w:val="10"/>
    <w:qFormat/>
    <w:rsid w:val="00432F3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2F35"/>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9910395">
      <w:bodyDiv w:val="1"/>
      <w:marLeft w:val="0"/>
      <w:marRight w:val="0"/>
      <w:marTop w:val="0"/>
      <w:marBottom w:val="0"/>
      <w:divBdr>
        <w:top w:val="none" w:sz="0" w:space="0" w:color="auto"/>
        <w:left w:val="none" w:sz="0" w:space="0" w:color="auto"/>
        <w:bottom w:val="none" w:sz="0" w:space="0" w:color="auto"/>
        <w:right w:val="none" w:sz="0" w:space="0" w:color="auto"/>
      </w:divBdr>
      <w:divsChild>
        <w:div w:id="830561561">
          <w:marLeft w:val="0"/>
          <w:marRight w:val="0"/>
          <w:marTop w:val="0"/>
          <w:marBottom w:val="0"/>
          <w:divBdr>
            <w:top w:val="none" w:sz="0" w:space="0" w:color="auto"/>
            <w:left w:val="none" w:sz="0" w:space="0" w:color="auto"/>
            <w:bottom w:val="none" w:sz="0" w:space="0" w:color="auto"/>
            <w:right w:val="none" w:sz="0" w:space="0" w:color="auto"/>
          </w:divBdr>
          <w:divsChild>
            <w:div w:id="1826044693">
              <w:marLeft w:val="0"/>
              <w:marRight w:val="0"/>
              <w:marTop w:val="0"/>
              <w:marBottom w:val="0"/>
              <w:divBdr>
                <w:top w:val="none" w:sz="0" w:space="0" w:color="auto"/>
                <w:left w:val="none" w:sz="0" w:space="0" w:color="auto"/>
                <w:bottom w:val="none" w:sz="0" w:space="0" w:color="auto"/>
                <w:right w:val="none" w:sz="0" w:space="0" w:color="auto"/>
              </w:divBdr>
              <w:divsChild>
                <w:div w:id="143879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878613">
      <w:bodyDiv w:val="1"/>
      <w:marLeft w:val="0"/>
      <w:marRight w:val="0"/>
      <w:marTop w:val="0"/>
      <w:marBottom w:val="0"/>
      <w:divBdr>
        <w:top w:val="none" w:sz="0" w:space="0" w:color="auto"/>
        <w:left w:val="none" w:sz="0" w:space="0" w:color="auto"/>
        <w:bottom w:val="none" w:sz="0" w:space="0" w:color="auto"/>
        <w:right w:val="none" w:sz="0" w:space="0" w:color="auto"/>
      </w:divBdr>
      <w:divsChild>
        <w:div w:id="1358117709">
          <w:marLeft w:val="1800"/>
          <w:marRight w:val="0"/>
          <w:marTop w:val="100"/>
          <w:marBottom w:val="0"/>
          <w:divBdr>
            <w:top w:val="none" w:sz="0" w:space="0" w:color="auto"/>
            <w:left w:val="none" w:sz="0" w:space="0" w:color="auto"/>
            <w:bottom w:val="none" w:sz="0" w:space="0" w:color="auto"/>
            <w:right w:val="none" w:sz="0" w:space="0" w:color="auto"/>
          </w:divBdr>
        </w:div>
        <w:div w:id="1366639107">
          <w:marLeft w:val="1800"/>
          <w:marRight w:val="0"/>
          <w:marTop w:val="100"/>
          <w:marBottom w:val="0"/>
          <w:divBdr>
            <w:top w:val="none" w:sz="0" w:space="0" w:color="auto"/>
            <w:left w:val="none" w:sz="0" w:space="0" w:color="auto"/>
            <w:bottom w:val="none" w:sz="0" w:space="0" w:color="auto"/>
            <w:right w:val="none" w:sz="0" w:space="0" w:color="auto"/>
          </w:divBdr>
        </w:div>
        <w:div w:id="1103840864">
          <w:marLeft w:val="1800"/>
          <w:marRight w:val="0"/>
          <w:marTop w:val="100"/>
          <w:marBottom w:val="0"/>
          <w:divBdr>
            <w:top w:val="none" w:sz="0" w:space="0" w:color="auto"/>
            <w:left w:val="none" w:sz="0" w:space="0" w:color="auto"/>
            <w:bottom w:val="none" w:sz="0" w:space="0" w:color="auto"/>
            <w:right w:val="none" w:sz="0" w:space="0" w:color="auto"/>
          </w:divBdr>
        </w:div>
      </w:divsChild>
    </w:div>
    <w:div w:id="1696806262">
      <w:bodyDiv w:val="1"/>
      <w:marLeft w:val="0"/>
      <w:marRight w:val="0"/>
      <w:marTop w:val="0"/>
      <w:marBottom w:val="0"/>
      <w:divBdr>
        <w:top w:val="none" w:sz="0" w:space="0" w:color="auto"/>
        <w:left w:val="none" w:sz="0" w:space="0" w:color="auto"/>
        <w:bottom w:val="none" w:sz="0" w:space="0" w:color="auto"/>
        <w:right w:val="none" w:sz="0" w:space="0" w:color="auto"/>
      </w:divBdr>
    </w:div>
    <w:div w:id="1795245212">
      <w:bodyDiv w:val="1"/>
      <w:marLeft w:val="0"/>
      <w:marRight w:val="0"/>
      <w:marTop w:val="0"/>
      <w:marBottom w:val="0"/>
      <w:divBdr>
        <w:top w:val="none" w:sz="0" w:space="0" w:color="auto"/>
        <w:left w:val="none" w:sz="0" w:space="0" w:color="auto"/>
        <w:bottom w:val="none" w:sz="0" w:space="0" w:color="auto"/>
        <w:right w:val="none" w:sz="0" w:space="0" w:color="auto"/>
      </w:divBdr>
      <w:divsChild>
        <w:div w:id="1584027877">
          <w:marLeft w:val="0"/>
          <w:marRight w:val="0"/>
          <w:marTop w:val="0"/>
          <w:marBottom w:val="0"/>
          <w:divBdr>
            <w:top w:val="none" w:sz="0" w:space="0" w:color="auto"/>
            <w:left w:val="none" w:sz="0" w:space="0" w:color="auto"/>
            <w:bottom w:val="none" w:sz="0" w:space="0" w:color="auto"/>
            <w:right w:val="none" w:sz="0" w:space="0" w:color="auto"/>
          </w:divBdr>
          <w:divsChild>
            <w:div w:id="1034231522">
              <w:marLeft w:val="0"/>
              <w:marRight w:val="0"/>
              <w:marTop w:val="0"/>
              <w:marBottom w:val="0"/>
              <w:divBdr>
                <w:top w:val="none" w:sz="0" w:space="0" w:color="auto"/>
                <w:left w:val="none" w:sz="0" w:space="0" w:color="auto"/>
                <w:bottom w:val="none" w:sz="0" w:space="0" w:color="auto"/>
                <w:right w:val="none" w:sz="0" w:space="0" w:color="auto"/>
              </w:divBdr>
              <w:divsChild>
                <w:div w:id="6927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241D3C-E24F-0845-AEC3-B726BBE1B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2125</Words>
  <Characters>12116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Molner (1804565)</dc:creator>
  <cp:keywords/>
  <dc:description/>
  <cp:lastModifiedBy>Thomas Molner (1804565)</cp:lastModifiedBy>
  <cp:revision>2</cp:revision>
  <dcterms:created xsi:type="dcterms:W3CDTF">2020-01-03T18:58:00Z</dcterms:created>
  <dcterms:modified xsi:type="dcterms:W3CDTF">2020-01-03T18:58:00Z</dcterms:modified>
</cp:coreProperties>
</file>