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b/>
          <w:bCs/>
          <w:sz w:val="24"/>
          <w:szCs w:val="24"/>
          <w:u w:val="single"/>
        </w:rPr>
        <w:id w:val="-1325043129"/>
        <w:docPartObj>
          <w:docPartGallery w:val="Cover Pages"/>
          <w:docPartUnique/>
        </w:docPartObj>
      </w:sdtPr>
      <w:sdtContent>
        <w:p w14:paraId="291E9421" w14:textId="58C6AA61" w:rsidR="00957310" w:rsidRDefault="00957310">
          <w:pPr>
            <w:rPr>
              <w:rFonts w:ascii="Arial" w:hAnsi="Arial" w:cs="Arial"/>
              <w:b/>
              <w:bCs/>
              <w:sz w:val="24"/>
              <w:szCs w:val="24"/>
              <w:u w:val="single"/>
            </w:rPr>
          </w:pPr>
          <w:r w:rsidRPr="00957310">
            <w:rPr>
              <w:rFonts w:ascii="Arial" w:hAnsi="Arial" w:cs="Arial"/>
              <w:b/>
              <w:bCs/>
              <w:noProof/>
              <w:sz w:val="24"/>
              <w:szCs w:val="24"/>
              <w:u w:val="single"/>
            </w:rPr>
            <mc:AlternateContent>
              <mc:Choice Requires="wps">
                <w:drawing>
                  <wp:anchor distT="0" distB="0" distL="114300" distR="114300" simplePos="0" relativeHeight="251659264" behindDoc="0" locked="0" layoutInCell="1" allowOverlap="1" wp14:anchorId="41E739CF" wp14:editId="4B1C8D07">
                    <wp:simplePos x="0" y="0"/>
                    <wp:positionH relativeFrom="page">
                      <wp:posOffset>222250</wp:posOffset>
                    </wp:positionH>
                    <wp:positionV relativeFrom="page">
                      <wp:posOffset>1225550</wp:posOffset>
                    </wp:positionV>
                    <wp:extent cx="1712890" cy="825246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890" cy="82524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3019"/>
                                </w:tblGrid>
                                <w:tr w:rsidR="00957310" w14:paraId="44EDF97A" w14:textId="77777777">
                                  <w:trPr>
                                    <w:jc w:val="center"/>
                                  </w:trPr>
                                  <w:tc>
                                    <w:tcPr>
                                      <w:tcW w:w="2568" w:type="pct"/>
                                      <w:vAlign w:val="center"/>
                                    </w:tcPr>
                                    <w:p w14:paraId="5A59A8B9" w14:textId="77777777" w:rsidR="00957310" w:rsidRDefault="00957310">
                                      <w:pPr>
                                        <w:jc w:val="right"/>
                                      </w:pPr>
                                      <w:r>
                                        <w:rPr>
                                          <w:noProof/>
                                        </w:rPr>
                                        <w:drawing>
                                          <wp:inline distT="0" distB="0" distL="0" distR="0" wp14:anchorId="635C9D26" wp14:editId="7305AFD7">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AAB891" w14:textId="2AE36044" w:rsidR="00957310" w:rsidRDefault="00957310">
                                          <w:pPr>
                                            <w:pStyle w:val="NoSpacing"/>
                                            <w:spacing w:line="312" w:lineRule="auto"/>
                                            <w:jc w:val="right"/>
                                            <w:rPr>
                                              <w:caps/>
                                              <w:color w:val="191919" w:themeColor="text1" w:themeTint="E6"/>
                                              <w:sz w:val="72"/>
                                              <w:szCs w:val="72"/>
                                            </w:rPr>
                                          </w:pPr>
                                          <w:r w:rsidRPr="00957310">
                                            <w:rPr>
                                              <w:caps/>
                                              <w:color w:val="191919" w:themeColor="text1" w:themeTint="E6"/>
                                              <w:sz w:val="72"/>
                                              <w:szCs w:val="72"/>
                                            </w:rPr>
                                            <w:t>BMHP4003 Psychology for Health and Social Care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C777A13" w14:textId="77777777" w:rsidR="00957310" w:rsidRDefault="00957310">
                                          <w:pPr>
                                            <w:jc w:val="right"/>
                                            <w:rPr>
                                              <w:sz w:val="24"/>
                                              <w:szCs w:val="24"/>
                                            </w:rPr>
                                          </w:pPr>
                                          <w:r>
                                            <w:rPr>
                                              <w:color w:val="000000" w:themeColor="text1"/>
                                              <w:sz w:val="24"/>
                                              <w:szCs w:val="24"/>
                                            </w:rPr>
                                            <w:t>[Document subtitle]</w:t>
                                          </w:r>
                                        </w:p>
                                      </w:sdtContent>
                                    </w:sdt>
                                  </w:tc>
                                  <w:tc>
                                    <w:tcPr>
                                      <w:tcW w:w="2432" w:type="pct"/>
                                      <w:vAlign w:val="center"/>
                                    </w:tcPr>
                                    <w:sdt>
                                      <w:sdtPr>
                                        <w:rPr>
                                          <w:rFonts w:ascii="Arial" w:hAnsi="Arial" w:cs="Arial"/>
                                          <w:color w:val="000000" w:themeColor="text1"/>
                                          <w:sz w:val="44"/>
                                          <w:szCs w:val="44"/>
                                        </w:rPr>
                                        <w:alias w:val="Abstract"/>
                                        <w:tag w:val=""/>
                                        <w:id w:val="-2036181933"/>
                                        <w:dataBinding w:prefixMappings="xmlns:ns0='http://schemas.microsoft.com/office/2006/coverPageProps' " w:xpath="/ns0:CoverPageProperties[1]/ns0:Abstract[1]" w:storeItemID="{55AF091B-3C7A-41E3-B477-F2FDAA23CFDA}"/>
                                        <w:text/>
                                      </w:sdtPr>
                                      <w:sdtContent>
                                        <w:p w14:paraId="070D0EC1" w14:textId="0D0FCD0A" w:rsidR="00957310" w:rsidRPr="0028335F" w:rsidRDefault="00957310" w:rsidP="00957310">
                                          <w:pPr>
                                            <w:rPr>
                                              <w:rFonts w:ascii="Arial" w:hAnsi="Arial" w:cs="Arial"/>
                                              <w:color w:val="000000" w:themeColor="text1"/>
                                              <w:sz w:val="44"/>
                                              <w:szCs w:val="44"/>
                                            </w:rPr>
                                          </w:pPr>
                                          <w:r w:rsidRPr="0028335F">
                                            <w:rPr>
                                              <w:rFonts w:ascii="Arial" w:hAnsi="Arial" w:cs="Arial"/>
                                              <w:color w:val="000000" w:themeColor="text1"/>
                                              <w:sz w:val="44"/>
                                              <w:szCs w:val="44"/>
                                            </w:rPr>
                                            <w:t>Assignment 2</w:t>
                                          </w:r>
                                        </w:p>
                                      </w:sdtContent>
                                    </w:sdt>
                                    <w:p w14:paraId="1AFBB225" w14:textId="20C3B92B" w:rsidR="00957310" w:rsidRPr="0028335F" w:rsidRDefault="00957310">
                                      <w:pPr>
                                        <w:pStyle w:val="NoSpacing"/>
                                        <w:rPr>
                                          <w:sz w:val="44"/>
                                          <w:szCs w:val="44"/>
                                        </w:rPr>
                                      </w:pPr>
                                      <w:sdt>
                                        <w:sdtPr>
                                          <w:rPr>
                                            <w:rFonts w:ascii="Arial" w:hAnsi="Arial" w:cs="Arial"/>
                                            <w:color w:val="44546A" w:themeColor="text2"/>
                                            <w:sz w:val="44"/>
                                            <w:szCs w:val="4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28335F">
                                            <w:rPr>
                                              <w:rFonts w:ascii="Arial" w:hAnsi="Arial" w:cs="Arial"/>
                                              <w:color w:val="44546A" w:themeColor="text2"/>
                                              <w:sz w:val="44"/>
                                              <w:szCs w:val="44"/>
                                            </w:rPr>
                                            <w:t xml:space="preserve">Rohey Saine 1907300 </w:t>
                                          </w:r>
                                          <w:r w:rsidR="0028335F">
                                            <w:rPr>
                                              <w:rFonts w:ascii="Arial" w:hAnsi="Arial" w:cs="Arial"/>
                                              <w:color w:val="44546A" w:themeColor="text2"/>
                                              <w:sz w:val="44"/>
                                              <w:szCs w:val="44"/>
                                            </w:rPr>
                                            <w:t>L</w:t>
                                          </w:r>
                                          <w:r w:rsidRPr="0028335F">
                                            <w:rPr>
                                              <w:rFonts w:ascii="Arial" w:hAnsi="Arial" w:cs="Arial"/>
                                              <w:color w:val="44546A" w:themeColor="text2"/>
                                              <w:sz w:val="44"/>
                                              <w:szCs w:val="44"/>
                                            </w:rPr>
                                            <w:t xml:space="preserve">ecturer Diya </w:t>
                                          </w:r>
                                          <w:proofErr w:type="spellStart"/>
                                          <w:r w:rsidRPr="0028335F">
                                            <w:rPr>
                                              <w:rFonts w:ascii="Arial" w:hAnsi="Arial" w:cs="Arial"/>
                                              <w:color w:val="44546A" w:themeColor="text2"/>
                                              <w:sz w:val="44"/>
                                              <w:szCs w:val="44"/>
                                            </w:rPr>
                                            <w:t>Ganguly</w:t>
                                          </w:r>
                                          <w:proofErr w:type="spellEnd"/>
                                        </w:sdtContent>
                                      </w:sdt>
                                    </w:p>
                                  </w:tc>
                                </w:tr>
                              </w:tbl>
                              <w:p w14:paraId="78889475" w14:textId="77777777" w:rsidR="00957310" w:rsidRDefault="0095731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1E739CF" id="_x0000_t202" coordsize="21600,21600" o:spt="202" path="m,l,21600r21600,l21600,xe">
                    <v:stroke joinstyle="miter"/>
                    <v:path gradientshapeok="t" o:connecttype="rect"/>
                  </v:shapetype>
                  <v:shape id="Text Box 138" o:spid="_x0000_s1026" type="#_x0000_t202" style="position:absolute;left:0;text-align:left;margin-left:17.5pt;margin-top:96.5pt;width:134.85pt;height:649.8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3019"/>
                          </w:tblGrid>
                          <w:tr w:rsidR="00957310" w14:paraId="44EDF97A" w14:textId="77777777">
                            <w:trPr>
                              <w:jc w:val="center"/>
                            </w:trPr>
                            <w:tc>
                              <w:tcPr>
                                <w:tcW w:w="2568" w:type="pct"/>
                                <w:vAlign w:val="center"/>
                              </w:tcPr>
                              <w:p w14:paraId="5A59A8B9" w14:textId="77777777" w:rsidR="00957310" w:rsidRDefault="00957310">
                                <w:pPr>
                                  <w:jc w:val="right"/>
                                </w:pPr>
                                <w:r>
                                  <w:rPr>
                                    <w:noProof/>
                                  </w:rPr>
                                  <w:drawing>
                                    <wp:inline distT="0" distB="0" distL="0" distR="0" wp14:anchorId="635C9D26" wp14:editId="7305AFD7">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AAB891" w14:textId="2AE36044" w:rsidR="00957310" w:rsidRDefault="00957310">
                                    <w:pPr>
                                      <w:pStyle w:val="NoSpacing"/>
                                      <w:spacing w:line="312" w:lineRule="auto"/>
                                      <w:jc w:val="right"/>
                                      <w:rPr>
                                        <w:caps/>
                                        <w:color w:val="191919" w:themeColor="text1" w:themeTint="E6"/>
                                        <w:sz w:val="72"/>
                                        <w:szCs w:val="72"/>
                                      </w:rPr>
                                    </w:pPr>
                                    <w:r w:rsidRPr="00957310">
                                      <w:rPr>
                                        <w:caps/>
                                        <w:color w:val="191919" w:themeColor="text1" w:themeTint="E6"/>
                                        <w:sz w:val="72"/>
                                        <w:szCs w:val="72"/>
                                      </w:rPr>
                                      <w:t>BMHP4003 Psychology for Health and Social Care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C777A13" w14:textId="77777777" w:rsidR="00957310" w:rsidRDefault="00957310">
                                    <w:pPr>
                                      <w:jc w:val="right"/>
                                      <w:rPr>
                                        <w:sz w:val="24"/>
                                        <w:szCs w:val="24"/>
                                      </w:rPr>
                                    </w:pPr>
                                    <w:r>
                                      <w:rPr>
                                        <w:color w:val="000000" w:themeColor="text1"/>
                                        <w:sz w:val="24"/>
                                        <w:szCs w:val="24"/>
                                      </w:rPr>
                                      <w:t>[Document subtitle]</w:t>
                                    </w:r>
                                  </w:p>
                                </w:sdtContent>
                              </w:sdt>
                            </w:tc>
                            <w:tc>
                              <w:tcPr>
                                <w:tcW w:w="2432" w:type="pct"/>
                                <w:vAlign w:val="center"/>
                              </w:tcPr>
                              <w:sdt>
                                <w:sdtPr>
                                  <w:rPr>
                                    <w:rFonts w:ascii="Arial" w:hAnsi="Arial" w:cs="Arial"/>
                                    <w:color w:val="000000" w:themeColor="text1"/>
                                    <w:sz w:val="44"/>
                                    <w:szCs w:val="44"/>
                                  </w:rPr>
                                  <w:alias w:val="Abstract"/>
                                  <w:tag w:val=""/>
                                  <w:id w:val="-2036181933"/>
                                  <w:dataBinding w:prefixMappings="xmlns:ns0='http://schemas.microsoft.com/office/2006/coverPageProps' " w:xpath="/ns0:CoverPageProperties[1]/ns0:Abstract[1]" w:storeItemID="{55AF091B-3C7A-41E3-B477-F2FDAA23CFDA}"/>
                                  <w:text/>
                                </w:sdtPr>
                                <w:sdtContent>
                                  <w:p w14:paraId="070D0EC1" w14:textId="0D0FCD0A" w:rsidR="00957310" w:rsidRPr="0028335F" w:rsidRDefault="00957310" w:rsidP="00957310">
                                    <w:pPr>
                                      <w:rPr>
                                        <w:rFonts w:ascii="Arial" w:hAnsi="Arial" w:cs="Arial"/>
                                        <w:color w:val="000000" w:themeColor="text1"/>
                                        <w:sz w:val="44"/>
                                        <w:szCs w:val="44"/>
                                      </w:rPr>
                                    </w:pPr>
                                    <w:r w:rsidRPr="0028335F">
                                      <w:rPr>
                                        <w:rFonts w:ascii="Arial" w:hAnsi="Arial" w:cs="Arial"/>
                                        <w:color w:val="000000" w:themeColor="text1"/>
                                        <w:sz w:val="44"/>
                                        <w:szCs w:val="44"/>
                                      </w:rPr>
                                      <w:t>Assignment 2</w:t>
                                    </w:r>
                                  </w:p>
                                </w:sdtContent>
                              </w:sdt>
                              <w:p w14:paraId="1AFBB225" w14:textId="20C3B92B" w:rsidR="00957310" w:rsidRPr="0028335F" w:rsidRDefault="00957310">
                                <w:pPr>
                                  <w:pStyle w:val="NoSpacing"/>
                                  <w:rPr>
                                    <w:sz w:val="44"/>
                                    <w:szCs w:val="44"/>
                                  </w:rPr>
                                </w:pPr>
                                <w:sdt>
                                  <w:sdtPr>
                                    <w:rPr>
                                      <w:rFonts w:ascii="Arial" w:hAnsi="Arial" w:cs="Arial"/>
                                      <w:color w:val="44546A" w:themeColor="text2"/>
                                      <w:sz w:val="44"/>
                                      <w:szCs w:val="4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28335F">
                                      <w:rPr>
                                        <w:rFonts w:ascii="Arial" w:hAnsi="Arial" w:cs="Arial"/>
                                        <w:color w:val="44546A" w:themeColor="text2"/>
                                        <w:sz w:val="44"/>
                                        <w:szCs w:val="44"/>
                                      </w:rPr>
                                      <w:t xml:space="preserve">Rohey Saine 1907300 </w:t>
                                    </w:r>
                                    <w:r w:rsidR="0028335F">
                                      <w:rPr>
                                        <w:rFonts w:ascii="Arial" w:hAnsi="Arial" w:cs="Arial"/>
                                        <w:color w:val="44546A" w:themeColor="text2"/>
                                        <w:sz w:val="44"/>
                                        <w:szCs w:val="44"/>
                                      </w:rPr>
                                      <w:t>L</w:t>
                                    </w:r>
                                    <w:r w:rsidRPr="0028335F">
                                      <w:rPr>
                                        <w:rFonts w:ascii="Arial" w:hAnsi="Arial" w:cs="Arial"/>
                                        <w:color w:val="44546A" w:themeColor="text2"/>
                                        <w:sz w:val="44"/>
                                        <w:szCs w:val="44"/>
                                      </w:rPr>
                                      <w:t xml:space="preserve">ecturer Diya </w:t>
                                    </w:r>
                                    <w:proofErr w:type="spellStart"/>
                                    <w:r w:rsidRPr="0028335F">
                                      <w:rPr>
                                        <w:rFonts w:ascii="Arial" w:hAnsi="Arial" w:cs="Arial"/>
                                        <w:color w:val="44546A" w:themeColor="text2"/>
                                        <w:sz w:val="44"/>
                                        <w:szCs w:val="44"/>
                                      </w:rPr>
                                      <w:t>Ganguly</w:t>
                                    </w:r>
                                    <w:proofErr w:type="spellEnd"/>
                                  </w:sdtContent>
                                </w:sdt>
                              </w:p>
                            </w:tc>
                          </w:tr>
                        </w:tbl>
                        <w:p w14:paraId="78889475" w14:textId="77777777" w:rsidR="00957310" w:rsidRDefault="00957310"/>
                      </w:txbxContent>
                    </v:textbox>
                    <w10:wrap anchorx="page" anchory="page"/>
                  </v:shape>
                </w:pict>
              </mc:Fallback>
            </mc:AlternateContent>
          </w:r>
          <w:r>
            <w:rPr>
              <w:rFonts w:ascii="Arial" w:hAnsi="Arial" w:cs="Arial"/>
              <w:b/>
              <w:bCs/>
              <w:sz w:val="24"/>
              <w:szCs w:val="24"/>
              <w:u w:val="single"/>
            </w:rPr>
            <w:br w:type="page"/>
          </w:r>
        </w:p>
      </w:sdtContent>
    </w:sdt>
    <w:sdt>
      <w:sdtPr>
        <w:rPr>
          <w:rFonts w:ascii="Arial" w:hAnsi="Arial" w:cs="Arial"/>
          <w:sz w:val="24"/>
          <w:szCs w:val="24"/>
        </w:rPr>
        <w:id w:val="1254937570"/>
        <w:docPartObj>
          <w:docPartGallery w:val="Table of Contents"/>
          <w:docPartUnique/>
        </w:docPartObj>
      </w:sdtPr>
      <w:sdtEndPr>
        <w:rPr>
          <w:rFonts w:eastAsiaTheme="minorHAnsi"/>
          <w:b/>
          <w:bCs/>
          <w:noProof/>
          <w:color w:val="auto"/>
          <w:lang w:val="en-GB"/>
        </w:rPr>
      </w:sdtEndPr>
      <w:sdtContent>
        <w:p w14:paraId="2F1CADDB" w14:textId="48A2B780" w:rsidR="00206370" w:rsidRPr="009F190D" w:rsidRDefault="00206370">
          <w:pPr>
            <w:pStyle w:val="TOCHeading"/>
            <w:rPr>
              <w:rFonts w:ascii="Arial" w:hAnsi="Arial" w:cs="Arial"/>
              <w:sz w:val="24"/>
              <w:szCs w:val="24"/>
            </w:rPr>
          </w:pPr>
          <w:r w:rsidRPr="009F190D">
            <w:rPr>
              <w:rFonts w:ascii="Arial" w:hAnsi="Arial" w:cs="Arial"/>
              <w:sz w:val="24"/>
              <w:szCs w:val="24"/>
            </w:rPr>
            <w:t>Table of Contents</w:t>
          </w:r>
        </w:p>
        <w:p w14:paraId="4060EB39" w14:textId="2A104FAB" w:rsidR="00CD0547" w:rsidRPr="009F190D" w:rsidRDefault="00206370">
          <w:pPr>
            <w:pStyle w:val="TOC1"/>
            <w:tabs>
              <w:tab w:val="right" w:leader="dot" w:pos="9016"/>
            </w:tabs>
            <w:rPr>
              <w:rFonts w:ascii="Arial" w:hAnsi="Arial" w:cs="Arial"/>
              <w:noProof/>
              <w:sz w:val="24"/>
              <w:szCs w:val="24"/>
            </w:rPr>
          </w:pPr>
          <w:r w:rsidRPr="009F190D">
            <w:rPr>
              <w:rFonts w:ascii="Arial" w:hAnsi="Arial" w:cs="Arial"/>
              <w:sz w:val="24"/>
              <w:szCs w:val="24"/>
            </w:rPr>
            <w:fldChar w:fldCharType="begin"/>
          </w:r>
          <w:r w:rsidRPr="009F190D">
            <w:rPr>
              <w:rFonts w:ascii="Arial" w:hAnsi="Arial" w:cs="Arial"/>
              <w:sz w:val="24"/>
              <w:szCs w:val="24"/>
            </w:rPr>
            <w:instrText xml:space="preserve"> TOC \o "1-3" \h \z \u </w:instrText>
          </w:r>
          <w:r w:rsidRPr="009F190D">
            <w:rPr>
              <w:rFonts w:ascii="Arial" w:hAnsi="Arial" w:cs="Arial"/>
              <w:sz w:val="24"/>
              <w:szCs w:val="24"/>
            </w:rPr>
            <w:fldChar w:fldCharType="separate"/>
          </w:r>
          <w:hyperlink w:anchor="_Toc50065709" w:history="1">
            <w:r w:rsidR="00CD0547" w:rsidRPr="009F190D">
              <w:rPr>
                <w:rStyle w:val="Hyperlink"/>
                <w:rFonts w:ascii="Arial" w:hAnsi="Arial" w:cs="Arial"/>
                <w:noProof/>
                <w:sz w:val="24"/>
                <w:szCs w:val="24"/>
              </w:rPr>
              <w:t>Introduction</w:t>
            </w:r>
            <w:r w:rsidR="00CD0547" w:rsidRPr="009F190D">
              <w:rPr>
                <w:rFonts w:ascii="Arial" w:hAnsi="Arial" w:cs="Arial"/>
                <w:noProof/>
                <w:webHidden/>
                <w:sz w:val="24"/>
                <w:szCs w:val="24"/>
              </w:rPr>
              <w:tab/>
            </w:r>
            <w:r w:rsidR="00CD0547" w:rsidRPr="009F190D">
              <w:rPr>
                <w:rFonts w:ascii="Arial" w:hAnsi="Arial" w:cs="Arial"/>
                <w:noProof/>
                <w:webHidden/>
                <w:sz w:val="24"/>
                <w:szCs w:val="24"/>
              </w:rPr>
              <w:fldChar w:fldCharType="begin"/>
            </w:r>
            <w:r w:rsidR="00CD0547" w:rsidRPr="009F190D">
              <w:rPr>
                <w:rFonts w:ascii="Arial" w:hAnsi="Arial" w:cs="Arial"/>
                <w:noProof/>
                <w:webHidden/>
                <w:sz w:val="24"/>
                <w:szCs w:val="24"/>
              </w:rPr>
              <w:instrText xml:space="preserve"> PAGEREF _Toc50065709 \h </w:instrText>
            </w:r>
            <w:r w:rsidR="00CD0547" w:rsidRPr="009F190D">
              <w:rPr>
                <w:rFonts w:ascii="Arial" w:hAnsi="Arial" w:cs="Arial"/>
                <w:noProof/>
                <w:webHidden/>
                <w:sz w:val="24"/>
                <w:szCs w:val="24"/>
              </w:rPr>
            </w:r>
            <w:r w:rsidR="00CD0547" w:rsidRPr="009F190D">
              <w:rPr>
                <w:rFonts w:ascii="Arial" w:hAnsi="Arial" w:cs="Arial"/>
                <w:noProof/>
                <w:webHidden/>
                <w:sz w:val="24"/>
                <w:szCs w:val="24"/>
              </w:rPr>
              <w:fldChar w:fldCharType="separate"/>
            </w:r>
            <w:r w:rsidR="00CD0547" w:rsidRPr="009F190D">
              <w:rPr>
                <w:rFonts w:ascii="Arial" w:hAnsi="Arial" w:cs="Arial"/>
                <w:noProof/>
                <w:webHidden/>
                <w:sz w:val="24"/>
                <w:szCs w:val="24"/>
              </w:rPr>
              <w:t>1</w:t>
            </w:r>
            <w:r w:rsidR="00CD0547" w:rsidRPr="009F190D">
              <w:rPr>
                <w:rFonts w:ascii="Arial" w:hAnsi="Arial" w:cs="Arial"/>
                <w:noProof/>
                <w:webHidden/>
                <w:sz w:val="24"/>
                <w:szCs w:val="24"/>
              </w:rPr>
              <w:fldChar w:fldCharType="end"/>
            </w:r>
          </w:hyperlink>
        </w:p>
        <w:p w14:paraId="612CC9F3" w14:textId="7F758722" w:rsidR="00CD0547" w:rsidRPr="009F190D" w:rsidRDefault="00CD0547">
          <w:pPr>
            <w:pStyle w:val="TOC1"/>
            <w:tabs>
              <w:tab w:val="right" w:leader="dot" w:pos="9016"/>
            </w:tabs>
            <w:rPr>
              <w:rFonts w:ascii="Arial" w:hAnsi="Arial" w:cs="Arial"/>
              <w:noProof/>
              <w:sz w:val="24"/>
              <w:szCs w:val="24"/>
            </w:rPr>
          </w:pPr>
          <w:hyperlink w:anchor="_Toc50065710" w:history="1">
            <w:r w:rsidRPr="009F190D">
              <w:rPr>
                <w:rStyle w:val="Hyperlink"/>
                <w:rFonts w:ascii="Arial" w:hAnsi="Arial" w:cs="Arial"/>
                <w:noProof/>
                <w:sz w:val="24"/>
                <w:szCs w:val="24"/>
              </w:rPr>
              <w:t>Reflection</w:t>
            </w:r>
            <w:r w:rsidRPr="009F190D">
              <w:rPr>
                <w:rFonts w:ascii="Arial" w:hAnsi="Arial" w:cs="Arial"/>
                <w:noProof/>
                <w:webHidden/>
                <w:sz w:val="24"/>
                <w:szCs w:val="24"/>
              </w:rPr>
              <w:tab/>
            </w:r>
            <w:r w:rsidRPr="009F190D">
              <w:rPr>
                <w:rFonts w:ascii="Arial" w:hAnsi="Arial" w:cs="Arial"/>
                <w:noProof/>
                <w:webHidden/>
                <w:sz w:val="24"/>
                <w:szCs w:val="24"/>
              </w:rPr>
              <w:fldChar w:fldCharType="begin"/>
            </w:r>
            <w:r w:rsidRPr="009F190D">
              <w:rPr>
                <w:rFonts w:ascii="Arial" w:hAnsi="Arial" w:cs="Arial"/>
                <w:noProof/>
                <w:webHidden/>
                <w:sz w:val="24"/>
                <w:szCs w:val="24"/>
              </w:rPr>
              <w:instrText xml:space="preserve"> PAGEREF _Toc50065710 \h </w:instrText>
            </w:r>
            <w:r w:rsidRPr="009F190D">
              <w:rPr>
                <w:rFonts w:ascii="Arial" w:hAnsi="Arial" w:cs="Arial"/>
                <w:noProof/>
                <w:webHidden/>
                <w:sz w:val="24"/>
                <w:szCs w:val="24"/>
              </w:rPr>
            </w:r>
            <w:r w:rsidRPr="009F190D">
              <w:rPr>
                <w:rFonts w:ascii="Arial" w:hAnsi="Arial" w:cs="Arial"/>
                <w:noProof/>
                <w:webHidden/>
                <w:sz w:val="24"/>
                <w:szCs w:val="24"/>
              </w:rPr>
              <w:fldChar w:fldCharType="separate"/>
            </w:r>
            <w:r w:rsidRPr="009F190D">
              <w:rPr>
                <w:rFonts w:ascii="Arial" w:hAnsi="Arial" w:cs="Arial"/>
                <w:noProof/>
                <w:webHidden/>
                <w:sz w:val="24"/>
                <w:szCs w:val="24"/>
              </w:rPr>
              <w:t>1</w:t>
            </w:r>
            <w:r w:rsidRPr="009F190D">
              <w:rPr>
                <w:rFonts w:ascii="Arial" w:hAnsi="Arial" w:cs="Arial"/>
                <w:noProof/>
                <w:webHidden/>
                <w:sz w:val="24"/>
                <w:szCs w:val="24"/>
              </w:rPr>
              <w:fldChar w:fldCharType="end"/>
            </w:r>
          </w:hyperlink>
        </w:p>
        <w:p w14:paraId="0E4C6884" w14:textId="0BBB638D" w:rsidR="00CD0547" w:rsidRPr="009F190D" w:rsidRDefault="00CD0547">
          <w:pPr>
            <w:pStyle w:val="TOC1"/>
            <w:tabs>
              <w:tab w:val="right" w:leader="dot" w:pos="9016"/>
            </w:tabs>
            <w:rPr>
              <w:rFonts w:ascii="Arial" w:hAnsi="Arial" w:cs="Arial"/>
              <w:noProof/>
              <w:sz w:val="24"/>
              <w:szCs w:val="24"/>
            </w:rPr>
          </w:pPr>
          <w:hyperlink w:anchor="_Toc50065711" w:history="1">
            <w:r w:rsidRPr="009F190D">
              <w:rPr>
                <w:rStyle w:val="Hyperlink"/>
                <w:rFonts w:ascii="Arial" w:hAnsi="Arial" w:cs="Arial"/>
                <w:noProof/>
                <w:sz w:val="24"/>
                <w:szCs w:val="24"/>
              </w:rPr>
              <w:t>sensorimotor stage,</w:t>
            </w:r>
            <w:r w:rsidRPr="009F190D">
              <w:rPr>
                <w:rFonts w:ascii="Arial" w:hAnsi="Arial" w:cs="Arial"/>
                <w:noProof/>
                <w:webHidden/>
                <w:sz w:val="24"/>
                <w:szCs w:val="24"/>
              </w:rPr>
              <w:tab/>
            </w:r>
            <w:r w:rsidRPr="009F190D">
              <w:rPr>
                <w:rFonts w:ascii="Arial" w:hAnsi="Arial" w:cs="Arial"/>
                <w:noProof/>
                <w:webHidden/>
                <w:sz w:val="24"/>
                <w:szCs w:val="24"/>
              </w:rPr>
              <w:fldChar w:fldCharType="begin"/>
            </w:r>
            <w:r w:rsidRPr="009F190D">
              <w:rPr>
                <w:rFonts w:ascii="Arial" w:hAnsi="Arial" w:cs="Arial"/>
                <w:noProof/>
                <w:webHidden/>
                <w:sz w:val="24"/>
                <w:szCs w:val="24"/>
              </w:rPr>
              <w:instrText xml:space="preserve"> PAGEREF _Toc50065711 \h </w:instrText>
            </w:r>
            <w:r w:rsidRPr="009F190D">
              <w:rPr>
                <w:rFonts w:ascii="Arial" w:hAnsi="Arial" w:cs="Arial"/>
                <w:noProof/>
                <w:webHidden/>
                <w:sz w:val="24"/>
                <w:szCs w:val="24"/>
              </w:rPr>
            </w:r>
            <w:r w:rsidRPr="009F190D">
              <w:rPr>
                <w:rFonts w:ascii="Arial" w:hAnsi="Arial" w:cs="Arial"/>
                <w:noProof/>
                <w:webHidden/>
                <w:sz w:val="24"/>
                <w:szCs w:val="24"/>
              </w:rPr>
              <w:fldChar w:fldCharType="separate"/>
            </w:r>
            <w:r w:rsidRPr="009F190D">
              <w:rPr>
                <w:rFonts w:ascii="Arial" w:hAnsi="Arial" w:cs="Arial"/>
                <w:noProof/>
                <w:webHidden/>
                <w:sz w:val="24"/>
                <w:szCs w:val="24"/>
              </w:rPr>
              <w:t>1</w:t>
            </w:r>
            <w:r w:rsidRPr="009F190D">
              <w:rPr>
                <w:rFonts w:ascii="Arial" w:hAnsi="Arial" w:cs="Arial"/>
                <w:noProof/>
                <w:webHidden/>
                <w:sz w:val="24"/>
                <w:szCs w:val="24"/>
              </w:rPr>
              <w:fldChar w:fldCharType="end"/>
            </w:r>
          </w:hyperlink>
        </w:p>
        <w:p w14:paraId="24523F62" w14:textId="65A78B0B" w:rsidR="00CD0547" w:rsidRPr="009F190D" w:rsidRDefault="00CD0547">
          <w:pPr>
            <w:pStyle w:val="TOC1"/>
            <w:tabs>
              <w:tab w:val="right" w:leader="dot" w:pos="9016"/>
            </w:tabs>
            <w:rPr>
              <w:rFonts w:ascii="Arial" w:hAnsi="Arial" w:cs="Arial"/>
              <w:noProof/>
              <w:sz w:val="24"/>
              <w:szCs w:val="24"/>
            </w:rPr>
          </w:pPr>
          <w:hyperlink w:anchor="_Toc50065712" w:history="1">
            <w:r w:rsidRPr="009F190D">
              <w:rPr>
                <w:rStyle w:val="Hyperlink"/>
                <w:rFonts w:ascii="Arial" w:hAnsi="Arial" w:cs="Arial"/>
                <w:noProof/>
                <w:sz w:val="24"/>
                <w:szCs w:val="24"/>
              </w:rPr>
              <w:t>Trust vs mistrust stage</w:t>
            </w:r>
            <w:r w:rsidRPr="009F190D">
              <w:rPr>
                <w:rFonts w:ascii="Arial" w:hAnsi="Arial" w:cs="Arial"/>
                <w:noProof/>
                <w:webHidden/>
                <w:sz w:val="24"/>
                <w:szCs w:val="24"/>
              </w:rPr>
              <w:tab/>
            </w:r>
            <w:r w:rsidRPr="009F190D">
              <w:rPr>
                <w:rFonts w:ascii="Arial" w:hAnsi="Arial" w:cs="Arial"/>
                <w:noProof/>
                <w:webHidden/>
                <w:sz w:val="24"/>
                <w:szCs w:val="24"/>
              </w:rPr>
              <w:fldChar w:fldCharType="begin"/>
            </w:r>
            <w:r w:rsidRPr="009F190D">
              <w:rPr>
                <w:rFonts w:ascii="Arial" w:hAnsi="Arial" w:cs="Arial"/>
                <w:noProof/>
                <w:webHidden/>
                <w:sz w:val="24"/>
                <w:szCs w:val="24"/>
              </w:rPr>
              <w:instrText xml:space="preserve"> PAGEREF _Toc50065712 \h </w:instrText>
            </w:r>
            <w:r w:rsidRPr="009F190D">
              <w:rPr>
                <w:rFonts w:ascii="Arial" w:hAnsi="Arial" w:cs="Arial"/>
                <w:noProof/>
                <w:webHidden/>
                <w:sz w:val="24"/>
                <w:szCs w:val="24"/>
              </w:rPr>
            </w:r>
            <w:r w:rsidRPr="009F190D">
              <w:rPr>
                <w:rFonts w:ascii="Arial" w:hAnsi="Arial" w:cs="Arial"/>
                <w:noProof/>
                <w:webHidden/>
                <w:sz w:val="24"/>
                <w:szCs w:val="24"/>
              </w:rPr>
              <w:fldChar w:fldCharType="separate"/>
            </w:r>
            <w:r w:rsidRPr="009F190D">
              <w:rPr>
                <w:rFonts w:ascii="Arial" w:hAnsi="Arial" w:cs="Arial"/>
                <w:noProof/>
                <w:webHidden/>
                <w:sz w:val="24"/>
                <w:szCs w:val="24"/>
              </w:rPr>
              <w:t>2</w:t>
            </w:r>
            <w:r w:rsidRPr="009F190D">
              <w:rPr>
                <w:rFonts w:ascii="Arial" w:hAnsi="Arial" w:cs="Arial"/>
                <w:noProof/>
                <w:webHidden/>
                <w:sz w:val="24"/>
                <w:szCs w:val="24"/>
              </w:rPr>
              <w:fldChar w:fldCharType="end"/>
            </w:r>
          </w:hyperlink>
        </w:p>
        <w:p w14:paraId="02566B9F" w14:textId="65EFC5EA" w:rsidR="00CD0547" w:rsidRPr="009F190D" w:rsidRDefault="00CD0547">
          <w:pPr>
            <w:pStyle w:val="TOC1"/>
            <w:tabs>
              <w:tab w:val="right" w:leader="dot" w:pos="9016"/>
            </w:tabs>
            <w:rPr>
              <w:rFonts w:ascii="Arial" w:hAnsi="Arial" w:cs="Arial"/>
              <w:noProof/>
              <w:sz w:val="24"/>
              <w:szCs w:val="24"/>
            </w:rPr>
          </w:pPr>
          <w:hyperlink w:anchor="_Toc50065713" w:history="1">
            <w:r w:rsidRPr="009F190D">
              <w:rPr>
                <w:rStyle w:val="Hyperlink"/>
                <w:rFonts w:ascii="Arial" w:hAnsi="Arial" w:cs="Arial"/>
                <w:noProof/>
                <w:sz w:val="24"/>
                <w:szCs w:val="24"/>
              </w:rPr>
              <w:t xml:space="preserve">Autonomy vs shame </w:t>
            </w:r>
            <w:r w:rsidRPr="009F190D">
              <w:rPr>
                <w:rFonts w:ascii="Arial" w:hAnsi="Arial" w:cs="Arial"/>
                <w:noProof/>
                <w:webHidden/>
                <w:sz w:val="24"/>
                <w:szCs w:val="24"/>
              </w:rPr>
              <w:tab/>
            </w:r>
            <w:r w:rsidRPr="009F190D">
              <w:rPr>
                <w:rFonts w:ascii="Arial" w:hAnsi="Arial" w:cs="Arial"/>
                <w:noProof/>
                <w:webHidden/>
                <w:sz w:val="24"/>
                <w:szCs w:val="24"/>
              </w:rPr>
              <w:fldChar w:fldCharType="begin"/>
            </w:r>
            <w:r w:rsidRPr="009F190D">
              <w:rPr>
                <w:rFonts w:ascii="Arial" w:hAnsi="Arial" w:cs="Arial"/>
                <w:noProof/>
                <w:webHidden/>
                <w:sz w:val="24"/>
                <w:szCs w:val="24"/>
              </w:rPr>
              <w:instrText xml:space="preserve"> PAGEREF _Toc50065713 \h </w:instrText>
            </w:r>
            <w:r w:rsidRPr="009F190D">
              <w:rPr>
                <w:rFonts w:ascii="Arial" w:hAnsi="Arial" w:cs="Arial"/>
                <w:noProof/>
                <w:webHidden/>
                <w:sz w:val="24"/>
                <w:szCs w:val="24"/>
              </w:rPr>
            </w:r>
            <w:r w:rsidRPr="009F190D">
              <w:rPr>
                <w:rFonts w:ascii="Arial" w:hAnsi="Arial" w:cs="Arial"/>
                <w:noProof/>
                <w:webHidden/>
                <w:sz w:val="24"/>
                <w:szCs w:val="24"/>
              </w:rPr>
              <w:fldChar w:fldCharType="separate"/>
            </w:r>
            <w:r w:rsidRPr="009F190D">
              <w:rPr>
                <w:rFonts w:ascii="Arial" w:hAnsi="Arial" w:cs="Arial"/>
                <w:noProof/>
                <w:webHidden/>
                <w:sz w:val="24"/>
                <w:szCs w:val="24"/>
              </w:rPr>
              <w:t>2</w:t>
            </w:r>
            <w:r w:rsidRPr="009F190D">
              <w:rPr>
                <w:rFonts w:ascii="Arial" w:hAnsi="Arial" w:cs="Arial"/>
                <w:noProof/>
                <w:webHidden/>
                <w:sz w:val="24"/>
                <w:szCs w:val="24"/>
              </w:rPr>
              <w:fldChar w:fldCharType="end"/>
            </w:r>
          </w:hyperlink>
        </w:p>
        <w:p w14:paraId="486B5E25" w14:textId="2727AD13" w:rsidR="00CD0547" w:rsidRPr="009F190D" w:rsidRDefault="00CD0547">
          <w:pPr>
            <w:pStyle w:val="TOC1"/>
            <w:tabs>
              <w:tab w:val="right" w:leader="dot" w:pos="9016"/>
            </w:tabs>
            <w:rPr>
              <w:rFonts w:ascii="Arial" w:hAnsi="Arial" w:cs="Arial"/>
              <w:noProof/>
              <w:sz w:val="24"/>
              <w:szCs w:val="24"/>
            </w:rPr>
          </w:pPr>
          <w:hyperlink w:anchor="_Toc50065714" w:history="1">
            <w:r w:rsidRPr="009F190D">
              <w:rPr>
                <w:rStyle w:val="Hyperlink"/>
                <w:rFonts w:ascii="Arial" w:hAnsi="Arial" w:cs="Arial"/>
                <w:noProof/>
                <w:sz w:val="24"/>
                <w:szCs w:val="24"/>
              </w:rPr>
              <w:t xml:space="preserve"> Industry (competence) vs. inferiority.</w:t>
            </w:r>
            <w:r w:rsidRPr="009F190D">
              <w:rPr>
                <w:rFonts w:ascii="Arial" w:hAnsi="Arial" w:cs="Arial"/>
                <w:noProof/>
                <w:webHidden/>
                <w:sz w:val="24"/>
                <w:szCs w:val="24"/>
              </w:rPr>
              <w:tab/>
            </w:r>
            <w:r w:rsidRPr="009F190D">
              <w:rPr>
                <w:rFonts w:ascii="Arial" w:hAnsi="Arial" w:cs="Arial"/>
                <w:noProof/>
                <w:webHidden/>
                <w:sz w:val="24"/>
                <w:szCs w:val="24"/>
              </w:rPr>
              <w:fldChar w:fldCharType="begin"/>
            </w:r>
            <w:r w:rsidRPr="009F190D">
              <w:rPr>
                <w:rFonts w:ascii="Arial" w:hAnsi="Arial" w:cs="Arial"/>
                <w:noProof/>
                <w:webHidden/>
                <w:sz w:val="24"/>
                <w:szCs w:val="24"/>
              </w:rPr>
              <w:instrText xml:space="preserve"> PAGEREF _Toc50065714 \h </w:instrText>
            </w:r>
            <w:r w:rsidRPr="009F190D">
              <w:rPr>
                <w:rFonts w:ascii="Arial" w:hAnsi="Arial" w:cs="Arial"/>
                <w:noProof/>
                <w:webHidden/>
                <w:sz w:val="24"/>
                <w:szCs w:val="24"/>
              </w:rPr>
            </w:r>
            <w:r w:rsidRPr="009F190D">
              <w:rPr>
                <w:rFonts w:ascii="Arial" w:hAnsi="Arial" w:cs="Arial"/>
                <w:noProof/>
                <w:webHidden/>
                <w:sz w:val="24"/>
                <w:szCs w:val="24"/>
              </w:rPr>
              <w:fldChar w:fldCharType="separate"/>
            </w:r>
            <w:r w:rsidRPr="009F190D">
              <w:rPr>
                <w:rFonts w:ascii="Arial" w:hAnsi="Arial" w:cs="Arial"/>
                <w:noProof/>
                <w:webHidden/>
                <w:sz w:val="24"/>
                <w:szCs w:val="24"/>
              </w:rPr>
              <w:t>3</w:t>
            </w:r>
            <w:r w:rsidRPr="009F190D">
              <w:rPr>
                <w:rFonts w:ascii="Arial" w:hAnsi="Arial" w:cs="Arial"/>
                <w:noProof/>
                <w:webHidden/>
                <w:sz w:val="24"/>
                <w:szCs w:val="24"/>
              </w:rPr>
              <w:fldChar w:fldCharType="end"/>
            </w:r>
          </w:hyperlink>
        </w:p>
        <w:p w14:paraId="5A0791CD" w14:textId="72DBC6DD" w:rsidR="00CD0547" w:rsidRPr="009F190D" w:rsidRDefault="00CD0547">
          <w:pPr>
            <w:pStyle w:val="TOC1"/>
            <w:tabs>
              <w:tab w:val="right" w:leader="dot" w:pos="9016"/>
            </w:tabs>
            <w:rPr>
              <w:rFonts w:ascii="Arial" w:hAnsi="Arial" w:cs="Arial"/>
              <w:noProof/>
              <w:sz w:val="24"/>
              <w:szCs w:val="24"/>
            </w:rPr>
          </w:pPr>
          <w:hyperlink w:anchor="_Toc50065715" w:history="1">
            <w:r w:rsidRPr="009F190D">
              <w:rPr>
                <w:rStyle w:val="Hyperlink"/>
                <w:rFonts w:ascii="Arial" w:hAnsi="Arial" w:cs="Arial"/>
                <w:noProof/>
                <w:sz w:val="24"/>
                <w:szCs w:val="24"/>
              </w:rPr>
              <w:t xml:space="preserve"> Identity vs. role confusion,</w:t>
            </w:r>
            <w:r w:rsidRPr="009F190D">
              <w:rPr>
                <w:rFonts w:ascii="Arial" w:hAnsi="Arial" w:cs="Arial"/>
                <w:noProof/>
                <w:webHidden/>
                <w:sz w:val="24"/>
                <w:szCs w:val="24"/>
              </w:rPr>
              <w:tab/>
            </w:r>
            <w:r w:rsidRPr="009F190D">
              <w:rPr>
                <w:rFonts w:ascii="Arial" w:hAnsi="Arial" w:cs="Arial"/>
                <w:noProof/>
                <w:webHidden/>
                <w:sz w:val="24"/>
                <w:szCs w:val="24"/>
              </w:rPr>
              <w:fldChar w:fldCharType="begin"/>
            </w:r>
            <w:r w:rsidRPr="009F190D">
              <w:rPr>
                <w:rFonts w:ascii="Arial" w:hAnsi="Arial" w:cs="Arial"/>
                <w:noProof/>
                <w:webHidden/>
                <w:sz w:val="24"/>
                <w:szCs w:val="24"/>
              </w:rPr>
              <w:instrText xml:space="preserve"> PAGEREF _Toc50065715 \h </w:instrText>
            </w:r>
            <w:r w:rsidRPr="009F190D">
              <w:rPr>
                <w:rFonts w:ascii="Arial" w:hAnsi="Arial" w:cs="Arial"/>
                <w:noProof/>
                <w:webHidden/>
                <w:sz w:val="24"/>
                <w:szCs w:val="24"/>
              </w:rPr>
            </w:r>
            <w:r w:rsidRPr="009F190D">
              <w:rPr>
                <w:rFonts w:ascii="Arial" w:hAnsi="Arial" w:cs="Arial"/>
                <w:noProof/>
                <w:webHidden/>
                <w:sz w:val="24"/>
                <w:szCs w:val="24"/>
              </w:rPr>
              <w:fldChar w:fldCharType="separate"/>
            </w:r>
            <w:r w:rsidRPr="009F190D">
              <w:rPr>
                <w:rFonts w:ascii="Arial" w:hAnsi="Arial" w:cs="Arial"/>
                <w:noProof/>
                <w:webHidden/>
                <w:sz w:val="24"/>
                <w:szCs w:val="24"/>
              </w:rPr>
              <w:t>3</w:t>
            </w:r>
            <w:r w:rsidRPr="009F190D">
              <w:rPr>
                <w:rFonts w:ascii="Arial" w:hAnsi="Arial" w:cs="Arial"/>
                <w:noProof/>
                <w:webHidden/>
                <w:sz w:val="24"/>
                <w:szCs w:val="24"/>
              </w:rPr>
              <w:fldChar w:fldCharType="end"/>
            </w:r>
          </w:hyperlink>
        </w:p>
        <w:p w14:paraId="6F714694" w14:textId="02A92721" w:rsidR="00CD0547" w:rsidRPr="009F190D" w:rsidRDefault="00CD0547">
          <w:pPr>
            <w:pStyle w:val="TOC1"/>
            <w:tabs>
              <w:tab w:val="right" w:leader="dot" w:pos="9016"/>
            </w:tabs>
            <w:rPr>
              <w:rFonts w:ascii="Arial" w:hAnsi="Arial" w:cs="Arial"/>
              <w:noProof/>
              <w:sz w:val="24"/>
              <w:szCs w:val="24"/>
            </w:rPr>
          </w:pPr>
          <w:hyperlink w:anchor="_Toc50065716" w:history="1">
            <w:r w:rsidRPr="009F190D">
              <w:rPr>
                <w:rStyle w:val="Hyperlink"/>
                <w:rFonts w:ascii="Arial" w:hAnsi="Arial" w:cs="Arial"/>
                <w:noProof/>
                <w:sz w:val="24"/>
                <w:szCs w:val="24"/>
              </w:rPr>
              <w:t>The penultimate stage</w:t>
            </w:r>
            <w:r w:rsidRPr="009F190D">
              <w:rPr>
                <w:rFonts w:ascii="Arial" w:hAnsi="Arial" w:cs="Arial"/>
                <w:noProof/>
                <w:webHidden/>
                <w:sz w:val="24"/>
                <w:szCs w:val="24"/>
              </w:rPr>
              <w:tab/>
            </w:r>
            <w:r w:rsidRPr="009F190D">
              <w:rPr>
                <w:rFonts w:ascii="Arial" w:hAnsi="Arial" w:cs="Arial"/>
                <w:noProof/>
                <w:webHidden/>
                <w:sz w:val="24"/>
                <w:szCs w:val="24"/>
              </w:rPr>
              <w:fldChar w:fldCharType="begin"/>
            </w:r>
            <w:r w:rsidRPr="009F190D">
              <w:rPr>
                <w:rFonts w:ascii="Arial" w:hAnsi="Arial" w:cs="Arial"/>
                <w:noProof/>
                <w:webHidden/>
                <w:sz w:val="24"/>
                <w:szCs w:val="24"/>
              </w:rPr>
              <w:instrText xml:space="preserve"> PAGEREF _Toc50065716 \h </w:instrText>
            </w:r>
            <w:r w:rsidRPr="009F190D">
              <w:rPr>
                <w:rFonts w:ascii="Arial" w:hAnsi="Arial" w:cs="Arial"/>
                <w:noProof/>
                <w:webHidden/>
                <w:sz w:val="24"/>
                <w:szCs w:val="24"/>
              </w:rPr>
            </w:r>
            <w:r w:rsidRPr="009F190D">
              <w:rPr>
                <w:rFonts w:ascii="Arial" w:hAnsi="Arial" w:cs="Arial"/>
                <w:noProof/>
                <w:webHidden/>
                <w:sz w:val="24"/>
                <w:szCs w:val="24"/>
              </w:rPr>
              <w:fldChar w:fldCharType="separate"/>
            </w:r>
            <w:r w:rsidRPr="009F190D">
              <w:rPr>
                <w:rFonts w:ascii="Arial" w:hAnsi="Arial" w:cs="Arial"/>
                <w:noProof/>
                <w:webHidden/>
                <w:sz w:val="24"/>
                <w:szCs w:val="24"/>
              </w:rPr>
              <w:t>4</w:t>
            </w:r>
            <w:r w:rsidRPr="009F190D">
              <w:rPr>
                <w:rFonts w:ascii="Arial" w:hAnsi="Arial" w:cs="Arial"/>
                <w:noProof/>
                <w:webHidden/>
                <w:sz w:val="24"/>
                <w:szCs w:val="24"/>
              </w:rPr>
              <w:fldChar w:fldCharType="end"/>
            </w:r>
          </w:hyperlink>
        </w:p>
        <w:p w14:paraId="67AD8530" w14:textId="06201B3E" w:rsidR="00CD0547" w:rsidRPr="009F190D" w:rsidRDefault="00CD0547">
          <w:pPr>
            <w:pStyle w:val="TOC1"/>
            <w:tabs>
              <w:tab w:val="right" w:leader="dot" w:pos="9016"/>
            </w:tabs>
            <w:rPr>
              <w:rFonts w:ascii="Arial" w:hAnsi="Arial" w:cs="Arial"/>
              <w:noProof/>
              <w:sz w:val="24"/>
              <w:szCs w:val="24"/>
            </w:rPr>
          </w:pPr>
          <w:hyperlink w:anchor="_Toc50065717" w:history="1">
            <w:r w:rsidRPr="009F190D">
              <w:rPr>
                <w:rStyle w:val="Hyperlink"/>
                <w:rFonts w:ascii="Arial" w:hAnsi="Arial" w:cs="Arial"/>
                <w:noProof/>
                <w:sz w:val="24"/>
                <w:szCs w:val="24"/>
              </w:rPr>
              <w:t>Relation between psychological theories and health and social care</w:t>
            </w:r>
            <w:r w:rsidRPr="009F190D">
              <w:rPr>
                <w:rFonts w:ascii="Arial" w:hAnsi="Arial" w:cs="Arial"/>
                <w:noProof/>
                <w:webHidden/>
                <w:sz w:val="24"/>
                <w:szCs w:val="24"/>
              </w:rPr>
              <w:tab/>
            </w:r>
            <w:r w:rsidRPr="009F190D">
              <w:rPr>
                <w:rFonts w:ascii="Arial" w:hAnsi="Arial" w:cs="Arial"/>
                <w:noProof/>
                <w:webHidden/>
                <w:sz w:val="24"/>
                <w:szCs w:val="24"/>
              </w:rPr>
              <w:fldChar w:fldCharType="begin"/>
            </w:r>
            <w:r w:rsidRPr="009F190D">
              <w:rPr>
                <w:rFonts w:ascii="Arial" w:hAnsi="Arial" w:cs="Arial"/>
                <w:noProof/>
                <w:webHidden/>
                <w:sz w:val="24"/>
                <w:szCs w:val="24"/>
              </w:rPr>
              <w:instrText xml:space="preserve"> PAGEREF _Toc50065717 \h </w:instrText>
            </w:r>
            <w:r w:rsidRPr="009F190D">
              <w:rPr>
                <w:rFonts w:ascii="Arial" w:hAnsi="Arial" w:cs="Arial"/>
                <w:noProof/>
                <w:webHidden/>
                <w:sz w:val="24"/>
                <w:szCs w:val="24"/>
              </w:rPr>
            </w:r>
            <w:r w:rsidRPr="009F190D">
              <w:rPr>
                <w:rFonts w:ascii="Arial" w:hAnsi="Arial" w:cs="Arial"/>
                <w:noProof/>
                <w:webHidden/>
                <w:sz w:val="24"/>
                <w:szCs w:val="24"/>
              </w:rPr>
              <w:fldChar w:fldCharType="separate"/>
            </w:r>
            <w:r w:rsidRPr="009F190D">
              <w:rPr>
                <w:rFonts w:ascii="Arial" w:hAnsi="Arial" w:cs="Arial"/>
                <w:noProof/>
                <w:webHidden/>
                <w:sz w:val="24"/>
                <w:szCs w:val="24"/>
              </w:rPr>
              <w:t>4</w:t>
            </w:r>
            <w:r w:rsidRPr="009F190D">
              <w:rPr>
                <w:rFonts w:ascii="Arial" w:hAnsi="Arial" w:cs="Arial"/>
                <w:noProof/>
                <w:webHidden/>
                <w:sz w:val="24"/>
                <w:szCs w:val="24"/>
              </w:rPr>
              <w:fldChar w:fldCharType="end"/>
            </w:r>
          </w:hyperlink>
        </w:p>
        <w:p w14:paraId="06DB7229" w14:textId="10BB1538" w:rsidR="00CD0547" w:rsidRPr="009F190D" w:rsidRDefault="00CD0547">
          <w:pPr>
            <w:pStyle w:val="TOC1"/>
            <w:tabs>
              <w:tab w:val="right" w:leader="dot" w:pos="9016"/>
            </w:tabs>
            <w:rPr>
              <w:rFonts w:ascii="Arial" w:hAnsi="Arial" w:cs="Arial"/>
              <w:noProof/>
              <w:sz w:val="24"/>
              <w:szCs w:val="24"/>
            </w:rPr>
          </w:pPr>
          <w:hyperlink w:anchor="_Toc50065718" w:history="1">
            <w:r w:rsidRPr="009F190D">
              <w:rPr>
                <w:rStyle w:val="Hyperlink"/>
                <w:rFonts w:ascii="Arial" w:hAnsi="Arial" w:cs="Arial"/>
                <w:noProof/>
                <w:sz w:val="24"/>
                <w:szCs w:val="24"/>
              </w:rPr>
              <w:t>Conclusion</w:t>
            </w:r>
            <w:r w:rsidRPr="009F190D">
              <w:rPr>
                <w:rFonts w:ascii="Arial" w:hAnsi="Arial" w:cs="Arial"/>
                <w:noProof/>
                <w:webHidden/>
                <w:sz w:val="24"/>
                <w:szCs w:val="24"/>
              </w:rPr>
              <w:tab/>
            </w:r>
            <w:r w:rsidRPr="009F190D">
              <w:rPr>
                <w:rFonts w:ascii="Arial" w:hAnsi="Arial" w:cs="Arial"/>
                <w:noProof/>
                <w:webHidden/>
                <w:sz w:val="24"/>
                <w:szCs w:val="24"/>
              </w:rPr>
              <w:fldChar w:fldCharType="begin"/>
            </w:r>
            <w:r w:rsidRPr="009F190D">
              <w:rPr>
                <w:rFonts w:ascii="Arial" w:hAnsi="Arial" w:cs="Arial"/>
                <w:noProof/>
                <w:webHidden/>
                <w:sz w:val="24"/>
                <w:szCs w:val="24"/>
              </w:rPr>
              <w:instrText xml:space="preserve"> PAGEREF _Toc50065718 \h </w:instrText>
            </w:r>
            <w:r w:rsidRPr="009F190D">
              <w:rPr>
                <w:rFonts w:ascii="Arial" w:hAnsi="Arial" w:cs="Arial"/>
                <w:noProof/>
                <w:webHidden/>
                <w:sz w:val="24"/>
                <w:szCs w:val="24"/>
              </w:rPr>
            </w:r>
            <w:r w:rsidRPr="009F190D">
              <w:rPr>
                <w:rFonts w:ascii="Arial" w:hAnsi="Arial" w:cs="Arial"/>
                <w:noProof/>
                <w:webHidden/>
                <w:sz w:val="24"/>
                <w:szCs w:val="24"/>
              </w:rPr>
              <w:fldChar w:fldCharType="separate"/>
            </w:r>
            <w:r w:rsidRPr="009F190D">
              <w:rPr>
                <w:rFonts w:ascii="Arial" w:hAnsi="Arial" w:cs="Arial"/>
                <w:noProof/>
                <w:webHidden/>
                <w:sz w:val="24"/>
                <w:szCs w:val="24"/>
              </w:rPr>
              <w:t>4</w:t>
            </w:r>
            <w:r w:rsidRPr="009F190D">
              <w:rPr>
                <w:rFonts w:ascii="Arial" w:hAnsi="Arial" w:cs="Arial"/>
                <w:noProof/>
                <w:webHidden/>
                <w:sz w:val="24"/>
                <w:szCs w:val="24"/>
              </w:rPr>
              <w:fldChar w:fldCharType="end"/>
            </w:r>
          </w:hyperlink>
        </w:p>
        <w:p w14:paraId="2BB73BB4" w14:textId="35E09523" w:rsidR="00CD0547" w:rsidRPr="009F190D" w:rsidRDefault="00CD0547">
          <w:pPr>
            <w:pStyle w:val="TOC1"/>
            <w:tabs>
              <w:tab w:val="right" w:leader="dot" w:pos="9016"/>
            </w:tabs>
            <w:rPr>
              <w:rFonts w:ascii="Arial" w:hAnsi="Arial" w:cs="Arial"/>
              <w:noProof/>
              <w:sz w:val="24"/>
              <w:szCs w:val="24"/>
            </w:rPr>
          </w:pPr>
          <w:hyperlink w:anchor="_Toc50065719" w:history="1">
            <w:r w:rsidRPr="009F190D">
              <w:rPr>
                <w:rStyle w:val="Hyperlink"/>
                <w:rFonts w:ascii="Arial" w:hAnsi="Arial" w:cs="Arial"/>
                <w:noProof/>
                <w:sz w:val="24"/>
                <w:szCs w:val="24"/>
              </w:rPr>
              <w:t>References</w:t>
            </w:r>
            <w:r w:rsidRPr="009F190D">
              <w:rPr>
                <w:rFonts w:ascii="Arial" w:hAnsi="Arial" w:cs="Arial"/>
                <w:noProof/>
                <w:webHidden/>
                <w:sz w:val="24"/>
                <w:szCs w:val="24"/>
              </w:rPr>
              <w:tab/>
            </w:r>
            <w:r w:rsidRPr="009F190D">
              <w:rPr>
                <w:rFonts w:ascii="Arial" w:hAnsi="Arial" w:cs="Arial"/>
                <w:noProof/>
                <w:webHidden/>
                <w:sz w:val="24"/>
                <w:szCs w:val="24"/>
              </w:rPr>
              <w:fldChar w:fldCharType="begin"/>
            </w:r>
            <w:r w:rsidRPr="009F190D">
              <w:rPr>
                <w:rFonts w:ascii="Arial" w:hAnsi="Arial" w:cs="Arial"/>
                <w:noProof/>
                <w:webHidden/>
                <w:sz w:val="24"/>
                <w:szCs w:val="24"/>
              </w:rPr>
              <w:instrText xml:space="preserve"> PAGEREF _Toc50065719 \h </w:instrText>
            </w:r>
            <w:r w:rsidRPr="009F190D">
              <w:rPr>
                <w:rFonts w:ascii="Arial" w:hAnsi="Arial" w:cs="Arial"/>
                <w:noProof/>
                <w:webHidden/>
                <w:sz w:val="24"/>
                <w:szCs w:val="24"/>
              </w:rPr>
            </w:r>
            <w:r w:rsidRPr="009F190D">
              <w:rPr>
                <w:rFonts w:ascii="Arial" w:hAnsi="Arial" w:cs="Arial"/>
                <w:noProof/>
                <w:webHidden/>
                <w:sz w:val="24"/>
                <w:szCs w:val="24"/>
              </w:rPr>
              <w:fldChar w:fldCharType="separate"/>
            </w:r>
            <w:r w:rsidRPr="009F190D">
              <w:rPr>
                <w:rFonts w:ascii="Arial" w:hAnsi="Arial" w:cs="Arial"/>
                <w:noProof/>
                <w:webHidden/>
                <w:sz w:val="24"/>
                <w:szCs w:val="24"/>
              </w:rPr>
              <w:t>4</w:t>
            </w:r>
            <w:r w:rsidRPr="009F190D">
              <w:rPr>
                <w:rFonts w:ascii="Arial" w:hAnsi="Arial" w:cs="Arial"/>
                <w:noProof/>
                <w:webHidden/>
                <w:sz w:val="24"/>
                <w:szCs w:val="24"/>
              </w:rPr>
              <w:fldChar w:fldCharType="end"/>
            </w:r>
          </w:hyperlink>
        </w:p>
        <w:p w14:paraId="7A466B85" w14:textId="2F7A33B2" w:rsidR="00206370" w:rsidRPr="009F190D" w:rsidRDefault="00206370">
          <w:pPr>
            <w:rPr>
              <w:rFonts w:ascii="Arial" w:hAnsi="Arial" w:cs="Arial"/>
              <w:sz w:val="24"/>
              <w:szCs w:val="24"/>
            </w:rPr>
          </w:pPr>
          <w:r w:rsidRPr="009F190D">
            <w:rPr>
              <w:rFonts w:ascii="Arial" w:hAnsi="Arial" w:cs="Arial"/>
              <w:b/>
              <w:bCs/>
              <w:noProof/>
              <w:sz w:val="24"/>
              <w:szCs w:val="24"/>
            </w:rPr>
            <w:fldChar w:fldCharType="end"/>
          </w:r>
        </w:p>
      </w:sdtContent>
    </w:sdt>
    <w:p w14:paraId="40E5D198" w14:textId="6F3D61DE" w:rsidR="004770AF" w:rsidRPr="009F190D" w:rsidRDefault="004770AF" w:rsidP="00206370">
      <w:pPr>
        <w:pStyle w:val="Heading2"/>
        <w:rPr>
          <w:rFonts w:ascii="Arial" w:hAnsi="Arial" w:cs="Arial"/>
          <w:sz w:val="24"/>
          <w:szCs w:val="24"/>
        </w:rPr>
      </w:pPr>
    </w:p>
    <w:p w14:paraId="20E06DA0" w14:textId="5CDA4866" w:rsidR="00206370" w:rsidRDefault="00206370" w:rsidP="00957310">
      <w:pPr>
        <w:rPr>
          <w:rFonts w:ascii="Arial" w:hAnsi="Arial" w:cs="Arial"/>
          <w:b/>
          <w:bCs/>
          <w:sz w:val="24"/>
          <w:szCs w:val="24"/>
          <w:u w:val="single"/>
        </w:rPr>
      </w:pPr>
    </w:p>
    <w:p w14:paraId="3D185084" w14:textId="77777777" w:rsidR="00206370" w:rsidRPr="0006241C" w:rsidRDefault="00206370" w:rsidP="0006241C">
      <w:pPr>
        <w:spacing w:line="360" w:lineRule="auto"/>
        <w:rPr>
          <w:rFonts w:ascii="Arial" w:hAnsi="Arial" w:cs="Arial"/>
          <w:b/>
          <w:bCs/>
          <w:sz w:val="24"/>
          <w:szCs w:val="24"/>
          <w:u w:val="single"/>
        </w:rPr>
      </w:pPr>
    </w:p>
    <w:p w14:paraId="6D7AF96B" w14:textId="5F287BA7" w:rsidR="00206370" w:rsidRPr="0006241C" w:rsidRDefault="00206370" w:rsidP="0006241C">
      <w:pPr>
        <w:pStyle w:val="Heading1"/>
        <w:spacing w:line="360" w:lineRule="auto"/>
        <w:rPr>
          <w:rFonts w:ascii="Arial" w:hAnsi="Arial" w:cs="Arial"/>
          <w:sz w:val="24"/>
          <w:szCs w:val="24"/>
        </w:rPr>
      </w:pPr>
      <w:bookmarkStart w:id="0" w:name="_Toc50065709"/>
      <w:r w:rsidRPr="0006241C">
        <w:rPr>
          <w:rFonts w:ascii="Arial" w:hAnsi="Arial" w:cs="Arial"/>
          <w:sz w:val="24"/>
          <w:szCs w:val="24"/>
        </w:rPr>
        <w:t>Introduction</w:t>
      </w:r>
      <w:bookmarkEnd w:id="0"/>
      <w:r w:rsidRPr="0006241C">
        <w:rPr>
          <w:rFonts w:ascii="Arial" w:hAnsi="Arial" w:cs="Arial"/>
          <w:sz w:val="24"/>
          <w:szCs w:val="24"/>
        </w:rPr>
        <w:t xml:space="preserve"> </w:t>
      </w:r>
    </w:p>
    <w:p w14:paraId="771ED85C" w14:textId="60C6D8E4" w:rsidR="00640F06" w:rsidRPr="0006241C" w:rsidRDefault="00166467" w:rsidP="0006241C">
      <w:pPr>
        <w:spacing w:line="360" w:lineRule="auto"/>
        <w:ind w:firstLine="720"/>
        <w:jc w:val="left"/>
        <w:rPr>
          <w:rFonts w:ascii="Arial" w:hAnsi="Arial" w:cs="Arial"/>
          <w:sz w:val="24"/>
          <w:szCs w:val="24"/>
        </w:rPr>
      </w:pPr>
      <w:r w:rsidRPr="0006241C">
        <w:rPr>
          <w:rFonts w:ascii="Arial" w:hAnsi="Arial" w:cs="Arial"/>
          <w:sz w:val="24"/>
          <w:szCs w:val="24"/>
        </w:rPr>
        <w:t xml:space="preserve">There are many different approaches to explaining psychology. Examples of these are psychosexual, psychosocial, psychodynamic and </w:t>
      </w:r>
      <w:r w:rsidR="00CB486E" w:rsidRPr="0006241C">
        <w:rPr>
          <w:rFonts w:ascii="Arial" w:hAnsi="Arial" w:cs="Arial"/>
          <w:sz w:val="24"/>
          <w:szCs w:val="24"/>
        </w:rPr>
        <w:t>behaviourist</w:t>
      </w:r>
      <w:r w:rsidRPr="0006241C">
        <w:rPr>
          <w:rFonts w:ascii="Arial" w:hAnsi="Arial" w:cs="Arial"/>
          <w:sz w:val="24"/>
          <w:szCs w:val="24"/>
        </w:rPr>
        <w:t xml:space="preserve"> explanations.</w:t>
      </w:r>
      <w:r w:rsidR="00CB486E" w:rsidRPr="0006241C">
        <w:rPr>
          <w:rFonts w:ascii="Arial" w:hAnsi="Arial" w:cs="Arial"/>
          <w:sz w:val="24"/>
          <w:szCs w:val="24"/>
        </w:rPr>
        <w:t xml:space="preserve"> In my task one, I analysed</w:t>
      </w:r>
      <w:r w:rsidR="004770AF" w:rsidRPr="0006241C">
        <w:rPr>
          <w:rFonts w:ascii="Arial" w:hAnsi="Arial" w:cs="Arial"/>
          <w:sz w:val="24"/>
          <w:szCs w:val="24"/>
        </w:rPr>
        <w:t xml:space="preserve"> a cognitive developmental theory and a</w:t>
      </w:r>
      <w:r w:rsidR="00CB486E" w:rsidRPr="0006241C">
        <w:rPr>
          <w:rFonts w:ascii="Arial" w:hAnsi="Arial" w:cs="Arial"/>
          <w:sz w:val="24"/>
          <w:szCs w:val="24"/>
        </w:rPr>
        <w:t xml:space="preserve"> psychosocial theor</w:t>
      </w:r>
      <w:r w:rsidR="004770AF" w:rsidRPr="0006241C">
        <w:rPr>
          <w:rFonts w:ascii="Arial" w:hAnsi="Arial" w:cs="Arial"/>
          <w:sz w:val="24"/>
          <w:szCs w:val="24"/>
        </w:rPr>
        <w:t>y</w:t>
      </w:r>
      <w:r w:rsidR="00CB486E" w:rsidRPr="0006241C">
        <w:rPr>
          <w:rFonts w:ascii="Arial" w:hAnsi="Arial" w:cs="Arial"/>
          <w:sz w:val="24"/>
          <w:szCs w:val="24"/>
        </w:rPr>
        <w:t xml:space="preserve"> by Piaget (</w:t>
      </w:r>
      <w:r w:rsidR="00957310" w:rsidRPr="0006241C">
        <w:rPr>
          <w:rFonts w:ascii="Arial" w:hAnsi="Arial" w:cs="Arial"/>
          <w:sz w:val="24"/>
          <w:szCs w:val="24"/>
        </w:rPr>
        <w:t>1957) and</w:t>
      </w:r>
      <w:r w:rsidR="004770AF" w:rsidRPr="0006241C">
        <w:rPr>
          <w:rFonts w:ascii="Arial" w:hAnsi="Arial" w:cs="Arial"/>
          <w:sz w:val="24"/>
          <w:szCs w:val="24"/>
        </w:rPr>
        <w:t xml:space="preserve"> Erikson respectively (1958). </w:t>
      </w:r>
    </w:p>
    <w:p w14:paraId="60CD3B3C" w14:textId="2BB323CC" w:rsidR="00640F06" w:rsidRPr="0006241C" w:rsidRDefault="00640F06" w:rsidP="0006241C">
      <w:pPr>
        <w:pStyle w:val="Heading1"/>
        <w:spacing w:line="360" w:lineRule="auto"/>
        <w:rPr>
          <w:rFonts w:ascii="Arial" w:hAnsi="Arial" w:cs="Arial"/>
          <w:sz w:val="24"/>
          <w:szCs w:val="24"/>
        </w:rPr>
      </w:pPr>
      <w:bookmarkStart w:id="1" w:name="_Toc50065710"/>
      <w:r w:rsidRPr="0006241C">
        <w:rPr>
          <w:rFonts w:ascii="Arial" w:hAnsi="Arial" w:cs="Arial"/>
          <w:sz w:val="24"/>
          <w:szCs w:val="24"/>
        </w:rPr>
        <w:t>Reflection</w:t>
      </w:r>
      <w:bookmarkEnd w:id="1"/>
    </w:p>
    <w:p w14:paraId="4B5CCAE8" w14:textId="77777777" w:rsidR="00F6521A" w:rsidRPr="0006241C" w:rsidRDefault="004770AF" w:rsidP="0006241C">
      <w:pPr>
        <w:spacing w:line="360" w:lineRule="auto"/>
        <w:ind w:firstLine="720"/>
        <w:jc w:val="left"/>
        <w:rPr>
          <w:rFonts w:ascii="Arial" w:hAnsi="Arial" w:cs="Arial"/>
          <w:sz w:val="24"/>
          <w:szCs w:val="24"/>
        </w:rPr>
      </w:pPr>
      <w:r w:rsidRPr="0006241C">
        <w:rPr>
          <w:rFonts w:ascii="Arial" w:hAnsi="Arial" w:cs="Arial"/>
          <w:sz w:val="24"/>
          <w:szCs w:val="24"/>
        </w:rPr>
        <w:t>Piaget state</w:t>
      </w:r>
      <w:r w:rsidR="00476ECD" w:rsidRPr="0006241C">
        <w:rPr>
          <w:rFonts w:ascii="Arial" w:hAnsi="Arial" w:cs="Arial"/>
          <w:sz w:val="24"/>
          <w:szCs w:val="24"/>
        </w:rPr>
        <w:t>s</w:t>
      </w:r>
      <w:r w:rsidRPr="0006241C">
        <w:rPr>
          <w:rFonts w:ascii="Arial" w:hAnsi="Arial" w:cs="Arial"/>
          <w:sz w:val="24"/>
          <w:szCs w:val="24"/>
        </w:rPr>
        <w:t xml:space="preserve"> that children learn via the development of schema</w:t>
      </w:r>
      <w:r w:rsidR="00E0031B" w:rsidRPr="0006241C">
        <w:rPr>
          <w:rFonts w:ascii="Arial" w:hAnsi="Arial" w:cs="Arial"/>
          <w:sz w:val="24"/>
          <w:szCs w:val="24"/>
        </w:rPr>
        <w:t xml:space="preserve"> (described as the building blocks of information)</w:t>
      </w:r>
      <w:r w:rsidR="00476ECD" w:rsidRPr="0006241C">
        <w:rPr>
          <w:rFonts w:ascii="Arial" w:hAnsi="Arial" w:cs="Arial"/>
          <w:sz w:val="24"/>
          <w:szCs w:val="24"/>
        </w:rPr>
        <w:t xml:space="preserve"> using three processes of adaptation, which are assimilation, </w:t>
      </w:r>
      <w:r w:rsidR="00957310" w:rsidRPr="0006241C">
        <w:rPr>
          <w:rFonts w:ascii="Arial" w:hAnsi="Arial" w:cs="Arial"/>
          <w:sz w:val="24"/>
          <w:szCs w:val="24"/>
        </w:rPr>
        <w:t>accommodation,</w:t>
      </w:r>
      <w:r w:rsidR="00476ECD" w:rsidRPr="0006241C">
        <w:rPr>
          <w:rFonts w:ascii="Arial" w:hAnsi="Arial" w:cs="Arial"/>
          <w:sz w:val="24"/>
          <w:szCs w:val="24"/>
        </w:rPr>
        <w:t xml:space="preserve"> and equilibration. Individuals</w:t>
      </w:r>
      <w:r w:rsidRPr="0006241C">
        <w:rPr>
          <w:rFonts w:ascii="Arial" w:hAnsi="Arial" w:cs="Arial"/>
          <w:sz w:val="24"/>
          <w:szCs w:val="24"/>
        </w:rPr>
        <w:t xml:space="preserve"> use </w:t>
      </w:r>
      <w:r w:rsidR="00476ECD" w:rsidRPr="0006241C">
        <w:rPr>
          <w:rFonts w:ascii="Arial" w:hAnsi="Arial" w:cs="Arial"/>
          <w:sz w:val="24"/>
          <w:szCs w:val="24"/>
        </w:rPr>
        <w:t xml:space="preserve">their schema </w:t>
      </w:r>
      <w:r w:rsidRPr="0006241C">
        <w:rPr>
          <w:rFonts w:ascii="Arial" w:hAnsi="Arial" w:cs="Arial"/>
          <w:sz w:val="24"/>
          <w:szCs w:val="24"/>
        </w:rPr>
        <w:t>t</w:t>
      </w:r>
      <w:r w:rsidR="00E0031B" w:rsidRPr="0006241C">
        <w:rPr>
          <w:rFonts w:ascii="Arial" w:hAnsi="Arial" w:cs="Arial"/>
          <w:sz w:val="24"/>
          <w:szCs w:val="24"/>
        </w:rPr>
        <w:t>o mentally explain and understand surrounding stimuli</w:t>
      </w:r>
      <w:r w:rsidR="00476ECD" w:rsidRPr="0006241C">
        <w:rPr>
          <w:rFonts w:ascii="Arial" w:hAnsi="Arial" w:cs="Arial"/>
          <w:sz w:val="24"/>
          <w:szCs w:val="24"/>
        </w:rPr>
        <w:t xml:space="preserve"> and t</w:t>
      </w:r>
      <w:r w:rsidR="00E0031B" w:rsidRPr="0006241C">
        <w:rPr>
          <w:rFonts w:ascii="Arial" w:hAnsi="Arial" w:cs="Arial"/>
          <w:sz w:val="24"/>
          <w:szCs w:val="24"/>
        </w:rPr>
        <w:t xml:space="preserve">his is called assimilation, and when assimilation does not work the individual must update their old schema to suit the new situation – and this is called accommodation. </w:t>
      </w:r>
      <w:r w:rsidR="00476ECD" w:rsidRPr="0006241C">
        <w:rPr>
          <w:rFonts w:ascii="Arial" w:hAnsi="Arial" w:cs="Arial"/>
          <w:sz w:val="24"/>
          <w:szCs w:val="24"/>
        </w:rPr>
        <w:t xml:space="preserve"> Piaget theorised that it is the balance between assimilation and accommodation that drives learning</w:t>
      </w:r>
      <w:r w:rsidR="005F0CD0" w:rsidRPr="0006241C">
        <w:rPr>
          <w:rFonts w:ascii="Arial" w:hAnsi="Arial" w:cs="Arial"/>
          <w:sz w:val="24"/>
          <w:szCs w:val="24"/>
        </w:rPr>
        <w:t xml:space="preserve">, and this creates an equilibrium. When an individual cannot deal with new schema using </w:t>
      </w:r>
      <w:r w:rsidR="00C70F4F" w:rsidRPr="0006241C">
        <w:rPr>
          <w:rFonts w:ascii="Arial" w:hAnsi="Arial" w:cs="Arial"/>
          <w:sz w:val="24"/>
          <w:szCs w:val="24"/>
        </w:rPr>
        <w:t>assimilation,</w:t>
      </w:r>
      <w:r w:rsidR="005F0CD0" w:rsidRPr="0006241C">
        <w:rPr>
          <w:rFonts w:ascii="Arial" w:hAnsi="Arial" w:cs="Arial"/>
          <w:sz w:val="24"/>
          <w:szCs w:val="24"/>
        </w:rPr>
        <w:t xml:space="preserve"> they</w:t>
      </w:r>
      <w:r w:rsidR="00A22C29" w:rsidRPr="0006241C">
        <w:rPr>
          <w:rFonts w:ascii="Arial" w:hAnsi="Arial" w:cs="Arial"/>
          <w:sz w:val="24"/>
          <w:szCs w:val="24"/>
        </w:rPr>
        <w:t xml:space="preserve"> become frustrated due to the disturbance </w:t>
      </w:r>
      <w:r w:rsidR="00C70F4F" w:rsidRPr="0006241C">
        <w:rPr>
          <w:rFonts w:ascii="Arial" w:hAnsi="Arial" w:cs="Arial"/>
          <w:sz w:val="24"/>
          <w:szCs w:val="24"/>
        </w:rPr>
        <w:t>of their schema, which would lead to individual’s desire to ease this disturbance. The individual would then undergo accommodation to appease this disturbance and satisfy their frustration, which results in the individual learning something new and developing a new schema.</w:t>
      </w:r>
      <w:r w:rsidR="00070899" w:rsidRPr="0006241C">
        <w:rPr>
          <w:rFonts w:ascii="Arial" w:hAnsi="Arial" w:cs="Arial"/>
          <w:sz w:val="24"/>
          <w:szCs w:val="24"/>
        </w:rPr>
        <w:t xml:space="preserve"> Piaget also stated that there are four stages of cognitive development which are, sensorimotor</w:t>
      </w:r>
      <w:r w:rsidR="00640F06" w:rsidRPr="0006241C">
        <w:rPr>
          <w:rFonts w:ascii="Arial" w:hAnsi="Arial" w:cs="Arial"/>
          <w:sz w:val="24"/>
          <w:szCs w:val="24"/>
        </w:rPr>
        <w:t xml:space="preserve"> (from birth to age 18 - 24 months old)</w:t>
      </w:r>
      <w:r w:rsidR="00070899" w:rsidRPr="0006241C">
        <w:rPr>
          <w:rFonts w:ascii="Arial" w:hAnsi="Arial" w:cs="Arial"/>
          <w:sz w:val="24"/>
          <w:szCs w:val="24"/>
        </w:rPr>
        <w:t>, preoperational</w:t>
      </w:r>
      <w:r w:rsidR="00640F06" w:rsidRPr="0006241C">
        <w:rPr>
          <w:rFonts w:ascii="Arial" w:hAnsi="Arial" w:cs="Arial"/>
          <w:sz w:val="24"/>
          <w:szCs w:val="24"/>
        </w:rPr>
        <w:t xml:space="preserve"> (from 18 </w:t>
      </w:r>
      <w:r w:rsidR="00EF3C34" w:rsidRPr="0006241C">
        <w:rPr>
          <w:rFonts w:ascii="Arial" w:hAnsi="Arial" w:cs="Arial"/>
          <w:sz w:val="24"/>
          <w:szCs w:val="24"/>
        </w:rPr>
        <w:t xml:space="preserve">months </w:t>
      </w:r>
      <w:r w:rsidR="00640F06" w:rsidRPr="0006241C">
        <w:rPr>
          <w:rFonts w:ascii="Arial" w:hAnsi="Arial" w:cs="Arial"/>
          <w:sz w:val="24"/>
          <w:szCs w:val="24"/>
        </w:rPr>
        <w:t xml:space="preserve">– 7 years old) </w:t>
      </w:r>
      <w:r w:rsidR="00070899" w:rsidRPr="0006241C">
        <w:rPr>
          <w:rFonts w:ascii="Arial" w:hAnsi="Arial" w:cs="Arial"/>
          <w:sz w:val="24"/>
          <w:szCs w:val="24"/>
        </w:rPr>
        <w:t>, concrete operational</w:t>
      </w:r>
      <w:r w:rsidR="00640F06" w:rsidRPr="0006241C">
        <w:rPr>
          <w:rFonts w:ascii="Arial" w:hAnsi="Arial" w:cs="Arial"/>
          <w:sz w:val="24"/>
          <w:szCs w:val="24"/>
        </w:rPr>
        <w:t xml:space="preserve"> (from ages 7 – 11 years old) and the </w:t>
      </w:r>
      <w:r w:rsidR="00070899" w:rsidRPr="0006241C">
        <w:rPr>
          <w:rFonts w:ascii="Arial" w:hAnsi="Arial" w:cs="Arial"/>
          <w:sz w:val="24"/>
          <w:szCs w:val="24"/>
        </w:rPr>
        <w:t>formal operational</w:t>
      </w:r>
      <w:r w:rsidR="00640F06" w:rsidRPr="0006241C">
        <w:rPr>
          <w:rFonts w:ascii="Arial" w:hAnsi="Arial" w:cs="Arial"/>
          <w:sz w:val="24"/>
          <w:szCs w:val="24"/>
        </w:rPr>
        <w:t xml:space="preserve"> stage (adolescence to adulthood).</w:t>
      </w:r>
    </w:p>
    <w:p w14:paraId="6E2DA9AF" w14:textId="77777777" w:rsidR="00F6521A" w:rsidRPr="0006241C" w:rsidRDefault="00640F06" w:rsidP="0006241C">
      <w:pPr>
        <w:spacing w:line="360" w:lineRule="auto"/>
        <w:ind w:firstLine="720"/>
        <w:jc w:val="left"/>
        <w:rPr>
          <w:rFonts w:ascii="Arial" w:hAnsi="Arial" w:cs="Arial"/>
          <w:sz w:val="24"/>
          <w:szCs w:val="24"/>
        </w:rPr>
      </w:pPr>
      <w:r w:rsidRPr="0006241C">
        <w:rPr>
          <w:rStyle w:val="Heading1Char"/>
          <w:rFonts w:ascii="Arial" w:hAnsi="Arial" w:cs="Arial"/>
          <w:sz w:val="24"/>
          <w:szCs w:val="24"/>
        </w:rPr>
        <w:t xml:space="preserve"> </w:t>
      </w:r>
      <w:bookmarkStart w:id="2" w:name="_Toc50065711"/>
      <w:r w:rsidRPr="0006241C">
        <w:rPr>
          <w:rStyle w:val="Heading1Char"/>
          <w:rFonts w:ascii="Arial" w:hAnsi="Arial" w:cs="Arial"/>
          <w:sz w:val="24"/>
          <w:szCs w:val="24"/>
        </w:rPr>
        <w:t>In the sensorimotor stage</w:t>
      </w:r>
      <w:r w:rsidR="00EF3C34" w:rsidRPr="0006241C">
        <w:rPr>
          <w:rStyle w:val="Heading1Char"/>
          <w:rFonts w:ascii="Arial" w:hAnsi="Arial" w:cs="Arial"/>
          <w:sz w:val="24"/>
          <w:szCs w:val="24"/>
        </w:rPr>
        <w:t>,</w:t>
      </w:r>
      <w:bookmarkEnd w:id="2"/>
      <w:r w:rsidRPr="0006241C">
        <w:rPr>
          <w:rStyle w:val="Heading1Char"/>
          <w:rFonts w:ascii="Arial" w:hAnsi="Arial" w:cs="Arial"/>
          <w:sz w:val="24"/>
          <w:szCs w:val="24"/>
        </w:rPr>
        <w:t xml:space="preserve"> </w:t>
      </w:r>
      <w:r w:rsidRPr="0006241C">
        <w:rPr>
          <w:rFonts w:ascii="Arial" w:hAnsi="Arial" w:cs="Arial"/>
          <w:sz w:val="24"/>
          <w:szCs w:val="24"/>
        </w:rPr>
        <w:t xml:space="preserve">children </w:t>
      </w:r>
      <w:r w:rsidR="00EF3C34" w:rsidRPr="0006241C">
        <w:rPr>
          <w:rFonts w:ascii="Arial" w:hAnsi="Arial" w:cs="Arial"/>
          <w:sz w:val="24"/>
          <w:szCs w:val="24"/>
        </w:rPr>
        <w:t>aim to achieve object permanence, which is the ability to recognise that an item still exists, regardless of if its hidden or not</w:t>
      </w:r>
      <w:r w:rsidR="000630E9" w:rsidRPr="0006241C">
        <w:rPr>
          <w:rFonts w:ascii="Arial" w:hAnsi="Arial" w:cs="Arial"/>
          <w:sz w:val="24"/>
          <w:szCs w:val="24"/>
        </w:rPr>
        <w:t xml:space="preserve"> and this necessitates the ability to form a schema of the item</w:t>
      </w:r>
      <w:r w:rsidR="00EF3C34" w:rsidRPr="0006241C">
        <w:rPr>
          <w:rFonts w:ascii="Arial" w:hAnsi="Arial" w:cs="Arial"/>
          <w:sz w:val="24"/>
          <w:szCs w:val="24"/>
        </w:rPr>
        <w:t xml:space="preserve"> </w:t>
      </w:r>
      <w:r w:rsidR="000630E9" w:rsidRPr="0006241C">
        <w:rPr>
          <w:rFonts w:ascii="Arial" w:hAnsi="Arial" w:cs="Arial"/>
          <w:sz w:val="24"/>
          <w:szCs w:val="24"/>
        </w:rPr>
        <w:t xml:space="preserve">(McLeod, 2019). The preoperational stage </w:t>
      </w:r>
      <w:r w:rsidR="00550841" w:rsidRPr="0006241C">
        <w:rPr>
          <w:rFonts w:ascii="Arial" w:hAnsi="Arial" w:cs="Arial"/>
          <w:sz w:val="24"/>
          <w:szCs w:val="24"/>
        </w:rPr>
        <w:t xml:space="preserve">is the stage when a child </w:t>
      </w:r>
      <w:r w:rsidR="00957310" w:rsidRPr="0006241C">
        <w:rPr>
          <w:rFonts w:ascii="Arial" w:hAnsi="Arial" w:cs="Arial"/>
          <w:sz w:val="24"/>
          <w:szCs w:val="24"/>
        </w:rPr>
        <w:t>can</w:t>
      </w:r>
      <w:r w:rsidR="00550841" w:rsidRPr="0006241C">
        <w:rPr>
          <w:rFonts w:ascii="Arial" w:hAnsi="Arial" w:cs="Arial"/>
          <w:sz w:val="24"/>
          <w:szCs w:val="24"/>
        </w:rPr>
        <w:t xml:space="preserve"> create symbolic representations in their head. At this age however, a child is unable to see things from other people’s points of view. The concrete operational stage is the stage that Piaget viewed as the biggest transition</w:t>
      </w:r>
      <w:r w:rsidR="00D75F5E" w:rsidRPr="0006241C">
        <w:rPr>
          <w:rFonts w:ascii="Arial" w:hAnsi="Arial" w:cs="Arial"/>
          <w:sz w:val="24"/>
          <w:szCs w:val="24"/>
        </w:rPr>
        <w:t xml:space="preserve"> in the individual cognitive development. Piaget thought this because this is the stage at which children can think logically (operational thinking). This is the </w:t>
      </w:r>
      <w:r w:rsidR="00A130EE" w:rsidRPr="0006241C">
        <w:rPr>
          <w:rFonts w:ascii="Arial" w:hAnsi="Arial" w:cs="Arial"/>
          <w:sz w:val="24"/>
          <w:szCs w:val="24"/>
        </w:rPr>
        <w:t>st</w:t>
      </w:r>
      <w:r w:rsidR="00D75F5E" w:rsidRPr="0006241C">
        <w:rPr>
          <w:rFonts w:ascii="Arial" w:hAnsi="Arial" w:cs="Arial"/>
          <w:sz w:val="24"/>
          <w:szCs w:val="24"/>
        </w:rPr>
        <w:t>age at which children can perform mental mathematics more comfortably</w:t>
      </w:r>
      <w:r w:rsidR="00A130EE" w:rsidRPr="0006241C">
        <w:rPr>
          <w:rFonts w:ascii="Arial" w:hAnsi="Arial" w:cs="Arial"/>
          <w:sz w:val="24"/>
          <w:szCs w:val="24"/>
        </w:rPr>
        <w:t>,</w:t>
      </w:r>
      <w:r w:rsidR="00D75F5E" w:rsidRPr="0006241C">
        <w:rPr>
          <w:rFonts w:ascii="Arial" w:hAnsi="Arial" w:cs="Arial"/>
          <w:sz w:val="24"/>
          <w:szCs w:val="24"/>
        </w:rPr>
        <w:t xml:space="preserve"> rather than having to use their fingers to help with their equations. The final stage is the formal operational stage, which </w:t>
      </w:r>
      <w:r w:rsidR="00A130EE" w:rsidRPr="0006241C">
        <w:rPr>
          <w:rFonts w:ascii="Arial" w:hAnsi="Arial" w:cs="Arial"/>
          <w:sz w:val="24"/>
          <w:szCs w:val="24"/>
        </w:rPr>
        <w:t>is when individuals develop the ability to critique and analyse abstract concepts.</w:t>
      </w:r>
    </w:p>
    <w:p w14:paraId="127A8683" w14:textId="4E9D9F08" w:rsidR="00550841" w:rsidRPr="0006241C" w:rsidRDefault="00C07A2D" w:rsidP="0006241C">
      <w:pPr>
        <w:spacing w:line="360" w:lineRule="auto"/>
        <w:jc w:val="left"/>
        <w:rPr>
          <w:rFonts w:ascii="Arial" w:hAnsi="Arial" w:cs="Arial"/>
          <w:sz w:val="24"/>
          <w:szCs w:val="24"/>
        </w:rPr>
      </w:pPr>
      <w:r w:rsidRPr="0006241C">
        <w:rPr>
          <w:rFonts w:ascii="Arial" w:hAnsi="Arial" w:cs="Arial"/>
          <w:sz w:val="24"/>
          <w:szCs w:val="24"/>
        </w:rPr>
        <w:t xml:space="preserve">          </w:t>
      </w:r>
      <w:r w:rsidR="00A130EE" w:rsidRPr="0006241C">
        <w:rPr>
          <w:rFonts w:ascii="Arial" w:hAnsi="Arial" w:cs="Arial"/>
          <w:sz w:val="24"/>
          <w:szCs w:val="24"/>
        </w:rPr>
        <w:t xml:space="preserve">As a parent myself, I believe that Piaget’s theory does hold some weight as I have watched </w:t>
      </w:r>
      <w:r w:rsidR="00957310" w:rsidRPr="0006241C">
        <w:rPr>
          <w:rFonts w:ascii="Arial" w:hAnsi="Arial" w:cs="Arial"/>
          <w:sz w:val="24"/>
          <w:szCs w:val="24"/>
        </w:rPr>
        <w:t>all</w:t>
      </w:r>
      <w:r w:rsidR="00A130EE" w:rsidRPr="0006241C">
        <w:rPr>
          <w:rFonts w:ascii="Arial" w:hAnsi="Arial" w:cs="Arial"/>
          <w:sz w:val="24"/>
          <w:szCs w:val="24"/>
        </w:rPr>
        <w:t xml:space="preserve"> my children grow up and slowly become a more independent thinker. Health and social care professionals may have a lot of use for Piaget’s theory, as it can help health and social care professionals develop ways to help </w:t>
      </w:r>
      <w:r w:rsidR="00A130EE" w:rsidRPr="0006241C">
        <w:rPr>
          <w:rFonts w:ascii="Arial" w:hAnsi="Arial" w:cs="Arial"/>
          <w:sz w:val="24"/>
          <w:szCs w:val="24"/>
        </w:rPr>
        <w:lastRenderedPageBreak/>
        <w:t>understand how far behind a child may</w:t>
      </w:r>
      <w:r w:rsidR="00A63603" w:rsidRPr="0006241C">
        <w:rPr>
          <w:rFonts w:ascii="Arial" w:hAnsi="Arial" w:cs="Arial"/>
          <w:sz w:val="24"/>
          <w:szCs w:val="24"/>
        </w:rPr>
        <w:t xml:space="preserve"> </w:t>
      </w:r>
      <w:r w:rsidR="00A130EE" w:rsidRPr="0006241C">
        <w:rPr>
          <w:rFonts w:ascii="Arial" w:hAnsi="Arial" w:cs="Arial"/>
          <w:sz w:val="24"/>
          <w:szCs w:val="24"/>
        </w:rPr>
        <w:t>be in terms of their cognitive development.</w:t>
      </w:r>
      <w:r w:rsidR="00A63603" w:rsidRPr="0006241C">
        <w:rPr>
          <w:rFonts w:ascii="Arial" w:hAnsi="Arial" w:cs="Arial"/>
          <w:sz w:val="24"/>
          <w:szCs w:val="24"/>
        </w:rPr>
        <w:t xml:space="preserve"> Piaget’s theory may also be helpful for developing methods for teacher’s in schools, as well as for understanding what a child’s limits for their age might be.</w:t>
      </w:r>
    </w:p>
    <w:p w14:paraId="35902C37" w14:textId="77777777" w:rsidR="00F00613" w:rsidRPr="0006241C" w:rsidRDefault="00690406" w:rsidP="0006241C">
      <w:pPr>
        <w:spacing w:line="360" w:lineRule="auto"/>
        <w:jc w:val="left"/>
        <w:rPr>
          <w:rFonts w:ascii="Arial" w:hAnsi="Arial" w:cs="Arial"/>
          <w:sz w:val="24"/>
          <w:szCs w:val="24"/>
        </w:rPr>
      </w:pPr>
      <w:r w:rsidRPr="0006241C">
        <w:rPr>
          <w:rFonts w:ascii="Arial" w:hAnsi="Arial" w:cs="Arial"/>
          <w:sz w:val="24"/>
          <w:szCs w:val="24"/>
        </w:rPr>
        <w:tab/>
      </w:r>
      <w:r w:rsidR="0057615C" w:rsidRPr="0006241C">
        <w:rPr>
          <w:rFonts w:ascii="Arial" w:hAnsi="Arial" w:cs="Arial"/>
          <w:sz w:val="24"/>
          <w:szCs w:val="24"/>
        </w:rPr>
        <w:t xml:space="preserve">The other theory that I analysed in task one </w:t>
      </w:r>
      <w:r w:rsidR="00BA6D81" w:rsidRPr="0006241C">
        <w:rPr>
          <w:rFonts w:ascii="Arial" w:hAnsi="Arial" w:cs="Arial"/>
          <w:sz w:val="24"/>
          <w:szCs w:val="24"/>
        </w:rPr>
        <w:t xml:space="preserve">was </w:t>
      </w:r>
      <w:r w:rsidR="00E518E7" w:rsidRPr="0006241C">
        <w:rPr>
          <w:rFonts w:ascii="Arial" w:hAnsi="Arial" w:cs="Arial"/>
          <w:sz w:val="24"/>
          <w:szCs w:val="24"/>
        </w:rPr>
        <w:t xml:space="preserve">Erik </w:t>
      </w:r>
      <w:r w:rsidR="00BA6D81" w:rsidRPr="0006241C">
        <w:rPr>
          <w:rFonts w:ascii="Arial" w:hAnsi="Arial" w:cs="Arial"/>
          <w:sz w:val="24"/>
          <w:szCs w:val="24"/>
        </w:rPr>
        <w:t xml:space="preserve">Erikson’s psychosocial theory </w:t>
      </w:r>
      <w:r w:rsidR="00E518E7" w:rsidRPr="0006241C">
        <w:rPr>
          <w:rFonts w:ascii="Arial" w:hAnsi="Arial" w:cs="Arial"/>
          <w:sz w:val="24"/>
          <w:szCs w:val="24"/>
        </w:rPr>
        <w:t>(</w:t>
      </w:r>
      <w:r w:rsidR="00CD5094" w:rsidRPr="0006241C">
        <w:rPr>
          <w:rFonts w:ascii="Arial" w:hAnsi="Arial" w:cs="Arial"/>
          <w:sz w:val="24"/>
          <w:szCs w:val="24"/>
        </w:rPr>
        <w:t>1958)</w:t>
      </w:r>
      <w:r w:rsidR="00095F92" w:rsidRPr="0006241C">
        <w:rPr>
          <w:rFonts w:ascii="Arial" w:hAnsi="Arial" w:cs="Arial"/>
          <w:sz w:val="24"/>
          <w:szCs w:val="24"/>
        </w:rPr>
        <w:t>. Erikson stated in his theory that</w:t>
      </w:r>
      <w:r w:rsidR="000174C1" w:rsidRPr="0006241C">
        <w:rPr>
          <w:rFonts w:ascii="Arial" w:hAnsi="Arial" w:cs="Arial"/>
          <w:sz w:val="24"/>
          <w:szCs w:val="24"/>
        </w:rPr>
        <w:t xml:space="preserve"> </w:t>
      </w:r>
      <w:r w:rsidR="00AE64C1" w:rsidRPr="0006241C">
        <w:rPr>
          <w:rFonts w:ascii="Arial" w:hAnsi="Arial" w:cs="Arial"/>
          <w:sz w:val="24"/>
          <w:szCs w:val="24"/>
        </w:rPr>
        <w:t xml:space="preserve">there are eight stages that an individual goes through over their lifetime, hence why Erikson’s theory is also known as the </w:t>
      </w:r>
      <w:r w:rsidR="00BD1609" w:rsidRPr="0006241C">
        <w:rPr>
          <w:rFonts w:ascii="Arial" w:hAnsi="Arial" w:cs="Arial"/>
          <w:sz w:val="24"/>
          <w:szCs w:val="24"/>
        </w:rPr>
        <w:t xml:space="preserve">“psychosocial lifetime stages”. </w:t>
      </w:r>
      <w:r w:rsidR="00E80A68" w:rsidRPr="0006241C">
        <w:rPr>
          <w:rFonts w:ascii="Arial" w:hAnsi="Arial" w:cs="Arial"/>
          <w:sz w:val="24"/>
          <w:szCs w:val="24"/>
        </w:rPr>
        <w:t>E</w:t>
      </w:r>
      <w:r w:rsidR="00BD1609" w:rsidRPr="0006241C">
        <w:rPr>
          <w:rFonts w:ascii="Arial" w:hAnsi="Arial" w:cs="Arial"/>
          <w:sz w:val="24"/>
          <w:szCs w:val="24"/>
        </w:rPr>
        <w:t>ri</w:t>
      </w:r>
      <w:r w:rsidR="00E80A68" w:rsidRPr="0006241C">
        <w:rPr>
          <w:rFonts w:ascii="Arial" w:hAnsi="Arial" w:cs="Arial"/>
          <w:sz w:val="24"/>
          <w:szCs w:val="24"/>
        </w:rPr>
        <w:t>kson stated that a person’s personality development is reliant on these stages and uns</w:t>
      </w:r>
      <w:r w:rsidR="00682F76" w:rsidRPr="0006241C">
        <w:rPr>
          <w:rFonts w:ascii="Arial" w:hAnsi="Arial" w:cs="Arial"/>
          <w:sz w:val="24"/>
          <w:szCs w:val="24"/>
        </w:rPr>
        <w:t xml:space="preserve">uccessful completion of these stage can result undesirable personality traits, </w:t>
      </w:r>
      <w:r w:rsidR="00C642A5" w:rsidRPr="0006241C">
        <w:rPr>
          <w:rFonts w:ascii="Arial" w:hAnsi="Arial" w:cs="Arial"/>
          <w:sz w:val="24"/>
          <w:szCs w:val="24"/>
        </w:rPr>
        <w:t>however, if the stages are completed successfully</w:t>
      </w:r>
      <w:r w:rsidR="00EE6A98" w:rsidRPr="0006241C">
        <w:rPr>
          <w:rFonts w:ascii="Arial" w:hAnsi="Arial" w:cs="Arial"/>
          <w:sz w:val="24"/>
          <w:szCs w:val="24"/>
        </w:rPr>
        <w:t xml:space="preserve"> </w:t>
      </w:r>
      <w:r w:rsidR="00A57922" w:rsidRPr="0006241C">
        <w:rPr>
          <w:rFonts w:ascii="Arial" w:hAnsi="Arial" w:cs="Arial"/>
          <w:sz w:val="24"/>
          <w:szCs w:val="24"/>
        </w:rPr>
        <w:t xml:space="preserve">the individual would grow to have desirable personality traits that can be used to resolve </w:t>
      </w:r>
      <w:r w:rsidR="00244AEC" w:rsidRPr="0006241C">
        <w:rPr>
          <w:rFonts w:ascii="Arial" w:hAnsi="Arial" w:cs="Arial"/>
          <w:sz w:val="24"/>
          <w:szCs w:val="24"/>
        </w:rPr>
        <w:t>any potential issues.</w:t>
      </w:r>
      <w:r w:rsidR="00F44895" w:rsidRPr="0006241C">
        <w:rPr>
          <w:rFonts w:ascii="Arial" w:hAnsi="Arial" w:cs="Arial"/>
          <w:sz w:val="24"/>
          <w:szCs w:val="24"/>
        </w:rPr>
        <w:t xml:space="preserve"> The eight stages are trust vs. mistrust</w:t>
      </w:r>
      <w:r w:rsidR="002D5489" w:rsidRPr="0006241C">
        <w:rPr>
          <w:rFonts w:ascii="Arial" w:hAnsi="Arial" w:cs="Arial"/>
          <w:sz w:val="24"/>
          <w:szCs w:val="24"/>
        </w:rPr>
        <w:t xml:space="preserve"> (</w:t>
      </w:r>
      <w:r w:rsidR="0078014C" w:rsidRPr="0006241C">
        <w:rPr>
          <w:rFonts w:ascii="Arial" w:hAnsi="Arial" w:cs="Arial"/>
          <w:sz w:val="24"/>
          <w:szCs w:val="24"/>
        </w:rPr>
        <w:t>from birth to 1 and a half years old)</w:t>
      </w:r>
      <w:r w:rsidR="002345B1" w:rsidRPr="0006241C">
        <w:rPr>
          <w:rFonts w:ascii="Arial" w:hAnsi="Arial" w:cs="Arial"/>
          <w:sz w:val="24"/>
          <w:szCs w:val="24"/>
        </w:rPr>
        <w:t>, autonomy vs. shame</w:t>
      </w:r>
      <w:r w:rsidR="00D33CD2" w:rsidRPr="0006241C">
        <w:rPr>
          <w:rFonts w:ascii="Arial" w:hAnsi="Arial" w:cs="Arial"/>
          <w:sz w:val="24"/>
          <w:szCs w:val="24"/>
        </w:rPr>
        <w:t xml:space="preserve"> (1 and a half</w:t>
      </w:r>
      <w:r w:rsidR="00204E91" w:rsidRPr="0006241C">
        <w:rPr>
          <w:rFonts w:ascii="Arial" w:hAnsi="Arial" w:cs="Arial"/>
          <w:sz w:val="24"/>
          <w:szCs w:val="24"/>
        </w:rPr>
        <w:t xml:space="preserve"> years old</w:t>
      </w:r>
      <w:r w:rsidR="00D33CD2" w:rsidRPr="0006241C">
        <w:rPr>
          <w:rFonts w:ascii="Arial" w:hAnsi="Arial" w:cs="Arial"/>
          <w:sz w:val="24"/>
          <w:szCs w:val="24"/>
        </w:rPr>
        <w:t xml:space="preserve"> to </w:t>
      </w:r>
      <w:r w:rsidR="00B30BE7" w:rsidRPr="0006241C">
        <w:rPr>
          <w:rFonts w:ascii="Arial" w:hAnsi="Arial" w:cs="Arial"/>
          <w:sz w:val="24"/>
          <w:szCs w:val="24"/>
        </w:rPr>
        <w:t>3 years old)</w:t>
      </w:r>
      <w:r w:rsidR="002345B1" w:rsidRPr="0006241C">
        <w:rPr>
          <w:rFonts w:ascii="Arial" w:hAnsi="Arial" w:cs="Arial"/>
          <w:sz w:val="24"/>
          <w:szCs w:val="24"/>
        </w:rPr>
        <w:t>, initiative vs guilt</w:t>
      </w:r>
      <w:r w:rsidR="00B30BE7" w:rsidRPr="0006241C">
        <w:rPr>
          <w:rFonts w:ascii="Arial" w:hAnsi="Arial" w:cs="Arial"/>
          <w:sz w:val="24"/>
          <w:szCs w:val="24"/>
        </w:rPr>
        <w:t xml:space="preserve"> (</w:t>
      </w:r>
      <w:r w:rsidR="00204E91" w:rsidRPr="0006241C">
        <w:rPr>
          <w:rFonts w:ascii="Arial" w:hAnsi="Arial" w:cs="Arial"/>
          <w:sz w:val="24"/>
          <w:szCs w:val="24"/>
        </w:rPr>
        <w:t xml:space="preserve">from </w:t>
      </w:r>
      <w:r w:rsidR="004B1E72" w:rsidRPr="0006241C">
        <w:rPr>
          <w:rFonts w:ascii="Arial" w:hAnsi="Arial" w:cs="Arial"/>
          <w:sz w:val="24"/>
          <w:szCs w:val="24"/>
        </w:rPr>
        <w:t>3</w:t>
      </w:r>
      <w:r w:rsidR="00204E91" w:rsidRPr="0006241C">
        <w:rPr>
          <w:rFonts w:ascii="Arial" w:hAnsi="Arial" w:cs="Arial"/>
          <w:sz w:val="24"/>
          <w:szCs w:val="24"/>
        </w:rPr>
        <w:t xml:space="preserve"> years old</w:t>
      </w:r>
      <w:r w:rsidR="004B1E72" w:rsidRPr="0006241C">
        <w:rPr>
          <w:rFonts w:ascii="Arial" w:hAnsi="Arial" w:cs="Arial"/>
          <w:sz w:val="24"/>
          <w:szCs w:val="24"/>
        </w:rPr>
        <w:t xml:space="preserve"> to 5 years old)</w:t>
      </w:r>
      <w:r w:rsidR="002345B1" w:rsidRPr="0006241C">
        <w:rPr>
          <w:rFonts w:ascii="Arial" w:hAnsi="Arial" w:cs="Arial"/>
          <w:sz w:val="24"/>
          <w:szCs w:val="24"/>
        </w:rPr>
        <w:t xml:space="preserve">, industry vs. </w:t>
      </w:r>
      <w:r w:rsidR="001342D9" w:rsidRPr="0006241C">
        <w:rPr>
          <w:rFonts w:ascii="Arial" w:hAnsi="Arial" w:cs="Arial"/>
          <w:sz w:val="24"/>
          <w:szCs w:val="24"/>
        </w:rPr>
        <w:t>inferiority</w:t>
      </w:r>
      <w:r w:rsidR="00C80662" w:rsidRPr="0006241C">
        <w:rPr>
          <w:rFonts w:ascii="Arial" w:hAnsi="Arial" w:cs="Arial"/>
          <w:sz w:val="24"/>
          <w:szCs w:val="24"/>
        </w:rPr>
        <w:t xml:space="preserve"> (</w:t>
      </w:r>
      <w:r w:rsidR="009809D0" w:rsidRPr="0006241C">
        <w:rPr>
          <w:rFonts w:ascii="Arial" w:hAnsi="Arial" w:cs="Arial"/>
          <w:sz w:val="24"/>
          <w:szCs w:val="24"/>
        </w:rPr>
        <w:t xml:space="preserve">from </w:t>
      </w:r>
      <w:r w:rsidR="00204E91" w:rsidRPr="0006241C">
        <w:rPr>
          <w:rFonts w:ascii="Arial" w:hAnsi="Arial" w:cs="Arial"/>
          <w:sz w:val="24"/>
          <w:szCs w:val="24"/>
        </w:rPr>
        <w:t>5 years old to 12 years old</w:t>
      </w:r>
      <w:r w:rsidR="00C80662" w:rsidRPr="0006241C">
        <w:rPr>
          <w:rFonts w:ascii="Arial" w:hAnsi="Arial" w:cs="Arial"/>
          <w:sz w:val="24"/>
          <w:szCs w:val="24"/>
        </w:rPr>
        <w:t>)</w:t>
      </w:r>
      <w:r w:rsidR="002345B1" w:rsidRPr="0006241C">
        <w:rPr>
          <w:rFonts w:ascii="Arial" w:hAnsi="Arial" w:cs="Arial"/>
          <w:sz w:val="24"/>
          <w:szCs w:val="24"/>
        </w:rPr>
        <w:t xml:space="preserve">, identity vs. </w:t>
      </w:r>
      <w:r w:rsidR="001342D9" w:rsidRPr="0006241C">
        <w:rPr>
          <w:rFonts w:ascii="Arial" w:hAnsi="Arial" w:cs="Arial"/>
          <w:sz w:val="24"/>
          <w:szCs w:val="24"/>
        </w:rPr>
        <w:t>role confusion</w:t>
      </w:r>
      <w:r w:rsidR="00693331" w:rsidRPr="0006241C">
        <w:rPr>
          <w:rFonts w:ascii="Arial" w:hAnsi="Arial" w:cs="Arial"/>
          <w:sz w:val="24"/>
          <w:szCs w:val="24"/>
        </w:rPr>
        <w:t xml:space="preserve"> </w:t>
      </w:r>
      <w:r w:rsidR="009809D0" w:rsidRPr="0006241C">
        <w:rPr>
          <w:rFonts w:ascii="Arial" w:hAnsi="Arial" w:cs="Arial"/>
          <w:sz w:val="24"/>
          <w:szCs w:val="24"/>
        </w:rPr>
        <w:t xml:space="preserve">(from 12 years old to </w:t>
      </w:r>
      <w:r w:rsidR="001039C6" w:rsidRPr="0006241C">
        <w:rPr>
          <w:rFonts w:ascii="Arial" w:hAnsi="Arial" w:cs="Arial"/>
          <w:sz w:val="24"/>
          <w:szCs w:val="24"/>
        </w:rPr>
        <w:t>18 years old</w:t>
      </w:r>
      <w:r w:rsidR="009809D0" w:rsidRPr="0006241C">
        <w:rPr>
          <w:rFonts w:ascii="Arial" w:hAnsi="Arial" w:cs="Arial"/>
          <w:sz w:val="24"/>
          <w:szCs w:val="24"/>
        </w:rPr>
        <w:t>)</w:t>
      </w:r>
      <w:r w:rsidR="002345B1" w:rsidRPr="0006241C">
        <w:rPr>
          <w:rFonts w:ascii="Arial" w:hAnsi="Arial" w:cs="Arial"/>
          <w:sz w:val="24"/>
          <w:szCs w:val="24"/>
        </w:rPr>
        <w:t>,</w:t>
      </w:r>
      <w:r w:rsidR="004A5A39" w:rsidRPr="0006241C">
        <w:rPr>
          <w:rFonts w:ascii="Arial" w:hAnsi="Arial" w:cs="Arial"/>
          <w:sz w:val="24"/>
          <w:szCs w:val="24"/>
        </w:rPr>
        <w:t xml:space="preserve"> </w:t>
      </w:r>
      <w:r w:rsidR="00693331" w:rsidRPr="0006241C">
        <w:rPr>
          <w:rFonts w:ascii="Arial" w:hAnsi="Arial" w:cs="Arial"/>
          <w:sz w:val="24"/>
          <w:szCs w:val="24"/>
        </w:rPr>
        <w:t>intimacy vs. isolation (</w:t>
      </w:r>
      <w:r w:rsidR="007A37C2" w:rsidRPr="0006241C">
        <w:rPr>
          <w:rFonts w:ascii="Arial" w:hAnsi="Arial" w:cs="Arial"/>
          <w:sz w:val="24"/>
          <w:szCs w:val="24"/>
        </w:rPr>
        <w:t>from 18 years old to 40 years old</w:t>
      </w:r>
      <w:r w:rsidR="00693331" w:rsidRPr="0006241C">
        <w:rPr>
          <w:rFonts w:ascii="Arial" w:hAnsi="Arial" w:cs="Arial"/>
          <w:sz w:val="24"/>
          <w:szCs w:val="24"/>
        </w:rPr>
        <w:t xml:space="preserve">), </w:t>
      </w:r>
      <w:r w:rsidR="004A5A39" w:rsidRPr="0006241C">
        <w:rPr>
          <w:rFonts w:ascii="Arial" w:hAnsi="Arial" w:cs="Arial"/>
          <w:sz w:val="24"/>
          <w:szCs w:val="24"/>
        </w:rPr>
        <w:t>generativity vs. stagnation</w:t>
      </w:r>
      <w:r w:rsidR="007A37C2" w:rsidRPr="0006241C">
        <w:rPr>
          <w:rFonts w:ascii="Arial" w:hAnsi="Arial" w:cs="Arial"/>
          <w:sz w:val="24"/>
          <w:szCs w:val="24"/>
        </w:rPr>
        <w:t xml:space="preserve"> (</w:t>
      </w:r>
      <w:r w:rsidR="00B2398F" w:rsidRPr="0006241C">
        <w:rPr>
          <w:rFonts w:ascii="Arial" w:hAnsi="Arial" w:cs="Arial"/>
          <w:sz w:val="24"/>
          <w:szCs w:val="24"/>
        </w:rPr>
        <w:t>from 40 years old to 65 years old</w:t>
      </w:r>
      <w:r w:rsidR="007A37C2" w:rsidRPr="0006241C">
        <w:rPr>
          <w:rFonts w:ascii="Arial" w:hAnsi="Arial" w:cs="Arial"/>
          <w:sz w:val="24"/>
          <w:szCs w:val="24"/>
        </w:rPr>
        <w:t>)</w:t>
      </w:r>
      <w:r w:rsidR="004A5A39" w:rsidRPr="0006241C">
        <w:rPr>
          <w:rFonts w:ascii="Arial" w:hAnsi="Arial" w:cs="Arial"/>
          <w:sz w:val="24"/>
          <w:szCs w:val="24"/>
        </w:rPr>
        <w:t>, ego integrity vs. despair</w:t>
      </w:r>
      <w:r w:rsidR="00B2398F" w:rsidRPr="0006241C">
        <w:rPr>
          <w:rFonts w:ascii="Arial" w:hAnsi="Arial" w:cs="Arial"/>
          <w:sz w:val="24"/>
          <w:szCs w:val="24"/>
        </w:rPr>
        <w:t xml:space="preserve"> (from age 65 until death)</w:t>
      </w:r>
      <w:r w:rsidR="004A5A39" w:rsidRPr="0006241C">
        <w:rPr>
          <w:rFonts w:ascii="Arial" w:hAnsi="Arial" w:cs="Arial"/>
          <w:sz w:val="24"/>
          <w:szCs w:val="24"/>
        </w:rPr>
        <w:t>.</w:t>
      </w:r>
    </w:p>
    <w:p w14:paraId="13C0CCE8" w14:textId="77777777" w:rsidR="00F00613" w:rsidRPr="0006241C" w:rsidRDefault="00F00613" w:rsidP="0006241C">
      <w:pPr>
        <w:spacing w:line="360" w:lineRule="auto"/>
        <w:jc w:val="left"/>
        <w:rPr>
          <w:rFonts w:ascii="Arial" w:hAnsi="Arial" w:cs="Arial"/>
          <w:sz w:val="24"/>
          <w:szCs w:val="24"/>
        </w:rPr>
      </w:pPr>
      <w:r w:rsidRPr="0006241C">
        <w:rPr>
          <w:rFonts w:ascii="Arial" w:hAnsi="Arial" w:cs="Arial"/>
          <w:sz w:val="24"/>
          <w:szCs w:val="24"/>
        </w:rPr>
        <w:t xml:space="preserve">    </w:t>
      </w:r>
      <w:r w:rsidRPr="0006241C">
        <w:rPr>
          <w:rStyle w:val="Heading1Char"/>
          <w:rFonts w:ascii="Arial" w:hAnsi="Arial" w:cs="Arial"/>
          <w:sz w:val="24"/>
          <w:szCs w:val="24"/>
        </w:rPr>
        <w:t xml:space="preserve">   </w:t>
      </w:r>
      <w:r w:rsidR="002345B1" w:rsidRPr="0006241C">
        <w:rPr>
          <w:rStyle w:val="Heading1Char"/>
          <w:rFonts w:ascii="Arial" w:hAnsi="Arial" w:cs="Arial"/>
          <w:sz w:val="24"/>
          <w:szCs w:val="24"/>
        </w:rPr>
        <w:t xml:space="preserve"> </w:t>
      </w:r>
      <w:bookmarkStart w:id="3" w:name="_Toc50065712"/>
      <w:r w:rsidR="00DB44A9" w:rsidRPr="0006241C">
        <w:rPr>
          <w:rStyle w:val="Heading1Char"/>
          <w:rFonts w:ascii="Arial" w:hAnsi="Arial" w:cs="Arial"/>
          <w:sz w:val="24"/>
          <w:szCs w:val="24"/>
        </w:rPr>
        <w:t xml:space="preserve">At the </w:t>
      </w:r>
      <w:r w:rsidR="008E5727" w:rsidRPr="0006241C">
        <w:rPr>
          <w:rStyle w:val="Heading1Char"/>
          <w:rFonts w:ascii="Arial" w:hAnsi="Arial" w:cs="Arial"/>
          <w:sz w:val="24"/>
          <w:szCs w:val="24"/>
        </w:rPr>
        <w:t>trust vs mistrust stage</w:t>
      </w:r>
      <w:bookmarkEnd w:id="3"/>
      <w:r w:rsidR="008E5727" w:rsidRPr="0006241C">
        <w:rPr>
          <w:rFonts w:ascii="Arial" w:hAnsi="Arial" w:cs="Arial"/>
          <w:b/>
          <w:bCs/>
          <w:sz w:val="24"/>
          <w:szCs w:val="24"/>
        </w:rPr>
        <w:t>,</w:t>
      </w:r>
      <w:r w:rsidR="008E5727" w:rsidRPr="0006241C">
        <w:rPr>
          <w:rFonts w:ascii="Arial" w:hAnsi="Arial" w:cs="Arial"/>
          <w:sz w:val="24"/>
          <w:szCs w:val="24"/>
        </w:rPr>
        <w:t xml:space="preserve"> the child is still aiming to learn and understand the world that they live </w:t>
      </w:r>
      <w:r w:rsidR="001A57D1" w:rsidRPr="0006241C">
        <w:rPr>
          <w:rFonts w:ascii="Arial" w:hAnsi="Arial" w:cs="Arial"/>
          <w:sz w:val="24"/>
          <w:szCs w:val="24"/>
        </w:rPr>
        <w:t>in,</w:t>
      </w:r>
      <w:r w:rsidR="004F2A6F" w:rsidRPr="0006241C">
        <w:rPr>
          <w:rFonts w:ascii="Arial" w:hAnsi="Arial" w:cs="Arial"/>
          <w:sz w:val="24"/>
          <w:szCs w:val="24"/>
        </w:rPr>
        <w:t xml:space="preserve"> so the child requires </w:t>
      </w:r>
      <w:r w:rsidR="005C4AAE" w:rsidRPr="0006241C">
        <w:rPr>
          <w:rFonts w:ascii="Arial" w:hAnsi="Arial" w:cs="Arial"/>
          <w:sz w:val="24"/>
          <w:szCs w:val="24"/>
        </w:rPr>
        <w:t>reliable</w:t>
      </w:r>
      <w:r w:rsidR="00896C96" w:rsidRPr="0006241C">
        <w:rPr>
          <w:rFonts w:ascii="Arial" w:hAnsi="Arial" w:cs="Arial"/>
          <w:sz w:val="24"/>
          <w:szCs w:val="24"/>
        </w:rPr>
        <w:t xml:space="preserve"> and</w:t>
      </w:r>
      <w:r w:rsidR="005C4AAE" w:rsidRPr="0006241C">
        <w:rPr>
          <w:rFonts w:ascii="Arial" w:hAnsi="Arial" w:cs="Arial"/>
          <w:sz w:val="24"/>
          <w:szCs w:val="24"/>
        </w:rPr>
        <w:t xml:space="preserve"> cons</w:t>
      </w:r>
      <w:r w:rsidR="00896C96" w:rsidRPr="0006241C">
        <w:rPr>
          <w:rFonts w:ascii="Arial" w:hAnsi="Arial" w:cs="Arial"/>
          <w:sz w:val="24"/>
          <w:szCs w:val="24"/>
        </w:rPr>
        <w:t>isten</w:t>
      </w:r>
      <w:r w:rsidR="005C4AAE" w:rsidRPr="0006241C">
        <w:rPr>
          <w:rFonts w:ascii="Arial" w:hAnsi="Arial" w:cs="Arial"/>
          <w:sz w:val="24"/>
          <w:szCs w:val="24"/>
        </w:rPr>
        <w:t xml:space="preserve">t care </w:t>
      </w:r>
      <w:r w:rsidR="001A57D1" w:rsidRPr="0006241C">
        <w:rPr>
          <w:rFonts w:ascii="Arial" w:hAnsi="Arial" w:cs="Arial"/>
          <w:sz w:val="24"/>
          <w:szCs w:val="24"/>
        </w:rPr>
        <w:t xml:space="preserve">from a primary caregiver </w:t>
      </w:r>
      <w:r w:rsidR="005C4AAE" w:rsidRPr="0006241C">
        <w:rPr>
          <w:rFonts w:ascii="Arial" w:hAnsi="Arial" w:cs="Arial"/>
          <w:sz w:val="24"/>
          <w:szCs w:val="24"/>
        </w:rPr>
        <w:t>for them to be able to develop trust</w:t>
      </w:r>
      <w:r w:rsidR="003E4C84" w:rsidRPr="0006241C">
        <w:rPr>
          <w:rFonts w:ascii="Arial" w:hAnsi="Arial" w:cs="Arial"/>
          <w:sz w:val="24"/>
          <w:szCs w:val="24"/>
        </w:rPr>
        <w:t xml:space="preserve"> as well as hope</w:t>
      </w:r>
      <w:r w:rsidR="001A57D1" w:rsidRPr="0006241C">
        <w:rPr>
          <w:rFonts w:ascii="Arial" w:hAnsi="Arial" w:cs="Arial"/>
          <w:sz w:val="24"/>
          <w:szCs w:val="24"/>
        </w:rPr>
        <w:t>. If the demand for</w:t>
      </w:r>
      <w:r w:rsidR="00896C96" w:rsidRPr="0006241C">
        <w:rPr>
          <w:rFonts w:ascii="Arial" w:hAnsi="Arial" w:cs="Arial"/>
          <w:sz w:val="24"/>
          <w:szCs w:val="24"/>
        </w:rPr>
        <w:t xml:space="preserve"> reliable and consistent care is not met, then the child may grow </w:t>
      </w:r>
      <w:r w:rsidR="00FD5B17" w:rsidRPr="0006241C">
        <w:rPr>
          <w:rFonts w:ascii="Arial" w:hAnsi="Arial" w:cs="Arial"/>
          <w:sz w:val="24"/>
          <w:szCs w:val="24"/>
        </w:rPr>
        <w:t xml:space="preserve">up to be untrusting and </w:t>
      </w:r>
      <w:r w:rsidR="00AE5941" w:rsidRPr="0006241C">
        <w:rPr>
          <w:rFonts w:ascii="Arial" w:hAnsi="Arial" w:cs="Arial"/>
          <w:sz w:val="24"/>
          <w:szCs w:val="24"/>
        </w:rPr>
        <w:t>anxious.</w:t>
      </w:r>
      <w:r w:rsidR="00755787" w:rsidRPr="0006241C">
        <w:rPr>
          <w:rFonts w:ascii="Arial" w:hAnsi="Arial" w:cs="Arial"/>
          <w:sz w:val="24"/>
          <w:szCs w:val="24"/>
        </w:rPr>
        <w:t xml:space="preserve"> </w:t>
      </w:r>
      <w:r w:rsidR="009A5352" w:rsidRPr="0006241C">
        <w:rPr>
          <w:rFonts w:ascii="Arial" w:hAnsi="Arial" w:cs="Arial"/>
          <w:sz w:val="24"/>
          <w:szCs w:val="24"/>
        </w:rPr>
        <w:t xml:space="preserve">The child may also </w:t>
      </w:r>
      <w:r w:rsidR="003E4C84" w:rsidRPr="0006241C">
        <w:rPr>
          <w:rFonts w:ascii="Arial" w:hAnsi="Arial" w:cs="Arial"/>
          <w:sz w:val="24"/>
          <w:szCs w:val="24"/>
        </w:rPr>
        <w:t xml:space="preserve">have confidence issues. </w:t>
      </w:r>
      <w:r w:rsidR="00E86063" w:rsidRPr="0006241C">
        <w:rPr>
          <w:rFonts w:ascii="Arial" w:hAnsi="Arial" w:cs="Arial"/>
          <w:sz w:val="24"/>
          <w:szCs w:val="24"/>
        </w:rPr>
        <w:t xml:space="preserve">This stage could help </w:t>
      </w:r>
      <w:r w:rsidRPr="0006241C">
        <w:rPr>
          <w:rFonts w:ascii="Arial" w:hAnsi="Arial" w:cs="Arial"/>
          <w:sz w:val="24"/>
          <w:szCs w:val="24"/>
        </w:rPr>
        <w:t>H</w:t>
      </w:r>
      <w:r w:rsidR="00E86063" w:rsidRPr="0006241C">
        <w:rPr>
          <w:rFonts w:ascii="Arial" w:hAnsi="Arial" w:cs="Arial"/>
          <w:sz w:val="24"/>
          <w:szCs w:val="24"/>
        </w:rPr>
        <w:t xml:space="preserve">ealth and </w:t>
      </w:r>
      <w:r w:rsidRPr="0006241C">
        <w:rPr>
          <w:rFonts w:ascii="Arial" w:hAnsi="Arial" w:cs="Arial"/>
          <w:sz w:val="24"/>
          <w:szCs w:val="24"/>
        </w:rPr>
        <w:t>S</w:t>
      </w:r>
      <w:r w:rsidR="00E86063" w:rsidRPr="0006241C">
        <w:rPr>
          <w:rFonts w:ascii="Arial" w:hAnsi="Arial" w:cs="Arial"/>
          <w:sz w:val="24"/>
          <w:szCs w:val="24"/>
        </w:rPr>
        <w:t xml:space="preserve">ocial carers </w:t>
      </w:r>
      <w:r w:rsidR="00BD5173" w:rsidRPr="0006241C">
        <w:rPr>
          <w:rFonts w:ascii="Arial" w:hAnsi="Arial" w:cs="Arial"/>
          <w:sz w:val="24"/>
          <w:szCs w:val="24"/>
        </w:rPr>
        <w:t>understand</w:t>
      </w:r>
      <w:r w:rsidR="003B4825" w:rsidRPr="0006241C">
        <w:rPr>
          <w:rFonts w:ascii="Arial" w:hAnsi="Arial" w:cs="Arial"/>
          <w:sz w:val="24"/>
          <w:szCs w:val="24"/>
        </w:rPr>
        <w:t xml:space="preserve"> </w:t>
      </w:r>
      <w:r w:rsidR="00943F56" w:rsidRPr="0006241C">
        <w:rPr>
          <w:rFonts w:ascii="Arial" w:hAnsi="Arial" w:cs="Arial"/>
          <w:sz w:val="24"/>
          <w:szCs w:val="24"/>
        </w:rPr>
        <w:t>the importance of primary caregivers in the development of children</w:t>
      </w:r>
      <w:r w:rsidR="0008524F" w:rsidRPr="0006241C">
        <w:rPr>
          <w:rFonts w:ascii="Arial" w:hAnsi="Arial" w:cs="Arial"/>
          <w:sz w:val="24"/>
          <w:szCs w:val="24"/>
        </w:rPr>
        <w:t xml:space="preserve"> by developing techniques to help parents understand how to take care of their children</w:t>
      </w:r>
      <w:r w:rsidR="00943F56" w:rsidRPr="0006241C">
        <w:rPr>
          <w:rFonts w:ascii="Arial" w:hAnsi="Arial" w:cs="Arial"/>
          <w:sz w:val="24"/>
          <w:szCs w:val="24"/>
        </w:rPr>
        <w:t>.</w:t>
      </w:r>
    </w:p>
    <w:p w14:paraId="7D77637B" w14:textId="77777777" w:rsidR="00F00613" w:rsidRPr="0006241C" w:rsidRDefault="00F00613" w:rsidP="0006241C">
      <w:pPr>
        <w:spacing w:line="360" w:lineRule="auto"/>
        <w:jc w:val="left"/>
        <w:rPr>
          <w:rFonts w:ascii="Arial" w:hAnsi="Arial" w:cs="Arial"/>
          <w:sz w:val="24"/>
          <w:szCs w:val="24"/>
        </w:rPr>
      </w:pPr>
      <w:r w:rsidRPr="0006241C">
        <w:rPr>
          <w:rFonts w:ascii="Arial" w:hAnsi="Arial" w:cs="Arial"/>
          <w:sz w:val="24"/>
          <w:szCs w:val="24"/>
        </w:rPr>
        <w:t xml:space="preserve">     </w:t>
      </w:r>
      <w:r w:rsidR="001B2A02" w:rsidRPr="0006241C">
        <w:rPr>
          <w:rFonts w:ascii="Arial" w:hAnsi="Arial" w:cs="Arial"/>
          <w:sz w:val="24"/>
          <w:szCs w:val="24"/>
        </w:rPr>
        <w:t xml:space="preserve"> </w:t>
      </w:r>
      <w:bookmarkStart w:id="4" w:name="_Toc50065713"/>
      <w:r w:rsidR="0008524F" w:rsidRPr="0006241C">
        <w:rPr>
          <w:rStyle w:val="Heading1Char"/>
          <w:rFonts w:ascii="Arial" w:hAnsi="Arial" w:cs="Arial"/>
          <w:sz w:val="24"/>
          <w:szCs w:val="24"/>
        </w:rPr>
        <w:t>Autonomy vs shame</w:t>
      </w:r>
      <w:r w:rsidR="006106AE" w:rsidRPr="0006241C">
        <w:rPr>
          <w:rStyle w:val="Heading1Char"/>
          <w:rFonts w:ascii="Arial" w:hAnsi="Arial" w:cs="Arial"/>
          <w:sz w:val="24"/>
          <w:szCs w:val="24"/>
        </w:rPr>
        <w:t xml:space="preserve"> </w:t>
      </w:r>
      <w:r w:rsidR="00593AD0" w:rsidRPr="0006241C">
        <w:rPr>
          <w:rStyle w:val="Heading1Char"/>
          <w:rFonts w:ascii="Arial" w:hAnsi="Arial" w:cs="Arial"/>
          <w:sz w:val="24"/>
          <w:szCs w:val="24"/>
        </w:rPr>
        <w:t>is</w:t>
      </w:r>
      <w:bookmarkEnd w:id="4"/>
      <w:r w:rsidR="00593AD0" w:rsidRPr="0006241C">
        <w:rPr>
          <w:rFonts w:ascii="Arial" w:hAnsi="Arial" w:cs="Arial"/>
          <w:sz w:val="24"/>
          <w:szCs w:val="24"/>
        </w:rPr>
        <w:t xml:space="preserve"> the next stage that individual’s go through. Erikson stated that at this stage</w:t>
      </w:r>
      <w:r w:rsidR="00E017B8" w:rsidRPr="0006241C">
        <w:rPr>
          <w:rFonts w:ascii="Arial" w:hAnsi="Arial" w:cs="Arial"/>
          <w:sz w:val="24"/>
          <w:szCs w:val="24"/>
        </w:rPr>
        <w:t>,</w:t>
      </w:r>
      <w:r w:rsidR="00593AD0" w:rsidRPr="0006241C">
        <w:rPr>
          <w:rFonts w:ascii="Arial" w:hAnsi="Arial" w:cs="Arial"/>
          <w:sz w:val="24"/>
          <w:szCs w:val="24"/>
        </w:rPr>
        <w:t xml:space="preserve"> children</w:t>
      </w:r>
      <w:r w:rsidR="00E017B8" w:rsidRPr="0006241C">
        <w:rPr>
          <w:rFonts w:ascii="Arial" w:hAnsi="Arial" w:cs="Arial"/>
          <w:sz w:val="24"/>
          <w:szCs w:val="24"/>
        </w:rPr>
        <w:t xml:space="preserve"> </w:t>
      </w:r>
      <w:r w:rsidR="009A3814" w:rsidRPr="0006241C">
        <w:rPr>
          <w:rFonts w:ascii="Arial" w:hAnsi="Arial" w:cs="Arial"/>
          <w:sz w:val="24"/>
          <w:szCs w:val="24"/>
        </w:rPr>
        <w:t xml:space="preserve">aim to </w:t>
      </w:r>
      <w:r w:rsidR="001C55EF" w:rsidRPr="0006241C">
        <w:rPr>
          <w:rFonts w:ascii="Arial" w:hAnsi="Arial" w:cs="Arial"/>
          <w:sz w:val="24"/>
          <w:szCs w:val="24"/>
        </w:rPr>
        <w:t xml:space="preserve">learn how to do things by </w:t>
      </w:r>
      <w:r w:rsidR="00957310" w:rsidRPr="0006241C">
        <w:rPr>
          <w:rFonts w:ascii="Arial" w:hAnsi="Arial" w:cs="Arial"/>
          <w:sz w:val="24"/>
          <w:szCs w:val="24"/>
        </w:rPr>
        <w:t>themselves,</w:t>
      </w:r>
      <w:r w:rsidR="001C55EF" w:rsidRPr="0006241C">
        <w:rPr>
          <w:rFonts w:ascii="Arial" w:hAnsi="Arial" w:cs="Arial"/>
          <w:sz w:val="24"/>
          <w:szCs w:val="24"/>
        </w:rPr>
        <w:t xml:space="preserve"> such as putting their own shoes by themselves </w:t>
      </w:r>
      <w:r w:rsidR="00A15DD2" w:rsidRPr="0006241C">
        <w:rPr>
          <w:rFonts w:ascii="Arial" w:hAnsi="Arial" w:cs="Arial"/>
          <w:sz w:val="24"/>
          <w:szCs w:val="24"/>
        </w:rPr>
        <w:t>or learning how to feed themselves using cutlery.</w:t>
      </w:r>
      <w:r w:rsidR="00AF13E0" w:rsidRPr="0006241C">
        <w:rPr>
          <w:rFonts w:ascii="Arial" w:hAnsi="Arial" w:cs="Arial"/>
          <w:sz w:val="24"/>
          <w:szCs w:val="24"/>
        </w:rPr>
        <w:t xml:space="preserve"> If the child is successful at this stage, </w:t>
      </w:r>
      <w:r w:rsidR="00A22B99" w:rsidRPr="0006241C">
        <w:rPr>
          <w:rFonts w:ascii="Arial" w:hAnsi="Arial" w:cs="Arial"/>
          <w:sz w:val="24"/>
          <w:szCs w:val="24"/>
        </w:rPr>
        <w:t>they will be able to develop</w:t>
      </w:r>
      <w:r w:rsidR="00DB5216" w:rsidRPr="0006241C">
        <w:rPr>
          <w:rFonts w:ascii="Arial" w:hAnsi="Arial" w:cs="Arial"/>
          <w:sz w:val="24"/>
          <w:szCs w:val="24"/>
        </w:rPr>
        <w:t xml:space="preserve"> the virtue of will, because they will be able to</w:t>
      </w:r>
      <w:r w:rsidR="00A65410" w:rsidRPr="0006241C">
        <w:rPr>
          <w:rFonts w:ascii="Arial" w:hAnsi="Arial" w:cs="Arial"/>
          <w:sz w:val="24"/>
          <w:szCs w:val="24"/>
        </w:rPr>
        <w:t xml:space="preserve"> be independent</w:t>
      </w:r>
      <w:r w:rsidR="008D14F2" w:rsidRPr="0006241C">
        <w:rPr>
          <w:rFonts w:ascii="Arial" w:hAnsi="Arial" w:cs="Arial"/>
          <w:sz w:val="24"/>
          <w:szCs w:val="24"/>
        </w:rPr>
        <w:t xml:space="preserve"> (autonomous)</w:t>
      </w:r>
      <w:r w:rsidR="00A65410" w:rsidRPr="0006241C">
        <w:rPr>
          <w:rFonts w:ascii="Arial" w:hAnsi="Arial" w:cs="Arial"/>
          <w:sz w:val="24"/>
          <w:szCs w:val="24"/>
        </w:rPr>
        <w:t xml:space="preserve"> and confident in the</w:t>
      </w:r>
      <w:r w:rsidR="00593AD0" w:rsidRPr="0006241C">
        <w:rPr>
          <w:rFonts w:ascii="Arial" w:hAnsi="Arial" w:cs="Arial"/>
          <w:sz w:val="24"/>
          <w:szCs w:val="24"/>
        </w:rPr>
        <w:t xml:space="preserve"> </w:t>
      </w:r>
      <w:r w:rsidR="00A65410" w:rsidRPr="0006241C">
        <w:rPr>
          <w:rFonts w:ascii="Arial" w:hAnsi="Arial" w:cs="Arial"/>
          <w:sz w:val="24"/>
          <w:szCs w:val="24"/>
        </w:rPr>
        <w:t>world. If the child is</w:t>
      </w:r>
      <w:r w:rsidR="00CC7BBA" w:rsidRPr="0006241C">
        <w:rPr>
          <w:rFonts w:ascii="Arial" w:hAnsi="Arial" w:cs="Arial"/>
          <w:sz w:val="24"/>
          <w:szCs w:val="24"/>
        </w:rPr>
        <w:t xml:space="preserve"> not allowed to be independent enough</w:t>
      </w:r>
      <w:r w:rsidR="004B6260" w:rsidRPr="0006241C">
        <w:rPr>
          <w:rFonts w:ascii="Arial" w:hAnsi="Arial" w:cs="Arial"/>
          <w:sz w:val="24"/>
          <w:szCs w:val="24"/>
        </w:rPr>
        <w:t xml:space="preserve">, or if they are criticised too much, the child may not have enough </w:t>
      </w:r>
      <w:r w:rsidR="00204493" w:rsidRPr="0006241C">
        <w:rPr>
          <w:rFonts w:ascii="Arial" w:hAnsi="Arial" w:cs="Arial"/>
          <w:sz w:val="24"/>
          <w:szCs w:val="24"/>
        </w:rPr>
        <w:t>s</w:t>
      </w:r>
      <w:r w:rsidR="004B6260" w:rsidRPr="0006241C">
        <w:rPr>
          <w:rFonts w:ascii="Arial" w:hAnsi="Arial" w:cs="Arial"/>
          <w:sz w:val="24"/>
          <w:szCs w:val="24"/>
        </w:rPr>
        <w:t>elf-esteem</w:t>
      </w:r>
      <w:r w:rsidR="00204493" w:rsidRPr="0006241C">
        <w:rPr>
          <w:rFonts w:ascii="Arial" w:hAnsi="Arial" w:cs="Arial"/>
          <w:sz w:val="24"/>
          <w:szCs w:val="24"/>
        </w:rPr>
        <w:t xml:space="preserve"> and might develop shame and doubt</w:t>
      </w:r>
      <w:r w:rsidR="008D14F2" w:rsidRPr="0006241C">
        <w:rPr>
          <w:rFonts w:ascii="Arial" w:hAnsi="Arial" w:cs="Arial"/>
          <w:sz w:val="24"/>
          <w:szCs w:val="24"/>
        </w:rPr>
        <w:t>.</w:t>
      </w:r>
      <w:r w:rsidR="00A4002C" w:rsidRPr="0006241C">
        <w:rPr>
          <w:rFonts w:ascii="Arial" w:hAnsi="Arial" w:cs="Arial"/>
          <w:sz w:val="24"/>
          <w:szCs w:val="24"/>
        </w:rPr>
        <w:t xml:space="preserve"> This</w:t>
      </w:r>
      <w:r w:rsidR="00E03E79" w:rsidRPr="0006241C">
        <w:rPr>
          <w:rFonts w:ascii="Arial" w:hAnsi="Arial" w:cs="Arial"/>
          <w:sz w:val="24"/>
          <w:szCs w:val="24"/>
        </w:rPr>
        <w:t xml:space="preserve"> is</w:t>
      </w:r>
      <w:r w:rsidR="00A4002C" w:rsidRPr="0006241C">
        <w:rPr>
          <w:rFonts w:ascii="Arial" w:hAnsi="Arial" w:cs="Arial"/>
          <w:sz w:val="24"/>
          <w:szCs w:val="24"/>
        </w:rPr>
        <w:t xml:space="preserve"> important for health an</w:t>
      </w:r>
      <w:r w:rsidR="003E4531" w:rsidRPr="0006241C">
        <w:rPr>
          <w:rFonts w:ascii="Arial" w:hAnsi="Arial" w:cs="Arial"/>
          <w:sz w:val="24"/>
          <w:szCs w:val="24"/>
        </w:rPr>
        <w:t>d</w:t>
      </w:r>
      <w:r w:rsidR="00A4002C" w:rsidRPr="0006241C">
        <w:rPr>
          <w:rFonts w:ascii="Arial" w:hAnsi="Arial" w:cs="Arial"/>
          <w:sz w:val="24"/>
          <w:szCs w:val="24"/>
        </w:rPr>
        <w:t xml:space="preserve"> social </w:t>
      </w:r>
      <w:r w:rsidR="00BE0AFA" w:rsidRPr="0006241C">
        <w:rPr>
          <w:rFonts w:ascii="Arial" w:hAnsi="Arial" w:cs="Arial"/>
          <w:sz w:val="24"/>
          <w:szCs w:val="24"/>
        </w:rPr>
        <w:t>carers because</w:t>
      </w:r>
      <w:r w:rsidR="00A4002C" w:rsidRPr="0006241C">
        <w:rPr>
          <w:rFonts w:ascii="Arial" w:hAnsi="Arial" w:cs="Arial"/>
          <w:sz w:val="24"/>
          <w:szCs w:val="24"/>
        </w:rPr>
        <w:t xml:space="preserve"> they can help advise parents </w:t>
      </w:r>
      <w:r w:rsidR="003E4531" w:rsidRPr="0006241C">
        <w:rPr>
          <w:rFonts w:ascii="Arial" w:hAnsi="Arial" w:cs="Arial"/>
          <w:sz w:val="24"/>
          <w:szCs w:val="24"/>
        </w:rPr>
        <w:t xml:space="preserve">to allow their child to be more independent to </w:t>
      </w:r>
      <w:r w:rsidR="00BE0AFA" w:rsidRPr="0006241C">
        <w:rPr>
          <w:rFonts w:ascii="Arial" w:hAnsi="Arial" w:cs="Arial"/>
          <w:sz w:val="24"/>
          <w:szCs w:val="24"/>
        </w:rPr>
        <w:t>prevent them from developing the guilt and shame trait.</w:t>
      </w:r>
    </w:p>
    <w:p w14:paraId="24AA5CAA" w14:textId="77777777" w:rsidR="00F00613" w:rsidRPr="0006241C" w:rsidRDefault="00BE0AFA" w:rsidP="0006241C">
      <w:pPr>
        <w:spacing w:line="360" w:lineRule="auto"/>
        <w:jc w:val="left"/>
        <w:rPr>
          <w:rFonts w:ascii="Arial" w:hAnsi="Arial" w:cs="Arial"/>
          <w:sz w:val="24"/>
          <w:szCs w:val="24"/>
        </w:rPr>
      </w:pPr>
      <w:r w:rsidRPr="0006241C">
        <w:rPr>
          <w:rFonts w:ascii="Arial" w:hAnsi="Arial" w:cs="Arial"/>
          <w:sz w:val="24"/>
          <w:szCs w:val="24"/>
        </w:rPr>
        <w:t xml:space="preserve"> As a parent, I have realised th</w:t>
      </w:r>
      <w:r w:rsidR="00E03E79" w:rsidRPr="0006241C">
        <w:rPr>
          <w:rFonts w:ascii="Arial" w:hAnsi="Arial" w:cs="Arial"/>
          <w:sz w:val="24"/>
          <w:szCs w:val="24"/>
        </w:rPr>
        <w:t>at because I allowed my children to be independent at this age, they have grown up to not be reliant on me, which gives Erikson</w:t>
      </w:r>
      <w:r w:rsidR="00792C65" w:rsidRPr="0006241C">
        <w:rPr>
          <w:rFonts w:ascii="Arial" w:hAnsi="Arial" w:cs="Arial"/>
          <w:sz w:val="24"/>
          <w:szCs w:val="24"/>
        </w:rPr>
        <w:t>’</w:t>
      </w:r>
      <w:r w:rsidR="00E03E79" w:rsidRPr="0006241C">
        <w:rPr>
          <w:rFonts w:ascii="Arial" w:hAnsi="Arial" w:cs="Arial"/>
          <w:sz w:val="24"/>
          <w:szCs w:val="24"/>
        </w:rPr>
        <w:t>s theory real life validity</w:t>
      </w:r>
      <w:r w:rsidR="00792C65" w:rsidRPr="0006241C">
        <w:rPr>
          <w:rFonts w:ascii="Arial" w:hAnsi="Arial" w:cs="Arial"/>
          <w:sz w:val="24"/>
          <w:szCs w:val="24"/>
        </w:rPr>
        <w:t>, therefore strengthening its explanatory power</w:t>
      </w:r>
      <w:r w:rsidR="00792C65" w:rsidRPr="0006241C">
        <w:rPr>
          <w:rFonts w:ascii="Arial" w:hAnsi="Arial" w:cs="Arial"/>
          <w:b/>
          <w:bCs/>
          <w:sz w:val="24"/>
          <w:szCs w:val="24"/>
        </w:rPr>
        <w:t>.</w:t>
      </w:r>
      <w:r w:rsidR="005404C4" w:rsidRPr="0006241C">
        <w:rPr>
          <w:rFonts w:ascii="Arial" w:hAnsi="Arial" w:cs="Arial"/>
          <w:b/>
          <w:bCs/>
          <w:sz w:val="24"/>
          <w:szCs w:val="24"/>
        </w:rPr>
        <w:t xml:space="preserve"> Initiative </w:t>
      </w:r>
      <w:r w:rsidR="003865BE" w:rsidRPr="0006241C">
        <w:rPr>
          <w:rFonts w:ascii="Arial" w:hAnsi="Arial" w:cs="Arial"/>
          <w:b/>
          <w:bCs/>
          <w:sz w:val="24"/>
          <w:szCs w:val="24"/>
        </w:rPr>
        <w:t>vs guilt</w:t>
      </w:r>
      <w:r w:rsidR="003865BE" w:rsidRPr="0006241C">
        <w:rPr>
          <w:rFonts w:ascii="Arial" w:hAnsi="Arial" w:cs="Arial"/>
          <w:sz w:val="24"/>
          <w:szCs w:val="24"/>
        </w:rPr>
        <w:t xml:space="preserve"> is the next stage and at this stage </w:t>
      </w:r>
      <w:r w:rsidR="00BF3BCE" w:rsidRPr="0006241C">
        <w:rPr>
          <w:rFonts w:ascii="Arial" w:hAnsi="Arial" w:cs="Arial"/>
          <w:sz w:val="24"/>
          <w:szCs w:val="24"/>
        </w:rPr>
        <w:t>children learn to</w:t>
      </w:r>
      <w:r w:rsidR="005276FA" w:rsidRPr="0006241C">
        <w:rPr>
          <w:rFonts w:ascii="Arial" w:hAnsi="Arial" w:cs="Arial"/>
          <w:sz w:val="24"/>
          <w:szCs w:val="24"/>
        </w:rPr>
        <w:t xml:space="preserve"> interact better with other </w:t>
      </w:r>
      <w:r w:rsidR="00C37189" w:rsidRPr="0006241C">
        <w:rPr>
          <w:rFonts w:ascii="Arial" w:hAnsi="Arial" w:cs="Arial"/>
          <w:sz w:val="24"/>
          <w:szCs w:val="24"/>
        </w:rPr>
        <w:t xml:space="preserve">individuals. </w:t>
      </w:r>
      <w:r w:rsidR="00B56A98" w:rsidRPr="0006241C">
        <w:rPr>
          <w:rFonts w:ascii="Arial" w:hAnsi="Arial" w:cs="Arial"/>
          <w:sz w:val="24"/>
          <w:szCs w:val="24"/>
        </w:rPr>
        <w:t>This stage is important because this</w:t>
      </w:r>
      <w:r w:rsidR="000F3D21" w:rsidRPr="0006241C">
        <w:rPr>
          <w:rFonts w:ascii="Arial" w:hAnsi="Arial" w:cs="Arial"/>
          <w:sz w:val="24"/>
          <w:szCs w:val="24"/>
        </w:rPr>
        <w:t xml:space="preserve"> is</w:t>
      </w:r>
      <w:r w:rsidR="00B56A98" w:rsidRPr="0006241C">
        <w:rPr>
          <w:rFonts w:ascii="Arial" w:hAnsi="Arial" w:cs="Arial"/>
          <w:sz w:val="24"/>
          <w:szCs w:val="24"/>
        </w:rPr>
        <w:t xml:space="preserve"> the age where </w:t>
      </w:r>
      <w:r w:rsidR="000F553F" w:rsidRPr="0006241C">
        <w:rPr>
          <w:rFonts w:ascii="Arial" w:hAnsi="Arial" w:cs="Arial"/>
          <w:sz w:val="24"/>
          <w:szCs w:val="24"/>
        </w:rPr>
        <w:t xml:space="preserve">children </w:t>
      </w:r>
      <w:r w:rsidR="008B7CDB" w:rsidRPr="0006241C">
        <w:rPr>
          <w:rFonts w:ascii="Arial" w:hAnsi="Arial" w:cs="Arial"/>
          <w:sz w:val="24"/>
          <w:szCs w:val="24"/>
        </w:rPr>
        <w:t xml:space="preserve">start to </w:t>
      </w:r>
      <w:r w:rsidR="00DC0314" w:rsidRPr="0006241C">
        <w:rPr>
          <w:rFonts w:ascii="Arial" w:hAnsi="Arial" w:cs="Arial"/>
          <w:sz w:val="24"/>
          <w:szCs w:val="24"/>
        </w:rPr>
        <w:t>explore</w:t>
      </w:r>
      <w:r w:rsidR="00721206" w:rsidRPr="0006241C">
        <w:rPr>
          <w:rFonts w:ascii="Arial" w:hAnsi="Arial" w:cs="Arial"/>
          <w:sz w:val="24"/>
          <w:szCs w:val="24"/>
        </w:rPr>
        <w:t xml:space="preserve"> what they like and what they </w:t>
      </w:r>
      <w:r w:rsidR="00F579FB" w:rsidRPr="0006241C">
        <w:rPr>
          <w:rFonts w:ascii="Arial" w:hAnsi="Arial" w:cs="Arial"/>
          <w:sz w:val="24"/>
          <w:szCs w:val="24"/>
        </w:rPr>
        <w:t>do not like</w:t>
      </w:r>
      <w:r w:rsidR="00960792" w:rsidRPr="0006241C">
        <w:rPr>
          <w:rFonts w:ascii="Arial" w:hAnsi="Arial" w:cs="Arial"/>
          <w:sz w:val="24"/>
          <w:szCs w:val="24"/>
        </w:rPr>
        <w:t>. This is done through children making plans and learnin</w:t>
      </w:r>
      <w:r w:rsidR="00F344B2" w:rsidRPr="0006241C">
        <w:rPr>
          <w:rFonts w:ascii="Arial" w:hAnsi="Arial" w:cs="Arial"/>
          <w:sz w:val="24"/>
          <w:szCs w:val="24"/>
        </w:rPr>
        <w:t xml:space="preserve">g how to take initiative. If this stage is successful, </w:t>
      </w:r>
      <w:r w:rsidR="00CD1ED1" w:rsidRPr="0006241C">
        <w:rPr>
          <w:rFonts w:ascii="Arial" w:hAnsi="Arial" w:cs="Arial"/>
          <w:sz w:val="24"/>
          <w:szCs w:val="24"/>
        </w:rPr>
        <w:t>the child would learn how to take initiative and take the lead in situation</w:t>
      </w:r>
      <w:r w:rsidR="00125CFA" w:rsidRPr="0006241C">
        <w:rPr>
          <w:rFonts w:ascii="Arial" w:hAnsi="Arial" w:cs="Arial"/>
          <w:sz w:val="24"/>
          <w:szCs w:val="24"/>
        </w:rPr>
        <w:t xml:space="preserve"> and the child would </w:t>
      </w:r>
      <w:r w:rsidR="00213165" w:rsidRPr="0006241C">
        <w:rPr>
          <w:rFonts w:ascii="Arial" w:hAnsi="Arial" w:cs="Arial"/>
          <w:sz w:val="24"/>
          <w:szCs w:val="24"/>
        </w:rPr>
        <w:t>develop the virtue of purpose.</w:t>
      </w:r>
      <w:r w:rsidR="00CD1ED1" w:rsidRPr="0006241C">
        <w:rPr>
          <w:rFonts w:ascii="Arial" w:hAnsi="Arial" w:cs="Arial"/>
          <w:sz w:val="24"/>
          <w:szCs w:val="24"/>
        </w:rPr>
        <w:t xml:space="preserve"> If the stage is unsuccessful, </w:t>
      </w:r>
      <w:r w:rsidR="00700B2F" w:rsidRPr="0006241C">
        <w:rPr>
          <w:rFonts w:ascii="Arial" w:hAnsi="Arial" w:cs="Arial"/>
          <w:sz w:val="24"/>
          <w:szCs w:val="24"/>
        </w:rPr>
        <w:t>through too much criticism</w:t>
      </w:r>
      <w:r w:rsidR="00E04DF8" w:rsidRPr="0006241C">
        <w:rPr>
          <w:rFonts w:ascii="Arial" w:hAnsi="Arial" w:cs="Arial"/>
          <w:sz w:val="24"/>
          <w:szCs w:val="24"/>
        </w:rPr>
        <w:t xml:space="preserve"> </w:t>
      </w:r>
      <w:r w:rsidR="001A6B57" w:rsidRPr="0006241C">
        <w:rPr>
          <w:rFonts w:ascii="Arial" w:hAnsi="Arial" w:cs="Arial"/>
          <w:sz w:val="24"/>
          <w:szCs w:val="24"/>
        </w:rPr>
        <w:t xml:space="preserve">the child </w:t>
      </w:r>
      <w:r w:rsidR="00ED32F4" w:rsidRPr="0006241C">
        <w:rPr>
          <w:rFonts w:ascii="Arial" w:hAnsi="Arial" w:cs="Arial"/>
          <w:sz w:val="24"/>
          <w:szCs w:val="24"/>
        </w:rPr>
        <w:t xml:space="preserve">will grow up to have a sense of guilt. </w:t>
      </w:r>
      <w:r w:rsidR="00B441CE" w:rsidRPr="0006241C">
        <w:rPr>
          <w:rFonts w:ascii="Arial" w:hAnsi="Arial" w:cs="Arial"/>
          <w:sz w:val="24"/>
          <w:szCs w:val="24"/>
        </w:rPr>
        <w:t xml:space="preserve">If a </w:t>
      </w:r>
      <w:r w:rsidR="00C03C53" w:rsidRPr="0006241C">
        <w:rPr>
          <w:rFonts w:ascii="Arial" w:hAnsi="Arial" w:cs="Arial"/>
          <w:sz w:val="24"/>
          <w:szCs w:val="24"/>
        </w:rPr>
        <w:t xml:space="preserve">child is too </w:t>
      </w:r>
      <w:r w:rsidR="007F6B35" w:rsidRPr="0006241C">
        <w:rPr>
          <w:rFonts w:ascii="Arial" w:hAnsi="Arial" w:cs="Arial"/>
          <w:sz w:val="24"/>
          <w:szCs w:val="24"/>
        </w:rPr>
        <w:t>guilty,</w:t>
      </w:r>
      <w:r w:rsidR="0035767B" w:rsidRPr="0006241C">
        <w:rPr>
          <w:rFonts w:ascii="Arial" w:hAnsi="Arial" w:cs="Arial"/>
          <w:sz w:val="24"/>
          <w:szCs w:val="24"/>
        </w:rPr>
        <w:t xml:space="preserve"> they may grow up to have low confidence in </w:t>
      </w:r>
      <w:r w:rsidR="00F60184" w:rsidRPr="0006241C">
        <w:rPr>
          <w:rFonts w:ascii="Arial" w:hAnsi="Arial" w:cs="Arial"/>
          <w:sz w:val="24"/>
          <w:szCs w:val="24"/>
        </w:rPr>
        <w:t>i</w:t>
      </w:r>
      <w:r w:rsidR="0035767B" w:rsidRPr="0006241C">
        <w:rPr>
          <w:rFonts w:ascii="Arial" w:hAnsi="Arial" w:cs="Arial"/>
          <w:sz w:val="24"/>
          <w:szCs w:val="24"/>
        </w:rPr>
        <w:t>nterpersonal interactions</w:t>
      </w:r>
      <w:r w:rsidR="001E3CC3" w:rsidRPr="0006241C">
        <w:rPr>
          <w:rFonts w:ascii="Arial" w:hAnsi="Arial" w:cs="Arial"/>
          <w:sz w:val="24"/>
          <w:szCs w:val="24"/>
        </w:rPr>
        <w:t>.</w:t>
      </w:r>
    </w:p>
    <w:p w14:paraId="5271BE86" w14:textId="77777777" w:rsidR="00C07A2D" w:rsidRPr="0006241C" w:rsidRDefault="00F00613" w:rsidP="0006241C">
      <w:pPr>
        <w:spacing w:line="360" w:lineRule="auto"/>
        <w:jc w:val="left"/>
        <w:rPr>
          <w:rFonts w:ascii="Arial" w:hAnsi="Arial" w:cs="Arial"/>
          <w:sz w:val="24"/>
          <w:szCs w:val="24"/>
        </w:rPr>
      </w:pPr>
      <w:r w:rsidRPr="0006241C">
        <w:rPr>
          <w:rFonts w:ascii="Arial" w:hAnsi="Arial" w:cs="Arial"/>
          <w:sz w:val="24"/>
          <w:szCs w:val="24"/>
        </w:rPr>
        <w:lastRenderedPageBreak/>
        <w:t xml:space="preserve">   </w:t>
      </w:r>
      <w:r w:rsidR="00630EF3" w:rsidRPr="0006241C">
        <w:rPr>
          <w:rFonts w:ascii="Arial" w:hAnsi="Arial" w:cs="Arial"/>
          <w:sz w:val="24"/>
          <w:szCs w:val="24"/>
        </w:rPr>
        <w:t xml:space="preserve"> </w:t>
      </w:r>
      <w:bookmarkStart w:id="5" w:name="_Toc50065714"/>
      <w:r w:rsidR="00F13076" w:rsidRPr="0006241C">
        <w:rPr>
          <w:rStyle w:val="Heading1Char"/>
          <w:rFonts w:ascii="Arial" w:hAnsi="Arial" w:cs="Arial"/>
          <w:sz w:val="24"/>
          <w:szCs w:val="24"/>
        </w:rPr>
        <w:t>T</w:t>
      </w:r>
      <w:r w:rsidR="00A779C0" w:rsidRPr="0006241C">
        <w:rPr>
          <w:rStyle w:val="Heading1Char"/>
          <w:rFonts w:ascii="Arial" w:hAnsi="Arial" w:cs="Arial"/>
          <w:sz w:val="24"/>
          <w:szCs w:val="24"/>
        </w:rPr>
        <w:t xml:space="preserve">he next stage </w:t>
      </w:r>
      <w:r w:rsidR="00BB5FD9" w:rsidRPr="0006241C">
        <w:rPr>
          <w:rStyle w:val="Heading1Char"/>
          <w:rFonts w:ascii="Arial" w:hAnsi="Arial" w:cs="Arial"/>
          <w:sz w:val="24"/>
          <w:szCs w:val="24"/>
        </w:rPr>
        <w:t xml:space="preserve">is </w:t>
      </w:r>
      <w:r w:rsidR="005B496C" w:rsidRPr="0006241C">
        <w:rPr>
          <w:rStyle w:val="Heading1Char"/>
          <w:rFonts w:ascii="Arial" w:hAnsi="Arial" w:cs="Arial"/>
          <w:sz w:val="24"/>
          <w:szCs w:val="24"/>
        </w:rPr>
        <w:t>industry</w:t>
      </w:r>
      <w:r w:rsidR="00AE727C" w:rsidRPr="0006241C">
        <w:rPr>
          <w:rStyle w:val="Heading1Char"/>
          <w:rFonts w:ascii="Arial" w:hAnsi="Arial" w:cs="Arial"/>
          <w:sz w:val="24"/>
          <w:szCs w:val="24"/>
        </w:rPr>
        <w:t xml:space="preserve"> (competence) </w:t>
      </w:r>
      <w:r w:rsidR="005B496C" w:rsidRPr="0006241C">
        <w:rPr>
          <w:rStyle w:val="Heading1Char"/>
          <w:rFonts w:ascii="Arial" w:hAnsi="Arial" w:cs="Arial"/>
          <w:sz w:val="24"/>
          <w:szCs w:val="24"/>
        </w:rPr>
        <w:t>v</w:t>
      </w:r>
      <w:r w:rsidR="00AD24EB" w:rsidRPr="0006241C">
        <w:rPr>
          <w:rStyle w:val="Heading1Char"/>
          <w:rFonts w:ascii="Arial" w:hAnsi="Arial" w:cs="Arial"/>
          <w:sz w:val="24"/>
          <w:szCs w:val="24"/>
        </w:rPr>
        <w:t>s.</w:t>
      </w:r>
      <w:r w:rsidR="005B496C" w:rsidRPr="0006241C">
        <w:rPr>
          <w:rStyle w:val="Heading1Char"/>
          <w:rFonts w:ascii="Arial" w:hAnsi="Arial" w:cs="Arial"/>
          <w:sz w:val="24"/>
          <w:szCs w:val="24"/>
        </w:rPr>
        <w:t xml:space="preserve"> infer</w:t>
      </w:r>
      <w:r w:rsidR="00406B0B" w:rsidRPr="0006241C">
        <w:rPr>
          <w:rStyle w:val="Heading1Char"/>
          <w:rFonts w:ascii="Arial" w:hAnsi="Arial" w:cs="Arial"/>
          <w:sz w:val="24"/>
          <w:szCs w:val="24"/>
        </w:rPr>
        <w:t>iorit</w:t>
      </w:r>
      <w:r w:rsidR="00AE727C" w:rsidRPr="0006241C">
        <w:rPr>
          <w:rStyle w:val="Heading1Char"/>
          <w:rFonts w:ascii="Arial" w:hAnsi="Arial" w:cs="Arial"/>
          <w:sz w:val="24"/>
          <w:szCs w:val="24"/>
        </w:rPr>
        <w:t>y.</w:t>
      </w:r>
      <w:bookmarkEnd w:id="5"/>
      <w:r w:rsidR="00AE727C" w:rsidRPr="0006241C">
        <w:rPr>
          <w:rFonts w:ascii="Arial" w:hAnsi="Arial" w:cs="Arial"/>
          <w:sz w:val="24"/>
          <w:szCs w:val="24"/>
        </w:rPr>
        <w:t xml:space="preserve"> </w:t>
      </w:r>
      <w:r w:rsidR="00032A51" w:rsidRPr="0006241C">
        <w:rPr>
          <w:rFonts w:ascii="Arial" w:hAnsi="Arial" w:cs="Arial"/>
          <w:sz w:val="24"/>
          <w:szCs w:val="24"/>
        </w:rPr>
        <w:t>At this stage children would be at the age when they are learning literacy and how to count</w:t>
      </w:r>
      <w:r w:rsidR="00F33792" w:rsidRPr="0006241C">
        <w:rPr>
          <w:rFonts w:ascii="Arial" w:hAnsi="Arial" w:cs="Arial"/>
          <w:sz w:val="24"/>
          <w:szCs w:val="24"/>
        </w:rPr>
        <w:t>, as well as how to be more independent.</w:t>
      </w:r>
      <w:r w:rsidR="004D6216" w:rsidRPr="0006241C">
        <w:rPr>
          <w:rFonts w:ascii="Arial" w:hAnsi="Arial" w:cs="Arial"/>
          <w:sz w:val="24"/>
          <w:szCs w:val="24"/>
        </w:rPr>
        <w:t xml:space="preserve"> Teachers also teach the </w:t>
      </w:r>
      <w:r w:rsidR="007A6021" w:rsidRPr="0006241C">
        <w:rPr>
          <w:rFonts w:ascii="Arial" w:hAnsi="Arial" w:cs="Arial"/>
          <w:sz w:val="24"/>
          <w:szCs w:val="24"/>
        </w:rPr>
        <w:t xml:space="preserve">individual </w:t>
      </w:r>
      <w:r w:rsidR="00971C0A" w:rsidRPr="0006241C">
        <w:rPr>
          <w:rFonts w:ascii="Arial" w:hAnsi="Arial" w:cs="Arial"/>
          <w:sz w:val="24"/>
          <w:szCs w:val="24"/>
        </w:rPr>
        <w:t xml:space="preserve">certain skills, such as </w:t>
      </w:r>
      <w:r w:rsidR="00EF0C1C" w:rsidRPr="0006241C">
        <w:rPr>
          <w:rFonts w:ascii="Arial" w:hAnsi="Arial" w:cs="Arial"/>
          <w:sz w:val="24"/>
          <w:szCs w:val="24"/>
        </w:rPr>
        <w:t xml:space="preserve">comprehension, </w:t>
      </w:r>
      <w:r w:rsidR="005A3DD5" w:rsidRPr="0006241C">
        <w:rPr>
          <w:rFonts w:ascii="Arial" w:hAnsi="Arial" w:cs="Arial"/>
          <w:sz w:val="24"/>
          <w:szCs w:val="24"/>
        </w:rPr>
        <w:t xml:space="preserve">how to be analytical and </w:t>
      </w:r>
      <w:r w:rsidR="007A6021" w:rsidRPr="0006241C">
        <w:rPr>
          <w:rFonts w:ascii="Arial" w:hAnsi="Arial" w:cs="Arial"/>
          <w:sz w:val="24"/>
          <w:szCs w:val="24"/>
        </w:rPr>
        <w:t xml:space="preserve">how to focus on tasks. </w:t>
      </w:r>
      <w:r w:rsidR="00923829" w:rsidRPr="0006241C">
        <w:rPr>
          <w:rFonts w:ascii="Arial" w:hAnsi="Arial" w:cs="Arial"/>
          <w:sz w:val="24"/>
          <w:szCs w:val="24"/>
        </w:rPr>
        <w:t xml:space="preserve">At this </w:t>
      </w:r>
      <w:r w:rsidR="004E72B7" w:rsidRPr="0006241C">
        <w:rPr>
          <w:rFonts w:ascii="Arial" w:hAnsi="Arial" w:cs="Arial"/>
          <w:sz w:val="24"/>
          <w:szCs w:val="24"/>
        </w:rPr>
        <w:t>stage,</w:t>
      </w:r>
      <w:r w:rsidR="00923829" w:rsidRPr="0006241C">
        <w:rPr>
          <w:rFonts w:ascii="Arial" w:hAnsi="Arial" w:cs="Arial"/>
          <w:sz w:val="24"/>
          <w:szCs w:val="24"/>
        </w:rPr>
        <w:t xml:space="preserve"> </w:t>
      </w:r>
      <w:r w:rsidR="00632AC6" w:rsidRPr="0006241C">
        <w:rPr>
          <w:rFonts w:ascii="Arial" w:hAnsi="Arial" w:cs="Arial"/>
          <w:sz w:val="24"/>
          <w:szCs w:val="24"/>
        </w:rPr>
        <w:t xml:space="preserve">the child would </w:t>
      </w:r>
      <w:r w:rsidR="002212C2" w:rsidRPr="0006241C">
        <w:rPr>
          <w:rFonts w:ascii="Arial" w:hAnsi="Arial" w:cs="Arial"/>
          <w:sz w:val="24"/>
          <w:szCs w:val="24"/>
        </w:rPr>
        <w:t xml:space="preserve">recognise the importance of their friends and their </w:t>
      </w:r>
      <w:r w:rsidR="007F6B35" w:rsidRPr="0006241C">
        <w:rPr>
          <w:rFonts w:ascii="Arial" w:hAnsi="Arial" w:cs="Arial"/>
          <w:sz w:val="24"/>
          <w:szCs w:val="24"/>
        </w:rPr>
        <w:t>classmates</w:t>
      </w:r>
      <w:r w:rsidR="002212C2" w:rsidRPr="0006241C">
        <w:rPr>
          <w:rFonts w:ascii="Arial" w:hAnsi="Arial" w:cs="Arial"/>
          <w:sz w:val="24"/>
          <w:szCs w:val="24"/>
        </w:rPr>
        <w:t xml:space="preserve"> </w:t>
      </w:r>
      <w:r w:rsidR="00B43FEE" w:rsidRPr="0006241C">
        <w:rPr>
          <w:rFonts w:ascii="Arial" w:hAnsi="Arial" w:cs="Arial"/>
          <w:sz w:val="24"/>
          <w:szCs w:val="24"/>
        </w:rPr>
        <w:t>and they would feel the need to perform certain actions</w:t>
      </w:r>
      <w:r w:rsidR="00172B9C" w:rsidRPr="0006241C">
        <w:rPr>
          <w:rFonts w:ascii="Arial" w:hAnsi="Arial" w:cs="Arial"/>
          <w:sz w:val="24"/>
          <w:szCs w:val="24"/>
        </w:rPr>
        <w:t xml:space="preserve">, such as doing well on a test, </w:t>
      </w:r>
      <w:r w:rsidR="00B43FEE" w:rsidRPr="0006241C">
        <w:rPr>
          <w:rFonts w:ascii="Arial" w:hAnsi="Arial" w:cs="Arial"/>
          <w:sz w:val="24"/>
          <w:szCs w:val="24"/>
        </w:rPr>
        <w:t xml:space="preserve">that would gain the approval of their friends. </w:t>
      </w:r>
      <w:r w:rsidR="003B732B" w:rsidRPr="0006241C">
        <w:rPr>
          <w:rFonts w:ascii="Arial" w:hAnsi="Arial" w:cs="Arial"/>
          <w:sz w:val="24"/>
          <w:szCs w:val="24"/>
        </w:rPr>
        <w:t xml:space="preserve">This is because individuals often </w:t>
      </w:r>
      <w:r w:rsidR="00572801" w:rsidRPr="0006241C">
        <w:rPr>
          <w:rFonts w:ascii="Arial" w:hAnsi="Arial" w:cs="Arial"/>
          <w:sz w:val="24"/>
          <w:szCs w:val="24"/>
        </w:rPr>
        <w:t xml:space="preserve">get an ego boost from getting complimented and </w:t>
      </w:r>
      <w:r w:rsidR="00123B13" w:rsidRPr="0006241C">
        <w:rPr>
          <w:rFonts w:ascii="Arial" w:hAnsi="Arial" w:cs="Arial"/>
          <w:sz w:val="24"/>
          <w:szCs w:val="24"/>
        </w:rPr>
        <w:t xml:space="preserve">praised by their </w:t>
      </w:r>
      <w:r w:rsidR="00172B9C" w:rsidRPr="0006241C">
        <w:rPr>
          <w:rFonts w:ascii="Arial" w:hAnsi="Arial" w:cs="Arial"/>
          <w:sz w:val="24"/>
          <w:szCs w:val="24"/>
        </w:rPr>
        <w:t>friends.</w:t>
      </w:r>
      <w:r w:rsidR="00EB2B68" w:rsidRPr="0006241C">
        <w:rPr>
          <w:rFonts w:ascii="Arial" w:hAnsi="Arial" w:cs="Arial"/>
          <w:sz w:val="24"/>
          <w:szCs w:val="24"/>
        </w:rPr>
        <w:t xml:space="preserve"> If these actions that they perform are rewarded with praise</w:t>
      </w:r>
      <w:r w:rsidR="007F406A" w:rsidRPr="0006241C">
        <w:rPr>
          <w:rFonts w:ascii="Arial" w:hAnsi="Arial" w:cs="Arial"/>
          <w:sz w:val="24"/>
          <w:szCs w:val="24"/>
        </w:rPr>
        <w:t>, the child will begin to feel industrious</w:t>
      </w:r>
      <w:r w:rsidR="00176680" w:rsidRPr="0006241C">
        <w:rPr>
          <w:rFonts w:ascii="Arial" w:hAnsi="Arial" w:cs="Arial"/>
          <w:sz w:val="24"/>
          <w:szCs w:val="24"/>
        </w:rPr>
        <w:t xml:space="preserve">. </w:t>
      </w:r>
      <w:r w:rsidR="009A1742" w:rsidRPr="0006241C">
        <w:rPr>
          <w:rFonts w:ascii="Arial" w:hAnsi="Arial" w:cs="Arial"/>
          <w:sz w:val="24"/>
          <w:szCs w:val="24"/>
        </w:rPr>
        <w:t>If these actions are not praised or are criticised</w:t>
      </w:r>
      <w:r w:rsidR="003C46AD" w:rsidRPr="0006241C">
        <w:rPr>
          <w:rFonts w:ascii="Arial" w:hAnsi="Arial" w:cs="Arial"/>
          <w:sz w:val="24"/>
          <w:szCs w:val="24"/>
        </w:rPr>
        <w:t xml:space="preserve">, the child will </w:t>
      </w:r>
      <w:r w:rsidR="009E4E61" w:rsidRPr="0006241C">
        <w:rPr>
          <w:rFonts w:ascii="Arial" w:hAnsi="Arial" w:cs="Arial"/>
          <w:sz w:val="24"/>
          <w:szCs w:val="24"/>
        </w:rPr>
        <w:t xml:space="preserve">feel lesser than their peers and will </w:t>
      </w:r>
      <w:r w:rsidR="00915630" w:rsidRPr="0006241C">
        <w:rPr>
          <w:rFonts w:ascii="Arial" w:hAnsi="Arial" w:cs="Arial"/>
          <w:sz w:val="24"/>
          <w:szCs w:val="24"/>
        </w:rPr>
        <w:t>begin to doubt their ability</w:t>
      </w:r>
      <w:r w:rsidR="008C6682" w:rsidRPr="0006241C">
        <w:rPr>
          <w:rFonts w:ascii="Arial" w:hAnsi="Arial" w:cs="Arial"/>
          <w:sz w:val="24"/>
          <w:szCs w:val="24"/>
        </w:rPr>
        <w:t xml:space="preserve">. This </w:t>
      </w:r>
      <w:r w:rsidR="00BA2509" w:rsidRPr="0006241C">
        <w:rPr>
          <w:rFonts w:ascii="Arial" w:hAnsi="Arial" w:cs="Arial"/>
          <w:sz w:val="24"/>
          <w:szCs w:val="24"/>
        </w:rPr>
        <w:t xml:space="preserve">results in the child feeling </w:t>
      </w:r>
      <w:r w:rsidR="00C64386" w:rsidRPr="0006241C">
        <w:rPr>
          <w:rFonts w:ascii="Arial" w:hAnsi="Arial" w:cs="Arial"/>
          <w:sz w:val="24"/>
          <w:szCs w:val="24"/>
        </w:rPr>
        <w:t>inferio</w:t>
      </w:r>
      <w:r w:rsidR="006900C7" w:rsidRPr="0006241C">
        <w:rPr>
          <w:rFonts w:ascii="Arial" w:hAnsi="Arial" w:cs="Arial"/>
          <w:sz w:val="24"/>
          <w:szCs w:val="24"/>
        </w:rPr>
        <w:t>r to their</w:t>
      </w:r>
      <w:r w:rsidR="00C07A2D" w:rsidRPr="0006241C">
        <w:rPr>
          <w:rFonts w:ascii="Arial" w:hAnsi="Arial" w:cs="Arial"/>
          <w:sz w:val="24"/>
          <w:szCs w:val="24"/>
        </w:rPr>
        <w:t xml:space="preserve"> </w:t>
      </w:r>
      <w:r w:rsidR="006900C7" w:rsidRPr="0006241C">
        <w:rPr>
          <w:rFonts w:ascii="Arial" w:hAnsi="Arial" w:cs="Arial"/>
          <w:sz w:val="24"/>
          <w:szCs w:val="24"/>
        </w:rPr>
        <w:t>classmates.</w:t>
      </w:r>
      <w:r w:rsidR="001F3931" w:rsidRPr="0006241C">
        <w:rPr>
          <w:rFonts w:ascii="Arial" w:hAnsi="Arial" w:cs="Arial"/>
          <w:sz w:val="24"/>
          <w:szCs w:val="24"/>
        </w:rPr>
        <w:t xml:space="preserve"> If the stage is successful however, the child will develop the virtue of competence.</w:t>
      </w:r>
      <w:r w:rsidR="002F0350" w:rsidRPr="0006241C">
        <w:rPr>
          <w:rFonts w:ascii="Arial" w:hAnsi="Arial" w:cs="Arial"/>
          <w:sz w:val="24"/>
          <w:szCs w:val="24"/>
        </w:rPr>
        <w:t xml:space="preserve"> From my own point of view, this </w:t>
      </w:r>
      <w:r w:rsidR="00B669CF" w:rsidRPr="0006241C">
        <w:rPr>
          <w:rFonts w:ascii="Arial" w:hAnsi="Arial" w:cs="Arial"/>
          <w:sz w:val="24"/>
          <w:szCs w:val="24"/>
        </w:rPr>
        <w:t>stage make</w:t>
      </w:r>
      <w:r w:rsidR="005F0D5E" w:rsidRPr="0006241C">
        <w:rPr>
          <w:rFonts w:ascii="Arial" w:hAnsi="Arial" w:cs="Arial"/>
          <w:sz w:val="24"/>
          <w:szCs w:val="24"/>
        </w:rPr>
        <w:t xml:space="preserve">s sense because children do </w:t>
      </w:r>
      <w:r w:rsidR="005D3DF6" w:rsidRPr="0006241C">
        <w:rPr>
          <w:rFonts w:ascii="Arial" w:hAnsi="Arial" w:cs="Arial"/>
          <w:sz w:val="24"/>
          <w:szCs w:val="24"/>
        </w:rPr>
        <w:t>things to try and impress their friends</w:t>
      </w:r>
      <w:r w:rsidR="00B669CF" w:rsidRPr="0006241C">
        <w:rPr>
          <w:rFonts w:ascii="Arial" w:hAnsi="Arial" w:cs="Arial"/>
          <w:sz w:val="24"/>
          <w:szCs w:val="24"/>
        </w:rPr>
        <w:t xml:space="preserve">. </w:t>
      </w:r>
      <w:r w:rsidR="00544F21" w:rsidRPr="0006241C">
        <w:rPr>
          <w:rFonts w:ascii="Arial" w:hAnsi="Arial" w:cs="Arial"/>
          <w:sz w:val="24"/>
          <w:szCs w:val="24"/>
        </w:rPr>
        <w:t xml:space="preserve">This stage would be good for the health and social workers who work with children as they can suggest to schools, the importance of allowing children to form good relationships with their friends. </w:t>
      </w:r>
      <w:r w:rsidR="006900C7" w:rsidRPr="0006241C">
        <w:rPr>
          <w:rFonts w:ascii="Arial" w:hAnsi="Arial" w:cs="Arial"/>
          <w:sz w:val="24"/>
          <w:szCs w:val="24"/>
        </w:rPr>
        <w:t xml:space="preserve"> </w:t>
      </w:r>
    </w:p>
    <w:p w14:paraId="42DA2BE8" w14:textId="14F126B1" w:rsidR="00F00613" w:rsidRPr="0006241C" w:rsidRDefault="00C07A2D" w:rsidP="0006241C">
      <w:pPr>
        <w:spacing w:line="360" w:lineRule="auto"/>
        <w:jc w:val="left"/>
        <w:rPr>
          <w:rFonts w:ascii="Arial" w:hAnsi="Arial" w:cs="Arial"/>
          <w:sz w:val="24"/>
          <w:szCs w:val="24"/>
        </w:rPr>
      </w:pPr>
      <w:r w:rsidRPr="0006241C">
        <w:rPr>
          <w:rFonts w:ascii="Arial" w:hAnsi="Arial" w:cs="Arial"/>
          <w:sz w:val="24"/>
          <w:szCs w:val="24"/>
        </w:rPr>
        <w:br/>
      </w:r>
      <w:r w:rsidRPr="0006241C">
        <w:rPr>
          <w:rStyle w:val="Heading1Char"/>
          <w:rFonts w:ascii="Arial" w:hAnsi="Arial" w:cs="Arial"/>
          <w:sz w:val="24"/>
          <w:szCs w:val="24"/>
        </w:rPr>
        <w:t xml:space="preserve">        </w:t>
      </w:r>
      <w:bookmarkStart w:id="6" w:name="_Toc50065715"/>
      <w:r w:rsidR="006900C7" w:rsidRPr="0006241C">
        <w:rPr>
          <w:rStyle w:val="Heading1Char"/>
          <w:rFonts w:ascii="Arial" w:hAnsi="Arial" w:cs="Arial"/>
          <w:sz w:val="24"/>
          <w:szCs w:val="24"/>
        </w:rPr>
        <w:t>The next stage is identity vs</w:t>
      </w:r>
      <w:r w:rsidR="00B015B0" w:rsidRPr="0006241C">
        <w:rPr>
          <w:rStyle w:val="Heading1Char"/>
          <w:rFonts w:ascii="Arial" w:hAnsi="Arial" w:cs="Arial"/>
          <w:sz w:val="24"/>
          <w:szCs w:val="24"/>
        </w:rPr>
        <w:t>.</w:t>
      </w:r>
      <w:r w:rsidR="006900C7" w:rsidRPr="0006241C">
        <w:rPr>
          <w:rStyle w:val="Heading1Char"/>
          <w:rFonts w:ascii="Arial" w:hAnsi="Arial" w:cs="Arial"/>
          <w:sz w:val="24"/>
          <w:szCs w:val="24"/>
        </w:rPr>
        <w:t xml:space="preserve"> role confusion</w:t>
      </w:r>
      <w:r w:rsidR="003E1D88" w:rsidRPr="0006241C">
        <w:rPr>
          <w:rStyle w:val="Heading1Char"/>
          <w:rFonts w:ascii="Arial" w:hAnsi="Arial" w:cs="Arial"/>
          <w:sz w:val="24"/>
          <w:szCs w:val="24"/>
        </w:rPr>
        <w:t>,</w:t>
      </w:r>
      <w:bookmarkEnd w:id="6"/>
      <w:r w:rsidR="003E1D88" w:rsidRPr="0006241C">
        <w:rPr>
          <w:rFonts w:ascii="Arial" w:hAnsi="Arial" w:cs="Arial"/>
          <w:sz w:val="24"/>
          <w:szCs w:val="24"/>
        </w:rPr>
        <w:t xml:space="preserve"> and at this </w:t>
      </w:r>
      <w:r w:rsidR="00CF496C" w:rsidRPr="0006241C">
        <w:rPr>
          <w:rFonts w:ascii="Arial" w:hAnsi="Arial" w:cs="Arial"/>
          <w:sz w:val="24"/>
          <w:szCs w:val="24"/>
        </w:rPr>
        <w:t xml:space="preserve">is the </w:t>
      </w:r>
      <w:r w:rsidR="003E1D88" w:rsidRPr="0006241C">
        <w:rPr>
          <w:rFonts w:ascii="Arial" w:hAnsi="Arial" w:cs="Arial"/>
          <w:sz w:val="24"/>
          <w:szCs w:val="24"/>
        </w:rPr>
        <w:t xml:space="preserve">stage individuals </w:t>
      </w:r>
      <w:r w:rsidR="006E5FDF" w:rsidRPr="0006241C">
        <w:rPr>
          <w:rFonts w:ascii="Arial" w:hAnsi="Arial" w:cs="Arial"/>
          <w:sz w:val="24"/>
          <w:szCs w:val="24"/>
        </w:rPr>
        <w:t xml:space="preserve">aim to </w:t>
      </w:r>
      <w:r w:rsidR="00FF0F16" w:rsidRPr="0006241C">
        <w:rPr>
          <w:rFonts w:ascii="Arial" w:hAnsi="Arial" w:cs="Arial"/>
          <w:sz w:val="24"/>
          <w:szCs w:val="24"/>
        </w:rPr>
        <w:t>find themselves</w:t>
      </w:r>
      <w:r w:rsidR="00340C68" w:rsidRPr="0006241C">
        <w:rPr>
          <w:rFonts w:ascii="Arial" w:hAnsi="Arial" w:cs="Arial"/>
          <w:sz w:val="24"/>
          <w:szCs w:val="24"/>
        </w:rPr>
        <w:t xml:space="preserve">, </w:t>
      </w:r>
      <w:r w:rsidR="00FF0F16" w:rsidRPr="0006241C">
        <w:rPr>
          <w:rFonts w:ascii="Arial" w:hAnsi="Arial" w:cs="Arial"/>
          <w:sz w:val="24"/>
          <w:szCs w:val="24"/>
        </w:rPr>
        <w:t>their identity</w:t>
      </w:r>
      <w:r w:rsidR="00340C68" w:rsidRPr="0006241C">
        <w:rPr>
          <w:rFonts w:ascii="Arial" w:hAnsi="Arial" w:cs="Arial"/>
          <w:sz w:val="24"/>
          <w:szCs w:val="24"/>
        </w:rPr>
        <w:t xml:space="preserve">, </w:t>
      </w:r>
      <w:r w:rsidR="00957310" w:rsidRPr="0006241C">
        <w:rPr>
          <w:rFonts w:ascii="Arial" w:hAnsi="Arial" w:cs="Arial"/>
          <w:sz w:val="24"/>
          <w:szCs w:val="24"/>
        </w:rPr>
        <w:t>values,</w:t>
      </w:r>
      <w:r w:rsidR="00340C68" w:rsidRPr="0006241C">
        <w:rPr>
          <w:rFonts w:ascii="Arial" w:hAnsi="Arial" w:cs="Arial"/>
          <w:sz w:val="24"/>
          <w:szCs w:val="24"/>
        </w:rPr>
        <w:t xml:space="preserve"> and life targets.</w:t>
      </w:r>
      <w:r w:rsidR="00B31FBF" w:rsidRPr="0006241C">
        <w:rPr>
          <w:rFonts w:ascii="Arial" w:hAnsi="Arial" w:cs="Arial"/>
          <w:sz w:val="24"/>
          <w:szCs w:val="24"/>
        </w:rPr>
        <w:t xml:space="preserve"> </w:t>
      </w:r>
      <w:r w:rsidR="00DB0489" w:rsidRPr="0006241C">
        <w:rPr>
          <w:rFonts w:ascii="Arial" w:hAnsi="Arial" w:cs="Arial"/>
          <w:sz w:val="24"/>
          <w:szCs w:val="24"/>
        </w:rPr>
        <w:t xml:space="preserve">Whilst at this stage, teenagers </w:t>
      </w:r>
      <w:r w:rsidR="00D004CC" w:rsidRPr="0006241C">
        <w:rPr>
          <w:rFonts w:ascii="Arial" w:hAnsi="Arial" w:cs="Arial"/>
          <w:sz w:val="24"/>
          <w:szCs w:val="24"/>
        </w:rPr>
        <w:t xml:space="preserve">look for a </w:t>
      </w:r>
      <w:r w:rsidR="00C56FFE" w:rsidRPr="0006241C">
        <w:rPr>
          <w:rFonts w:ascii="Arial" w:hAnsi="Arial" w:cs="Arial"/>
          <w:sz w:val="24"/>
          <w:szCs w:val="24"/>
        </w:rPr>
        <w:t>explore what they like and what they do not like</w:t>
      </w:r>
      <w:r w:rsidR="00A934DC" w:rsidRPr="0006241C">
        <w:rPr>
          <w:rFonts w:ascii="Arial" w:hAnsi="Arial" w:cs="Arial"/>
          <w:sz w:val="24"/>
          <w:szCs w:val="24"/>
        </w:rPr>
        <w:t>,</w:t>
      </w:r>
      <w:r w:rsidR="008125AD" w:rsidRPr="0006241C">
        <w:rPr>
          <w:rFonts w:ascii="Arial" w:hAnsi="Arial" w:cs="Arial"/>
          <w:sz w:val="24"/>
          <w:szCs w:val="24"/>
        </w:rPr>
        <w:t xml:space="preserve"> </w:t>
      </w:r>
      <w:r w:rsidR="00957310" w:rsidRPr="0006241C">
        <w:rPr>
          <w:rFonts w:ascii="Arial" w:hAnsi="Arial" w:cs="Arial"/>
          <w:sz w:val="24"/>
          <w:szCs w:val="24"/>
        </w:rPr>
        <w:t>to</w:t>
      </w:r>
      <w:r w:rsidR="00A934DC" w:rsidRPr="0006241C">
        <w:rPr>
          <w:rFonts w:ascii="Arial" w:hAnsi="Arial" w:cs="Arial"/>
          <w:sz w:val="24"/>
          <w:szCs w:val="24"/>
        </w:rPr>
        <w:t xml:space="preserve"> establish</w:t>
      </w:r>
      <w:r w:rsidR="00241288" w:rsidRPr="0006241C">
        <w:rPr>
          <w:rFonts w:ascii="Arial" w:hAnsi="Arial" w:cs="Arial"/>
          <w:sz w:val="24"/>
          <w:szCs w:val="24"/>
        </w:rPr>
        <w:t xml:space="preserve"> w</w:t>
      </w:r>
      <w:r w:rsidR="00DE560C" w:rsidRPr="0006241C">
        <w:rPr>
          <w:rFonts w:ascii="Arial" w:hAnsi="Arial" w:cs="Arial"/>
          <w:sz w:val="24"/>
          <w:szCs w:val="24"/>
        </w:rPr>
        <w:t xml:space="preserve">hat </w:t>
      </w:r>
      <w:r w:rsidR="004F5D35" w:rsidRPr="0006241C">
        <w:rPr>
          <w:rFonts w:ascii="Arial" w:hAnsi="Arial" w:cs="Arial"/>
          <w:sz w:val="24"/>
          <w:szCs w:val="24"/>
        </w:rPr>
        <w:t>the</w:t>
      </w:r>
      <w:r w:rsidR="001B735A" w:rsidRPr="0006241C">
        <w:rPr>
          <w:rFonts w:ascii="Arial" w:hAnsi="Arial" w:cs="Arial"/>
          <w:sz w:val="24"/>
          <w:szCs w:val="24"/>
        </w:rPr>
        <w:t>ir goals are.</w:t>
      </w:r>
      <w:r w:rsidR="002531DF" w:rsidRPr="0006241C">
        <w:rPr>
          <w:rFonts w:ascii="Arial" w:hAnsi="Arial" w:cs="Arial"/>
          <w:sz w:val="24"/>
          <w:szCs w:val="24"/>
        </w:rPr>
        <w:t xml:space="preserve"> </w:t>
      </w:r>
      <w:r w:rsidR="001E2654" w:rsidRPr="0006241C">
        <w:rPr>
          <w:rFonts w:ascii="Arial" w:hAnsi="Arial" w:cs="Arial"/>
          <w:sz w:val="24"/>
          <w:szCs w:val="24"/>
        </w:rPr>
        <w:t xml:space="preserve">This stage is very important because this is when individuals undergo the </w:t>
      </w:r>
      <w:r w:rsidR="003674C8" w:rsidRPr="0006241C">
        <w:rPr>
          <w:rFonts w:ascii="Arial" w:hAnsi="Arial" w:cs="Arial"/>
          <w:sz w:val="24"/>
          <w:szCs w:val="24"/>
        </w:rPr>
        <w:t>switch</w:t>
      </w:r>
      <w:r w:rsidR="001E2654" w:rsidRPr="0006241C">
        <w:rPr>
          <w:rFonts w:ascii="Arial" w:hAnsi="Arial" w:cs="Arial"/>
          <w:sz w:val="24"/>
          <w:szCs w:val="24"/>
        </w:rPr>
        <w:t xml:space="preserve"> fr</w:t>
      </w:r>
      <w:r w:rsidR="003674C8" w:rsidRPr="0006241C">
        <w:rPr>
          <w:rFonts w:ascii="Arial" w:hAnsi="Arial" w:cs="Arial"/>
          <w:sz w:val="24"/>
          <w:szCs w:val="24"/>
        </w:rPr>
        <w:t>om childhood to adulthood</w:t>
      </w:r>
      <w:r w:rsidR="00D421B8" w:rsidRPr="0006241C">
        <w:rPr>
          <w:rFonts w:ascii="Arial" w:hAnsi="Arial" w:cs="Arial"/>
          <w:sz w:val="24"/>
          <w:szCs w:val="24"/>
        </w:rPr>
        <w:t>. Teenagers learn how to</w:t>
      </w:r>
      <w:r w:rsidR="008507A7" w:rsidRPr="0006241C">
        <w:rPr>
          <w:rFonts w:ascii="Arial" w:hAnsi="Arial" w:cs="Arial"/>
          <w:sz w:val="24"/>
          <w:szCs w:val="24"/>
        </w:rPr>
        <w:t xml:space="preserve"> do things that they would need to do in a</w:t>
      </w:r>
      <w:r w:rsidR="00CD5B3B" w:rsidRPr="0006241C">
        <w:rPr>
          <w:rFonts w:ascii="Arial" w:hAnsi="Arial" w:cs="Arial"/>
          <w:sz w:val="24"/>
          <w:szCs w:val="24"/>
        </w:rPr>
        <w:t>dulthood, such as learning how</w:t>
      </w:r>
      <w:r w:rsidR="00B02D77" w:rsidRPr="0006241C">
        <w:rPr>
          <w:rFonts w:ascii="Arial" w:hAnsi="Arial" w:cs="Arial"/>
          <w:sz w:val="24"/>
          <w:szCs w:val="24"/>
        </w:rPr>
        <w:t xml:space="preserve"> </w:t>
      </w:r>
      <w:r w:rsidR="00CD5B3B" w:rsidRPr="0006241C">
        <w:rPr>
          <w:rFonts w:ascii="Arial" w:hAnsi="Arial" w:cs="Arial"/>
          <w:sz w:val="24"/>
          <w:szCs w:val="24"/>
        </w:rPr>
        <w:t>to pay bills,</w:t>
      </w:r>
      <w:r w:rsidR="00B02D77" w:rsidRPr="0006241C">
        <w:rPr>
          <w:rFonts w:ascii="Arial" w:hAnsi="Arial" w:cs="Arial"/>
          <w:sz w:val="24"/>
          <w:szCs w:val="24"/>
        </w:rPr>
        <w:t xml:space="preserve"> </w:t>
      </w:r>
      <w:r w:rsidR="005D0B74" w:rsidRPr="0006241C">
        <w:rPr>
          <w:rFonts w:ascii="Arial" w:hAnsi="Arial" w:cs="Arial"/>
          <w:sz w:val="24"/>
          <w:szCs w:val="24"/>
        </w:rPr>
        <w:t xml:space="preserve">learn how to drive and </w:t>
      </w:r>
      <w:r w:rsidR="00FA5757" w:rsidRPr="0006241C">
        <w:rPr>
          <w:rFonts w:ascii="Arial" w:hAnsi="Arial" w:cs="Arial"/>
          <w:sz w:val="24"/>
          <w:szCs w:val="24"/>
        </w:rPr>
        <w:t>how to build and maintain relationships</w:t>
      </w:r>
      <w:r w:rsidR="007647B8" w:rsidRPr="0006241C">
        <w:rPr>
          <w:rFonts w:ascii="Arial" w:hAnsi="Arial" w:cs="Arial"/>
          <w:sz w:val="24"/>
          <w:szCs w:val="24"/>
        </w:rPr>
        <w:t>.</w:t>
      </w:r>
    </w:p>
    <w:p w14:paraId="1F447BAE" w14:textId="77777777" w:rsidR="00F00613" w:rsidRPr="0006241C" w:rsidRDefault="00F00613" w:rsidP="0006241C">
      <w:pPr>
        <w:spacing w:line="360" w:lineRule="auto"/>
        <w:jc w:val="left"/>
        <w:rPr>
          <w:rFonts w:ascii="Arial" w:hAnsi="Arial" w:cs="Arial"/>
          <w:sz w:val="24"/>
          <w:szCs w:val="24"/>
        </w:rPr>
      </w:pPr>
      <w:r w:rsidRPr="0006241C">
        <w:rPr>
          <w:rFonts w:ascii="Arial" w:hAnsi="Arial" w:cs="Arial"/>
          <w:sz w:val="24"/>
          <w:szCs w:val="24"/>
        </w:rPr>
        <w:t xml:space="preserve">       </w:t>
      </w:r>
      <w:r w:rsidR="007647B8" w:rsidRPr="0006241C">
        <w:rPr>
          <w:rFonts w:ascii="Arial" w:hAnsi="Arial" w:cs="Arial"/>
          <w:sz w:val="24"/>
          <w:szCs w:val="24"/>
        </w:rPr>
        <w:t xml:space="preserve"> </w:t>
      </w:r>
      <w:r w:rsidR="003B4232" w:rsidRPr="0006241C">
        <w:rPr>
          <w:rFonts w:ascii="Arial" w:hAnsi="Arial" w:cs="Arial"/>
          <w:sz w:val="24"/>
          <w:szCs w:val="24"/>
        </w:rPr>
        <w:t>Erikson theorised that there are two different identities present during this stage</w:t>
      </w:r>
      <w:r w:rsidR="00B95B32" w:rsidRPr="0006241C">
        <w:rPr>
          <w:rFonts w:ascii="Arial" w:hAnsi="Arial" w:cs="Arial"/>
          <w:sz w:val="24"/>
          <w:szCs w:val="24"/>
        </w:rPr>
        <w:t>: the sexual identity and the occupational identity.</w:t>
      </w:r>
      <w:r w:rsidR="0007560A" w:rsidRPr="0006241C">
        <w:rPr>
          <w:rFonts w:ascii="Arial" w:hAnsi="Arial" w:cs="Arial"/>
          <w:sz w:val="24"/>
          <w:szCs w:val="24"/>
        </w:rPr>
        <w:t xml:space="preserve"> The individual will explore, until they find their sexual and </w:t>
      </w:r>
      <w:r w:rsidR="00324D79" w:rsidRPr="0006241C">
        <w:rPr>
          <w:rFonts w:ascii="Arial" w:hAnsi="Arial" w:cs="Arial"/>
          <w:sz w:val="24"/>
          <w:szCs w:val="24"/>
        </w:rPr>
        <w:t>occupational identity, if successful, the individual</w:t>
      </w:r>
      <w:r w:rsidR="006F4390" w:rsidRPr="0006241C">
        <w:rPr>
          <w:rFonts w:ascii="Arial" w:hAnsi="Arial" w:cs="Arial"/>
          <w:sz w:val="24"/>
          <w:szCs w:val="24"/>
        </w:rPr>
        <w:t xml:space="preserve"> will have the virtue of fidelity.</w:t>
      </w:r>
      <w:r w:rsidR="00F73FC0" w:rsidRPr="0006241C">
        <w:rPr>
          <w:rFonts w:ascii="Arial" w:hAnsi="Arial" w:cs="Arial"/>
          <w:sz w:val="24"/>
          <w:szCs w:val="24"/>
        </w:rPr>
        <w:t xml:space="preserve"> </w:t>
      </w:r>
      <w:r w:rsidR="00EE66F2" w:rsidRPr="0006241C">
        <w:rPr>
          <w:rFonts w:ascii="Arial" w:hAnsi="Arial" w:cs="Arial"/>
          <w:sz w:val="24"/>
          <w:szCs w:val="24"/>
        </w:rPr>
        <w:t>I</w:t>
      </w:r>
      <w:r w:rsidR="00F73FC0" w:rsidRPr="0006241C">
        <w:rPr>
          <w:rFonts w:ascii="Arial" w:hAnsi="Arial" w:cs="Arial"/>
          <w:sz w:val="24"/>
          <w:szCs w:val="24"/>
        </w:rPr>
        <w:t>f</w:t>
      </w:r>
      <w:r w:rsidR="00EE66F2" w:rsidRPr="0006241C">
        <w:rPr>
          <w:rFonts w:ascii="Arial" w:hAnsi="Arial" w:cs="Arial"/>
          <w:sz w:val="24"/>
          <w:szCs w:val="24"/>
        </w:rPr>
        <w:t xml:space="preserve"> the indiv</w:t>
      </w:r>
      <w:r w:rsidR="00883363" w:rsidRPr="0006241C">
        <w:rPr>
          <w:rFonts w:ascii="Arial" w:hAnsi="Arial" w:cs="Arial"/>
          <w:sz w:val="24"/>
          <w:szCs w:val="24"/>
        </w:rPr>
        <w:t>idual is unsuccessful at this stage</w:t>
      </w:r>
      <w:r w:rsidR="00D31D4C" w:rsidRPr="0006241C">
        <w:rPr>
          <w:rFonts w:ascii="Arial" w:hAnsi="Arial" w:cs="Arial"/>
          <w:sz w:val="24"/>
          <w:szCs w:val="24"/>
        </w:rPr>
        <w:t>,</w:t>
      </w:r>
      <w:r w:rsidR="00883363" w:rsidRPr="0006241C">
        <w:rPr>
          <w:rFonts w:ascii="Arial" w:hAnsi="Arial" w:cs="Arial"/>
          <w:sz w:val="24"/>
          <w:szCs w:val="24"/>
        </w:rPr>
        <w:t xml:space="preserve"> they will develop role confusion</w:t>
      </w:r>
      <w:r w:rsidR="00D31D4C" w:rsidRPr="0006241C">
        <w:rPr>
          <w:rFonts w:ascii="Arial" w:hAnsi="Arial" w:cs="Arial"/>
          <w:sz w:val="24"/>
          <w:szCs w:val="24"/>
        </w:rPr>
        <w:t xml:space="preserve">, because they are unable to </w:t>
      </w:r>
      <w:r w:rsidR="00565C38" w:rsidRPr="0006241C">
        <w:rPr>
          <w:rFonts w:ascii="Arial" w:hAnsi="Arial" w:cs="Arial"/>
          <w:sz w:val="24"/>
          <w:szCs w:val="24"/>
        </w:rPr>
        <w:t xml:space="preserve">find their place in society. This may lead to an individual feeling </w:t>
      </w:r>
      <w:r w:rsidR="00781145" w:rsidRPr="0006241C">
        <w:rPr>
          <w:rFonts w:ascii="Arial" w:hAnsi="Arial" w:cs="Arial"/>
          <w:sz w:val="24"/>
          <w:szCs w:val="24"/>
        </w:rPr>
        <w:t>sad, and potentially depressed.</w:t>
      </w:r>
      <w:r w:rsidR="00C11ACF" w:rsidRPr="0006241C">
        <w:rPr>
          <w:rFonts w:ascii="Arial" w:hAnsi="Arial" w:cs="Arial"/>
          <w:sz w:val="24"/>
          <w:szCs w:val="24"/>
        </w:rPr>
        <w:t xml:space="preserve"> </w:t>
      </w:r>
      <w:r w:rsidR="00C11ACF" w:rsidRPr="0006241C">
        <w:rPr>
          <w:rFonts w:ascii="Arial" w:hAnsi="Arial" w:cs="Arial"/>
          <w:b/>
          <w:bCs/>
          <w:sz w:val="24"/>
          <w:szCs w:val="24"/>
        </w:rPr>
        <w:t>The next stage is intimacy vs. isolation</w:t>
      </w:r>
      <w:r w:rsidR="00C11ACF" w:rsidRPr="0006241C">
        <w:rPr>
          <w:rFonts w:ascii="Arial" w:hAnsi="Arial" w:cs="Arial"/>
          <w:sz w:val="24"/>
          <w:szCs w:val="24"/>
        </w:rPr>
        <w:t xml:space="preserve"> and at this stage</w:t>
      </w:r>
      <w:r w:rsidR="00011BB2" w:rsidRPr="0006241C">
        <w:rPr>
          <w:rFonts w:ascii="Arial" w:hAnsi="Arial" w:cs="Arial"/>
          <w:sz w:val="24"/>
          <w:szCs w:val="24"/>
        </w:rPr>
        <w:t xml:space="preserve">, individuals </w:t>
      </w:r>
      <w:r w:rsidR="00CA0B89" w:rsidRPr="0006241C">
        <w:rPr>
          <w:rFonts w:ascii="Arial" w:hAnsi="Arial" w:cs="Arial"/>
          <w:sz w:val="24"/>
          <w:szCs w:val="24"/>
        </w:rPr>
        <w:t>are now adults and the ma</w:t>
      </w:r>
      <w:r w:rsidR="00B35AD5" w:rsidRPr="0006241C">
        <w:rPr>
          <w:rFonts w:ascii="Arial" w:hAnsi="Arial" w:cs="Arial"/>
          <w:sz w:val="24"/>
          <w:szCs w:val="24"/>
        </w:rPr>
        <w:t xml:space="preserve">in aim is to try and form </w:t>
      </w:r>
      <w:r w:rsidR="00964237" w:rsidRPr="0006241C">
        <w:rPr>
          <w:rFonts w:ascii="Arial" w:hAnsi="Arial" w:cs="Arial"/>
          <w:sz w:val="24"/>
          <w:szCs w:val="24"/>
        </w:rPr>
        <w:t xml:space="preserve">intimate, </w:t>
      </w:r>
      <w:r w:rsidR="00D23339" w:rsidRPr="0006241C">
        <w:rPr>
          <w:rFonts w:ascii="Arial" w:hAnsi="Arial" w:cs="Arial"/>
          <w:sz w:val="24"/>
          <w:szCs w:val="24"/>
        </w:rPr>
        <w:t>caring</w:t>
      </w:r>
      <w:r w:rsidR="00964237" w:rsidRPr="0006241C">
        <w:rPr>
          <w:rFonts w:ascii="Arial" w:hAnsi="Arial" w:cs="Arial"/>
          <w:sz w:val="24"/>
          <w:szCs w:val="24"/>
        </w:rPr>
        <w:t xml:space="preserve"> relationship</w:t>
      </w:r>
      <w:r w:rsidR="00D23339" w:rsidRPr="0006241C">
        <w:rPr>
          <w:rFonts w:ascii="Arial" w:hAnsi="Arial" w:cs="Arial"/>
          <w:sz w:val="24"/>
          <w:szCs w:val="24"/>
        </w:rPr>
        <w:t>s</w:t>
      </w:r>
      <w:r w:rsidR="00964237" w:rsidRPr="0006241C">
        <w:rPr>
          <w:rFonts w:ascii="Arial" w:hAnsi="Arial" w:cs="Arial"/>
          <w:sz w:val="24"/>
          <w:szCs w:val="24"/>
        </w:rPr>
        <w:t xml:space="preserve"> with</w:t>
      </w:r>
      <w:r w:rsidR="00D23339" w:rsidRPr="0006241C">
        <w:rPr>
          <w:rFonts w:ascii="Arial" w:hAnsi="Arial" w:cs="Arial"/>
          <w:sz w:val="24"/>
          <w:szCs w:val="24"/>
        </w:rPr>
        <w:t xml:space="preserve"> people. People begin to </w:t>
      </w:r>
      <w:r w:rsidR="007211AA" w:rsidRPr="0006241C">
        <w:rPr>
          <w:rFonts w:ascii="Arial" w:hAnsi="Arial" w:cs="Arial"/>
          <w:sz w:val="24"/>
          <w:szCs w:val="24"/>
        </w:rPr>
        <w:t xml:space="preserve">be more open with </w:t>
      </w:r>
      <w:r w:rsidR="00B75ADE" w:rsidRPr="0006241C">
        <w:rPr>
          <w:rFonts w:ascii="Arial" w:hAnsi="Arial" w:cs="Arial"/>
          <w:sz w:val="24"/>
          <w:szCs w:val="24"/>
        </w:rPr>
        <w:t xml:space="preserve">others and more intimate, with the hopes of developing a </w:t>
      </w:r>
      <w:r w:rsidR="00713341" w:rsidRPr="0006241C">
        <w:rPr>
          <w:rFonts w:ascii="Arial" w:hAnsi="Arial" w:cs="Arial"/>
          <w:sz w:val="24"/>
          <w:szCs w:val="24"/>
        </w:rPr>
        <w:t>long-</w:t>
      </w:r>
      <w:r w:rsidR="00C62585" w:rsidRPr="0006241C">
        <w:rPr>
          <w:rFonts w:ascii="Arial" w:hAnsi="Arial" w:cs="Arial"/>
          <w:sz w:val="24"/>
          <w:szCs w:val="24"/>
        </w:rPr>
        <w:t xml:space="preserve">term </w:t>
      </w:r>
      <w:r w:rsidR="00B75ADE" w:rsidRPr="0006241C">
        <w:rPr>
          <w:rFonts w:ascii="Arial" w:hAnsi="Arial" w:cs="Arial"/>
          <w:sz w:val="24"/>
          <w:szCs w:val="24"/>
        </w:rPr>
        <w:t>romantic relationship</w:t>
      </w:r>
      <w:r w:rsidR="00C62585" w:rsidRPr="0006241C">
        <w:rPr>
          <w:rFonts w:ascii="Arial" w:hAnsi="Arial" w:cs="Arial"/>
          <w:sz w:val="24"/>
          <w:szCs w:val="24"/>
        </w:rPr>
        <w:t xml:space="preserve">. Not successfully </w:t>
      </w:r>
      <w:r w:rsidR="009D63A6" w:rsidRPr="0006241C">
        <w:rPr>
          <w:rFonts w:ascii="Arial" w:hAnsi="Arial" w:cs="Arial"/>
          <w:sz w:val="24"/>
          <w:szCs w:val="24"/>
        </w:rPr>
        <w:t xml:space="preserve">completing this stage can result in </w:t>
      </w:r>
      <w:r w:rsidR="00BE321C" w:rsidRPr="0006241C">
        <w:rPr>
          <w:rFonts w:ascii="Arial" w:hAnsi="Arial" w:cs="Arial"/>
          <w:sz w:val="24"/>
          <w:szCs w:val="24"/>
        </w:rPr>
        <w:t xml:space="preserve">feeling lonely, </w:t>
      </w:r>
      <w:r w:rsidR="00957310" w:rsidRPr="0006241C">
        <w:rPr>
          <w:rFonts w:ascii="Arial" w:hAnsi="Arial" w:cs="Arial"/>
          <w:sz w:val="24"/>
          <w:szCs w:val="24"/>
        </w:rPr>
        <w:t>depressed,</w:t>
      </w:r>
      <w:r w:rsidR="00BE321C" w:rsidRPr="0006241C">
        <w:rPr>
          <w:rFonts w:ascii="Arial" w:hAnsi="Arial" w:cs="Arial"/>
          <w:sz w:val="24"/>
          <w:szCs w:val="24"/>
        </w:rPr>
        <w:t xml:space="preserve"> and isolated. If successfully completed, individuals can develop </w:t>
      </w:r>
      <w:r w:rsidR="00812AA9" w:rsidRPr="0006241C">
        <w:rPr>
          <w:rFonts w:ascii="Arial" w:hAnsi="Arial" w:cs="Arial"/>
          <w:sz w:val="24"/>
          <w:szCs w:val="24"/>
        </w:rPr>
        <w:t xml:space="preserve">healthy commitment </w:t>
      </w:r>
      <w:r w:rsidR="0084024E" w:rsidRPr="0006241C">
        <w:rPr>
          <w:rFonts w:ascii="Arial" w:hAnsi="Arial" w:cs="Arial"/>
          <w:sz w:val="24"/>
          <w:szCs w:val="24"/>
        </w:rPr>
        <w:t>within a relationship and can develop the virtue of love.</w:t>
      </w:r>
      <w:r w:rsidR="00134D6D" w:rsidRPr="0006241C">
        <w:rPr>
          <w:rFonts w:ascii="Arial" w:hAnsi="Arial" w:cs="Arial"/>
          <w:sz w:val="24"/>
          <w:szCs w:val="24"/>
        </w:rPr>
        <w:t xml:space="preserve"> This could help healthcare officials develop ways to understand </w:t>
      </w:r>
      <w:r w:rsidR="00EF4786" w:rsidRPr="0006241C">
        <w:rPr>
          <w:rFonts w:ascii="Arial" w:hAnsi="Arial" w:cs="Arial"/>
          <w:sz w:val="24"/>
          <w:szCs w:val="24"/>
        </w:rPr>
        <w:t>why people may feel lonely.</w:t>
      </w:r>
    </w:p>
    <w:p w14:paraId="6612E6F8" w14:textId="7ABC13B7" w:rsidR="000C4182" w:rsidRPr="0006241C" w:rsidRDefault="00F00613" w:rsidP="0006241C">
      <w:pPr>
        <w:spacing w:line="360" w:lineRule="auto"/>
        <w:jc w:val="left"/>
        <w:rPr>
          <w:rFonts w:ascii="Arial" w:hAnsi="Arial" w:cs="Arial"/>
          <w:sz w:val="24"/>
          <w:szCs w:val="24"/>
        </w:rPr>
      </w:pPr>
      <w:r w:rsidRPr="0006241C">
        <w:rPr>
          <w:rFonts w:ascii="Arial" w:hAnsi="Arial" w:cs="Arial"/>
          <w:sz w:val="24"/>
          <w:szCs w:val="24"/>
        </w:rPr>
        <w:t xml:space="preserve">     </w:t>
      </w:r>
      <w:r w:rsidR="0084024E" w:rsidRPr="0006241C">
        <w:rPr>
          <w:rFonts w:ascii="Arial" w:hAnsi="Arial" w:cs="Arial"/>
          <w:sz w:val="24"/>
          <w:szCs w:val="24"/>
        </w:rPr>
        <w:t xml:space="preserve"> </w:t>
      </w:r>
      <w:bookmarkStart w:id="7" w:name="_Toc50065716"/>
      <w:r w:rsidR="0084024E" w:rsidRPr="0006241C">
        <w:rPr>
          <w:rStyle w:val="Heading1Char"/>
          <w:rFonts w:ascii="Arial" w:hAnsi="Arial" w:cs="Arial"/>
          <w:sz w:val="24"/>
          <w:szCs w:val="24"/>
        </w:rPr>
        <w:t>The penultimate stage</w:t>
      </w:r>
      <w:bookmarkEnd w:id="7"/>
      <w:r w:rsidR="0084024E" w:rsidRPr="0006241C">
        <w:rPr>
          <w:rFonts w:ascii="Arial" w:hAnsi="Arial" w:cs="Arial"/>
          <w:sz w:val="24"/>
          <w:szCs w:val="24"/>
        </w:rPr>
        <w:t xml:space="preserve"> </w:t>
      </w:r>
      <w:r w:rsidR="00AD3567" w:rsidRPr="0006241C">
        <w:rPr>
          <w:rFonts w:ascii="Arial" w:hAnsi="Arial" w:cs="Arial"/>
          <w:sz w:val="24"/>
          <w:szCs w:val="24"/>
        </w:rPr>
        <w:t>is the generativity vs. stagnation stage</w:t>
      </w:r>
      <w:r w:rsidR="00C00AE2" w:rsidRPr="0006241C">
        <w:rPr>
          <w:rFonts w:ascii="Arial" w:hAnsi="Arial" w:cs="Arial"/>
          <w:sz w:val="24"/>
          <w:szCs w:val="24"/>
        </w:rPr>
        <w:t>, which occurs at middle-age. Generativit</w:t>
      </w:r>
      <w:r w:rsidR="002F6BA4" w:rsidRPr="0006241C">
        <w:rPr>
          <w:rFonts w:ascii="Arial" w:hAnsi="Arial" w:cs="Arial"/>
          <w:sz w:val="24"/>
          <w:szCs w:val="24"/>
        </w:rPr>
        <w:t>y</w:t>
      </w:r>
      <w:r w:rsidR="00C00AE2" w:rsidRPr="0006241C">
        <w:rPr>
          <w:rFonts w:ascii="Arial" w:hAnsi="Arial" w:cs="Arial"/>
          <w:sz w:val="24"/>
          <w:szCs w:val="24"/>
        </w:rPr>
        <w:t xml:space="preserve"> means</w:t>
      </w:r>
      <w:r w:rsidR="00964237" w:rsidRPr="0006241C">
        <w:rPr>
          <w:rFonts w:ascii="Arial" w:hAnsi="Arial" w:cs="Arial"/>
          <w:sz w:val="24"/>
          <w:szCs w:val="24"/>
        </w:rPr>
        <w:t xml:space="preserve"> </w:t>
      </w:r>
      <w:r w:rsidR="002F6BA4" w:rsidRPr="0006241C">
        <w:rPr>
          <w:rFonts w:ascii="Arial" w:hAnsi="Arial" w:cs="Arial"/>
          <w:sz w:val="24"/>
          <w:szCs w:val="24"/>
        </w:rPr>
        <w:t>to lea</w:t>
      </w:r>
      <w:r w:rsidR="00E27913" w:rsidRPr="0006241C">
        <w:rPr>
          <w:rFonts w:ascii="Arial" w:hAnsi="Arial" w:cs="Arial"/>
          <w:sz w:val="24"/>
          <w:szCs w:val="24"/>
        </w:rPr>
        <w:t>ve a legacy for the next generation</w:t>
      </w:r>
      <w:r w:rsidR="00F31E3C" w:rsidRPr="0006241C">
        <w:rPr>
          <w:rFonts w:ascii="Arial" w:hAnsi="Arial" w:cs="Arial"/>
          <w:sz w:val="24"/>
          <w:szCs w:val="24"/>
        </w:rPr>
        <w:t xml:space="preserve"> and </w:t>
      </w:r>
      <w:r w:rsidR="003F3E52" w:rsidRPr="0006241C">
        <w:rPr>
          <w:rFonts w:ascii="Arial" w:hAnsi="Arial" w:cs="Arial"/>
          <w:sz w:val="24"/>
          <w:szCs w:val="24"/>
        </w:rPr>
        <w:t xml:space="preserve">if an individual is able to live a life where they feel </w:t>
      </w:r>
      <w:r w:rsidR="006D1803" w:rsidRPr="0006241C">
        <w:rPr>
          <w:rFonts w:ascii="Arial" w:hAnsi="Arial" w:cs="Arial"/>
          <w:sz w:val="24"/>
          <w:szCs w:val="24"/>
        </w:rPr>
        <w:t xml:space="preserve">productive, they will feel useful and accomplished, however if they feel as if they have not accomplished anything they will feel </w:t>
      </w:r>
      <w:r w:rsidR="00712BBC" w:rsidRPr="0006241C">
        <w:rPr>
          <w:rFonts w:ascii="Arial" w:hAnsi="Arial" w:cs="Arial"/>
          <w:sz w:val="24"/>
          <w:szCs w:val="24"/>
        </w:rPr>
        <w:t>useless. If successful however, the individuals will have the virtue of care. The final st</w:t>
      </w:r>
      <w:r w:rsidR="004E228A" w:rsidRPr="0006241C">
        <w:rPr>
          <w:rFonts w:ascii="Arial" w:hAnsi="Arial" w:cs="Arial"/>
          <w:sz w:val="24"/>
          <w:szCs w:val="24"/>
        </w:rPr>
        <w:t>a</w:t>
      </w:r>
      <w:r w:rsidR="00712BBC" w:rsidRPr="0006241C">
        <w:rPr>
          <w:rFonts w:ascii="Arial" w:hAnsi="Arial" w:cs="Arial"/>
          <w:sz w:val="24"/>
          <w:szCs w:val="24"/>
        </w:rPr>
        <w:t xml:space="preserve">ge is </w:t>
      </w:r>
      <w:r w:rsidR="004E228A" w:rsidRPr="0006241C">
        <w:rPr>
          <w:rFonts w:ascii="Arial" w:hAnsi="Arial" w:cs="Arial"/>
          <w:sz w:val="24"/>
          <w:szCs w:val="24"/>
        </w:rPr>
        <w:t>ego integrity vs. despair. At this stage</w:t>
      </w:r>
      <w:r w:rsidR="00675606" w:rsidRPr="0006241C">
        <w:rPr>
          <w:rFonts w:ascii="Arial" w:hAnsi="Arial" w:cs="Arial"/>
          <w:sz w:val="24"/>
          <w:szCs w:val="24"/>
        </w:rPr>
        <w:t>,</w:t>
      </w:r>
      <w:r w:rsidR="00E20DC4" w:rsidRPr="0006241C">
        <w:rPr>
          <w:rFonts w:ascii="Arial" w:hAnsi="Arial" w:cs="Arial"/>
          <w:sz w:val="24"/>
          <w:szCs w:val="24"/>
        </w:rPr>
        <w:t xml:space="preserve"> the individual is usually aged 65 and older. It is usually at this stage that individuals look over their life and </w:t>
      </w:r>
      <w:r w:rsidR="00675606" w:rsidRPr="0006241C">
        <w:rPr>
          <w:rFonts w:ascii="Arial" w:hAnsi="Arial" w:cs="Arial"/>
          <w:sz w:val="24"/>
          <w:szCs w:val="24"/>
        </w:rPr>
        <w:t>ponder on whether they made the most of their life.</w:t>
      </w:r>
      <w:r w:rsidR="003466D6" w:rsidRPr="0006241C">
        <w:rPr>
          <w:rFonts w:ascii="Arial" w:hAnsi="Arial" w:cs="Arial"/>
          <w:sz w:val="24"/>
          <w:szCs w:val="24"/>
        </w:rPr>
        <w:t xml:space="preserve"> If an individual at this stage feels as if they did not make the most of their younger years, they will be bitter. If they feel like they made the most of their </w:t>
      </w:r>
      <w:r w:rsidR="000C4182" w:rsidRPr="0006241C">
        <w:rPr>
          <w:rFonts w:ascii="Arial" w:hAnsi="Arial" w:cs="Arial"/>
          <w:sz w:val="24"/>
          <w:szCs w:val="24"/>
        </w:rPr>
        <w:t xml:space="preserve">younger years, they will be satisfied, and will have </w:t>
      </w:r>
      <w:r w:rsidR="000C4182" w:rsidRPr="0006241C">
        <w:rPr>
          <w:rFonts w:ascii="Arial" w:hAnsi="Arial" w:cs="Arial"/>
          <w:sz w:val="24"/>
          <w:szCs w:val="24"/>
        </w:rPr>
        <w:lastRenderedPageBreak/>
        <w:t xml:space="preserve">the virtue of wisdom. This could be important, as it could inspire individuals to make the most of their life to avoid ending up bitter. </w:t>
      </w:r>
    </w:p>
    <w:p w14:paraId="4F188D7B" w14:textId="77777777" w:rsidR="00206370" w:rsidRPr="0006241C" w:rsidRDefault="005253A7" w:rsidP="0006241C">
      <w:pPr>
        <w:pStyle w:val="Heading1"/>
        <w:spacing w:line="360" w:lineRule="auto"/>
        <w:rPr>
          <w:rFonts w:ascii="Arial" w:hAnsi="Arial" w:cs="Arial"/>
          <w:sz w:val="24"/>
          <w:szCs w:val="24"/>
        </w:rPr>
      </w:pPr>
      <w:bookmarkStart w:id="8" w:name="_Toc50065717"/>
      <w:r w:rsidRPr="0006241C">
        <w:rPr>
          <w:rFonts w:ascii="Arial" w:hAnsi="Arial" w:cs="Arial"/>
          <w:sz w:val="24"/>
          <w:szCs w:val="24"/>
        </w:rPr>
        <w:t>Relation between psychological theories and health and social care</w:t>
      </w:r>
      <w:bookmarkEnd w:id="8"/>
    </w:p>
    <w:p w14:paraId="29896D6F" w14:textId="716E8613" w:rsidR="000C4182" w:rsidRPr="0006241C" w:rsidRDefault="00206370" w:rsidP="0006241C">
      <w:pPr>
        <w:spacing w:line="360" w:lineRule="auto"/>
        <w:rPr>
          <w:rFonts w:ascii="Arial" w:hAnsi="Arial" w:cs="Arial"/>
          <w:b/>
          <w:bCs/>
          <w:sz w:val="24"/>
          <w:szCs w:val="24"/>
          <w:u w:val="single"/>
        </w:rPr>
      </w:pPr>
      <w:r w:rsidRPr="0006241C">
        <w:rPr>
          <w:rFonts w:ascii="Arial" w:hAnsi="Arial" w:cs="Arial"/>
          <w:sz w:val="24"/>
          <w:szCs w:val="24"/>
        </w:rPr>
        <w:t xml:space="preserve">     </w:t>
      </w:r>
      <w:r w:rsidR="0049704A" w:rsidRPr="0006241C">
        <w:rPr>
          <w:rFonts w:ascii="Arial" w:hAnsi="Arial" w:cs="Arial"/>
          <w:sz w:val="24"/>
          <w:szCs w:val="24"/>
        </w:rPr>
        <w:t xml:space="preserve">These theories could help as a </w:t>
      </w:r>
      <w:r w:rsidRPr="0006241C">
        <w:rPr>
          <w:rFonts w:ascii="Arial" w:hAnsi="Arial" w:cs="Arial"/>
          <w:sz w:val="24"/>
          <w:szCs w:val="24"/>
        </w:rPr>
        <w:t>H</w:t>
      </w:r>
      <w:r w:rsidR="0049704A" w:rsidRPr="0006241C">
        <w:rPr>
          <w:rFonts w:ascii="Arial" w:hAnsi="Arial" w:cs="Arial"/>
          <w:sz w:val="24"/>
          <w:szCs w:val="24"/>
        </w:rPr>
        <w:t xml:space="preserve">ealth and </w:t>
      </w:r>
      <w:r w:rsidRPr="0006241C">
        <w:rPr>
          <w:rFonts w:ascii="Arial" w:hAnsi="Arial" w:cs="Arial"/>
          <w:sz w:val="24"/>
          <w:szCs w:val="24"/>
        </w:rPr>
        <w:t>S</w:t>
      </w:r>
      <w:r w:rsidR="0049704A" w:rsidRPr="0006241C">
        <w:rPr>
          <w:rFonts w:ascii="Arial" w:hAnsi="Arial" w:cs="Arial"/>
          <w:sz w:val="24"/>
          <w:szCs w:val="24"/>
        </w:rPr>
        <w:t xml:space="preserve">ocial </w:t>
      </w:r>
      <w:r w:rsidRPr="0006241C">
        <w:rPr>
          <w:rFonts w:ascii="Arial" w:hAnsi="Arial" w:cs="Arial"/>
          <w:sz w:val="24"/>
          <w:szCs w:val="24"/>
        </w:rPr>
        <w:t>C</w:t>
      </w:r>
      <w:r w:rsidR="0049704A" w:rsidRPr="0006241C">
        <w:rPr>
          <w:rFonts w:ascii="Arial" w:hAnsi="Arial" w:cs="Arial"/>
          <w:sz w:val="24"/>
          <w:szCs w:val="24"/>
        </w:rPr>
        <w:t>are professional, as they can allow them to</w:t>
      </w:r>
      <w:r w:rsidR="0026342E" w:rsidRPr="0006241C">
        <w:rPr>
          <w:rFonts w:ascii="Arial" w:hAnsi="Arial" w:cs="Arial"/>
          <w:sz w:val="24"/>
          <w:szCs w:val="24"/>
        </w:rPr>
        <w:t xml:space="preserve"> understand the</w:t>
      </w:r>
      <w:r w:rsidR="0049704A" w:rsidRPr="0006241C">
        <w:rPr>
          <w:rFonts w:ascii="Arial" w:hAnsi="Arial" w:cs="Arial"/>
          <w:sz w:val="24"/>
          <w:szCs w:val="24"/>
        </w:rPr>
        <w:t xml:space="preserve"> theoretical basis of </w:t>
      </w:r>
      <w:r w:rsidR="0026342E" w:rsidRPr="0006241C">
        <w:rPr>
          <w:rFonts w:ascii="Arial" w:hAnsi="Arial" w:cs="Arial"/>
          <w:sz w:val="24"/>
          <w:szCs w:val="24"/>
        </w:rPr>
        <w:t xml:space="preserve">why people may be in certain situations. This </w:t>
      </w:r>
      <w:r w:rsidR="00BD6F60" w:rsidRPr="0006241C">
        <w:rPr>
          <w:rFonts w:ascii="Arial" w:hAnsi="Arial" w:cs="Arial"/>
          <w:sz w:val="24"/>
          <w:szCs w:val="24"/>
        </w:rPr>
        <w:t xml:space="preserve">is useful for </w:t>
      </w:r>
      <w:r w:rsidR="00AF320F" w:rsidRPr="0006241C">
        <w:rPr>
          <w:rFonts w:ascii="Arial" w:hAnsi="Arial" w:cs="Arial"/>
          <w:sz w:val="24"/>
          <w:szCs w:val="24"/>
        </w:rPr>
        <w:t>health and social care professionals as it is important for them to be empathetic</w:t>
      </w:r>
    </w:p>
    <w:p w14:paraId="38F2D08E" w14:textId="5E67A2BC" w:rsidR="000C4182" w:rsidRPr="0006241C" w:rsidRDefault="000C4182" w:rsidP="0006241C">
      <w:pPr>
        <w:pStyle w:val="Heading1"/>
        <w:spacing w:line="360" w:lineRule="auto"/>
        <w:rPr>
          <w:rFonts w:ascii="Arial" w:hAnsi="Arial" w:cs="Arial"/>
          <w:sz w:val="24"/>
          <w:szCs w:val="24"/>
        </w:rPr>
      </w:pPr>
      <w:bookmarkStart w:id="9" w:name="_Toc50065718"/>
      <w:r w:rsidRPr="0006241C">
        <w:rPr>
          <w:rFonts w:ascii="Arial" w:hAnsi="Arial" w:cs="Arial"/>
          <w:sz w:val="24"/>
          <w:szCs w:val="24"/>
        </w:rPr>
        <w:t>Conclusion</w:t>
      </w:r>
      <w:bookmarkEnd w:id="9"/>
    </w:p>
    <w:p w14:paraId="5F8FC083" w14:textId="186C8B32" w:rsidR="004770AF" w:rsidRPr="0006241C" w:rsidRDefault="002B1536" w:rsidP="0006241C">
      <w:pPr>
        <w:spacing w:line="360" w:lineRule="auto"/>
        <w:ind w:firstLine="720"/>
        <w:jc w:val="left"/>
        <w:rPr>
          <w:rFonts w:ascii="Arial" w:hAnsi="Arial" w:cs="Arial"/>
          <w:sz w:val="24"/>
          <w:szCs w:val="24"/>
        </w:rPr>
      </w:pPr>
      <w:r w:rsidRPr="0006241C">
        <w:rPr>
          <w:rFonts w:ascii="Arial" w:hAnsi="Arial" w:cs="Arial"/>
          <w:sz w:val="24"/>
          <w:szCs w:val="24"/>
        </w:rPr>
        <w:t>To conclude I would say that</w:t>
      </w:r>
      <w:r w:rsidR="00AF320F" w:rsidRPr="0006241C">
        <w:rPr>
          <w:rFonts w:ascii="Arial" w:hAnsi="Arial" w:cs="Arial"/>
          <w:sz w:val="24"/>
          <w:szCs w:val="24"/>
        </w:rPr>
        <w:t xml:space="preserve"> the</w:t>
      </w:r>
      <w:r w:rsidR="004D2E1A" w:rsidRPr="0006241C">
        <w:rPr>
          <w:rFonts w:ascii="Arial" w:hAnsi="Arial" w:cs="Arial"/>
          <w:sz w:val="24"/>
          <w:szCs w:val="24"/>
        </w:rPr>
        <w:t xml:space="preserve">se two theories are very useful for </w:t>
      </w:r>
      <w:r w:rsidR="00C07A2D" w:rsidRPr="0006241C">
        <w:rPr>
          <w:rFonts w:ascii="Arial" w:hAnsi="Arial" w:cs="Arial"/>
          <w:sz w:val="24"/>
          <w:szCs w:val="24"/>
        </w:rPr>
        <w:t>H</w:t>
      </w:r>
      <w:r w:rsidR="004D2E1A" w:rsidRPr="0006241C">
        <w:rPr>
          <w:rFonts w:ascii="Arial" w:hAnsi="Arial" w:cs="Arial"/>
          <w:sz w:val="24"/>
          <w:szCs w:val="24"/>
        </w:rPr>
        <w:t xml:space="preserve">ealth and </w:t>
      </w:r>
      <w:r w:rsidR="00C07A2D" w:rsidRPr="0006241C">
        <w:rPr>
          <w:rFonts w:ascii="Arial" w:hAnsi="Arial" w:cs="Arial"/>
          <w:sz w:val="24"/>
          <w:szCs w:val="24"/>
        </w:rPr>
        <w:t>S</w:t>
      </w:r>
      <w:r w:rsidR="004D2E1A" w:rsidRPr="0006241C">
        <w:rPr>
          <w:rFonts w:ascii="Arial" w:hAnsi="Arial" w:cs="Arial"/>
          <w:sz w:val="24"/>
          <w:szCs w:val="24"/>
        </w:rPr>
        <w:t xml:space="preserve">ocial </w:t>
      </w:r>
      <w:r w:rsidR="00C07A2D" w:rsidRPr="0006241C">
        <w:rPr>
          <w:rFonts w:ascii="Arial" w:hAnsi="Arial" w:cs="Arial"/>
          <w:sz w:val="24"/>
          <w:szCs w:val="24"/>
        </w:rPr>
        <w:t>C</w:t>
      </w:r>
      <w:r w:rsidR="004D2E1A" w:rsidRPr="0006241C">
        <w:rPr>
          <w:rFonts w:ascii="Arial" w:hAnsi="Arial" w:cs="Arial"/>
          <w:sz w:val="24"/>
          <w:szCs w:val="24"/>
        </w:rPr>
        <w:t>arers to be able to</w:t>
      </w:r>
      <w:r w:rsidR="00CD0AC3" w:rsidRPr="0006241C">
        <w:rPr>
          <w:rFonts w:ascii="Arial" w:hAnsi="Arial" w:cs="Arial"/>
          <w:sz w:val="24"/>
          <w:szCs w:val="24"/>
        </w:rPr>
        <w:t xml:space="preserve"> understand the</w:t>
      </w:r>
      <w:r w:rsidR="009F7E4F" w:rsidRPr="0006241C">
        <w:rPr>
          <w:rFonts w:ascii="Arial" w:hAnsi="Arial" w:cs="Arial"/>
          <w:sz w:val="24"/>
          <w:szCs w:val="24"/>
        </w:rPr>
        <w:t xml:space="preserve"> reason behind why people may act certain ways, and the explanations as to why </w:t>
      </w:r>
      <w:r w:rsidR="00ED0975" w:rsidRPr="0006241C">
        <w:rPr>
          <w:rFonts w:ascii="Arial" w:hAnsi="Arial" w:cs="Arial"/>
          <w:sz w:val="24"/>
          <w:szCs w:val="24"/>
        </w:rPr>
        <w:t xml:space="preserve">people grow up with certain traits. Piaget’s theory allows social workers to be able to understand why it is important for individual’s to be given adequate care and </w:t>
      </w:r>
      <w:r w:rsidR="00B779AF" w:rsidRPr="0006241C">
        <w:rPr>
          <w:rFonts w:ascii="Arial" w:hAnsi="Arial" w:cs="Arial"/>
          <w:sz w:val="24"/>
          <w:szCs w:val="24"/>
        </w:rPr>
        <w:t>a good upbringing because the schema they learn affects their personality growing</w:t>
      </w:r>
      <w:r w:rsidR="00DE4339" w:rsidRPr="0006241C">
        <w:rPr>
          <w:rFonts w:ascii="Arial" w:hAnsi="Arial" w:cs="Arial"/>
          <w:sz w:val="24"/>
          <w:szCs w:val="24"/>
        </w:rPr>
        <w:t xml:space="preserve"> </w:t>
      </w:r>
      <w:r w:rsidR="00B779AF" w:rsidRPr="0006241C">
        <w:rPr>
          <w:rFonts w:ascii="Arial" w:hAnsi="Arial" w:cs="Arial"/>
          <w:sz w:val="24"/>
          <w:szCs w:val="24"/>
        </w:rPr>
        <w:t>up.</w:t>
      </w:r>
      <w:r w:rsidR="00DE4339" w:rsidRPr="0006241C">
        <w:rPr>
          <w:rFonts w:ascii="Arial" w:hAnsi="Arial" w:cs="Arial"/>
          <w:sz w:val="24"/>
          <w:szCs w:val="24"/>
        </w:rPr>
        <w:t xml:space="preserve"> This highlights the importance of these theories in the field of health and social care. </w:t>
      </w:r>
    </w:p>
    <w:p w14:paraId="30652129" w14:textId="7D0FE54E" w:rsidR="004770AF" w:rsidRPr="0006241C" w:rsidRDefault="004770AF" w:rsidP="0006241C">
      <w:pPr>
        <w:pStyle w:val="Heading1"/>
        <w:spacing w:line="360" w:lineRule="auto"/>
        <w:rPr>
          <w:rFonts w:ascii="Arial" w:hAnsi="Arial" w:cs="Arial"/>
          <w:sz w:val="24"/>
          <w:szCs w:val="24"/>
        </w:rPr>
      </w:pPr>
      <w:bookmarkStart w:id="10" w:name="_Toc50065719"/>
      <w:r w:rsidRPr="0006241C">
        <w:rPr>
          <w:rFonts w:ascii="Arial" w:hAnsi="Arial" w:cs="Arial"/>
          <w:sz w:val="24"/>
          <w:szCs w:val="24"/>
        </w:rPr>
        <w:t>References</w:t>
      </w:r>
      <w:bookmarkEnd w:id="10"/>
    </w:p>
    <w:p w14:paraId="65DCDC84" w14:textId="71DE4319" w:rsidR="004770AF" w:rsidRPr="0006241C" w:rsidRDefault="004770AF" w:rsidP="0006241C">
      <w:pPr>
        <w:spacing w:line="360" w:lineRule="auto"/>
        <w:jc w:val="left"/>
        <w:rPr>
          <w:rFonts w:ascii="Arial" w:hAnsi="Arial" w:cs="Arial"/>
          <w:sz w:val="24"/>
          <w:szCs w:val="24"/>
        </w:rPr>
      </w:pPr>
      <w:r w:rsidRPr="0006241C">
        <w:rPr>
          <w:rFonts w:ascii="Arial" w:hAnsi="Arial" w:cs="Arial"/>
          <w:sz w:val="24"/>
          <w:szCs w:val="24"/>
        </w:rPr>
        <w:t xml:space="preserve">Erikson, </w:t>
      </w:r>
      <w:r w:rsidR="00957310" w:rsidRPr="0006241C">
        <w:rPr>
          <w:rFonts w:ascii="Arial" w:hAnsi="Arial" w:cs="Arial"/>
          <w:sz w:val="24"/>
          <w:szCs w:val="24"/>
        </w:rPr>
        <w:t>E.H.,</w:t>
      </w:r>
      <w:r w:rsidRPr="0006241C">
        <w:rPr>
          <w:rFonts w:ascii="Arial" w:hAnsi="Arial" w:cs="Arial"/>
          <w:sz w:val="24"/>
          <w:szCs w:val="24"/>
        </w:rPr>
        <w:t xml:space="preserve"> and Luther, Y.M., 1958. A Study in Psychoanalysis and History New York.</w:t>
      </w:r>
    </w:p>
    <w:p w14:paraId="0B5A2050" w14:textId="79D863FE" w:rsidR="000630E9" w:rsidRPr="0006241C" w:rsidRDefault="000630E9" w:rsidP="0006241C">
      <w:pPr>
        <w:spacing w:line="360" w:lineRule="auto"/>
        <w:jc w:val="left"/>
        <w:rPr>
          <w:rFonts w:ascii="Arial" w:hAnsi="Arial" w:cs="Arial"/>
          <w:sz w:val="24"/>
          <w:szCs w:val="24"/>
        </w:rPr>
      </w:pPr>
      <w:r w:rsidRPr="0006241C">
        <w:rPr>
          <w:rFonts w:ascii="Arial" w:hAnsi="Arial" w:cs="Arial"/>
          <w:sz w:val="24"/>
          <w:szCs w:val="24"/>
        </w:rPr>
        <w:t>McLeod, S., 2018. Jean Piaget’s theory of cognitive development. Simply psychology, pp.1-9.</w:t>
      </w:r>
    </w:p>
    <w:p w14:paraId="03443F54" w14:textId="1EA7AA18" w:rsidR="004770AF" w:rsidRPr="0006241C" w:rsidRDefault="004770AF" w:rsidP="0006241C">
      <w:pPr>
        <w:spacing w:line="360" w:lineRule="auto"/>
        <w:jc w:val="left"/>
        <w:rPr>
          <w:rFonts w:ascii="Arial" w:hAnsi="Arial" w:cs="Arial"/>
          <w:sz w:val="24"/>
          <w:szCs w:val="24"/>
        </w:rPr>
      </w:pPr>
      <w:r w:rsidRPr="0006241C">
        <w:rPr>
          <w:rFonts w:ascii="Arial" w:hAnsi="Arial" w:cs="Arial"/>
          <w:sz w:val="24"/>
          <w:szCs w:val="24"/>
        </w:rPr>
        <w:t>Piaget, J., 1957. Logic and psychology.</w:t>
      </w:r>
    </w:p>
    <w:sectPr w:rsidR="004770AF" w:rsidRPr="0006241C" w:rsidSect="00957310">
      <w:footerReference w:type="defaul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FF2E06" w14:textId="77777777" w:rsidR="00F6521A" w:rsidRDefault="00F6521A" w:rsidP="00F6521A">
      <w:pPr>
        <w:spacing w:after="0"/>
      </w:pPr>
      <w:r>
        <w:separator/>
      </w:r>
    </w:p>
  </w:endnote>
  <w:endnote w:type="continuationSeparator" w:id="0">
    <w:p w14:paraId="4746AF50" w14:textId="77777777" w:rsidR="00F6521A" w:rsidRDefault="00F6521A" w:rsidP="00F6521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6933937"/>
      <w:docPartObj>
        <w:docPartGallery w:val="Page Numbers (Bottom of Page)"/>
        <w:docPartUnique/>
      </w:docPartObj>
    </w:sdtPr>
    <w:sdtEndPr>
      <w:rPr>
        <w:noProof/>
      </w:rPr>
    </w:sdtEndPr>
    <w:sdtContent>
      <w:p w14:paraId="7127E210" w14:textId="1F3C1F10" w:rsidR="00F6521A" w:rsidRDefault="00F652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EFE83F" w14:textId="77777777" w:rsidR="00F6521A" w:rsidRDefault="00F652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11731332"/>
      <w:docPartObj>
        <w:docPartGallery w:val="Page Numbers (Bottom of Page)"/>
        <w:docPartUnique/>
      </w:docPartObj>
    </w:sdtPr>
    <w:sdtEndPr>
      <w:rPr>
        <w:noProof/>
      </w:rPr>
    </w:sdtEndPr>
    <w:sdtContent>
      <w:p w14:paraId="11E5B455" w14:textId="2C72537C" w:rsidR="00F6521A" w:rsidRDefault="00F652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B59369" w14:textId="77777777" w:rsidR="00F6521A" w:rsidRDefault="00F652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C9E3A8" w14:textId="77777777" w:rsidR="00F6521A" w:rsidRDefault="00F6521A" w:rsidP="00F6521A">
      <w:pPr>
        <w:spacing w:after="0"/>
      </w:pPr>
      <w:r>
        <w:separator/>
      </w:r>
    </w:p>
  </w:footnote>
  <w:footnote w:type="continuationSeparator" w:id="0">
    <w:p w14:paraId="30CF21C5" w14:textId="77777777" w:rsidR="00F6521A" w:rsidRDefault="00F6521A" w:rsidP="00F6521A">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8DF"/>
    <w:rsid w:val="00011BB2"/>
    <w:rsid w:val="000174C1"/>
    <w:rsid w:val="00032A51"/>
    <w:rsid w:val="00054B73"/>
    <w:rsid w:val="0006241C"/>
    <w:rsid w:val="000630E9"/>
    <w:rsid w:val="00070899"/>
    <w:rsid w:val="0007560A"/>
    <w:rsid w:val="0008524F"/>
    <w:rsid w:val="00095F92"/>
    <w:rsid w:val="00097F24"/>
    <w:rsid w:val="000A275B"/>
    <w:rsid w:val="000A3471"/>
    <w:rsid w:val="000C3DFC"/>
    <w:rsid w:val="000C4182"/>
    <w:rsid w:val="000F3D21"/>
    <w:rsid w:val="000F553F"/>
    <w:rsid w:val="001039C6"/>
    <w:rsid w:val="00104246"/>
    <w:rsid w:val="00123B13"/>
    <w:rsid w:val="00125CFA"/>
    <w:rsid w:val="001342D9"/>
    <w:rsid w:val="00134D6D"/>
    <w:rsid w:val="00166467"/>
    <w:rsid w:val="00172B9C"/>
    <w:rsid w:val="00176680"/>
    <w:rsid w:val="001A57D1"/>
    <w:rsid w:val="001A6B57"/>
    <w:rsid w:val="001B2A02"/>
    <w:rsid w:val="001B735A"/>
    <w:rsid w:val="001C55EF"/>
    <w:rsid w:val="001E2654"/>
    <w:rsid w:val="001E3CC3"/>
    <w:rsid w:val="001F3931"/>
    <w:rsid w:val="00204493"/>
    <w:rsid w:val="00204E91"/>
    <w:rsid w:val="00206370"/>
    <w:rsid w:val="00213165"/>
    <w:rsid w:val="00215119"/>
    <w:rsid w:val="002212C2"/>
    <w:rsid w:val="002345B1"/>
    <w:rsid w:val="00241288"/>
    <w:rsid w:val="00244AEC"/>
    <w:rsid w:val="002531DF"/>
    <w:rsid w:val="00261FD5"/>
    <w:rsid w:val="0026342E"/>
    <w:rsid w:val="0028335F"/>
    <w:rsid w:val="002B1536"/>
    <w:rsid w:val="002D5489"/>
    <w:rsid w:val="002F0350"/>
    <w:rsid w:val="002F6BA4"/>
    <w:rsid w:val="00324D79"/>
    <w:rsid w:val="00340C68"/>
    <w:rsid w:val="003466D6"/>
    <w:rsid w:val="0035767B"/>
    <w:rsid w:val="003674C8"/>
    <w:rsid w:val="003865BE"/>
    <w:rsid w:val="003A3277"/>
    <w:rsid w:val="003B4232"/>
    <w:rsid w:val="003B4825"/>
    <w:rsid w:val="003B732B"/>
    <w:rsid w:val="003C46AD"/>
    <w:rsid w:val="003E1D88"/>
    <w:rsid w:val="003E4531"/>
    <w:rsid w:val="003E4C84"/>
    <w:rsid w:val="003F3E52"/>
    <w:rsid w:val="00406B0B"/>
    <w:rsid w:val="00476ECD"/>
    <w:rsid w:val="004770AF"/>
    <w:rsid w:val="004833F5"/>
    <w:rsid w:val="0049704A"/>
    <w:rsid w:val="004A5A39"/>
    <w:rsid w:val="004A7636"/>
    <w:rsid w:val="004B1E72"/>
    <w:rsid w:val="004B6260"/>
    <w:rsid w:val="004D2E1A"/>
    <w:rsid w:val="004D6216"/>
    <w:rsid w:val="004E228A"/>
    <w:rsid w:val="004E72B7"/>
    <w:rsid w:val="004F2A6F"/>
    <w:rsid w:val="004F5D35"/>
    <w:rsid w:val="005253A7"/>
    <w:rsid w:val="005276FA"/>
    <w:rsid w:val="005404C4"/>
    <w:rsid w:val="00544F21"/>
    <w:rsid w:val="00550841"/>
    <w:rsid w:val="00565C38"/>
    <w:rsid w:val="00572801"/>
    <w:rsid w:val="0057615C"/>
    <w:rsid w:val="00593AD0"/>
    <w:rsid w:val="005A3DD5"/>
    <w:rsid w:val="005B496C"/>
    <w:rsid w:val="005C4AAE"/>
    <w:rsid w:val="005C66F8"/>
    <w:rsid w:val="005D0B74"/>
    <w:rsid w:val="005D3DF6"/>
    <w:rsid w:val="005F0CD0"/>
    <w:rsid w:val="005F0D5E"/>
    <w:rsid w:val="006106AE"/>
    <w:rsid w:val="00613818"/>
    <w:rsid w:val="00630EF3"/>
    <w:rsid w:val="00632AC6"/>
    <w:rsid w:val="00640F06"/>
    <w:rsid w:val="00666C7B"/>
    <w:rsid w:val="00675606"/>
    <w:rsid w:val="00682F76"/>
    <w:rsid w:val="006900C7"/>
    <w:rsid w:val="00690406"/>
    <w:rsid w:val="00693331"/>
    <w:rsid w:val="006948DF"/>
    <w:rsid w:val="006C0B9B"/>
    <w:rsid w:val="006D1803"/>
    <w:rsid w:val="006E5FDF"/>
    <w:rsid w:val="006F4390"/>
    <w:rsid w:val="00700B2F"/>
    <w:rsid w:val="00712BBC"/>
    <w:rsid w:val="00713341"/>
    <w:rsid w:val="007211AA"/>
    <w:rsid w:val="00721206"/>
    <w:rsid w:val="007235DD"/>
    <w:rsid w:val="00730454"/>
    <w:rsid w:val="007337A2"/>
    <w:rsid w:val="00755787"/>
    <w:rsid w:val="00762848"/>
    <w:rsid w:val="007647B8"/>
    <w:rsid w:val="0078014C"/>
    <w:rsid w:val="00781145"/>
    <w:rsid w:val="00792C65"/>
    <w:rsid w:val="007A37C2"/>
    <w:rsid w:val="007A6021"/>
    <w:rsid w:val="007B1904"/>
    <w:rsid w:val="007F406A"/>
    <w:rsid w:val="007F6B35"/>
    <w:rsid w:val="008125AD"/>
    <w:rsid w:val="00812AA9"/>
    <w:rsid w:val="0084024E"/>
    <w:rsid w:val="008507A7"/>
    <w:rsid w:val="00883363"/>
    <w:rsid w:val="00895044"/>
    <w:rsid w:val="00896C96"/>
    <w:rsid w:val="008B7CDB"/>
    <w:rsid w:val="008C6682"/>
    <w:rsid w:val="008D14F2"/>
    <w:rsid w:val="008E5727"/>
    <w:rsid w:val="008F7DC4"/>
    <w:rsid w:val="00912477"/>
    <w:rsid w:val="00915630"/>
    <w:rsid w:val="00923829"/>
    <w:rsid w:val="00943F56"/>
    <w:rsid w:val="00957310"/>
    <w:rsid w:val="00960792"/>
    <w:rsid w:val="00964237"/>
    <w:rsid w:val="00971C0A"/>
    <w:rsid w:val="009809D0"/>
    <w:rsid w:val="009A1742"/>
    <w:rsid w:val="009A3814"/>
    <w:rsid w:val="009A5352"/>
    <w:rsid w:val="009D63A6"/>
    <w:rsid w:val="009E4E61"/>
    <w:rsid w:val="009F190D"/>
    <w:rsid w:val="009F7E4F"/>
    <w:rsid w:val="00A130EE"/>
    <w:rsid w:val="00A15DD2"/>
    <w:rsid w:val="00A22B99"/>
    <w:rsid w:val="00A22C29"/>
    <w:rsid w:val="00A2508E"/>
    <w:rsid w:val="00A4002C"/>
    <w:rsid w:val="00A57922"/>
    <w:rsid w:val="00A63603"/>
    <w:rsid w:val="00A65209"/>
    <w:rsid w:val="00A65410"/>
    <w:rsid w:val="00A779C0"/>
    <w:rsid w:val="00A934DC"/>
    <w:rsid w:val="00AB572B"/>
    <w:rsid w:val="00AD24EB"/>
    <w:rsid w:val="00AD3567"/>
    <w:rsid w:val="00AE5941"/>
    <w:rsid w:val="00AE64C1"/>
    <w:rsid w:val="00AE727C"/>
    <w:rsid w:val="00AF13E0"/>
    <w:rsid w:val="00AF320F"/>
    <w:rsid w:val="00B015B0"/>
    <w:rsid w:val="00B02D77"/>
    <w:rsid w:val="00B2398F"/>
    <w:rsid w:val="00B30BE7"/>
    <w:rsid w:val="00B3120B"/>
    <w:rsid w:val="00B31FBF"/>
    <w:rsid w:val="00B35AD5"/>
    <w:rsid w:val="00B43FEE"/>
    <w:rsid w:val="00B441CE"/>
    <w:rsid w:val="00B56A98"/>
    <w:rsid w:val="00B669CF"/>
    <w:rsid w:val="00B75ADE"/>
    <w:rsid w:val="00B779AF"/>
    <w:rsid w:val="00B95B32"/>
    <w:rsid w:val="00BA2509"/>
    <w:rsid w:val="00BA6D81"/>
    <w:rsid w:val="00BB5FD9"/>
    <w:rsid w:val="00BD1609"/>
    <w:rsid w:val="00BD5173"/>
    <w:rsid w:val="00BD6F60"/>
    <w:rsid w:val="00BE0AFA"/>
    <w:rsid w:val="00BE321C"/>
    <w:rsid w:val="00BF3BCE"/>
    <w:rsid w:val="00BF7F0B"/>
    <w:rsid w:val="00C00AE2"/>
    <w:rsid w:val="00C03C53"/>
    <w:rsid w:val="00C07A2D"/>
    <w:rsid w:val="00C11ACF"/>
    <w:rsid w:val="00C37189"/>
    <w:rsid w:val="00C56FFE"/>
    <w:rsid w:val="00C62585"/>
    <w:rsid w:val="00C642A5"/>
    <w:rsid w:val="00C64386"/>
    <w:rsid w:val="00C70F4F"/>
    <w:rsid w:val="00C75D83"/>
    <w:rsid w:val="00C80662"/>
    <w:rsid w:val="00CA0B89"/>
    <w:rsid w:val="00CB486E"/>
    <w:rsid w:val="00CC7BBA"/>
    <w:rsid w:val="00CD0547"/>
    <w:rsid w:val="00CD0AC3"/>
    <w:rsid w:val="00CD1ED1"/>
    <w:rsid w:val="00CD5094"/>
    <w:rsid w:val="00CD5B3B"/>
    <w:rsid w:val="00CF496C"/>
    <w:rsid w:val="00D004CC"/>
    <w:rsid w:val="00D23339"/>
    <w:rsid w:val="00D31D4C"/>
    <w:rsid w:val="00D33CD2"/>
    <w:rsid w:val="00D421B8"/>
    <w:rsid w:val="00D52C13"/>
    <w:rsid w:val="00D75F5E"/>
    <w:rsid w:val="00DB0489"/>
    <w:rsid w:val="00DB2BAD"/>
    <w:rsid w:val="00DB44A9"/>
    <w:rsid w:val="00DB5216"/>
    <w:rsid w:val="00DC0314"/>
    <w:rsid w:val="00DE4339"/>
    <w:rsid w:val="00DE560C"/>
    <w:rsid w:val="00E0031B"/>
    <w:rsid w:val="00E017B8"/>
    <w:rsid w:val="00E03E79"/>
    <w:rsid w:val="00E04DF8"/>
    <w:rsid w:val="00E20DC4"/>
    <w:rsid w:val="00E27913"/>
    <w:rsid w:val="00E502A5"/>
    <w:rsid w:val="00E518E7"/>
    <w:rsid w:val="00E80A68"/>
    <w:rsid w:val="00E86063"/>
    <w:rsid w:val="00EB2B68"/>
    <w:rsid w:val="00EC71B3"/>
    <w:rsid w:val="00ED0975"/>
    <w:rsid w:val="00ED32F4"/>
    <w:rsid w:val="00EE66F2"/>
    <w:rsid w:val="00EE6A98"/>
    <w:rsid w:val="00EF0C1C"/>
    <w:rsid w:val="00EF3C34"/>
    <w:rsid w:val="00EF4786"/>
    <w:rsid w:val="00F00613"/>
    <w:rsid w:val="00F12F2B"/>
    <w:rsid w:val="00F13076"/>
    <w:rsid w:val="00F31E3C"/>
    <w:rsid w:val="00F33792"/>
    <w:rsid w:val="00F344B2"/>
    <w:rsid w:val="00F44895"/>
    <w:rsid w:val="00F579FB"/>
    <w:rsid w:val="00F60184"/>
    <w:rsid w:val="00F6521A"/>
    <w:rsid w:val="00F73FC0"/>
    <w:rsid w:val="00FA0F33"/>
    <w:rsid w:val="00FA5757"/>
    <w:rsid w:val="00FD5B17"/>
    <w:rsid w:val="00FF0F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70F074B8"/>
  <w15:chartTrackingRefBased/>
  <w15:docId w15:val="{7A7FD6AF-1445-42D2-863A-EFB24442E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63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63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4770AF"/>
    <w:rPr>
      <w:i/>
      <w:iCs/>
    </w:rPr>
  </w:style>
  <w:style w:type="paragraph" w:styleId="NoSpacing">
    <w:name w:val="No Spacing"/>
    <w:link w:val="NoSpacingChar"/>
    <w:uiPriority w:val="1"/>
    <w:qFormat/>
    <w:rsid w:val="00957310"/>
    <w:pPr>
      <w:spacing w:after="0"/>
      <w:jc w:val="left"/>
    </w:pPr>
    <w:rPr>
      <w:rFonts w:eastAsiaTheme="minorEastAsia"/>
      <w:lang w:val="en-US"/>
    </w:rPr>
  </w:style>
  <w:style w:type="character" w:customStyle="1" w:styleId="NoSpacingChar">
    <w:name w:val="No Spacing Char"/>
    <w:basedOn w:val="DefaultParagraphFont"/>
    <w:link w:val="NoSpacing"/>
    <w:uiPriority w:val="1"/>
    <w:rsid w:val="00957310"/>
    <w:rPr>
      <w:rFonts w:eastAsiaTheme="minorEastAsia"/>
      <w:lang w:val="en-US"/>
    </w:rPr>
  </w:style>
  <w:style w:type="paragraph" w:styleId="Header">
    <w:name w:val="header"/>
    <w:basedOn w:val="Normal"/>
    <w:link w:val="HeaderChar"/>
    <w:uiPriority w:val="99"/>
    <w:unhideWhenUsed/>
    <w:rsid w:val="00F6521A"/>
    <w:pPr>
      <w:tabs>
        <w:tab w:val="center" w:pos="4513"/>
        <w:tab w:val="right" w:pos="9026"/>
      </w:tabs>
      <w:spacing w:after="0"/>
    </w:pPr>
  </w:style>
  <w:style w:type="character" w:customStyle="1" w:styleId="HeaderChar">
    <w:name w:val="Header Char"/>
    <w:basedOn w:val="DefaultParagraphFont"/>
    <w:link w:val="Header"/>
    <w:uiPriority w:val="99"/>
    <w:rsid w:val="00F6521A"/>
  </w:style>
  <w:style w:type="paragraph" w:styleId="Footer">
    <w:name w:val="footer"/>
    <w:basedOn w:val="Normal"/>
    <w:link w:val="FooterChar"/>
    <w:uiPriority w:val="99"/>
    <w:unhideWhenUsed/>
    <w:rsid w:val="00F6521A"/>
    <w:pPr>
      <w:tabs>
        <w:tab w:val="center" w:pos="4513"/>
        <w:tab w:val="right" w:pos="9026"/>
      </w:tabs>
      <w:spacing w:after="0"/>
    </w:pPr>
  </w:style>
  <w:style w:type="character" w:customStyle="1" w:styleId="FooterChar">
    <w:name w:val="Footer Char"/>
    <w:basedOn w:val="DefaultParagraphFont"/>
    <w:link w:val="Footer"/>
    <w:uiPriority w:val="99"/>
    <w:rsid w:val="00F6521A"/>
  </w:style>
  <w:style w:type="character" w:customStyle="1" w:styleId="Heading2Char">
    <w:name w:val="Heading 2 Char"/>
    <w:basedOn w:val="DefaultParagraphFont"/>
    <w:link w:val="Heading2"/>
    <w:uiPriority w:val="9"/>
    <w:rsid w:val="0020637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063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06370"/>
    <w:pPr>
      <w:spacing w:line="259" w:lineRule="auto"/>
      <w:jc w:val="left"/>
      <w:outlineLvl w:val="9"/>
    </w:pPr>
    <w:rPr>
      <w:lang w:val="en-US"/>
    </w:rPr>
  </w:style>
  <w:style w:type="paragraph" w:styleId="TOC2">
    <w:name w:val="toc 2"/>
    <w:basedOn w:val="Normal"/>
    <w:next w:val="Normal"/>
    <w:autoRedefine/>
    <w:uiPriority w:val="39"/>
    <w:unhideWhenUsed/>
    <w:rsid w:val="00206370"/>
    <w:pPr>
      <w:spacing w:after="100"/>
      <w:ind w:left="220"/>
    </w:pPr>
  </w:style>
  <w:style w:type="character" w:styleId="Hyperlink">
    <w:name w:val="Hyperlink"/>
    <w:basedOn w:val="DefaultParagraphFont"/>
    <w:uiPriority w:val="99"/>
    <w:unhideWhenUsed/>
    <w:rsid w:val="00206370"/>
    <w:rPr>
      <w:color w:val="0563C1" w:themeColor="hyperlink"/>
      <w:u w:val="single"/>
    </w:rPr>
  </w:style>
  <w:style w:type="paragraph" w:styleId="TOC1">
    <w:name w:val="toc 1"/>
    <w:basedOn w:val="Normal"/>
    <w:next w:val="Normal"/>
    <w:autoRedefine/>
    <w:uiPriority w:val="39"/>
    <w:unhideWhenUsed/>
    <w:rsid w:val="00CD054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8136731">
      <w:bodyDiv w:val="1"/>
      <w:marLeft w:val="0"/>
      <w:marRight w:val="0"/>
      <w:marTop w:val="0"/>
      <w:marBottom w:val="0"/>
      <w:divBdr>
        <w:top w:val="none" w:sz="0" w:space="0" w:color="auto"/>
        <w:left w:val="none" w:sz="0" w:space="0" w:color="auto"/>
        <w:bottom w:val="none" w:sz="0" w:space="0" w:color="auto"/>
        <w:right w:val="none" w:sz="0" w:space="0" w:color="auto"/>
      </w:divBdr>
      <w:divsChild>
        <w:div w:id="16219098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Assignment 2</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0d628a1c7cd1817a8937aad3b249d3dd">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4c931f5b8eda2994bde49d8365b054ce"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DE5506-1EF3-420D-B8AD-89C045C7D4DD}">
  <ds:schemaRefs>
    <ds:schemaRef ds:uri="http://www.w3.org/XML/1998/namespace"/>
    <ds:schemaRef ds:uri="http://schemas.microsoft.com/office/2006/documentManagement/types"/>
    <ds:schemaRef ds:uri="http://schemas.microsoft.com/office/2006/metadata/properties"/>
    <ds:schemaRef ds:uri="http://purl.org/dc/terms/"/>
    <ds:schemaRef ds:uri="http://purl.org/dc/elements/1.1/"/>
    <ds:schemaRef ds:uri="2dc8c000-3fb6-4aae-80f6-b33e90f8692e"/>
    <ds:schemaRef ds:uri="http://schemas.microsoft.com/office/infopath/2007/PartnerControls"/>
    <ds:schemaRef ds:uri="http://schemas.openxmlformats.org/package/2006/metadata/core-properties"/>
    <ds:schemaRef ds:uri="a8d74de7-2952-40f5-912e-dc0441479ce8"/>
    <ds:schemaRef ds:uri="http://purl.org/dc/dcmitype/"/>
  </ds:schemaRefs>
</ds:datastoreItem>
</file>

<file path=customXml/itemProps3.xml><?xml version="1.0" encoding="utf-8"?>
<ds:datastoreItem xmlns:ds="http://schemas.openxmlformats.org/officeDocument/2006/customXml" ds:itemID="{89280120-B4BF-4F5A-963C-2213826E9F80}">
  <ds:schemaRefs>
    <ds:schemaRef ds:uri="http://schemas.microsoft.com/sharepoint/v3/contenttype/forms"/>
  </ds:schemaRefs>
</ds:datastoreItem>
</file>

<file path=customXml/itemProps4.xml><?xml version="1.0" encoding="utf-8"?>
<ds:datastoreItem xmlns:ds="http://schemas.openxmlformats.org/officeDocument/2006/customXml" ds:itemID="{E854B8AA-ACD8-4E1D-98F8-EBB8A13521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321DC21-3C73-4FA9-BE2E-E39FEC705D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1903</Words>
  <Characters>10853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BMHP4003 Psychology for Health and Social Care</dc:title>
  <dc:subject/>
  <dc:creator>Cherno Mbai</dc:creator>
  <cp:keywords/>
  <dc:description/>
  <cp:lastModifiedBy>Rohey Saine (1907300)</cp:lastModifiedBy>
  <cp:revision>2</cp:revision>
  <dcterms:created xsi:type="dcterms:W3CDTF">2020-09-03T22:00:00Z</dcterms:created>
  <dcterms:modified xsi:type="dcterms:W3CDTF">2020-09-03T22:00:00Z</dcterms:modified>
  <cp:category>Rohey Saine 1907300 Lecturer Diya Ganguly</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