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938193" w14:textId="77777777" w:rsidR="00515A93" w:rsidRDefault="002E2727" w:rsidP="002E2727">
      <w:pPr>
        <w:jc w:val="center"/>
        <w:rPr>
          <w:sz w:val="32"/>
          <w:szCs w:val="32"/>
        </w:rPr>
      </w:pPr>
      <w:r w:rsidRPr="002E2727">
        <w:rPr>
          <w:sz w:val="32"/>
          <w:szCs w:val="32"/>
        </w:rPr>
        <w:t>A Report on Site-Specificity</w:t>
      </w:r>
    </w:p>
    <w:p w14:paraId="74DECE0C" w14:textId="0AE1FC0B" w:rsidR="002E2727" w:rsidRDefault="002E2727" w:rsidP="002E2727">
      <w:pPr>
        <w:jc w:val="center"/>
        <w:rPr>
          <w:sz w:val="32"/>
          <w:szCs w:val="32"/>
        </w:rPr>
      </w:pPr>
      <w:r>
        <w:rPr>
          <w:sz w:val="32"/>
          <w:szCs w:val="32"/>
        </w:rPr>
        <w:t xml:space="preserve">Claire Forshaw </w:t>
      </w:r>
    </w:p>
    <w:p w14:paraId="2293A6E9" w14:textId="7ABF19C6" w:rsidR="002E2727" w:rsidRDefault="002E2727" w:rsidP="002E2727">
      <w:pPr>
        <w:jc w:val="center"/>
        <w:rPr>
          <w:sz w:val="24"/>
          <w:szCs w:val="24"/>
        </w:rPr>
      </w:pPr>
      <w:r w:rsidRPr="002E2727">
        <w:rPr>
          <w:sz w:val="24"/>
          <w:szCs w:val="24"/>
        </w:rPr>
        <w:t>2203894</w:t>
      </w:r>
    </w:p>
    <w:p w14:paraId="7E218E5F" w14:textId="0BE695AF" w:rsidR="000D199E" w:rsidRDefault="00554EDB" w:rsidP="009F4B30">
      <w:pPr>
        <w:rPr>
          <w:sz w:val="28"/>
          <w:szCs w:val="28"/>
        </w:rPr>
      </w:pPr>
      <w:r w:rsidRPr="00CD28BD">
        <w:rPr>
          <w:sz w:val="28"/>
          <w:szCs w:val="28"/>
        </w:rPr>
        <w:t>How and why is site-specific art different to a framed photograph?</w:t>
      </w:r>
      <w:r w:rsidR="008D2B30" w:rsidRPr="00CD28BD">
        <w:rPr>
          <w:sz w:val="28"/>
          <w:szCs w:val="28"/>
        </w:rPr>
        <w:t xml:space="preserve"> </w:t>
      </w:r>
    </w:p>
    <w:p w14:paraId="3C57C881" w14:textId="7F7B3B2A" w:rsidR="000D199E" w:rsidRDefault="000D199E" w:rsidP="009F4B30">
      <w:pPr>
        <w:rPr>
          <w:sz w:val="28"/>
          <w:szCs w:val="28"/>
        </w:rPr>
      </w:pPr>
    </w:p>
    <w:p w14:paraId="392E6720" w14:textId="69B310FD" w:rsidR="009E2AB8" w:rsidRDefault="00BF59C6" w:rsidP="009F4B30">
      <w:pPr>
        <w:rPr>
          <w:sz w:val="24"/>
          <w:szCs w:val="24"/>
        </w:rPr>
      </w:pPr>
      <w:r>
        <w:rPr>
          <w:sz w:val="24"/>
          <w:szCs w:val="24"/>
        </w:rPr>
        <w:t xml:space="preserve">When we hear the words ‘framed photograph’ we all picture neatly placed photographs hung on walls. Or perhaps a collection of images </w:t>
      </w:r>
      <w:r w:rsidR="0078526B">
        <w:rPr>
          <w:sz w:val="24"/>
          <w:szCs w:val="24"/>
        </w:rPr>
        <w:t>gathered</w:t>
      </w:r>
      <w:r>
        <w:rPr>
          <w:sz w:val="24"/>
          <w:szCs w:val="24"/>
        </w:rPr>
        <w:t xml:space="preserve"> on mantel pieces or shelves.</w:t>
      </w:r>
      <w:r w:rsidR="00C03C20">
        <w:rPr>
          <w:sz w:val="24"/>
          <w:szCs w:val="24"/>
        </w:rPr>
        <w:t xml:space="preserve"> </w:t>
      </w:r>
      <w:r w:rsidR="000D3A03">
        <w:rPr>
          <w:sz w:val="24"/>
          <w:szCs w:val="24"/>
        </w:rPr>
        <w:t>‘</w:t>
      </w:r>
      <w:r w:rsidR="00736F33">
        <w:rPr>
          <w:sz w:val="24"/>
          <w:szCs w:val="24"/>
        </w:rPr>
        <w:t>Site-Specific</w:t>
      </w:r>
      <w:r w:rsidR="000D3A03">
        <w:rPr>
          <w:sz w:val="24"/>
          <w:szCs w:val="24"/>
        </w:rPr>
        <w:t>’</w:t>
      </w:r>
      <w:r w:rsidR="00736F33">
        <w:rPr>
          <w:sz w:val="24"/>
          <w:szCs w:val="24"/>
        </w:rPr>
        <w:t xml:space="preserve"> art</w:t>
      </w:r>
      <w:r w:rsidR="000D3A03">
        <w:rPr>
          <w:sz w:val="24"/>
          <w:szCs w:val="24"/>
        </w:rPr>
        <w:t xml:space="preserve"> we see</w:t>
      </w:r>
      <w:r w:rsidR="006C48D1">
        <w:rPr>
          <w:sz w:val="24"/>
          <w:szCs w:val="24"/>
        </w:rPr>
        <w:t xml:space="preserve"> on the walls of our cities </w:t>
      </w:r>
      <w:r w:rsidR="00944115">
        <w:rPr>
          <w:sz w:val="24"/>
          <w:szCs w:val="24"/>
        </w:rPr>
        <w:t xml:space="preserve">created with spray paint, or </w:t>
      </w:r>
      <w:r w:rsidR="000E5C47">
        <w:rPr>
          <w:sz w:val="24"/>
          <w:szCs w:val="24"/>
        </w:rPr>
        <w:t xml:space="preserve">the large </w:t>
      </w:r>
      <w:r w:rsidR="002A715F">
        <w:rPr>
          <w:sz w:val="24"/>
          <w:szCs w:val="24"/>
        </w:rPr>
        <w:t>sculptures</w:t>
      </w:r>
      <w:r w:rsidR="00485300">
        <w:rPr>
          <w:sz w:val="24"/>
          <w:szCs w:val="24"/>
        </w:rPr>
        <w:t xml:space="preserve"> and designs we</w:t>
      </w:r>
      <w:r w:rsidR="004A212B">
        <w:rPr>
          <w:sz w:val="24"/>
          <w:szCs w:val="24"/>
        </w:rPr>
        <w:t xml:space="preserve"> find</w:t>
      </w:r>
      <w:r w:rsidR="00A85625">
        <w:rPr>
          <w:sz w:val="24"/>
          <w:szCs w:val="24"/>
        </w:rPr>
        <w:t xml:space="preserve"> on our beaches</w:t>
      </w:r>
      <w:r w:rsidR="00A748AA">
        <w:rPr>
          <w:sz w:val="24"/>
          <w:szCs w:val="24"/>
        </w:rPr>
        <w:t xml:space="preserve"> made from sand and stone.</w:t>
      </w:r>
      <w:r w:rsidR="004A212B">
        <w:rPr>
          <w:sz w:val="24"/>
          <w:szCs w:val="24"/>
        </w:rPr>
        <w:t xml:space="preserve"> </w:t>
      </w:r>
      <w:r w:rsidR="00736F33">
        <w:rPr>
          <w:sz w:val="24"/>
          <w:szCs w:val="24"/>
        </w:rPr>
        <w:t xml:space="preserve"> </w:t>
      </w:r>
      <w:r>
        <w:rPr>
          <w:sz w:val="24"/>
          <w:szCs w:val="24"/>
        </w:rPr>
        <w:t xml:space="preserve"> </w:t>
      </w:r>
      <w:r w:rsidR="0078526B">
        <w:rPr>
          <w:sz w:val="24"/>
          <w:szCs w:val="24"/>
        </w:rPr>
        <w:t>Whilst the Art Gallery may be perfect setting for the framed photograph, s</w:t>
      </w:r>
      <w:r>
        <w:rPr>
          <w:sz w:val="24"/>
          <w:szCs w:val="24"/>
        </w:rPr>
        <w:t xml:space="preserve">ite-specific art </w:t>
      </w:r>
      <w:r w:rsidR="0078526B">
        <w:rPr>
          <w:sz w:val="24"/>
          <w:szCs w:val="24"/>
        </w:rPr>
        <w:t>demands more thought into the location the artwork is to be placed. Site-specific art will be designed for a specific location</w:t>
      </w:r>
      <w:r w:rsidR="008D2B30">
        <w:rPr>
          <w:sz w:val="24"/>
          <w:szCs w:val="24"/>
        </w:rPr>
        <w:t>, utilizing the location to help</w:t>
      </w:r>
      <w:r w:rsidR="00F01612">
        <w:rPr>
          <w:sz w:val="24"/>
          <w:szCs w:val="24"/>
        </w:rPr>
        <w:t xml:space="preserve"> the art speak. The location becomes a part of the art, therefor, if moved from </w:t>
      </w:r>
      <w:r w:rsidR="00D923B0">
        <w:rPr>
          <w:sz w:val="24"/>
          <w:szCs w:val="24"/>
        </w:rPr>
        <w:t>its</w:t>
      </w:r>
      <w:r w:rsidR="00F01612">
        <w:rPr>
          <w:sz w:val="24"/>
          <w:szCs w:val="24"/>
        </w:rPr>
        <w:t xml:space="preserve"> location, it could lose all or most of its meaning.</w:t>
      </w:r>
      <w:r w:rsidR="000D199E">
        <w:rPr>
          <w:sz w:val="24"/>
          <w:szCs w:val="24"/>
        </w:rPr>
        <w:t xml:space="preserve">                                                                                                                     </w:t>
      </w:r>
    </w:p>
    <w:p w14:paraId="7C72E43A" w14:textId="797299EC" w:rsidR="001475B8" w:rsidRDefault="009E2AB8" w:rsidP="009F4B30">
      <w:pPr>
        <w:rPr>
          <w:sz w:val="24"/>
          <w:szCs w:val="24"/>
        </w:rPr>
      </w:pPr>
      <w:r>
        <w:rPr>
          <w:noProof/>
          <w:sz w:val="24"/>
          <w:szCs w:val="24"/>
        </w:rPr>
        <w:drawing>
          <wp:anchor distT="0" distB="0" distL="114300" distR="114300" simplePos="0" relativeHeight="251658240" behindDoc="1" locked="0" layoutInCell="1" allowOverlap="1" wp14:anchorId="3C0E2091" wp14:editId="0B66BE7A">
            <wp:simplePos x="0" y="0"/>
            <wp:positionH relativeFrom="margin">
              <wp:align>left</wp:align>
            </wp:positionH>
            <wp:positionV relativeFrom="paragraph">
              <wp:posOffset>7620</wp:posOffset>
            </wp:positionV>
            <wp:extent cx="2788285" cy="1866900"/>
            <wp:effectExtent l="0" t="0" r="0" b="0"/>
            <wp:wrapTight wrapText="bothSides">
              <wp:wrapPolygon edited="0">
                <wp:start x="0" y="0"/>
                <wp:lineTo x="0" y="21380"/>
                <wp:lineTo x="21398" y="21380"/>
                <wp:lineTo x="21398" y="0"/>
                <wp:lineTo x="0" y="0"/>
              </wp:wrapPolygon>
            </wp:wrapTight>
            <wp:docPr id="92752311" name="Picture 2" descr="A group of men in a pud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52311" name="Picture 2" descr="A group of men in a puddl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95211" cy="1871537"/>
                    </a:xfrm>
                    <a:prstGeom prst="rect">
                      <a:avLst/>
                    </a:prstGeom>
                  </pic:spPr>
                </pic:pic>
              </a:graphicData>
            </a:graphic>
            <wp14:sizeRelH relativeFrom="margin">
              <wp14:pctWidth>0</wp14:pctWidth>
            </wp14:sizeRelH>
            <wp14:sizeRelV relativeFrom="margin">
              <wp14:pctHeight>0</wp14:pctHeight>
            </wp14:sizeRelV>
          </wp:anchor>
        </w:drawing>
      </w:r>
      <w:r w:rsidR="000D199E">
        <w:rPr>
          <w:sz w:val="24"/>
          <w:szCs w:val="24"/>
        </w:rPr>
        <w:t>‘Politicians talking about climate change’</w:t>
      </w:r>
      <w:r w:rsidR="00C05321">
        <w:rPr>
          <w:sz w:val="24"/>
          <w:szCs w:val="24"/>
        </w:rPr>
        <w:t xml:space="preserve"> (also known as ‘Follow the Leaders’)</w:t>
      </w:r>
      <w:r w:rsidR="00FC3073">
        <w:rPr>
          <w:sz w:val="24"/>
          <w:szCs w:val="24"/>
        </w:rPr>
        <w:t xml:space="preserve"> </w:t>
      </w:r>
      <w:r w:rsidR="008757DF">
        <w:rPr>
          <w:sz w:val="24"/>
          <w:szCs w:val="24"/>
        </w:rPr>
        <w:t>is</w:t>
      </w:r>
      <w:r w:rsidR="000D199E">
        <w:rPr>
          <w:sz w:val="24"/>
          <w:szCs w:val="24"/>
        </w:rPr>
        <w:t xml:space="preserve"> a sculpture created by street artist Isaac Cordal</w:t>
      </w:r>
      <w:r w:rsidR="008757DF">
        <w:rPr>
          <w:sz w:val="24"/>
          <w:szCs w:val="24"/>
        </w:rPr>
        <w:t>. The work involves miniature clay models huddled together, partly</w:t>
      </w:r>
      <w:r w:rsidR="00401138">
        <w:rPr>
          <w:sz w:val="24"/>
          <w:szCs w:val="24"/>
        </w:rPr>
        <w:t xml:space="preserve"> </w:t>
      </w:r>
      <w:r w:rsidR="008757DF">
        <w:rPr>
          <w:sz w:val="24"/>
          <w:szCs w:val="24"/>
        </w:rPr>
        <w:t>submerged within a puddle in Berlin, Germany.</w:t>
      </w:r>
      <w:r w:rsidR="00B70063">
        <w:rPr>
          <w:sz w:val="24"/>
          <w:szCs w:val="24"/>
        </w:rPr>
        <w:t xml:space="preserve"> </w:t>
      </w:r>
    </w:p>
    <w:p w14:paraId="590C5651" w14:textId="77777777" w:rsidR="00A5210C" w:rsidRDefault="00C05321" w:rsidP="009F4B30">
      <w:pPr>
        <w:rPr>
          <w:sz w:val="24"/>
          <w:szCs w:val="24"/>
        </w:rPr>
      </w:pPr>
      <w:r>
        <w:rPr>
          <w:sz w:val="24"/>
          <w:szCs w:val="24"/>
        </w:rPr>
        <w:t>Wh</w:t>
      </w:r>
      <w:r w:rsidR="000A42DD">
        <w:rPr>
          <w:sz w:val="24"/>
          <w:szCs w:val="24"/>
        </w:rPr>
        <w:t xml:space="preserve">at makes </w:t>
      </w:r>
      <w:r w:rsidR="00313DE2">
        <w:rPr>
          <w:sz w:val="24"/>
          <w:szCs w:val="24"/>
        </w:rPr>
        <w:t>Issac Cordals piece</w:t>
      </w:r>
      <w:r>
        <w:rPr>
          <w:sz w:val="24"/>
          <w:szCs w:val="24"/>
        </w:rPr>
        <w:t xml:space="preserve"> a </w:t>
      </w:r>
      <w:r w:rsidR="004B7960">
        <w:rPr>
          <w:sz w:val="24"/>
          <w:szCs w:val="24"/>
        </w:rPr>
        <w:t>great</w:t>
      </w:r>
      <w:r>
        <w:rPr>
          <w:sz w:val="24"/>
          <w:szCs w:val="24"/>
        </w:rPr>
        <w:t xml:space="preserve"> example</w:t>
      </w:r>
      <w:r w:rsidR="004B7960">
        <w:rPr>
          <w:sz w:val="24"/>
          <w:szCs w:val="24"/>
        </w:rPr>
        <w:t xml:space="preserve"> of site-specific art</w:t>
      </w:r>
      <w:r>
        <w:rPr>
          <w:sz w:val="24"/>
          <w:szCs w:val="24"/>
        </w:rPr>
        <w:t xml:space="preserve">? Well firstly </w:t>
      </w:r>
    </w:p>
    <w:p w14:paraId="120FB9C6" w14:textId="0D6C9A80" w:rsidR="0013398D" w:rsidRPr="00401138" w:rsidRDefault="00D7104E" w:rsidP="009F4B30">
      <w:pPr>
        <w:rPr>
          <w:sz w:val="16"/>
          <w:szCs w:val="16"/>
        </w:rPr>
      </w:pPr>
      <w:r>
        <w:rPr>
          <w:sz w:val="16"/>
          <w:szCs w:val="16"/>
        </w:rPr>
        <w:t xml:space="preserve">            (figure 1</w:t>
      </w:r>
      <w:r w:rsidR="00A623C8">
        <w:rPr>
          <w:sz w:val="16"/>
          <w:szCs w:val="16"/>
        </w:rPr>
        <w:t xml:space="preserve">, </w:t>
      </w:r>
      <w:r w:rsidR="00936991">
        <w:rPr>
          <w:sz w:val="16"/>
          <w:szCs w:val="16"/>
        </w:rPr>
        <w:t>Politicians talking about climate change)</w:t>
      </w:r>
      <w:r w:rsidR="00401138">
        <w:rPr>
          <w:sz w:val="16"/>
          <w:szCs w:val="16"/>
        </w:rPr>
        <w:t xml:space="preserve">                       </w:t>
      </w:r>
      <w:r w:rsidR="00A22CC5">
        <w:rPr>
          <w:sz w:val="24"/>
          <w:szCs w:val="24"/>
        </w:rPr>
        <w:t>let’s look at</w:t>
      </w:r>
      <w:r w:rsidR="00CA406B">
        <w:rPr>
          <w:sz w:val="24"/>
          <w:szCs w:val="24"/>
        </w:rPr>
        <w:t xml:space="preserve"> how the location </w:t>
      </w:r>
      <w:r w:rsidR="00600C48">
        <w:rPr>
          <w:sz w:val="24"/>
          <w:szCs w:val="24"/>
        </w:rPr>
        <w:t>is important to the nar</w:t>
      </w:r>
      <w:r w:rsidR="00E43C22">
        <w:rPr>
          <w:sz w:val="24"/>
          <w:szCs w:val="24"/>
        </w:rPr>
        <w:t xml:space="preserve">rative. Why Germany? </w:t>
      </w:r>
      <w:r w:rsidR="00A22CC5">
        <w:rPr>
          <w:sz w:val="24"/>
          <w:szCs w:val="24"/>
        </w:rPr>
        <w:t>Why Berlin? Well one reason could be Germanys involvement with the United Nations Framework Convention on Climate Change (unfccc)</w:t>
      </w:r>
      <w:r w:rsidR="001C2CB3">
        <w:rPr>
          <w:sz w:val="24"/>
          <w:szCs w:val="24"/>
        </w:rPr>
        <w:t xml:space="preserve">, </w:t>
      </w:r>
      <w:r w:rsidR="008015F6">
        <w:rPr>
          <w:sz w:val="24"/>
          <w:szCs w:val="24"/>
        </w:rPr>
        <w:t>whose</w:t>
      </w:r>
      <w:r w:rsidR="001C2CB3">
        <w:rPr>
          <w:sz w:val="24"/>
          <w:szCs w:val="24"/>
        </w:rPr>
        <w:t xml:space="preserve"> </w:t>
      </w:r>
      <w:r w:rsidR="005707B9">
        <w:rPr>
          <w:sz w:val="24"/>
          <w:szCs w:val="24"/>
        </w:rPr>
        <w:t xml:space="preserve">secretariat is </w:t>
      </w:r>
      <w:r w:rsidR="003E37C2">
        <w:rPr>
          <w:sz w:val="24"/>
          <w:szCs w:val="24"/>
        </w:rPr>
        <w:t>located</w:t>
      </w:r>
      <w:r w:rsidR="005707B9">
        <w:rPr>
          <w:sz w:val="24"/>
          <w:szCs w:val="24"/>
        </w:rPr>
        <w:t xml:space="preserve"> in Bonn,</w:t>
      </w:r>
      <w:r w:rsidR="008015F6">
        <w:rPr>
          <w:sz w:val="24"/>
          <w:szCs w:val="24"/>
        </w:rPr>
        <w:t xml:space="preserve"> Germany, where</w:t>
      </w:r>
      <w:r w:rsidR="005707B9">
        <w:rPr>
          <w:sz w:val="24"/>
          <w:szCs w:val="24"/>
        </w:rPr>
        <w:t xml:space="preserve"> they meet multiple times a year to discuss matters of climate change.</w:t>
      </w:r>
      <w:r w:rsidR="003C29EB">
        <w:rPr>
          <w:sz w:val="24"/>
          <w:szCs w:val="24"/>
        </w:rPr>
        <w:t xml:space="preserve"> Possibly c</w:t>
      </w:r>
      <w:r w:rsidR="008015F6">
        <w:rPr>
          <w:sz w:val="24"/>
          <w:szCs w:val="24"/>
        </w:rPr>
        <w:t>hoosing Berlin because it is the largest city, not only in Germany, but in the EU</w:t>
      </w:r>
      <w:r w:rsidR="00DB7831">
        <w:rPr>
          <w:sz w:val="24"/>
          <w:szCs w:val="24"/>
        </w:rPr>
        <w:t>.</w:t>
      </w:r>
      <w:r w:rsidR="008015F6">
        <w:rPr>
          <w:sz w:val="24"/>
          <w:szCs w:val="24"/>
        </w:rPr>
        <w:t xml:space="preserve"> </w:t>
      </w:r>
      <w:r w:rsidR="00DB7831">
        <w:rPr>
          <w:sz w:val="24"/>
          <w:szCs w:val="24"/>
        </w:rPr>
        <w:t>I</w:t>
      </w:r>
      <w:r w:rsidR="008015F6">
        <w:rPr>
          <w:sz w:val="24"/>
          <w:szCs w:val="24"/>
        </w:rPr>
        <w:t>t is the capital city</w:t>
      </w:r>
      <w:r w:rsidR="003E37C2">
        <w:rPr>
          <w:sz w:val="24"/>
          <w:szCs w:val="24"/>
        </w:rPr>
        <w:t xml:space="preserve"> and is the seat of government.</w:t>
      </w:r>
    </w:p>
    <w:p w14:paraId="081A8287" w14:textId="6C119713" w:rsidR="00554EDB" w:rsidRDefault="009032A0" w:rsidP="009F4B30">
      <w:pPr>
        <w:rPr>
          <w:sz w:val="24"/>
          <w:szCs w:val="24"/>
        </w:rPr>
      </w:pPr>
      <w:r>
        <w:rPr>
          <w:sz w:val="24"/>
          <w:szCs w:val="24"/>
        </w:rPr>
        <w:t>By p</w:t>
      </w:r>
      <w:r w:rsidR="003E37C2">
        <w:rPr>
          <w:sz w:val="24"/>
          <w:szCs w:val="24"/>
        </w:rPr>
        <w:t>lacing the sculpture within the puddle</w:t>
      </w:r>
      <w:r w:rsidR="001D58CD">
        <w:rPr>
          <w:sz w:val="24"/>
          <w:szCs w:val="24"/>
        </w:rPr>
        <w:t xml:space="preserve">, </w:t>
      </w:r>
      <w:r w:rsidR="00530458">
        <w:rPr>
          <w:sz w:val="24"/>
          <w:szCs w:val="24"/>
        </w:rPr>
        <w:t>it</w:t>
      </w:r>
      <w:r w:rsidR="003E37C2">
        <w:rPr>
          <w:sz w:val="24"/>
          <w:szCs w:val="24"/>
        </w:rPr>
        <w:t xml:space="preserve"> creates an instant impact</w:t>
      </w:r>
      <w:r w:rsidR="00530458">
        <w:rPr>
          <w:sz w:val="24"/>
          <w:szCs w:val="24"/>
        </w:rPr>
        <w:t xml:space="preserve"> for the observer, w</w:t>
      </w:r>
      <w:r w:rsidR="003E37C2">
        <w:rPr>
          <w:sz w:val="24"/>
          <w:szCs w:val="24"/>
        </w:rPr>
        <w:t xml:space="preserve">ithout any further information </w:t>
      </w:r>
      <w:r w:rsidR="00530458">
        <w:rPr>
          <w:sz w:val="24"/>
          <w:szCs w:val="24"/>
        </w:rPr>
        <w:t>they</w:t>
      </w:r>
      <w:r w:rsidR="003E37C2">
        <w:rPr>
          <w:sz w:val="24"/>
          <w:szCs w:val="24"/>
        </w:rPr>
        <w:t xml:space="preserve"> can instantly understand</w:t>
      </w:r>
      <w:r w:rsidR="00CD2BF7">
        <w:rPr>
          <w:sz w:val="24"/>
          <w:szCs w:val="24"/>
        </w:rPr>
        <w:t xml:space="preserve"> the</w:t>
      </w:r>
      <w:r w:rsidR="003E37C2">
        <w:rPr>
          <w:sz w:val="24"/>
          <w:szCs w:val="24"/>
        </w:rPr>
        <w:t xml:space="preserve"> narrative</w:t>
      </w:r>
      <w:r w:rsidR="00122A56">
        <w:rPr>
          <w:sz w:val="24"/>
          <w:szCs w:val="24"/>
        </w:rPr>
        <w:t>.</w:t>
      </w:r>
      <w:r w:rsidR="00347032">
        <w:rPr>
          <w:sz w:val="24"/>
          <w:szCs w:val="24"/>
        </w:rPr>
        <w:t xml:space="preserve"> By </w:t>
      </w:r>
      <w:r w:rsidR="00232C4C">
        <w:rPr>
          <w:sz w:val="24"/>
          <w:szCs w:val="24"/>
        </w:rPr>
        <w:t xml:space="preserve">being within the scene, by seeing </w:t>
      </w:r>
      <w:r w:rsidR="00FB6651">
        <w:rPr>
          <w:sz w:val="24"/>
          <w:szCs w:val="24"/>
        </w:rPr>
        <w:t>one’s</w:t>
      </w:r>
      <w:r w:rsidR="00232C4C">
        <w:rPr>
          <w:sz w:val="24"/>
          <w:szCs w:val="24"/>
        </w:rPr>
        <w:t xml:space="preserve"> own refection within the puddle</w:t>
      </w:r>
      <w:r w:rsidR="00E436E8">
        <w:rPr>
          <w:sz w:val="24"/>
          <w:szCs w:val="24"/>
        </w:rPr>
        <w:t>,</w:t>
      </w:r>
      <w:r w:rsidR="00A85D7A">
        <w:rPr>
          <w:sz w:val="24"/>
          <w:szCs w:val="24"/>
        </w:rPr>
        <w:t>it</w:t>
      </w:r>
      <w:r w:rsidR="00232C4C">
        <w:rPr>
          <w:sz w:val="24"/>
          <w:szCs w:val="24"/>
        </w:rPr>
        <w:t xml:space="preserve"> </w:t>
      </w:r>
      <w:r w:rsidR="008C25E1">
        <w:rPr>
          <w:sz w:val="24"/>
          <w:szCs w:val="24"/>
        </w:rPr>
        <w:t xml:space="preserve">makes the </w:t>
      </w:r>
      <w:r w:rsidR="00C41B28">
        <w:rPr>
          <w:sz w:val="24"/>
          <w:szCs w:val="24"/>
        </w:rPr>
        <w:t>statement that little bit more personal</w:t>
      </w:r>
      <w:r w:rsidR="00FB6651">
        <w:rPr>
          <w:sz w:val="24"/>
          <w:szCs w:val="24"/>
        </w:rPr>
        <w:t>. We become a</w:t>
      </w:r>
      <w:r w:rsidR="000722BD">
        <w:rPr>
          <w:sz w:val="24"/>
          <w:szCs w:val="24"/>
        </w:rPr>
        <w:t xml:space="preserve"> </w:t>
      </w:r>
      <w:r w:rsidR="00FB6651">
        <w:rPr>
          <w:sz w:val="24"/>
          <w:szCs w:val="24"/>
        </w:rPr>
        <w:t xml:space="preserve">part of the </w:t>
      </w:r>
      <w:r w:rsidR="000722BD">
        <w:rPr>
          <w:sz w:val="24"/>
          <w:szCs w:val="24"/>
        </w:rPr>
        <w:t>scene, a part of the problem.</w:t>
      </w:r>
    </w:p>
    <w:p w14:paraId="32B8E7D2" w14:textId="6C7A5F3F" w:rsidR="004948E4" w:rsidRDefault="00F9264C" w:rsidP="009F4B30">
      <w:pPr>
        <w:rPr>
          <w:sz w:val="24"/>
          <w:szCs w:val="24"/>
        </w:rPr>
      </w:pPr>
      <w:r>
        <w:rPr>
          <w:sz w:val="24"/>
          <w:szCs w:val="24"/>
        </w:rPr>
        <w:t xml:space="preserve">The framed photograph </w:t>
      </w:r>
      <w:r w:rsidR="00CF3F46">
        <w:rPr>
          <w:sz w:val="24"/>
          <w:szCs w:val="24"/>
        </w:rPr>
        <w:t xml:space="preserve">has </w:t>
      </w:r>
      <w:r w:rsidR="00961FC5">
        <w:rPr>
          <w:sz w:val="24"/>
          <w:szCs w:val="24"/>
        </w:rPr>
        <w:t>its</w:t>
      </w:r>
      <w:r w:rsidR="00CF3F46">
        <w:rPr>
          <w:sz w:val="24"/>
          <w:szCs w:val="24"/>
        </w:rPr>
        <w:t xml:space="preserve"> own way of creating this impact</w:t>
      </w:r>
      <w:r w:rsidR="00333C56">
        <w:rPr>
          <w:sz w:val="24"/>
          <w:szCs w:val="24"/>
        </w:rPr>
        <w:t xml:space="preserve">. </w:t>
      </w:r>
    </w:p>
    <w:p w14:paraId="2E965EF7" w14:textId="10B174B5" w:rsidR="00333C56" w:rsidRDefault="002D3934" w:rsidP="009F4B30">
      <w:pPr>
        <w:rPr>
          <w:sz w:val="24"/>
          <w:szCs w:val="24"/>
        </w:rPr>
      </w:pPr>
      <w:r>
        <w:rPr>
          <w:sz w:val="24"/>
          <w:szCs w:val="24"/>
        </w:rPr>
        <w:lastRenderedPageBreak/>
        <w:t>‘Ice Bed’, a photograph</w:t>
      </w:r>
      <w:r w:rsidR="00961FC5">
        <w:rPr>
          <w:sz w:val="24"/>
          <w:szCs w:val="24"/>
        </w:rPr>
        <w:t xml:space="preserve"> taken by </w:t>
      </w:r>
      <w:r w:rsidR="00477D2C" w:rsidRPr="00477D2C">
        <w:rPr>
          <w:sz w:val="24"/>
          <w:szCs w:val="24"/>
        </w:rPr>
        <w:t xml:space="preserve">Nima </w:t>
      </w:r>
      <w:bookmarkStart w:id="0" w:name="_Hlk183708455"/>
      <w:r w:rsidR="00477D2C" w:rsidRPr="00477D2C">
        <w:rPr>
          <w:sz w:val="24"/>
          <w:szCs w:val="24"/>
        </w:rPr>
        <w:t>Sarikhani</w:t>
      </w:r>
      <w:bookmarkEnd w:id="0"/>
      <w:r w:rsidR="0058318E">
        <w:rPr>
          <w:sz w:val="24"/>
          <w:szCs w:val="24"/>
        </w:rPr>
        <w:t xml:space="preserve">, which </w:t>
      </w:r>
      <w:r w:rsidR="00477D2C" w:rsidRPr="00477D2C">
        <w:rPr>
          <w:sz w:val="24"/>
          <w:szCs w:val="24"/>
        </w:rPr>
        <w:t>has triumphed in the 2023 Wildlife Photographer of the Year 59 People's Choice Award</w:t>
      </w:r>
      <w:r w:rsidR="00C142CB">
        <w:rPr>
          <w:sz w:val="24"/>
          <w:szCs w:val="24"/>
        </w:rPr>
        <w:t xml:space="preserve">, </w:t>
      </w:r>
      <w:r w:rsidR="00F87FD6">
        <w:rPr>
          <w:sz w:val="24"/>
          <w:szCs w:val="24"/>
        </w:rPr>
        <w:t>displays</w:t>
      </w:r>
      <w:r w:rsidR="00121E49">
        <w:rPr>
          <w:sz w:val="24"/>
          <w:szCs w:val="24"/>
        </w:rPr>
        <w:t xml:space="preserve"> an image</w:t>
      </w:r>
      <w:r w:rsidR="00C142CB" w:rsidRPr="00C142CB">
        <w:rPr>
          <w:sz w:val="24"/>
          <w:szCs w:val="24"/>
        </w:rPr>
        <w:t xml:space="preserve"> of a </w:t>
      </w:r>
      <w:r w:rsidR="00831119">
        <w:rPr>
          <w:sz w:val="24"/>
          <w:szCs w:val="24"/>
        </w:rPr>
        <w:t xml:space="preserve">lone </w:t>
      </w:r>
      <w:r w:rsidR="00C142CB" w:rsidRPr="00C142CB">
        <w:rPr>
          <w:sz w:val="24"/>
          <w:szCs w:val="24"/>
        </w:rPr>
        <w:t>sleeping polar bear</w:t>
      </w:r>
      <w:r w:rsidR="00121E49">
        <w:rPr>
          <w:sz w:val="24"/>
          <w:szCs w:val="24"/>
        </w:rPr>
        <w:t xml:space="preserve"> on, what looks like, a small </w:t>
      </w:r>
      <w:r w:rsidR="00831119">
        <w:rPr>
          <w:sz w:val="24"/>
          <w:szCs w:val="24"/>
        </w:rPr>
        <w:t>iceb</w:t>
      </w:r>
      <w:r w:rsidR="00006F57">
        <w:rPr>
          <w:sz w:val="24"/>
          <w:szCs w:val="24"/>
        </w:rPr>
        <w:t>erg</w:t>
      </w:r>
      <w:r w:rsidR="004847BB">
        <w:rPr>
          <w:sz w:val="24"/>
          <w:szCs w:val="24"/>
        </w:rPr>
        <w:t>.</w:t>
      </w:r>
      <w:r w:rsidR="00347032">
        <w:rPr>
          <w:sz w:val="24"/>
          <w:szCs w:val="24"/>
        </w:rPr>
        <w:t xml:space="preserve"> </w:t>
      </w:r>
    </w:p>
    <w:p w14:paraId="15368663" w14:textId="77777777" w:rsidR="00F260CB" w:rsidRDefault="003D6878" w:rsidP="00FA1B57">
      <w:pPr>
        <w:rPr>
          <w:sz w:val="24"/>
          <w:szCs w:val="24"/>
        </w:rPr>
      </w:pPr>
      <w:r>
        <w:rPr>
          <w:noProof/>
          <w:sz w:val="24"/>
          <w:szCs w:val="24"/>
        </w:rPr>
        <w:drawing>
          <wp:anchor distT="0" distB="0" distL="114300" distR="114300" simplePos="0" relativeHeight="251659264" behindDoc="0" locked="0" layoutInCell="1" allowOverlap="1" wp14:anchorId="777F5AE7" wp14:editId="10F7E3B4">
            <wp:simplePos x="0" y="0"/>
            <wp:positionH relativeFrom="column">
              <wp:posOffset>0</wp:posOffset>
            </wp:positionH>
            <wp:positionV relativeFrom="paragraph">
              <wp:posOffset>-3810</wp:posOffset>
            </wp:positionV>
            <wp:extent cx="3173730" cy="2114550"/>
            <wp:effectExtent l="0" t="0" r="7620" b="0"/>
            <wp:wrapSquare wrapText="bothSides"/>
            <wp:docPr id="660016069" name="Picture 3" descr="A polar bear on an ice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16069" name="Picture 3" descr="A polar bear on an iceber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73730" cy="2114550"/>
                    </a:xfrm>
                    <a:prstGeom prst="rect">
                      <a:avLst/>
                    </a:prstGeom>
                  </pic:spPr>
                </pic:pic>
              </a:graphicData>
            </a:graphic>
          </wp:anchor>
        </w:drawing>
      </w:r>
      <w:r w:rsidR="003C6AD6">
        <w:rPr>
          <w:sz w:val="24"/>
          <w:szCs w:val="24"/>
        </w:rPr>
        <w:t xml:space="preserve">The </w:t>
      </w:r>
      <w:r w:rsidR="002D4D57">
        <w:rPr>
          <w:sz w:val="24"/>
          <w:szCs w:val="24"/>
        </w:rPr>
        <w:t>moment</w:t>
      </w:r>
      <w:r w:rsidR="003C6AD6">
        <w:rPr>
          <w:sz w:val="24"/>
          <w:szCs w:val="24"/>
        </w:rPr>
        <w:t xml:space="preserve"> </w:t>
      </w:r>
      <w:r w:rsidR="000E3173">
        <w:rPr>
          <w:sz w:val="24"/>
          <w:szCs w:val="24"/>
        </w:rPr>
        <w:t xml:space="preserve">is </w:t>
      </w:r>
      <w:r w:rsidR="002702DA">
        <w:rPr>
          <w:sz w:val="24"/>
          <w:szCs w:val="24"/>
        </w:rPr>
        <w:t xml:space="preserve">impactful </w:t>
      </w:r>
      <w:r w:rsidR="0067510F">
        <w:rPr>
          <w:sz w:val="24"/>
          <w:szCs w:val="24"/>
        </w:rPr>
        <w:t>due to it</w:t>
      </w:r>
      <w:r w:rsidR="00801227">
        <w:rPr>
          <w:sz w:val="24"/>
          <w:szCs w:val="24"/>
        </w:rPr>
        <w:t>s emotional nature</w:t>
      </w:r>
      <w:r w:rsidR="00DE2003">
        <w:rPr>
          <w:sz w:val="24"/>
          <w:szCs w:val="24"/>
        </w:rPr>
        <w:t xml:space="preserve"> but unlike Issac</w:t>
      </w:r>
      <w:r w:rsidR="00CC01F7">
        <w:rPr>
          <w:sz w:val="24"/>
          <w:szCs w:val="24"/>
        </w:rPr>
        <w:t xml:space="preserve"> Cordals piece</w:t>
      </w:r>
      <w:r w:rsidR="00C72D84">
        <w:rPr>
          <w:sz w:val="24"/>
          <w:szCs w:val="24"/>
        </w:rPr>
        <w:t xml:space="preserve">, the </w:t>
      </w:r>
      <w:r w:rsidR="00B216A5">
        <w:rPr>
          <w:sz w:val="24"/>
          <w:szCs w:val="24"/>
        </w:rPr>
        <w:t>Polar Bear cannot be</w:t>
      </w:r>
      <w:r w:rsidR="005529E8">
        <w:rPr>
          <w:sz w:val="24"/>
          <w:szCs w:val="24"/>
        </w:rPr>
        <w:t xml:space="preserve"> picked up and</w:t>
      </w:r>
      <w:r w:rsidR="00B216A5">
        <w:rPr>
          <w:sz w:val="24"/>
          <w:szCs w:val="24"/>
        </w:rPr>
        <w:t xml:space="preserve"> placed within a public space </w:t>
      </w:r>
      <w:r w:rsidR="005529E8">
        <w:rPr>
          <w:sz w:val="24"/>
          <w:szCs w:val="24"/>
        </w:rPr>
        <w:t xml:space="preserve">for </w:t>
      </w:r>
      <w:r w:rsidR="00C228D9">
        <w:rPr>
          <w:sz w:val="24"/>
          <w:szCs w:val="24"/>
        </w:rPr>
        <w:t>a large amount of people to see</w:t>
      </w:r>
      <w:r w:rsidR="00B51EFC">
        <w:rPr>
          <w:sz w:val="24"/>
          <w:szCs w:val="24"/>
        </w:rPr>
        <w:t xml:space="preserve">, nor can the </w:t>
      </w:r>
      <w:r w:rsidR="00A82946">
        <w:rPr>
          <w:sz w:val="24"/>
          <w:szCs w:val="24"/>
        </w:rPr>
        <w:t xml:space="preserve">artist invite the public </w:t>
      </w:r>
      <w:r w:rsidR="00A17D1D">
        <w:rPr>
          <w:sz w:val="24"/>
          <w:szCs w:val="24"/>
        </w:rPr>
        <w:t>to the far north of</w:t>
      </w:r>
      <w:r w:rsidR="00A60771">
        <w:rPr>
          <w:sz w:val="24"/>
          <w:szCs w:val="24"/>
        </w:rPr>
        <w:t xml:space="preserve"> </w:t>
      </w:r>
      <w:r w:rsidR="00B12316">
        <w:rPr>
          <w:sz w:val="24"/>
          <w:szCs w:val="24"/>
        </w:rPr>
        <w:t xml:space="preserve">Norway. What </w:t>
      </w:r>
      <w:r w:rsidR="00EE3FD5">
        <w:rPr>
          <w:sz w:val="24"/>
          <w:szCs w:val="24"/>
        </w:rPr>
        <w:t xml:space="preserve">Sarikhani </w:t>
      </w:r>
      <w:r w:rsidR="008C3701">
        <w:rPr>
          <w:sz w:val="24"/>
          <w:szCs w:val="24"/>
        </w:rPr>
        <w:t>could do</w:t>
      </w:r>
      <w:r w:rsidR="00EE3FD5">
        <w:rPr>
          <w:sz w:val="24"/>
          <w:szCs w:val="24"/>
        </w:rPr>
        <w:t>,</w:t>
      </w:r>
      <w:r w:rsidR="008C3701">
        <w:rPr>
          <w:sz w:val="24"/>
          <w:szCs w:val="24"/>
        </w:rPr>
        <w:t xml:space="preserve"> is</w:t>
      </w:r>
      <w:r w:rsidR="00891237">
        <w:rPr>
          <w:sz w:val="24"/>
          <w:szCs w:val="24"/>
        </w:rPr>
        <w:t xml:space="preserve"> </w:t>
      </w:r>
      <w:r w:rsidR="008C3701">
        <w:rPr>
          <w:sz w:val="24"/>
          <w:szCs w:val="24"/>
        </w:rPr>
        <w:t xml:space="preserve">place the photograph </w:t>
      </w:r>
      <w:r w:rsidR="00F37E55">
        <w:rPr>
          <w:sz w:val="24"/>
          <w:szCs w:val="24"/>
        </w:rPr>
        <w:t xml:space="preserve">online to </w:t>
      </w:r>
      <w:r w:rsidR="001423A2">
        <w:rPr>
          <w:sz w:val="24"/>
          <w:szCs w:val="24"/>
        </w:rPr>
        <w:t xml:space="preserve">enhance the volume of </w:t>
      </w:r>
      <w:r w:rsidR="00943C62">
        <w:rPr>
          <w:sz w:val="24"/>
          <w:szCs w:val="24"/>
        </w:rPr>
        <w:t>viewers</w:t>
      </w:r>
      <w:r w:rsidR="00FC7351">
        <w:rPr>
          <w:sz w:val="24"/>
          <w:szCs w:val="24"/>
        </w:rPr>
        <w:t>,</w:t>
      </w:r>
      <w:r w:rsidR="00943C62">
        <w:rPr>
          <w:sz w:val="24"/>
          <w:szCs w:val="24"/>
        </w:rPr>
        <w:t xml:space="preserve"> or</w:t>
      </w:r>
      <w:r w:rsidR="001423A2">
        <w:rPr>
          <w:sz w:val="24"/>
          <w:szCs w:val="24"/>
        </w:rPr>
        <w:t xml:space="preserve"> </w:t>
      </w:r>
      <w:r w:rsidR="001032BB" w:rsidRPr="001032BB">
        <w:rPr>
          <w:sz w:val="24"/>
          <w:szCs w:val="24"/>
        </w:rPr>
        <w:t>create the feeling of being there, of</w:t>
      </w:r>
    </w:p>
    <w:p w14:paraId="0A4A83E8" w14:textId="58003837" w:rsidR="003D6878" w:rsidRDefault="00F260CB" w:rsidP="00FA1B57">
      <w:pPr>
        <w:rPr>
          <w:sz w:val="24"/>
          <w:szCs w:val="24"/>
        </w:rPr>
      </w:pPr>
      <w:r w:rsidRPr="00D92634">
        <w:rPr>
          <w:sz w:val="16"/>
          <w:szCs w:val="16"/>
        </w:rPr>
        <w:t xml:space="preserve">                              </w:t>
      </w:r>
      <w:r w:rsidR="00D92634">
        <w:rPr>
          <w:sz w:val="16"/>
          <w:szCs w:val="16"/>
        </w:rPr>
        <w:t xml:space="preserve">                               </w:t>
      </w:r>
      <w:r w:rsidRPr="00D92634">
        <w:rPr>
          <w:sz w:val="16"/>
          <w:szCs w:val="16"/>
        </w:rPr>
        <w:t xml:space="preserve"> (</w:t>
      </w:r>
      <w:r w:rsidR="00D92634" w:rsidRPr="00D92634">
        <w:rPr>
          <w:sz w:val="16"/>
          <w:szCs w:val="16"/>
        </w:rPr>
        <w:t>Figure 2</w:t>
      </w:r>
      <w:r w:rsidR="00936991">
        <w:rPr>
          <w:sz w:val="16"/>
          <w:szCs w:val="16"/>
        </w:rPr>
        <w:t>, Ice Bed)</w:t>
      </w:r>
      <w:r w:rsidRPr="00D92634">
        <w:rPr>
          <w:sz w:val="16"/>
          <w:szCs w:val="16"/>
        </w:rPr>
        <w:t xml:space="preserve">                                                     </w:t>
      </w:r>
      <w:r w:rsidRPr="00D92634">
        <w:rPr>
          <w:sz w:val="24"/>
          <w:szCs w:val="24"/>
        </w:rPr>
        <w:t xml:space="preserve">    </w:t>
      </w:r>
      <w:r w:rsidR="00936991">
        <w:rPr>
          <w:sz w:val="24"/>
          <w:szCs w:val="24"/>
        </w:rPr>
        <w:t xml:space="preserve"> </w:t>
      </w:r>
      <w:r w:rsidR="001032BB" w:rsidRPr="001032BB">
        <w:rPr>
          <w:sz w:val="24"/>
          <w:szCs w:val="24"/>
        </w:rPr>
        <w:t xml:space="preserve">witnessing the Polar first hand. This </w:t>
      </w:r>
      <w:r w:rsidR="00201816">
        <w:rPr>
          <w:sz w:val="24"/>
          <w:szCs w:val="24"/>
        </w:rPr>
        <w:t xml:space="preserve">possibly </w:t>
      </w:r>
      <w:r w:rsidR="001032BB" w:rsidRPr="001032BB">
        <w:rPr>
          <w:sz w:val="24"/>
          <w:szCs w:val="24"/>
        </w:rPr>
        <w:t>could be done by</w:t>
      </w:r>
      <w:r w:rsidR="00476B5B">
        <w:rPr>
          <w:sz w:val="24"/>
          <w:szCs w:val="24"/>
        </w:rPr>
        <w:t xml:space="preserve"> </w:t>
      </w:r>
      <w:r w:rsidR="002A2CB0">
        <w:rPr>
          <w:sz w:val="24"/>
          <w:szCs w:val="24"/>
        </w:rPr>
        <w:t>printing the</w:t>
      </w:r>
      <w:r w:rsidR="00635192">
        <w:rPr>
          <w:sz w:val="24"/>
          <w:szCs w:val="24"/>
        </w:rPr>
        <w:t xml:space="preserve"> </w:t>
      </w:r>
      <w:r w:rsidR="001454D8">
        <w:rPr>
          <w:sz w:val="24"/>
          <w:szCs w:val="24"/>
        </w:rPr>
        <w:t>image</w:t>
      </w:r>
      <w:r w:rsidR="002A2CB0">
        <w:rPr>
          <w:sz w:val="24"/>
          <w:szCs w:val="24"/>
        </w:rPr>
        <w:t xml:space="preserve"> life size</w:t>
      </w:r>
      <w:r w:rsidR="00FC7351">
        <w:rPr>
          <w:sz w:val="24"/>
          <w:szCs w:val="24"/>
        </w:rPr>
        <w:t xml:space="preserve"> </w:t>
      </w:r>
      <w:r w:rsidR="002A2CB0">
        <w:rPr>
          <w:sz w:val="24"/>
          <w:szCs w:val="24"/>
        </w:rPr>
        <w:t>and placing it</w:t>
      </w:r>
      <w:r w:rsidR="00D356D7">
        <w:rPr>
          <w:sz w:val="24"/>
          <w:szCs w:val="24"/>
        </w:rPr>
        <w:t xml:space="preserve"> </w:t>
      </w:r>
      <w:r w:rsidR="002A2CB0">
        <w:rPr>
          <w:sz w:val="24"/>
          <w:szCs w:val="24"/>
        </w:rPr>
        <w:t xml:space="preserve">on a wall </w:t>
      </w:r>
      <w:r w:rsidR="00A60974">
        <w:rPr>
          <w:sz w:val="24"/>
          <w:szCs w:val="24"/>
        </w:rPr>
        <w:t>within a huge white room</w:t>
      </w:r>
      <w:r w:rsidR="00267748">
        <w:rPr>
          <w:sz w:val="24"/>
          <w:szCs w:val="24"/>
        </w:rPr>
        <w:t xml:space="preserve"> inside</w:t>
      </w:r>
      <w:r w:rsidR="00A60974">
        <w:rPr>
          <w:sz w:val="24"/>
          <w:szCs w:val="24"/>
        </w:rPr>
        <w:t xml:space="preserve"> an art gallery.</w:t>
      </w:r>
      <w:r w:rsidR="008C0EF1">
        <w:rPr>
          <w:sz w:val="24"/>
          <w:szCs w:val="24"/>
        </w:rPr>
        <w:t xml:space="preserve"> This would therefore </w:t>
      </w:r>
      <w:r w:rsidR="00697BD8">
        <w:rPr>
          <w:sz w:val="24"/>
          <w:szCs w:val="24"/>
        </w:rPr>
        <w:t xml:space="preserve">help the viewer really feel like they are </w:t>
      </w:r>
      <w:r w:rsidR="00357511">
        <w:rPr>
          <w:sz w:val="24"/>
          <w:szCs w:val="24"/>
        </w:rPr>
        <w:t>within the scene</w:t>
      </w:r>
      <w:r w:rsidR="00496389">
        <w:rPr>
          <w:sz w:val="24"/>
          <w:szCs w:val="24"/>
        </w:rPr>
        <w:t>. The photograph works together with the space</w:t>
      </w:r>
      <w:r w:rsidR="002F3723">
        <w:rPr>
          <w:sz w:val="24"/>
          <w:szCs w:val="24"/>
        </w:rPr>
        <w:t xml:space="preserve">, </w:t>
      </w:r>
      <w:r w:rsidR="001A79A1">
        <w:rPr>
          <w:sz w:val="24"/>
          <w:szCs w:val="24"/>
        </w:rPr>
        <w:t xml:space="preserve">the space becomes an extension </w:t>
      </w:r>
      <w:r w:rsidR="00E86E03">
        <w:rPr>
          <w:sz w:val="24"/>
          <w:szCs w:val="24"/>
        </w:rPr>
        <w:t>of</w:t>
      </w:r>
      <w:r w:rsidR="001A79A1">
        <w:rPr>
          <w:sz w:val="24"/>
          <w:szCs w:val="24"/>
        </w:rPr>
        <w:t xml:space="preserve"> the </w:t>
      </w:r>
      <w:r w:rsidR="00367438">
        <w:rPr>
          <w:sz w:val="24"/>
          <w:szCs w:val="24"/>
        </w:rPr>
        <w:t>image</w:t>
      </w:r>
      <w:r w:rsidR="00496389">
        <w:rPr>
          <w:sz w:val="24"/>
          <w:szCs w:val="24"/>
        </w:rPr>
        <w:t xml:space="preserve"> </w:t>
      </w:r>
      <w:r w:rsidR="00FB1CFD">
        <w:rPr>
          <w:sz w:val="24"/>
          <w:szCs w:val="24"/>
        </w:rPr>
        <w:t>to</w:t>
      </w:r>
      <w:r w:rsidR="00ED1E56">
        <w:rPr>
          <w:sz w:val="24"/>
          <w:szCs w:val="24"/>
        </w:rPr>
        <w:t xml:space="preserve"> </w:t>
      </w:r>
      <w:r w:rsidR="0024733A">
        <w:rPr>
          <w:sz w:val="24"/>
          <w:szCs w:val="24"/>
        </w:rPr>
        <w:t xml:space="preserve">create an impact and to communicate </w:t>
      </w:r>
      <w:r w:rsidR="00367438">
        <w:rPr>
          <w:sz w:val="24"/>
          <w:szCs w:val="24"/>
        </w:rPr>
        <w:t>the narrative.</w:t>
      </w:r>
    </w:p>
    <w:p w14:paraId="1D02589A" w14:textId="2C1A3DDE" w:rsidR="00E40E2F" w:rsidRDefault="00E40E2F" w:rsidP="00FA1B57">
      <w:pPr>
        <w:rPr>
          <w:sz w:val="24"/>
          <w:szCs w:val="24"/>
        </w:rPr>
      </w:pPr>
      <w:r>
        <w:rPr>
          <w:sz w:val="24"/>
          <w:szCs w:val="24"/>
        </w:rPr>
        <w:t xml:space="preserve">‘Remembering’ </w:t>
      </w:r>
      <w:r w:rsidR="00CB2F4B">
        <w:rPr>
          <w:sz w:val="24"/>
          <w:szCs w:val="24"/>
        </w:rPr>
        <w:t xml:space="preserve">created </w:t>
      </w:r>
      <w:r w:rsidR="00924835">
        <w:rPr>
          <w:sz w:val="24"/>
          <w:szCs w:val="24"/>
        </w:rPr>
        <w:t>by A</w:t>
      </w:r>
      <w:r w:rsidR="00CB2F4B">
        <w:rPr>
          <w:sz w:val="24"/>
          <w:szCs w:val="24"/>
        </w:rPr>
        <w:t xml:space="preserve">i </w:t>
      </w:r>
      <w:r w:rsidR="00E448F4">
        <w:rPr>
          <w:sz w:val="24"/>
          <w:szCs w:val="24"/>
        </w:rPr>
        <w:t>Weiwei</w:t>
      </w:r>
      <w:r w:rsidR="00CB2F4B">
        <w:rPr>
          <w:sz w:val="24"/>
          <w:szCs w:val="24"/>
        </w:rPr>
        <w:t xml:space="preserve"> in 2009 consists of </w:t>
      </w:r>
      <w:r w:rsidR="0002739F">
        <w:rPr>
          <w:sz w:val="24"/>
          <w:szCs w:val="24"/>
        </w:rPr>
        <w:t xml:space="preserve">9,000 </w:t>
      </w:r>
      <w:r w:rsidR="001F470D">
        <w:rPr>
          <w:sz w:val="24"/>
          <w:szCs w:val="24"/>
        </w:rPr>
        <w:t>children’s backpacks</w:t>
      </w:r>
      <w:r w:rsidR="005E02D4">
        <w:rPr>
          <w:sz w:val="24"/>
          <w:szCs w:val="24"/>
        </w:rPr>
        <w:t xml:space="preserve"> </w:t>
      </w:r>
      <w:r w:rsidR="00124F60">
        <w:rPr>
          <w:sz w:val="24"/>
          <w:szCs w:val="24"/>
        </w:rPr>
        <w:t>spelling</w:t>
      </w:r>
      <w:r w:rsidR="00CE4EAD">
        <w:rPr>
          <w:sz w:val="24"/>
          <w:szCs w:val="24"/>
        </w:rPr>
        <w:t xml:space="preserve"> out</w:t>
      </w:r>
      <w:r w:rsidR="0056674F">
        <w:rPr>
          <w:sz w:val="24"/>
          <w:szCs w:val="24"/>
        </w:rPr>
        <w:t>, in Chinese,</w:t>
      </w:r>
      <w:r w:rsidR="00CE4EAD">
        <w:rPr>
          <w:sz w:val="24"/>
          <w:szCs w:val="24"/>
        </w:rPr>
        <w:t xml:space="preserve"> the </w:t>
      </w:r>
      <w:r w:rsidR="00EF261E">
        <w:rPr>
          <w:sz w:val="24"/>
          <w:szCs w:val="24"/>
        </w:rPr>
        <w:t>sentence ‘</w:t>
      </w:r>
      <w:r w:rsidR="00CE4EAD">
        <w:rPr>
          <w:sz w:val="24"/>
          <w:szCs w:val="24"/>
        </w:rPr>
        <w:t>She lived happily for seven years in the worl</w:t>
      </w:r>
      <w:r w:rsidR="00E00F68">
        <w:rPr>
          <w:sz w:val="24"/>
          <w:szCs w:val="24"/>
        </w:rPr>
        <w:t>d’.</w:t>
      </w:r>
      <w:r w:rsidR="00E955A8">
        <w:rPr>
          <w:sz w:val="24"/>
          <w:szCs w:val="24"/>
        </w:rPr>
        <w:t xml:space="preserve"> </w:t>
      </w:r>
      <w:r w:rsidR="00712B28">
        <w:rPr>
          <w:sz w:val="24"/>
          <w:szCs w:val="24"/>
        </w:rPr>
        <w:t xml:space="preserve"> The backpacks </w:t>
      </w:r>
      <w:r w:rsidR="00E955A8">
        <w:rPr>
          <w:sz w:val="24"/>
          <w:szCs w:val="24"/>
        </w:rPr>
        <w:t>represen</w:t>
      </w:r>
      <w:r w:rsidR="00712B28">
        <w:rPr>
          <w:sz w:val="24"/>
          <w:szCs w:val="24"/>
        </w:rPr>
        <w:t>ted</w:t>
      </w:r>
      <w:r w:rsidR="00E955A8">
        <w:rPr>
          <w:sz w:val="24"/>
          <w:szCs w:val="24"/>
        </w:rPr>
        <w:t xml:space="preserve"> all the children who had lost their lives during an earthquake in China in 2008</w:t>
      </w:r>
      <w:r w:rsidR="00712B28">
        <w:rPr>
          <w:sz w:val="24"/>
          <w:szCs w:val="24"/>
        </w:rPr>
        <w:t>.</w:t>
      </w:r>
    </w:p>
    <w:p w14:paraId="2B2D5603" w14:textId="427AB920" w:rsidR="00EE22D4" w:rsidRPr="00F83850" w:rsidRDefault="00B767F8" w:rsidP="00FA1B57">
      <w:pPr>
        <w:rPr>
          <w:sz w:val="24"/>
          <w:szCs w:val="24"/>
        </w:rPr>
      </w:pPr>
      <w:r>
        <w:rPr>
          <w:noProof/>
          <w:sz w:val="24"/>
          <w:szCs w:val="24"/>
        </w:rPr>
        <w:drawing>
          <wp:inline distT="0" distB="0" distL="0" distR="0" wp14:anchorId="791CC961" wp14:editId="439E1A5E">
            <wp:extent cx="5629275" cy="2315815"/>
            <wp:effectExtent l="0" t="0" r="0" b="8890"/>
            <wp:docPr id="8619822" name="Picture 1" descr="A building with colorful graffiti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9822" name="Picture 1" descr="A building with colorful graffiti on it"/>
                    <pic:cNvPicPr/>
                  </pic:nvPicPr>
                  <pic:blipFill>
                    <a:blip r:embed="rId7">
                      <a:extLst>
                        <a:ext uri="{28A0092B-C50C-407E-A947-70E740481C1C}">
                          <a14:useLocalDpi xmlns:a14="http://schemas.microsoft.com/office/drawing/2010/main" val="0"/>
                        </a:ext>
                      </a:extLst>
                    </a:blip>
                    <a:stretch>
                      <a:fillRect/>
                    </a:stretch>
                  </pic:blipFill>
                  <pic:spPr>
                    <a:xfrm>
                      <a:off x="0" y="0"/>
                      <a:ext cx="5736798" cy="2360049"/>
                    </a:xfrm>
                    <a:prstGeom prst="rect">
                      <a:avLst/>
                    </a:prstGeom>
                  </pic:spPr>
                </pic:pic>
              </a:graphicData>
            </a:graphic>
          </wp:inline>
        </w:drawing>
      </w:r>
    </w:p>
    <w:p w14:paraId="1576F890" w14:textId="2AD825F4" w:rsidR="00574D1B" w:rsidRPr="00955ACA" w:rsidRDefault="00955ACA" w:rsidP="002E2727">
      <w:pPr>
        <w:jc w:val="center"/>
        <w:rPr>
          <w:sz w:val="16"/>
          <w:szCs w:val="16"/>
        </w:rPr>
      </w:pPr>
      <w:r w:rsidRPr="00955ACA">
        <w:rPr>
          <w:sz w:val="16"/>
          <w:szCs w:val="16"/>
        </w:rPr>
        <w:t>(figure 3</w:t>
      </w:r>
      <w:r w:rsidR="00936991">
        <w:rPr>
          <w:sz w:val="16"/>
          <w:szCs w:val="16"/>
        </w:rPr>
        <w:t xml:space="preserve"> Rem</w:t>
      </w:r>
      <w:r w:rsidR="0030598A">
        <w:rPr>
          <w:sz w:val="16"/>
          <w:szCs w:val="16"/>
        </w:rPr>
        <w:t>embering)</w:t>
      </w:r>
    </w:p>
    <w:p w14:paraId="7EE36EFF" w14:textId="57C23C7F" w:rsidR="0089182F" w:rsidRPr="0050093F" w:rsidRDefault="00EF1C68" w:rsidP="00955ACA">
      <w:pPr>
        <w:rPr>
          <w:sz w:val="20"/>
          <w:szCs w:val="20"/>
        </w:rPr>
      </w:pPr>
      <w:r>
        <w:rPr>
          <w:sz w:val="24"/>
          <w:szCs w:val="24"/>
        </w:rPr>
        <w:t xml:space="preserve">Ai </w:t>
      </w:r>
      <w:r w:rsidR="00E448F4">
        <w:rPr>
          <w:sz w:val="24"/>
          <w:szCs w:val="24"/>
        </w:rPr>
        <w:t>Weiwei’s</w:t>
      </w:r>
      <w:r>
        <w:rPr>
          <w:sz w:val="24"/>
          <w:szCs w:val="24"/>
        </w:rPr>
        <w:t xml:space="preserve"> </w:t>
      </w:r>
      <w:r w:rsidR="00DF4811">
        <w:rPr>
          <w:sz w:val="24"/>
          <w:szCs w:val="24"/>
        </w:rPr>
        <w:t>piece</w:t>
      </w:r>
      <w:r w:rsidR="001E0382">
        <w:rPr>
          <w:sz w:val="24"/>
          <w:szCs w:val="24"/>
        </w:rPr>
        <w:t>,</w:t>
      </w:r>
      <w:r w:rsidR="00D7487A">
        <w:rPr>
          <w:sz w:val="24"/>
          <w:szCs w:val="24"/>
        </w:rPr>
        <w:t xml:space="preserve"> which was </w:t>
      </w:r>
      <w:r w:rsidR="0030372B">
        <w:rPr>
          <w:sz w:val="24"/>
          <w:szCs w:val="24"/>
        </w:rPr>
        <w:t xml:space="preserve">exhibited along the exterior of the Haus </w:t>
      </w:r>
      <w:r w:rsidR="006670FC">
        <w:rPr>
          <w:sz w:val="24"/>
          <w:szCs w:val="24"/>
        </w:rPr>
        <w:t>der Kunst (House of Art) museum</w:t>
      </w:r>
      <w:r w:rsidR="001E0382">
        <w:rPr>
          <w:sz w:val="24"/>
          <w:szCs w:val="24"/>
        </w:rPr>
        <w:t xml:space="preserve"> in Munich, Germany,</w:t>
      </w:r>
      <w:r w:rsidR="00DF4811">
        <w:rPr>
          <w:sz w:val="24"/>
          <w:szCs w:val="24"/>
        </w:rPr>
        <w:t xml:space="preserve"> </w:t>
      </w:r>
      <w:r w:rsidR="00254B72">
        <w:rPr>
          <w:sz w:val="24"/>
          <w:szCs w:val="24"/>
        </w:rPr>
        <w:t xml:space="preserve">was a political </w:t>
      </w:r>
      <w:r w:rsidR="006B50E6">
        <w:rPr>
          <w:sz w:val="24"/>
          <w:szCs w:val="24"/>
        </w:rPr>
        <w:t>act</w:t>
      </w:r>
      <w:r w:rsidR="00DA337C">
        <w:rPr>
          <w:sz w:val="24"/>
          <w:szCs w:val="24"/>
        </w:rPr>
        <w:t>,</w:t>
      </w:r>
      <w:r w:rsidR="006B50E6">
        <w:rPr>
          <w:sz w:val="24"/>
          <w:szCs w:val="24"/>
        </w:rPr>
        <w:t xml:space="preserve"> not only against his home country China</w:t>
      </w:r>
      <w:r w:rsidR="00DA337C">
        <w:rPr>
          <w:sz w:val="24"/>
          <w:szCs w:val="24"/>
        </w:rPr>
        <w:t>, wh</w:t>
      </w:r>
      <w:r w:rsidR="00FA57D8">
        <w:rPr>
          <w:sz w:val="24"/>
          <w:szCs w:val="24"/>
        </w:rPr>
        <w:t xml:space="preserve">o’s </w:t>
      </w:r>
      <w:r w:rsidR="00EA779E" w:rsidRPr="00EA779E">
        <w:rPr>
          <w:sz w:val="24"/>
          <w:szCs w:val="24"/>
        </w:rPr>
        <w:t>government</w:t>
      </w:r>
      <w:r w:rsidR="00FA57D8">
        <w:rPr>
          <w:sz w:val="24"/>
          <w:szCs w:val="24"/>
        </w:rPr>
        <w:t xml:space="preserve"> had been</w:t>
      </w:r>
      <w:r w:rsidR="00EA779E" w:rsidRPr="00EA779E">
        <w:rPr>
          <w:sz w:val="24"/>
          <w:szCs w:val="24"/>
        </w:rPr>
        <w:t xml:space="preserve"> censor</w:t>
      </w:r>
      <w:r w:rsidR="00FA57D8">
        <w:rPr>
          <w:sz w:val="24"/>
          <w:szCs w:val="24"/>
        </w:rPr>
        <w:t>ing</w:t>
      </w:r>
      <w:r w:rsidR="00EA779E" w:rsidRPr="00EA779E">
        <w:rPr>
          <w:sz w:val="24"/>
          <w:szCs w:val="24"/>
        </w:rPr>
        <w:t xml:space="preserve"> and </w:t>
      </w:r>
      <w:r w:rsidR="00CE3F44" w:rsidRPr="00EA779E">
        <w:rPr>
          <w:sz w:val="24"/>
          <w:szCs w:val="24"/>
        </w:rPr>
        <w:t>control</w:t>
      </w:r>
      <w:r w:rsidR="00CE3F44">
        <w:rPr>
          <w:sz w:val="24"/>
          <w:szCs w:val="24"/>
        </w:rPr>
        <w:t>ling</w:t>
      </w:r>
      <w:r w:rsidR="00EA779E" w:rsidRPr="00EA779E">
        <w:rPr>
          <w:sz w:val="24"/>
          <w:szCs w:val="24"/>
        </w:rPr>
        <w:t xml:space="preserve"> all of the information about the earthquake</w:t>
      </w:r>
      <w:r w:rsidR="00CE3F44">
        <w:rPr>
          <w:sz w:val="24"/>
          <w:szCs w:val="24"/>
        </w:rPr>
        <w:t>, but also</w:t>
      </w:r>
      <w:r w:rsidR="00C55C99">
        <w:rPr>
          <w:sz w:val="24"/>
          <w:szCs w:val="24"/>
        </w:rPr>
        <w:t xml:space="preserve"> </w:t>
      </w:r>
      <w:r w:rsidR="00842624">
        <w:rPr>
          <w:sz w:val="24"/>
          <w:szCs w:val="24"/>
        </w:rPr>
        <w:t xml:space="preserve">an act </w:t>
      </w:r>
      <w:r w:rsidR="001B1CFE">
        <w:rPr>
          <w:sz w:val="24"/>
          <w:szCs w:val="24"/>
        </w:rPr>
        <w:t>acknowledging</w:t>
      </w:r>
      <w:r w:rsidR="00057A14">
        <w:rPr>
          <w:sz w:val="24"/>
          <w:szCs w:val="24"/>
        </w:rPr>
        <w:t xml:space="preserve"> Germany</w:t>
      </w:r>
      <w:r w:rsidR="0092488C">
        <w:rPr>
          <w:sz w:val="24"/>
          <w:szCs w:val="24"/>
        </w:rPr>
        <w:t>’</w:t>
      </w:r>
      <w:r w:rsidR="00057A14">
        <w:rPr>
          <w:sz w:val="24"/>
          <w:szCs w:val="24"/>
        </w:rPr>
        <w:t xml:space="preserve">s </w:t>
      </w:r>
      <w:r w:rsidR="00E54F11">
        <w:rPr>
          <w:sz w:val="24"/>
          <w:szCs w:val="24"/>
        </w:rPr>
        <w:t xml:space="preserve">own </w:t>
      </w:r>
      <w:r w:rsidR="00C4198E">
        <w:rPr>
          <w:sz w:val="24"/>
          <w:szCs w:val="24"/>
        </w:rPr>
        <w:lastRenderedPageBreak/>
        <w:t>political history</w:t>
      </w:r>
      <w:r w:rsidR="00057A14">
        <w:rPr>
          <w:sz w:val="24"/>
          <w:szCs w:val="24"/>
        </w:rPr>
        <w:t xml:space="preserve">. </w:t>
      </w:r>
      <w:r w:rsidR="007D15C8">
        <w:rPr>
          <w:sz w:val="24"/>
          <w:szCs w:val="24"/>
        </w:rPr>
        <w:t>‘</w:t>
      </w:r>
      <w:r w:rsidR="00B416B8" w:rsidRPr="00B416B8">
        <w:rPr>
          <w:sz w:val="24"/>
          <w:szCs w:val="24"/>
        </w:rPr>
        <w:t xml:space="preserve">The Haus der Kunst is a historical building. The architects made it especially for Hitler. They all knew he loved art but had never been accepted as an artist. He criticised any work he considered “degenerate” – any abstraction or early examples of surrealism. </w:t>
      </w:r>
      <w:r w:rsidR="00A55009" w:rsidRPr="00B416B8">
        <w:rPr>
          <w:sz w:val="24"/>
          <w:szCs w:val="24"/>
        </w:rPr>
        <w:t>So,</w:t>
      </w:r>
      <w:r w:rsidR="00B416B8" w:rsidRPr="00B416B8">
        <w:rPr>
          <w:sz w:val="24"/>
          <w:szCs w:val="24"/>
        </w:rPr>
        <w:t xml:space="preserve"> to cover that museum’s facade was a very political act, a very dramatic act</w:t>
      </w:r>
      <w:r w:rsidR="000E5295">
        <w:rPr>
          <w:sz w:val="24"/>
          <w:szCs w:val="24"/>
        </w:rPr>
        <w:t xml:space="preserve">’. </w:t>
      </w:r>
      <w:r w:rsidR="000E5295" w:rsidRPr="0050093F">
        <w:rPr>
          <w:sz w:val="20"/>
          <w:szCs w:val="20"/>
        </w:rPr>
        <w:t>(</w:t>
      </w:r>
      <w:r w:rsidR="0056316C" w:rsidRPr="0050093F">
        <w:rPr>
          <w:sz w:val="20"/>
          <w:szCs w:val="20"/>
        </w:rPr>
        <w:t>A</w:t>
      </w:r>
      <w:r w:rsidR="00D418DA" w:rsidRPr="0050093F">
        <w:rPr>
          <w:sz w:val="20"/>
          <w:szCs w:val="20"/>
        </w:rPr>
        <w:t>.</w:t>
      </w:r>
      <w:r w:rsidR="00B777F1" w:rsidRPr="0050093F">
        <w:rPr>
          <w:sz w:val="20"/>
          <w:szCs w:val="20"/>
        </w:rPr>
        <w:t>Weiwei</w:t>
      </w:r>
      <w:r w:rsidR="0056316C" w:rsidRPr="0050093F">
        <w:rPr>
          <w:sz w:val="20"/>
          <w:szCs w:val="20"/>
        </w:rPr>
        <w:t xml:space="preserve">, </w:t>
      </w:r>
      <w:r w:rsidR="00953D4D" w:rsidRPr="0050093F">
        <w:rPr>
          <w:sz w:val="20"/>
          <w:szCs w:val="20"/>
        </w:rPr>
        <w:t>2018)</w:t>
      </w:r>
      <w:r w:rsidR="0050093F">
        <w:rPr>
          <w:sz w:val="20"/>
          <w:szCs w:val="20"/>
        </w:rPr>
        <w:t xml:space="preserve"> </w:t>
      </w:r>
      <w:r w:rsidR="005B0BD1">
        <w:rPr>
          <w:sz w:val="24"/>
          <w:szCs w:val="24"/>
        </w:rPr>
        <w:t xml:space="preserve"> Weiwei wanted to be heard</w:t>
      </w:r>
      <w:r w:rsidR="00747205">
        <w:rPr>
          <w:sz w:val="24"/>
          <w:szCs w:val="24"/>
        </w:rPr>
        <w:t>.</w:t>
      </w:r>
    </w:p>
    <w:p w14:paraId="5F0111DD" w14:textId="11629C23" w:rsidR="002E2727" w:rsidRDefault="00FF46AA" w:rsidP="002E2727">
      <w:pPr>
        <w:rPr>
          <w:sz w:val="24"/>
          <w:szCs w:val="24"/>
        </w:rPr>
      </w:pPr>
      <w:r>
        <w:rPr>
          <w:sz w:val="24"/>
          <w:szCs w:val="24"/>
        </w:rPr>
        <w:t>By using backpacks</w:t>
      </w:r>
      <w:r w:rsidR="004C1A19">
        <w:rPr>
          <w:sz w:val="24"/>
          <w:szCs w:val="24"/>
        </w:rPr>
        <w:t xml:space="preserve"> </w:t>
      </w:r>
      <w:r w:rsidR="008F7ADF">
        <w:rPr>
          <w:sz w:val="24"/>
          <w:szCs w:val="24"/>
        </w:rPr>
        <w:t xml:space="preserve">Weiwei </w:t>
      </w:r>
      <w:r w:rsidR="00C54A4D">
        <w:rPr>
          <w:sz w:val="24"/>
          <w:szCs w:val="24"/>
        </w:rPr>
        <w:t xml:space="preserve">forces the </w:t>
      </w:r>
      <w:r w:rsidR="001F3A33">
        <w:rPr>
          <w:sz w:val="24"/>
          <w:szCs w:val="24"/>
        </w:rPr>
        <w:t xml:space="preserve">viewer to really see the scale of </w:t>
      </w:r>
      <w:r w:rsidR="00AC3050">
        <w:rPr>
          <w:sz w:val="24"/>
          <w:szCs w:val="24"/>
        </w:rPr>
        <w:t>loss caused by the earthquake</w:t>
      </w:r>
      <w:r w:rsidR="00BF7BCF">
        <w:rPr>
          <w:sz w:val="24"/>
          <w:szCs w:val="24"/>
        </w:rPr>
        <w:t>.</w:t>
      </w:r>
      <w:r w:rsidR="00BC1EA3">
        <w:rPr>
          <w:sz w:val="24"/>
          <w:szCs w:val="24"/>
        </w:rPr>
        <w:t xml:space="preserve"> </w:t>
      </w:r>
      <w:r w:rsidR="00BF7BCF">
        <w:rPr>
          <w:sz w:val="24"/>
          <w:szCs w:val="24"/>
        </w:rPr>
        <w:t>H</w:t>
      </w:r>
      <w:r w:rsidR="00BC1EA3">
        <w:rPr>
          <w:sz w:val="24"/>
          <w:szCs w:val="24"/>
        </w:rPr>
        <w:t xml:space="preserve">e produces an emotional connection </w:t>
      </w:r>
      <w:r w:rsidR="00CC09DB">
        <w:rPr>
          <w:sz w:val="24"/>
          <w:szCs w:val="24"/>
        </w:rPr>
        <w:t>by using a</w:t>
      </w:r>
      <w:r w:rsidR="00BF7BCF">
        <w:rPr>
          <w:sz w:val="24"/>
          <w:szCs w:val="24"/>
        </w:rPr>
        <w:t>n</w:t>
      </w:r>
      <w:r w:rsidR="00CC09DB">
        <w:rPr>
          <w:sz w:val="24"/>
          <w:szCs w:val="24"/>
        </w:rPr>
        <w:t xml:space="preserve"> everyday object </w:t>
      </w:r>
      <w:r w:rsidR="00F91D59">
        <w:rPr>
          <w:sz w:val="24"/>
          <w:szCs w:val="24"/>
        </w:rPr>
        <w:t xml:space="preserve">owned by nearly every child </w:t>
      </w:r>
      <w:r w:rsidR="000C1EDB">
        <w:rPr>
          <w:sz w:val="24"/>
          <w:szCs w:val="24"/>
        </w:rPr>
        <w:t>in</w:t>
      </w:r>
      <w:r w:rsidR="00F91D59">
        <w:rPr>
          <w:sz w:val="24"/>
          <w:szCs w:val="24"/>
        </w:rPr>
        <w:t xml:space="preserve"> </w:t>
      </w:r>
      <w:r w:rsidR="004174D2">
        <w:rPr>
          <w:sz w:val="24"/>
          <w:szCs w:val="24"/>
        </w:rPr>
        <w:t xml:space="preserve">the world. The object </w:t>
      </w:r>
      <w:r w:rsidR="00BE6088">
        <w:rPr>
          <w:sz w:val="24"/>
          <w:szCs w:val="24"/>
        </w:rPr>
        <w:t xml:space="preserve">becomes </w:t>
      </w:r>
      <w:r w:rsidR="00E44F27">
        <w:rPr>
          <w:sz w:val="24"/>
          <w:szCs w:val="24"/>
        </w:rPr>
        <w:t xml:space="preserve">a poignant symbol </w:t>
      </w:r>
      <w:r w:rsidR="00244E1F">
        <w:rPr>
          <w:sz w:val="24"/>
          <w:szCs w:val="24"/>
        </w:rPr>
        <w:t xml:space="preserve">of the lost </w:t>
      </w:r>
      <w:r w:rsidR="000B3B72">
        <w:rPr>
          <w:sz w:val="24"/>
          <w:szCs w:val="24"/>
        </w:rPr>
        <w:t>children and</w:t>
      </w:r>
      <w:r w:rsidR="00244E1F">
        <w:rPr>
          <w:sz w:val="24"/>
          <w:szCs w:val="24"/>
        </w:rPr>
        <w:t xml:space="preserve"> </w:t>
      </w:r>
      <w:r w:rsidR="004174D2">
        <w:rPr>
          <w:sz w:val="24"/>
          <w:szCs w:val="24"/>
        </w:rPr>
        <w:t xml:space="preserve">creates </w:t>
      </w:r>
      <w:r w:rsidR="000C1EDB">
        <w:rPr>
          <w:sz w:val="24"/>
          <w:szCs w:val="24"/>
        </w:rPr>
        <w:t>a realisation</w:t>
      </w:r>
      <w:r w:rsidR="00D67718">
        <w:rPr>
          <w:sz w:val="24"/>
          <w:szCs w:val="24"/>
        </w:rPr>
        <w:t xml:space="preserve"> and an impact</w:t>
      </w:r>
      <w:r w:rsidR="000C1EDB">
        <w:rPr>
          <w:sz w:val="24"/>
          <w:szCs w:val="24"/>
        </w:rPr>
        <w:t xml:space="preserve"> similar to</w:t>
      </w:r>
      <w:r w:rsidR="00D67718">
        <w:rPr>
          <w:sz w:val="24"/>
          <w:szCs w:val="24"/>
        </w:rPr>
        <w:t xml:space="preserve"> that of </w:t>
      </w:r>
      <w:r w:rsidR="00A41AE0">
        <w:rPr>
          <w:sz w:val="24"/>
          <w:szCs w:val="24"/>
        </w:rPr>
        <w:t>th</w:t>
      </w:r>
      <w:r w:rsidR="00393DFC">
        <w:rPr>
          <w:sz w:val="24"/>
          <w:szCs w:val="24"/>
        </w:rPr>
        <w:t xml:space="preserve">e shoes at </w:t>
      </w:r>
      <w:r w:rsidR="000B3B72">
        <w:rPr>
          <w:sz w:val="24"/>
          <w:szCs w:val="24"/>
        </w:rPr>
        <w:t xml:space="preserve">the </w:t>
      </w:r>
      <w:r w:rsidR="00393DFC">
        <w:rPr>
          <w:sz w:val="24"/>
          <w:szCs w:val="24"/>
        </w:rPr>
        <w:t xml:space="preserve">Auschwitz holocaust </w:t>
      </w:r>
      <w:r w:rsidR="000B3B72">
        <w:rPr>
          <w:sz w:val="24"/>
          <w:szCs w:val="24"/>
        </w:rPr>
        <w:t>museum.</w:t>
      </w:r>
    </w:p>
    <w:p w14:paraId="3F5FDF82" w14:textId="77777777" w:rsidR="009F05DF" w:rsidRDefault="000B3B72" w:rsidP="002E2727">
      <w:pPr>
        <w:rPr>
          <w:sz w:val="24"/>
          <w:szCs w:val="24"/>
        </w:rPr>
      </w:pPr>
      <w:r>
        <w:rPr>
          <w:noProof/>
          <w:sz w:val="24"/>
          <w:szCs w:val="24"/>
        </w:rPr>
        <w:drawing>
          <wp:anchor distT="0" distB="0" distL="114300" distR="114300" simplePos="0" relativeHeight="251660288" behindDoc="0" locked="0" layoutInCell="1" allowOverlap="1" wp14:anchorId="4072F97B" wp14:editId="3F38BB33">
            <wp:simplePos x="0" y="0"/>
            <wp:positionH relativeFrom="column">
              <wp:posOffset>0</wp:posOffset>
            </wp:positionH>
            <wp:positionV relativeFrom="paragraph">
              <wp:posOffset>-635</wp:posOffset>
            </wp:positionV>
            <wp:extent cx="2929255" cy="1647825"/>
            <wp:effectExtent l="0" t="0" r="4445" b="9525"/>
            <wp:wrapSquare wrapText="bothSides"/>
            <wp:docPr id="1827697863" name="Picture 2" descr="A large pile of shoes in a glass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97863" name="Picture 2" descr="A large pile of shoes in a glass cas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29255" cy="1647825"/>
                    </a:xfrm>
                    <a:prstGeom prst="rect">
                      <a:avLst/>
                    </a:prstGeom>
                  </pic:spPr>
                </pic:pic>
              </a:graphicData>
            </a:graphic>
          </wp:anchor>
        </w:drawing>
      </w:r>
      <w:r w:rsidR="004678B5">
        <w:rPr>
          <w:sz w:val="24"/>
          <w:szCs w:val="24"/>
        </w:rPr>
        <w:t xml:space="preserve">In </w:t>
      </w:r>
      <w:r w:rsidR="0013142F">
        <w:rPr>
          <w:sz w:val="24"/>
          <w:szCs w:val="24"/>
        </w:rPr>
        <w:t>both</w:t>
      </w:r>
      <w:r w:rsidR="004678B5">
        <w:rPr>
          <w:sz w:val="24"/>
          <w:szCs w:val="24"/>
        </w:rPr>
        <w:t xml:space="preserve"> cases, </w:t>
      </w:r>
      <w:r w:rsidR="0013142F">
        <w:rPr>
          <w:sz w:val="24"/>
          <w:szCs w:val="24"/>
        </w:rPr>
        <w:t>everyday</w:t>
      </w:r>
      <w:r w:rsidR="00B73296">
        <w:rPr>
          <w:sz w:val="24"/>
          <w:szCs w:val="24"/>
        </w:rPr>
        <w:t xml:space="preserve"> objects have been used to convey </w:t>
      </w:r>
      <w:r w:rsidR="00231379">
        <w:rPr>
          <w:sz w:val="24"/>
          <w:szCs w:val="24"/>
        </w:rPr>
        <w:t xml:space="preserve">the scale </w:t>
      </w:r>
      <w:r w:rsidR="0045091F">
        <w:rPr>
          <w:sz w:val="24"/>
          <w:szCs w:val="24"/>
        </w:rPr>
        <w:t xml:space="preserve">of </w:t>
      </w:r>
      <w:r w:rsidR="00951728">
        <w:rPr>
          <w:sz w:val="24"/>
          <w:szCs w:val="24"/>
        </w:rPr>
        <w:t>human los</w:t>
      </w:r>
      <w:r w:rsidR="00113094">
        <w:rPr>
          <w:sz w:val="24"/>
          <w:szCs w:val="24"/>
        </w:rPr>
        <w:t>s</w:t>
      </w:r>
      <w:r w:rsidR="008C5D8C">
        <w:rPr>
          <w:sz w:val="24"/>
          <w:szCs w:val="24"/>
        </w:rPr>
        <w:t xml:space="preserve">, something a photograph </w:t>
      </w:r>
      <w:r w:rsidR="00681E3C">
        <w:rPr>
          <w:sz w:val="24"/>
          <w:szCs w:val="24"/>
        </w:rPr>
        <w:t xml:space="preserve">may not be able to communicate as well. Using objects </w:t>
      </w:r>
      <w:r w:rsidR="000A3FEB">
        <w:rPr>
          <w:sz w:val="24"/>
          <w:szCs w:val="24"/>
        </w:rPr>
        <w:t xml:space="preserve">can </w:t>
      </w:r>
      <w:r w:rsidR="00150B6D">
        <w:rPr>
          <w:sz w:val="24"/>
          <w:szCs w:val="24"/>
        </w:rPr>
        <w:t xml:space="preserve">be a </w:t>
      </w:r>
      <w:r w:rsidR="007A798F">
        <w:rPr>
          <w:sz w:val="24"/>
          <w:szCs w:val="24"/>
        </w:rPr>
        <w:t xml:space="preserve">multi-sensory approach to </w:t>
      </w:r>
      <w:r w:rsidR="00235ED3">
        <w:rPr>
          <w:sz w:val="24"/>
          <w:szCs w:val="24"/>
        </w:rPr>
        <w:t>communicating the narrative</w:t>
      </w:r>
      <w:r w:rsidR="0078196E">
        <w:rPr>
          <w:sz w:val="24"/>
          <w:szCs w:val="24"/>
        </w:rPr>
        <w:t>, which in</w:t>
      </w:r>
      <w:r w:rsidR="00416CA8">
        <w:rPr>
          <w:sz w:val="24"/>
          <w:szCs w:val="24"/>
        </w:rPr>
        <w:t xml:space="preserve"> many cases increases the </w:t>
      </w:r>
      <w:r w:rsidR="00A76001">
        <w:rPr>
          <w:sz w:val="24"/>
          <w:szCs w:val="24"/>
        </w:rPr>
        <w:t>emotional connect</w:t>
      </w:r>
      <w:r w:rsidR="00E75477">
        <w:rPr>
          <w:sz w:val="24"/>
          <w:szCs w:val="24"/>
        </w:rPr>
        <w:t xml:space="preserve">ion towards the </w:t>
      </w:r>
      <w:r w:rsidR="00962466">
        <w:rPr>
          <w:sz w:val="24"/>
          <w:szCs w:val="24"/>
        </w:rPr>
        <w:t>work</w:t>
      </w:r>
      <w:r w:rsidR="00FC5188">
        <w:rPr>
          <w:sz w:val="24"/>
          <w:szCs w:val="24"/>
        </w:rPr>
        <w:t>.</w:t>
      </w:r>
      <w:r w:rsidR="005C1ECC">
        <w:rPr>
          <w:sz w:val="24"/>
          <w:szCs w:val="24"/>
        </w:rPr>
        <w:t xml:space="preserve"> ‘</w:t>
      </w:r>
      <w:r w:rsidR="005C1ECC" w:rsidRPr="005C1ECC">
        <w:rPr>
          <w:sz w:val="24"/>
          <w:szCs w:val="24"/>
        </w:rPr>
        <w:t>The</w:t>
      </w:r>
    </w:p>
    <w:p w14:paraId="50DC436C" w14:textId="2C0F4F39" w:rsidR="000B3B72" w:rsidRDefault="009F05DF" w:rsidP="002E2727">
      <w:pPr>
        <w:rPr>
          <w:sz w:val="20"/>
          <w:szCs w:val="20"/>
        </w:rPr>
      </w:pPr>
      <w:r w:rsidRPr="009F05DF">
        <w:rPr>
          <w:sz w:val="16"/>
          <w:szCs w:val="16"/>
        </w:rPr>
        <w:t xml:space="preserve">                             </w:t>
      </w:r>
      <w:r w:rsidR="0097029F">
        <w:rPr>
          <w:sz w:val="16"/>
          <w:szCs w:val="16"/>
        </w:rPr>
        <w:t xml:space="preserve">       </w:t>
      </w:r>
      <w:r w:rsidRPr="009F05DF">
        <w:rPr>
          <w:sz w:val="16"/>
          <w:szCs w:val="16"/>
        </w:rPr>
        <w:t xml:space="preserve"> (figure </w:t>
      </w:r>
      <w:r w:rsidR="001C7E96">
        <w:rPr>
          <w:sz w:val="16"/>
          <w:szCs w:val="16"/>
        </w:rPr>
        <w:t>4</w:t>
      </w:r>
      <w:r w:rsidR="00CD7B6E">
        <w:rPr>
          <w:sz w:val="16"/>
          <w:szCs w:val="16"/>
        </w:rPr>
        <w:t>, Shoes of Auschwitz)</w:t>
      </w:r>
      <w:r>
        <w:rPr>
          <w:sz w:val="24"/>
          <w:szCs w:val="24"/>
        </w:rPr>
        <w:t xml:space="preserve">                                </w:t>
      </w:r>
      <w:r w:rsidR="005C1ECC" w:rsidRPr="005C1ECC">
        <w:rPr>
          <w:sz w:val="24"/>
          <w:szCs w:val="24"/>
        </w:rPr>
        <w:t>emotional weight of an object often derives from its association with pivotal life events—marriages, graduations, or personal achievements. These items symbolize the feelings experienced during those moments, be they joy, pride, or a sense of accomplishment. For instance, the robe worn during a graduation ceremony may embody the struggle and satisfaction of completing an academic degree, making it a cherished item.</w:t>
      </w:r>
      <w:r w:rsidR="0078196E">
        <w:rPr>
          <w:sz w:val="24"/>
          <w:szCs w:val="24"/>
        </w:rPr>
        <w:t>’</w:t>
      </w:r>
      <w:r w:rsidR="007A1E0F">
        <w:rPr>
          <w:sz w:val="24"/>
          <w:szCs w:val="24"/>
        </w:rPr>
        <w:t xml:space="preserve"> </w:t>
      </w:r>
      <w:r w:rsidR="007A1E0F" w:rsidRPr="0050093F">
        <w:rPr>
          <w:sz w:val="20"/>
          <w:szCs w:val="20"/>
        </w:rPr>
        <w:t>(</w:t>
      </w:r>
      <w:r w:rsidR="0050093F" w:rsidRPr="0050093F">
        <w:rPr>
          <w:sz w:val="20"/>
          <w:szCs w:val="20"/>
        </w:rPr>
        <w:t xml:space="preserve"> </w:t>
      </w:r>
      <w:r w:rsidR="007A1E0F" w:rsidRPr="0050093F">
        <w:rPr>
          <w:sz w:val="20"/>
          <w:szCs w:val="20"/>
        </w:rPr>
        <w:t>J.Clinton</w:t>
      </w:r>
      <w:r w:rsidR="0050093F" w:rsidRPr="0050093F">
        <w:rPr>
          <w:sz w:val="20"/>
          <w:szCs w:val="20"/>
        </w:rPr>
        <w:t>, 2024)</w:t>
      </w:r>
    </w:p>
    <w:p w14:paraId="44064589" w14:textId="6B803794" w:rsidR="007B7FE6" w:rsidRDefault="007B7FE6" w:rsidP="002E2727">
      <w:pPr>
        <w:rPr>
          <w:sz w:val="24"/>
          <w:szCs w:val="24"/>
        </w:rPr>
      </w:pPr>
      <w:r>
        <w:rPr>
          <w:sz w:val="24"/>
          <w:szCs w:val="24"/>
        </w:rPr>
        <w:t>Site-specific art and the framed photograph</w:t>
      </w:r>
      <w:r w:rsidR="003B7945">
        <w:rPr>
          <w:sz w:val="24"/>
          <w:szCs w:val="24"/>
        </w:rPr>
        <w:t xml:space="preserve"> both have their ways of creating an impact, </w:t>
      </w:r>
      <w:r w:rsidR="00427C21">
        <w:rPr>
          <w:sz w:val="24"/>
          <w:szCs w:val="24"/>
        </w:rPr>
        <w:t>of igniting emotion</w:t>
      </w:r>
      <w:r w:rsidR="00FF7CF3">
        <w:rPr>
          <w:sz w:val="24"/>
          <w:szCs w:val="24"/>
        </w:rPr>
        <w:t xml:space="preserve">, </w:t>
      </w:r>
      <w:r w:rsidR="00FA380E">
        <w:rPr>
          <w:sz w:val="24"/>
          <w:szCs w:val="24"/>
        </w:rPr>
        <w:t>of telling their story</w:t>
      </w:r>
      <w:r w:rsidR="0072438F">
        <w:rPr>
          <w:sz w:val="24"/>
          <w:szCs w:val="24"/>
        </w:rPr>
        <w:t xml:space="preserve"> and of being seen</w:t>
      </w:r>
      <w:r w:rsidR="00CA2D37">
        <w:rPr>
          <w:sz w:val="24"/>
          <w:szCs w:val="24"/>
        </w:rPr>
        <w:t xml:space="preserve">. They can both be used by artists for </w:t>
      </w:r>
      <w:r w:rsidR="00925B31">
        <w:rPr>
          <w:sz w:val="24"/>
          <w:szCs w:val="24"/>
        </w:rPr>
        <w:t>different reasons depending</w:t>
      </w:r>
      <w:r w:rsidR="00CE530D">
        <w:rPr>
          <w:sz w:val="24"/>
          <w:szCs w:val="24"/>
        </w:rPr>
        <w:t xml:space="preserve"> on the narrative.</w:t>
      </w:r>
      <w:r w:rsidR="00925B31">
        <w:rPr>
          <w:sz w:val="24"/>
          <w:szCs w:val="24"/>
        </w:rPr>
        <w:t xml:space="preserve"> </w:t>
      </w:r>
      <w:r w:rsidR="00EB7373">
        <w:rPr>
          <w:sz w:val="24"/>
          <w:szCs w:val="24"/>
        </w:rPr>
        <w:t>Site</w:t>
      </w:r>
      <w:r w:rsidR="003173D6">
        <w:rPr>
          <w:sz w:val="24"/>
          <w:szCs w:val="24"/>
        </w:rPr>
        <w:t xml:space="preserve">-specific art has the </w:t>
      </w:r>
      <w:r w:rsidR="00563696">
        <w:rPr>
          <w:sz w:val="24"/>
          <w:szCs w:val="24"/>
        </w:rPr>
        <w:t xml:space="preserve">option of using </w:t>
      </w:r>
      <w:r w:rsidR="00E42EB1">
        <w:rPr>
          <w:sz w:val="24"/>
          <w:szCs w:val="24"/>
        </w:rPr>
        <w:t>location</w:t>
      </w:r>
      <w:r w:rsidR="005A6472">
        <w:rPr>
          <w:sz w:val="24"/>
          <w:szCs w:val="24"/>
        </w:rPr>
        <w:t>, objects</w:t>
      </w:r>
      <w:r w:rsidR="001E10A7">
        <w:rPr>
          <w:sz w:val="24"/>
          <w:szCs w:val="24"/>
        </w:rPr>
        <w:t xml:space="preserve"> and mat</w:t>
      </w:r>
      <w:r w:rsidR="00BA7262">
        <w:rPr>
          <w:sz w:val="24"/>
          <w:szCs w:val="24"/>
        </w:rPr>
        <w:t>erials</w:t>
      </w:r>
      <w:r w:rsidR="005E3C28">
        <w:rPr>
          <w:sz w:val="24"/>
          <w:szCs w:val="24"/>
        </w:rPr>
        <w:t>,</w:t>
      </w:r>
      <w:r w:rsidR="005C7CE9">
        <w:rPr>
          <w:sz w:val="24"/>
          <w:szCs w:val="24"/>
        </w:rPr>
        <w:t xml:space="preserve"> not only to</w:t>
      </w:r>
      <w:r w:rsidR="00997B00">
        <w:rPr>
          <w:sz w:val="24"/>
          <w:szCs w:val="24"/>
        </w:rPr>
        <w:t xml:space="preserve"> tell its story,</w:t>
      </w:r>
      <w:r w:rsidR="005C7CE9">
        <w:rPr>
          <w:sz w:val="24"/>
          <w:szCs w:val="24"/>
        </w:rPr>
        <w:t xml:space="preserve"> but also</w:t>
      </w:r>
      <w:r w:rsidR="00BA7262">
        <w:rPr>
          <w:sz w:val="24"/>
          <w:szCs w:val="24"/>
        </w:rPr>
        <w:t xml:space="preserve"> </w:t>
      </w:r>
      <w:r w:rsidR="008F2105">
        <w:rPr>
          <w:sz w:val="24"/>
          <w:szCs w:val="24"/>
        </w:rPr>
        <w:t xml:space="preserve">to encourage </w:t>
      </w:r>
      <w:r w:rsidR="00D01C02">
        <w:rPr>
          <w:sz w:val="24"/>
          <w:szCs w:val="24"/>
        </w:rPr>
        <w:t>observers to engage with the art</w:t>
      </w:r>
      <w:r w:rsidR="000A594A">
        <w:rPr>
          <w:sz w:val="24"/>
          <w:szCs w:val="24"/>
        </w:rPr>
        <w:t xml:space="preserve"> and often placing themselves within the piece.</w:t>
      </w:r>
      <w:r w:rsidR="00AD5A48">
        <w:rPr>
          <w:sz w:val="24"/>
          <w:szCs w:val="24"/>
        </w:rPr>
        <w:t xml:space="preserve"> The framed photograph </w:t>
      </w:r>
      <w:r w:rsidR="00495F89">
        <w:rPr>
          <w:sz w:val="24"/>
          <w:szCs w:val="24"/>
        </w:rPr>
        <w:t>has the option of being moved</w:t>
      </w:r>
      <w:r w:rsidR="00E3787D">
        <w:rPr>
          <w:sz w:val="24"/>
          <w:szCs w:val="24"/>
        </w:rPr>
        <w:t>, it is not limited by location</w:t>
      </w:r>
      <w:r w:rsidR="00FA3BC5">
        <w:rPr>
          <w:sz w:val="24"/>
          <w:szCs w:val="24"/>
        </w:rPr>
        <w:t>.</w:t>
      </w:r>
      <w:r w:rsidR="005714F0">
        <w:rPr>
          <w:sz w:val="24"/>
          <w:szCs w:val="24"/>
        </w:rPr>
        <w:t xml:space="preserve"> It could be </w:t>
      </w:r>
      <w:r w:rsidR="00D06B4A">
        <w:rPr>
          <w:sz w:val="24"/>
          <w:szCs w:val="24"/>
        </w:rPr>
        <w:t xml:space="preserve">hung within the Tate Modern in London one day then packed up and moved </w:t>
      </w:r>
      <w:r w:rsidR="006317B3">
        <w:rPr>
          <w:sz w:val="24"/>
          <w:szCs w:val="24"/>
        </w:rPr>
        <w:t xml:space="preserve">to the </w:t>
      </w:r>
      <w:r w:rsidR="00C12809">
        <w:rPr>
          <w:sz w:val="24"/>
          <w:szCs w:val="24"/>
        </w:rPr>
        <w:t>Haus der Kunst</w:t>
      </w:r>
      <w:r w:rsidR="009824A0">
        <w:rPr>
          <w:sz w:val="24"/>
          <w:szCs w:val="24"/>
        </w:rPr>
        <w:t xml:space="preserve"> in Germany</w:t>
      </w:r>
      <w:r w:rsidR="00C12809">
        <w:rPr>
          <w:sz w:val="24"/>
          <w:szCs w:val="24"/>
        </w:rPr>
        <w:t xml:space="preserve"> the next</w:t>
      </w:r>
      <w:r w:rsidR="009824A0">
        <w:rPr>
          <w:sz w:val="24"/>
          <w:szCs w:val="24"/>
        </w:rPr>
        <w:t xml:space="preserve">, therefor </w:t>
      </w:r>
      <w:r w:rsidR="000F0575">
        <w:rPr>
          <w:sz w:val="24"/>
          <w:szCs w:val="24"/>
        </w:rPr>
        <w:t xml:space="preserve">having the </w:t>
      </w:r>
      <w:r w:rsidR="00042D40">
        <w:rPr>
          <w:sz w:val="24"/>
          <w:szCs w:val="24"/>
        </w:rPr>
        <w:t>potential of</w:t>
      </w:r>
      <w:r w:rsidR="009D40D2">
        <w:rPr>
          <w:sz w:val="24"/>
          <w:szCs w:val="24"/>
        </w:rPr>
        <w:t xml:space="preserve"> </w:t>
      </w:r>
      <w:r w:rsidR="00FA3BC5">
        <w:rPr>
          <w:sz w:val="24"/>
          <w:szCs w:val="24"/>
        </w:rPr>
        <w:t xml:space="preserve">being seen by more </w:t>
      </w:r>
      <w:r w:rsidR="00A802E5">
        <w:rPr>
          <w:sz w:val="24"/>
          <w:szCs w:val="24"/>
        </w:rPr>
        <w:t>viewers</w:t>
      </w:r>
      <w:r w:rsidR="005379AE">
        <w:rPr>
          <w:sz w:val="24"/>
          <w:szCs w:val="24"/>
        </w:rPr>
        <w:t>.</w:t>
      </w:r>
      <w:r w:rsidR="008356DB">
        <w:rPr>
          <w:sz w:val="24"/>
          <w:szCs w:val="24"/>
        </w:rPr>
        <w:t xml:space="preserve"> </w:t>
      </w:r>
      <w:r w:rsidR="00B72C4B">
        <w:rPr>
          <w:sz w:val="24"/>
          <w:szCs w:val="24"/>
        </w:rPr>
        <w:t xml:space="preserve">The framed photograph also has the power to take us to places </w:t>
      </w:r>
      <w:r w:rsidR="00071937">
        <w:rPr>
          <w:sz w:val="24"/>
          <w:szCs w:val="24"/>
        </w:rPr>
        <w:t>we</w:t>
      </w:r>
      <w:r w:rsidR="008A154E">
        <w:rPr>
          <w:sz w:val="24"/>
          <w:szCs w:val="24"/>
        </w:rPr>
        <w:t>’ve never</w:t>
      </w:r>
      <w:r w:rsidR="00A802E5">
        <w:rPr>
          <w:sz w:val="24"/>
          <w:szCs w:val="24"/>
        </w:rPr>
        <w:t xml:space="preserve"> been</w:t>
      </w:r>
      <w:r w:rsidR="00412751">
        <w:rPr>
          <w:sz w:val="24"/>
          <w:szCs w:val="24"/>
        </w:rPr>
        <w:t>, like that of</w:t>
      </w:r>
      <w:r w:rsidR="007D1AC4">
        <w:rPr>
          <w:sz w:val="24"/>
          <w:szCs w:val="24"/>
        </w:rPr>
        <w:t xml:space="preserve"> </w:t>
      </w:r>
      <w:r w:rsidR="007D1AC4" w:rsidRPr="00477D2C">
        <w:rPr>
          <w:sz w:val="24"/>
          <w:szCs w:val="24"/>
        </w:rPr>
        <w:t>Sarikhani</w:t>
      </w:r>
      <w:r w:rsidR="0080478F">
        <w:rPr>
          <w:sz w:val="24"/>
          <w:szCs w:val="24"/>
        </w:rPr>
        <w:t>’</w:t>
      </w:r>
      <w:r w:rsidR="007D1AC4">
        <w:rPr>
          <w:sz w:val="24"/>
          <w:szCs w:val="24"/>
        </w:rPr>
        <w:t>s ‘Ice Bed</w:t>
      </w:r>
      <w:r w:rsidR="00F02783">
        <w:rPr>
          <w:sz w:val="24"/>
          <w:szCs w:val="24"/>
        </w:rPr>
        <w:t>’,</w:t>
      </w:r>
      <w:r w:rsidR="00B85F11">
        <w:rPr>
          <w:sz w:val="24"/>
          <w:szCs w:val="24"/>
        </w:rPr>
        <w:t xml:space="preserve"> </w:t>
      </w:r>
      <w:r w:rsidR="00304B04">
        <w:rPr>
          <w:sz w:val="24"/>
          <w:szCs w:val="24"/>
        </w:rPr>
        <w:t>or</w:t>
      </w:r>
      <w:r w:rsidR="00B85F11">
        <w:rPr>
          <w:sz w:val="24"/>
          <w:szCs w:val="24"/>
        </w:rPr>
        <w:t xml:space="preserve"> </w:t>
      </w:r>
      <w:r w:rsidR="00980198">
        <w:rPr>
          <w:sz w:val="24"/>
          <w:szCs w:val="24"/>
        </w:rPr>
        <w:t>showing us places</w:t>
      </w:r>
      <w:r w:rsidR="00F02783">
        <w:rPr>
          <w:sz w:val="24"/>
          <w:szCs w:val="24"/>
        </w:rPr>
        <w:t xml:space="preserve"> that</w:t>
      </w:r>
      <w:r w:rsidR="00980198">
        <w:rPr>
          <w:sz w:val="24"/>
          <w:szCs w:val="24"/>
        </w:rPr>
        <w:t xml:space="preserve"> we would</w:t>
      </w:r>
      <w:r w:rsidR="00D6355C">
        <w:rPr>
          <w:sz w:val="24"/>
          <w:szCs w:val="24"/>
        </w:rPr>
        <w:t xml:space="preserve"> </w:t>
      </w:r>
      <w:r w:rsidR="009C4D1C">
        <w:rPr>
          <w:sz w:val="24"/>
          <w:szCs w:val="24"/>
        </w:rPr>
        <w:t>never</w:t>
      </w:r>
      <w:r w:rsidR="00D6355C">
        <w:rPr>
          <w:sz w:val="24"/>
          <w:szCs w:val="24"/>
        </w:rPr>
        <w:t xml:space="preserve"> otherwise have the possibility to</w:t>
      </w:r>
      <w:r w:rsidR="009C4D1C">
        <w:rPr>
          <w:sz w:val="24"/>
          <w:szCs w:val="24"/>
        </w:rPr>
        <w:t xml:space="preserve"> see, like</w:t>
      </w:r>
      <w:r w:rsidR="00304B04">
        <w:rPr>
          <w:sz w:val="24"/>
          <w:szCs w:val="24"/>
        </w:rPr>
        <w:t xml:space="preserve"> photographs </w:t>
      </w:r>
      <w:r w:rsidR="00B85F11">
        <w:rPr>
          <w:sz w:val="24"/>
          <w:szCs w:val="24"/>
        </w:rPr>
        <w:t>of space</w:t>
      </w:r>
      <w:r w:rsidR="00B93E96">
        <w:rPr>
          <w:sz w:val="24"/>
          <w:szCs w:val="24"/>
        </w:rPr>
        <w:t xml:space="preserve"> </w:t>
      </w:r>
      <w:r w:rsidR="009835F3">
        <w:rPr>
          <w:sz w:val="24"/>
          <w:szCs w:val="24"/>
        </w:rPr>
        <w:t>taken by NASA</w:t>
      </w:r>
      <w:r w:rsidR="00D27C1B">
        <w:rPr>
          <w:sz w:val="24"/>
          <w:szCs w:val="24"/>
        </w:rPr>
        <w:t>,</w:t>
      </w:r>
      <w:r w:rsidR="00D6355C">
        <w:rPr>
          <w:sz w:val="24"/>
          <w:szCs w:val="24"/>
        </w:rPr>
        <w:t xml:space="preserve"> or </w:t>
      </w:r>
      <w:r w:rsidR="00D27C1B">
        <w:rPr>
          <w:sz w:val="24"/>
          <w:szCs w:val="24"/>
        </w:rPr>
        <w:t>images</w:t>
      </w:r>
      <w:r w:rsidR="000E613A">
        <w:rPr>
          <w:sz w:val="24"/>
          <w:szCs w:val="24"/>
        </w:rPr>
        <w:t xml:space="preserve"> returned</w:t>
      </w:r>
      <w:r w:rsidR="00D6355C">
        <w:rPr>
          <w:sz w:val="24"/>
          <w:szCs w:val="24"/>
        </w:rPr>
        <w:t xml:space="preserve"> </w:t>
      </w:r>
      <w:r w:rsidR="000E613A">
        <w:rPr>
          <w:sz w:val="24"/>
          <w:szCs w:val="24"/>
        </w:rPr>
        <w:t>from</w:t>
      </w:r>
      <w:r w:rsidR="00134CDA">
        <w:rPr>
          <w:sz w:val="24"/>
          <w:szCs w:val="24"/>
        </w:rPr>
        <w:t xml:space="preserve"> </w:t>
      </w:r>
      <w:r w:rsidR="00D6355C">
        <w:rPr>
          <w:sz w:val="24"/>
          <w:szCs w:val="24"/>
        </w:rPr>
        <w:t xml:space="preserve">deepest parts of the </w:t>
      </w:r>
      <w:r w:rsidR="002D1FE9">
        <w:rPr>
          <w:sz w:val="24"/>
          <w:szCs w:val="24"/>
        </w:rPr>
        <w:t>Oceans</w:t>
      </w:r>
      <w:r w:rsidR="00134CDA">
        <w:rPr>
          <w:sz w:val="24"/>
          <w:szCs w:val="24"/>
        </w:rPr>
        <w:t>.</w:t>
      </w:r>
      <w:r w:rsidR="00B85F11">
        <w:rPr>
          <w:sz w:val="24"/>
          <w:szCs w:val="24"/>
        </w:rPr>
        <w:t xml:space="preserve"> </w:t>
      </w:r>
    </w:p>
    <w:p w14:paraId="508A3C56" w14:textId="77777777" w:rsidR="006F6EFF" w:rsidRDefault="006F6EFF" w:rsidP="002E2727">
      <w:pPr>
        <w:rPr>
          <w:sz w:val="24"/>
          <w:szCs w:val="24"/>
        </w:rPr>
      </w:pPr>
    </w:p>
    <w:p w14:paraId="560D2820" w14:textId="77777777" w:rsidR="006F6EFF" w:rsidRDefault="006F6EFF" w:rsidP="002E2727">
      <w:pPr>
        <w:rPr>
          <w:sz w:val="24"/>
          <w:szCs w:val="24"/>
        </w:rPr>
      </w:pPr>
    </w:p>
    <w:p w14:paraId="2DA4525D" w14:textId="77777777" w:rsidR="0017694A" w:rsidRDefault="0017694A" w:rsidP="002E2727">
      <w:pPr>
        <w:rPr>
          <w:sz w:val="24"/>
          <w:szCs w:val="24"/>
        </w:rPr>
      </w:pPr>
    </w:p>
    <w:p w14:paraId="40334A98" w14:textId="77777777" w:rsidR="0017694A" w:rsidRPr="007B7FE6" w:rsidRDefault="0017694A" w:rsidP="002E2727">
      <w:pPr>
        <w:rPr>
          <w:sz w:val="24"/>
          <w:szCs w:val="24"/>
        </w:rPr>
      </w:pPr>
    </w:p>
    <w:p w14:paraId="2F000A8C" w14:textId="77777777" w:rsidR="000B3B72" w:rsidRPr="005F4F02" w:rsidRDefault="000B3B72" w:rsidP="002E2727">
      <w:pPr>
        <w:rPr>
          <w:sz w:val="24"/>
          <w:szCs w:val="24"/>
        </w:rPr>
      </w:pPr>
    </w:p>
    <w:p w14:paraId="3B63786B" w14:textId="77777777" w:rsidR="0017694A" w:rsidRDefault="0017694A" w:rsidP="005F4F02">
      <w:pPr>
        <w:rPr>
          <w:sz w:val="24"/>
          <w:szCs w:val="24"/>
        </w:rPr>
      </w:pPr>
    </w:p>
    <w:p w14:paraId="54260958" w14:textId="75B1D159" w:rsidR="0017694A" w:rsidRDefault="0017694A" w:rsidP="005F4F02">
      <w:pPr>
        <w:rPr>
          <w:sz w:val="36"/>
          <w:szCs w:val="36"/>
        </w:rPr>
      </w:pPr>
      <w:r w:rsidRPr="0017694A">
        <w:rPr>
          <w:sz w:val="36"/>
          <w:szCs w:val="36"/>
        </w:rPr>
        <w:t>Bibliography</w:t>
      </w:r>
    </w:p>
    <w:p w14:paraId="2A88DADF" w14:textId="77777777" w:rsidR="00CA7DE0" w:rsidRPr="0017694A" w:rsidRDefault="00CA7DE0" w:rsidP="005F4F02">
      <w:pPr>
        <w:rPr>
          <w:sz w:val="36"/>
          <w:szCs w:val="36"/>
        </w:rPr>
      </w:pPr>
    </w:p>
    <w:p w14:paraId="06147ACD" w14:textId="77777777" w:rsidR="004545E0" w:rsidRDefault="005F4F02" w:rsidP="004545E0">
      <w:pPr>
        <w:rPr>
          <w:sz w:val="24"/>
          <w:szCs w:val="24"/>
        </w:rPr>
      </w:pPr>
      <w:r w:rsidRPr="005F4F02">
        <w:rPr>
          <w:sz w:val="24"/>
          <w:szCs w:val="24"/>
        </w:rPr>
        <w:t xml:space="preserve">Clinton, J. (2024) </w:t>
      </w:r>
      <w:r w:rsidRPr="005F4F02">
        <w:rPr>
          <w:i/>
          <w:iCs/>
          <w:sz w:val="24"/>
          <w:szCs w:val="24"/>
        </w:rPr>
        <w:t>Why do people develop attachment to objects or sentimental items?</w:t>
      </w:r>
      <w:r w:rsidRPr="005F4F02">
        <w:rPr>
          <w:sz w:val="24"/>
          <w:szCs w:val="24"/>
        </w:rPr>
        <w:t xml:space="preserve">, </w:t>
      </w:r>
      <w:r w:rsidRPr="005F4F02">
        <w:rPr>
          <w:i/>
          <w:iCs/>
          <w:sz w:val="24"/>
          <w:szCs w:val="24"/>
        </w:rPr>
        <w:t>scientific origin</w:t>
      </w:r>
      <w:r w:rsidRPr="005F4F02">
        <w:rPr>
          <w:sz w:val="24"/>
          <w:szCs w:val="24"/>
        </w:rPr>
        <w:t>. Available at: https://scientificorigin.com/why-do-people-develop-attachment-to-objects-or-sentimental-items#:~:text=Humans%20often%20develop%20deep%20emotional%20bonds%20w</w:t>
      </w:r>
      <w:r>
        <w:rPr>
          <w:sz w:val="24"/>
          <w:szCs w:val="24"/>
        </w:rPr>
        <w:t>i</w:t>
      </w:r>
      <w:r w:rsidRPr="005F4F02">
        <w:rPr>
          <w:sz w:val="24"/>
          <w:szCs w:val="24"/>
        </w:rPr>
        <w:t xml:space="preserve">h%20objects%2C,nostalgia%2C%20and%20even%20shape%20our%20sense%20of%20self. (Accessed: 17 November 2024). </w:t>
      </w:r>
    </w:p>
    <w:p w14:paraId="66571CB8" w14:textId="77777777" w:rsidR="00CA7DE0" w:rsidRDefault="00CA7DE0" w:rsidP="004545E0">
      <w:pPr>
        <w:rPr>
          <w:sz w:val="24"/>
          <w:szCs w:val="24"/>
        </w:rPr>
      </w:pPr>
    </w:p>
    <w:p w14:paraId="6359A66D" w14:textId="5AB7CF55" w:rsidR="004545E0" w:rsidRDefault="004545E0" w:rsidP="004545E0">
      <w:pPr>
        <w:rPr>
          <w:sz w:val="24"/>
          <w:szCs w:val="24"/>
        </w:rPr>
      </w:pPr>
      <w:r w:rsidRPr="004545E0">
        <w:rPr>
          <w:sz w:val="24"/>
          <w:szCs w:val="24"/>
        </w:rPr>
        <w:t xml:space="preserve">Weiwei, A. (2018) </w:t>
      </w:r>
      <w:r w:rsidRPr="004545E0">
        <w:rPr>
          <w:i/>
          <w:iCs/>
          <w:sz w:val="24"/>
          <w:szCs w:val="24"/>
        </w:rPr>
        <w:t>Ai Weiwei: The artwork that made me the most dangerous person in China</w:t>
      </w:r>
      <w:r w:rsidRPr="004545E0">
        <w:rPr>
          <w:sz w:val="24"/>
          <w:szCs w:val="24"/>
        </w:rPr>
        <w:t xml:space="preserve">, </w:t>
      </w:r>
      <w:r w:rsidRPr="004545E0">
        <w:rPr>
          <w:i/>
          <w:iCs/>
          <w:sz w:val="24"/>
          <w:szCs w:val="24"/>
        </w:rPr>
        <w:t>The Gardian</w:t>
      </w:r>
      <w:r w:rsidRPr="004545E0">
        <w:rPr>
          <w:sz w:val="24"/>
          <w:szCs w:val="24"/>
        </w:rPr>
        <w:t xml:space="preserve">. Available at: https://www.theguardian.com/artanddesign/2018/feb/15/ai-weiwei-remembering-sichuan-earthquake#:~:text=The%20Haus%20der%20Kunst%20is,or%20early%20examples%20of%20surrealism. (Accessed: 23 October 2024). </w:t>
      </w:r>
    </w:p>
    <w:p w14:paraId="189B7864" w14:textId="77777777" w:rsidR="004545E0" w:rsidRDefault="004545E0" w:rsidP="004545E0">
      <w:pPr>
        <w:rPr>
          <w:sz w:val="24"/>
          <w:szCs w:val="24"/>
        </w:rPr>
      </w:pPr>
    </w:p>
    <w:p w14:paraId="33CBE544" w14:textId="2F9E7549" w:rsidR="004545E0" w:rsidRDefault="00807F1D" w:rsidP="004545E0">
      <w:pPr>
        <w:rPr>
          <w:sz w:val="32"/>
          <w:szCs w:val="32"/>
        </w:rPr>
      </w:pPr>
      <w:r w:rsidRPr="00807F1D">
        <w:rPr>
          <w:sz w:val="32"/>
          <w:szCs w:val="32"/>
        </w:rPr>
        <w:t>List of Figures</w:t>
      </w:r>
    </w:p>
    <w:p w14:paraId="40E33CFE" w14:textId="77777777" w:rsidR="005A4033" w:rsidRPr="005A4033" w:rsidRDefault="005A4033" w:rsidP="005A4033">
      <w:pPr>
        <w:rPr>
          <w:sz w:val="16"/>
          <w:szCs w:val="16"/>
        </w:rPr>
      </w:pPr>
      <w:r w:rsidRPr="005A4033">
        <w:rPr>
          <w:sz w:val="16"/>
          <w:szCs w:val="16"/>
        </w:rPr>
        <w:t>Figure 1.</w:t>
      </w:r>
    </w:p>
    <w:p w14:paraId="68A7A660" w14:textId="77777777" w:rsidR="005A4033" w:rsidRPr="0048725E" w:rsidRDefault="005A4033" w:rsidP="005A4033">
      <w:pPr>
        <w:rPr>
          <w:sz w:val="24"/>
          <w:szCs w:val="24"/>
        </w:rPr>
      </w:pPr>
      <w:r w:rsidRPr="0048725E">
        <w:rPr>
          <w:sz w:val="24"/>
          <w:szCs w:val="24"/>
        </w:rPr>
        <w:t xml:space="preserve">dougherty, S. (2016) </w:t>
      </w:r>
      <w:r w:rsidRPr="0048725E">
        <w:rPr>
          <w:i/>
          <w:iCs/>
          <w:sz w:val="24"/>
          <w:szCs w:val="24"/>
        </w:rPr>
        <w:t>This is what politicians debating global warming will look like soon</w:t>
      </w:r>
      <w:r w:rsidRPr="0048725E">
        <w:rPr>
          <w:sz w:val="24"/>
          <w:szCs w:val="24"/>
        </w:rPr>
        <w:t xml:space="preserve">, </w:t>
      </w:r>
      <w:r w:rsidRPr="0048725E">
        <w:rPr>
          <w:i/>
          <w:iCs/>
          <w:sz w:val="24"/>
          <w:szCs w:val="24"/>
        </w:rPr>
        <w:t>The World</w:t>
      </w:r>
      <w:r w:rsidRPr="0048725E">
        <w:rPr>
          <w:sz w:val="24"/>
          <w:szCs w:val="24"/>
        </w:rPr>
        <w:t xml:space="preserve">. Available at: https://theworld.org/stories/2016/07/30/what-politicians-debating-global-warming-will-look-soon (Accessed: 23 November 2024). </w:t>
      </w:r>
    </w:p>
    <w:p w14:paraId="39851C8F" w14:textId="77777777" w:rsidR="000866BC" w:rsidRDefault="00CA7DE0" w:rsidP="00996D05">
      <w:pPr>
        <w:rPr>
          <w:i/>
          <w:iCs/>
          <w:sz w:val="24"/>
          <w:szCs w:val="24"/>
        </w:rPr>
      </w:pPr>
      <w:r w:rsidRPr="00CA7DE0">
        <w:rPr>
          <w:i/>
          <w:iCs/>
          <w:sz w:val="16"/>
          <w:szCs w:val="16"/>
        </w:rPr>
        <w:t>Figure 2</w:t>
      </w:r>
      <w:r>
        <w:rPr>
          <w:i/>
          <w:iCs/>
          <w:sz w:val="24"/>
          <w:szCs w:val="24"/>
        </w:rPr>
        <w:t xml:space="preserve">. </w:t>
      </w:r>
    </w:p>
    <w:p w14:paraId="24544FAB" w14:textId="777E0B51" w:rsidR="00996D05" w:rsidRDefault="00996D05" w:rsidP="00996D05">
      <w:pPr>
        <w:rPr>
          <w:sz w:val="24"/>
          <w:szCs w:val="24"/>
        </w:rPr>
      </w:pPr>
      <w:r w:rsidRPr="00996D05">
        <w:rPr>
          <w:i/>
          <w:iCs/>
          <w:sz w:val="24"/>
          <w:szCs w:val="24"/>
        </w:rPr>
        <w:t>Wildlife Photographer of the Year</w:t>
      </w:r>
      <w:r w:rsidRPr="00996D05">
        <w:rPr>
          <w:sz w:val="24"/>
          <w:szCs w:val="24"/>
        </w:rPr>
        <w:t xml:space="preserve"> (2023) </w:t>
      </w:r>
      <w:r w:rsidRPr="00996D05">
        <w:rPr>
          <w:i/>
          <w:iCs/>
          <w:sz w:val="24"/>
          <w:szCs w:val="24"/>
        </w:rPr>
        <w:t>Natural History Museum</w:t>
      </w:r>
      <w:r w:rsidRPr="00996D05">
        <w:rPr>
          <w:sz w:val="24"/>
          <w:szCs w:val="24"/>
        </w:rPr>
        <w:t xml:space="preserve">. Available at: https://www.nhm.ac.uk/wpy/gallery/2023-ice-bed (Accessed: 17 October 2024). </w:t>
      </w:r>
    </w:p>
    <w:p w14:paraId="460D652F" w14:textId="04F5946E" w:rsidR="005A4033" w:rsidRDefault="005A4033" w:rsidP="00996D05">
      <w:pPr>
        <w:rPr>
          <w:sz w:val="16"/>
          <w:szCs w:val="16"/>
        </w:rPr>
      </w:pPr>
      <w:r w:rsidRPr="005A4033">
        <w:rPr>
          <w:sz w:val="16"/>
          <w:szCs w:val="16"/>
        </w:rPr>
        <w:t>Figure 3.</w:t>
      </w:r>
    </w:p>
    <w:p w14:paraId="3B6B8361" w14:textId="0495A28F" w:rsidR="00C51CBD" w:rsidRDefault="00E6676D" w:rsidP="00C51CBD">
      <w:pPr>
        <w:rPr>
          <w:sz w:val="24"/>
          <w:szCs w:val="24"/>
        </w:rPr>
      </w:pPr>
      <w:r>
        <w:rPr>
          <w:sz w:val="24"/>
          <w:szCs w:val="24"/>
        </w:rPr>
        <w:t>Sydney</w:t>
      </w:r>
      <w:r w:rsidR="00C51CBD" w:rsidRPr="00C51CBD">
        <w:rPr>
          <w:sz w:val="24"/>
          <w:szCs w:val="24"/>
        </w:rPr>
        <w:t xml:space="preserve"> (2021) </w:t>
      </w:r>
      <w:r w:rsidR="00C51CBD" w:rsidRPr="00C51CBD">
        <w:rPr>
          <w:i/>
          <w:iCs/>
          <w:sz w:val="24"/>
          <w:szCs w:val="24"/>
        </w:rPr>
        <w:t>Artist &amp; Activist: Ai Weiwei</w:t>
      </w:r>
      <w:r w:rsidR="00C51CBD" w:rsidRPr="00C51CBD">
        <w:rPr>
          <w:sz w:val="24"/>
          <w:szCs w:val="24"/>
        </w:rPr>
        <w:t xml:space="preserve">, </w:t>
      </w:r>
      <w:r w:rsidR="00C51CBD" w:rsidRPr="00C51CBD">
        <w:rPr>
          <w:i/>
          <w:iCs/>
          <w:sz w:val="24"/>
          <w:szCs w:val="24"/>
        </w:rPr>
        <w:t>New Tactics</w:t>
      </w:r>
      <w:r w:rsidR="00C51CBD" w:rsidRPr="00C51CBD">
        <w:rPr>
          <w:sz w:val="24"/>
          <w:szCs w:val="24"/>
        </w:rPr>
        <w:t xml:space="preserve">. Available at: https://www.newtactics.org/blog/artist-activist-ai-weiwei (Accessed: 28 November 2024). </w:t>
      </w:r>
    </w:p>
    <w:p w14:paraId="2AFC7042" w14:textId="7782C1FA" w:rsidR="00514A17" w:rsidRPr="00C51CBD" w:rsidRDefault="00514A17" w:rsidP="00C51CBD">
      <w:pPr>
        <w:rPr>
          <w:sz w:val="16"/>
          <w:szCs w:val="16"/>
        </w:rPr>
      </w:pPr>
      <w:r w:rsidRPr="00514A17">
        <w:rPr>
          <w:sz w:val="16"/>
          <w:szCs w:val="16"/>
        </w:rPr>
        <w:t>Figure 4.</w:t>
      </w:r>
    </w:p>
    <w:p w14:paraId="75642C7F" w14:textId="77777777" w:rsidR="00B87507" w:rsidRPr="00B87507" w:rsidRDefault="00B87507" w:rsidP="00B87507">
      <w:pPr>
        <w:rPr>
          <w:sz w:val="24"/>
          <w:szCs w:val="24"/>
        </w:rPr>
      </w:pPr>
      <w:r w:rsidRPr="00B87507">
        <w:rPr>
          <w:sz w:val="24"/>
          <w:szCs w:val="24"/>
        </w:rPr>
        <w:t xml:space="preserve">Berg, S. (2017) </w:t>
      </w:r>
      <w:r w:rsidRPr="00B87507">
        <w:rPr>
          <w:i/>
          <w:iCs/>
          <w:sz w:val="24"/>
          <w:szCs w:val="24"/>
        </w:rPr>
        <w:t>The true story behind denying the Holocaust</w:t>
      </w:r>
      <w:r w:rsidRPr="00B87507">
        <w:rPr>
          <w:sz w:val="24"/>
          <w:szCs w:val="24"/>
        </w:rPr>
        <w:t xml:space="preserve">, </w:t>
      </w:r>
      <w:r w:rsidRPr="00B87507">
        <w:rPr>
          <w:i/>
          <w:iCs/>
          <w:sz w:val="24"/>
          <w:szCs w:val="24"/>
        </w:rPr>
        <w:t>The BBC</w:t>
      </w:r>
      <w:r w:rsidRPr="00B87507">
        <w:rPr>
          <w:sz w:val="24"/>
          <w:szCs w:val="24"/>
        </w:rPr>
        <w:t xml:space="preserve">. Available at: https://www.bbc.co.uk/news/entertainment-arts-38758249 (Accessed: 20 November 2024). </w:t>
      </w:r>
    </w:p>
    <w:p w14:paraId="0BA20BF7" w14:textId="77777777" w:rsidR="007B6F90" w:rsidRPr="005A4033" w:rsidRDefault="007B6F90" w:rsidP="00996D05">
      <w:pPr>
        <w:rPr>
          <w:sz w:val="16"/>
          <w:szCs w:val="16"/>
        </w:rPr>
      </w:pPr>
    </w:p>
    <w:p w14:paraId="3911F7C3" w14:textId="77777777" w:rsidR="0048725E" w:rsidRDefault="0048725E" w:rsidP="00996D05">
      <w:pPr>
        <w:rPr>
          <w:sz w:val="24"/>
          <w:szCs w:val="24"/>
        </w:rPr>
      </w:pPr>
    </w:p>
    <w:p w14:paraId="773F7D4C" w14:textId="77777777" w:rsidR="0048725E" w:rsidRDefault="0048725E" w:rsidP="00996D05">
      <w:pPr>
        <w:rPr>
          <w:sz w:val="24"/>
          <w:szCs w:val="24"/>
        </w:rPr>
      </w:pPr>
    </w:p>
    <w:p w14:paraId="5415C24F" w14:textId="77777777" w:rsidR="0048725E" w:rsidRDefault="0048725E" w:rsidP="00996D05">
      <w:pPr>
        <w:rPr>
          <w:sz w:val="24"/>
          <w:szCs w:val="24"/>
        </w:rPr>
      </w:pPr>
    </w:p>
    <w:p w14:paraId="6DC137A2" w14:textId="77777777" w:rsidR="00CA7DE0" w:rsidRDefault="00CA7DE0" w:rsidP="00996D05">
      <w:pPr>
        <w:rPr>
          <w:sz w:val="24"/>
          <w:szCs w:val="24"/>
        </w:rPr>
      </w:pPr>
    </w:p>
    <w:p w14:paraId="5770B313" w14:textId="77777777" w:rsidR="00CA7DE0" w:rsidRDefault="00CA7DE0" w:rsidP="00996D05">
      <w:pPr>
        <w:rPr>
          <w:sz w:val="24"/>
          <w:szCs w:val="24"/>
        </w:rPr>
      </w:pPr>
    </w:p>
    <w:p w14:paraId="6DB4A4AE" w14:textId="77777777" w:rsidR="00996D05" w:rsidRPr="00996D05" w:rsidRDefault="00996D05" w:rsidP="00996D05">
      <w:pPr>
        <w:rPr>
          <w:sz w:val="24"/>
          <w:szCs w:val="24"/>
        </w:rPr>
      </w:pPr>
    </w:p>
    <w:p w14:paraId="26D7D275" w14:textId="77777777" w:rsidR="004545E0" w:rsidRDefault="004545E0" w:rsidP="005F4F02">
      <w:pPr>
        <w:rPr>
          <w:sz w:val="24"/>
          <w:szCs w:val="24"/>
        </w:rPr>
      </w:pPr>
    </w:p>
    <w:p w14:paraId="1D488235" w14:textId="77777777" w:rsidR="00C7347F" w:rsidRDefault="00C7347F" w:rsidP="005F4F02">
      <w:pPr>
        <w:rPr>
          <w:sz w:val="24"/>
          <w:szCs w:val="24"/>
        </w:rPr>
      </w:pPr>
    </w:p>
    <w:p w14:paraId="358D2FDC" w14:textId="77777777" w:rsidR="00C7347F" w:rsidRPr="005F4F02" w:rsidRDefault="00C7347F" w:rsidP="005F4F02">
      <w:pPr>
        <w:rPr>
          <w:sz w:val="24"/>
          <w:szCs w:val="24"/>
        </w:rPr>
      </w:pPr>
    </w:p>
    <w:p w14:paraId="47173442" w14:textId="77777777" w:rsidR="002E2727" w:rsidRPr="002E2727" w:rsidRDefault="002E2727" w:rsidP="002E2727">
      <w:pPr>
        <w:rPr>
          <w:sz w:val="32"/>
          <w:szCs w:val="32"/>
        </w:rPr>
      </w:pPr>
    </w:p>
    <w:sectPr w:rsidR="002E2727" w:rsidRPr="002E27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727"/>
    <w:rsid w:val="00006F57"/>
    <w:rsid w:val="0002739F"/>
    <w:rsid w:val="00042D40"/>
    <w:rsid w:val="0004465A"/>
    <w:rsid w:val="00057A14"/>
    <w:rsid w:val="00071937"/>
    <w:rsid w:val="000722BD"/>
    <w:rsid w:val="000866BC"/>
    <w:rsid w:val="000A16A7"/>
    <w:rsid w:val="000A3FEB"/>
    <w:rsid w:val="000A42DD"/>
    <w:rsid w:val="000A594A"/>
    <w:rsid w:val="000B3B72"/>
    <w:rsid w:val="000B77F4"/>
    <w:rsid w:val="000C1EDB"/>
    <w:rsid w:val="000D199E"/>
    <w:rsid w:val="000D3A03"/>
    <w:rsid w:val="000D6313"/>
    <w:rsid w:val="000E3173"/>
    <w:rsid w:val="000E5295"/>
    <w:rsid w:val="000E5C47"/>
    <w:rsid w:val="000E613A"/>
    <w:rsid w:val="000F0575"/>
    <w:rsid w:val="001032BB"/>
    <w:rsid w:val="00112BF8"/>
    <w:rsid w:val="00113094"/>
    <w:rsid w:val="00121E49"/>
    <w:rsid w:val="001227BB"/>
    <w:rsid w:val="00122A56"/>
    <w:rsid w:val="00124F60"/>
    <w:rsid w:val="0013142F"/>
    <w:rsid w:val="0013398D"/>
    <w:rsid w:val="00134CDA"/>
    <w:rsid w:val="001423A2"/>
    <w:rsid w:val="001454D8"/>
    <w:rsid w:val="001475B8"/>
    <w:rsid w:val="00150B6D"/>
    <w:rsid w:val="001579CE"/>
    <w:rsid w:val="0017694A"/>
    <w:rsid w:val="001A2120"/>
    <w:rsid w:val="001A79A1"/>
    <w:rsid w:val="001B1CFE"/>
    <w:rsid w:val="001C2CB3"/>
    <w:rsid w:val="001C7E96"/>
    <w:rsid w:val="001D2DF8"/>
    <w:rsid w:val="001D58CD"/>
    <w:rsid w:val="001E0382"/>
    <w:rsid w:val="001E10A7"/>
    <w:rsid w:val="001E1A81"/>
    <w:rsid w:val="001F3A33"/>
    <w:rsid w:val="001F470D"/>
    <w:rsid w:val="00201816"/>
    <w:rsid w:val="00217938"/>
    <w:rsid w:val="00230ACD"/>
    <w:rsid w:val="00231379"/>
    <w:rsid w:val="00232C4C"/>
    <w:rsid w:val="00235ED3"/>
    <w:rsid w:val="00244E1F"/>
    <w:rsid w:val="0024733A"/>
    <w:rsid w:val="00254B72"/>
    <w:rsid w:val="00264B2F"/>
    <w:rsid w:val="00267748"/>
    <w:rsid w:val="002702DA"/>
    <w:rsid w:val="00275DFA"/>
    <w:rsid w:val="00277223"/>
    <w:rsid w:val="002919B3"/>
    <w:rsid w:val="002A2CB0"/>
    <w:rsid w:val="002A715F"/>
    <w:rsid w:val="002C4E98"/>
    <w:rsid w:val="002D1FE9"/>
    <w:rsid w:val="002D3934"/>
    <w:rsid w:val="002D4D57"/>
    <w:rsid w:val="002E2727"/>
    <w:rsid w:val="002E3919"/>
    <w:rsid w:val="002F016A"/>
    <w:rsid w:val="002F3723"/>
    <w:rsid w:val="0030372B"/>
    <w:rsid w:val="00304B04"/>
    <w:rsid w:val="0030598A"/>
    <w:rsid w:val="00313DE2"/>
    <w:rsid w:val="003173D6"/>
    <w:rsid w:val="00333C56"/>
    <w:rsid w:val="00345B18"/>
    <w:rsid w:val="00346BF1"/>
    <w:rsid w:val="00347032"/>
    <w:rsid w:val="00351CAC"/>
    <w:rsid w:val="00357511"/>
    <w:rsid w:val="00367438"/>
    <w:rsid w:val="00391D25"/>
    <w:rsid w:val="00393DFC"/>
    <w:rsid w:val="003B7945"/>
    <w:rsid w:val="003C29EB"/>
    <w:rsid w:val="003C6AD6"/>
    <w:rsid w:val="003D6878"/>
    <w:rsid w:val="003E37C2"/>
    <w:rsid w:val="00401138"/>
    <w:rsid w:val="00412751"/>
    <w:rsid w:val="00416CA8"/>
    <w:rsid w:val="004174D2"/>
    <w:rsid w:val="004179A0"/>
    <w:rsid w:val="00427C21"/>
    <w:rsid w:val="0045091F"/>
    <w:rsid w:val="004545E0"/>
    <w:rsid w:val="004678B5"/>
    <w:rsid w:val="00476B5B"/>
    <w:rsid w:val="00477D2C"/>
    <w:rsid w:val="004847BB"/>
    <w:rsid w:val="00485300"/>
    <w:rsid w:val="0048725E"/>
    <w:rsid w:val="004948E4"/>
    <w:rsid w:val="00495F89"/>
    <w:rsid w:val="00496389"/>
    <w:rsid w:val="004A212B"/>
    <w:rsid w:val="004B7960"/>
    <w:rsid w:val="004C0A89"/>
    <w:rsid w:val="004C1A19"/>
    <w:rsid w:val="0050093F"/>
    <w:rsid w:val="005061C5"/>
    <w:rsid w:val="00514A17"/>
    <w:rsid w:val="00515A93"/>
    <w:rsid w:val="00530403"/>
    <w:rsid w:val="00530458"/>
    <w:rsid w:val="005379AE"/>
    <w:rsid w:val="005529E8"/>
    <w:rsid w:val="00554EDB"/>
    <w:rsid w:val="0056316C"/>
    <w:rsid w:val="00563696"/>
    <w:rsid w:val="0056674F"/>
    <w:rsid w:val="005707B9"/>
    <w:rsid w:val="005714F0"/>
    <w:rsid w:val="00574D1B"/>
    <w:rsid w:val="0058318E"/>
    <w:rsid w:val="005A4033"/>
    <w:rsid w:val="005A6472"/>
    <w:rsid w:val="005B0BD1"/>
    <w:rsid w:val="005C1EC2"/>
    <w:rsid w:val="005C1ECC"/>
    <w:rsid w:val="005C7CE9"/>
    <w:rsid w:val="005E02D4"/>
    <w:rsid w:val="005E2CAE"/>
    <w:rsid w:val="005E3C28"/>
    <w:rsid w:val="005F4F02"/>
    <w:rsid w:val="00600C48"/>
    <w:rsid w:val="00612B82"/>
    <w:rsid w:val="00616A24"/>
    <w:rsid w:val="00630AFD"/>
    <w:rsid w:val="006317B3"/>
    <w:rsid w:val="00635192"/>
    <w:rsid w:val="00636E1D"/>
    <w:rsid w:val="006517AE"/>
    <w:rsid w:val="006670FC"/>
    <w:rsid w:val="006737B2"/>
    <w:rsid w:val="0067510F"/>
    <w:rsid w:val="00681E3C"/>
    <w:rsid w:val="0069651F"/>
    <w:rsid w:val="00697BD8"/>
    <w:rsid w:val="006A50A7"/>
    <w:rsid w:val="006B50E6"/>
    <w:rsid w:val="006C48D1"/>
    <w:rsid w:val="006D70F4"/>
    <w:rsid w:val="006F6EFF"/>
    <w:rsid w:val="00712B28"/>
    <w:rsid w:val="0072438F"/>
    <w:rsid w:val="00736F33"/>
    <w:rsid w:val="00744163"/>
    <w:rsid w:val="00747205"/>
    <w:rsid w:val="0077008B"/>
    <w:rsid w:val="007759F3"/>
    <w:rsid w:val="0078196E"/>
    <w:rsid w:val="0078526B"/>
    <w:rsid w:val="007A1E0F"/>
    <w:rsid w:val="007A273E"/>
    <w:rsid w:val="007A798F"/>
    <w:rsid w:val="007B6F90"/>
    <w:rsid w:val="007B7FE6"/>
    <w:rsid w:val="007C05EA"/>
    <w:rsid w:val="007C519B"/>
    <w:rsid w:val="007D15C8"/>
    <w:rsid w:val="007D1AC4"/>
    <w:rsid w:val="007F6E45"/>
    <w:rsid w:val="00801227"/>
    <w:rsid w:val="008015F6"/>
    <w:rsid w:val="0080478F"/>
    <w:rsid w:val="00807F1D"/>
    <w:rsid w:val="00831119"/>
    <w:rsid w:val="008356DB"/>
    <w:rsid w:val="00842624"/>
    <w:rsid w:val="00860D86"/>
    <w:rsid w:val="0086547F"/>
    <w:rsid w:val="008757DF"/>
    <w:rsid w:val="008768BC"/>
    <w:rsid w:val="00891237"/>
    <w:rsid w:val="0089182F"/>
    <w:rsid w:val="00892D13"/>
    <w:rsid w:val="008A154E"/>
    <w:rsid w:val="008C0EF1"/>
    <w:rsid w:val="008C25E1"/>
    <w:rsid w:val="008C3701"/>
    <w:rsid w:val="008C5D8C"/>
    <w:rsid w:val="008C74E8"/>
    <w:rsid w:val="008D2B30"/>
    <w:rsid w:val="008D36D6"/>
    <w:rsid w:val="008D4926"/>
    <w:rsid w:val="008D78F3"/>
    <w:rsid w:val="008F0EDA"/>
    <w:rsid w:val="008F2105"/>
    <w:rsid w:val="008F25B5"/>
    <w:rsid w:val="008F6FAC"/>
    <w:rsid w:val="008F7ADF"/>
    <w:rsid w:val="009032A0"/>
    <w:rsid w:val="00916337"/>
    <w:rsid w:val="00917FD4"/>
    <w:rsid w:val="00922CFB"/>
    <w:rsid w:val="00924835"/>
    <w:rsid w:val="0092488C"/>
    <w:rsid w:val="00925B31"/>
    <w:rsid w:val="00936991"/>
    <w:rsid w:val="00943C62"/>
    <w:rsid w:val="00944115"/>
    <w:rsid w:val="00951728"/>
    <w:rsid w:val="00953D4D"/>
    <w:rsid w:val="00955ACA"/>
    <w:rsid w:val="00961FC5"/>
    <w:rsid w:val="00962466"/>
    <w:rsid w:val="0097029F"/>
    <w:rsid w:val="00980198"/>
    <w:rsid w:val="009824A0"/>
    <w:rsid w:val="009835F3"/>
    <w:rsid w:val="00996D05"/>
    <w:rsid w:val="00997B00"/>
    <w:rsid w:val="009B26C8"/>
    <w:rsid w:val="009C4D1C"/>
    <w:rsid w:val="009D40D2"/>
    <w:rsid w:val="009E1C12"/>
    <w:rsid w:val="009E2AB8"/>
    <w:rsid w:val="009E5001"/>
    <w:rsid w:val="009F05DF"/>
    <w:rsid w:val="009F4B30"/>
    <w:rsid w:val="00A17D1D"/>
    <w:rsid w:val="00A20A59"/>
    <w:rsid w:val="00A2254F"/>
    <w:rsid w:val="00A22CC5"/>
    <w:rsid w:val="00A41AE0"/>
    <w:rsid w:val="00A5210C"/>
    <w:rsid w:val="00A55009"/>
    <w:rsid w:val="00A60771"/>
    <w:rsid w:val="00A60974"/>
    <w:rsid w:val="00A623C8"/>
    <w:rsid w:val="00A748AA"/>
    <w:rsid w:val="00A76001"/>
    <w:rsid w:val="00A802E5"/>
    <w:rsid w:val="00A82946"/>
    <w:rsid w:val="00A85625"/>
    <w:rsid w:val="00A85D7A"/>
    <w:rsid w:val="00AC1293"/>
    <w:rsid w:val="00AC3050"/>
    <w:rsid w:val="00AD5A48"/>
    <w:rsid w:val="00AF46E9"/>
    <w:rsid w:val="00B12316"/>
    <w:rsid w:val="00B216A5"/>
    <w:rsid w:val="00B416B8"/>
    <w:rsid w:val="00B51EFC"/>
    <w:rsid w:val="00B627F9"/>
    <w:rsid w:val="00B70063"/>
    <w:rsid w:val="00B72C4B"/>
    <w:rsid w:val="00B73296"/>
    <w:rsid w:val="00B767F8"/>
    <w:rsid w:val="00B777F1"/>
    <w:rsid w:val="00B85F11"/>
    <w:rsid w:val="00B87507"/>
    <w:rsid w:val="00B93E96"/>
    <w:rsid w:val="00BA31CD"/>
    <w:rsid w:val="00BA7262"/>
    <w:rsid w:val="00BC1EA3"/>
    <w:rsid w:val="00BC7AB2"/>
    <w:rsid w:val="00BE6088"/>
    <w:rsid w:val="00BF564B"/>
    <w:rsid w:val="00BF59C6"/>
    <w:rsid w:val="00BF7BCF"/>
    <w:rsid w:val="00C03C20"/>
    <w:rsid w:val="00C05321"/>
    <w:rsid w:val="00C12809"/>
    <w:rsid w:val="00C142CB"/>
    <w:rsid w:val="00C228D9"/>
    <w:rsid w:val="00C23288"/>
    <w:rsid w:val="00C33CDA"/>
    <w:rsid w:val="00C4198E"/>
    <w:rsid w:val="00C41B28"/>
    <w:rsid w:val="00C51CBD"/>
    <w:rsid w:val="00C54A4D"/>
    <w:rsid w:val="00C55C99"/>
    <w:rsid w:val="00C705F9"/>
    <w:rsid w:val="00C72D84"/>
    <w:rsid w:val="00C7347F"/>
    <w:rsid w:val="00CA2D37"/>
    <w:rsid w:val="00CA406B"/>
    <w:rsid w:val="00CA7DE0"/>
    <w:rsid w:val="00CB2F4B"/>
    <w:rsid w:val="00CC01F7"/>
    <w:rsid w:val="00CC09DB"/>
    <w:rsid w:val="00CC14D0"/>
    <w:rsid w:val="00CD0D31"/>
    <w:rsid w:val="00CD28BD"/>
    <w:rsid w:val="00CD2BF7"/>
    <w:rsid w:val="00CD7B6E"/>
    <w:rsid w:val="00CE28C2"/>
    <w:rsid w:val="00CE3F44"/>
    <w:rsid w:val="00CE4EAD"/>
    <w:rsid w:val="00CE530D"/>
    <w:rsid w:val="00CF3F46"/>
    <w:rsid w:val="00D01C02"/>
    <w:rsid w:val="00D06B4A"/>
    <w:rsid w:val="00D27C1B"/>
    <w:rsid w:val="00D34483"/>
    <w:rsid w:val="00D356D7"/>
    <w:rsid w:val="00D418DA"/>
    <w:rsid w:val="00D6355C"/>
    <w:rsid w:val="00D63BBE"/>
    <w:rsid w:val="00D67718"/>
    <w:rsid w:val="00D7104E"/>
    <w:rsid w:val="00D7487A"/>
    <w:rsid w:val="00D923B0"/>
    <w:rsid w:val="00D92634"/>
    <w:rsid w:val="00DA337C"/>
    <w:rsid w:val="00DB7831"/>
    <w:rsid w:val="00DC0065"/>
    <w:rsid w:val="00DE2003"/>
    <w:rsid w:val="00DF4811"/>
    <w:rsid w:val="00E00F68"/>
    <w:rsid w:val="00E06F86"/>
    <w:rsid w:val="00E3787D"/>
    <w:rsid w:val="00E40E2F"/>
    <w:rsid w:val="00E41C16"/>
    <w:rsid w:val="00E42EB1"/>
    <w:rsid w:val="00E436E8"/>
    <w:rsid w:val="00E43C22"/>
    <w:rsid w:val="00E448F4"/>
    <w:rsid w:val="00E44F27"/>
    <w:rsid w:val="00E54D16"/>
    <w:rsid w:val="00E54F11"/>
    <w:rsid w:val="00E562A4"/>
    <w:rsid w:val="00E6362B"/>
    <w:rsid w:val="00E6676D"/>
    <w:rsid w:val="00E75477"/>
    <w:rsid w:val="00E77E9E"/>
    <w:rsid w:val="00E82530"/>
    <w:rsid w:val="00E86E03"/>
    <w:rsid w:val="00E955A8"/>
    <w:rsid w:val="00EA779E"/>
    <w:rsid w:val="00EB7373"/>
    <w:rsid w:val="00ED1E56"/>
    <w:rsid w:val="00EE22D4"/>
    <w:rsid w:val="00EE3FD5"/>
    <w:rsid w:val="00EF1C68"/>
    <w:rsid w:val="00EF261E"/>
    <w:rsid w:val="00F0045E"/>
    <w:rsid w:val="00F01612"/>
    <w:rsid w:val="00F02783"/>
    <w:rsid w:val="00F06E47"/>
    <w:rsid w:val="00F260CB"/>
    <w:rsid w:val="00F27762"/>
    <w:rsid w:val="00F37E55"/>
    <w:rsid w:val="00F7393A"/>
    <w:rsid w:val="00F83850"/>
    <w:rsid w:val="00F87FD6"/>
    <w:rsid w:val="00F91D59"/>
    <w:rsid w:val="00F9264C"/>
    <w:rsid w:val="00FA1B57"/>
    <w:rsid w:val="00FA380E"/>
    <w:rsid w:val="00FA3BC5"/>
    <w:rsid w:val="00FA57D8"/>
    <w:rsid w:val="00FB1CFD"/>
    <w:rsid w:val="00FB4AFC"/>
    <w:rsid w:val="00FB6651"/>
    <w:rsid w:val="00FB7CC0"/>
    <w:rsid w:val="00FC3073"/>
    <w:rsid w:val="00FC5188"/>
    <w:rsid w:val="00FC7351"/>
    <w:rsid w:val="00FD75C9"/>
    <w:rsid w:val="00FF46AA"/>
    <w:rsid w:val="00FF7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0504A"/>
  <w15:chartTrackingRefBased/>
  <w15:docId w15:val="{2A5674AA-F2BC-421E-A9E0-BF26E4D20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7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27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27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27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27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27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27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27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27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27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27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27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27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27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27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27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27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2727"/>
    <w:rPr>
      <w:rFonts w:eastAsiaTheme="majorEastAsia" w:cstheme="majorBidi"/>
      <w:color w:val="272727" w:themeColor="text1" w:themeTint="D8"/>
    </w:rPr>
  </w:style>
  <w:style w:type="paragraph" w:styleId="Title">
    <w:name w:val="Title"/>
    <w:basedOn w:val="Normal"/>
    <w:next w:val="Normal"/>
    <w:link w:val="TitleChar"/>
    <w:uiPriority w:val="10"/>
    <w:qFormat/>
    <w:rsid w:val="002E27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27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27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27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2727"/>
    <w:pPr>
      <w:spacing w:before="160"/>
      <w:jc w:val="center"/>
    </w:pPr>
    <w:rPr>
      <w:i/>
      <w:iCs/>
      <w:color w:val="404040" w:themeColor="text1" w:themeTint="BF"/>
    </w:rPr>
  </w:style>
  <w:style w:type="character" w:customStyle="1" w:styleId="QuoteChar">
    <w:name w:val="Quote Char"/>
    <w:basedOn w:val="DefaultParagraphFont"/>
    <w:link w:val="Quote"/>
    <w:uiPriority w:val="29"/>
    <w:rsid w:val="002E2727"/>
    <w:rPr>
      <w:i/>
      <w:iCs/>
      <w:color w:val="404040" w:themeColor="text1" w:themeTint="BF"/>
    </w:rPr>
  </w:style>
  <w:style w:type="paragraph" w:styleId="ListParagraph">
    <w:name w:val="List Paragraph"/>
    <w:basedOn w:val="Normal"/>
    <w:uiPriority w:val="34"/>
    <w:qFormat/>
    <w:rsid w:val="002E2727"/>
    <w:pPr>
      <w:ind w:left="720"/>
      <w:contextualSpacing/>
    </w:pPr>
  </w:style>
  <w:style w:type="character" w:styleId="IntenseEmphasis">
    <w:name w:val="Intense Emphasis"/>
    <w:basedOn w:val="DefaultParagraphFont"/>
    <w:uiPriority w:val="21"/>
    <w:qFormat/>
    <w:rsid w:val="002E2727"/>
    <w:rPr>
      <w:i/>
      <w:iCs/>
      <w:color w:val="0F4761" w:themeColor="accent1" w:themeShade="BF"/>
    </w:rPr>
  </w:style>
  <w:style w:type="paragraph" w:styleId="IntenseQuote">
    <w:name w:val="Intense Quote"/>
    <w:basedOn w:val="Normal"/>
    <w:next w:val="Normal"/>
    <w:link w:val="IntenseQuoteChar"/>
    <w:uiPriority w:val="30"/>
    <w:qFormat/>
    <w:rsid w:val="002E27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2727"/>
    <w:rPr>
      <w:i/>
      <w:iCs/>
      <w:color w:val="0F4761" w:themeColor="accent1" w:themeShade="BF"/>
    </w:rPr>
  </w:style>
  <w:style w:type="character" w:styleId="IntenseReference">
    <w:name w:val="Intense Reference"/>
    <w:basedOn w:val="DefaultParagraphFont"/>
    <w:uiPriority w:val="32"/>
    <w:qFormat/>
    <w:rsid w:val="002E272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0627676">
      <w:bodyDiv w:val="1"/>
      <w:marLeft w:val="0"/>
      <w:marRight w:val="0"/>
      <w:marTop w:val="0"/>
      <w:marBottom w:val="0"/>
      <w:divBdr>
        <w:top w:val="none" w:sz="0" w:space="0" w:color="auto"/>
        <w:left w:val="none" w:sz="0" w:space="0" w:color="auto"/>
        <w:bottom w:val="none" w:sz="0" w:space="0" w:color="auto"/>
        <w:right w:val="none" w:sz="0" w:space="0" w:color="auto"/>
      </w:divBdr>
    </w:div>
    <w:div w:id="1350986349">
      <w:bodyDiv w:val="1"/>
      <w:marLeft w:val="0"/>
      <w:marRight w:val="0"/>
      <w:marTop w:val="0"/>
      <w:marBottom w:val="0"/>
      <w:divBdr>
        <w:top w:val="none" w:sz="0" w:space="0" w:color="auto"/>
        <w:left w:val="none" w:sz="0" w:space="0" w:color="auto"/>
        <w:bottom w:val="none" w:sz="0" w:space="0" w:color="auto"/>
        <w:right w:val="none" w:sz="0" w:space="0" w:color="auto"/>
      </w:divBdr>
    </w:div>
    <w:div w:id="1355184194">
      <w:bodyDiv w:val="1"/>
      <w:marLeft w:val="0"/>
      <w:marRight w:val="0"/>
      <w:marTop w:val="0"/>
      <w:marBottom w:val="0"/>
      <w:divBdr>
        <w:top w:val="none" w:sz="0" w:space="0" w:color="auto"/>
        <w:left w:val="none" w:sz="0" w:space="0" w:color="auto"/>
        <w:bottom w:val="none" w:sz="0" w:space="0" w:color="auto"/>
        <w:right w:val="none" w:sz="0" w:space="0" w:color="auto"/>
      </w:divBdr>
    </w:div>
    <w:div w:id="1658071252">
      <w:bodyDiv w:val="1"/>
      <w:marLeft w:val="0"/>
      <w:marRight w:val="0"/>
      <w:marTop w:val="0"/>
      <w:marBottom w:val="0"/>
      <w:divBdr>
        <w:top w:val="none" w:sz="0" w:space="0" w:color="auto"/>
        <w:left w:val="none" w:sz="0" w:space="0" w:color="auto"/>
        <w:bottom w:val="none" w:sz="0" w:space="0" w:color="auto"/>
        <w:right w:val="none" w:sz="0" w:space="0" w:color="auto"/>
      </w:divBdr>
    </w:div>
    <w:div w:id="1831216776">
      <w:bodyDiv w:val="1"/>
      <w:marLeft w:val="0"/>
      <w:marRight w:val="0"/>
      <w:marTop w:val="0"/>
      <w:marBottom w:val="0"/>
      <w:divBdr>
        <w:top w:val="none" w:sz="0" w:space="0" w:color="auto"/>
        <w:left w:val="none" w:sz="0" w:space="0" w:color="auto"/>
        <w:bottom w:val="none" w:sz="0" w:space="0" w:color="auto"/>
        <w:right w:val="none" w:sz="0" w:space="0" w:color="auto"/>
      </w:divBdr>
    </w:div>
    <w:div w:id="1948660085">
      <w:bodyDiv w:val="1"/>
      <w:marLeft w:val="0"/>
      <w:marRight w:val="0"/>
      <w:marTop w:val="0"/>
      <w:marBottom w:val="0"/>
      <w:divBdr>
        <w:top w:val="none" w:sz="0" w:space="0" w:color="auto"/>
        <w:left w:val="none" w:sz="0" w:space="0" w:color="auto"/>
        <w:bottom w:val="none" w:sz="0" w:space="0" w:color="auto"/>
        <w:right w:val="none" w:sz="0" w:space="0" w:color="auto"/>
      </w:divBdr>
    </w:div>
    <w:div w:id="2000424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63CF5-BDA8-43B4-A12D-6010CE2F4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1221</Words>
  <Characters>6964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Forshaw</dc:creator>
  <cp:keywords/>
  <dc:description/>
  <cp:lastModifiedBy>Claire Forshaw</cp:lastModifiedBy>
  <cp:revision>3</cp:revision>
  <cp:lastPrinted>2024-12-04T11:40:00Z</cp:lastPrinted>
  <dcterms:created xsi:type="dcterms:W3CDTF">2024-12-04T11:40:00Z</dcterms:created>
  <dcterms:modified xsi:type="dcterms:W3CDTF">2024-12-04T11:41:00Z</dcterms:modified>
</cp:coreProperties>
</file>