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09CEFF0D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  <w:r w:rsidR="00FC719F" w:rsidRPr="00FC719F">
        <w:t xml:space="preserve"> </w:t>
      </w:r>
      <w:r w:rsidR="00FC719F">
        <w:rPr>
          <w:rFonts w:ascii="Calibri" w:hAnsi="Calibri"/>
        </w:rPr>
        <w:t>R</w:t>
      </w:r>
      <w:r w:rsidR="00E36E6E">
        <w:rPr>
          <w:rFonts w:ascii="Calibri" w:hAnsi="Calibri"/>
        </w:rPr>
        <w:t>eal Life Risk A</w:t>
      </w:r>
      <w:r w:rsidR="00FC719F" w:rsidRPr="00FC719F">
        <w:rPr>
          <w:rFonts w:ascii="Calibri" w:hAnsi="Calibri"/>
        </w:rPr>
        <w:t xml:space="preserve">ssessment.   </w:t>
      </w:r>
    </w:p>
    <w:tbl>
      <w:tblPr>
        <w:tblpPr w:leftFromText="180" w:rightFromText="180" w:vertAnchor="text" w:horzAnchor="page" w:tblpX="1274" w:tblpY="42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4"/>
        <w:gridCol w:w="5841"/>
      </w:tblGrid>
      <w:tr w:rsidR="00B91B21" w:rsidRPr="009A70EC" w14:paraId="338E7EDE" w14:textId="77777777" w:rsidTr="00B91B21">
        <w:tc>
          <w:tcPr>
            <w:tcW w:w="2654" w:type="dxa"/>
            <w:shd w:val="clear" w:color="auto" w:fill="auto"/>
          </w:tcPr>
          <w:p w14:paraId="1A1A87B5" w14:textId="77777777" w:rsidR="00B91B21" w:rsidRPr="0011458E" w:rsidRDefault="00B91B21" w:rsidP="00B91B21">
            <w:pPr>
              <w:rPr>
                <w:rFonts w:cs="Arial" w:hint="cs"/>
                <w:rtl/>
                <w:lang w:bidi="fa-IR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41" w:type="dxa"/>
            <w:shd w:val="clear" w:color="auto" w:fill="auto"/>
          </w:tcPr>
          <w:p w14:paraId="06D4FA2F" w14:textId="564DBB3A" w:rsidR="00B91B21" w:rsidRPr="0011458E" w:rsidRDefault="00B91B21" w:rsidP="00E36E6E">
            <w:pPr>
              <w:bidi/>
              <w:jc w:val="right"/>
              <w:rPr>
                <w:rFonts w:cs="Arial" w:hint="cs"/>
                <w:rtl/>
                <w:lang w:bidi="fa-IR"/>
              </w:rPr>
            </w:pPr>
            <w:r>
              <w:rPr>
                <w:rFonts w:cs="Arial"/>
              </w:rPr>
              <w:t xml:space="preserve"> </w:t>
            </w:r>
            <w:r w:rsidRPr="00B91B21">
              <w:rPr>
                <w:rFonts w:cs="Arial"/>
              </w:rPr>
              <w:t>In this event were asked th</w:t>
            </w:r>
            <w:r w:rsidR="00E36E6E">
              <w:rPr>
                <w:rFonts w:cs="Arial"/>
              </w:rPr>
              <w:t xml:space="preserve">e students to </w:t>
            </w:r>
            <w:r w:rsidR="00281AD6">
              <w:rPr>
                <w:rFonts w:cs="Arial"/>
              </w:rPr>
              <w:t xml:space="preserve">walk around and </w:t>
            </w:r>
            <w:r w:rsidR="00E36E6E">
              <w:rPr>
                <w:rFonts w:cs="Arial"/>
              </w:rPr>
              <w:t xml:space="preserve">create, implement </w:t>
            </w:r>
            <w:r w:rsidRPr="00B91B21">
              <w:rPr>
                <w:rFonts w:cs="Arial"/>
              </w:rPr>
              <w:t>and review a risk assessment plan investigate in a social place</w:t>
            </w:r>
            <w:r w:rsidR="00281AD6">
              <w:rPr>
                <w:rFonts w:cs="Arial"/>
              </w:rPr>
              <w:t xml:space="preserve"> </w:t>
            </w:r>
            <w:r w:rsidR="00E36E6E">
              <w:rPr>
                <w:rFonts w:cs="Arial"/>
              </w:rPr>
              <w:t>.</w:t>
            </w:r>
            <w:r w:rsidR="00281AD6">
              <w:rPr>
                <w:rFonts w:cs="Arial"/>
              </w:rPr>
              <w:t>(canteen)</w:t>
            </w:r>
          </w:p>
        </w:tc>
      </w:tr>
      <w:tr w:rsidR="00B91B21" w:rsidRPr="009A70EC" w14:paraId="6EC14693" w14:textId="77777777" w:rsidTr="00B91B21">
        <w:tc>
          <w:tcPr>
            <w:tcW w:w="2654" w:type="dxa"/>
            <w:shd w:val="clear" w:color="auto" w:fill="auto"/>
          </w:tcPr>
          <w:p w14:paraId="7CA5E169" w14:textId="77777777" w:rsidR="00B91B21" w:rsidRPr="0011458E" w:rsidRDefault="00B91B21" w:rsidP="00B91B21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41" w:type="dxa"/>
            <w:shd w:val="clear" w:color="auto" w:fill="auto"/>
          </w:tcPr>
          <w:p w14:paraId="02C58663" w14:textId="77777777" w:rsidR="00B91B21" w:rsidRPr="0011458E" w:rsidRDefault="00B91B21" w:rsidP="00B91B21">
            <w:pPr>
              <w:rPr>
                <w:rFonts w:cs="Arial"/>
              </w:rPr>
            </w:pPr>
            <w:r w:rsidRPr="00FC719F">
              <w:rPr>
                <w:rFonts w:cs="Arial"/>
              </w:rPr>
              <w:t>Faculty of Business</w:t>
            </w:r>
            <w:r>
              <w:rPr>
                <w:rFonts w:cs="Arial"/>
              </w:rPr>
              <w:t xml:space="preserve"> and Management</w:t>
            </w:r>
          </w:p>
        </w:tc>
      </w:tr>
      <w:tr w:rsidR="00B91B21" w:rsidRPr="009A70EC" w14:paraId="6FA25FCF" w14:textId="77777777" w:rsidTr="00B91B21">
        <w:tc>
          <w:tcPr>
            <w:tcW w:w="2654" w:type="dxa"/>
            <w:shd w:val="clear" w:color="auto" w:fill="auto"/>
          </w:tcPr>
          <w:p w14:paraId="07BD619B" w14:textId="77777777" w:rsidR="00B91B21" w:rsidRPr="0011458E" w:rsidRDefault="00B91B21" w:rsidP="00B91B21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41" w:type="dxa"/>
            <w:shd w:val="clear" w:color="auto" w:fill="auto"/>
          </w:tcPr>
          <w:p w14:paraId="07562698" w14:textId="77777777" w:rsidR="00B91B21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Swansea Business school</w:t>
            </w:r>
          </w:p>
          <w:p w14:paraId="0F1339F0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Powell St, Swansea, SA1 1NE</w:t>
            </w:r>
          </w:p>
        </w:tc>
      </w:tr>
      <w:tr w:rsidR="00B91B21" w:rsidRPr="009A70EC" w14:paraId="36CC8A54" w14:textId="77777777" w:rsidTr="00B91B21">
        <w:tc>
          <w:tcPr>
            <w:tcW w:w="2654" w:type="dxa"/>
            <w:shd w:val="clear" w:color="auto" w:fill="auto"/>
          </w:tcPr>
          <w:p w14:paraId="43428E2C" w14:textId="77777777" w:rsidR="00B91B21" w:rsidRPr="0011458E" w:rsidRDefault="00B91B21" w:rsidP="00B91B21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41" w:type="dxa"/>
            <w:shd w:val="clear" w:color="auto" w:fill="auto"/>
          </w:tcPr>
          <w:p w14:paraId="6B54FF21" w14:textId="77777777" w:rsidR="00B91B21" w:rsidRPr="0011458E" w:rsidRDefault="00B91B21" w:rsidP="00B91B21">
            <w:pPr>
              <w:rPr>
                <w:rFonts w:cs="Arial"/>
              </w:rPr>
            </w:pPr>
            <w:r w:rsidRPr="00FC719F">
              <w:rPr>
                <w:rFonts w:cs="Arial"/>
              </w:rPr>
              <w:t xml:space="preserve">Marie </w:t>
            </w:r>
            <w:proofErr w:type="spellStart"/>
            <w:r w:rsidRPr="00FC719F">
              <w:rPr>
                <w:rFonts w:cs="Arial"/>
              </w:rPr>
              <w:t>Pitson</w:t>
            </w:r>
            <w:proofErr w:type="spellEnd"/>
          </w:p>
        </w:tc>
      </w:tr>
      <w:tr w:rsidR="00B91B21" w:rsidRPr="009A70EC" w14:paraId="7E70D3EF" w14:textId="77777777" w:rsidTr="00B91B21">
        <w:tc>
          <w:tcPr>
            <w:tcW w:w="2654" w:type="dxa"/>
            <w:shd w:val="clear" w:color="auto" w:fill="auto"/>
          </w:tcPr>
          <w:p w14:paraId="5FE37D60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41" w:type="dxa"/>
            <w:shd w:val="clear" w:color="auto" w:fill="auto"/>
          </w:tcPr>
          <w:p w14:paraId="354DA2F1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n/a</w:t>
            </w:r>
          </w:p>
        </w:tc>
      </w:tr>
      <w:tr w:rsidR="00B91B21" w:rsidRPr="009A70EC" w14:paraId="27861973" w14:textId="77777777" w:rsidTr="00B91B21">
        <w:tc>
          <w:tcPr>
            <w:tcW w:w="2654" w:type="dxa"/>
            <w:shd w:val="clear" w:color="auto" w:fill="auto"/>
          </w:tcPr>
          <w:p w14:paraId="497F769A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Student Treasurer</w:t>
            </w:r>
          </w:p>
        </w:tc>
        <w:tc>
          <w:tcPr>
            <w:tcW w:w="5841" w:type="dxa"/>
            <w:shd w:val="clear" w:color="auto" w:fill="auto"/>
          </w:tcPr>
          <w:p w14:paraId="39F5D8AC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n/a</w:t>
            </w:r>
          </w:p>
        </w:tc>
      </w:tr>
      <w:tr w:rsidR="00B91B21" w:rsidRPr="009A70EC" w14:paraId="00AE4044" w14:textId="77777777" w:rsidTr="00B91B21">
        <w:tc>
          <w:tcPr>
            <w:tcW w:w="2654" w:type="dxa"/>
            <w:shd w:val="clear" w:color="auto" w:fill="auto"/>
          </w:tcPr>
          <w:p w14:paraId="5E8B17E2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41" w:type="dxa"/>
            <w:shd w:val="clear" w:color="auto" w:fill="auto"/>
          </w:tcPr>
          <w:p w14:paraId="19202168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40</w:t>
            </w:r>
          </w:p>
        </w:tc>
      </w:tr>
      <w:tr w:rsidR="00B91B21" w:rsidRPr="009A70EC" w14:paraId="79052621" w14:textId="77777777" w:rsidTr="00B91B21">
        <w:tc>
          <w:tcPr>
            <w:tcW w:w="2654" w:type="dxa"/>
            <w:shd w:val="clear" w:color="auto" w:fill="auto"/>
          </w:tcPr>
          <w:p w14:paraId="37E42DFF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41" w:type="dxa"/>
            <w:shd w:val="clear" w:color="auto" w:fill="auto"/>
          </w:tcPr>
          <w:p w14:paraId="47C55971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n/a</w:t>
            </w:r>
          </w:p>
        </w:tc>
      </w:tr>
      <w:tr w:rsidR="00B91B21" w:rsidRPr="009A70EC" w14:paraId="7057675B" w14:textId="77777777" w:rsidTr="00B91B21">
        <w:tc>
          <w:tcPr>
            <w:tcW w:w="2654" w:type="dxa"/>
            <w:shd w:val="clear" w:color="auto" w:fill="auto"/>
          </w:tcPr>
          <w:p w14:paraId="5594B746" w14:textId="77777777" w:rsidR="00B91B21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41" w:type="dxa"/>
            <w:shd w:val="clear" w:color="auto" w:fill="auto"/>
          </w:tcPr>
          <w:p w14:paraId="4547D8DD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</w:tc>
      </w:tr>
      <w:tr w:rsidR="00B91B21" w:rsidRPr="009A70EC" w14:paraId="3FFDA45F" w14:textId="77777777" w:rsidTr="00B91B21">
        <w:tc>
          <w:tcPr>
            <w:tcW w:w="2654" w:type="dxa"/>
            <w:shd w:val="clear" w:color="auto" w:fill="auto"/>
          </w:tcPr>
          <w:p w14:paraId="6424FC6D" w14:textId="77777777" w:rsidR="00B91B21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41" w:type="dxa"/>
            <w:shd w:val="clear" w:color="auto" w:fill="auto"/>
          </w:tcPr>
          <w:p w14:paraId="79F4D0DD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Unknown</w:t>
            </w:r>
          </w:p>
        </w:tc>
      </w:tr>
      <w:tr w:rsidR="00B91B21" w:rsidRPr="009A70EC" w14:paraId="363C00AC" w14:textId="77777777" w:rsidTr="00B91B21">
        <w:tc>
          <w:tcPr>
            <w:tcW w:w="2654" w:type="dxa"/>
            <w:shd w:val="clear" w:color="auto" w:fill="auto"/>
          </w:tcPr>
          <w:p w14:paraId="0097B48C" w14:textId="77777777" w:rsidR="00B91B21" w:rsidRPr="0011458E" w:rsidRDefault="00B91B21" w:rsidP="00B91B21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41" w:type="dxa"/>
            <w:shd w:val="clear" w:color="auto" w:fill="auto"/>
          </w:tcPr>
          <w:p w14:paraId="56F5FEC7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Style w:val="PlaceholderText"/>
              </w:rPr>
              <w:t>23/4/2018</w:t>
            </w:r>
          </w:p>
        </w:tc>
      </w:tr>
      <w:tr w:rsidR="00B91B21" w:rsidRPr="009A70EC" w14:paraId="4C7396DF" w14:textId="77777777" w:rsidTr="00B91B21">
        <w:tc>
          <w:tcPr>
            <w:tcW w:w="2654" w:type="dxa"/>
            <w:shd w:val="clear" w:color="auto" w:fill="auto"/>
          </w:tcPr>
          <w:p w14:paraId="36F28666" w14:textId="77777777" w:rsidR="00B91B21" w:rsidRPr="0011458E" w:rsidRDefault="00B91B21" w:rsidP="00B91B21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41" w:type="dxa"/>
            <w:shd w:val="clear" w:color="auto" w:fill="auto"/>
          </w:tcPr>
          <w:p w14:paraId="111ACE93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Style w:val="PlaceholderText"/>
              </w:rPr>
              <w:t>23/4/2018</w:t>
            </w:r>
          </w:p>
        </w:tc>
      </w:tr>
      <w:tr w:rsidR="00B91B21" w:rsidRPr="009A70EC" w14:paraId="1AEAE838" w14:textId="77777777" w:rsidTr="00B91B21">
        <w:tc>
          <w:tcPr>
            <w:tcW w:w="2654" w:type="dxa"/>
            <w:shd w:val="clear" w:color="auto" w:fill="auto"/>
          </w:tcPr>
          <w:p w14:paraId="096FCF11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41" w:type="dxa"/>
            <w:shd w:val="clear" w:color="auto" w:fill="auto"/>
          </w:tcPr>
          <w:p w14:paraId="216781CA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Students </w:t>
            </w:r>
            <w:r w:rsidRPr="00FC719F">
              <w:rPr>
                <w:rFonts w:cs="Arial"/>
              </w:rPr>
              <w:t>attend</w:t>
            </w:r>
            <w:r>
              <w:rPr>
                <w:rFonts w:cs="Arial"/>
              </w:rPr>
              <w:t>ed a Hospitality event</w:t>
            </w:r>
            <w:r w:rsidRPr="00FC719F">
              <w:rPr>
                <w:rFonts w:cs="Arial"/>
              </w:rPr>
              <w:t xml:space="preserve"> at the Faculty of Business and Management (3rd Floor Cafe) on Monday April 23rd 2018 at 11am</w:t>
            </w:r>
            <w:r>
              <w:rPr>
                <w:rFonts w:cs="Arial"/>
              </w:rPr>
              <w:t xml:space="preserve">. Then listed </w:t>
            </w:r>
            <w:r w:rsidRPr="00FC719F">
              <w:rPr>
                <w:rFonts w:cs="Arial"/>
              </w:rPr>
              <w:t xml:space="preserve">the hazards </w:t>
            </w:r>
            <w:r>
              <w:rPr>
                <w:rFonts w:cs="Arial"/>
              </w:rPr>
              <w:t>at event.</w:t>
            </w:r>
          </w:p>
        </w:tc>
      </w:tr>
      <w:tr w:rsidR="00B91B21" w:rsidRPr="009A70EC" w14:paraId="10340A94" w14:textId="77777777" w:rsidTr="00B91B21">
        <w:tc>
          <w:tcPr>
            <w:tcW w:w="2654" w:type="dxa"/>
            <w:shd w:val="clear" w:color="auto" w:fill="auto"/>
          </w:tcPr>
          <w:p w14:paraId="40DB6AE9" w14:textId="77777777" w:rsidR="00B91B21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Route:</w:t>
            </w:r>
          </w:p>
        </w:tc>
        <w:tc>
          <w:tcPr>
            <w:tcW w:w="5841" w:type="dxa"/>
            <w:shd w:val="clear" w:color="auto" w:fill="auto"/>
          </w:tcPr>
          <w:p w14:paraId="3CA139D2" w14:textId="2EDD07E8" w:rsidR="00B91B21" w:rsidRPr="00E36E6E" w:rsidRDefault="00B91B21" w:rsidP="00B91B21">
            <w:pPr>
              <w:rPr>
                <w:rFonts w:asciiTheme="minorBidi" w:hAnsiTheme="minorBidi"/>
              </w:rPr>
            </w:pPr>
            <w:r>
              <w:rPr>
                <w:rFonts w:cs="Arial"/>
              </w:rPr>
              <w:t xml:space="preserve">Go straight to the </w:t>
            </w:r>
            <w:r w:rsidRPr="00BA242D">
              <w:rPr>
                <w:rFonts w:cs="Arial"/>
              </w:rPr>
              <w:t>Swansea Business school</w:t>
            </w:r>
            <w:r>
              <w:rPr>
                <w:rFonts w:cs="Arial"/>
              </w:rPr>
              <w:t>. Stairs are in front of the reception and follow them up to the third floo</w:t>
            </w:r>
            <w:r w:rsidR="00BD3CA7">
              <w:rPr>
                <w:rFonts w:cs="Arial"/>
              </w:rPr>
              <w:t>r café, or you can use the lifts on left and right hand of the recieption.</w:t>
            </w:r>
            <w:bookmarkStart w:id="0" w:name="_GoBack"/>
            <w:bookmarkEnd w:id="0"/>
          </w:p>
        </w:tc>
      </w:tr>
      <w:tr w:rsidR="00B91B21" w:rsidRPr="009A70EC" w14:paraId="50AC9092" w14:textId="77777777" w:rsidTr="00B91B21">
        <w:tc>
          <w:tcPr>
            <w:tcW w:w="2654" w:type="dxa"/>
            <w:shd w:val="clear" w:color="auto" w:fill="auto"/>
          </w:tcPr>
          <w:p w14:paraId="378688B6" w14:textId="77777777" w:rsidR="00B91B21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Charity chosen:</w:t>
            </w:r>
          </w:p>
        </w:tc>
        <w:tc>
          <w:tcPr>
            <w:tcW w:w="5841" w:type="dxa"/>
            <w:shd w:val="clear" w:color="auto" w:fill="auto"/>
          </w:tcPr>
          <w:p w14:paraId="3F3789C1" w14:textId="77777777" w:rsidR="00B91B21" w:rsidRPr="0011458E" w:rsidRDefault="00B91B21" w:rsidP="00B91B21">
            <w:pPr>
              <w:rPr>
                <w:rFonts w:cs="Arial"/>
              </w:rPr>
            </w:pPr>
            <w:r>
              <w:rPr>
                <w:rFonts w:cs="Arial"/>
              </w:rPr>
              <w:t>n/a</w:t>
            </w:r>
          </w:p>
        </w:tc>
      </w:tr>
    </w:tbl>
    <w:p w14:paraId="2DFB408B" w14:textId="67C01656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  <w:r w:rsidR="00FC719F">
        <w:rPr>
          <w:rFonts w:ascii="Calibri" w:hAnsi="Calibri"/>
        </w:rPr>
        <w:t xml:space="preserve"> 5/5/2018</w:t>
      </w:r>
    </w:p>
    <w:p w14:paraId="4F8418D4" w14:textId="77777777" w:rsidR="004002F3" w:rsidRPr="009374D3" w:rsidRDefault="004002F3" w:rsidP="00BF4C15">
      <w:pPr>
        <w:rPr>
          <w:rFonts w:ascii="Calibri" w:hAnsi="Calibri"/>
        </w:rPr>
      </w:pPr>
    </w:p>
    <w:p w14:paraId="2DFB40AD" w14:textId="77777777" w:rsidR="00BF4C15" w:rsidRDefault="00BF4C15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2DFB40B2" w14:textId="77777777" w:rsidR="00BF4C15" w:rsidRPr="00E920EE" w:rsidRDefault="00BF4C15" w:rsidP="00BF4C15">
      <w:pPr>
        <w:rPr>
          <w:rFonts w:cs="Arial"/>
        </w:rPr>
      </w:pPr>
    </w:p>
    <w:p w14:paraId="661E9287" w14:textId="27ED732D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4E0774">
        <w:rPr>
          <w:rFonts w:ascii="Calibri" w:hAnsi="Calibri"/>
          <w:sz w:val="28"/>
          <w:szCs w:val="28"/>
        </w:rPr>
        <w:t>75</w:t>
      </w:r>
      <w:r w:rsidRPr="00FE350B">
        <w:rPr>
          <w:rFonts w:ascii="Calibri" w:hAnsi="Calibri"/>
          <w:sz w:val="28"/>
          <w:szCs w:val="28"/>
        </w:rPr>
        <w:t>0 words minimum)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95"/>
      </w:tblGrid>
      <w:tr w:rsidR="00FE350B" w:rsidRPr="009A70EC" w14:paraId="274EDDCA" w14:textId="77777777" w:rsidTr="00881CE3">
        <w:tc>
          <w:tcPr>
            <w:tcW w:w="8522" w:type="dxa"/>
            <w:shd w:val="clear" w:color="auto" w:fill="auto"/>
          </w:tcPr>
          <w:p w14:paraId="68D7CA36" w14:textId="37347033" w:rsidR="009A0CB9" w:rsidRPr="005D2052" w:rsidRDefault="00E36E6E" w:rsidP="00E36E6E">
            <w:pPr>
              <w:tabs>
                <w:tab w:val="left" w:pos="5510"/>
              </w:tabs>
              <w:rPr>
                <w:rFonts w:asciiTheme="minorBidi" w:hAnsiTheme="minorBidi"/>
                <w:lang w:bidi="fa-IR"/>
              </w:rPr>
            </w:pPr>
            <w:r w:rsidRPr="005D2052">
              <w:rPr>
                <w:rFonts w:asciiTheme="minorBidi" w:hAnsiTheme="minorBidi"/>
              </w:rPr>
              <w:t>What does the Health and Safety meaning and</w:t>
            </w:r>
            <w:r w:rsidRPr="005D2052">
              <w:rPr>
                <w:rFonts w:asciiTheme="minorBidi" w:hAnsiTheme="minorBidi"/>
                <w:rtl/>
              </w:rPr>
              <w:t xml:space="preserve"> </w:t>
            </w:r>
            <w:r w:rsidRPr="005D2052">
              <w:rPr>
                <w:rFonts w:asciiTheme="minorBidi" w:hAnsiTheme="minorBidi"/>
              </w:rPr>
              <w:t>which rule applies to it?</w:t>
            </w:r>
          </w:p>
          <w:p w14:paraId="21327952" w14:textId="7F0C8077" w:rsidR="00FD65A7" w:rsidRPr="005D2052" w:rsidRDefault="00B37999" w:rsidP="00E61291">
            <w:pPr>
              <w:tabs>
                <w:tab w:val="left" w:pos="5510"/>
              </w:tabs>
              <w:rPr>
                <w:rFonts w:asciiTheme="minorBidi" w:hAnsiTheme="minorBidi"/>
              </w:rPr>
            </w:pPr>
            <w:r w:rsidRPr="00B37999">
              <w:rPr>
                <w:rFonts w:asciiTheme="minorBidi" w:hAnsiTheme="minorBidi"/>
              </w:rPr>
              <w:t>This assi</w:t>
            </w:r>
            <w:r>
              <w:rPr>
                <w:rFonts w:asciiTheme="minorBidi" w:hAnsiTheme="minorBidi"/>
              </w:rPr>
              <w:t xml:space="preserve">gnment is focusing on the Health Safety will explain it. </w:t>
            </w:r>
            <w:r w:rsidR="00971D3A" w:rsidRPr="005D2052">
              <w:rPr>
                <w:rFonts w:asciiTheme="minorBidi" w:hAnsiTheme="minorBidi"/>
              </w:rPr>
              <w:t xml:space="preserve">The Health and Safety Act was approved in 1974 in </w:t>
            </w:r>
            <w:r w:rsidR="002B102B" w:rsidRPr="005D2052">
              <w:rPr>
                <w:rFonts w:asciiTheme="minorBidi" w:hAnsiTheme="minorBidi"/>
              </w:rPr>
              <w:t xml:space="preserve">the United Kingdom. </w:t>
            </w:r>
            <w:r w:rsidR="00FD65A7" w:rsidRPr="005D2052">
              <w:rPr>
                <w:rFonts w:asciiTheme="minorBidi" w:hAnsiTheme="minorBidi"/>
              </w:rPr>
              <w:t>The Health and Safety at Legislation</w:t>
            </w:r>
            <w:r w:rsidR="002B102B" w:rsidRPr="005D2052">
              <w:rPr>
                <w:rFonts w:asciiTheme="minorBidi" w:hAnsiTheme="minorBidi"/>
              </w:rPr>
              <w:t>,</w:t>
            </w:r>
            <w:r w:rsidR="00FD65A7" w:rsidRPr="005D2052">
              <w:rPr>
                <w:rFonts w:asciiTheme="minorBidi" w:hAnsiTheme="minorBidi"/>
              </w:rPr>
              <w:t xml:space="preserve"> the primary piece of le</w:t>
            </w:r>
            <w:r w:rsidR="002B102B" w:rsidRPr="005D2052">
              <w:rPr>
                <w:rFonts w:asciiTheme="minorBidi" w:hAnsiTheme="minorBidi"/>
              </w:rPr>
              <w:t>gislation covering occupational.</w:t>
            </w:r>
            <w:r w:rsidR="00E61291" w:rsidRPr="005D2052">
              <w:rPr>
                <w:rFonts w:asciiTheme="minorBidi" w:hAnsiTheme="minorBidi"/>
              </w:rPr>
              <w:t>(</w:t>
            </w:r>
            <w:r w:rsidR="002B102B" w:rsidRPr="005D2052">
              <w:rPr>
                <w:rFonts w:asciiTheme="minorBidi" w:hAnsiTheme="minorBidi"/>
              </w:rPr>
              <w:t xml:space="preserve"> </w:t>
            </w:r>
            <w:r w:rsidR="00E61291" w:rsidRPr="005D2052">
              <w:rPr>
                <w:rFonts w:asciiTheme="minorBidi" w:hAnsiTheme="minorBidi"/>
              </w:rPr>
              <w:t>HSE.GOV.UK</w:t>
            </w:r>
            <w:r w:rsidR="00D738B1" w:rsidRPr="005D2052">
              <w:rPr>
                <w:rFonts w:asciiTheme="minorBidi" w:hAnsiTheme="minorBidi"/>
              </w:rPr>
              <w:t>)</w:t>
            </w:r>
          </w:p>
          <w:p w14:paraId="56C5FBFE" w14:textId="77777777" w:rsidR="00E61291" w:rsidRPr="005D2052" w:rsidRDefault="00136CB9" w:rsidP="00AB6A10">
            <w:pPr>
              <w:tabs>
                <w:tab w:val="left" w:pos="5510"/>
              </w:tabs>
              <w:rPr>
                <w:rFonts w:asciiTheme="minorBidi" w:hAnsiTheme="minorBidi"/>
                <w:rtl/>
              </w:rPr>
            </w:pPr>
            <w:r w:rsidRPr="005D2052">
              <w:rPr>
                <w:rFonts w:asciiTheme="minorBidi" w:hAnsiTheme="minorBidi"/>
              </w:rPr>
              <w:t>Health and Safety, Act 1974 :</w:t>
            </w:r>
          </w:p>
          <w:p w14:paraId="3BE10EE7" w14:textId="09A3B7C7" w:rsidR="00136CB9" w:rsidRPr="005D2052" w:rsidRDefault="00E61291" w:rsidP="00CB3BAA">
            <w:pPr>
              <w:tabs>
                <w:tab w:val="left" w:pos="5510"/>
              </w:tabs>
              <w:rPr>
                <w:rFonts w:asciiTheme="minorBidi" w:hAnsiTheme="minorBidi"/>
              </w:rPr>
            </w:pPr>
            <w:r w:rsidRPr="005D2052">
              <w:rPr>
                <w:rFonts w:asciiTheme="minorBidi" w:hAnsiTheme="minorBidi"/>
              </w:rPr>
              <w:t>It is a law</w:t>
            </w:r>
            <w:r w:rsidR="00CB3BAA" w:rsidRPr="005D2052">
              <w:rPr>
                <w:rFonts w:asciiTheme="minorBidi" w:hAnsiTheme="minorBidi"/>
              </w:rPr>
              <w:t xml:space="preserve"> and an act</w:t>
            </w:r>
            <w:r w:rsidR="00CB3BAA" w:rsidRPr="005D2052">
              <w:rPr>
                <w:rFonts w:asciiTheme="minorBidi" w:hAnsiTheme="minorBidi"/>
                <w:rtl/>
              </w:rPr>
              <w:t xml:space="preserve"> </w:t>
            </w:r>
            <w:r w:rsidR="00CB3BAA" w:rsidRPr="005D2052">
              <w:rPr>
                <w:rFonts w:asciiTheme="minorBidi" w:hAnsiTheme="minorBidi"/>
              </w:rPr>
              <w:t>to</w:t>
            </w:r>
            <w:r w:rsidRPr="005D2052">
              <w:rPr>
                <w:rFonts w:asciiTheme="minorBidi" w:hAnsiTheme="minorBidi"/>
              </w:rPr>
              <w:t xml:space="preserve"> provide more and more facilities and facilities for employees </w:t>
            </w:r>
            <w:r w:rsidR="00CB3BAA" w:rsidRPr="005D2052">
              <w:rPr>
                <w:rFonts w:asciiTheme="minorBidi" w:hAnsiTheme="minorBidi"/>
              </w:rPr>
              <w:t>or person at work</w:t>
            </w:r>
            <w:r w:rsidRPr="005D2052">
              <w:rPr>
                <w:rFonts w:asciiTheme="minorBidi" w:hAnsiTheme="minorBidi"/>
              </w:rPr>
              <w:t>, and to protect against health and safety or to prevent the purchase of illicit drugs or hazardous substances or in relation to medical consultation services.</w:t>
            </w:r>
            <w:r w:rsidR="00136CB9" w:rsidRPr="005D2052">
              <w:rPr>
                <w:rFonts w:asciiTheme="minorBidi" w:hAnsiTheme="minorBidi"/>
              </w:rPr>
              <w:t xml:space="preserve"> </w:t>
            </w:r>
            <w:r w:rsidR="002C09A9" w:rsidRPr="005D2052">
              <w:rPr>
                <w:rFonts w:asciiTheme="minorBidi" w:hAnsiTheme="minorBidi"/>
              </w:rPr>
              <w:t>[Legislation. Gov.UK_</w:t>
            </w:r>
            <w:r w:rsidR="00136CB9" w:rsidRPr="005D2052">
              <w:rPr>
                <w:rFonts w:asciiTheme="minorBidi" w:hAnsiTheme="minorBidi"/>
              </w:rPr>
              <w:t xml:space="preserve"> 31st July 1974</w:t>
            </w:r>
            <w:r w:rsidR="002C09A9" w:rsidRPr="005D2052">
              <w:rPr>
                <w:rFonts w:asciiTheme="minorBidi" w:hAnsiTheme="minorBidi"/>
              </w:rPr>
              <w:t>]</w:t>
            </w:r>
            <w:r w:rsidR="00E026CF" w:rsidRPr="005D2052">
              <w:rPr>
                <w:rFonts w:asciiTheme="minorBidi" w:hAnsiTheme="minorBidi"/>
              </w:rPr>
              <w:t>.</w:t>
            </w:r>
          </w:p>
          <w:p w14:paraId="781337C5" w14:textId="4805BF48" w:rsidR="00205AB9" w:rsidRPr="005D2052" w:rsidRDefault="00205AB9" w:rsidP="00CB3BAA">
            <w:pPr>
              <w:tabs>
                <w:tab w:val="left" w:pos="5510"/>
              </w:tabs>
              <w:rPr>
                <w:rFonts w:asciiTheme="minorBidi" w:hAnsiTheme="minorBidi"/>
              </w:rPr>
            </w:pPr>
            <w:r w:rsidRPr="005D2052">
              <w:rPr>
                <w:rFonts w:asciiTheme="minorBidi" w:hAnsiTheme="minorBidi"/>
              </w:rPr>
              <w:t xml:space="preserve">The Health and Safety Executive (HSE) </w:t>
            </w:r>
            <w:r w:rsidR="00CB3BAA" w:rsidRPr="005D2052">
              <w:rPr>
                <w:rFonts w:asciiTheme="minorBidi" w:hAnsiTheme="minorBidi"/>
              </w:rPr>
              <w:t>says “you need to identify the risk at an early stage in every time and prevent of more serious risks”.</w:t>
            </w:r>
          </w:p>
          <w:p w14:paraId="49976197" w14:textId="77777777" w:rsidR="00E026CF" w:rsidRPr="005D2052" w:rsidRDefault="00E026CF" w:rsidP="009A0CB9">
            <w:pPr>
              <w:tabs>
                <w:tab w:val="left" w:pos="5510"/>
              </w:tabs>
              <w:rPr>
                <w:rFonts w:asciiTheme="minorBidi" w:hAnsiTheme="minorBidi"/>
              </w:rPr>
            </w:pPr>
          </w:p>
          <w:p w14:paraId="3B1FF45E" w14:textId="7A23771B" w:rsidR="009A0CB9" w:rsidRDefault="00AD0FCB" w:rsidP="00E026CF">
            <w:pPr>
              <w:tabs>
                <w:tab w:val="left" w:pos="5510"/>
              </w:tabs>
              <w:rPr>
                <w:rFonts w:asciiTheme="minorBidi" w:hAnsiTheme="minorBidi"/>
              </w:rPr>
            </w:pPr>
            <w:r w:rsidRPr="005D2052">
              <w:rPr>
                <w:rFonts w:asciiTheme="minorBidi" w:hAnsiTheme="minorBidi"/>
              </w:rPr>
              <w:t xml:space="preserve">Always there is the </w:t>
            </w:r>
            <w:r w:rsidR="00E026CF" w:rsidRPr="005D2052">
              <w:rPr>
                <w:rFonts w:asciiTheme="minorBidi" w:hAnsiTheme="minorBidi"/>
              </w:rPr>
              <w:t xml:space="preserve">eventuality </w:t>
            </w:r>
            <w:r w:rsidRPr="005D2052">
              <w:rPr>
                <w:rFonts w:asciiTheme="minorBidi" w:hAnsiTheme="minorBidi"/>
              </w:rPr>
              <w:t>of an accident, damage</w:t>
            </w:r>
            <w:r w:rsidR="00D837DB" w:rsidRPr="005D2052">
              <w:rPr>
                <w:rFonts w:asciiTheme="minorBidi" w:hAnsiTheme="minorBidi"/>
              </w:rPr>
              <w:t>, harm</w:t>
            </w:r>
            <w:r w:rsidRPr="005D2052">
              <w:rPr>
                <w:rFonts w:asciiTheme="minorBidi" w:hAnsiTheme="minorBidi"/>
              </w:rPr>
              <w:t xml:space="preserve"> and death</w:t>
            </w:r>
            <w:r w:rsidR="00AB6A10" w:rsidRPr="005D2052">
              <w:rPr>
                <w:rFonts w:asciiTheme="minorBidi" w:hAnsiTheme="minorBidi"/>
              </w:rPr>
              <w:t xml:space="preserve"> to someone’s</w:t>
            </w:r>
            <w:r w:rsidRPr="005D2052">
              <w:rPr>
                <w:rFonts w:asciiTheme="minorBidi" w:hAnsiTheme="minorBidi"/>
              </w:rPr>
              <w:t xml:space="preserve"> health</w:t>
            </w:r>
            <w:r w:rsidR="00E026CF" w:rsidRPr="005D2052">
              <w:rPr>
                <w:rFonts w:asciiTheme="minorBidi" w:hAnsiTheme="minorBidi"/>
              </w:rPr>
              <w:t xml:space="preserve"> at work</w:t>
            </w:r>
            <w:r w:rsidRPr="005D2052">
              <w:rPr>
                <w:rFonts w:asciiTheme="minorBidi" w:hAnsiTheme="minorBidi"/>
              </w:rPr>
              <w:t>, so it should have a system in place to manage health and safety plan, organise it, control, monitor and review</w:t>
            </w:r>
            <w:r w:rsidR="003B19D4" w:rsidRPr="005D2052">
              <w:rPr>
                <w:rFonts w:asciiTheme="minorBidi" w:hAnsiTheme="minorBidi"/>
              </w:rPr>
              <w:t>. Hazard can increase</w:t>
            </w:r>
            <w:r w:rsidR="009A0CB9" w:rsidRPr="005D2052">
              <w:rPr>
                <w:rFonts w:asciiTheme="minorBidi" w:hAnsiTheme="minorBidi"/>
              </w:rPr>
              <w:t xml:space="preserve"> harm, like as chemicals, </w:t>
            </w:r>
            <w:r w:rsidR="003B19D4" w:rsidRPr="005D2052">
              <w:rPr>
                <w:rFonts w:asciiTheme="minorBidi" w:hAnsiTheme="minorBidi"/>
              </w:rPr>
              <w:t xml:space="preserve">electricity, working from </w:t>
            </w:r>
            <w:r w:rsidR="009A0CB9" w:rsidRPr="005D2052">
              <w:rPr>
                <w:rFonts w:asciiTheme="minorBidi" w:hAnsiTheme="minorBidi"/>
              </w:rPr>
              <w:t>tools, an open wide door and etc.</w:t>
            </w:r>
          </w:p>
          <w:p w14:paraId="3D9D3E05" w14:textId="2D40865C" w:rsidR="00BD3CA7" w:rsidRPr="005D2052" w:rsidRDefault="00BD3CA7" w:rsidP="00BD3CA7">
            <w:pPr>
              <w:tabs>
                <w:tab w:val="left" w:pos="5510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The first thing of the risk assessment is to search </w:t>
            </w:r>
            <w:r w:rsidRPr="00BD3CA7">
              <w:rPr>
                <w:rFonts w:asciiTheme="minorBidi" w:hAnsiTheme="minorBidi"/>
              </w:rPr>
              <w:t>for haz</w:t>
            </w:r>
            <w:r>
              <w:rPr>
                <w:rFonts w:asciiTheme="minorBidi" w:hAnsiTheme="minorBidi"/>
              </w:rPr>
              <w:t xml:space="preserve">ards and identify how and what kind of control will </w:t>
            </w:r>
            <w:r w:rsidRPr="00BD3CA7">
              <w:rPr>
                <w:rFonts w:asciiTheme="minorBidi" w:hAnsiTheme="minorBidi"/>
              </w:rPr>
              <w:t xml:space="preserve">prevalence </w:t>
            </w:r>
            <w:r>
              <w:rPr>
                <w:rFonts w:asciiTheme="minorBidi" w:hAnsiTheme="minorBidi"/>
              </w:rPr>
              <w:t>on</w:t>
            </w:r>
            <w:r w:rsidRPr="00BD3CA7">
              <w:rPr>
                <w:rFonts w:asciiTheme="minorBidi" w:hAnsiTheme="minorBidi"/>
              </w:rPr>
              <w:t xml:space="preserve"> this </w:t>
            </w:r>
            <w:r>
              <w:rPr>
                <w:rFonts w:asciiTheme="minorBidi" w:hAnsiTheme="minorBidi"/>
              </w:rPr>
              <w:t>work place or area. Then have to recognise who will be in harm and rate the hazard.</w:t>
            </w:r>
          </w:p>
          <w:p w14:paraId="651DC60A" w14:textId="187F1FE6" w:rsidR="009A0CB9" w:rsidRPr="005D2052" w:rsidRDefault="009A0CB9" w:rsidP="009A0CB9">
            <w:pPr>
              <w:tabs>
                <w:tab w:val="left" w:pos="5510"/>
              </w:tabs>
              <w:rPr>
                <w:rFonts w:asciiTheme="minorBidi" w:hAnsiTheme="minorBidi"/>
              </w:rPr>
            </w:pPr>
            <w:r w:rsidRPr="005D2052">
              <w:rPr>
                <w:rFonts w:asciiTheme="minorBidi" w:hAnsiTheme="minorBidi"/>
              </w:rPr>
              <w:t>Also the risk is the chance, high or low, that somebody could be harmed by these and other hazards.</w:t>
            </w:r>
            <w:r w:rsidR="00E026CF" w:rsidRPr="005D2052">
              <w:rPr>
                <w:rFonts w:asciiTheme="minorBidi" w:hAnsiTheme="minorBidi"/>
              </w:rPr>
              <w:t xml:space="preserve"> There is a danger every moment and everywhere</w:t>
            </w:r>
            <w:r w:rsidR="00E026CF" w:rsidRPr="005D2052">
              <w:rPr>
                <w:rFonts w:asciiTheme="minorBidi" w:hAnsiTheme="minorBidi"/>
                <w:rtl/>
              </w:rPr>
              <w:t>.</w:t>
            </w:r>
          </w:p>
          <w:p w14:paraId="46829554" w14:textId="133C82AA" w:rsidR="00C861B2" w:rsidRPr="005D2052" w:rsidRDefault="000F3AF4" w:rsidP="00E026CF">
            <w:pPr>
              <w:tabs>
                <w:tab w:val="left" w:pos="5510"/>
              </w:tabs>
              <w:rPr>
                <w:rFonts w:asciiTheme="minorBidi" w:hAnsiTheme="minorBidi"/>
              </w:rPr>
            </w:pPr>
            <w:r w:rsidRPr="005D2052">
              <w:rPr>
                <w:rFonts w:asciiTheme="minorBidi" w:hAnsiTheme="minorBidi"/>
              </w:rPr>
              <w:t xml:space="preserve"> </w:t>
            </w:r>
            <w:r w:rsidR="009A0CB9" w:rsidRPr="005D2052">
              <w:rPr>
                <w:rFonts w:asciiTheme="minorBidi" w:hAnsiTheme="minorBidi"/>
              </w:rPr>
              <w:t>T</w:t>
            </w:r>
            <w:r w:rsidRPr="005D2052">
              <w:rPr>
                <w:rFonts w:asciiTheme="minorBidi" w:hAnsiTheme="minorBidi"/>
              </w:rPr>
              <w:t>rained people have to do</w:t>
            </w:r>
            <w:r w:rsidR="009A0CB9" w:rsidRPr="005D2052">
              <w:rPr>
                <w:rFonts w:asciiTheme="minorBidi" w:hAnsiTheme="minorBidi"/>
              </w:rPr>
              <w:t xml:space="preserve"> risk</w:t>
            </w:r>
            <w:r w:rsidR="00E026CF" w:rsidRPr="005D2052">
              <w:rPr>
                <w:rFonts w:asciiTheme="minorBidi" w:hAnsiTheme="minorBidi"/>
              </w:rPr>
              <w:t xml:space="preserve"> assessment when facing a hazard </w:t>
            </w:r>
            <w:r w:rsidRPr="005D2052">
              <w:rPr>
                <w:rFonts w:asciiTheme="minorBidi" w:hAnsiTheme="minorBidi"/>
              </w:rPr>
              <w:t>by law.</w:t>
            </w:r>
            <w:r w:rsidR="00C861B2" w:rsidRPr="005D2052">
              <w:rPr>
                <w:rFonts w:asciiTheme="minorBidi" w:hAnsiTheme="minorBidi"/>
              </w:rPr>
              <w:t xml:space="preserve"> </w:t>
            </w:r>
            <w:r w:rsidR="00AE3162" w:rsidRPr="005D2052">
              <w:rPr>
                <w:rFonts w:asciiTheme="minorBidi" w:hAnsiTheme="minorBidi"/>
              </w:rPr>
              <w:t>Risk assessme</w:t>
            </w:r>
            <w:r w:rsidR="00AB6A10" w:rsidRPr="005D2052">
              <w:rPr>
                <w:rFonts w:asciiTheme="minorBidi" w:hAnsiTheme="minorBidi"/>
              </w:rPr>
              <w:t>nts should always do</w:t>
            </w:r>
            <w:r w:rsidR="00AE3162" w:rsidRPr="005D2052">
              <w:rPr>
                <w:rFonts w:asciiTheme="minorBidi" w:hAnsiTheme="minorBidi"/>
              </w:rPr>
              <w:t xml:space="preserve"> by a person who is experienced by </w:t>
            </w:r>
            <w:r w:rsidR="00AB6A10" w:rsidRPr="005D2052">
              <w:rPr>
                <w:rFonts w:asciiTheme="minorBidi" w:hAnsiTheme="minorBidi"/>
              </w:rPr>
              <w:t>knowledge, a</w:t>
            </w:r>
            <w:r w:rsidR="00AE3162" w:rsidRPr="005D2052">
              <w:rPr>
                <w:rFonts w:asciiTheme="minorBidi" w:hAnsiTheme="minorBidi"/>
              </w:rPr>
              <w:t xml:space="preserve">wareness, training, and experience. Should also be reviewed on a regular basis like </w:t>
            </w:r>
            <w:r w:rsidR="00AE3162" w:rsidRPr="005D2052">
              <w:rPr>
                <w:rFonts w:asciiTheme="minorBidi" w:hAnsiTheme="minorBidi"/>
              </w:rPr>
              <w:lastRenderedPageBreak/>
              <w:t>monthly, annually, etc.</w:t>
            </w:r>
            <w:r w:rsidR="00136CB9" w:rsidRPr="005D2052">
              <w:rPr>
                <w:rFonts w:asciiTheme="minorBidi" w:hAnsiTheme="minorBidi"/>
              </w:rPr>
              <w:t xml:space="preserve"> Also responsible person have to make sure risk assessment stays up to date.</w:t>
            </w:r>
          </w:p>
          <w:p w14:paraId="0C9EF920" w14:textId="0BCC4F5C" w:rsidR="00467AFE" w:rsidRPr="005D2052" w:rsidRDefault="002C25B9" w:rsidP="00E026CF">
            <w:pPr>
              <w:rPr>
                <w:rFonts w:asciiTheme="minorBidi" w:hAnsiTheme="minorBidi"/>
              </w:rPr>
            </w:pPr>
            <w:r w:rsidRPr="005D2052">
              <w:rPr>
                <w:rFonts w:asciiTheme="minorBidi" w:hAnsiTheme="minorBidi"/>
              </w:rPr>
              <w:t>The l</w:t>
            </w:r>
            <w:r w:rsidR="00C861B2" w:rsidRPr="005D2052">
              <w:rPr>
                <w:rFonts w:asciiTheme="minorBidi" w:hAnsiTheme="minorBidi"/>
              </w:rPr>
              <w:t xml:space="preserve">egislation related to the event are compared by </w:t>
            </w:r>
            <w:r w:rsidR="00467AFE" w:rsidRPr="005D2052">
              <w:rPr>
                <w:rFonts w:asciiTheme="minorBidi" w:hAnsiTheme="minorBidi"/>
              </w:rPr>
              <w:t>Resulting from (Dubin, J 2006).</w:t>
            </w:r>
            <w:r w:rsidR="00E026CF" w:rsidRPr="005D2052">
              <w:rPr>
                <w:rFonts w:asciiTheme="minorBidi" w:hAnsiTheme="minorBidi"/>
              </w:rPr>
              <w:t xml:space="preserve"> All risk assessments should be governed by </w:t>
            </w:r>
            <w:r w:rsidR="005D2052" w:rsidRPr="005D2052">
              <w:rPr>
                <w:rFonts w:asciiTheme="minorBidi" w:hAnsiTheme="minorBidi"/>
                <w:rtl/>
              </w:rPr>
              <w:t xml:space="preserve">3 </w:t>
            </w:r>
            <w:r w:rsidR="00E026CF" w:rsidRPr="005D2052">
              <w:rPr>
                <w:rFonts w:asciiTheme="minorBidi" w:hAnsiTheme="minorBidi"/>
              </w:rPr>
              <w:t>law.</w:t>
            </w:r>
            <w:r w:rsidR="00467AFE" w:rsidRPr="005D2052">
              <w:rPr>
                <w:rFonts w:asciiTheme="minorBidi" w:hAnsiTheme="minorBidi"/>
              </w:rPr>
              <w:t xml:space="preserve"> They are:</w:t>
            </w:r>
          </w:p>
          <w:p w14:paraId="2B3EFE07" w14:textId="77777777" w:rsidR="005B05F5" w:rsidRPr="00C861B2" w:rsidRDefault="005B05F5" w:rsidP="00C861B2">
            <w:pPr>
              <w:rPr>
                <w:rFonts w:cs="Arial"/>
                <w:color w:val="FF0000"/>
              </w:rPr>
            </w:pPr>
          </w:p>
          <w:p w14:paraId="49C7E9D6" w14:textId="2425D969" w:rsidR="00467AFE" w:rsidRPr="005D2052" w:rsidRDefault="00C861B2" w:rsidP="005B05F5">
            <w:pPr>
              <w:pStyle w:val="Title"/>
              <w:rPr>
                <w:rFonts w:asciiTheme="minorBidi" w:hAnsiTheme="minorBidi" w:cstheme="minorBidi"/>
                <w:sz w:val="24"/>
                <w:szCs w:val="24"/>
              </w:rPr>
            </w:pPr>
            <w:r w:rsidRPr="005D2052">
              <w:rPr>
                <w:rFonts w:asciiTheme="minorBidi" w:hAnsiTheme="minorBidi" w:cstheme="minorBidi"/>
                <w:sz w:val="24"/>
                <w:szCs w:val="24"/>
              </w:rPr>
              <w:t>_</w:t>
            </w:r>
            <w:r w:rsidR="00E633B2" w:rsidRPr="005D2052">
              <w:rPr>
                <w:rFonts w:asciiTheme="minorBidi" w:hAnsiTheme="minorBidi" w:cstheme="minorBidi"/>
                <w:sz w:val="24"/>
                <w:szCs w:val="24"/>
              </w:rPr>
              <w:t>The Health and</w:t>
            </w:r>
            <w:r w:rsidR="00467AFE" w:rsidRPr="005D2052">
              <w:rPr>
                <w:rFonts w:asciiTheme="minorBidi" w:hAnsiTheme="minorBidi" w:cstheme="minorBidi"/>
                <w:sz w:val="24"/>
                <w:szCs w:val="24"/>
              </w:rPr>
              <w:t xml:space="preserve"> Safety at Work Act 1974</w:t>
            </w:r>
            <w:r w:rsidRPr="005D2052">
              <w:rPr>
                <w:rFonts w:asciiTheme="minorBidi" w:hAnsiTheme="minorBidi" w:cstheme="minorBidi"/>
                <w:sz w:val="24"/>
                <w:szCs w:val="24"/>
              </w:rPr>
              <w:t>.</w:t>
            </w:r>
          </w:p>
          <w:p w14:paraId="15628CD6" w14:textId="776CE671" w:rsidR="00467AFE" w:rsidRPr="005D2052" w:rsidRDefault="00C861B2" w:rsidP="00467AFE">
            <w:pPr>
              <w:rPr>
                <w:rFonts w:asciiTheme="minorBidi" w:hAnsiTheme="minorBidi"/>
              </w:rPr>
            </w:pPr>
            <w:r w:rsidRPr="005D2052">
              <w:rPr>
                <w:rFonts w:asciiTheme="minorBidi" w:hAnsiTheme="minorBidi"/>
              </w:rPr>
              <w:t>_</w:t>
            </w:r>
            <w:r w:rsidR="00E633B2" w:rsidRPr="005D2052">
              <w:rPr>
                <w:rFonts w:asciiTheme="minorBidi" w:hAnsiTheme="minorBidi"/>
              </w:rPr>
              <w:t>The Workplace (Health Safety and</w:t>
            </w:r>
            <w:r w:rsidR="00467AFE" w:rsidRPr="005D2052">
              <w:rPr>
                <w:rFonts w:asciiTheme="minorBidi" w:hAnsiTheme="minorBidi"/>
              </w:rPr>
              <w:t xml:space="preserve"> Welfare Regulations) 1992</w:t>
            </w:r>
            <w:r w:rsidRPr="005D2052">
              <w:rPr>
                <w:rFonts w:asciiTheme="minorBidi" w:hAnsiTheme="minorBidi"/>
              </w:rPr>
              <w:t>.</w:t>
            </w:r>
          </w:p>
          <w:p w14:paraId="7A6064A7" w14:textId="515AA8AE" w:rsidR="002C25B9" w:rsidRPr="005D2052" w:rsidRDefault="00C861B2" w:rsidP="00467AFE">
            <w:pPr>
              <w:rPr>
                <w:rFonts w:asciiTheme="minorBidi" w:hAnsiTheme="minorBidi"/>
              </w:rPr>
            </w:pPr>
            <w:r w:rsidRPr="005D2052">
              <w:rPr>
                <w:rFonts w:asciiTheme="minorBidi" w:hAnsiTheme="minorBidi"/>
              </w:rPr>
              <w:t>_</w:t>
            </w:r>
            <w:r w:rsidR="00524223" w:rsidRPr="005D2052">
              <w:rPr>
                <w:rFonts w:asciiTheme="minorBidi" w:hAnsiTheme="minorBidi"/>
              </w:rPr>
              <w:t>The Management of Health and</w:t>
            </w:r>
            <w:r w:rsidR="00467AFE" w:rsidRPr="005D2052">
              <w:rPr>
                <w:rFonts w:asciiTheme="minorBidi" w:hAnsiTheme="minorBidi"/>
              </w:rPr>
              <w:t xml:space="preserve"> Safety at Work Regulations 1999</w:t>
            </w:r>
            <w:r w:rsidRPr="005D2052">
              <w:rPr>
                <w:rFonts w:asciiTheme="minorBidi" w:hAnsiTheme="minorBidi"/>
              </w:rPr>
              <w:t>.</w:t>
            </w:r>
          </w:p>
          <w:p w14:paraId="533ED220" w14:textId="3FF94EB7" w:rsidR="00351205" w:rsidRPr="005D2052" w:rsidRDefault="00351205" w:rsidP="005D2052">
            <w:pPr>
              <w:rPr>
                <w:rFonts w:asciiTheme="minorBidi" w:hAnsiTheme="minorBidi"/>
                <w:rtl/>
              </w:rPr>
            </w:pPr>
            <w:r w:rsidRPr="005D2052">
              <w:rPr>
                <w:rFonts w:asciiTheme="minorBidi" w:hAnsiTheme="minorBidi"/>
              </w:rPr>
              <w:t xml:space="preserve">What is the </w:t>
            </w:r>
            <w:r w:rsidR="005D2052" w:rsidRPr="005D2052">
              <w:rPr>
                <w:rFonts w:asciiTheme="minorBidi" w:hAnsiTheme="minorBidi"/>
              </w:rPr>
              <w:t xml:space="preserve">target and aim </w:t>
            </w:r>
            <w:r w:rsidRPr="005D2052">
              <w:rPr>
                <w:rFonts w:asciiTheme="minorBidi" w:hAnsiTheme="minorBidi"/>
              </w:rPr>
              <w:t>of the health and safety legislation?</w:t>
            </w:r>
          </w:p>
          <w:p w14:paraId="1B23D19D" w14:textId="41157339" w:rsidR="00AD3B6B" w:rsidRDefault="005D2052" w:rsidP="00AD3B6B">
            <w:pPr>
              <w:rPr>
                <w:rFonts w:asciiTheme="minorBidi" w:hAnsiTheme="minorBidi"/>
              </w:rPr>
            </w:pPr>
            <w:r w:rsidRPr="005D2052">
              <w:rPr>
                <w:rFonts w:asciiTheme="minorBidi" w:hAnsiTheme="minorBidi"/>
              </w:rPr>
              <w:t>The goal of the Health and Safety Act is to protect the health and safety of people at work and those who are in contact with the place or area.</w:t>
            </w:r>
          </w:p>
          <w:p w14:paraId="6EF22A92" w14:textId="2BB3EB86" w:rsidR="00AD3B6B" w:rsidRDefault="00AD3B6B" w:rsidP="00BB1376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Now there is a question: </w:t>
            </w:r>
            <w:r w:rsidR="00BB1376">
              <w:rPr>
                <w:rFonts w:asciiTheme="minorBidi" w:hAnsiTheme="minorBidi"/>
              </w:rPr>
              <w:t>What is the main of health and safety</w:t>
            </w:r>
            <w:r w:rsidR="00BB1376">
              <w:t xml:space="preserve"> </w:t>
            </w:r>
            <w:r w:rsidR="00BB1376" w:rsidRPr="00BB1376">
              <w:rPr>
                <w:rFonts w:asciiTheme="minorBidi" w:hAnsiTheme="minorBidi"/>
              </w:rPr>
              <w:t>legislation</w:t>
            </w:r>
            <w:r w:rsidR="00BB1376">
              <w:rPr>
                <w:rFonts w:asciiTheme="minorBidi" w:hAnsiTheme="minorBidi"/>
              </w:rPr>
              <w:t xml:space="preserve">? </w:t>
            </w:r>
          </w:p>
          <w:p w14:paraId="592F3C5B" w14:textId="54CBB48D" w:rsidR="00524223" w:rsidRDefault="00BB1376" w:rsidP="00BB1376">
            <w:pPr>
              <w:rPr>
                <w:rFonts w:asciiTheme="minorBidi" w:hAnsiTheme="minorBidi"/>
                <w:lang w:bidi="fa-IR"/>
              </w:rPr>
            </w:pPr>
            <w:r>
              <w:rPr>
                <w:rFonts w:asciiTheme="minorBidi" w:hAnsiTheme="minorBidi"/>
              </w:rPr>
              <w:t>According to</w:t>
            </w:r>
            <w:r>
              <w:t xml:space="preserve"> </w:t>
            </w:r>
            <w:r>
              <w:rPr>
                <w:rFonts w:asciiTheme="minorBidi" w:hAnsiTheme="minorBidi"/>
              </w:rPr>
              <w:t>t</w:t>
            </w:r>
            <w:r w:rsidRPr="00BB1376">
              <w:rPr>
                <w:rFonts w:asciiTheme="minorBidi" w:hAnsiTheme="minorBidi"/>
              </w:rPr>
              <w:t>he Management of Health and Safety at Work Regulations 1999</w:t>
            </w:r>
            <w:r>
              <w:rPr>
                <w:rFonts w:asciiTheme="minorBidi" w:hAnsiTheme="minorBidi"/>
              </w:rPr>
              <w:t>, the main aim</w:t>
            </w:r>
            <w:r>
              <w:rPr>
                <w:rFonts w:asciiTheme="minorBidi" w:hAnsiTheme="minorBidi"/>
                <w:lang w:bidi="fa-IR"/>
              </w:rPr>
              <w:t xml:space="preserve">s are </w:t>
            </w:r>
            <w:r w:rsidRPr="00BB1376">
              <w:rPr>
                <w:rFonts w:asciiTheme="minorBidi" w:hAnsiTheme="minorBidi"/>
                <w:lang w:bidi="fa-IR"/>
              </w:rPr>
              <w:t>identification</w:t>
            </w:r>
            <w:r>
              <w:rPr>
                <w:rFonts w:asciiTheme="minorBidi" w:hAnsiTheme="minorBidi"/>
                <w:lang w:bidi="fa-IR"/>
              </w:rPr>
              <w:t xml:space="preserve"> of risk, </w:t>
            </w:r>
            <w:r w:rsidR="001545D6">
              <w:rPr>
                <w:rFonts w:asciiTheme="minorBidi" w:hAnsiTheme="minorBidi"/>
                <w:lang w:bidi="fa-IR"/>
              </w:rPr>
              <w:t>s</w:t>
            </w:r>
            <w:r>
              <w:rPr>
                <w:rFonts w:asciiTheme="minorBidi" w:hAnsiTheme="minorBidi"/>
                <w:lang w:bidi="fa-IR"/>
              </w:rPr>
              <w:t>elect</w:t>
            </w:r>
            <w:r>
              <w:rPr>
                <w:rFonts w:asciiTheme="minorBidi" w:hAnsiTheme="minorBidi" w:hint="cs"/>
                <w:rtl/>
                <w:lang w:bidi="fa-IR"/>
              </w:rPr>
              <w:t xml:space="preserve"> </w:t>
            </w:r>
            <w:r>
              <w:rPr>
                <w:rFonts w:asciiTheme="minorBidi" w:hAnsiTheme="minorBidi"/>
                <w:lang w:bidi="fa-IR"/>
              </w:rPr>
              <w:t>trained people in work place t</w:t>
            </w:r>
            <w:r w:rsidRPr="00BB1376">
              <w:rPr>
                <w:rFonts w:asciiTheme="minorBidi" w:hAnsiTheme="minorBidi"/>
                <w:lang w:bidi="fa-IR"/>
              </w:rPr>
              <w:t>o monitor</w:t>
            </w:r>
            <w:r>
              <w:rPr>
                <w:rFonts w:asciiTheme="minorBidi" w:hAnsiTheme="minorBidi"/>
                <w:lang w:bidi="fa-IR"/>
              </w:rPr>
              <w:t xml:space="preserve"> and providing the workers more information </w:t>
            </w:r>
            <w:r w:rsidR="00C44E25">
              <w:rPr>
                <w:rFonts w:asciiTheme="minorBidi" w:hAnsiTheme="minorBidi"/>
                <w:lang w:bidi="fa-IR"/>
              </w:rPr>
              <w:t xml:space="preserve">about risks, </w:t>
            </w:r>
            <w:r>
              <w:rPr>
                <w:rFonts w:asciiTheme="minorBidi" w:hAnsiTheme="minorBidi"/>
                <w:lang w:bidi="fa-IR"/>
              </w:rPr>
              <w:t>dangerous and safety</w:t>
            </w:r>
            <w:r w:rsidR="001545D6">
              <w:rPr>
                <w:rFonts w:asciiTheme="minorBidi" w:hAnsiTheme="minorBidi"/>
                <w:lang w:bidi="fa-IR"/>
              </w:rPr>
              <w:t xml:space="preserve"> and then had a </w:t>
            </w:r>
            <w:r w:rsidR="001545D6" w:rsidRPr="001545D6">
              <w:rPr>
                <w:rFonts w:asciiTheme="minorBidi" w:hAnsiTheme="minorBidi"/>
                <w:lang w:bidi="fa-IR"/>
              </w:rPr>
              <w:t>health and safety policy.</w:t>
            </w:r>
            <w:r w:rsidR="001545D6">
              <w:rPr>
                <w:rFonts w:asciiTheme="minorBidi" w:hAnsiTheme="minorBidi"/>
                <w:lang w:bidi="fa-IR"/>
              </w:rPr>
              <w:t xml:space="preserve"> </w:t>
            </w:r>
            <w:r>
              <w:rPr>
                <w:rFonts w:asciiTheme="minorBidi" w:hAnsiTheme="minorBidi"/>
                <w:lang w:bidi="fa-IR"/>
              </w:rPr>
              <w:t xml:space="preserve"> </w:t>
            </w:r>
          </w:p>
          <w:p w14:paraId="25DA686E" w14:textId="4467E633" w:rsidR="001545D6" w:rsidRDefault="001545D6" w:rsidP="005405FE">
            <w:pPr>
              <w:rPr>
                <w:rFonts w:asciiTheme="minorBidi" w:hAnsiTheme="minorBidi"/>
                <w:lang w:bidi="fa-IR"/>
              </w:rPr>
            </w:pPr>
            <w:r>
              <w:rPr>
                <w:rFonts w:asciiTheme="minorBidi" w:hAnsiTheme="minorBidi"/>
                <w:lang w:bidi="fa-IR"/>
              </w:rPr>
              <w:t xml:space="preserve">Also by correct reporting the wide range of dangerous and harm in details by date and time and some information about the person who injured, injuries will reduce because </w:t>
            </w:r>
            <w:r w:rsidR="005405FE" w:rsidRPr="005405FE">
              <w:rPr>
                <w:rFonts w:asciiTheme="minorBidi" w:hAnsiTheme="minorBidi"/>
                <w:lang w:bidi="fa-IR"/>
              </w:rPr>
              <w:t xml:space="preserve">person nominated to take charge of health and safety </w:t>
            </w:r>
            <w:r w:rsidR="005405FE">
              <w:rPr>
                <w:rFonts w:asciiTheme="minorBidi" w:hAnsiTheme="minorBidi"/>
                <w:lang w:bidi="fa-IR"/>
              </w:rPr>
              <w:t xml:space="preserve">will </w:t>
            </w:r>
            <w:r>
              <w:rPr>
                <w:rFonts w:asciiTheme="minorBidi" w:hAnsiTheme="minorBidi"/>
                <w:lang w:bidi="fa-IR"/>
              </w:rPr>
              <w:t xml:space="preserve">understand </w:t>
            </w:r>
            <w:r w:rsidRPr="001545D6">
              <w:rPr>
                <w:rFonts w:asciiTheme="minorBidi" w:hAnsiTheme="minorBidi"/>
                <w:lang w:bidi="fa-IR"/>
              </w:rPr>
              <w:t>what happened</w:t>
            </w:r>
            <w:r>
              <w:rPr>
                <w:rFonts w:asciiTheme="minorBidi" w:hAnsiTheme="minorBidi"/>
                <w:lang w:bidi="fa-IR"/>
              </w:rPr>
              <w:t xml:space="preserve"> and what </w:t>
            </w:r>
            <w:r w:rsidR="005405FE">
              <w:rPr>
                <w:rFonts w:asciiTheme="minorBidi" w:hAnsiTheme="minorBidi"/>
                <w:lang w:bidi="fa-IR"/>
              </w:rPr>
              <w:t>the cause of the accident.</w:t>
            </w:r>
          </w:p>
          <w:p w14:paraId="692323D0" w14:textId="2143FE1D" w:rsidR="00852DEA" w:rsidRDefault="00852DEA" w:rsidP="00852DEA">
            <w:pPr>
              <w:rPr>
                <w:rFonts w:asciiTheme="minorBidi" w:hAnsiTheme="minorBidi"/>
                <w:rtl/>
                <w:lang w:bidi="fa-IR"/>
              </w:rPr>
            </w:pPr>
            <w:r>
              <w:rPr>
                <w:rFonts w:asciiTheme="minorBidi" w:hAnsiTheme="minorBidi"/>
                <w:lang w:bidi="fa-IR"/>
              </w:rPr>
              <w:t xml:space="preserve">There is some </w:t>
            </w:r>
            <w:r w:rsidRPr="00852DEA">
              <w:rPr>
                <w:rFonts w:asciiTheme="minorBidi" w:hAnsiTheme="minorBidi"/>
                <w:lang w:bidi="fa-IR"/>
              </w:rPr>
              <w:t xml:space="preserve">injuries </w:t>
            </w:r>
            <w:r>
              <w:rPr>
                <w:rFonts w:asciiTheme="minorBidi" w:hAnsiTheme="minorBidi"/>
                <w:lang w:bidi="fa-IR"/>
              </w:rPr>
              <w:t xml:space="preserve">that must </w:t>
            </w:r>
            <w:r w:rsidRPr="00852DEA">
              <w:rPr>
                <w:rFonts w:asciiTheme="minorBidi" w:hAnsiTheme="minorBidi"/>
                <w:lang w:bidi="fa-IR"/>
              </w:rPr>
              <w:t>be reported:</w:t>
            </w:r>
            <w:r>
              <w:rPr>
                <w:rFonts w:asciiTheme="minorBidi" w:hAnsiTheme="minorBidi"/>
                <w:lang w:bidi="fa-IR"/>
              </w:rPr>
              <w:t xml:space="preserve"> like death, visual accident, </w:t>
            </w:r>
            <w:r w:rsidRPr="00852DEA">
              <w:rPr>
                <w:rFonts w:asciiTheme="minorBidi" w:hAnsiTheme="minorBidi"/>
                <w:lang w:bidi="fa-IR"/>
              </w:rPr>
              <w:t>fractures</w:t>
            </w:r>
            <w:r>
              <w:rPr>
                <w:rFonts w:asciiTheme="minorBidi" w:hAnsiTheme="minorBidi"/>
                <w:lang w:bidi="fa-IR"/>
              </w:rPr>
              <w:t xml:space="preserve"> and injuries with electricity.</w:t>
            </w:r>
          </w:p>
          <w:p w14:paraId="4D8D3A69" w14:textId="64F02F9B" w:rsidR="005405FE" w:rsidRPr="005405FE" w:rsidRDefault="00852DEA" w:rsidP="00B05128">
            <w:pPr>
              <w:rPr>
                <w:rFonts w:asciiTheme="minorBidi" w:hAnsiTheme="minorBidi"/>
                <w:lang w:bidi="fa-IR"/>
              </w:rPr>
            </w:pPr>
            <w:r w:rsidRPr="00852DEA">
              <w:rPr>
                <w:rFonts w:asciiTheme="minorBidi" w:hAnsiTheme="minorBidi"/>
                <w:lang w:bidi="fa-IR"/>
              </w:rPr>
              <w:t>Accord</w:t>
            </w:r>
            <w:r w:rsidR="005405FE">
              <w:rPr>
                <w:rFonts w:asciiTheme="minorBidi" w:hAnsiTheme="minorBidi"/>
                <w:lang w:bidi="fa-IR"/>
              </w:rPr>
              <w:t>ing to the law, there are many responsibilities</w:t>
            </w:r>
            <w:r w:rsidRPr="00852DEA">
              <w:rPr>
                <w:rFonts w:asciiTheme="minorBidi" w:hAnsiTheme="minorBidi"/>
                <w:lang w:bidi="fa-IR"/>
              </w:rPr>
              <w:t xml:space="preserve"> for employees</w:t>
            </w:r>
            <w:r w:rsidR="005405FE">
              <w:rPr>
                <w:rFonts w:asciiTheme="minorBidi" w:hAnsiTheme="minorBidi"/>
                <w:lang w:bidi="fa-IR"/>
              </w:rPr>
              <w:t xml:space="preserve"> as well</w:t>
            </w:r>
            <w:r w:rsidR="00281AD6">
              <w:rPr>
                <w:rFonts w:asciiTheme="minorBidi" w:hAnsiTheme="minorBidi"/>
                <w:lang w:bidi="fa-IR"/>
              </w:rPr>
              <w:t>, because i</w:t>
            </w:r>
            <w:r w:rsidR="00281AD6" w:rsidRPr="00281AD6">
              <w:rPr>
                <w:rFonts w:asciiTheme="minorBidi" w:hAnsiTheme="minorBidi"/>
                <w:lang w:bidi="fa-IR"/>
              </w:rPr>
              <w:t>t's important to know how workplace legislation applies to you</w:t>
            </w:r>
            <w:r w:rsidR="00281AD6">
              <w:rPr>
                <w:rFonts w:asciiTheme="minorBidi" w:hAnsiTheme="minorBidi"/>
                <w:lang w:bidi="fa-IR"/>
              </w:rPr>
              <w:t xml:space="preserve"> </w:t>
            </w:r>
            <w:r w:rsidRPr="00852DEA">
              <w:rPr>
                <w:rFonts w:asciiTheme="minorBidi" w:hAnsiTheme="minorBidi"/>
                <w:lang w:bidi="fa-IR"/>
              </w:rPr>
              <w:t xml:space="preserve">and if </w:t>
            </w:r>
            <w:r w:rsidR="005405FE">
              <w:rPr>
                <w:rFonts w:asciiTheme="minorBidi" w:hAnsiTheme="minorBidi"/>
                <w:lang w:bidi="fa-IR"/>
              </w:rPr>
              <w:t xml:space="preserve">the worker made </w:t>
            </w:r>
            <w:r w:rsidR="005405FE" w:rsidRPr="00852DEA">
              <w:rPr>
                <w:rFonts w:asciiTheme="minorBidi" w:hAnsiTheme="minorBidi"/>
                <w:lang w:bidi="fa-IR"/>
              </w:rPr>
              <w:t>mistake</w:t>
            </w:r>
            <w:r w:rsidRPr="00852DEA">
              <w:rPr>
                <w:rFonts w:asciiTheme="minorBidi" w:hAnsiTheme="minorBidi"/>
                <w:lang w:bidi="fa-IR"/>
              </w:rPr>
              <w:t>, the law can follow it.</w:t>
            </w:r>
            <w:r w:rsidR="00B05128" w:rsidRPr="00B05128">
              <w:rPr>
                <w:rFonts w:asciiTheme="minorBidi" w:hAnsiTheme="minorBidi"/>
                <w:lang w:bidi="fa-IR"/>
              </w:rPr>
              <w:t xml:space="preserve"> </w:t>
            </w:r>
            <w:r w:rsidR="00B05128">
              <w:rPr>
                <w:rFonts w:asciiTheme="minorBidi" w:hAnsiTheme="minorBidi"/>
                <w:lang w:bidi="fa-IR"/>
              </w:rPr>
              <w:t>Also i</w:t>
            </w:r>
            <w:r w:rsidR="00B05128" w:rsidRPr="00B05128">
              <w:rPr>
                <w:rFonts w:asciiTheme="minorBidi" w:hAnsiTheme="minorBidi"/>
                <w:lang w:bidi="fa-IR"/>
              </w:rPr>
              <w:t>t’s</w:t>
            </w:r>
            <w:r w:rsidR="00B05128">
              <w:rPr>
                <w:rFonts w:asciiTheme="minorBidi" w:hAnsiTheme="minorBidi"/>
                <w:lang w:bidi="fa-IR"/>
              </w:rPr>
              <w:t xml:space="preserve"> everyone </w:t>
            </w:r>
            <w:r w:rsidR="00B05128" w:rsidRPr="00B05128">
              <w:rPr>
                <w:rFonts w:asciiTheme="minorBidi" w:hAnsiTheme="minorBidi"/>
                <w:lang w:bidi="fa-IR"/>
              </w:rPr>
              <w:t>responsibility to advertise health and safety in the workplace</w:t>
            </w:r>
            <w:r w:rsidR="005405FE">
              <w:rPr>
                <w:rFonts w:asciiTheme="minorBidi" w:hAnsiTheme="minorBidi"/>
                <w:lang w:bidi="fa-IR"/>
              </w:rPr>
              <w:t xml:space="preserve"> So both e</w:t>
            </w:r>
            <w:r w:rsidR="005405FE" w:rsidRPr="005405FE">
              <w:rPr>
                <w:rFonts w:asciiTheme="minorBidi" w:hAnsiTheme="minorBidi"/>
                <w:lang w:bidi="fa-IR"/>
              </w:rPr>
              <w:t xml:space="preserve">mployers </w:t>
            </w:r>
            <w:r w:rsidR="005405FE">
              <w:rPr>
                <w:rFonts w:asciiTheme="minorBidi" w:hAnsiTheme="minorBidi"/>
                <w:lang w:bidi="fa-IR"/>
              </w:rPr>
              <w:t xml:space="preserve">and employee </w:t>
            </w:r>
            <w:r w:rsidR="00B05128" w:rsidRPr="00B05128">
              <w:rPr>
                <w:rFonts w:asciiTheme="minorBidi" w:hAnsiTheme="minorBidi"/>
                <w:lang w:bidi="fa-IR"/>
              </w:rPr>
              <w:t xml:space="preserve">need to look at legislation </w:t>
            </w:r>
            <w:r w:rsidR="00B05128">
              <w:rPr>
                <w:rFonts w:asciiTheme="minorBidi" w:hAnsiTheme="minorBidi"/>
                <w:lang w:bidi="fa-IR"/>
              </w:rPr>
              <w:t xml:space="preserve">and </w:t>
            </w:r>
            <w:r w:rsidR="005405FE" w:rsidRPr="005405FE">
              <w:rPr>
                <w:rFonts w:asciiTheme="minorBidi" w:hAnsiTheme="minorBidi"/>
                <w:lang w:bidi="fa-IR"/>
              </w:rPr>
              <w:t xml:space="preserve">have a duty </w:t>
            </w:r>
            <w:r w:rsidR="005405FE">
              <w:rPr>
                <w:rFonts w:asciiTheme="minorBidi" w:hAnsiTheme="minorBidi"/>
                <w:lang w:bidi="fa-IR"/>
              </w:rPr>
              <w:t xml:space="preserve">about </w:t>
            </w:r>
            <w:r w:rsidR="005405FE" w:rsidRPr="005405FE">
              <w:rPr>
                <w:rFonts w:asciiTheme="minorBidi" w:hAnsiTheme="minorBidi"/>
                <w:lang w:bidi="fa-IR"/>
              </w:rPr>
              <w:t xml:space="preserve">the Management of Health and Safety at Work Regulations 1999 </w:t>
            </w:r>
            <w:r w:rsidR="005405FE">
              <w:rPr>
                <w:rFonts w:asciiTheme="minorBidi" w:hAnsiTheme="minorBidi"/>
                <w:lang w:bidi="fa-IR"/>
              </w:rPr>
              <w:t>to reduce the risk assessment.</w:t>
            </w:r>
          </w:p>
          <w:p w14:paraId="3E06A297" w14:textId="77777777" w:rsidR="005405FE" w:rsidRPr="005405FE" w:rsidRDefault="005405FE" w:rsidP="005405FE">
            <w:pPr>
              <w:rPr>
                <w:rFonts w:asciiTheme="minorBidi" w:hAnsiTheme="minorBidi"/>
                <w:lang w:bidi="fa-IR"/>
              </w:rPr>
            </w:pPr>
          </w:p>
          <w:p w14:paraId="7F8ED0F3" w14:textId="77777777" w:rsidR="005405FE" w:rsidRPr="00852DEA" w:rsidRDefault="005405FE" w:rsidP="005405FE">
            <w:pPr>
              <w:rPr>
                <w:rFonts w:asciiTheme="minorBidi" w:hAnsiTheme="minorBidi" w:hint="cs"/>
                <w:rtl/>
                <w:lang w:bidi="fa-IR"/>
              </w:rPr>
            </w:pPr>
          </w:p>
          <w:p w14:paraId="0421D728" w14:textId="77777777" w:rsidR="00852DEA" w:rsidRPr="00852DEA" w:rsidRDefault="00852DEA" w:rsidP="00852DEA">
            <w:pPr>
              <w:rPr>
                <w:rFonts w:asciiTheme="minorBidi" w:hAnsiTheme="minorBidi"/>
                <w:lang w:bidi="fa-IR"/>
              </w:rPr>
            </w:pPr>
          </w:p>
          <w:p w14:paraId="5FBD713E" w14:textId="77777777" w:rsidR="001545D6" w:rsidRDefault="001545D6" w:rsidP="001545D6">
            <w:pPr>
              <w:rPr>
                <w:rFonts w:asciiTheme="minorBidi" w:hAnsiTheme="minorBidi"/>
                <w:lang w:bidi="fa-IR"/>
              </w:rPr>
            </w:pPr>
          </w:p>
          <w:p w14:paraId="184788DC" w14:textId="77777777" w:rsidR="001545D6" w:rsidRPr="00E36E6E" w:rsidRDefault="001545D6" w:rsidP="00BB1376">
            <w:pPr>
              <w:rPr>
                <w:rFonts w:asciiTheme="minorBidi" w:hAnsiTheme="minorBidi" w:hint="cs"/>
                <w:rtl/>
                <w:lang w:bidi="fa-IR"/>
              </w:rPr>
            </w:pPr>
          </w:p>
          <w:p w14:paraId="0E19CBC7" w14:textId="77777777" w:rsidR="00FE350B" w:rsidRDefault="00FE350B" w:rsidP="00881CE3">
            <w:pPr>
              <w:rPr>
                <w:rFonts w:cs="Arial"/>
              </w:rPr>
            </w:pPr>
          </w:p>
          <w:p w14:paraId="0EAB5C99" w14:textId="77777777" w:rsidR="00FE350B" w:rsidRDefault="00FE350B" w:rsidP="00881CE3">
            <w:pPr>
              <w:rPr>
                <w:rFonts w:cs="Arial"/>
              </w:rPr>
            </w:pPr>
          </w:p>
          <w:p w14:paraId="5F0C221C" w14:textId="77777777" w:rsidR="00FE350B" w:rsidRDefault="00FE350B" w:rsidP="00881CE3">
            <w:pPr>
              <w:rPr>
                <w:rFonts w:cs="Arial"/>
              </w:rPr>
            </w:pPr>
          </w:p>
          <w:p w14:paraId="6F8585C7" w14:textId="77777777" w:rsidR="00FE350B" w:rsidRDefault="00FE350B" w:rsidP="00881CE3">
            <w:pPr>
              <w:rPr>
                <w:rFonts w:cs="Arial"/>
              </w:rPr>
            </w:pPr>
          </w:p>
          <w:p w14:paraId="706A1BED" w14:textId="77777777" w:rsidR="00FE350B" w:rsidRDefault="00FE350B" w:rsidP="00881CE3">
            <w:pPr>
              <w:rPr>
                <w:rFonts w:cs="Arial"/>
              </w:rPr>
            </w:pPr>
          </w:p>
          <w:p w14:paraId="1BAC3721" w14:textId="0741E254" w:rsidR="00FE350B" w:rsidRDefault="00FE350B" w:rsidP="00881CE3">
            <w:pPr>
              <w:rPr>
                <w:rFonts w:cs="Arial"/>
              </w:rPr>
            </w:pPr>
          </w:p>
          <w:p w14:paraId="38CBBC90" w14:textId="77777777" w:rsidR="00FE350B" w:rsidRDefault="00FE350B" w:rsidP="00881CE3">
            <w:pPr>
              <w:rPr>
                <w:rFonts w:cs="Arial"/>
              </w:rPr>
            </w:pPr>
          </w:p>
          <w:p w14:paraId="7B0DB667" w14:textId="77777777" w:rsidR="00FE350B" w:rsidRDefault="00FE350B" w:rsidP="00881CE3">
            <w:pPr>
              <w:rPr>
                <w:rFonts w:cs="Arial"/>
              </w:rPr>
            </w:pPr>
          </w:p>
          <w:p w14:paraId="581B824E" w14:textId="77777777" w:rsidR="00FE350B" w:rsidRDefault="00FE350B" w:rsidP="00881CE3">
            <w:pPr>
              <w:rPr>
                <w:rFonts w:cs="Arial"/>
              </w:rPr>
            </w:pPr>
          </w:p>
          <w:p w14:paraId="3262D1F7" w14:textId="77777777" w:rsidR="00FE350B" w:rsidRDefault="00FE350B" w:rsidP="00881CE3">
            <w:pPr>
              <w:rPr>
                <w:rFonts w:cs="Arial"/>
              </w:rPr>
            </w:pPr>
          </w:p>
          <w:p w14:paraId="141DAC3A" w14:textId="77777777" w:rsidR="00FE350B" w:rsidRDefault="00FE350B" w:rsidP="00881CE3">
            <w:pPr>
              <w:rPr>
                <w:rFonts w:cs="Arial"/>
              </w:rPr>
            </w:pPr>
          </w:p>
          <w:p w14:paraId="5164E916" w14:textId="77777777" w:rsidR="00FE350B" w:rsidRPr="0011458E" w:rsidRDefault="00FE350B" w:rsidP="00881CE3">
            <w:pPr>
              <w:rPr>
                <w:rFonts w:cs="Arial"/>
              </w:rPr>
            </w:pPr>
          </w:p>
        </w:tc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881CE3">
          <w:headerReference w:type="default" r:id="rId11"/>
          <w:footerReference w:type="default" r:id="rId12"/>
          <w:headerReference w:type="first" r:id="rId13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DFB40BE" w14:textId="77777777" w:rsidTr="00881CE3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881CE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881CE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881CE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881CE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881CE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881CE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881CE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2DFB40BD" w14:textId="77777777" w:rsidR="00BF4C15" w:rsidRPr="009374D3" w:rsidRDefault="00BF4C15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2DFB40C7" w14:textId="77777777" w:rsidTr="00881CE3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881CE3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881CE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DFB40C1" w14:textId="06714120" w:rsidR="00BF4C15" w:rsidRPr="009374D3" w:rsidRDefault="000C4799" w:rsidP="005817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Fire exit</w:t>
            </w:r>
            <w:r w:rsidR="004D64D6">
              <w:rPr>
                <w:rFonts w:ascii="Calibri" w:hAnsi="Calibri"/>
              </w:rPr>
              <w:t>:</w:t>
            </w:r>
            <w:r w:rsidR="00581773">
              <w:t xml:space="preserve"> According to </w:t>
            </w:r>
            <w:r w:rsidR="00581773">
              <w:rPr>
                <w:rFonts w:ascii="Calibri" w:hAnsi="Calibri"/>
              </w:rPr>
              <w:t>n</w:t>
            </w:r>
            <w:r w:rsidR="00581773" w:rsidRPr="00581773">
              <w:rPr>
                <w:rFonts w:ascii="Calibri" w:hAnsi="Calibri"/>
              </w:rPr>
              <w:t>ew fire safety rules affecting all non-domestic premises in England and Wales came into force on 1 October 2006</w:t>
            </w:r>
            <w:r w:rsidR="00581773">
              <w:rPr>
                <w:rFonts w:ascii="Calibri" w:hAnsi="Calibri"/>
              </w:rPr>
              <w:t>, a</w:t>
            </w:r>
            <w:r w:rsidR="004D64D6" w:rsidRPr="004D64D6">
              <w:rPr>
                <w:rFonts w:ascii="Calibri" w:hAnsi="Calibri"/>
              </w:rPr>
              <w:t xml:space="preserve">ll doors on escape routes leading towards a final exit should be quick and easy to </w:t>
            </w:r>
            <w:r w:rsidR="00A766CC">
              <w:rPr>
                <w:rFonts w:ascii="Calibri" w:hAnsi="Calibri"/>
              </w:rPr>
              <w:t>open without the need for a key.</w:t>
            </w:r>
          </w:p>
        </w:tc>
        <w:tc>
          <w:tcPr>
            <w:tcW w:w="2126" w:type="dxa"/>
            <w:shd w:val="clear" w:color="auto" w:fill="auto"/>
          </w:tcPr>
          <w:p w14:paraId="2DFB40C2" w14:textId="66327904" w:rsidR="00BF4C15" w:rsidRPr="009374D3" w:rsidRDefault="000C4799" w:rsidP="00FD65A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Everyone</w:t>
            </w:r>
            <w:r w:rsidR="00A766CC" w:rsidRPr="00A766CC">
              <w:rPr>
                <w:rFonts w:ascii="Calibri" w:hAnsi="Calibri"/>
              </w:rPr>
              <w:t xml:space="preserve"> should know </w:t>
            </w:r>
            <w:r w:rsidR="003B19D4">
              <w:rPr>
                <w:rFonts w:ascii="Calibri" w:hAnsi="Calibri"/>
              </w:rPr>
              <w:t xml:space="preserve">the green exit way out have to use </w:t>
            </w:r>
            <w:r w:rsidR="00730582">
              <w:rPr>
                <w:rFonts w:ascii="Calibri" w:hAnsi="Calibri"/>
              </w:rPr>
              <w:t>fire alarm and f</w:t>
            </w:r>
            <w:r w:rsidR="00A766CC" w:rsidRPr="00A766CC">
              <w:rPr>
                <w:rFonts w:ascii="Calibri" w:hAnsi="Calibri"/>
              </w:rPr>
              <w:t>ire exit signs should be there</w:t>
            </w:r>
            <w:r w:rsidR="00A766CC">
              <w:rPr>
                <w:rFonts w:ascii="Calibri" w:hAnsi="Calibri"/>
              </w:rPr>
              <w:t>.</w:t>
            </w:r>
          </w:p>
        </w:tc>
        <w:tc>
          <w:tcPr>
            <w:tcW w:w="3119" w:type="dxa"/>
            <w:shd w:val="clear" w:color="auto" w:fill="auto"/>
          </w:tcPr>
          <w:p w14:paraId="2DFB40C3" w14:textId="3FF449D3" w:rsidR="00BF4C15" w:rsidRPr="009374D3" w:rsidRDefault="000C4799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There are clear at the moment </w:t>
            </w:r>
            <w:r w:rsidR="00871889">
              <w:rPr>
                <w:rFonts w:ascii="Calibri" w:hAnsi="Calibri"/>
              </w:rPr>
              <w:t>and area that those doors to ensure the exits are clear.</w:t>
            </w:r>
          </w:p>
        </w:tc>
        <w:tc>
          <w:tcPr>
            <w:tcW w:w="2693" w:type="dxa"/>
            <w:shd w:val="clear" w:color="auto" w:fill="auto"/>
          </w:tcPr>
          <w:p w14:paraId="2DFB40C4" w14:textId="7534595A" w:rsidR="00BF4C15" w:rsidRPr="009374D3" w:rsidRDefault="00871889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Someone checked those ar</w:t>
            </w:r>
            <w:r w:rsidR="00E001C2">
              <w:rPr>
                <w:rFonts w:ascii="Calibri" w:hAnsi="Calibri"/>
              </w:rPr>
              <w:t xml:space="preserve">ea before the event, anyone </w:t>
            </w:r>
            <w:r w:rsidR="00E001C2" w:rsidRPr="00E001C2">
              <w:rPr>
                <w:rFonts w:ascii="Calibri" w:hAnsi="Calibri"/>
              </w:rPr>
              <w:t>who has control of premises or anyone who has a degree of control over certain areas or syste</w:t>
            </w:r>
            <w:r w:rsidR="00E001C2">
              <w:rPr>
                <w:rFonts w:ascii="Calibri" w:hAnsi="Calibri"/>
              </w:rPr>
              <w:t>ms may be responsible persons.</w:t>
            </w:r>
          </w:p>
        </w:tc>
        <w:tc>
          <w:tcPr>
            <w:tcW w:w="1134" w:type="dxa"/>
            <w:shd w:val="clear" w:color="auto" w:fill="auto"/>
          </w:tcPr>
          <w:p w14:paraId="2DFB40C5" w14:textId="0216B63E" w:rsidR="00BF4C15" w:rsidRPr="0095077A" w:rsidRDefault="000C4799" w:rsidP="00881CE3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Event organiser</w:t>
            </w:r>
          </w:p>
        </w:tc>
        <w:tc>
          <w:tcPr>
            <w:tcW w:w="1134" w:type="dxa"/>
            <w:shd w:val="clear" w:color="auto" w:fill="auto"/>
          </w:tcPr>
          <w:p w14:paraId="114B3EDA" w14:textId="77777777" w:rsidR="00BF4C15" w:rsidRDefault="002C25B9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23/04</w:t>
            </w:r>
          </w:p>
          <w:p w14:paraId="2DFB40C6" w14:textId="1E725064" w:rsidR="002C25B9" w:rsidRPr="009374D3" w:rsidRDefault="002C25B9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 am</w:t>
            </w:r>
          </w:p>
        </w:tc>
      </w:tr>
      <w:tr w:rsidR="00BF4C15" w:rsidRPr="009374D3" w14:paraId="2DFB40D0" w14:textId="77777777" w:rsidTr="00881CE3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881CE3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881CE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68ECFFFF" w14:textId="1BC5D8CE" w:rsidR="004A5687" w:rsidRDefault="004A5687" w:rsidP="004A56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Food:</w:t>
            </w:r>
            <w:r w:rsidR="00871889">
              <w:rPr>
                <w:rFonts w:ascii="Calibri" w:hAnsi="Calibri"/>
              </w:rPr>
              <w:t xml:space="preserve"> potential risks of allergens</w:t>
            </w:r>
            <w:r>
              <w:rPr>
                <w:rFonts w:ascii="Calibri" w:hAnsi="Calibri"/>
              </w:rPr>
              <w:t>.</w:t>
            </w:r>
            <w:r>
              <w:t xml:space="preserve"> </w:t>
            </w:r>
            <w:r w:rsidRPr="004A5687">
              <w:rPr>
                <w:rFonts w:ascii="Calibri" w:hAnsi="Calibri"/>
              </w:rPr>
              <w:t>The FDA Foo</w:t>
            </w:r>
            <w:r>
              <w:rPr>
                <w:rFonts w:ascii="Calibri" w:hAnsi="Calibri"/>
              </w:rPr>
              <w:t xml:space="preserve">d Safety </w:t>
            </w:r>
            <w:r w:rsidRPr="004A5687">
              <w:rPr>
                <w:rFonts w:ascii="Calibri" w:hAnsi="Calibri"/>
              </w:rPr>
              <w:t>Modernization Act, enacted in</w:t>
            </w:r>
            <w:r>
              <w:rPr>
                <w:rFonts w:ascii="Calibri" w:hAnsi="Calibri"/>
              </w:rPr>
              <w:t xml:space="preserve"> 2011</w:t>
            </w:r>
            <w:r w:rsidRPr="004A5687">
              <w:rPr>
                <w:rFonts w:ascii="Calibri" w:hAnsi="Calibri"/>
              </w:rPr>
              <w:t>, emphasized the need for risk determination, including low versus high public health risk with regard to</w:t>
            </w:r>
            <w:r>
              <w:rPr>
                <w:rFonts w:ascii="Calibri" w:hAnsi="Calibri"/>
              </w:rPr>
              <w:t xml:space="preserve"> </w:t>
            </w:r>
            <w:r w:rsidRPr="004A5687">
              <w:rPr>
                <w:rFonts w:ascii="Calibri" w:hAnsi="Calibri"/>
              </w:rPr>
              <w:t>food products, production activities, and food facilities</w:t>
            </w:r>
            <w:r w:rsidR="0035271C">
              <w:rPr>
                <w:rFonts w:ascii="Calibri" w:hAnsi="Calibri"/>
              </w:rPr>
              <w:t>.</w:t>
            </w:r>
          </w:p>
          <w:p w14:paraId="101B0C90" w14:textId="060B5948" w:rsidR="00BA242D" w:rsidRDefault="00BA242D" w:rsidP="004A56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And there was not enough packaging for the food.</w:t>
            </w:r>
          </w:p>
          <w:p w14:paraId="2DFB40CA" w14:textId="6B81AD94" w:rsidR="00BF4C15" w:rsidRPr="009374D3" w:rsidRDefault="00871889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 </w:t>
            </w:r>
          </w:p>
        </w:tc>
        <w:tc>
          <w:tcPr>
            <w:tcW w:w="2126" w:type="dxa"/>
            <w:shd w:val="clear" w:color="auto" w:fill="auto"/>
          </w:tcPr>
          <w:p w14:paraId="2DFB40CB" w14:textId="0B2C477E" w:rsidR="00BF4C15" w:rsidRPr="009374D3" w:rsidRDefault="00871889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Those person who are allergic to certain in</w:t>
            </w:r>
            <w:r w:rsidR="004D64D6">
              <w:rPr>
                <w:rFonts w:ascii="Calibri" w:hAnsi="Calibri"/>
              </w:rPr>
              <w:t>gredient</w:t>
            </w:r>
            <w:r w:rsidR="005641C0">
              <w:rPr>
                <w:rFonts w:ascii="Calibri" w:hAnsi="Calibri"/>
              </w:rPr>
              <w:t>.</w:t>
            </w:r>
          </w:p>
        </w:tc>
        <w:tc>
          <w:tcPr>
            <w:tcW w:w="3119" w:type="dxa"/>
            <w:shd w:val="clear" w:color="auto" w:fill="auto"/>
          </w:tcPr>
          <w:p w14:paraId="4299FDCD" w14:textId="77777777" w:rsidR="00BF4C15" w:rsidRDefault="004D64D6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la</w:t>
            </w:r>
            <w:r w:rsidR="00C044A4">
              <w:rPr>
                <w:rFonts w:ascii="Calibri" w:hAnsi="Calibri"/>
              </w:rPr>
              <w:t>bel of the food were ingredient.</w:t>
            </w:r>
            <w:r>
              <w:rPr>
                <w:rFonts w:ascii="Calibri" w:hAnsi="Calibri"/>
              </w:rPr>
              <w:t xml:space="preserve">  </w:t>
            </w:r>
          </w:p>
          <w:p w14:paraId="026C710A" w14:textId="0907E904" w:rsidR="00BA242D" w:rsidRDefault="00BA242D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Same knife to cut different food.</w:t>
            </w:r>
          </w:p>
          <w:p w14:paraId="0F82FCDF" w14:textId="3198CBC0" w:rsidR="00BA242D" w:rsidRDefault="00BA242D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Check the temperature before and after the service.</w:t>
            </w:r>
          </w:p>
          <w:p w14:paraId="2DFB40CC" w14:textId="5A2617D0" w:rsidR="00BA242D" w:rsidRPr="009374D3" w:rsidRDefault="00BA242D" w:rsidP="00881CE3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CD" w14:textId="23BCF860" w:rsidR="00BF4C15" w:rsidRPr="009374D3" w:rsidRDefault="004D64D6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food ingredient should be clearly displayed.</w:t>
            </w:r>
          </w:p>
        </w:tc>
        <w:tc>
          <w:tcPr>
            <w:tcW w:w="1134" w:type="dxa"/>
            <w:shd w:val="clear" w:color="auto" w:fill="auto"/>
          </w:tcPr>
          <w:p w14:paraId="2DFB40CE" w14:textId="0DB8A73F" w:rsidR="00BF4C15" w:rsidRPr="0095077A" w:rsidRDefault="00CE4082" w:rsidP="00881CE3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Staff  </w:t>
            </w:r>
          </w:p>
        </w:tc>
        <w:tc>
          <w:tcPr>
            <w:tcW w:w="1134" w:type="dxa"/>
            <w:shd w:val="clear" w:color="auto" w:fill="auto"/>
          </w:tcPr>
          <w:p w14:paraId="34EE94AA" w14:textId="77777777" w:rsidR="002C25B9" w:rsidRPr="002C25B9" w:rsidRDefault="002C25B9" w:rsidP="002C25B9">
            <w:pPr>
              <w:rPr>
                <w:rFonts w:ascii="Calibri" w:hAnsi="Calibri"/>
              </w:rPr>
            </w:pPr>
            <w:r w:rsidRPr="002C25B9">
              <w:rPr>
                <w:rFonts w:ascii="Calibri" w:hAnsi="Calibri"/>
              </w:rPr>
              <w:t>23/04</w:t>
            </w:r>
          </w:p>
          <w:p w14:paraId="2DFB40CF" w14:textId="3FCA1713" w:rsidR="00BF4C15" w:rsidRPr="009374D3" w:rsidRDefault="002C25B9" w:rsidP="002C25B9">
            <w:pPr>
              <w:rPr>
                <w:rFonts w:ascii="Calibri" w:hAnsi="Calibri"/>
              </w:rPr>
            </w:pPr>
            <w:r w:rsidRPr="002C25B9">
              <w:rPr>
                <w:rFonts w:ascii="Calibri" w:hAnsi="Calibri"/>
              </w:rPr>
              <w:t>11 am</w:t>
            </w:r>
          </w:p>
        </w:tc>
      </w:tr>
      <w:tr w:rsidR="00BF4C15" w:rsidRPr="009374D3" w14:paraId="2DFB40D9" w14:textId="77777777" w:rsidTr="00881CE3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881CE3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881CE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2D8467F" w14:textId="77777777" w:rsidR="00FD65A7" w:rsidRDefault="0035271C" w:rsidP="00683B7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Electricity: </w:t>
            </w:r>
            <w:r w:rsidR="00FD65A7" w:rsidRPr="00FD65A7">
              <w:rPr>
                <w:rFonts w:ascii="Calibri" w:hAnsi="Calibri"/>
              </w:rPr>
              <w:t>Electricity at Work Regulations 1989</w:t>
            </w:r>
          </w:p>
          <w:p w14:paraId="2DFB40D3" w14:textId="08F00C72" w:rsidR="006477DB" w:rsidRPr="009374D3" w:rsidRDefault="000C4799" w:rsidP="00683B7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socket is just lose</w:t>
            </w:r>
            <w:r w:rsidR="00683B70">
              <w:rPr>
                <w:rFonts w:ascii="Calibri" w:hAnsi="Calibri"/>
              </w:rPr>
              <w:t>, and all</w:t>
            </w:r>
            <w:r w:rsidR="006477DB">
              <w:rPr>
                <w:rFonts w:ascii="Calibri" w:hAnsi="Calibri"/>
              </w:rPr>
              <w:t xml:space="preserve"> </w:t>
            </w:r>
            <w:r w:rsidR="006477DB" w:rsidRPr="006477DB">
              <w:rPr>
                <w:rFonts w:ascii="Calibri" w:hAnsi="Calibri"/>
              </w:rPr>
              <w:t>equipment’s</w:t>
            </w:r>
            <w:r w:rsidR="006477DB">
              <w:rPr>
                <w:rFonts w:ascii="Calibri" w:hAnsi="Calibri"/>
              </w:rPr>
              <w:t xml:space="preserve"> after using were still switched on, overloaded the multi socket for mobile chargers and laptops in a same time</w:t>
            </w:r>
            <w:r w:rsidR="00FD65A7">
              <w:rPr>
                <w:rFonts w:ascii="Calibri" w:hAnsi="Calibri"/>
              </w:rPr>
              <w:t xml:space="preserve"> and finally w</w:t>
            </w:r>
            <w:r w:rsidR="00683B70">
              <w:rPr>
                <w:rFonts w:ascii="Calibri" w:hAnsi="Calibri"/>
              </w:rPr>
              <w:t xml:space="preserve">ires </w:t>
            </w:r>
            <w:r w:rsidR="00FD65A7">
              <w:rPr>
                <w:rFonts w:ascii="Calibri" w:hAnsi="Calibri"/>
              </w:rPr>
              <w:t xml:space="preserve">left </w:t>
            </w:r>
            <w:r w:rsidR="00683B70">
              <w:rPr>
                <w:rFonts w:ascii="Calibri" w:hAnsi="Calibri"/>
              </w:rPr>
              <w:t>on the floor.</w:t>
            </w:r>
          </w:p>
        </w:tc>
        <w:tc>
          <w:tcPr>
            <w:tcW w:w="2126" w:type="dxa"/>
            <w:shd w:val="clear" w:color="auto" w:fill="auto"/>
          </w:tcPr>
          <w:p w14:paraId="2DFB40D4" w14:textId="7600E031" w:rsidR="00E2096D" w:rsidRPr="009374D3" w:rsidRDefault="006477DB" w:rsidP="00E2096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Students, </w:t>
            </w:r>
            <w:r w:rsidR="00E2096D">
              <w:rPr>
                <w:rFonts w:ascii="Calibri" w:hAnsi="Calibri"/>
              </w:rPr>
              <w:t xml:space="preserve">Café staff, </w:t>
            </w:r>
            <w:r w:rsidR="000C4799">
              <w:rPr>
                <w:rFonts w:ascii="Calibri" w:hAnsi="Calibri"/>
              </w:rPr>
              <w:t>children</w:t>
            </w:r>
            <w:r w:rsidR="00E2096D">
              <w:rPr>
                <w:rFonts w:ascii="Calibri" w:hAnsi="Calibri"/>
              </w:rPr>
              <w:t xml:space="preserve"> in the room, m</w:t>
            </w:r>
            <w:r w:rsidR="00E2096D" w:rsidRPr="00E2096D">
              <w:rPr>
                <w:rFonts w:ascii="Calibri" w:hAnsi="Calibri"/>
              </w:rPr>
              <w:t>embers of the public</w:t>
            </w:r>
            <w:r w:rsidR="00E2096D">
              <w:rPr>
                <w:rFonts w:ascii="Calibri" w:hAnsi="Calibri"/>
              </w:rPr>
              <w:t xml:space="preserve"> like visitors on open days.</w:t>
            </w:r>
          </w:p>
        </w:tc>
        <w:tc>
          <w:tcPr>
            <w:tcW w:w="3119" w:type="dxa"/>
            <w:shd w:val="clear" w:color="auto" w:fill="auto"/>
          </w:tcPr>
          <w:p w14:paraId="426906F6" w14:textId="0222D1F1" w:rsidR="00FD65A7" w:rsidRDefault="00BA242D" w:rsidP="00FD65A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Electricity certificate.</w:t>
            </w:r>
          </w:p>
          <w:p w14:paraId="0CDCC67F" w14:textId="02FF6E06" w:rsidR="00BA242D" w:rsidRDefault="00BA242D" w:rsidP="00FD65A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Brand new wire covers.</w:t>
            </w:r>
          </w:p>
          <w:p w14:paraId="1C2C7C7A" w14:textId="77777777" w:rsidR="00BA242D" w:rsidRDefault="00BA242D" w:rsidP="00FD65A7">
            <w:pPr>
              <w:rPr>
                <w:rFonts w:ascii="Calibri" w:hAnsi="Calibri"/>
              </w:rPr>
            </w:pPr>
          </w:p>
          <w:p w14:paraId="2DFB40D5" w14:textId="35ACD4B5" w:rsidR="00BA242D" w:rsidRPr="009374D3" w:rsidRDefault="00BA242D" w:rsidP="00FD65A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345CCE56" w14:textId="2908BC94" w:rsidR="00BF4C15" w:rsidRDefault="00683B70" w:rsidP="00881CE3">
            <w:pPr>
              <w:rPr>
                <w:rFonts w:ascii="Calibri" w:hAnsi="Calibri"/>
              </w:rPr>
            </w:pPr>
            <w:r w:rsidRPr="00683B70">
              <w:rPr>
                <w:rFonts w:ascii="Calibri" w:hAnsi="Calibri"/>
              </w:rPr>
              <w:t>The</w:t>
            </w:r>
            <w:r>
              <w:rPr>
                <w:rFonts w:ascii="Calibri" w:hAnsi="Calibri"/>
              </w:rPr>
              <w:t xml:space="preserve"> screws of plugs should be </w:t>
            </w:r>
            <w:r w:rsidR="00084FE5">
              <w:rPr>
                <w:rFonts w:ascii="Calibri" w:hAnsi="Calibri"/>
              </w:rPr>
              <w:t>stick</w:t>
            </w:r>
            <w:r>
              <w:rPr>
                <w:rFonts w:ascii="Calibri" w:hAnsi="Calibri"/>
              </w:rPr>
              <w:t xml:space="preserve"> in the wall.</w:t>
            </w:r>
          </w:p>
          <w:p w14:paraId="6B09A1F2" w14:textId="77777777" w:rsidR="00683B70" w:rsidRDefault="00683B70" w:rsidP="00683B7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Make sure </w:t>
            </w:r>
            <w:r w:rsidRPr="00683B70">
              <w:rPr>
                <w:rFonts w:ascii="Calibri" w:hAnsi="Calibri"/>
              </w:rPr>
              <w:t>equipment’s after using</w:t>
            </w:r>
            <w:r>
              <w:rPr>
                <w:rFonts w:ascii="Calibri" w:hAnsi="Calibri"/>
              </w:rPr>
              <w:t xml:space="preserve"> are </w:t>
            </w:r>
            <w:r w:rsidRPr="00683B70">
              <w:rPr>
                <w:rFonts w:ascii="Calibri" w:hAnsi="Calibri"/>
              </w:rPr>
              <w:t>Switch off</w:t>
            </w:r>
            <w:r>
              <w:rPr>
                <w:rFonts w:ascii="Calibri" w:hAnsi="Calibri"/>
              </w:rPr>
              <w:t>.</w:t>
            </w:r>
          </w:p>
          <w:p w14:paraId="5DB26BE1" w14:textId="77777777" w:rsidR="00084FE5" w:rsidRDefault="00084FE5" w:rsidP="00683B70">
            <w:pPr>
              <w:rPr>
                <w:rFonts w:ascii="Calibri" w:hAnsi="Calibri"/>
              </w:rPr>
            </w:pPr>
            <w:r w:rsidRPr="00084FE5">
              <w:rPr>
                <w:rFonts w:ascii="Calibri" w:hAnsi="Calibri"/>
              </w:rPr>
              <w:t>Provide enough sockets for</w:t>
            </w:r>
            <w:r>
              <w:rPr>
                <w:rFonts w:ascii="Calibri" w:hAnsi="Calibri"/>
              </w:rPr>
              <w:t xml:space="preserve"> </w:t>
            </w:r>
            <w:r w:rsidR="004F6B4A">
              <w:rPr>
                <w:rFonts w:ascii="Calibri" w:hAnsi="Calibri"/>
              </w:rPr>
              <w:t xml:space="preserve">different </w:t>
            </w:r>
            <w:r w:rsidR="004F6B4A" w:rsidRPr="00084FE5">
              <w:rPr>
                <w:rFonts w:ascii="Calibri" w:hAnsi="Calibri"/>
              </w:rPr>
              <w:t>equipment</w:t>
            </w:r>
            <w:r w:rsidRPr="00084FE5">
              <w:rPr>
                <w:rFonts w:ascii="Calibri" w:hAnsi="Calibri"/>
              </w:rPr>
              <w:t xml:space="preserve"> in use.</w:t>
            </w:r>
          </w:p>
          <w:p w14:paraId="1B0CB815" w14:textId="77777777" w:rsidR="00FD65A7" w:rsidRDefault="00FD65A7" w:rsidP="00683B70">
            <w:pPr>
              <w:rPr>
                <w:rFonts w:ascii="Calibri" w:hAnsi="Calibri"/>
              </w:rPr>
            </w:pPr>
            <w:r w:rsidRPr="00FD65A7">
              <w:rPr>
                <w:rFonts w:ascii="Calibri" w:hAnsi="Calibri"/>
              </w:rPr>
              <w:t>Ensure everyone looks for electrical wires.</w:t>
            </w:r>
          </w:p>
          <w:p w14:paraId="2DFB40D6" w14:textId="160E5F54" w:rsidR="00FD65A7" w:rsidRPr="009374D3" w:rsidRDefault="00FD65A7" w:rsidP="00683B70">
            <w:pPr>
              <w:rPr>
                <w:rFonts w:ascii="Calibri" w:hAnsi="Calibri"/>
              </w:rPr>
            </w:pPr>
            <w:r w:rsidRPr="00FD65A7">
              <w:rPr>
                <w:rFonts w:ascii="Calibri" w:hAnsi="Calibri"/>
              </w:rPr>
              <w:t>Make sure enough sockets are available for different uses.</w:t>
            </w:r>
          </w:p>
        </w:tc>
        <w:tc>
          <w:tcPr>
            <w:tcW w:w="1134" w:type="dxa"/>
            <w:shd w:val="clear" w:color="auto" w:fill="auto"/>
          </w:tcPr>
          <w:p w14:paraId="2DFB40D7" w14:textId="5F80F88E" w:rsidR="00BF4C15" w:rsidRPr="0095077A" w:rsidRDefault="000C4799" w:rsidP="00881CE3">
            <w:pPr>
              <w:rPr>
                <w:rFonts w:ascii="Calibri" w:hAnsi="Calibri"/>
                <w:b/>
              </w:rPr>
            </w:pPr>
            <w:r w:rsidRPr="000C4799">
              <w:rPr>
                <w:rFonts w:ascii="Calibri" w:hAnsi="Calibri"/>
                <w:b/>
              </w:rPr>
              <w:t>Event organiser</w:t>
            </w:r>
          </w:p>
        </w:tc>
        <w:tc>
          <w:tcPr>
            <w:tcW w:w="1134" w:type="dxa"/>
            <w:shd w:val="clear" w:color="auto" w:fill="auto"/>
          </w:tcPr>
          <w:p w14:paraId="163C1F41" w14:textId="77777777" w:rsidR="002C25B9" w:rsidRPr="002C25B9" w:rsidRDefault="002C25B9" w:rsidP="002C25B9">
            <w:pPr>
              <w:rPr>
                <w:rFonts w:ascii="Calibri" w:hAnsi="Calibri"/>
              </w:rPr>
            </w:pPr>
            <w:r w:rsidRPr="002C25B9">
              <w:rPr>
                <w:rFonts w:ascii="Calibri" w:hAnsi="Calibri"/>
              </w:rPr>
              <w:t>23/04</w:t>
            </w:r>
          </w:p>
          <w:p w14:paraId="2DFB40D8" w14:textId="1B87B1D8" w:rsidR="00BF4C15" w:rsidRPr="009374D3" w:rsidRDefault="002C25B9" w:rsidP="002C25B9">
            <w:pPr>
              <w:rPr>
                <w:rFonts w:ascii="Calibri" w:hAnsi="Calibri"/>
              </w:rPr>
            </w:pPr>
            <w:r w:rsidRPr="002C25B9">
              <w:rPr>
                <w:rFonts w:ascii="Calibri" w:hAnsi="Calibri"/>
              </w:rPr>
              <w:t>11 am</w:t>
            </w:r>
          </w:p>
        </w:tc>
      </w:tr>
      <w:tr w:rsidR="00BF4C15" w:rsidRPr="009374D3" w14:paraId="2DFB40E2" w14:textId="77777777" w:rsidTr="00881CE3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881CE3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881CE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7B01EDEF" w:rsidR="00BF4C15" w:rsidRPr="009374D3" w:rsidRDefault="002F4759" w:rsidP="00F638E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Escape chair</w:t>
            </w:r>
            <w:r w:rsidR="00F638EE">
              <w:rPr>
                <w:rFonts w:ascii="Calibri" w:hAnsi="Calibri"/>
              </w:rPr>
              <w:t xml:space="preserve">: That is to say:  </w:t>
            </w:r>
            <w:r w:rsidR="00F638EE" w:rsidRPr="00F638EE">
              <w:rPr>
                <w:rFonts w:ascii="Calibri" w:hAnsi="Calibri"/>
              </w:rPr>
              <w:t>Public bodies have an additional duty, called the Disability Equality Duty</w:t>
            </w:r>
            <w:r w:rsidR="00F638EE">
              <w:rPr>
                <w:rFonts w:ascii="Calibri" w:hAnsi="Calibri"/>
              </w:rPr>
              <w:t xml:space="preserve"> </w:t>
            </w:r>
            <w:r w:rsidR="00F638EE" w:rsidRPr="00F638EE">
              <w:rPr>
                <w:rFonts w:ascii="Calibri" w:hAnsi="Calibri"/>
              </w:rPr>
              <w:t>(DED), which from December 2006 requires them to proactively promote the</w:t>
            </w:r>
            <w:r w:rsidR="00F638EE">
              <w:rPr>
                <w:rFonts w:ascii="Calibri" w:hAnsi="Calibri"/>
              </w:rPr>
              <w:t xml:space="preserve"> </w:t>
            </w:r>
            <w:r w:rsidR="00F638EE" w:rsidRPr="00F638EE">
              <w:rPr>
                <w:rFonts w:ascii="Calibri" w:hAnsi="Calibri"/>
              </w:rPr>
              <w:t>equality of d</w:t>
            </w:r>
            <w:r w:rsidR="00F638EE">
              <w:rPr>
                <w:rFonts w:ascii="Calibri" w:hAnsi="Calibri"/>
              </w:rPr>
              <w:t>isabled people.</w:t>
            </w:r>
          </w:p>
        </w:tc>
        <w:tc>
          <w:tcPr>
            <w:tcW w:w="2126" w:type="dxa"/>
            <w:shd w:val="clear" w:color="auto" w:fill="auto"/>
          </w:tcPr>
          <w:p w14:paraId="2DFB40DD" w14:textId="7E8B4B24" w:rsidR="00BF4C15" w:rsidRPr="009374D3" w:rsidRDefault="00313BC7" w:rsidP="00F638EE">
            <w:pPr>
              <w:rPr>
                <w:rFonts w:ascii="Calibri" w:hAnsi="Calibri"/>
              </w:rPr>
            </w:pPr>
            <w:r w:rsidRPr="00313BC7">
              <w:rPr>
                <w:rFonts w:ascii="Calibri" w:hAnsi="Calibri"/>
              </w:rPr>
              <w:t>Student</w:t>
            </w:r>
            <w:r>
              <w:rPr>
                <w:rFonts w:ascii="Calibri" w:hAnsi="Calibri"/>
              </w:rPr>
              <w:t xml:space="preserve">s _ </w:t>
            </w:r>
            <w:r w:rsidR="00F638EE" w:rsidRPr="00F638EE">
              <w:rPr>
                <w:rFonts w:ascii="Calibri" w:hAnsi="Calibri"/>
              </w:rPr>
              <w:t>Disabled</w:t>
            </w:r>
            <w:r w:rsidR="00F638EE">
              <w:rPr>
                <w:rFonts w:ascii="Calibri" w:hAnsi="Calibri"/>
              </w:rPr>
              <w:t xml:space="preserve"> </w:t>
            </w:r>
            <w:r>
              <w:rPr>
                <w:rFonts w:ascii="Calibri" w:hAnsi="Calibri"/>
              </w:rPr>
              <w:t>people_ O</w:t>
            </w:r>
            <w:r w:rsidR="00F638EE">
              <w:rPr>
                <w:rFonts w:ascii="Calibri" w:hAnsi="Calibri"/>
              </w:rPr>
              <w:t xml:space="preserve">ld people_ </w:t>
            </w:r>
            <w:r w:rsidR="00F638EE" w:rsidRPr="00F638EE">
              <w:rPr>
                <w:rFonts w:ascii="Calibri" w:hAnsi="Calibri"/>
              </w:rPr>
              <w:t>Visitors</w:t>
            </w:r>
          </w:p>
        </w:tc>
        <w:tc>
          <w:tcPr>
            <w:tcW w:w="3119" w:type="dxa"/>
            <w:shd w:val="clear" w:color="auto" w:fill="auto"/>
          </w:tcPr>
          <w:p w14:paraId="2DFB40DE" w14:textId="22BC521A" w:rsidR="00BF4C15" w:rsidRPr="009374D3" w:rsidRDefault="002F4759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Not mention who has been trained for use</w:t>
            </w:r>
            <w:r w:rsidR="00F638EE">
              <w:rPr>
                <w:rFonts w:ascii="Calibri" w:hAnsi="Calibri"/>
              </w:rPr>
              <w:t xml:space="preserve"> because according to </w:t>
            </w:r>
            <w:r w:rsidR="003F6825">
              <w:rPr>
                <w:rFonts w:ascii="Calibri" w:hAnsi="Calibri"/>
              </w:rPr>
              <w:t xml:space="preserve">GOV.UK </w:t>
            </w:r>
            <w:r w:rsidR="00F638EE">
              <w:t>Training</w:t>
            </w:r>
            <w:r w:rsidR="00F638EE" w:rsidRPr="00F638EE">
              <w:rPr>
                <w:rFonts w:ascii="Calibri" w:hAnsi="Calibri"/>
              </w:rPr>
              <w:t xml:space="preserve"> for staff is vital in this case</w:t>
            </w:r>
            <w:r>
              <w:rPr>
                <w:rFonts w:ascii="Calibri" w:hAnsi="Calibri"/>
              </w:rPr>
              <w:t>.</w:t>
            </w:r>
          </w:p>
        </w:tc>
        <w:tc>
          <w:tcPr>
            <w:tcW w:w="2693" w:type="dxa"/>
            <w:shd w:val="clear" w:color="auto" w:fill="auto"/>
          </w:tcPr>
          <w:p w14:paraId="2DFB40DF" w14:textId="65304442" w:rsidR="00BF4C15" w:rsidRPr="009374D3" w:rsidRDefault="003F6825" w:rsidP="007E71AE">
            <w:pPr>
              <w:rPr>
                <w:rFonts w:ascii="Calibri" w:hAnsi="Calibri"/>
              </w:rPr>
            </w:pPr>
            <w:r w:rsidRPr="003F6825">
              <w:rPr>
                <w:rFonts w:ascii="Calibri" w:hAnsi="Calibri"/>
              </w:rPr>
              <w:t xml:space="preserve">A suitable plan </w:t>
            </w:r>
            <w:r>
              <w:rPr>
                <w:rFonts w:ascii="Calibri" w:hAnsi="Calibri"/>
              </w:rPr>
              <w:t xml:space="preserve">for using </w:t>
            </w:r>
            <w:r w:rsidRPr="003F6825">
              <w:rPr>
                <w:rFonts w:ascii="Calibri" w:hAnsi="Calibri"/>
              </w:rPr>
              <w:t>should be negotiated</w:t>
            </w:r>
            <w:r>
              <w:rPr>
                <w:rFonts w:ascii="Calibri" w:hAnsi="Calibri"/>
              </w:rPr>
              <w:t xml:space="preserve"> and although </w:t>
            </w:r>
            <w:r w:rsidRPr="003F6825">
              <w:rPr>
                <w:rFonts w:ascii="Calibri" w:hAnsi="Calibri"/>
              </w:rPr>
              <w:t>be practised on a regular basis and at least every six</w:t>
            </w:r>
            <w:r w:rsidR="007E71AE">
              <w:rPr>
                <w:rFonts w:ascii="Calibri" w:hAnsi="Calibri"/>
              </w:rPr>
              <w:t xml:space="preserve"> </w:t>
            </w:r>
            <w:r w:rsidRPr="003F6825">
              <w:rPr>
                <w:rFonts w:ascii="Calibri" w:hAnsi="Calibri"/>
              </w:rPr>
              <w:t>months</w:t>
            </w:r>
            <w:r w:rsidR="007E71AE">
              <w:rPr>
                <w:rFonts w:ascii="Calibri" w:hAnsi="Calibri"/>
              </w:rPr>
              <w:t>.</w:t>
            </w:r>
          </w:p>
        </w:tc>
        <w:tc>
          <w:tcPr>
            <w:tcW w:w="1134" w:type="dxa"/>
            <w:shd w:val="clear" w:color="auto" w:fill="auto"/>
          </w:tcPr>
          <w:p w14:paraId="2DFB40E0" w14:textId="28E7ACE7" w:rsidR="00BF4C15" w:rsidRPr="0095077A" w:rsidRDefault="00CE4082" w:rsidP="00881CE3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Organisation</w:t>
            </w:r>
          </w:p>
        </w:tc>
        <w:tc>
          <w:tcPr>
            <w:tcW w:w="1134" w:type="dxa"/>
            <w:shd w:val="clear" w:color="auto" w:fill="auto"/>
          </w:tcPr>
          <w:p w14:paraId="209F898F" w14:textId="77777777" w:rsidR="002C25B9" w:rsidRPr="002C25B9" w:rsidRDefault="002C25B9" w:rsidP="002C25B9">
            <w:pPr>
              <w:rPr>
                <w:rFonts w:ascii="Calibri" w:hAnsi="Calibri"/>
              </w:rPr>
            </w:pPr>
            <w:r w:rsidRPr="002C25B9">
              <w:rPr>
                <w:rFonts w:ascii="Calibri" w:hAnsi="Calibri"/>
              </w:rPr>
              <w:t>23/04</w:t>
            </w:r>
          </w:p>
          <w:p w14:paraId="2DFB40E1" w14:textId="236CE587" w:rsidR="00BF4C15" w:rsidRPr="009374D3" w:rsidRDefault="002C25B9" w:rsidP="002C25B9">
            <w:pPr>
              <w:rPr>
                <w:rFonts w:ascii="Calibri" w:hAnsi="Calibri"/>
              </w:rPr>
            </w:pPr>
            <w:r w:rsidRPr="002C25B9">
              <w:rPr>
                <w:rFonts w:ascii="Calibri" w:hAnsi="Calibri"/>
              </w:rPr>
              <w:t>11 am</w:t>
            </w:r>
          </w:p>
        </w:tc>
      </w:tr>
      <w:tr w:rsidR="00BF4C15" w:rsidRPr="009374D3" w14:paraId="2DFB40EB" w14:textId="77777777" w:rsidTr="00881CE3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881CE3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881CE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DFB40E5" w14:textId="10512078" w:rsidR="00BF4C15" w:rsidRPr="009374D3" w:rsidRDefault="00871889" w:rsidP="00BA3CA6">
            <w:pPr>
              <w:rPr>
                <w:rFonts w:ascii="Calibri" w:hAnsi="Calibri"/>
              </w:rPr>
            </w:pPr>
            <w:r>
              <w:t xml:space="preserve"> </w:t>
            </w:r>
            <w:r w:rsidR="00BA3CA6">
              <w:rPr>
                <w:rFonts w:ascii="Calibri" w:hAnsi="Calibri"/>
              </w:rPr>
              <w:t>Smoke</w:t>
            </w:r>
            <w:r w:rsidRPr="00871889">
              <w:rPr>
                <w:rFonts w:ascii="Calibri" w:hAnsi="Calibri"/>
              </w:rPr>
              <w:t xml:space="preserve"> alarm</w:t>
            </w:r>
            <w:r w:rsidR="00BA3CA6">
              <w:rPr>
                <w:rFonts w:ascii="Calibri" w:hAnsi="Calibri"/>
              </w:rPr>
              <w:t>.</w:t>
            </w:r>
            <w:r w:rsidR="00BA3CA6" w:rsidRPr="00BA3CA6">
              <w:rPr>
                <w:rFonts w:ascii="Calibri" w:hAnsi="Calibri"/>
              </w:rPr>
              <w:t xml:space="preserve"> Ways to prevent death and injury </w:t>
            </w:r>
            <w:r w:rsidR="00BA3CA6">
              <w:rPr>
                <w:rFonts w:ascii="Calibri" w:hAnsi="Calibri"/>
              </w:rPr>
              <w:t>from fire is by installing</w:t>
            </w:r>
            <w:r w:rsidR="00BA3CA6" w:rsidRPr="00BA3CA6">
              <w:rPr>
                <w:rFonts w:ascii="Calibri" w:hAnsi="Calibri"/>
              </w:rPr>
              <w:t xml:space="preserve"> alarm.</w:t>
            </w:r>
          </w:p>
        </w:tc>
        <w:tc>
          <w:tcPr>
            <w:tcW w:w="2126" w:type="dxa"/>
            <w:shd w:val="clear" w:color="auto" w:fill="auto"/>
          </w:tcPr>
          <w:p w14:paraId="2DFB40E6" w14:textId="03DF897D" w:rsidR="00BF4C15" w:rsidRPr="009374D3" w:rsidRDefault="00871889" w:rsidP="004D64D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Everyone </w:t>
            </w:r>
          </w:p>
        </w:tc>
        <w:tc>
          <w:tcPr>
            <w:tcW w:w="3119" w:type="dxa"/>
            <w:shd w:val="clear" w:color="auto" w:fill="auto"/>
          </w:tcPr>
          <w:p w14:paraId="2DFB40E7" w14:textId="287363CC" w:rsidR="00BF4C15" w:rsidRPr="009374D3" w:rsidRDefault="00BA3CA6" w:rsidP="00881CE3">
            <w:pPr>
              <w:rPr>
                <w:rFonts w:ascii="Calibri" w:hAnsi="Calibri"/>
              </w:rPr>
            </w:pPr>
            <w:r w:rsidRPr="00BA3CA6">
              <w:rPr>
                <w:rFonts w:ascii="Calibri" w:hAnsi="Calibri"/>
              </w:rPr>
              <w:t>Not visible smocked alarm detected information and poor notifies persons in the surrounding area.</w:t>
            </w:r>
          </w:p>
        </w:tc>
        <w:tc>
          <w:tcPr>
            <w:tcW w:w="2693" w:type="dxa"/>
            <w:shd w:val="clear" w:color="auto" w:fill="auto"/>
          </w:tcPr>
          <w:p w14:paraId="2DFB40E8" w14:textId="115B97EE" w:rsidR="00BF4C15" w:rsidRPr="009374D3" w:rsidRDefault="005311EC" w:rsidP="00881CE3">
            <w:pPr>
              <w:rPr>
                <w:rFonts w:ascii="Calibri" w:hAnsi="Calibri"/>
              </w:rPr>
            </w:pPr>
            <w:r w:rsidRPr="005311EC">
              <w:rPr>
                <w:rFonts w:ascii="Calibri" w:hAnsi="Calibri"/>
              </w:rPr>
              <w:t xml:space="preserve">detectors </w:t>
            </w:r>
            <w:r>
              <w:rPr>
                <w:rFonts w:ascii="Calibri" w:hAnsi="Calibri"/>
              </w:rPr>
              <w:t>smoke alarms</w:t>
            </w:r>
          </w:p>
        </w:tc>
        <w:tc>
          <w:tcPr>
            <w:tcW w:w="1134" w:type="dxa"/>
            <w:shd w:val="clear" w:color="auto" w:fill="auto"/>
          </w:tcPr>
          <w:p w14:paraId="2DFB40E9" w14:textId="574ACBA3" w:rsidR="00BF4C15" w:rsidRPr="0095077A" w:rsidRDefault="000C4799" w:rsidP="00881CE3">
            <w:pPr>
              <w:rPr>
                <w:rFonts w:ascii="Calibri" w:hAnsi="Calibri"/>
                <w:b/>
              </w:rPr>
            </w:pPr>
            <w:r w:rsidRPr="000C4799">
              <w:rPr>
                <w:rFonts w:ascii="Calibri" w:hAnsi="Calibri"/>
                <w:b/>
              </w:rPr>
              <w:t>Event organiser</w:t>
            </w:r>
          </w:p>
        </w:tc>
        <w:tc>
          <w:tcPr>
            <w:tcW w:w="1134" w:type="dxa"/>
            <w:shd w:val="clear" w:color="auto" w:fill="auto"/>
          </w:tcPr>
          <w:p w14:paraId="36007522" w14:textId="77777777" w:rsidR="00BF4C15" w:rsidRDefault="002C25B9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23/04</w:t>
            </w:r>
          </w:p>
          <w:p w14:paraId="2DFB40EA" w14:textId="1A85D103" w:rsidR="002C25B9" w:rsidRPr="009374D3" w:rsidRDefault="002C25B9" w:rsidP="00881CE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 am</w:t>
            </w:r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881CE3" w:rsidRDefault="00881CE3" w:rsidP="00BF4C15"/>
    <w:p w14:paraId="2DFB40EE" w14:textId="77777777" w:rsidR="00BF4C15" w:rsidRDefault="00BF4C15" w:rsidP="00BF4C15">
      <w:pPr>
        <w:sectPr w:rsidR="00BF4C15" w:rsidSect="00672C2C">
          <w:headerReference w:type="default" r:id="rId14"/>
          <w:footerReference w:type="default" r:id="rId15"/>
          <w:headerReference w:type="first" r:id="rId16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0374D402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 xml:space="preserve">250 words minimum; </w:t>
      </w:r>
      <w:r w:rsidR="004002F3" w:rsidRPr="00FE350B">
        <w:rPr>
          <w:rFonts w:ascii="Calibri" w:hAnsi="Calibri"/>
          <w:sz w:val="28"/>
          <w:szCs w:val="28"/>
        </w:rPr>
        <w:t xml:space="preserve">to be completed </w:t>
      </w:r>
      <w:r w:rsidR="00FE350B" w:rsidRPr="00FE350B">
        <w:rPr>
          <w:rFonts w:ascii="Calibri" w:hAnsi="Calibri"/>
          <w:sz w:val="28"/>
          <w:szCs w:val="28"/>
        </w:rPr>
        <w:t>after event)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306"/>
        <w:gridCol w:w="6710"/>
      </w:tblGrid>
      <w:tr w:rsidR="00BF4C15" w:rsidRPr="009A70EC" w14:paraId="2DFB410B" w14:textId="77777777" w:rsidTr="00881CE3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881CE3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73102E58" w:rsidR="00BF4C15" w:rsidRPr="0011458E" w:rsidRDefault="000C4799" w:rsidP="00881CE3">
            <w:pPr>
              <w:rPr>
                <w:rFonts w:cs="Arial"/>
              </w:rPr>
            </w:pPr>
            <w:r>
              <w:rPr>
                <w:rStyle w:val="PlaceholderText"/>
              </w:rPr>
              <w:t>05/05/2018</w:t>
            </w:r>
          </w:p>
        </w:tc>
      </w:tr>
      <w:tr w:rsidR="00FB6D7F" w:rsidRPr="009A70EC" w14:paraId="2DFB4111" w14:textId="77777777" w:rsidTr="00881CE3">
        <w:tc>
          <w:tcPr>
            <w:tcW w:w="8522" w:type="dxa"/>
            <w:gridSpan w:val="2"/>
            <w:shd w:val="clear" w:color="auto" w:fill="auto"/>
          </w:tcPr>
          <w:p w14:paraId="6B59C1D0" w14:textId="2891C574" w:rsidR="0090773A" w:rsidRDefault="0090773A" w:rsidP="009A7765">
            <w:pPr>
              <w:rPr>
                <w:rFonts w:cs="Arial"/>
              </w:rPr>
            </w:pPr>
            <w:r>
              <w:rPr>
                <w:rFonts w:cs="Arial"/>
              </w:rPr>
              <w:t>In the conclusion, a</w:t>
            </w:r>
            <w:r w:rsidRPr="0090773A">
              <w:rPr>
                <w:rFonts w:cs="Arial"/>
              </w:rPr>
              <w:t xml:space="preserve"> risk assessment is </w:t>
            </w:r>
            <w:r w:rsidR="009A7765" w:rsidRPr="009A7765">
              <w:rPr>
                <w:rFonts w:cs="Arial"/>
              </w:rPr>
              <w:t>one important in</w:t>
            </w:r>
            <w:r w:rsidR="003B19D4">
              <w:rPr>
                <w:rFonts w:cs="Arial"/>
              </w:rPr>
              <w:t xml:space="preserve"> the security of any </w:t>
            </w:r>
            <w:r w:rsidR="009A7765">
              <w:rPr>
                <w:rFonts w:cs="Arial"/>
              </w:rPr>
              <w:t>organisation,</w:t>
            </w:r>
            <w:r w:rsidR="009A7765" w:rsidRPr="009A7765">
              <w:rPr>
                <w:rFonts w:cs="Arial"/>
              </w:rPr>
              <w:t xml:space="preserve"> </w:t>
            </w:r>
            <w:r w:rsidRPr="0090773A">
              <w:rPr>
                <w:rFonts w:cs="Arial"/>
              </w:rPr>
              <w:t>the process whereby the employer identifies hazards in the workplace and analyses their potential risk in an effort to determ</w:t>
            </w:r>
            <w:r>
              <w:rPr>
                <w:rFonts w:cs="Arial"/>
              </w:rPr>
              <w:t>ine or control the hazard.</w:t>
            </w:r>
          </w:p>
          <w:p w14:paraId="28351973" w14:textId="3DE3361B" w:rsidR="00D738B1" w:rsidRDefault="00B37999" w:rsidP="00B37999">
            <w:pPr>
              <w:rPr>
                <w:rFonts w:cs="Arial"/>
              </w:rPr>
            </w:pPr>
            <w:r>
              <w:rPr>
                <w:rFonts w:cs="Arial"/>
              </w:rPr>
              <w:t>“</w:t>
            </w:r>
            <w:r w:rsidR="00C3286F">
              <w:rPr>
                <w:rFonts w:cs="Arial"/>
              </w:rPr>
              <w:t xml:space="preserve">Risk can be </w:t>
            </w:r>
            <w:r>
              <w:rPr>
                <w:rFonts w:cs="Arial"/>
              </w:rPr>
              <w:t xml:space="preserve">explained </w:t>
            </w:r>
            <w:r w:rsidR="00C3286F">
              <w:rPr>
                <w:rFonts w:cs="Arial"/>
              </w:rPr>
              <w:t xml:space="preserve">as a </w:t>
            </w:r>
            <w:r w:rsidR="00C3286F" w:rsidRPr="00C3286F">
              <w:rPr>
                <w:rFonts w:cs="Arial"/>
              </w:rPr>
              <w:t xml:space="preserve">hazard, or a chance of a loss </w:t>
            </w:r>
            <w:r w:rsidR="00D738B1">
              <w:rPr>
                <w:rFonts w:cs="Arial"/>
              </w:rPr>
              <w:t>or a particular event to occur</w:t>
            </w:r>
            <w:r>
              <w:rPr>
                <w:rFonts w:cs="Arial"/>
              </w:rPr>
              <w:t>”</w:t>
            </w:r>
            <w:r w:rsidR="00D738B1">
              <w:rPr>
                <w:rFonts w:cs="Arial"/>
              </w:rPr>
              <w:t xml:space="preserve">. </w:t>
            </w:r>
            <w:r w:rsidR="00C3286F" w:rsidRPr="00C3286F">
              <w:rPr>
                <w:rFonts w:cs="Arial"/>
              </w:rPr>
              <w:t>(Collins, 2012)</w:t>
            </w:r>
            <w:r w:rsidR="00C3286F">
              <w:rPr>
                <w:rFonts w:cs="Arial"/>
              </w:rPr>
              <w:t>.</w:t>
            </w:r>
          </w:p>
          <w:p w14:paraId="24BB180B" w14:textId="01602F59" w:rsidR="00D738B1" w:rsidRDefault="00D738B1" w:rsidP="00D738B1">
            <w:pPr>
              <w:rPr>
                <w:rFonts w:cs="Arial"/>
              </w:rPr>
            </w:pPr>
            <w:r>
              <w:rPr>
                <w:rFonts w:cs="Arial"/>
              </w:rPr>
              <w:t>Why risk assessment is important?</w:t>
            </w:r>
          </w:p>
          <w:p w14:paraId="086EB44D" w14:textId="77777777" w:rsidR="00CE0FA2" w:rsidRDefault="00CE0FA2" w:rsidP="00CE0FA2">
            <w:pPr>
              <w:rPr>
                <w:rFonts w:cs="Arial"/>
              </w:rPr>
            </w:pPr>
            <w:r>
              <w:rPr>
                <w:rFonts w:cs="Arial"/>
              </w:rPr>
              <w:t>Goal of</w:t>
            </w:r>
            <w:r w:rsidR="00D738B1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this </w:t>
            </w:r>
            <w:r w:rsidR="00D738B1">
              <w:rPr>
                <w:rFonts w:cs="Arial"/>
              </w:rPr>
              <w:t>event risk assessment</w:t>
            </w:r>
            <w:r>
              <w:rPr>
                <w:rFonts w:cs="Arial"/>
              </w:rPr>
              <w:t xml:space="preserve"> is to increase</w:t>
            </w:r>
            <w:r w:rsidR="00D738B1" w:rsidRPr="00D738B1">
              <w:rPr>
                <w:rFonts w:cs="Arial"/>
              </w:rPr>
              <w:t xml:space="preserve"> the health and </w:t>
            </w:r>
            <w:r w:rsidR="00D738B1">
              <w:rPr>
                <w:rFonts w:cs="Arial"/>
              </w:rPr>
              <w:t>safety i</w:t>
            </w:r>
            <w:r w:rsidR="00D738B1" w:rsidRPr="00D738B1">
              <w:rPr>
                <w:rFonts w:cs="Arial"/>
              </w:rPr>
              <w:t>n</w:t>
            </w:r>
            <w:r w:rsidR="00D738B1">
              <w:rPr>
                <w:rFonts w:cs="Arial"/>
              </w:rPr>
              <w:t xml:space="preserve"> every </w:t>
            </w:r>
            <w:r>
              <w:rPr>
                <w:rFonts w:cs="Arial"/>
              </w:rPr>
              <w:t>buildings</w:t>
            </w:r>
            <w:r w:rsidR="00D738B1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for every single person </w:t>
            </w:r>
            <w:r w:rsidR="00D738B1">
              <w:rPr>
                <w:rFonts w:cs="Arial"/>
              </w:rPr>
              <w:t>and places</w:t>
            </w:r>
            <w:r>
              <w:rPr>
                <w:rFonts w:cs="Arial"/>
              </w:rPr>
              <w:t xml:space="preserve"> by having </w:t>
            </w:r>
            <w:r w:rsidRPr="00D738B1">
              <w:rPr>
                <w:rFonts w:cs="Arial"/>
              </w:rPr>
              <w:t xml:space="preserve">the </w:t>
            </w:r>
            <w:r>
              <w:rPr>
                <w:rFonts w:cs="Arial"/>
              </w:rPr>
              <w:t>good m</w:t>
            </w:r>
            <w:r w:rsidR="00D738B1" w:rsidRPr="00D738B1">
              <w:rPr>
                <w:rFonts w:cs="Arial"/>
              </w:rPr>
              <w:t>anagement system of health and safety</w:t>
            </w:r>
            <w:r w:rsidR="00D738B1">
              <w:rPr>
                <w:rFonts w:cs="Arial"/>
              </w:rPr>
              <w:t>.</w:t>
            </w:r>
            <w:r w:rsidR="00D738B1" w:rsidRPr="00D738B1">
              <w:rPr>
                <w:rFonts w:cs="Arial"/>
              </w:rPr>
              <w:t xml:space="preserve"> </w:t>
            </w:r>
          </w:p>
          <w:p w14:paraId="07106444" w14:textId="5C82C311" w:rsidR="00CE0FA2" w:rsidRDefault="00CE0FA2" w:rsidP="00CE0FA2">
            <w:pPr>
              <w:rPr>
                <w:rFonts w:cs="Arial"/>
              </w:rPr>
            </w:pPr>
            <w:r>
              <w:rPr>
                <w:rFonts w:cs="Arial"/>
              </w:rPr>
              <w:t xml:space="preserve"> How can </w:t>
            </w:r>
            <w:r w:rsidR="006C1642">
              <w:rPr>
                <w:rFonts w:cs="Arial"/>
              </w:rPr>
              <w:t xml:space="preserve">make </w:t>
            </w:r>
            <w:r w:rsidRPr="00CE0FA2">
              <w:rPr>
                <w:rFonts w:cs="Arial"/>
              </w:rPr>
              <w:t>a Risk Assessment?</w:t>
            </w:r>
          </w:p>
          <w:p w14:paraId="1F82457C" w14:textId="450AD20D" w:rsidR="00962503" w:rsidRDefault="00962503" w:rsidP="00CE0FA2">
            <w:pPr>
              <w:rPr>
                <w:rFonts w:cs="Arial"/>
              </w:rPr>
            </w:pPr>
            <w:r w:rsidRPr="00962503">
              <w:rPr>
                <w:rFonts w:cs="Arial"/>
              </w:rPr>
              <w:t>Reduction of Financial Risk, Awareness of Risks, Improved Attention and Communication of Risk, Avoid Future Problems. (Grow Indiana Media Ventures (LLC), 2014).</w:t>
            </w:r>
          </w:p>
          <w:p w14:paraId="2EAFDF14" w14:textId="0B10A68A" w:rsidR="006C1642" w:rsidRDefault="00B37999" w:rsidP="00CE0FA2">
            <w:pPr>
              <w:rPr>
                <w:rFonts w:cs="Arial"/>
              </w:rPr>
            </w:pPr>
            <w:r>
              <w:rPr>
                <w:rFonts w:cs="Arial"/>
              </w:rPr>
              <w:t xml:space="preserve">First and most important </w:t>
            </w:r>
            <w:r w:rsidR="006C1642">
              <w:rPr>
                <w:rFonts w:cs="Arial"/>
              </w:rPr>
              <w:t xml:space="preserve">act is, we can look accuracy for the hazards that </w:t>
            </w:r>
            <w:r w:rsidR="006C1642" w:rsidRPr="006C1642">
              <w:rPr>
                <w:rFonts w:cs="Arial"/>
              </w:rPr>
              <w:t>could reasonably expec</w:t>
            </w:r>
            <w:r w:rsidR="006C1642">
              <w:rPr>
                <w:rFonts w:cs="Arial"/>
              </w:rPr>
              <w:t>t to result in significant harm for people, children, disables, old people and any organisations.</w:t>
            </w:r>
          </w:p>
          <w:p w14:paraId="5E4ADC15" w14:textId="2A0D0FA2" w:rsidR="006C1642" w:rsidRDefault="006C1642" w:rsidP="006C1642">
            <w:pPr>
              <w:rPr>
                <w:rFonts w:cs="Arial"/>
              </w:rPr>
            </w:pPr>
            <w:r>
              <w:rPr>
                <w:rFonts w:cs="Arial"/>
              </w:rPr>
              <w:t xml:space="preserve">Secondly auscultate how responsible person </w:t>
            </w:r>
            <w:r w:rsidRPr="006C1642">
              <w:rPr>
                <w:rFonts w:cs="Arial"/>
              </w:rPr>
              <w:t>already control the risks</w:t>
            </w:r>
            <w:r>
              <w:rPr>
                <w:rFonts w:cs="Arial"/>
              </w:rPr>
              <w:t>.</w:t>
            </w:r>
          </w:p>
          <w:p w14:paraId="521D787E" w14:textId="081B013E" w:rsidR="006C1642" w:rsidRDefault="006C1642" w:rsidP="006C1642">
            <w:pPr>
              <w:rPr>
                <w:rFonts w:cs="Arial"/>
              </w:rPr>
            </w:pPr>
            <w:r>
              <w:rPr>
                <w:rFonts w:cs="Arial"/>
              </w:rPr>
              <w:t>Thirdly e</w:t>
            </w:r>
            <w:r w:rsidRPr="006C1642">
              <w:rPr>
                <w:rFonts w:cs="Arial"/>
              </w:rPr>
              <w:t>valuate the risk</w:t>
            </w:r>
            <w:r w:rsidR="00962503">
              <w:rPr>
                <w:rFonts w:cs="Arial"/>
              </w:rPr>
              <w:t>.</w:t>
            </w:r>
          </w:p>
          <w:p w14:paraId="0F0B51B6" w14:textId="665FF410" w:rsidR="00962503" w:rsidRDefault="00962503" w:rsidP="006C1642">
            <w:pPr>
              <w:rPr>
                <w:rFonts w:cs="Arial"/>
              </w:rPr>
            </w:pPr>
            <w:r>
              <w:rPr>
                <w:rFonts w:cs="Arial"/>
              </w:rPr>
              <w:t xml:space="preserve">Then decide </w:t>
            </w:r>
            <w:r w:rsidRPr="00962503">
              <w:rPr>
                <w:rFonts w:cs="Arial"/>
              </w:rPr>
              <w:t>new control</w:t>
            </w:r>
            <w:r w:rsidR="00B37999">
              <w:rPr>
                <w:rFonts w:cs="Arial"/>
              </w:rPr>
              <w:t>s that are</w:t>
            </w:r>
            <w:r w:rsidRPr="00962503">
              <w:rPr>
                <w:rFonts w:cs="Arial"/>
              </w:rPr>
              <w:t xml:space="preserve"> measures</w:t>
            </w:r>
            <w:r>
              <w:rPr>
                <w:rFonts w:cs="Arial"/>
              </w:rPr>
              <w:t xml:space="preserve"> by law.</w:t>
            </w:r>
          </w:p>
          <w:p w14:paraId="7844C521" w14:textId="5C53ACDC" w:rsidR="00962503" w:rsidRDefault="00962503" w:rsidP="00962503">
            <w:pPr>
              <w:rPr>
                <w:rFonts w:cs="Arial"/>
              </w:rPr>
            </w:pPr>
            <w:r>
              <w:rPr>
                <w:rFonts w:cs="Arial"/>
              </w:rPr>
              <w:t>Next we have to r</w:t>
            </w:r>
            <w:r w:rsidRPr="00962503">
              <w:rPr>
                <w:rFonts w:cs="Arial"/>
              </w:rPr>
              <w:t xml:space="preserve">ecord the </w:t>
            </w:r>
            <w:r>
              <w:rPr>
                <w:rFonts w:cs="Arial"/>
              </w:rPr>
              <w:t xml:space="preserve">risk </w:t>
            </w:r>
            <w:r w:rsidRPr="00962503">
              <w:rPr>
                <w:rFonts w:cs="Arial"/>
              </w:rPr>
              <w:t>assessment</w:t>
            </w:r>
            <w:r>
              <w:rPr>
                <w:rFonts w:cs="Arial"/>
              </w:rPr>
              <w:t xml:space="preserve"> and keep </w:t>
            </w:r>
            <w:r w:rsidRPr="00962503">
              <w:rPr>
                <w:rFonts w:cs="Arial"/>
              </w:rPr>
              <w:t xml:space="preserve">copies </w:t>
            </w:r>
            <w:r>
              <w:rPr>
                <w:rFonts w:cs="Arial"/>
              </w:rPr>
              <w:t>for our records because the HSE may</w:t>
            </w:r>
            <w:r w:rsidRPr="00962503">
              <w:rPr>
                <w:rFonts w:cs="Arial"/>
              </w:rPr>
              <w:t xml:space="preserve"> be requested</w:t>
            </w:r>
            <w:r>
              <w:rPr>
                <w:rFonts w:cs="Arial"/>
              </w:rPr>
              <w:t>.</w:t>
            </w:r>
          </w:p>
          <w:p w14:paraId="111B5F99" w14:textId="31F5719E" w:rsidR="00962503" w:rsidRDefault="00962503" w:rsidP="00962503">
            <w:pPr>
              <w:rPr>
                <w:rFonts w:cs="Arial"/>
              </w:rPr>
            </w:pPr>
            <w:r>
              <w:rPr>
                <w:rFonts w:cs="Arial"/>
              </w:rPr>
              <w:t xml:space="preserve">Then inform everyone who is in harm and get a few people to check the risk assessment because other people may know </w:t>
            </w:r>
            <w:r w:rsidR="00B37999">
              <w:rPr>
                <w:rFonts w:cs="Arial"/>
              </w:rPr>
              <w:t>something that we</w:t>
            </w:r>
            <w:r w:rsidRPr="00962503">
              <w:rPr>
                <w:rFonts w:cs="Arial"/>
              </w:rPr>
              <w:t xml:space="preserve"> missed</w:t>
            </w:r>
            <w:r>
              <w:rPr>
                <w:rFonts w:cs="Arial"/>
              </w:rPr>
              <w:t>.</w:t>
            </w:r>
          </w:p>
          <w:p w14:paraId="068054FE" w14:textId="7F80B5CD" w:rsidR="006C1642" w:rsidRDefault="00524223" w:rsidP="00F077FF">
            <w:pPr>
              <w:rPr>
                <w:rFonts w:cs="Arial"/>
              </w:rPr>
            </w:pPr>
            <w:r w:rsidRPr="00524223">
              <w:rPr>
                <w:rFonts w:cs="Arial"/>
              </w:rPr>
              <w:t>After any enforc</w:t>
            </w:r>
            <w:r w:rsidR="00F077FF">
              <w:rPr>
                <w:rFonts w:cs="Arial"/>
              </w:rPr>
              <w:t>ement action: We have to follow to check that</w:t>
            </w:r>
            <w:r w:rsidRPr="00524223">
              <w:rPr>
                <w:rFonts w:cs="Arial"/>
              </w:rPr>
              <w:t xml:space="preserve"> changes have been made</w:t>
            </w:r>
            <w:r w:rsidR="00F077FF">
              <w:rPr>
                <w:rFonts w:cs="Arial"/>
              </w:rPr>
              <w:t xml:space="preserve"> or not.</w:t>
            </w:r>
          </w:p>
          <w:p w14:paraId="711A8EB2" w14:textId="77777777" w:rsidR="006C1642" w:rsidRDefault="006C1642" w:rsidP="006C1642">
            <w:pPr>
              <w:rPr>
                <w:rFonts w:cs="Arial"/>
              </w:rPr>
            </w:pPr>
          </w:p>
          <w:p w14:paraId="1FD69574" w14:textId="351C68FE" w:rsidR="00B37999" w:rsidRDefault="0090773A" w:rsidP="00B37999">
            <w:pPr>
              <w:rPr>
                <w:rFonts w:cs="Arial"/>
              </w:rPr>
            </w:pPr>
            <w:r>
              <w:rPr>
                <w:rFonts w:cs="Arial"/>
              </w:rPr>
              <w:t xml:space="preserve">After event </w:t>
            </w:r>
            <w:r w:rsidR="009A7765">
              <w:rPr>
                <w:rFonts w:cs="Arial"/>
              </w:rPr>
              <w:t xml:space="preserve">in the </w:t>
            </w:r>
            <w:r w:rsidR="00AE3162">
              <w:rPr>
                <w:rFonts w:cs="Arial"/>
              </w:rPr>
              <w:t>cafe</w:t>
            </w:r>
            <w:r w:rsidR="009A7765">
              <w:rPr>
                <w:rFonts w:cs="Arial"/>
              </w:rPr>
              <w:t xml:space="preserve">, </w:t>
            </w:r>
            <w:r w:rsidR="00B37999">
              <w:rPr>
                <w:rFonts w:cs="Arial"/>
              </w:rPr>
              <w:t>I identified</w:t>
            </w:r>
            <w:r w:rsidR="00AE3162" w:rsidRPr="00AE3162">
              <w:rPr>
                <w:rFonts w:cs="Arial"/>
              </w:rPr>
              <w:t xml:space="preserve"> the hazards</w:t>
            </w:r>
            <w:r w:rsidR="00901F9A">
              <w:rPr>
                <w:rFonts w:cs="Arial"/>
              </w:rPr>
              <w:t xml:space="preserve"> </w:t>
            </w:r>
            <w:r w:rsidR="00901F9A" w:rsidRPr="00901F9A">
              <w:rPr>
                <w:rFonts w:cs="Arial"/>
              </w:rPr>
              <w:t>and how infection control might spread within t</w:t>
            </w:r>
            <w:r w:rsidR="00901F9A">
              <w:rPr>
                <w:rFonts w:cs="Arial"/>
              </w:rPr>
              <w:t>his place and who may be harmed</w:t>
            </w:r>
            <w:r w:rsidR="00AE3162">
              <w:rPr>
                <w:rFonts w:cs="Arial"/>
              </w:rPr>
              <w:t xml:space="preserve">, then </w:t>
            </w:r>
            <w:r w:rsidR="00901F9A">
              <w:rPr>
                <w:rFonts w:cs="Arial"/>
              </w:rPr>
              <w:t>i</w:t>
            </w:r>
            <w:r w:rsidR="00AE3162">
              <w:rPr>
                <w:rFonts w:cs="Arial"/>
              </w:rPr>
              <w:t>dentified</w:t>
            </w:r>
            <w:r w:rsidR="00AE3162" w:rsidRPr="00AE3162">
              <w:rPr>
                <w:rFonts w:cs="Arial"/>
              </w:rPr>
              <w:t xml:space="preserve"> those at risk</w:t>
            </w:r>
            <w:r w:rsidR="00AE3162">
              <w:rPr>
                <w:rFonts w:cs="Arial"/>
              </w:rPr>
              <w:t xml:space="preserve">, </w:t>
            </w:r>
            <w:r w:rsidR="00AE3162" w:rsidRPr="00AE3162">
              <w:rPr>
                <w:rFonts w:cs="Arial"/>
              </w:rPr>
              <w:t>existing control measures</w:t>
            </w:r>
            <w:r w:rsidR="00AE3162">
              <w:rPr>
                <w:rFonts w:cs="Arial"/>
              </w:rPr>
              <w:t>, e</w:t>
            </w:r>
            <w:r w:rsidR="00AE3162" w:rsidRPr="00AE3162">
              <w:rPr>
                <w:rFonts w:cs="Arial"/>
              </w:rPr>
              <w:t>valuate the risk</w:t>
            </w:r>
            <w:r w:rsidR="00AE3162">
              <w:rPr>
                <w:rFonts w:cs="Arial"/>
              </w:rPr>
              <w:t>, m</w:t>
            </w:r>
            <w:r w:rsidR="00AE3162" w:rsidRPr="00AE3162">
              <w:rPr>
                <w:rFonts w:cs="Arial"/>
              </w:rPr>
              <w:t>onitor and review</w:t>
            </w:r>
            <w:r w:rsidR="00901F9A">
              <w:rPr>
                <w:rFonts w:cs="Arial"/>
              </w:rPr>
              <w:t xml:space="preserve"> and finally i</w:t>
            </w:r>
            <w:r w:rsidR="00AE3162" w:rsidRPr="00AE3162">
              <w:rPr>
                <w:rFonts w:cs="Arial"/>
              </w:rPr>
              <w:t>nform</w:t>
            </w:r>
            <w:r w:rsidR="00901F9A">
              <w:rPr>
                <w:rFonts w:cs="Arial"/>
              </w:rPr>
              <w:t>ed in this risk assessment form.</w:t>
            </w:r>
          </w:p>
          <w:p w14:paraId="36E6F476" w14:textId="5A46A830" w:rsidR="0090773A" w:rsidRDefault="00B37999" w:rsidP="00B37999">
            <w:pPr>
              <w:rPr>
                <w:rFonts w:cs="Arial"/>
              </w:rPr>
            </w:pPr>
            <w:r>
              <w:rPr>
                <w:rFonts w:cs="Arial"/>
              </w:rPr>
              <w:t>Hazard l</w:t>
            </w:r>
            <w:r w:rsidR="0090773A">
              <w:rPr>
                <w:rFonts w:cs="Arial"/>
              </w:rPr>
              <w:t xml:space="preserve">isted </w:t>
            </w:r>
            <w:r w:rsidR="00467AFE">
              <w:rPr>
                <w:rFonts w:cs="Arial"/>
              </w:rPr>
              <w:t>in brief</w:t>
            </w:r>
            <w:r w:rsidR="00C3286F">
              <w:rPr>
                <w:rFonts w:cs="Arial"/>
              </w:rPr>
              <w:t>:</w:t>
            </w:r>
          </w:p>
          <w:p w14:paraId="7DE61ED1" w14:textId="77777777" w:rsidR="0090773A" w:rsidRDefault="0090773A" w:rsidP="0090773A">
            <w:pPr>
              <w:rPr>
                <w:rFonts w:cs="Arial"/>
              </w:rPr>
            </w:pPr>
            <w:r>
              <w:rPr>
                <w:rFonts w:cs="Arial"/>
              </w:rPr>
              <w:t>Fire safety</w:t>
            </w:r>
          </w:p>
          <w:p w14:paraId="6FD39444" w14:textId="37F15603" w:rsidR="0090773A" w:rsidRDefault="0090773A" w:rsidP="0090773A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 Food</w:t>
            </w:r>
            <w:r w:rsidR="0091449C">
              <w:rPr>
                <w:rFonts w:cs="Arial"/>
              </w:rPr>
              <w:t xml:space="preserve"> including </w:t>
            </w:r>
            <w:r w:rsidR="0091449C" w:rsidRPr="0091449C">
              <w:rPr>
                <w:rFonts w:cs="Arial"/>
              </w:rPr>
              <w:t>labelling and product withdrawals and recalls</w:t>
            </w:r>
            <w:r w:rsidR="0091449C">
              <w:rPr>
                <w:rFonts w:cs="Arial"/>
              </w:rPr>
              <w:t>.</w:t>
            </w:r>
          </w:p>
          <w:p w14:paraId="196A3E75" w14:textId="77777777" w:rsidR="0090773A" w:rsidRDefault="0090773A" w:rsidP="0090773A">
            <w:pPr>
              <w:rPr>
                <w:rFonts w:cs="Arial"/>
              </w:rPr>
            </w:pPr>
            <w:r w:rsidRPr="0090773A">
              <w:rPr>
                <w:rFonts w:cs="Arial"/>
              </w:rPr>
              <w:t>Escape routes</w:t>
            </w:r>
          </w:p>
          <w:p w14:paraId="653C76AF" w14:textId="77777777" w:rsidR="0090773A" w:rsidRDefault="0090773A" w:rsidP="0090773A">
            <w:pPr>
              <w:rPr>
                <w:rFonts w:cs="Arial"/>
              </w:rPr>
            </w:pPr>
            <w:r w:rsidRPr="0090773A">
              <w:rPr>
                <w:rFonts w:cs="Arial"/>
              </w:rPr>
              <w:t>Al</w:t>
            </w:r>
            <w:r>
              <w:rPr>
                <w:rFonts w:cs="Arial"/>
              </w:rPr>
              <w:t>arms</w:t>
            </w:r>
          </w:p>
          <w:p w14:paraId="67722A45" w14:textId="77777777" w:rsidR="0090773A" w:rsidRDefault="0090773A" w:rsidP="0090773A">
            <w:pPr>
              <w:rPr>
                <w:rFonts w:cs="Arial"/>
              </w:rPr>
            </w:pPr>
            <w:r>
              <w:rPr>
                <w:rFonts w:cs="Arial"/>
              </w:rPr>
              <w:t>Slips</w:t>
            </w:r>
          </w:p>
          <w:p w14:paraId="6D6F1D11" w14:textId="77777777" w:rsidR="0090773A" w:rsidRDefault="0090773A" w:rsidP="0090773A">
            <w:pPr>
              <w:rPr>
                <w:rFonts w:cs="Arial"/>
              </w:rPr>
            </w:pPr>
            <w:r>
              <w:rPr>
                <w:rFonts w:cs="Arial"/>
              </w:rPr>
              <w:t xml:space="preserve"> Floor, Trip hazard</w:t>
            </w:r>
          </w:p>
          <w:p w14:paraId="7A917AFA" w14:textId="77777777" w:rsidR="0090773A" w:rsidRDefault="0090773A" w:rsidP="0090773A">
            <w:pPr>
              <w:rPr>
                <w:rFonts w:cs="Arial"/>
              </w:rPr>
            </w:pPr>
            <w:r>
              <w:rPr>
                <w:rFonts w:cs="Arial"/>
              </w:rPr>
              <w:t xml:space="preserve"> Electricity</w:t>
            </w:r>
          </w:p>
          <w:p w14:paraId="34C1BC94" w14:textId="77777777" w:rsidR="0090773A" w:rsidRDefault="0090773A" w:rsidP="0090773A">
            <w:pPr>
              <w:rPr>
                <w:rFonts w:cs="Arial"/>
              </w:rPr>
            </w:pPr>
            <w:r>
              <w:rPr>
                <w:rFonts w:cs="Arial"/>
              </w:rPr>
              <w:t>Radiation</w:t>
            </w:r>
          </w:p>
          <w:p w14:paraId="61B01DE6" w14:textId="77777777" w:rsidR="00467AFE" w:rsidRDefault="00467AFE" w:rsidP="0090773A">
            <w:pPr>
              <w:rPr>
                <w:rFonts w:cs="Arial"/>
              </w:rPr>
            </w:pPr>
            <w:r>
              <w:rPr>
                <w:rFonts w:cs="Arial"/>
              </w:rPr>
              <w:t>First aid and accident reporting</w:t>
            </w:r>
          </w:p>
          <w:p w14:paraId="6576BBA8" w14:textId="77777777" w:rsidR="00467AFE" w:rsidRDefault="00467AFE" w:rsidP="0090773A">
            <w:pPr>
              <w:rPr>
                <w:rFonts w:cs="Arial"/>
              </w:rPr>
            </w:pPr>
            <w:r>
              <w:rPr>
                <w:rFonts w:cs="Arial"/>
              </w:rPr>
              <w:t>The kitchen door</w:t>
            </w:r>
          </w:p>
          <w:p w14:paraId="6F4D5BB6" w14:textId="77777777" w:rsidR="00467AFE" w:rsidRDefault="00467AFE" w:rsidP="0090773A">
            <w:pPr>
              <w:rPr>
                <w:rFonts w:cs="Arial"/>
              </w:rPr>
            </w:pPr>
            <w:r>
              <w:rPr>
                <w:rFonts w:cs="Arial"/>
              </w:rPr>
              <w:t xml:space="preserve"> Hot drinks</w:t>
            </w:r>
          </w:p>
          <w:p w14:paraId="1767C33E" w14:textId="55815200" w:rsidR="00467AFE" w:rsidRDefault="00467AFE" w:rsidP="0090773A">
            <w:pPr>
              <w:rPr>
                <w:rFonts w:cs="Arial"/>
              </w:rPr>
            </w:pPr>
            <w:r>
              <w:rPr>
                <w:rFonts w:cs="Arial"/>
              </w:rPr>
              <w:t>Disabled toilet</w:t>
            </w:r>
          </w:p>
          <w:p w14:paraId="5775330F" w14:textId="1728C239" w:rsidR="00FB6D7F" w:rsidRDefault="0090773A" w:rsidP="00467AFE">
            <w:pPr>
              <w:rPr>
                <w:rFonts w:cs="Arial"/>
              </w:rPr>
            </w:pPr>
            <w:r w:rsidRPr="0090773A">
              <w:rPr>
                <w:rFonts w:cs="Arial"/>
              </w:rPr>
              <w:t>Microwave an</w:t>
            </w:r>
            <w:r w:rsidR="00467AFE">
              <w:rPr>
                <w:rFonts w:cs="Arial"/>
              </w:rPr>
              <w:t>d …</w:t>
            </w:r>
          </w:p>
          <w:p w14:paraId="11AFB0EB" w14:textId="5995157F" w:rsidR="00351205" w:rsidRDefault="00351205" w:rsidP="00467AFE">
            <w:pPr>
              <w:rPr>
                <w:rFonts w:cs="Arial"/>
              </w:rPr>
            </w:pPr>
          </w:p>
          <w:p w14:paraId="476686B9" w14:textId="7963A50F" w:rsidR="00351205" w:rsidRDefault="00351205" w:rsidP="00467AFE">
            <w:pPr>
              <w:rPr>
                <w:rFonts w:cs="Arial"/>
              </w:rPr>
            </w:pPr>
            <w:r>
              <w:rPr>
                <w:rFonts w:cs="Arial"/>
              </w:rPr>
              <w:t>References include:</w:t>
            </w:r>
          </w:p>
          <w:p w14:paraId="6FFB1A41" w14:textId="7A20EB35" w:rsidR="00FB6D7F" w:rsidRPr="00F76ACA" w:rsidRDefault="00F76ACA" w:rsidP="00F76ACA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F76ACA">
              <w:rPr>
                <w:rFonts w:cs="Arial"/>
              </w:rPr>
              <w:t>BS EN 54-11:2001 - Fire detection and fire alarm systems. Manual call points – BSI British Standards". Shop.bsigroup.com. Retrieved 2014-08-22. [Accessed 07 May 2018].</w:t>
            </w:r>
          </w:p>
          <w:p w14:paraId="1675C460" w14:textId="1CD88175" w:rsidR="00F76ACA" w:rsidRDefault="00F76ACA" w:rsidP="00F76ACA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F76ACA">
              <w:rPr>
                <w:rFonts w:cs="Arial"/>
              </w:rPr>
              <w:t>Collins, L., and Collins, D. (2012). Decision Making and Risk Management in Adventure Sports Coaching. [Taylor &amp; Francis Online]. 65 (1), 72-82.</w:t>
            </w:r>
          </w:p>
          <w:p w14:paraId="38EB2D5C" w14:textId="503060DF" w:rsidR="00F76ACA" w:rsidRDefault="00F76ACA" w:rsidP="00F76ACA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F76ACA">
              <w:rPr>
                <w:rFonts w:cs="Arial"/>
              </w:rPr>
              <w:t>Dubin, J. (2006). What steps are involved in assessing risk? Identity Management and Access Control Questions and Answers. Retrieved 14 April 2008, fro</w:t>
            </w:r>
            <w:r>
              <w:rPr>
                <w:rFonts w:cs="Arial"/>
              </w:rPr>
              <w:t xml:space="preserve">m searchsecurity.com, Available </w:t>
            </w:r>
            <w:r w:rsidRPr="00F76ACA">
              <w:rPr>
                <w:rFonts w:cs="Arial"/>
              </w:rPr>
              <w:t>at:http://searchsecurity.techtarget.com/expert/KnowledgebaseAnswer/0,289625,sid14_gci1197739,00.html#. [Accessed 07 May 2018].</w:t>
            </w:r>
          </w:p>
          <w:p w14:paraId="6B012E70" w14:textId="73202E29" w:rsidR="00F76ACA" w:rsidRDefault="00F76ACA" w:rsidP="00F76ACA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F76ACA">
              <w:rPr>
                <w:rFonts w:cs="Arial"/>
              </w:rPr>
              <w:t>El-</w:t>
            </w:r>
            <w:proofErr w:type="spellStart"/>
            <w:r w:rsidRPr="00F76ACA">
              <w:rPr>
                <w:rFonts w:cs="Arial"/>
              </w:rPr>
              <w:t>Sharkaw</w:t>
            </w:r>
            <w:proofErr w:type="spellEnd"/>
            <w:r w:rsidRPr="00F76ACA">
              <w:rPr>
                <w:rFonts w:cs="Arial"/>
              </w:rPr>
              <w:t xml:space="preserve"> M A (2013-11-20). Electric Safety. Boca Raton, Florida; London, England; New York: CRC Press: Chapman and Hall/CRC. 458.</w:t>
            </w:r>
          </w:p>
          <w:p w14:paraId="3497E237" w14:textId="3BB666EE" w:rsidR="00F76ACA" w:rsidRDefault="00F76ACA" w:rsidP="00F76ACA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F76ACA">
              <w:rPr>
                <w:rFonts w:cs="Arial"/>
              </w:rPr>
              <w:t>Government. 2011. An act to amend the Federal Food, Drug, and Cosmetic Act with respect to the safety of the food supply. Public Law 111-353. Available at: http://www.gpo.gov/fdsys/pkg/PLAW-l 11 publ353/content-detail.html. [Accessed 6 May 2018].</w:t>
            </w:r>
          </w:p>
          <w:p w14:paraId="5F979632" w14:textId="5AA45E4F" w:rsidR="00F76ACA" w:rsidRDefault="00F76ACA" w:rsidP="00F76ACA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F76ACA">
              <w:rPr>
                <w:rFonts w:cs="Arial"/>
              </w:rPr>
              <w:t>Gov.uk. 2012. Fire safety law and guidance documents for business. [ONLINE] Available at: https://www.gov.uk/government-collections-fire-safety-law-and-guidance-documents-for-business. [Accessed 6 May 2018].</w:t>
            </w:r>
          </w:p>
          <w:p w14:paraId="6EC2F4A8" w14:textId="0429C6DB" w:rsidR="00F76ACA" w:rsidRDefault="00F76ACA" w:rsidP="00F76ACA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F76ACA">
              <w:rPr>
                <w:rFonts w:cs="Arial"/>
              </w:rPr>
              <w:t xml:space="preserve">Grow Indiana Media Ventures (LLC). (2014). Benefits of Enterprise Risk Management. Retrieved from: </w:t>
            </w:r>
            <w:hyperlink r:id="rId17" w:history="1">
              <w:r w:rsidR="00351205" w:rsidRPr="00D273F1">
                <w:rPr>
                  <w:rStyle w:val="Hyperlink"/>
                  <w:rFonts w:cs="Arial"/>
                </w:rPr>
                <w:t>http://www.insideindianabusiness.com/contributors.asp?id=2148</w:t>
              </w:r>
            </w:hyperlink>
          </w:p>
          <w:p w14:paraId="35E99EAD" w14:textId="2A8EC457" w:rsidR="00351205" w:rsidRDefault="00351205" w:rsidP="00351205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351205">
              <w:rPr>
                <w:rFonts w:cs="Arial"/>
              </w:rPr>
              <w:lastRenderedPageBreak/>
              <w:t xml:space="preserve">HM Government. (2005). Fire Safety Risk Assessment. Available at: </w:t>
            </w:r>
            <w:hyperlink r:id="rId18" w:history="1">
              <w:r w:rsidRPr="00D273F1">
                <w:rPr>
                  <w:rStyle w:val="Hyperlink"/>
                  <w:rFonts w:cs="Arial"/>
                </w:rPr>
                <w:t>https://assets.publishing.service.gov.uk/government/uploads/system/uploads/attachment_data/file/422202/9446_Means_of_Escape_v2_.pdf. Last accessed 07/05/2018</w:t>
              </w:r>
            </w:hyperlink>
          </w:p>
          <w:p w14:paraId="133BD036" w14:textId="37F25076" w:rsidR="00351205" w:rsidRDefault="00351205" w:rsidP="00351205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351205">
              <w:rPr>
                <w:rFonts w:cs="Arial"/>
              </w:rPr>
              <w:t>HSE.GOV.UK (2012) Health and Safety Executive, Great Britain: Kate Sweeny.</w:t>
            </w:r>
          </w:p>
          <w:p w14:paraId="66059A5A" w14:textId="2BC203B9" w:rsidR="00351205" w:rsidRPr="00F76ACA" w:rsidRDefault="00351205" w:rsidP="00351205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351205">
              <w:rPr>
                <w:rFonts w:cs="Arial"/>
              </w:rPr>
              <w:t>Legislation.gov.uk. 1974. The National Archive. [ONLINE] Available at: https://www.legislation.gov.uk/ukpga/1974/37. [Accessed 7 May 2018].</w:t>
            </w:r>
          </w:p>
          <w:p w14:paraId="0F2B1DD6" w14:textId="77777777" w:rsidR="00FB6D7F" w:rsidRDefault="00FB6D7F" w:rsidP="00881CE3">
            <w:pPr>
              <w:rPr>
                <w:rFonts w:cs="Arial"/>
              </w:rPr>
            </w:pPr>
          </w:p>
          <w:p w14:paraId="042455B7" w14:textId="77777777" w:rsidR="00FB6D7F" w:rsidRDefault="00FB6D7F" w:rsidP="00881CE3">
            <w:pPr>
              <w:rPr>
                <w:rFonts w:cs="Arial"/>
              </w:rPr>
            </w:pPr>
          </w:p>
          <w:p w14:paraId="2DFB4110" w14:textId="77777777" w:rsidR="00FB6D7F" w:rsidRPr="0011458E" w:rsidRDefault="00FB6D7F" w:rsidP="00881CE3">
            <w:pPr>
              <w:rPr>
                <w:rFonts w:cs="Arial"/>
              </w:rPr>
            </w:pPr>
          </w:p>
        </w:tc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125BC6C" w14:textId="0363A172" w:rsidR="00C044A4" w:rsidRDefault="00C044A4" w:rsidP="00C861B2"/>
    <w:p w14:paraId="4024C1D8" w14:textId="77777777" w:rsidR="007E71AE" w:rsidRPr="00BF4C15" w:rsidRDefault="007E71AE" w:rsidP="007E71AE"/>
    <w:sectPr w:rsidR="007E71AE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A7B94CD" w14:textId="77777777" w:rsidR="002C49D9" w:rsidRDefault="002C49D9" w:rsidP="0095454D">
      <w:pPr>
        <w:spacing w:after="0" w:line="240" w:lineRule="auto"/>
      </w:pPr>
      <w:r>
        <w:separator/>
      </w:r>
    </w:p>
  </w:endnote>
  <w:endnote w:type="continuationSeparator" w:id="0">
    <w:p w14:paraId="703E0246" w14:textId="77777777" w:rsidR="002C49D9" w:rsidRDefault="002C49D9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6" w14:textId="79B076EC" w:rsidR="00BF4C15" w:rsidRPr="00044EDE" w:rsidRDefault="00BF4C15" w:rsidP="00881CE3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5A5B4CA6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BD3CA7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BD3CA7">
      <w:rPr>
        <w:rStyle w:val="PageNumber"/>
        <w:rFonts w:cs="Arial"/>
        <w:noProof/>
      </w:rPr>
      <w:t>10</w:t>
    </w:r>
    <w:r w:rsidRPr="008E11BC">
      <w:rPr>
        <w:rStyle w:val="PageNumber"/>
        <w:rFonts w:cs="Arial"/>
      </w:rPr>
      <w:fldChar w:fldCharType="end"/>
    </w:r>
  </w:p>
  <w:p w14:paraId="2DFB4127" w14:textId="77777777" w:rsidR="00BF4C15" w:rsidRDefault="00BF4C15" w:rsidP="00881CE3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A" w14:textId="77371A93" w:rsidR="00672C2C" w:rsidRPr="00044EDE" w:rsidRDefault="00672C2C" w:rsidP="00881CE3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DCBDA78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BD3CA7">
      <w:rPr>
        <w:rStyle w:val="PageNumber"/>
        <w:noProof/>
      </w:rPr>
      <w:t>10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BD3CA7">
      <w:rPr>
        <w:rStyle w:val="PageNumber"/>
        <w:rFonts w:cs="Arial"/>
        <w:noProof/>
      </w:rPr>
      <w:t>10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881CE3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C0CA92A" w14:textId="77777777" w:rsidR="002C49D9" w:rsidRDefault="002C49D9" w:rsidP="0095454D">
      <w:pPr>
        <w:spacing w:after="0" w:line="240" w:lineRule="auto"/>
      </w:pPr>
      <w:r>
        <w:separator/>
      </w:r>
    </w:p>
  </w:footnote>
  <w:footnote w:type="continuationSeparator" w:id="0">
    <w:p w14:paraId="5A9B1C65" w14:textId="77777777" w:rsidR="002C49D9" w:rsidRDefault="002C49D9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1" w14:textId="77777777" w:rsidR="00BF4C15" w:rsidRDefault="00BF4C15" w:rsidP="00881CE3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881CE3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881CE3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5696236F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881CE3"/>
  <w:p w14:paraId="2DFB4125" w14:textId="77777777" w:rsidR="00BF4C15" w:rsidRDefault="00BF4C15" w:rsidP="00881CE3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8" w14:textId="77777777" w:rsidR="00BF4C15" w:rsidRDefault="00BF4C15" w:rsidP="00881CE3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C" w14:textId="77777777" w:rsidR="00672C2C" w:rsidRDefault="00672C2C" w:rsidP="00881CE3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733D8D08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881CE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E5019E"/>
    <w:multiLevelType w:val="hybridMultilevel"/>
    <w:tmpl w:val="16342B28"/>
    <w:lvl w:ilvl="0" w:tplc="0388E3FE">
      <w:start w:val="2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7F37D2"/>
    <w:multiLevelType w:val="hybridMultilevel"/>
    <w:tmpl w:val="656EA71E"/>
    <w:lvl w:ilvl="0" w:tplc="AB50C508">
      <w:start w:val="3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8F85ACF"/>
    <w:multiLevelType w:val="hybridMultilevel"/>
    <w:tmpl w:val="AA448A5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EB1413"/>
    <w:multiLevelType w:val="hybridMultilevel"/>
    <w:tmpl w:val="9184E1DE"/>
    <w:lvl w:ilvl="0" w:tplc="19E4AE42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7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DD94C74"/>
    <w:multiLevelType w:val="hybridMultilevel"/>
    <w:tmpl w:val="284C43F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7"/>
  </w:num>
  <w:num w:numId="3">
    <w:abstractNumId w:val="5"/>
  </w:num>
  <w:num w:numId="4">
    <w:abstractNumId w:val="1"/>
  </w:num>
  <w:num w:numId="5">
    <w:abstractNumId w:val="8"/>
  </w:num>
  <w:num w:numId="6">
    <w:abstractNumId w:val="3"/>
  </w:num>
  <w:num w:numId="7">
    <w:abstractNumId w:val="2"/>
  </w:num>
  <w:num w:numId="8">
    <w:abstractNumId w:val="0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2C2C"/>
    <w:rsid w:val="000212C0"/>
    <w:rsid w:val="000232E8"/>
    <w:rsid w:val="00084FE5"/>
    <w:rsid w:val="000A6588"/>
    <w:rsid w:val="000C089B"/>
    <w:rsid w:val="000C4799"/>
    <w:rsid w:val="000D49EA"/>
    <w:rsid w:val="000F3AF4"/>
    <w:rsid w:val="0013693F"/>
    <w:rsid w:val="00136CB9"/>
    <w:rsid w:val="001545D6"/>
    <w:rsid w:val="001A161E"/>
    <w:rsid w:val="00205AB9"/>
    <w:rsid w:val="00281AD6"/>
    <w:rsid w:val="00285427"/>
    <w:rsid w:val="002A3A20"/>
    <w:rsid w:val="002A7D3A"/>
    <w:rsid w:val="002B102B"/>
    <w:rsid w:val="002B4FAD"/>
    <w:rsid w:val="002C09A9"/>
    <w:rsid w:val="002C0CFF"/>
    <w:rsid w:val="002C25B9"/>
    <w:rsid w:val="002C49D9"/>
    <w:rsid w:val="002C700C"/>
    <w:rsid w:val="002F4759"/>
    <w:rsid w:val="00313BC7"/>
    <w:rsid w:val="00351205"/>
    <w:rsid w:val="0035271C"/>
    <w:rsid w:val="003B19D4"/>
    <w:rsid w:val="003F6825"/>
    <w:rsid w:val="004002F3"/>
    <w:rsid w:val="004119C1"/>
    <w:rsid w:val="00467AFE"/>
    <w:rsid w:val="004935F5"/>
    <w:rsid w:val="00495B05"/>
    <w:rsid w:val="004A3061"/>
    <w:rsid w:val="004A5687"/>
    <w:rsid w:val="004C30DB"/>
    <w:rsid w:val="004D5041"/>
    <w:rsid w:val="004D64D6"/>
    <w:rsid w:val="004E0774"/>
    <w:rsid w:val="004F6B4A"/>
    <w:rsid w:val="00524223"/>
    <w:rsid w:val="005311EC"/>
    <w:rsid w:val="005405FE"/>
    <w:rsid w:val="005641C0"/>
    <w:rsid w:val="00580151"/>
    <w:rsid w:val="00581773"/>
    <w:rsid w:val="005B05F5"/>
    <w:rsid w:val="005D2052"/>
    <w:rsid w:val="006477DB"/>
    <w:rsid w:val="00664458"/>
    <w:rsid w:val="00672C2C"/>
    <w:rsid w:val="00683B70"/>
    <w:rsid w:val="006C1642"/>
    <w:rsid w:val="00730582"/>
    <w:rsid w:val="0073115A"/>
    <w:rsid w:val="007413DA"/>
    <w:rsid w:val="007A3897"/>
    <w:rsid w:val="007E71AE"/>
    <w:rsid w:val="007F4ECF"/>
    <w:rsid w:val="00811982"/>
    <w:rsid w:val="00852DEA"/>
    <w:rsid w:val="00871889"/>
    <w:rsid w:val="00881CE3"/>
    <w:rsid w:val="008F10EA"/>
    <w:rsid w:val="00901F9A"/>
    <w:rsid w:val="0090773A"/>
    <w:rsid w:val="0091449C"/>
    <w:rsid w:val="0095454D"/>
    <w:rsid w:val="009579A0"/>
    <w:rsid w:val="00962503"/>
    <w:rsid w:val="00971D3A"/>
    <w:rsid w:val="009A0CB9"/>
    <w:rsid w:val="009A7765"/>
    <w:rsid w:val="009E0970"/>
    <w:rsid w:val="00A36903"/>
    <w:rsid w:val="00A73A00"/>
    <w:rsid w:val="00A766CC"/>
    <w:rsid w:val="00AA03AA"/>
    <w:rsid w:val="00AB6A10"/>
    <w:rsid w:val="00AD0FCB"/>
    <w:rsid w:val="00AD3B6B"/>
    <w:rsid w:val="00AE3162"/>
    <w:rsid w:val="00B05128"/>
    <w:rsid w:val="00B24E3E"/>
    <w:rsid w:val="00B37999"/>
    <w:rsid w:val="00B609D0"/>
    <w:rsid w:val="00B91B21"/>
    <w:rsid w:val="00BA242D"/>
    <w:rsid w:val="00BA3CA6"/>
    <w:rsid w:val="00BB1376"/>
    <w:rsid w:val="00BD3CA7"/>
    <w:rsid w:val="00BF4C15"/>
    <w:rsid w:val="00C044A4"/>
    <w:rsid w:val="00C3286F"/>
    <w:rsid w:val="00C44E25"/>
    <w:rsid w:val="00C861B2"/>
    <w:rsid w:val="00CB3BAA"/>
    <w:rsid w:val="00CD77F0"/>
    <w:rsid w:val="00CE0FA2"/>
    <w:rsid w:val="00CE4082"/>
    <w:rsid w:val="00D0557C"/>
    <w:rsid w:val="00D65774"/>
    <w:rsid w:val="00D738B1"/>
    <w:rsid w:val="00D837DB"/>
    <w:rsid w:val="00D87B83"/>
    <w:rsid w:val="00DA46F0"/>
    <w:rsid w:val="00DE48FC"/>
    <w:rsid w:val="00E001C2"/>
    <w:rsid w:val="00E026CF"/>
    <w:rsid w:val="00E2096D"/>
    <w:rsid w:val="00E36E6E"/>
    <w:rsid w:val="00E41514"/>
    <w:rsid w:val="00E61291"/>
    <w:rsid w:val="00E633B2"/>
    <w:rsid w:val="00F077FF"/>
    <w:rsid w:val="00F638EE"/>
    <w:rsid w:val="00F76ACA"/>
    <w:rsid w:val="00FA0AE2"/>
    <w:rsid w:val="00FB6C2A"/>
    <w:rsid w:val="00FB6D7F"/>
    <w:rsid w:val="00FC719F"/>
    <w:rsid w:val="00FD65A7"/>
    <w:rsid w:val="00FE3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FB4088"/>
  <w15:docId w15:val="{6B3D888C-F97B-45BF-B5DE-AAC41D8705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10E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9579A0"/>
    <w:rPr>
      <w:color w:val="800080" w:themeColor="followed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5B05F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05F5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hyperlink" Target="https://assets.publishing.service.gov.uk/government/uploads/system/uploads/attachment_data/file/422202/9446_Means_of_Escape_v2_.pdf.%20Last%20accessed%2007/05/2018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hyperlink" Target="http://www.insideindianabusiness.com/contributors.asp?id=2148" TargetMode="External"/><Relationship Id="rId2" Type="http://schemas.openxmlformats.org/officeDocument/2006/relationships/customXml" Target="../customXml/item2.xml"/><Relationship Id="rId16" Type="http://schemas.openxmlformats.org/officeDocument/2006/relationships/header" Target="header4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05C100-6D86-4325-9447-3681D7DD0BE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2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9C24CEB-60E8-41FA-A9AD-1F7AE0E57B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1755</Words>
  <Characters>10010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cor-lt</dc:creator>
  <cp:keywords/>
  <dc:description/>
  <cp:lastModifiedBy>saba rejaee</cp:lastModifiedBy>
  <cp:revision>2</cp:revision>
  <dcterms:created xsi:type="dcterms:W3CDTF">2018-05-11T21:55:00Z</dcterms:created>
  <dcterms:modified xsi:type="dcterms:W3CDTF">2018-05-11T21:55:00Z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