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569701" wp14:paraId="5E5787A5" wp14:textId="32533473">
      <w:pPr>
        <w:jc w:val="center"/>
        <w:rPr>
          <w:rFonts w:ascii="ADLaM Display" w:hAnsi="ADLaM Display" w:eastAsia="ADLaM Display" w:cs="ADLaM Display"/>
          <w:sz w:val="28"/>
          <w:szCs w:val="28"/>
        </w:rPr>
      </w:pPr>
      <w:r w:rsidRPr="52569701" w:rsidR="1DAEE075">
        <w:rPr>
          <w:rFonts w:ascii="ADLaM Display" w:hAnsi="ADLaM Display" w:eastAsia="ADLaM Display" w:cs="ADLaM Display"/>
          <w:sz w:val="28"/>
          <w:szCs w:val="28"/>
        </w:rPr>
        <w:t>Module: Psychological in Health and Social Care</w:t>
      </w:r>
    </w:p>
    <w:p w:rsidR="1DAEE075" w:rsidP="52569701" w:rsidRDefault="1DAEE075" w14:paraId="516F4D04" w14:textId="64FEFB0F">
      <w:pPr>
        <w:jc w:val="center"/>
        <w:rPr>
          <w:rFonts w:ascii="ADLaM Display" w:hAnsi="ADLaM Display" w:eastAsia="ADLaM Display" w:cs="ADLaM Display"/>
          <w:sz w:val="28"/>
          <w:szCs w:val="28"/>
        </w:rPr>
      </w:pPr>
      <w:r w:rsidRPr="52569701" w:rsidR="1DAEE075">
        <w:rPr>
          <w:rFonts w:ascii="ADLaM Display" w:hAnsi="ADLaM Display" w:eastAsia="ADLaM Display" w:cs="ADLaM Display"/>
          <w:sz w:val="28"/>
          <w:szCs w:val="28"/>
        </w:rPr>
        <w:t>Module Code: LCSH4010</w:t>
      </w:r>
    </w:p>
    <w:p w:rsidR="1DAEE075" w:rsidP="52569701" w:rsidRDefault="1DAEE075" w14:paraId="36A527ED" w14:textId="071E6570">
      <w:pPr>
        <w:jc w:val="center"/>
        <w:rPr>
          <w:rFonts w:ascii="ADLaM Display" w:hAnsi="ADLaM Display" w:eastAsia="ADLaM Display" w:cs="ADLaM Display"/>
          <w:sz w:val="28"/>
          <w:szCs w:val="28"/>
        </w:rPr>
      </w:pPr>
      <w:r w:rsidRPr="52569701" w:rsidR="1DAEE075">
        <w:rPr>
          <w:rFonts w:ascii="ADLaM Display" w:hAnsi="ADLaM Display" w:eastAsia="ADLaM Display" w:cs="ADLaM Display"/>
          <w:sz w:val="28"/>
          <w:szCs w:val="28"/>
        </w:rPr>
        <w:t xml:space="preserve">ASSIGNMENT 2 Written Task </w:t>
      </w:r>
    </w:p>
    <w:p w:rsidR="1DAEE075" w:rsidP="52569701" w:rsidRDefault="1DAEE075" w14:paraId="5125DC7D" w14:textId="2FA4B18F">
      <w:pPr>
        <w:jc w:val="center"/>
        <w:rPr>
          <w:rFonts w:ascii="ADLaM Display" w:hAnsi="ADLaM Display" w:eastAsia="ADLaM Display" w:cs="ADLaM Display"/>
          <w:sz w:val="28"/>
          <w:szCs w:val="28"/>
        </w:rPr>
      </w:pPr>
      <w:r w:rsidRPr="52569701" w:rsidR="1DAEE075">
        <w:rPr>
          <w:rFonts w:ascii="ADLaM Display" w:hAnsi="ADLaM Display" w:eastAsia="ADLaM Display" w:cs="ADLaM Display"/>
          <w:sz w:val="28"/>
          <w:szCs w:val="28"/>
        </w:rPr>
        <w:t>LECTURER: Helen Parsons</w:t>
      </w:r>
    </w:p>
    <w:p w:rsidR="1DAEE075" w:rsidP="52569701" w:rsidRDefault="1DAEE075" w14:paraId="432DD4AC" w14:textId="6F912B10">
      <w:pPr>
        <w:jc w:val="center"/>
        <w:rPr>
          <w:rFonts w:ascii="ADLaM Display" w:hAnsi="ADLaM Display" w:eastAsia="ADLaM Display" w:cs="ADLaM Display"/>
          <w:sz w:val="28"/>
          <w:szCs w:val="28"/>
        </w:rPr>
      </w:pPr>
      <w:r w:rsidRPr="52569701" w:rsidR="1DAEE075">
        <w:rPr>
          <w:rFonts w:ascii="ADLaM Display" w:hAnsi="ADLaM Display" w:eastAsia="ADLaM Display" w:cs="ADLaM Display"/>
          <w:sz w:val="28"/>
          <w:szCs w:val="28"/>
        </w:rPr>
        <w:t>Name: Sabirah Gardiner 2318899</w:t>
      </w:r>
    </w:p>
    <w:p w:rsidR="52569701" w:rsidP="52569701" w:rsidRDefault="52569701" w14:paraId="42A0C47F" w14:textId="5D4A55FD">
      <w:pPr>
        <w:jc w:val="center"/>
        <w:rPr>
          <w:rFonts w:ascii="ADLaM Display" w:hAnsi="ADLaM Display" w:eastAsia="ADLaM Display" w:cs="ADLaM Display"/>
          <w:sz w:val="24"/>
          <w:szCs w:val="24"/>
        </w:rPr>
      </w:pPr>
    </w:p>
    <w:p w:rsidR="2C95885C" w:rsidP="52569701" w:rsidRDefault="2C95885C" w14:paraId="325E87FC" w14:textId="555E889F">
      <w:pPr>
        <w:jc w:val="center"/>
        <w:rPr>
          <w:rFonts w:ascii="ADLaM Display" w:hAnsi="ADLaM Display" w:eastAsia="ADLaM Display" w:cs="ADLaM Display"/>
          <w:sz w:val="24"/>
          <w:szCs w:val="24"/>
        </w:rPr>
      </w:pPr>
      <w:r w:rsidRPr="52569701" w:rsidR="2C95885C">
        <w:rPr>
          <w:rFonts w:ascii="ADLaM Display" w:hAnsi="ADLaM Display" w:eastAsia="ADLaM Display" w:cs="ADLaM Display"/>
          <w:sz w:val="24"/>
          <w:szCs w:val="24"/>
        </w:rPr>
        <w:t xml:space="preserve">Report: Psychological Theories Supporting Adults with </w:t>
      </w:r>
      <w:r w:rsidRPr="52569701" w:rsidR="2C95885C">
        <w:rPr>
          <w:rFonts w:ascii="ADLaM Display" w:hAnsi="ADLaM Display" w:eastAsia="ADLaM Display" w:cs="ADLaM Display"/>
          <w:sz w:val="24"/>
          <w:szCs w:val="24"/>
        </w:rPr>
        <w:t>De</w:t>
      </w:r>
      <w:r w:rsidRPr="52569701" w:rsidR="00121E4A">
        <w:rPr>
          <w:rFonts w:ascii="ADLaM Display" w:hAnsi="ADLaM Display" w:eastAsia="ADLaM Display" w:cs="ADLaM Display"/>
          <w:sz w:val="24"/>
          <w:szCs w:val="24"/>
        </w:rPr>
        <w:t>m</w:t>
      </w:r>
      <w:r w:rsidRPr="52569701" w:rsidR="2C95885C">
        <w:rPr>
          <w:rFonts w:ascii="ADLaM Display" w:hAnsi="ADLaM Display" w:eastAsia="ADLaM Display" w:cs="ADLaM Display"/>
          <w:sz w:val="24"/>
          <w:szCs w:val="24"/>
        </w:rPr>
        <w:t>entia</w:t>
      </w:r>
      <w:r w:rsidRPr="52569701" w:rsidR="11924B68">
        <w:rPr>
          <w:rFonts w:ascii="ADLaM Display" w:hAnsi="ADLaM Display" w:eastAsia="ADLaM Display" w:cs="ADLaM Display"/>
          <w:sz w:val="24"/>
          <w:szCs w:val="24"/>
        </w:rPr>
        <w:t xml:space="preserve"> in Care homes</w:t>
      </w:r>
      <w:r w:rsidRPr="52569701" w:rsidR="2C95885C">
        <w:rPr>
          <w:rFonts w:ascii="ADLaM Display" w:hAnsi="ADLaM Display" w:eastAsia="ADLaM Display" w:cs="ADLaM Display"/>
          <w:sz w:val="24"/>
          <w:szCs w:val="24"/>
        </w:rPr>
        <w:t xml:space="preserve"> </w:t>
      </w:r>
    </w:p>
    <w:p w:rsidR="52569701" w:rsidP="52569701" w:rsidRDefault="52569701" w14:paraId="040EA6E5" w14:textId="721BC02D">
      <w:pPr>
        <w:jc w:val="center"/>
        <w:rPr>
          <w:rFonts w:ascii="ADLaM Display" w:hAnsi="ADLaM Display" w:eastAsia="ADLaM Display" w:cs="ADLaM Display"/>
          <w:sz w:val="24"/>
          <w:szCs w:val="24"/>
        </w:rPr>
      </w:pPr>
    </w:p>
    <w:p w:rsidR="78C1F429" w:rsidP="52569701" w:rsidRDefault="78C1F429" w14:paraId="49461DC7" w14:textId="6A115174">
      <w:pPr>
        <w:pStyle w:val="Normal"/>
        <w:jc w:val="left"/>
        <w:rPr>
          <w:rFonts w:ascii="ADLaM Display" w:hAnsi="ADLaM Display" w:eastAsia="ADLaM Display" w:cs="ADLaM Display"/>
          <w:sz w:val="24"/>
          <w:szCs w:val="24"/>
        </w:rPr>
      </w:pPr>
      <w:r w:rsidRPr="52569701" w:rsidR="78C1F429">
        <w:rPr>
          <w:rFonts w:ascii="ADLaM Display" w:hAnsi="ADLaM Display" w:eastAsia="ADLaM Display" w:cs="ADLaM Display"/>
          <w:sz w:val="24"/>
          <w:szCs w:val="24"/>
        </w:rPr>
        <w:t>introduction</w:t>
      </w:r>
    </w:p>
    <w:p w:rsidR="78C1F429" w:rsidP="52569701" w:rsidRDefault="78C1F429" w14:paraId="71BAD224" w14:textId="08385393">
      <w:pPr>
        <w:pStyle w:val="Normal"/>
        <w:spacing w:line="360" w:lineRule="auto"/>
        <w:jc w:val="left"/>
        <w:rPr>
          <w:rFonts w:ascii="Ariel" w:hAnsi="Ariel" w:eastAsia="Ariel" w:cs="Ariel"/>
          <w:noProof w:val="0"/>
          <w:sz w:val="22"/>
          <w:szCs w:val="22"/>
          <w:lang w:val="en-GB"/>
        </w:rPr>
      </w:pPr>
      <w:r w:rsidRPr="52569701" w:rsidR="78C1F429">
        <w:rPr>
          <w:rFonts w:ascii="Ariel" w:hAnsi="Ariel" w:eastAsia="Ariel" w:cs="Ariel"/>
          <w:noProof w:val="0"/>
          <w:sz w:val="22"/>
          <w:szCs w:val="22"/>
          <w:lang w:val="en-GB"/>
        </w:rPr>
        <w:t>The</w:t>
      </w:r>
      <w:r w:rsidRPr="52569701" w:rsidR="64AD0D18">
        <w:rPr>
          <w:rFonts w:ascii="Ariel" w:hAnsi="Ariel" w:eastAsia="Ariel" w:cs="Ariel"/>
          <w:noProof w:val="0"/>
          <w:sz w:val="22"/>
          <w:szCs w:val="22"/>
          <w:lang w:val="en-GB"/>
        </w:rPr>
        <w:t xml:space="preserve"> </w:t>
      </w:r>
      <w:r w:rsidRPr="52569701" w:rsidR="47C9A65B">
        <w:rPr>
          <w:rFonts w:ascii="Ariel" w:hAnsi="Ariel" w:eastAsia="Ariel" w:cs="Ariel"/>
          <w:noProof w:val="0"/>
          <w:sz w:val="22"/>
          <w:szCs w:val="22"/>
          <w:lang w:val="en-GB"/>
        </w:rPr>
        <w:t>ageing</w:t>
      </w:r>
      <w:r w:rsidRPr="52569701" w:rsidR="78C1F429">
        <w:rPr>
          <w:rFonts w:ascii="Ariel" w:hAnsi="Ariel" w:eastAsia="Ariel" w:cs="Ariel"/>
          <w:noProof w:val="0"/>
          <w:sz w:val="22"/>
          <w:szCs w:val="22"/>
          <w:lang w:val="en-GB"/>
        </w:rPr>
        <w:t xml:space="preserve"> </w:t>
      </w:r>
      <w:r w:rsidRPr="52569701" w:rsidR="22684A94">
        <w:rPr>
          <w:rFonts w:ascii="Ariel" w:hAnsi="Ariel" w:eastAsia="Ariel" w:cs="Ariel"/>
          <w:noProof w:val="0"/>
          <w:sz w:val="22"/>
          <w:szCs w:val="22"/>
          <w:lang w:val="en-GB"/>
        </w:rPr>
        <w:t>p</w:t>
      </w:r>
      <w:r w:rsidRPr="52569701" w:rsidR="78C1F429">
        <w:rPr>
          <w:rFonts w:ascii="Ariel" w:hAnsi="Ariel" w:eastAsia="Ariel" w:cs="Ariel"/>
          <w:noProof w:val="0"/>
          <w:sz w:val="22"/>
          <w:szCs w:val="22"/>
          <w:lang w:val="en-GB"/>
        </w:rPr>
        <w:t xml:space="preserve">opulation of the elderly in the UK has led to a </w:t>
      </w:r>
      <w:r w:rsidRPr="52569701" w:rsidR="601439A8">
        <w:rPr>
          <w:rFonts w:ascii="Ariel" w:hAnsi="Ariel" w:eastAsia="Ariel" w:cs="Ariel"/>
          <w:noProof w:val="0"/>
          <w:sz w:val="22"/>
          <w:szCs w:val="22"/>
          <w:lang w:val="en-GB"/>
        </w:rPr>
        <w:t xml:space="preserve">significant </w:t>
      </w:r>
      <w:r w:rsidRPr="52569701" w:rsidR="78C1F429">
        <w:rPr>
          <w:rFonts w:ascii="Ariel" w:hAnsi="Ariel" w:eastAsia="Ariel" w:cs="Ariel"/>
          <w:noProof w:val="0"/>
          <w:sz w:val="22"/>
          <w:szCs w:val="22"/>
          <w:lang w:val="en-GB"/>
        </w:rPr>
        <w:t xml:space="preserve">rise in the number of older adults living with dementia in residential care </w:t>
      </w:r>
      <w:r w:rsidRPr="52569701" w:rsidR="207D0882">
        <w:rPr>
          <w:rFonts w:ascii="Ariel" w:hAnsi="Ariel" w:eastAsia="Ariel" w:cs="Ariel"/>
          <w:noProof w:val="0"/>
          <w:sz w:val="22"/>
          <w:szCs w:val="22"/>
          <w:lang w:val="en-GB"/>
        </w:rPr>
        <w:t>homes (NICE, 2018)</w:t>
      </w:r>
      <w:r w:rsidRPr="52569701" w:rsidR="78C1F429">
        <w:rPr>
          <w:rFonts w:ascii="Ariel" w:hAnsi="Ariel" w:eastAsia="Ariel" w:cs="Ariel"/>
          <w:noProof w:val="0"/>
          <w:sz w:val="22"/>
          <w:szCs w:val="22"/>
          <w:lang w:val="en-GB"/>
        </w:rPr>
        <w:t xml:space="preserve"> Dementia is progressing neurological conditions that affect memory, Cognition, behaviour, and emotional well-being </w:t>
      </w:r>
      <w:r w:rsidRPr="52569701" w:rsidR="360A9459">
        <w:rPr>
          <w:rFonts w:ascii="Ariel" w:hAnsi="Ariel" w:eastAsia="Ariel" w:cs="Ariel"/>
          <w:noProof w:val="0"/>
          <w:sz w:val="22"/>
          <w:szCs w:val="22"/>
          <w:lang w:val="en-GB"/>
        </w:rPr>
        <w:t xml:space="preserve">(Kitwood,1997) </w:t>
      </w:r>
      <w:r w:rsidRPr="52569701" w:rsidR="78C1F429">
        <w:rPr>
          <w:rFonts w:ascii="Ariel" w:hAnsi="Ariel" w:eastAsia="Ariel" w:cs="Ariel"/>
          <w:noProof w:val="0"/>
          <w:sz w:val="22"/>
          <w:szCs w:val="22"/>
          <w:lang w:val="en-GB"/>
        </w:rPr>
        <w:t xml:space="preserve">Supporting individuals aged 65 and over requires not only medical care but also strong psychological understanding of human behaviour across the lifespan. Psychological theories provide frameworks for. Sir, pushing behaviour, guiding interventions, and improving quality of life. </w:t>
      </w:r>
    </w:p>
    <w:p w:rsidR="7C891847" w:rsidP="52569701" w:rsidRDefault="7C891847" w14:paraId="099FC227" w14:textId="6C87B4A0">
      <w:pPr>
        <w:pStyle w:val="Normal"/>
        <w:spacing w:line="360" w:lineRule="auto"/>
        <w:jc w:val="left"/>
        <w:rPr>
          <w:rFonts w:ascii="Ariel" w:hAnsi="Ariel" w:eastAsia="Ariel" w:cs="Ariel"/>
          <w:noProof w:val="0"/>
          <w:sz w:val="22"/>
          <w:szCs w:val="22"/>
          <w:lang w:val="en-GB"/>
        </w:rPr>
      </w:pPr>
      <w:r w:rsidRPr="52569701" w:rsidR="7C891847">
        <w:rPr>
          <w:rFonts w:ascii="Ariel" w:hAnsi="Ariel" w:eastAsia="Ariel" w:cs="Ariel"/>
          <w:noProof w:val="0"/>
          <w:sz w:val="22"/>
          <w:szCs w:val="22"/>
          <w:lang w:val="en-GB"/>
        </w:rPr>
        <w:t xml:space="preserve">In recent years, health and social care policy has increasingly recognised the importance of integrating psychological. Prospectives into dementia care. This is because medical treatment alone cannot address the complex emotional, social, and behavioural needs of residents. By applying theories such as Ericsson's. Psychosocial stages and banduras social learning principles. Professionals can better understand how identity, meaning, and environment interact to shape well-being. These frameworks are highlights. The importance of staff training, environmental </w:t>
      </w:r>
      <w:r w:rsidRPr="52569701" w:rsidR="7C891847">
        <w:rPr>
          <w:rFonts w:ascii="Ariel" w:hAnsi="Ariel" w:eastAsia="Ariel" w:cs="Ariel"/>
          <w:noProof w:val="0"/>
          <w:sz w:val="22"/>
          <w:szCs w:val="22"/>
          <w:lang w:val="en-GB"/>
        </w:rPr>
        <w:t>design</w:t>
      </w:r>
      <w:r w:rsidRPr="52569701" w:rsidR="7C891847">
        <w:rPr>
          <w:rFonts w:ascii="Ariel" w:hAnsi="Ariel" w:eastAsia="Ariel" w:cs="Ariel"/>
          <w:noProof w:val="0"/>
          <w:sz w:val="22"/>
          <w:szCs w:val="22"/>
          <w:lang w:val="en-GB"/>
        </w:rPr>
        <w:t xml:space="preserve"> and </w:t>
      </w:r>
      <w:bookmarkStart w:name="_Int_D8NmcebJ" w:id="1984563878"/>
      <w:r w:rsidRPr="52569701" w:rsidR="7C891847">
        <w:rPr>
          <w:rFonts w:ascii="Ariel" w:hAnsi="Ariel" w:eastAsia="Ariel" w:cs="Ariel"/>
          <w:noProof w:val="0"/>
          <w:sz w:val="22"/>
          <w:szCs w:val="22"/>
          <w:lang w:val="en-GB"/>
        </w:rPr>
        <w:t>person</w:t>
      </w:r>
      <w:r w:rsidRPr="52569701" w:rsidR="06817276">
        <w:rPr>
          <w:rFonts w:ascii="Ariel" w:hAnsi="Ariel" w:eastAsia="Ariel" w:cs="Ariel"/>
          <w:noProof w:val="0"/>
          <w:sz w:val="22"/>
          <w:szCs w:val="22"/>
          <w:lang w:val="en-GB"/>
        </w:rPr>
        <w:t xml:space="preserve"> </w:t>
      </w:r>
      <w:r w:rsidRPr="52569701" w:rsidR="76982CD6">
        <w:rPr>
          <w:rFonts w:ascii="Ariel" w:hAnsi="Ariel" w:eastAsia="Ariel" w:cs="Ariel"/>
          <w:noProof w:val="0"/>
          <w:sz w:val="22"/>
          <w:szCs w:val="22"/>
          <w:lang w:val="en-GB"/>
        </w:rPr>
        <w:t>-</w:t>
      </w:r>
      <w:bookmarkEnd w:id="1984563878"/>
      <w:r w:rsidRPr="52569701" w:rsidR="76982CD6">
        <w:rPr>
          <w:rFonts w:ascii="Ariel" w:hAnsi="Ariel" w:eastAsia="Ariel" w:cs="Ariel"/>
          <w:noProof w:val="0"/>
          <w:sz w:val="22"/>
          <w:szCs w:val="22"/>
          <w:lang w:val="en-GB"/>
        </w:rPr>
        <w:t xml:space="preserve"> centred approaches that respect individuality and dignity.</w:t>
      </w:r>
    </w:p>
    <w:p w:rsidR="78C1F429" w:rsidP="52569701" w:rsidRDefault="78C1F429" w14:paraId="77981A39" w14:textId="28282B79">
      <w:pPr>
        <w:spacing w:line="360" w:lineRule="auto"/>
        <w:jc w:val="left"/>
        <w:rPr>
          <w:rFonts w:ascii="Ariel" w:hAnsi="Ariel" w:eastAsia="Ariel" w:cs="Ariel"/>
          <w:noProof w:val="0"/>
          <w:sz w:val="22"/>
          <w:szCs w:val="22"/>
          <w:lang w:val="en-GB"/>
        </w:rPr>
      </w:pPr>
      <w:r w:rsidRPr="52569701" w:rsidR="78C1F429">
        <w:rPr>
          <w:rFonts w:ascii="Ariel" w:hAnsi="Ariel" w:eastAsia="Ariel" w:cs="Ariel"/>
          <w:noProof w:val="0"/>
          <w:sz w:val="22"/>
          <w:szCs w:val="22"/>
          <w:lang w:val="en-GB"/>
        </w:rPr>
        <w:t xml:space="preserve">This report explores </w:t>
      </w:r>
      <w:r w:rsidRPr="52569701" w:rsidR="73E54A0C">
        <w:rPr>
          <w:rFonts w:ascii="Ariel" w:hAnsi="Ariel" w:eastAsia="Ariel" w:cs="Ariel"/>
          <w:noProof w:val="0"/>
          <w:sz w:val="22"/>
          <w:szCs w:val="22"/>
          <w:lang w:val="en-GB"/>
        </w:rPr>
        <w:t>two</w:t>
      </w:r>
      <w:r w:rsidRPr="52569701" w:rsidR="78C1F429">
        <w:rPr>
          <w:rFonts w:ascii="Ariel" w:hAnsi="Ariel" w:eastAsia="Ariel" w:cs="Ariel"/>
          <w:noProof w:val="0"/>
          <w:sz w:val="22"/>
          <w:szCs w:val="22"/>
          <w:lang w:val="en-GB"/>
        </w:rPr>
        <w:t xml:space="preserve"> key psychological theories relevant to adult development and health behaviour. Eriksons Psychosocial Theory of development Bandura's social learning theory. </w:t>
      </w:r>
      <w:r w:rsidRPr="52569701" w:rsidR="36AB5280">
        <w:rPr>
          <w:rFonts w:ascii="Ariel" w:hAnsi="Ariel" w:eastAsia="Ariel" w:cs="Ariel"/>
          <w:noProof w:val="0"/>
          <w:sz w:val="22"/>
          <w:szCs w:val="22"/>
          <w:lang w:val="en-GB"/>
        </w:rPr>
        <w:t xml:space="preserve">(Bandura,1977). </w:t>
      </w:r>
      <w:r w:rsidRPr="52569701" w:rsidR="78C1F429">
        <w:rPr>
          <w:rFonts w:ascii="Ariel" w:hAnsi="Ariel" w:eastAsia="Ariel" w:cs="Ariel"/>
          <w:noProof w:val="0"/>
          <w:sz w:val="22"/>
          <w:szCs w:val="22"/>
          <w:lang w:val="en-GB"/>
        </w:rPr>
        <w:t xml:space="preserve">Both theories offer valuable insight into the challenges faced by older adults and with dementia and </w:t>
      </w:r>
      <w:r w:rsidRPr="52569701" w:rsidR="78C1F429">
        <w:rPr>
          <w:rFonts w:ascii="Ariel" w:hAnsi="Ariel" w:eastAsia="Ariel" w:cs="Ariel"/>
          <w:noProof w:val="0"/>
          <w:sz w:val="22"/>
          <w:szCs w:val="22"/>
          <w:lang w:val="en-GB"/>
        </w:rPr>
        <w:t>provide</w:t>
      </w:r>
      <w:r w:rsidRPr="52569701" w:rsidR="78C1F429">
        <w:rPr>
          <w:rFonts w:ascii="Ariel" w:hAnsi="Ariel" w:eastAsia="Ariel" w:cs="Ariel"/>
          <w:noProof w:val="0"/>
          <w:sz w:val="22"/>
          <w:szCs w:val="22"/>
          <w:lang w:val="en-GB"/>
        </w:rPr>
        <w:t xml:space="preserve"> practical guidance for health and social care professionals. The report will critically evaluate how these theories can be applied in dementia care home, highlight practical strategies, and discuss challenges in </w:t>
      </w:r>
      <w:r w:rsidRPr="52569701" w:rsidR="403B99DA">
        <w:rPr>
          <w:rFonts w:ascii="Ariel" w:hAnsi="Ariel" w:eastAsia="Ariel" w:cs="Ariel"/>
          <w:noProof w:val="0"/>
          <w:sz w:val="22"/>
          <w:szCs w:val="22"/>
          <w:lang w:val="en-GB"/>
        </w:rPr>
        <w:t>implementation (Woods et al., 2018).</w:t>
      </w:r>
      <w:r w:rsidRPr="52569701" w:rsidR="78C1F429">
        <w:rPr>
          <w:rFonts w:ascii="Ariel" w:hAnsi="Ariel" w:eastAsia="Ariel" w:cs="Ariel"/>
          <w:noProof w:val="0"/>
          <w:sz w:val="22"/>
          <w:szCs w:val="22"/>
          <w:lang w:val="en-GB"/>
        </w:rPr>
        <w:t xml:space="preserve"> </w:t>
      </w:r>
    </w:p>
    <w:p w:rsidR="0023A8EB" w:rsidP="52569701" w:rsidRDefault="0023A8EB" w14:paraId="36866B96" w14:textId="2A14E358">
      <w:pPr>
        <w:jc w:val="left"/>
        <w:rPr>
          <w:rFonts w:ascii="ADLaM Display" w:hAnsi="ADLaM Display" w:eastAsia="ADLaM Display" w:cs="ADLaM Display"/>
          <w:sz w:val="24"/>
          <w:szCs w:val="24"/>
        </w:rPr>
      </w:pPr>
      <w:r w:rsidRPr="52569701" w:rsidR="0023A8EB">
        <w:rPr>
          <w:rFonts w:ascii="ADLaM Display" w:hAnsi="ADLaM Display" w:eastAsia="ADLaM Display" w:cs="ADLaM Display"/>
          <w:sz w:val="24"/>
          <w:szCs w:val="24"/>
        </w:rPr>
        <w:t>My Reflection on this report</w:t>
      </w:r>
    </w:p>
    <w:p w:rsidR="1AFC63CB" w:rsidP="52569701" w:rsidRDefault="1AFC63CB" w14:paraId="459C884F" w14:textId="3899229D">
      <w:pPr>
        <w:spacing w:line="360" w:lineRule="auto"/>
        <w:jc w:val="left"/>
        <w:rPr>
          <w:rFonts w:ascii="Ariel" w:hAnsi="Ariel" w:eastAsia="Ariel" w:cs="Ariel"/>
          <w:noProof w:val="0"/>
          <w:sz w:val="22"/>
          <w:szCs w:val="22"/>
          <w:lang w:val="en-GB"/>
        </w:rPr>
      </w:pPr>
      <w:r w:rsidRPr="52569701" w:rsidR="1AFC63CB">
        <w:rPr>
          <w:rFonts w:ascii="Ariel" w:hAnsi="Ariel" w:eastAsia="Ariel" w:cs="Ariel"/>
          <w:noProof w:val="0"/>
          <w:sz w:val="22"/>
          <w:szCs w:val="22"/>
          <w:lang w:val="en-GB"/>
        </w:rPr>
        <w:t xml:space="preserve">I felt passionate about including my own </w:t>
      </w:r>
      <w:r w:rsidRPr="52569701" w:rsidR="1AFC63CB">
        <w:rPr>
          <w:rFonts w:ascii="Ariel" w:hAnsi="Ariel" w:eastAsia="Ariel" w:cs="Ariel"/>
          <w:noProof w:val="0"/>
          <w:sz w:val="22"/>
          <w:szCs w:val="22"/>
          <w:lang w:val="en-GB"/>
        </w:rPr>
        <w:t>personal experiences</w:t>
      </w:r>
      <w:r w:rsidRPr="52569701" w:rsidR="1AFC63CB">
        <w:rPr>
          <w:rFonts w:ascii="Ariel" w:hAnsi="Ariel" w:eastAsia="Ariel" w:cs="Ariel"/>
          <w:noProof w:val="0"/>
          <w:sz w:val="22"/>
          <w:szCs w:val="22"/>
          <w:lang w:val="en-GB"/>
        </w:rPr>
        <w:t xml:space="preserve"> with the health sector, as I have had to find support for different family members and work alongside many professionals who played important roles. I have. Cared for relatives with Alzheimer's, Mental health conditions such as schizophrenia, </w:t>
      </w:r>
      <w:r w:rsidRPr="52569701" w:rsidR="1AFC63CB">
        <w:rPr>
          <w:rFonts w:ascii="Ariel" w:hAnsi="Ariel" w:eastAsia="Ariel" w:cs="Ariel"/>
          <w:noProof w:val="0"/>
          <w:sz w:val="22"/>
          <w:szCs w:val="22"/>
          <w:lang w:val="en-GB"/>
        </w:rPr>
        <w:t>depression</w:t>
      </w:r>
      <w:r w:rsidRPr="52569701" w:rsidR="1AFC63CB">
        <w:rPr>
          <w:rFonts w:ascii="Ariel" w:hAnsi="Ariel" w:eastAsia="Ariel" w:cs="Ariel"/>
          <w:noProof w:val="0"/>
          <w:sz w:val="22"/>
          <w:szCs w:val="22"/>
          <w:lang w:val="en-GB"/>
        </w:rPr>
        <w:t xml:space="preserve"> and anxiety, as well as twin boys with autism. One of the twins is still being assessed for behavioural issues, which may point to ADHD.</w:t>
      </w:r>
      <w:r w:rsidRPr="52569701" w:rsidR="1AFC63CB">
        <w:rPr>
          <w:rFonts w:ascii="Ariel" w:hAnsi="Ariel" w:eastAsia="Ariel" w:cs="Ariel"/>
          <w:noProof w:val="0"/>
          <w:sz w:val="22"/>
          <w:szCs w:val="22"/>
          <w:lang w:val="en-GB"/>
        </w:rPr>
        <w:t xml:space="preserve">, autism, or </w:t>
      </w:r>
      <w:r w:rsidRPr="52569701" w:rsidR="1AFC63CB">
        <w:rPr>
          <w:rFonts w:ascii="Ariel" w:hAnsi="Ariel" w:eastAsia="Ariel" w:cs="Ariel"/>
          <w:noProof w:val="0"/>
          <w:sz w:val="22"/>
          <w:szCs w:val="22"/>
          <w:lang w:val="en-GB"/>
        </w:rPr>
        <w:t>possibly a</w:t>
      </w:r>
      <w:r w:rsidRPr="52569701" w:rsidR="1AFC63CB">
        <w:rPr>
          <w:rFonts w:ascii="Ariel" w:hAnsi="Ariel" w:eastAsia="Ariel" w:cs="Ariel"/>
          <w:noProof w:val="0"/>
          <w:sz w:val="22"/>
          <w:szCs w:val="22"/>
          <w:lang w:val="en-GB"/>
        </w:rPr>
        <w:t xml:space="preserve"> combination of both.</w:t>
      </w:r>
    </w:p>
    <w:p w:rsidR="1AFC63CB" w:rsidP="52569701" w:rsidRDefault="1AFC63CB" w14:paraId="6A5FD218" w14:textId="451E6C56">
      <w:pPr>
        <w:spacing w:line="360" w:lineRule="auto"/>
        <w:jc w:val="left"/>
        <w:rPr>
          <w:rFonts w:ascii="Ariel" w:hAnsi="Ariel" w:eastAsia="Ariel" w:cs="Ariel"/>
          <w:noProof w:val="0"/>
          <w:sz w:val="22"/>
          <w:szCs w:val="22"/>
          <w:lang w:val="en-GB"/>
        </w:rPr>
      </w:pPr>
      <w:r w:rsidRPr="52569701" w:rsidR="1AFC63CB">
        <w:rPr>
          <w:rFonts w:ascii="Ariel" w:hAnsi="Ariel" w:eastAsia="Ariel" w:cs="Ariel"/>
          <w:noProof w:val="0"/>
          <w:sz w:val="22"/>
          <w:szCs w:val="22"/>
          <w:lang w:val="en-GB"/>
        </w:rPr>
        <w:t>These experiences</w:t>
      </w:r>
      <w:r w:rsidRPr="52569701" w:rsidR="7B88BE64">
        <w:rPr>
          <w:rFonts w:ascii="Ariel" w:hAnsi="Ariel" w:eastAsia="Ariel" w:cs="Ariel"/>
          <w:noProof w:val="0"/>
          <w:sz w:val="22"/>
          <w:szCs w:val="22"/>
          <w:lang w:val="en-GB"/>
        </w:rPr>
        <w:t xml:space="preserve"> Have affected me mentally, but they have also helped me learn how to cope with the challenges and dynamics I have faced. Looking back, I can now see how the frameworks and support offered to my family connect with the theories and structures developed over many years. I recognise that the care provided today is built on the </w:t>
      </w:r>
      <w:r w:rsidRPr="52569701" w:rsidR="7B88BE64">
        <w:rPr>
          <w:rFonts w:ascii="Ariel" w:hAnsi="Ariel" w:eastAsia="Ariel" w:cs="Ariel"/>
          <w:noProof w:val="0"/>
          <w:sz w:val="22"/>
          <w:szCs w:val="22"/>
          <w:lang w:val="en-GB"/>
        </w:rPr>
        <w:t>hard work</w:t>
      </w:r>
      <w:r w:rsidRPr="52569701" w:rsidR="7B88BE64">
        <w:rPr>
          <w:rFonts w:ascii="Ariel" w:hAnsi="Ariel" w:eastAsia="Ariel" w:cs="Ariel"/>
          <w:noProof w:val="0"/>
          <w:sz w:val="22"/>
          <w:szCs w:val="22"/>
          <w:lang w:val="en-GB"/>
        </w:rPr>
        <w:t xml:space="preserve"> of professionals. In the past, </w:t>
      </w:r>
      <w:r w:rsidRPr="52569701" w:rsidR="2B6147A0">
        <w:rPr>
          <w:rFonts w:ascii="Ariel" w:hAnsi="Ariel" w:eastAsia="Ariel" w:cs="Ariel"/>
          <w:noProof w:val="0"/>
          <w:sz w:val="22"/>
          <w:szCs w:val="22"/>
          <w:lang w:val="en-GB"/>
        </w:rPr>
        <w:t>who</w:t>
      </w:r>
      <w:r w:rsidRPr="52569701" w:rsidR="7B88BE64">
        <w:rPr>
          <w:rFonts w:ascii="Ariel" w:hAnsi="Ariel" w:eastAsia="Ariel" w:cs="Ariel"/>
          <w:noProof w:val="0"/>
          <w:sz w:val="22"/>
          <w:szCs w:val="22"/>
          <w:lang w:val="en-GB"/>
        </w:rPr>
        <w:t xml:space="preserve"> created approaches that guide doctors, nurses, therapists, occupational therapists, psychiatrists, and many others.</w:t>
      </w:r>
    </w:p>
    <w:p w:rsidR="53679202" w:rsidP="52569701" w:rsidRDefault="53679202" w14:paraId="0C375EF3" w14:textId="1606487B">
      <w:pPr>
        <w:spacing w:line="360" w:lineRule="auto"/>
        <w:jc w:val="left"/>
        <w:rPr>
          <w:rFonts w:ascii="Ariel" w:hAnsi="Ariel" w:eastAsia="Ariel" w:cs="Ariel"/>
          <w:noProof w:val="0"/>
          <w:sz w:val="22"/>
          <w:szCs w:val="22"/>
          <w:lang w:val="en-GB"/>
        </w:rPr>
      </w:pPr>
      <w:r w:rsidRPr="52569701" w:rsidR="53679202">
        <w:rPr>
          <w:rFonts w:ascii="Ariel" w:hAnsi="Ariel" w:eastAsia="Ariel" w:cs="Ariel"/>
          <w:noProof w:val="0"/>
          <w:sz w:val="22"/>
          <w:szCs w:val="22"/>
          <w:lang w:val="en-GB"/>
        </w:rPr>
        <w:t>It's. Is clear to me that the progress made in health and social care has come from years of research and literature., which gives us the knowledge and understanding needed to provide effective support. This has shown me how important these foundations R,</w:t>
      </w:r>
      <w:r w:rsidRPr="52569701" w:rsidR="53679202">
        <w:rPr>
          <w:rFonts w:ascii="Ariel" w:hAnsi="Ariel" w:eastAsia="Ariel" w:cs="Ariel"/>
          <w:noProof w:val="0"/>
          <w:sz w:val="22"/>
          <w:szCs w:val="22"/>
          <w:lang w:val="en-GB"/>
        </w:rPr>
        <w:t xml:space="preserve"> not only for those receiving care, but also for carers themselves. It highlights how theory and practise come together to make a difference, and how this can lead to success in whichever path someone chooses with the health and social care sector.</w:t>
      </w:r>
    </w:p>
    <w:p w:rsidR="31351602" w:rsidP="52569701" w:rsidRDefault="31351602" w14:paraId="5D874A24" w14:textId="6C7805CF">
      <w:pPr>
        <w:spacing w:line="360" w:lineRule="auto"/>
        <w:jc w:val="left"/>
        <w:rPr>
          <w:rFonts w:ascii="ADLaM Display" w:hAnsi="ADLaM Display" w:eastAsia="ADLaM Display" w:cs="ADLaM Display"/>
          <w:noProof w:val="0"/>
          <w:sz w:val="22"/>
          <w:szCs w:val="22"/>
          <w:lang w:val="en-GB"/>
        </w:rPr>
      </w:pPr>
      <w:r w:rsidRPr="52569701" w:rsidR="31351602">
        <w:rPr>
          <w:rFonts w:ascii="Ariel" w:hAnsi="Ariel" w:eastAsia="Ariel" w:cs="Ariel"/>
          <w:noProof w:val="0"/>
          <w:sz w:val="22"/>
          <w:szCs w:val="22"/>
          <w:lang w:val="en-GB"/>
        </w:rPr>
        <w:t xml:space="preserve">Through these experiences I have come to understand how important it is that health and social care continue to build on the theories and practises developed over time. The support my family has received shows me how research and professional dedication. Can make real difference in </w:t>
      </w:r>
      <w:r w:rsidRPr="52569701" w:rsidR="31351602">
        <w:rPr>
          <w:rFonts w:ascii="Ariel" w:hAnsi="Ariel" w:eastAsia="Ariel" w:cs="Ariel"/>
          <w:noProof w:val="0"/>
          <w:sz w:val="22"/>
          <w:szCs w:val="22"/>
          <w:lang w:val="en-GB"/>
        </w:rPr>
        <w:t>people's</w:t>
      </w:r>
      <w:r w:rsidRPr="52569701" w:rsidR="31351602">
        <w:rPr>
          <w:rFonts w:ascii="Ariel" w:hAnsi="Ariel" w:eastAsia="Ariel" w:cs="Ariel"/>
          <w:noProof w:val="0"/>
          <w:sz w:val="22"/>
          <w:szCs w:val="22"/>
          <w:lang w:val="en-GB"/>
        </w:rPr>
        <w:t xml:space="preserve"> lives. It also motivates me to value the role of carers and professionals., and to see how they combined efforts create a framework that in early support individuals but also strengthens families and communities.</w:t>
      </w:r>
      <w:r w:rsidRPr="52569701" w:rsidR="2D66ADEF">
        <w:rPr>
          <w:rFonts w:ascii="Ariel" w:hAnsi="Ariel" w:eastAsia="Ariel" w:cs="Ariel"/>
          <w:noProof w:val="0"/>
          <w:sz w:val="22"/>
          <w:szCs w:val="22"/>
          <w:lang w:val="en-GB"/>
        </w:rPr>
        <w:t xml:space="preserve"> </w:t>
      </w:r>
    </w:p>
    <w:p w:rsidR="52569701" w:rsidP="52569701" w:rsidRDefault="52569701" w14:paraId="481BBD9C" w14:textId="2E56777A">
      <w:pPr>
        <w:pStyle w:val="Normal"/>
        <w:jc w:val="left"/>
        <w:rPr>
          <w:rFonts w:ascii="ADLaM Display" w:hAnsi="ADLaM Display" w:eastAsia="ADLaM Display" w:cs="ADLaM Display"/>
          <w:sz w:val="24"/>
          <w:szCs w:val="24"/>
        </w:rPr>
      </w:pPr>
    </w:p>
    <w:p w:rsidR="52569701" w:rsidRDefault="52569701" w14:paraId="0B4919DA" w14:textId="59776332">
      <w:r>
        <w:br w:type="page"/>
      </w:r>
    </w:p>
    <w:p w:rsidR="1B0DA793" w:rsidP="52569701" w:rsidRDefault="1B0DA793" w14:paraId="078D6325" w14:textId="52200B06">
      <w:pPr>
        <w:pStyle w:val="Normal"/>
        <w:jc w:val="left"/>
        <w:rPr>
          <w:rFonts w:ascii="ADLaM Display" w:hAnsi="ADLaM Display" w:eastAsia="ADLaM Display" w:cs="ADLaM Display"/>
          <w:sz w:val="24"/>
          <w:szCs w:val="24"/>
        </w:rPr>
      </w:pPr>
      <w:r w:rsidRPr="52569701" w:rsidR="1B0DA793">
        <w:rPr>
          <w:rFonts w:ascii="ADLaM Display" w:hAnsi="ADLaM Display" w:eastAsia="ADLaM Display" w:cs="ADLaM Display"/>
          <w:sz w:val="24"/>
          <w:szCs w:val="24"/>
        </w:rPr>
        <w:t>Dementia Care Homes</w:t>
      </w:r>
    </w:p>
    <w:p w:rsidR="1B0DA793" w:rsidP="52569701" w:rsidRDefault="1B0DA793" w14:paraId="62801427" w14:textId="7F5B67C1">
      <w:pPr>
        <w:pStyle w:val="Normal"/>
        <w:spacing w:line="360" w:lineRule="auto"/>
        <w:jc w:val="left"/>
        <w:rPr>
          <w:rFonts w:ascii="Arial" w:hAnsi="Arial" w:eastAsia="Arial" w:cs="Arial"/>
          <w:noProof w:val="0"/>
          <w:sz w:val="22"/>
          <w:szCs w:val="22"/>
          <w:lang w:val="en-GB"/>
        </w:rPr>
      </w:pPr>
      <w:r w:rsidRPr="52569701" w:rsidR="1B0DA793">
        <w:rPr>
          <w:rFonts w:ascii="Arial" w:hAnsi="Arial" w:eastAsia="Arial" w:cs="Arial"/>
          <w:noProof w:val="0"/>
          <w:sz w:val="22"/>
          <w:szCs w:val="22"/>
          <w:lang w:val="en-GB"/>
        </w:rPr>
        <w:t xml:space="preserve">Care homes for older adults with dementia provide 24-hour support focusing on safety, daily </w:t>
      </w:r>
      <w:r w:rsidRPr="52569701" w:rsidR="1B0DA793">
        <w:rPr>
          <w:rFonts w:ascii="Arial" w:hAnsi="Arial" w:eastAsia="Arial" w:cs="Arial"/>
          <w:noProof w:val="0"/>
          <w:sz w:val="22"/>
          <w:szCs w:val="22"/>
          <w:lang w:val="en-GB"/>
        </w:rPr>
        <w:t>living</w:t>
      </w:r>
      <w:r w:rsidRPr="52569701" w:rsidR="1B0DA793">
        <w:rPr>
          <w:rFonts w:ascii="Arial" w:hAnsi="Arial" w:eastAsia="Arial" w:cs="Arial"/>
          <w:noProof w:val="0"/>
          <w:sz w:val="22"/>
          <w:szCs w:val="22"/>
          <w:lang w:val="en-GB"/>
        </w:rPr>
        <w:t xml:space="preserve"> and psychological w</w:t>
      </w:r>
      <w:r w:rsidRPr="52569701" w:rsidR="3B72B17A">
        <w:rPr>
          <w:rFonts w:ascii="Arial" w:hAnsi="Arial" w:eastAsia="Arial" w:cs="Arial"/>
          <w:noProof w:val="0"/>
          <w:sz w:val="22"/>
          <w:szCs w:val="22"/>
          <w:lang w:val="en-GB"/>
        </w:rPr>
        <w:t>e</w:t>
      </w:r>
      <w:r w:rsidRPr="52569701" w:rsidR="6986942E">
        <w:rPr>
          <w:rFonts w:ascii="Arial" w:hAnsi="Arial" w:eastAsia="Arial" w:cs="Arial"/>
          <w:noProof w:val="0"/>
          <w:sz w:val="22"/>
          <w:szCs w:val="22"/>
          <w:lang w:val="en-GB"/>
        </w:rPr>
        <w:t>l</w:t>
      </w:r>
      <w:r w:rsidRPr="52569701" w:rsidR="41B15801">
        <w:rPr>
          <w:rFonts w:ascii="Arial" w:hAnsi="Arial" w:eastAsia="Arial" w:cs="Arial"/>
          <w:noProof w:val="0"/>
          <w:sz w:val="22"/>
          <w:szCs w:val="22"/>
          <w:lang w:val="en-GB"/>
        </w:rPr>
        <w:t>l-</w:t>
      </w:r>
      <w:r w:rsidRPr="52569701" w:rsidR="3B72B17A">
        <w:rPr>
          <w:rFonts w:ascii="Arial" w:hAnsi="Arial" w:eastAsia="Arial" w:cs="Arial"/>
          <w:noProof w:val="0"/>
          <w:sz w:val="22"/>
          <w:szCs w:val="22"/>
          <w:lang w:val="en-GB"/>
        </w:rPr>
        <w:t>being</w:t>
      </w:r>
      <w:r w:rsidRPr="52569701" w:rsidR="1024B804">
        <w:rPr>
          <w:rFonts w:ascii="Arial" w:hAnsi="Arial" w:eastAsia="Arial" w:cs="Arial"/>
          <w:noProof w:val="0"/>
          <w:sz w:val="22"/>
          <w:szCs w:val="22"/>
          <w:lang w:val="en-GB"/>
        </w:rPr>
        <w:t xml:space="preserve"> (NICE,2018).</w:t>
      </w:r>
      <w:r w:rsidRPr="52569701" w:rsidR="1B0DA793">
        <w:rPr>
          <w:rFonts w:ascii="Arial" w:hAnsi="Arial" w:eastAsia="Arial" w:cs="Arial"/>
          <w:noProof w:val="0"/>
          <w:sz w:val="22"/>
          <w:szCs w:val="22"/>
          <w:lang w:val="en-GB"/>
        </w:rPr>
        <w:t xml:space="preserve"> Residents often experience memory loss, confusion, behavioural. Ages, and reduced </w:t>
      </w:r>
      <w:r w:rsidRPr="52569701" w:rsidR="424F36BE">
        <w:rPr>
          <w:rFonts w:ascii="Arial" w:hAnsi="Arial" w:eastAsia="Arial" w:cs="Arial"/>
          <w:noProof w:val="0"/>
          <w:sz w:val="22"/>
          <w:szCs w:val="22"/>
          <w:lang w:val="en-GB"/>
        </w:rPr>
        <w:t>independency (</w:t>
      </w:r>
      <w:r w:rsidRPr="52569701" w:rsidR="424F36BE">
        <w:rPr>
          <w:rFonts w:ascii="Arial" w:hAnsi="Arial" w:eastAsia="Arial" w:cs="Arial"/>
          <w:noProof w:val="0"/>
          <w:sz w:val="22"/>
          <w:szCs w:val="22"/>
          <w:lang w:val="en-GB"/>
        </w:rPr>
        <w:t>kitwood</w:t>
      </w:r>
      <w:r w:rsidRPr="52569701" w:rsidR="424F36BE">
        <w:rPr>
          <w:rFonts w:ascii="Arial" w:hAnsi="Arial" w:eastAsia="Arial" w:cs="Arial"/>
          <w:noProof w:val="0"/>
          <w:sz w:val="22"/>
          <w:szCs w:val="22"/>
          <w:lang w:val="en-GB"/>
        </w:rPr>
        <w:t>, 1997).</w:t>
      </w:r>
      <w:r w:rsidRPr="52569701" w:rsidR="1B0DA793">
        <w:rPr>
          <w:rFonts w:ascii="Arial" w:hAnsi="Arial" w:eastAsia="Arial" w:cs="Arial"/>
          <w:noProof w:val="0"/>
          <w:sz w:val="22"/>
          <w:szCs w:val="22"/>
          <w:lang w:val="en-GB"/>
        </w:rPr>
        <w:t xml:space="preserve"> </w:t>
      </w:r>
      <w:r w:rsidRPr="52569701" w:rsidR="51604B1B">
        <w:rPr>
          <w:rFonts w:ascii="Arial" w:hAnsi="Arial" w:eastAsia="Arial" w:cs="Arial"/>
          <w:noProof w:val="0"/>
          <w:sz w:val="22"/>
          <w:szCs w:val="22"/>
          <w:lang w:val="en-GB"/>
        </w:rPr>
        <w:t>Staff must balance physical care with emotional and social support</w:t>
      </w:r>
      <w:r w:rsidRPr="52569701" w:rsidR="7770CF3E">
        <w:rPr>
          <w:rFonts w:ascii="Arial" w:hAnsi="Arial" w:eastAsia="Arial" w:cs="Arial"/>
          <w:noProof w:val="0"/>
          <w:sz w:val="22"/>
          <w:szCs w:val="22"/>
          <w:lang w:val="en-GB"/>
        </w:rPr>
        <w:t xml:space="preserve">, ensuring that interventions </w:t>
      </w:r>
      <w:r w:rsidRPr="52569701" w:rsidR="7770CF3E">
        <w:rPr>
          <w:rFonts w:ascii="Arial" w:hAnsi="Arial" w:eastAsia="Arial" w:cs="Arial"/>
          <w:noProof w:val="0"/>
          <w:sz w:val="22"/>
          <w:szCs w:val="22"/>
          <w:lang w:val="en-GB"/>
        </w:rPr>
        <w:t>remain</w:t>
      </w:r>
      <w:r w:rsidRPr="52569701" w:rsidR="7770CF3E">
        <w:rPr>
          <w:rFonts w:ascii="Arial" w:hAnsi="Arial" w:eastAsia="Arial" w:cs="Arial"/>
          <w:noProof w:val="0"/>
          <w:sz w:val="22"/>
          <w:szCs w:val="22"/>
          <w:lang w:val="en-GB"/>
        </w:rPr>
        <w:t xml:space="preserve"> person-centred (</w:t>
      </w:r>
      <w:r w:rsidRPr="52569701" w:rsidR="5F1C076E">
        <w:rPr>
          <w:rFonts w:ascii="Arial" w:hAnsi="Arial" w:eastAsia="Arial" w:cs="Arial"/>
          <w:noProof w:val="0"/>
          <w:sz w:val="22"/>
          <w:szCs w:val="22"/>
          <w:lang w:val="en-GB"/>
        </w:rPr>
        <w:t>Brooker and Latham, 2015).</w:t>
      </w:r>
      <w:r w:rsidRPr="52569701" w:rsidR="51604B1B">
        <w:rPr>
          <w:rFonts w:ascii="Arial" w:hAnsi="Arial" w:eastAsia="Arial" w:cs="Arial"/>
          <w:noProof w:val="0"/>
          <w:sz w:val="22"/>
          <w:szCs w:val="22"/>
          <w:lang w:val="en-GB"/>
        </w:rPr>
        <w:t xml:space="preserve"> Psychological Series. How professionals understand why behaviour occur. And how to respond effectively. For example, aggression may stem from frustration linked to memory loss</w:t>
      </w:r>
      <w:r w:rsidRPr="52569701" w:rsidR="2F741136">
        <w:rPr>
          <w:rFonts w:ascii="Arial" w:hAnsi="Arial" w:eastAsia="Arial" w:cs="Arial"/>
          <w:noProof w:val="0"/>
          <w:sz w:val="22"/>
          <w:szCs w:val="22"/>
          <w:lang w:val="en-GB"/>
        </w:rPr>
        <w:t>,</w:t>
      </w:r>
      <w:r w:rsidRPr="52569701" w:rsidR="51604B1B">
        <w:rPr>
          <w:rFonts w:ascii="Arial" w:hAnsi="Arial" w:eastAsia="Arial" w:cs="Arial"/>
          <w:noProof w:val="0"/>
          <w:sz w:val="22"/>
          <w:szCs w:val="22"/>
          <w:lang w:val="en-GB"/>
        </w:rPr>
        <w:t xml:space="preserve"> while withdrawal</w:t>
      </w:r>
      <w:r w:rsidRPr="52569701" w:rsidR="25BCFB8E">
        <w:rPr>
          <w:rFonts w:ascii="Arial" w:hAnsi="Arial" w:eastAsia="Arial" w:cs="Arial"/>
          <w:noProof w:val="0"/>
          <w:sz w:val="22"/>
          <w:szCs w:val="22"/>
          <w:lang w:val="en-GB"/>
        </w:rPr>
        <w:t xml:space="preserve"> m</w:t>
      </w:r>
      <w:r w:rsidRPr="52569701" w:rsidR="51604B1B">
        <w:rPr>
          <w:rFonts w:ascii="Arial" w:hAnsi="Arial" w:eastAsia="Arial" w:cs="Arial"/>
          <w:noProof w:val="0"/>
          <w:sz w:val="22"/>
          <w:szCs w:val="22"/>
          <w:lang w:val="en-GB"/>
        </w:rPr>
        <w:t xml:space="preserve">ay </w:t>
      </w:r>
      <w:r w:rsidRPr="52569701" w:rsidR="5793C381">
        <w:rPr>
          <w:rFonts w:ascii="Arial" w:hAnsi="Arial" w:eastAsia="Arial" w:cs="Arial"/>
          <w:noProof w:val="0"/>
          <w:sz w:val="22"/>
          <w:szCs w:val="22"/>
          <w:lang w:val="en-GB"/>
        </w:rPr>
        <w:t xml:space="preserve">reflect unmet Psychosocial needs. Applying theory ensures </w:t>
      </w:r>
      <w:r w:rsidRPr="52569701" w:rsidR="2A6443E2">
        <w:rPr>
          <w:rFonts w:ascii="Arial" w:hAnsi="Arial" w:eastAsia="Arial" w:cs="Arial"/>
          <w:noProof w:val="0"/>
          <w:sz w:val="22"/>
          <w:szCs w:val="22"/>
          <w:lang w:val="en-GB"/>
        </w:rPr>
        <w:t>i</w:t>
      </w:r>
      <w:r w:rsidRPr="52569701" w:rsidR="5793C381">
        <w:rPr>
          <w:rFonts w:ascii="Arial" w:hAnsi="Arial" w:eastAsia="Arial" w:cs="Arial"/>
          <w:noProof w:val="0"/>
          <w:sz w:val="22"/>
          <w:szCs w:val="22"/>
          <w:lang w:val="en-GB"/>
        </w:rPr>
        <w:t>nterventions are person</w:t>
      </w:r>
      <w:r w:rsidRPr="52569701" w:rsidR="5B9E9F2C">
        <w:rPr>
          <w:rFonts w:ascii="Arial" w:hAnsi="Arial" w:eastAsia="Arial" w:cs="Arial"/>
          <w:noProof w:val="0"/>
          <w:sz w:val="22"/>
          <w:szCs w:val="22"/>
          <w:lang w:val="en-GB"/>
        </w:rPr>
        <w:t>-centred, respectful, and evidence-based</w:t>
      </w:r>
    </w:p>
    <w:p w:rsidR="21243B50" w:rsidP="52569701" w:rsidRDefault="21243B50" w14:paraId="2C1F4E27" w14:textId="342A24D1">
      <w:pPr>
        <w:pStyle w:val="Normal"/>
        <w:jc w:val="left"/>
        <w:rPr>
          <w:rFonts w:ascii="ADLaM Display" w:hAnsi="ADLaM Display" w:eastAsia="ADLaM Display" w:cs="ADLaM Display"/>
          <w:noProof w:val="0"/>
          <w:sz w:val="24"/>
          <w:szCs w:val="24"/>
          <w:lang w:val="en-GB"/>
        </w:rPr>
      </w:pPr>
      <w:r w:rsidRPr="52569701" w:rsidR="21243B50">
        <w:rPr>
          <w:rFonts w:ascii="ADLaM Display" w:hAnsi="ADLaM Display" w:eastAsia="ADLaM Display" w:cs="ADLaM Display"/>
          <w:noProof w:val="0"/>
          <w:sz w:val="24"/>
          <w:szCs w:val="24"/>
          <w:lang w:val="en-GB"/>
        </w:rPr>
        <w:t>Erikson’s Psychosocial Theory of Development.</w:t>
      </w:r>
    </w:p>
    <w:p w:rsidR="00B01F21" w:rsidP="52569701" w:rsidRDefault="00B01F21" w14:paraId="0EDE808A" w14:textId="79D9B37D">
      <w:pPr>
        <w:pStyle w:val="Normal"/>
        <w:spacing w:line="360" w:lineRule="auto"/>
        <w:jc w:val="left"/>
        <w:rPr>
          <w:rFonts w:ascii="Arial" w:hAnsi="Arial" w:eastAsia="Arial" w:cs="Arial"/>
          <w:noProof w:val="0"/>
          <w:sz w:val="22"/>
          <w:szCs w:val="22"/>
          <w:lang w:val="en-GB"/>
        </w:rPr>
      </w:pPr>
      <w:r w:rsidRPr="52569701" w:rsidR="00B01F21">
        <w:rPr>
          <w:rFonts w:ascii="Arial" w:hAnsi="Arial" w:eastAsia="Arial" w:cs="Arial"/>
          <w:noProof w:val="0"/>
          <w:sz w:val="22"/>
          <w:szCs w:val="22"/>
          <w:lang w:val="en-GB"/>
        </w:rPr>
        <w:t>Eric Erickson. Proposed 8 stages of. Psychosocial Development., each characterised by a central conflict.</w:t>
      </w:r>
      <w:r w:rsidRPr="52569701" w:rsidR="21375CF7">
        <w:rPr>
          <w:rFonts w:ascii="Arial" w:hAnsi="Arial" w:eastAsia="Arial" w:cs="Arial"/>
          <w:noProof w:val="0"/>
          <w:sz w:val="22"/>
          <w:szCs w:val="22"/>
          <w:lang w:val="en-GB"/>
        </w:rPr>
        <w:t xml:space="preserve"> (Erikson,1997).</w:t>
      </w:r>
      <w:r w:rsidRPr="52569701" w:rsidR="00B01F21">
        <w:rPr>
          <w:rFonts w:ascii="Arial" w:hAnsi="Arial" w:eastAsia="Arial" w:cs="Arial"/>
          <w:noProof w:val="0"/>
          <w:sz w:val="22"/>
          <w:szCs w:val="22"/>
          <w:lang w:val="en-GB"/>
        </w:rPr>
        <w:t xml:space="preserve"> For adults age 65 and over, the stage is. Integrity versus despair. At this stage, individuals reflect on their lines, </w:t>
      </w:r>
      <w:r w:rsidRPr="52569701" w:rsidR="00B01F21">
        <w:rPr>
          <w:rFonts w:ascii="Arial" w:hAnsi="Arial" w:eastAsia="Arial" w:cs="Arial"/>
          <w:noProof w:val="0"/>
          <w:sz w:val="22"/>
          <w:szCs w:val="22"/>
          <w:lang w:val="en-GB"/>
        </w:rPr>
        <w:t>seeking</w:t>
      </w:r>
      <w:r w:rsidRPr="52569701" w:rsidR="00B01F21">
        <w:rPr>
          <w:rFonts w:ascii="Arial" w:hAnsi="Arial" w:eastAsia="Arial" w:cs="Arial"/>
          <w:noProof w:val="0"/>
          <w:sz w:val="22"/>
          <w:szCs w:val="22"/>
          <w:lang w:val="en-GB"/>
        </w:rPr>
        <w:t xml:space="preserve">, meaning and acceptance. Successful </w:t>
      </w:r>
      <w:r w:rsidRPr="52569701" w:rsidR="6279A5B4">
        <w:rPr>
          <w:rFonts w:ascii="Arial" w:hAnsi="Arial" w:eastAsia="Arial" w:cs="Arial"/>
          <w:noProof w:val="0"/>
          <w:sz w:val="22"/>
          <w:szCs w:val="22"/>
          <w:lang w:val="en-GB"/>
        </w:rPr>
        <w:t>resolution</w:t>
      </w:r>
      <w:r w:rsidRPr="52569701" w:rsidR="63F30C97">
        <w:rPr>
          <w:rFonts w:ascii="Arial" w:hAnsi="Arial" w:eastAsia="Arial" w:cs="Arial"/>
          <w:noProof w:val="0"/>
          <w:sz w:val="22"/>
          <w:szCs w:val="22"/>
          <w:lang w:val="en-GB"/>
        </w:rPr>
        <w:t xml:space="preserve"> </w:t>
      </w:r>
      <w:r w:rsidRPr="52569701" w:rsidR="5E777542">
        <w:rPr>
          <w:rFonts w:ascii="Arial" w:hAnsi="Arial" w:eastAsia="Arial" w:cs="Arial"/>
          <w:noProof w:val="0"/>
          <w:sz w:val="22"/>
          <w:szCs w:val="22"/>
          <w:lang w:val="en-GB"/>
        </w:rPr>
        <w:t>lead</w:t>
      </w:r>
      <w:r w:rsidRPr="52569701" w:rsidR="5AA676FE">
        <w:rPr>
          <w:rFonts w:ascii="Arial" w:hAnsi="Arial" w:eastAsia="Arial" w:cs="Arial"/>
          <w:noProof w:val="0"/>
          <w:sz w:val="22"/>
          <w:szCs w:val="22"/>
          <w:lang w:val="en-GB"/>
        </w:rPr>
        <w:t>s</w:t>
      </w:r>
      <w:r w:rsidRPr="52569701" w:rsidR="63F30C97">
        <w:rPr>
          <w:rFonts w:ascii="Arial" w:hAnsi="Arial" w:eastAsia="Arial" w:cs="Arial"/>
          <w:noProof w:val="0"/>
          <w:sz w:val="22"/>
          <w:szCs w:val="22"/>
          <w:lang w:val="en-GB"/>
        </w:rPr>
        <w:t xml:space="preserve"> </w:t>
      </w:r>
      <w:r w:rsidRPr="52569701" w:rsidR="0E93D8BF">
        <w:rPr>
          <w:rFonts w:ascii="Arial" w:hAnsi="Arial" w:eastAsia="Arial" w:cs="Arial"/>
          <w:noProof w:val="0"/>
          <w:sz w:val="22"/>
          <w:szCs w:val="22"/>
          <w:lang w:val="en-GB"/>
        </w:rPr>
        <w:t>t</w:t>
      </w:r>
      <w:r w:rsidRPr="52569701" w:rsidR="31061DC6">
        <w:rPr>
          <w:rFonts w:ascii="Arial" w:hAnsi="Arial" w:eastAsia="Arial" w:cs="Arial"/>
          <w:noProof w:val="0"/>
          <w:sz w:val="22"/>
          <w:szCs w:val="22"/>
          <w:lang w:val="en-GB"/>
        </w:rPr>
        <w:t>o wisdom and a sense of fulfilment, while failure may result in regret, bitterness, all despair.</w:t>
      </w:r>
      <w:r w:rsidRPr="52569701" w:rsidR="37BC7F27">
        <w:rPr>
          <w:rFonts w:ascii="Arial" w:hAnsi="Arial" w:eastAsia="Arial" w:cs="Arial"/>
          <w:noProof w:val="0"/>
          <w:sz w:val="22"/>
          <w:szCs w:val="22"/>
          <w:lang w:val="en-GB"/>
        </w:rPr>
        <w:t xml:space="preserve"> (Brooker and Latham, 2015)</w:t>
      </w:r>
    </w:p>
    <w:p w:rsidR="4F39E3BB" w:rsidP="52569701" w:rsidRDefault="4F39E3BB" w14:paraId="32D2729A" w14:textId="251421D6">
      <w:pPr>
        <w:pStyle w:val="Normal"/>
        <w:spacing w:line="360" w:lineRule="auto"/>
        <w:jc w:val="left"/>
        <w:rPr>
          <w:rFonts w:ascii="Arial" w:hAnsi="Arial" w:eastAsia="Arial" w:cs="Arial"/>
          <w:noProof w:val="0"/>
          <w:sz w:val="22"/>
          <w:szCs w:val="22"/>
          <w:lang w:val="en-GB"/>
        </w:rPr>
      </w:pPr>
      <w:r w:rsidRPr="52569701" w:rsidR="4F39E3BB">
        <w:rPr>
          <w:rFonts w:ascii="Arial" w:hAnsi="Arial" w:eastAsia="Arial" w:cs="Arial"/>
          <w:noProof w:val="0"/>
          <w:sz w:val="22"/>
          <w:szCs w:val="22"/>
          <w:lang w:val="en-GB"/>
        </w:rPr>
        <w:t>In dementia care., residents may struggle with identity and memory., making life. Reflection difficult. However, professionals can support integrity by encouraging reminiscenc</w:t>
      </w:r>
      <w:r w:rsidRPr="52569701" w:rsidR="4E85BE7B">
        <w:rPr>
          <w:rFonts w:ascii="Arial" w:hAnsi="Arial" w:eastAsia="Arial" w:cs="Arial"/>
          <w:noProof w:val="0"/>
          <w:sz w:val="22"/>
          <w:szCs w:val="22"/>
          <w:lang w:val="en-GB"/>
        </w:rPr>
        <w:t>e</w:t>
      </w:r>
      <w:r w:rsidRPr="52569701" w:rsidR="4F39E3BB">
        <w:rPr>
          <w:rFonts w:ascii="Arial" w:hAnsi="Arial" w:eastAsia="Arial" w:cs="Arial"/>
          <w:noProof w:val="0"/>
          <w:sz w:val="22"/>
          <w:szCs w:val="22"/>
          <w:lang w:val="en-GB"/>
        </w:rPr>
        <w:t xml:space="preserve"> </w:t>
      </w:r>
      <w:r w:rsidRPr="52569701" w:rsidR="4F199ACF">
        <w:rPr>
          <w:rFonts w:ascii="Arial" w:hAnsi="Arial" w:eastAsia="Arial" w:cs="Arial"/>
          <w:noProof w:val="0"/>
          <w:sz w:val="22"/>
          <w:szCs w:val="22"/>
          <w:lang w:val="en-GB"/>
        </w:rPr>
        <w:t>t</w:t>
      </w:r>
      <w:r w:rsidRPr="52569701" w:rsidR="4F39E3BB">
        <w:rPr>
          <w:rFonts w:ascii="Arial" w:hAnsi="Arial" w:eastAsia="Arial" w:cs="Arial"/>
          <w:noProof w:val="0"/>
          <w:sz w:val="22"/>
          <w:szCs w:val="22"/>
          <w:lang w:val="en-GB"/>
        </w:rPr>
        <w:t>herapy</w:t>
      </w:r>
      <w:r w:rsidRPr="52569701" w:rsidR="11D65E66">
        <w:rPr>
          <w:rFonts w:ascii="Arial" w:hAnsi="Arial" w:eastAsia="Arial" w:cs="Arial"/>
          <w:noProof w:val="0"/>
          <w:sz w:val="22"/>
          <w:szCs w:val="22"/>
          <w:lang w:val="en-GB"/>
        </w:rPr>
        <w:t>,</w:t>
      </w:r>
      <w:r w:rsidRPr="52569701" w:rsidR="4F39E3BB">
        <w:rPr>
          <w:rFonts w:ascii="Arial" w:hAnsi="Arial" w:eastAsia="Arial" w:cs="Arial"/>
          <w:noProof w:val="0"/>
          <w:sz w:val="22"/>
          <w:szCs w:val="22"/>
          <w:lang w:val="en-GB"/>
        </w:rPr>
        <w:t xml:space="preserve"> </w:t>
      </w:r>
      <w:r w:rsidRPr="52569701" w:rsidR="73B3EA2E">
        <w:rPr>
          <w:rFonts w:ascii="Arial" w:hAnsi="Arial" w:eastAsia="Arial" w:cs="Arial"/>
          <w:noProof w:val="0"/>
          <w:sz w:val="22"/>
          <w:szCs w:val="22"/>
          <w:lang w:val="en-GB"/>
        </w:rPr>
        <w:t xml:space="preserve">Life story work, of personal achievements. For example, for example, displaying photographs or discussing </w:t>
      </w:r>
      <w:r w:rsidRPr="52569701" w:rsidR="0FB33EE3">
        <w:rPr>
          <w:rFonts w:ascii="Arial" w:hAnsi="Arial" w:eastAsia="Arial" w:cs="Arial"/>
          <w:noProof w:val="0"/>
          <w:sz w:val="22"/>
          <w:szCs w:val="22"/>
          <w:lang w:val="en-GB"/>
        </w:rPr>
        <w:t>experience</w:t>
      </w:r>
      <w:r w:rsidRPr="52569701" w:rsidR="73B3EA2E">
        <w:rPr>
          <w:rFonts w:ascii="Arial" w:hAnsi="Arial" w:eastAsia="Arial" w:cs="Arial"/>
          <w:noProof w:val="0"/>
          <w:sz w:val="22"/>
          <w:szCs w:val="22"/>
          <w:lang w:val="en-GB"/>
        </w:rPr>
        <w:t xml:space="preserve"> helps residents </w:t>
      </w:r>
      <w:r w:rsidRPr="52569701" w:rsidR="73B3EA2E">
        <w:rPr>
          <w:rFonts w:ascii="Arial" w:hAnsi="Arial" w:eastAsia="Arial" w:cs="Arial"/>
          <w:noProof w:val="0"/>
          <w:sz w:val="22"/>
          <w:szCs w:val="22"/>
          <w:lang w:val="en-GB"/>
        </w:rPr>
        <w:t>maintain</w:t>
      </w:r>
      <w:r w:rsidRPr="52569701" w:rsidR="73B3EA2E">
        <w:rPr>
          <w:rFonts w:ascii="Arial" w:hAnsi="Arial" w:eastAsia="Arial" w:cs="Arial"/>
          <w:noProof w:val="0"/>
          <w:sz w:val="22"/>
          <w:szCs w:val="22"/>
          <w:lang w:val="en-GB"/>
        </w:rPr>
        <w:t xml:space="preserve"> continu</w:t>
      </w:r>
      <w:r w:rsidRPr="52569701" w:rsidR="2641BBC3">
        <w:rPr>
          <w:rFonts w:ascii="Arial" w:hAnsi="Arial" w:eastAsia="Arial" w:cs="Arial"/>
          <w:noProof w:val="0"/>
          <w:sz w:val="22"/>
          <w:szCs w:val="22"/>
          <w:lang w:val="en-GB"/>
        </w:rPr>
        <w:t xml:space="preserve">ity </w:t>
      </w:r>
      <w:r w:rsidRPr="52569701" w:rsidR="73B3EA2E">
        <w:rPr>
          <w:rFonts w:ascii="Arial" w:hAnsi="Arial" w:eastAsia="Arial" w:cs="Arial"/>
          <w:noProof w:val="0"/>
          <w:sz w:val="22"/>
          <w:szCs w:val="22"/>
          <w:lang w:val="en-GB"/>
        </w:rPr>
        <w:t>of identity</w:t>
      </w:r>
      <w:r w:rsidRPr="52569701" w:rsidR="309307A1">
        <w:rPr>
          <w:rFonts w:ascii="Arial" w:hAnsi="Arial" w:eastAsia="Arial" w:cs="Arial"/>
          <w:noProof w:val="0"/>
          <w:sz w:val="22"/>
          <w:szCs w:val="22"/>
          <w:lang w:val="en-GB"/>
        </w:rPr>
        <w:t xml:space="preserve"> (NICE,2018).</w:t>
      </w:r>
    </w:p>
    <w:p w:rsidR="6C0C5EE2" w:rsidP="52569701" w:rsidRDefault="6C0C5EE2" w14:paraId="1F4B67AE" w14:textId="1EE52207">
      <w:pPr>
        <w:pStyle w:val="Normal"/>
        <w:jc w:val="left"/>
        <w:rPr>
          <w:rFonts w:ascii="ADLaM Display" w:hAnsi="ADLaM Display" w:eastAsia="ADLaM Display" w:cs="ADLaM Display"/>
          <w:noProof w:val="0"/>
          <w:sz w:val="24"/>
          <w:szCs w:val="24"/>
          <w:lang w:val="en-GB"/>
        </w:rPr>
      </w:pPr>
      <w:r w:rsidRPr="52569701" w:rsidR="6C0C5EE2">
        <w:rPr>
          <w:rFonts w:ascii="ADLaM Display" w:hAnsi="ADLaM Display" w:eastAsia="ADLaM Display" w:cs="ADLaM Display"/>
          <w:noProof w:val="0"/>
          <w:sz w:val="24"/>
          <w:szCs w:val="24"/>
          <w:lang w:val="en-GB"/>
        </w:rPr>
        <w:t>The Application in practice:</w:t>
      </w:r>
    </w:p>
    <w:p w:rsidR="6C0C5EE2" w:rsidP="52569701" w:rsidRDefault="6C0C5EE2" w14:paraId="1F0B1D21" w14:textId="521D9A91">
      <w:pPr>
        <w:pStyle w:val="Normal"/>
        <w:spacing w:line="360" w:lineRule="auto"/>
        <w:jc w:val="left"/>
        <w:rPr>
          <w:rFonts w:ascii="Arial" w:hAnsi="Arial" w:eastAsia="Arial" w:cs="Arial"/>
          <w:noProof w:val="0"/>
          <w:sz w:val="22"/>
          <w:szCs w:val="22"/>
          <w:lang w:val="en-GB"/>
        </w:rPr>
      </w:pPr>
      <w:r w:rsidRPr="52569701" w:rsidR="6C0C5EE2">
        <w:rPr>
          <w:rFonts w:ascii="Arial" w:hAnsi="Arial" w:eastAsia="Arial" w:cs="Arial"/>
          <w:noProof w:val="0"/>
          <w:sz w:val="22"/>
          <w:szCs w:val="22"/>
          <w:lang w:val="en-GB"/>
        </w:rPr>
        <w:t>Reminiscence therapy: Group sessions where residents share memories,</w:t>
      </w:r>
      <w:r w:rsidRPr="52569701" w:rsidR="6C0C5EE2">
        <w:rPr>
          <w:rFonts w:ascii="Arial" w:hAnsi="Arial" w:eastAsia="Arial" w:cs="Arial"/>
          <w:noProof w:val="0"/>
          <w:sz w:val="22"/>
          <w:szCs w:val="22"/>
          <w:lang w:val="en-GB"/>
        </w:rPr>
        <w:t xml:space="preserve"> social </w:t>
      </w:r>
      <w:r w:rsidRPr="52569701" w:rsidR="6C0C5EE2">
        <w:rPr>
          <w:rFonts w:ascii="Arial" w:hAnsi="Arial" w:eastAsia="Arial" w:cs="Arial"/>
          <w:noProof w:val="0"/>
          <w:sz w:val="22"/>
          <w:szCs w:val="22"/>
          <w:lang w:val="en-GB"/>
        </w:rPr>
        <w:t>connections</w:t>
      </w:r>
      <w:r w:rsidRPr="52569701" w:rsidR="6C0C5EE2">
        <w:rPr>
          <w:rFonts w:ascii="Arial" w:hAnsi="Arial" w:eastAsia="Arial" w:cs="Arial"/>
          <w:noProof w:val="0"/>
          <w:sz w:val="22"/>
          <w:szCs w:val="22"/>
          <w:lang w:val="en-GB"/>
        </w:rPr>
        <w:t xml:space="preserve"> and self- worth.</w:t>
      </w:r>
    </w:p>
    <w:p w:rsidR="6C0C5EE2" w:rsidP="52569701" w:rsidRDefault="6C0C5EE2" w14:paraId="34E12A68" w14:textId="12877302">
      <w:pPr>
        <w:pStyle w:val="Normal"/>
        <w:spacing w:line="360" w:lineRule="auto"/>
        <w:jc w:val="left"/>
        <w:rPr>
          <w:rFonts w:ascii="Arial" w:hAnsi="Arial" w:eastAsia="Arial" w:cs="Arial"/>
          <w:noProof w:val="0"/>
          <w:sz w:val="22"/>
          <w:szCs w:val="22"/>
          <w:lang w:val="en-GB"/>
        </w:rPr>
      </w:pPr>
      <w:r w:rsidRPr="52569701" w:rsidR="6C0C5EE2">
        <w:rPr>
          <w:rFonts w:ascii="Arial" w:hAnsi="Arial" w:eastAsia="Arial" w:cs="Arial"/>
          <w:noProof w:val="0"/>
          <w:sz w:val="22"/>
          <w:szCs w:val="22"/>
          <w:lang w:val="en-GB"/>
        </w:rPr>
        <w:t xml:space="preserve">Life story books: </w:t>
      </w:r>
      <w:r w:rsidRPr="52569701" w:rsidR="6C0C5EE2">
        <w:rPr>
          <w:rFonts w:ascii="Arial" w:hAnsi="Arial" w:eastAsia="Arial" w:cs="Arial"/>
          <w:noProof w:val="0"/>
          <w:sz w:val="22"/>
          <w:szCs w:val="22"/>
          <w:lang w:val="en-GB"/>
        </w:rPr>
        <w:t>Personalised records of achievements and family history, used by staff to engage resid</w:t>
      </w:r>
      <w:r w:rsidRPr="52569701" w:rsidR="6C0C5EE2">
        <w:rPr>
          <w:rFonts w:ascii="Arial" w:hAnsi="Arial" w:eastAsia="Arial" w:cs="Arial"/>
          <w:noProof w:val="0"/>
          <w:sz w:val="22"/>
          <w:szCs w:val="22"/>
          <w:lang w:val="en-GB"/>
        </w:rPr>
        <w:t>ents.</w:t>
      </w:r>
    </w:p>
    <w:p w:rsidR="6C0C5EE2" w:rsidP="52569701" w:rsidRDefault="6C0C5EE2" w14:paraId="16917BA6" w14:textId="77EB2E7A">
      <w:pPr>
        <w:pStyle w:val="Normal"/>
        <w:jc w:val="left"/>
        <w:rPr>
          <w:rFonts w:ascii="ADLaM Display" w:hAnsi="ADLaM Display" w:eastAsia="ADLaM Display" w:cs="ADLaM Display"/>
          <w:noProof w:val="0"/>
          <w:sz w:val="24"/>
          <w:szCs w:val="24"/>
          <w:lang w:val="en-GB"/>
        </w:rPr>
      </w:pPr>
      <w:r w:rsidRPr="52569701" w:rsidR="6C0C5EE2">
        <w:rPr>
          <w:rFonts w:ascii="ADLaM Display" w:hAnsi="ADLaM Display" w:eastAsia="ADLaM Display" w:cs="ADLaM Display"/>
          <w:noProof w:val="0"/>
          <w:sz w:val="24"/>
          <w:szCs w:val="24"/>
          <w:lang w:val="en-GB"/>
        </w:rPr>
        <w:t xml:space="preserve">Validation therapy: </w:t>
      </w:r>
    </w:p>
    <w:p w:rsidR="6C0C5EE2" w:rsidP="52569701" w:rsidRDefault="6C0C5EE2" w14:paraId="494EF609" w14:textId="5C55939C">
      <w:pPr>
        <w:pStyle w:val="Normal"/>
        <w:spacing w:line="360" w:lineRule="auto"/>
        <w:jc w:val="left"/>
        <w:rPr>
          <w:rFonts w:ascii="Arial" w:hAnsi="Arial" w:eastAsia="Arial" w:cs="Arial"/>
          <w:noProof w:val="0"/>
          <w:sz w:val="22"/>
          <w:szCs w:val="22"/>
          <w:lang w:val="en-GB"/>
        </w:rPr>
      </w:pPr>
      <w:r w:rsidRPr="52569701" w:rsidR="6C0C5EE2">
        <w:rPr>
          <w:rFonts w:ascii="Arial" w:hAnsi="Arial" w:eastAsia="Arial" w:cs="Arial"/>
          <w:noProof w:val="0"/>
          <w:sz w:val="22"/>
          <w:szCs w:val="22"/>
          <w:lang w:val="en-GB"/>
        </w:rPr>
        <w:t>Acknowledging feelings rather than correcting memory errors.</w:t>
      </w:r>
      <w:r w:rsidRPr="52569701" w:rsidR="6C0C5EE2">
        <w:rPr>
          <w:rFonts w:ascii="Arial" w:hAnsi="Arial" w:eastAsia="Arial" w:cs="Arial"/>
          <w:noProof w:val="0"/>
          <w:sz w:val="22"/>
          <w:szCs w:val="22"/>
          <w:lang w:val="en-GB"/>
        </w:rPr>
        <w:t>, reducing distress and promoting dignity.</w:t>
      </w:r>
    </w:p>
    <w:p w:rsidR="7EEAC0ED" w:rsidP="52569701" w:rsidRDefault="7EEAC0ED" w14:paraId="75B4756C" w14:textId="53F822E3">
      <w:pPr>
        <w:pStyle w:val="Normal"/>
        <w:jc w:val="left"/>
        <w:rPr>
          <w:rFonts w:ascii="ADLaM Display" w:hAnsi="ADLaM Display" w:eastAsia="ADLaM Display" w:cs="ADLaM Display"/>
          <w:noProof w:val="0"/>
          <w:sz w:val="24"/>
          <w:szCs w:val="24"/>
          <w:lang w:val="en-GB"/>
        </w:rPr>
      </w:pPr>
      <w:r w:rsidRPr="52569701" w:rsidR="7EEAC0ED">
        <w:rPr>
          <w:rFonts w:ascii="ADLaM Display" w:hAnsi="ADLaM Display" w:eastAsia="ADLaM Display" w:cs="ADLaM Display"/>
          <w:noProof w:val="0"/>
          <w:sz w:val="24"/>
          <w:szCs w:val="24"/>
          <w:lang w:val="en-GB"/>
        </w:rPr>
        <w:t>Challenges</w:t>
      </w:r>
      <w:r w:rsidRPr="52569701" w:rsidR="7EEAC0ED">
        <w:rPr>
          <w:rFonts w:ascii="ADLaM Display" w:hAnsi="ADLaM Display" w:eastAsia="ADLaM Display" w:cs="ADLaM Display"/>
          <w:noProof w:val="0"/>
          <w:sz w:val="24"/>
          <w:szCs w:val="24"/>
          <w:lang w:val="en-GB"/>
        </w:rPr>
        <w:t>:</w:t>
      </w:r>
    </w:p>
    <w:p w:rsidR="7EEAC0ED" w:rsidP="52569701" w:rsidRDefault="7EEAC0ED" w14:paraId="2603BCBB" w14:textId="3FE51874">
      <w:pPr>
        <w:pStyle w:val="Normal"/>
        <w:spacing w:line="360" w:lineRule="auto"/>
        <w:jc w:val="left"/>
        <w:rPr>
          <w:rFonts w:ascii="Arial" w:hAnsi="Arial" w:eastAsia="Arial" w:cs="Arial"/>
          <w:noProof w:val="0"/>
          <w:sz w:val="22"/>
          <w:szCs w:val="22"/>
          <w:lang w:val="en-GB"/>
        </w:rPr>
      </w:pPr>
      <w:r w:rsidRPr="52569701" w:rsidR="7EEAC0ED">
        <w:rPr>
          <w:rFonts w:ascii="Arial" w:hAnsi="Arial" w:eastAsia="Arial" w:cs="Arial"/>
          <w:noProof w:val="0"/>
          <w:sz w:val="22"/>
          <w:szCs w:val="22"/>
          <w:lang w:val="en-GB"/>
        </w:rPr>
        <w:t xml:space="preserve">Cognitive decline may limit residents. Ability to recall or reflect. Stuff my luck training in psychosocial approaches. </w:t>
      </w:r>
      <w:r w:rsidRPr="52569701" w:rsidR="4E78C1B6">
        <w:rPr>
          <w:rFonts w:ascii="Arial" w:hAnsi="Arial" w:eastAsia="Arial" w:cs="Arial"/>
          <w:noProof w:val="0"/>
          <w:sz w:val="22"/>
          <w:szCs w:val="22"/>
          <w:lang w:val="en-GB"/>
        </w:rPr>
        <w:t>There might always be that risk of triggering distress.</w:t>
      </w:r>
      <w:r w:rsidRPr="52569701" w:rsidR="4E78C1B6">
        <w:rPr>
          <w:rFonts w:ascii="Arial" w:hAnsi="Arial" w:eastAsia="Arial" w:cs="Arial"/>
          <w:noProof w:val="0"/>
          <w:sz w:val="22"/>
          <w:szCs w:val="22"/>
          <w:lang w:val="en-GB"/>
        </w:rPr>
        <w:t xml:space="preserve"> If negative memories arise.</w:t>
      </w:r>
    </w:p>
    <w:p w:rsidR="4E78C1B6" w:rsidP="52569701" w:rsidRDefault="4E78C1B6" w14:paraId="5A977FF2" w14:textId="6E05DED3">
      <w:pPr>
        <w:pStyle w:val="Normal"/>
        <w:jc w:val="left"/>
        <w:rPr>
          <w:rFonts w:ascii="ADLaM Display" w:hAnsi="ADLaM Display" w:eastAsia="ADLaM Display" w:cs="ADLaM Display"/>
          <w:noProof w:val="0"/>
          <w:sz w:val="24"/>
          <w:szCs w:val="24"/>
          <w:lang w:val="en-GB"/>
        </w:rPr>
      </w:pPr>
      <w:r w:rsidRPr="52569701" w:rsidR="4E78C1B6">
        <w:rPr>
          <w:rFonts w:ascii="ADLaM Display" w:hAnsi="ADLaM Display" w:eastAsia="ADLaM Display" w:cs="ADLaM Display"/>
          <w:noProof w:val="0"/>
          <w:sz w:val="24"/>
          <w:szCs w:val="24"/>
          <w:lang w:val="en-GB"/>
        </w:rPr>
        <w:t>Strategies:</w:t>
      </w:r>
    </w:p>
    <w:p w:rsidR="4E78C1B6" w:rsidP="52569701" w:rsidRDefault="4E78C1B6" w14:paraId="179C6ED0" w14:textId="52F95564">
      <w:pPr>
        <w:pStyle w:val="Normal"/>
        <w:spacing w:line="360" w:lineRule="auto"/>
        <w:jc w:val="left"/>
        <w:rPr>
          <w:rFonts w:ascii="Arial" w:hAnsi="Arial" w:eastAsia="Arial" w:cs="Arial"/>
          <w:noProof w:val="0"/>
          <w:sz w:val="22"/>
          <w:szCs w:val="22"/>
          <w:lang w:val="en-GB"/>
        </w:rPr>
      </w:pPr>
      <w:r w:rsidRPr="52569701" w:rsidR="4E78C1B6">
        <w:rPr>
          <w:rFonts w:ascii="Arial" w:hAnsi="Arial" w:eastAsia="Arial" w:cs="Arial"/>
          <w:noProof w:val="0"/>
          <w:sz w:val="22"/>
          <w:szCs w:val="22"/>
          <w:lang w:val="en-GB"/>
        </w:rPr>
        <w:t xml:space="preserve">Provide staff training in reminiscence and validation techniques. Use visual aids. Photos, </w:t>
      </w:r>
      <w:r w:rsidRPr="52569701" w:rsidR="6B9EFD37">
        <w:rPr>
          <w:rFonts w:ascii="Arial" w:hAnsi="Arial" w:eastAsia="Arial" w:cs="Arial"/>
          <w:noProof w:val="0"/>
          <w:sz w:val="22"/>
          <w:szCs w:val="22"/>
          <w:lang w:val="en-GB"/>
        </w:rPr>
        <w:t>videos</w:t>
      </w:r>
      <w:r w:rsidRPr="52569701" w:rsidR="6B9EFD37">
        <w:rPr>
          <w:rFonts w:ascii="Arial" w:hAnsi="Arial" w:eastAsia="Arial" w:cs="Arial"/>
          <w:noProof w:val="0"/>
          <w:sz w:val="22"/>
          <w:szCs w:val="22"/>
          <w:lang w:val="en-GB"/>
        </w:rPr>
        <w:t xml:space="preserve"> or</w:t>
      </w:r>
      <w:r w:rsidRPr="52569701" w:rsidR="6B1F15B2">
        <w:rPr>
          <w:rFonts w:ascii="Arial" w:hAnsi="Arial" w:eastAsia="Arial" w:cs="Arial"/>
          <w:noProof w:val="0"/>
          <w:sz w:val="22"/>
          <w:szCs w:val="22"/>
          <w:lang w:val="en-GB"/>
        </w:rPr>
        <w:t xml:space="preserve"> </w:t>
      </w:r>
      <w:r w:rsidRPr="52569701" w:rsidR="4E78C1B6">
        <w:rPr>
          <w:rFonts w:ascii="Arial" w:hAnsi="Arial" w:eastAsia="Arial" w:cs="Arial"/>
          <w:noProof w:val="0"/>
          <w:sz w:val="22"/>
          <w:szCs w:val="22"/>
          <w:lang w:val="en-GB"/>
        </w:rPr>
        <w:t xml:space="preserve">music </w:t>
      </w:r>
      <w:r w:rsidRPr="52569701" w:rsidR="47A94326">
        <w:rPr>
          <w:rFonts w:ascii="Arial" w:hAnsi="Arial" w:eastAsia="Arial" w:cs="Arial"/>
          <w:noProof w:val="0"/>
          <w:sz w:val="22"/>
          <w:szCs w:val="22"/>
          <w:lang w:val="en-GB"/>
        </w:rPr>
        <w:t>to stimulate memory</w:t>
      </w:r>
      <w:r w:rsidRPr="52569701" w:rsidR="47A94326">
        <w:rPr>
          <w:rFonts w:ascii="ADLaM Display" w:hAnsi="ADLaM Display" w:eastAsia="ADLaM Display" w:cs="ADLaM Display"/>
          <w:noProof w:val="0"/>
          <w:sz w:val="24"/>
          <w:szCs w:val="24"/>
          <w:lang w:val="en-GB"/>
        </w:rPr>
        <w:t xml:space="preserve">. </w:t>
      </w:r>
      <w:r w:rsidRPr="52569701" w:rsidR="0491414B">
        <w:rPr>
          <w:rFonts w:ascii="Arial" w:hAnsi="Arial" w:eastAsia="Arial" w:cs="Arial"/>
          <w:noProof w:val="0"/>
          <w:sz w:val="22"/>
          <w:szCs w:val="22"/>
          <w:lang w:val="en-GB"/>
        </w:rPr>
        <w:t xml:space="preserve">Focus on positive experiences. To reinforce </w:t>
      </w:r>
      <w:r w:rsidRPr="52569701" w:rsidR="09D67972">
        <w:rPr>
          <w:rFonts w:ascii="Arial" w:hAnsi="Arial" w:eastAsia="Arial" w:cs="Arial"/>
          <w:noProof w:val="0"/>
          <w:sz w:val="22"/>
          <w:szCs w:val="22"/>
          <w:lang w:val="en-GB"/>
        </w:rPr>
        <w:t>integrity (</w:t>
      </w:r>
      <w:r w:rsidRPr="52569701" w:rsidR="40A3A802">
        <w:rPr>
          <w:rFonts w:ascii="Arial" w:hAnsi="Arial" w:eastAsia="Arial" w:cs="Arial"/>
          <w:noProof w:val="0"/>
          <w:sz w:val="22"/>
          <w:szCs w:val="22"/>
          <w:lang w:val="en-GB"/>
        </w:rPr>
        <w:t>Erikson, 1997)</w:t>
      </w:r>
    </w:p>
    <w:p w:rsidR="768B1816" w:rsidP="52569701" w:rsidRDefault="768B1816" w14:paraId="4D37AC60" w14:textId="348DABA6">
      <w:pPr>
        <w:pStyle w:val="Normal"/>
        <w:spacing w:line="360" w:lineRule="auto"/>
        <w:jc w:val="left"/>
        <w:rPr>
          <w:rFonts w:ascii="ADLaM Display" w:hAnsi="ADLaM Display" w:eastAsia="ADLaM Display" w:cs="ADLaM Display"/>
          <w:noProof w:val="0"/>
          <w:sz w:val="24"/>
          <w:szCs w:val="24"/>
          <w:lang w:val="en-GB"/>
        </w:rPr>
      </w:pPr>
      <w:r w:rsidRPr="52569701" w:rsidR="768B1816">
        <w:rPr>
          <w:rFonts w:ascii="ADLaM Display" w:hAnsi="ADLaM Display" w:eastAsia="ADLaM Display" w:cs="ADLaM Display"/>
          <w:noProof w:val="0"/>
          <w:sz w:val="24"/>
          <w:szCs w:val="24"/>
          <w:lang w:val="en-GB"/>
        </w:rPr>
        <w:t>Theory 2: Bandur’s Social Learning Theory.</w:t>
      </w:r>
    </w:p>
    <w:p w:rsidR="2E8D6377" w:rsidP="52569701" w:rsidRDefault="2E8D6377" w14:paraId="5CC22E6B" w14:textId="4661C955">
      <w:pPr>
        <w:pStyle w:val="Normal"/>
        <w:spacing w:line="360" w:lineRule="auto"/>
        <w:jc w:val="left"/>
        <w:rPr>
          <w:rFonts w:ascii="Arial" w:hAnsi="Arial" w:eastAsia="Arial" w:cs="Arial"/>
          <w:noProof w:val="0"/>
          <w:sz w:val="22"/>
          <w:szCs w:val="22"/>
          <w:lang w:val="en-GB"/>
        </w:rPr>
      </w:pPr>
      <w:r w:rsidRPr="52569701" w:rsidR="2E8D6377">
        <w:rPr>
          <w:rFonts w:ascii="Arial" w:hAnsi="Arial" w:eastAsia="Arial" w:cs="Arial"/>
          <w:noProof w:val="0"/>
          <w:sz w:val="22"/>
          <w:szCs w:val="22"/>
          <w:lang w:val="en-GB"/>
        </w:rPr>
        <w:t>Albert Bandura emphasised that behaviour is learned through observation, imitation, and reinforcement</w:t>
      </w:r>
      <w:r w:rsidRPr="52569701" w:rsidR="6BB5FC68">
        <w:rPr>
          <w:rFonts w:ascii="Arial" w:hAnsi="Arial" w:eastAsia="Arial" w:cs="Arial"/>
          <w:noProof w:val="0"/>
          <w:sz w:val="22"/>
          <w:szCs w:val="22"/>
          <w:lang w:val="en-GB"/>
        </w:rPr>
        <w:t xml:space="preserve"> (Bandura, </w:t>
      </w:r>
      <w:r w:rsidRPr="52569701" w:rsidR="30767A41">
        <w:rPr>
          <w:rFonts w:ascii="Arial" w:hAnsi="Arial" w:eastAsia="Arial" w:cs="Arial"/>
          <w:noProof w:val="0"/>
          <w:sz w:val="22"/>
          <w:szCs w:val="22"/>
          <w:lang w:val="en-GB"/>
        </w:rPr>
        <w:t xml:space="preserve">1977). </w:t>
      </w:r>
      <w:r w:rsidRPr="52569701" w:rsidR="2E8D6377">
        <w:rPr>
          <w:rFonts w:ascii="Arial" w:hAnsi="Arial" w:eastAsia="Arial" w:cs="Arial"/>
          <w:noProof w:val="0"/>
          <w:sz w:val="22"/>
          <w:szCs w:val="22"/>
          <w:lang w:val="en-GB"/>
        </w:rPr>
        <w:t xml:space="preserve"> His concept of rec</w:t>
      </w:r>
      <w:r w:rsidRPr="52569701" w:rsidR="1747A18F">
        <w:rPr>
          <w:rFonts w:ascii="Arial" w:hAnsi="Arial" w:eastAsia="Arial" w:cs="Arial"/>
          <w:noProof w:val="0"/>
          <w:sz w:val="22"/>
          <w:szCs w:val="22"/>
          <w:lang w:val="en-GB"/>
        </w:rPr>
        <w:t>iprocal</w:t>
      </w:r>
      <w:r w:rsidRPr="52569701" w:rsidR="2E8D6377">
        <w:rPr>
          <w:rFonts w:ascii="Arial" w:hAnsi="Arial" w:eastAsia="Arial" w:cs="Arial"/>
          <w:noProof w:val="0"/>
          <w:sz w:val="22"/>
          <w:szCs w:val="22"/>
          <w:lang w:val="en-GB"/>
        </w:rPr>
        <w:t xml:space="preserve"> </w:t>
      </w:r>
      <w:r w:rsidRPr="52569701" w:rsidR="14D27A7F">
        <w:rPr>
          <w:rFonts w:ascii="Arial" w:hAnsi="Arial" w:eastAsia="Arial" w:cs="Arial"/>
          <w:noProof w:val="0"/>
          <w:sz w:val="22"/>
          <w:szCs w:val="22"/>
          <w:lang w:val="en-GB"/>
        </w:rPr>
        <w:t>d</w:t>
      </w:r>
      <w:r w:rsidRPr="52569701" w:rsidR="2E8D6377">
        <w:rPr>
          <w:rFonts w:ascii="Arial" w:hAnsi="Arial" w:eastAsia="Arial" w:cs="Arial"/>
          <w:noProof w:val="0"/>
          <w:sz w:val="22"/>
          <w:szCs w:val="22"/>
          <w:lang w:val="en-GB"/>
        </w:rPr>
        <w:t xml:space="preserve">eterminism highlights the interaction between personal factors, behaviour, and environment. For older adults in dementia care homes, social learning is crucial: Residents </w:t>
      </w:r>
      <w:r w:rsidRPr="52569701" w:rsidR="2E8D6377">
        <w:rPr>
          <w:rFonts w:ascii="Arial" w:hAnsi="Arial" w:eastAsia="Arial" w:cs="Arial"/>
          <w:noProof w:val="0"/>
          <w:sz w:val="22"/>
          <w:szCs w:val="22"/>
          <w:lang w:val="en-GB"/>
        </w:rPr>
        <w:t>observe</w:t>
      </w:r>
      <w:r w:rsidRPr="52569701" w:rsidR="2E8D6377">
        <w:rPr>
          <w:rFonts w:ascii="Arial" w:hAnsi="Arial" w:eastAsia="Arial" w:cs="Arial"/>
          <w:noProof w:val="0"/>
          <w:sz w:val="22"/>
          <w:szCs w:val="22"/>
          <w:lang w:val="en-GB"/>
        </w:rPr>
        <w:t xml:space="preserve"> stuff appears, and their behaviour is influenced by the care environment</w:t>
      </w:r>
      <w:r w:rsidRPr="52569701" w:rsidR="130F6524">
        <w:rPr>
          <w:rFonts w:ascii="Arial" w:hAnsi="Arial" w:eastAsia="Arial" w:cs="Arial"/>
          <w:noProof w:val="0"/>
          <w:sz w:val="22"/>
          <w:szCs w:val="22"/>
          <w:lang w:val="en-GB"/>
        </w:rPr>
        <w:t xml:space="preserve"> (Brooker and Latham, 2015).</w:t>
      </w:r>
    </w:p>
    <w:p w:rsidR="5CE51143" w:rsidP="52569701" w:rsidRDefault="5CE51143" w14:paraId="04F8A530" w14:textId="5B253978">
      <w:pPr>
        <w:pStyle w:val="Normal"/>
        <w:spacing w:line="360" w:lineRule="auto"/>
        <w:jc w:val="left"/>
        <w:rPr>
          <w:rFonts w:ascii="ADLaM Display" w:hAnsi="ADLaM Display" w:eastAsia="ADLaM Display" w:cs="ADLaM Display"/>
          <w:b w:val="0"/>
          <w:bCs w:val="0"/>
          <w:noProof w:val="0"/>
          <w:sz w:val="24"/>
          <w:szCs w:val="24"/>
          <w:lang w:val="en-GB"/>
        </w:rPr>
      </w:pPr>
      <w:r w:rsidRPr="52569701" w:rsidR="5CE51143">
        <w:rPr>
          <w:rFonts w:ascii="ADLaM Display" w:hAnsi="ADLaM Display" w:eastAsia="ADLaM Display" w:cs="ADLaM Display"/>
          <w:b w:val="0"/>
          <w:bCs w:val="0"/>
          <w:noProof w:val="0"/>
          <w:sz w:val="24"/>
          <w:szCs w:val="24"/>
          <w:lang w:val="en-GB"/>
        </w:rPr>
        <w:t>Application in Practice:</w:t>
      </w:r>
    </w:p>
    <w:p w:rsidR="21B7CD26" w:rsidP="52569701" w:rsidRDefault="21B7CD26" w14:paraId="086DF2B0" w14:textId="149BCC03">
      <w:pPr>
        <w:pStyle w:val="Normal"/>
        <w:spacing w:line="360" w:lineRule="auto"/>
        <w:jc w:val="left"/>
        <w:rPr>
          <w:rFonts w:ascii="Arial" w:hAnsi="Arial" w:eastAsia="Arial" w:cs="Arial"/>
          <w:b w:val="0"/>
          <w:bCs w:val="0"/>
          <w:noProof w:val="0"/>
          <w:sz w:val="22"/>
          <w:szCs w:val="22"/>
          <w:lang w:val="en-GB"/>
        </w:rPr>
      </w:pPr>
      <w:r w:rsidRPr="52569701" w:rsidR="21B7CD26">
        <w:rPr>
          <w:rFonts w:ascii="Arial" w:hAnsi="Arial" w:eastAsia="Arial" w:cs="Arial"/>
          <w:b w:val="0"/>
          <w:bCs w:val="0"/>
          <w:noProof w:val="0"/>
          <w:sz w:val="22"/>
          <w:szCs w:val="22"/>
          <w:lang w:val="en-GB"/>
        </w:rPr>
        <w:t xml:space="preserve">Modelling positive </w:t>
      </w:r>
      <w:r w:rsidRPr="52569701" w:rsidR="3D8BB28B">
        <w:rPr>
          <w:rFonts w:ascii="Arial" w:hAnsi="Arial" w:eastAsia="Arial" w:cs="Arial"/>
          <w:b w:val="0"/>
          <w:bCs w:val="0"/>
          <w:noProof w:val="0"/>
          <w:sz w:val="22"/>
          <w:szCs w:val="22"/>
          <w:lang w:val="en-GB"/>
        </w:rPr>
        <w:t>behaviour: Thi</w:t>
      </w:r>
      <w:r w:rsidRPr="52569701" w:rsidR="5649212A">
        <w:rPr>
          <w:rFonts w:ascii="Arial" w:hAnsi="Arial" w:eastAsia="Arial" w:cs="Arial"/>
          <w:b w:val="0"/>
          <w:bCs w:val="0"/>
          <w:noProof w:val="0"/>
          <w:sz w:val="22"/>
          <w:szCs w:val="22"/>
          <w:lang w:val="en-GB"/>
        </w:rPr>
        <w:t xml:space="preserve">s </w:t>
      </w:r>
      <w:r w:rsidRPr="52569701" w:rsidR="677F8BF4">
        <w:rPr>
          <w:rFonts w:ascii="Arial" w:hAnsi="Arial" w:eastAsia="Arial" w:cs="Arial"/>
          <w:b w:val="0"/>
          <w:bCs w:val="0"/>
          <w:noProof w:val="0"/>
          <w:sz w:val="22"/>
          <w:szCs w:val="22"/>
          <w:lang w:val="en-GB"/>
        </w:rPr>
        <w:t xml:space="preserve">is </w:t>
      </w:r>
      <w:r w:rsidRPr="52569701" w:rsidR="5649212A">
        <w:rPr>
          <w:rFonts w:ascii="Arial" w:hAnsi="Arial" w:eastAsia="Arial" w:cs="Arial"/>
          <w:b w:val="0"/>
          <w:bCs w:val="0"/>
          <w:noProof w:val="0"/>
          <w:sz w:val="22"/>
          <w:szCs w:val="22"/>
          <w:lang w:val="en-GB"/>
        </w:rPr>
        <w:t>of grave importance</w:t>
      </w:r>
      <w:r w:rsidRPr="52569701" w:rsidR="21B7CD26">
        <w:rPr>
          <w:rFonts w:ascii="Arial" w:hAnsi="Arial" w:eastAsia="Arial" w:cs="Arial"/>
          <w:b w:val="0"/>
          <w:bCs w:val="0"/>
          <w:noProof w:val="0"/>
          <w:sz w:val="22"/>
          <w:szCs w:val="22"/>
          <w:lang w:val="en-GB"/>
        </w:rPr>
        <w:t xml:space="preserve"> </w:t>
      </w:r>
      <w:r w:rsidRPr="52569701" w:rsidR="1492F12D">
        <w:rPr>
          <w:rFonts w:ascii="Arial" w:hAnsi="Arial" w:eastAsia="Arial" w:cs="Arial"/>
          <w:b w:val="0"/>
          <w:bCs w:val="0"/>
          <w:noProof w:val="0"/>
          <w:sz w:val="22"/>
          <w:szCs w:val="22"/>
          <w:lang w:val="en-GB"/>
        </w:rPr>
        <w:t>s</w:t>
      </w:r>
      <w:r w:rsidRPr="52569701" w:rsidR="21B7CD26">
        <w:rPr>
          <w:rFonts w:ascii="Arial" w:hAnsi="Arial" w:eastAsia="Arial" w:cs="Arial"/>
          <w:b w:val="0"/>
          <w:bCs w:val="0"/>
          <w:noProof w:val="0"/>
          <w:sz w:val="22"/>
          <w:szCs w:val="22"/>
          <w:lang w:val="en-GB"/>
        </w:rPr>
        <w:t>t</w:t>
      </w:r>
      <w:r w:rsidRPr="52569701" w:rsidR="0D64F4BD">
        <w:rPr>
          <w:rFonts w:ascii="Arial" w:hAnsi="Arial" w:eastAsia="Arial" w:cs="Arial"/>
          <w:b w:val="0"/>
          <w:bCs w:val="0"/>
          <w:noProof w:val="0"/>
          <w:sz w:val="22"/>
          <w:szCs w:val="22"/>
          <w:lang w:val="en-GB"/>
        </w:rPr>
        <w:t>a</w:t>
      </w:r>
      <w:r w:rsidRPr="52569701" w:rsidR="21B7CD26">
        <w:rPr>
          <w:rFonts w:ascii="Arial" w:hAnsi="Arial" w:eastAsia="Arial" w:cs="Arial"/>
          <w:b w:val="0"/>
          <w:bCs w:val="0"/>
          <w:noProof w:val="0"/>
          <w:sz w:val="22"/>
          <w:szCs w:val="22"/>
          <w:lang w:val="en-GB"/>
        </w:rPr>
        <w:t xml:space="preserve">ff </w:t>
      </w:r>
      <w:r w:rsidRPr="52569701" w:rsidR="0BF29B3A">
        <w:rPr>
          <w:rFonts w:ascii="Arial" w:hAnsi="Arial" w:eastAsia="Arial" w:cs="Arial"/>
          <w:b w:val="0"/>
          <w:bCs w:val="0"/>
          <w:noProof w:val="0"/>
          <w:sz w:val="22"/>
          <w:szCs w:val="22"/>
          <w:lang w:val="en-GB"/>
        </w:rPr>
        <w:t xml:space="preserve">must </w:t>
      </w:r>
      <w:r w:rsidRPr="52569701" w:rsidR="21B7CD26">
        <w:rPr>
          <w:rFonts w:ascii="Arial" w:hAnsi="Arial" w:eastAsia="Arial" w:cs="Arial"/>
          <w:b w:val="0"/>
          <w:bCs w:val="0"/>
          <w:noProof w:val="0"/>
          <w:sz w:val="22"/>
          <w:szCs w:val="22"/>
          <w:lang w:val="en-GB"/>
        </w:rPr>
        <w:t>demonstrate</w:t>
      </w:r>
      <w:r w:rsidRPr="52569701" w:rsidR="21B7CD26">
        <w:rPr>
          <w:rFonts w:ascii="Arial" w:hAnsi="Arial" w:eastAsia="Arial" w:cs="Arial"/>
          <w:b w:val="0"/>
          <w:bCs w:val="0"/>
          <w:noProof w:val="0"/>
          <w:sz w:val="22"/>
          <w:szCs w:val="22"/>
          <w:lang w:val="en-GB"/>
        </w:rPr>
        <w:t xml:space="preserve"> calm communication</w:t>
      </w:r>
      <w:r w:rsidRPr="52569701" w:rsidR="53A6E03E">
        <w:rPr>
          <w:rFonts w:ascii="Arial" w:hAnsi="Arial" w:eastAsia="Arial" w:cs="Arial"/>
          <w:b w:val="0"/>
          <w:bCs w:val="0"/>
          <w:noProof w:val="0"/>
          <w:sz w:val="22"/>
          <w:szCs w:val="22"/>
          <w:lang w:val="en-GB"/>
        </w:rPr>
        <w:t>,</w:t>
      </w:r>
      <w:r w:rsidRPr="52569701" w:rsidR="21B7CD26">
        <w:rPr>
          <w:rFonts w:ascii="Arial" w:hAnsi="Arial" w:eastAsia="Arial" w:cs="Arial"/>
          <w:b w:val="0"/>
          <w:bCs w:val="0"/>
          <w:noProof w:val="0"/>
          <w:sz w:val="22"/>
          <w:szCs w:val="22"/>
          <w:lang w:val="en-GB"/>
        </w:rPr>
        <w:t xml:space="preserve"> </w:t>
      </w:r>
      <w:r w:rsidRPr="52569701" w:rsidR="60403ACB">
        <w:rPr>
          <w:rFonts w:ascii="Arial" w:hAnsi="Arial" w:eastAsia="Arial" w:cs="Arial"/>
          <w:b w:val="0"/>
          <w:bCs w:val="0"/>
          <w:noProof w:val="0"/>
          <w:sz w:val="22"/>
          <w:szCs w:val="22"/>
          <w:lang w:val="en-GB"/>
        </w:rPr>
        <w:t>p</w:t>
      </w:r>
      <w:r w:rsidRPr="52569701" w:rsidR="21B7CD26">
        <w:rPr>
          <w:rFonts w:ascii="Arial" w:hAnsi="Arial" w:eastAsia="Arial" w:cs="Arial"/>
          <w:b w:val="0"/>
          <w:bCs w:val="0"/>
          <w:noProof w:val="0"/>
          <w:sz w:val="22"/>
          <w:szCs w:val="22"/>
          <w:lang w:val="en-GB"/>
        </w:rPr>
        <w:t>atience</w:t>
      </w:r>
      <w:r w:rsidRPr="52569701" w:rsidR="281D051A">
        <w:rPr>
          <w:rFonts w:ascii="Arial" w:hAnsi="Arial" w:eastAsia="Arial" w:cs="Arial"/>
          <w:b w:val="0"/>
          <w:bCs w:val="0"/>
          <w:noProof w:val="0"/>
          <w:sz w:val="22"/>
          <w:szCs w:val="22"/>
          <w:lang w:val="en-GB"/>
        </w:rPr>
        <w:t>,</w:t>
      </w:r>
      <w:r w:rsidRPr="52569701" w:rsidR="21B7CD26">
        <w:rPr>
          <w:rFonts w:ascii="Arial" w:hAnsi="Arial" w:eastAsia="Arial" w:cs="Arial"/>
          <w:b w:val="0"/>
          <w:bCs w:val="0"/>
          <w:noProof w:val="0"/>
          <w:sz w:val="22"/>
          <w:szCs w:val="22"/>
          <w:lang w:val="en-GB"/>
        </w:rPr>
        <w:t xml:space="preserve"> and empathy</w:t>
      </w:r>
      <w:r w:rsidRPr="52569701" w:rsidR="212B4B9D">
        <w:rPr>
          <w:rFonts w:ascii="Arial" w:hAnsi="Arial" w:eastAsia="Arial" w:cs="Arial"/>
          <w:b w:val="0"/>
          <w:bCs w:val="0"/>
          <w:noProof w:val="0"/>
          <w:sz w:val="22"/>
          <w:szCs w:val="22"/>
          <w:lang w:val="en-GB"/>
        </w:rPr>
        <w:t>,</w:t>
      </w:r>
      <w:r w:rsidRPr="52569701" w:rsidR="21B7CD26">
        <w:rPr>
          <w:rFonts w:ascii="Arial" w:hAnsi="Arial" w:eastAsia="Arial" w:cs="Arial"/>
          <w:b w:val="0"/>
          <w:bCs w:val="0"/>
          <w:noProof w:val="0"/>
          <w:sz w:val="22"/>
          <w:szCs w:val="22"/>
          <w:lang w:val="en-GB"/>
        </w:rPr>
        <w:t xml:space="preserve"> which residents may </w:t>
      </w:r>
      <w:r w:rsidRPr="52569701" w:rsidR="4761A038">
        <w:rPr>
          <w:rFonts w:ascii="Arial" w:hAnsi="Arial" w:eastAsia="Arial" w:cs="Arial"/>
          <w:b w:val="0"/>
          <w:bCs w:val="0"/>
          <w:noProof w:val="0"/>
          <w:sz w:val="22"/>
          <w:szCs w:val="22"/>
          <w:lang w:val="en-GB"/>
        </w:rPr>
        <w:t>i</w:t>
      </w:r>
      <w:r w:rsidRPr="52569701" w:rsidR="21B7CD26">
        <w:rPr>
          <w:rFonts w:ascii="Arial" w:hAnsi="Arial" w:eastAsia="Arial" w:cs="Arial"/>
          <w:b w:val="0"/>
          <w:bCs w:val="0"/>
          <w:noProof w:val="0"/>
          <w:sz w:val="22"/>
          <w:szCs w:val="22"/>
          <w:lang w:val="en-GB"/>
        </w:rPr>
        <w:t>mitate</w:t>
      </w:r>
      <w:r w:rsidRPr="52569701" w:rsidR="3AABE98A">
        <w:rPr>
          <w:rFonts w:ascii="Arial" w:hAnsi="Arial" w:eastAsia="Arial" w:cs="Arial"/>
          <w:b w:val="0"/>
          <w:bCs w:val="0"/>
          <w:noProof w:val="0"/>
          <w:sz w:val="22"/>
          <w:szCs w:val="22"/>
          <w:lang w:val="en-GB"/>
        </w:rPr>
        <w:t xml:space="preserve"> (</w:t>
      </w:r>
      <w:r w:rsidRPr="52569701" w:rsidR="3AABE98A">
        <w:rPr>
          <w:rFonts w:ascii="Arial" w:hAnsi="Arial" w:eastAsia="Arial" w:cs="Arial"/>
          <w:b w:val="0"/>
          <w:bCs w:val="0"/>
          <w:noProof w:val="0"/>
          <w:sz w:val="22"/>
          <w:szCs w:val="22"/>
          <w:lang w:val="en-GB"/>
        </w:rPr>
        <w:t>Kitwood</w:t>
      </w:r>
      <w:r w:rsidRPr="52569701" w:rsidR="3AABE98A">
        <w:rPr>
          <w:rFonts w:ascii="Arial" w:hAnsi="Arial" w:eastAsia="Arial" w:cs="Arial"/>
          <w:b w:val="0"/>
          <w:bCs w:val="0"/>
          <w:noProof w:val="0"/>
          <w:sz w:val="22"/>
          <w:szCs w:val="22"/>
          <w:lang w:val="en-GB"/>
        </w:rPr>
        <w:t>, 1997).</w:t>
      </w:r>
    </w:p>
    <w:p w:rsidR="488231D4" w:rsidP="52569701" w:rsidRDefault="488231D4" w14:paraId="566E0D42" w14:textId="2B670B1F">
      <w:pPr>
        <w:pStyle w:val="Normal"/>
        <w:spacing w:line="360" w:lineRule="auto"/>
        <w:jc w:val="left"/>
        <w:rPr>
          <w:rFonts w:ascii="ADLaM Display" w:hAnsi="ADLaM Display" w:eastAsia="ADLaM Display" w:cs="ADLaM Display"/>
          <w:b w:val="0"/>
          <w:bCs w:val="0"/>
          <w:noProof w:val="0"/>
          <w:sz w:val="24"/>
          <w:szCs w:val="24"/>
          <w:lang w:val="en-GB"/>
        </w:rPr>
      </w:pPr>
      <w:r w:rsidRPr="52569701" w:rsidR="488231D4">
        <w:rPr>
          <w:rFonts w:ascii="ADLaM Display" w:hAnsi="ADLaM Display" w:eastAsia="ADLaM Display" w:cs="ADLaM Display"/>
          <w:b w:val="0"/>
          <w:bCs w:val="0"/>
          <w:noProof w:val="0"/>
          <w:sz w:val="24"/>
          <w:szCs w:val="24"/>
          <w:lang w:val="en-GB"/>
        </w:rPr>
        <w:t>Behavioural reinforcement:</w:t>
      </w:r>
    </w:p>
    <w:p w:rsidR="03309048" w:rsidP="52569701" w:rsidRDefault="03309048" w14:paraId="2DAFB977" w14:textId="307840C6">
      <w:pPr>
        <w:pStyle w:val="Normal"/>
        <w:spacing w:line="360" w:lineRule="auto"/>
        <w:jc w:val="left"/>
        <w:rPr>
          <w:rFonts w:ascii="Arial" w:hAnsi="Arial" w:eastAsia="Arial" w:cs="Arial"/>
          <w:b w:val="0"/>
          <w:bCs w:val="0"/>
          <w:noProof w:val="0"/>
          <w:sz w:val="22"/>
          <w:szCs w:val="22"/>
          <w:lang w:val="en-GB"/>
        </w:rPr>
      </w:pPr>
      <w:r w:rsidRPr="52569701" w:rsidR="03309048">
        <w:rPr>
          <w:rFonts w:ascii="Arial" w:hAnsi="Arial" w:eastAsia="Arial" w:cs="Arial"/>
          <w:b w:val="0"/>
          <w:bCs w:val="0"/>
          <w:noProof w:val="0"/>
          <w:sz w:val="22"/>
          <w:szCs w:val="22"/>
          <w:lang w:val="en-GB"/>
        </w:rPr>
        <w:t xml:space="preserve">Price and encouragement </w:t>
      </w:r>
      <w:r w:rsidRPr="52569701" w:rsidR="03309048">
        <w:rPr>
          <w:rFonts w:ascii="Arial" w:hAnsi="Arial" w:eastAsia="Arial" w:cs="Arial"/>
          <w:b w:val="0"/>
          <w:bCs w:val="0"/>
          <w:noProof w:val="0"/>
          <w:sz w:val="22"/>
          <w:szCs w:val="22"/>
          <w:lang w:val="en-GB"/>
        </w:rPr>
        <w:t>Praise and encouragement reinforce positive behaviours, such as participation in activities or cooperation with care routines.</w:t>
      </w:r>
    </w:p>
    <w:p w:rsidR="253D07F4" w:rsidP="52569701" w:rsidRDefault="253D07F4" w14:paraId="2A5820E8" w14:textId="62303385">
      <w:pPr>
        <w:pStyle w:val="Normal"/>
        <w:spacing w:line="360" w:lineRule="auto"/>
        <w:jc w:val="left"/>
        <w:rPr>
          <w:rFonts w:ascii="ADLaM Display" w:hAnsi="ADLaM Display" w:eastAsia="ADLaM Display" w:cs="ADLaM Display"/>
          <w:b w:val="0"/>
          <w:bCs w:val="0"/>
          <w:noProof w:val="0"/>
          <w:sz w:val="24"/>
          <w:szCs w:val="24"/>
          <w:lang w:val="en-GB"/>
        </w:rPr>
      </w:pPr>
      <w:r w:rsidRPr="52569701" w:rsidR="253D07F4">
        <w:rPr>
          <w:rFonts w:ascii="ADLaM Display" w:hAnsi="ADLaM Display" w:eastAsia="ADLaM Display" w:cs="ADLaM Display"/>
          <w:b w:val="0"/>
          <w:bCs w:val="0"/>
          <w:noProof w:val="0"/>
          <w:sz w:val="24"/>
          <w:szCs w:val="24"/>
          <w:lang w:val="en-GB"/>
        </w:rPr>
        <w:t>Challenges:</w:t>
      </w:r>
    </w:p>
    <w:p w:rsidR="253D07F4" w:rsidP="52569701" w:rsidRDefault="253D07F4" w14:paraId="1D0E3A79" w14:textId="32B82719">
      <w:pPr>
        <w:pStyle w:val="Normal"/>
        <w:spacing w:line="360" w:lineRule="auto"/>
        <w:jc w:val="left"/>
        <w:rPr>
          <w:rFonts w:ascii="Arial" w:hAnsi="Arial" w:eastAsia="Arial" w:cs="Arial"/>
          <w:b w:val="0"/>
          <w:bCs w:val="0"/>
          <w:noProof w:val="0"/>
          <w:sz w:val="22"/>
          <w:szCs w:val="22"/>
          <w:lang w:val="en-GB"/>
        </w:rPr>
      </w:pPr>
      <w:r w:rsidRPr="52569701" w:rsidR="253D07F4">
        <w:rPr>
          <w:rFonts w:ascii="Arial" w:hAnsi="Arial" w:eastAsia="Arial" w:cs="Arial"/>
          <w:b w:val="0"/>
          <w:bCs w:val="0"/>
          <w:noProof w:val="0"/>
          <w:sz w:val="22"/>
          <w:szCs w:val="22"/>
          <w:lang w:val="en-GB"/>
        </w:rPr>
        <w:t>Dementia may impair the ability to process an imitate behaviours.</w:t>
      </w:r>
    </w:p>
    <w:p w:rsidR="253D07F4" w:rsidP="52569701" w:rsidRDefault="253D07F4" w14:paraId="7EBBC202" w14:textId="68D5D558">
      <w:pPr>
        <w:pStyle w:val="Normal"/>
        <w:spacing w:line="360" w:lineRule="auto"/>
        <w:jc w:val="left"/>
        <w:rPr>
          <w:rFonts w:ascii="Arial" w:hAnsi="Arial" w:eastAsia="Arial" w:cs="Arial"/>
          <w:b w:val="0"/>
          <w:bCs w:val="0"/>
          <w:noProof w:val="0"/>
          <w:sz w:val="22"/>
          <w:szCs w:val="22"/>
          <w:lang w:val="en-GB"/>
        </w:rPr>
      </w:pPr>
      <w:r w:rsidRPr="52569701" w:rsidR="253D07F4">
        <w:rPr>
          <w:rFonts w:ascii="Arial" w:hAnsi="Arial" w:eastAsia="Arial" w:cs="Arial"/>
          <w:b w:val="0"/>
          <w:bCs w:val="0"/>
          <w:noProof w:val="0"/>
          <w:sz w:val="22"/>
          <w:szCs w:val="22"/>
          <w:lang w:val="en-GB"/>
        </w:rPr>
        <w:t>Negative modelling.</w:t>
      </w:r>
      <w:r w:rsidRPr="52569701" w:rsidR="253D07F4">
        <w:rPr>
          <w:rFonts w:ascii="Arial" w:hAnsi="Arial" w:eastAsia="Arial" w:cs="Arial"/>
          <w:b w:val="0"/>
          <w:bCs w:val="0"/>
          <w:noProof w:val="0"/>
          <w:sz w:val="22"/>
          <w:szCs w:val="22"/>
          <w:lang w:val="en-GB"/>
        </w:rPr>
        <w:t xml:space="preserve"> For </w:t>
      </w:r>
      <w:r w:rsidRPr="52569701" w:rsidR="253D07F4">
        <w:rPr>
          <w:rFonts w:ascii="Arial" w:hAnsi="Arial" w:eastAsia="Arial" w:cs="Arial"/>
          <w:b w:val="0"/>
          <w:bCs w:val="0"/>
          <w:noProof w:val="0"/>
          <w:sz w:val="22"/>
          <w:szCs w:val="22"/>
          <w:lang w:val="en-GB"/>
        </w:rPr>
        <w:t>example</w:t>
      </w:r>
      <w:r w:rsidRPr="52569701" w:rsidR="253D07F4">
        <w:rPr>
          <w:rFonts w:ascii="Arial" w:hAnsi="Arial" w:eastAsia="Arial" w:cs="Arial"/>
          <w:b w:val="0"/>
          <w:bCs w:val="0"/>
          <w:noProof w:val="0"/>
          <w:sz w:val="22"/>
          <w:szCs w:val="22"/>
          <w:lang w:val="en-GB"/>
        </w:rPr>
        <w:t>, staff frustration can reinforce undesirable behaviours.</w:t>
      </w:r>
    </w:p>
    <w:p w:rsidR="253D07F4" w:rsidP="52569701" w:rsidRDefault="253D07F4" w14:paraId="57864722" w14:textId="7024758E">
      <w:pPr>
        <w:pStyle w:val="Normal"/>
        <w:spacing w:line="360" w:lineRule="auto"/>
        <w:jc w:val="left"/>
        <w:rPr>
          <w:rFonts w:ascii="Arial" w:hAnsi="Arial" w:eastAsia="Arial" w:cs="Arial"/>
          <w:b w:val="0"/>
          <w:bCs w:val="0"/>
          <w:noProof w:val="0"/>
          <w:sz w:val="22"/>
          <w:szCs w:val="22"/>
          <w:lang w:val="en-GB"/>
        </w:rPr>
      </w:pPr>
      <w:r w:rsidRPr="52569701" w:rsidR="253D07F4">
        <w:rPr>
          <w:rFonts w:ascii="Arial" w:hAnsi="Arial" w:eastAsia="Arial" w:cs="Arial"/>
          <w:b w:val="0"/>
          <w:bCs w:val="0"/>
          <w:noProof w:val="0"/>
          <w:sz w:val="22"/>
          <w:szCs w:val="22"/>
          <w:lang w:val="en-GB"/>
        </w:rPr>
        <w:t>Residents with advanced dementia may struggle to engage in Group learning.</w:t>
      </w:r>
    </w:p>
    <w:p w:rsidR="399FD0D0" w:rsidP="52569701" w:rsidRDefault="399FD0D0" w14:paraId="53894721" w14:textId="7A1C4AF8">
      <w:pPr>
        <w:pStyle w:val="Normal"/>
        <w:spacing w:line="360" w:lineRule="auto"/>
        <w:jc w:val="left"/>
        <w:rPr>
          <w:rFonts w:ascii="ADLaM Display" w:hAnsi="ADLaM Display" w:eastAsia="ADLaM Display" w:cs="ADLaM Display"/>
          <w:b w:val="0"/>
          <w:bCs w:val="0"/>
          <w:noProof w:val="0"/>
          <w:sz w:val="24"/>
          <w:szCs w:val="24"/>
          <w:lang w:val="en-GB"/>
        </w:rPr>
      </w:pPr>
      <w:r w:rsidRPr="52569701" w:rsidR="399FD0D0">
        <w:rPr>
          <w:rFonts w:ascii="ADLaM Display" w:hAnsi="ADLaM Display" w:eastAsia="ADLaM Display" w:cs="ADLaM Display"/>
          <w:b w:val="0"/>
          <w:bCs w:val="0"/>
          <w:noProof w:val="0"/>
          <w:sz w:val="24"/>
          <w:szCs w:val="24"/>
          <w:lang w:val="en-GB"/>
        </w:rPr>
        <w:t>Strategies:</w:t>
      </w:r>
    </w:p>
    <w:p w:rsidR="399FD0D0" w:rsidP="52569701" w:rsidRDefault="399FD0D0" w14:paraId="46513B72" w14:textId="6C9C1B62">
      <w:pPr>
        <w:pStyle w:val="Normal"/>
        <w:spacing w:line="360" w:lineRule="auto"/>
        <w:jc w:val="left"/>
        <w:rPr>
          <w:rFonts w:ascii="Arial" w:hAnsi="Arial" w:eastAsia="Arial" w:cs="Arial"/>
          <w:b w:val="0"/>
          <w:bCs w:val="0"/>
          <w:noProof w:val="0"/>
          <w:sz w:val="22"/>
          <w:szCs w:val="22"/>
          <w:lang w:val="en-GB"/>
        </w:rPr>
      </w:pPr>
      <w:r w:rsidRPr="52569701" w:rsidR="399FD0D0">
        <w:rPr>
          <w:rFonts w:ascii="Arial" w:hAnsi="Arial" w:eastAsia="Arial" w:cs="Arial"/>
          <w:b w:val="0"/>
          <w:bCs w:val="0"/>
          <w:noProof w:val="0"/>
          <w:sz w:val="22"/>
          <w:szCs w:val="22"/>
          <w:lang w:val="en-GB"/>
        </w:rPr>
        <w:t>Train staff to consistently model positive behaviours.</w:t>
      </w:r>
    </w:p>
    <w:p w:rsidR="399FD0D0" w:rsidP="52569701" w:rsidRDefault="399FD0D0" w14:paraId="1592DDB7" w14:textId="65CAA118">
      <w:pPr>
        <w:pStyle w:val="Normal"/>
        <w:spacing w:line="360" w:lineRule="auto"/>
        <w:jc w:val="left"/>
        <w:rPr>
          <w:rFonts w:ascii="Arial" w:hAnsi="Arial" w:eastAsia="Arial" w:cs="Arial"/>
          <w:b w:val="0"/>
          <w:bCs w:val="0"/>
          <w:noProof w:val="0"/>
          <w:sz w:val="22"/>
          <w:szCs w:val="22"/>
          <w:lang w:val="en-GB"/>
        </w:rPr>
      </w:pPr>
      <w:r w:rsidRPr="52569701" w:rsidR="399FD0D0">
        <w:rPr>
          <w:rFonts w:ascii="Arial" w:hAnsi="Arial" w:eastAsia="Arial" w:cs="Arial"/>
          <w:b w:val="0"/>
          <w:bCs w:val="0"/>
          <w:noProof w:val="0"/>
          <w:sz w:val="22"/>
          <w:szCs w:val="22"/>
          <w:lang w:val="en-GB"/>
        </w:rPr>
        <w:t>Use simple, repetitive activities to avoid learning.</w:t>
      </w:r>
    </w:p>
    <w:p w:rsidR="399FD0D0" w:rsidP="52569701" w:rsidRDefault="399FD0D0" w14:paraId="353E19A8" w14:textId="535365E4">
      <w:pPr>
        <w:pStyle w:val="Normal"/>
        <w:spacing w:line="360" w:lineRule="auto"/>
        <w:jc w:val="left"/>
        <w:rPr>
          <w:rFonts w:ascii="Arial" w:hAnsi="Arial" w:eastAsia="Arial" w:cs="Arial"/>
          <w:b w:val="0"/>
          <w:bCs w:val="0"/>
          <w:noProof w:val="0"/>
          <w:sz w:val="22"/>
          <w:szCs w:val="22"/>
          <w:lang w:val="en-GB"/>
        </w:rPr>
      </w:pPr>
      <w:r w:rsidRPr="52569701" w:rsidR="399FD0D0">
        <w:rPr>
          <w:rFonts w:ascii="Arial" w:hAnsi="Arial" w:eastAsia="Arial" w:cs="Arial"/>
          <w:b w:val="0"/>
          <w:bCs w:val="0"/>
          <w:noProof w:val="0"/>
          <w:sz w:val="22"/>
          <w:szCs w:val="22"/>
          <w:lang w:val="en-GB"/>
        </w:rPr>
        <w:t>Provide reinforcemen</w:t>
      </w:r>
      <w:r w:rsidRPr="52569701" w:rsidR="34F75A97">
        <w:rPr>
          <w:rFonts w:ascii="Arial" w:hAnsi="Arial" w:eastAsia="Arial" w:cs="Arial"/>
          <w:b w:val="0"/>
          <w:bCs w:val="0"/>
          <w:noProof w:val="0"/>
          <w:sz w:val="22"/>
          <w:szCs w:val="22"/>
          <w:lang w:val="en-GB"/>
        </w:rPr>
        <w:t>t of joy.</w:t>
      </w:r>
      <w:r w:rsidRPr="52569701" w:rsidR="399FD0D0">
        <w:rPr>
          <w:rFonts w:ascii="Arial" w:hAnsi="Arial" w:eastAsia="Arial" w:cs="Arial"/>
          <w:b w:val="0"/>
          <w:bCs w:val="0"/>
          <w:noProof w:val="0"/>
          <w:sz w:val="22"/>
          <w:szCs w:val="22"/>
          <w:lang w:val="en-GB"/>
        </w:rPr>
        <w:t xml:space="preserve"> Smile,</w:t>
      </w:r>
      <w:r w:rsidRPr="52569701" w:rsidR="091FE00E">
        <w:rPr>
          <w:rFonts w:ascii="Arial" w:hAnsi="Arial" w:eastAsia="Arial" w:cs="Arial"/>
          <w:b w:val="0"/>
          <w:bCs w:val="0"/>
          <w:noProof w:val="0"/>
          <w:sz w:val="22"/>
          <w:szCs w:val="22"/>
          <w:lang w:val="en-GB"/>
        </w:rPr>
        <w:t xml:space="preserve"> be and sound happy,</w:t>
      </w:r>
      <w:r w:rsidRPr="52569701" w:rsidR="399FD0D0">
        <w:rPr>
          <w:rFonts w:ascii="Arial" w:hAnsi="Arial" w:eastAsia="Arial" w:cs="Arial"/>
          <w:b w:val="0"/>
          <w:bCs w:val="0"/>
          <w:noProof w:val="0"/>
          <w:sz w:val="22"/>
          <w:szCs w:val="22"/>
          <w:lang w:val="en-GB"/>
        </w:rPr>
        <w:t xml:space="preserve"> praise</w:t>
      </w:r>
      <w:r w:rsidRPr="52569701" w:rsidR="3C0C6C7D">
        <w:rPr>
          <w:rFonts w:ascii="Arial" w:hAnsi="Arial" w:eastAsia="Arial" w:cs="Arial"/>
          <w:b w:val="0"/>
          <w:bCs w:val="0"/>
          <w:noProof w:val="0"/>
          <w:sz w:val="22"/>
          <w:szCs w:val="22"/>
          <w:lang w:val="en-GB"/>
        </w:rPr>
        <w:t xml:space="preserve"> them</w:t>
      </w:r>
      <w:r w:rsidRPr="52569701" w:rsidR="399FD0D0">
        <w:rPr>
          <w:rFonts w:ascii="Arial" w:hAnsi="Arial" w:eastAsia="Arial" w:cs="Arial"/>
          <w:b w:val="0"/>
          <w:bCs w:val="0"/>
          <w:noProof w:val="0"/>
          <w:sz w:val="22"/>
          <w:szCs w:val="22"/>
          <w:lang w:val="en-GB"/>
        </w:rPr>
        <w:t xml:space="preserve">. </w:t>
      </w:r>
      <w:r w:rsidRPr="52569701" w:rsidR="53943EE8">
        <w:rPr>
          <w:rFonts w:ascii="Arial" w:hAnsi="Arial" w:eastAsia="Arial" w:cs="Arial"/>
          <w:b w:val="0"/>
          <w:bCs w:val="0"/>
          <w:noProof w:val="0"/>
          <w:sz w:val="22"/>
          <w:szCs w:val="22"/>
          <w:lang w:val="en-GB"/>
        </w:rPr>
        <w:t>This can</w:t>
      </w:r>
      <w:r w:rsidRPr="52569701" w:rsidR="399FD0D0">
        <w:rPr>
          <w:rFonts w:ascii="Arial" w:hAnsi="Arial" w:eastAsia="Arial" w:cs="Arial"/>
          <w:b w:val="0"/>
          <w:bCs w:val="0"/>
          <w:noProof w:val="0"/>
          <w:sz w:val="22"/>
          <w:szCs w:val="22"/>
          <w:lang w:val="en-GB"/>
        </w:rPr>
        <w:t xml:space="preserve"> strengthen behaviours.</w:t>
      </w:r>
    </w:p>
    <w:p w:rsidR="0784FCD6" w:rsidP="52569701" w:rsidRDefault="0784FCD6" w14:paraId="6A894273" w14:textId="4EE7D245">
      <w:pPr>
        <w:pStyle w:val="Normal"/>
        <w:spacing w:line="360" w:lineRule="auto"/>
        <w:jc w:val="left"/>
        <w:rPr>
          <w:rFonts w:ascii="ADLaM Display" w:hAnsi="ADLaM Display" w:eastAsia="ADLaM Display" w:cs="ADLaM Display"/>
          <w:b w:val="0"/>
          <w:bCs w:val="0"/>
          <w:noProof w:val="0"/>
          <w:sz w:val="24"/>
          <w:szCs w:val="24"/>
          <w:lang w:val="en-GB"/>
        </w:rPr>
      </w:pPr>
      <w:r w:rsidRPr="52569701" w:rsidR="0784FCD6">
        <w:rPr>
          <w:rFonts w:ascii="ADLaM Display" w:hAnsi="ADLaM Display" w:eastAsia="ADLaM Display" w:cs="ADLaM Display"/>
          <w:b w:val="0"/>
          <w:bCs w:val="0"/>
          <w:noProof w:val="0"/>
          <w:sz w:val="24"/>
          <w:szCs w:val="24"/>
          <w:lang w:val="en-GB"/>
        </w:rPr>
        <w:t>Critical Evaluation and comparison:</w:t>
      </w:r>
    </w:p>
    <w:p w:rsidR="74604F9C" w:rsidP="52569701" w:rsidRDefault="74604F9C" w14:paraId="15607B1D" w14:textId="3202C2FA">
      <w:pPr>
        <w:pStyle w:val="Normal"/>
        <w:spacing w:line="360" w:lineRule="auto"/>
        <w:jc w:val="left"/>
        <w:rPr>
          <w:rFonts w:ascii="Arial" w:hAnsi="Arial" w:eastAsia="Arial" w:cs="Arial"/>
          <w:b w:val="0"/>
          <w:bCs w:val="0"/>
          <w:noProof w:val="0"/>
          <w:sz w:val="22"/>
          <w:szCs w:val="22"/>
          <w:lang w:val="en-GB"/>
        </w:rPr>
      </w:pPr>
      <w:r w:rsidRPr="52569701" w:rsidR="74604F9C">
        <w:rPr>
          <w:rFonts w:ascii="Arial" w:hAnsi="Arial" w:eastAsia="Arial" w:cs="Arial"/>
          <w:b w:val="0"/>
          <w:bCs w:val="0"/>
          <w:noProof w:val="0"/>
          <w:sz w:val="22"/>
          <w:szCs w:val="22"/>
          <w:lang w:val="en-GB"/>
        </w:rPr>
        <w:t>Both Ericsson's and Banduras theories offer valuable insights but differ in focus. Eriksons emphasis internal psychosocial conflict., highlighting the importance of meaning and identity in later life</w:t>
      </w:r>
      <w:r w:rsidRPr="52569701" w:rsidR="1BED86E4">
        <w:rPr>
          <w:rFonts w:ascii="Arial" w:hAnsi="Arial" w:eastAsia="Arial" w:cs="Arial"/>
          <w:b w:val="0"/>
          <w:bCs w:val="0"/>
          <w:noProof w:val="0"/>
          <w:sz w:val="22"/>
          <w:szCs w:val="22"/>
          <w:lang w:val="en-GB"/>
        </w:rPr>
        <w:t xml:space="preserve"> (Erikson, 1997).</w:t>
      </w:r>
      <w:r w:rsidRPr="52569701" w:rsidR="74604F9C">
        <w:rPr>
          <w:rFonts w:ascii="Arial" w:hAnsi="Arial" w:eastAsia="Arial" w:cs="Arial"/>
          <w:b w:val="0"/>
          <w:bCs w:val="0"/>
          <w:noProof w:val="0"/>
          <w:sz w:val="22"/>
          <w:szCs w:val="22"/>
          <w:lang w:val="en-GB"/>
        </w:rPr>
        <w:t xml:space="preserve"> </w:t>
      </w:r>
      <w:r w:rsidRPr="52569701" w:rsidR="5300C658">
        <w:rPr>
          <w:rFonts w:ascii="Arial" w:hAnsi="Arial" w:eastAsia="Arial" w:cs="Arial"/>
          <w:b w:val="0"/>
          <w:bCs w:val="0"/>
          <w:noProof w:val="0"/>
          <w:sz w:val="22"/>
          <w:szCs w:val="22"/>
          <w:lang w:val="en-GB"/>
        </w:rPr>
        <w:t>B</w:t>
      </w:r>
      <w:r w:rsidRPr="52569701" w:rsidR="74604F9C">
        <w:rPr>
          <w:rFonts w:ascii="Arial" w:hAnsi="Arial" w:eastAsia="Arial" w:cs="Arial"/>
          <w:b w:val="0"/>
          <w:bCs w:val="0"/>
          <w:noProof w:val="0"/>
          <w:sz w:val="22"/>
          <w:szCs w:val="22"/>
          <w:lang w:val="en-GB"/>
        </w:rPr>
        <w:t>and</w:t>
      </w:r>
      <w:r w:rsidRPr="52569701" w:rsidR="235D5385">
        <w:rPr>
          <w:rFonts w:ascii="Arial" w:hAnsi="Arial" w:eastAsia="Arial" w:cs="Arial"/>
          <w:b w:val="0"/>
          <w:bCs w:val="0"/>
          <w:noProof w:val="0"/>
          <w:sz w:val="22"/>
          <w:szCs w:val="22"/>
          <w:lang w:val="en-GB"/>
        </w:rPr>
        <w:t>u</w:t>
      </w:r>
      <w:r w:rsidRPr="52569701" w:rsidR="74604F9C">
        <w:rPr>
          <w:rFonts w:ascii="Arial" w:hAnsi="Arial" w:eastAsia="Arial" w:cs="Arial"/>
          <w:b w:val="0"/>
          <w:bCs w:val="0"/>
          <w:noProof w:val="0"/>
          <w:sz w:val="22"/>
          <w:szCs w:val="22"/>
          <w:lang w:val="en-GB"/>
        </w:rPr>
        <w:t>ra</w:t>
      </w:r>
      <w:r w:rsidRPr="52569701" w:rsidR="35D23306">
        <w:rPr>
          <w:rFonts w:ascii="Arial" w:hAnsi="Arial" w:eastAsia="Arial" w:cs="Arial"/>
          <w:b w:val="0"/>
          <w:bCs w:val="0"/>
          <w:noProof w:val="0"/>
          <w:sz w:val="22"/>
          <w:szCs w:val="22"/>
          <w:lang w:val="en-GB"/>
        </w:rPr>
        <w:t>’s</w:t>
      </w:r>
      <w:r w:rsidRPr="52569701" w:rsidR="74604F9C">
        <w:rPr>
          <w:rFonts w:ascii="Arial" w:hAnsi="Arial" w:eastAsia="Arial" w:cs="Arial"/>
          <w:b w:val="0"/>
          <w:bCs w:val="0"/>
          <w:noProof w:val="0"/>
          <w:sz w:val="22"/>
          <w:szCs w:val="22"/>
          <w:lang w:val="en-GB"/>
        </w:rPr>
        <w:t xml:space="preserve"> </w:t>
      </w:r>
      <w:r w:rsidRPr="52569701" w:rsidR="74604F9C">
        <w:rPr>
          <w:rFonts w:ascii="Arial" w:hAnsi="Arial" w:eastAsia="Arial" w:cs="Arial"/>
          <w:b w:val="0"/>
          <w:bCs w:val="0"/>
          <w:noProof w:val="0"/>
          <w:sz w:val="22"/>
          <w:szCs w:val="22"/>
          <w:lang w:val="en-GB"/>
        </w:rPr>
        <w:t>focuses on external influence, showing how environment and observation shape behaviours</w:t>
      </w:r>
      <w:r w:rsidRPr="52569701" w:rsidR="54DBB49D">
        <w:rPr>
          <w:rFonts w:ascii="Arial" w:hAnsi="Arial" w:eastAsia="Arial" w:cs="Arial"/>
          <w:b w:val="0"/>
          <w:bCs w:val="0"/>
          <w:noProof w:val="0"/>
          <w:sz w:val="22"/>
          <w:szCs w:val="22"/>
          <w:lang w:val="en-GB"/>
        </w:rPr>
        <w:t xml:space="preserve"> (Band</w:t>
      </w:r>
      <w:r w:rsidRPr="52569701" w:rsidR="5144D279">
        <w:rPr>
          <w:rFonts w:ascii="Arial" w:hAnsi="Arial" w:eastAsia="Arial" w:cs="Arial"/>
          <w:b w:val="0"/>
          <w:bCs w:val="0"/>
          <w:noProof w:val="0"/>
          <w:sz w:val="22"/>
          <w:szCs w:val="22"/>
          <w:lang w:val="en-GB"/>
        </w:rPr>
        <w:t>ura, 1977).</w:t>
      </w:r>
    </w:p>
    <w:p w:rsidR="74604F9C" w:rsidP="52569701" w:rsidRDefault="74604F9C" w14:paraId="5A285050" w14:textId="43799572">
      <w:pPr>
        <w:pStyle w:val="Normal"/>
        <w:spacing w:line="360" w:lineRule="auto"/>
        <w:jc w:val="left"/>
        <w:rPr>
          <w:rFonts w:ascii="Arial" w:hAnsi="Arial" w:eastAsia="Arial" w:cs="Arial"/>
          <w:b w:val="0"/>
          <w:bCs w:val="0"/>
          <w:noProof w:val="0"/>
          <w:sz w:val="22"/>
          <w:szCs w:val="22"/>
          <w:lang w:val="en-GB"/>
        </w:rPr>
      </w:pPr>
      <w:r w:rsidRPr="52569701" w:rsidR="74604F9C">
        <w:rPr>
          <w:rFonts w:ascii="Arial" w:hAnsi="Arial" w:eastAsia="Arial" w:cs="Arial"/>
          <w:b w:val="0"/>
          <w:bCs w:val="0"/>
          <w:noProof w:val="0"/>
          <w:sz w:val="22"/>
          <w:szCs w:val="22"/>
          <w:lang w:val="en-GB"/>
        </w:rPr>
        <w:t>In dementia care homes, Erikson theory support interventions that preserve dignity an identity</w:t>
      </w:r>
      <w:r w:rsidRPr="52569701" w:rsidR="0C924AF0">
        <w:rPr>
          <w:rFonts w:ascii="Arial" w:hAnsi="Arial" w:eastAsia="Arial" w:cs="Arial"/>
          <w:b w:val="0"/>
          <w:bCs w:val="0"/>
          <w:noProof w:val="0"/>
          <w:sz w:val="22"/>
          <w:szCs w:val="22"/>
          <w:lang w:val="en-GB"/>
        </w:rPr>
        <w:t xml:space="preserve"> (</w:t>
      </w:r>
      <w:r w:rsidRPr="52569701" w:rsidR="0C924AF0">
        <w:rPr>
          <w:rFonts w:ascii="Arial" w:hAnsi="Arial" w:eastAsia="Arial" w:cs="Arial"/>
          <w:b w:val="0"/>
          <w:bCs w:val="0"/>
          <w:noProof w:val="0"/>
          <w:sz w:val="22"/>
          <w:szCs w:val="22"/>
          <w:lang w:val="en-GB"/>
        </w:rPr>
        <w:t>Kitwood</w:t>
      </w:r>
      <w:r w:rsidRPr="52569701" w:rsidR="0C924AF0">
        <w:rPr>
          <w:rFonts w:ascii="Arial" w:hAnsi="Arial" w:eastAsia="Arial" w:cs="Arial"/>
          <w:b w:val="0"/>
          <w:bCs w:val="0"/>
          <w:noProof w:val="0"/>
          <w:sz w:val="22"/>
          <w:szCs w:val="22"/>
          <w:lang w:val="en-GB"/>
        </w:rPr>
        <w:t>, 1997)</w:t>
      </w:r>
      <w:r w:rsidRPr="52569701" w:rsidR="74604F9C">
        <w:rPr>
          <w:rFonts w:ascii="Arial" w:hAnsi="Arial" w:eastAsia="Arial" w:cs="Arial"/>
          <w:b w:val="0"/>
          <w:bCs w:val="0"/>
          <w:noProof w:val="0"/>
          <w:sz w:val="22"/>
          <w:szCs w:val="22"/>
          <w:lang w:val="en-GB"/>
        </w:rPr>
        <w:t xml:space="preserve"> while </w:t>
      </w:r>
      <w:r w:rsidRPr="52569701" w:rsidR="1EE027CD">
        <w:rPr>
          <w:rFonts w:ascii="Arial" w:hAnsi="Arial" w:eastAsia="Arial" w:cs="Arial"/>
          <w:b w:val="0"/>
          <w:bCs w:val="0"/>
          <w:noProof w:val="0"/>
          <w:sz w:val="22"/>
          <w:szCs w:val="22"/>
          <w:lang w:val="en-GB"/>
        </w:rPr>
        <w:t>Bandura's</w:t>
      </w:r>
      <w:r w:rsidRPr="52569701" w:rsidR="74604F9C">
        <w:rPr>
          <w:rFonts w:ascii="Arial" w:hAnsi="Arial" w:eastAsia="Arial" w:cs="Arial"/>
          <w:b w:val="0"/>
          <w:bCs w:val="0"/>
          <w:noProof w:val="0"/>
          <w:sz w:val="22"/>
          <w:szCs w:val="22"/>
          <w:lang w:val="en-GB"/>
        </w:rPr>
        <w:t xml:space="preserve"> theory guides behavioural management through modelling and reinforcement</w:t>
      </w:r>
      <w:r w:rsidRPr="52569701" w:rsidR="6CE92ED6">
        <w:rPr>
          <w:rFonts w:ascii="Arial" w:hAnsi="Arial" w:eastAsia="Arial" w:cs="Arial"/>
          <w:b w:val="0"/>
          <w:bCs w:val="0"/>
          <w:noProof w:val="0"/>
          <w:sz w:val="22"/>
          <w:szCs w:val="22"/>
          <w:lang w:val="en-GB"/>
        </w:rPr>
        <w:t xml:space="preserve"> (Brooker and Latham, 2015).</w:t>
      </w:r>
      <w:r w:rsidRPr="52569701" w:rsidR="74604F9C">
        <w:rPr>
          <w:rFonts w:ascii="Arial" w:hAnsi="Arial" w:eastAsia="Arial" w:cs="Arial"/>
          <w:b w:val="0"/>
          <w:bCs w:val="0"/>
          <w:noProof w:val="0"/>
          <w:sz w:val="22"/>
          <w:szCs w:val="22"/>
          <w:lang w:val="en-GB"/>
        </w:rPr>
        <w:t xml:space="preserve"> Together, they provide a holistic framework. Er</w:t>
      </w:r>
      <w:r w:rsidRPr="52569701" w:rsidR="336A1CA8">
        <w:rPr>
          <w:rFonts w:ascii="Arial" w:hAnsi="Arial" w:eastAsia="Arial" w:cs="Arial"/>
          <w:b w:val="0"/>
          <w:bCs w:val="0"/>
          <w:noProof w:val="0"/>
          <w:sz w:val="22"/>
          <w:szCs w:val="22"/>
          <w:lang w:val="en-GB"/>
        </w:rPr>
        <w:t>ikson</w:t>
      </w:r>
      <w:r w:rsidRPr="52569701" w:rsidR="74604F9C">
        <w:rPr>
          <w:rFonts w:ascii="Arial" w:hAnsi="Arial" w:eastAsia="Arial" w:cs="Arial"/>
          <w:b w:val="0"/>
          <w:bCs w:val="0"/>
          <w:noProof w:val="0"/>
          <w:sz w:val="22"/>
          <w:szCs w:val="22"/>
          <w:lang w:val="en-GB"/>
        </w:rPr>
        <w:t xml:space="preserve"> addresses emotional needs, and Bandura addresses behavioural challenges.</w:t>
      </w:r>
    </w:p>
    <w:p w:rsidR="74604F9C" w:rsidP="52569701" w:rsidRDefault="74604F9C" w14:paraId="37712801" w14:textId="62C22DB9">
      <w:pPr>
        <w:pStyle w:val="Normal"/>
        <w:spacing w:line="360" w:lineRule="auto"/>
        <w:jc w:val="left"/>
        <w:rPr>
          <w:rFonts w:ascii="Arial" w:hAnsi="Arial" w:eastAsia="Arial" w:cs="Arial"/>
          <w:b w:val="0"/>
          <w:bCs w:val="0"/>
          <w:noProof w:val="0"/>
          <w:sz w:val="22"/>
          <w:szCs w:val="22"/>
          <w:lang w:val="en-GB"/>
        </w:rPr>
      </w:pPr>
      <w:r w:rsidRPr="52569701" w:rsidR="74604F9C">
        <w:rPr>
          <w:rFonts w:ascii="Arial" w:hAnsi="Arial" w:eastAsia="Arial" w:cs="Arial"/>
          <w:b w:val="0"/>
          <w:bCs w:val="0"/>
          <w:noProof w:val="0"/>
          <w:sz w:val="22"/>
          <w:szCs w:val="22"/>
          <w:lang w:val="en-GB"/>
        </w:rPr>
        <w:t>Challenges include cognitive decline, staff training needs, and resource</w:t>
      </w:r>
      <w:r w:rsidRPr="52569701" w:rsidR="33F0D324">
        <w:rPr>
          <w:rFonts w:ascii="Arial" w:hAnsi="Arial" w:eastAsia="Arial" w:cs="Arial"/>
          <w:b w:val="0"/>
          <w:bCs w:val="0"/>
          <w:noProof w:val="0"/>
          <w:sz w:val="22"/>
          <w:szCs w:val="22"/>
          <w:lang w:val="en-GB"/>
        </w:rPr>
        <w:t xml:space="preserve"> Limitations</w:t>
      </w:r>
      <w:r w:rsidRPr="52569701" w:rsidR="75CC1E4A">
        <w:rPr>
          <w:rFonts w:ascii="Arial" w:hAnsi="Arial" w:eastAsia="Arial" w:cs="Arial"/>
          <w:b w:val="0"/>
          <w:bCs w:val="0"/>
          <w:noProof w:val="0"/>
          <w:sz w:val="22"/>
          <w:szCs w:val="22"/>
          <w:lang w:val="en-GB"/>
        </w:rPr>
        <w:t xml:space="preserve"> (Nice, 2018).</w:t>
      </w:r>
      <w:r w:rsidRPr="52569701" w:rsidR="33F0D324">
        <w:rPr>
          <w:rFonts w:ascii="Arial" w:hAnsi="Arial" w:eastAsia="Arial" w:cs="Arial"/>
          <w:b w:val="0"/>
          <w:bCs w:val="0"/>
          <w:noProof w:val="0"/>
          <w:sz w:val="22"/>
          <w:szCs w:val="22"/>
          <w:lang w:val="en-GB"/>
        </w:rPr>
        <w:t xml:space="preserve"> </w:t>
      </w:r>
      <w:r w:rsidRPr="52569701" w:rsidR="5A106329">
        <w:rPr>
          <w:rFonts w:ascii="Arial" w:hAnsi="Arial" w:eastAsia="Arial" w:cs="Arial"/>
          <w:b w:val="0"/>
          <w:bCs w:val="0"/>
          <w:noProof w:val="0"/>
          <w:sz w:val="22"/>
          <w:szCs w:val="22"/>
          <w:lang w:val="en-GB"/>
        </w:rPr>
        <w:t>However, implement b</w:t>
      </w:r>
      <w:r w:rsidRPr="52569701" w:rsidR="74604F9C">
        <w:rPr>
          <w:rFonts w:ascii="Arial" w:hAnsi="Arial" w:eastAsia="Arial" w:cs="Arial"/>
          <w:b w:val="0"/>
          <w:bCs w:val="0"/>
          <w:noProof w:val="0"/>
          <w:sz w:val="22"/>
          <w:szCs w:val="22"/>
          <w:lang w:val="en-GB"/>
        </w:rPr>
        <w:t xml:space="preserve">oth </w:t>
      </w:r>
      <w:r w:rsidRPr="52569701" w:rsidR="2E00A4F3">
        <w:rPr>
          <w:rFonts w:ascii="Arial" w:hAnsi="Arial" w:eastAsia="Arial" w:cs="Arial"/>
          <w:b w:val="0"/>
          <w:bCs w:val="0"/>
          <w:noProof w:val="0"/>
          <w:sz w:val="22"/>
          <w:szCs w:val="22"/>
          <w:lang w:val="en-GB"/>
        </w:rPr>
        <w:t>th</w:t>
      </w:r>
      <w:r w:rsidRPr="52569701" w:rsidR="74604F9C">
        <w:rPr>
          <w:rFonts w:ascii="Arial" w:hAnsi="Arial" w:eastAsia="Arial" w:cs="Arial"/>
          <w:b w:val="0"/>
          <w:bCs w:val="0"/>
          <w:noProof w:val="0"/>
          <w:sz w:val="22"/>
          <w:szCs w:val="22"/>
          <w:lang w:val="en-GB"/>
        </w:rPr>
        <w:t>e</w:t>
      </w:r>
      <w:r w:rsidRPr="52569701" w:rsidR="761DB781">
        <w:rPr>
          <w:rFonts w:ascii="Arial" w:hAnsi="Arial" w:eastAsia="Arial" w:cs="Arial"/>
          <w:b w:val="0"/>
          <w:bCs w:val="0"/>
          <w:noProof w:val="0"/>
          <w:sz w:val="22"/>
          <w:szCs w:val="22"/>
          <w:lang w:val="en-GB"/>
        </w:rPr>
        <w:t>o</w:t>
      </w:r>
      <w:r w:rsidRPr="52569701" w:rsidR="74604F9C">
        <w:rPr>
          <w:rFonts w:ascii="Arial" w:hAnsi="Arial" w:eastAsia="Arial" w:cs="Arial"/>
          <w:b w:val="0"/>
          <w:bCs w:val="0"/>
          <w:noProof w:val="0"/>
          <w:sz w:val="22"/>
          <w:szCs w:val="22"/>
          <w:lang w:val="en-GB"/>
        </w:rPr>
        <w:t>ries</w:t>
      </w:r>
      <w:r w:rsidRPr="52569701" w:rsidR="467612F1">
        <w:rPr>
          <w:rFonts w:ascii="Arial" w:hAnsi="Arial" w:eastAsia="Arial" w:cs="Arial"/>
          <w:b w:val="0"/>
          <w:bCs w:val="0"/>
          <w:noProof w:val="0"/>
          <w:sz w:val="22"/>
          <w:szCs w:val="22"/>
          <w:lang w:val="en-GB"/>
        </w:rPr>
        <w:t xml:space="preserve"> will</w:t>
      </w:r>
      <w:r w:rsidRPr="52569701" w:rsidR="74604F9C">
        <w:rPr>
          <w:rFonts w:ascii="Arial" w:hAnsi="Arial" w:eastAsia="Arial" w:cs="Arial"/>
          <w:b w:val="0"/>
          <w:bCs w:val="0"/>
          <w:noProof w:val="0"/>
          <w:sz w:val="22"/>
          <w:szCs w:val="22"/>
          <w:lang w:val="en-GB"/>
        </w:rPr>
        <w:t xml:space="preserve"> </w:t>
      </w:r>
      <w:r w:rsidRPr="52569701" w:rsidR="6FF8BA88">
        <w:rPr>
          <w:rFonts w:ascii="Arial" w:hAnsi="Arial" w:eastAsia="Arial" w:cs="Arial"/>
          <w:b w:val="0"/>
          <w:bCs w:val="0"/>
          <w:noProof w:val="0"/>
          <w:sz w:val="22"/>
          <w:szCs w:val="22"/>
          <w:lang w:val="en-GB"/>
        </w:rPr>
        <w:t>ensure</w:t>
      </w:r>
      <w:r w:rsidRPr="52569701" w:rsidR="74604F9C">
        <w:rPr>
          <w:rFonts w:ascii="Arial" w:hAnsi="Arial" w:eastAsia="Arial" w:cs="Arial"/>
          <w:b w:val="0"/>
          <w:bCs w:val="0"/>
          <w:noProof w:val="0"/>
          <w:sz w:val="22"/>
          <w:szCs w:val="22"/>
          <w:lang w:val="en-GB"/>
        </w:rPr>
        <w:t xml:space="preserve"> care is person- centred, psychologically Informed,</w:t>
      </w:r>
      <w:r w:rsidRPr="52569701" w:rsidR="576E6166">
        <w:rPr>
          <w:rFonts w:ascii="Arial" w:hAnsi="Arial" w:eastAsia="Arial" w:cs="Arial"/>
          <w:b w:val="0"/>
          <w:bCs w:val="0"/>
          <w:noProof w:val="0"/>
          <w:sz w:val="22"/>
          <w:szCs w:val="22"/>
          <w:lang w:val="en-GB"/>
        </w:rPr>
        <w:t xml:space="preserve"> and responsive to resident’s needs</w:t>
      </w:r>
      <w:r w:rsidRPr="52569701" w:rsidR="3DDCDE78">
        <w:rPr>
          <w:rFonts w:ascii="Arial" w:hAnsi="Arial" w:eastAsia="Arial" w:cs="Arial"/>
          <w:b w:val="0"/>
          <w:bCs w:val="0"/>
          <w:noProof w:val="0"/>
          <w:sz w:val="22"/>
          <w:szCs w:val="22"/>
          <w:lang w:val="en-GB"/>
        </w:rPr>
        <w:t xml:space="preserve"> (Woods et al., 2018)</w:t>
      </w:r>
    </w:p>
    <w:p w:rsidR="061BAA44" w:rsidP="52569701" w:rsidRDefault="061BAA44" w14:paraId="01F596BC" w14:textId="297992B3">
      <w:pPr>
        <w:pStyle w:val="Normal"/>
        <w:spacing w:line="360" w:lineRule="auto"/>
        <w:jc w:val="left"/>
        <w:rPr>
          <w:rFonts w:ascii="ADLaM Display" w:hAnsi="ADLaM Display" w:eastAsia="ADLaM Display" w:cs="ADLaM Display"/>
          <w:b w:val="0"/>
          <w:bCs w:val="0"/>
          <w:noProof w:val="0"/>
          <w:sz w:val="24"/>
          <w:szCs w:val="24"/>
          <w:lang w:val="en-GB"/>
        </w:rPr>
      </w:pPr>
      <w:r w:rsidRPr="52569701" w:rsidR="061BAA44">
        <w:rPr>
          <w:rFonts w:ascii="ADLaM Display" w:hAnsi="ADLaM Display" w:eastAsia="ADLaM Display" w:cs="ADLaM Display"/>
          <w:b w:val="0"/>
          <w:bCs w:val="0"/>
          <w:noProof w:val="0"/>
          <w:sz w:val="22"/>
          <w:szCs w:val="22"/>
          <w:lang w:val="en-GB"/>
        </w:rPr>
        <w:t>Conclusion</w:t>
      </w:r>
      <w:r w:rsidRPr="52569701" w:rsidR="3B09DD37">
        <w:rPr>
          <w:rFonts w:ascii="ADLaM Display" w:hAnsi="ADLaM Display" w:eastAsia="ADLaM Display" w:cs="ADLaM Display"/>
          <w:b w:val="0"/>
          <w:bCs w:val="0"/>
          <w:noProof w:val="0"/>
          <w:sz w:val="22"/>
          <w:szCs w:val="22"/>
          <w:lang w:val="en-GB"/>
        </w:rPr>
        <w:t>:</w:t>
      </w:r>
    </w:p>
    <w:p w:rsidR="3B09DD37" w:rsidP="52569701" w:rsidRDefault="3B09DD37" w14:paraId="61F1F0A4" w14:textId="39AA08F3">
      <w:pPr>
        <w:pStyle w:val="Normal"/>
        <w:spacing w:line="360" w:lineRule="auto"/>
        <w:jc w:val="left"/>
        <w:rPr>
          <w:rFonts w:ascii="Arial" w:hAnsi="Arial" w:eastAsia="Arial" w:cs="Arial"/>
          <w:b w:val="0"/>
          <w:bCs w:val="0"/>
          <w:noProof w:val="0"/>
          <w:sz w:val="22"/>
          <w:szCs w:val="22"/>
          <w:lang w:val="en-GB"/>
        </w:rPr>
      </w:pPr>
      <w:r w:rsidRPr="52569701" w:rsidR="3B09DD37">
        <w:rPr>
          <w:rFonts w:ascii="Arial" w:hAnsi="Arial" w:eastAsia="Arial" w:cs="Arial"/>
          <w:b w:val="0"/>
          <w:bCs w:val="0"/>
          <w:noProof w:val="0"/>
          <w:sz w:val="22"/>
          <w:szCs w:val="22"/>
          <w:lang w:val="en-GB"/>
        </w:rPr>
        <w:t xml:space="preserve">Supporting older adults with dementia. Requires more than medical care., it commands. Psychological. Inside. Erikson's psychosocial theory highlights the importance of integrity and meaning in later life, guiding interventions such as reminiscence and validation therapy. </w:t>
      </w:r>
      <w:r w:rsidRPr="52569701" w:rsidR="51EEB5D9">
        <w:rPr>
          <w:rFonts w:ascii="Arial" w:hAnsi="Arial" w:eastAsia="Arial" w:cs="Arial"/>
          <w:b w:val="0"/>
          <w:bCs w:val="0"/>
          <w:noProof w:val="0"/>
          <w:sz w:val="22"/>
          <w:szCs w:val="22"/>
          <w:lang w:val="en-GB"/>
        </w:rPr>
        <w:t>Pandora's social learning theory</w:t>
      </w:r>
      <w:r w:rsidRPr="52569701" w:rsidR="51EEB5D9">
        <w:rPr>
          <w:rFonts w:ascii="Arial" w:hAnsi="Arial" w:eastAsia="Arial" w:cs="Arial"/>
          <w:b w:val="0"/>
          <w:bCs w:val="0"/>
          <w:noProof w:val="0"/>
          <w:sz w:val="22"/>
          <w:szCs w:val="22"/>
          <w:lang w:val="en-GB"/>
        </w:rPr>
        <w:t xml:space="preserve"> </w:t>
      </w:r>
      <w:r w:rsidRPr="52569701" w:rsidR="51EEB5D9">
        <w:rPr>
          <w:rFonts w:ascii="Arial" w:hAnsi="Arial" w:eastAsia="Arial" w:cs="Arial"/>
          <w:b w:val="0"/>
          <w:bCs w:val="0"/>
          <w:noProof w:val="0"/>
          <w:sz w:val="22"/>
          <w:szCs w:val="22"/>
          <w:lang w:val="en-GB"/>
        </w:rPr>
        <w:t>demonstrate</w:t>
      </w:r>
      <w:r w:rsidRPr="52569701" w:rsidR="51EEB5D9">
        <w:rPr>
          <w:rFonts w:ascii="Arial" w:hAnsi="Arial" w:eastAsia="Arial" w:cs="Arial"/>
          <w:b w:val="0"/>
          <w:bCs w:val="0"/>
          <w:noProof w:val="0"/>
          <w:sz w:val="22"/>
          <w:szCs w:val="22"/>
          <w:lang w:val="en-GB"/>
        </w:rPr>
        <w:t>s</w:t>
      </w:r>
      <w:r w:rsidRPr="52569701" w:rsidR="51EEB5D9">
        <w:rPr>
          <w:rFonts w:ascii="Arial" w:hAnsi="Arial" w:eastAsia="Arial" w:cs="Arial"/>
          <w:b w:val="0"/>
          <w:bCs w:val="0"/>
          <w:noProof w:val="0"/>
          <w:sz w:val="22"/>
          <w:szCs w:val="22"/>
          <w:lang w:val="en-GB"/>
        </w:rPr>
        <w:t xml:space="preserve"> how environment and modelling influence behaviour, guiding stuff to reinforce positive actions and create supportive care settings</w:t>
      </w:r>
    </w:p>
    <w:p w:rsidR="52569701" w:rsidRDefault="52569701" w14:paraId="2753D7FE" w14:textId="47D93C19">
      <w:r>
        <w:br w:type="page"/>
      </w:r>
    </w:p>
    <w:p w:rsidR="4AD1B011" w:rsidP="52569701" w:rsidRDefault="4AD1B011" w14:paraId="392F8722" w14:textId="40C8E4E5">
      <w:pPr>
        <w:pStyle w:val="Normal"/>
        <w:spacing w:line="360" w:lineRule="auto"/>
        <w:jc w:val="center"/>
        <w:rPr>
          <w:rFonts w:ascii="Arial" w:hAnsi="Arial" w:eastAsia="Arial" w:cs="Arial"/>
          <w:b w:val="0"/>
          <w:bCs w:val="0"/>
          <w:noProof w:val="0"/>
          <w:sz w:val="52"/>
          <w:szCs w:val="52"/>
          <w:lang w:val="en-GB"/>
        </w:rPr>
      </w:pPr>
      <w:r w:rsidRPr="52569701" w:rsidR="4AD1B011">
        <w:rPr>
          <w:rFonts w:ascii="ADLaM Display" w:hAnsi="ADLaM Display" w:eastAsia="ADLaM Display" w:cs="ADLaM Display"/>
          <w:b w:val="0"/>
          <w:bCs w:val="0"/>
          <w:noProof w:val="0"/>
          <w:sz w:val="52"/>
          <w:szCs w:val="52"/>
          <w:lang w:val="en-GB"/>
        </w:rPr>
        <w:t>REFERENCES</w:t>
      </w:r>
    </w:p>
    <w:p w:rsidR="766A5607" w:rsidP="52569701" w:rsidRDefault="766A5607" w14:paraId="66A4D45A" w14:textId="1EE2FAAB">
      <w:pPr>
        <w:pStyle w:val="Normal"/>
        <w:spacing w:line="360" w:lineRule="auto"/>
        <w:jc w:val="left"/>
        <w:rPr>
          <w:rFonts w:ascii="Arial" w:hAnsi="Arial" w:eastAsia="Arial" w:cs="Arial"/>
          <w:b w:val="0"/>
          <w:bCs w:val="0"/>
          <w:noProof w:val="0"/>
          <w:sz w:val="22"/>
          <w:szCs w:val="22"/>
          <w:lang w:val="en-GB"/>
        </w:rPr>
      </w:pPr>
      <w:r w:rsidRPr="52569701" w:rsidR="766A5607">
        <w:rPr>
          <w:rFonts w:ascii="Arial" w:hAnsi="Arial" w:eastAsia="Arial" w:cs="Arial"/>
          <w:b w:val="0"/>
          <w:bCs w:val="0"/>
          <w:noProof w:val="0"/>
          <w:sz w:val="22"/>
          <w:szCs w:val="22"/>
          <w:lang w:val="en-GB"/>
        </w:rPr>
        <w:t xml:space="preserve">Bandura, A. (1977) </w:t>
      </w:r>
      <w:r w:rsidRPr="52569701" w:rsidR="766A5607">
        <w:rPr>
          <w:rFonts w:ascii="Arial Nova" w:hAnsi="Arial Nova" w:eastAsia="Arial Nova" w:cs="Arial Nova"/>
          <w:b w:val="0"/>
          <w:bCs w:val="0"/>
          <w:i w:val="1"/>
          <w:iCs w:val="1"/>
          <w:noProof w:val="0"/>
          <w:sz w:val="22"/>
          <w:szCs w:val="22"/>
          <w:lang w:val="en-GB"/>
        </w:rPr>
        <w:t>social Learning Theory</w:t>
      </w:r>
      <w:r w:rsidRPr="52569701" w:rsidR="766A5607">
        <w:rPr>
          <w:rFonts w:ascii="Arial" w:hAnsi="Arial" w:eastAsia="Arial" w:cs="Arial"/>
          <w:b w:val="0"/>
          <w:bCs w:val="0"/>
          <w:noProof w:val="0"/>
          <w:sz w:val="22"/>
          <w:szCs w:val="22"/>
          <w:lang w:val="en-GB"/>
        </w:rPr>
        <w:t>. Engle</w:t>
      </w:r>
      <w:r w:rsidRPr="52569701" w:rsidR="2152619D">
        <w:rPr>
          <w:rFonts w:ascii="Arial" w:hAnsi="Arial" w:eastAsia="Arial" w:cs="Arial"/>
          <w:b w:val="0"/>
          <w:bCs w:val="0"/>
          <w:noProof w:val="0"/>
          <w:sz w:val="22"/>
          <w:szCs w:val="22"/>
          <w:lang w:val="en-GB"/>
        </w:rPr>
        <w:t>wood Cliffs: Prentice Hall</w:t>
      </w:r>
    </w:p>
    <w:p w:rsidR="15DF5977" w:rsidP="52569701" w:rsidRDefault="15DF5977" w14:paraId="4327F84A" w14:textId="3407A084">
      <w:pPr>
        <w:pStyle w:val="Normal"/>
        <w:spacing w:line="360" w:lineRule="auto"/>
        <w:jc w:val="left"/>
        <w:rPr>
          <w:rFonts w:ascii="Arial" w:hAnsi="Arial" w:eastAsia="Arial" w:cs="Arial"/>
          <w:b w:val="0"/>
          <w:bCs w:val="0"/>
          <w:noProof w:val="0"/>
          <w:sz w:val="22"/>
          <w:szCs w:val="22"/>
          <w:lang w:val="en-GB"/>
        </w:rPr>
      </w:pPr>
      <w:r w:rsidRPr="52569701" w:rsidR="15DF5977">
        <w:rPr>
          <w:rFonts w:ascii="Arial" w:hAnsi="Arial" w:eastAsia="Arial" w:cs="Arial"/>
          <w:b w:val="0"/>
          <w:bCs w:val="0"/>
          <w:noProof w:val="0"/>
          <w:sz w:val="22"/>
          <w:szCs w:val="22"/>
          <w:lang w:val="en-GB"/>
        </w:rPr>
        <w:t xml:space="preserve">Broker, day. And Latham, Capital I. [2015.] </w:t>
      </w:r>
      <w:r w:rsidRPr="52569701" w:rsidR="661EA6D5">
        <w:rPr>
          <w:rFonts w:ascii="Arial Nova" w:hAnsi="Arial Nova" w:eastAsia="Arial Nova" w:cs="Arial Nova"/>
          <w:b w:val="0"/>
          <w:bCs w:val="0"/>
          <w:i w:val="1"/>
          <w:iCs w:val="1"/>
          <w:noProof w:val="0"/>
          <w:sz w:val="22"/>
          <w:szCs w:val="22"/>
          <w:lang w:val="en-GB"/>
        </w:rPr>
        <w:t>person -</w:t>
      </w:r>
      <w:r w:rsidRPr="52569701" w:rsidR="15DF5977">
        <w:rPr>
          <w:rFonts w:ascii="Arial Nova" w:hAnsi="Arial Nova" w:eastAsia="Arial Nova" w:cs="Arial Nova"/>
          <w:b w:val="0"/>
          <w:bCs w:val="0"/>
          <w:i w:val="1"/>
          <w:iCs w:val="1"/>
          <w:noProof w:val="0"/>
          <w:sz w:val="22"/>
          <w:szCs w:val="22"/>
          <w:lang w:val="en-GB"/>
        </w:rPr>
        <w:t xml:space="preserve"> centred. Dementia</w:t>
      </w:r>
      <w:r w:rsidRPr="52569701" w:rsidR="4CD64A6B">
        <w:rPr>
          <w:rFonts w:ascii="Arial Nova" w:hAnsi="Arial Nova" w:eastAsia="Arial Nova" w:cs="Arial Nova"/>
          <w:b w:val="0"/>
          <w:bCs w:val="0"/>
          <w:i w:val="1"/>
          <w:iCs w:val="1"/>
          <w:noProof w:val="0"/>
          <w:sz w:val="22"/>
          <w:szCs w:val="22"/>
          <w:lang w:val="en-GB"/>
        </w:rPr>
        <w:t xml:space="preserve"> Care:</w:t>
      </w:r>
      <w:r w:rsidRPr="52569701" w:rsidR="15DF5977">
        <w:rPr>
          <w:rFonts w:ascii="Arial Nova" w:hAnsi="Arial Nova" w:eastAsia="Arial Nova" w:cs="Arial Nova"/>
          <w:b w:val="0"/>
          <w:bCs w:val="0"/>
          <w:i w:val="1"/>
          <w:iCs w:val="1"/>
          <w:noProof w:val="0"/>
          <w:sz w:val="22"/>
          <w:szCs w:val="22"/>
          <w:lang w:val="en-GB"/>
        </w:rPr>
        <w:t xml:space="preserve"> Making service </w:t>
      </w:r>
      <w:r w:rsidRPr="52569701" w:rsidR="407887C0">
        <w:rPr>
          <w:rFonts w:ascii="Arial Nova" w:hAnsi="Arial Nova" w:eastAsia="Arial Nova" w:cs="Arial Nova"/>
          <w:b w:val="0"/>
          <w:bCs w:val="0"/>
          <w:i w:val="1"/>
          <w:iCs w:val="1"/>
          <w:noProof w:val="0"/>
          <w:sz w:val="22"/>
          <w:szCs w:val="22"/>
          <w:lang w:val="en-GB"/>
        </w:rPr>
        <w:t>B</w:t>
      </w:r>
      <w:r w:rsidRPr="52569701" w:rsidR="15DF5977">
        <w:rPr>
          <w:rFonts w:ascii="Arial Nova" w:hAnsi="Arial Nova" w:eastAsia="Arial Nova" w:cs="Arial Nova"/>
          <w:b w:val="0"/>
          <w:bCs w:val="0"/>
          <w:i w:val="1"/>
          <w:iCs w:val="1"/>
          <w:noProof w:val="0"/>
          <w:sz w:val="22"/>
          <w:szCs w:val="22"/>
          <w:lang w:val="en-GB"/>
        </w:rPr>
        <w:t>etter.</w:t>
      </w:r>
      <w:r w:rsidRPr="52569701" w:rsidR="15DF5977">
        <w:rPr>
          <w:rFonts w:ascii="Arial" w:hAnsi="Arial" w:eastAsia="Arial" w:cs="Arial"/>
          <w:b w:val="0"/>
          <w:bCs w:val="0"/>
          <w:noProof w:val="0"/>
          <w:sz w:val="22"/>
          <w:szCs w:val="22"/>
          <w:lang w:val="en-GB"/>
        </w:rPr>
        <w:t xml:space="preserve"> London Jessica Kingsley Publishers.</w:t>
      </w:r>
    </w:p>
    <w:p w:rsidR="04F4644A" w:rsidP="52569701" w:rsidRDefault="04F4644A" w14:paraId="39F9F9EF" w14:textId="470B954C">
      <w:pPr>
        <w:pStyle w:val="Normal"/>
        <w:spacing w:line="360" w:lineRule="auto"/>
        <w:jc w:val="left"/>
        <w:rPr>
          <w:rFonts w:ascii="Arial" w:hAnsi="Arial" w:eastAsia="Arial" w:cs="Arial"/>
          <w:b w:val="0"/>
          <w:bCs w:val="0"/>
          <w:noProof w:val="0"/>
          <w:sz w:val="22"/>
          <w:szCs w:val="22"/>
          <w:lang w:val="en-GB"/>
        </w:rPr>
      </w:pPr>
      <w:r w:rsidRPr="52569701" w:rsidR="04F4644A">
        <w:rPr>
          <w:rFonts w:ascii="Arial" w:hAnsi="Arial" w:eastAsia="Arial" w:cs="Arial"/>
          <w:b w:val="0"/>
          <w:bCs w:val="0"/>
          <w:noProof w:val="0"/>
          <w:sz w:val="22"/>
          <w:szCs w:val="22"/>
          <w:lang w:val="en-GB"/>
        </w:rPr>
        <w:t>Ericssons., A. H. Open brackets 1997 Closed brackets.</w:t>
      </w:r>
      <w:r w:rsidRPr="52569701" w:rsidR="04F4644A">
        <w:rPr>
          <w:rFonts w:ascii="Arial" w:hAnsi="Arial" w:eastAsia="Arial" w:cs="Arial"/>
          <w:b w:val="0"/>
          <w:bCs w:val="0"/>
          <w:noProof w:val="0"/>
          <w:sz w:val="22"/>
          <w:szCs w:val="22"/>
          <w:lang w:val="en-GB"/>
        </w:rPr>
        <w:t xml:space="preserve"> </w:t>
      </w:r>
      <w:r w:rsidRPr="52569701" w:rsidR="04F4644A">
        <w:rPr>
          <w:rFonts w:ascii="Arial" w:hAnsi="Arial" w:eastAsia="Arial" w:cs="Arial"/>
          <w:b w:val="0"/>
          <w:bCs w:val="0"/>
          <w:i w:val="1"/>
          <w:iCs w:val="1"/>
          <w:noProof w:val="0"/>
          <w:sz w:val="22"/>
          <w:szCs w:val="22"/>
          <w:lang w:val="en-GB"/>
        </w:rPr>
        <w:t>The Life cycle completed.</w:t>
      </w:r>
      <w:r w:rsidRPr="52569701" w:rsidR="04F4644A">
        <w:rPr>
          <w:rFonts w:ascii="Arial" w:hAnsi="Arial" w:eastAsia="Arial" w:cs="Arial"/>
          <w:b w:val="0"/>
          <w:bCs w:val="0"/>
          <w:noProof w:val="0"/>
          <w:sz w:val="22"/>
          <w:szCs w:val="22"/>
          <w:lang w:val="en-GB"/>
        </w:rPr>
        <w:t xml:space="preserve"> New York. WW Norton.</w:t>
      </w:r>
    </w:p>
    <w:p w:rsidR="04F4644A" w:rsidP="52569701" w:rsidRDefault="04F4644A" w14:paraId="7FCD1913" w14:textId="00C372DA">
      <w:pPr>
        <w:pStyle w:val="Normal"/>
        <w:spacing w:line="360" w:lineRule="auto"/>
        <w:jc w:val="left"/>
        <w:rPr>
          <w:rFonts w:ascii="Arial" w:hAnsi="Arial" w:eastAsia="Arial" w:cs="Arial"/>
          <w:b w:val="0"/>
          <w:bCs w:val="0"/>
          <w:noProof w:val="0"/>
          <w:sz w:val="22"/>
          <w:szCs w:val="22"/>
          <w:lang w:val="en-GB"/>
        </w:rPr>
      </w:pPr>
      <w:r w:rsidRPr="52569701" w:rsidR="04F4644A">
        <w:rPr>
          <w:rFonts w:ascii="Arial" w:hAnsi="Arial" w:eastAsia="Arial" w:cs="Arial"/>
          <w:b w:val="0"/>
          <w:bCs w:val="0"/>
          <w:noProof w:val="0"/>
          <w:sz w:val="22"/>
          <w:szCs w:val="22"/>
          <w:lang w:val="en-GB"/>
        </w:rPr>
        <w:t>Kit</w:t>
      </w:r>
      <w:r w:rsidRPr="52569701" w:rsidR="0FF9EDB1">
        <w:rPr>
          <w:rFonts w:ascii="Arial" w:hAnsi="Arial" w:eastAsia="Arial" w:cs="Arial"/>
          <w:b w:val="0"/>
          <w:bCs w:val="0"/>
          <w:noProof w:val="0"/>
          <w:sz w:val="22"/>
          <w:szCs w:val="22"/>
          <w:lang w:val="en-GB"/>
        </w:rPr>
        <w:t>w</w:t>
      </w:r>
      <w:r w:rsidRPr="52569701" w:rsidR="04F4644A">
        <w:rPr>
          <w:rFonts w:ascii="Arial" w:hAnsi="Arial" w:eastAsia="Arial" w:cs="Arial"/>
          <w:b w:val="0"/>
          <w:bCs w:val="0"/>
          <w:noProof w:val="0"/>
          <w:sz w:val="22"/>
          <w:szCs w:val="22"/>
          <w:lang w:val="en-GB"/>
        </w:rPr>
        <w:t>ood</w:t>
      </w:r>
      <w:r w:rsidRPr="52569701" w:rsidR="04F4644A">
        <w:rPr>
          <w:rFonts w:ascii="Arial" w:hAnsi="Arial" w:eastAsia="Arial" w:cs="Arial"/>
          <w:b w:val="0"/>
          <w:bCs w:val="0"/>
          <w:noProof w:val="0"/>
          <w:sz w:val="22"/>
          <w:szCs w:val="22"/>
          <w:lang w:val="en-GB"/>
        </w:rPr>
        <w:t xml:space="preserve">, T. [1997] </w:t>
      </w:r>
      <w:r w:rsidRPr="52569701" w:rsidR="04F4644A">
        <w:rPr>
          <w:rFonts w:ascii="Arial" w:hAnsi="Arial" w:eastAsia="Arial" w:cs="Arial"/>
          <w:b w:val="0"/>
          <w:bCs w:val="0"/>
          <w:i w:val="1"/>
          <w:iCs w:val="1"/>
          <w:noProof w:val="0"/>
          <w:sz w:val="22"/>
          <w:szCs w:val="22"/>
          <w:lang w:val="en-GB"/>
        </w:rPr>
        <w:t>Dementia. Re</w:t>
      </w:r>
      <w:r w:rsidRPr="52569701" w:rsidR="3D6F4E24">
        <w:rPr>
          <w:rFonts w:ascii="Arial" w:hAnsi="Arial" w:eastAsia="Arial" w:cs="Arial"/>
          <w:b w:val="0"/>
          <w:bCs w:val="0"/>
          <w:i w:val="1"/>
          <w:iCs w:val="1"/>
          <w:noProof w:val="0"/>
          <w:sz w:val="22"/>
          <w:szCs w:val="22"/>
          <w:lang w:val="en-GB"/>
        </w:rPr>
        <w:t>considered:</w:t>
      </w:r>
      <w:r w:rsidRPr="52569701" w:rsidR="04F4644A">
        <w:rPr>
          <w:rFonts w:ascii="Arial" w:hAnsi="Arial" w:eastAsia="Arial" w:cs="Arial"/>
          <w:b w:val="0"/>
          <w:bCs w:val="0"/>
          <w:i w:val="1"/>
          <w:iCs w:val="1"/>
          <w:noProof w:val="0"/>
          <w:sz w:val="22"/>
          <w:szCs w:val="22"/>
          <w:lang w:val="en-GB"/>
        </w:rPr>
        <w:t xml:space="preserve"> The </w:t>
      </w:r>
      <w:r w:rsidRPr="52569701" w:rsidR="6F57078F">
        <w:rPr>
          <w:rFonts w:ascii="Arial" w:hAnsi="Arial" w:eastAsia="Arial" w:cs="Arial"/>
          <w:b w:val="0"/>
          <w:bCs w:val="0"/>
          <w:i w:val="1"/>
          <w:iCs w:val="1"/>
          <w:noProof w:val="0"/>
          <w:sz w:val="22"/>
          <w:szCs w:val="22"/>
          <w:lang w:val="en-GB"/>
        </w:rPr>
        <w:t>P</w:t>
      </w:r>
      <w:r w:rsidRPr="52569701" w:rsidR="04F4644A">
        <w:rPr>
          <w:rFonts w:ascii="Arial" w:hAnsi="Arial" w:eastAsia="Arial" w:cs="Arial"/>
          <w:b w:val="0"/>
          <w:bCs w:val="0"/>
          <w:i w:val="1"/>
          <w:iCs w:val="1"/>
          <w:noProof w:val="0"/>
          <w:sz w:val="22"/>
          <w:szCs w:val="22"/>
          <w:lang w:val="en-GB"/>
        </w:rPr>
        <w:t xml:space="preserve">erson </w:t>
      </w:r>
      <w:r w:rsidRPr="52569701" w:rsidR="04543EAA">
        <w:rPr>
          <w:rFonts w:ascii="Arial" w:hAnsi="Arial" w:eastAsia="Arial" w:cs="Arial"/>
          <w:b w:val="0"/>
          <w:bCs w:val="0"/>
          <w:i w:val="1"/>
          <w:iCs w:val="1"/>
          <w:noProof w:val="0"/>
          <w:sz w:val="22"/>
          <w:szCs w:val="22"/>
          <w:lang w:val="en-GB"/>
        </w:rPr>
        <w:t>C</w:t>
      </w:r>
      <w:r w:rsidRPr="52569701" w:rsidR="04F4644A">
        <w:rPr>
          <w:rFonts w:ascii="Arial" w:hAnsi="Arial" w:eastAsia="Arial" w:cs="Arial"/>
          <w:b w:val="0"/>
          <w:bCs w:val="0"/>
          <w:i w:val="1"/>
          <w:iCs w:val="1"/>
          <w:noProof w:val="0"/>
          <w:sz w:val="22"/>
          <w:szCs w:val="22"/>
          <w:lang w:val="en-GB"/>
        </w:rPr>
        <w:t xml:space="preserve">omes </w:t>
      </w:r>
      <w:r w:rsidRPr="52569701" w:rsidR="0C56587A">
        <w:rPr>
          <w:rFonts w:ascii="Arial" w:hAnsi="Arial" w:eastAsia="Arial" w:cs="Arial"/>
          <w:b w:val="0"/>
          <w:bCs w:val="0"/>
          <w:i w:val="1"/>
          <w:iCs w:val="1"/>
          <w:noProof w:val="0"/>
          <w:sz w:val="22"/>
          <w:szCs w:val="22"/>
          <w:lang w:val="en-GB"/>
        </w:rPr>
        <w:t>F</w:t>
      </w:r>
      <w:r w:rsidRPr="52569701" w:rsidR="04F4644A">
        <w:rPr>
          <w:rFonts w:ascii="Arial" w:hAnsi="Arial" w:eastAsia="Arial" w:cs="Arial"/>
          <w:b w:val="0"/>
          <w:bCs w:val="0"/>
          <w:i w:val="1"/>
          <w:iCs w:val="1"/>
          <w:noProof w:val="0"/>
          <w:sz w:val="22"/>
          <w:szCs w:val="22"/>
          <w:lang w:val="en-GB"/>
        </w:rPr>
        <w:t>irst</w:t>
      </w:r>
      <w:r w:rsidRPr="52569701" w:rsidR="04F4644A">
        <w:rPr>
          <w:rFonts w:ascii="Arial" w:hAnsi="Arial" w:eastAsia="Arial" w:cs="Arial"/>
          <w:b w:val="0"/>
          <w:bCs w:val="0"/>
          <w:noProof w:val="0"/>
          <w:sz w:val="22"/>
          <w:szCs w:val="22"/>
          <w:lang w:val="en-GB"/>
        </w:rPr>
        <w:t xml:space="preserve">. </w:t>
      </w:r>
      <w:r w:rsidRPr="52569701" w:rsidR="74E7E4AA">
        <w:rPr>
          <w:rFonts w:ascii="Arial" w:hAnsi="Arial" w:eastAsia="Arial" w:cs="Arial"/>
          <w:b w:val="0"/>
          <w:bCs w:val="0"/>
          <w:noProof w:val="0"/>
          <w:sz w:val="22"/>
          <w:szCs w:val="22"/>
          <w:lang w:val="en-GB"/>
        </w:rPr>
        <w:t>Buckingham</w:t>
      </w:r>
      <w:r w:rsidRPr="52569701" w:rsidR="04F4644A">
        <w:rPr>
          <w:rFonts w:ascii="Arial" w:hAnsi="Arial" w:eastAsia="Arial" w:cs="Arial"/>
          <w:b w:val="0"/>
          <w:bCs w:val="0"/>
          <w:noProof w:val="0"/>
          <w:sz w:val="22"/>
          <w:szCs w:val="22"/>
          <w:lang w:val="en-GB"/>
        </w:rPr>
        <w:t>. Open University Press.</w:t>
      </w:r>
    </w:p>
    <w:p w:rsidR="04F4644A" w:rsidP="52569701" w:rsidRDefault="04F4644A" w14:paraId="08AE65F8" w14:textId="328A11BB">
      <w:pPr>
        <w:pStyle w:val="Normal"/>
        <w:spacing w:line="360" w:lineRule="auto"/>
        <w:jc w:val="left"/>
        <w:rPr>
          <w:rFonts w:ascii="Arial" w:hAnsi="Arial" w:eastAsia="Arial" w:cs="Arial"/>
          <w:b w:val="0"/>
          <w:bCs w:val="0"/>
          <w:noProof w:val="0"/>
          <w:sz w:val="22"/>
          <w:szCs w:val="22"/>
          <w:lang w:val="en-GB"/>
        </w:rPr>
      </w:pPr>
      <w:r w:rsidRPr="52569701" w:rsidR="04F4644A">
        <w:rPr>
          <w:rFonts w:ascii="Arial" w:hAnsi="Arial" w:eastAsia="Arial" w:cs="Arial"/>
          <w:b w:val="0"/>
          <w:bCs w:val="0"/>
          <w:noProof w:val="0"/>
          <w:sz w:val="22"/>
          <w:szCs w:val="22"/>
          <w:lang w:val="en-GB"/>
        </w:rPr>
        <w:t xml:space="preserve">National Institute for Health and Care Excellence (NICE) </w:t>
      </w:r>
      <w:r w:rsidRPr="52569701" w:rsidR="1E6FCF9D">
        <w:rPr>
          <w:rFonts w:ascii="Arial" w:hAnsi="Arial" w:eastAsia="Arial" w:cs="Arial"/>
          <w:b w:val="0"/>
          <w:bCs w:val="0"/>
          <w:noProof w:val="0"/>
          <w:sz w:val="22"/>
          <w:szCs w:val="22"/>
          <w:lang w:val="en-GB"/>
        </w:rPr>
        <w:t>(2018)</w:t>
      </w:r>
      <w:r w:rsidRPr="52569701" w:rsidR="1E6FCF9D">
        <w:rPr>
          <w:rFonts w:ascii="Arial" w:hAnsi="Arial" w:eastAsia="Arial" w:cs="Arial"/>
          <w:b w:val="0"/>
          <w:bCs w:val="0"/>
          <w:i w:val="1"/>
          <w:iCs w:val="1"/>
          <w:noProof w:val="0"/>
          <w:sz w:val="22"/>
          <w:szCs w:val="22"/>
          <w:lang w:val="en-GB"/>
        </w:rPr>
        <w:t xml:space="preserve"> Dementia Assessment., management and support for people living with Dementia and their Carers.</w:t>
      </w:r>
      <w:r w:rsidRPr="52569701" w:rsidR="1E6FCF9D">
        <w:rPr>
          <w:rFonts w:ascii="Arial" w:hAnsi="Arial" w:eastAsia="Arial" w:cs="Arial"/>
          <w:b w:val="0"/>
          <w:bCs w:val="0"/>
          <w:noProof w:val="0"/>
          <w:sz w:val="22"/>
          <w:szCs w:val="22"/>
          <w:lang w:val="en-GB"/>
        </w:rPr>
        <w:t xml:space="preserve"> London</w:t>
      </w:r>
      <w:r w:rsidRPr="52569701" w:rsidR="46314FE2">
        <w:rPr>
          <w:rFonts w:ascii="Arial" w:hAnsi="Arial" w:eastAsia="Arial" w:cs="Arial"/>
          <w:b w:val="0"/>
          <w:bCs w:val="0"/>
          <w:noProof w:val="0"/>
          <w:sz w:val="22"/>
          <w:szCs w:val="22"/>
          <w:lang w:val="en-GB"/>
        </w:rPr>
        <w:t>:</w:t>
      </w:r>
      <w:r w:rsidRPr="52569701" w:rsidR="1E6FCF9D">
        <w:rPr>
          <w:rFonts w:ascii="Arial" w:hAnsi="Arial" w:eastAsia="Arial" w:cs="Arial"/>
          <w:b w:val="0"/>
          <w:bCs w:val="0"/>
          <w:noProof w:val="0"/>
          <w:sz w:val="22"/>
          <w:szCs w:val="22"/>
          <w:lang w:val="en-GB"/>
        </w:rPr>
        <w:t xml:space="preserve"> Nice</w:t>
      </w:r>
    </w:p>
    <w:p w:rsidR="374320AE" w:rsidP="52569701" w:rsidRDefault="374320AE" w14:paraId="06CC95A2" w14:textId="69CDAF04">
      <w:pPr>
        <w:pStyle w:val="Normal"/>
        <w:spacing w:line="360" w:lineRule="auto"/>
        <w:jc w:val="left"/>
        <w:rPr>
          <w:rFonts w:ascii="Arial" w:hAnsi="Arial" w:eastAsia="Arial" w:cs="Arial"/>
          <w:b w:val="0"/>
          <w:bCs w:val="0"/>
          <w:noProof w:val="0"/>
          <w:sz w:val="22"/>
          <w:szCs w:val="22"/>
          <w:lang w:val="en-GB"/>
        </w:rPr>
      </w:pPr>
      <w:r w:rsidRPr="52569701" w:rsidR="374320AE">
        <w:rPr>
          <w:rFonts w:ascii="Arial" w:hAnsi="Arial" w:eastAsia="Arial" w:cs="Arial"/>
          <w:b w:val="0"/>
          <w:bCs w:val="0"/>
          <w:noProof w:val="0"/>
          <w:sz w:val="22"/>
          <w:szCs w:val="22"/>
          <w:lang w:val="en-US"/>
        </w:rPr>
        <w:t>Woods, B</w:t>
      </w:r>
      <w:r w:rsidRPr="52569701" w:rsidR="1E6FCF9D">
        <w:rPr>
          <w:rFonts w:ascii="Arial" w:hAnsi="Arial" w:eastAsia="Arial" w:cs="Arial"/>
          <w:b w:val="0"/>
          <w:bCs w:val="0"/>
          <w:noProof w:val="0"/>
          <w:sz w:val="22"/>
          <w:szCs w:val="22"/>
          <w:lang w:val="en-US"/>
        </w:rPr>
        <w:t>.</w:t>
      </w:r>
      <w:r w:rsidRPr="52569701" w:rsidR="1DC44503">
        <w:rPr>
          <w:rFonts w:ascii="Arial" w:hAnsi="Arial" w:eastAsia="Arial" w:cs="Arial"/>
          <w:b w:val="0"/>
          <w:bCs w:val="0"/>
          <w:noProof w:val="0"/>
          <w:sz w:val="22"/>
          <w:szCs w:val="22"/>
          <w:lang w:val="en-US"/>
        </w:rPr>
        <w:t xml:space="preserve">, </w:t>
      </w:r>
      <w:r w:rsidRPr="52569701" w:rsidR="1DC44503">
        <w:rPr>
          <w:rFonts w:ascii="Arial" w:hAnsi="Arial" w:eastAsia="Arial" w:cs="Arial"/>
          <w:b w:val="0"/>
          <w:bCs w:val="0"/>
          <w:noProof w:val="0"/>
          <w:sz w:val="22"/>
          <w:szCs w:val="22"/>
          <w:lang w:val="en-US"/>
        </w:rPr>
        <w:t>O’Philibin</w:t>
      </w:r>
      <w:r w:rsidRPr="52569701" w:rsidR="1DC44503">
        <w:rPr>
          <w:rFonts w:ascii="Arial" w:hAnsi="Arial" w:eastAsia="Arial" w:cs="Arial"/>
          <w:b w:val="0"/>
          <w:bCs w:val="0"/>
          <w:noProof w:val="0"/>
          <w:sz w:val="22"/>
          <w:szCs w:val="22"/>
          <w:lang w:val="en-US"/>
        </w:rPr>
        <w:t>, L., Farrell, E.M, Spector</w:t>
      </w:r>
      <w:r w:rsidRPr="52569701" w:rsidR="2104AFB5">
        <w:rPr>
          <w:rFonts w:ascii="Arial" w:hAnsi="Arial" w:eastAsia="Arial" w:cs="Arial"/>
          <w:b w:val="0"/>
          <w:bCs w:val="0"/>
          <w:noProof w:val="0"/>
          <w:sz w:val="22"/>
          <w:szCs w:val="22"/>
          <w:lang w:val="en-US"/>
        </w:rPr>
        <w:t>, A.E and ORRELL, M. (2018)</w:t>
      </w:r>
      <w:r w:rsidRPr="52569701" w:rsidR="398AB94B">
        <w:rPr>
          <w:rFonts w:ascii="Arial" w:hAnsi="Arial" w:eastAsia="Arial" w:cs="Arial"/>
          <w:b w:val="0"/>
          <w:bCs w:val="0"/>
          <w:noProof w:val="0"/>
          <w:sz w:val="22"/>
          <w:szCs w:val="22"/>
          <w:lang w:val="en-US"/>
        </w:rPr>
        <w:t>. Reminiscence</w:t>
      </w:r>
      <w:r w:rsidRPr="52569701" w:rsidR="7C44F2AF">
        <w:rPr>
          <w:rFonts w:ascii="Arial" w:hAnsi="Arial" w:eastAsia="Arial" w:cs="Arial"/>
          <w:b w:val="0"/>
          <w:bCs w:val="0"/>
          <w:noProof w:val="0"/>
          <w:sz w:val="22"/>
          <w:szCs w:val="22"/>
          <w:lang w:val="en-US"/>
        </w:rPr>
        <w:t xml:space="preserve"> ther</w:t>
      </w:r>
      <w:r w:rsidRPr="52569701" w:rsidR="7DE2EA3D">
        <w:rPr>
          <w:rFonts w:ascii="Arial" w:hAnsi="Arial" w:eastAsia="Arial" w:cs="Arial"/>
          <w:b w:val="0"/>
          <w:bCs w:val="0"/>
          <w:noProof w:val="0"/>
          <w:sz w:val="22"/>
          <w:szCs w:val="22"/>
          <w:lang w:val="en-US"/>
        </w:rPr>
        <w:t>a</w:t>
      </w:r>
      <w:r w:rsidRPr="52569701" w:rsidR="7C44F2AF">
        <w:rPr>
          <w:rFonts w:ascii="Arial" w:hAnsi="Arial" w:eastAsia="Arial" w:cs="Arial"/>
          <w:b w:val="0"/>
          <w:bCs w:val="0"/>
          <w:noProof w:val="0"/>
          <w:sz w:val="22"/>
          <w:szCs w:val="22"/>
          <w:lang w:val="en-US"/>
        </w:rPr>
        <w:t>py</w:t>
      </w:r>
      <w:r w:rsidRPr="52569701" w:rsidR="7C44F2AF">
        <w:rPr>
          <w:rFonts w:ascii="Arial" w:hAnsi="Arial" w:eastAsia="Arial" w:cs="Arial"/>
          <w:b w:val="0"/>
          <w:bCs w:val="0"/>
          <w:noProof w:val="0"/>
          <w:sz w:val="22"/>
          <w:szCs w:val="22"/>
          <w:lang w:val="en-GB"/>
        </w:rPr>
        <w:t xml:space="preserve"> for dementia</w:t>
      </w:r>
      <w:r w:rsidRPr="52569701" w:rsidR="0F963065">
        <w:rPr>
          <w:rFonts w:ascii="Arial" w:hAnsi="Arial" w:eastAsia="Arial" w:cs="Arial"/>
          <w:b w:val="0"/>
          <w:bCs w:val="0"/>
          <w:noProof w:val="0"/>
          <w:sz w:val="22"/>
          <w:szCs w:val="22"/>
          <w:lang w:val="en-GB"/>
        </w:rPr>
        <w:t>’,</w:t>
      </w:r>
      <w:r w:rsidRPr="52569701" w:rsidR="0F963065">
        <w:rPr>
          <w:rFonts w:ascii="Arial" w:hAnsi="Arial" w:eastAsia="Arial" w:cs="Arial"/>
          <w:b w:val="0"/>
          <w:bCs w:val="0"/>
          <w:noProof w:val="0"/>
          <w:sz w:val="22"/>
          <w:szCs w:val="22"/>
          <w:lang w:val="en-GB"/>
        </w:rPr>
        <w:t xml:space="preserve"> </w:t>
      </w:r>
      <w:r w:rsidRPr="52569701" w:rsidR="0F963065">
        <w:rPr>
          <w:rFonts w:ascii="Arial" w:hAnsi="Arial" w:eastAsia="Arial" w:cs="Arial"/>
          <w:b w:val="0"/>
          <w:bCs w:val="0"/>
          <w:i w:val="1"/>
          <w:iCs w:val="1"/>
          <w:noProof w:val="0"/>
          <w:sz w:val="22"/>
          <w:szCs w:val="22"/>
          <w:lang w:val="en-GB"/>
        </w:rPr>
        <w:t xml:space="preserve">Cochrane Database of </w:t>
      </w:r>
      <w:r w:rsidRPr="52569701" w:rsidR="3427CFBD">
        <w:rPr>
          <w:rFonts w:ascii="Arial" w:hAnsi="Arial" w:eastAsia="Arial" w:cs="Arial"/>
          <w:b w:val="0"/>
          <w:bCs w:val="0"/>
          <w:i w:val="1"/>
          <w:iCs w:val="1"/>
          <w:noProof w:val="0"/>
          <w:sz w:val="22"/>
          <w:szCs w:val="22"/>
          <w:lang w:val="en-GB"/>
        </w:rPr>
        <w:t>S</w:t>
      </w:r>
      <w:r w:rsidRPr="52569701" w:rsidR="0F963065">
        <w:rPr>
          <w:rFonts w:ascii="Arial" w:hAnsi="Arial" w:eastAsia="Arial" w:cs="Arial"/>
          <w:b w:val="0"/>
          <w:bCs w:val="0"/>
          <w:i w:val="1"/>
          <w:iCs w:val="1"/>
          <w:noProof w:val="0"/>
          <w:sz w:val="22"/>
          <w:szCs w:val="22"/>
          <w:lang w:val="en-GB"/>
        </w:rPr>
        <w:t xml:space="preserve">ystematic </w:t>
      </w:r>
      <w:r w:rsidRPr="52569701" w:rsidR="7D6B8ED7">
        <w:rPr>
          <w:rFonts w:ascii="Arial" w:hAnsi="Arial" w:eastAsia="Arial" w:cs="Arial"/>
          <w:b w:val="0"/>
          <w:bCs w:val="0"/>
          <w:i w:val="1"/>
          <w:iCs w:val="1"/>
          <w:noProof w:val="0"/>
          <w:sz w:val="22"/>
          <w:szCs w:val="22"/>
          <w:lang w:val="en-GB"/>
        </w:rPr>
        <w:t>R</w:t>
      </w:r>
      <w:r w:rsidRPr="52569701" w:rsidR="0F963065">
        <w:rPr>
          <w:rFonts w:ascii="Arial" w:hAnsi="Arial" w:eastAsia="Arial" w:cs="Arial"/>
          <w:b w:val="0"/>
          <w:bCs w:val="0"/>
          <w:i w:val="1"/>
          <w:iCs w:val="1"/>
          <w:noProof w:val="0"/>
          <w:sz w:val="22"/>
          <w:szCs w:val="22"/>
          <w:lang w:val="en-GB"/>
        </w:rPr>
        <w:t>eviews</w:t>
      </w:r>
      <w:r w:rsidRPr="52569701" w:rsidR="0F963065">
        <w:rPr>
          <w:rFonts w:ascii="Arial" w:hAnsi="Arial" w:eastAsia="Arial" w:cs="Arial"/>
          <w:b w:val="0"/>
          <w:bCs w:val="0"/>
          <w:noProof w:val="0"/>
          <w:sz w:val="22"/>
          <w:szCs w:val="22"/>
          <w:lang w:val="en-GB"/>
        </w:rPr>
        <w:t>, 3, pp 1-45</w:t>
      </w:r>
      <w:r w:rsidRPr="52569701" w:rsidR="18DE63F5">
        <w:rPr>
          <w:rFonts w:ascii="Arial" w:hAnsi="Arial" w:eastAsia="Arial" w:cs="Arial"/>
          <w:b w:val="0"/>
          <w:bCs w:val="0"/>
          <w:noProof w:val="0"/>
          <w:sz w:val="22"/>
          <w:szCs w:val="22"/>
          <w:lang w:val="en-GB"/>
        </w:rPr>
        <w:t>.</w:t>
      </w:r>
    </w:p>
    <w:p w:rsidR="52569701" w:rsidP="52569701" w:rsidRDefault="52569701" w14:paraId="4E018813" w14:textId="73ACED76">
      <w:pPr>
        <w:pStyle w:val="Normal"/>
        <w:spacing w:line="360" w:lineRule="auto"/>
        <w:jc w:val="left"/>
        <w:rPr>
          <w:rFonts w:ascii="Arial" w:hAnsi="Arial" w:eastAsia="Arial" w:cs="Arial"/>
          <w:b w:val="0"/>
          <w:bCs w:val="0"/>
          <w:noProof w:val="0"/>
          <w:sz w:val="22"/>
          <w:szCs w:val="22"/>
          <w:lang w:val="en-GB"/>
        </w:rPr>
      </w:pPr>
    </w:p>
    <w:p w:rsidR="52569701" w:rsidP="52569701" w:rsidRDefault="52569701" w14:paraId="7BB81793" w14:textId="1AD410CF">
      <w:pPr>
        <w:pStyle w:val="ListParagraph"/>
        <w:spacing w:line="360" w:lineRule="auto"/>
        <w:ind w:left="720"/>
        <w:jc w:val="left"/>
        <w:rPr>
          <w:rFonts w:ascii="Arial" w:hAnsi="Arial" w:eastAsia="Arial" w:cs="Arial"/>
          <w:b w:val="0"/>
          <w:bCs w:val="0"/>
          <w:noProof w:val="0"/>
          <w:sz w:val="22"/>
          <w:szCs w:val="22"/>
          <w:lang w:val="en-GB"/>
        </w:rPr>
      </w:pPr>
    </w:p>
    <w:p w:rsidR="52569701" w:rsidP="52569701" w:rsidRDefault="52569701" w14:paraId="786E8D46" w14:textId="43C58DCE">
      <w:pPr>
        <w:pStyle w:val="Normal"/>
        <w:jc w:val="left"/>
        <w:rPr>
          <w:rFonts w:ascii="Arial" w:hAnsi="Arial" w:eastAsia="Arial" w:cs="Arial"/>
          <w:noProof w:val="0"/>
          <w:sz w:val="22"/>
          <w:szCs w:val="22"/>
          <w:lang w:val="en-GB"/>
        </w:rPr>
      </w:pPr>
    </w:p>
    <w:p w:rsidR="52569701" w:rsidP="52569701" w:rsidRDefault="52569701" w14:paraId="0C200F12" w14:textId="32663B7A">
      <w:pPr>
        <w:pStyle w:val="Normal"/>
        <w:jc w:val="left"/>
        <w:rPr>
          <w:rFonts w:ascii="ADLaM Display" w:hAnsi="ADLaM Display" w:eastAsia="ADLaM Display" w:cs="ADLaM Display"/>
          <w:noProof w:val="0"/>
          <w:sz w:val="24"/>
          <w:szCs w:val="24"/>
          <w:lang w:val="en-GB"/>
        </w:rPr>
      </w:pPr>
    </w:p>
    <w:sectPr>
      <w:pgSz w:w="11906" w:h="16838" w:orient="portrait"/>
      <w:pgMar w:top="1440" w:right="1440" w:bottom="1440" w:left="1440" w:header="720" w:footer="720" w:gutter="0"/>
      <w:cols w:space="720"/>
      <w:docGrid w:linePitch="360"/>
      <w:headerReference w:type="default" r:id="R5e9c0563ab624ca4"/>
      <w:footerReference w:type="default" r:id="R3b9798494c9545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569701" w:rsidTr="52569701" w14:paraId="26108B25">
      <w:trPr>
        <w:trHeight w:val="300"/>
      </w:trPr>
      <w:tc>
        <w:tcPr>
          <w:tcW w:w="3005" w:type="dxa"/>
          <w:tcMar/>
        </w:tcPr>
        <w:p w:rsidR="52569701" w:rsidP="52569701" w:rsidRDefault="52569701" w14:paraId="6CC08D02" w14:textId="685BAE45">
          <w:pPr>
            <w:pStyle w:val="Header"/>
            <w:bidi w:val="0"/>
            <w:ind w:left="-115"/>
            <w:jc w:val="left"/>
          </w:pPr>
        </w:p>
      </w:tc>
      <w:tc>
        <w:tcPr>
          <w:tcW w:w="3005" w:type="dxa"/>
          <w:tcMar/>
        </w:tcPr>
        <w:p w:rsidR="52569701" w:rsidP="52569701" w:rsidRDefault="52569701" w14:paraId="356BB20A" w14:textId="3CB5A5A4">
          <w:pPr>
            <w:pStyle w:val="Header"/>
            <w:bidi w:val="0"/>
            <w:jc w:val="center"/>
          </w:pPr>
        </w:p>
      </w:tc>
      <w:tc>
        <w:tcPr>
          <w:tcW w:w="3005" w:type="dxa"/>
          <w:tcMar/>
        </w:tcPr>
        <w:p w:rsidR="52569701" w:rsidP="52569701" w:rsidRDefault="52569701" w14:paraId="3908A6AD" w14:textId="10888C93">
          <w:pPr>
            <w:pStyle w:val="Header"/>
            <w:bidi w:val="0"/>
            <w:ind w:right="-115"/>
            <w:jc w:val="right"/>
          </w:pPr>
        </w:p>
      </w:tc>
    </w:tr>
  </w:tbl>
  <w:p w:rsidR="52569701" w:rsidP="52569701" w:rsidRDefault="52569701" w14:paraId="208E6BDB" w14:textId="537F85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2569701" w:rsidTr="52569701" w14:paraId="5597C2B1">
      <w:trPr>
        <w:trHeight w:val="300"/>
      </w:trPr>
      <w:tc>
        <w:tcPr>
          <w:tcW w:w="3005" w:type="dxa"/>
          <w:tcMar/>
        </w:tcPr>
        <w:p w:rsidR="52569701" w:rsidP="52569701" w:rsidRDefault="52569701" w14:paraId="6A03134E" w14:textId="1CBD0747">
          <w:pPr>
            <w:pStyle w:val="Header"/>
            <w:bidi w:val="0"/>
            <w:ind w:left="-115"/>
            <w:jc w:val="left"/>
          </w:pPr>
        </w:p>
      </w:tc>
      <w:tc>
        <w:tcPr>
          <w:tcW w:w="3005" w:type="dxa"/>
          <w:tcMar/>
        </w:tcPr>
        <w:p w:rsidR="52569701" w:rsidP="52569701" w:rsidRDefault="52569701" w14:paraId="57125B4B" w14:textId="11D0DB50">
          <w:pPr>
            <w:pStyle w:val="Header"/>
            <w:bidi w:val="0"/>
            <w:jc w:val="center"/>
          </w:pPr>
        </w:p>
      </w:tc>
      <w:tc>
        <w:tcPr>
          <w:tcW w:w="3005" w:type="dxa"/>
          <w:tcMar/>
        </w:tcPr>
        <w:p w:rsidR="52569701" w:rsidP="52569701" w:rsidRDefault="52569701" w14:paraId="5E113438" w14:textId="7BC683E3">
          <w:pPr>
            <w:pStyle w:val="Header"/>
            <w:bidi w:val="0"/>
            <w:ind w:right="-115"/>
            <w:jc w:val="right"/>
          </w:pPr>
        </w:p>
      </w:tc>
    </w:tr>
  </w:tbl>
  <w:p w:rsidR="52569701" w:rsidP="52569701" w:rsidRDefault="52569701" w14:paraId="791C9801" w14:textId="7FA08809">
    <w:pPr>
      <w:pStyle w:val="Header"/>
      <w:bidi w:val="0"/>
    </w:pPr>
  </w:p>
</w:hdr>
</file>

<file path=word/intelligence2.xml><?xml version="1.0" encoding="utf-8"?>
<int2:intelligence xmlns:int2="http://schemas.microsoft.com/office/intelligence/2020/intelligence">
  <int2:observations>
    <int2:textHash int2:hashCode="02JFzBYK5U9Qdp" int2:id="bXQDp3TO">
      <int2:state int2:type="spell" int2:value="Rejected"/>
    </int2:textHash>
    <int2:textHash int2:hashCode="2QXEDotLT2wjEy" int2:id="7QQien50">
      <int2:state int2:type="spell" int2:value="Rejected"/>
    </int2:textHash>
    <int2:textHash int2:hashCode="ikDhyfhSF422MC" int2:id="5uRLCAuE">
      <int2:state int2:type="spell" int2:value="Rejected"/>
    </int2:textHash>
    <int2:bookmark int2:bookmarkName="_Int_D8NmcebJ" int2:invalidationBookmarkName="" int2:hashCode="1yzEimxxvSWvZU" int2:id="ZU0TPt0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aa8e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FBD58"/>
    <w:rsid w:val="0001A53B"/>
    <w:rsid w:val="00121E4A"/>
    <w:rsid w:val="0016D429"/>
    <w:rsid w:val="0023A8EB"/>
    <w:rsid w:val="00B01F21"/>
    <w:rsid w:val="01618E93"/>
    <w:rsid w:val="02550F49"/>
    <w:rsid w:val="02E1A561"/>
    <w:rsid w:val="0314B6BA"/>
    <w:rsid w:val="03309048"/>
    <w:rsid w:val="0376C429"/>
    <w:rsid w:val="039372A2"/>
    <w:rsid w:val="039372A2"/>
    <w:rsid w:val="04543EAA"/>
    <w:rsid w:val="0491414B"/>
    <w:rsid w:val="04CE0299"/>
    <w:rsid w:val="04F4644A"/>
    <w:rsid w:val="05644D94"/>
    <w:rsid w:val="0565D915"/>
    <w:rsid w:val="0565D915"/>
    <w:rsid w:val="05B5F200"/>
    <w:rsid w:val="061BAA44"/>
    <w:rsid w:val="06817276"/>
    <w:rsid w:val="0784FCD6"/>
    <w:rsid w:val="07B8E4BC"/>
    <w:rsid w:val="08A3BE66"/>
    <w:rsid w:val="08A3BE66"/>
    <w:rsid w:val="08D5F410"/>
    <w:rsid w:val="0900B994"/>
    <w:rsid w:val="091FE00E"/>
    <w:rsid w:val="099C856E"/>
    <w:rsid w:val="09D67972"/>
    <w:rsid w:val="0A5272DF"/>
    <w:rsid w:val="0A5FCA04"/>
    <w:rsid w:val="0A5FCA04"/>
    <w:rsid w:val="0A9A9D61"/>
    <w:rsid w:val="0AB41D70"/>
    <w:rsid w:val="0AEC7E17"/>
    <w:rsid w:val="0BC07F8C"/>
    <w:rsid w:val="0BF29B3A"/>
    <w:rsid w:val="0C56587A"/>
    <w:rsid w:val="0C924AF0"/>
    <w:rsid w:val="0CC02E62"/>
    <w:rsid w:val="0CD7C65C"/>
    <w:rsid w:val="0CDCB396"/>
    <w:rsid w:val="0D64F4BD"/>
    <w:rsid w:val="0D7C1A90"/>
    <w:rsid w:val="0DB83A27"/>
    <w:rsid w:val="0DBEB75A"/>
    <w:rsid w:val="0DD05196"/>
    <w:rsid w:val="0DD05196"/>
    <w:rsid w:val="0E93D8BF"/>
    <w:rsid w:val="0EE1FDED"/>
    <w:rsid w:val="0F963065"/>
    <w:rsid w:val="0FB33EE3"/>
    <w:rsid w:val="0FCF23B0"/>
    <w:rsid w:val="0FF9EDB1"/>
    <w:rsid w:val="1024B804"/>
    <w:rsid w:val="107ADF27"/>
    <w:rsid w:val="111151AB"/>
    <w:rsid w:val="114A5641"/>
    <w:rsid w:val="11924B68"/>
    <w:rsid w:val="119676E0"/>
    <w:rsid w:val="119676E0"/>
    <w:rsid w:val="11D65E66"/>
    <w:rsid w:val="11DA208E"/>
    <w:rsid w:val="11F5B95F"/>
    <w:rsid w:val="121D29B8"/>
    <w:rsid w:val="130F6524"/>
    <w:rsid w:val="143055D8"/>
    <w:rsid w:val="14360209"/>
    <w:rsid w:val="1492F12D"/>
    <w:rsid w:val="14C89AF4"/>
    <w:rsid w:val="14D27A7F"/>
    <w:rsid w:val="1506AB4A"/>
    <w:rsid w:val="15DF5977"/>
    <w:rsid w:val="161C0BB6"/>
    <w:rsid w:val="162FF1D2"/>
    <w:rsid w:val="16BCD75C"/>
    <w:rsid w:val="1747A18F"/>
    <w:rsid w:val="180B43D9"/>
    <w:rsid w:val="180B43D9"/>
    <w:rsid w:val="18265E9D"/>
    <w:rsid w:val="183D54D1"/>
    <w:rsid w:val="183D54D1"/>
    <w:rsid w:val="1849857A"/>
    <w:rsid w:val="18A0F6D1"/>
    <w:rsid w:val="18DE63F5"/>
    <w:rsid w:val="19D74357"/>
    <w:rsid w:val="1AEE10C6"/>
    <w:rsid w:val="1AFC63CB"/>
    <w:rsid w:val="1B0DA793"/>
    <w:rsid w:val="1BED86E4"/>
    <w:rsid w:val="1C75BB8D"/>
    <w:rsid w:val="1D4A122F"/>
    <w:rsid w:val="1D7A7778"/>
    <w:rsid w:val="1D8575AF"/>
    <w:rsid w:val="1DAEE075"/>
    <w:rsid w:val="1DC44503"/>
    <w:rsid w:val="1E6FCF9D"/>
    <w:rsid w:val="1EDC80BD"/>
    <w:rsid w:val="1EDC80BD"/>
    <w:rsid w:val="1EE027CD"/>
    <w:rsid w:val="1EE21684"/>
    <w:rsid w:val="1F07487E"/>
    <w:rsid w:val="1F48552B"/>
    <w:rsid w:val="1F556FFE"/>
    <w:rsid w:val="1FA22C9E"/>
    <w:rsid w:val="207D0882"/>
    <w:rsid w:val="2084B03C"/>
    <w:rsid w:val="2104AFB5"/>
    <w:rsid w:val="21243B50"/>
    <w:rsid w:val="212B4B9D"/>
    <w:rsid w:val="21375CF7"/>
    <w:rsid w:val="2152619D"/>
    <w:rsid w:val="21B7CD26"/>
    <w:rsid w:val="221B1E1F"/>
    <w:rsid w:val="225F34FD"/>
    <w:rsid w:val="22684A94"/>
    <w:rsid w:val="235D5385"/>
    <w:rsid w:val="23C9C61A"/>
    <w:rsid w:val="23FBCC3E"/>
    <w:rsid w:val="250FBC3A"/>
    <w:rsid w:val="250FBC3A"/>
    <w:rsid w:val="253D07F4"/>
    <w:rsid w:val="255E3F75"/>
    <w:rsid w:val="25B78A2E"/>
    <w:rsid w:val="25BCFB8E"/>
    <w:rsid w:val="25D19260"/>
    <w:rsid w:val="2641BBC3"/>
    <w:rsid w:val="26445101"/>
    <w:rsid w:val="26C64A7B"/>
    <w:rsid w:val="26E27B07"/>
    <w:rsid w:val="26F4663A"/>
    <w:rsid w:val="277748F4"/>
    <w:rsid w:val="277748F4"/>
    <w:rsid w:val="27A687F2"/>
    <w:rsid w:val="27A687F2"/>
    <w:rsid w:val="27CFAA19"/>
    <w:rsid w:val="281D051A"/>
    <w:rsid w:val="288BC595"/>
    <w:rsid w:val="298DEE55"/>
    <w:rsid w:val="2A13B8AB"/>
    <w:rsid w:val="2A13B8AB"/>
    <w:rsid w:val="2A6443E2"/>
    <w:rsid w:val="2B6147A0"/>
    <w:rsid w:val="2B68CA3F"/>
    <w:rsid w:val="2BA8DE82"/>
    <w:rsid w:val="2BFD744F"/>
    <w:rsid w:val="2C238B39"/>
    <w:rsid w:val="2C95885C"/>
    <w:rsid w:val="2CE18A72"/>
    <w:rsid w:val="2D66ADEF"/>
    <w:rsid w:val="2D7B7F87"/>
    <w:rsid w:val="2D7B7F87"/>
    <w:rsid w:val="2E00A4F3"/>
    <w:rsid w:val="2E8D6377"/>
    <w:rsid w:val="2E9E5152"/>
    <w:rsid w:val="2EB423C9"/>
    <w:rsid w:val="2EC63B28"/>
    <w:rsid w:val="2F741136"/>
    <w:rsid w:val="2FA3351A"/>
    <w:rsid w:val="2FCB78E7"/>
    <w:rsid w:val="30682073"/>
    <w:rsid w:val="30767A41"/>
    <w:rsid w:val="309307A1"/>
    <w:rsid w:val="3104A3CC"/>
    <w:rsid w:val="31061DC6"/>
    <w:rsid w:val="31351602"/>
    <w:rsid w:val="32872865"/>
    <w:rsid w:val="32CFF644"/>
    <w:rsid w:val="32DEB417"/>
    <w:rsid w:val="32F05FA8"/>
    <w:rsid w:val="33385B96"/>
    <w:rsid w:val="33385B96"/>
    <w:rsid w:val="334CA818"/>
    <w:rsid w:val="336A1CA8"/>
    <w:rsid w:val="33F0D324"/>
    <w:rsid w:val="33FE89A9"/>
    <w:rsid w:val="3427CFBD"/>
    <w:rsid w:val="345A53C8"/>
    <w:rsid w:val="3468DD39"/>
    <w:rsid w:val="3482FA54"/>
    <w:rsid w:val="3482FA54"/>
    <w:rsid w:val="34CDD383"/>
    <w:rsid w:val="34EFC62A"/>
    <w:rsid w:val="34EFC62A"/>
    <w:rsid w:val="34F75A97"/>
    <w:rsid w:val="35CA9866"/>
    <w:rsid w:val="35CA9866"/>
    <w:rsid w:val="35D23306"/>
    <w:rsid w:val="360A9459"/>
    <w:rsid w:val="366B7220"/>
    <w:rsid w:val="3695ABEC"/>
    <w:rsid w:val="3695ABEC"/>
    <w:rsid w:val="36AB5280"/>
    <w:rsid w:val="36BCCD46"/>
    <w:rsid w:val="36BCCD46"/>
    <w:rsid w:val="374320AE"/>
    <w:rsid w:val="37BC7F27"/>
    <w:rsid w:val="382B871C"/>
    <w:rsid w:val="3866DBB2"/>
    <w:rsid w:val="394ADB6B"/>
    <w:rsid w:val="394ADB6B"/>
    <w:rsid w:val="396D517B"/>
    <w:rsid w:val="398AB94B"/>
    <w:rsid w:val="399FD0D0"/>
    <w:rsid w:val="39D3A16D"/>
    <w:rsid w:val="3AABE98A"/>
    <w:rsid w:val="3B09DD37"/>
    <w:rsid w:val="3B4EAB39"/>
    <w:rsid w:val="3B72B17A"/>
    <w:rsid w:val="3BB7DB46"/>
    <w:rsid w:val="3BBCD2E0"/>
    <w:rsid w:val="3C0C6C7D"/>
    <w:rsid w:val="3C117BE8"/>
    <w:rsid w:val="3CDE4DF0"/>
    <w:rsid w:val="3D0924E4"/>
    <w:rsid w:val="3D0924E4"/>
    <w:rsid w:val="3D571E47"/>
    <w:rsid w:val="3D571E47"/>
    <w:rsid w:val="3D5C2A8E"/>
    <w:rsid w:val="3D6F4E24"/>
    <w:rsid w:val="3D7068CF"/>
    <w:rsid w:val="3D70CA92"/>
    <w:rsid w:val="3D70CA92"/>
    <w:rsid w:val="3D8BB28B"/>
    <w:rsid w:val="3DC4D494"/>
    <w:rsid w:val="3DDCDE78"/>
    <w:rsid w:val="3DF89CBA"/>
    <w:rsid w:val="3E039A56"/>
    <w:rsid w:val="3F787D8B"/>
    <w:rsid w:val="3F787D8B"/>
    <w:rsid w:val="3FBA5BC4"/>
    <w:rsid w:val="403B99DA"/>
    <w:rsid w:val="407887C0"/>
    <w:rsid w:val="40A3A802"/>
    <w:rsid w:val="40AFBCF7"/>
    <w:rsid w:val="40AFBCF7"/>
    <w:rsid w:val="40B3F763"/>
    <w:rsid w:val="40B8E1AE"/>
    <w:rsid w:val="41699B34"/>
    <w:rsid w:val="41B15801"/>
    <w:rsid w:val="41C0D8A6"/>
    <w:rsid w:val="41C0D8A6"/>
    <w:rsid w:val="424F36BE"/>
    <w:rsid w:val="424FB125"/>
    <w:rsid w:val="435FEC27"/>
    <w:rsid w:val="443101BF"/>
    <w:rsid w:val="4519A6CA"/>
    <w:rsid w:val="4519A6CA"/>
    <w:rsid w:val="46314FE2"/>
    <w:rsid w:val="467612F1"/>
    <w:rsid w:val="470D372F"/>
    <w:rsid w:val="474FBD58"/>
    <w:rsid w:val="4761A038"/>
    <w:rsid w:val="479DC0E7"/>
    <w:rsid w:val="479DC0E7"/>
    <w:rsid w:val="47A6DE9F"/>
    <w:rsid w:val="47A94326"/>
    <w:rsid w:val="47C9A65B"/>
    <w:rsid w:val="485027AB"/>
    <w:rsid w:val="485027AB"/>
    <w:rsid w:val="48668FAD"/>
    <w:rsid w:val="488231D4"/>
    <w:rsid w:val="49AC4440"/>
    <w:rsid w:val="49EFB53E"/>
    <w:rsid w:val="49EFB53E"/>
    <w:rsid w:val="4A26A585"/>
    <w:rsid w:val="4A5E9722"/>
    <w:rsid w:val="4A89251C"/>
    <w:rsid w:val="4AD1B011"/>
    <w:rsid w:val="4AED6A5A"/>
    <w:rsid w:val="4AED6A5A"/>
    <w:rsid w:val="4AF36279"/>
    <w:rsid w:val="4B6750C6"/>
    <w:rsid w:val="4C3AF3CF"/>
    <w:rsid w:val="4C57E4F1"/>
    <w:rsid w:val="4C621FA6"/>
    <w:rsid w:val="4CD64A6B"/>
    <w:rsid w:val="4D362B5C"/>
    <w:rsid w:val="4D59AD3B"/>
    <w:rsid w:val="4D768CE6"/>
    <w:rsid w:val="4D768CE6"/>
    <w:rsid w:val="4D96D155"/>
    <w:rsid w:val="4D96D155"/>
    <w:rsid w:val="4DEE510B"/>
    <w:rsid w:val="4E78C1B6"/>
    <w:rsid w:val="4E85BE7B"/>
    <w:rsid w:val="4ED43ED7"/>
    <w:rsid w:val="4F08F580"/>
    <w:rsid w:val="4F199ACF"/>
    <w:rsid w:val="4F39E3BB"/>
    <w:rsid w:val="4F4A22FB"/>
    <w:rsid w:val="4FCF54B0"/>
    <w:rsid w:val="4FCF54B0"/>
    <w:rsid w:val="511E4742"/>
    <w:rsid w:val="511E4742"/>
    <w:rsid w:val="5144D279"/>
    <w:rsid w:val="51588579"/>
    <w:rsid w:val="51604B1B"/>
    <w:rsid w:val="5180DA9E"/>
    <w:rsid w:val="5180DA9E"/>
    <w:rsid w:val="51AD88C6"/>
    <w:rsid w:val="51C3BF7E"/>
    <w:rsid w:val="51EEB5D9"/>
    <w:rsid w:val="522890E4"/>
    <w:rsid w:val="522890E4"/>
    <w:rsid w:val="523F942C"/>
    <w:rsid w:val="523F942C"/>
    <w:rsid w:val="52569701"/>
    <w:rsid w:val="52E6D82D"/>
    <w:rsid w:val="5300C658"/>
    <w:rsid w:val="53105D3D"/>
    <w:rsid w:val="5334BCB6"/>
    <w:rsid w:val="535B0F3B"/>
    <w:rsid w:val="53679202"/>
    <w:rsid w:val="53943EE8"/>
    <w:rsid w:val="53A6E03E"/>
    <w:rsid w:val="54569C78"/>
    <w:rsid w:val="54569C78"/>
    <w:rsid w:val="54BA1EF5"/>
    <w:rsid w:val="54DBB49D"/>
    <w:rsid w:val="550776C8"/>
    <w:rsid w:val="55726487"/>
    <w:rsid w:val="55F1FD79"/>
    <w:rsid w:val="5649212A"/>
    <w:rsid w:val="564F88CB"/>
    <w:rsid w:val="5664F143"/>
    <w:rsid w:val="56BC31CB"/>
    <w:rsid w:val="576E6166"/>
    <w:rsid w:val="577E226F"/>
    <w:rsid w:val="577E226F"/>
    <w:rsid w:val="5793C381"/>
    <w:rsid w:val="57992EA3"/>
    <w:rsid w:val="58C755D2"/>
    <w:rsid w:val="58C755D2"/>
    <w:rsid w:val="5906CA1C"/>
    <w:rsid w:val="5954D718"/>
    <w:rsid w:val="59D41EDF"/>
    <w:rsid w:val="59D41EDF"/>
    <w:rsid w:val="5A106329"/>
    <w:rsid w:val="5AA676FE"/>
    <w:rsid w:val="5B148B4E"/>
    <w:rsid w:val="5B51FADC"/>
    <w:rsid w:val="5B5E5B93"/>
    <w:rsid w:val="5B5E5B93"/>
    <w:rsid w:val="5B763B8B"/>
    <w:rsid w:val="5B763B8B"/>
    <w:rsid w:val="5B9E9F2C"/>
    <w:rsid w:val="5C3E36A6"/>
    <w:rsid w:val="5C80B306"/>
    <w:rsid w:val="5CE51143"/>
    <w:rsid w:val="5D2C29A5"/>
    <w:rsid w:val="5D2C29A5"/>
    <w:rsid w:val="5D6D6074"/>
    <w:rsid w:val="5D7D1630"/>
    <w:rsid w:val="5D7D1630"/>
    <w:rsid w:val="5DF40251"/>
    <w:rsid w:val="5E777542"/>
    <w:rsid w:val="5E7FCE87"/>
    <w:rsid w:val="5E9A8491"/>
    <w:rsid w:val="5E9F56F0"/>
    <w:rsid w:val="5EA27180"/>
    <w:rsid w:val="5F0AFD46"/>
    <w:rsid w:val="5F1C076E"/>
    <w:rsid w:val="5F513E6C"/>
    <w:rsid w:val="5F7E5C73"/>
    <w:rsid w:val="601439A8"/>
    <w:rsid w:val="60403ACB"/>
    <w:rsid w:val="606D70B2"/>
    <w:rsid w:val="613E2D57"/>
    <w:rsid w:val="61A5A54D"/>
    <w:rsid w:val="61CCAC46"/>
    <w:rsid w:val="6277E235"/>
    <w:rsid w:val="6279A5B4"/>
    <w:rsid w:val="62E17EEB"/>
    <w:rsid w:val="631DCE83"/>
    <w:rsid w:val="631DCE83"/>
    <w:rsid w:val="63F30C97"/>
    <w:rsid w:val="647807C0"/>
    <w:rsid w:val="64945064"/>
    <w:rsid w:val="64945064"/>
    <w:rsid w:val="64AD0D18"/>
    <w:rsid w:val="64DD876C"/>
    <w:rsid w:val="65D35F1E"/>
    <w:rsid w:val="661EA6D5"/>
    <w:rsid w:val="6734704A"/>
    <w:rsid w:val="677F8BF4"/>
    <w:rsid w:val="68921C12"/>
    <w:rsid w:val="68CB8131"/>
    <w:rsid w:val="68CB8131"/>
    <w:rsid w:val="6986942E"/>
    <w:rsid w:val="69FDAEE8"/>
    <w:rsid w:val="6A4741F4"/>
    <w:rsid w:val="6AF02F12"/>
    <w:rsid w:val="6B0E4D27"/>
    <w:rsid w:val="6B1F15B2"/>
    <w:rsid w:val="6B5E3444"/>
    <w:rsid w:val="6B9EFD37"/>
    <w:rsid w:val="6BB5FC68"/>
    <w:rsid w:val="6C0C5EE2"/>
    <w:rsid w:val="6CE50477"/>
    <w:rsid w:val="6CE92ED6"/>
    <w:rsid w:val="6D0C8291"/>
    <w:rsid w:val="6D45BE84"/>
    <w:rsid w:val="6D45BE84"/>
    <w:rsid w:val="6D7E62F1"/>
    <w:rsid w:val="6D7E62F1"/>
    <w:rsid w:val="6EF53462"/>
    <w:rsid w:val="6F437435"/>
    <w:rsid w:val="6F57078F"/>
    <w:rsid w:val="6F9F8B90"/>
    <w:rsid w:val="6FF8BA88"/>
    <w:rsid w:val="71BC777D"/>
    <w:rsid w:val="71BC777D"/>
    <w:rsid w:val="72FFB457"/>
    <w:rsid w:val="731ED598"/>
    <w:rsid w:val="7323229C"/>
    <w:rsid w:val="7391F99D"/>
    <w:rsid w:val="73A8F2B9"/>
    <w:rsid w:val="73B3EA2E"/>
    <w:rsid w:val="73E26349"/>
    <w:rsid w:val="73E54A0C"/>
    <w:rsid w:val="74604F9C"/>
    <w:rsid w:val="748F1FF4"/>
    <w:rsid w:val="74D097DB"/>
    <w:rsid w:val="74E7E4AA"/>
    <w:rsid w:val="75229474"/>
    <w:rsid w:val="75346358"/>
    <w:rsid w:val="75CC1E4A"/>
    <w:rsid w:val="7601D211"/>
    <w:rsid w:val="7601D211"/>
    <w:rsid w:val="761DB781"/>
    <w:rsid w:val="7649D81C"/>
    <w:rsid w:val="766A5607"/>
    <w:rsid w:val="768B1816"/>
    <w:rsid w:val="76982CD6"/>
    <w:rsid w:val="76F715A0"/>
    <w:rsid w:val="7738B559"/>
    <w:rsid w:val="7770CF3E"/>
    <w:rsid w:val="78C1F429"/>
    <w:rsid w:val="78FE96D8"/>
    <w:rsid w:val="79A04F41"/>
    <w:rsid w:val="79B511B9"/>
    <w:rsid w:val="79BEA281"/>
    <w:rsid w:val="7A6C92BF"/>
    <w:rsid w:val="7AEA83F6"/>
    <w:rsid w:val="7AEF88B1"/>
    <w:rsid w:val="7B88BE64"/>
    <w:rsid w:val="7BEBD943"/>
    <w:rsid w:val="7C21D744"/>
    <w:rsid w:val="7C44F2AF"/>
    <w:rsid w:val="7C891847"/>
    <w:rsid w:val="7D35BE1F"/>
    <w:rsid w:val="7D637265"/>
    <w:rsid w:val="7D6B8ED7"/>
    <w:rsid w:val="7DE2EA3D"/>
    <w:rsid w:val="7EA4E9CF"/>
    <w:rsid w:val="7EA4E9CF"/>
    <w:rsid w:val="7EEAC0ED"/>
    <w:rsid w:val="7F5CE012"/>
    <w:rsid w:val="7F72DCEC"/>
    <w:rsid w:val="7FD8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FBD58"/>
  <w15:chartTrackingRefBased/>
  <w15:docId w15:val="{F5ED9921-3CE2-457A-93EC-425D225DAA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569701"/>
    <w:pPr>
      <w:tabs>
        <w:tab w:val="center" w:leader="none" w:pos="4680"/>
        <w:tab w:val="right" w:leader="none" w:pos="9360"/>
      </w:tabs>
      <w:spacing w:after="0" w:line="240" w:lineRule="auto"/>
    </w:pPr>
  </w:style>
  <w:style w:type="paragraph" w:styleId="Footer">
    <w:uiPriority w:val="99"/>
    <w:name w:val="footer"/>
    <w:basedOn w:val="Normal"/>
    <w:unhideWhenUsed/>
    <w:rsid w:val="52569701"/>
    <w:pPr>
      <w:tabs>
        <w:tab w:val="center" w:leader="none" w:pos="4680"/>
        <w:tab w:val="right" w:leader="none" w:pos="9360"/>
      </w:tabs>
      <w:spacing w:after="0" w:line="240" w:lineRule="auto"/>
    </w:pPr>
  </w:style>
  <w:style w:type="paragraph" w:styleId="ListParagraph">
    <w:uiPriority w:val="34"/>
    <w:name w:val="List Paragraph"/>
    <w:basedOn w:val="Normal"/>
    <w:qFormat/>
    <w:rsid w:val="5256970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e9c0563ab624ca4" /><Relationship Type="http://schemas.openxmlformats.org/officeDocument/2006/relationships/footer" Target="/word/footer.xml" Id="R3b9798494c954597" /><Relationship Type="http://schemas.microsoft.com/office/2020/10/relationships/intelligence" Target="/word/intelligence2.xml" Id="R546fa3916d974784" /><Relationship Type="http://schemas.openxmlformats.org/officeDocument/2006/relationships/numbering" Target="/word/numbering.xml" Id="R5396e1c9e50940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Sabirah Gardiner (2318899)</dc:creator>
  <keywords/>
  <dc:description/>
  <lastModifiedBy>Sabirah Gardiner (2318899)</lastModifiedBy>
  <revision>2</revision>
  <dcterms:created xsi:type="dcterms:W3CDTF">2025-11-25T00:36:16.5899893Z</dcterms:created>
  <dcterms:modified xsi:type="dcterms:W3CDTF">2025-11-25T14:32:09.9571599Z</dcterms:modified>
</coreProperties>
</file>