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2C85" w:rsidRDefault="00172C85" w:rsidP="00172C85">
      <w:pPr>
        <w:spacing w:before="240" w:after="240" w:line="360" w:lineRule="auto"/>
        <w:jc w:val="both"/>
        <w:rPr>
          <w:rFonts w:ascii="Times New Roman" w:hAnsi="Times New Roman" w:cs="Times New Roman"/>
          <w:sz w:val="24"/>
          <w:szCs w:val="24"/>
        </w:rPr>
      </w:pPr>
      <w:r>
        <w:rPr>
          <w:noProof/>
          <w:lang w:val="en-US" w:eastAsia="en-US"/>
        </w:rPr>
        <w:drawing>
          <wp:inline distT="0" distB="0" distL="0" distR="0">
            <wp:extent cx="5733415" cy="2512060"/>
            <wp:effectExtent l="0" t="0" r="635" b="2540"/>
            <wp:docPr id="174076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66165" name=""/>
                    <pic:cNvPicPr/>
                  </pic:nvPicPr>
                  <pic:blipFill>
                    <a:blip r:embed="rId4"/>
                    <a:stretch>
                      <a:fillRect/>
                    </a:stretch>
                  </pic:blipFill>
                  <pic:spPr>
                    <a:xfrm>
                      <a:off x="0" y="0"/>
                      <a:ext cx="5733415" cy="2512060"/>
                    </a:xfrm>
                    <a:prstGeom prst="rect">
                      <a:avLst/>
                    </a:prstGeom>
                  </pic:spPr>
                </pic:pic>
              </a:graphicData>
            </a:graphic>
          </wp:inline>
        </w:drawing>
      </w:r>
    </w:p>
    <w:p w:rsidR="00172C85" w:rsidRDefault="00172C85" w:rsidP="00172C85">
      <w:pPr>
        <w:pStyle w:val="Normal1"/>
        <w:spacing w:line="360" w:lineRule="auto"/>
        <w:jc w:val="center"/>
        <w:rPr>
          <w:rFonts w:ascii="Times New Roman" w:eastAsia="Times New Roman" w:hAnsi="Times New Roman" w:cs="Times New Roman"/>
          <w:b/>
          <w:color w:val="000000" w:themeColor="text1"/>
          <w:sz w:val="32"/>
          <w:szCs w:val="32"/>
        </w:rPr>
      </w:pPr>
      <w:r w:rsidRPr="00AE15B5">
        <w:rPr>
          <w:rFonts w:ascii="Times New Roman" w:eastAsia="Times New Roman" w:hAnsi="Times New Roman" w:cs="Times New Roman"/>
          <w:b/>
          <w:color w:val="000000" w:themeColor="text1"/>
          <w:sz w:val="32"/>
          <w:szCs w:val="32"/>
        </w:rPr>
        <w:t>Human Resource ManagementLCMB7000</w:t>
      </w: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p>
    <w:p w:rsidR="00172C85" w:rsidRPr="00AE15B5" w:rsidRDefault="00172C85" w:rsidP="00172C85">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Name:</w:t>
      </w:r>
      <w:r>
        <w:rPr>
          <w:rFonts w:ascii="Times New Roman" w:eastAsia="Times New Roman" w:hAnsi="Times New Roman" w:cs="Times New Roman"/>
          <w:color w:val="000000" w:themeColor="text1"/>
          <w:sz w:val="24"/>
          <w:szCs w:val="24"/>
        </w:rPr>
        <w:t xml:space="preserve"> HASHIL AMBALAPARAMBAN</w:t>
      </w: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ID:</w:t>
      </w:r>
      <w:r>
        <w:rPr>
          <w:rFonts w:ascii="Times New Roman" w:eastAsia="Times New Roman" w:hAnsi="Times New Roman" w:cs="Times New Roman"/>
          <w:color w:val="000000" w:themeColor="text1"/>
          <w:sz w:val="24"/>
          <w:szCs w:val="24"/>
        </w:rPr>
        <w:t xml:space="preserve"> 2241163</w:t>
      </w:r>
    </w:p>
    <w:p w:rsidR="00172C85" w:rsidRDefault="00172C85" w:rsidP="00172C85">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Programme: MBA –MASTER OF BUSINESS ADMINISTRATION</w:t>
      </w:r>
    </w:p>
    <w:p w:rsidR="00172C85" w:rsidRPr="00AE15B5" w:rsidRDefault="00172C85" w:rsidP="00172C85">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Lecturer Name: DR GLADIUS KULOTHUNGAN</w:t>
      </w:r>
    </w:p>
    <w:p w:rsidR="00172C85" w:rsidRPr="00AE15B5" w:rsidRDefault="00172C85" w:rsidP="00172C85">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Submission Date:</w:t>
      </w:r>
      <w:r>
        <w:rPr>
          <w:rFonts w:ascii="Times New Roman" w:eastAsia="Times New Roman" w:hAnsi="Times New Roman" w:cs="Times New Roman"/>
          <w:color w:val="000000" w:themeColor="text1"/>
          <w:sz w:val="24"/>
          <w:szCs w:val="24"/>
        </w:rPr>
        <w:t xml:space="preserve"> 23/08/2023</w:t>
      </w:r>
    </w:p>
    <w:p w:rsidR="00172C85" w:rsidRDefault="00172C85" w:rsidP="00172C85">
      <w:pPr>
        <w:pStyle w:val="Normal1"/>
        <w:spacing w:line="360" w:lineRule="auto"/>
        <w:rPr>
          <w:rFonts w:ascii="Times New Roman" w:eastAsia="Times New Roman" w:hAnsi="Times New Roman" w:cs="Times New Roman"/>
          <w:b/>
          <w:color w:val="000000" w:themeColor="text1"/>
          <w:sz w:val="32"/>
          <w:szCs w:val="32"/>
        </w:rPr>
      </w:pPr>
    </w:p>
    <w:p w:rsidR="00172C85" w:rsidRPr="00BF64BD" w:rsidRDefault="00172C85" w:rsidP="00172C85">
      <w:pPr>
        <w:spacing w:before="240" w:after="240" w:line="360" w:lineRule="auto"/>
        <w:jc w:val="both"/>
        <w:rPr>
          <w:rFonts w:ascii="Times New Roman" w:eastAsia="Times New Roman" w:hAnsi="Times New Roman" w:cs="Times New Roman"/>
          <w:b/>
          <w:sz w:val="24"/>
          <w:szCs w:val="24"/>
        </w:rPr>
      </w:pPr>
      <w:r w:rsidRPr="00BF64BD">
        <w:rPr>
          <w:rFonts w:ascii="Times New Roman" w:hAnsi="Times New Roman" w:cs="Times New Roman"/>
          <w:sz w:val="24"/>
          <w:szCs w:val="24"/>
        </w:rPr>
        <w:br w:type="page"/>
      </w:r>
    </w:p>
    <w:p w:rsidR="00172C85" w:rsidRPr="00BF64BD" w:rsidRDefault="00172C85" w:rsidP="00172C85">
      <w:pPr>
        <w:spacing w:before="240" w:after="240" w:line="360" w:lineRule="auto"/>
        <w:jc w:val="center"/>
        <w:rPr>
          <w:rFonts w:ascii="Times New Roman" w:eastAsia="Times New Roman" w:hAnsi="Times New Roman" w:cs="Times New Roman"/>
          <w:b/>
          <w:sz w:val="28"/>
          <w:szCs w:val="28"/>
        </w:rPr>
      </w:pPr>
      <w:r w:rsidRPr="00BF64BD">
        <w:rPr>
          <w:rFonts w:ascii="Times New Roman" w:eastAsia="Times New Roman" w:hAnsi="Times New Roman" w:cs="Times New Roman"/>
          <w:b/>
          <w:sz w:val="28"/>
          <w:szCs w:val="28"/>
        </w:rPr>
        <w:lastRenderedPageBreak/>
        <w:t>Executive summary</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Managing human resource policies in the workplace is an unavoidable activity of every organisation. This particular report is based on the practice of HRM strategies and the UK labour market. The current state of the UK labour market was portrayed to evaluate the present situation of labour in the United Kingdom. Besides that, the SWOT and PEST analysis of the UK labour market was discussed with the example of the </w:t>
      </w:r>
      <w:r>
        <w:rPr>
          <w:rFonts w:ascii="Times New Roman" w:eastAsia="Times New Roman" w:hAnsi="Times New Roman" w:cs="Times New Roman"/>
          <w:sz w:val="24"/>
          <w:szCs w:val="24"/>
        </w:rPr>
        <w:t>UK-based</w:t>
      </w:r>
      <w:r w:rsidRPr="00BF64BD">
        <w:rPr>
          <w:rFonts w:ascii="Times New Roman" w:eastAsia="Times New Roman" w:hAnsi="Times New Roman" w:cs="Times New Roman"/>
          <w:sz w:val="24"/>
          <w:szCs w:val="24"/>
        </w:rPr>
        <w:t xml:space="preserve"> fashion brand Zara. After </w:t>
      </w:r>
      <w:proofErr w:type="spellStart"/>
      <w:r w:rsidRPr="00BF64BD">
        <w:rPr>
          <w:rFonts w:ascii="Times New Roman" w:eastAsia="Times New Roman" w:hAnsi="Times New Roman" w:cs="Times New Roman"/>
          <w:sz w:val="24"/>
          <w:szCs w:val="24"/>
        </w:rPr>
        <w:t>Covid</w:t>
      </w:r>
      <w:proofErr w:type="spellEnd"/>
      <w:r w:rsidRPr="00BF64BD">
        <w:rPr>
          <w:rFonts w:ascii="Times New Roman" w:eastAsia="Times New Roman" w:hAnsi="Times New Roman" w:cs="Times New Roman"/>
          <w:sz w:val="24"/>
          <w:szCs w:val="24"/>
        </w:rPr>
        <w:t xml:space="preserve"> and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incidents</w:t>
      </w:r>
      <w:r w:rsidRPr="00BF64BD">
        <w:rPr>
          <w:rFonts w:ascii="Times New Roman" w:eastAsia="Times New Roman" w:hAnsi="Times New Roman" w:cs="Times New Roman"/>
          <w:sz w:val="24"/>
          <w:szCs w:val="24"/>
        </w:rPr>
        <w:t xml:space="preserve"> the HRM strategies changed. Therefore, the report also explained the changed phase of strategies in the HRM process. At the end of this report</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some recommendations were provided for Zara regarding its human resource management. </w:t>
      </w:r>
    </w:p>
    <w:p w:rsidR="00172C85" w:rsidRPr="00BF64BD" w:rsidRDefault="00172C85" w:rsidP="00172C85">
      <w:pPr>
        <w:spacing w:before="240" w:after="240" w:line="360" w:lineRule="auto"/>
        <w:jc w:val="both"/>
        <w:rPr>
          <w:rFonts w:ascii="Times New Roman" w:eastAsia="Times New Roman" w:hAnsi="Times New Roman" w:cs="Times New Roman"/>
          <w:b/>
          <w:sz w:val="24"/>
          <w:szCs w:val="24"/>
        </w:rPr>
      </w:pPr>
    </w:p>
    <w:p w:rsidR="00172C85" w:rsidRPr="00BF64BD" w:rsidRDefault="00172C85" w:rsidP="00172C85">
      <w:pPr>
        <w:spacing w:before="240" w:after="240" w:line="360" w:lineRule="auto"/>
        <w:jc w:val="both"/>
        <w:rPr>
          <w:rFonts w:ascii="Times New Roman" w:eastAsia="Times New Roman" w:hAnsi="Times New Roman" w:cs="Times New Roman"/>
          <w:b/>
          <w:sz w:val="24"/>
          <w:szCs w:val="24"/>
        </w:rPr>
      </w:pPr>
    </w:p>
    <w:p w:rsidR="00172C85" w:rsidRPr="00BF64BD" w:rsidRDefault="00172C85" w:rsidP="00172C85">
      <w:pPr>
        <w:spacing w:before="240" w:after="240" w:line="360" w:lineRule="auto"/>
        <w:jc w:val="both"/>
        <w:rPr>
          <w:rFonts w:ascii="Times New Roman" w:eastAsia="Times New Roman" w:hAnsi="Times New Roman" w:cs="Times New Roman"/>
          <w:b/>
          <w:sz w:val="24"/>
          <w:szCs w:val="24"/>
        </w:rPr>
      </w:pPr>
      <w:r w:rsidRPr="00BF64BD">
        <w:rPr>
          <w:rFonts w:ascii="Times New Roman" w:hAnsi="Times New Roman" w:cs="Times New Roman"/>
          <w:sz w:val="24"/>
          <w:szCs w:val="24"/>
        </w:rPr>
        <w:br w:type="page"/>
      </w:r>
    </w:p>
    <w:sdt>
      <w:sdtPr>
        <w:rPr>
          <w:rFonts w:ascii="Arial" w:eastAsia="Arial" w:hAnsi="Arial" w:cs="Arial"/>
          <w:color w:val="auto"/>
          <w:sz w:val="22"/>
          <w:szCs w:val="22"/>
          <w:lang w:val="en-GB" w:eastAsia="en-IN"/>
        </w:rPr>
        <w:id w:val="-1389569739"/>
        <w:docPartObj>
          <w:docPartGallery w:val="Table of Contents"/>
          <w:docPartUnique/>
        </w:docPartObj>
      </w:sdtPr>
      <w:sdtEndPr>
        <w:rPr>
          <w:rFonts w:ascii="Times New Roman" w:hAnsi="Times New Roman" w:cs="Times New Roman"/>
          <w:b/>
          <w:bCs/>
          <w:noProof/>
          <w:sz w:val="24"/>
          <w:szCs w:val="24"/>
        </w:rPr>
      </w:sdtEndPr>
      <w:sdtContent>
        <w:p w:rsidR="00172C85" w:rsidRPr="00C45113" w:rsidRDefault="00172C85" w:rsidP="00172C85">
          <w:pPr>
            <w:pStyle w:val="TOCHeading"/>
            <w:spacing w:line="360" w:lineRule="auto"/>
            <w:jc w:val="center"/>
            <w:rPr>
              <w:rFonts w:ascii="Times New Roman" w:hAnsi="Times New Roman" w:cs="Times New Roman"/>
              <w:b/>
              <w:bCs/>
              <w:color w:val="auto"/>
              <w:sz w:val="28"/>
              <w:szCs w:val="28"/>
            </w:rPr>
          </w:pPr>
          <w:r w:rsidRPr="00C45113">
            <w:rPr>
              <w:rFonts w:ascii="Times New Roman" w:hAnsi="Times New Roman" w:cs="Times New Roman"/>
              <w:b/>
              <w:bCs/>
              <w:color w:val="auto"/>
              <w:sz w:val="28"/>
              <w:szCs w:val="28"/>
            </w:rPr>
            <w:t>Table of Contents</w:t>
          </w:r>
        </w:p>
        <w:p w:rsidR="00172C85" w:rsidRPr="00260758" w:rsidRDefault="00172C85" w:rsidP="00172C85">
          <w:pPr>
            <w:pStyle w:val="TOC1"/>
            <w:rPr>
              <w:rFonts w:ascii="Times New Roman" w:eastAsiaTheme="minorEastAsia" w:hAnsi="Times New Roman" w:cs="Times New Roman"/>
              <w:noProof/>
              <w:kern w:val="2"/>
              <w:sz w:val="24"/>
              <w:szCs w:val="24"/>
              <w:lang w:val="en-IN"/>
            </w:rPr>
          </w:pPr>
          <w:r w:rsidRPr="000334F9">
            <w:rPr>
              <w:rFonts w:ascii="Times New Roman" w:hAnsi="Times New Roman" w:cs="Times New Roman"/>
              <w:sz w:val="24"/>
              <w:szCs w:val="24"/>
            </w:rPr>
            <w:fldChar w:fldCharType="begin"/>
          </w:r>
          <w:r w:rsidRPr="00260758">
            <w:rPr>
              <w:rFonts w:ascii="Times New Roman" w:hAnsi="Times New Roman" w:cs="Times New Roman"/>
              <w:sz w:val="24"/>
              <w:szCs w:val="24"/>
            </w:rPr>
            <w:instrText xml:space="preserve"> TOC \o "1-3" \h \z \u </w:instrText>
          </w:r>
          <w:r w:rsidRPr="000334F9">
            <w:rPr>
              <w:rFonts w:ascii="Times New Roman" w:hAnsi="Times New Roman" w:cs="Times New Roman"/>
              <w:sz w:val="24"/>
              <w:szCs w:val="24"/>
            </w:rPr>
            <w:fldChar w:fldCharType="separate"/>
          </w:r>
          <w:hyperlink w:anchor="_Toc143532017" w:history="1">
            <w:r w:rsidRPr="00260758">
              <w:rPr>
                <w:rStyle w:val="Hyperlink"/>
                <w:rFonts w:ascii="Times New Roman" w:hAnsi="Times New Roman" w:cs="Times New Roman"/>
                <w:noProof/>
                <w:sz w:val="24"/>
                <w:szCs w:val="24"/>
              </w:rPr>
              <w:t>Introduction</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_Toc143532017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18" w:history="1">
            <w:r w:rsidRPr="00260758">
              <w:rPr>
                <w:rStyle w:val="Hyperlink"/>
                <w:rFonts w:ascii="Times New Roman" w:hAnsi="Times New Roman" w:cs="Times New Roman"/>
                <w:noProof/>
                <w:sz w:val="24"/>
                <w:szCs w:val="24"/>
              </w:rPr>
              <w:t>Current State of Labour Market in the UK</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_Toc143532018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19" w:history="1">
            <w:r w:rsidRPr="00260758">
              <w:rPr>
                <w:rStyle w:val="Hyperlink"/>
                <w:rFonts w:ascii="Times New Roman" w:hAnsi="Times New Roman" w:cs="Times New Roman"/>
                <w:noProof/>
                <w:sz w:val="24"/>
                <w:szCs w:val="24"/>
              </w:rPr>
              <w:t>SWOT Analysis</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_Toc143532019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20" w:history="1">
            <w:r w:rsidRPr="00260758">
              <w:rPr>
                <w:rStyle w:val="Hyperlink"/>
                <w:rFonts w:ascii="Times New Roman" w:hAnsi="Times New Roman" w:cs="Times New Roman"/>
                <w:noProof/>
                <w:sz w:val="24"/>
                <w:szCs w:val="24"/>
              </w:rPr>
              <w:t>PEST Analysis</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_Toc143532020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21" w:history="1">
            <w:r w:rsidRPr="00260758">
              <w:rPr>
                <w:rStyle w:val="Hyperlink"/>
                <w:rFonts w:ascii="Times New Roman" w:hAnsi="Times New Roman" w:cs="Times New Roman"/>
                <w:noProof/>
                <w:sz w:val="24"/>
                <w:szCs w:val="24"/>
              </w:rPr>
              <w:t>Critical Analysis of Human Resource Strategies in Post-Covid</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_Toc143532021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22" w:history="1">
            <w:r w:rsidRPr="00260758">
              <w:rPr>
                <w:rStyle w:val="Hyperlink"/>
                <w:rFonts w:ascii="Times New Roman" w:hAnsi="Times New Roman" w:cs="Times New Roman"/>
                <w:noProof/>
                <w:sz w:val="24"/>
                <w:szCs w:val="24"/>
              </w:rPr>
              <w:t>Critical Analysis of Human Resource Strategies in Post-Brexit</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_Toc143532022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23" w:history="1">
            <w:r w:rsidRPr="00260758">
              <w:rPr>
                <w:rStyle w:val="Hyperlink"/>
                <w:rFonts w:ascii="Times New Roman" w:hAnsi="Times New Roman" w:cs="Times New Roman"/>
                <w:noProof/>
                <w:sz w:val="24"/>
                <w:szCs w:val="24"/>
              </w:rPr>
              <w:t>Recommendations to Organisation</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_Toc143532023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24" w:history="1">
            <w:r w:rsidRPr="00260758">
              <w:rPr>
                <w:rStyle w:val="Hyperlink"/>
                <w:rFonts w:ascii="Times New Roman" w:hAnsi="Times New Roman" w:cs="Times New Roman"/>
                <w:noProof/>
                <w:sz w:val="24"/>
                <w:szCs w:val="24"/>
              </w:rPr>
              <w:t>Conclusion</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_Toc143532024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260758">
              <w:rPr>
                <w:rFonts w:ascii="Times New Roman" w:hAnsi="Times New Roman" w:cs="Times New Roman"/>
                <w:noProof/>
                <w:webHidden/>
                <w:sz w:val="24"/>
                <w:szCs w:val="24"/>
              </w:rPr>
              <w:fldChar w:fldCharType="end"/>
            </w:r>
          </w:hyperlink>
        </w:p>
        <w:p w:rsidR="00172C85" w:rsidRPr="00260758" w:rsidRDefault="00172C85" w:rsidP="00172C85">
          <w:pPr>
            <w:pStyle w:val="TOC1"/>
            <w:rPr>
              <w:rFonts w:ascii="Times New Roman" w:eastAsiaTheme="minorEastAsia" w:hAnsi="Times New Roman" w:cs="Times New Roman"/>
              <w:noProof/>
              <w:kern w:val="2"/>
              <w:sz w:val="24"/>
              <w:szCs w:val="24"/>
              <w:lang w:val="en-IN"/>
            </w:rPr>
          </w:pPr>
          <w:hyperlink w:anchor="_Toc143532025" w:history="1">
            <w:r w:rsidRPr="00260758">
              <w:rPr>
                <w:rStyle w:val="Hyperlink"/>
                <w:rFonts w:ascii="Times New Roman" w:hAnsi="Times New Roman" w:cs="Times New Roman"/>
                <w:noProof/>
                <w:sz w:val="24"/>
                <w:szCs w:val="24"/>
              </w:rPr>
              <w:t>References</w:t>
            </w:r>
            <w:r w:rsidRPr="00260758">
              <w:rPr>
                <w:rFonts w:ascii="Times New Roman" w:hAnsi="Times New Roman" w:cs="Times New Roman"/>
                <w:noProof/>
                <w:webHidden/>
                <w:sz w:val="24"/>
                <w:szCs w:val="24"/>
              </w:rPr>
              <w:tab/>
            </w:r>
            <w:r w:rsidRPr="00260758">
              <w:rPr>
                <w:rFonts w:ascii="Times New Roman" w:hAnsi="Times New Roman" w:cs="Times New Roman"/>
                <w:noProof/>
                <w:webHidden/>
                <w:sz w:val="24"/>
                <w:szCs w:val="24"/>
              </w:rPr>
              <w:fldChar w:fldCharType="begin"/>
            </w:r>
            <w:r w:rsidRPr="00260758">
              <w:rPr>
                <w:rFonts w:ascii="Times New Roman" w:hAnsi="Times New Roman" w:cs="Times New Roman"/>
                <w:noProof/>
                <w:webHidden/>
                <w:sz w:val="24"/>
                <w:szCs w:val="24"/>
              </w:rPr>
              <w:instrText xml:space="preserve"> PAGEREF _Toc143532025 \h </w:instrText>
            </w:r>
            <w:r w:rsidRPr="00260758">
              <w:rPr>
                <w:rFonts w:ascii="Times New Roman" w:hAnsi="Times New Roman" w:cs="Times New Roman"/>
                <w:noProof/>
                <w:webHidden/>
                <w:sz w:val="24"/>
                <w:szCs w:val="24"/>
              </w:rPr>
            </w:r>
            <w:r w:rsidRPr="0026075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260758">
              <w:rPr>
                <w:rFonts w:ascii="Times New Roman" w:hAnsi="Times New Roman" w:cs="Times New Roman"/>
                <w:noProof/>
                <w:webHidden/>
                <w:sz w:val="24"/>
                <w:szCs w:val="24"/>
              </w:rPr>
              <w:fldChar w:fldCharType="end"/>
            </w:r>
          </w:hyperlink>
        </w:p>
        <w:p w:rsidR="00172C85" w:rsidRPr="00DC48C5" w:rsidRDefault="00172C85" w:rsidP="00172C85">
          <w:pPr>
            <w:spacing w:line="360" w:lineRule="auto"/>
            <w:jc w:val="both"/>
            <w:rPr>
              <w:rFonts w:ascii="Times New Roman" w:hAnsi="Times New Roman" w:cs="Times New Roman"/>
              <w:b/>
              <w:bCs/>
              <w:noProof/>
              <w:sz w:val="24"/>
              <w:szCs w:val="24"/>
            </w:rPr>
          </w:pPr>
          <w:r w:rsidRPr="00260758">
            <w:rPr>
              <w:rFonts w:ascii="Times New Roman" w:hAnsi="Times New Roman" w:cs="Times New Roman"/>
              <w:b/>
              <w:bCs/>
              <w:noProof/>
              <w:sz w:val="24"/>
              <w:szCs w:val="24"/>
            </w:rPr>
            <w:fldChar w:fldCharType="end"/>
          </w:r>
        </w:p>
      </w:sdtContent>
    </w:sdt>
    <w:p w:rsidR="00172C85" w:rsidRDefault="00172C85" w:rsidP="00172C85">
      <w:pPr>
        <w:spacing w:line="360" w:lineRule="auto"/>
        <w:jc w:val="both"/>
      </w:pPr>
    </w:p>
    <w:p w:rsidR="00172C85" w:rsidRDefault="00172C85" w:rsidP="00172C85">
      <w:pPr>
        <w:spacing w:line="360" w:lineRule="auto"/>
        <w:jc w:val="both"/>
        <w:rPr>
          <w:rFonts w:ascii="Times New Roman" w:hAnsi="Times New Roman"/>
          <w:b/>
          <w:sz w:val="28"/>
          <w:szCs w:val="40"/>
        </w:rPr>
      </w:pPr>
      <w:r>
        <w:br w:type="page"/>
      </w:r>
      <w:bookmarkStart w:id="0" w:name="_GoBack"/>
      <w:bookmarkEnd w:id="0"/>
    </w:p>
    <w:p w:rsidR="00172C85" w:rsidRPr="00BF64BD" w:rsidRDefault="00172C85" w:rsidP="00172C85">
      <w:pPr>
        <w:pStyle w:val="Heading1"/>
        <w:rPr>
          <w:b w:val="0"/>
        </w:rPr>
      </w:pPr>
      <w:bookmarkStart w:id="1" w:name="_Toc143532017"/>
      <w:r w:rsidRPr="00BF64BD">
        <w:lastRenderedPageBreak/>
        <w:t>Introduction</w:t>
      </w:r>
      <w:bookmarkEnd w:id="1"/>
    </w:p>
    <w:p w:rsidR="00172C85" w:rsidRPr="00BF64BD" w:rsidRDefault="00172C85" w:rsidP="00172C85">
      <w:pPr>
        <w:spacing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Human resource management can be defined as the process of organising, managing and coordinating current employees of an organisation to fulfil a company's goals, objectives and mission. The primary focus of human resource management is to manage the relationship between employees and employers (Stone, Cox and Gavin, 2020). HRM plays an important role in any organisation as it performs recruitment activities, training, retaining, motivating employees, hiring and compensating. </w:t>
      </w:r>
    </w:p>
    <w:p w:rsidR="00172C85" w:rsidRPr="00BF64BD" w:rsidRDefault="00172C85" w:rsidP="00172C85">
      <w:pPr>
        <w:spacing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The Report aims to give an understanding of human resource management in the labour market. It will provide a detailed understanding of the current state of the labour market in the United Kingdom. A SWOT analysis will be provided from which the strength, opportunities, weaknesses and strengths of both the labour market and the chosen organisation will be known. The report will also provide a PEST analysis to give an idea about the external factors that have an impact on the labour market of the UK as well as the chosen organisation. This report will critically analyse the human resource strategies of the labour market of the </w:t>
      </w:r>
      <w:proofErr w:type="spellStart"/>
      <w:proofErr w:type="gramStart"/>
      <w:r w:rsidRPr="00BF64BD">
        <w:rPr>
          <w:rFonts w:ascii="Times New Roman" w:eastAsia="Times New Roman" w:hAnsi="Times New Roman" w:cs="Times New Roman"/>
          <w:sz w:val="24"/>
          <w:szCs w:val="24"/>
        </w:rPr>
        <w:t>Uk</w:t>
      </w:r>
      <w:proofErr w:type="spellEnd"/>
      <w:proofErr w:type="gramEnd"/>
      <w:r w:rsidRPr="00BF64BD">
        <w:rPr>
          <w:rFonts w:ascii="Times New Roman" w:eastAsia="Times New Roman" w:hAnsi="Times New Roman" w:cs="Times New Roman"/>
          <w:sz w:val="24"/>
          <w:szCs w:val="24"/>
        </w:rPr>
        <w:t xml:space="preserve"> after the COVID-19 pandemic and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Finally, the report will provide some recommendations to the chosen organisation which will help them to improve human resource management. </w:t>
      </w:r>
    </w:p>
    <w:p w:rsidR="00172C85" w:rsidRPr="00BF64BD" w:rsidRDefault="00172C85" w:rsidP="00172C85">
      <w:pPr>
        <w:pStyle w:val="Heading1"/>
      </w:pPr>
      <w:bookmarkStart w:id="2" w:name="_Toc143532018"/>
      <w:r w:rsidRPr="00BF64BD">
        <w:t>Current State of Labour Market in the UK</w:t>
      </w:r>
      <w:bookmarkEnd w:id="2"/>
    </w:p>
    <w:p w:rsidR="00172C85" w:rsidRDefault="00172C85" w:rsidP="00172C85">
      <w:pPr>
        <w:spacing w:before="240" w:after="240" w:line="360" w:lineRule="auto"/>
        <w:jc w:val="both"/>
        <w:rPr>
          <w:rFonts w:ascii="Times New Roman" w:eastAsia="Times New Roman" w:hAnsi="Times New Roman" w:cs="Times New Roman"/>
          <w:sz w:val="24"/>
          <w:szCs w:val="24"/>
          <w:highlight w:val="white"/>
        </w:rPr>
      </w:pPr>
      <w:r w:rsidRPr="00BF64BD">
        <w:rPr>
          <w:rFonts w:ascii="Times New Roman" w:eastAsia="Times New Roman" w:hAnsi="Times New Roman" w:cs="Times New Roman"/>
          <w:sz w:val="24"/>
          <w:szCs w:val="24"/>
          <w:highlight w:val="white"/>
        </w:rPr>
        <w:t xml:space="preserve">The labour market refers to the demand for </w:t>
      </w:r>
      <w:r>
        <w:rPr>
          <w:rFonts w:ascii="Times New Roman" w:eastAsia="Times New Roman" w:hAnsi="Times New Roman" w:cs="Times New Roman"/>
          <w:sz w:val="24"/>
          <w:szCs w:val="24"/>
          <w:highlight w:val="white"/>
        </w:rPr>
        <w:t>labour</w:t>
      </w:r>
      <w:r w:rsidRPr="00BF64BD">
        <w:rPr>
          <w:rFonts w:ascii="Times New Roman" w:eastAsia="Times New Roman" w:hAnsi="Times New Roman" w:cs="Times New Roman"/>
          <w:sz w:val="24"/>
          <w:szCs w:val="24"/>
          <w:highlight w:val="white"/>
        </w:rPr>
        <w:t xml:space="preserve"> and supply of </w:t>
      </w:r>
      <w:r>
        <w:rPr>
          <w:rFonts w:ascii="Times New Roman" w:eastAsia="Times New Roman" w:hAnsi="Times New Roman" w:cs="Times New Roman"/>
          <w:sz w:val="24"/>
          <w:szCs w:val="24"/>
          <w:highlight w:val="white"/>
        </w:rPr>
        <w:t>labour</w:t>
      </w:r>
      <w:r w:rsidRPr="00BF64BD">
        <w:rPr>
          <w:rFonts w:ascii="Times New Roman" w:eastAsia="Times New Roman" w:hAnsi="Times New Roman" w:cs="Times New Roman"/>
          <w:sz w:val="24"/>
          <w:szCs w:val="24"/>
          <w:highlight w:val="white"/>
        </w:rPr>
        <w:t xml:space="preserve">. For this </w:t>
      </w:r>
      <w:r>
        <w:rPr>
          <w:rFonts w:ascii="Times New Roman" w:eastAsia="Times New Roman" w:hAnsi="Times New Roman" w:cs="Times New Roman"/>
          <w:sz w:val="24"/>
          <w:szCs w:val="24"/>
          <w:highlight w:val="white"/>
        </w:rPr>
        <w:t>employer</w:t>
      </w:r>
      <w:r w:rsidRPr="00BF64BD">
        <w:rPr>
          <w:rFonts w:ascii="Times New Roman" w:eastAsia="Times New Roman" w:hAnsi="Times New Roman" w:cs="Times New Roman"/>
          <w:sz w:val="24"/>
          <w:szCs w:val="24"/>
          <w:highlight w:val="white"/>
        </w:rPr>
        <w:t xml:space="preserve"> provide the demand and employees provide the supply. The role of the labour market in any country’s economy is highly essential as it is intricately linked to markets for services, capital and goods. In order to analyse the current labour market of the UK it is necessary to focus on the unemployment rate of the UK for some years. Although the unemployment rate of the UK is 4% in May 2023 which is higher than </w:t>
      </w:r>
      <w:r>
        <w:rPr>
          <w:rFonts w:ascii="Times New Roman" w:eastAsia="Times New Roman" w:hAnsi="Times New Roman" w:cs="Times New Roman"/>
          <w:sz w:val="24"/>
          <w:szCs w:val="24"/>
          <w:highlight w:val="white"/>
        </w:rPr>
        <w:t xml:space="preserve">in </w:t>
      </w:r>
      <w:r w:rsidRPr="00BF64BD">
        <w:rPr>
          <w:rFonts w:ascii="Times New Roman" w:eastAsia="Times New Roman" w:hAnsi="Times New Roman" w:cs="Times New Roman"/>
          <w:sz w:val="24"/>
          <w:szCs w:val="24"/>
          <w:highlight w:val="white"/>
        </w:rPr>
        <w:t>April 2023 when the rate was 3.8% but still it is the lowest unemployment rate since 1974. The unemployment rate was 5% in 2021 which was the highest rate since August 2016 (</w:t>
      </w:r>
      <w:proofErr w:type="spellStart"/>
      <w:r w:rsidRPr="00BF64BD">
        <w:rPr>
          <w:rFonts w:ascii="Times New Roman" w:eastAsia="Times New Roman" w:hAnsi="Times New Roman" w:cs="Times New Roman"/>
          <w:sz w:val="24"/>
          <w:szCs w:val="24"/>
          <w:highlight w:val="white"/>
        </w:rPr>
        <w:t>Statista</w:t>
      </w:r>
      <w:proofErr w:type="spellEnd"/>
      <w:r w:rsidRPr="00BF64BD">
        <w:rPr>
          <w:rFonts w:ascii="Times New Roman" w:eastAsia="Times New Roman" w:hAnsi="Times New Roman" w:cs="Times New Roman"/>
          <w:sz w:val="24"/>
          <w:szCs w:val="24"/>
          <w:highlight w:val="white"/>
        </w:rPr>
        <w:t>, 2023). The labour market of the UK can be analysed deeply based on the employment rate. The employment rate of the UK was calculated at 75.8% from the month of December 2022 to February 2023 (</w:t>
      </w:r>
      <w:r w:rsidRPr="00BF64BD">
        <w:rPr>
          <w:rFonts w:ascii="Times New Roman" w:eastAsia="Times New Roman" w:hAnsi="Times New Roman" w:cs="Times New Roman"/>
          <w:sz w:val="24"/>
          <w:szCs w:val="24"/>
        </w:rPr>
        <w:t>Office for National Statistics, 2023)</w:t>
      </w:r>
      <w:r w:rsidRPr="00BF64BD">
        <w:rPr>
          <w:rFonts w:ascii="Times New Roman" w:eastAsia="Times New Roman" w:hAnsi="Times New Roman" w:cs="Times New Roman"/>
          <w:sz w:val="24"/>
          <w:szCs w:val="24"/>
          <w:highlight w:val="white"/>
        </w:rPr>
        <w:t xml:space="preserve">. The rate was 0.2% higher from September to November 2022 and this increase in employment rate was driven by self-employed workers and part-time employees. An increase of 31000 is noticed in the calculation of </w:t>
      </w:r>
      <w:proofErr w:type="spellStart"/>
      <w:r w:rsidRPr="00BF64BD">
        <w:rPr>
          <w:rFonts w:ascii="Times New Roman" w:eastAsia="Times New Roman" w:hAnsi="Times New Roman" w:cs="Times New Roman"/>
          <w:sz w:val="24"/>
          <w:szCs w:val="24"/>
          <w:highlight w:val="white"/>
        </w:rPr>
        <w:t>payroller</w:t>
      </w:r>
      <w:proofErr w:type="spellEnd"/>
      <w:r w:rsidRPr="00BF64BD">
        <w:rPr>
          <w:rFonts w:ascii="Times New Roman" w:eastAsia="Times New Roman" w:hAnsi="Times New Roman" w:cs="Times New Roman"/>
          <w:sz w:val="24"/>
          <w:szCs w:val="24"/>
          <w:highlight w:val="white"/>
        </w:rPr>
        <w:t xml:space="preserve"> employees for March 2023 and </w:t>
      </w:r>
      <w:r w:rsidRPr="00BF64BD">
        <w:rPr>
          <w:rFonts w:ascii="Times New Roman" w:eastAsia="Times New Roman" w:hAnsi="Times New Roman" w:cs="Times New Roman"/>
          <w:sz w:val="24"/>
          <w:szCs w:val="24"/>
          <w:highlight w:val="white"/>
        </w:rPr>
        <w:lastRenderedPageBreak/>
        <w:t>it has reached 30.0 million. A decrease in the rate of economic inactivity is observed. The rate was 21.1% from December 2022 to February 2023 and decreased by 0.4% in the quarter (</w:t>
      </w:r>
      <w:r w:rsidRPr="00BF64BD">
        <w:rPr>
          <w:rFonts w:ascii="Times New Roman" w:eastAsia="Times New Roman" w:hAnsi="Times New Roman" w:cs="Times New Roman"/>
          <w:sz w:val="24"/>
          <w:szCs w:val="24"/>
        </w:rPr>
        <w:t>Office for National Statistics, 2023)</w:t>
      </w:r>
      <w:r w:rsidRPr="00BF64BD">
        <w:rPr>
          <w:rFonts w:ascii="Times New Roman" w:eastAsia="Times New Roman" w:hAnsi="Times New Roman" w:cs="Times New Roman"/>
          <w:sz w:val="24"/>
          <w:szCs w:val="24"/>
          <w:highlight w:val="white"/>
        </w:rPr>
        <w:t xml:space="preserve">. The reason behind the decrease in economic inactivity was the inactiveness of people belonging to the age group of 16 to 24 years as they are students. </w:t>
      </w:r>
    </w:p>
    <w:p w:rsidR="00172C85" w:rsidRPr="00BF64BD" w:rsidRDefault="00172C85" w:rsidP="00172C85">
      <w:pPr>
        <w:spacing w:before="240" w:after="240" w:line="360" w:lineRule="auto"/>
        <w:jc w:val="both"/>
        <w:rPr>
          <w:rFonts w:ascii="Times New Roman" w:eastAsia="Times New Roman" w:hAnsi="Times New Roman" w:cs="Times New Roman"/>
          <w:sz w:val="24"/>
          <w:szCs w:val="24"/>
          <w:highlight w:val="white"/>
        </w:rPr>
      </w:pPr>
      <w:r w:rsidRPr="00BF64BD">
        <w:rPr>
          <w:rFonts w:ascii="Times New Roman" w:eastAsia="Times New Roman" w:hAnsi="Times New Roman" w:cs="Times New Roman"/>
          <w:sz w:val="24"/>
          <w:szCs w:val="24"/>
          <w:highlight w:val="white"/>
        </w:rPr>
        <w:t>Previously the estimated vacancies were 1</w:t>
      </w:r>
      <w:proofErr w:type="gramStart"/>
      <w:r w:rsidRPr="00BF64BD">
        <w:rPr>
          <w:rFonts w:ascii="Times New Roman" w:eastAsia="Times New Roman" w:hAnsi="Times New Roman" w:cs="Times New Roman"/>
          <w:sz w:val="24"/>
          <w:szCs w:val="24"/>
          <w:highlight w:val="white"/>
        </w:rPr>
        <w:t>,05,000</w:t>
      </w:r>
      <w:proofErr w:type="gramEnd"/>
      <w:r w:rsidRPr="00BF64BD">
        <w:rPr>
          <w:rFonts w:ascii="Times New Roman" w:eastAsia="Times New Roman" w:hAnsi="Times New Roman" w:cs="Times New Roman"/>
          <w:sz w:val="24"/>
          <w:szCs w:val="24"/>
          <w:highlight w:val="white"/>
        </w:rPr>
        <w:t xml:space="preserve"> but from January to March the number of vacancies decreased to 47000. Vacancies decreased in the quarter for the ninth consecutive period which created uncertainty across industries. According to surveys the reason behind holding back on recruitment was the economic pressure. In December 2022 to February 2023 the growth in regular pay excluding bonus was 6.6% and including bonus the growth in average total pay was 5.9%. </w:t>
      </w:r>
      <w:r>
        <w:rPr>
          <w:rFonts w:ascii="Times New Roman" w:eastAsia="Times New Roman" w:hAnsi="Times New Roman" w:cs="Times New Roman"/>
          <w:sz w:val="24"/>
          <w:szCs w:val="24"/>
          <w:highlight w:val="white"/>
        </w:rPr>
        <w:t>From</w:t>
      </w:r>
      <w:r w:rsidRPr="00BF64BD">
        <w:rPr>
          <w:rFonts w:ascii="Times New Roman" w:eastAsia="Times New Roman" w:hAnsi="Times New Roman" w:cs="Times New Roman"/>
          <w:sz w:val="24"/>
          <w:szCs w:val="24"/>
          <w:highlight w:val="white"/>
        </w:rPr>
        <w:t xml:space="preserve"> December 2022 to February 2023</w:t>
      </w:r>
      <w:r>
        <w:rPr>
          <w:rFonts w:ascii="Times New Roman" w:eastAsia="Times New Roman" w:hAnsi="Times New Roman" w:cs="Times New Roman"/>
          <w:sz w:val="24"/>
          <w:szCs w:val="24"/>
          <w:highlight w:val="white"/>
        </w:rPr>
        <w:t>,</w:t>
      </w:r>
      <w:r w:rsidRPr="00BF64BD">
        <w:rPr>
          <w:rFonts w:ascii="Times New Roman" w:eastAsia="Times New Roman" w:hAnsi="Times New Roman" w:cs="Times New Roman"/>
          <w:sz w:val="24"/>
          <w:szCs w:val="24"/>
          <w:highlight w:val="white"/>
        </w:rPr>
        <w:t xml:space="preserve"> the average regular pay growth was 5.3% when it comes to </w:t>
      </w:r>
      <w:r>
        <w:rPr>
          <w:rFonts w:ascii="Times New Roman" w:eastAsia="Times New Roman" w:hAnsi="Times New Roman" w:cs="Times New Roman"/>
          <w:sz w:val="24"/>
          <w:szCs w:val="24"/>
          <w:highlight w:val="white"/>
        </w:rPr>
        <w:t xml:space="preserve">the </w:t>
      </w:r>
      <w:r w:rsidRPr="00BF64BD">
        <w:rPr>
          <w:rFonts w:ascii="Times New Roman" w:eastAsia="Times New Roman" w:hAnsi="Times New Roman" w:cs="Times New Roman"/>
          <w:sz w:val="24"/>
          <w:szCs w:val="24"/>
          <w:highlight w:val="white"/>
        </w:rPr>
        <w:t xml:space="preserve">public </w:t>
      </w:r>
      <w:r>
        <w:rPr>
          <w:rFonts w:ascii="Times New Roman" w:eastAsia="Times New Roman" w:hAnsi="Times New Roman" w:cs="Times New Roman"/>
          <w:sz w:val="24"/>
          <w:szCs w:val="24"/>
          <w:highlight w:val="white"/>
        </w:rPr>
        <w:t>sector</w:t>
      </w:r>
      <w:r w:rsidRPr="00BF64BD">
        <w:rPr>
          <w:rFonts w:ascii="Times New Roman" w:eastAsia="Times New Roman" w:hAnsi="Times New Roman" w:cs="Times New Roman"/>
          <w:sz w:val="24"/>
          <w:szCs w:val="24"/>
          <w:highlight w:val="white"/>
        </w:rPr>
        <w:t xml:space="preserve"> and 6.9% for </w:t>
      </w:r>
      <w:r>
        <w:rPr>
          <w:rFonts w:ascii="Times New Roman" w:eastAsia="Times New Roman" w:hAnsi="Times New Roman" w:cs="Times New Roman"/>
          <w:sz w:val="24"/>
          <w:szCs w:val="24"/>
          <w:highlight w:val="white"/>
        </w:rPr>
        <w:t xml:space="preserve">the </w:t>
      </w:r>
      <w:r w:rsidRPr="00BF64BD">
        <w:rPr>
          <w:rFonts w:ascii="Times New Roman" w:eastAsia="Times New Roman" w:hAnsi="Times New Roman" w:cs="Times New Roman"/>
          <w:sz w:val="24"/>
          <w:szCs w:val="24"/>
          <w:highlight w:val="white"/>
        </w:rPr>
        <w:t xml:space="preserve">private </w:t>
      </w:r>
      <w:r>
        <w:rPr>
          <w:rFonts w:ascii="Times New Roman" w:eastAsia="Times New Roman" w:hAnsi="Times New Roman" w:cs="Times New Roman"/>
          <w:sz w:val="24"/>
          <w:szCs w:val="24"/>
          <w:highlight w:val="white"/>
        </w:rPr>
        <w:t>sector</w:t>
      </w:r>
      <w:r w:rsidRPr="00BF64BD">
        <w:rPr>
          <w:rFonts w:ascii="Times New Roman" w:eastAsia="Times New Roman" w:hAnsi="Times New Roman" w:cs="Times New Roman"/>
          <w:sz w:val="24"/>
          <w:szCs w:val="24"/>
          <w:highlight w:val="white"/>
        </w:rPr>
        <w:t xml:space="preserve"> (</w:t>
      </w:r>
      <w:r w:rsidRPr="00BF64BD">
        <w:rPr>
          <w:rFonts w:ascii="Times New Roman" w:eastAsia="Times New Roman" w:hAnsi="Times New Roman" w:cs="Times New Roman"/>
          <w:sz w:val="24"/>
          <w:szCs w:val="24"/>
        </w:rPr>
        <w:t>Office for National Statistics, 2023)</w:t>
      </w:r>
      <w:r w:rsidRPr="00BF64BD">
        <w:rPr>
          <w:rFonts w:ascii="Times New Roman" w:eastAsia="Times New Roman" w:hAnsi="Times New Roman" w:cs="Times New Roman"/>
          <w:sz w:val="24"/>
          <w:szCs w:val="24"/>
          <w:highlight w:val="white"/>
        </w:rPr>
        <w:t xml:space="preserve">. In recent months the difference between public and private sector growth rates has reduced. The growth in regular pay and total pay has decreased by 2.3% and 3.0% respectively </w:t>
      </w:r>
      <w:r>
        <w:rPr>
          <w:rFonts w:ascii="Times New Roman" w:eastAsia="Times New Roman" w:hAnsi="Times New Roman" w:cs="Times New Roman"/>
          <w:sz w:val="24"/>
          <w:szCs w:val="24"/>
          <w:highlight w:val="white"/>
        </w:rPr>
        <w:t>from</w:t>
      </w:r>
      <w:r w:rsidRPr="00BF64BD">
        <w:rPr>
          <w:rFonts w:ascii="Times New Roman" w:eastAsia="Times New Roman" w:hAnsi="Times New Roman" w:cs="Times New Roman"/>
          <w:sz w:val="24"/>
          <w:szCs w:val="24"/>
          <w:highlight w:val="white"/>
        </w:rPr>
        <w:t xml:space="preserve"> December 2022 to February 2023 which was the largest fall in growth since 2001. In February 2023 because of labour disputes </w:t>
      </w:r>
      <w:r>
        <w:rPr>
          <w:rFonts w:ascii="Times New Roman" w:eastAsia="Times New Roman" w:hAnsi="Times New Roman" w:cs="Times New Roman"/>
          <w:sz w:val="24"/>
          <w:szCs w:val="24"/>
          <w:highlight w:val="white"/>
        </w:rPr>
        <w:t>a</w:t>
      </w:r>
      <w:r w:rsidRPr="00BF64BD">
        <w:rPr>
          <w:rFonts w:ascii="Times New Roman" w:eastAsia="Times New Roman" w:hAnsi="Times New Roman" w:cs="Times New Roman"/>
          <w:sz w:val="24"/>
          <w:szCs w:val="24"/>
          <w:highlight w:val="white"/>
        </w:rPr>
        <w:t xml:space="preserve"> total of 348000 working days </w:t>
      </w:r>
      <w:r>
        <w:rPr>
          <w:rFonts w:ascii="Times New Roman" w:eastAsia="Times New Roman" w:hAnsi="Times New Roman" w:cs="Times New Roman"/>
          <w:sz w:val="24"/>
          <w:szCs w:val="24"/>
          <w:highlight w:val="white"/>
        </w:rPr>
        <w:t xml:space="preserve">were </w:t>
      </w:r>
      <w:r w:rsidRPr="00BF64BD">
        <w:rPr>
          <w:rFonts w:ascii="Times New Roman" w:eastAsia="Times New Roman" w:hAnsi="Times New Roman" w:cs="Times New Roman"/>
          <w:sz w:val="24"/>
          <w:szCs w:val="24"/>
          <w:highlight w:val="white"/>
        </w:rPr>
        <w:t xml:space="preserve">lost and almost </w:t>
      </w:r>
      <w:r>
        <w:rPr>
          <w:rFonts w:ascii="Times New Roman" w:eastAsia="Times New Roman" w:hAnsi="Times New Roman" w:cs="Times New Roman"/>
          <w:sz w:val="24"/>
          <w:szCs w:val="24"/>
          <w:highlight w:val="white"/>
        </w:rPr>
        <w:t>three-fifths</w:t>
      </w:r>
      <w:r w:rsidRPr="00BF64BD">
        <w:rPr>
          <w:rFonts w:ascii="Times New Roman" w:eastAsia="Times New Roman" w:hAnsi="Times New Roman" w:cs="Times New Roman"/>
          <w:sz w:val="24"/>
          <w:szCs w:val="24"/>
          <w:highlight w:val="white"/>
        </w:rPr>
        <w:t xml:space="preserve"> of the strikes were in the education sector in February. </w:t>
      </w:r>
    </w:p>
    <w:p w:rsidR="00172C85" w:rsidRPr="00BF64BD" w:rsidRDefault="00172C85" w:rsidP="00172C85">
      <w:pPr>
        <w:spacing w:line="360" w:lineRule="auto"/>
        <w:jc w:val="center"/>
        <w:rPr>
          <w:rFonts w:ascii="Times New Roman" w:eastAsia="Calibri" w:hAnsi="Times New Roman" w:cs="Times New Roman"/>
          <w:sz w:val="24"/>
          <w:szCs w:val="24"/>
          <w:highlight w:val="white"/>
        </w:rPr>
      </w:pPr>
      <w:r w:rsidRPr="00BF64BD">
        <w:rPr>
          <w:rFonts w:ascii="Times New Roman" w:eastAsia="Calibri" w:hAnsi="Times New Roman" w:cs="Times New Roman"/>
          <w:noProof/>
          <w:sz w:val="24"/>
          <w:szCs w:val="24"/>
          <w:highlight w:val="white"/>
          <w:lang w:val="en-US" w:eastAsia="en-US"/>
        </w:rPr>
        <w:drawing>
          <wp:inline distT="114300" distB="114300" distL="114300" distR="114300">
            <wp:extent cx="4424363" cy="3285199"/>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424363" cy="3285199"/>
                    </a:xfrm>
                    <a:prstGeom prst="rect">
                      <a:avLst/>
                    </a:prstGeom>
                    <a:ln/>
                  </pic:spPr>
                </pic:pic>
              </a:graphicData>
            </a:graphic>
          </wp:inline>
        </w:drawing>
      </w:r>
    </w:p>
    <w:p w:rsidR="00172C85" w:rsidRPr="00BF64BD" w:rsidRDefault="00172C85" w:rsidP="00172C85">
      <w:pPr>
        <w:spacing w:line="360" w:lineRule="auto"/>
        <w:jc w:val="center"/>
        <w:rPr>
          <w:rFonts w:ascii="Times New Roman" w:eastAsia="Times New Roman" w:hAnsi="Times New Roman" w:cs="Times New Roman"/>
          <w:b/>
          <w:sz w:val="24"/>
          <w:szCs w:val="24"/>
          <w:highlight w:val="white"/>
        </w:rPr>
      </w:pPr>
      <w:r w:rsidRPr="00BF64BD">
        <w:rPr>
          <w:rFonts w:ascii="Times New Roman" w:eastAsia="Times New Roman" w:hAnsi="Times New Roman" w:cs="Times New Roman"/>
          <w:b/>
          <w:sz w:val="24"/>
          <w:szCs w:val="24"/>
          <w:highlight w:val="white"/>
        </w:rPr>
        <w:t>Figure 1: UK Employment Rate</w:t>
      </w:r>
    </w:p>
    <w:p w:rsidR="00172C85" w:rsidRPr="00BF64BD" w:rsidRDefault="00172C85" w:rsidP="00172C85">
      <w:pPr>
        <w:spacing w:line="360" w:lineRule="auto"/>
        <w:jc w:val="center"/>
        <w:rPr>
          <w:rFonts w:ascii="Times New Roman" w:eastAsia="Times New Roman" w:hAnsi="Times New Roman" w:cs="Times New Roman"/>
          <w:sz w:val="24"/>
          <w:szCs w:val="24"/>
          <w:highlight w:val="white"/>
        </w:rPr>
      </w:pPr>
      <w:r w:rsidRPr="00BF64BD">
        <w:rPr>
          <w:rFonts w:ascii="Times New Roman" w:eastAsia="Times New Roman" w:hAnsi="Times New Roman" w:cs="Times New Roman"/>
          <w:sz w:val="24"/>
          <w:szCs w:val="24"/>
          <w:highlight w:val="white"/>
        </w:rPr>
        <w:t>(Source: Clark, 2021)</w:t>
      </w:r>
    </w:p>
    <w:p w:rsidR="00172C85" w:rsidRPr="00BF64BD" w:rsidRDefault="00172C85" w:rsidP="00172C85">
      <w:pPr>
        <w:pStyle w:val="Heading1"/>
      </w:pPr>
      <w:bookmarkStart w:id="3" w:name="_Toc143532019"/>
      <w:r w:rsidRPr="00BF64BD">
        <w:lastRenderedPageBreak/>
        <w:t>SWOT Analysis</w:t>
      </w:r>
      <w:bookmarkEnd w:id="3"/>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SWOT analysis is a strategic planning tool that is used by organisations to evaluate internal capabilities (</w:t>
      </w:r>
      <w:r w:rsidRPr="00BF64BD">
        <w:rPr>
          <w:rFonts w:ascii="Times New Roman" w:hAnsi="Times New Roman" w:cs="Times New Roman"/>
          <w:sz w:val="24"/>
          <w:szCs w:val="24"/>
          <w:highlight w:val="white"/>
        </w:rPr>
        <w:t>Cheng et al., 2021</w:t>
      </w:r>
      <w:r w:rsidRPr="00BF64BD">
        <w:rPr>
          <w:rFonts w:ascii="Times New Roman" w:eastAsia="Times New Roman" w:hAnsi="Times New Roman" w:cs="Times New Roman"/>
          <w:sz w:val="24"/>
          <w:szCs w:val="24"/>
        </w:rPr>
        <w:t xml:space="preserve">). The simplicity of SWOT analysis and the effective outcome has made it the most popular framework that is adopted by industries. </w:t>
      </w:r>
    </w:p>
    <w:p w:rsidR="00172C85"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 xml:space="preserve">Strength: </w:t>
      </w:r>
      <w:r w:rsidRPr="00BF64BD">
        <w:rPr>
          <w:rFonts w:ascii="Times New Roman" w:eastAsia="Times New Roman" w:hAnsi="Times New Roman" w:cs="Times New Roman"/>
          <w:sz w:val="24"/>
          <w:szCs w:val="24"/>
        </w:rPr>
        <w:t xml:space="preserve">The job market of the UK remains stable and the current employment rate is increasing day by day which can be considered </w:t>
      </w:r>
      <w:proofErr w:type="gramStart"/>
      <w:r>
        <w:rPr>
          <w:rFonts w:ascii="Times New Roman" w:eastAsia="Times New Roman" w:hAnsi="Times New Roman" w:cs="Times New Roman"/>
          <w:sz w:val="24"/>
          <w:szCs w:val="24"/>
        </w:rPr>
        <w:t>a</w:t>
      </w:r>
      <w:r w:rsidRPr="00BF64BD">
        <w:rPr>
          <w:rFonts w:ascii="Times New Roman" w:eastAsia="Times New Roman" w:hAnsi="Times New Roman" w:cs="Times New Roman"/>
          <w:sz w:val="24"/>
          <w:szCs w:val="24"/>
        </w:rPr>
        <w:t xml:space="preserve"> strength</w:t>
      </w:r>
      <w:proofErr w:type="gramEnd"/>
      <w:r w:rsidRPr="00BF64BD">
        <w:rPr>
          <w:rFonts w:ascii="Times New Roman" w:eastAsia="Times New Roman" w:hAnsi="Times New Roman" w:cs="Times New Roman"/>
          <w:sz w:val="24"/>
          <w:szCs w:val="24"/>
        </w:rPr>
        <w:t>. Although the labour market is highly competitive in the UK, getting a job is more than achievable. The brand value of ZARA was $ 14.7 billion in the year 2020 with sales of $ 21.9 billion and is one of the most successful brands in the world (</w:t>
      </w:r>
      <w:r w:rsidRPr="00BF64BD">
        <w:rPr>
          <w:rFonts w:ascii="Times New Roman" w:hAnsi="Times New Roman" w:cs="Times New Roman"/>
          <w:sz w:val="24"/>
          <w:szCs w:val="24"/>
          <w:highlight w:val="white"/>
        </w:rPr>
        <w:t>Ha, 2021</w:t>
      </w:r>
      <w:r w:rsidRPr="00BF64BD">
        <w:rPr>
          <w:rFonts w:ascii="Times New Roman" w:eastAsia="Times New Roman" w:hAnsi="Times New Roman" w:cs="Times New Roman"/>
          <w:sz w:val="24"/>
          <w:szCs w:val="24"/>
        </w:rPr>
        <w:t xml:space="preserve">). ZARA gives a lot of job opportunities to job seekers as the company needs a large amount of human capital to perform business activities. </w:t>
      </w:r>
    </w:p>
    <w:p w:rsidR="00172C85" w:rsidRDefault="00172C85" w:rsidP="00172C85">
      <w:pPr>
        <w:spacing w:before="240" w:after="240" w:line="360" w:lineRule="auto"/>
        <w:jc w:val="center"/>
        <w:rPr>
          <w:rFonts w:ascii="Times New Roman" w:eastAsia="Times New Roman" w:hAnsi="Times New Roman" w:cs="Times New Roman"/>
          <w:sz w:val="24"/>
          <w:szCs w:val="24"/>
        </w:rPr>
      </w:pPr>
      <w:r>
        <w:rPr>
          <w:noProof/>
          <w:lang w:val="en-US" w:eastAsia="en-US"/>
        </w:rPr>
        <w:drawing>
          <wp:inline distT="0" distB="0" distL="0" distR="0">
            <wp:extent cx="4695825" cy="3489234"/>
            <wp:effectExtent l="0" t="0" r="0" b="0"/>
            <wp:docPr id="1757870263" name="Picture 2" descr="UK workforce jobs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workforce jobs 2023 | Statista"/>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03913" cy="3495244"/>
                    </a:xfrm>
                    <a:prstGeom prst="rect">
                      <a:avLst/>
                    </a:prstGeom>
                    <a:noFill/>
                    <a:ln>
                      <a:noFill/>
                    </a:ln>
                  </pic:spPr>
                </pic:pic>
              </a:graphicData>
            </a:graphic>
          </wp:inline>
        </w:drawing>
      </w:r>
    </w:p>
    <w:p w:rsidR="00172C85" w:rsidRPr="00F8019A" w:rsidRDefault="00172C85" w:rsidP="00172C85">
      <w:pPr>
        <w:spacing w:before="240" w:after="240" w:line="360" w:lineRule="auto"/>
        <w:jc w:val="center"/>
        <w:rPr>
          <w:rFonts w:ascii="Times New Roman" w:eastAsia="Times New Roman" w:hAnsi="Times New Roman" w:cs="Times New Roman"/>
          <w:b/>
          <w:bCs/>
          <w:color w:val="FF0000"/>
          <w:sz w:val="24"/>
          <w:szCs w:val="24"/>
        </w:rPr>
      </w:pPr>
      <w:r w:rsidRPr="00F8019A">
        <w:rPr>
          <w:rFonts w:ascii="Times New Roman" w:eastAsia="Times New Roman" w:hAnsi="Times New Roman" w:cs="Times New Roman"/>
          <w:b/>
          <w:bCs/>
          <w:color w:val="FF0000"/>
          <w:sz w:val="24"/>
          <w:szCs w:val="24"/>
        </w:rPr>
        <w:t>Figure 2: Workforce of the UK</w:t>
      </w:r>
    </w:p>
    <w:p w:rsidR="00172C85" w:rsidRPr="00F8019A" w:rsidRDefault="00172C85" w:rsidP="00172C85">
      <w:pPr>
        <w:spacing w:before="240" w:after="240" w:line="360" w:lineRule="auto"/>
        <w:jc w:val="center"/>
        <w:rPr>
          <w:rFonts w:ascii="Times New Roman" w:eastAsia="Times New Roman" w:hAnsi="Times New Roman" w:cs="Times New Roman"/>
          <w:color w:val="FF0000"/>
          <w:sz w:val="24"/>
          <w:szCs w:val="24"/>
        </w:rPr>
      </w:pPr>
      <w:r w:rsidRPr="00F8019A">
        <w:rPr>
          <w:rFonts w:ascii="Times New Roman" w:eastAsia="Times New Roman" w:hAnsi="Times New Roman" w:cs="Times New Roman"/>
          <w:color w:val="FF0000"/>
          <w:sz w:val="24"/>
          <w:szCs w:val="24"/>
        </w:rPr>
        <w:t xml:space="preserve">(Source: </w:t>
      </w:r>
      <w:proofErr w:type="spellStart"/>
      <w:r w:rsidRPr="00F8019A">
        <w:rPr>
          <w:rFonts w:ascii="Times New Roman" w:hAnsi="Times New Roman" w:cs="Times New Roman"/>
          <w:color w:val="FF0000"/>
          <w:sz w:val="24"/>
          <w:szCs w:val="24"/>
        </w:rPr>
        <w:t>Statista</w:t>
      </w:r>
      <w:proofErr w:type="spellEnd"/>
      <w:r w:rsidRPr="00F8019A">
        <w:rPr>
          <w:rFonts w:ascii="Times New Roman" w:hAnsi="Times New Roman" w:cs="Times New Roman"/>
          <w:color w:val="FF0000"/>
          <w:sz w:val="24"/>
          <w:szCs w:val="24"/>
        </w:rPr>
        <w:t>, 2023)</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 xml:space="preserve">Weaknesses: </w:t>
      </w:r>
      <w:r w:rsidRPr="00BF64BD">
        <w:rPr>
          <w:rFonts w:ascii="Times New Roman" w:eastAsia="Times New Roman" w:hAnsi="Times New Roman" w:cs="Times New Roman"/>
          <w:sz w:val="24"/>
          <w:szCs w:val="24"/>
        </w:rPr>
        <w:t xml:space="preserve">Take-home pay of labourers continues to be squeezed with the slow growth in wages than inflation which results in falling ‘real’ wages. Regular pay excluding bonuses </w:t>
      </w:r>
      <w:proofErr w:type="spellStart"/>
      <w:r w:rsidRPr="00BF64BD">
        <w:rPr>
          <w:rFonts w:ascii="Times New Roman" w:eastAsia="Times New Roman" w:hAnsi="Times New Roman" w:cs="Times New Roman"/>
          <w:sz w:val="24"/>
          <w:szCs w:val="24"/>
        </w:rPr>
        <w:t>has</w:t>
      </w:r>
      <w:r>
        <w:rPr>
          <w:rFonts w:ascii="Times New Roman" w:eastAsia="Times New Roman" w:hAnsi="Times New Roman" w:cs="Times New Roman"/>
          <w:sz w:val="24"/>
          <w:szCs w:val="24"/>
        </w:rPr>
        <w:t>been</w:t>
      </w:r>
      <w:proofErr w:type="spellEnd"/>
      <w:r>
        <w:rPr>
          <w:rFonts w:ascii="Times New Roman" w:eastAsia="Times New Roman" w:hAnsi="Times New Roman" w:cs="Times New Roman"/>
          <w:sz w:val="24"/>
          <w:szCs w:val="24"/>
        </w:rPr>
        <w:t xml:space="preserve"> </w:t>
      </w:r>
      <w:r w:rsidRPr="00BF64BD">
        <w:rPr>
          <w:rFonts w:ascii="Times New Roman" w:eastAsia="Times New Roman" w:hAnsi="Times New Roman" w:cs="Times New Roman"/>
          <w:sz w:val="24"/>
          <w:szCs w:val="24"/>
        </w:rPr>
        <w:t xml:space="preserve">reduced by 2.5% from previous years and the total pay has </w:t>
      </w:r>
      <w:r>
        <w:rPr>
          <w:rFonts w:ascii="Times New Roman" w:eastAsia="Times New Roman" w:hAnsi="Times New Roman" w:cs="Times New Roman"/>
          <w:sz w:val="24"/>
          <w:szCs w:val="24"/>
        </w:rPr>
        <w:t xml:space="preserve">been </w:t>
      </w:r>
      <w:r w:rsidRPr="00BF64BD">
        <w:rPr>
          <w:rFonts w:ascii="Times New Roman" w:eastAsia="Times New Roman" w:hAnsi="Times New Roman" w:cs="Times New Roman"/>
          <w:sz w:val="24"/>
          <w:szCs w:val="24"/>
        </w:rPr>
        <w:t xml:space="preserve">reduced by 3.1% </w:t>
      </w:r>
      <w:r w:rsidRPr="00BF64BD">
        <w:rPr>
          <w:rFonts w:ascii="Times New Roman" w:eastAsia="Times New Roman" w:hAnsi="Times New Roman" w:cs="Times New Roman"/>
          <w:sz w:val="24"/>
          <w:szCs w:val="24"/>
        </w:rPr>
        <w:lastRenderedPageBreak/>
        <w:t>including bonuses (</w:t>
      </w:r>
      <w:r w:rsidRPr="00BF64BD">
        <w:rPr>
          <w:rFonts w:ascii="Times New Roman" w:eastAsia="Calibri" w:hAnsi="Times New Roman" w:cs="Times New Roman"/>
          <w:sz w:val="24"/>
          <w:szCs w:val="24"/>
        </w:rPr>
        <w:t>Economics Observatory, 2023</w:t>
      </w:r>
      <w:r w:rsidRPr="00BF64BD">
        <w:rPr>
          <w:rFonts w:ascii="Times New Roman" w:eastAsia="Times New Roman" w:hAnsi="Times New Roman" w:cs="Times New Roman"/>
          <w:sz w:val="24"/>
          <w:szCs w:val="24"/>
        </w:rPr>
        <w:t xml:space="preserve">). For this reason, ZARA is struggling </w:t>
      </w:r>
      <w:r>
        <w:rPr>
          <w:rFonts w:ascii="Times New Roman" w:eastAsia="Times New Roman" w:hAnsi="Times New Roman" w:cs="Times New Roman"/>
          <w:sz w:val="24"/>
          <w:szCs w:val="24"/>
        </w:rPr>
        <w:t>with</w:t>
      </w:r>
      <w:r w:rsidRPr="00BF64BD">
        <w:rPr>
          <w:rFonts w:ascii="Times New Roman" w:eastAsia="Times New Roman" w:hAnsi="Times New Roman" w:cs="Times New Roman"/>
          <w:sz w:val="24"/>
          <w:szCs w:val="24"/>
        </w:rPr>
        <w:t xml:space="preserve"> employee retention. </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 xml:space="preserve">Opportunities: </w:t>
      </w:r>
      <w:r w:rsidRPr="00BF64BD">
        <w:rPr>
          <w:rFonts w:ascii="Times New Roman" w:eastAsia="Times New Roman" w:hAnsi="Times New Roman" w:cs="Times New Roman"/>
          <w:sz w:val="24"/>
          <w:szCs w:val="24"/>
        </w:rPr>
        <w:t xml:space="preserve">The stable labour market clearly shows that people will get more job opportunities in the future which will increase the employment rate more. ZARA will get more skilled and efficient labourers who will help them grow more. </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 xml:space="preserve">Threats: </w:t>
      </w:r>
      <w:r w:rsidRPr="00BF64BD">
        <w:rPr>
          <w:rFonts w:ascii="Times New Roman" w:eastAsia="Times New Roman" w:hAnsi="Times New Roman" w:cs="Times New Roman"/>
          <w:sz w:val="24"/>
          <w:szCs w:val="24"/>
        </w:rPr>
        <w:t xml:space="preserve">The UK labour market is highly competitive which can create trouble for job seekers to get desired job opportunities. Due to </w:t>
      </w:r>
      <w:r>
        <w:rPr>
          <w:rFonts w:ascii="Times New Roman" w:eastAsia="Times New Roman" w:hAnsi="Times New Roman" w:cs="Times New Roman"/>
          <w:sz w:val="24"/>
          <w:szCs w:val="24"/>
        </w:rPr>
        <w:t xml:space="preserve">a </w:t>
      </w:r>
      <w:r w:rsidRPr="00BF64BD">
        <w:rPr>
          <w:rFonts w:ascii="Times New Roman" w:eastAsia="Times New Roman" w:hAnsi="Times New Roman" w:cs="Times New Roman"/>
          <w:sz w:val="24"/>
          <w:szCs w:val="24"/>
        </w:rPr>
        <w:t>fall in real wages</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ZARA can lose efficient employees which can be a threat to them. </w:t>
      </w:r>
    </w:p>
    <w:p w:rsidR="00172C85" w:rsidRPr="00BF64BD" w:rsidRDefault="00172C85" w:rsidP="00172C85">
      <w:pPr>
        <w:spacing w:before="240" w:after="240" w:line="360" w:lineRule="auto"/>
        <w:jc w:val="center"/>
        <w:rPr>
          <w:rFonts w:ascii="Times New Roman" w:eastAsia="Times New Roman" w:hAnsi="Times New Roman" w:cs="Times New Roman"/>
          <w:sz w:val="24"/>
          <w:szCs w:val="24"/>
        </w:rPr>
      </w:pPr>
      <w:r w:rsidRPr="00BF64BD">
        <w:rPr>
          <w:rFonts w:ascii="Times New Roman" w:eastAsia="Times New Roman" w:hAnsi="Times New Roman" w:cs="Times New Roman"/>
          <w:noProof/>
          <w:sz w:val="24"/>
          <w:szCs w:val="24"/>
          <w:lang w:val="en-US" w:eastAsia="en-US"/>
        </w:rPr>
        <w:drawing>
          <wp:inline distT="114300" distB="114300" distL="114300" distR="114300">
            <wp:extent cx="4743450" cy="2657475"/>
            <wp:effectExtent l="0" t="0" r="0" b="9525"/>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743721" cy="2657627"/>
                    </a:xfrm>
                    <a:prstGeom prst="rect">
                      <a:avLst/>
                    </a:prstGeom>
                    <a:ln/>
                  </pic:spPr>
                </pic:pic>
              </a:graphicData>
            </a:graphic>
          </wp:inline>
        </w:drawing>
      </w:r>
    </w:p>
    <w:p w:rsidR="00172C85" w:rsidRPr="00D70572" w:rsidRDefault="00172C85" w:rsidP="00172C85">
      <w:pPr>
        <w:spacing w:before="240" w:after="240" w:line="360" w:lineRule="auto"/>
        <w:jc w:val="center"/>
        <w:rPr>
          <w:rFonts w:ascii="Times New Roman" w:eastAsia="Times New Roman" w:hAnsi="Times New Roman" w:cs="Times New Roman"/>
          <w:b/>
          <w:bCs/>
          <w:sz w:val="24"/>
          <w:szCs w:val="24"/>
        </w:rPr>
      </w:pPr>
      <w:r w:rsidRPr="00D70572">
        <w:rPr>
          <w:rFonts w:ascii="Times New Roman" w:eastAsia="Times New Roman" w:hAnsi="Times New Roman" w:cs="Times New Roman"/>
          <w:b/>
          <w:bCs/>
          <w:sz w:val="24"/>
          <w:szCs w:val="24"/>
        </w:rPr>
        <w:t xml:space="preserve">Figure </w:t>
      </w:r>
      <w:r>
        <w:rPr>
          <w:rFonts w:ascii="Times New Roman" w:eastAsia="Times New Roman" w:hAnsi="Times New Roman" w:cs="Times New Roman"/>
          <w:b/>
          <w:bCs/>
          <w:sz w:val="24"/>
          <w:szCs w:val="24"/>
        </w:rPr>
        <w:t>3</w:t>
      </w:r>
      <w:r w:rsidRPr="00D70572">
        <w:rPr>
          <w:rFonts w:ascii="Times New Roman" w:eastAsia="Times New Roman" w:hAnsi="Times New Roman" w:cs="Times New Roman"/>
          <w:b/>
          <w:bCs/>
          <w:sz w:val="24"/>
          <w:szCs w:val="24"/>
        </w:rPr>
        <w:t>: SWOT Analysis</w:t>
      </w:r>
    </w:p>
    <w:p w:rsidR="00172C85" w:rsidRPr="00D70572" w:rsidRDefault="00172C85" w:rsidP="00172C85">
      <w:pPr>
        <w:spacing w:before="240" w:after="240" w:line="360" w:lineRule="auto"/>
        <w:jc w:val="center"/>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(Source: Shaw, 2019)</w:t>
      </w:r>
    </w:p>
    <w:p w:rsidR="00172C85" w:rsidRPr="00BF64BD" w:rsidRDefault="00172C85" w:rsidP="00172C85">
      <w:pPr>
        <w:pStyle w:val="Heading1"/>
      </w:pPr>
      <w:bookmarkStart w:id="4" w:name="_Toc143532020"/>
      <w:r w:rsidRPr="00BF64BD">
        <w:t>PEST Analysis</w:t>
      </w:r>
      <w:bookmarkEnd w:id="4"/>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 xml:space="preserve">Political factor: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refers to the exit</w:t>
      </w:r>
      <w:r w:rsidRPr="00BF64BD">
        <w:rPr>
          <w:rFonts w:ascii="Times New Roman" w:eastAsia="Times New Roman" w:hAnsi="Times New Roman" w:cs="Times New Roman"/>
          <w:sz w:val="24"/>
          <w:szCs w:val="24"/>
        </w:rPr>
        <w:t xml:space="preserve"> of the United Kingdom from the European Union and the name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contains Britain and exit (</w:t>
      </w:r>
      <w:proofErr w:type="spellStart"/>
      <w:r w:rsidRPr="00BF64BD">
        <w:rPr>
          <w:rFonts w:ascii="Times New Roman" w:eastAsia="Times New Roman" w:hAnsi="Times New Roman" w:cs="Times New Roman"/>
          <w:sz w:val="24"/>
          <w:szCs w:val="24"/>
          <w:highlight w:val="white"/>
        </w:rPr>
        <w:t>Latorre</w:t>
      </w:r>
      <w:proofErr w:type="spellEnd"/>
      <w:r w:rsidRPr="00BF64BD">
        <w:rPr>
          <w:rFonts w:ascii="Times New Roman" w:eastAsia="Times New Roman" w:hAnsi="Times New Roman" w:cs="Times New Roman"/>
          <w:sz w:val="24"/>
          <w:szCs w:val="24"/>
          <w:highlight w:val="white"/>
        </w:rPr>
        <w:t xml:space="preserve">, </w:t>
      </w:r>
      <w:proofErr w:type="spellStart"/>
      <w:r w:rsidRPr="00BF64BD">
        <w:rPr>
          <w:rFonts w:ascii="Times New Roman" w:eastAsia="Times New Roman" w:hAnsi="Times New Roman" w:cs="Times New Roman"/>
          <w:sz w:val="24"/>
          <w:szCs w:val="24"/>
          <w:highlight w:val="white"/>
        </w:rPr>
        <w:t>Olekseyuk</w:t>
      </w:r>
      <w:proofErr w:type="spellEnd"/>
      <w:r w:rsidRPr="00BF64BD">
        <w:rPr>
          <w:rFonts w:ascii="Times New Roman" w:eastAsia="Times New Roman" w:hAnsi="Times New Roman" w:cs="Times New Roman"/>
          <w:sz w:val="24"/>
          <w:szCs w:val="24"/>
          <w:highlight w:val="white"/>
        </w:rPr>
        <w:t xml:space="preserve"> and </w:t>
      </w:r>
      <w:proofErr w:type="spellStart"/>
      <w:r w:rsidRPr="00BF64BD">
        <w:rPr>
          <w:rFonts w:ascii="Times New Roman" w:eastAsia="Times New Roman" w:hAnsi="Times New Roman" w:cs="Times New Roman"/>
          <w:sz w:val="24"/>
          <w:szCs w:val="24"/>
          <w:highlight w:val="white"/>
        </w:rPr>
        <w:t>Yonezawa</w:t>
      </w:r>
      <w:proofErr w:type="spellEnd"/>
      <w:r w:rsidRPr="00BF64BD">
        <w:rPr>
          <w:rFonts w:ascii="Times New Roman" w:eastAsia="Times New Roman" w:hAnsi="Times New Roman" w:cs="Times New Roman"/>
          <w:sz w:val="24"/>
          <w:szCs w:val="24"/>
          <w:highlight w:val="white"/>
        </w:rPr>
        <w:t>, 2020)</w:t>
      </w:r>
      <w:r w:rsidRPr="00BF64BD">
        <w:rPr>
          <w:rFonts w:ascii="Times New Roman" w:eastAsia="Times New Roman" w:hAnsi="Times New Roman" w:cs="Times New Roman"/>
          <w:sz w:val="24"/>
          <w:szCs w:val="24"/>
        </w:rPr>
        <w:t xml:space="preserve">. The new migration policy after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has decreased labour supply in </w:t>
      </w:r>
      <w:r>
        <w:rPr>
          <w:rFonts w:ascii="Times New Roman" w:eastAsia="Times New Roman" w:hAnsi="Times New Roman" w:cs="Times New Roman"/>
          <w:sz w:val="24"/>
          <w:szCs w:val="24"/>
        </w:rPr>
        <w:t>low-skilled</w:t>
      </w:r>
      <w:r w:rsidRPr="00BF64BD">
        <w:rPr>
          <w:rFonts w:ascii="Times New Roman" w:eastAsia="Times New Roman" w:hAnsi="Times New Roman" w:cs="Times New Roman"/>
          <w:sz w:val="24"/>
          <w:szCs w:val="24"/>
        </w:rPr>
        <w:t xml:space="preserve"> sectors so it can be considered a negative impact of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on the </w:t>
      </w:r>
      <w:proofErr w:type="spellStart"/>
      <w:r>
        <w:rPr>
          <w:rFonts w:ascii="Times New Roman" w:eastAsia="Times New Roman" w:hAnsi="Times New Roman" w:cs="Times New Roman"/>
          <w:sz w:val="24"/>
          <w:szCs w:val="24"/>
        </w:rPr>
        <w:t>UKjob</w:t>
      </w:r>
      <w:proofErr w:type="spellEnd"/>
      <w:r w:rsidRPr="00BF64BD">
        <w:rPr>
          <w:rFonts w:ascii="Times New Roman" w:eastAsia="Times New Roman" w:hAnsi="Times New Roman" w:cs="Times New Roman"/>
          <w:sz w:val="24"/>
          <w:szCs w:val="24"/>
        </w:rPr>
        <w:t xml:space="preserve"> market. The threat of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was prominent</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especially for low-income agency workers and low-income self-employed workers </w:t>
      </w:r>
      <w:r w:rsidRPr="00F8019A">
        <w:rPr>
          <w:rFonts w:ascii="Times New Roman" w:eastAsia="Times New Roman" w:hAnsi="Times New Roman" w:cs="Times New Roman"/>
          <w:sz w:val="24"/>
          <w:szCs w:val="24"/>
        </w:rPr>
        <w:t>(</w:t>
      </w:r>
      <w:r w:rsidRPr="00F8019A">
        <w:rPr>
          <w:rFonts w:ascii="Times New Roman" w:hAnsi="Times New Roman" w:cs="Times New Roman"/>
          <w:sz w:val="24"/>
          <w:szCs w:val="24"/>
          <w:highlight w:val="white"/>
        </w:rPr>
        <w:t>Lombard, 2023</w:t>
      </w:r>
      <w:r w:rsidRPr="00F8019A">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Only those who have a certain salary level and skill could get work permits which made lower-skilled industries ineligible to issue work visas. It created </w:t>
      </w:r>
      <w:r w:rsidRPr="00BF64BD">
        <w:rPr>
          <w:rFonts w:ascii="Times New Roman" w:eastAsia="Times New Roman" w:hAnsi="Times New Roman" w:cs="Times New Roman"/>
          <w:sz w:val="24"/>
          <w:szCs w:val="24"/>
        </w:rPr>
        <w:lastRenderedPageBreak/>
        <w:t xml:space="preserve">trouble for them as they relied on EU workers predominantly. Although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hurts</w:t>
      </w:r>
      <w:r w:rsidRPr="00BF64BD">
        <w:rPr>
          <w:rFonts w:ascii="Times New Roman" w:eastAsia="Times New Roman" w:hAnsi="Times New Roman" w:cs="Times New Roman"/>
          <w:sz w:val="24"/>
          <w:szCs w:val="24"/>
        </w:rPr>
        <w:t xml:space="preserve"> the labour market, being a Spanish company, it enjoys all the advantages of running a business out of the European Union. ZARA gets </w:t>
      </w:r>
      <w:r>
        <w:rPr>
          <w:rFonts w:ascii="Times New Roman" w:eastAsia="Times New Roman" w:hAnsi="Times New Roman" w:cs="Times New Roman"/>
          <w:sz w:val="24"/>
          <w:szCs w:val="24"/>
        </w:rPr>
        <w:t xml:space="preserve">the </w:t>
      </w:r>
      <w:r w:rsidRPr="00BF64BD">
        <w:rPr>
          <w:rFonts w:ascii="Times New Roman" w:eastAsia="Times New Roman" w:hAnsi="Times New Roman" w:cs="Times New Roman"/>
          <w:sz w:val="24"/>
          <w:szCs w:val="24"/>
        </w:rPr>
        <w:t xml:space="preserve">benefits of running </w:t>
      </w:r>
      <w:r>
        <w:rPr>
          <w:rFonts w:ascii="Times New Roman" w:eastAsia="Times New Roman" w:hAnsi="Times New Roman" w:cs="Times New Roman"/>
          <w:sz w:val="24"/>
          <w:szCs w:val="24"/>
        </w:rPr>
        <w:t xml:space="preserve">a </w:t>
      </w:r>
      <w:r w:rsidRPr="00BF64BD">
        <w:rPr>
          <w:rFonts w:ascii="Times New Roman" w:eastAsia="Times New Roman" w:hAnsi="Times New Roman" w:cs="Times New Roman"/>
          <w:sz w:val="24"/>
          <w:szCs w:val="24"/>
        </w:rPr>
        <w:t xml:space="preserve">business in the EU for the extensive trade agreements of this country. </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Economical factor:</w:t>
      </w:r>
      <w:r w:rsidRPr="00BF64BD">
        <w:rPr>
          <w:rFonts w:ascii="Times New Roman" w:eastAsia="Times New Roman" w:hAnsi="Times New Roman" w:cs="Times New Roman"/>
          <w:sz w:val="24"/>
          <w:szCs w:val="24"/>
        </w:rPr>
        <w:t xml:space="preserve"> The rate of real wages adjusting for inflation is still 1.3% lower than </w:t>
      </w:r>
      <w:r>
        <w:rPr>
          <w:rFonts w:ascii="Times New Roman" w:eastAsia="Times New Roman" w:hAnsi="Times New Roman" w:cs="Times New Roman"/>
          <w:sz w:val="24"/>
          <w:szCs w:val="24"/>
        </w:rPr>
        <w:t xml:space="preserve">the </w:t>
      </w:r>
      <w:r w:rsidRPr="00BF64BD">
        <w:rPr>
          <w:rFonts w:ascii="Times New Roman" w:eastAsia="Times New Roman" w:hAnsi="Times New Roman" w:cs="Times New Roman"/>
          <w:sz w:val="24"/>
          <w:szCs w:val="24"/>
        </w:rPr>
        <w:t>previous year which is the worst period of industrial strife since 1980. An increase of 22879 is noticed in the number of employees on payroll in May 2023 (</w:t>
      </w:r>
      <w:r w:rsidRPr="00561A50">
        <w:rPr>
          <w:rFonts w:ascii="Times New Roman" w:eastAsia="Calibri" w:hAnsi="Times New Roman" w:cs="Times New Roman"/>
          <w:bCs/>
          <w:sz w:val="24"/>
          <w:szCs w:val="24"/>
        </w:rPr>
        <w:t xml:space="preserve">UK </w:t>
      </w:r>
      <w:proofErr w:type="spellStart"/>
      <w:r w:rsidRPr="00561A50">
        <w:rPr>
          <w:rFonts w:ascii="Times New Roman" w:eastAsia="Calibri" w:hAnsi="Times New Roman" w:cs="Times New Roman"/>
          <w:bCs/>
          <w:sz w:val="24"/>
          <w:szCs w:val="24"/>
        </w:rPr>
        <w:t>Labor</w:t>
      </w:r>
      <w:proofErr w:type="spellEnd"/>
      <w:r w:rsidRPr="00561A50">
        <w:rPr>
          <w:rFonts w:ascii="Times New Roman" w:eastAsia="Calibri" w:hAnsi="Times New Roman" w:cs="Times New Roman"/>
          <w:bCs/>
          <w:sz w:val="24"/>
          <w:szCs w:val="24"/>
        </w:rPr>
        <w:t xml:space="preserve"> Market Tightens, 2023</w:t>
      </w:r>
      <w:r w:rsidRPr="00561A50">
        <w:rPr>
          <w:rFonts w:ascii="Times New Roman" w:eastAsia="Times New Roman" w:hAnsi="Times New Roman" w:cs="Times New Roman"/>
          <w:bCs/>
          <w:sz w:val="24"/>
          <w:szCs w:val="24"/>
        </w:rPr>
        <w:t>)</w:t>
      </w:r>
      <w:r w:rsidRPr="00BF64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Inflation</w:t>
      </w:r>
      <w:r w:rsidRPr="00BF64BD">
        <w:rPr>
          <w:rFonts w:ascii="Times New Roman" w:eastAsia="Times New Roman" w:hAnsi="Times New Roman" w:cs="Times New Roman"/>
          <w:sz w:val="24"/>
          <w:szCs w:val="24"/>
        </w:rPr>
        <w:t xml:space="preserve"> has negatively affected the labour market as it determines the occurrence of recession. The recession has created some changes in the labour market such as a stalled housing market and it has made the hiring process slower. Industrial production has become slower and has increased the number of layoffs. Due to inflation</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ZARA has increased the price of products which has made them struggle </w:t>
      </w:r>
      <w:r>
        <w:rPr>
          <w:rFonts w:ascii="Times New Roman" w:eastAsia="Times New Roman" w:hAnsi="Times New Roman" w:cs="Times New Roman"/>
          <w:sz w:val="24"/>
          <w:szCs w:val="24"/>
        </w:rPr>
        <w:t>with</w:t>
      </w:r>
      <w:r w:rsidRPr="00BF64BD">
        <w:rPr>
          <w:rFonts w:ascii="Times New Roman" w:eastAsia="Times New Roman" w:hAnsi="Times New Roman" w:cs="Times New Roman"/>
          <w:sz w:val="24"/>
          <w:szCs w:val="24"/>
        </w:rPr>
        <w:t xml:space="preserve"> customer retention. </w:t>
      </w:r>
    </w:p>
    <w:p w:rsidR="00172C85" w:rsidRPr="00BF64BD" w:rsidRDefault="00172C85" w:rsidP="00172C85">
      <w:pPr>
        <w:spacing w:before="240" w:after="240" w:line="360" w:lineRule="auto"/>
        <w:jc w:val="center"/>
        <w:rPr>
          <w:rFonts w:ascii="Times New Roman" w:eastAsia="Times New Roman" w:hAnsi="Times New Roman" w:cs="Times New Roman"/>
          <w:sz w:val="24"/>
          <w:szCs w:val="24"/>
        </w:rPr>
      </w:pPr>
      <w:r w:rsidRPr="00BF64BD">
        <w:rPr>
          <w:rFonts w:ascii="Times New Roman" w:eastAsia="Times New Roman" w:hAnsi="Times New Roman" w:cs="Times New Roman"/>
          <w:noProof/>
          <w:sz w:val="24"/>
          <w:szCs w:val="24"/>
          <w:lang w:val="en-US" w:eastAsia="en-US"/>
        </w:rPr>
        <w:drawing>
          <wp:inline distT="114300" distB="114300" distL="114300" distR="114300">
            <wp:extent cx="4419600" cy="2905125"/>
            <wp:effectExtent l="0" t="0" r="0" b="9525"/>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419854" cy="2905292"/>
                    </a:xfrm>
                    <a:prstGeom prst="rect">
                      <a:avLst/>
                    </a:prstGeom>
                    <a:ln/>
                  </pic:spPr>
                </pic:pic>
              </a:graphicData>
            </a:graphic>
          </wp:inline>
        </w:drawing>
      </w:r>
    </w:p>
    <w:p w:rsidR="00172C85" w:rsidRPr="00D70572" w:rsidRDefault="00172C85" w:rsidP="00172C85">
      <w:pPr>
        <w:spacing w:before="240" w:after="240" w:line="360" w:lineRule="auto"/>
        <w:jc w:val="center"/>
        <w:rPr>
          <w:rFonts w:ascii="Times New Roman" w:eastAsia="Times New Roman" w:hAnsi="Times New Roman" w:cs="Times New Roman"/>
          <w:b/>
          <w:bCs/>
          <w:sz w:val="24"/>
          <w:szCs w:val="24"/>
        </w:rPr>
      </w:pPr>
      <w:r w:rsidRPr="00D70572">
        <w:rPr>
          <w:rFonts w:ascii="Times New Roman" w:eastAsia="Times New Roman" w:hAnsi="Times New Roman" w:cs="Times New Roman"/>
          <w:b/>
          <w:bCs/>
          <w:sz w:val="24"/>
          <w:szCs w:val="24"/>
        </w:rPr>
        <w:t xml:space="preserve">Figure </w:t>
      </w:r>
      <w:r>
        <w:rPr>
          <w:rFonts w:ascii="Times New Roman" w:eastAsia="Times New Roman" w:hAnsi="Times New Roman" w:cs="Times New Roman"/>
          <w:b/>
          <w:bCs/>
          <w:sz w:val="24"/>
          <w:szCs w:val="24"/>
        </w:rPr>
        <w:t>4</w:t>
      </w:r>
      <w:r w:rsidRPr="00D70572">
        <w:rPr>
          <w:rFonts w:ascii="Times New Roman" w:eastAsia="Times New Roman" w:hAnsi="Times New Roman" w:cs="Times New Roman"/>
          <w:b/>
          <w:bCs/>
          <w:sz w:val="24"/>
          <w:szCs w:val="24"/>
        </w:rPr>
        <w:t>: UK Employment Number in 2023</w:t>
      </w:r>
    </w:p>
    <w:p w:rsidR="00172C85" w:rsidRPr="00BF64BD" w:rsidRDefault="00172C85" w:rsidP="00172C85">
      <w:pPr>
        <w:spacing w:before="240" w:after="240" w:line="360" w:lineRule="auto"/>
        <w:jc w:val="center"/>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(Source: </w:t>
      </w:r>
      <w:proofErr w:type="spellStart"/>
      <w:r w:rsidRPr="00BF64BD">
        <w:rPr>
          <w:rFonts w:ascii="Times New Roman" w:eastAsia="Times New Roman" w:hAnsi="Times New Roman" w:cs="Times New Roman"/>
          <w:sz w:val="24"/>
          <w:szCs w:val="24"/>
        </w:rPr>
        <w:t>Statista</w:t>
      </w:r>
      <w:proofErr w:type="spellEnd"/>
      <w:r w:rsidRPr="00BF64BD">
        <w:rPr>
          <w:rFonts w:ascii="Times New Roman" w:eastAsia="Times New Roman" w:hAnsi="Times New Roman" w:cs="Times New Roman"/>
          <w:sz w:val="24"/>
          <w:szCs w:val="24"/>
        </w:rPr>
        <w:t>, 2022)</w:t>
      </w:r>
    </w:p>
    <w:p w:rsidR="00172C85" w:rsidRPr="00BF64BD" w:rsidRDefault="00172C85" w:rsidP="00172C85">
      <w:pPr>
        <w:spacing w:before="240" w:after="240" w:line="360" w:lineRule="auto"/>
        <w:jc w:val="both"/>
        <w:rPr>
          <w:rFonts w:ascii="Times New Roman" w:eastAsia="Times New Roman" w:hAnsi="Times New Roman" w:cs="Times New Roman"/>
          <w:b/>
          <w:sz w:val="24"/>
          <w:szCs w:val="24"/>
        </w:rPr>
      </w:pPr>
      <w:r w:rsidRPr="00BF64BD">
        <w:rPr>
          <w:rFonts w:ascii="Times New Roman" w:eastAsia="Times New Roman" w:hAnsi="Times New Roman" w:cs="Times New Roman"/>
          <w:b/>
          <w:sz w:val="24"/>
          <w:szCs w:val="24"/>
        </w:rPr>
        <w:t xml:space="preserve">Social factor:  </w:t>
      </w:r>
      <w:r w:rsidRPr="00BF64BD">
        <w:rPr>
          <w:rFonts w:ascii="Times New Roman" w:eastAsia="Times New Roman" w:hAnsi="Times New Roman" w:cs="Times New Roman"/>
          <w:sz w:val="24"/>
          <w:szCs w:val="24"/>
        </w:rPr>
        <w:t>The high population of the UK is one of the main reasons for high competition in the labour market. The number of job seekers is high and the employment rate is also increasing. Currently</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the number of self-employed and part-time employees is high as COVID-19 has made people interested in business more than working in corporate sectors. This is one of the main reasons behind increasing the employment rate but it can be </w:t>
      </w:r>
      <w:r w:rsidRPr="00BF64BD">
        <w:rPr>
          <w:rFonts w:ascii="Times New Roman" w:eastAsia="Times New Roman" w:hAnsi="Times New Roman" w:cs="Times New Roman"/>
          <w:sz w:val="24"/>
          <w:szCs w:val="24"/>
        </w:rPr>
        <w:lastRenderedPageBreak/>
        <w:t xml:space="preserve">considered as a problem for ZARA as they are struggling in getting new talents because of this new trend. </w:t>
      </w:r>
    </w:p>
    <w:p w:rsidR="00172C85"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 xml:space="preserve">Technological factor: </w:t>
      </w:r>
      <w:r w:rsidRPr="00BF64BD">
        <w:rPr>
          <w:rFonts w:ascii="Times New Roman" w:eastAsia="Times New Roman" w:hAnsi="Times New Roman" w:cs="Times New Roman"/>
          <w:sz w:val="24"/>
          <w:szCs w:val="24"/>
        </w:rPr>
        <w:t xml:space="preserve">In this modern world the importance of technology is undeniable as the world is becoming digital. The UK is a highly technologically advanced country thus companies in the UK utilise it to make their business operation more efficient. Technology has a positive impact on the labour market as those who are highly skilled in technology get multiple job opportunities. Technology creates job opportunities to a great extent and has a significant contribution to the increasing employment rate. On the other hand, it also has a negative impact on the UK labour market as AI can lower the rate of employment. Companies can perform business operations more efficiently with technology in less time without human interference. It reduces the need </w:t>
      </w:r>
      <w:r>
        <w:rPr>
          <w:rFonts w:ascii="Times New Roman" w:eastAsia="Times New Roman" w:hAnsi="Times New Roman" w:cs="Times New Roman"/>
          <w:sz w:val="24"/>
          <w:szCs w:val="24"/>
        </w:rPr>
        <w:t>for</w:t>
      </w:r>
      <w:r w:rsidRPr="00BF64BD">
        <w:rPr>
          <w:rFonts w:ascii="Times New Roman" w:eastAsia="Times New Roman" w:hAnsi="Times New Roman" w:cs="Times New Roman"/>
          <w:sz w:val="24"/>
          <w:szCs w:val="24"/>
        </w:rPr>
        <w:t xml:space="preserve"> human resources in an organisation as technology can give more accurate results than </w:t>
      </w:r>
      <w:r>
        <w:rPr>
          <w:rFonts w:ascii="Times New Roman" w:eastAsia="Times New Roman" w:hAnsi="Times New Roman" w:cs="Times New Roman"/>
          <w:sz w:val="24"/>
          <w:szCs w:val="24"/>
        </w:rPr>
        <w:t>humans</w:t>
      </w:r>
      <w:r w:rsidRPr="00BF64BD">
        <w:rPr>
          <w:rFonts w:ascii="Times New Roman" w:eastAsia="Times New Roman" w:hAnsi="Times New Roman" w:cs="Times New Roman"/>
          <w:sz w:val="24"/>
          <w:szCs w:val="24"/>
        </w:rPr>
        <w:t xml:space="preserve">. ZARA uses advanced technology in their daily activities and it is expected that it will introduce more advanced technology like AI which will make them less dependable on human resources. </w:t>
      </w:r>
    </w:p>
    <w:p w:rsidR="00172C85" w:rsidRDefault="00172C85" w:rsidP="00172C85">
      <w:pPr>
        <w:spacing w:before="240" w:after="240" w:line="360" w:lineRule="auto"/>
        <w:jc w:val="center"/>
        <w:rPr>
          <w:rFonts w:ascii="Times New Roman" w:eastAsia="Times New Roman" w:hAnsi="Times New Roman" w:cs="Times New Roman"/>
          <w:sz w:val="24"/>
          <w:szCs w:val="24"/>
        </w:rPr>
      </w:pPr>
      <w:r>
        <w:rPr>
          <w:noProof/>
          <w:lang w:val="en-US" w:eastAsia="en-US"/>
        </w:rPr>
        <w:drawing>
          <wp:inline distT="0" distB="0" distL="0" distR="0">
            <wp:extent cx="4829175" cy="3392597"/>
            <wp:effectExtent l="0" t="0" r="0" b="0"/>
            <wp:docPr id="1943971774" name="Picture 4" descr="How Zara leverages technology to enhance i...- 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Zara leverages technology to enhance i...- Mind Map"/>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33319" cy="3395508"/>
                    </a:xfrm>
                    <a:prstGeom prst="rect">
                      <a:avLst/>
                    </a:prstGeom>
                    <a:noFill/>
                    <a:ln>
                      <a:noFill/>
                    </a:ln>
                  </pic:spPr>
                </pic:pic>
              </a:graphicData>
            </a:graphic>
          </wp:inline>
        </w:drawing>
      </w:r>
    </w:p>
    <w:p w:rsidR="00172C85" w:rsidRPr="00F8019A" w:rsidRDefault="00172C85" w:rsidP="00172C85">
      <w:pPr>
        <w:spacing w:before="240" w:after="240" w:line="360" w:lineRule="auto"/>
        <w:jc w:val="center"/>
        <w:rPr>
          <w:rFonts w:ascii="Times New Roman" w:eastAsia="Times New Roman" w:hAnsi="Times New Roman" w:cs="Times New Roman"/>
          <w:b/>
          <w:bCs/>
          <w:color w:val="FF0000"/>
          <w:sz w:val="24"/>
          <w:szCs w:val="24"/>
        </w:rPr>
      </w:pPr>
      <w:r w:rsidRPr="00F8019A">
        <w:rPr>
          <w:rFonts w:ascii="Times New Roman" w:eastAsia="Times New Roman" w:hAnsi="Times New Roman" w:cs="Times New Roman"/>
          <w:b/>
          <w:bCs/>
          <w:color w:val="FF0000"/>
          <w:sz w:val="24"/>
          <w:szCs w:val="24"/>
        </w:rPr>
        <w:t xml:space="preserve">Figure </w:t>
      </w:r>
      <w:r>
        <w:rPr>
          <w:rFonts w:ascii="Times New Roman" w:eastAsia="Times New Roman" w:hAnsi="Times New Roman" w:cs="Times New Roman"/>
          <w:b/>
          <w:bCs/>
          <w:color w:val="FF0000"/>
          <w:sz w:val="24"/>
          <w:szCs w:val="24"/>
        </w:rPr>
        <w:t>5</w:t>
      </w:r>
      <w:r w:rsidRPr="00F8019A">
        <w:rPr>
          <w:rFonts w:ascii="Times New Roman" w:eastAsia="Times New Roman" w:hAnsi="Times New Roman" w:cs="Times New Roman"/>
          <w:b/>
          <w:bCs/>
          <w:color w:val="FF0000"/>
          <w:sz w:val="24"/>
          <w:szCs w:val="24"/>
        </w:rPr>
        <w:t>: Use of technology in Zara</w:t>
      </w:r>
    </w:p>
    <w:p w:rsidR="00172C85" w:rsidRPr="00F8019A" w:rsidRDefault="00172C85" w:rsidP="00172C85">
      <w:pPr>
        <w:spacing w:before="240" w:after="240" w:line="360" w:lineRule="auto"/>
        <w:jc w:val="center"/>
        <w:rPr>
          <w:rFonts w:ascii="Times New Roman" w:eastAsia="Times New Roman" w:hAnsi="Times New Roman" w:cs="Times New Roman"/>
          <w:color w:val="FF0000"/>
          <w:sz w:val="24"/>
          <w:szCs w:val="24"/>
        </w:rPr>
      </w:pPr>
      <w:r w:rsidRPr="00F8019A">
        <w:rPr>
          <w:rFonts w:ascii="Times New Roman" w:eastAsia="Times New Roman" w:hAnsi="Times New Roman" w:cs="Times New Roman"/>
          <w:color w:val="FF0000"/>
          <w:sz w:val="24"/>
          <w:szCs w:val="24"/>
        </w:rPr>
        <w:t xml:space="preserve">(Source: </w:t>
      </w:r>
      <w:proofErr w:type="spellStart"/>
      <w:r w:rsidRPr="00F8019A">
        <w:rPr>
          <w:rFonts w:ascii="Times New Roman" w:hAnsi="Times New Roman" w:cs="Times New Roman"/>
          <w:color w:val="FF0000"/>
          <w:sz w:val="24"/>
          <w:szCs w:val="24"/>
        </w:rPr>
        <w:t>Mindomo</w:t>
      </w:r>
      <w:proofErr w:type="spellEnd"/>
      <w:r w:rsidRPr="00F8019A">
        <w:rPr>
          <w:rFonts w:ascii="Times New Roman" w:hAnsi="Times New Roman" w:cs="Times New Roman"/>
          <w:color w:val="FF0000"/>
          <w:sz w:val="24"/>
          <w:szCs w:val="24"/>
        </w:rPr>
        <w:t>, 2022)</w:t>
      </w:r>
    </w:p>
    <w:p w:rsidR="00172C85" w:rsidRPr="00BF64BD" w:rsidRDefault="00172C85" w:rsidP="00172C85">
      <w:pPr>
        <w:pStyle w:val="Heading1"/>
      </w:pPr>
      <w:bookmarkStart w:id="5" w:name="_Toc143532021"/>
      <w:r w:rsidRPr="00BF64BD">
        <w:lastRenderedPageBreak/>
        <w:t>Critical Analysis of Human Resource Strategies in Post-</w:t>
      </w:r>
      <w:proofErr w:type="spellStart"/>
      <w:r w:rsidRPr="00BF64BD">
        <w:t>Covid</w:t>
      </w:r>
      <w:bookmarkEnd w:id="5"/>
      <w:proofErr w:type="spellEnd"/>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Human resource strategy refers to an organised framework that is designed to support high productivity and promote the objectives of an organisation. An effective strategy is made by the human resource management team for a collection of jobs or a single job to fulfil certain needs within different departments. COVID-19 was a game changer in the human resource department and it not only affected human life but also negatively impacted the business operations of all industries </w:t>
      </w:r>
      <w:r w:rsidRPr="00561A50">
        <w:rPr>
          <w:rFonts w:ascii="Times New Roman" w:eastAsia="Times New Roman" w:hAnsi="Times New Roman" w:cs="Times New Roman"/>
          <w:sz w:val="24"/>
          <w:szCs w:val="24"/>
        </w:rPr>
        <w:t>(</w:t>
      </w:r>
      <w:proofErr w:type="spellStart"/>
      <w:r w:rsidRPr="00561A50">
        <w:rPr>
          <w:rFonts w:ascii="Times New Roman" w:hAnsi="Times New Roman" w:cs="Times New Roman"/>
          <w:sz w:val="24"/>
          <w:szCs w:val="24"/>
          <w:highlight w:val="white"/>
        </w:rPr>
        <w:t>Yawson</w:t>
      </w:r>
      <w:proofErr w:type="spellEnd"/>
      <w:r w:rsidRPr="00561A50">
        <w:rPr>
          <w:rFonts w:ascii="Times New Roman" w:hAnsi="Times New Roman" w:cs="Times New Roman"/>
          <w:sz w:val="24"/>
          <w:szCs w:val="24"/>
          <w:highlight w:val="white"/>
        </w:rPr>
        <w:t>, 2020</w:t>
      </w:r>
      <w:r w:rsidRPr="00561A50">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Human resource management was also affected by this pandemic, thus some of the strategies were taken by the UK labour market to overcome issues in HRM. One of the strategies that </w:t>
      </w:r>
      <w:proofErr w:type="gramStart"/>
      <w:r w:rsidRPr="00BF64BD">
        <w:rPr>
          <w:rFonts w:ascii="Times New Roman" w:eastAsia="Times New Roman" w:hAnsi="Times New Roman" w:cs="Times New Roman"/>
          <w:sz w:val="24"/>
          <w:szCs w:val="24"/>
        </w:rPr>
        <w:t>was</w:t>
      </w:r>
      <w:proofErr w:type="gramEnd"/>
      <w:r w:rsidRPr="00BF64BD">
        <w:rPr>
          <w:rFonts w:ascii="Times New Roman" w:eastAsia="Times New Roman" w:hAnsi="Times New Roman" w:cs="Times New Roman"/>
          <w:sz w:val="24"/>
          <w:szCs w:val="24"/>
        </w:rPr>
        <w:t xml:space="preserve"> taken was employee personalisation. Employees want to be recognised for their contributions to their companies thus many companies in the UK have offered some personalised online tools and benefits (</w:t>
      </w:r>
      <w:r w:rsidRPr="00561A50">
        <w:rPr>
          <w:rFonts w:ascii="Times New Roman" w:eastAsia="Calibri" w:hAnsi="Times New Roman" w:cs="Times New Roman"/>
          <w:bCs/>
          <w:sz w:val="24"/>
          <w:szCs w:val="24"/>
        </w:rPr>
        <w:t>Delaware Business Times, 2020)</w:t>
      </w:r>
      <w:r w:rsidRPr="00561A50">
        <w:rPr>
          <w:rFonts w:ascii="Times New Roman" w:eastAsia="Times New Roman" w:hAnsi="Times New Roman" w:cs="Times New Roman"/>
          <w:bCs/>
          <w:sz w:val="24"/>
          <w:szCs w:val="24"/>
        </w:rPr>
        <w:t>.</w:t>
      </w:r>
      <w:r w:rsidRPr="00BF64BD">
        <w:rPr>
          <w:rFonts w:ascii="Times New Roman" w:eastAsia="Times New Roman" w:hAnsi="Times New Roman" w:cs="Times New Roman"/>
          <w:sz w:val="24"/>
          <w:szCs w:val="24"/>
        </w:rPr>
        <w:t xml:space="preserve"> The pandemic dangerously affected the health of people and people suffered from anxiety and stress. Therefore, after this pandemic</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companies started to focus on physical health but also on mental health and financial security. Companies offered multiple health benefits beyond standard health coverage. Workplace flexibility was another strategy that has been taken by organisations to improve human resource management. Labours are the assets of a company thus they need to be cared for and appreciated. In order to practise good human resource management companies started focusing on providing flexible working </w:t>
      </w:r>
      <w:r>
        <w:rPr>
          <w:rFonts w:ascii="Times New Roman" w:eastAsia="Times New Roman" w:hAnsi="Times New Roman" w:cs="Times New Roman"/>
          <w:sz w:val="24"/>
          <w:szCs w:val="24"/>
        </w:rPr>
        <w:t>hours</w:t>
      </w:r>
      <w:r w:rsidRPr="00BF64BD">
        <w:rPr>
          <w:rFonts w:ascii="Times New Roman" w:eastAsia="Times New Roman" w:hAnsi="Times New Roman" w:cs="Times New Roman"/>
          <w:sz w:val="24"/>
          <w:szCs w:val="24"/>
        </w:rPr>
        <w:t xml:space="preserve"> and leave </w:t>
      </w:r>
      <w:r>
        <w:rPr>
          <w:rFonts w:ascii="Times New Roman" w:eastAsia="Times New Roman" w:hAnsi="Times New Roman" w:cs="Times New Roman"/>
          <w:sz w:val="24"/>
          <w:szCs w:val="24"/>
        </w:rPr>
        <w:t>facilities</w:t>
      </w:r>
      <w:r w:rsidRPr="00BF64BD">
        <w:rPr>
          <w:rFonts w:ascii="Times New Roman" w:eastAsia="Times New Roman" w:hAnsi="Times New Roman" w:cs="Times New Roman"/>
          <w:sz w:val="24"/>
          <w:szCs w:val="24"/>
        </w:rPr>
        <w:t xml:space="preserve">. </w:t>
      </w:r>
    </w:p>
    <w:p w:rsidR="00172C85"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ZARA is one of the renowned Spanish multinational clothing brands which </w:t>
      </w:r>
      <w:proofErr w:type="gramStart"/>
      <w:r>
        <w:rPr>
          <w:rFonts w:ascii="Times New Roman" w:eastAsia="Times New Roman" w:hAnsi="Times New Roman" w:cs="Times New Roman"/>
          <w:sz w:val="24"/>
          <w:szCs w:val="24"/>
        </w:rPr>
        <w:t>provides</w:t>
      </w:r>
      <w:proofErr w:type="gramEnd"/>
      <w:r w:rsidRPr="00BF64BD">
        <w:rPr>
          <w:rFonts w:ascii="Times New Roman" w:eastAsia="Times New Roman" w:hAnsi="Times New Roman" w:cs="Times New Roman"/>
          <w:sz w:val="24"/>
          <w:szCs w:val="24"/>
        </w:rPr>
        <w:t xml:space="preserve"> good quality fashionable accessories (</w:t>
      </w:r>
      <w:r w:rsidRPr="00BF64BD">
        <w:rPr>
          <w:rFonts w:ascii="Times New Roman" w:eastAsia="Calibri" w:hAnsi="Times New Roman" w:cs="Times New Roman"/>
          <w:sz w:val="24"/>
          <w:szCs w:val="24"/>
        </w:rPr>
        <w:t>Zara, 2023)</w:t>
      </w:r>
      <w:r w:rsidRPr="00BF64BD">
        <w:rPr>
          <w:rFonts w:ascii="Times New Roman" w:eastAsia="Times New Roman" w:hAnsi="Times New Roman" w:cs="Times New Roman"/>
          <w:sz w:val="24"/>
          <w:szCs w:val="24"/>
        </w:rPr>
        <w:t>. Being an established company, it is used to practise good human resource management in the workplace. After the COVID-19 attack</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the company introduced some useful human resource management strategies. The company started to provide training to employees to build their learning mindset so that they can deal with adverse situations like COVID-19 in the future. The pandemic sent shockwaves through industries and to overcome this shock ZARA has changed their management and leadership competence. The company follows openness, trust and transparency among all the members to build a bond. After the pandemic</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the company started being more focused on the wellbeing of employees as the pandemic has impacted both the mental and physical health of people. ZARA has introduced more health benefits for their employees and allows them to work in a more agile way. Moreover, it can be said that COVID-19 has made both the labour </w:t>
      </w:r>
      <w:r w:rsidRPr="00BF64BD">
        <w:rPr>
          <w:rFonts w:ascii="Times New Roman" w:eastAsia="Times New Roman" w:hAnsi="Times New Roman" w:cs="Times New Roman"/>
          <w:sz w:val="24"/>
          <w:szCs w:val="24"/>
        </w:rPr>
        <w:lastRenderedPageBreak/>
        <w:t xml:space="preserve">market and ZARA introduce some changes in human resource management which can be effectively helpful in coping with adverse situations in the future. </w:t>
      </w:r>
    </w:p>
    <w:p w:rsidR="00172C85" w:rsidRDefault="00172C85" w:rsidP="00172C85">
      <w:pPr>
        <w:spacing w:before="240" w:after="240" w:line="360" w:lineRule="auto"/>
        <w:jc w:val="center"/>
        <w:rPr>
          <w:rFonts w:ascii="Times New Roman" w:eastAsia="Times New Roman" w:hAnsi="Times New Roman" w:cs="Times New Roman"/>
          <w:b/>
          <w:sz w:val="24"/>
          <w:szCs w:val="24"/>
        </w:rPr>
      </w:pPr>
      <w:r>
        <w:rPr>
          <w:b/>
          <w:noProof/>
          <w:lang w:val="en-US" w:eastAsia="en-US"/>
        </w:rPr>
        <w:drawing>
          <wp:inline distT="0" distB="0" distL="0" distR="0">
            <wp:extent cx="4810125" cy="2035589"/>
            <wp:effectExtent l="0" t="0" r="0" b="3175"/>
            <wp:docPr id="527854840" name="Picture 5" descr="Zara Cas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Zara Case Study"/>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24819" cy="2041807"/>
                    </a:xfrm>
                    <a:prstGeom prst="rect">
                      <a:avLst/>
                    </a:prstGeom>
                    <a:noFill/>
                    <a:ln>
                      <a:noFill/>
                    </a:ln>
                  </pic:spPr>
                </pic:pic>
              </a:graphicData>
            </a:graphic>
          </wp:inline>
        </w:drawing>
      </w:r>
    </w:p>
    <w:p w:rsidR="00172C85" w:rsidRPr="00F05E4B" w:rsidRDefault="00172C85" w:rsidP="00172C85">
      <w:pPr>
        <w:spacing w:before="240" w:after="240" w:line="360" w:lineRule="auto"/>
        <w:jc w:val="center"/>
        <w:rPr>
          <w:rFonts w:ascii="Times New Roman" w:eastAsia="Times New Roman" w:hAnsi="Times New Roman" w:cs="Times New Roman"/>
          <w:b/>
          <w:color w:val="FF0000"/>
          <w:sz w:val="24"/>
          <w:szCs w:val="24"/>
        </w:rPr>
      </w:pPr>
      <w:r w:rsidRPr="00F05E4B">
        <w:rPr>
          <w:rFonts w:ascii="Times New Roman" w:eastAsia="Times New Roman" w:hAnsi="Times New Roman" w:cs="Times New Roman"/>
          <w:b/>
          <w:color w:val="FF0000"/>
          <w:sz w:val="24"/>
          <w:szCs w:val="24"/>
        </w:rPr>
        <w:t>Figure</w:t>
      </w:r>
      <w:r>
        <w:rPr>
          <w:rFonts w:ascii="Times New Roman" w:eastAsia="Times New Roman" w:hAnsi="Times New Roman" w:cs="Times New Roman"/>
          <w:b/>
          <w:color w:val="FF0000"/>
          <w:sz w:val="24"/>
          <w:szCs w:val="24"/>
        </w:rPr>
        <w:t xml:space="preserve"> 6</w:t>
      </w:r>
      <w:r w:rsidRPr="00F05E4B">
        <w:rPr>
          <w:rFonts w:ascii="Times New Roman" w:eastAsia="Times New Roman" w:hAnsi="Times New Roman" w:cs="Times New Roman"/>
          <w:b/>
          <w:color w:val="FF0000"/>
          <w:sz w:val="24"/>
          <w:szCs w:val="24"/>
        </w:rPr>
        <w:t>: Practice of Human resource in Zara</w:t>
      </w:r>
    </w:p>
    <w:p w:rsidR="00172C85" w:rsidRPr="00F05E4B" w:rsidRDefault="00172C85" w:rsidP="00172C85">
      <w:pPr>
        <w:spacing w:before="240" w:after="240" w:line="360" w:lineRule="auto"/>
        <w:jc w:val="center"/>
        <w:rPr>
          <w:rFonts w:ascii="Times New Roman" w:eastAsia="Times New Roman" w:hAnsi="Times New Roman" w:cs="Times New Roman"/>
          <w:b/>
          <w:color w:val="FF0000"/>
          <w:sz w:val="24"/>
          <w:szCs w:val="24"/>
        </w:rPr>
      </w:pPr>
      <w:r w:rsidRPr="00F05E4B">
        <w:rPr>
          <w:rFonts w:ascii="Times New Roman" w:eastAsia="Times New Roman" w:hAnsi="Times New Roman" w:cs="Times New Roman"/>
          <w:b/>
          <w:color w:val="FF0000"/>
          <w:sz w:val="24"/>
          <w:szCs w:val="24"/>
        </w:rPr>
        <w:t xml:space="preserve">(Source: </w:t>
      </w:r>
      <w:proofErr w:type="spellStart"/>
      <w:r w:rsidRPr="00F05E4B">
        <w:rPr>
          <w:rFonts w:ascii="Times New Roman" w:hAnsi="Times New Roman" w:cs="Times New Roman"/>
          <w:color w:val="FF0000"/>
          <w:sz w:val="24"/>
          <w:szCs w:val="24"/>
        </w:rPr>
        <w:t>Ljungberg</w:t>
      </w:r>
      <w:proofErr w:type="spellEnd"/>
      <w:r w:rsidRPr="00F05E4B">
        <w:rPr>
          <w:rFonts w:ascii="Times New Roman" w:hAnsi="Times New Roman" w:cs="Times New Roman"/>
          <w:color w:val="FF0000"/>
          <w:sz w:val="24"/>
          <w:szCs w:val="24"/>
        </w:rPr>
        <w:t xml:space="preserve"> and </w:t>
      </w:r>
      <w:proofErr w:type="spellStart"/>
      <w:r w:rsidRPr="00F05E4B">
        <w:rPr>
          <w:rFonts w:ascii="Times New Roman" w:hAnsi="Times New Roman" w:cs="Times New Roman"/>
          <w:color w:val="FF0000"/>
          <w:sz w:val="24"/>
          <w:szCs w:val="24"/>
        </w:rPr>
        <w:t>Peña</w:t>
      </w:r>
      <w:proofErr w:type="spellEnd"/>
      <w:r w:rsidRPr="00F05E4B">
        <w:rPr>
          <w:rFonts w:ascii="Times New Roman" w:hAnsi="Times New Roman" w:cs="Times New Roman"/>
          <w:color w:val="FF0000"/>
          <w:sz w:val="24"/>
          <w:szCs w:val="24"/>
        </w:rPr>
        <w:t>, 2019)</w:t>
      </w:r>
    </w:p>
    <w:p w:rsidR="00172C85" w:rsidRPr="00BF64BD" w:rsidRDefault="00172C85" w:rsidP="00172C85">
      <w:pPr>
        <w:pStyle w:val="Heading1"/>
      </w:pPr>
      <w:bookmarkStart w:id="6" w:name="_Toc143532022"/>
      <w:r w:rsidRPr="00BF64BD">
        <w:t>Critical Analysis of Human Resource Strategies in Post-</w:t>
      </w:r>
      <w:proofErr w:type="spellStart"/>
      <w:r w:rsidRPr="00BF64BD">
        <w:t>Brexit</w:t>
      </w:r>
      <w:bookmarkEnd w:id="6"/>
      <w:proofErr w:type="spellEnd"/>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After the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incident in the UK, it has already been identified that it has impacted the overall UK trade and labour market.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has impacted a major fall in the supply process of labour in the UK (</w:t>
      </w:r>
      <w:proofErr w:type="spellStart"/>
      <w:r w:rsidRPr="00BF64BD">
        <w:rPr>
          <w:rFonts w:ascii="Times New Roman" w:eastAsia="Times New Roman" w:hAnsi="Times New Roman" w:cs="Times New Roman"/>
          <w:sz w:val="24"/>
          <w:szCs w:val="24"/>
          <w:highlight w:val="white"/>
        </w:rPr>
        <w:t>Bisciari</w:t>
      </w:r>
      <w:proofErr w:type="spellEnd"/>
      <w:r w:rsidRPr="00BF64BD">
        <w:rPr>
          <w:rFonts w:ascii="Times New Roman" w:eastAsia="Times New Roman" w:hAnsi="Times New Roman" w:cs="Times New Roman"/>
          <w:sz w:val="24"/>
          <w:szCs w:val="24"/>
          <w:highlight w:val="white"/>
        </w:rPr>
        <w:t>, 2019)</w:t>
      </w:r>
      <w:r w:rsidRPr="00BF64BD">
        <w:rPr>
          <w:rFonts w:ascii="Times New Roman" w:eastAsia="Times New Roman" w:hAnsi="Times New Roman" w:cs="Times New Roman"/>
          <w:sz w:val="24"/>
          <w:szCs w:val="24"/>
        </w:rPr>
        <w:t xml:space="preserve">. Therefore, the </w:t>
      </w:r>
      <w:r>
        <w:rPr>
          <w:rFonts w:ascii="Times New Roman" w:eastAsia="Times New Roman" w:hAnsi="Times New Roman" w:cs="Times New Roman"/>
          <w:sz w:val="24"/>
          <w:szCs w:val="24"/>
        </w:rPr>
        <w:t>UK</w:t>
      </w:r>
      <w:r w:rsidRPr="00BF64BD">
        <w:rPr>
          <w:rFonts w:ascii="Times New Roman" w:eastAsia="Times New Roman" w:hAnsi="Times New Roman" w:cs="Times New Roman"/>
          <w:sz w:val="24"/>
          <w:szCs w:val="24"/>
        </w:rPr>
        <w:t xml:space="preserve"> trade and the labour market, both of them were likely to weigh on the </w:t>
      </w:r>
      <w:r>
        <w:rPr>
          <w:rFonts w:ascii="Times New Roman" w:eastAsia="Times New Roman" w:hAnsi="Times New Roman" w:cs="Times New Roman"/>
          <w:sz w:val="24"/>
          <w:szCs w:val="24"/>
        </w:rPr>
        <w:t>long-run</w:t>
      </w:r>
      <w:r w:rsidRPr="00BF64BD">
        <w:rPr>
          <w:rFonts w:ascii="Times New Roman" w:eastAsia="Times New Roman" w:hAnsi="Times New Roman" w:cs="Times New Roman"/>
          <w:sz w:val="24"/>
          <w:szCs w:val="24"/>
        </w:rPr>
        <w:t xml:space="preserve"> growth potential of the United Kingdom. Like other business organisations</w:t>
      </w:r>
      <w:r>
        <w:rPr>
          <w:rFonts w:ascii="Times New Roman" w:eastAsia="Times New Roman" w:hAnsi="Times New Roman" w:cs="Times New Roman"/>
          <w:sz w:val="24"/>
          <w:szCs w:val="24"/>
        </w:rPr>
        <w:t>,</w:t>
      </w:r>
      <w:r w:rsidRPr="00BF64BD">
        <w:rPr>
          <w:rFonts w:ascii="Times New Roman" w:eastAsia="Times New Roman" w:hAnsi="Times New Roman" w:cs="Times New Roman"/>
          <w:sz w:val="24"/>
          <w:szCs w:val="24"/>
        </w:rPr>
        <w:t xml:space="preserve"> it also impacted the human resource strategies of Zara. It was reported that Zara has charged 50% more price from its British shoppers than its Spain shoppers. Decathlon said that the reason behind this is the inflation rate that has grown after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The e-bikes </w:t>
      </w:r>
      <w:r>
        <w:rPr>
          <w:rFonts w:ascii="Times New Roman" w:eastAsia="Times New Roman" w:hAnsi="Times New Roman" w:cs="Times New Roman"/>
          <w:sz w:val="24"/>
          <w:szCs w:val="24"/>
        </w:rPr>
        <w:t>in</w:t>
      </w:r>
      <w:r w:rsidRPr="00BF64BD">
        <w:rPr>
          <w:rFonts w:ascii="Times New Roman" w:eastAsia="Times New Roman" w:hAnsi="Times New Roman" w:cs="Times New Roman"/>
          <w:sz w:val="24"/>
          <w:szCs w:val="24"/>
        </w:rPr>
        <w:t xml:space="preserve"> the UK are more costly than those </w:t>
      </w:r>
      <w:r>
        <w:rPr>
          <w:rFonts w:ascii="Times New Roman" w:eastAsia="Times New Roman" w:hAnsi="Times New Roman" w:cs="Times New Roman"/>
          <w:sz w:val="24"/>
          <w:szCs w:val="24"/>
        </w:rPr>
        <w:t>in</w:t>
      </w:r>
      <w:r w:rsidRPr="00BF64BD">
        <w:rPr>
          <w:rFonts w:ascii="Times New Roman" w:eastAsia="Times New Roman" w:hAnsi="Times New Roman" w:cs="Times New Roman"/>
          <w:sz w:val="24"/>
          <w:szCs w:val="24"/>
        </w:rPr>
        <w:t xml:space="preserve"> France. </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After </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companies like ZARA have changed some human resource strategies to make their employees accustomed </w:t>
      </w:r>
      <w:r>
        <w:rPr>
          <w:rFonts w:ascii="Times New Roman" w:eastAsia="Times New Roman" w:hAnsi="Times New Roman" w:cs="Times New Roman"/>
          <w:sz w:val="24"/>
          <w:szCs w:val="24"/>
        </w:rPr>
        <w:t>to</w:t>
      </w:r>
      <w:r w:rsidRPr="00BF64BD">
        <w:rPr>
          <w:rFonts w:ascii="Times New Roman" w:eastAsia="Times New Roman" w:hAnsi="Times New Roman" w:cs="Times New Roman"/>
          <w:sz w:val="24"/>
          <w:szCs w:val="24"/>
        </w:rPr>
        <w:t xml:space="preserve"> the changes. It has created a positive and transparent business culture to ensure company values. ZARA believes that openness is necessary </w:t>
      </w:r>
      <w:r>
        <w:rPr>
          <w:rFonts w:ascii="Times New Roman" w:eastAsia="Times New Roman" w:hAnsi="Times New Roman" w:cs="Times New Roman"/>
          <w:sz w:val="24"/>
          <w:szCs w:val="24"/>
        </w:rPr>
        <w:t>for</w:t>
      </w:r>
      <w:r w:rsidRPr="00BF64BD">
        <w:rPr>
          <w:rFonts w:ascii="Times New Roman" w:eastAsia="Times New Roman" w:hAnsi="Times New Roman" w:cs="Times New Roman"/>
          <w:sz w:val="24"/>
          <w:szCs w:val="24"/>
        </w:rPr>
        <w:t xml:space="preserve"> the workplace to be aware of any internal issues (</w:t>
      </w:r>
      <w:r w:rsidRPr="00BF64BD">
        <w:rPr>
          <w:rFonts w:ascii="Times New Roman" w:hAnsi="Times New Roman" w:cs="Times New Roman"/>
          <w:sz w:val="24"/>
          <w:szCs w:val="24"/>
          <w:highlight w:val="white"/>
        </w:rPr>
        <w:t>JANGIR, 2020)</w:t>
      </w:r>
      <w:r w:rsidRPr="00BF64BD">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has indeed</w:t>
      </w:r>
      <w:r w:rsidRPr="00BF64BD">
        <w:rPr>
          <w:rFonts w:ascii="Times New Roman" w:eastAsia="Times New Roman" w:hAnsi="Times New Roman" w:cs="Times New Roman"/>
          <w:sz w:val="24"/>
          <w:szCs w:val="24"/>
        </w:rPr>
        <w:t xml:space="preserve"> created chaos in the UK labour market but it needs to be seen from a long-term perspective. Human resource management performs a workforce audit within the United Kingdom to analyse the capability of the UK labour market for satisfying the growing needs of organisations including ZARA. </w:t>
      </w:r>
    </w:p>
    <w:p w:rsidR="00172C85" w:rsidRPr="00BF64BD" w:rsidRDefault="00172C85" w:rsidP="00172C85">
      <w:pPr>
        <w:spacing w:before="240" w:after="240" w:line="360" w:lineRule="auto"/>
        <w:jc w:val="center"/>
        <w:rPr>
          <w:rFonts w:ascii="Times New Roman" w:eastAsia="Times New Roman" w:hAnsi="Times New Roman" w:cs="Times New Roman"/>
          <w:sz w:val="24"/>
          <w:szCs w:val="24"/>
        </w:rPr>
      </w:pPr>
      <w:r w:rsidRPr="00BF64BD">
        <w:rPr>
          <w:rFonts w:ascii="Times New Roman" w:eastAsia="Times New Roman" w:hAnsi="Times New Roman" w:cs="Times New Roman"/>
          <w:noProof/>
          <w:sz w:val="24"/>
          <w:szCs w:val="24"/>
          <w:lang w:val="en-US" w:eastAsia="en-US"/>
        </w:rPr>
        <w:lastRenderedPageBreak/>
        <w:drawing>
          <wp:inline distT="114300" distB="114300" distL="114300" distR="114300">
            <wp:extent cx="4524375" cy="2419350"/>
            <wp:effectExtent l="0" t="0" r="9525"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4524632" cy="2419487"/>
                    </a:xfrm>
                    <a:prstGeom prst="rect">
                      <a:avLst/>
                    </a:prstGeom>
                    <a:ln/>
                  </pic:spPr>
                </pic:pic>
              </a:graphicData>
            </a:graphic>
          </wp:inline>
        </w:drawing>
      </w:r>
    </w:p>
    <w:p w:rsidR="00172C85" w:rsidRPr="00BF64BD" w:rsidRDefault="00172C85" w:rsidP="00172C85">
      <w:pPr>
        <w:spacing w:before="240" w:after="240" w:line="360" w:lineRule="auto"/>
        <w:jc w:val="center"/>
        <w:rPr>
          <w:rFonts w:ascii="Times New Roman" w:eastAsia="Times New Roman" w:hAnsi="Times New Roman" w:cs="Times New Roman"/>
          <w:b/>
          <w:sz w:val="24"/>
          <w:szCs w:val="24"/>
        </w:rPr>
      </w:pPr>
      <w:r w:rsidRPr="00BF64BD">
        <w:rPr>
          <w:rFonts w:ascii="Times New Roman" w:eastAsia="Times New Roman" w:hAnsi="Times New Roman" w:cs="Times New Roman"/>
          <w:b/>
          <w:sz w:val="24"/>
          <w:szCs w:val="24"/>
        </w:rPr>
        <w:t>Figure</w:t>
      </w:r>
      <w:r>
        <w:rPr>
          <w:rFonts w:ascii="Times New Roman" w:eastAsia="Times New Roman" w:hAnsi="Times New Roman" w:cs="Times New Roman"/>
          <w:b/>
          <w:sz w:val="24"/>
          <w:szCs w:val="24"/>
        </w:rPr>
        <w:t>7</w:t>
      </w:r>
      <w:r w:rsidRPr="00BF64BD">
        <w:rPr>
          <w:rFonts w:ascii="Times New Roman" w:eastAsia="Times New Roman" w:hAnsi="Times New Roman" w:cs="Times New Roman"/>
          <w:b/>
          <w:sz w:val="24"/>
          <w:szCs w:val="24"/>
        </w:rPr>
        <w:t xml:space="preserve">: </w:t>
      </w:r>
      <w:proofErr w:type="spellStart"/>
      <w:r w:rsidRPr="00BF64BD">
        <w:rPr>
          <w:rFonts w:ascii="Times New Roman" w:eastAsia="Times New Roman" w:hAnsi="Times New Roman" w:cs="Times New Roman"/>
          <w:b/>
          <w:sz w:val="24"/>
          <w:szCs w:val="24"/>
        </w:rPr>
        <w:t>Brexit</w:t>
      </w:r>
      <w:proofErr w:type="spellEnd"/>
    </w:p>
    <w:p w:rsidR="00172C85" w:rsidRPr="00BF64BD" w:rsidRDefault="00172C85" w:rsidP="00172C85">
      <w:pPr>
        <w:spacing w:before="240" w:after="240" w:line="360" w:lineRule="auto"/>
        <w:jc w:val="center"/>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(Source: </w:t>
      </w:r>
      <w:proofErr w:type="spellStart"/>
      <w:r w:rsidRPr="00BF64BD">
        <w:rPr>
          <w:rFonts w:ascii="Times New Roman" w:eastAsia="Times New Roman" w:hAnsi="Times New Roman" w:cs="Times New Roman"/>
          <w:sz w:val="24"/>
          <w:szCs w:val="24"/>
        </w:rPr>
        <w:t>Gurchiek</w:t>
      </w:r>
      <w:proofErr w:type="spellEnd"/>
      <w:r w:rsidRPr="00BF64BD">
        <w:rPr>
          <w:rFonts w:ascii="Times New Roman" w:eastAsia="Times New Roman" w:hAnsi="Times New Roman" w:cs="Times New Roman"/>
          <w:sz w:val="24"/>
          <w:szCs w:val="24"/>
        </w:rPr>
        <w:t>, 201</w:t>
      </w:r>
      <w:r>
        <w:rPr>
          <w:rFonts w:ascii="Times New Roman" w:eastAsia="Times New Roman" w:hAnsi="Times New Roman" w:cs="Times New Roman"/>
          <w:sz w:val="24"/>
          <w:szCs w:val="24"/>
        </w:rPr>
        <w:t>9</w:t>
      </w:r>
      <w:r w:rsidRPr="00BF64BD">
        <w:rPr>
          <w:rFonts w:ascii="Times New Roman" w:eastAsia="Times New Roman" w:hAnsi="Times New Roman" w:cs="Times New Roman"/>
          <w:sz w:val="24"/>
          <w:szCs w:val="24"/>
        </w:rPr>
        <w:t>)</w:t>
      </w:r>
    </w:p>
    <w:p w:rsidR="00172C85" w:rsidRPr="00BF64BD" w:rsidRDefault="00172C85" w:rsidP="00172C85">
      <w:pPr>
        <w:pStyle w:val="Heading1"/>
      </w:pPr>
      <w:bookmarkStart w:id="7" w:name="_Toc143532023"/>
      <w:r w:rsidRPr="00BF64BD">
        <w:t>Recommendations to Organisation</w:t>
      </w:r>
      <w:bookmarkEnd w:id="7"/>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b/>
          <w:sz w:val="24"/>
          <w:szCs w:val="24"/>
        </w:rPr>
        <w:t xml:space="preserve">Improving organisational communication: </w:t>
      </w:r>
      <w:r w:rsidRPr="00BF64BD">
        <w:rPr>
          <w:rFonts w:ascii="Times New Roman" w:eastAsia="Times New Roman" w:hAnsi="Times New Roman" w:cs="Times New Roman"/>
          <w:sz w:val="24"/>
          <w:szCs w:val="24"/>
        </w:rPr>
        <w:t xml:space="preserve">Communication refers to the process of delivering messages </w:t>
      </w:r>
      <w:r>
        <w:rPr>
          <w:rFonts w:ascii="Times New Roman" w:eastAsia="Times New Roman" w:hAnsi="Times New Roman" w:cs="Times New Roman"/>
          <w:sz w:val="24"/>
          <w:szCs w:val="24"/>
        </w:rPr>
        <w:t>effectively</w:t>
      </w:r>
      <w:r w:rsidRPr="00BF64BD">
        <w:rPr>
          <w:rFonts w:ascii="Times New Roman" w:eastAsia="Times New Roman" w:hAnsi="Times New Roman" w:cs="Times New Roman"/>
          <w:sz w:val="24"/>
          <w:szCs w:val="24"/>
        </w:rPr>
        <w:t>. Communication plays an important role in any organisation thus an effective communication process must be practised in the workplace (</w:t>
      </w:r>
      <w:proofErr w:type="spellStart"/>
      <w:r w:rsidRPr="00BF64BD">
        <w:rPr>
          <w:rFonts w:ascii="Times New Roman" w:eastAsia="Times New Roman" w:hAnsi="Times New Roman" w:cs="Times New Roman"/>
          <w:sz w:val="24"/>
          <w:szCs w:val="24"/>
          <w:highlight w:val="white"/>
        </w:rPr>
        <w:t>Rehman</w:t>
      </w:r>
      <w:proofErr w:type="spellEnd"/>
      <w:r w:rsidRPr="00BF64BD">
        <w:rPr>
          <w:rFonts w:ascii="Times New Roman" w:eastAsia="Times New Roman" w:hAnsi="Times New Roman" w:cs="Times New Roman"/>
          <w:sz w:val="24"/>
          <w:szCs w:val="24"/>
          <w:highlight w:val="white"/>
        </w:rPr>
        <w:t xml:space="preserve"> Khan et al., 2022</w:t>
      </w:r>
      <w:r w:rsidRPr="00BF64BD">
        <w:rPr>
          <w:rFonts w:ascii="Times New Roman" w:eastAsia="Times New Roman" w:hAnsi="Times New Roman" w:cs="Times New Roman"/>
          <w:sz w:val="24"/>
          <w:szCs w:val="24"/>
        </w:rPr>
        <w:t xml:space="preserve">). ZARA can use effective collaboration tools like Slack which can help them to maintain effective communication. Good human resource management cannot be performed without good communication. Especially good communication is essential for new </w:t>
      </w:r>
      <w:r>
        <w:rPr>
          <w:rFonts w:ascii="Times New Roman" w:eastAsia="Times New Roman" w:hAnsi="Times New Roman" w:cs="Times New Roman"/>
          <w:sz w:val="24"/>
          <w:szCs w:val="24"/>
        </w:rPr>
        <w:t>joiners</w:t>
      </w:r>
      <w:r w:rsidRPr="00BF64BD">
        <w:rPr>
          <w:rFonts w:ascii="Times New Roman" w:eastAsia="Times New Roman" w:hAnsi="Times New Roman" w:cs="Times New Roman"/>
          <w:sz w:val="24"/>
          <w:szCs w:val="24"/>
        </w:rPr>
        <w:t xml:space="preserve"> as they feel nervous after joining any company thus employers must make them feel familiar </w:t>
      </w:r>
      <w:r>
        <w:rPr>
          <w:rFonts w:ascii="Times New Roman" w:eastAsia="Times New Roman" w:hAnsi="Times New Roman" w:cs="Times New Roman"/>
          <w:sz w:val="24"/>
          <w:szCs w:val="24"/>
        </w:rPr>
        <w:t>by</w:t>
      </w:r>
      <w:r w:rsidRPr="00BF64BD">
        <w:rPr>
          <w:rFonts w:ascii="Times New Roman" w:eastAsia="Times New Roman" w:hAnsi="Times New Roman" w:cs="Times New Roman"/>
          <w:sz w:val="24"/>
          <w:szCs w:val="24"/>
        </w:rPr>
        <w:t xml:space="preserve"> communicating with them. Human resource management must focus on building friendly </w:t>
      </w:r>
      <w:r>
        <w:rPr>
          <w:rFonts w:ascii="Times New Roman" w:eastAsia="Times New Roman" w:hAnsi="Times New Roman" w:cs="Times New Roman"/>
          <w:sz w:val="24"/>
          <w:szCs w:val="24"/>
        </w:rPr>
        <w:t>relationships</w:t>
      </w:r>
      <w:r w:rsidRPr="00BF64BD">
        <w:rPr>
          <w:rFonts w:ascii="Times New Roman" w:eastAsia="Times New Roman" w:hAnsi="Times New Roman" w:cs="Times New Roman"/>
          <w:sz w:val="24"/>
          <w:szCs w:val="24"/>
        </w:rPr>
        <w:t xml:space="preserve"> with employees so that they can easily communicate without any hesitation. It will make them know about all the issues employees can face in the workplace which will help them in finding appropriate solutions for their problems. </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proofErr w:type="gramStart"/>
      <w:r w:rsidRPr="00BF64BD">
        <w:rPr>
          <w:rFonts w:ascii="Times New Roman" w:eastAsia="Times New Roman" w:hAnsi="Times New Roman" w:cs="Times New Roman"/>
          <w:b/>
          <w:sz w:val="24"/>
          <w:szCs w:val="24"/>
        </w:rPr>
        <w:t xml:space="preserve">Providing </w:t>
      </w:r>
      <w:r>
        <w:rPr>
          <w:rFonts w:ascii="Times New Roman" w:eastAsia="Times New Roman" w:hAnsi="Times New Roman" w:cs="Times New Roman"/>
          <w:b/>
          <w:sz w:val="24"/>
          <w:szCs w:val="24"/>
        </w:rPr>
        <w:t xml:space="preserve">a </w:t>
      </w:r>
      <w:r w:rsidRPr="00BF64BD">
        <w:rPr>
          <w:rFonts w:ascii="Times New Roman" w:eastAsia="Times New Roman" w:hAnsi="Times New Roman" w:cs="Times New Roman"/>
          <w:b/>
          <w:sz w:val="24"/>
          <w:szCs w:val="24"/>
        </w:rPr>
        <w:t xml:space="preserve">proper training program: </w:t>
      </w:r>
      <w:r w:rsidRPr="00BF64BD">
        <w:rPr>
          <w:rFonts w:ascii="Times New Roman" w:eastAsia="Times New Roman" w:hAnsi="Times New Roman" w:cs="Times New Roman"/>
          <w:sz w:val="24"/>
          <w:szCs w:val="24"/>
        </w:rPr>
        <w:t>After joining any organisation employees go through a lot of confusion about work, culture, rules and other things.</w:t>
      </w:r>
      <w:proofErr w:type="gramEnd"/>
      <w:r w:rsidRPr="00BF64B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human</w:t>
      </w:r>
      <w:r w:rsidRPr="00BF64BD">
        <w:rPr>
          <w:rFonts w:ascii="Times New Roman" w:eastAsia="Times New Roman" w:hAnsi="Times New Roman" w:cs="Times New Roman"/>
          <w:sz w:val="24"/>
          <w:szCs w:val="24"/>
        </w:rPr>
        <w:t xml:space="preserve"> resource management of ZARA can improve their training program for both new and old employees by incorporating more advanced techniques in the training program to make it more effective (</w:t>
      </w:r>
      <w:proofErr w:type="spellStart"/>
      <w:r w:rsidRPr="00BF64BD">
        <w:rPr>
          <w:rFonts w:ascii="Times New Roman" w:eastAsia="Times New Roman" w:hAnsi="Times New Roman" w:cs="Times New Roman"/>
          <w:sz w:val="24"/>
          <w:szCs w:val="24"/>
          <w:highlight w:val="white"/>
        </w:rPr>
        <w:t>Rehman</w:t>
      </w:r>
      <w:proofErr w:type="spellEnd"/>
      <w:r w:rsidRPr="00BF64BD">
        <w:rPr>
          <w:rFonts w:ascii="Times New Roman" w:eastAsia="Times New Roman" w:hAnsi="Times New Roman" w:cs="Times New Roman"/>
          <w:sz w:val="24"/>
          <w:szCs w:val="24"/>
          <w:highlight w:val="white"/>
        </w:rPr>
        <w:t xml:space="preserve"> Khan et al., 2022)</w:t>
      </w:r>
      <w:r w:rsidRPr="00BF64BD">
        <w:rPr>
          <w:rFonts w:ascii="Times New Roman" w:eastAsia="Times New Roman" w:hAnsi="Times New Roman" w:cs="Times New Roman"/>
          <w:sz w:val="24"/>
          <w:szCs w:val="24"/>
        </w:rPr>
        <w:t xml:space="preserve">. Providing a </w:t>
      </w:r>
      <w:r>
        <w:rPr>
          <w:rFonts w:ascii="Times New Roman" w:eastAsia="Times New Roman" w:hAnsi="Times New Roman" w:cs="Times New Roman"/>
          <w:sz w:val="24"/>
          <w:szCs w:val="24"/>
        </w:rPr>
        <w:t>well-organised</w:t>
      </w:r>
      <w:r w:rsidRPr="00BF64BD">
        <w:rPr>
          <w:rFonts w:ascii="Times New Roman" w:eastAsia="Times New Roman" w:hAnsi="Times New Roman" w:cs="Times New Roman"/>
          <w:sz w:val="24"/>
          <w:szCs w:val="24"/>
        </w:rPr>
        <w:t xml:space="preserve"> training program can make employees clear all the </w:t>
      </w:r>
      <w:r>
        <w:rPr>
          <w:rFonts w:ascii="Times New Roman" w:eastAsia="Times New Roman" w:hAnsi="Times New Roman" w:cs="Times New Roman"/>
          <w:sz w:val="24"/>
          <w:szCs w:val="24"/>
        </w:rPr>
        <w:t>confusion</w:t>
      </w:r>
      <w:r w:rsidRPr="00BF64BD">
        <w:rPr>
          <w:rFonts w:ascii="Times New Roman" w:eastAsia="Times New Roman" w:hAnsi="Times New Roman" w:cs="Times New Roman"/>
          <w:sz w:val="24"/>
          <w:szCs w:val="24"/>
        </w:rPr>
        <w:t xml:space="preserve"> and can encourage them to work hard. It will make ZARA </w:t>
      </w:r>
      <w:r w:rsidRPr="00BF64BD">
        <w:rPr>
          <w:rFonts w:ascii="Times New Roman" w:eastAsia="Times New Roman" w:hAnsi="Times New Roman" w:cs="Times New Roman"/>
          <w:sz w:val="24"/>
          <w:szCs w:val="24"/>
        </w:rPr>
        <w:lastRenderedPageBreak/>
        <w:t xml:space="preserve">able to manage human capital more efficiently and can make business operations more understandable for them. </w:t>
      </w:r>
    </w:p>
    <w:p w:rsidR="00172C85" w:rsidRDefault="00172C85" w:rsidP="00172C8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Giving </w:t>
      </w:r>
      <w:r w:rsidRPr="00BF64BD">
        <w:rPr>
          <w:rFonts w:ascii="Times New Roman" w:eastAsia="Times New Roman" w:hAnsi="Times New Roman" w:cs="Times New Roman"/>
          <w:b/>
          <w:sz w:val="24"/>
          <w:szCs w:val="24"/>
        </w:rPr>
        <w:t xml:space="preserve">feedback to employees: </w:t>
      </w:r>
      <w:r w:rsidRPr="00BF64BD">
        <w:rPr>
          <w:rFonts w:ascii="Times New Roman" w:eastAsia="Times New Roman" w:hAnsi="Times New Roman" w:cs="Times New Roman"/>
          <w:sz w:val="24"/>
          <w:szCs w:val="24"/>
        </w:rPr>
        <w:t xml:space="preserve">Providing feedback to employees regularly can help them understand their mistakes and the areas they are doing good. It will help them to improve themselves so that they can meet the expectations of the company. </w:t>
      </w:r>
      <w:r>
        <w:rPr>
          <w:rFonts w:ascii="Times New Roman" w:eastAsia="Times New Roman" w:hAnsi="Times New Roman" w:cs="Times New Roman"/>
          <w:sz w:val="24"/>
          <w:szCs w:val="24"/>
        </w:rPr>
        <w:t>The human</w:t>
      </w:r>
      <w:r w:rsidRPr="00BF64BD">
        <w:rPr>
          <w:rFonts w:ascii="Times New Roman" w:eastAsia="Times New Roman" w:hAnsi="Times New Roman" w:cs="Times New Roman"/>
          <w:sz w:val="24"/>
          <w:szCs w:val="24"/>
        </w:rPr>
        <w:t xml:space="preserve"> resource management of ZARA can focus on giving feedback to employees to make them aware of their performance. Practising good human resource management can help them to retain employees for a longer time. </w:t>
      </w:r>
    </w:p>
    <w:p w:rsidR="00172C85" w:rsidRDefault="00172C85" w:rsidP="00172C85">
      <w:pPr>
        <w:spacing w:before="240" w:after="240" w:line="360" w:lineRule="auto"/>
        <w:jc w:val="center"/>
        <w:rPr>
          <w:rFonts w:ascii="Times New Roman" w:eastAsia="Times New Roman" w:hAnsi="Times New Roman" w:cs="Times New Roman"/>
          <w:b/>
          <w:sz w:val="24"/>
          <w:szCs w:val="24"/>
        </w:rPr>
      </w:pPr>
      <w:r>
        <w:rPr>
          <w:noProof/>
          <w:lang w:val="en-US" w:eastAsia="en-US"/>
        </w:rPr>
        <w:drawing>
          <wp:inline distT="0" distB="0" distL="0" distR="0">
            <wp:extent cx="4943475" cy="2705100"/>
            <wp:effectExtent l="0" t="0" r="9525" b="0"/>
            <wp:docPr id="2132109954" name="Picture 3" descr="Sustainable Retailing Performance of Zara during COVID-19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le Retailing Performance of Zara during COVID-19 Pandemic"/>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943475" cy="2705100"/>
                    </a:xfrm>
                    <a:prstGeom prst="rect">
                      <a:avLst/>
                    </a:prstGeom>
                    <a:noFill/>
                    <a:ln>
                      <a:noFill/>
                    </a:ln>
                  </pic:spPr>
                </pic:pic>
              </a:graphicData>
            </a:graphic>
          </wp:inline>
        </w:drawing>
      </w:r>
    </w:p>
    <w:p w:rsidR="00172C85" w:rsidRPr="00F8019A" w:rsidRDefault="00172C85" w:rsidP="00172C85">
      <w:pPr>
        <w:spacing w:before="240" w:after="240" w:line="360" w:lineRule="auto"/>
        <w:jc w:val="center"/>
        <w:rPr>
          <w:rFonts w:ascii="Times New Roman" w:eastAsia="Times New Roman" w:hAnsi="Times New Roman" w:cs="Times New Roman"/>
          <w:b/>
          <w:color w:val="FF0000"/>
          <w:sz w:val="24"/>
          <w:szCs w:val="24"/>
        </w:rPr>
      </w:pPr>
      <w:r w:rsidRPr="00F8019A">
        <w:rPr>
          <w:rFonts w:ascii="Times New Roman" w:eastAsia="Times New Roman" w:hAnsi="Times New Roman" w:cs="Times New Roman"/>
          <w:b/>
          <w:color w:val="FF0000"/>
          <w:sz w:val="24"/>
          <w:szCs w:val="24"/>
        </w:rPr>
        <w:t xml:space="preserve">Figure </w:t>
      </w:r>
      <w:r>
        <w:rPr>
          <w:rFonts w:ascii="Times New Roman" w:eastAsia="Times New Roman" w:hAnsi="Times New Roman" w:cs="Times New Roman"/>
          <w:b/>
          <w:color w:val="FF0000"/>
          <w:sz w:val="24"/>
          <w:szCs w:val="24"/>
        </w:rPr>
        <w:t>8</w:t>
      </w:r>
      <w:r w:rsidRPr="00F8019A">
        <w:rPr>
          <w:rFonts w:ascii="Times New Roman" w:eastAsia="Times New Roman" w:hAnsi="Times New Roman" w:cs="Times New Roman"/>
          <w:b/>
          <w:color w:val="FF0000"/>
          <w:sz w:val="24"/>
          <w:szCs w:val="24"/>
        </w:rPr>
        <w:t xml:space="preserve">: Sustainable Retailing Practice of Zara </w:t>
      </w:r>
      <w:proofErr w:type="gramStart"/>
      <w:r w:rsidRPr="00F8019A">
        <w:rPr>
          <w:rFonts w:ascii="Times New Roman" w:eastAsia="Times New Roman" w:hAnsi="Times New Roman" w:cs="Times New Roman"/>
          <w:b/>
          <w:color w:val="FF0000"/>
          <w:sz w:val="24"/>
          <w:szCs w:val="24"/>
        </w:rPr>
        <w:t>During</w:t>
      </w:r>
      <w:proofErr w:type="gramEnd"/>
      <w:r w:rsidRPr="00F8019A">
        <w:rPr>
          <w:rFonts w:ascii="Times New Roman" w:eastAsia="Times New Roman" w:hAnsi="Times New Roman" w:cs="Times New Roman"/>
          <w:b/>
          <w:color w:val="FF0000"/>
          <w:sz w:val="24"/>
          <w:szCs w:val="24"/>
        </w:rPr>
        <w:t xml:space="preserve"> Pandemic</w:t>
      </w:r>
    </w:p>
    <w:p w:rsidR="00172C85" w:rsidRPr="00F8019A" w:rsidRDefault="00172C85" w:rsidP="00172C85">
      <w:pPr>
        <w:spacing w:before="240" w:after="240" w:line="360" w:lineRule="auto"/>
        <w:jc w:val="center"/>
        <w:rPr>
          <w:rFonts w:ascii="Times New Roman" w:eastAsia="Times New Roman" w:hAnsi="Times New Roman" w:cs="Times New Roman"/>
          <w:bCs/>
          <w:sz w:val="24"/>
          <w:szCs w:val="24"/>
        </w:rPr>
      </w:pPr>
      <w:r w:rsidRPr="00F8019A">
        <w:rPr>
          <w:rFonts w:ascii="Times New Roman" w:eastAsia="Times New Roman" w:hAnsi="Times New Roman" w:cs="Times New Roman"/>
          <w:bCs/>
          <w:color w:val="FF0000"/>
          <w:sz w:val="24"/>
          <w:szCs w:val="24"/>
        </w:rPr>
        <w:t xml:space="preserve">(Source: </w:t>
      </w:r>
      <w:r w:rsidRPr="00F8019A">
        <w:rPr>
          <w:rFonts w:ascii="Times New Roman" w:hAnsi="Times New Roman" w:cs="Times New Roman"/>
          <w:bCs/>
          <w:color w:val="FF0000"/>
          <w:sz w:val="24"/>
          <w:szCs w:val="24"/>
        </w:rPr>
        <w:t>‌</w:t>
      </w:r>
      <w:proofErr w:type="spellStart"/>
      <w:r w:rsidRPr="00F8019A">
        <w:rPr>
          <w:rFonts w:ascii="Times New Roman" w:hAnsi="Times New Roman" w:cs="Times New Roman"/>
          <w:bCs/>
          <w:color w:val="FF0000"/>
          <w:sz w:val="24"/>
          <w:szCs w:val="24"/>
        </w:rPr>
        <w:t>Shabir</w:t>
      </w:r>
      <w:proofErr w:type="spellEnd"/>
      <w:r w:rsidRPr="00F8019A">
        <w:rPr>
          <w:rFonts w:ascii="Times New Roman" w:hAnsi="Times New Roman" w:cs="Times New Roman"/>
          <w:bCs/>
          <w:color w:val="FF0000"/>
          <w:sz w:val="24"/>
          <w:szCs w:val="24"/>
        </w:rPr>
        <w:t xml:space="preserve"> and </w:t>
      </w:r>
      <w:proofErr w:type="spellStart"/>
      <w:r w:rsidRPr="00F8019A">
        <w:rPr>
          <w:rFonts w:ascii="Times New Roman" w:hAnsi="Times New Roman" w:cs="Times New Roman"/>
          <w:bCs/>
          <w:color w:val="FF0000"/>
          <w:sz w:val="24"/>
          <w:szCs w:val="24"/>
        </w:rPr>
        <w:t>AlBishri</w:t>
      </w:r>
      <w:proofErr w:type="spellEnd"/>
      <w:r w:rsidRPr="00F8019A">
        <w:rPr>
          <w:rFonts w:ascii="Times New Roman" w:hAnsi="Times New Roman" w:cs="Times New Roman"/>
          <w:bCs/>
          <w:color w:val="FF0000"/>
          <w:sz w:val="24"/>
          <w:szCs w:val="24"/>
        </w:rPr>
        <w:t>, 2021)</w:t>
      </w:r>
    </w:p>
    <w:p w:rsidR="00172C85" w:rsidRPr="00BF64BD" w:rsidRDefault="00172C85" w:rsidP="00172C85">
      <w:pPr>
        <w:pStyle w:val="Heading1"/>
      </w:pPr>
      <w:bookmarkStart w:id="8" w:name="_Toc143532024"/>
      <w:r w:rsidRPr="00BF64BD">
        <w:t>Conclusion</w:t>
      </w:r>
      <w:bookmarkEnd w:id="8"/>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In conclusion, it can be concluded that human resource management plays a vital role in any organisation as it performs the responsibility of recruiting new employees, providing them training and building relationships between employees and employers and other activities. </w:t>
      </w:r>
      <w:proofErr w:type="gramStart"/>
      <w:r w:rsidRPr="00BF64BD">
        <w:rPr>
          <w:rFonts w:ascii="Times New Roman" w:eastAsia="Times New Roman" w:hAnsi="Times New Roman" w:cs="Times New Roman"/>
          <w:sz w:val="24"/>
          <w:szCs w:val="24"/>
        </w:rPr>
        <w:t xml:space="preserve">The labour </w:t>
      </w:r>
      <w:proofErr w:type="spellStart"/>
      <w:r w:rsidRPr="00BF64BD">
        <w:rPr>
          <w:rFonts w:ascii="Times New Roman" w:eastAsia="Times New Roman" w:hAnsi="Times New Roman" w:cs="Times New Roman"/>
          <w:sz w:val="24"/>
          <w:szCs w:val="24"/>
        </w:rPr>
        <w:t>marketrefers</w:t>
      </w:r>
      <w:proofErr w:type="spellEnd"/>
      <w:r w:rsidRPr="00BF64BD">
        <w:rPr>
          <w:rFonts w:ascii="Times New Roman" w:eastAsia="Times New Roman" w:hAnsi="Times New Roman" w:cs="Times New Roman"/>
          <w:sz w:val="24"/>
          <w:szCs w:val="24"/>
        </w:rPr>
        <w:t xml:space="preserve"> to the demand for and supply of labourers.</w:t>
      </w:r>
      <w:proofErr w:type="gramEnd"/>
      <w:r w:rsidRPr="00BF64BD">
        <w:rPr>
          <w:rFonts w:ascii="Times New Roman" w:eastAsia="Times New Roman" w:hAnsi="Times New Roman" w:cs="Times New Roman"/>
          <w:sz w:val="24"/>
          <w:szCs w:val="24"/>
        </w:rPr>
        <w:t xml:space="preserve"> The employment rate of the UK is increasing and the UK labour market has several aspects that have been discussed in this report. Based on this report it can be said that external factors like political, social, economic and technological have both negative and positive impacts on the labour market. Human resource management strategies have been discussed post-</w:t>
      </w:r>
      <w:proofErr w:type="spellStart"/>
      <w:r w:rsidRPr="00BF64BD">
        <w:rPr>
          <w:rFonts w:ascii="Times New Roman" w:eastAsia="Times New Roman" w:hAnsi="Times New Roman" w:cs="Times New Roman"/>
          <w:sz w:val="24"/>
          <w:szCs w:val="24"/>
        </w:rPr>
        <w:t>Brexit</w:t>
      </w:r>
      <w:proofErr w:type="spellEnd"/>
      <w:r w:rsidRPr="00BF64BD">
        <w:rPr>
          <w:rFonts w:ascii="Times New Roman" w:eastAsia="Times New Roman" w:hAnsi="Times New Roman" w:cs="Times New Roman"/>
          <w:sz w:val="24"/>
          <w:szCs w:val="24"/>
        </w:rPr>
        <w:t xml:space="preserve"> and post-COVID-</w:t>
      </w:r>
      <w:r w:rsidRPr="00BF64BD">
        <w:rPr>
          <w:rFonts w:ascii="Times New Roman" w:eastAsia="Times New Roman" w:hAnsi="Times New Roman" w:cs="Times New Roman"/>
          <w:sz w:val="24"/>
          <w:szCs w:val="24"/>
        </w:rPr>
        <w:lastRenderedPageBreak/>
        <w:t xml:space="preserve">19in this report. The fashion brand ZARA can improve communication, provide training and give feedback to employees to improve human resource management. </w:t>
      </w:r>
    </w:p>
    <w:p w:rsidR="00172C85" w:rsidRPr="00BF64BD" w:rsidRDefault="00172C85" w:rsidP="00172C85">
      <w:pPr>
        <w:spacing w:line="360" w:lineRule="auto"/>
        <w:jc w:val="both"/>
        <w:rPr>
          <w:rFonts w:ascii="Times New Roman" w:eastAsia="Times New Roman" w:hAnsi="Times New Roman" w:cs="Times New Roman"/>
          <w:sz w:val="24"/>
          <w:szCs w:val="24"/>
          <w:highlight w:val="white"/>
        </w:rPr>
      </w:pPr>
    </w:p>
    <w:p w:rsidR="00172C85" w:rsidRPr="00BF64BD" w:rsidRDefault="00172C85" w:rsidP="00172C85">
      <w:pPr>
        <w:spacing w:line="360" w:lineRule="auto"/>
        <w:jc w:val="both"/>
        <w:rPr>
          <w:rFonts w:ascii="Times New Roman" w:hAnsi="Times New Roman" w:cs="Times New Roman"/>
          <w:sz w:val="24"/>
          <w:szCs w:val="24"/>
          <w:highlight w:val="white"/>
        </w:rPr>
      </w:pPr>
    </w:p>
    <w:p w:rsidR="00172C85" w:rsidRPr="00BF64BD" w:rsidRDefault="00172C85" w:rsidP="00172C85">
      <w:pPr>
        <w:spacing w:before="240" w:after="240" w:line="360" w:lineRule="auto"/>
        <w:jc w:val="both"/>
        <w:rPr>
          <w:rFonts w:ascii="Times New Roman" w:hAnsi="Times New Roman" w:cs="Times New Roman"/>
          <w:b/>
          <w:sz w:val="24"/>
          <w:szCs w:val="24"/>
          <w:highlight w:val="white"/>
        </w:rPr>
      </w:pPr>
    </w:p>
    <w:p w:rsidR="00172C85" w:rsidRPr="00BF64BD" w:rsidRDefault="00172C85" w:rsidP="00172C85">
      <w:pPr>
        <w:spacing w:before="240" w:after="240" w:line="360" w:lineRule="auto"/>
        <w:jc w:val="both"/>
        <w:rPr>
          <w:rFonts w:ascii="Times New Roman" w:eastAsia="Times New Roman" w:hAnsi="Times New Roman" w:cs="Times New Roman"/>
          <w:b/>
          <w:sz w:val="24"/>
          <w:szCs w:val="24"/>
        </w:rPr>
      </w:pPr>
      <w:r w:rsidRPr="00BF64BD">
        <w:rPr>
          <w:rFonts w:ascii="Times New Roman" w:hAnsi="Times New Roman" w:cs="Times New Roman"/>
          <w:sz w:val="24"/>
          <w:szCs w:val="24"/>
        </w:rPr>
        <w:br w:type="page"/>
      </w:r>
    </w:p>
    <w:p w:rsidR="00172C85" w:rsidRPr="00BF64BD" w:rsidRDefault="00172C85" w:rsidP="00172C85">
      <w:pPr>
        <w:pStyle w:val="Heading1"/>
      </w:pPr>
      <w:bookmarkStart w:id="9" w:name="_Toc143532025"/>
      <w:r w:rsidRPr="00BF64BD">
        <w:lastRenderedPageBreak/>
        <w:t>Reference</w:t>
      </w:r>
      <w:r>
        <w:t>s</w:t>
      </w:r>
      <w:bookmarkEnd w:id="9"/>
    </w:p>
    <w:p w:rsidR="00172C85" w:rsidRPr="00BF64BD" w:rsidRDefault="00172C85" w:rsidP="00172C85">
      <w:pPr>
        <w:spacing w:line="360" w:lineRule="auto"/>
        <w:jc w:val="both"/>
        <w:rPr>
          <w:rFonts w:ascii="Times New Roman" w:eastAsia="Times New Roman" w:hAnsi="Times New Roman" w:cs="Times New Roman"/>
          <w:sz w:val="24"/>
          <w:szCs w:val="24"/>
          <w:highlight w:val="white"/>
        </w:rPr>
      </w:pPr>
      <w:proofErr w:type="spellStart"/>
      <w:r w:rsidRPr="00BF64BD">
        <w:rPr>
          <w:rFonts w:ascii="Times New Roman" w:eastAsia="Times New Roman" w:hAnsi="Times New Roman" w:cs="Times New Roman"/>
          <w:sz w:val="24"/>
          <w:szCs w:val="24"/>
          <w:highlight w:val="white"/>
        </w:rPr>
        <w:t>Bisciari</w:t>
      </w:r>
      <w:proofErr w:type="spellEnd"/>
      <w:r w:rsidRPr="00BF64BD">
        <w:rPr>
          <w:rFonts w:ascii="Times New Roman" w:eastAsia="Times New Roman" w:hAnsi="Times New Roman" w:cs="Times New Roman"/>
          <w:sz w:val="24"/>
          <w:szCs w:val="24"/>
          <w:highlight w:val="white"/>
        </w:rPr>
        <w:t xml:space="preserve">, P., (2019). </w:t>
      </w:r>
      <w:proofErr w:type="gramStart"/>
      <w:r w:rsidRPr="00BF64BD">
        <w:rPr>
          <w:rFonts w:ascii="Times New Roman" w:eastAsia="Times New Roman" w:hAnsi="Times New Roman" w:cs="Times New Roman"/>
          <w:sz w:val="24"/>
          <w:szCs w:val="24"/>
          <w:highlight w:val="white"/>
        </w:rPr>
        <w:t xml:space="preserve">A survey of the long-term impact of </w:t>
      </w:r>
      <w:proofErr w:type="spellStart"/>
      <w:r w:rsidRPr="00BF64BD">
        <w:rPr>
          <w:rFonts w:ascii="Times New Roman" w:eastAsia="Times New Roman" w:hAnsi="Times New Roman" w:cs="Times New Roman"/>
          <w:sz w:val="24"/>
          <w:szCs w:val="24"/>
          <w:highlight w:val="white"/>
        </w:rPr>
        <w:t>Brexit</w:t>
      </w:r>
      <w:proofErr w:type="spellEnd"/>
      <w:r w:rsidRPr="00BF64BD">
        <w:rPr>
          <w:rFonts w:ascii="Times New Roman" w:eastAsia="Times New Roman" w:hAnsi="Times New Roman" w:cs="Times New Roman"/>
          <w:sz w:val="24"/>
          <w:szCs w:val="24"/>
          <w:highlight w:val="white"/>
        </w:rPr>
        <w:t xml:space="preserve"> on the UK and the EU27 economies.</w:t>
      </w:r>
      <w:proofErr w:type="gramEnd"/>
      <w:r w:rsidRPr="00BF64BD">
        <w:rPr>
          <w:rFonts w:ascii="Times New Roman" w:eastAsia="Times New Roman" w:hAnsi="Times New Roman" w:cs="Times New Roman"/>
          <w:sz w:val="24"/>
          <w:szCs w:val="24"/>
          <w:highlight w:val="white"/>
        </w:rPr>
        <w:t xml:space="preserve"> Available at: </w:t>
      </w:r>
      <w:hyperlink r:id="rId13">
        <w:r w:rsidRPr="00BF64BD">
          <w:rPr>
            <w:rFonts w:ascii="Times New Roman" w:eastAsia="Times New Roman" w:hAnsi="Times New Roman" w:cs="Times New Roman"/>
            <w:sz w:val="24"/>
            <w:szCs w:val="24"/>
            <w:highlight w:val="white"/>
            <w:u w:val="single"/>
          </w:rPr>
          <w:t>https://www.econstor.eu/bitstream/10419/207746/1/1049134648.pdf</w:t>
        </w:r>
      </w:hyperlink>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hAnsi="Times New Roman" w:cs="Times New Roman"/>
          <w:sz w:val="24"/>
          <w:szCs w:val="24"/>
          <w:highlight w:val="white"/>
        </w:rPr>
        <w:t xml:space="preserve">Cheng, L.C., Chen, K., Lee, M.C. and Li, K.M., (2021). </w:t>
      </w:r>
      <w:proofErr w:type="gramStart"/>
      <w:r w:rsidRPr="00BF64BD">
        <w:rPr>
          <w:rFonts w:ascii="Times New Roman" w:hAnsi="Times New Roman" w:cs="Times New Roman"/>
          <w:sz w:val="24"/>
          <w:szCs w:val="24"/>
          <w:highlight w:val="white"/>
        </w:rPr>
        <w:t>User-Defined SWOT analysis–A change mining perspective on user-generated content.</w:t>
      </w:r>
      <w:proofErr w:type="gramEnd"/>
      <w:r w:rsidRPr="00BF64BD">
        <w:rPr>
          <w:rFonts w:ascii="Times New Roman" w:hAnsi="Times New Roman" w:cs="Times New Roman"/>
          <w:sz w:val="24"/>
          <w:szCs w:val="24"/>
          <w:highlight w:val="white"/>
        </w:rPr>
        <w:t xml:space="preserve"> </w:t>
      </w:r>
      <w:r w:rsidRPr="00BF64BD">
        <w:rPr>
          <w:rFonts w:ascii="Times New Roman" w:hAnsi="Times New Roman" w:cs="Times New Roman"/>
          <w:i/>
          <w:sz w:val="24"/>
          <w:szCs w:val="24"/>
          <w:highlight w:val="white"/>
        </w:rPr>
        <w:t>Information Processing &amp; Management</w:t>
      </w:r>
      <w:r w:rsidRPr="00BF64BD">
        <w:rPr>
          <w:rFonts w:ascii="Times New Roman" w:hAnsi="Times New Roman" w:cs="Times New Roman"/>
          <w:sz w:val="24"/>
          <w:szCs w:val="24"/>
          <w:highlight w:val="white"/>
        </w:rPr>
        <w:t xml:space="preserve">, </w:t>
      </w:r>
      <w:r w:rsidRPr="00BF64BD">
        <w:rPr>
          <w:rFonts w:ascii="Times New Roman" w:hAnsi="Times New Roman" w:cs="Times New Roman"/>
          <w:i/>
          <w:sz w:val="24"/>
          <w:szCs w:val="24"/>
          <w:highlight w:val="white"/>
        </w:rPr>
        <w:t>58</w:t>
      </w:r>
      <w:r w:rsidRPr="00BF64BD">
        <w:rPr>
          <w:rFonts w:ascii="Times New Roman" w:hAnsi="Times New Roman" w:cs="Times New Roman"/>
          <w:sz w:val="24"/>
          <w:szCs w:val="24"/>
          <w:highlight w:val="white"/>
        </w:rPr>
        <w:t xml:space="preserve">(5), p.102613. Available at: </w:t>
      </w:r>
      <w:hyperlink r:id="rId14">
        <w:r w:rsidRPr="00BF64BD">
          <w:rPr>
            <w:rFonts w:ascii="Times New Roman" w:hAnsi="Times New Roman" w:cs="Times New Roman"/>
            <w:sz w:val="24"/>
            <w:szCs w:val="24"/>
          </w:rPr>
          <w:t>https://doi.org/10.1016/j.ipm.2021.102613</w:t>
        </w:r>
      </w:hyperlink>
    </w:p>
    <w:p w:rsidR="00172C85" w:rsidRPr="00BF64BD" w:rsidRDefault="00172C85" w:rsidP="00172C85">
      <w:pPr>
        <w:spacing w:line="360" w:lineRule="auto"/>
        <w:jc w:val="both"/>
        <w:rPr>
          <w:rFonts w:ascii="Times New Roman" w:eastAsia="Times New Roman" w:hAnsi="Times New Roman" w:cs="Times New Roman"/>
          <w:sz w:val="24"/>
          <w:szCs w:val="24"/>
          <w:highlight w:val="white"/>
        </w:rPr>
      </w:pPr>
      <w:r w:rsidRPr="00BF64BD">
        <w:rPr>
          <w:rFonts w:ascii="Times New Roman" w:eastAsia="Times New Roman" w:hAnsi="Times New Roman" w:cs="Times New Roman"/>
          <w:sz w:val="24"/>
          <w:szCs w:val="24"/>
          <w:highlight w:val="white"/>
        </w:rPr>
        <w:t xml:space="preserve">Clark, D., (2021). </w:t>
      </w:r>
      <w:r w:rsidRPr="00BF64BD">
        <w:rPr>
          <w:rFonts w:ascii="Times New Roman" w:eastAsia="Times New Roman" w:hAnsi="Times New Roman" w:cs="Times New Roman"/>
          <w:i/>
          <w:sz w:val="24"/>
          <w:szCs w:val="24"/>
          <w:highlight w:val="white"/>
        </w:rPr>
        <w:t>UK employment rate 2019</w:t>
      </w:r>
      <w:r w:rsidRPr="00BF64BD">
        <w:rPr>
          <w:rFonts w:ascii="Times New Roman" w:eastAsia="Times New Roman" w:hAnsi="Times New Roman" w:cs="Times New Roman"/>
          <w:sz w:val="24"/>
          <w:szCs w:val="24"/>
          <w:highlight w:val="white"/>
        </w:rPr>
        <w:t>. [</w:t>
      </w:r>
      <w:proofErr w:type="gramStart"/>
      <w:r w:rsidRPr="00BF64BD">
        <w:rPr>
          <w:rFonts w:ascii="Times New Roman" w:eastAsia="Times New Roman" w:hAnsi="Times New Roman" w:cs="Times New Roman"/>
          <w:sz w:val="24"/>
          <w:szCs w:val="24"/>
          <w:highlight w:val="white"/>
        </w:rPr>
        <w:t>online</w:t>
      </w:r>
      <w:proofErr w:type="gramEnd"/>
      <w:r w:rsidRPr="00BF64BD">
        <w:rPr>
          <w:rFonts w:ascii="Times New Roman" w:eastAsia="Times New Roman" w:hAnsi="Times New Roman" w:cs="Times New Roman"/>
          <w:sz w:val="24"/>
          <w:szCs w:val="24"/>
          <w:highlight w:val="white"/>
        </w:rPr>
        <w:t xml:space="preserve">] </w:t>
      </w:r>
      <w:proofErr w:type="spellStart"/>
      <w:proofErr w:type="gramStart"/>
      <w:r w:rsidRPr="00BF64BD">
        <w:rPr>
          <w:rFonts w:ascii="Times New Roman" w:eastAsia="Times New Roman" w:hAnsi="Times New Roman" w:cs="Times New Roman"/>
          <w:sz w:val="24"/>
          <w:szCs w:val="24"/>
          <w:highlight w:val="white"/>
        </w:rPr>
        <w:t>Statista</w:t>
      </w:r>
      <w:proofErr w:type="spellEnd"/>
      <w:r w:rsidRPr="00BF64BD">
        <w:rPr>
          <w:rFonts w:ascii="Times New Roman" w:eastAsia="Times New Roman" w:hAnsi="Times New Roman" w:cs="Times New Roman"/>
          <w:sz w:val="24"/>
          <w:szCs w:val="24"/>
          <w:highlight w:val="white"/>
        </w:rPr>
        <w:t>.</w:t>
      </w:r>
      <w:proofErr w:type="gramEnd"/>
      <w:r w:rsidRPr="00BF64BD">
        <w:rPr>
          <w:rFonts w:ascii="Times New Roman" w:eastAsia="Times New Roman" w:hAnsi="Times New Roman" w:cs="Times New Roman"/>
          <w:sz w:val="24"/>
          <w:szCs w:val="24"/>
          <w:highlight w:val="white"/>
        </w:rPr>
        <w:t xml:space="preserve"> Available at: </w:t>
      </w:r>
      <w:hyperlink r:id="rId15">
        <w:r w:rsidRPr="00BF64BD">
          <w:rPr>
            <w:rFonts w:ascii="Times New Roman" w:eastAsia="Times New Roman" w:hAnsi="Times New Roman" w:cs="Times New Roman"/>
            <w:sz w:val="24"/>
            <w:szCs w:val="24"/>
            <w:highlight w:val="white"/>
            <w:u w:val="single"/>
          </w:rPr>
          <w:t>https://www.statista.com/statistics/281992/employment-rate-in-the-united-kingdom/</w:t>
        </w:r>
      </w:hyperlink>
      <w:r w:rsidRPr="00BF64BD">
        <w:rPr>
          <w:rFonts w:ascii="Times New Roman" w:eastAsia="Times New Roman" w:hAnsi="Times New Roman" w:cs="Times New Roman"/>
          <w:sz w:val="24"/>
          <w:szCs w:val="24"/>
          <w:highlight w:val="white"/>
        </w:rPr>
        <w:t>.</w:t>
      </w:r>
    </w:p>
    <w:p w:rsidR="00172C85" w:rsidRPr="00BF64BD" w:rsidRDefault="00172C85" w:rsidP="00172C85">
      <w:pPr>
        <w:spacing w:line="360" w:lineRule="auto"/>
        <w:jc w:val="both"/>
        <w:rPr>
          <w:rFonts w:ascii="Times New Roman" w:eastAsia="Calibri" w:hAnsi="Times New Roman" w:cs="Times New Roman"/>
          <w:sz w:val="24"/>
          <w:szCs w:val="24"/>
        </w:rPr>
      </w:pPr>
      <w:r w:rsidRPr="00BF64BD">
        <w:rPr>
          <w:rFonts w:ascii="Times New Roman" w:eastAsia="Calibri" w:hAnsi="Times New Roman" w:cs="Times New Roman"/>
          <w:sz w:val="24"/>
          <w:szCs w:val="24"/>
        </w:rPr>
        <w:t xml:space="preserve">Delaware Business </w:t>
      </w:r>
      <w:proofErr w:type="gramStart"/>
      <w:r w:rsidRPr="00BF64BD">
        <w:rPr>
          <w:rFonts w:ascii="Times New Roman" w:eastAsia="Calibri" w:hAnsi="Times New Roman" w:cs="Times New Roman"/>
          <w:sz w:val="24"/>
          <w:szCs w:val="24"/>
        </w:rPr>
        <w:t>Times.,</w:t>
      </w:r>
      <w:proofErr w:type="gramEnd"/>
      <w:r w:rsidRPr="00BF64BD">
        <w:rPr>
          <w:rFonts w:ascii="Times New Roman" w:eastAsia="Calibri" w:hAnsi="Times New Roman" w:cs="Times New Roman"/>
          <w:sz w:val="24"/>
          <w:szCs w:val="24"/>
        </w:rPr>
        <w:t xml:space="preserve"> (2020). </w:t>
      </w:r>
      <w:proofErr w:type="gramStart"/>
      <w:r w:rsidRPr="00BF64BD">
        <w:rPr>
          <w:rFonts w:ascii="Times New Roman" w:eastAsia="Calibri" w:hAnsi="Times New Roman" w:cs="Times New Roman"/>
          <w:i/>
          <w:sz w:val="24"/>
          <w:szCs w:val="24"/>
        </w:rPr>
        <w:t>HR Strategies for a Post-COVID-19 Workplace - DBT</w:t>
      </w:r>
      <w:r w:rsidRPr="00BF64BD">
        <w:rPr>
          <w:rFonts w:ascii="Times New Roman" w:eastAsia="Calibri" w:hAnsi="Times New Roman" w:cs="Times New Roman"/>
          <w:sz w:val="24"/>
          <w:szCs w:val="24"/>
        </w:rPr>
        <w:t>.</w:t>
      </w:r>
      <w:proofErr w:type="gramEnd"/>
      <w:r w:rsidRPr="00BF64BD">
        <w:rPr>
          <w:rFonts w:ascii="Times New Roman" w:eastAsia="Calibri" w:hAnsi="Times New Roman" w:cs="Times New Roman"/>
          <w:sz w:val="24"/>
          <w:szCs w:val="24"/>
        </w:rPr>
        <w:t xml:space="preserve"> [</w:t>
      </w:r>
      <w:proofErr w:type="gramStart"/>
      <w:r w:rsidRPr="00BF64BD">
        <w:rPr>
          <w:rFonts w:ascii="Times New Roman" w:eastAsia="Calibri" w:hAnsi="Times New Roman" w:cs="Times New Roman"/>
          <w:sz w:val="24"/>
          <w:szCs w:val="24"/>
        </w:rPr>
        <w:t>online</w:t>
      </w:r>
      <w:proofErr w:type="gramEnd"/>
      <w:r w:rsidRPr="00BF64BD">
        <w:rPr>
          <w:rFonts w:ascii="Times New Roman" w:eastAsia="Calibri" w:hAnsi="Times New Roman" w:cs="Times New Roman"/>
          <w:sz w:val="24"/>
          <w:szCs w:val="24"/>
        </w:rPr>
        <w:t xml:space="preserve">] Available at: </w:t>
      </w:r>
      <w:hyperlink r:id="rId16">
        <w:r w:rsidRPr="00BF64BD">
          <w:rPr>
            <w:rFonts w:ascii="Times New Roman" w:eastAsia="Calibri" w:hAnsi="Times New Roman" w:cs="Times New Roman"/>
            <w:sz w:val="24"/>
            <w:szCs w:val="24"/>
            <w:u w:val="single"/>
          </w:rPr>
          <w:t>https://delawarebusinesstimes.com/sponsored-content/bizinsights/hr-strategies-post-covid/</w:t>
        </w:r>
      </w:hyperlink>
      <w:r w:rsidRPr="00BF64BD">
        <w:rPr>
          <w:rFonts w:ascii="Times New Roman" w:eastAsia="Calibri" w:hAnsi="Times New Roman" w:cs="Times New Roman"/>
          <w:sz w:val="24"/>
          <w:szCs w:val="24"/>
        </w:rPr>
        <w:t>.</w:t>
      </w:r>
    </w:p>
    <w:p w:rsidR="00172C85" w:rsidRPr="00BF64BD" w:rsidRDefault="00172C85" w:rsidP="00172C85">
      <w:pPr>
        <w:spacing w:line="360" w:lineRule="auto"/>
        <w:jc w:val="both"/>
        <w:rPr>
          <w:rFonts w:ascii="Times New Roman" w:eastAsia="Calibri" w:hAnsi="Times New Roman" w:cs="Times New Roman"/>
          <w:sz w:val="24"/>
          <w:szCs w:val="24"/>
        </w:rPr>
      </w:pPr>
      <w:r w:rsidRPr="00BF64BD">
        <w:rPr>
          <w:rFonts w:ascii="Times New Roman" w:eastAsia="Calibri" w:hAnsi="Times New Roman" w:cs="Times New Roman"/>
          <w:sz w:val="24"/>
          <w:szCs w:val="24"/>
        </w:rPr>
        <w:t xml:space="preserve">Economics </w:t>
      </w:r>
      <w:proofErr w:type="gramStart"/>
      <w:r w:rsidRPr="00BF64BD">
        <w:rPr>
          <w:rFonts w:ascii="Times New Roman" w:eastAsia="Calibri" w:hAnsi="Times New Roman" w:cs="Times New Roman"/>
          <w:sz w:val="24"/>
          <w:szCs w:val="24"/>
        </w:rPr>
        <w:t>Observatory.,</w:t>
      </w:r>
      <w:proofErr w:type="gramEnd"/>
      <w:r w:rsidRPr="00BF64BD">
        <w:rPr>
          <w:rFonts w:ascii="Times New Roman" w:eastAsia="Calibri" w:hAnsi="Times New Roman" w:cs="Times New Roman"/>
          <w:sz w:val="24"/>
          <w:szCs w:val="24"/>
        </w:rPr>
        <w:t xml:space="preserve"> (2023). </w:t>
      </w:r>
      <w:r w:rsidRPr="00BF64BD">
        <w:rPr>
          <w:rFonts w:ascii="Times New Roman" w:eastAsia="Calibri" w:hAnsi="Times New Roman" w:cs="Times New Roman"/>
          <w:i/>
          <w:sz w:val="24"/>
          <w:szCs w:val="24"/>
        </w:rPr>
        <w:t>What’s happening in the UK labour market?</w:t>
      </w:r>
      <w:r w:rsidRPr="00BF64BD">
        <w:rPr>
          <w:rFonts w:ascii="Times New Roman" w:eastAsia="Calibri" w:hAnsi="Times New Roman" w:cs="Times New Roman"/>
          <w:sz w:val="24"/>
          <w:szCs w:val="24"/>
        </w:rPr>
        <w:t xml:space="preserve"> [</w:t>
      </w:r>
      <w:proofErr w:type="gramStart"/>
      <w:r w:rsidRPr="00BF64BD">
        <w:rPr>
          <w:rFonts w:ascii="Times New Roman" w:eastAsia="Calibri" w:hAnsi="Times New Roman" w:cs="Times New Roman"/>
          <w:sz w:val="24"/>
          <w:szCs w:val="24"/>
        </w:rPr>
        <w:t>online</w:t>
      </w:r>
      <w:proofErr w:type="gramEnd"/>
      <w:r w:rsidRPr="00BF64BD">
        <w:rPr>
          <w:rFonts w:ascii="Times New Roman" w:eastAsia="Calibri" w:hAnsi="Times New Roman" w:cs="Times New Roman"/>
          <w:sz w:val="24"/>
          <w:szCs w:val="24"/>
        </w:rPr>
        <w:t>] Available at: https://www.economicsobservatory.com/whats-happening-in-the-uk-labour-market#:~:text=Workers [Accessed 12 Aug. 2023].</w:t>
      </w:r>
    </w:p>
    <w:p w:rsidR="00172C85" w:rsidRPr="00BF64BD" w:rsidRDefault="00172C85" w:rsidP="00172C85">
      <w:pPr>
        <w:spacing w:line="360" w:lineRule="auto"/>
        <w:jc w:val="both"/>
        <w:rPr>
          <w:rFonts w:ascii="Times New Roman" w:eastAsia="Times New Roman" w:hAnsi="Times New Roman" w:cs="Times New Roman"/>
          <w:b/>
          <w:sz w:val="24"/>
          <w:szCs w:val="24"/>
        </w:rPr>
      </w:pPr>
      <w:proofErr w:type="spellStart"/>
      <w:r w:rsidRPr="00BF64BD">
        <w:rPr>
          <w:rFonts w:ascii="Times New Roman" w:eastAsia="Times New Roman" w:hAnsi="Times New Roman" w:cs="Times New Roman"/>
          <w:sz w:val="24"/>
          <w:szCs w:val="24"/>
        </w:rPr>
        <w:t>Gurchiek</w:t>
      </w:r>
      <w:proofErr w:type="spellEnd"/>
      <w:r w:rsidRPr="00BF64BD">
        <w:rPr>
          <w:rFonts w:ascii="Times New Roman" w:eastAsia="Times New Roman" w:hAnsi="Times New Roman" w:cs="Times New Roman"/>
          <w:sz w:val="24"/>
          <w:szCs w:val="24"/>
        </w:rPr>
        <w:t xml:space="preserve">, K., (2019). </w:t>
      </w:r>
      <w:r w:rsidRPr="00BF64BD">
        <w:rPr>
          <w:rFonts w:ascii="Times New Roman" w:eastAsia="Times New Roman" w:hAnsi="Times New Roman" w:cs="Times New Roman"/>
          <w:i/>
          <w:sz w:val="24"/>
          <w:szCs w:val="24"/>
        </w:rPr>
        <w:t xml:space="preserve">How HR Can Prepare for </w:t>
      </w:r>
      <w:proofErr w:type="spellStart"/>
      <w:r w:rsidRPr="00BF64BD">
        <w:rPr>
          <w:rFonts w:ascii="Times New Roman" w:eastAsia="Times New Roman" w:hAnsi="Times New Roman" w:cs="Times New Roman"/>
          <w:i/>
          <w:sz w:val="24"/>
          <w:szCs w:val="24"/>
        </w:rPr>
        <w:t>Brexit’s</w:t>
      </w:r>
      <w:proofErr w:type="spellEnd"/>
      <w:r w:rsidRPr="00BF64BD">
        <w:rPr>
          <w:rFonts w:ascii="Times New Roman" w:eastAsia="Times New Roman" w:hAnsi="Times New Roman" w:cs="Times New Roman"/>
          <w:i/>
          <w:sz w:val="24"/>
          <w:szCs w:val="24"/>
        </w:rPr>
        <w:t xml:space="preserve"> Impact</w:t>
      </w:r>
      <w:r w:rsidRPr="00BF64BD">
        <w:rPr>
          <w:rFonts w:ascii="Times New Roman" w:eastAsia="Times New Roman" w:hAnsi="Times New Roman" w:cs="Times New Roman"/>
          <w:sz w:val="24"/>
          <w:szCs w:val="24"/>
        </w:rPr>
        <w:t>. [</w:t>
      </w:r>
      <w:proofErr w:type="gramStart"/>
      <w:r w:rsidRPr="00BF64BD">
        <w:rPr>
          <w:rFonts w:ascii="Times New Roman" w:eastAsia="Times New Roman" w:hAnsi="Times New Roman" w:cs="Times New Roman"/>
          <w:sz w:val="24"/>
          <w:szCs w:val="24"/>
        </w:rPr>
        <w:t>online</w:t>
      </w:r>
      <w:proofErr w:type="gramEnd"/>
      <w:r w:rsidRPr="00BF64BD">
        <w:rPr>
          <w:rFonts w:ascii="Times New Roman" w:eastAsia="Times New Roman" w:hAnsi="Times New Roman" w:cs="Times New Roman"/>
          <w:sz w:val="24"/>
          <w:szCs w:val="24"/>
        </w:rPr>
        <w:t xml:space="preserve">] </w:t>
      </w:r>
      <w:proofErr w:type="gramStart"/>
      <w:r w:rsidRPr="00BF64BD">
        <w:rPr>
          <w:rFonts w:ascii="Times New Roman" w:eastAsia="Times New Roman" w:hAnsi="Times New Roman" w:cs="Times New Roman"/>
          <w:sz w:val="24"/>
          <w:szCs w:val="24"/>
        </w:rPr>
        <w:t>SHRM.</w:t>
      </w:r>
      <w:proofErr w:type="gramEnd"/>
      <w:r w:rsidRPr="00BF64BD">
        <w:rPr>
          <w:rFonts w:ascii="Times New Roman" w:eastAsia="Times New Roman" w:hAnsi="Times New Roman" w:cs="Times New Roman"/>
          <w:sz w:val="24"/>
          <w:szCs w:val="24"/>
        </w:rPr>
        <w:t xml:space="preserve"> Available at: </w:t>
      </w:r>
      <w:hyperlink r:id="rId17">
        <w:r w:rsidRPr="00BF64BD">
          <w:rPr>
            <w:rFonts w:ascii="Times New Roman" w:eastAsia="Times New Roman" w:hAnsi="Times New Roman" w:cs="Times New Roman"/>
            <w:sz w:val="24"/>
            <w:szCs w:val="24"/>
            <w:u w:val="single"/>
          </w:rPr>
          <w:t>https://www.shrm.org/resourcesandtools/hr-topics/global-hr/pages/brexit-fallout.aspx</w:t>
        </w:r>
      </w:hyperlink>
      <w:r w:rsidRPr="00BF64BD">
        <w:rPr>
          <w:rFonts w:ascii="Times New Roman" w:eastAsia="Times New Roman" w:hAnsi="Times New Roman" w:cs="Times New Roman"/>
          <w:sz w:val="24"/>
          <w:szCs w:val="24"/>
        </w:rPr>
        <w:t>.</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r w:rsidRPr="00BF64BD">
        <w:rPr>
          <w:rFonts w:ascii="Times New Roman" w:hAnsi="Times New Roman" w:cs="Times New Roman"/>
          <w:sz w:val="24"/>
          <w:szCs w:val="24"/>
          <w:highlight w:val="white"/>
        </w:rPr>
        <w:t xml:space="preserve">Ha, J., (2021). </w:t>
      </w:r>
      <w:proofErr w:type="gramStart"/>
      <w:r w:rsidRPr="00BF64BD">
        <w:rPr>
          <w:rFonts w:ascii="Times New Roman" w:hAnsi="Times New Roman" w:cs="Times New Roman"/>
          <w:sz w:val="24"/>
          <w:szCs w:val="24"/>
          <w:highlight w:val="white"/>
        </w:rPr>
        <w:t>Zara Strategic Analysis.</w:t>
      </w:r>
      <w:proofErr w:type="gramEnd"/>
      <w:r w:rsidRPr="00BF64BD">
        <w:rPr>
          <w:rFonts w:ascii="Times New Roman" w:hAnsi="Times New Roman" w:cs="Times New Roman"/>
          <w:sz w:val="24"/>
          <w:szCs w:val="24"/>
          <w:highlight w:val="white"/>
        </w:rPr>
        <w:t xml:space="preserve"> Available at: </w:t>
      </w:r>
      <w:hyperlink r:id="rId18">
        <w:r w:rsidRPr="00BF64BD">
          <w:rPr>
            <w:rFonts w:ascii="Times New Roman" w:eastAsia="Times New Roman" w:hAnsi="Times New Roman" w:cs="Times New Roman"/>
            <w:sz w:val="24"/>
            <w:szCs w:val="24"/>
            <w:u w:val="single"/>
          </w:rPr>
          <w:t>https://digitalcommons.unl.edu/cgi/viewcontent.cgi?article=1368&amp;context=honorstheses</w:t>
        </w:r>
      </w:hyperlink>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proofErr w:type="gramStart"/>
      <w:r w:rsidRPr="00BF64BD">
        <w:rPr>
          <w:rFonts w:ascii="Times New Roman" w:hAnsi="Times New Roman" w:cs="Times New Roman"/>
          <w:sz w:val="24"/>
          <w:szCs w:val="24"/>
          <w:highlight w:val="white"/>
        </w:rPr>
        <w:t>JANGIR, M., (2020).</w:t>
      </w:r>
      <w:proofErr w:type="gramEnd"/>
      <w:r w:rsidRPr="00BF64BD">
        <w:rPr>
          <w:rFonts w:ascii="Times New Roman" w:hAnsi="Times New Roman" w:cs="Times New Roman"/>
          <w:sz w:val="24"/>
          <w:szCs w:val="24"/>
          <w:highlight w:val="white"/>
        </w:rPr>
        <w:t xml:space="preserve"> </w:t>
      </w:r>
      <w:proofErr w:type="gramStart"/>
      <w:r w:rsidRPr="00BF64BD">
        <w:rPr>
          <w:rFonts w:ascii="Times New Roman" w:hAnsi="Times New Roman" w:cs="Times New Roman"/>
          <w:i/>
          <w:sz w:val="24"/>
          <w:szCs w:val="24"/>
          <w:highlight w:val="white"/>
        </w:rPr>
        <w:t>ZARA’S CASE STUDY</w:t>
      </w:r>
      <w:r w:rsidRPr="00BF64BD">
        <w:rPr>
          <w:rFonts w:ascii="Times New Roman" w:hAnsi="Times New Roman" w:cs="Times New Roman"/>
          <w:sz w:val="24"/>
          <w:szCs w:val="24"/>
          <w:highlight w:val="white"/>
        </w:rPr>
        <w:t xml:space="preserve"> (Doctoral dissertation, MANIPAL ACADEMY OF HIGHER EDUCATION).</w:t>
      </w:r>
      <w:proofErr w:type="gramEnd"/>
      <w:r w:rsidRPr="00BF64BD">
        <w:rPr>
          <w:rFonts w:ascii="Times New Roman" w:hAnsi="Times New Roman" w:cs="Times New Roman"/>
          <w:sz w:val="24"/>
          <w:szCs w:val="24"/>
          <w:highlight w:val="white"/>
        </w:rPr>
        <w:t xml:space="preserve"> Available at: </w:t>
      </w:r>
      <w:hyperlink r:id="rId19" w:history="1">
        <w:r w:rsidRPr="00BF64BD">
          <w:rPr>
            <w:rStyle w:val="Hyperlink"/>
            <w:rFonts w:ascii="Times New Roman" w:eastAsia="Times New Roman" w:hAnsi="Times New Roman" w:cs="Times New Roman"/>
            <w:sz w:val="24"/>
            <w:szCs w:val="24"/>
          </w:rPr>
          <w:t>https://www.researchgate.net/profile/Monu-Jangid/publication/362568585_ZARA'S_CASE_STUDY_-the_Strategy_of_the_Fast_Fashion_Pioneer_The_Strategy_of_the_Fast_Fashion_Pioneer/links/62f1f0c80b37cc3447804918/ZARAS-CASE-STUDY-the-Strategy-of-the-Fast-Fashion-Pioneer-The-Strategy-of-the-Fast-Fashion-Pioneer.pdf</w:t>
        </w:r>
      </w:hyperlink>
    </w:p>
    <w:p w:rsidR="00172C85" w:rsidRPr="00BF64BD" w:rsidRDefault="00172C85" w:rsidP="00172C85">
      <w:pPr>
        <w:spacing w:line="360" w:lineRule="auto"/>
        <w:jc w:val="both"/>
        <w:rPr>
          <w:rFonts w:ascii="Times New Roman" w:eastAsia="Times New Roman" w:hAnsi="Times New Roman" w:cs="Times New Roman"/>
          <w:sz w:val="24"/>
          <w:szCs w:val="24"/>
          <w:highlight w:val="white"/>
        </w:rPr>
      </w:pPr>
      <w:proofErr w:type="spellStart"/>
      <w:r w:rsidRPr="00BF64BD">
        <w:rPr>
          <w:rFonts w:ascii="Times New Roman" w:eastAsia="Times New Roman" w:hAnsi="Times New Roman" w:cs="Times New Roman"/>
          <w:sz w:val="24"/>
          <w:szCs w:val="24"/>
          <w:highlight w:val="white"/>
        </w:rPr>
        <w:t>Latorre</w:t>
      </w:r>
      <w:proofErr w:type="spellEnd"/>
      <w:r w:rsidRPr="00BF64BD">
        <w:rPr>
          <w:rFonts w:ascii="Times New Roman" w:eastAsia="Times New Roman" w:hAnsi="Times New Roman" w:cs="Times New Roman"/>
          <w:sz w:val="24"/>
          <w:szCs w:val="24"/>
          <w:highlight w:val="white"/>
        </w:rPr>
        <w:t xml:space="preserve">, M.C., </w:t>
      </w:r>
      <w:proofErr w:type="spellStart"/>
      <w:r w:rsidRPr="00BF64BD">
        <w:rPr>
          <w:rFonts w:ascii="Times New Roman" w:eastAsia="Times New Roman" w:hAnsi="Times New Roman" w:cs="Times New Roman"/>
          <w:sz w:val="24"/>
          <w:szCs w:val="24"/>
          <w:highlight w:val="white"/>
        </w:rPr>
        <w:t>Olekseyuk</w:t>
      </w:r>
      <w:proofErr w:type="spellEnd"/>
      <w:r w:rsidRPr="00BF64BD">
        <w:rPr>
          <w:rFonts w:ascii="Times New Roman" w:eastAsia="Times New Roman" w:hAnsi="Times New Roman" w:cs="Times New Roman"/>
          <w:sz w:val="24"/>
          <w:szCs w:val="24"/>
          <w:highlight w:val="white"/>
        </w:rPr>
        <w:t xml:space="preserve">, Z. and </w:t>
      </w:r>
      <w:proofErr w:type="spellStart"/>
      <w:r w:rsidRPr="00BF64BD">
        <w:rPr>
          <w:rFonts w:ascii="Times New Roman" w:eastAsia="Times New Roman" w:hAnsi="Times New Roman" w:cs="Times New Roman"/>
          <w:sz w:val="24"/>
          <w:szCs w:val="24"/>
          <w:highlight w:val="white"/>
        </w:rPr>
        <w:t>Yonezawa</w:t>
      </w:r>
      <w:proofErr w:type="spellEnd"/>
      <w:r w:rsidRPr="00BF64BD">
        <w:rPr>
          <w:rFonts w:ascii="Times New Roman" w:eastAsia="Times New Roman" w:hAnsi="Times New Roman" w:cs="Times New Roman"/>
          <w:sz w:val="24"/>
          <w:szCs w:val="24"/>
          <w:highlight w:val="white"/>
        </w:rPr>
        <w:t xml:space="preserve">, H., (2020). </w:t>
      </w:r>
      <w:proofErr w:type="gramStart"/>
      <w:r w:rsidRPr="00BF64BD">
        <w:rPr>
          <w:rFonts w:ascii="Times New Roman" w:eastAsia="Times New Roman" w:hAnsi="Times New Roman" w:cs="Times New Roman"/>
          <w:sz w:val="24"/>
          <w:szCs w:val="24"/>
          <w:highlight w:val="white"/>
        </w:rPr>
        <w:t xml:space="preserve">Trade and foreign direct investment‐related impacts of </w:t>
      </w:r>
      <w:proofErr w:type="spellStart"/>
      <w:r w:rsidRPr="00BF64BD">
        <w:rPr>
          <w:rFonts w:ascii="Times New Roman" w:eastAsia="Times New Roman" w:hAnsi="Times New Roman" w:cs="Times New Roman"/>
          <w:sz w:val="24"/>
          <w:szCs w:val="24"/>
          <w:highlight w:val="white"/>
        </w:rPr>
        <w:t>Brexit</w:t>
      </w:r>
      <w:proofErr w:type="spellEnd"/>
      <w:r w:rsidRPr="00BF64BD">
        <w:rPr>
          <w:rFonts w:ascii="Times New Roman" w:eastAsia="Times New Roman" w:hAnsi="Times New Roman" w:cs="Times New Roman"/>
          <w:sz w:val="24"/>
          <w:szCs w:val="24"/>
          <w:highlight w:val="white"/>
        </w:rPr>
        <w:t>.</w:t>
      </w:r>
      <w:proofErr w:type="gramEnd"/>
      <w:r w:rsidRPr="00BF64BD">
        <w:rPr>
          <w:rFonts w:ascii="Times New Roman" w:eastAsia="Times New Roman" w:hAnsi="Times New Roman" w:cs="Times New Roman"/>
          <w:sz w:val="24"/>
          <w:szCs w:val="24"/>
          <w:highlight w:val="white"/>
        </w:rPr>
        <w:t xml:space="preserve"> </w:t>
      </w:r>
      <w:proofErr w:type="gramStart"/>
      <w:r w:rsidRPr="00BF64BD">
        <w:rPr>
          <w:rFonts w:ascii="Times New Roman" w:eastAsia="Times New Roman" w:hAnsi="Times New Roman" w:cs="Times New Roman"/>
          <w:i/>
          <w:sz w:val="24"/>
          <w:szCs w:val="24"/>
          <w:highlight w:val="white"/>
        </w:rPr>
        <w:t>The World Economy</w:t>
      </w:r>
      <w:r w:rsidRPr="00BF64BD">
        <w:rPr>
          <w:rFonts w:ascii="Times New Roman" w:eastAsia="Times New Roman" w:hAnsi="Times New Roman" w:cs="Times New Roman"/>
          <w:sz w:val="24"/>
          <w:szCs w:val="24"/>
          <w:highlight w:val="white"/>
        </w:rPr>
        <w:t xml:space="preserve">, </w:t>
      </w:r>
      <w:r w:rsidRPr="00BF64BD">
        <w:rPr>
          <w:rFonts w:ascii="Times New Roman" w:eastAsia="Times New Roman" w:hAnsi="Times New Roman" w:cs="Times New Roman"/>
          <w:i/>
          <w:sz w:val="24"/>
          <w:szCs w:val="24"/>
          <w:highlight w:val="white"/>
        </w:rPr>
        <w:t>43</w:t>
      </w:r>
      <w:r w:rsidRPr="00BF64BD">
        <w:rPr>
          <w:rFonts w:ascii="Times New Roman" w:eastAsia="Times New Roman" w:hAnsi="Times New Roman" w:cs="Times New Roman"/>
          <w:sz w:val="24"/>
          <w:szCs w:val="24"/>
          <w:highlight w:val="white"/>
        </w:rPr>
        <w:t>(1), pp.2-32.</w:t>
      </w:r>
      <w:proofErr w:type="gramEnd"/>
      <w:r w:rsidRPr="00BF64BD">
        <w:rPr>
          <w:rFonts w:ascii="Times New Roman" w:eastAsia="Times New Roman" w:hAnsi="Times New Roman" w:cs="Times New Roman"/>
          <w:sz w:val="24"/>
          <w:szCs w:val="24"/>
          <w:highlight w:val="white"/>
        </w:rPr>
        <w:t xml:space="preserve"> Available at: </w:t>
      </w:r>
      <w:hyperlink r:id="rId20">
        <w:r w:rsidRPr="00BF64BD">
          <w:rPr>
            <w:rFonts w:ascii="Times New Roman" w:eastAsia="Times New Roman" w:hAnsi="Times New Roman" w:cs="Times New Roman"/>
            <w:sz w:val="24"/>
            <w:szCs w:val="24"/>
            <w:highlight w:val="white"/>
            <w:u w:val="single"/>
          </w:rPr>
          <w:t>https://onlinelibrary.wiley.com/doi/pdfdirect/10.1111/twec.12859</w:t>
        </w:r>
      </w:hyperlink>
    </w:p>
    <w:p w:rsidR="00172C85" w:rsidRPr="00F05E4B" w:rsidRDefault="00172C85" w:rsidP="00172C85">
      <w:pPr>
        <w:pStyle w:val="NormalWeb"/>
        <w:spacing w:before="0" w:beforeAutospacing="0" w:after="0" w:afterAutospacing="0" w:line="360" w:lineRule="atLeast"/>
        <w:jc w:val="both"/>
        <w:rPr>
          <w:color w:val="FF0000"/>
        </w:rPr>
      </w:pPr>
      <w:proofErr w:type="spellStart"/>
      <w:proofErr w:type="gramStart"/>
      <w:r w:rsidRPr="00F05E4B">
        <w:rPr>
          <w:color w:val="FF0000"/>
        </w:rPr>
        <w:t>Ljungberg</w:t>
      </w:r>
      <w:proofErr w:type="spellEnd"/>
      <w:r w:rsidRPr="00F05E4B">
        <w:rPr>
          <w:color w:val="FF0000"/>
        </w:rPr>
        <w:t xml:space="preserve">, E. and </w:t>
      </w:r>
      <w:proofErr w:type="spellStart"/>
      <w:r w:rsidRPr="00F05E4B">
        <w:rPr>
          <w:color w:val="FF0000"/>
        </w:rPr>
        <w:t>Peña</w:t>
      </w:r>
      <w:proofErr w:type="spellEnd"/>
      <w:r w:rsidRPr="00F05E4B">
        <w:rPr>
          <w:color w:val="FF0000"/>
        </w:rPr>
        <w:t>, F.</w:t>
      </w:r>
      <w:r>
        <w:rPr>
          <w:color w:val="FF0000"/>
        </w:rPr>
        <w:t>,</w:t>
      </w:r>
      <w:r w:rsidRPr="00F05E4B">
        <w:rPr>
          <w:color w:val="FF0000"/>
        </w:rPr>
        <w:t xml:space="preserve"> (2012).</w:t>
      </w:r>
      <w:proofErr w:type="gramEnd"/>
      <w:r w:rsidRPr="00F05E4B">
        <w:rPr>
          <w:color w:val="FF0000"/>
        </w:rPr>
        <w:t xml:space="preserve"> Available at: </w:t>
      </w:r>
      <w:hyperlink r:id="rId21" w:history="1">
        <w:r w:rsidRPr="00F05E4B">
          <w:rPr>
            <w:rStyle w:val="Hyperlink"/>
            <w:color w:val="FF0000"/>
          </w:rPr>
          <w:t>http://www.diva-portal.org/smash/get/diva2:541115/fulltext01.pdf</w:t>
        </w:r>
      </w:hyperlink>
      <w:r w:rsidRPr="00F05E4B">
        <w:rPr>
          <w:color w:val="FF0000"/>
        </w:rPr>
        <w:t>.</w:t>
      </w:r>
    </w:p>
    <w:p w:rsidR="00172C85" w:rsidRPr="00BF64BD" w:rsidRDefault="00172C85" w:rsidP="00172C85">
      <w:pPr>
        <w:spacing w:before="240" w:after="240" w:line="360" w:lineRule="auto"/>
        <w:jc w:val="both"/>
        <w:rPr>
          <w:rFonts w:ascii="Times New Roman" w:eastAsia="Times New Roman" w:hAnsi="Times New Roman" w:cs="Times New Roman"/>
          <w:bCs/>
          <w:sz w:val="24"/>
          <w:szCs w:val="24"/>
        </w:rPr>
      </w:pPr>
      <w:proofErr w:type="gramStart"/>
      <w:r w:rsidRPr="00BF64BD">
        <w:rPr>
          <w:rFonts w:ascii="Times New Roman" w:hAnsi="Times New Roman" w:cs="Times New Roman"/>
          <w:bCs/>
          <w:sz w:val="24"/>
          <w:szCs w:val="24"/>
          <w:highlight w:val="white"/>
        </w:rPr>
        <w:lastRenderedPageBreak/>
        <w:t>Lombard, M., (2023).</w:t>
      </w:r>
      <w:proofErr w:type="gramEnd"/>
      <w:r w:rsidRPr="00BF64BD">
        <w:rPr>
          <w:rFonts w:ascii="Times New Roman" w:hAnsi="Times New Roman" w:cs="Times New Roman"/>
          <w:bCs/>
          <w:sz w:val="24"/>
          <w:szCs w:val="24"/>
          <w:highlight w:val="white"/>
        </w:rPr>
        <w:t xml:space="preserve"> The experience of </w:t>
      </w:r>
      <w:proofErr w:type="spellStart"/>
      <w:r w:rsidRPr="00BF64BD">
        <w:rPr>
          <w:rFonts w:ascii="Times New Roman" w:hAnsi="Times New Roman" w:cs="Times New Roman"/>
          <w:bCs/>
          <w:sz w:val="24"/>
          <w:szCs w:val="24"/>
          <w:highlight w:val="white"/>
        </w:rPr>
        <w:t>precarity</w:t>
      </w:r>
      <w:proofErr w:type="spellEnd"/>
      <w:r w:rsidRPr="00BF64BD">
        <w:rPr>
          <w:rFonts w:ascii="Times New Roman" w:hAnsi="Times New Roman" w:cs="Times New Roman"/>
          <w:bCs/>
          <w:sz w:val="24"/>
          <w:szCs w:val="24"/>
          <w:highlight w:val="white"/>
        </w:rPr>
        <w:t xml:space="preserve">: low-paid economic migrants’ housing in Manchester. </w:t>
      </w:r>
      <w:proofErr w:type="gramStart"/>
      <w:r w:rsidRPr="00BF64BD">
        <w:rPr>
          <w:rFonts w:ascii="Times New Roman" w:hAnsi="Times New Roman" w:cs="Times New Roman"/>
          <w:bCs/>
          <w:i/>
          <w:sz w:val="24"/>
          <w:szCs w:val="24"/>
          <w:highlight w:val="white"/>
        </w:rPr>
        <w:t>Housing Studies</w:t>
      </w:r>
      <w:r w:rsidRPr="00BF64BD">
        <w:rPr>
          <w:rFonts w:ascii="Times New Roman" w:hAnsi="Times New Roman" w:cs="Times New Roman"/>
          <w:bCs/>
          <w:sz w:val="24"/>
          <w:szCs w:val="24"/>
          <w:highlight w:val="white"/>
        </w:rPr>
        <w:t xml:space="preserve">, </w:t>
      </w:r>
      <w:r w:rsidRPr="00BF64BD">
        <w:rPr>
          <w:rFonts w:ascii="Times New Roman" w:hAnsi="Times New Roman" w:cs="Times New Roman"/>
          <w:bCs/>
          <w:i/>
          <w:sz w:val="24"/>
          <w:szCs w:val="24"/>
          <w:highlight w:val="white"/>
        </w:rPr>
        <w:t>38</w:t>
      </w:r>
      <w:r w:rsidRPr="00BF64BD">
        <w:rPr>
          <w:rFonts w:ascii="Times New Roman" w:hAnsi="Times New Roman" w:cs="Times New Roman"/>
          <w:bCs/>
          <w:sz w:val="24"/>
          <w:szCs w:val="24"/>
          <w:highlight w:val="white"/>
        </w:rPr>
        <w:t>(2), pp.307-326.</w:t>
      </w:r>
      <w:proofErr w:type="gramEnd"/>
      <w:r w:rsidRPr="00BF64BD">
        <w:rPr>
          <w:rFonts w:ascii="Times New Roman" w:hAnsi="Times New Roman" w:cs="Times New Roman"/>
          <w:bCs/>
          <w:sz w:val="24"/>
          <w:szCs w:val="24"/>
          <w:highlight w:val="white"/>
        </w:rPr>
        <w:t xml:space="preserve"> Available at: </w:t>
      </w:r>
      <w:hyperlink r:id="rId22">
        <w:r w:rsidRPr="00BF64BD">
          <w:rPr>
            <w:rFonts w:ascii="Times New Roman" w:eastAsia="Times New Roman" w:hAnsi="Times New Roman" w:cs="Times New Roman"/>
            <w:bCs/>
            <w:sz w:val="24"/>
            <w:szCs w:val="24"/>
            <w:u w:val="single"/>
          </w:rPr>
          <w:t>https://www.tandfonline.com/doi/pdf/10.1080/02673037.2021.1882663</w:t>
        </w:r>
      </w:hyperlink>
    </w:p>
    <w:p w:rsidR="00172C85" w:rsidRPr="00F8019A" w:rsidRDefault="00172C85" w:rsidP="00172C85">
      <w:pPr>
        <w:pStyle w:val="NormalWeb"/>
        <w:spacing w:before="0" w:beforeAutospacing="0" w:after="0" w:afterAutospacing="0" w:line="360" w:lineRule="auto"/>
        <w:jc w:val="both"/>
        <w:rPr>
          <w:color w:val="FF0000"/>
        </w:rPr>
      </w:pPr>
      <w:proofErr w:type="spellStart"/>
      <w:proofErr w:type="gramStart"/>
      <w:r w:rsidRPr="00F8019A">
        <w:rPr>
          <w:color w:val="FF0000"/>
        </w:rPr>
        <w:t>Mindomo</w:t>
      </w:r>
      <w:proofErr w:type="spellEnd"/>
      <w:r w:rsidRPr="00F8019A">
        <w:rPr>
          <w:color w:val="FF0000"/>
        </w:rPr>
        <w:t>.,</w:t>
      </w:r>
      <w:proofErr w:type="gramEnd"/>
      <w:r w:rsidRPr="00F8019A">
        <w:rPr>
          <w:color w:val="FF0000"/>
        </w:rPr>
        <w:t xml:space="preserve"> (2022). </w:t>
      </w:r>
      <w:r w:rsidRPr="00F8019A">
        <w:rPr>
          <w:i/>
          <w:iCs/>
          <w:color w:val="FF0000"/>
        </w:rPr>
        <w:t xml:space="preserve">How Zara leverages technology to enhance </w:t>
      </w:r>
      <w:proofErr w:type="spellStart"/>
      <w:r w:rsidRPr="00F8019A">
        <w:rPr>
          <w:i/>
          <w:iCs/>
          <w:color w:val="FF0000"/>
        </w:rPr>
        <w:t>i</w:t>
      </w:r>
      <w:proofErr w:type="spellEnd"/>
      <w:r w:rsidRPr="00F8019A">
        <w:rPr>
          <w:i/>
          <w:iCs/>
          <w:color w:val="FF0000"/>
        </w:rPr>
        <w:t>...- Mind Map</w:t>
      </w:r>
      <w:r w:rsidRPr="00F8019A">
        <w:rPr>
          <w:color w:val="FF0000"/>
        </w:rPr>
        <w:t>. [</w:t>
      </w:r>
      <w:proofErr w:type="gramStart"/>
      <w:r w:rsidRPr="00F8019A">
        <w:rPr>
          <w:color w:val="FF0000"/>
        </w:rPr>
        <w:t>online</w:t>
      </w:r>
      <w:proofErr w:type="gramEnd"/>
      <w:r w:rsidRPr="00F8019A">
        <w:rPr>
          <w:color w:val="FF0000"/>
        </w:rPr>
        <w:t xml:space="preserve">] Available at: </w:t>
      </w:r>
      <w:hyperlink r:id="rId23" w:history="1">
        <w:r w:rsidRPr="00F8019A">
          <w:rPr>
            <w:rStyle w:val="Hyperlink"/>
            <w:color w:val="FF0000"/>
          </w:rPr>
          <w:t>https://www.mindomo.com/mindmap/how-zara-leverages-technology-to-enhance-its-supply-chain-c86f4ddf59e141f888691d281419949f</w:t>
        </w:r>
      </w:hyperlink>
      <w:r w:rsidRPr="00F8019A">
        <w:rPr>
          <w:color w:val="FF0000"/>
        </w:rPr>
        <w:t>.</w:t>
      </w:r>
    </w:p>
    <w:p w:rsidR="00172C85" w:rsidRPr="00BF64BD" w:rsidRDefault="00172C85" w:rsidP="00172C85">
      <w:pPr>
        <w:spacing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Office for National </w:t>
      </w:r>
      <w:proofErr w:type="gramStart"/>
      <w:r w:rsidRPr="00BF64BD">
        <w:rPr>
          <w:rFonts w:ascii="Times New Roman" w:eastAsia="Times New Roman" w:hAnsi="Times New Roman" w:cs="Times New Roman"/>
          <w:sz w:val="24"/>
          <w:szCs w:val="24"/>
        </w:rPr>
        <w:t>Statistics.,</w:t>
      </w:r>
      <w:proofErr w:type="gramEnd"/>
      <w:r w:rsidRPr="00BF64BD">
        <w:rPr>
          <w:rFonts w:ascii="Times New Roman" w:eastAsia="Times New Roman" w:hAnsi="Times New Roman" w:cs="Times New Roman"/>
          <w:sz w:val="24"/>
          <w:szCs w:val="24"/>
        </w:rPr>
        <w:t xml:space="preserve"> (2023). </w:t>
      </w:r>
      <w:proofErr w:type="gramStart"/>
      <w:r w:rsidRPr="00BF64BD">
        <w:rPr>
          <w:rFonts w:ascii="Times New Roman" w:eastAsia="Times New Roman" w:hAnsi="Times New Roman" w:cs="Times New Roman"/>
          <w:i/>
          <w:sz w:val="24"/>
          <w:szCs w:val="24"/>
        </w:rPr>
        <w:t>Labour market overview, UK - Office for National Statistics</w:t>
      </w:r>
      <w:r w:rsidRPr="00BF64BD">
        <w:rPr>
          <w:rFonts w:ascii="Times New Roman" w:eastAsia="Times New Roman" w:hAnsi="Times New Roman" w:cs="Times New Roman"/>
          <w:sz w:val="24"/>
          <w:szCs w:val="24"/>
        </w:rPr>
        <w:t>.</w:t>
      </w:r>
      <w:proofErr w:type="gramEnd"/>
      <w:r w:rsidRPr="00BF64BD">
        <w:rPr>
          <w:rFonts w:ascii="Times New Roman" w:eastAsia="Times New Roman" w:hAnsi="Times New Roman" w:cs="Times New Roman"/>
          <w:sz w:val="24"/>
          <w:szCs w:val="24"/>
        </w:rPr>
        <w:t xml:space="preserve"> [</w:t>
      </w:r>
      <w:proofErr w:type="gramStart"/>
      <w:r w:rsidRPr="00BF64BD">
        <w:rPr>
          <w:rFonts w:ascii="Times New Roman" w:eastAsia="Times New Roman" w:hAnsi="Times New Roman" w:cs="Times New Roman"/>
          <w:sz w:val="24"/>
          <w:szCs w:val="24"/>
        </w:rPr>
        <w:t>online</w:t>
      </w:r>
      <w:proofErr w:type="gramEnd"/>
      <w:r w:rsidRPr="00BF64BD">
        <w:rPr>
          <w:rFonts w:ascii="Times New Roman" w:eastAsia="Times New Roman" w:hAnsi="Times New Roman" w:cs="Times New Roman"/>
          <w:sz w:val="24"/>
          <w:szCs w:val="24"/>
        </w:rPr>
        <w:t xml:space="preserve">] Available at: </w:t>
      </w:r>
      <w:hyperlink r:id="rId24" w:anchor=":~:text=Main%20points">
        <w:r w:rsidRPr="00BF64BD">
          <w:rPr>
            <w:rFonts w:ascii="Times New Roman" w:eastAsia="Times New Roman" w:hAnsi="Times New Roman" w:cs="Times New Roman"/>
            <w:sz w:val="24"/>
            <w:szCs w:val="24"/>
            <w:u w:val="single"/>
          </w:rPr>
          <w:t>https://www.ons.gov.uk/employmentandlabourmarket/peopleinwork/employmentandemployeetypes/bulletins/uklabourmarket/april2023#:~:text=Main%20points</w:t>
        </w:r>
      </w:hyperlink>
      <w:r w:rsidRPr="00BF64BD">
        <w:rPr>
          <w:rFonts w:ascii="Times New Roman" w:eastAsia="Times New Roman" w:hAnsi="Times New Roman" w:cs="Times New Roman"/>
          <w:sz w:val="24"/>
          <w:szCs w:val="24"/>
        </w:rPr>
        <w:t>.</w:t>
      </w:r>
    </w:p>
    <w:p w:rsidR="00172C85" w:rsidRPr="00BF64BD" w:rsidRDefault="00172C85" w:rsidP="00172C85">
      <w:pPr>
        <w:spacing w:before="240" w:after="240" w:line="360" w:lineRule="auto"/>
        <w:jc w:val="both"/>
        <w:rPr>
          <w:rFonts w:ascii="Times New Roman" w:eastAsia="Times New Roman" w:hAnsi="Times New Roman" w:cs="Times New Roman"/>
          <w:sz w:val="24"/>
          <w:szCs w:val="24"/>
          <w:highlight w:val="white"/>
        </w:rPr>
      </w:pPr>
      <w:proofErr w:type="spellStart"/>
      <w:r w:rsidRPr="00BF64BD">
        <w:rPr>
          <w:rFonts w:ascii="Times New Roman" w:eastAsia="Times New Roman" w:hAnsi="Times New Roman" w:cs="Times New Roman"/>
          <w:sz w:val="24"/>
          <w:szCs w:val="24"/>
          <w:highlight w:val="white"/>
        </w:rPr>
        <w:t>Rehman</w:t>
      </w:r>
      <w:proofErr w:type="spellEnd"/>
      <w:r w:rsidRPr="00BF64BD">
        <w:rPr>
          <w:rFonts w:ascii="Times New Roman" w:eastAsia="Times New Roman" w:hAnsi="Times New Roman" w:cs="Times New Roman"/>
          <w:sz w:val="24"/>
          <w:szCs w:val="24"/>
          <w:highlight w:val="white"/>
        </w:rPr>
        <w:t xml:space="preserve"> Khan, S.A., Yu, Z., </w:t>
      </w:r>
      <w:proofErr w:type="spellStart"/>
      <w:r w:rsidRPr="00BF64BD">
        <w:rPr>
          <w:rFonts w:ascii="Times New Roman" w:eastAsia="Times New Roman" w:hAnsi="Times New Roman" w:cs="Times New Roman"/>
          <w:sz w:val="24"/>
          <w:szCs w:val="24"/>
          <w:highlight w:val="white"/>
        </w:rPr>
        <w:t>Sarwat</w:t>
      </w:r>
      <w:proofErr w:type="spellEnd"/>
      <w:r w:rsidRPr="00BF64BD">
        <w:rPr>
          <w:rFonts w:ascii="Times New Roman" w:eastAsia="Times New Roman" w:hAnsi="Times New Roman" w:cs="Times New Roman"/>
          <w:sz w:val="24"/>
          <w:szCs w:val="24"/>
          <w:highlight w:val="white"/>
        </w:rPr>
        <w:t xml:space="preserve">, S., </w:t>
      </w:r>
      <w:proofErr w:type="spellStart"/>
      <w:r w:rsidRPr="00BF64BD">
        <w:rPr>
          <w:rFonts w:ascii="Times New Roman" w:eastAsia="Times New Roman" w:hAnsi="Times New Roman" w:cs="Times New Roman"/>
          <w:sz w:val="24"/>
          <w:szCs w:val="24"/>
          <w:highlight w:val="white"/>
        </w:rPr>
        <w:t>Godil</w:t>
      </w:r>
      <w:proofErr w:type="spellEnd"/>
      <w:r w:rsidRPr="00BF64BD">
        <w:rPr>
          <w:rFonts w:ascii="Times New Roman" w:eastAsia="Times New Roman" w:hAnsi="Times New Roman" w:cs="Times New Roman"/>
          <w:sz w:val="24"/>
          <w:szCs w:val="24"/>
          <w:highlight w:val="white"/>
        </w:rPr>
        <w:t xml:space="preserve">, D.I., </w:t>
      </w:r>
      <w:proofErr w:type="spellStart"/>
      <w:r w:rsidRPr="00BF64BD">
        <w:rPr>
          <w:rFonts w:ascii="Times New Roman" w:eastAsia="Times New Roman" w:hAnsi="Times New Roman" w:cs="Times New Roman"/>
          <w:sz w:val="24"/>
          <w:szCs w:val="24"/>
          <w:highlight w:val="white"/>
        </w:rPr>
        <w:t>Amin</w:t>
      </w:r>
      <w:proofErr w:type="spellEnd"/>
      <w:r w:rsidRPr="00BF64BD">
        <w:rPr>
          <w:rFonts w:ascii="Times New Roman" w:eastAsia="Times New Roman" w:hAnsi="Times New Roman" w:cs="Times New Roman"/>
          <w:sz w:val="24"/>
          <w:szCs w:val="24"/>
          <w:highlight w:val="white"/>
        </w:rPr>
        <w:t xml:space="preserve">, S. and </w:t>
      </w:r>
      <w:proofErr w:type="spellStart"/>
      <w:r w:rsidRPr="00BF64BD">
        <w:rPr>
          <w:rFonts w:ascii="Times New Roman" w:eastAsia="Times New Roman" w:hAnsi="Times New Roman" w:cs="Times New Roman"/>
          <w:sz w:val="24"/>
          <w:szCs w:val="24"/>
          <w:highlight w:val="white"/>
        </w:rPr>
        <w:t>Shujaat</w:t>
      </w:r>
      <w:proofErr w:type="spellEnd"/>
      <w:r w:rsidRPr="00BF64BD">
        <w:rPr>
          <w:rFonts w:ascii="Times New Roman" w:eastAsia="Times New Roman" w:hAnsi="Times New Roman" w:cs="Times New Roman"/>
          <w:sz w:val="24"/>
          <w:szCs w:val="24"/>
          <w:highlight w:val="white"/>
        </w:rPr>
        <w:t xml:space="preserve">, S., (2022). The role of </w:t>
      </w:r>
      <w:proofErr w:type="spellStart"/>
      <w:r>
        <w:rPr>
          <w:rFonts w:ascii="Times New Roman" w:eastAsia="Times New Roman" w:hAnsi="Times New Roman" w:cs="Times New Roman"/>
          <w:sz w:val="24"/>
          <w:szCs w:val="24"/>
          <w:highlight w:val="white"/>
        </w:rPr>
        <w:t>blockchain</w:t>
      </w:r>
      <w:proofErr w:type="spellEnd"/>
      <w:r w:rsidRPr="00BF64BD">
        <w:rPr>
          <w:rFonts w:ascii="Times New Roman" w:eastAsia="Times New Roman" w:hAnsi="Times New Roman" w:cs="Times New Roman"/>
          <w:sz w:val="24"/>
          <w:szCs w:val="24"/>
          <w:highlight w:val="white"/>
        </w:rPr>
        <w:t xml:space="preserve"> technology in circular economy practices to improve organisational performance. </w:t>
      </w:r>
      <w:proofErr w:type="gramStart"/>
      <w:r w:rsidRPr="00BF64BD">
        <w:rPr>
          <w:rFonts w:ascii="Times New Roman" w:eastAsia="Times New Roman" w:hAnsi="Times New Roman" w:cs="Times New Roman"/>
          <w:i/>
          <w:sz w:val="24"/>
          <w:szCs w:val="24"/>
          <w:highlight w:val="white"/>
        </w:rPr>
        <w:t>International Journal of Logistics Research and Applications</w:t>
      </w:r>
      <w:r w:rsidRPr="00BF64BD">
        <w:rPr>
          <w:rFonts w:ascii="Times New Roman" w:eastAsia="Times New Roman" w:hAnsi="Times New Roman" w:cs="Times New Roman"/>
          <w:sz w:val="24"/>
          <w:szCs w:val="24"/>
          <w:highlight w:val="white"/>
        </w:rPr>
        <w:t xml:space="preserve">, </w:t>
      </w:r>
      <w:r w:rsidRPr="00BF64BD">
        <w:rPr>
          <w:rFonts w:ascii="Times New Roman" w:eastAsia="Times New Roman" w:hAnsi="Times New Roman" w:cs="Times New Roman"/>
          <w:i/>
          <w:sz w:val="24"/>
          <w:szCs w:val="24"/>
          <w:highlight w:val="white"/>
        </w:rPr>
        <w:t>25</w:t>
      </w:r>
      <w:r w:rsidRPr="00BF64BD">
        <w:rPr>
          <w:rFonts w:ascii="Times New Roman" w:eastAsia="Times New Roman" w:hAnsi="Times New Roman" w:cs="Times New Roman"/>
          <w:sz w:val="24"/>
          <w:szCs w:val="24"/>
          <w:highlight w:val="white"/>
        </w:rPr>
        <w:t>(4-5), pp.605-622.</w:t>
      </w:r>
      <w:proofErr w:type="gramEnd"/>
      <w:r w:rsidRPr="00BF64BD">
        <w:rPr>
          <w:rFonts w:ascii="Times New Roman" w:eastAsia="Times New Roman" w:hAnsi="Times New Roman" w:cs="Times New Roman"/>
          <w:sz w:val="24"/>
          <w:szCs w:val="24"/>
          <w:highlight w:val="white"/>
        </w:rPr>
        <w:t xml:space="preserve"> Available: </w:t>
      </w:r>
      <w:hyperlink r:id="rId25">
        <w:r w:rsidRPr="00BF64BD">
          <w:rPr>
            <w:rFonts w:ascii="Times New Roman" w:eastAsia="Times New Roman" w:hAnsi="Times New Roman" w:cs="Times New Roman"/>
            <w:sz w:val="24"/>
            <w:szCs w:val="24"/>
            <w:highlight w:val="white"/>
            <w:u w:val="single"/>
          </w:rPr>
          <w:t>https://www.researchgate.net/profile/Sumeela-Amin/publication/348449234_The_role_of_block_chain_technology_in_circular_economy_practices_to_improve_organisational_performance/links/60936a96299bf1ad8d7d92e0/The-role-of-block-chain-technology-in-circular-economy-practices-to-improve-organisational-performance.pdf</w:t>
        </w:r>
      </w:hyperlink>
    </w:p>
    <w:p w:rsidR="00172C85" w:rsidRDefault="00172C85" w:rsidP="00172C85">
      <w:pPr>
        <w:pStyle w:val="NormalWeb"/>
        <w:spacing w:before="0" w:beforeAutospacing="0" w:after="0" w:afterAutospacing="0" w:line="360" w:lineRule="auto"/>
        <w:jc w:val="both"/>
        <w:rPr>
          <w:color w:val="FF0000"/>
        </w:rPr>
      </w:pPr>
      <w:proofErr w:type="gramStart"/>
      <w:r w:rsidRPr="00F8019A">
        <w:rPr>
          <w:color w:val="FF0000"/>
        </w:rPr>
        <w:t>‌</w:t>
      </w:r>
      <w:proofErr w:type="spellStart"/>
      <w:r w:rsidRPr="00F8019A">
        <w:rPr>
          <w:color w:val="FF0000"/>
        </w:rPr>
        <w:t>Shabir</w:t>
      </w:r>
      <w:proofErr w:type="spellEnd"/>
      <w:r w:rsidRPr="00F8019A">
        <w:rPr>
          <w:color w:val="FF0000"/>
        </w:rPr>
        <w:t xml:space="preserve">, S. and </w:t>
      </w:r>
      <w:proofErr w:type="spellStart"/>
      <w:r w:rsidRPr="00F8019A">
        <w:rPr>
          <w:color w:val="FF0000"/>
        </w:rPr>
        <w:t>AlBishri</w:t>
      </w:r>
      <w:proofErr w:type="spellEnd"/>
      <w:r w:rsidRPr="00F8019A">
        <w:rPr>
          <w:color w:val="FF0000"/>
        </w:rPr>
        <w:t>, N.A.</w:t>
      </w:r>
      <w:r>
        <w:rPr>
          <w:color w:val="FF0000"/>
        </w:rPr>
        <w:t>,</w:t>
      </w:r>
      <w:r w:rsidRPr="00F8019A">
        <w:rPr>
          <w:color w:val="FF0000"/>
        </w:rPr>
        <w:t xml:space="preserve"> (2021).</w:t>
      </w:r>
      <w:proofErr w:type="gramEnd"/>
      <w:r w:rsidRPr="00F8019A">
        <w:rPr>
          <w:color w:val="FF0000"/>
        </w:rPr>
        <w:t xml:space="preserve"> </w:t>
      </w:r>
      <w:proofErr w:type="gramStart"/>
      <w:r w:rsidRPr="00F8019A">
        <w:rPr>
          <w:color w:val="FF0000"/>
        </w:rPr>
        <w:t>Sustainable Retailing Performance of Zara during COVID-19 Pandemic.</w:t>
      </w:r>
      <w:proofErr w:type="gramEnd"/>
      <w:r w:rsidRPr="00F8019A">
        <w:rPr>
          <w:color w:val="FF0000"/>
        </w:rPr>
        <w:t> </w:t>
      </w:r>
      <w:proofErr w:type="gramStart"/>
      <w:r w:rsidRPr="00F8019A">
        <w:rPr>
          <w:i/>
          <w:iCs/>
          <w:color w:val="FF0000"/>
        </w:rPr>
        <w:t>Open Journal of Business and Management</w:t>
      </w:r>
      <w:r w:rsidRPr="00F8019A">
        <w:rPr>
          <w:color w:val="FF0000"/>
        </w:rPr>
        <w:t>, 09(03), p.1013.</w:t>
      </w:r>
      <w:proofErr w:type="gramEnd"/>
    </w:p>
    <w:p w:rsidR="00172C85" w:rsidRPr="00BF64BD" w:rsidRDefault="00172C85" w:rsidP="00172C85">
      <w:pPr>
        <w:spacing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Shaw, J., (2019). </w:t>
      </w:r>
      <w:proofErr w:type="gramStart"/>
      <w:r w:rsidRPr="00BF64BD">
        <w:rPr>
          <w:rFonts w:ascii="Times New Roman" w:eastAsia="Times New Roman" w:hAnsi="Times New Roman" w:cs="Times New Roman"/>
          <w:i/>
          <w:sz w:val="24"/>
          <w:szCs w:val="24"/>
        </w:rPr>
        <w:t>How to Complete a Personal SWOT Analysis</w:t>
      </w:r>
      <w:r w:rsidRPr="00BF64BD">
        <w:rPr>
          <w:rFonts w:ascii="Times New Roman" w:eastAsia="Times New Roman" w:hAnsi="Times New Roman" w:cs="Times New Roman"/>
          <w:sz w:val="24"/>
          <w:szCs w:val="24"/>
        </w:rPr>
        <w:t>.</w:t>
      </w:r>
      <w:proofErr w:type="gramEnd"/>
      <w:r w:rsidRPr="00BF64BD">
        <w:rPr>
          <w:rFonts w:ascii="Times New Roman" w:eastAsia="Times New Roman" w:hAnsi="Times New Roman" w:cs="Times New Roman"/>
          <w:sz w:val="24"/>
          <w:szCs w:val="24"/>
        </w:rPr>
        <w:t xml:space="preserve"> [</w:t>
      </w:r>
      <w:proofErr w:type="gramStart"/>
      <w:r w:rsidRPr="00BF64BD">
        <w:rPr>
          <w:rFonts w:ascii="Times New Roman" w:eastAsia="Times New Roman" w:hAnsi="Times New Roman" w:cs="Times New Roman"/>
          <w:sz w:val="24"/>
          <w:szCs w:val="24"/>
        </w:rPr>
        <w:t>online</w:t>
      </w:r>
      <w:proofErr w:type="gramEnd"/>
      <w:r w:rsidRPr="00BF64BD">
        <w:rPr>
          <w:rFonts w:ascii="Times New Roman" w:eastAsia="Times New Roman" w:hAnsi="Times New Roman" w:cs="Times New Roman"/>
          <w:sz w:val="24"/>
          <w:szCs w:val="24"/>
        </w:rPr>
        <w:t xml:space="preserve">] </w:t>
      </w:r>
      <w:proofErr w:type="gramStart"/>
      <w:r w:rsidRPr="00BF64BD">
        <w:rPr>
          <w:rFonts w:ascii="Times New Roman" w:eastAsia="Times New Roman" w:hAnsi="Times New Roman" w:cs="Times New Roman"/>
          <w:sz w:val="24"/>
          <w:szCs w:val="24"/>
        </w:rPr>
        <w:t>Medium.</w:t>
      </w:r>
      <w:proofErr w:type="gramEnd"/>
      <w:r w:rsidRPr="00BF64BD">
        <w:rPr>
          <w:rFonts w:ascii="Times New Roman" w:eastAsia="Times New Roman" w:hAnsi="Times New Roman" w:cs="Times New Roman"/>
          <w:sz w:val="24"/>
          <w:szCs w:val="24"/>
        </w:rPr>
        <w:t xml:space="preserve"> Available at: </w:t>
      </w:r>
      <w:hyperlink r:id="rId26">
        <w:r w:rsidRPr="00BF64BD">
          <w:rPr>
            <w:rFonts w:ascii="Times New Roman" w:eastAsia="Times New Roman" w:hAnsi="Times New Roman" w:cs="Times New Roman"/>
            <w:sz w:val="24"/>
            <w:szCs w:val="24"/>
            <w:u w:val="single"/>
          </w:rPr>
          <w:t>https://medium.com/thrive-global/how-to-complete-a-personal-swot-analysis-2f8769aebd5e</w:t>
        </w:r>
      </w:hyperlink>
      <w:r w:rsidRPr="00BF64BD">
        <w:rPr>
          <w:rFonts w:ascii="Times New Roman" w:eastAsia="Times New Roman" w:hAnsi="Times New Roman" w:cs="Times New Roman"/>
          <w:sz w:val="24"/>
          <w:szCs w:val="24"/>
        </w:rPr>
        <w:t>.</w:t>
      </w:r>
    </w:p>
    <w:p w:rsidR="00172C85" w:rsidRPr="00BF64BD" w:rsidRDefault="00172C85" w:rsidP="00172C85">
      <w:pPr>
        <w:spacing w:line="360" w:lineRule="auto"/>
        <w:jc w:val="both"/>
        <w:rPr>
          <w:rFonts w:ascii="Times New Roman" w:eastAsia="Times New Roman" w:hAnsi="Times New Roman" w:cs="Times New Roman"/>
          <w:sz w:val="24"/>
          <w:szCs w:val="24"/>
        </w:rPr>
      </w:pPr>
      <w:proofErr w:type="spellStart"/>
      <w:proofErr w:type="gramStart"/>
      <w:r w:rsidRPr="00BF64BD">
        <w:rPr>
          <w:rFonts w:ascii="Times New Roman" w:eastAsia="Times New Roman" w:hAnsi="Times New Roman" w:cs="Times New Roman"/>
          <w:sz w:val="24"/>
          <w:szCs w:val="24"/>
        </w:rPr>
        <w:t>Statista</w:t>
      </w:r>
      <w:proofErr w:type="spellEnd"/>
      <w:r w:rsidRPr="00BF64BD">
        <w:rPr>
          <w:rFonts w:ascii="Times New Roman" w:eastAsia="Times New Roman" w:hAnsi="Times New Roman" w:cs="Times New Roman"/>
          <w:sz w:val="24"/>
          <w:szCs w:val="24"/>
        </w:rPr>
        <w:t>.,</w:t>
      </w:r>
      <w:proofErr w:type="gramEnd"/>
      <w:r w:rsidRPr="00BF64BD">
        <w:rPr>
          <w:rFonts w:ascii="Times New Roman" w:eastAsia="Times New Roman" w:hAnsi="Times New Roman" w:cs="Times New Roman"/>
          <w:sz w:val="24"/>
          <w:szCs w:val="24"/>
        </w:rPr>
        <w:t xml:space="preserve"> (2022). </w:t>
      </w:r>
      <w:r w:rsidRPr="00BF64BD">
        <w:rPr>
          <w:rFonts w:ascii="Times New Roman" w:eastAsia="Times New Roman" w:hAnsi="Times New Roman" w:cs="Times New Roman"/>
          <w:i/>
          <w:sz w:val="24"/>
          <w:szCs w:val="24"/>
        </w:rPr>
        <w:t xml:space="preserve">Employment Figures of the UK 2018 | </w:t>
      </w:r>
      <w:proofErr w:type="spellStart"/>
      <w:r w:rsidRPr="00BF64BD">
        <w:rPr>
          <w:rFonts w:ascii="Times New Roman" w:eastAsia="Times New Roman" w:hAnsi="Times New Roman" w:cs="Times New Roman"/>
          <w:i/>
          <w:sz w:val="24"/>
          <w:szCs w:val="24"/>
        </w:rPr>
        <w:t>Statista</w:t>
      </w:r>
      <w:proofErr w:type="spellEnd"/>
      <w:r w:rsidRPr="00BF64BD">
        <w:rPr>
          <w:rFonts w:ascii="Times New Roman" w:eastAsia="Times New Roman" w:hAnsi="Times New Roman" w:cs="Times New Roman"/>
          <w:sz w:val="24"/>
          <w:szCs w:val="24"/>
        </w:rPr>
        <w:t>. [</w:t>
      </w:r>
      <w:proofErr w:type="gramStart"/>
      <w:r w:rsidRPr="00BF64BD">
        <w:rPr>
          <w:rFonts w:ascii="Times New Roman" w:eastAsia="Times New Roman" w:hAnsi="Times New Roman" w:cs="Times New Roman"/>
          <w:sz w:val="24"/>
          <w:szCs w:val="24"/>
        </w:rPr>
        <w:t>online</w:t>
      </w:r>
      <w:proofErr w:type="gramEnd"/>
      <w:r w:rsidRPr="00BF64BD">
        <w:rPr>
          <w:rFonts w:ascii="Times New Roman" w:eastAsia="Times New Roman" w:hAnsi="Times New Roman" w:cs="Times New Roman"/>
          <w:sz w:val="24"/>
          <w:szCs w:val="24"/>
        </w:rPr>
        <w:t xml:space="preserve">] </w:t>
      </w:r>
      <w:proofErr w:type="spellStart"/>
      <w:proofErr w:type="gramStart"/>
      <w:r w:rsidRPr="00BF64BD">
        <w:rPr>
          <w:rFonts w:ascii="Times New Roman" w:eastAsia="Times New Roman" w:hAnsi="Times New Roman" w:cs="Times New Roman"/>
          <w:sz w:val="24"/>
          <w:szCs w:val="24"/>
        </w:rPr>
        <w:t>Statista</w:t>
      </w:r>
      <w:proofErr w:type="spellEnd"/>
      <w:r w:rsidRPr="00BF64BD">
        <w:rPr>
          <w:rFonts w:ascii="Times New Roman" w:eastAsia="Times New Roman" w:hAnsi="Times New Roman" w:cs="Times New Roman"/>
          <w:sz w:val="24"/>
          <w:szCs w:val="24"/>
        </w:rPr>
        <w:t>.</w:t>
      </w:r>
      <w:proofErr w:type="gramEnd"/>
      <w:r w:rsidRPr="00BF64BD">
        <w:rPr>
          <w:rFonts w:ascii="Times New Roman" w:eastAsia="Times New Roman" w:hAnsi="Times New Roman" w:cs="Times New Roman"/>
          <w:sz w:val="24"/>
          <w:szCs w:val="24"/>
        </w:rPr>
        <w:t xml:space="preserve"> Available at: </w:t>
      </w:r>
      <w:hyperlink r:id="rId27">
        <w:r w:rsidRPr="00BF64BD">
          <w:rPr>
            <w:rFonts w:ascii="Times New Roman" w:eastAsia="Times New Roman" w:hAnsi="Times New Roman" w:cs="Times New Roman"/>
            <w:sz w:val="24"/>
            <w:szCs w:val="24"/>
            <w:u w:val="single"/>
          </w:rPr>
          <w:t>https://www.statista.com/statistics/281998/employment-figures-in-the-united-kingdom-uk/</w:t>
        </w:r>
      </w:hyperlink>
      <w:r w:rsidRPr="00BF64BD">
        <w:rPr>
          <w:rFonts w:ascii="Times New Roman" w:eastAsia="Times New Roman" w:hAnsi="Times New Roman" w:cs="Times New Roman"/>
          <w:sz w:val="24"/>
          <w:szCs w:val="24"/>
        </w:rPr>
        <w:t>.</w:t>
      </w:r>
    </w:p>
    <w:p w:rsidR="00172C85" w:rsidRPr="00BF64BD" w:rsidRDefault="00172C85" w:rsidP="00172C85">
      <w:pPr>
        <w:spacing w:line="360" w:lineRule="auto"/>
        <w:jc w:val="both"/>
        <w:rPr>
          <w:rFonts w:ascii="Times New Roman" w:eastAsia="Times New Roman" w:hAnsi="Times New Roman" w:cs="Times New Roman"/>
          <w:sz w:val="24"/>
          <w:szCs w:val="24"/>
          <w:highlight w:val="white"/>
        </w:rPr>
      </w:pPr>
      <w:proofErr w:type="spellStart"/>
      <w:proofErr w:type="gramStart"/>
      <w:r w:rsidRPr="00BF64BD">
        <w:rPr>
          <w:rFonts w:ascii="Times New Roman" w:eastAsia="Times New Roman" w:hAnsi="Times New Roman" w:cs="Times New Roman"/>
          <w:sz w:val="24"/>
          <w:szCs w:val="24"/>
          <w:highlight w:val="white"/>
        </w:rPr>
        <w:t>Statista</w:t>
      </w:r>
      <w:proofErr w:type="spellEnd"/>
      <w:r w:rsidRPr="00BF64BD">
        <w:rPr>
          <w:rFonts w:ascii="Times New Roman" w:eastAsia="Times New Roman" w:hAnsi="Times New Roman" w:cs="Times New Roman"/>
          <w:sz w:val="24"/>
          <w:szCs w:val="24"/>
          <w:highlight w:val="white"/>
        </w:rPr>
        <w:t>.,</w:t>
      </w:r>
      <w:proofErr w:type="gramEnd"/>
      <w:r w:rsidRPr="00BF64BD">
        <w:rPr>
          <w:rFonts w:ascii="Times New Roman" w:eastAsia="Times New Roman" w:hAnsi="Times New Roman" w:cs="Times New Roman"/>
          <w:sz w:val="24"/>
          <w:szCs w:val="24"/>
          <w:highlight w:val="white"/>
        </w:rPr>
        <w:t xml:space="preserve"> (2023). </w:t>
      </w:r>
      <w:r w:rsidRPr="00BF64BD">
        <w:rPr>
          <w:rFonts w:ascii="Times New Roman" w:eastAsia="Times New Roman" w:hAnsi="Times New Roman" w:cs="Times New Roman"/>
          <w:i/>
          <w:sz w:val="24"/>
          <w:szCs w:val="24"/>
          <w:highlight w:val="white"/>
        </w:rPr>
        <w:t>UK: unemployment rate 2000-2018</w:t>
      </w:r>
      <w:r w:rsidRPr="00BF64BD">
        <w:rPr>
          <w:rFonts w:ascii="Times New Roman" w:eastAsia="Times New Roman" w:hAnsi="Times New Roman" w:cs="Times New Roman"/>
          <w:sz w:val="24"/>
          <w:szCs w:val="24"/>
          <w:highlight w:val="white"/>
        </w:rPr>
        <w:t>. [</w:t>
      </w:r>
      <w:proofErr w:type="gramStart"/>
      <w:r w:rsidRPr="00BF64BD">
        <w:rPr>
          <w:rFonts w:ascii="Times New Roman" w:eastAsia="Times New Roman" w:hAnsi="Times New Roman" w:cs="Times New Roman"/>
          <w:sz w:val="24"/>
          <w:szCs w:val="24"/>
          <w:highlight w:val="white"/>
        </w:rPr>
        <w:t>online</w:t>
      </w:r>
      <w:proofErr w:type="gramEnd"/>
      <w:r w:rsidRPr="00BF64BD">
        <w:rPr>
          <w:rFonts w:ascii="Times New Roman" w:eastAsia="Times New Roman" w:hAnsi="Times New Roman" w:cs="Times New Roman"/>
          <w:sz w:val="24"/>
          <w:szCs w:val="24"/>
          <w:highlight w:val="white"/>
        </w:rPr>
        <w:t xml:space="preserve">] Available at: </w:t>
      </w:r>
      <w:hyperlink r:id="rId28" w:anchor=":~:text=The%20unemployment%20rate%20of%20the">
        <w:r w:rsidRPr="00BF64BD">
          <w:rPr>
            <w:rFonts w:ascii="Times New Roman" w:eastAsia="Times New Roman" w:hAnsi="Times New Roman" w:cs="Times New Roman"/>
            <w:sz w:val="24"/>
            <w:szCs w:val="24"/>
            <w:highlight w:val="white"/>
            <w:u w:val="single"/>
          </w:rPr>
          <w:t>https://www.statista.com/statistics/279898/unemployment-rate-in-the-united-kingdom-uk/#:~:text=The%20unemployment%20rate%20of%20the</w:t>
        </w:r>
      </w:hyperlink>
      <w:r w:rsidRPr="00BF64BD">
        <w:rPr>
          <w:rFonts w:ascii="Times New Roman" w:eastAsia="Times New Roman" w:hAnsi="Times New Roman" w:cs="Times New Roman"/>
          <w:sz w:val="24"/>
          <w:szCs w:val="24"/>
          <w:highlight w:val="white"/>
        </w:rPr>
        <w:t>.</w:t>
      </w:r>
    </w:p>
    <w:p w:rsidR="00172C85" w:rsidRPr="007D22BE" w:rsidRDefault="00172C85" w:rsidP="00172C85">
      <w:pPr>
        <w:pStyle w:val="NormalWeb"/>
        <w:spacing w:before="0" w:beforeAutospacing="0" w:after="0" w:afterAutospacing="0" w:line="360" w:lineRule="auto"/>
        <w:jc w:val="both"/>
        <w:rPr>
          <w:color w:val="FF0000"/>
        </w:rPr>
      </w:pPr>
      <w:proofErr w:type="spellStart"/>
      <w:proofErr w:type="gramStart"/>
      <w:r w:rsidRPr="007D22BE">
        <w:rPr>
          <w:color w:val="FF0000"/>
        </w:rPr>
        <w:t>Statista</w:t>
      </w:r>
      <w:proofErr w:type="spellEnd"/>
      <w:r w:rsidRPr="007D22BE">
        <w:rPr>
          <w:color w:val="FF0000"/>
        </w:rPr>
        <w:t>.,</w:t>
      </w:r>
      <w:proofErr w:type="gramEnd"/>
      <w:r w:rsidRPr="007D22BE">
        <w:rPr>
          <w:color w:val="FF0000"/>
        </w:rPr>
        <w:t xml:space="preserve"> (2023). </w:t>
      </w:r>
      <w:r w:rsidRPr="007D22BE">
        <w:rPr>
          <w:i/>
          <w:iCs/>
          <w:color w:val="FF0000"/>
        </w:rPr>
        <w:t>UK workforce jobs 2023</w:t>
      </w:r>
      <w:r w:rsidRPr="007D22BE">
        <w:rPr>
          <w:color w:val="FF0000"/>
        </w:rPr>
        <w:t>. [</w:t>
      </w:r>
      <w:proofErr w:type="gramStart"/>
      <w:r w:rsidRPr="007D22BE">
        <w:rPr>
          <w:color w:val="FF0000"/>
        </w:rPr>
        <w:t>online</w:t>
      </w:r>
      <w:proofErr w:type="gramEnd"/>
      <w:r w:rsidRPr="007D22BE">
        <w:rPr>
          <w:color w:val="FF0000"/>
        </w:rPr>
        <w:t>] Available at: https://www.statista.com/statistics/297073/workforce-jobs-uk/ [Accessed 21 Aug. 2023].</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proofErr w:type="gramStart"/>
      <w:r w:rsidRPr="00BF64BD">
        <w:rPr>
          <w:rFonts w:ascii="Times New Roman" w:eastAsia="Times New Roman" w:hAnsi="Times New Roman" w:cs="Times New Roman"/>
          <w:sz w:val="24"/>
          <w:szCs w:val="24"/>
          <w:highlight w:val="white"/>
        </w:rPr>
        <w:lastRenderedPageBreak/>
        <w:t>Stone, R.J., Cox, A. and Gavin, M., (2020).</w:t>
      </w:r>
      <w:proofErr w:type="gramEnd"/>
      <w:r w:rsidRPr="00BF64BD">
        <w:rPr>
          <w:rFonts w:ascii="Times New Roman" w:eastAsia="Times New Roman" w:hAnsi="Times New Roman" w:cs="Times New Roman"/>
          <w:sz w:val="24"/>
          <w:szCs w:val="24"/>
          <w:highlight w:val="white"/>
        </w:rPr>
        <w:t xml:space="preserve"> </w:t>
      </w:r>
      <w:proofErr w:type="gramStart"/>
      <w:r w:rsidRPr="00BF64BD">
        <w:rPr>
          <w:rFonts w:ascii="Times New Roman" w:eastAsia="Times New Roman" w:hAnsi="Times New Roman" w:cs="Times New Roman"/>
          <w:i/>
          <w:sz w:val="24"/>
          <w:szCs w:val="24"/>
          <w:highlight w:val="white"/>
        </w:rPr>
        <w:t>Human resource management</w:t>
      </w:r>
      <w:r w:rsidRPr="00BF64BD">
        <w:rPr>
          <w:rFonts w:ascii="Times New Roman" w:eastAsia="Times New Roman" w:hAnsi="Times New Roman" w:cs="Times New Roman"/>
          <w:sz w:val="24"/>
          <w:szCs w:val="24"/>
          <w:highlight w:val="white"/>
        </w:rPr>
        <w:t>.</w:t>
      </w:r>
      <w:proofErr w:type="gramEnd"/>
      <w:r w:rsidRPr="00BF64BD">
        <w:rPr>
          <w:rFonts w:ascii="Times New Roman" w:eastAsia="Times New Roman" w:hAnsi="Times New Roman" w:cs="Times New Roman"/>
          <w:sz w:val="24"/>
          <w:szCs w:val="24"/>
          <w:highlight w:val="white"/>
        </w:rPr>
        <w:t xml:space="preserve"> </w:t>
      </w:r>
      <w:proofErr w:type="gramStart"/>
      <w:r w:rsidRPr="00BF64BD">
        <w:rPr>
          <w:rFonts w:ascii="Times New Roman" w:eastAsia="Times New Roman" w:hAnsi="Times New Roman" w:cs="Times New Roman"/>
          <w:sz w:val="24"/>
          <w:szCs w:val="24"/>
          <w:highlight w:val="white"/>
        </w:rPr>
        <w:t>John Wiley &amp; Sons.</w:t>
      </w:r>
      <w:proofErr w:type="gramEnd"/>
      <w:r w:rsidRPr="00BF64BD">
        <w:rPr>
          <w:rFonts w:ascii="Times New Roman" w:eastAsia="Times New Roman" w:hAnsi="Times New Roman" w:cs="Times New Roman"/>
          <w:sz w:val="24"/>
          <w:szCs w:val="24"/>
          <w:highlight w:val="white"/>
        </w:rPr>
        <w:t xml:space="preserve"> Available at: </w:t>
      </w:r>
      <w:hyperlink r:id="rId29" w:anchor="v=onepage&amp;q=Human%20Resource%20Management&amp;f=false">
        <w:r w:rsidRPr="00BF64BD">
          <w:rPr>
            <w:rFonts w:ascii="Times New Roman" w:eastAsia="Times New Roman" w:hAnsi="Times New Roman" w:cs="Times New Roman"/>
            <w:sz w:val="24"/>
            <w:szCs w:val="24"/>
            <w:u w:val="single"/>
          </w:rPr>
          <w:t>https://books.google.co.in/books?hl=en&amp;lr=&amp;id=uCIgEAAAQBAJ&amp;oi=fnd&amp;pg=PR13&amp;dq=Human+Resource+Management&amp;ots=PJOJ_u1IH3&amp;sig=W8KodRALXnfBfd4T8DUMkm3RitU&amp;redir_esc=y#v=onepage&amp;q=Human%20Resource%20Management&amp;f=false</w:t>
        </w:r>
      </w:hyperlink>
    </w:p>
    <w:p w:rsidR="00172C85" w:rsidRPr="00BF64BD" w:rsidRDefault="00172C85" w:rsidP="00172C85">
      <w:pPr>
        <w:spacing w:line="360" w:lineRule="auto"/>
        <w:jc w:val="both"/>
        <w:rPr>
          <w:rFonts w:ascii="Times New Roman" w:eastAsia="Times New Roman" w:hAnsi="Times New Roman" w:cs="Times New Roman"/>
          <w:sz w:val="24"/>
          <w:szCs w:val="24"/>
        </w:rPr>
      </w:pPr>
      <w:r w:rsidRPr="00BF64BD">
        <w:rPr>
          <w:rFonts w:ascii="Times New Roman" w:eastAsia="Times New Roman" w:hAnsi="Times New Roman" w:cs="Times New Roman"/>
          <w:sz w:val="24"/>
          <w:szCs w:val="24"/>
        </w:rPr>
        <w:t xml:space="preserve">UK </w:t>
      </w:r>
      <w:proofErr w:type="spellStart"/>
      <w:r w:rsidRPr="00BF64BD">
        <w:rPr>
          <w:rFonts w:ascii="Times New Roman" w:eastAsia="Times New Roman" w:hAnsi="Times New Roman" w:cs="Times New Roman"/>
          <w:sz w:val="24"/>
          <w:szCs w:val="24"/>
        </w:rPr>
        <w:t>Labor</w:t>
      </w:r>
      <w:proofErr w:type="spellEnd"/>
      <w:r w:rsidRPr="00BF64BD">
        <w:rPr>
          <w:rFonts w:ascii="Times New Roman" w:eastAsia="Times New Roman" w:hAnsi="Times New Roman" w:cs="Times New Roman"/>
          <w:sz w:val="24"/>
          <w:szCs w:val="24"/>
        </w:rPr>
        <w:t xml:space="preserve"> Market </w:t>
      </w:r>
      <w:proofErr w:type="gramStart"/>
      <w:r w:rsidRPr="00BF64BD">
        <w:rPr>
          <w:rFonts w:ascii="Times New Roman" w:eastAsia="Times New Roman" w:hAnsi="Times New Roman" w:cs="Times New Roman"/>
          <w:sz w:val="24"/>
          <w:szCs w:val="24"/>
        </w:rPr>
        <w:t>Tightens.,</w:t>
      </w:r>
      <w:proofErr w:type="gramEnd"/>
      <w:r w:rsidRPr="00BF64BD">
        <w:rPr>
          <w:rFonts w:ascii="Times New Roman" w:eastAsia="Times New Roman" w:hAnsi="Times New Roman" w:cs="Times New Roman"/>
          <w:sz w:val="24"/>
          <w:szCs w:val="24"/>
        </w:rPr>
        <w:t xml:space="preserve"> (2023). </w:t>
      </w:r>
      <w:proofErr w:type="gramStart"/>
      <w:r w:rsidRPr="00BF64BD">
        <w:rPr>
          <w:rFonts w:ascii="Times New Roman" w:eastAsia="Times New Roman" w:hAnsi="Times New Roman" w:cs="Times New Roman"/>
          <w:sz w:val="24"/>
          <w:szCs w:val="24"/>
        </w:rPr>
        <w:t xml:space="preserve">Adding Pressure on Bank of England, </w:t>
      </w:r>
      <w:r w:rsidRPr="00BF64BD">
        <w:rPr>
          <w:rFonts w:ascii="Times New Roman" w:eastAsia="Times New Roman" w:hAnsi="Times New Roman" w:cs="Times New Roman"/>
          <w:i/>
          <w:sz w:val="24"/>
          <w:szCs w:val="24"/>
        </w:rPr>
        <w:t>Bloomberg.com</w:t>
      </w:r>
      <w:r w:rsidRPr="00BF64BD">
        <w:rPr>
          <w:rFonts w:ascii="Times New Roman" w:eastAsia="Times New Roman" w:hAnsi="Times New Roman" w:cs="Times New Roman"/>
          <w:sz w:val="24"/>
          <w:szCs w:val="24"/>
        </w:rPr>
        <w:t>.</w:t>
      </w:r>
      <w:proofErr w:type="gramEnd"/>
      <w:r w:rsidRPr="00BF64BD">
        <w:rPr>
          <w:rFonts w:ascii="Times New Roman" w:eastAsia="Times New Roman" w:hAnsi="Times New Roman" w:cs="Times New Roman"/>
          <w:sz w:val="24"/>
          <w:szCs w:val="24"/>
        </w:rPr>
        <w:t xml:space="preserve"> [</w:t>
      </w:r>
      <w:proofErr w:type="gramStart"/>
      <w:r w:rsidRPr="00BF64BD">
        <w:rPr>
          <w:rFonts w:ascii="Times New Roman" w:eastAsia="Times New Roman" w:hAnsi="Times New Roman" w:cs="Times New Roman"/>
          <w:sz w:val="24"/>
          <w:szCs w:val="24"/>
        </w:rPr>
        <w:t>online</w:t>
      </w:r>
      <w:proofErr w:type="gramEnd"/>
      <w:r w:rsidRPr="00BF64BD">
        <w:rPr>
          <w:rFonts w:ascii="Times New Roman" w:eastAsia="Times New Roman" w:hAnsi="Times New Roman" w:cs="Times New Roman"/>
          <w:sz w:val="24"/>
          <w:szCs w:val="24"/>
        </w:rPr>
        <w:t>] 13 Jun. Available at: https://www.bloomberg.com/news/articles/2023-06-13/uk-labor-market-tightens-unexpectedly-with-surge-in-wages [Accessed 12 Aug. 2023].</w:t>
      </w:r>
    </w:p>
    <w:p w:rsidR="00172C85" w:rsidRPr="00BF64BD" w:rsidRDefault="00172C85" w:rsidP="00172C85">
      <w:pPr>
        <w:spacing w:before="240" w:after="240" w:line="360" w:lineRule="auto"/>
        <w:jc w:val="both"/>
        <w:rPr>
          <w:rFonts w:ascii="Times New Roman" w:eastAsia="Times New Roman" w:hAnsi="Times New Roman" w:cs="Times New Roman"/>
          <w:sz w:val="24"/>
          <w:szCs w:val="24"/>
        </w:rPr>
      </w:pPr>
      <w:proofErr w:type="spellStart"/>
      <w:r w:rsidRPr="00BF64BD">
        <w:rPr>
          <w:rFonts w:ascii="Times New Roman" w:hAnsi="Times New Roman" w:cs="Times New Roman"/>
          <w:sz w:val="24"/>
          <w:szCs w:val="24"/>
          <w:highlight w:val="white"/>
        </w:rPr>
        <w:t>Yawson</w:t>
      </w:r>
      <w:proofErr w:type="spellEnd"/>
      <w:r w:rsidRPr="00BF64BD">
        <w:rPr>
          <w:rFonts w:ascii="Times New Roman" w:hAnsi="Times New Roman" w:cs="Times New Roman"/>
          <w:sz w:val="24"/>
          <w:szCs w:val="24"/>
          <w:highlight w:val="white"/>
        </w:rPr>
        <w:t xml:space="preserve">, R., (2020). Strategic flexibility analysis of HRD research and practice post COVID-19 pandemic. </w:t>
      </w:r>
      <w:proofErr w:type="gramStart"/>
      <w:r w:rsidRPr="00BF64BD">
        <w:rPr>
          <w:rFonts w:ascii="Times New Roman" w:hAnsi="Times New Roman" w:cs="Times New Roman"/>
          <w:i/>
          <w:sz w:val="24"/>
          <w:szCs w:val="24"/>
          <w:highlight w:val="white"/>
        </w:rPr>
        <w:t>Human Resource Development International</w:t>
      </w:r>
      <w:r w:rsidRPr="00BF64BD">
        <w:rPr>
          <w:rFonts w:ascii="Times New Roman" w:hAnsi="Times New Roman" w:cs="Times New Roman"/>
          <w:sz w:val="24"/>
          <w:szCs w:val="24"/>
          <w:highlight w:val="white"/>
        </w:rPr>
        <w:t xml:space="preserve">, </w:t>
      </w:r>
      <w:r w:rsidRPr="00BF64BD">
        <w:rPr>
          <w:rFonts w:ascii="Times New Roman" w:hAnsi="Times New Roman" w:cs="Times New Roman"/>
          <w:i/>
          <w:sz w:val="24"/>
          <w:szCs w:val="24"/>
          <w:highlight w:val="white"/>
        </w:rPr>
        <w:t>23</w:t>
      </w:r>
      <w:r w:rsidRPr="00BF64BD">
        <w:rPr>
          <w:rFonts w:ascii="Times New Roman" w:hAnsi="Times New Roman" w:cs="Times New Roman"/>
          <w:sz w:val="24"/>
          <w:szCs w:val="24"/>
          <w:highlight w:val="white"/>
        </w:rPr>
        <w:t>(4), pp.406-417.</w:t>
      </w:r>
      <w:proofErr w:type="gramEnd"/>
      <w:r w:rsidRPr="00BF64BD">
        <w:rPr>
          <w:rFonts w:ascii="Times New Roman" w:hAnsi="Times New Roman" w:cs="Times New Roman"/>
          <w:sz w:val="24"/>
          <w:szCs w:val="24"/>
          <w:highlight w:val="white"/>
        </w:rPr>
        <w:t xml:space="preserve"> Available at: </w:t>
      </w:r>
      <w:hyperlink r:id="rId30">
        <w:r w:rsidRPr="00BF64BD">
          <w:rPr>
            <w:rFonts w:ascii="Times New Roman" w:eastAsia="Times New Roman" w:hAnsi="Times New Roman" w:cs="Times New Roman"/>
            <w:sz w:val="24"/>
            <w:szCs w:val="24"/>
            <w:u w:val="single"/>
          </w:rPr>
          <w:t>https://d1wqtxts1xzle7.cloudfront.net/63760394/Yawson-2020-Strategic-flexibility-analysis-of-h20200627-7654-1q9u3bt-libre.pdf?1593296024=&amp;response-content-disposition=inline%3B+filename%3DStrategic_flexibility_analysis_of_HRD_re.pdf&amp;Expires=1691850215&amp;Signature=ffinKjn2e-ZaOgyfawzrPUvUl1iiu~q395uCnshAN6OK34dJsHqzCrgXmdXHXE3tDcolAp9V-NVCMCfgNfiWK0~v8wIj95utJPCpF0O-jNa~KCkytcZitM2hu5C5R9nUKXRE6sd8o1C9m-k54y3KgS1peCtIf6ofT9riZsHJRZ9svtQ29icaDKCYyPnO1hnyq45pq~0xf~bDRlmMwEHJF-g7cV7Arp928c9UuhZB9jVkgwHmYWZZcB2ankehD9XPNx4qEaRknCavWPNA2Pte1cpnfVD1VXoQvSl2~Ek2ZLEdCjv18sQ7-3o0EHN~R4TjlVWC5y89aWGT1BvT5jXlmQ__&amp;Key-Pair-Id=APKAJLOHF5GGSLRBV4ZA</w:t>
        </w:r>
      </w:hyperlink>
    </w:p>
    <w:p w:rsidR="00172C85" w:rsidRDefault="00172C85" w:rsidP="00172C85">
      <w:pPr>
        <w:spacing w:line="360" w:lineRule="auto"/>
        <w:jc w:val="both"/>
        <w:rPr>
          <w:rFonts w:ascii="Times New Roman" w:eastAsia="Calibri" w:hAnsi="Times New Roman" w:cs="Times New Roman"/>
          <w:sz w:val="24"/>
          <w:szCs w:val="24"/>
        </w:rPr>
      </w:pPr>
      <w:proofErr w:type="gramStart"/>
      <w:r w:rsidRPr="00BF64BD">
        <w:rPr>
          <w:rFonts w:ascii="Times New Roman" w:eastAsia="Calibri" w:hAnsi="Times New Roman" w:cs="Times New Roman"/>
          <w:sz w:val="24"/>
          <w:szCs w:val="24"/>
        </w:rPr>
        <w:t>Zara.,</w:t>
      </w:r>
      <w:proofErr w:type="gramEnd"/>
      <w:r w:rsidRPr="00BF64BD">
        <w:rPr>
          <w:rFonts w:ascii="Times New Roman" w:eastAsia="Calibri" w:hAnsi="Times New Roman" w:cs="Times New Roman"/>
          <w:sz w:val="24"/>
          <w:szCs w:val="24"/>
        </w:rPr>
        <w:t xml:space="preserve"> (2023). </w:t>
      </w:r>
      <w:r w:rsidRPr="00BF64BD">
        <w:rPr>
          <w:rFonts w:ascii="Times New Roman" w:eastAsia="Calibri" w:hAnsi="Times New Roman" w:cs="Times New Roman"/>
          <w:i/>
          <w:sz w:val="24"/>
          <w:szCs w:val="24"/>
        </w:rPr>
        <w:t>ZARA United Kingdom | New Collection Online</w:t>
      </w:r>
      <w:r w:rsidRPr="00BF64BD">
        <w:rPr>
          <w:rFonts w:ascii="Times New Roman" w:eastAsia="Calibri" w:hAnsi="Times New Roman" w:cs="Times New Roman"/>
          <w:sz w:val="24"/>
          <w:szCs w:val="24"/>
        </w:rPr>
        <w:t>. [</w:t>
      </w:r>
      <w:proofErr w:type="gramStart"/>
      <w:r w:rsidRPr="00BF64BD">
        <w:rPr>
          <w:rFonts w:ascii="Times New Roman" w:eastAsia="Calibri" w:hAnsi="Times New Roman" w:cs="Times New Roman"/>
          <w:sz w:val="24"/>
          <w:szCs w:val="24"/>
        </w:rPr>
        <w:t>online</w:t>
      </w:r>
      <w:proofErr w:type="gramEnd"/>
      <w:r w:rsidRPr="00BF64BD">
        <w:rPr>
          <w:rFonts w:ascii="Times New Roman" w:eastAsia="Calibri" w:hAnsi="Times New Roman" w:cs="Times New Roman"/>
          <w:sz w:val="24"/>
          <w:szCs w:val="24"/>
        </w:rPr>
        <w:t xml:space="preserve">] Zara.com. Available at: </w:t>
      </w:r>
      <w:hyperlink r:id="rId31">
        <w:r w:rsidRPr="00BF64BD">
          <w:rPr>
            <w:rFonts w:ascii="Times New Roman" w:eastAsia="Calibri" w:hAnsi="Times New Roman" w:cs="Times New Roman"/>
            <w:sz w:val="24"/>
            <w:szCs w:val="24"/>
            <w:u w:val="single"/>
          </w:rPr>
          <w:t>https://www.zara.com/uk/</w:t>
        </w:r>
      </w:hyperlink>
      <w:r w:rsidRPr="00BF64BD">
        <w:rPr>
          <w:rFonts w:ascii="Times New Roman" w:eastAsia="Calibri" w:hAnsi="Times New Roman" w:cs="Times New Roman"/>
          <w:sz w:val="24"/>
          <w:szCs w:val="24"/>
        </w:rPr>
        <w:t>.</w:t>
      </w:r>
    </w:p>
    <w:p w:rsidR="00172C85" w:rsidRDefault="00172C85" w:rsidP="00172C85">
      <w:pPr>
        <w:pStyle w:val="NormalWeb"/>
        <w:rPr>
          <w:rFonts w:ascii="Calibri" w:hAnsi="Calibri" w:cs="Calibri"/>
          <w:color w:val="000000"/>
          <w:sz w:val="27"/>
          <w:szCs w:val="27"/>
        </w:rPr>
      </w:pPr>
      <w:r>
        <w:rPr>
          <w:rFonts w:ascii="Calibri" w:hAnsi="Calibri" w:cs="Calibri"/>
          <w:color w:val="000000"/>
          <w:sz w:val="27"/>
          <w:szCs w:val="27"/>
        </w:rPr>
        <w:t>‌</w:t>
      </w:r>
    </w:p>
    <w:p w:rsidR="00172C85" w:rsidRPr="00F8019A" w:rsidRDefault="00172C85" w:rsidP="00172C85">
      <w:pPr>
        <w:pStyle w:val="NormalWeb"/>
        <w:spacing w:before="0" w:beforeAutospacing="0" w:after="0" w:afterAutospacing="0" w:line="360" w:lineRule="auto"/>
        <w:jc w:val="both"/>
        <w:rPr>
          <w:color w:val="FF0000"/>
        </w:rPr>
      </w:pPr>
    </w:p>
    <w:p w:rsidR="00172C85" w:rsidRDefault="00172C85" w:rsidP="00172C85">
      <w:pPr>
        <w:pStyle w:val="NormalWeb"/>
        <w:rPr>
          <w:rFonts w:ascii="Calibri" w:hAnsi="Calibri" w:cs="Calibri"/>
          <w:color w:val="000000"/>
          <w:sz w:val="27"/>
          <w:szCs w:val="27"/>
        </w:rPr>
      </w:pPr>
      <w:r>
        <w:rPr>
          <w:rFonts w:ascii="Calibri" w:hAnsi="Calibri" w:cs="Calibri"/>
          <w:color w:val="000000"/>
          <w:sz w:val="27"/>
          <w:szCs w:val="27"/>
        </w:rPr>
        <w:t>‌</w:t>
      </w:r>
    </w:p>
    <w:p w:rsidR="00172C85" w:rsidRPr="00F8019A" w:rsidRDefault="00172C85" w:rsidP="00172C85">
      <w:pPr>
        <w:pStyle w:val="NormalWeb"/>
        <w:spacing w:before="0" w:beforeAutospacing="0" w:after="0" w:afterAutospacing="0" w:line="360" w:lineRule="auto"/>
        <w:jc w:val="both"/>
        <w:rPr>
          <w:color w:val="FF0000"/>
        </w:rPr>
      </w:pPr>
    </w:p>
    <w:p w:rsidR="00172C85" w:rsidRPr="00F8019A" w:rsidRDefault="00172C85" w:rsidP="00172C85">
      <w:pPr>
        <w:pStyle w:val="NormalWeb"/>
        <w:rPr>
          <w:color w:val="000000"/>
          <w:sz w:val="27"/>
          <w:szCs w:val="27"/>
        </w:rPr>
      </w:pPr>
      <w:r w:rsidRPr="00F8019A">
        <w:rPr>
          <w:color w:val="000000"/>
          <w:sz w:val="27"/>
          <w:szCs w:val="27"/>
        </w:rPr>
        <w:t>‌</w:t>
      </w:r>
    </w:p>
    <w:p w:rsidR="00172C85" w:rsidRPr="007D22BE" w:rsidRDefault="00172C85" w:rsidP="00172C85">
      <w:pPr>
        <w:pStyle w:val="NormalWeb"/>
        <w:rPr>
          <w:rFonts w:ascii="Calibri" w:hAnsi="Calibri" w:cs="Calibri"/>
          <w:color w:val="FF0000"/>
          <w:sz w:val="27"/>
          <w:szCs w:val="27"/>
        </w:rPr>
      </w:pPr>
    </w:p>
    <w:p w:rsidR="00172C85" w:rsidRPr="00BF64BD" w:rsidRDefault="00172C85" w:rsidP="00172C85">
      <w:pPr>
        <w:spacing w:line="360" w:lineRule="auto"/>
        <w:jc w:val="both"/>
        <w:rPr>
          <w:rFonts w:ascii="Times New Roman" w:eastAsia="Calibri" w:hAnsi="Times New Roman" w:cs="Times New Roman"/>
          <w:sz w:val="24"/>
          <w:szCs w:val="24"/>
        </w:rPr>
      </w:pPr>
    </w:p>
    <w:p w:rsidR="00B1553A" w:rsidRDefault="00B1553A"/>
    <w:sectPr w:rsidR="00B1553A" w:rsidSect="00F9256F">
      <w:footerReference w:type="default" r:id="rId32"/>
      <w:pgSz w:w="11909" w:h="16834"/>
      <w:pgMar w:top="1440" w:right="1440" w:bottom="1440" w:left="1440" w:header="720" w:footer="720" w:gutter="0"/>
      <w:pgNumType w:start="1"/>
      <w:cols w:space="720"/>
      <w:titlePg/>
      <w:docGrid w:linePitch="299"/>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4721915"/>
      <w:docPartObj>
        <w:docPartGallery w:val="Page Numbers (Bottom of Page)"/>
        <w:docPartUnique/>
      </w:docPartObj>
    </w:sdtPr>
    <w:sdtEndPr/>
    <w:sdtContent>
      <w:sdt>
        <w:sdtPr>
          <w:id w:val="-1769616900"/>
          <w:docPartObj>
            <w:docPartGallery w:val="Page Numbers (Top of Page)"/>
            <w:docPartUnique/>
          </w:docPartObj>
        </w:sdtPr>
        <w:sdtEndPr/>
        <w:sdtContent>
          <w:p w:rsidR="00F9256F" w:rsidRDefault="00172C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18</w:t>
            </w:r>
            <w:r>
              <w:rPr>
                <w:b/>
                <w:bCs/>
                <w:sz w:val="24"/>
                <w:szCs w:val="24"/>
              </w:rPr>
              <w:fldChar w:fldCharType="end"/>
            </w:r>
          </w:p>
        </w:sdtContent>
      </w:sdt>
    </w:sdtContent>
  </w:sdt>
  <w:p w:rsidR="00F9256F" w:rsidRDefault="00172C85">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172C85"/>
    <w:rsid w:val="00172C85"/>
    <w:rsid w:val="00B1553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2C85"/>
    <w:pPr>
      <w:spacing w:after="0"/>
    </w:pPr>
    <w:rPr>
      <w:rFonts w:ascii="Arial" w:eastAsia="Arial" w:hAnsi="Arial" w:cs="Arial"/>
      <w:lang w:val="en-GB" w:eastAsia="en-IN"/>
    </w:rPr>
  </w:style>
  <w:style w:type="paragraph" w:styleId="Heading1">
    <w:name w:val="heading 1"/>
    <w:basedOn w:val="Normal"/>
    <w:next w:val="Normal"/>
    <w:link w:val="Heading1Char"/>
    <w:uiPriority w:val="9"/>
    <w:qFormat/>
    <w:rsid w:val="00172C85"/>
    <w:pPr>
      <w:keepNext/>
      <w:keepLines/>
      <w:spacing w:before="520" w:after="240" w:line="360" w:lineRule="auto"/>
      <w:jc w:val="both"/>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C85"/>
    <w:rPr>
      <w:rFonts w:ascii="Times New Roman" w:eastAsia="Arial" w:hAnsi="Times New Roman" w:cs="Arial"/>
      <w:b/>
      <w:sz w:val="28"/>
      <w:szCs w:val="40"/>
      <w:lang w:val="en-GB" w:eastAsia="en-IN"/>
    </w:rPr>
  </w:style>
  <w:style w:type="character" w:styleId="Hyperlink">
    <w:name w:val="Hyperlink"/>
    <w:basedOn w:val="DefaultParagraphFont"/>
    <w:uiPriority w:val="99"/>
    <w:unhideWhenUsed/>
    <w:rsid w:val="00172C85"/>
    <w:rPr>
      <w:color w:val="0000FF" w:themeColor="hyperlink"/>
      <w:u w:val="single"/>
    </w:rPr>
  </w:style>
  <w:style w:type="paragraph" w:styleId="Footer">
    <w:name w:val="footer"/>
    <w:basedOn w:val="Normal"/>
    <w:link w:val="FooterChar"/>
    <w:uiPriority w:val="99"/>
    <w:unhideWhenUsed/>
    <w:rsid w:val="00172C85"/>
    <w:pPr>
      <w:tabs>
        <w:tab w:val="center" w:pos="4513"/>
        <w:tab w:val="right" w:pos="9026"/>
      </w:tabs>
      <w:spacing w:line="240" w:lineRule="auto"/>
    </w:pPr>
  </w:style>
  <w:style w:type="character" w:customStyle="1" w:styleId="FooterChar">
    <w:name w:val="Footer Char"/>
    <w:basedOn w:val="DefaultParagraphFont"/>
    <w:link w:val="Footer"/>
    <w:uiPriority w:val="99"/>
    <w:rsid w:val="00172C85"/>
    <w:rPr>
      <w:rFonts w:ascii="Arial" w:eastAsia="Arial" w:hAnsi="Arial" w:cs="Arial"/>
      <w:lang w:val="en-GB" w:eastAsia="en-IN"/>
    </w:rPr>
  </w:style>
  <w:style w:type="paragraph" w:styleId="TOCHeading">
    <w:name w:val="TOC Heading"/>
    <w:basedOn w:val="Heading1"/>
    <w:next w:val="Normal"/>
    <w:uiPriority w:val="39"/>
    <w:unhideWhenUsed/>
    <w:qFormat/>
    <w:rsid w:val="00172C8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72C85"/>
    <w:pPr>
      <w:tabs>
        <w:tab w:val="right" w:leader="dot" w:pos="9019"/>
      </w:tabs>
      <w:spacing w:after="100" w:line="360" w:lineRule="auto"/>
      <w:jc w:val="both"/>
    </w:pPr>
  </w:style>
  <w:style w:type="paragraph" w:styleId="NormalWeb">
    <w:name w:val="Normal (Web)"/>
    <w:basedOn w:val="Normal"/>
    <w:uiPriority w:val="99"/>
    <w:semiHidden/>
    <w:unhideWhenUsed/>
    <w:rsid w:val="00172C85"/>
    <w:pPr>
      <w:spacing w:before="100" w:beforeAutospacing="1" w:after="100" w:afterAutospacing="1" w:line="240" w:lineRule="auto"/>
    </w:pPr>
    <w:rPr>
      <w:rFonts w:ascii="Times New Roman" w:eastAsia="Times New Roman" w:hAnsi="Times New Roman" w:cs="Times New Roman"/>
      <w:sz w:val="24"/>
      <w:szCs w:val="24"/>
      <w:lang w:val="en-IN"/>
    </w:rPr>
  </w:style>
  <w:style w:type="paragraph" w:customStyle="1" w:styleId="Normal1">
    <w:name w:val="Normal1"/>
    <w:rsid w:val="00172C85"/>
    <w:pPr>
      <w:spacing w:after="0"/>
    </w:pPr>
    <w:rPr>
      <w:rFonts w:ascii="Arial" w:eastAsia="Arial" w:hAnsi="Arial" w:cs="Arial"/>
    </w:rPr>
  </w:style>
  <w:style w:type="paragraph" w:styleId="BalloonText">
    <w:name w:val="Balloon Text"/>
    <w:basedOn w:val="Normal"/>
    <w:link w:val="BalloonTextChar"/>
    <w:uiPriority w:val="99"/>
    <w:semiHidden/>
    <w:unhideWhenUsed/>
    <w:rsid w:val="00172C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2C85"/>
    <w:rPr>
      <w:rFonts w:ascii="Tahoma" w:eastAsia="Arial" w:hAnsi="Tahoma" w:cs="Tahoma"/>
      <w:sz w:val="16"/>
      <w:szCs w:val="16"/>
      <w:lang w:val="en-GB" w:eastAsia="en-I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econstor.eu/bitstream/10419/207746/1/1049134648.pdf" TargetMode="External"/><Relationship Id="rId18" Type="http://schemas.openxmlformats.org/officeDocument/2006/relationships/hyperlink" Target="https://digitalcommons.unl.edu/cgi/viewcontent.cgi?article=1368&amp;context=honorstheses" TargetMode="External"/><Relationship Id="rId26" Type="http://schemas.openxmlformats.org/officeDocument/2006/relationships/hyperlink" Target="https://medium.com/thrive-global/how-to-complete-a-personal-swot-analysis-2f8769aebd5e" TargetMode="External"/><Relationship Id="rId3" Type="http://schemas.openxmlformats.org/officeDocument/2006/relationships/webSettings" Target="webSettings.xml"/><Relationship Id="rId21" Type="http://schemas.openxmlformats.org/officeDocument/2006/relationships/hyperlink" Target="http://www.diva-portal.org/smash/get/diva2:541115/fulltext01.pdf" TargetMode="External"/><Relationship Id="rId34"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shrm.org/resourcesandtools/hr-topics/global-hr/pages/brexit-fallout.aspx" TargetMode="External"/><Relationship Id="rId25" Type="http://schemas.openxmlformats.org/officeDocument/2006/relationships/hyperlink" Target="https://www.researchgate.net/profile/Sumeela-Amin/publication/348449234_The_role_of_block_chain_technology_in_circular_economy_practices_to_improve_organisational_performance/links/60936a96299bf1ad8d7d92e0/The-role-of-block-chain-technology-in-circular-economy-practices-to-improve-organisational-performance.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elawarebusinesstimes.com/sponsored-content/bizinsights/hr-strategies-post-covid/" TargetMode="External"/><Relationship Id="rId20" Type="http://schemas.openxmlformats.org/officeDocument/2006/relationships/hyperlink" Target="https://onlinelibrary.wiley.com/doi/pdfdirect/10.1111/twec.12859" TargetMode="External"/><Relationship Id="rId29" Type="http://schemas.openxmlformats.org/officeDocument/2006/relationships/hyperlink" Target="https://books.google.co.in/books?hl=en&amp;lr=&amp;id=uCIgEAAAQBAJ&amp;oi=fnd&amp;pg=PR13&amp;dq=Human+Resource+Management&amp;ots=PJOJ_u1IH3&amp;sig=W8KodRALXnfBfd4T8DUMkm3RitU&amp;redir_esc=y"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ons.gov.uk/employmentandlabourmarket/peopleinwork/employmentandemployeetypes/bulletins/uklabourmarket/april2023" TargetMode="External"/><Relationship Id="rId32" Type="http://schemas.openxmlformats.org/officeDocument/2006/relationships/footer" Target="footer1.xml"/><Relationship Id="rId5" Type="http://schemas.openxmlformats.org/officeDocument/2006/relationships/image" Target="media/image2.png"/><Relationship Id="rId15" Type="http://schemas.openxmlformats.org/officeDocument/2006/relationships/hyperlink" Target="https://www.statista.com/statistics/281992/employment-rate-in-the-united-kingdom/" TargetMode="External"/><Relationship Id="rId23" Type="http://schemas.openxmlformats.org/officeDocument/2006/relationships/hyperlink" Target="https://www.mindomo.com/mindmap/how-zara-leverages-technology-to-enhance-its-supply-chain-c86f4ddf59e141f888691d281419949f" TargetMode="External"/><Relationship Id="rId28" Type="http://schemas.openxmlformats.org/officeDocument/2006/relationships/hyperlink" Target="https://www.statista.com/statistics/279898/unemployment-rate-in-the-united-kingdom-uk/" TargetMode="External"/><Relationship Id="rId10" Type="http://schemas.openxmlformats.org/officeDocument/2006/relationships/image" Target="media/image7.png"/><Relationship Id="rId19" Type="http://schemas.openxmlformats.org/officeDocument/2006/relationships/hyperlink" Target="https://www.researchgate.net/profile/Monu-Jangid/publication/362568585_ZARA'S_CASE_STUDY_-the_Strategy_of_the_Fast_Fashion_Pioneer_The_Strategy_of_the_Fast_Fashion_Pioneer/links/62f1f0c80b37cc3447804918/ZARAS-CASE-STUDY-the-Strategy-of-the-Fast-Fashion-Pioneer-The-Strategy-of-the-Fast-Fashion-Pioneer.pdf" TargetMode="External"/><Relationship Id="rId31" Type="http://schemas.openxmlformats.org/officeDocument/2006/relationships/hyperlink" Target="https://www.zara.com/uk/" TargetMode="Externa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hyperlink" Target="https://doi.org/10.1016/j.ipm.2021.102613" TargetMode="External"/><Relationship Id="rId22" Type="http://schemas.openxmlformats.org/officeDocument/2006/relationships/hyperlink" Target="https://www.tandfonline.com/doi/pdf/10.1080/02673037.2021.1882663" TargetMode="External"/><Relationship Id="rId27" Type="http://schemas.openxmlformats.org/officeDocument/2006/relationships/hyperlink" Target="https://www.statista.com/statistics/281998/employment-figures-in-the-united-kingdom-uk/" TargetMode="External"/><Relationship Id="rId30" Type="http://schemas.openxmlformats.org/officeDocument/2006/relationships/hyperlink" Target="https://d1wqtxts1xzle7.cloudfront.net/63760394/Yawson-2020-Strategic-flexibility-analysis-of-h20200627-7654-1q9u3bt-libre.pdf?1593296024=&amp;response-content-disposition=inline%3B+filename%3DStrategic_flexibility_analysis_of_HRD_re.pdf&amp;Expires=1691850215&amp;Signature=ffinKjn2e-ZaOgyfawzrPUvUl1iiu~q395uCnshAN6OK34dJsHqzCrgXmdXHXE3tDcolAp9V-NVCMCfgNfiWK0~v8wIj95utJPCpF0O-jNa~KCkytcZitM2hu5C5R9nUKXRE6sd8o1C9m-k54y3KgS1peCtIf6ofT9riZsHJRZ9svtQ29icaDKCYyPnO1hnyq45pq~0xf~bDRlmMwEHJF-g7cV7Arp928c9UuhZB9jVkgwHmYWZZcB2ankehD9XPNx4qEaRknCavWPNA2Pte1cpnfVD1VXoQvSl2~Ek2ZLEdCjv18sQ7-3o0EHN~R4TjlVWC5y89aWGT1BvT5jXlmQ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18</Pages>
  <Words>4070</Words>
  <Characters>23199</Characters>
  <Application>Microsoft Office Word</Application>
  <DocSecurity>0</DocSecurity>
  <Lines>193</Lines>
  <Paragraphs>54</Paragraphs>
  <ScaleCrop>false</ScaleCrop>
  <Company/>
  <LinksUpToDate>false</LinksUpToDate>
  <CharactersWithSpaces>27215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1</cp:revision>
  <dcterms:created xsi:type="dcterms:W3CDTF">2023-08-23T08:54:00Z</dcterms:created>
  <dcterms:modified xsi:type="dcterms:W3CDTF">2023-08-23T09:01:00Z</dcterms:modified>
</cp:coreProperties>
</file>