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33FEB" w14:textId="5EA7B5A9" w:rsidR="00AE3AFC" w:rsidRPr="00F830B5" w:rsidRDefault="00C53D83" w:rsidP="00943258">
      <w:pPr>
        <w:pStyle w:val="Title"/>
        <w:rPr>
          <w:lang w:val="en-GB"/>
        </w:rPr>
      </w:pPr>
      <w:r>
        <w:rPr>
          <w:lang w:val="en-GB"/>
        </w:rPr>
        <w:t>Assignment 1</w:t>
      </w:r>
      <w:r w:rsidR="00943258">
        <w:rPr>
          <w:lang w:val="en-GB"/>
        </w:rPr>
        <w:t xml:space="preserve"> Essay</w:t>
      </w:r>
    </w:p>
    <w:p w14:paraId="2120B334" w14:textId="77777777" w:rsidR="00C53D83" w:rsidRDefault="00AE3AFC" w:rsidP="00C53D83">
      <w:pPr>
        <w:pStyle w:val="Subtitle"/>
        <w:rPr>
          <w:lang w:val="en-GB"/>
        </w:rPr>
      </w:pPr>
      <w:r w:rsidRPr="00F830B5">
        <w:rPr>
          <w:lang w:val="en-GB"/>
        </w:rPr>
        <w:t>PERSONNEL RESOURCING AND DEVELOPMENT</w:t>
      </w:r>
      <w:r w:rsidR="00C53D83">
        <w:rPr>
          <w:lang w:val="en-GB"/>
        </w:rPr>
        <w:t xml:space="preserve"> (BMIH5005)</w:t>
      </w:r>
    </w:p>
    <w:p w14:paraId="352A5E3D" w14:textId="77777777" w:rsidR="00C53D83" w:rsidRDefault="00C53D83" w:rsidP="00C53D83">
      <w:pPr>
        <w:pStyle w:val="Title"/>
        <w:rPr>
          <w:lang w:val="en-GB"/>
        </w:rPr>
      </w:pPr>
    </w:p>
    <w:p w14:paraId="598B1229" w14:textId="77777777" w:rsidR="00C53D83" w:rsidRDefault="00C53D83" w:rsidP="00C53D83">
      <w:pPr>
        <w:pStyle w:val="Title"/>
        <w:rPr>
          <w:lang w:val="en-GB"/>
        </w:rPr>
      </w:pPr>
    </w:p>
    <w:p w14:paraId="2AE829DA" w14:textId="77777777" w:rsidR="00C53D83" w:rsidRDefault="00C53D83" w:rsidP="00C53D83">
      <w:pPr>
        <w:pStyle w:val="Title"/>
        <w:rPr>
          <w:lang w:val="en-GB"/>
        </w:rPr>
      </w:pPr>
    </w:p>
    <w:p w14:paraId="65596130" w14:textId="77777777" w:rsidR="00C53D83" w:rsidRDefault="00C53D83" w:rsidP="00C53D83">
      <w:pPr>
        <w:pStyle w:val="Title"/>
        <w:rPr>
          <w:lang w:val="en-GB"/>
        </w:rPr>
      </w:pPr>
    </w:p>
    <w:p w14:paraId="5C04C3DB" w14:textId="77777777" w:rsidR="00C53D83" w:rsidRDefault="00C53D83" w:rsidP="00C53D83">
      <w:pPr>
        <w:pStyle w:val="Title"/>
        <w:rPr>
          <w:lang w:val="en-GB"/>
        </w:rPr>
      </w:pPr>
    </w:p>
    <w:p w14:paraId="78DAF867" w14:textId="77777777" w:rsidR="00C53D83" w:rsidRDefault="00C53D83" w:rsidP="00C53D83">
      <w:pPr>
        <w:rPr>
          <w:sz w:val="24"/>
          <w:szCs w:val="24"/>
          <w:lang w:val="en-GB"/>
        </w:rPr>
      </w:pPr>
    </w:p>
    <w:p w14:paraId="4198D4DA" w14:textId="77777777" w:rsidR="00C53D83" w:rsidRDefault="00C53D83" w:rsidP="00C53D83">
      <w:pPr>
        <w:rPr>
          <w:sz w:val="24"/>
          <w:szCs w:val="24"/>
          <w:lang w:val="en-GB"/>
        </w:rPr>
      </w:pPr>
    </w:p>
    <w:p w14:paraId="3D3F96CC" w14:textId="77777777" w:rsidR="00C53D83" w:rsidRDefault="00C53D83" w:rsidP="00C53D83">
      <w:pPr>
        <w:rPr>
          <w:sz w:val="24"/>
          <w:szCs w:val="24"/>
          <w:lang w:val="en-GB"/>
        </w:rPr>
      </w:pPr>
    </w:p>
    <w:p w14:paraId="5CAF5607" w14:textId="77777777" w:rsidR="00C53D83" w:rsidRDefault="00C53D83" w:rsidP="00C53D83">
      <w:pPr>
        <w:rPr>
          <w:sz w:val="24"/>
          <w:szCs w:val="24"/>
          <w:lang w:val="en-GB"/>
        </w:rPr>
      </w:pPr>
    </w:p>
    <w:p w14:paraId="6451944B" w14:textId="77777777" w:rsidR="00C53D83" w:rsidRDefault="00C53D83" w:rsidP="00C53D83">
      <w:pPr>
        <w:rPr>
          <w:sz w:val="24"/>
          <w:szCs w:val="24"/>
          <w:lang w:val="en-GB"/>
        </w:rPr>
      </w:pPr>
    </w:p>
    <w:p w14:paraId="73F86537" w14:textId="77777777" w:rsidR="00C53D83" w:rsidRDefault="00C53D83" w:rsidP="00C53D83">
      <w:pPr>
        <w:rPr>
          <w:sz w:val="24"/>
          <w:szCs w:val="24"/>
          <w:lang w:val="en-GB"/>
        </w:rPr>
      </w:pPr>
    </w:p>
    <w:p w14:paraId="65E24105" w14:textId="77777777" w:rsidR="00C53D83" w:rsidRDefault="00C53D83" w:rsidP="00C53D83">
      <w:pPr>
        <w:rPr>
          <w:sz w:val="24"/>
          <w:szCs w:val="24"/>
          <w:lang w:val="en-GB"/>
        </w:rPr>
      </w:pPr>
    </w:p>
    <w:p w14:paraId="7040CA2B" w14:textId="1B4FF7CD" w:rsidR="00C53D83" w:rsidRPr="00C53D83" w:rsidRDefault="00C53D83" w:rsidP="00C53D83">
      <w:pPr>
        <w:rPr>
          <w:sz w:val="24"/>
          <w:szCs w:val="24"/>
          <w:lang w:val="en-GB"/>
        </w:rPr>
      </w:pPr>
      <w:r w:rsidRPr="00C53D83">
        <w:rPr>
          <w:sz w:val="24"/>
          <w:szCs w:val="24"/>
          <w:lang w:val="en-GB"/>
        </w:rPr>
        <w:t>Student Name: Lavinia-Maria Curtean</w:t>
      </w:r>
    </w:p>
    <w:p w14:paraId="7AB94A51" w14:textId="77777777" w:rsidR="00C53D83" w:rsidRPr="00C53D83" w:rsidRDefault="00C53D83" w:rsidP="00C53D83">
      <w:pPr>
        <w:rPr>
          <w:sz w:val="24"/>
          <w:szCs w:val="24"/>
          <w:lang w:val="en-GB"/>
        </w:rPr>
      </w:pPr>
      <w:r w:rsidRPr="00C53D83">
        <w:rPr>
          <w:sz w:val="24"/>
          <w:szCs w:val="24"/>
          <w:lang w:val="en-GB"/>
        </w:rPr>
        <w:t>Student ID: 2232073</w:t>
      </w:r>
    </w:p>
    <w:p w14:paraId="72FEA630" w14:textId="77777777" w:rsidR="00C53D83" w:rsidRPr="00C53D83" w:rsidRDefault="00C53D83" w:rsidP="00C53D83">
      <w:pPr>
        <w:rPr>
          <w:sz w:val="24"/>
          <w:szCs w:val="24"/>
          <w:lang w:val="en-GB"/>
        </w:rPr>
      </w:pPr>
      <w:r w:rsidRPr="00C53D83">
        <w:rPr>
          <w:sz w:val="24"/>
          <w:szCs w:val="24"/>
          <w:lang w:val="en-GB"/>
        </w:rPr>
        <w:t>The Module Title: Personnel Resourcing and Development</w:t>
      </w:r>
    </w:p>
    <w:p w14:paraId="42DA501F" w14:textId="77777777" w:rsidR="00C53D83" w:rsidRPr="00C53D83" w:rsidRDefault="00C53D83" w:rsidP="00C53D83">
      <w:pPr>
        <w:rPr>
          <w:sz w:val="24"/>
          <w:szCs w:val="24"/>
          <w:lang w:val="en-GB"/>
        </w:rPr>
      </w:pPr>
      <w:r w:rsidRPr="00C53D83">
        <w:rPr>
          <w:sz w:val="24"/>
          <w:szCs w:val="24"/>
          <w:lang w:val="en-GB"/>
        </w:rPr>
        <w:t>The Lecturer’s Name: Helen Lee</w:t>
      </w:r>
    </w:p>
    <w:p w14:paraId="7617BBC2" w14:textId="77777777" w:rsidR="00C53D83" w:rsidRDefault="00C53D83" w:rsidP="00C53D83">
      <w:pPr>
        <w:rPr>
          <w:sz w:val="24"/>
          <w:szCs w:val="24"/>
          <w:lang w:val="en-GB"/>
        </w:rPr>
      </w:pPr>
      <w:r w:rsidRPr="00C53D83">
        <w:rPr>
          <w:sz w:val="24"/>
          <w:szCs w:val="24"/>
          <w:lang w:val="en-GB"/>
        </w:rPr>
        <w:t>Word Count: 1993</w:t>
      </w:r>
    </w:p>
    <w:p w14:paraId="03CA1C1C" w14:textId="5062B71D" w:rsidR="00AE3AFC" w:rsidRPr="00F830B5" w:rsidRDefault="00AE3AFC" w:rsidP="00C53D83">
      <w:pPr>
        <w:rPr>
          <w:lang w:val="en-GB"/>
        </w:rPr>
      </w:pPr>
      <w:r w:rsidRPr="00F830B5">
        <w:rPr>
          <w:lang w:val="en-GB"/>
        </w:rPr>
        <w:br w:type="page"/>
      </w:r>
    </w:p>
    <w:p w14:paraId="00000001" w14:textId="37D50FC0" w:rsidR="008626FC" w:rsidRPr="00F830B5" w:rsidRDefault="00FE737D" w:rsidP="00F830B5">
      <w:pPr>
        <w:spacing w:line="360" w:lineRule="auto"/>
        <w:jc w:val="both"/>
        <w:rPr>
          <w:b/>
          <w:color w:val="000000" w:themeColor="text1"/>
          <w:sz w:val="24"/>
          <w:szCs w:val="24"/>
          <w:lang w:val="en-GB"/>
        </w:rPr>
      </w:pPr>
      <w:r w:rsidRPr="00F830B5">
        <w:rPr>
          <w:b/>
          <w:color w:val="000000" w:themeColor="text1"/>
          <w:sz w:val="24"/>
          <w:szCs w:val="24"/>
          <w:lang w:val="en-GB"/>
        </w:rPr>
        <w:lastRenderedPageBreak/>
        <w:t xml:space="preserve">Introduction </w:t>
      </w:r>
    </w:p>
    <w:p w14:paraId="00000002" w14:textId="10D744F2" w:rsidR="008626FC" w:rsidRPr="00F830B5"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t xml:space="preserve">The strategic development of a global brand is greatly aided by the evolving roles of human resource management (HRM). Businesses are operating in a more competitive and globalized environment, and HRM must adapt to support the </w:t>
      </w:r>
      <w:r w:rsidR="00170E0C">
        <w:rPr>
          <w:color w:val="000000" w:themeColor="text1"/>
          <w:sz w:val="24"/>
          <w:szCs w:val="24"/>
          <w:lang w:val="en-GB"/>
        </w:rPr>
        <w:t>organisation</w:t>
      </w:r>
      <w:r w:rsidRPr="00F830B5">
        <w:rPr>
          <w:color w:val="000000" w:themeColor="text1"/>
          <w:sz w:val="24"/>
          <w:szCs w:val="24"/>
          <w:lang w:val="en-GB"/>
        </w:rPr>
        <w:t xml:space="preserve">'s overarching strategic goals. In this task, the discussion is about the strategic role of HR function in the </w:t>
      </w:r>
      <w:r w:rsidRPr="00F830B5">
        <w:rPr>
          <w:b/>
          <w:i/>
          <w:color w:val="000000" w:themeColor="text1"/>
          <w:sz w:val="24"/>
          <w:szCs w:val="24"/>
          <w:lang w:val="en-GB"/>
        </w:rPr>
        <w:t xml:space="preserve">Hotel Hyatt group. </w:t>
      </w:r>
      <w:r w:rsidRPr="00F830B5">
        <w:rPr>
          <w:color w:val="000000" w:themeColor="text1"/>
          <w:sz w:val="24"/>
          <w:szCs w:val="24"/>
          <w:lang w:val="en-GB"/>
        </w:rPr>
        <w:t xml:space="preserve">This task is going to highlight the role and responsibilities of the HRM department for the better development of the </w:t>
      </w:r>
      <w:r w:rsidR="00170E0C">
        <w:rPr>
          <w:color w:val="000000" w:themeColor="text1"/>
          <w:sz w:val="24"/>
          <w:szCs w:val="24"/>
          <w:lang w:val="en-GB"/>
        </w:rPr>
        <w:t>organisation</w:t>
      </w:r>
      <w:r w:rsidRPr="00F830B5">
        <w:rPr>
          <w:color w:val="000000" w:themeColor="text1"/>
          <w:sz w:val="24"/>
          <w:szCs w:val="24"/>
          <w:lang w:val="en-GB"/>
        </w:rPr>
        <w:t xml:space="preserve">. </w:t>
      </w:r>
      <w:proofErr w:type="gramStart"/>
      <w:r w:rsidRPr="00F830B5">
        <w:rPr>
          <w:color w:val="000000" w:themeColor="text1"/>
          <w:sz w:val="24"/>
          <w:szCs w:val="24"/>
          <w:lang w:val="en-GB"/>
        </w:rPr>
        <w:t>In order to</w:t>
      </w:r>
      <w:proofErr w:type="gramEnd"/>
      <w:r w:rsidRPr="00F830B5">
        <w:rPr>
          <w:color w:val="000000" w:themeColor="text1"/>
          <w:sz w:val="24"/>
          <w:szCs w:val="24"/>
          <w:lang w:val="en-GB"/>
        </w:rPr>
        <w:t xml:space="preserve"> match the workforce with the strategic objectives of the global brand, HRM works in tandem with upper management. Planning for growth, reduction, and skill development </w:t>
      </w:r>
      <w:proofErr w:type="gramStart"/>
      <w:r w:rsidRPr="00F830B5">
        <w:rPr>
          <w:color w:val="000000" w:themeColor="text1"/>
          <w:sz w:val="24"/>
          <w:szCs w:val="24"/>
          <w:lang w:val="en-GB"/>
        </w:rPr>
        <w:t>in light of</w:t>
      </w:r>
      <w:proofErr w:type="gramEnd"/>
      <w:r w:rsidRPr="00F830B5">
        <w:rPr>
          <w:color w:val="000000" w:themeColor="text1"/>
          <w:sz w:val="24"/>
          <w:szCs w:val="24"/>
          <w:lang w:val="en-GB"/>
        </w:rPr>
        <w:t xml:space="preserve"> the international business environment are all included in this task. The strategic growth of an international brand is greatly aided by the changing roles of HRM, which make sure that employees have the knowledge, motivation, and cultural acuity to effectively contribute to the brand's success on a worldwide level. </w:t>
      </w:r>
      <w:r w:rsidR="004700A9" w:rsidRPr="00F830B5">
        <w:rPr>
          <w:color w:val="000000" w:themeColor="text1"/>
          <w:sz w:val="24"/>
          <w:szCs w:val="24"/>
          <w:lang w:val="en-GB"/>
        </w:rPr>
        <w:t>Organisational</w:t>
      </w:r>
      <w:r w:rsidRPr="00F830B5">
        <w:rPr>
          <w:color w:val="000000" w:themeColor="text1"/>
          <w:sz w:val="24"/>
          <w:szCs w:val="24"/>
          <w:lang w:val="en-GB"/>
        </w:rPr>
        <w:t xml:space="preserve"> productivity and </w:t>
      </w:r>
      <w:r w:rsidR="004700A9" w:rsidRPr="00F830B5">
        <w:rPr>
          <w:color w:val="000000" w:themeColor="text1"/>
          <w:sz w:val="24"/>
          <w:szCs w:val="24"/>
          <w:lang w:val="en-GB"/>
        </w:rPr>
        <w:t>efficiency</w:t>
      </w:r>
      <w:r w:rsidRPr="00F830B5">
        <w:rPr>
          <w:color w:val="000000" w:themeColor="text1"/>
          <w:sz w:val="24"/>
          <w:szCs w:val="24"/>
          <w:lang w:val="en-GB"/>
        </w:rPr>
        <w:t xml:space="preserve"> also depend on HRM as they are establishing a healthy and positive work environment. The strategic planning of HR helps to enhance the customer retention rate and this factor is also impacts </w:t>
      </w:r>
      <w:r w:rsidR="00170E0C">
        <w:rPr>
          <w:color w:val="000000" w:themeColor="text1"/>
          <w:sz w:val="24"/>
          <w:szCs w:val="24"/>
          <w:lang w:val="en-GB"/>
        </w:rPr>
        <w:t>organisation</w:t>
      </w:r>
      <w:r w:rsidRPr="00F830B5">
        <w:rPr>
          <w:color w:val="000000" w:themeColor="text1"/>
          <w:sz w:val="24"/>
          <w:szCs w:val="24"/>
          <w:lang w:val="en-GB"/>
        </w:rPr>
        <w:t xml:space="preserve">al growth. </w:t>
      </w:r>
    </w:p>
    <w:p w14:paraId="00000003" w14:textId="77777777" w:rsidR="008626FC" w:rsidRPr="00F830B5" w:rsidRDefault="00FE737D" w:rsidP="00F830B5">
      <w:pPr>
        <w:spacing w:line="360" w:lineRule="auto"/>
        <w:jc w:val="both"/>
        <w:rPr>
          <w:b/>
          <w:color w:val="000000" w:themeColor="text1"/>
          <w:sz w:val="24"/>
          <w:szCs w:val="24"/>
          <w:lang w:val="en-GB"/>
        </w:rPr>
      </w:pPr>
      <w:r w:rsidRPr="00F830B5">
        <w:rPr>
          <w:b/>
          <w:color w:val="000000" w:themeColor="text1"/>
          <w:sz w:val="24"/>
          <w:szCs w:val="24"/>
          <w:lang w:val="en-GB"/>
        </w:rPr>
        <w:t xml:space="preserve">Discussion and analysis </w:t>
      </w:r>
    </w:p>
    <w:p w14:paraId="00000004" w14:textId="21C81883" w:rsidR="008626FC" w:rsidRPr="00F830B5"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t xml:space="preserve">The dynamic character of </w:t>
      </w:r>
      <w:r w:rsidR="00170E0C">
        <w:rPr>
          <w:color w:val="000000" w:themeColor="text1"/>
          <w:sz w:val="24"/>
          <w:szCs w:val="24"/>
          <w:lang w:val="en-GB"/>
        </w:rPr>
        <w:t>organisation</w:t>
      </w:r>
      <w:r w:rsidRPr="00F830B5">
        <w:rPr>
          <w:color w:val="000000" w:themeColor="text1"/>
          <w:sz w:val="24"/>
          <w:szCs w:val="24"/>
          <w:lang w:val="en-GB"/>
        </w:rPr>
        <w:t xml:space="preserve">s and the shifting demands and expectations of the workforce </w:t>
      </w:r>
      <w:proofErr w:type="gramStart"/>
      <w:r w:rsidRPr="00F830B5">
        <w:rPr>
          <w:color w:val="000000" w:themeColor="text1"/>
          <w:sz w:val="24"/>
          <w:szCs w:val="24"/>
          <w:lang w:val="en-GB"/>
        </w:rPr>
        <w:t>are</w:t>
      </w:r>
      <w:proofErr w:type="gramEnd"/>
      <w:r w:rsidRPr="00F830B5">
        <w:rPr>
          <w:color w:val="000000" w:themeColor="text1"/>
          <w:sz w:val="24"/>
          <w:szCs w:val="24"/>
          <w:lang w:val="en-GB"/>
        </w:rPr>
        <w:t xml:space="preserve"> reflected in the evolution of HRM. Businesses are constantly adapting to new opportunities and challenges.</w:t>
      </w:r>
      <w:r w:rsidR="00F36281" w:rsidRPr="00F830B5">
        <w:rPr>
          <w:color w:val="000000" w:themeColor="text1"/>
          <w:sz w:val="24"/>
          <w:szCs w:val="24"/>
          <w:lang w:val="en-GB"/>
        </w:rPr>
        <w:t xml:space="preserve"> T</w:t>
      </w:r>
      <w:r w:rsidRPr="00F830B5">
        <w:rPr>
          <w:color w:val="000000" w:themeColor="text1"/>
          <w:sz w:val="24"/>
          <w:szCs w:val="24"/>
          <w:lang w:val="en-GB"/>
        </w:rPr>
        <w:t xml:space="preserve">echnology is changing </w:t>
      </w:r>
      <w:proofErr w:type="gramStart"/>
      <w:r w:rsidRPr="00F830B5">
        <w:rPr>
          <w:color w:val="000000" w:themeColor="text1"/>
          <w:sz w:val="24"/>
          <w:szCs w:val="24"/>
          <w:lang w:val="en-GB"/>
        </w:rPr>
        <w:t>rapidly</w:t>
      </w:r>
      <w:proofErr w:type="gramEnd"/>
      <w:r w:rsidRPr="00F830B5">
        <w:rPr>
          <w:color w:val="000000" w:themeColor="text1"/>
          <w:sz w:val="24"/>
          <w:szCs w:val="24"/>
          <w:lang w:val="en-GB"/>
        </w:rPr>
        <w:t xml:space="preserve"> and this factor also impacts the performance of the employee. In that case, the Hotel</w:t>
      </w:r>
      <w:r w:rsidRPr="00F830B5">
        <w:rPr>
          <w:b/>
          <w:i/>
          <w:color w:val="000000" w:themeColor="text1"/>
          <w:sz w:val="24"/>
          <w:szCs w:val="24"/>
          <w:lang w:val="en-GB"/>
        </w:rPr>
        <w:t xml:space="preserve"> Hyatt group </w:t>
      </w:r>
      <w:r w:rsidRPr="00F830B5">
        <w:rPr>
          <w:color w:val="000000" w:themeColor="text1"/>
          <w:sz w:val="24"/>
          <w:szCs w:val="24"/>
          <w:lang w:val="en-GB"/>
        </w:rPr>
        <w:t xml:space="preserve">mainly focuses on providing an effective training and development plan to the employees (Madera </w:t>
      </w:r>
      <w:r w:rsidRPr="00F830B5">
        <w:rPr>
          <w:i/>
          <w:color w:val="000000" w:themeColor="text1"/>
          <w:sz w:val="24"/>
          <w:szCs w:val="24"/>
          <w:lang w:val="en-GB"/>
        </w:rPr>
        <w:t>et al.</w:t>
      </w:r>
      <w:r w:rsidRPr="00F830B5">
        <w:rPr>
          <w:color w:val="000000" w:themeColor="text1"/>
          <w:sz w:val="24"/>
          <w:szCs w:val="24"/>
          <w:lang w:val="en-GB"/>
        </w:rPr>
        <w:t xml:space="preserve">2023). Therefore, the growth of each employee is increased as they can easily handle innovative technology, and this factor is also influenced by the growth rate of the company. </w:t>
      </w:r>
      <w:r w:rsidR="00147C44">
        <w:rPr>
          <w:color w:val="000000" w:themeColor="text1"/>
          <w:sz w:val="24"/>
          <w:szCs w:val="24"/>
          <w:lang w:val="en-GB"/>
        </w:rPr>
        <w:t xml:space="preserve">An </w:t>
      </w:r>
      <w:r w:rsidR="00170E0C">
        <w:rPr>
          <w:color w:val="000000" w:themeColor="text1"/>
          <w:sz w:val="24"/>
          <w:szCs w:val="24"/>
          <w:lang w:val="en-GB"/>
        </w:rPr>
        <w:t>organisation</w:t>
      </w:r>
      <w:r w:rsidR="00147C44">
        <w:rPr>
          <w:color w:val="000000" w:themeColor="text1"/>
          <w:sz w:val="24"/>
          <w:szCs w:val="24"/>
          <w:lang w:val="en-GB"/>
        </w:rPr>
        <w:t xml:space="preserve"> can experience</w:t>
      </w:r>
      <w:r w:rsidRPr="00F830B5">
        <w:rPr>
          <w:color w:val="000000" w:themeColor="text1"/>
          <w:sz w:val="24"/>
          <w:szCs w:val="24"/>
          <w:lang w:val="en-GB"/>
        </w:rPr>
        <w:t xml:space="preserve"> the evolution of Human Resource Management (HRM) through different stages, which correspond to shifts in business environments, societal trends, and </w:t>
      </w:r>
      <w:r w:rsidR="00170E0C">
        <w:rPr>
          <w:color w:val="000000" w:themeColor="text1"/>
          <w:sz w:val="24"/>
          <w:szCs w:val="24"/>
          <w:lang w:val="en-GB"/>
        </w:rPr>
        <w:t>organisation</w:t>
      </w:r>
      <w:r w:rsidRPr="00F830B5">
        <w:rPr>
          <w:color w:val="000000" w:themeColor="text1"/>
          <w:sz w:val="24"/>
          <w:szCs w:val="24"/>
          <w:lang w:val="en-GB"/>
        </w:rPr>
        <w:t>al structures.</w:t>
      </w:r>
    </w:p>
    <w:p w14:paraId="00000005" w14:textId="307FFFD2" w:rsidR="008626FC" w:rsidRPr="00F830B5"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t xml:space="preserve">The supply of effective workers is one of the crucial keys that has impacted the success of the </w:t>
      </w:r>
      <w:r w:rsidR="00170E0C">
        <w:rPr>
          <w:color w:val="000000" w:themeColor="text1"/>
          <w:sz w:val="24"/>
          <w:szCs w:val="24"/>
          <w:lang w:val="en-GB"/>
        </w:rPr>
        <w:t>organisation</w:t>
      </w:r>
      <w:r w:rsidRPr="00F830B5">
        <w:rPr>
          <w:color w:val="000000" w:themeColor="text1"/>
          <w:sz w:val="24"/>
          <w:szCs w:val="24"/>
          <w:lang w:val="en-GB"/>
        </w:rPr>
        <w:t xml:space="preserve">. In that case, the unemployment rate of the company also </w:t>
      </w:r>
      <w:proofErr w:type="gramStart"/>
      <w:r w:rsidRPr="00F830B5">
        <w:rPr>
          <w:color w:val="000000" w:themeColor="text1"/>
          <w:sz w:val="24"/>
          <w:szCs w:val="24"/>
          <w:lang w:val="en-GB"/>
        </w:rPr>
        <w:t>increases</w:t>
      </w:r>
      <w:proofErr w:type="gramEnd"/>
      <w:r w:rsidRPr="00F830B5">
        <w:rPr>
          <w:color w:val="000000" w:themeColor="text1"/>
          <w:sz w:val="24"/>
          <w:szCs w:val="24"/>
          <w:lang w:val="en-GB"/>
        </w:rPr>
        <w:t xml:space="preserve"> and this factor also influences the brand reputation and brand image. On the other hand, as commented by Kalia </w:t>
      </w:r>
      <w:r w:rsidR="00147C44" w:rsidRPr="00F830B5">
        <w:rPr>
          <w:i/>
          <w:color w:val="000000" w:themeColor="text1"/>
          <w:sz w:val="24"/>
          <w:szCs w:val="24"/>
          <w:lang w:val="en-GB"/>
        </w:rPr>
        <w:t>et al.</w:t>
      </w:r>
      <w:r w:rsidR="00147C44" w:rsidRPr="00F830B5">
        <w:rPr>
          <w:color w:val="000000" w:themeColor="text1"/>
          <w:sz w:val="24"/>
          <w:szCs w:val="24"/>
          <w:lang w:val="en-GB"/>
        </w:rPr>
        <w:t xml:space="preserve"> (</w:t>
      </w:r>
      <w:r w:rsidRPr="00F830B5">
        <w:rPr>
          <w:color w:val="000000" w:themeColor="text1"/>
          <w:sz w:val="24"/>
          <w:szCs w:val="24"/>
          <w:lang w:val="en-GB"/>
        </w:rPr>
        <w:t xml:space="preserve">2023), employee retention is also an effective work that </w:t>
      </w:r>
      <w:r w:rsidRPr="00F830B5">
        <w:rPr>
          <w:color w:val="000000" w:themeColor="text1"/>
          <w:sz w:val="24"/>
          <w:szCs w:val="24"/>
          <w:lang w:val="en-GB"/>
        </w:rPr>
        <w:lastRenderedPageBreak/>
        <w:t xml:space="preserve">has been done by HR. This practice can be done through proper planning and developing a discrimination-free work environment. The HRM must create discrimination-free work environments and equal opportunities are provided to the employee (Snell </w:t>
      </w:r>
      <w:r w:rsidRPr="00F830B5">
        <w:rPr>
          <w:i/>
          <w:color w:val="000000" w:themeColor="text1"/>
          <w:sz w:val="24"/>
          <w:szCs w:val="24"/>
          <w:lang w:val="en-GB"/>
        </w:rPr>
        <w:t>et al.</w:t>
      </w:r>
      <w:r w:rsidRPr="00F830B5">
        <w:rPr>
          <w:color w:val="000000" w:themeColor="text1"/>
          <w:sz w:val="24"/>
          <w:szCs w:val="24"/>
          <w:lang w:val="en-GB"/>
        </w:rPr>
        <w:t xml:space="preserve">2023). As a result of this, the </w:t>
      </w:r>
      <w:r w:rsidR="00F36281" w:rsidRPr="00F830B5">
        <w:rPr>
          <w:color w:val="000000" w:themeColor="text1"/>
          <w:sz w:val="24"/>
          <w:szCs w:val="24"/>
          <w:lang w:val="en-GB"/>
        </w:rPr>
        <w:t>efficiency</w:t>
      </w:r>
      <w:r w:rsidRPr="00F830B5">
        <w:rPr>
          <w:color w:val="000000" w:themeColor="text1"/>
          <w:sz w:val="24"/>
          <w:szCs w:val="24"/>
          <w:lang w:val="en-GB"/>
        </w:rPr>
        <w:t xml:space="preserve"> of the employee is increased as equal opportunities are provided by the </w:t>
      </w:r>
      <w:r w:rsidR="00F36281" w:rsidRPr="00F830B5">
        <w:rPr>
          <w:color w:val="000000" w:themeColor="text1"/>
          <w:sz w:val="24"/>
          <w:szCs w:val="24"/>
          <w:lang w:val="en-GB"/>
        </w:rPr>
        <w:t>organisational</w:t>
      </w:r>
      <w:r w:rsidRPr="00F830B5">
        <w:rPr>
          <w:color w:val="000000" w:themeColor="text1"/>
          <w:sz w:val="24"/>
          <w:szCs w:val="24"/>
          <w:lang w:val="en-GB"/>
        </w:rPr>
        <w:t xml:space="preserve"> head. Analysis of </w:t>
      </w:r>
      <w:r w:rsidR="00F36281" w:rsidRPr="00F830B5">
        <w:rPr>
          <w:color w:val="000000" w:themeColor="text1"/>
          <w:sz w:val="24"/>
          <w:szCs w:val="24"/>
          <w:lang w:val="en-GB"/>
        </w:rPr>
        <w:t>labour</w:t>
      </w:r>
      <w:r w:rsidRPr="00F830B5">
        <w:rPr>
          <w:color w:val="000000" w:themeColor="text1"/>
          <w:sz w:val="24"/>
          <w:szCs w:val="24"/>
          <w:lang w:val="en-GB"/>
        </w:rPr>
        <w:t xml:space="preserve"> supply and demand supports strategic workforce planning. HR can project future </w:t>
      </w:r>
      <w:r w:rsidR="00F36281" w:rsidRPr="00F830B5">
        <w:rPr>
          <w:color w:val="000000" w:themeColor="text1"/>
          <w:sz w:val="24"/>
          <w:szCs w:val="24"/>
          <w:lang w:val="en-GB"/>
        </w:rPr>
        <w:t>labour</w:t>
      </w:r>
      <w:r w:rsidRPr="00F830B5">
        <w:rPr>
          <w:color w:val="000000" w:themeColor="text1"/>
          <w:sz w:val="24"/>
          <w:szCs w:val="24"/>
          <w:lang w:val="en-GB"/>
        </w:rPr>
        <w:t xml:space="preserve"> requirements based on market trends, company objectives, and plans for growth. This planning guarantees that the company has the appropriate number of workers with the required competencies to meet its goals (Tandon </w:t>
      </w:r>
      <w:r w:rsidRPr="00F830B5">
        <w:rPr>
          <w:i/>
          <w:color w:val="000000" w:themeColor="text1"/>
          <w:sz w:val="24"/>
          <w:szCs w:val="24"/>
          <w:lang w:val="en-GB"/>
        </w:rPr>
        <w:t>et al.</w:t>
      </w:r>
      <w:r w:rsidRPr="00F830B5">
        <w:rPr>
          <w:color w:val="000000" w:themeColor="text1"/>
          <w:sz w:val="24"/>
          <w:szCs w:val="24"/>
          <w:lang w:val="en-GB"/>
        </w:rPr>
        <w:t xml:space="preserve">2023). After that, HR can create and carry out training and development plans to improve workers' competencies and skills so they can better meet the changing demands of the company. Controlling </w:t>
      </w:r>
      <w:r w:rsidR="004700A9" w:rsidRPr="00F830B5">
        <w:rPr>
          <w:color w:val="000000" w:themeColor="text1"/>
          <w:sz w:val="24"/>
          <w:szCs w:val="24"/>
          <w:lang w:val="en-GB"/>
        </w:rPr>
        <w:t>labour</w:t>
      </w:r>
      <w:r w:rsidRPr="00F830B5">
        <w:rPr>
          <w:color w:val="000000" w:themeColor="text1"/>
          <w:sz w:val="24"/>
          <w:szCs w:val="24"/>
          <w:lang w:val="en-GB"/>
        </w:rPr>
        <w:t xml:space="preserve"> costs involves balancing the supply and demand of </w:t>
      </w:r>
      <w:r w:rsidR="004700A9" w:rsidRPr="00F830B5">
        <w:rPr>
          <w:color w:val="000000" w:themeColor="text1"/>
          <w:sz w:val="24"/>
          <w:szCs w:val="24"/>
          <w:lang w:val="en-GB"/>
        </w:rPr>
        <w:t>labour</w:t>
      </w:r>
      <w:r w:rsidRPr="00F830B5">
        <w:rPr>
          <w:color w:val="000000" w:themeColor="text1"/>
          <w:sz w:val="24"/>
          <w:szCs w:val="24"/>
          <w:lang w:val="en-GB"/>
        </w:rPr>
        <w:t>. Understaffing may result in higher overtime costs or a drop in productivity, while overstaffing can cause needless expenses.</w:t>
      </w:r>
    </w:p>
    <w:p w14:paraId="00000006" w14:textId="38CC6752" w:rsidR="008626FC" w:rsidRPr="00F830B5"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t xml:space="preserve"> HR enhances employee engagement and satisfaction by efficiently managing </w:t>
      </w:r>
      <w:r w:rsidR="004700A9" w:rsidRPr="00F830B5">
        <w:rPr>
          <w:color w:val="000000" w:themeColor="text1"/>
          <w:sz w:val="24"/>
          <w:szCs w:val="24"/>
          <w:lang w:val="en-GB"/>
        </w:rPr>
        <w:t>labour</w:t>
      </w:r>
      <w:r w:rsidRPr="00F830B5">
        <w:rPr>
          <w:color w:val="000000" w:themeColor="text1"/>
          <w:sz w:val="24"/>
          <w:szCs w:val="24"/>
          <w:lang w:val="en-GB"/>
        </w:rPr>
        <w:t xml:space="preserve"> supply and demand. Workload stress is </w:t>
      </w:r>
      <w:proofErr w:type="gramStart"/>
      <w:r w:rsidRPr="00F830B5">
        <w:rPr>
          <w:color w:val="000000" w:themeColor="text1"/>
          <w:sz w:val="24"/>
          <w:szCs w:val="24"/>
          <w:lang w:val="en-GB"/>
        </w:rPr>
        <w:t>decreased</w:t>
      </w:r>
      <w:proofErr w:type="gramEnd"/>
      <w:r w:rsidRPr="00F830B5">
        <w:rPr>
          <w:color w:val="000000" w:themeColor="text1"/>
          <w:sz w:val="24"/>
          <w:szCs w:val="24"/>
          <w:lang w:val="en-GB"/>
        </w:rPr>
        <w:t xml:space="preserve"> and job satisfaction is increased with adequate staffing levels and skill alignment.  As commented by Zhang (2023) </w:t>
      </w:r>
      <w:r w:rsidR="004700A9" w:rsidRPr="00F830B5">
        <w:rPr>
          <w:color w:val="000000" w:themeColor="text1"/>
          <w:sz w:val="24"/>
          <w:szCs w:val="24"/>
          <w:lang w:val="en-GB"/>
        </w:rPr>
        <w:t>labour</w:t>
      </w:r>
      <w:r w:rsidRPr="00F830B5">
        <w:rPr>
          <w:color w:val="000000" w:themeColor="text1"/>
          <w:sz w:val="24"/>
          <w:szCs w:val="24"/>
          <w:lang w:val="en-GB"/>
        </w:rPr>
        <w:t xml:space="preserve"> demand and supply analysis is essential to HR operations because it helps firms optimize staffing levels, align their workforce with business objectives, and create talent acquisition, retention, and development plans. By taking a proactive stance, the company makes sure it stays flexible and strong enough to handle the demands of a changing market. Furthermore, employee engagement and monitoring the employee is one of the essential </w:t>
      </w:r>
      <w:r w:rsidR="00147C44" w:rsidRPr="00F830B5">
        <w:rPr>
          <w:color w:val="000000" w:themeColor="text1"/>
          <w:sz w:val="24"/>
          <w:szCs w:val="24"/>
          <w:lang w:val="en-GB"/>
        </w:rPr>
        <w:t>works</w:t>
      </w:r>
      <w:r w:rsidRPr="00F830B5">
        <w:rPr>
          <w:color w:val="000000" w:themeColor="text1"/>
          <w:sz w:val="24"/>
          <w:szCs w:val="24"/>
          <w:lang w:val="en-GB"/>
        </w:rPr>
        <w:t xml:space="preserve"> that has been done by the </w:t>
      </w:r>
      <w:r w:rsidR="00AE3AFC" w:rsidRPr="00F830B5">
        <w:rPr>
          <w:color w:val="000000" w:themeColor="text1"/>
          <w:sz w:val="24"/>
          <w:szCs w:val="24"/>
          <w:lang w:val="en-GB"/>
        </w:rPr>
        <w:t>organisational</w:t>
      </w:r>
      <w:r w:rsidRPr="00F830B5">
        <w:rPr>
          <w:color w:val="000000" w:themeColor="text1"/>
          <w:sz w:val="24"/>
          <w:szCs w:val="24"/>
          <w:lang w:val="en-GB"/>
        </w:rPr>
        <w:t xml:space="preserve"> head. This factor can affect the </w:t>
      </w:r>
      <w:r w:rsidR="00AE3AFC" w:rsidRPr="00F830B5">
        <w:rPr>
          <w:color w:val="000000" w:themeColor="text1"/>
          <w:sz w:val="24"/>
          <w:szCs w:val="24"/>
          <w:lang w:val="en-GB"/>
        </w:rPr>
        <w:t>organisational</w:t>
      </w:r>
      <w:r w:rsidRPr="00F830B5">
        <w:rPr>
          <w:color w:val="000000" w:themeColor="text1"/>
          <w:sz w:val="24"/>
          <w:szCs w:val="24"/>
          <w:lang w:val="en-GB"/>
        </w:rPr>
        <w:t xml:space="preserve"> success as the effectiveness of each </w:t>
      </w:r>
      <w:r w:rsidR="00AE3AFC" w:rsidRPr="00F830B5">
        <w:rPr>
          <w:color w:val="000000" w:themeColor="text1"/>
          <w:sz w:val="24"/>
          <w:szCs w:val="24"/>
          <w:lang w:val="en-GB"/>
        </w:rPr>
        <w:t>labourer</w:t>
      </w:r>
      <w:r w:rsidRPr="00F830B5">
        <w:rPr>
          <w:color w:val="000000" w:themeColor="text1"/>
          <w:sz w:val="24"/>
          <w:szCs w:val="24"/>
          <w:lang w:val="en-GB"/>
        </w:rPr>
        <w:t xml:space="preserve"> is increased and this factor is also influencing the productiveness of the company (Cho and </w:t>
      </w:r>
      <w:r w:rsidR="006750E7" w:rsidRPr="00F830B5">
        <w:rPr>
          <w:color w:val="000000" w:themeColor="text1"/>
          <w:sz w:val="24"/>
          <w:szCs w:val="24"/>
          <w:lang w:val="en-GB"/>
        </w:rPr>
        <w:t>Hyatt</w:t>
      </w:r>
      <w:r w:rsidRPr="00F830B5">
        <w:rPr>
          <w:color w:val="000000" w:themeColor="text1"/>
          <w:sz w:val="24"/>
          <w:szCs w:val="24"/>
          <w:lang w:val="en-GB"/>
        </w:rPr>
        <w:t xml:space="preserve">, 2023). On the other hand, it has been observed that </w:t>
      </w:r>
      <w:r w:rsidRPr="00F830B5">
        <w:rPr>
          <w:b/>
          <w:i/>
          <w:color w:val="000000" w:themeColor="text1"/>
          <w:sz w:val="24"/>
          <w:szCs w:val="24"/>
          <w:lang w:val="en-GB"/>
        </w:rPr>
        <w:t xml:space="preserve">strategic planning </w:t>
      </w:r>
      <w:r w:rsidRPr="00F830B5">
        <w:rPr>
          <w:color w:val="000000" w:themeColor="text1"/>
          <w:sz w:val="24"/>
          <w:szCs w:val="24"/>
          <w:lang w:val="en-GB"/>
        </w:rPr>
        <w:t xml:space="preserve">has been developed by the </w:t>
      </w:r>
      <w:r w:rsidR="00AE3AFC" w:rsidRPr="00F830B5">
        <w:rPr>
          <w:color w:val="000000" w:themeColor="text1"/>
          <w:sz w:val="24"/>
          <w:szCs w:val="24"/>
          <w:lang w:val="en-GB"/>
        </w:rPr>
        <w:t>organisational</w:t>
      </w:r>
      <w:r w:rsidRPr="00F830B5">
        <w:rPr>
          <w:color w:val="000000" w:themeColor="text1"/>
          <w:sz w:val="24"/>
          <w:szCs w:val="24"/>
          <w:lang w:val="en-GB"/>
        </w:rPr>
        <w:t xml:space="preserve"> </w:t>
      </w:r>
      <w:r w:rsidR="00AE3AFC" w:rsidRPr="00F830B5">
        <w:rPr>
          <w:color w:val="000000" w:themeColor="text1"/>
          <w:sz w:val="24"/>
          <w:szCs w:val="24"/>
          <w:lang w:val="en-GB"/>
        </w:rPr>
        <w:t>head</w:t>
      </w:r>
      <w:r w:rsidRPr="00F830B5">
        <w:rPr>
          <w:color w:val="000000" w:themeColor="text1"/>
          <w:sz w:val="24"/>
          <w:szCs w:val="24"/>
          <w:lang w:val="en-GB"/>
        </w:rPr>
        <w:t xml:space="preserve"> as well as the human resource segmented team. This team is planning to engage the team for better development as the goal and mission of the company can be achieved by maintaining the </w:t>
      </w:r>
      <w:r w:rsidR="00170E0C">
        <w:rPr>
          <w:color w:val="000000" w:themeColor="text1"/>
          <w:sz w:val="24"/>
          <w:szCs w:val="24"/>
          <w:lang w:val="en-GB"/>
        </w:rPr>
        <w:t>organisation</w:t>
      </w:r>
      <w:r w:rsidRPr="00F830B5">
        <w:rPr>
          <w:color w:val="000000" w:themeColor="text1"/>
          <w:sz w:val="24"/>
          <w:szCs w:val="24"/>
          <w:lang w:val="en-GB"/>
        </w:rPr>
        <w:t xml:space="preserve">al goal (Jain </w:t>
      </w:r>
      <w:r w:rsidRPr="00F830B5">
        <w:rPr>
          <w:i/>
          <w:color w:val="000000" w:themeColor="text1"/>
          <w:sz w:val="24"/>
          <w:szCs w:val="24"/>
          <w:lang w:val="en-GB"/>
        </w:rPr>
        <w:t>et al.</w:t>
      </w:r>
      <w:r w:rsidRPr="00F830B5">
        <w:rPr>
          <w:color w:val="000000" w:themeColor="text1"/>
          <w:sz w:val="24"/>
          <w:szCs w:val="24"/>
          <w:lang w:val="en-GB"/>
        </w:rPr>
        <w:t xml:space="preserve">2023). Therefore, maintaining the </w:t>
      </w:r>
      <w:r w:rsidR="00170E0C">
        <w:rPr>
          <w:color w:val="000000" w:themeColor="text1"/>
          <w:sz w:val="24"/>
          <w:szCs w:val="24"/>
          <w:lang w:val="en-GB"/>
        </w:rPr>
        <w:t>organisation</w:t>
      </w:r>
      <w:r w:rsidRPr="00F830B5">
        <w:rPr>
          <w:color w:val="000000" w:themeColor="text1"/>
          <w:sz w:val="24"/>
          <w:szCs w:val="24"/>
          <w:lang w:val="en-GB"/>
        </w:rPr>
        <w:t xml:space="preserve">al goal is an essential factor that has impacted the </w:t>
      </w:r>
      <w:r w:rsidR="00170E0C">
        <w:rPr>
          <w:color w:val="000000" w:themeColor="text1"/>
          <w:sz w:val="24"/>
          <w:szCs w:val="24"/>
          <w:lang w:val="en-GB"/>
        </w:rPr>
        <w:t>organisation</w:t>
      </w:r>
      <w:r w:rsidRPr="00F830B5">
        <w:rPr>
          <w:color w:val="000000" w:themeColor="text1"/>
          <w:sz w:val="24"/>
          <w:szCs w:val="24"/>
          <w:lang w:val="en-GB"/>
        </w:rPr>
        <w:t xml:space="preserve">al success. </w:t>
      </w:r>
    </w:p>
    <w:p w14:paraId="6A782C02" w14:textId="6AA1A3AE" w:rsidR="00147C44"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lastRenderedPageBreak/>
        <w:t xml:space="preserve">HR management is essential for managing the execution and assessment of programs. HR specialists can make a substantial contribution to the success and long-term viability of programs by coordinating human resources with </w:t>
      </w:r>
      <w:r w:rsidR="00170E0C">
        <w:rPr>
          <w:color w:val="000000" w:themeColor="text1"/>
          <w:sz w:val="24"/>
          <w:szCs w:val="24"/>
          <w:lang w:val="en-GB"/>
        </w:rPr>
        <w:t>organisation</w:t>
      </w:r>
      <w:r w:rsidRPr="00F830B5">
        <w:rPr>
          <w:color w:val="000000" w:themeColor="text1"/>
          <w:sz w:val="24"/>
          <w:szCs w:val="24"/>
          <w:lang w:val="en-GB"/>
        </w:rPr>
        <w:t xml:space="preserve">al objectives (Adamovic and Leibbrand, 2023). For programs to be successful and obstacles to be overcome, teamwork, communication, and talent development must be prioritized. Phases two and three of any initiative's life cycle within an </w:t>
      </w:r>
      <w:r w:rsidR="00170E0C">
        <w:rPr>
          <w:color w:val="000000" w:themeColor="text1"/>
          <w:sz w:val="24"/>
          <w:szCs w:val="24"/>
          <w:lang w:val="en-GB"/>
        </w:rPr>
        <w:t>organisation</w:t>
      </w:r>
      <w:r w:rsidRPr="00F830B5">
        <w:rPr>
          <w:color w:val="000000" w:themeColor="text1"/>
          <w:sz w:val="24"/>
          <w:szCs w:val="24"/>
          <w:lang w:val="en-GB"/>
        </w:rPr>
        <w:t xml:space="preserve"> are program implementation and evaluation. </w:t>
      </w:r>
      <w:proofErr w:type="gramStart"/>
      <w:r w:rsidRPr="00F830B5">
        <w:rPr>
          <w:color w:val="000000" w:themeColor="text1"/>
          <w:sz w:val="24"/>
          <w:szCs w:val="24"/>
          <w:lang w:val="en-GB"/>
        </w:rPr>
        <w:t>In order to</w:t>
      </w:r>
      <w:proofErr w:type="gramEnd"/>
      <w:r w:rsidRPr="00F830B5">
        <w:rPr>
          <w:color w:val="000000" w:themeColor="text1"/>
          <w:sz w:val="24"/>
          <w:szCs w:val="24"/>
          <w:lang w:val="en-GB"/>
        </w:rPr>
        <w:t xml:space="preserve"> ensure optimal results and match human capital with </w:t>
      </w:r>
      <w:r w:rsidR="00170E0C">
        <w:rPr>
          <w:color w:val="000000" w:themeColor="text1"/>
          <w:sz w:val="24"/>
          <w:szCs w:val="24"/>
          <w:lang w:val="en-GB"/>
        </w:rPr>
        <w:t>organisation</w:t>
      </w:r>
      <w:r w:rsidRPr="00F830B5">
        <w:rPr>
          <w:color w:val="000000" w:themeColor="text1"/>
          <w:sz w:val="24"/>
          <w:szCs w:val="24"/>
          <w:lang w:val="en-GB"/>
        </w:rPr>
        <w:t>al goals, HR's involvement in these stages is essential (</w:t>
      </w:r>
      <w:proofErr w:type="spellStart"/>
      <w:r w:rsidRPr="00F830B5">
        <w:rPr>
          <w:color w:val="000000" w:themeColor="text1"/>
          <w:sz w:val="24"/>
          <w:szCs w:val="24"/>
          <w:lang w:val="en-GB"/>
        </w:rPr>
        <w:t>Nantavisit</w:t>
      </w:r>
      <w:proofErr w:type="spellEnd"/>
      <w:r w:rsidRPr="00F830B5">
        <w:rPr>
          <w:color w:val="000000" w:themeColor="text1"/>
          <w:sz w:val="24"/>
          <w:szCs w:val="24"/>
          <w:lang w:val="en-GB"/>
        </w:rPr>
        <w:t xml:space="preserve"> </w:t>
      </w:r>
      <w:r w:rsidRPr="00F830B5">
        <w:rPr>
          <w:i/>
          <w:color w:val="000000" w:themeColor="text1"/>
          <w:sz w:val="24"/>
          <w:szCs w:val="24"/>
          <w:lang w:val="en-GB"/>
        </w:rPr>
        <w:t>et al.</w:t>
      </w:r>
      <w:r w:rsidRPr="00F830B5">
        <w:rPr>
          <w:color w:val="000000" w:themeColor="text1"/>
          <w:sz w:val="24"/>
          <w:szCs w:val="24"/>
          <w:lang w:val="en-GB"/>
        </w:rPr>
        <w:t xml:space="preserve">2023). The human capital has been enhanced by the proper working of the </w:t>
      </w:r>
      <w:r w:rsidR="00AE3AFC" w:rsidRPr="00F830B5">
        <w:rPr>
          <w:color w:val="000000" w:themeColor="text1"/>
          <w:sz w:val="24"/>
          <w:szCs w:val="24"/>
          <w:lang w:val="en-GB"/>
        </w:rPr>
        <w:t>organisational</w:t>
      </w:r>
      <w:r w:rsidRPr="00F830B5">
        <w:rPr>
          <w:color w:val="000000" w:themeColor="text1"/>
          <w:sz w:val="24"/>
          <w:szCs w:val="24"/>
          <w:lang w:val="en-GB"/>
        </w:rPr>
        <w:t xml:space="preserve"> head. In that case, the scenario it has been noticed that Hotel Hayat </w:t>
      </w:r>
      <w:r w:rsidR="00AE3AFC" w:rsidRPr="00F830B5">
        <w:rPr>
          <w:color w:val="000000" w:themeColor="text1"/>
          <w:sz w:val="24"/>
          <w:szCs w:val="24"/>
          <w:lang w:val="en-GB"/>
        </w:rPr>
        <w:t>group</w:t>
      </w:r>
      <w:r w:rsidRPr="00F830B5">
        <w:rPr>
          <w:color w:val="000000" w:themeColor="text1"/>
          <w:sz w:val="24"/>
          <w:szCs w:val="24"/>
          <w:lang w:val="en-GB"/>
        </w:rPr>
        <w:t xml:space="preserve"> is inverting the </w:t>
      </w:r>
      <w:r w:rsidR="00170E0C">
        <w:rPr>
          <w:color w:val="000000" w:themeColor="text1"/>
          <w:sz w:val="24"/>
          <w:szCs w:val="24"/>
          <w:lang w:val="en-GB"/>
        </w:rPr>
        <w:t>9.4</w:t>
      </w:r>
      <w:r w:rsidRPr="00F830B5">
        <w:rPr>
          <w:color w:val="000000" w:themeColor="text1"/>
          <w:sz w:val="24"/>
          <w:szCs w:val="24"/>
          <w:lang w:val="en-GB"/>
        </w:rPr>
        <w:t xml:space="preserve"> million</w:t>
      </w:r>
      <w:r w:rsidR="00170E0C">
        <w:rPr>
          <w:color w:val="000000" w:themeColor="text1"/>
          <w:sz w:val="24"/>
          <w:szCs w:val="24"/>
          <w:lang w:val="en-GB"/>
        </w:rPr>
        <w:t xml:space="preserve"> (GBP)</w:t>
      </w:r>
      <w:r w:rsidRPr="00F830B5">
        <w:rPr>
          <w:color w:val="000000" w:themeColor="text1"/>
          <w:sz w:val="24"/>
          <w:szCs w:val="24"/>
          <w:lang w:val="en-GB"/>
        </w:rPr>
        <w:t xml:space="preserve"> for the purpose of training and development of the </w:t>
      </w:r>
      <w:r w:rsidR="00170E0C">
        <w:rPr>
          <w:color w:val="000000" w:themeColor="text1"/>
          <w:sz w:val="24"/>
          <w:szCs w:val="24"/>
          <w:lang w:val="en-GB"/>
        </w:rPr>
        <w:t>organisation</w:t>
      </w:r>
      <w:r w:rsidRPr="00F830B5">
        <w:rPr>
          <w:color w:val="000000" w:themeColor="text1"/>
          <w:sz w:val="24"/>
          <w:szCs w:val="24"/>
          <w:lang w:val="en-GB"/>
        </w:rPr>
        <w:t xml:space="preserve"> (BBC, 2023). Therefore, the employee is more efficient with the help of this training and development program as rules and regulations can be properly thought out with the help of training and development.  The </w:t>
      </w:r>
      <w:r w:rsidR="00AE3AFC" w:rsidRPr="00F830B5">
        <w:rPr>
          <w:color w:val="000000" w:themeColor="text1"/>
          <w:sz w:val="24"/>
          <w:szCs w:val="24"/>
          <w:lang w:val="en-GB"/>
        </w:rPr>
        <w:t>efficiency</w:t>
      </w:r>
      <w:r w:rsidRPr="00F830B5">
        <w:rPr>
          <w:color w:val="000000" w:themeColor="text1"/>
          <w:sz w:val="24"/>
          <w:szCs w:val="24"/>
          <w:lang w:val="en-GB"/>
        </w:rPr>
        <w:t xml:space="preserve"> and productivity of the </w:t>
      </w:r>
      <w:r w:rsidR="00170E0C">
        <w:rPr>
          <w:color w:val="000000" w:themeColor="text1"/>
          <w:sz w:val="24"/>
          <w:szCs w:val="24"/>
          <w:lang w:val="en-GB"/>
        </w:rPr>
        <w:t>organisation</w:t>
      </w:r>
      <w:r w:rsidRPr="00F830B5">
        <w:rPr>
          <w:color w:val="000000" w:themeColor="text1"/>
          <w:sz w:val="24"/>
          <w:szCs w:val="24"/>
          <w:lang w:val="en-GB"/>
        </w:rPr>
        <w:t xml:space="preserve"> are </w:t>
      </w:r>
      <w:proofErr w:type="gramStart"/>
      <w:r w:rsidRPr="00F830B5">
        <w:rPr>
          <w:color w:val="000000" w:themeColor="text1"/>
          <w:sz w:val="24"/>
          <w:szCs w:val="24"/>
          <w:lang w:val="en-GB"/>
        </w:rPr>
        <w:t>increased</w:t>
      </w:r>
      <w:proofErr w:type="gramEnd"/>
      <w:r w:rsidRPr="00F830B5">
        <w:rPr>
          <w:color w:val="000000" w:themeColor="text1"/>
          <w:sz w:val="24"/>
          <w:szCs w:val="24"/>
          <w:lang w:val="en-GB"/>
        </w:rPr>
        <w:t xml:space="preserve"> and this factor also influences </w:t>
      </w:r>
      <w:r w:rsidR="00170E0C">
        <w:rPr>
          <w:color w:val="000000" w:themeColor="text1"/>
          <w:sz w:val="24"/>
          <w:szCs w:val="24"/>
          <w:lang w:val="en-GB"/>
        </w:rPr>
        <w:t>organisation</w:t>
      </w:r>
      <w:r w:rsidRPr="00F830B5">
        <w:rPr>
          <w:color w:val="000000" w:themeColor="text1"/>
          <w:sz w:val="24"/>
          <w:szCs w:val="24"/>
          <w:lang w:val="en-GB"/>
        </w:rPr>
        <w:t xml:space="preserve">al growth. </w:t>
      </w:r>
    </w:p>
    <w:p w14:paraId="00000007" w14:textId="7A037326" w:rsidR="008626FC" w:rsidRPr="00F830B5"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t xml:space="preserve">The relations between the customers and the employee are increased. As a result of this customer's relationship is increased and this factor also influences </w:t>
      </w:r>
      <w:r w:rsidR="00AE3AFC" w:rsidRPr="00F830B5">
        <w:rPr>
          <w:color w:val="000000" w:themeColor="text1"/>
          <w:sz w:val="24"/>
          <w:szCs w:val="24"/>
          <w:lang w:val="en-GB"/>
        </w:rPr>
        <w:t>of</w:t>
      </w:r>
      <w:r w:rsidRPr="00F830B5">
        <w:rPr>
          <w:color w:val="000000" w:themeColor="text1"/>
          <w:sz w:val="24"/>
          <w:szCs w:val="24"/>
          <w:lang w:val="en-GB"/>
        </w:rPr>
        <w:t xml:space="preserve"> the </w:t>
      </w:r>
      <w:r w:rsidR="00AE3AFC" w:rsidRPr="00F830B5">
        <w:rPr>
          <w:color w:val="000000" w:themeColor="text1"/>
          <w:sz w:val="24"/>
          <w:szCs w:val="24"/>
          <w:lang w:val="en-GB"/>
        </w:rPr>
        <w:t>organisational</w:t>
      </w:r>
      <w:r w:rsidRPr="00F830B5">
        <w:rPr>
          <w:color w:val="000000" w:themeColor="text1"/>
          <w:sz w:val="24"/>
          <w:szCs w:val="24"/>
          <w:lang w:val="en-GB"/>
        </w:rPr>
        <w:t xml:space="preserve"> success. The revenue rate also increased as the number of loyal customers increased. Therefore, based on the above discussion</w:t>
      </w:r>
      <w:r w:rsidR="00742D96" w:rsidRPr="00F830B5">
        <w:rPr>
          <w:color w:val="000000" w:themeColor="text1"/>
          <w:sz w:val="24"/>
          <w:szCs w:val="24"/>
          <w:lang w:val="en-GB"/>
        </w:rPr>
        <w:t xml:space="preserve"> it</w:t>
      </w:r>
      <w:r w:rsidRPr="00F830B5">
        <w:rPr>
          <w:color w:val="000000" w:themeColor="text1"/>
          <w:sz w:val="24"/>
          <w:szCs w:val="24"/>
          <w:lang w:val="en-GB"/>
        </w:rPr>
        <w:t xml:space="preserve"> can be concluded that the team has the duty to improve the revenue growth of Hayat group. As commented by Murni </w:t>
      </w:r>
      <w:r w:rsidR="00AE3AFC" w:rsidRPr="00F830B5">
        <w:rPr>
          <w:i/>
          <w:color w:val="000000" w:themeColor="text1"/>
          <w:sz w:val="24"/>
          <w:szCs w:val="24"/>
          <w:lang w:val="en-GB"/>
        </w:rPr>
        <w:t>et al.</w:t>
      </w:r>
      <w:r w:rsidR="00AE3AFC" w:rsidRPr="00F830B5">
        <w:rPr>
          <w:color w:val="000000" w:themeColor="text1"/>
          <w:sz w:val="24"/>
          <w:szCs w:val="24"/>
          <w:lang w:val="en-GB"/>
        </w:rPr>
        <w:t xml:space="preserve"> (</w:t>
      </w:r>
      <w:r w:rsidRPr="00F830B5">
        <w:rPr>
          <w:color w:val="000000" w:themeColor="text1"/>
          <w:sz w:val="24"/>
          <w:szCs w:val="24"/>
          <w:lang w:val="en-GB"/>
        </w:rPr>
        <w:t xml:space="preserve">2023) effective relations between the customers and the employees have been developed with the help of proper planning and quality services. In the training and development program, the work procedure and the </w:t>
      </w:r>
      <w:r w:rsidR="00170E0C">
        <w:rPr>
          <w:color w:val="000000" w:themeColor="text1"/>
          <w:sz w:val="24"/>
          <w:szCs w:val="24"/>
          <w:lang w:val="en-GB"/>
        </w:rPr>
        <w:t>organisation</w:t>
      </w:r>
      <w:r w:rsidRPr="00F830B5">
        <w:rPr>
          <w:color w:val="000000" w:themeColor="text1"/>
          <w:sz w:val="24"/>
          <w:szCs w:val="24"/>
          <w:lang w:val="en-GB"/>
        </w:rPr>
        <w:t xml:space="preserve">al mission have been taught. The work has been done as per the mission of the company. As a result of this, the success rate of this company has also increased. </w:t>
      </w:r>
    </w:p>
    <w:p w14:paraId="1DD08613" w14:textId="331B8DAF" w:rsidR="00147C44"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t xml:space="preserve"> The </w:t>
      </w:r>
      <w:r w:rsidR="00AE3AFC" w:rsidRPr="00F830B5">
        <w:rPr>
          <w:color w:val="000000" w:themeColor="text1"/>
          <w:sz w:val="24"/>
          <w:szCs w:val="24"/>
          <w:lang w:val="en-GB"/>
        </w:rPr>
        <w:t>organisational</w:t>
      </w:r>
      <w:r w:rsidRPr="00F830B5">
        <w:rPr>
          <w:color w:val="000000" w:themeColor="text1"/>
          <w:sz w:val="24"/>
          <w:szCs w:val="24"/>
          <w:lang w:val="en-GB"/>
        </w:rPr>
        <w:t xml:space="preserve"> hierarchy has developed a proper plan to attract new talent in the hiring process. As opinionated by </w:t>
      </w:r>
      <w:proofErr w:type="spellStart"/>
      <w:r w:rsidRPr="00F830B5">
        <w:rPr>
          <w:color w:val="000000" w:themeColor="text1"/>
          <w:sz w:val="24"/>
          <w:szCs w:val="24"/>
          <w:lang w:val="en-GB"/>
        </w:rPr>
        <w:t>Rosdi</w:t>
      </w:r>
      <w:proofErr w:type="spellEnd"/>
      <w:r w:rsidRPr="00F830B5">
        <w:rPr>
          <w:color w:val="000000" w:themeColor="text1"/>
          <w:sz w:val="24"/>
          <w:szCs w:val="24"/>
          <w:lang w:val="en-GB"/>
        </w:rPr>
        <w:t xml:space="preserve"> </w:t>
      </w:r>
      <w:r w:rsidRPr="00F830B5">
        <w:rPr>
          <w:i/>
          <w:color w:val="000000" w:themeColor="text1"/>
          <w:sz w:val="24"/>
          <w:szCs w:val="24"/>
          <w:lang w:val="en-GB"/>
        </w:rPr>
        <w:t>et al.</w:t>
      </w:r>
      <w:r w:rsidRPr="00F830B5">
        <w:rPr>
          <w:color w:val="000000" w:themeColor="text1"/>
          <w:sz w:val="24"/>
          <w:szCs w:val="24"/>
          <w:lang w:val="en-GB"/>
        </w:rPr>
        <w:t xml:space="preserve"> (2023), the HRM team plays a crucial role in better recruiting the employees as this factor influences </w:t>
      </w:r>
      <w:r w:rsidR="00AE3AFC" w:rsidRPr="00F830B5">
        <w:rPr>
          <w:color w:val="000000" w:themeColor="text1"/>
          <w:sz w:val="24"/>
          <w:szCs w:val="24"/>
          <w:lang w:val="en-GB"/>
        </w:rPr>
        <w:t>organisational</w:t>
      </w:r>
      <w:r w:rsidRPr="00F830B5">
        <w:rPr>
          <w:color w:val="000000" w:themeColor="text1"/>
          <w:sz w:val="24"/>
          <w:szCs w:val="24"/>
          <w:lang w:val="en-GB"/>
        </w:rPr>
        <w:t xml:space="preserve"> growth. New and talented employees can enhance the brand reputation of an </w:t>
      </w:r>
      <w:r w:rsidR="00170E0C">
        <w:rPr>
          <w:color w:val="000000" w:themeColor="text1"/>
          <w:sz w:val="24"/>
          <w:szCs w:val="24"/>
          <w:lang w:val="en-GB"/>
        </w:rPr>
        <w:t>organisation</w:t>
      </w:r>
      <w:r w:rsidRPr="00F830B5">
        <w:rPr>
          <w:color w:val="000000" w:themeColor="text1"/>
          <w:sz w:val="24"/>
          <w:szCs w:val="24"/>
          <w:lang w:val="en-GB"/>
        </w:rPr>
        <w:t xml:space="preserve"> as the efficient working environment has been delivered by the </w:t>
      </w:r>
      <w:r w:rsidR="00170E0C">
        <w:rPr>
          <w:color w:val="000000" w:themeColor="text1"/>
          <w:sz w:val="24"/>
          <w:szCs w:val="24"/>
          <w:lang w:val="en-GB"/>
        </w:rPr>
        <w:t>organisation</w:t>
      </w:r>
      <w:r w:rsidRPr="00F830B5">
        <w:rPr>
          <w:color w:val="000000" w:themeColor="text1"/>
          <w:sz w:val="24"/>
          <w:szCs w:val="24"/>
          <w:lang w:val="en-GB"/>
        </w:rPr>
        <w:t xml:space="preserve">'s growth. The brand reputation and the brand image are also improved with the help of customer satisfaction </w:t>
      </w:r>
      <w:r w:rsidRPr="00F830B5">
        <w:rPr>
          <w:color w:val="000000" w:themeColor="text1"/>
          <w:sz w:val="24"/>
          <w:szCs w:val="24"/>
          <w:lang w:val="en-GB"/>
        </w:rPr>
        <w:lastRenderedPageBreak/>
        <w:t xml:space="preserve">rate. Setting goals with the assistance of the HR department entails a methodical and cooperative approach to coordinating human resources with </w:t>
      </w:r>
      <w:r w:rsidR="00170E0C">
        <w:rPr>
          <w:color w:val="000000" w:themeColor="text1"/>
          <w:sz w:val="24"/>
          <w:szCs w:val="24"/>
          <w:lang w:val="en-GB"/>
        </w:rPr>
        <w:t>organisation</w:t>
      </w:r>
      <w:r w:rsidRPr="00F830B5">
        <w:rPr>
          <w:color w:val="000000" w:themeColor="text1"/>
          <w:sz w:val="24"/>
          <w:szCs w:val="24"/>
          <w:lang w:val="en-GB"/>
        </w:rPr>
        <w:t xml:space="preserve">al goals. HR is essential to goal setting because it ensures clarity, facilitates communication, and puts in place procedures that help achieve goals (Salim </w:t>
      </w:r>
      <w:r w:rsidRPr="00F830B5">
        <w:rPr>
          <w:i/>
          <w:color w:val="000000" w:themeColor="text1"/>
          <w:sz w:val="24"/>
          <w:szCs w:val="24"/>
          <w:lang w:val="en-GB"/>
        </w:rPr>
        <w:t>et al.</w:t>
      </w:r>
      <w:r w:rsidRPr="00F830B5">
        <w:rPr>
          <w:color w:val="000000" w:themeColor="text1"/>
          <w:sz w:val="24"/>
          <w:szCs w:val="24"/>
          <w:lang w:val="en-GB"/>
        </w:rPr>
        <w:t xml:space="preserve">2023). HR employs techniques to promote employee engagement because motivated workers are more likely to make valuable contributions toward the accomplishment of company objectives. By using HR procedures, businesses can make sure that objectives are set, effectively communicated, tracked, and modified as necessary all of which support a dynamic and goal-oriented corporate culture. The operating income of </w:t>
      </w:r>
      <w:r w:rsidR="00AE3AFC" w:rsidRPr="00F830B5">
        <w:rPr>
          <w:color w:val="000000" w:themeColor="text1"/>
          <w:sz w:val="24"/>
          <w:szCs w:val="24"/>
          <w:lang w:val="en-GB"/>
        </w:rPr>
        <w:t>Hyatt</w:t>
      </w:r>
      <w:r w:rsidRPr="00F830B5">
        <w:rPr>
          <w:color w:val="000000" w:themeColor="text1"/>
          <w:sz w:val="24"/>
          <w:szCs w:val="24"/>
          <w:lang w:val="en-GB"/>
        </w:rPr>
        <w:t xml:space="preserve"> group is </w:t>
      </w:r>
      <w:r w:rsidR="00170E0C" w:rsidRPr="00170E0C">
        <w:rPr>
          <w:color w:val="000000" w:themeColor="text1"/>
          <w:sz w:val="24"/>
          <w:szCs w:val="24"/>
          <w:lang w:val="en-GB"/>
        </w:rPr>
        <w:t>88</w:t>
      </w:r>
      <w:r w:rsidR="00170E0C">
        <w:rPr>
          <w:color w:val="000000" w:themeColor="text1"/>
          <w:sz w:val="24"/>
          <w:szCs w:val="24"/>
          <w:lang w:val="en-GB"/>
        </w:rPr>
        <w:t xml:space="preserve">.8 </w:t>
      </w:r>
      <w:r w:rsidRPr="00F830B5">
        <w:rPr>
          <w:color w:val="000000" w:themeColor="text1"/>
          <w:sz w:val="24"/>
          <w:szCs w:val="24"/>
          <w:lang w:val="en-GB"/>
        </w:rPr>
        <w:t>million</w:t>
      </w:r>
      <w:r w:rsidR="00170E0C">
        <w:rPr>
          <w:color w:val="000000" w:themeColor="text1"/>
          <w:sz w:val="24"/>
          <w:szCs w:val="24"/>
          <w:lang w:val="en-GB"/>
        </w:rPr>
        <w:t xml:space="preserve"> (GBP)</w:t>
      </w:r>
      <w:r w:rsidRPr="00F830B5">
        <w:rPr>
          <w:color w:val="000000" w:themeColor="text1"/>
          <w:sz w:val="24"/>
          <w:szCs w:val="24"/>
          <w:lang w:val="en-GB"/>
        </w:rPr>
        <w:t xml:space="preserve"> and this factor is influencing the </w:t>
      </w:r>
      <w:r w:rsidR="00AE3AFC" w:rsidRPr="00F830B5">
        <w:rPr>
          <w:color w:val="000000" w:themeColor="text1"/>
          <w:sz w:val="24"/>
          <w:szCs w:val="24"/>
          <w:lang w:val="en-GB"/>
        </w:rPr>
        <w:t>organisational</w:t>
      </w:r>
      <w:r w:rsidRPr="00F830B5">
        <w:rPr>
          <w:color w:val="000000" w:themeColor="text1"/>
          <w:sz w:val="24"/>
          <w:szCs w:val="24"/>
          <w:lang w:val="en-GB"/>
        </w:rPr>
        <w:t xml:space="preserve"> growth. The innovative technology and the innovative process can help to improve connectivity between the employee and the HRM team</w:t>
      </w:r>
      <w:r w:rsidR="000109F5" w:rsidRPr="00F830B5">
        <w:rPr>
          <w:color w:val="000000" w:themeColor="text1"/>
          <w:sz w:val="24"/>
          <w:szCs w:val="24"/>
          <w:lang w:val="en-GB"/>
        </w:rPr>
        <w:t xml:space="preserve"> (</w:t>
      </w:r>
      <w:proofErr w:type="spellStart"/>
      <w:r w:rsidR="00742D96" w:rsidRPr="00F830B5">
        <w:rPr>
          <w:rFonts w:eastAsia="Times New Roman"/>
          <w:color w:val="000000" w:themeColor="text1"/>
          <w:sz w:val="24"/>
          <w:szCs w:val="24"/>
          <w:shd w:val="clear" w:color="auto" w:fill="FFFFFF"/>
        </w:rPr>
        <w:t>Ogbeibu</w:t>
      </w:r>
      <w:proofErr w:type="spellEnd"/>
      <w:r w:rsidR="00742D96" w:rsidRPr="00F830B5">
        <w:rPr>
          <w:color w:val="000000" w:themeColor="text1"/>
          <w:sz w:val="24"/>
          <w:szCs w:val="24"/>
          <w:lang w:val="en-GB"/>
        </w:rPr>
        <w:t xml:space="preserve"> </w:t>
      </w:r>
      <w:r w:rsidR="00742D96" w:rsidRPr="00F830B5">
        <w:rPr>
          <w:i/>
          <w:iCs/>
          <w:color w:val="000000" w:themeColor="text1"/>
          <w:sz w:val="24"/>
          <w:szCs w:val="24"/>
          <w:lang w:val="en-GB"/>
        </w:rPr>
        <w:t>et</w:t>
      </w:r>
      <w:r w:rsidR="00EC408B" w:rsidRPr="00F830B5">
        <w:rPr>
          <w:i/>
          <w:iCs/>
          <w:color w:val="000000" w:themeColor="text1"/>
          <w:sz w:val="24"/>
          <w:szCs w:val="24"/>
          <w:lang w:val="en-GB"/>
        </w:rPr>
        <w:t xml:space="preserve"> al.</w:t>
      </w:r>
      <w:r w:rsidR="00EC408B" w:rsidRPr="00F830B5">
        <w:rPr>
          <w:color w:val="000000" w:themeColor="text1"/>
          <w:sz w:val="24"/>
          <w:szCs w:val="24"/>
          <w:lang w:val="en-GB"/>
        </w:rPr>
        <w:t xml:space="preserve"> 2020</w:t>
      </w:r>
      <w:r w:rsidR="000109F5" w:rsidRPr="00F830B5">
        <w:rPr>
          <w:color w:val="000000" w:themeColor="text1"/>
          <w:sz w:val="24"/>
          <w:szCs w:val="24"/>
          <w:lang w:val="en-GB"/>
        </w:rPr>
        <w:t>)</w:t>
      </w:r>
      <w:r w:rsidRPr="00F830B5">
        <w:rPr>
          <w:color w:val="000000" w:themeColor="text1"/>
          <w:sz w:val="24"/>
          <w:szCs w:val="24"/>
          <w:lang w:val="en-GB"/>
        </w:rPr>
        <w:t xml:space="preserve">. Therefore, effective relationships have been developed and this factor is impacted on the morale of the employee. AI technology and the </w:t>
      </w:r>
      <w:r w:rsidR="00A87C66" w:rsidRPr="00F830B5">
        <w:rPr>
          <w:color w:val="000000" w:themeColor="text1"/>
          <w:sz w:val="24"/>
          <w:szCs w:val="24"/>
          <w:lang w:val="en-GB"/>
        </w:rPr>
        <w:t>block chain</w:t>
      </w:r>
      <w:r w:rsidRPr="00F830B5">
        <w:rPr>
          <w:color w:val="000000" w:themeColor="text1"/>
          <w:sz w:val="24"/>
          <w:szCs w:val="24"/>
          <w:lang w:val="en-GB"/>
        </w:rPr>
        <w:t xml:space="preserve"> technology have been used in this </w:t>
      </w:r>
      <w:r w:rsidR="00170E0C">
        <w:rPr>
          <w:color w:val="000000" w:themeColor="text1"/>
          <w:sz w:val="24"/>
          <w:szCs w:val="24"/>
          <w:lang w:val="en-GB"/>
        </w:rPr>
        <w:t>organisation</w:t>
      </w:r>
      <w:r w:rsidRPr="00F830B5">
        <w:rPr>
          <w:color w:val="000000" w:themeColor="text1"/>
          <w:sz w:val="24"/>
          <w:szCs w:val="24"/>
          <w:lang w:val="en-GB"/>
        </w:rPr>
        <w:t xml:space="preserve"> to the employee working procedur</w:t>
      </w:r>
      <w:r w:rsidR="005D2B56" w:rsidRPr="00F830B5">
        <w:rPr>
          <w:color w:val="000000" w:themeColor="text1"/>
          <w:sz w:val="24"/>
          <w:szCs w:val="24"/>
          <w:lang w:val="en-GB"/>
        </w:rPr>
        <w:t xml:space="preserve">e. </w:t>
      </w:r>
      <w:r w:rsidRPr="00F830B5">
        <w:rPr>
          <w:color w:val="000000" w:themeColor="text1"/>
          <w:sz w:val="24"/>
          <w:szCs w:val="24"/>
          <w:lang w:val="en-GB"/>
        </w:rPr>
        <w:t xml:space="preserve">As a result of this, the working procedure has been improved with the help of this implementation of innovative technology. </w:t>
      </w:r>
    </w:p>
    <w:p w14:paraId="00000008" w14:textId="523E5FE6" w:rsidR="008626FC" w:rsidRPr="00F830B5"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t xml:space="preserve">On the other hand, the annual revenue growth of </w:t>
      </w:r>
      <w:r w:rsidR="00415FF9" w:rsidRPr="00F830B5">
        <w:rPr>
          <w:color w:val="000000" w:themeColor="text1"/>
          <w:sz w:val="24"/>
          <w:szCs w:val="24"/>
          <w:lang w:val="en-GB"/>
        </w:rPr>
        <w:t>Hyatt</w:t>
      </w:r>
      <w:r w:rsidR="00E317C6" w:rsidRPr="00F830B5">
        <w:rPr>
          <w:color w:val="000000" w:themeColor="text1"/>
          <w:sz w:val="24"/>
          <w:szCs w:val="24"/>
          <w:lang w:val="en-GB"/>
        </w:rPr>
        <w:t xml:space="preserve"> Group </w:t>
      </w:r>
      <w:r w:rsidRPr="00F830B5">
        <w:rPr>
          <w:color w:val="000000" w:themeColor="text1"/>
          <w:sz w:val="24"/>
          <w:szCs w:val="24"/>
          <w:lang w:val="en-GB"/>
        </w:rPr>
        <w:t xml:space="preserve">is </w:t>
      </w:r>
      <w:r w:rsidR="00170E0C">
        <w:rPr>
          <w:color w:val="000000" w:themeColor="text1"/>
          <w:sz w:val="24"/>
          <w:szCs w:val="24"/>
          <w:lang w:val="en-GB"/>
        </w:rPr>
        <w:t xml:space="preserve">4.6 </w:t>
      </w:r>
      <w:r w:rsidRPr="00F830B5">
        <w:rPr>
          <w:color w:val="000000" w:themeColor="text1"/>
          <w:sz w:val="24"/>
          <w:szCs w:val="24"/>
          <w:lang w:val="en-GB"/>
        </w:rPr>
        <w:t>billion</w:t>
      </w:r>
      <w:r w:rsidR="00170E0C">
        <w:rPr>
          <w:color w:val="000000" w:themeColor="text1"/>
          <w:sz w:val="24"/>
          <w:szCs w:val="24"/>
          <w:lang w:val="en-GB"/>
        </w:rPr>
        <w:t xml:space="preserve"> (GBP)</w:t>
      </w:r>
      <w:r w:rsidRPr="00F830B5">
        <w:rPr>
          <w:color w:val="000000" w:themeColor="text1"/>
          <w:sz w:val="24"/>
          <w:szCs w:val="24"/>
          <w:lang w:val="en-GB"/>
        </w:rPr>
        <w:t xml:space="preserve"> and this company is trying to enhance the annual revenue growth by implementing several processes</w:t>
      </w:r>
      <w:r w:rsidR="00E317C6" w:rsidRPr="00F830B5">
        <w:rPr>
          <w:color w:val="000000" w:themeColor="text1"/>
          <w:sz w:val="24"/>
          <w:szCs w:val="24"/>
          <w:lang w:val="en-GB"/>
        </w:rPr>
        <w:t xml:space="preserve"> (</w:t>
      </w:r>
      <w:r w:rsidR="006743CA" w:rsidRPr="00F830B5">
        <w:rPr>
          <w:color w:val="000000" w:themeColor="text1"/>
          <w:sz w:val="24"/>
          <w:szCs w:val="24"/>
          <w:lang w:val="en-GB"/>
        </w:rPr>
        <w:t>Statista, 2024</w:t>
      </w:r>
      <w:r w:rsidR="00E317C6" w:rsidRPr="00F830B5">
        <w:rPr>
          <w:color w:val="000000" w:themeColor="text1"/>
          <w:sz w:val="24"/>
          <w:szCs w:val="24"/>
          <w:lang w:val="en-GB"/>
        </w:rPr>
        <w:t>)</w:t>
      </w:r>
      <w:r w:rsidRPr="00F830B5">
        <w:rPr>
          <w:color w:val="000000" w:themeColor="text1"/>
          <w:sz w:val="24"/>
          <w:szCs w:val="24"/>
          <w:lang w:val="en-GB"/>
        </w:rPr>
        <w:t xml:space="preserve">. In this case scenario, the HRM team is playing an effective role in the better development of the </w:t>
      </w:r>
      <w:r w:rsidR="00170E0C">
        <w:rPr>
          <w:color w:val="000000" w:themeColor="text1"/>
          <w:sz w:val="24"/>
          <w:szCs w:val="24"/>
          <w:lang w:val="en-GB"/>
        </w:rPr>
        <w:t>organisation</w:t>
      </w:r>
      <w:r w:rsidRPr="00F830B5">
        <w:rPr>
          <w:color w:val="000000" w:themeColor="text1"/>
          <w:sz w:val="24"/>
          <w:szCs w:val="24"/>
          <w:lang w:val="en-GB"/>
        </w:rPr>
        <w:t xml:space="preserve"> as the </w:t>
      </w:r>
      <w:r w:rsidR="00170E0C">
        <w:rPr>
          <w:color w:val="000000" w:themeColor="text1"/>
          <w:sz w:val="24"/>
          <w:szCs w:val="24"/>
          <w:lang w:val="en-GB"/>
        </w:rPr>
        <w:t>organisation</w:t>
      </w:r>
      <w:r w:rsidRPr="00F830B5">
        <w:rPr>
          <w:color w:val="000000" w:themeColor="text1"/>
          <w:sz w:val="24"/>
          <w:szCs w:val="24"/>
          <w:lang w:val="en-GB"/>
        </w:rPr>
        <w:t xml:space="preserve">al hierarchy is focusing on improving the productiveness of the company. </w:t>
      </w:r>
    </w:p>
    <w:p w14:paraId="00000009" w14:textId="18434C80" w:rsidR="008626FC" w:rsidRPr="00F830B5" w:rsidRDefault="00FE737D" w:rsidP="00F830B5">
      <w:pPr>
        <w:spacing w:line="360" w:lineRule="auto"/>
        <w:jc w:val="both"/>
        <w:rPr>
          <w:color w:val="000000" w:themeColor="text1"/>
          <w:sz w:val="24"/>
          <w:szCs w:val="24"/>
          <w:lang w:val="en-GB"/>
        </w:rPr>
      </w:pPr>
      <w:r w:rsidRPr="00F830B5">
        <w:rPr>
          <w:color w:val="000000" w:themeColor="text1"/>
          <w:sz w:val="24"/>
          <w:szCs w:val="24"/>
          <w:lang w:val="en-GB"/>
        </w:rPr>
        <w:t xml:space="preserve">Establishing goals is essential to a business's success because they give the </w:t>
      </w:r>
      <w:r w:rsidR="00170E0C">
        <w:rPr>
          <w:color w:val="000000" w:themeColor="text1"/>
          <w:sz w:val="24"/>
          <w:szCs w:val="24"/>
          <w:lang w:val="en-GB"/>
        </w:rPr>
        <w:t>organisation</w:t>
      </w:r>
      <w:r w:rsidRPr="00F830B5">
        <w:rPr>
          <w:color w:val="000000" w:themeColor="text1"/>
          <w:sz w:val="24"/>
          <w:szCs w:val="24"/>
          <w:lang w:val="en-GB"/>
        </w:rPr>
        <w:t xml:space="preserve"> a clear path forward and a road map for reaching desired results. At all </w:t>
      </w:r>
      <w:r w:rsidR="00170E0C">
        <w:rPr>
          <w:color w:val="000000" w:themeColor="text1"/>
          <w:sz w:val="24"/>
          <w:szCs w:val="24"/>
          <w:lang w:val="en-GB"/>
        </w:rPr>
        <w:t>organisation</w:t>
      </w:r>
      <w:r w:rsidRPr="00F830B5">
        <w:rPr>
          <w:color w:val="000000" w:themeColor="text1"/>
          <w:sz w:val="24"/>
          <w:szCs w:val="24"/>
          <w:lang w:val="en-GB"/>
        </w:rPr>
        <w:t xml:space="preserve">al levels, decision-making is facilitated by well-defined goals (Galang </w:t>
      </w:r>
      <w:r w:rsidRPr="00F830B5">
        <w:rPr>
          <w:i/>
          <w:color w:val="000000" w:themeColor="text1"/>
          <w:sz w:val="24"/>
          <w:szCs w:val="24"/>
          <w:lang w:val="en-GB"/>
        </w:rPr>
        <w:t>et al.</w:t>
      </w:r>
      <w:r w:rsidRPr="00F830B5">
        <w:rPr>
          <w:color w:val="000000" w:themeColor="text1"/>
          <w:sz w:val="24"/>
          <w:szCs w:val="24"/>
          <w:lang w:val="en-GB"/>
        </w:rPr>
        <w:t xml:space="preserve">2023). Workers can make sure that their efforts support the company's success by coordinating their actions with the overall objectives. Well-defined objectives provide workers with direction and a feeling of purpose, which boosts morale and motivation. Feeling that their efforts are making a difference toward broader goals can boost engagement and job satisfaction (Hoang </w:t>
      </w:r>
      <w:r w:rsidRPr="00F830B5">
        <w:rPr>
          <w:i/>
          <w:color w:val="000000" w:themeColor="text1"/>
          <w:sz w:val="24"/>
          <w:szCs w:val="24"/>
          <w:lang w:val="en-GB"/>
        </w:rPr>
        <w:t>et al.</w:t>
      </w:r>
      <w:r w:rsidRPr="00F830B5">
        <w:rPr>
          <w:color w:val="000000" w:themeColor="text1"/>
          <w:sz w:val="24"/>
          <w:szCs w:val="24"/>
          <w:lang w:val="en-GB"/>
        </w:rPr>
        <w:t xml:space="preserve">2023). Establishing objectives aids in determining the resources needed to meet particular objectives. It makes it possible to allocate resources effectively, guaranteeing that manpower, money, and time are all used to their full potential. </w:t>
      </w:r>
      <w:r w:rsidRPr="00F830B5">
        <w:rPr>
          <w:color w:val="000000" w:themeColor="text1"/>
          <w:sz w:val="24"/>
          <w:szCs w:val="24"/>
          <w:lang w:val="en-GB"/>
        </w:rPr>
        <w:lastRenderedPageBreak/>
        <w:t xml:space="preserve">Objectives encompass not only immediate benefits but also laying the groundwork for long-term viability. They assist the business in making choices that will ensure its long-term success (Shields </w:t>
      </w:r>
      <w:r w:rsidRPr="00F830B5">
        <w:rPr>
          <w:i/>
          <w:color w:val="000000" w:themeColor="text1"/>
          <w:sz w:val="24"/>
          <w:szCs w:val="24"/>
          <w:lang w:val="en-GB"/>
        </w:rPr>
        <w:t>et al.</w:t>
      </w:r>
      <w:r w:rsidRPr="00F830B5">
        <w:rPr>
          <w:color w:val="000000" w:themeColor="text1"/>
          <w:sz w:val="24"/>
          <w:szCs w:val="24"/>
          <w:lang w:val="en-GB"/>
        </w:rPr>
        <w:t xml:space="preserve">2023). A key component of successful management and </w:t>
      </w:r>
      <w:r w:rsidR="00170E0C">
        <w:rPr>
          <w:color w:val="000000" w:themeColor="text1"/>
          <w:sz w:val="24"/>
          <w:szCs w:val="24"/>
          <w:lang w:val="en-GB"/>
        </w:rPr>
        <w:t>organisation</w:t>
      </w:r>
      <w:r w:rsidRPr="00F830B5">
        <w:rPr>
          <w:color w:val="000000" w:themeColor="text1"/>
          <w:sz w:val="24"/>
          <w:szCs w:val="24"/>
          <w:lang w:val="en-GB"/>
        </w:rPr>
        <w:t xml:space="preserve">al success is </w:t>
      </w:r>
      <w:proofErr w:type="gramStart"/>
      <w:r w:rsidRPr="00F830B5">
        <w:rPr>
          <w:color w:val="000000" w:themeColor="text1"/>
          <w:sz w:val="24"/>
          <w:szCs w:val="24"/>
          <w:lang w:val="en-GB"/>
        </w:rPr>
        <w:t>goal-setting</w:t>
      </w:r>
      <w:proofErr w:type="gramEnd"/>
      <w:r w:rsidRPr="00F830B5">
        <w:rPr>
          <w:color w:val="000000" w:themeColor="text1"/>
          <w:sz w:val="24"/>
          <w:szCs w:val="24"/>
          <w:lang w:val="en-GB"/>
        </w:rPr>
        <w:t>. Establishing goals gives workers a sense of purpose, improves decision-making, and supports the expansion and sustainability of a business.</w:t>
      </w:r>
    </w:p>
    <w:p w14:paraId="0000000A" w14:textId="04E383D9" w:rsidR="008626FC" w:rsidRPr="00F830B5" w:rsidRDefault="00FE737D" w:rsidP="00F830B5">
      <w:pPr>
        <w:spacing w:line="360" w:lineRule="auto"/>
        <w:jc w:val="both"/>
        <w:rPr>
          <w:color w:val="000000" w:themeColor="text1"/>
          <w:sz w:val="24"/>
          <w:szCs w:val="24"/>
          <w:lang w:val="en-GB"/>
        </w:rPr>
      </w:pPr>
      <w:r w:rsidRPr="00F830B5">
        <w:rPr>
          <w:b/>
          <w:i/>
          <w:color w:val="000000" w:themeColor="text1"/>
          <w:sz w:val="24"/>
          <w:szCs w:val="24"/>
          <w:lang w:val="en-GB"/>
        </w:rPr>
        <w:t>Recruitment for Human Resource Management (HRM)</w:t>
      </w:r>
      <w:r w:rsidRPr="00F830B5">
        <w:rPr>
          <w:color w:val="000000" w:themeColor="text1"/>
          <w:sz w:val="24"/>
          <w:szCs w:val="24"/>
          <w:lang w:val="en-GB"/>
        </w:rPr>
        <w:t xml:space="preserve"> is the process of finding, luring, and employing competent people for positions within a company</w:t>
      </w:r>
      <w:r w:rsidR="000522EA" w:rsidRPr="00F830B5">
        <w:rPr>
          <w:color w:val="000000" w:themeColor="text1"/>
          <w:sz w:val="24"/>
          <w:szCs w:val="24"/>
          <w:lang w:val="en-GB"/>
        </w:rPr>
        <w:t xml:space="preserve"> (</w:t>
      </w:r>
      <w:r w:rsidR="006C0654" w:rsidRPr="00F830B5">
        <w:rPr>
          <w:color w:val="000000" w:themeColor="text1"/>
          <w:sz w:val="24"/>
          <w:szCs w:val="24"/>
          <w:lang w:val="en-GB"/>
        </w:rPr>
        <w:t>Adam, 2020</w:t>
      </w:r>
      <w:r w:rsidR="000522EA" w:rsidRPr="00F830B5">
        <w:rPr>
          <w:color w:val="000000" w:themeColor="text1"/>
          <w:sz w:val="24"/>
          <w:szCs w:val="24"/>
          <w:lang w:val="en-GB"/>
        </w:rPr>
        <w:t>)</w:t>
      </w:r>
      <w:r w:rsidRPr="00F830B5">
        <w:rPr>
          <w:color w:val="000000" w:themeColor="text1"/>
          <w:sz w:val="24"/>
          <w:szCs w:val="24"/>
          <w:lang w:val="en-GB"/>
        </w:rPr>
        <w:t xml:space="preserve">. There are usually multiple steps in the hiring process. As opinionated </w:t>
      </w:r>
      <w:r w:rsidR="00AE3AFC" w:rsidRPr="00F830B5">
        <w:rPr>
          <w:color w:val="000000" w:themeColor="text1"/>
          <w:sz w:val="24"/>
          <w:szCs w:val="24"/>
          <w:lang w:val="en-GB"/>
        </w:rPr>
        <w:t>by Shields</w:t>
      </w:r>
      <w:r w:rsidRPr="00F830B5">
        <w:rPr>
          <w:color w:val="000000" w:themeColor="text1"/>
          <w:sz w:val="24"/>
          <w:szCs w:val="24"/>
          <w:lang w:val="en-GB"/>
        </w:rPr>
        <w:t xml:space="preserve"> </w:t>
      </w:r>
      <w:r w:rsidR="00147C44" w:rsidRPr="00F830B5">
        <w:rPr>
          <w:i/>
          <w:color w:val="000000" w:themeColor="text1"/>
          <w:sz w:val="24"/>
          <w:szCs w:val="24"/>
          <w:lang w:val="en-GB"/>
        </w:rPr>
        <w:t>et al.</w:t>
      </w:r>
      <w:r w:rsidR="00147C44" w:rsidRPr="00F830B5">
        <w:rPr>
          <w:color w:val="000000" w:themeColor="text1"/>
          <w:sz w:val="24"/>
          <w:szCs w:val="24"/>
          <w:lang w:val="en-GB"/>
        </w:rPr>
        <w:t xml:space="preserve"> (</w:t>
      </w:r>
      <w:r w:rsidRPr="00F830B5">
        <w:rPr>
          <w:color w:val="000000" w:themeColor="text1"/>
          <w:sz w:val="24"/>
          <w:szCs w:val="24"/>
          <w:lang w:val="en-GB"/>
        </w:rPr>
        <w:t xml:space="preserve">2023) </w:t>
      </w:r>
      <w:r w:rsidRPr="00F830B5">
        <w:rPr>
          <w:b/>
          <w:i/>
          <w:color w:val="000000" w:themeColor="text1"/>
          <w:sz w:val="24"/>
          <w:szCs w:val="24"/>
          <w:lang w:val="en-GB"/>
        </w:rPr>
        <w:t xml:space="preserve">identification of job vacancies </w:t>
      </w:r>
      <w:r w:rsidRPr="00F830B5">
        <w:rPr>
          <w:color w:val="000000" w:themeColor="text1"/>
          <w:sz w:val="24"/>
          <w:szCs w:val="24"/>
          <w:lang w:val="en-GB"/>
        </w:rPr>
        <w:t xml:space="preserve">is one of the crucial roles that has been performed by the HR team. This factor is influencing the growth of the company as new talent has been recruited in this </w:t>
      </w:r>
      <w:proofErr w:type="gramStart"/>
      <w:r w:rsidRPr="00F830B5">
        <w:rPr>
          <w:color w:val="000000" w:themeColor="text1"/>
          <w:sz w:val="24"/>
          <w:szCs w:val="24"/>
          <w:lang w:val="en-GB"/>
        </w:rPr>
        <w:t>particular process</w:t>
      </w:r>
      <w:proofErr w:type="gramEnd"/>
      <w:r w:rsidRPr="00F830B5">
        <w:rPr>
          <w:color w:val="000000" w:themeColor="text1"/>
          <w:sz w:val="24"/>
          <w:szCs w:val="24"/>
          <w:lang w:val="en-GB"/>
        </w:rPr>
        <w:t xml:space="preserve">. The HRM team provides advertisement on the professional website such as Linked, Facebook, and other social networking sites. After that particular process, the interested candidate is applying for that particular job profile, </w:t>
      </w:r>
      <w:proofErr w:type="gramStart"/>
      <w:r w:rsidRPr="00F830B5">
        <w:rPr>
          <w:color w:val="000000" w:themeColor="text1"/>
          <w:sz w:val="24"/>
          <w:szCs w:val="24"/>
          <w:lang w:val="en-GB"/>
        </w:rPr>
        <w:t>An</w:t>
      </w:r>
      <w:proofErr w:type="gramEnd"/>
      <w:r w:rsidRPr="00F830B5">
        <w:rPr>
          <w:color w:val="000000" w:themeColor="text1"/>
          <w:sz w:val="24"/>
          <w:szCs w:val="24"/>
          <w:lang w:val="en-GB"/>
        </w:rPr>
        <w:t xml:space="preserve"> interview round has been taken by the specialist team and this factor is also influencing the success of the company. The efficiency of the company is also increased as efficient employees have been recruited in this </w:t>
      </w:r>
      <w:proofErr w:type="gramStart"/>
      <w:r w:rsidRPr="00F830B5">
        <w:rPr>
          <w:color w:val="000000" w:themeColor="text1"/>
          <w:sz w:val="24"/>
          <w:szCs w:val="24"/>
          <w:lang w:val="en-GB"/>
        </w:rPr>
        <w:t>particular system</w:t>
      </w:r>
      <w:proofErr w:type="gramEnd"/>
      <w:r w:rsidRPr="00F830B5">
        <w:rPr>
          <w:color w:val="000000" w:themeColor="text1"/>
          <w:sz w:val="24"/>
          <w:szCs w:val="24"/>
          <w:lang w:val="en-GB"/>
        </w:rPr>
        <w:t>. The number of candidates is further reduced through a screening procedure. This could entail conducting phone or video interviews to evaluate candidates' basic qualifications, cultural fit, and communication skills (</w:t>
      </w:r>
      <w:proofErr w:type="spellStart"/>
      <w:r w:rsidRPr="00F830B5">
        <w:rPr>
          <w:color w:val="000000" w:themeColor="text1"/>
          <w:sz w:val="24"/>
          <w:szCs w:val="24"/>
          <w:lang w:val="en-GB"/>
        </w:rPr>
        <w:t>Wiastuti</w:t>
      </w:r>
      <w:proofErr w:type="spellEnd"/>
      <w:r w:rsidRPr="00F830B5">
        <w:rPr>
          <w:color w:val="000000" w:themeColor="text1"/>
          <w:sz w:val="24"/>
          <w:szCs w:val="24"/>
          <w:lang w:val="en-GB"/>
        </w:rPr>
        <w:t xml:space="preserve"> </w:t>
      </w:r>
      <w:r w:rsidRPr="00F830B5">
        <w:rPr>
          <w:i/>
          <w:color w:val="000000" w:themeColor="text1"/>
          <w:sz w:val="24"/>
          <w:szCs w:val="24"/>
          <w:lang w:val="en-GB"/>
        </w:rPr>
        <w:t>et al.</w:t>
      </w:r>
      <w:r w:rsidRPr="00F830B5">
        <w:rPr>
          <w:color w:val="000000" w:themeColor="text1"/>
          <w:sz w:val="24"/>
          <w:szCs w:val="24"/>
          <w:lang w:val="en-GB"/>
        </w:rPr>
        <w:t>2023). An offer of employment is made after a qualified applicant has been found and all required verifications have been finished. This contains information about the start date, benefits, pay scale, and other pertinent employment terms. After the candidate accepts the job offer, the onboarding procedure starts. This entails assisting with the new hire's orientation, onboarding, and seamless transition into their new position within the company (</w:t>
      </w:r>
      <w:proofErr w:type="spellStart"/>
      <w:r w:rsidRPr="00F830B5">
        <w:rPr>
          <w:color w:val="000000" w:themeColor="text1"/>
          <w:sz w:val="24"/>
          <w:szCs w:val="24"/>
          <w:lang w:val="en-GB"/>
        </w:rPr>
        <w:t>Mangkupradja</w:t>
      </w:r>
      <w:proofErr w:type="spellEnd"/>
      <w:r w:rsidRPr="00F830B5">
        <w:rPr>
          <w:color w:val="000000" w:themeColor="text1"/>
          <w:sz w:val="24"/>
          <w:szCs w:val="24"/>
          <w:lang w:val="en-GB"/>
        </w:rPr>
        <w:t xml:space="preserve"> </w:t>
      </w:r>
      <w:r w:rsidRPr="00F830B5">
        <w:rPr>
          <w:i/>
          <w:color w:val="000000" w:themeColor="text1"/>
          <w:sz w:val="24"/>
          <w:szCs w:val="24"/>
          <w:lang w:val="en-GB"/>
        </w:rPr>
        <w:t>et al.</w:t>
      </w:r>
      <w:r w:rsidRPr="00F830B5">
        <w:rPr>
          <w:color w:val="000000" w:themeColor="text1"/>
          <w:sz w:val="24"/>
          <w:szCs w:val="24"/>
          <w:lang w:val="en-GB"/>
        </w:rPr>
        <w:t>2023).</w:t>
      </w:r>
      <w:r w:rsidR="00500D15" w:rsidRPr="00F830B5">
        <w:rPr>
          <w:color w:val="000000" w:themeColor="text1"/>
          <w:sz w:val="24"/>
          <w:szCs w:val="24"/>
          <w:lang w:val="en-GB"/>
        </w:rPr>
        <w:t xml:space="preserve"> </w:t>
      </w:r>
      <w:r w:rsidRPr="00F830B5">
        <w:rPr>
          <w:color w:val="000000" w:themeColor="text1"/>
          <w:sz w:val="24"/>
          <w:szCs w:val="24"/>
          <w:lang w:val="en-GB"/>
        </w:rPr>
        <w:t xml:space="preserve">Effective communication with candidates is essential during these phases to uphold a </w:t>
      </w:r>
      <w:r w:rsidR="00500D15" w:rsidRPr="00F830B5">
        <w:rPr>
          <w:color w:val="000000" w:themeColor="text1"/>
          <w:sz w:val="24"/>
          <w:szCs w:val="24"/>
          <w:lang w:val="en-GB"/>
        </w:rPr>
        <w:t>favourable</w:t>
      </w:r>
      <w:r w:rsidRPr="00F830B5">
        <w:rPr>
          <w:color w:val="000000" w:themeColor="text1"/>
          <w:sz w:val="24"/>
          <w:szCs w:val="24"/>
          <w:lang w:val="en-GB"/>
        </w:rPr>
        <w:t xml:space="preserve"> employer brand and guarantee a positive candidate experience, regardless of the candidate's eventual hiring status.</w:t>
      </w:r>
    </w:p>
    <w:p w14:paraId="0000000B" w14:textId="77777777" w:rsidR="008626FC" w:rsidRPr="00F830B5" w:rsidRDefault="00FE737D" w:rsidP="00F830B5">
      <w:pPr>
        <w:spacing w:line="360" w:lineRule="auto"/>
        <w:jc w:val="both"/>
        <w:rPr>
          <w:b/>
          <w:color w:val="000000" w:themeColor="text1"/>
          <w:sz w:val="24"/>
          <w:szCs w:val="24"/>
          <w:lang w:val="en-GB"/>
        </w:rPr>
      </w:pPr>
      <w:r w:rsidRPr="00F830B5">
        <w:rPr>
          <w:b/>
          <w:color w:val="000000" w:themeColor="text1"/>
          <w:sz w:val="24"/>
          <w:szCs w:val="24"/>
          <w:lang w:val="en-GB"/>
        </w:rPr>
        <w:t xml:space="preserve">Conclusion </w:t>
      </w:r>
    </w:p>
    <w:p w14:paraId="0000000C" w14:textId="67025D13" w:rsidR="008626FC" w:rsidRPr="00F830B5" w:rsidRDefault="00147C44" w:rsidP="00F830B5">
      <w:pPr>
        <w:spacing w:line="360" w:lineRule="auto"/>
        <w:jc w:val="both"/>
        <w:rPr>
          <w:color w:val="000000" w:themeColor="text1"/>
          <w:sz w:val="24"/>
          <w:szCs w:val="24"/>
          <w:lang w:val="en-GB"/>
        </w:rPr>
      </w:pPr>
      <w:r>
        <w:rPr>
          <w:color w:val="000000" w:themeColor="text1"/>
          <w:sz w:val="24"/>
          <w:szCs w:val="24"/>
          <w:lang w:val="en-GB"/>
        </w:rPr>
        <w:t>From the overall research, i</w:t>
      </w:r>
      <w:r w:rsidR="00FE737D" w:rsidRPr="00F830B5">
        <w:rPr>
          <w:color w:val="000000" w:themeColor="text1"/>
          <w:sz w:val="24"/>
          <w:szCs w:val="24"/>
          <w:lang w:val="en-GB"/>
        </w:rPr>
        <w:t xml:space="preserve">t can be concluded that the leading hospitality company Hyatt Group is renowned for its dedication to offering top-notch service and fostering a </w:t>
      </w:r>
      <w:r w:rsidR="00FE737D" w:rsidRPr="00F830B5">
        <w:rPr>
          <w:color w:val="000000" w:themeColor="text1"/>
          <w:sz w:val="24"/>
          <w:szCs w:val="24"/>
          <w:lang w:val="en-GB"/>
        </w:rPr>
        <w:lastRenderedPageBreak/>
        <w:t xml:space="preserve">supportive work environment for its staff members. Any </w:t>
      </w:r>
      <w:r w:rsidR="00170E0C">
        <w:rPr>
          <w:color w:val="000000" w:themeColor="text1"/>
          <w:sz w:val="24"/>
          <w:szCs w:val="24"/>
          <w:lang w:val="en-GB"/>
        </w:rPr>
        <w:t>organisation</w:t>
      </w:r>
      <w:r w:rsidR="00FE737D" w:rsidRPr="00F830B5">
        <w:rPr>
          <w:color w:val="000000" w:themeColor="text1"/>
          <w:sz w:val="24"/>
          <w:szCs w:val="24"/>
          <w:lang w:val="en-GB"/>
        </w:rPr>
        <w:t xml:space="preserve"> that wants to succeed must have an effective HRM program, and </w:t>
      </w:r>
      <w:r w:rsidR="00AE3AFC" w:rsidRPr="00F830B5">
        <w:rPr>
          <w:color w:val="000000" w:themeColor="text1"/>
          <w:sz w:val="24"/>
          <w:szCs w:val="24"/>
          <w:lang w:val="en-GB"/>
        </w:rPr>
        <w:t>Hyatt</w:t>
      </w:r>
      <w:r w:rsidR="00FE737D" w:rsidRPr="00F830B5">
        <w:rPr>
          <w:color w:val="000000" w:themeColor="text1"/>
          <w:sz w:val="24"/>
          <w:szCs w:val="24"/>
          <w:lang w:val="en-GB"/>
        </w:rPr>
        <w:t xml:space="preserve"> Group understands how important its employees are to providing guests with excellent service. The </w:t>
      </w:r>
      <w:r w:rsidR="00AE3AFC" w:rsidRPr="00F830B5">
        <w:rPr>
          <w:color w:val="000000" w:themeColor="text1"/>
          <w:sz w:val="24"/>
          <w:szCs w:val="24"/>
          <w:lang w:val="en-GB"/>
        </w:rPr>
        <w:t>Hyatt</w:t>
      </w:r>
      <w:r w:rsidR="00FE737D" w:rsidRPr="00F830B5">
        <w:rPr>
          <w:color w:val="000000" w:themeColor="text1"/>
          <w:sz w:val="24"/>
          <w:szCs w:val="24"/>
          <w:lang w:val="en-GB"/>
        </w:rPr>
        <w:t xml:space="preserve"> Group's successful HRM practices play a major role in the company's success within the highly competitive hospitality industry. By putting diversity and inclusion, employee engagement, performance management, training, and recruitment first, Hyatt Group has established a strong </w:t>
      </w:r>
      <w:r w:rsidR="00170E0C">
        <w:rPr>
          <w:color w:val="000000" w:themeColor="text1"/>
          <w:sz w:val="24"/>
          <w:szCs w:val="24"/>
          <w:lang w:val="en-GB"/>
        </w:rPr>
        <w:t>organisation</w:t>
      </w:r>
      <w:r w:rsidR="00FE737D" w:rsidRPr="00F830B5">
        <w:rPr>
          <w:color w:val="000000" w:themeColor="text1"/>
          <w:sz w:val="24"/>
          <w:szCs w:val="24"/>
          <w:lang w:val="en-GB"/>
        </w:rPr>
        <w:t xml:space="preserve">al culture that improves employee happiness and eventually improves the overall guest experience. </w:t>
      </w:r>
      <w:r w:rsidR="00FE737D" w:rsidRPr="00F830B5">
        <w:rPr>
          <w:color w:val="000000" w:themeColor="text1"/>
          <w:lang w:val="en-GB"/>
        </w:rPr>
        <w:br w:type="page"/>
      </w:r>
    </w:p>
    <w:p w14:paraId="76C7367C" w14:textId="1D7EC9EA" w:rsidR="00AE3AFC" w:rsidRPr="00070620" w:rsidRDefault="00FE737D" w:rsidP="00F830B5">
      <w:pPr>
        <w:spacing w:line="360" w:lineRule="auto"/>
        <w:jc w:val="both"/>
        <w:rPr>
          <w:b/>
          <w:color w:val="000000" w:themeColor="text1"/>
          <w:sz w:val="24"/>
          <w:szCs w:val="24"/>
          <w:lang w:val="en-GB"/>
        </w:rPr>
      </w:pPr>
      <w:r w:rsidRPr="00F830B5">
        <w:rPr>
          <w:b/>
          <w:color w:val="000000" w:themeColor="text1"/>
          <w:sz w:val="24"/>
          <w:szCs w:val="24"/>
          <w:lang w:val="en-GB"/>
        </w:rPr>
        <w:lastRenderedPageBreak/>
        <w:t xml:space="preserve">References </w:t>
      </w:r>
    </w:p>
    <w:p w14:paraId="647DF315" w14:textId="29B7A722" w:rsidR="00A4128D" w:rsidRPr="00F830B5" w:rsidRDefault="00A4128D" w:rsidP="00F830B5">
      <w:pPr>
        <w:spacing w:line="360" w:lineRule="auto"/>
        <w:jc w:val="both"/>
        <w:rPr>
          <w:color w:val="000000" w:themeColor="text1"/>
          <w:sz w:val="24"/>
          <w:szCs w:val="24"/>
          <w:highlight w:val="white"/>
          <w:lang w:val="en-GB"/>
        </w:rPr>
      </w:pPr>
      <w:r w:rsidRPr="00F830B5">
        <w:rPr>
          <w:rFonts w:eastAsia="Times New Roman"/>
          <w:color w:val="000000" w:themeColor="text1"/>
          <w:sz w:val="24"/>
          <w:szCs w:val="24"/>
          <w:shd w:val="clear" w:color="auto" w:fill="FFFFFF"/>
        </w:rPr>
        <w:t xml:space="preserve">Adam, A.K., 2020. Modern challenges of human resource management practice in job placement and recruitment within </w:t>
      </w:r>
      <w:proofErr w:type="spellStart"/>
      <w:r w:rsidRPr="00F830B5">
        <w:rPr>
          <w:rFonts w:eastAsia="Times New Roman"/>
          <w:color w:val="000000" w:themeColor="text1"/>
          <w:sz w:val="24"/>
          <w:szCs w:val="24"/>
          <w:shd w:val="clear" w:color="auto" w:fill="FFFFFF"/>
        </w:rPr>
        <w:t>organisations</w:t>
      </w:r>
      <w:proofErr w:type="spellEnd"/>
      <w:r w:rsidRPr="00F830B5">
        <w:rPr>
          <w:rFonts w:eastAsia="Times New Roman"/>
          <w:color w:val="000000" w:themeColor="text1"/>
          <w:sz w:val="24"/>
          <w:szCs w:val="24"/>
          <w:shd w:val="clear" w:color="auto" w:fill="FFFFFF"/>
        </w:rPr>
        <w:t xml:space="preserve"> in the African continent. </w:t>
      </w:r>
      <w:r w:rsidRPr="00F830B5">
        <w:rPr>
          <w:rFonts w:eastAsia="Times New Roman"/>
          <w:i/>
          <w:iCs/>
          <w:color w:val="000000" w:themeColor="text1"/>
          <w:sz w:val="24"/>
          <w:szCs w:val="24"/>
          <w:shd w:val="clear" w:color="auto" w:fill="FFFFFF"/>
        </w:rPr>
        <w:t>Journal of Human Resource Management</w:t>
      </w:r>
      <w:r w:rsidRPr="00F830B5">
        <w:rPr>
          <w:rFonts w:eastAsia="Times New Roman"/>
          <w:color w:val="000000" w:themeColor="text1"/>
          <w:sz w:val="24"/>
          <w:szCs w:val="24"/>
          <w:shd w:val="clear" w:color="auto" w:fill="FFFFFF"/>
        </w:rPr>
        <w:t>, </w:t>
      </w:r>
      <w:r w:rsidRPr="00F830B5">
        <w:rPr>
          <w:rFonts w:eastAsia="Times New Roman"/>
          <w:i/>
          <w:iCs/>
          <w:color w:val="000000" w:themeColor="text1"/>
          <w:sz w:val="24"/>
          <w:szCs w:val="24"/>
          <w:shd w:val="clear" w:color="auto" w:fill="FFFFFF"/>
        </w:rPr>
        <w:t>8</w:t>
      </w:r>
      <w:r w:rsidRPr="00F830B5">
        <w:rPr>
          <w:rFonts w:eastAsia="Times New Roman"/>
          <w:color w:val="000000" w:themeColor="text1"/>
          <w:sz w:val="24"/>
          <w:szCs w:val="24"/>
          <w:shd w:val="clear" w:color="auto" w:fill="FFFFFF"/>
        </w:rPr>
        <w:t>(2), pp.69-75.</w:t>
      </w:r>
    </w:p>
    <w:p w14:paraId="53821DD2" w14:textId="701804D3"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Adamovic, M. and Leibbrandt, A., 2023. Is there a glass ceiling for ethnic minorities to enter leadership positions? Evidence from a field experiment with over 12,000 job applications. </w:t>
      </w:r>
      <w:r w:rsidRPr="00F830B5">
        <w:rPr>
          <w:i/>
          <w:color w:val="000000" w:themeColor="text1"/>
          <w:sz w:val="24"/>
          <w:szCs w:val="24"/>
          <w:highlight w:val="white"/>
          <w:lang w:val="en-GB"/>
        </w:rPr>
        <w:t>The Leadership Quarterly</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34</w:t>
      </w:r>
      <w:r w:rsidRPr="00F830B5">
        <w:rPr>
          <w:color w:val="000000" w:themeColor="text1"/>
          <w:sz w:val="24"/>
          <w:szCs w:val="24"/>
          <w:highlight w:val="white"/>
          <w:lang w:val="en-GB"/>
        </w:rPr>
        <w:t>(2), p.101655.</w:t>
      </w:r>
    </w:p>
    <w:p w14:paraId="41BED4FC"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Cho, Y. and Hyatt, B., 2023. Reflection on the past three years (2020-2023). </w:t>
      </w:r>
      <w:r w:rsidRPr="00F830B5">
        <w:rPr>
          <w:i/>
          <w:color w:val="000000" w:themeColor="text1"/>
          <w:sz w:val="24"/>
          <w:szCs w:val="24"/>
          <w:highlight w:val="white"/>
          <w:lang w:val="en-GB"/>
        </w:rPr>
        <w:t>Human Resource Development Review</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22</w:t>
      </w:r>
      <w:r w:rsidRPr="00F830B5">
        <w:rPr>
          <w:color w:val="000000" w:themeColor="text1"/>
          <w:sz w:val="24"/>
          <w:szCs w:val="24"/>
          <w:highlight w:val="white"/>
          <w:lang w:val="en-GB"/>
        </w:rPr>
        <w:t>(3), pp.311-320.</w:t>
      </w:r>
    </w:p>
    <w:p w14:paraId="50FD9D44"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Galang, J.P., Pablo, J.J., Melad, Q., </w:t>
      </w:r>
      <w:proofErr w:type="spellStart"/>
      <w:r w:rsidRPr="00F830B5">
        <w:rPr>
          <w:color w:val="000000" w:themeColor="text1"/>
          <w:sz w:val="24"/>
          <w:szCs w:val="24"/>
          <w:highlight w:val="white"/>
          <w:lang w:val="en-GB"/>
        </w:rPr>
        <w:t>Tamaray</w:t>
      </w:r>
      <w:proofErr w:type="spellEnd"/>
      <w:r w:rsidRPr="00F830B5">
        <w:rPr>
          <w:color w:val="000000" w:themeColor="text1"/>
          <w:sz w:val="24"/>
          <w:szCs w:val="24"/>
          <w:highlight w:val="white"/>
          <w:lang w:val="en-GB"/>
        </w:rPr>
        <w:t xml:space="preserve">, G.A., Velasco, R. and Catacutan, K.J., 2023. Employee Retention Strategies of Hotel Industries in the Philippines Amidst the Pandemic. </w:t>
      </w:r>
      <w:r w:rsidRPr="00F830B5">
        <w:rPr>
          <w:i/>
          <w:color w:val="000000" w:themeColor="text1"/>
          <w:sz w:val="24"/>
          <w:szCs w:val="24"/>
          <w:highlight w:val="white"/>
          <w:lang w:val="en-GB"/>
        </w:rPr>
        <w:t>Asian Journal of Applied Business and Management</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2</w:t>
      </w:r>
      <w:r w:rsidRPr="00F830B5">
        <w:rPr>
          <w:color w:val="000000" w:themeColor="text1"/>
          <w:sz w:val="24"/>
          <w:szCs w:val="24"/>
          <w:highlight w:val="white"/>
          <w:lang w:val="en-GB"/>
        </w:rPr>
        <w:t>(1), pp.79-98.</w:t>
      </w:r>
    </w:p>
    <w:p w14:paraId="2C870BC0"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Hoang, G., Luu, T.T., Nguyen, T.T., Tang, T.T.T. and Pham, N.T., 2023. Entrepreneurial leadership fostering service innovation in the hospitality firms: the roles of knowledge acquisition, market-sensing </w:t>
      </w:r>
      <w:proofErr w:type="gramStart"/>
      <w:r w:rsidRPr="00F830B5">
        <w:rPr>
          <w:color w:val="000000" w:themeColor="text1"/>
          <w:sz w:val="24"/>
          <w:szCs w:val="24"/>
          <w:highlight w:val="white"/>
          <w:lang w:val="en-GB"/>
        </w:rPr>
        <w:t>capability</w:t>
      </w:r>
      <w:proofErr w:type="gramEnd"/>
      <w:r w:rsidRPr="00F830B5">
        <w:rPr>
          <w:color w:val="000000" w:themeColor="text1"/>
          <w:sz w:val="24"/>
          <w:szCs w:val="24"/>
          <w:highlight w:val="white"/>
          <w:lang w:val="en-GB"/>
        </w:rPr>
        <w:t xml:space="preserve"> and competitive intensity. </w:t>
      </w:r>
      <w:r w:rsidRPr="00F830B5">
        <w:rPr>
          <w:i/>
          <w:color w:val="000000" w:themeColor="text1"/>
          <w:sz w:val="24"/>
          <w:szCs w:val="24"/>
          <w:highlight w:val="white"/>
          <w:lang w:val="en-GB"/>
        </w:rPr>
        <w:t>International Journal of Contemporary Hospitality Management</w:t>
      </w:r>
      <w:r w:rsidRPr="00F830B5">
        <w:rPr>
          <w:color w:val="000000" w:themeColor="text1"/>
          <w:sz w:val="24"/>
          <w:szCs w:val="24"/>
          <w:highlight w:val="white"/>
          <w:lang w:val="en-GB"/>
        </w:rPr>
        <w:t>.</w:t>
      </w:r>
    </w:p>
    <w:p w14:paraId="53DA9A9E"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Jain, V., Wirtz, J., Salunke, P., Nunkoo, R. and Sharma, A., 2023. Luxury hospitality: A systematic literature review and research agenda. </w:t>
      </w:r>
      <w:r w:rsidRPr="00F830B5">
        <w:rPr>
          <w:i/>
          <w:color w:val="000000" w:themeColor="text1"/>
          <w:sz w:val="24"/>
          <w:szCs w:val="24"/>
          <w:highlight w:val="white"/>
          <w:lang w:val="en-GB"/>
        </w:rPr>
        <w:t>International Journal of Hospitality Management</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115</w:t>
      </w:r>
      <w:r w:rsidRPr="00F830B5">
        <w:rPr>
          <w:color w:val="000000" w:themeColor="text1"/>
          <w:sz w:val="24"/>
          <w:szCs w:val="24"/>
          <w:highlight w:val="white"/>
          <w:lang w:val="en-GB"/>
        </w:rPr>
        <w:t>, p.103597.</w:t>
      </w:r>
    </w:p>
    <w:p w14:paraId="046A7F63"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Kalia, P., Singla, M. and Kaushal, R., 2023. Human resource management practices and employee retention in the Indian textile industry. </w:t>
      </w:r>
      <w:r w:rsidRPr="00F830B5">
        <w:rPr>
          <w:i/>
          <w:color w:val="000000" w:themeColor="text1"/>
          <w:sz w:val="24"/>
          <w:szCs w:val="24"/>
          <w:highlight w:val="white"/>
          <w:lang w:val="en-GB"/>
        </w:rPr>
        <w:t>International Journal of Productivity and Performance Management</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73</w:t>
      </w:r>
      <w:r w:rsidRPr="00F830B5">
        <w:rPr>
          <w:color w:val="000000" w:themeColor="text1"/>
          <w:sz w:val="24"/>
          <w:szCs w:val="24"/>
          <w:highlight w:val="white"/>
          <w:lang w:val="en-GB"/>
        </w:rPr>
        <w:t>(11), pp.96-121.</w:t>
      </w:r>
    </w:p>
    <w:p w14:paraId="04A5A03B"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Madera, J.M., Yang, W., Wu, L., Ma, E. and Xu, S., 2023. Diversity and inclusion in hospitality and tourism: bridging the gap between employee and customer perspectives. </w:t>
      </w:r>
      <w:r w:rsidRPr="00F830B5">
        <w:rPr>
          <w:i/>
          <w:color w:val="000000" w:themeColor="text1"/>
          <w:sz w:val="24"/>
          <w:szCs w:val="24"/>
          <w:highlight w:val="white"/>
          <w:lang w:val="en-GB"/>
        </w:rPr>
        <w:t>International journal of contemporary hospitality management</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35</w:t>
      </w:r>
      <w:r w:rsidRPr="00F830B5">
        <w:rPr>
          <w:color w:val="000000" w:themeColor="text1"/>
          <w:sz w:val="24"/>
          <w:szCs w:val="24"/>
          <w:highlight w:val="white"/>
          <w:lang w:val="en-GB"/>
        </w:rPr>
        <w:t>(11), pp.3972-3989.</w:t>
      </w:r>
    </w:p>
    <w:p w14:paraId="6100B1CD" w14:textId="77777777" w:rsidR="00AE3AFC" w:rsidRPr="00F830B5" w:rsidRDefault="00AE3AFC" w:rsidP="00F830B5">
      <w:pPr>
        <w:spacing w:line="360" w:lineRule="auto"/>
        <w:jc w:val="both"/>
        <w:rPr>
          <w:color w:val="000000" w:themeColor="text1"/>
          <w:sz w:val="24"/>
          <w:szCs w:val="24"/>
          <w:highlight w:val="white"/>
          <w:lang w:val="en-GB"/>
        </w:rPr>
      </w:pPr>
      <w:proofErr w:type="spellStart"/>
      <w:r w:rsidRPr="00F830B5">
        <w:rPr>
          <w:color w:val="000000" w:themeColor="text1"/>
          <w:sz w:val="24"/>
          <w:szCs w:val="24"/>
          <w:highlight w:val="white"/>
          <w:lang w:val="en-GB"/>
        </w:rPr>
        <w:t>Mangkupradja</w:t>
      </w:r>
      <w:proofErr w:type="spellEnd"/>
      <w:r w:rsidRPr="00F830B5">
        <w:rPr>
          <w:color w:val="000000" w:themeColor="text1"/>
          <w:sz w:val="24"/>
          <w:szCs w:val="24"/>
          <w:highlight w:val="white"/>
          <w:lang w:val="en-GB"/>
        </w:rPr>
        <w:t xml:space="preserve">, D.R., </w:t>
      </w:r>
      <w:proofErr w:type="spellStart"/>
      <w:r w:rsidRPr="00F830B5">
        <w:rPr>
          <w:color w:val="000000" w:themeColor="text1"/>
          <w:sz w:val="24"/>
          <w:szCs w:val="24"/>
          <w:highlight w:val="white"/>
          <w:lang w:val="en-GB"/>
        </w:rPr>
        <w:t>Pramukty</w:t>
      </w:r>
      <w:proofErr w:type="spellEnd"/>
      <w:r w:rsidRPr="00F830B5">
        <w:rPr>
          <w:color w:val="000000" w:themeColor="text1"/>
          <w:sz w:val="24"/>
          <w:szCs w:val="24"/>
          <w:highlight w:val="white"/>
          <w:lang w:val="en-GB"/>
        </w:rPr>
        <w:t xml:space="preserve">, R., </w:t>
      </w:r>
      <w:proofErr w:type="spellStart"/>
      <w:r w:rsidRPr="00F830B5">
        <w:rPr>
          <w:color w:val="000000" w:themeColor="text1"/>
          <w:sz w:val="24"/>
          <w:szCs w:val="24"/>
          <w:highlight w:val="white"/>
          <w:lang w:val="en-GB"/>
        </w:rPr>
        <w:t>Junianti</w:t>
      </w:r>
      <w:proofErr w:type="spellEnd"/>
      <w:r w:rsidRPr="00F830B5">
        <w:rPr>
          <w:color w:val="000000" w:themeColor="text1"/>
          <w:sz w:val="24"/>
          <w:szCs w:val="24"/>
          <w:highlight w:val="white"/>
          <w:lang w:val="en-GB"/>
        </w:rPr>
        <w:t xml:space="preserve">, E., </w:t>
      </w:r>
      <w:proofErr w:type="spellStart"/>
      <w:r w:rsidRPr="00F830B5">
        <w:rPr>
          <w:color w:val="000000" w:themeColor="text1"/>
          <w:sz w:val="24"/>
          <w:szCs w:val="24"/>
          <w:highlight w:val="white"/>
          <w:lang w:val="en-GB"/>
        </w:rPr>
        <w:t>Karsono</w:t>
      </w:r>
      <w:proofErr w:type="spellEnd"/>
      <w:r w:rsidRPr="00F830B5">
        <w:rPr>
          <w:color w:val="000000" w:themeColor="text1"/>
          <w:sz w:val="24"/>
          <w:szCs w:val="24"/>
          <w:highlight w:val="white"/>
          <w:lang w:val="en-GB"/>
        </w:rPr>
        <w:t xml:space="preserve">, B. and </w:t>
      </w:r>
      <w:proofErr w:type="spellStart"/>
      <w:r w:rsidRPr="00F830B5">
        <w:rPr>
          <w:color w:val="000000" w:themeColor="text1"/>
          <w:sz w:val="24"/>
          <w:szCs w:val="24"/>
          <w:highlight w:val="white"/>
          <w:lang w:val="en-GB"/>
        </w:rPr>
        <w:t>Widyastuti</w:t>
      </w:r>
      <w:proofErr w:type="spellEnd"/>
      <w:r w:rsidRPr="00F830B5">
        <w:rPr>
          <w:color w:val="000000" w:themeColor="text1"/>
          <w:sz w:val="24"/>
          <w:szCs w:val="24"/>
          <w:highlight w:val="white"/>
          <w:lang w:val="en-GB"/>
        </w:rPr>
        <w:t xml:space="preserve">, T., 2023. DETERMINANTS OF DEMOCRATIC LEADERSHIP, COMPETENCE AND MOTIVATION TOWARDS THE ACHIEVEMENT OF THE VISION OF XYZ UNIVERSITY. </w:t>
      </w:r>
      <w:r w:rsidRPr="00F830B5">
        <w:rPr>
          <w:i/>
          <w:color w:val="000000" w:themeColor="text1"/>
          <w:sz w:val="24"/>
          <w:szCs w:val="24"/>
          <w:highlight w:val="white"/>
          <w:lang w:val="en-GB"/>
        </w:rPr>
        <w:t>International Journal of Accounting, Management, Economics and Social Sciences (IJAMESC)</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1</w:t>
      </w:r>
      <w:r w:rsidRPr="00F830B5">
        <w:rPr>
          <w:color w:val="000000" w:themeColor="text1"/>
          <w:sz w:val="24"/>
          <w:szCs w:val="24"/>
          <w:highlight w:val="white"/>
          <w:lang w:val="en-GB"/>
        </w:rPr>
        <w:t>(3), pp.198-207.</w:t>
      </w:r>
    </w:p>
    <w:p w14:paraId="72B1F26A"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lastRenderedPageBreak/>
        <w:t xml:space="preserve">Murni, N.G.N.S., Ruki, M. and Antara, D.M.S., 2023. Developing an Implementation Model for Gender Equality and Disability Inclusivity at Marriott Group Hotels in Bali to Foster Sustainable Tourism. </w:t>
      </w:r>
      <w:r w:rsidRPr="00F830B5">
        <w:rPr>
          <w:i/>
          <w:color w:val="000000" w:themeColor="text1"/>
          <w:sz w:val="24"/>
          <w:szCs w:val="24"/>
          <w:highlight w:val="white"/>
          <w:lang w:val="en-GB"/>
        </w:rPr>
        <w:t>International Journal of Social Science Research and Review</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6</w:t>
      </w:r>
      <w:r w:rsidRPr="00F830B5">
        <w:rPr>
          <w:color w:val="000000" w:themeColor="text1"/>
          <w:sz w:val="24"/>
          <w:szCs w:val="24"/>
          <w:highlight w:val="white"/>
          <w:lang w:val="en-GB"/>
        </w:rPr>
        <w:t>(10), pp.169-178.</w:t>
      </w:r>
    </w:p>
    <w:p w14:paraId="2FADD0C2" w14:textId="77777777" w:rsidR="00AE3AFC" w:rsidRPr="00F830B5" w:rsidRDefault="00AE3AFC" w:rsidP="00F830B5">
      <w:pPr>
        <w:spacing w:line="360" w:lineRule="auto"/>
        <w:jc w:val="both"/>
        <w:rPr>
          <w:color w:val="000000" w:themeColor="text1"/>
          <w:sz w:val="24"/>
          <w:szCs w:val="24"/>
          <w:highlight w:val="white"/>
          <w:lang w:val="en-GB"/>
        </w:rPr>
      </w:pPr>
      <w:proofErr w:type="spellStart"/>
      <w:r w:rsidRPr="00F830B5">
        <w:rPr>
          <w:color w:val="000000" w:themeColor="text1"/>
          <w:sz w:val="24"/>
          <w:szCs w:val="24"/>
          <w:highlight w:val="white"/>
          <w:lang w:val="en-GB"/>
        </w:rPr>
        <w:t>Nantavisit</w:t>
      </w:r>
      <w:proofErr w:type="spellEnd"/>
      <w:r w:rsidRPr="00F830B5">
        <w:rPr>
          <w:color w:val="000000" w:themeColor="text1"/>
          <w:sz w:val="24"/>
          <w:szCs w:val="24"/>
          <w:highlight w:val="white"/>
          <w:lang w:val="en-GB"/>
        </w:rPr>
        <w:t xml:space="preserve">, N., Kim, L. and Dorn, U., 2023. A META-ANALYSIS OF DETERMINANTS </w:t>
      </w:r>
      <w:proofErr w:type="spellStart"/>
      <w:r w:rsidRPr="00F830B5">
        <w:rPr>
          <w:color w:val="000000" w:themeColor="text1"/>
          <w:sz w:val="24"/>
          <w:szCs w:val="24"/>
          <w:highlight w:val="white"/>
          <w:lang w:val="en-GB"/>
        </w:rPr>
        <w:t>INFLuENCING</w:t>
      </w:r>
      <w:proofErr w:type="spellEnd"/>
      <w:r w:rsidRPr="00F830B5">
        <w:rPr>
          <w:color w:val="000000" w:themeColor="text1"/>
          <w:sz w:val="24"/>
          <w:szCs w:val="24"/>
          <w:highlight w:val="white"/>
          <w:lang w:val="en-GB"/>
        </w:rPr>
        <w:t xml:space="preserve"> BANK EMPLOYEES’SATISFACTION. </w:t>
      </w:r>
      <w:r w:rsidRPr="00F830B5">
        <w:rPr>
          <w:i/>
          <w:color w:val="000000" w:themeColor="text1"/>
          <w:sz w:val="24"/>
          <w:szCs w:val="24"/>
          <w:highlight w:val="white"/>
          <w:lang w:val="en-GB"/>
        </w:rPr>
        <w:t>Banks and Bank Systems</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18</w:t>
      </w:r>
      <w:r w:rsidRPr="00F830B5">
        <w:rPr>
          <w:color w:val="000000" w:themeColor="text1"/>
          <w:sz w:val="24"/>
          <w:szCs w:val="24"/>
          <w:highlight w:val="white"/>
          <w:lang w:val="en-GB"/>
        </w:rPr>
        <w:t>(3), pp.49-60.</w:t>
      </w:r>
    </w:p>
    <w:p w14:paraId="63274096" w14:textId="4D3B473A" w:rsidR="00F73E27" w:rsidRPr="00F830B5" w:rsidRDefault="00F73E27" w:rsidP="00F830B5">
      <w:pPr>
        <w:spacing w:line="360" w:lineRule="auto"/>
        <w:jc w:val="both"/>
        <w:rPr>
          <w:color w:val="000000" w:themeColor="text1"/>
          <w:sz w:val="24"/>
          <w:szCs w:val="24"/>
          <w:highlight w:val="white"/>
          <w:lang w:val="en-GB"/>
        </w:rPr>
      </w:pPr>
      <w:proofErr w:type="spellStart"/>
      <w:r w:rsidRPr="00F830B5">
        <w:rPr>
          <w:rFonts w:eastAsia="Times New Roman"/>
          <w:color w:val="000000" w:themeColor="text1"/>
          <w:sz w:val="24"/>
          <w:szCs w:val="24"/>
          <w:shd w:val="clear" w:color="auto" w:fill="FFFFFF"/>
        </w:rPr>
        <w:t>Ogbeibu</w:t>
      </w:r>
      <w:proofErr w:type="spellEnd"/>
      <w:r w:rsidRPr="00F830B5">
        <w:rPr>
          <w:rFonts w:eastAsia="Times New Roman"/>
          <w:color w:val="000000" w:themeColor="text1"/>
          <w:sz w:val="24"/>
          <w:szCs w:val="24"/>
          <w:shd w:val="clear" w:color="auto" w:fill="FFFFFF"/>
        </w:rPr>
        <w:t xml:space="preserve">, S., </w:t>
      </w:r>
      <w:proofErr w:type="spellStart"/>
      <w:r w:rsidRPr="00F830B5">
        <w:rPr>
          <w:rFonts w:eastAsia="Times New Roman"/>
          <w:color w:val="000000" w:themeColor="text1"/>
          <w:sz w:val="24"/>
          <w:szCs w:val="24"/>
          <w:shd w:val="clear" w:color="auto" w:fill="FFFFFF"/>
        </w:rPr>
        <w:t>Emelifeonwu</w:t>
      </w:r>
      <w:proofErr w:type="spellEnd"/>
      <w:r w:rsidRPr="00F830B5">
        <w:rPr>
          <w:rFonts w:eastAsia="Times New Roman"/>
          <w:color w:val="000000" w:themeColor="text1"/>
          <w:sz w:val="24"/>
          <w:szCs w:val="24"/>
          <w:shd w:val="clear" w:color="auto" w:fill="FFFFFF"/>
        </w:rPr>
        <w:t xml:space="preserve">, J., </w:t>
      </w:r>
      <w:proofErr w:type="spellStart"/>
      <w:r w:rsidRPr="00F830B5">
        <w:rPr>
          <w:rFonts w:eastAsia="Times New Roman"/>
          <w:color w:val="000000" w:themeColor="text1"/>
          <w:sz w:val="24"/>
          <w:szCs w:val="24"/>
          <w:shd w:val="clear" w:color="auto" w:fill="FFFFFF"/>
        </w:rPr>
        <w:t>Senadjki</w:t>
      </w:r>
      <w:proofErr w:type="spellEnd"/>
      <w:r w:rsidRPr="00F830B5">
        <w:rPr>
          <w:rFonts w:eastAsia="Times New Roman"/>
          <w:color w:val="000000" w:themeColor="text1"/>
          <w:sz w:val="24"/>
          <w:szCs w:val="24"/>
          <w:shd w:val="clear" w:color="auto" w:fill="FFFFFF"/>
        </w:rPr>
        <w:t xml:space="preserve">, A., Gaskin, J. and </w:t>
      </w:r>
      <w:proofErr w:type="spellStart"/>
      <w:r w:rsidRPr="00F830B5">
        <w:rPr>
          <w:rFonts w:eastAsia="Times New Roman"/>
          <w:color w:val="000000" w:themeColor="text1"/>
          <w:sz w:val="24"/>
          <w:szCs w:val="24"/>
          <w:shd w:val="clear" w:color="auto" w:fill="FFFFFF"/>
        </w:rPr>
        <w:t>Kaivo-oja</w:t>
      </w:r>
      <w:proofErr w:type="spellEnd"/>
      <w:r w:rsidRPr="00F830B5">
        <w:rPr>
          <w:rFonts w:eastAsia="Times New Roman"/>
          <w:color w:val="000000" w:themeColor="text1"/>
          <w:sz w:val="24"/>
          <w:szCs w:val="24"/>
          <w:shd w:val="clear" w:color="auto" w:fill="FFFFFF"/>
        </w:rPr>
        <w:t>, J., 2020. Technological turbulence and greening of team creativity, product innovation, and human resource management: Implications for sustainability. </w:t>
      </w:r>
      <w:r w:rsidRPr="00F830B5">
        <w:rPr>
          <w:rFonts w:eastAsia="Times New Roman"/>
          <w:i/>
          <w:iCs/>
          <w:color w:val="000000" w:themeColor="text1"/>
          <w:sz w:val="24"/>
          <w:szCs w:val="24"/>
          <w:shd w:val="clear" w:color="auto" w:fill="FFFFFF"/>
        </w:rPr>
        <w:t>Journal of Cleaner Production</w:t>
      </w:r>
      <w:r w:rsidRPr="00F830B5">
        <w:rPr>
          <w:rFonts w:eastAsia="Times New Roman"/>
          <w:color w:val="000000" w:themeColor="text1"/>
          <w:sz w:val="24"/>
          <w:szCs w:val="24"/>
          <w:shd w:val="clear" w:color="auto" w:fill="FFFFFF"/>
        </w:rPr>
        <w:t>, </w:t>
      </w:r>
      <w:r w:rsidRPr="00F830B5">
        <w:rPr>
          <w:rFonts w:eastAsia="Times New Roman"/>
          <w:i/>
          <w:iCs/>
          <w:color w:val="000000" w:themeColor="text1"/>
          <w:sz w:val="24"/>
          <w:szCs w:val="24"/>
          <w:shd w:val="clear" w:color="auto" w:fill="FFFFFF"/>
        </w:rPr>
        <w:t>244</w:t>
      </w:r>
      <w:r w:rsidRPr="00F830B5">
        <w:rPr>
          <w:rFonts w:eastAsia="Times New Roman"/>
          <w:color w:val="000000" w:themeColor="text1"/>
          <w:sz w:val="24"/>
          <w:szCs w:val="24"/>
          <w:shd w:val="clear" w:color="auto" w:fill="FFFFFF"/>
        </w:rPr>
        <w:t>, p.118703.</w:t>
      </w:r>
    </w:p>
    <w:p w14:paraId="3A2E6CE2" w14:textId="77777777" w:rsidR="00AE3AFC" w:rsidRPr="00F830B5" w:rsidRDefault="00AE3AFC" w:rsidP="00F830B5">
      <w:pPr>
        <w:spacing w:line="360" w:lineRule="auto"/>
        <w:jc w:val="both"/>
        <w:rPr>
          <w:color w:val="000000" w:themeColor="text1"/>
          <w:sz w:val="24"/>
          <w:szCs w:val="24"/>
          <w:highlight w:val="white"/>
          <w:lang w:val="en-GB"/>
        </w:rPr>
      </w:pPr>
      <w:proofErr w:type="spellStart"/>
      <w:r w:rsidRPr="00F830B5">
        <w:rPr>
          <w:color w:val="000000" w:themeColor="text1"/>
          <w:sz w:val="24"/>
          <w:szCs w:val="24"/>
          <w:highlight w:val="white"/>
          <w:lang w:val="en-GB"/>
        </w:rPr>
        <w:t>Rosdi</w:t>
      </w:r>
      <w:proofErr w:type="spellEnd"/>
      <w:r w:rsidRPr="00F830B5">
        <w:rPr>
          <w:color w:val="000000" w:themeColor="text1"/>
          <w:sz w:val="24"/>
          <w:szCs w:val="24"/>
          <w:highlight w:val="white"/>
          <w:lang w:val="en-GB"/>
        </w:rPr>
        <w:t xml:space="preserve">, S.A.M., </w:t>
      </w:r>
      <w:proofErr w:type="spellStart"/>
      <w:r w:rsidRPr="00F830B5">
        <w:rPr>
          <w:color w:val="000000" w:themeColor="text1"/>
          <w:sz w:val="24"/>
          <w:szCs w:val="24"/>
          <w:highlight w:val="white"/>
          <w:lang w:val="en-GB"/>
        </w:rPr>
        <w:t>Moneyam</w:t>
      </w:r>
      <w:proofErr w:type="spellEnd"/>
      <w:r w:rsidRPr="00F830B5">
        <w:rPr>
          <w:color w:val="000000" w:themeColor="text1"/>
          <w:sz w:val="24"/>
          <w:szCs w:val="24"/>
          <w:highlight w:val="white"/>
          <w:lang w:val="en-GB"/>
        </w:rPr>
        <w:t xml:space="preserve">, S., Ramdan, M.R. and Yani, A., 2023. The Role of the Communication Climate, Appearance Attraction and Personality Type to the Silence Behaviour of the Malays in the German Multinational Company. </w:t>
      </w:r>
      <w:r w:rsidRPr="00F830B5">
        <w:rPr>
          <w:i/>
          <w:color w:val="000000" w:themeColor="text1"/>
          <w:sz w:val="24"/>
          <w:szCs w:val="24"/>
          <w:highlight w:val="white"/>
          <w:lang w:val="en-GB"/>
        </w:rPr>
        <w:t>Journal of Humanities and Social Sciences (JHASS)</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5</w:t>
      </w:r>
      <w:r w:rsidRPr="00F830B5">
        <w:rPr>
          <w:color w:val="000000" w:themeColor="text1"/>
          <w:sz w:val="24"/>
          <w:szCs w:val="24"/>
          <w:highlight w:val="white"/>
          <w:lang w:val="en-GB"/>
        </w:rPr>
        <w:t>(1), pp.18-26.</w:t>
      </w:r>
    </w:p>
    <w:p w14:paraId="2213DBBE"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Salim, N.B., </w:t>
      </w:r>
      <w:proofErr w:type="spellStart"/>
      <w:r w:rsidRPr="00F830B5">
        <w:rPr>
          <w:color w:val="000000" w:themeColor="text1"/>
          <w:sz w:val="24"/>
          <w:szCs w:val="24"/>
          <w:highlight w:val="white"/>
          <w:lang w:val="en-GB"/>
        </w:rPr>
        <w:t>Sohid</w:t>
      </w:r>
      <w:proofErr w:type="spellEnd"/>
      <w:r w:rsidRPr="00F830B5">
        <w:rPr>
          <w:color w:val="000000" w:themeColor="text1"/>
          <w:sz w:val="24"/>
          <w:szCs w:val="24"/>
          <w:highlight w:val="white"/>
          <w:lang w:val="en-GB"/>
        </w:rPr>
        <w:t xml:space="preserve">, F.M., Sani, A., Ahmad, N.L., Jamaludin, N.L. and </w:t>
      </w:r>
      <w:proofErr w:type="spellStart"/>
      <w:r w:rsidRPr="00F830B5">
        <w:rPr>
          <w:color w:val="000000" w:themeColor="text1"/>
          <w:sz w:val="24"/>
          <w:szCs w:val="24"/>
          <w:highlight w:val="white"/>
          <w:lang w:val="en-GB"/>
        </w:rPr>
        <w:t>Mahpar</w:t>
      </w:r>
      <w:proofErr w:type="spellEnd"/>
      <w:r w:rsidRPr="00F830B5">
        <w:rPr>
          <w:color w:val="000000" w:themeColor="text1"/>
          <w:sz w:val="24"/>
          <w:szCs w:val="24"/>
          <w:highlight w:val="white"/>
          <w:lang w:val="en-GB"/>
        </w:rPr>
        <w:t xml:space="preserve">, N.S., 2023. Factors That Influence Job Stress among Foreign Construction Site Workers in Malaysia. </w:t>
      </w:r>
      <w:r w:rsidRPr="00F830B5">
        <w:rPr>
          <w:i/>
          <w:color w:val="000000" w:themeColor="text1"/>
          <w:sz w:val="24"/>
          <w:szCs w:val="24"/>
          <w:highlight w:val="white"/>
          <w:lang w:val="en-GB"/>
        </w:rPr>
        <w:t>Information Management and Business Review</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15</w:t>
      </w:r>
      <w:r w:rsidRPr="00F830B5">
        <w:rPr>
          <w:color w:val="000000" w:themeColor="text1"/>
          <w:sz w:val="24"/>
          <w:szCs w:val="24"/>
          <w:highlight w:val="white"/>
          <w:lang w:val="en-GB"/>
        </w:rPr>
        <w:t>(4 (SI) I), pp.618-627.</w:t>
      </w:r>
    </w:p>
    <w:p w14:paraId="6EE1BFFE"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Shields, J., Kim, S., Chhetri, A., Stanton, P. and Nankervis, A., 2023. Traditional, </w:t>
      </w:r>
      <w:proofErr w:type="gramStart"/>
      <w:r w:rsidRPr="00F830B5">
        <w:rPr>
          <w:color w:val="000000" w:themeColor="text1"/>
          <w:sz w:val="24"/>
          <w:szCs w:val="24"/>
          <w:highlight w:val="white"/>
          <w:lang w:val="en-GB"/>
        </w:rPr>
        <w:t>transitional</w:t>
      </w:r>
      <w:proofErr w:type="gramEnd"/>
      <w:r w:rsidRPr="00F830B5">
        <w:rPr>
          <w:color w:val="000000" w:themeColor="text1"/>
          <w:sz w:val="24"/>
          <w:szCs w:val="24"/>
          <w:highlight w:val="white"/>
          <w:lang w:val="en-GB"/>
        </w:rPr>
        <w:t xml:space="preserve"> and new performance management practices in Australian organisations: incidence, coverage and perceived effectiveness. </w:t>
      </w:r>
      <w:r w:rsidRPr="00F830B5">
        <w:rPr>
          <w:i/>
          <w:color w:val="000000" w:themeColor="text1"/>
          <w:sz w:val="24"/>
          <w:szCs w:val="24"/>
          <w:highlight w:val="white"/>
          <w:lang w:val="en-GB"/>
        </w:rPr>
        <w:t>Asia Pacific Journal of Human Resources</w:t>
      </w:r>
      <w:r w:rsidRPr="00F830B5">
        <w:rPr>
          <w:color w:val="000000" w:themeColor="text1"/>
          <w:sz w:val="24"/>
          <w:szCs w:val="24"/>
          <w:highlight w:val="white"/>
          <w:lang w:val="en-GB"/>
        </w:rPr>
        <w:t>.</w:t>
      </w:r>
    </w:p>
    <w:p w14:paraId="658F6769"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Snell, S.A., Swart, J., Morris, S. and Boon, C., 2023. The HR ecosystem: Emerging trends and a future research agenda. </w:t>
      </w:r>
      <w:r w:rsidRPr="00F830B5">
        <w:rPr>
          <w:i/>
          <w:color w:val="000000" w:themeColor="text1"/>
          <w:sz w:val="24"/>
          <w:szCs w:val="24"/>
          <w:highlight w:val="white"/>
          <w:lang w:val="en-GB"/>
        </w:rPr>
        <w:t>Human Resource Management</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62</w:t>
      </w:r>
      <w:r w:rsidRPr="00F830B5">
        <w:rPr>
          <w:color w:val="000000" w:themeColor="text1"/>
          <w:sz w:val="24"/>
          <w:szCs w:val="24"/>
          <w:highlight w:val="white"/>
          <w:lang w:val="en-GB"/>
        </w:rPr>
        <w:t>(1), pp.5-14.</w:t>
      </w:r>
    </w:p>
    <w:p w14:paraId="44B54EB4" w14:textId="4D34A3B3" w:rsidR="006743CA" w:rsidRPr="00F830B5" w:rsidRDefault="006743CA" w:rsidP="00F830B5">
      <w:pPr>
        <w:pStyle w:val="Heading1"/>
        <w:shd w:val="clear" w:color="auto" w:fill="FFFFFF"/>
        <w:spacing w:before="0" w:after="75" w:line="360" w:lineRule="auto"/>
        <w:jc w:val="both"/>
        <w:textAlignment w:val="baseline"/>
        <w:divId w:val="1542327542"/>
        <w:rPr>
          <w:rFonts w:ascii="Open Sans" w:eastAsia="Times New Roman" w:hAnsi="Open Sans" w:cs="Open Sans"/>
          <w:color w:val="000000" w:themeColor="text1"/>
          <w:kern w:val="36"/>
          <w:sz w:val="48"/>
          <w:szCs w:val="48"/>
        </w:rPr>
      </w:pPr>
      <w:r w:rsidRPr="00F830B5">
        <w:rPr>
          <w:color w:val="000000" w:themeColor="text1"/>
          <w:sz w:val="24"/>
          <w:szCs w:val="24"/>
          <w:lang w:val="en-GB"/>
        </w:rPr>
        <w:t xml:space="preserve">Statista, 2024. </w:t>
      </w:r>
      <w:r w:rsidR="00B673CF" w:rsidRPr="00F830B5">
        <w:rPr>
          <w:rFonts w:eastAsia="Times New Roman"/>
          <w:i/>
          <w:iCs/>
          <w:color w:val="000000" w:themeColor="text1"/>
          <w:sz w:val="24"/>
          <w:szCs w:val="24"/>
        </w:rPr>
        <w:t xml:space="preserve">Revenue of Hyatt Hotels Corporation worldwide 2008-2022. </w:t>
      </w:r>
      <w:r w:rsidRPr="00F830B5">
        <w:rPr>
          <w:color w:val="000000" w:themeColor="text1"/>
          <w:sz w:val="24"/>
          <w:szCs w:val="24"/>
          <w:lang w:val="en-GB"/>
        </w:rPr>
        <w:t xml:space="preserve">Available at: </w:t>
      </w:r>
      <w:r w:rsidR="00070620" w:rsidRPr="00F830B5">
        <w:rPr>
          <w:color w:val="000000" w:themeColor="text1"/>
          <w:sz w:val="24"/>
          <w:szCs w:val="24"/>
          <w:lang w:val="en-GB"/>
        </w:rPr>
        <w:t>https://www.statista.com/statistics/257362/revenue-of-the-hyatt-hotels-corporation/ (</w:t>
      </w:r>
      <w:r w:rsidRPr="00F830B5">
        <w:rPr>
          <w:color w:val="000000" w:themeColor="text1"/>
          <w:sz w:val="24"/>
          <w:szCs w:val="24"/>
          <w:lang w:val="en-GB"/>
        </w:rPr>
        <w:t xml:space="preserve">Accessed </w:t>
      </w:r>
      <w:proofErr w:type="gramStart"/>
      <w:r w:rsidRPr="00F830B5">
        <w:rPr>
          <w:color w:val="000000" w:themeColor="text1"/>
          <w:sz w:val="24"/>
          <w:szCs w:val="24"/>
          <w:lang w:val="en-GB"/>
        </w:rPr>
        <w:t>on:</w:t>
      </w:r>
      <w:proofErr w:type="gramEnd"/>
      <w:r w:rsidR="006072C0" w:rsidRPr="00F830B5">
        <w:rPr>
          <w:color w:val="000000" w:themeColor="text1"/>
          <w:sz w:val="24"/>
          <w:szCs w:val="24"/>
          <w:lang w:val="en-GB"/>
        </w:rPr>
        <w:t xml:space="preserve"> 30 January, 2024).</w:t>
      </w:r>
    </w:p>
    <w:p w14:paraId="497F15F7" w14:textId="77777777" w:rsidR="00AE3AFC"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Tandon, A., Dhir, A., Madan, P., Srivastava, S. and Nicolau, J.L., 2023. Green and non-green outcomes of green human resource management (GHRM) in the tourism context. </w:t>
      </w:r>
      <w:r w:rsidRPr="00F830B5">
        <w:rPr>
          <w:i/>
          <w:color w:val="000000" w:themeColor="text1"/>
          <w:sz w:val="24"/>
          <w:szCs w:val="24"/>
          <w:highlight w:val="white"/>
          <w:lang w:val="en-GB"/>
        </w:rPr>
        <w:t>Tourism Management</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98</w:t>
      </w:r>
      <w:r w:rsidRPr="00F830B5">
        <w:rPr>
          <w:color w:val="000000" w:themeColor="text1"/>
          <w:sz w:val="24"/>
          <w:szCs w:val="24"/>
          <w:highlight w:val="white"/>
          <w:lang w:val="en-GB"/>
        </w:rPr>
        <w:t>, p.104765.</w:t>
      </w:r>
    </w:p>
    <w:p w14:paraId="134E301F" w14:textId="4EE102E9" w:rsidR="00AE3AFC" w:rsidRPr="00F830B5" w:rsidRDefault="00AE3AFC" w:rsidP="00F830B5">
      <w:pPr>
        <w:spacing w:line="360" w:lineRule="auto"/>
        <w:jc w:val="both"/>
        <w:rPr>
          <w:color w:val="000000" w:themeColor="text1"/>
          <w:sz w:val="24"/>
          <w:szCs w:val="24"/>
          <w:highlight w:val="white"/>
          <w:lang w:val="en-GB"/>
        </w:rPr>
      </w:pPr>
      <w:proofErr w:type="spellStart"/>
      <w:r w:rsidRPr="00F830B5">
        <w:rPr>
          <w:color w:val="000000" w:themeColor="text1"/>
          <w:sz w:val="24"/>
          <w:szCs w:val="24"/>
          <w:highlight w:val="white"/>
          <w:lang w:val="en-GB"/>
        </w:rPr>
        <w:lastRenderedPageBreak/>
        <w:t>Wiastuti</w:t>
      </w:r>
      <w:proofErr w:type="spellEnd"/>
      <w:r w:rsidRPr="00F830B5">
        <w:rPr>
          <w:color w:val="000000" w:themeColor="text1"/>
          <w:sz w:val="24"/>
          <w:szCs w:val="24"/>
          <w:highlight w:val="white"/>
          <w:lang w:val="en-GB"/>
        </w:rPr>
        <w:t xml:space="preserve">, R.D., Adi, S.C., Sarim, S. and Rashid, B., 2023. THE IMPACT OF WORK-LIFE QUALITY ON HOTEL EMPLOYEE PERFORMANCE. </w:t>
      </w:r>
      <w:proofErr w:type="spellStart"/>
      <w:r w:rsidRPr="00F830B5">
        <w:rPr>
          <w:i/>
          <w:color w:val="000000" w:themeColor="text1"/>
          <w:sz w:val="24"/>
          <w:szCs w:val="24"/>
          <w:highlight w:val="white"/>
          <w:lang w:val="en-GB"/>
        </w:rPr>
        <w:t>Jurnal</w:t>
      </w:r>
      <w:proofErr w:type="spellEnd"/>
      <w:r w:rsidRPr="00F830B5">
        <w:rPr>
          <w:i/>
          <w:color w:val="000000" w:themeColor="text1"/>
          <w:sz w:val="24"/>
          <w:szCs w:val="24"/>
          <w:highlight w:val="white"/>
          <w:lang w:val="en-GB"/>
        </w:rPr>
        <w:t xml:space="preserve"> </w:t>
      </w:r>
      <w:proofErr w:type="spellStart"/>
      <w:r w:rsidRPr="00F830B5">
        <w:rPr>
          <w:i/>
          <w:color w:val="000000" w:themeColor="text1"/>
          <w:sz w:val="24"/>
          <w:szCs w:val="24"/>
          <w:highlight w:val="white"/>
          <w:lang w:val="en-GB"/>
        </w:rPr>
        <w:t>Manajemen</w:t>
      </w:r>
      <w:proofErr w:type="spellEnd"/>
      <w:r w:rsidRPr="00F830B5">
        <w:rPr>
          <w:i/>
          <w:color w:val="000000" w:themeColor="text1"/>
          <w:sz w:val="24"/>
          <w:szCs w:val="24"/>
          <w:highlight w:val="white"/>
          <w:lang w:val="en-GB"/>
        </w:rPr>
        <w:t xml:space="preserve"> </w:t>
      </w:r>
      <w:proofErr w:type="spellStart"/>
      <w:r w:rsidRPr="00F830B5">
        <w:rPr>
          <w:i/>
          <w:color w:val="000000" w:themeColor="text1"/>
          <w:sz w:val="24"/>
          <w:szCs w:val="24"/>
          <w:highlight w:val="white"/>
          <w:lang w:val="en-GB"/>
        </w:rPr>
        <w:t>Perhotelan</w:t>
      </w:r>
      <w:proofErr w:type="spellEnd"/>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9</w:t>
      </w:r>
      <w:r w:rsidRPr="00F830B5">
        <w:rPr>
          <w:color w:val="000000" w:themeColor="text1"/>
          <w:sz w:val="24"/>
          <w:szCs w:val="24"/>
          <w:highlight w:val="white"/>
          <w:lang w:val="en-GB"/>
        </w:rPr>
        <w:t>(2), pp.55-62.</w:t>
      </w:r>
    </w:p>
    <w:p w14:paraId="4657F45C" w14:textId="72CB7D55" w:rsidR="00F73E27" w:rsidRPr="00F830B5" w:rsidRDefault="00AE3AFC" w:rsidP="00F830B5">
      <w:pPr>
        <w:spacing w:line="360" w:lineRule="auto"/>
        <w:jc w:val="both"/>
        <w:rPr>
          <w:color w:val="000000" w:themeColor="text1"/>
          <w:sz w:val="24"/>
          <w:szCs w:val="24"/>
          <w:highlight w:val="white"/>
          <w:lang w:val="en-GB"/>
        </w:rPr>
      </w:pPr>
      <w:r w:rsidRPr="00F830B5">
        <w:rPr>
          <w:color w:val="000000" w:themeColor="text1"/>
          <w:sz w:val="24"/>
          <w:szCs w:val="24"/>
          <w:highlight w:val="white"/>
          <w:lang w:val="en-GB"/>
        </w:rPr>
        <w:t xml:space="preserve">Zhang, J., 2023. Analysis of Strategic Human Resource Management Practices: A Case Study of Hilton Worldwide. </w:t>
      </w:r>
      <w:r w:rsidRPr="00F830B5">
        <w:rPr>
          <w:i/>
          <w:color w:val="000000" w:themeColor="text1"/>
          <w:sz w:val="24"/>
          <w:szCs w:val="24"/>
          <w:highlight w:val="white"/>
          <w:lang w:val="en-GB"/>
        </w:rPr>
        <w:t>Frontiers in Business, Economics and Management</w:t>
      </w:r>
      <w:r w:rsidRPr="00F830B5">
        <w:rPr>
          <w:color w:val="000000" w:themeColor="text1"/>
          <w:sz w:val="24"/>
          <w:szCs w:val="24"/>
          <w:highlight w:val="white"/>
          <w:lang w:val="en-GB"/>
        </w:rPr>
        <w:t xml:space="preserve">, </w:t>
      </w:r>
      <w:r w:rsidRPr="00F830B5">
        <w:rPr>
          <w:i/>
          <w:color w:val="000000" w:themeColor="text1"/>
          <w:sz w:val="24"/>
          <w:szCs w:val="24"/>
          <w:highlight w:val="white"/>
          <w:lang w:val="en-GB"/>
        </w:rPr>
        <w:t>8</w:t>
      </w:r>
      <w:r w:rsidRPr="00F830B5">
        <w:rPr>
          <w:color w:val="000000" w:themeColor="text1"/>
          <w:sz w:val="24"/>
          <w:szCs w:val="24"/>
          <w:highlight w:val="white"/>
          <w:lang w:val="en-GB"/>
        </w:rPr>
        <w:t>(3), pp.204-211.</w:t>
      </w:r>
    </w:p>
    <w:p w14:paraId="00000021" w14:textId="77777777" w:rsidR="008626FC" w:rsidRPr="00F830B5" w:rsidRDefault="008626FC" w:rsidP="00F830B5">
      <w:pPr>
        <w:spacing w:line="360" w:lineRule="auto"/>
        <w:jc w:val="both"/>
        <w:rPr>
          <w:color w:val="000000" w:themeColor="text1"/>
          <w:sz w:val="24"/>
          <w:szCs w:val="24"/>
          <w:lang w:val="en-GB"/>
        </w:rPr>
      </w:pPr>
    </w:p>
    <w:p w14:paraId="00000022" w14:textId="77777777" w:rsidR="008626FC" w:rsidRPr="00F830B5" w:rsidRDefault="008626FC" w:rsidP="00F830B5">
      <w:pPr>
        <w:spacing w:line="360" w:lineRule="auto"/>
        <w:jc w:val="both"/>
        <w:rPr>
          <w:color w:val="000000" w:themeColor="text1"/>
          <w:sz w:val="24"/>
          <w:szCs w:val="24"/>
          <w:lang w:val="en-GB"/>
        </w:rPr>
      </w:pPr>
    </w:p>
    <w:p w14:paraId="00000023" w14:textId="77777777" w:rsidR="008626FC" w:rsidRPr="00F830B5" w:rsidRDefault="008626FC" w:rsidP="00F830B5">
      <w:pPr>
        <w:spacing w:line="360" w:lineRule="auto"/>
        <w:jc w:val="both"/>
        <w:rPr>
          <w:color w:val="000000" w:themeColor="text1"/>
          <w:sz w:val="24"/>
          <w:szCs w:val="24"/>
          <w:lang w:val="en-GB"/>
        </w:rPr>
      </w:pPr>
    </w:p>
    <w:sectPr w:rsidR="008626FC" w:rsidRPr="00F830B5">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4AB75" w14:textId="77777777" w:rsidR="00172751" w:rsidRDefault="00172751" w:rsidP="00AE3AFC">
      <w:pPr>
        <w:spacing w:line="240" w:lineRule="auto"/>
      </w:pPr>
      <w:r>
        <w:separator/>
      </w:r>
    </w:p>
  </w:endnote>
  <w:endnote w:type="continuationSeparator" w:id="0">
    <w:p w14:paraId="207FADD9" w14:textId="77777777" w:rsidR="00172751" w:rsidRDefault="00172751" w:rsidP="00AE3A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861120"/>
      <w:docPartObj>
        <w:docPartGallery w:val="Page Numbers (Bottom of Page)"/>
        <w:docPartUnique/>
      </w:docPartObj>
    </w:sdtPr>
    <w:sdtEndPr>
      <w:rPr>
        <w:noProof/>
      </w:rPr>
    </w:sdtEndPr>
    <w:sdtContent>
      <w:p w14:paraId="7A511EA4" w14:textId="5B87F33F" w:rsidR="00AE3AFC" w:rsidRDefault="00AE3A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BC0CFF" w14:textId="77777777" w:rsidR="00AE3AFC" w:rsidRDefault="00AE3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C07A7" w14:textId="77777777" w:rsidR="00172751" w:rsidRDefault="00172751" w:rsidP="00AE3AFC">
      <w:pPr>
        <w:spacing w:line="240" w:lineRule="auto"/>
      </w:pPr>
      <w:r>
        <w:separator/>
      </w:r>
    </w:p>
  </w:footnote>
  <w:footnote w:type="continuationSeparator" w:id="0">
    <w:p w14:paraId="3B67C56F" w14:textId="77777777" w:rsidR="00172751" w:rsidRDefault="00172751" w:rsidP="00AE3A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6FC"/>
    <w:rsid w:val="000109F5"/>
    <w:rsid w:val="000522EA"/>
    <w:rsid w:val="00070620"/>
    <w:rsid w:val="00147C44"/>
    <w:rsid w:val="00170E0C"/>
    <w:rsid w:val="00172751"/>
    <w:rsid w:val="002670FB"/>
    <w:rsid w:val="003007CF"/>
    <w:rsid w:val="003E686B"/>
    <w:rsid w:val="00415FF9"/>
    <w:rsid w:val="004700A9"/>
    <w:rsid w:val="00500D15"/>
    <w:rsid w:val="005D2B56"/>
    <w:rsid w:val="006072C0"/>
    <w:rsid w:val="006743CA"/>
    <w:rsid w:val="006750E7"/>
    <w:rsid w:val="00683AA5"/>
    <w:rsid w:val="006C0654"/>
    <w:rsid w:val="00742D96"/>
    <w:rsid w:val="008626FC"/>
    <w:rsid w:val="00863767"/>
    <w:rsid w:val="008C3810"/>
    <w:rsid w:val="00943258"/>
    <w:rsid w:val="00A4128D"/>
    <w:rsid w:val="00A87C66"/>
    <w:rsid w:val="00AE3AFC"/>
    <w:rsid w:val="00B673CF"/>
    <w:rsid w:val="00C53D83"/>
    <w:rsid w:val="00C823F5"/>
    <w:rsid w:val="00DD2CBB"/>
    <w:rsid w:val="00DD6DDE"/>
    <w:rsid w:val="00E317C6"/>
    <w:rsid w:val="00EC408B"/>
    <w:rsid w:val="00F36281"/>
    <w:rsid w:val="00F73E27"/>
    <w:rsid w:val="00F830B5"/>
    <w:rsid w:val="00FB3E9F"/>
    <w:rsid w:val="00FE7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58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E3AFC"/>
    <w:pPr>
      <w:tabs>
        <w:tab w:val="center" w:pos="4680"/>
        <w:tab w:val="right" w:pos="9360"/>
      </w:tabs>
      <w:spacing w:line="240" w:lineRule="auto"/>
    </w:pPr>
  </w:style>
  <w:style w:type="character" w:customStyle="1" w:styleId="HeaderChar">
    <w:name w:val="Header Char"/>
    <w:basedOn w:val="DefaultParagraphFont"/>
    <w:link w:val="Header"/>
    <w:uiPriority w:val="99"/>
    <w:rsid w:val="00AE3AFC"/>
  </w:style>
  <w:style w:type="paragraph" w:styleId="Footer">
    <w:name w:val="footer"/>
    <w:basedOn w:val="Normal"/>
    <w:link w:val="FooterChar"/>
    <w:uiPriority w:val="99"/>
    <w:unhideWhenUsed/>
    <w:rsid w:val="00AE3AFC"/>
    <w:pPr>
      <w:tabs>
        <w:tab w:val="center" w:pos="4680"/>
        <w:tab w:val="right" w:pos="9360"/>
      </w:tabs>
      <w:spacing w:line="240" w:lineRule="auto"/>
    </w:pPr>
  </w:style>
  <w:style w:type="character" w:customStyle="1" w:styleId="FooterChar">
    <w:name w:val="Footer Char"/>
    <w:basedOn w:val="DefaultParagraphFont"/>
    <w:link w:val="Footer"/>
    <w:uiPriority w:val="99"/>
    <w:rsid w:val="00AE3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327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2693</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2024-02-02T06:11:00Z</dcterms:created>
  <dcterms:modified xsi:type="dcterms:W3CDTF">2024-02-05T09:39:00Z</dcterms:modified>
</cp:coreProperties>
</file>