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EC062" w14:textId="77777777" w:rsidR="00B649A6" w:rsidRPr="001F7E73" w:rsidRDefault="00B649A6" w:rsidP="00B649A6">
      <w:pPr>
        <w:jc w:val="center"/>
        <w:rPr>
          <w:b/>
          <w:bCs/>
          <w:color w:val="000000" w:themeColor="text1"/>
          <w:sz w:val="36"/>
          <w:szCs w:val="32"/>
        </w:rPr>
      </w:pPr>
    </w:p>
    <w:p w14:paraId="51A72B05" w14:textId="77777777" w:rsidR="00B649A6" w:rsidRPr="001F7E73" w:rsidRDefault="00B649A6" w:rsidP="00B649A6">
      <w:pPr>
        <w:jc w:val="center"/>
        <w:rPr>
          <w:b/>
          <w:bCs/>
          <w:color w:val="000000" w:themeColor="text1"/>
          <w:sz w:val="36"/>
          <w:szCs w:val="32"/>
        </w:rPr>
      </w:pPr>
    </w:p>
    <w:p w14:paraId="152A3A3B" w14:textId="77777777" w:rsidR="00B649A6" w:rsidRPr="001F7E73" w:rsidRDefault="00B649A6" w:rsidP="00B649A6">
      <w:pPr>
        <w:jc w:val="center"/>
        <w:rPr>
          <w:b/>
          <w:bCs/>
          <w:color w:val="000000" w:themeColor="text1"/>
          <w:sz w:val="36"/>
          <w:szCs w:val="32"/>
        </w:rPr>
      </w:pPr>
    </w:p>
    <w:p w14:paraId="1008B3FE" w14:textId="77777777" w:rsidR="00B649A6" w:rsidRPr="001F7E73" w:rsidRDefault="00B649A6" w:rsidP="00B649A6">
      <w:pPr>
        <w:jc w:val="center"/>
        <w:rPr>
          <w:b/>
          <w:bCs/>
          <w:color w:val="000000" w:themeColor="text1"/>
          <w:sz w:val="36"/>
          <w:szCs w:val="32"/>
        </w:rPr>
      </w:pPr>
    </w:p>
    <w:p w14:paraId="38EDC07C" w14:textId="77777777" w:rsidR="00B649A6" w:rsidRPr="001F7E73" w:rsidRDefault="00B649A6" w:rsidP="00B649A6">
      <w:pPr>
        <w:jc w:val="center"/>
        <w:rPr>
          <w:b/>
          <w:bCs/>
          <w:color w:val="000000" w:themeColor="text1"/>
          <w:sz w:val="36"/>
          <w:szCs w:val="32"/>
        </w:rPr>
      </w:pPr>
      <w:r w:rsidRPr="001F7E73">
        <w:rPr>
          <w:b/>
          <w:bCs/>
          <w:color w:val="000000" w:themeColor="text1"/>
          <w:sz w:val="36"/>
          <w:szCs w:val="32"/>
        </w:rPr>
        <w:t>Exploring the Impact of Hotel Kitchen Standards on Guests Dining Preferences: A Case Study of Ibis Northampton</w:t>
      </w:r>
    </w:p>
    <w:p w14:paraId="13FE2B24" w14:textId="77777777" w:rsidR="00B649A6" w:rsidRPr="001F7E73" w:rsidRDefault="00B649A6" w:rsidP="00B649A6">
      <w:pPr>
        <w:jc w:val="center"/>
        <w:rPr>
          <w:b/>
          <w:bCs/>
          <w:color w:val="000000" w:themeColor="text1"/>
          <w:sz w:val="36"/>
          <w:szCs w:val="32"/>
        </w:rPr>
      </w:pPr>
      <w:r w:rsidRPr="001F7E73">
        <w:rPr>
          <w:b/>
          <w:bCs/>
          <w:color w:val="000000" w:themeColor="text1"/>
          <w:sz w:val="36"/>
          <w:szCs w:val="32"/>
        </w:rPr>
        <w:t>Name:</w:t>
      </w:r>
      <w:r>
        <w:rPr>
          <w:b/>
          <w:bCs/>
          <w:color w:val="000000" w:themeColor="text1"/>
          <w:sz w:val="36"/>
          <w:szCs w:val="32"/>
        </w:rPr>
        <w:t xml:space="preserve"> Tatiana Raileanu</w:t>
      </w:r>
    </w:p>
    <w:p w14:paraId="18C9D29B" w14:textId="77777777" w:rsidR="00B649A6" w:rsidRPr="001F7E73" w:rsidRDefault="00B649A6" w:rsidP="00B649A6">
      <w:pPr>
        <w:jc w:val="center"/>
        <w:rPr>
          <w:b/>
          <w:bCs/>
          <w:color w:val="000000" w:themeColor="text1"/>
          <w:sz w:val="36"/>
          <w:szCs w:val="32"/>
        </w:rPr>
      </w:pPr>
      <w:r w:rsidRPr="001F7E73">
        <w:rPr>
          <w:b/>
          <w:bCs/>
          <w:color w:val="000000" w:themeColor="text1"/>
          <w:sz w:val="36"/>
          <w:szCs w:val="32"/>
        </w:rPr>
        <w:t>Student Number:</w:t>
      </w:r>
      <w:r>
        <w:rPr>
          <w:b/>
          <w:bCs/>
          <w:color w:val="000000" w:themeColor="text1"/>
          <w:sz w:val="36"/>
          <w:szCs w:val="32"/>
        </w:rPr>
        <w:t xml:space="preserve"> 2211942</w:t>
      </w:r>
    </w:p>
    <w:p w14:paraId="11A14593" w14:textId="77777777" w:rsidR="00B649A6" w:rsidRPr="001F7E73" w:rsidRDefault="00B649A6" w:rsidP="00B649A6">
      <w:pPr>
        <w:jc w:val="center"/>
        <w:rPr>
          <w:b/>
          <w:bCs/>
          <w:color w:val="000000" w:themeColor="text1"/>
          <w:sz w:val="36"/>
          <w:szCs w:val="32"/>
        </w:rPr>
      </w:pPr>
      <w:r w:rsidRPr="001F7E73">
        <w:rPr>
          <w:b/>
          <w:bCs/>
          <w:color w:val="000000" w:themeColor="text1"/>
          <w:sz w:val="36"/>
          <w:szCs w:val="32"/>
        </w:rPr>
        <w:t>Module Name and Code:</w:t>
      </w:r>
      <w:r>
        <w:rPr>
          <w:b/>
          <w:bCs/>
          <w:color w:val="000000" w:themeColor="text1"/>
          <w:sz w:val="36"/>
          <w:szCs w:val="32"/>
        </w:rPr>
        <w:t xml:space="preserve"> Placement Project BMIH6006, BMIH6008</w:t>
      </w:r>
    </w:p>
    <w:p w14:paraId="72F6D3E5" w14:textId="77777777" w:rsidR="00B649A6" w:rsidRPr="001F7E73" w:rsidRDefault="00B649A6" w:rsidP="00B649A6">
      <w:pPr>
        <w:jc w:val="center"/>
        <w:rPr>
          <w:b/>
          <w:bCs/>
          <w:color w:val="000000" w:themeColor="text1"/>
          <w:sz w:val="36"/>
          <w:szCs w:val="32"/>
        </w:rPr>
      </w:pPr>
      <w:r w:rsidRPr="001F7E73">
        <w:rPr>
          <w:b/>
          <w:bCs/>
          <w:color w:val="000000" w:themeColor="text1"/>
          <w:sz w:val="36"/>
          <w:szCs w:val="32"/>
        </w:rPr>
        <w:t>Project Supervisor Name:</w:t>
      </w:r>
      <w:r>
        <w:rPr>
          <w:b/>
          <w:bCs/>
          <w:color w:val="000000" w:themeColor="text1"/>
          <w:sz w:val="36"/>
          <w:szCs w:val="32"/>
        </w:rPr>
        <w:t xml:space="preserve"> Dr. Ernest Balutie </w:t>
      </w:r>
      <w:proofErr w:type="spellStart"/>
      <w:r>
        <w:rPr>
          <w:b/>
          <w:bCs/>
          <w:color w:val="000000" w:themeColor="text1"/>
          <w:sz w:val="36"/>
          <w:szCs w:val="32"/>
        </w:rPr>
        <w:t>Wavei</w:t>
      </w:r>
      <w:proofErr w:type="spellEnd"/>
    </w:p>
    <w:p w14:paraId="022BDA94" w14:textId="77777777" w:rsidR="00B649A6" w:rsidRPr="001F7E73" w:rsidRDefault="00B649A6" w:rsidP="00B649A6">
      <w:pPr>
        <w:jc w:val="center"/>
        <w:rPr>
          <w:b/>
          <w:bCs/>
          <w:color w:val="000000" w:themeColor="text1"/>
          <w:sz w:val="36"/>
          <w:szCs w:val="32"/>
        </w:rPr>
      </w:pPr>
      <w:r w:rsidRPr="001F7E73">
        <w:rPr>
          <w:b/>
          <w:bCs/>
          <w:color w:val="000000" w:themeColor="text1"/>
          <w:sz w:val="36"/>
          <w:szCs w:val="32"/>
        </w:rPr>
        <w:t>Date:</w:t>
      </w:r>
      <w:r>
        <w:rPr>
          <w:b/>
          <w:bCs/>
          <w:color w:val="000000" w:themeColor="text1"/>
          <w:sz w:val="36"/>
          <w:szCs w:val="32"/>
        </w:rPr>
        <w:t>11.06.2025</w:t>
      </w:r>
    </w:p>
    <w:p w14:paraId="676CFFE8" w14:textId="77777777" w:rsidR="00B649A6" w:rsidRPr="001F7E73" w:rsidRDefault="00B649A6" w:rsidP="00B649A6">
      <w:pPr>
        <w:spacing w:line="259" w:lineRule="auto"/>
        <w:jc w:val="left"/>
        <w:rPr>
          <w:b/>
          <w:bCs/>
          <w:color w:val="000000" w:themeColor="text1"/>
          <w:sz w:val="36"/>
          <w:szCs w:val="32"/>
        </w:rPr>
      </w:pPr>
      <w:r w:rsidRPr="001F7E73">
        <w:rPr>
          <w:b/>
          <w:bCs/>
          <w:color w:val="000000" w:themeColor="text1"/>
          <w:sz w:val="36"/>
          <w:szCs w:val="32"/>
        </w:rPr>
        <w:br w:type="page"/>
      </w:r>
    </w:p>
    <w:p w14:paraId="5BA26490" w14:textId="77777777" w:rsidR="00B649A6" w:rsidRPr="001F7E73" w:rsidRDefault="00B649A6" w:rsidP="00B649A6">
      <w:pPr>
        <w:jc w:val="center"/>
        <w:rPr>
          <w:b/>
          <w:bCs/>
          <w:color w:val="000000" w:themeColor="text1"/>
        </w:rPr>
      </w:pPr>
      <w:r w:rsidRPr="001F7E73">
        <w:rPr>
          <w:b/>
          <w:bCs/>
          <w:color w:val="000000" w:themeColor="text1"/>
        </w:rPr>
        <w:lastRenderedPageBreak/>
        <w:t>Declaration</w:t>
      </w:r>
    </w:p>
    <w:p w14:paraId="7FF8CDC3" w14:textId="77777777" w:rsidR="00B649A6" w:rsidRPr="001F7E73" w:rsidRDefault="00B649A6" w:rsidP="00B649A6">
      <w:pPr>
        <w:rPr>
          <w:color w:val="000000" w:themeColor="text1"/>
        </w:rPr>
      </w:pPr>
      <w:r w:rsidRPr="001F7E73">
        <w:rPr>
          <w:color w:val="000000" w:themeColor="text1"/>
        </w:rPr>
        <w:t>No artificial intelligence (AI) tools or technologies have been used in the creation, analysis, or writing of this research project. The researcher does not rely on AI-based systems to develop research design, collect data, interpret it, and come to conclusions independently.</w:t>
      </w:r>
      <w:r w:rsidRPr="001F7E73">
        <w:rPr>
          <w:color w:val="000000" w:themeColor="text1"/>
        </w:rPr>
        <w:br w:type="page"/>
      </w:r>
    </w:p>
    <w:p w14:paraId="06FAAFCC" w14:textId="77777777" w:rsidR="00B649A6" w:rsidRPr="001F7E73" w:rsidRDefault="00B649A6" w:rsidP="00B649A6">
      <w:pPr>
        <w:jc w:val="center"/>
        <w:rPr>
          <w:b/>
          <w:bCs/>
          <w:color w:val="000000" w:themeColor="text1"/>
        </w:rPr>
      </w:pPr>
      <w:r w:rsidRPr="001F7E73">
        <w:rPr>
          <w:b/>
          <w:bCs/>
          <w:color w:val="000000" w:themeColor="text1"/>
        </w:rPr>
        <w:lastRenderedPageBreak/>
        <w:t>Acknowledgement</w:t>
      </w:r>
    </w:p>
    <w:p w14:paraId="5A36E59F" w14:textId="77777777" w:rsidR="00B649A6" w:rsidRPr="001F7E73" w:rsidRDefault="00B649A6" w:rsidP="00B649A6">
      <w:pPr>
        <w:rPr>
          <w:color w:val="000000" w:themeColor="text1"/>
        </w:rPr>
      </w:pPr>
      <w:r w:rsidRPr="001F7E73">
        <w:rPr>
          <w:color w:val="000000" w:themeColor="text1"/>
        </w:rPr>
        <w:t>I would like to acknowledge my supervisor in this research project who guided and assisted me all the time. I also want to show my gratitude to the management and the staff of Ibis Northampton Hotel, who provided me with the opportunity to conduct my study on their location. Thanks a lot, to the guests who participated in the survey and provided honest answers. And finally, I would like to mention my family and friends, who have helped me in this academic research.</w:t>
      </w:r>
    </w:p>
    <w:p w14:paraId="0713EDAA" w14:textId="77777777" w:rsidR="00B649A6" w:rsidRPr="001F7E73" w:rsidRDefault="00B649A6" w:rsidP="00B649A6">
      <w:pPr>
        <w:rPr>
          <w:color w:val="000000" w:themeColor="text1"/>
        </w:rPr>
      </w:pPr>
    </w:p>
    <w:p w14:paraId="229151A0" w14:textId="77777777" w:rsidR="00B649A6" w:rsidRPr="001F7E73" w:rsidRDefault="00B649A6" w:rsidP="00B649A6">
      <w:pPr>
        <w:rPr>
          <w:color w:val="000000" w:themeColor="text1"/>
        </w:rPr>
      </w:pPr>
    </w:p>
    <w:p w14:paraId="3BF529D0" w14:textId="77777777" w:rsidR="00B649A6" w:rsidRPr="001F7E73" w:rsidRDefault="00B649A6" w:rsidP="00B649A6">
      <w:pPr>
        <w:rPr>
          <w:color w:val="000000" w:themeColor="text1"/>
        </w:rPr>
      </w:pPr>
    </w:p>
    <w:p w14:paraId="4751DD5D" w14:textId="77777777" w:rsidR="00B649A6" w:rsidRPr="001F7E73" w:rsidRDefault="00B649A6" w:rsidP="00B649A6">
      <w:pPr>
        <w:rPr>
          <w:color w:val="000000" w:themeColor="text1"/>
        </w:rPr>
      </w:pPr>
    </w:p>
    <w:p w14:paraId="2AA61998" w14:textId="77777777" w:rsidR="00B649A6" w:rsidRPr="001F7E73" w:rsidRDefault="00B649A6" w:rsidP="00B649A6">
      <w:pPr>
        <w:rPr>
          <w:color w:val="000000" w:themeColor="text1"/>
        </w:rPr>
      </w:pPr>
    </w:p>
    <w:p w14:paraId="4130A9C5" w14:textId="77777777" w:rsidR="00B649A6" w:rsidRPr="001F7E73" w:rsidRDefault="00B649A6" w:rsidP="00B649A6">
      <w:pPr>
        <w:rPr>
          <w:color w:val="000000" w:themeColor="text1"/>
        </w:rPr>
      </w:pPr>
    </w:p>
    <w:p w14:paraId="02EDC456" w14:textId="77777777" w:rsidR="00B649A6" w:rsidRPr="001F7E73" w:rsidRDefault="00B649A6" w:rsidP="00B649A6">
      <w:pPr>
        <w:rPr>
          <w:color w:val="000000" w:themeColor="text1"/>
        </w:rPr>
      </w:pPr>
    </w:p>
    <w:p w14:paraId="7691BB94" w14:textId="77777777" w:rsidR="00B649A6" w:rsidRDefault="00B649A6" w:rsidP="00B649A6">
      <w:pPr>
        <w:rPr>
          <w:color w:val="000000" w:themeColor="text1"/>
        </w:rPr>
      </w:pPr>
      <w:r w:rsidRPr="001F7E73">
        <w:rPr>
          <w:color w:val="000000" w:themeColor="text1"/>
        </w:rPr>
        <w:t>Signature</w:t>
      </w:r>
    </w:p>
    <w:p w14:paraId="4FD620A4" w14:textId="77777777" w:rsidR="00B649A6" w:rsidRPr="001F7E73" w:rsidRDefault="00B649A6" w:rsidP="00B649A6">
      <w:pPr>
        <w:rPr>
          <w:color w:val="000000" w:themeColor="text1"/>
        </w:rPr>
      </w:pPr>
      <w:r>
        <w:rPr>
          <w:color w:val="000000" w:themeColor="text1"/>
        </w:rPr>
        <w:t>|Tatiana Raileanu</w:t>
      </w:r>
      <w:r w:rsidRPr="001F7E73">
        <w:rPr>
          <w:color w:val="000000" w:themeColor="text1"/>
        </w:rPr>
        <w:br w:type="page"/>
      </w:r>
    </w:p>
    <w:p w14:paraId="64AF1881" w14:textId="77777777" w:rsidR="00B649A6" w:rsidRPr="001F7E73" w:rsidRDefault="00B649A6" w:rsidP="00B649A6">
      <w:pPr>
        <w:jc w:val="center"/>
        <w:rPr>
          <w:b/>
          <w:bCs/>
          <w:color w:val="000000" w:themeColor="text1"/>
        </w:rPr>
      </w:pPr>
      <w:r w:rsidRPr="001F7E73">
        <w:rPr>
          <w:b/>
          <w:bCs/>
          <w:color w:val="000000" w:themeColor="text1"/>
        </w:rPr>
        <w:lastRenderedPageBreak/>
        <w:t>Abstract</w:t>
      </w:r>
    </w:p>
    <w:p w14:paraId="2C4C0067" w14:textId="77777777" w:rsidR="00B649A6" w:rsidRPr="001F7E73" w:rsidRDefault="00B649A6" w:rsidP="00B649A6">
      <w:pPr>
        <w:rPr>
          <w:color w:val="000000" w:themeColor="text1"/>
        </w:rPr>
      </w:pPr>
      <w:r w:rsidRPr="001F7E73">
        <w:rPr>
          <w:color w:val="000000" w:themeColor="text1"/>
        </w:rPr>
        <w:t>This research examined the impact of the standard of hotel kitchens on the dining preference of hotel guests by establishing the case study of Ibis Northampton. The project concept was to determine how the cleanliness, hygiene, and overall quality of kitchen and dining facilities affected the decision of the guests to book dinner packages or resort to the services of external food delivery companies. The research was driven by the fact that hotel restaurants were increasingly getting competitive because of the rising popularity of third-party food delivery apps and websites, which resulted in an apparent decrease in dinner reservations at Ibis Northampton. The purpose of the research was to evaluate the state of kitchen facilities in the hotel, learn the behaviour and preferences of the guests and provide recommendations on how to increase the adoption of the services and customer satisfaction.</w:t>
      </w:r>
    </w:p>
    <w:p w14:paraId="7AB84CB3" w14:textId="77777777" w:rsidR="00B649A6" w:rsidRPr="001F7E73" w:rsidRDefault="00B649A6" w:rsidP="00B649A6">
      <w:pPr>
        <w:rPr>
          <w:color w:val="000000" w:themeColor="text1"/>
        </w:rPr>
      </w:pPr>
      <w:r w:rsidRPr="001F7E73">
        <w:rPr>
          <w:color w:val="000000" w:themeColor="text1"/>
        </w:rPr>
        <w:t>The research case was positivist in philosophy, deductive in approach and used quantitative research as a main method. A structured survey with 15 Likert scale questions was used in the collection of data - 50 guests (both repeat visitors and new visitors) were subjected to the survey. The survey was conducted around several topics that included the cleanliness of the kitchen, food appearance, contentment with the hygiene level, the value of the meal, and the regularity of the external food ordering. Microsoft Excel was utilised to analyse the data, and the results were visually displayed with the help of pie charts.</w:t>
      </w:r>
    </w:p>
    <w:p w14:paraId="0B6374B4" w14:textId="77777777" w:rsidR="00B649A6" w:rsidRPr="001F7E73" w:rsidRDefault="00B649A6" w:rsidP="00B649A6">
      <w:pPr>
        <w:rPr>
          <w:color w:val="000000" w:themeColor="text1"/>
        </w:rPr>
      </w:pPr>
      <w:r w:rsidRPr="001F7E73">
        <w:rPr>
          <w:color w:val="000000" w:themeColor="text1"/>
        </w:rPr>
        <w:t>The important results indicated that most of the guests were favourably disposed to the level of hygiene in the kitchen and the quality of the meals provided by the hotel, with 76% of the customers satisfied. Approximately 70% were attracted by the way the meals were presented, and 80% felt that the meals were good or excellent value. But at the same time, 84% of those surveyed also conceded to frequently having food delivered from the outside, with most of them giving the reasons of quality, variety, and more competitive prices as the reasons why they did so. Furthermore, 76% of them revealed that they would be more likely to eat at the hotel if the kitchen standards were upgraded. Even though a substantial percentage of visitors praised the initiatives developed by the hotel, certain disappointments could be noticed in such aspects as the freshness of food and information transmission related to hygienic procedures.</w:t>
      </w:r>
    </w:p>
    <w:p w14:paraId="0180D2AB" w14:textId="77777777" w:rsidR="00B649A6" w:rsidRPr="001F7E73" w:rsidRDefault="00B649A6" w:rsidP="00B649A6">
      <w:pPr>
        <w:rPr>
          <w:color w:val="000000" w:themeColor="text1"/>
        </w:rPr>
      </w:pPr>
      <w:r w:rsidRPr="001F7E73">
        <w:rPr>
          <w:color w:val="000000" w:themeColor="text1"/>
        </w:rPr>
        <w:t xml:space="preserve">Based on these findings, the paper came up with several practical suggestions. These involved making the kitchen hygiene practices more apparent and transparent, the addition of more variety and affordability to the menu items, better presentation of the food items, and the communication transmitted with respect to the food safety standards. In addition, the research </w:t>
      </w:r>
      <w:r w:rsidRPr="001F7E73">
        <w:rPr>
          <w:color w:val="000000" w:themeColor="text1"/>
        </w:rPr>
        <w:lastRenderedPageBreak/>
        <w:t>recommended the consistency and frequent training of kitchen personnel to uphold the standards and consistency. It was also suggested that promotional meal packages and guest loyalty incentives should be introduced to make them eat in the restaurant instead of ordering outside.</w:t>
      </w:r>
    </w:p>
    <w:p w14:paraId="461EA337" w14:textId="77777777" w:rsidR="00B649A6" w:rsidRPr="001F7E73" w:rsidRDefault="00B649A6" w:rsidP="00B649A6">
      <w:pPr>
        <w:rPr>
          <w:color w:val="000000" w:themeColor="text1"/>
        </w:rPr>
      </w:pPr>
      <w:r w:rsidRPr="001F7E73">
        <w:rPr>
          <w:color w:val="000000" w:themeColor="text1"/>
        </w:rPr>
        <w:t>Finally, the study demonstrated the essential character of the kitchen standards in determining guest behaviour and meal reservations. Although Ibis Northampton had fairly high standards of cleanliness and quality, it could still be improved, especially in linking the services to the changing guest needs. Working on these points, the hotel might not only raise the level of guest satisfaction but also boost the dinner package adoption and overall revenues. The results of the current research offered the basis of strategic operational improvement capable of ensuring the long-term development of the business and competitive advantage in the hospitality industry.</w:t>
      </w:r>
      <w:r w:rsidRPr="001F7E73">
        <w:rPr>
          <w:color w:val="000000" w:themeColor="text1"/>
        </w:rPr>
        <w:br w:type="page"/>
      </w:r>
    </w:p>
    <w:sdt>
      <w:sdtPr>
        <w:rPr>
          <w:color w:val="000000" w:themeColor="text1"/>
        </w:rPr>
        <w:id w:val="1503090401"/>
        <w:docPartObj>
          <w:docPartGallery w:val="Table of Contents"/>
          <w:docPartUnique/>
        </w:docPartObj>
      </w:sdtPr>
      <w:sdtEndPr>
        <w:rPr>
          <w:b/>
          <w:bCs/>
        </w:rPr>
      </w:sdtEndPr>
      <w:sdtContent>
        <w:p w14:paraId="20685E8F" w14:textId="77777777" w:rsidR="00B649A6" w:rsidRPr="001F7E73" w:rsidRDefault="00B649A6" w:rsidP="00B649A6">
          <w:pPr>
            <w:jc w:val="center"/>
            <w:rPr>
              <w:b/>
              <w:bCs/>
              <w:color w:val="000000" w:themeColor="text1"/>
              <w:sz w:val="28"/>
              <w:szCs w:val="24"/>
            </w:rPr>
          </w:pPr>
          <w:r w:rsidRPr="001F7E73">
            <w:rPr>
              <w:b/>
              <w:bCs/>
              <w:color w:val="000000" w:themeColor="text1"/>
              <w:sz w:val="28"/>
              <w:szCs w:val="24"/>
            </w:rPr>
            <w:t>Table of Contents</w:t>
          </w:r>
        </w:p>
        <w:p w14:paraId="5F005044" w14:textId="77777777" w:rsidR="00B649A6" w:rsidRPr="001F7E73" w:rsidRDefault="00B649A6" w:rsidP="00B649A6">
          <w:pPr>
            <w:pStyle w:val="TOC1"/>
            <w:tabs>
              <w:tab w:val="right" w:leader="dot" w:pos="9016"/>
            </w:tabs>
            <w:rPr>
              <w:rFonts w:asciiTheme="minorHAnsi" w:eastAsiaTheme="minorEastAsia" w:hAnsiTheme="minorHAnsi"/>
              <w:noProof/>
              <w:color w:val="000000" w:themeColor="text1"/>
              <w:kern w:val="2"/>
              <w:szCs w:val="30"/>
              <w:lang w:val="en-US" w:bidi="bn-IN"/>
              <w14:ligatures w14:val="standardContextual"/>
            </w:rPr>
          </w:pPr>
          <w:r w:rsidRPr="001F7E73">
            <w:rPr>
              <w:color w:val="000000" w:themeColor="text1"/>
            </w:rPr>
            <w:fldChar w:fldCharType="begin"/>
          </w:r>
          <w:r w:rsidRPr="001F7E73">
            <w:rPr>
              <w:color w:val="000000" w:themeColor="text1"/>
            </w:rPr>
            <w:instrText xml:space="preserve"> TOC \o "1-3" \h \z \u </w:instrText>
          </w:r>
          <w:r w:rsidRPr="001F7E73">
            <w:rPr>
              <w:color w:val="000000" w:themeColor="text1"/>
            </w:rPr>
            <w:fldChar w:fldCharType="separate"/>
          </w:r>
          <w:hyperlink w:anchor="_Toc200551209" w:history="1">
            <w:r w:rsidRPr="001F7E73">
              <w:rPr>
                <w:rStyle w:val="Hyperlink"/>
                <w:noProof/>
                <w:color w:val="000000" w:themeColor="text1"/>
              </w:rPr>
              <w:t>Chapter 1: Introduction</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_Toc200551209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8</w:t>
            </w:r>
            <w:r w:rsidRPr="001F7E73">
              <w:rPr>
                <w:noProof/>
                <w:webHidden/>
                <w:color w:val="000000" w:themeColor="text1"/>
              </w:rPr>
              <w:fldChar w:fldCharType="end"/>
            </w:r>
          </w:hyperlink>
        </w:p>
        <w:p w14:paraId="2A142303" w14:textId="77777777" w:rsidR="00B649A6" w:rsidRPr="001F7E73" w:rsidRDefault="00B649A6" w:rsidP="00B649A6">
          <w:pPr>
            <w:pStyle w:val="TOC2"/>
            <w:tabs>
              <w:tab w:val="left" w:pos="960"/>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0" w:history="1">
            <w:r w:rsidRPr="001F7E73">
              <w:rPr>
                <w:rStyle w:val="Hyperlink"/>
                <w:noProof/>
                <w:color w:val="000000" w:themeColor="text1"/>
              </w:rPr>
              <w:t>1.1</w:t>
            </w:r>
            <w:r w:rsidRPr="001F7E73">
              <w:rPr>
                <w:rFonts w:asciiTheme="minorHAnsi" w:eastAsiaTheme="minorEastAsia" w:hAnsiTheme="minorHAnsi"/>
                <w:noProof/>
                <w:color w:val="000000" w:themeColor="text1"/>
                <w:kern w:val="2"/>
                <w:szCs w:val="30"/>
                <w:lang w:val="en-US" w:bidi="bn-IN"/>
                <w14:ligatures w14:val="standardContextual"/>
              </w:rPr>
              <w:tab/>
            </w:r>
            <w:r w:rsidRPr="001F7E73">
              <w:rPr>
                <w:rStyle w:val="Hyperlink"/>
                <w:noProof/>
                <w:color w:val="000000" w:themeColor="text1"/>
              </w:rPr>
              <w:t>Concise Background to the Research Project</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_Toc200551210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8</w:t>
            </w:r>
            <w:r w:rsidRPr="001F7E73">
              <w:rPr>
                <w:noProof/>
                <w:webHidden/>
                <w:color w:val="000000" w:themeColor="text1"/>
              </w:rPr>
              <w:fldChar w:fldCharType="end"/>
            </w:r>
          </w:hyperlink>
        </w:p>
        <w:p w14:paraId="618FE98D" w14:textId="77777777" w:rsidR="00B649A6" w:rsidRPr="001F7E73" w:rsidRDefault="00B649A6" w:rsidP="00B649A6">
          <w:pPr>
            <w:pStyle w:val="TOC2"/>
            <w:tabs>
              <w:tab w:val="left" w:pos="960"/>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1" w:history="1">
            <w:r w:rsidRPr="001F7E73">
              <w:rPr>
                <w:rStyle w:val="Hyperlink"/>
                <w:noProof/>
                <w:color w:val="000000" w:themeColor="text1"/>
              </w:rPr>
              <w:t>1.2</w:t>
            </w:r>
            <w:r w:rsidRPr="001F7E73">
              <w:rPr>
                <w:rFonts w:asciiTheme="minorHAnsi" w:eastAsiaTheme="minorEastAsia" w:hAnsiTheme="minorHAnsi"/>
                <w:noProof/>
                <w:color w:val="000000" w:themeColor="text1"/>
                <w:kern w:val="2"/>
                <w:szCs w:val="30"/>
                <w:lang w:val="en-US" w:bidi="bn-IN"/>
                <w14:ligatures w14:val="standardContextual"/>
              </w:rPr>
              <w:tab/>
            </w:r>
            <w:r w:rsidRPr="001F7E73">
              <w:rPr>
                <w:rStyle w:val="Hyperlink"/>
                <w:noProof/>
                <w:color w:val="000000" w:themeColor="text1"/>
              </w:rPr>
              <w:t>Overview of the Case Study</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_Toc200551211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8</w:t>
            </w:r>
            <w:r w:rsidRPr="001F7E73">
              <w:rPr>
                <w:noProof/>
                <w:webHidden/>
                <w:color w:val="000000" w:themeColor="text1"/>
              </w:rPr>
              <w:fldChar w:fldCharType="end"/>
            </w:r>
          </w:hyperlink>
        </w:p>
        <w:p w14:paraId="68FFC0A7" w14:textId="77777777" w:rsidR="00B649A6" w:rsidRPr="001F7E73" w:rsidRDefault="00B649A6" w:rsidP="00B649A6">
          <w:pPr>
            <w:pStyle w:val="TOC2"/>
            <w:tabs>
              <w:tab w:val="left" w:pos="960"/>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2" w:history="1">
            <w:r w:rsidRPr="001F7E73">
              <w:rPr>
                <w:rStyle w:val="Hyperlink"/>
                <w:noProof/>
                <w:color w:val="000000" w:themeColor="text1"/>
              </w:rPr>
              <w:t>1.3</w:t>
            </w:r>
            <w:r w:rsidRPr="001F7E73">
              <w:rPr>
                <w:rFonts w:asciiTheme="minorHAnsi" w:eastAsiaTheme="minorEastAsia" w:hAnsiTheme="minorHAnsi"/>
                <w:noProof/>
                <w:color w:val="000000" w:themeColor="text1"/>
                <w:kern w:val="2"/>
                <w:szCs w:val="30"/>
                <w:lang w:val="en-US" w:bidi="bn-IN"/>
                <w14:ligatures w14:val="standardContextual"/>
              </w:rPr>
              <w:tab/>
            </w:r>
            <w:r w:rsidRPr="001F7E73">
              <w:rPr>
                <w:rStyle w:val="Hyperlink"/>
                <w:noProof/>
                <w:color w:val="000000" w:themeColor="text1"/>
              </w:rPr>
              <w:t>Exploration of the Key Themes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_Toc200551212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8</w:t>
            </w:r>
            <w:r w:rsidRPr="001F7E73">
              <w:rPr>
                <w:noProof/>
                <w:webHidden/>
                <w:color w:val="000000" w:themeColor="text1"/>
              </w:rPr>
              <w:fldChar w:fldCharType="end"/>
            </w:r>
          </w:hyperlink>
        </w:p>
        <w:p w14:paraId="368EBF3A"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3" w:history="1">
            <w:r w:rsidRPr="001F7E73">
              <w:rPr>
                <w:rStyle w:val="Hyperlink"/>
                <w:noProof/>
                <w:color w:val="000000" w:themeColor="text1"/>
              </w:rPr>
              <w:t>1.4 Research Aim, Objectives, and Questions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_Toc200551213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9</w:t>
            </w:r>
            <w:r w:rsidRPr="001F7E73">
              <w:rPr>
                <w:noProof/>
                <w:webHidden/>
                <w:color w:val="000000" w:themeColor="text1"/>
              </w:rPr>
              <w:fldChar w:fldCharType="end"/>
            </w:r>
          </w:hyperlink>
        </w:p>
        <w:p w14:paraId="1D4AF7E1" w14:textId="77777777" w:rsidR="00B649A6" w:rsidRPr="001F7E73" w:rsidRDefault="00B649A6" w:rsidP="00B649A6">
          <w:pPr>
            <w:pStyle w:val="TOC1"/>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4" w:history="1">
            <w:r w:rsidRPr="001F7E73">
              <w:rPr>
                <w:rStyle w:val="Hyperlink"/>
                <w:noProof/>
                <w:color w:val="000000" w:themeColor="text1"/>
              </w:rPr>
              <w:t>Chapter 2: Literature Review</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_Toc200551214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10</w:t>
            </w:r>
            <w:r w:rsidRPr="001F7E73">
              <w:rPr>
                <w:noProof/>
                <w:webHidden/>
                <w:color w:val="000000" w:themeColor="text1"/>
              </w:rPr>
              <w:fldChar w:fldCharType="end"/>
            </w:r>
          </w:hyperlink>
        </w:p>
        <w:p w14:paraId="6014241D"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5" w:history="1">
            <w:r w:rsidRPr="001F7E73">
              <w:rPr>
                <w:rStyle w:val="Hyperlink"/>
                <w:noProof/>
                <w:color w:val="000000" w:themeColor="text1"/>
              </w:rPr>
              <w:t>2.1 Introduction</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_Toc200551215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10</w:t>
            </w:r>
            <w:r w:rsidRPr="001F7E73">
              <w:rPr>
                <w:noProof/>
                <w:webHidden/>
                <w:color w:val="000000" w:themeColor="text1"/>
              </w:rPr>
              <w:fldChar w:fldCharType="end"/>
            </w:r>
          </w:hyperlink>
        </w:p>
        <w:p w14:paraId="7FBA6145"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6" w:history="1">
            <w:r w:rsidRPr="001F7E73">
              <w:rPr>
                <w:rStyle w:val="Hyperlink"/>
                <w:noProof/>
                <w:color w:val="000000" w:themeColor="text1"/>
              </w:rPr>
              <w:t>2.2 Evaluation of the Kitchen Quality Facilities at Ibis Northampton with their Impact on Dinner Bookings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_Toc200551216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10</w:t>
            </w:r>
            <w:r w:rsidRPr="001F7E73">
              <w:rPr>
                <w:noProof/>
                <w:webHidden/>
                <w:color w:val="000000" w:themeColor="text1"/>
              </w:rPr>
              <w:fldChar w:fldCharType="end"/>
            </w:r>
          </w:hyperlink>
        </w:p>
        <w:p w14:paraId="2C32941F"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7" w:history="1">
            <w:r w:rsidRPr="001F7E73">
              <w:rPr>
                <w:rStyle w:val="Hyperlink"/>
                <w:noProof/>
                <w:color w:val="000000" w:themeColor="text1"/>
              </w:rPr>
              <w:t>2.3 Guests' Preferences for Ordering External Food over Hotel Dining Services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_Toc200551217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11</w:t>
            </w:r>
            <w:r w:rsidRPr="001F7E73">
              <w:rPr>
                <w:noProof/>
                <w:webHidden/>
                <w:color w:val="000000" w:themeColor="text1"/>
              </w:rPr>
              <w:fldChar w:fldCharType="end"/>
            </w:r>
          </w:hyperlink>
        </w:p>
        <w:p w14:paraId="2B692D13"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8" w:history="1">
            <w:r w:rsidRPr="001F7E73">
              <w:rPr>
                <w:rStyle w:val="Hyperlink"/>
                <w:noProof/>
                <w:color w:val="000000" w:themeColor="text1"/>
              </w:rPr>
              <w:t>2.4 Recommendations to Improve the Kitchen and Dining Facilities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_Toc200551218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11</w:t>
            </w:r>
            <w:r w:rsidRPr="001F7E73">
              <w:rPr>
                <w:noProof/>
                <w:webHidden/>
                <w:color w:val="000000" w:themeColor="text1"/>
              </w:rPr>
              <w:fldChar w:fldCharType="end"/>
            </w:r>
          </w:hyperlink>
        </w:p>
        <w:p w14:paraId="7CF2F423"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19" w:history="1">
            <w:r w:rsidRPr="001F7E73">
              <w:rPr>
                <w:rStyle w:val="Hyperlink"/>
                <w:noProof/>
                <w:color w:val="000000" w:themeColor="text1"/>
              </w:rPr>
              <w:t>2.5 Theoretical Framework</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_Toc200551219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12</w:t>
            </w:r>
            <w:r w:rsidRPr="001F7E73">
              <w:rPr>
                <w:noProof/>
                <w:webHidden/>
                <w:color w:val="000000" w:themeColor="text1"/>
              </w:rPr>
              <w:fldChar w:fldCharType="end"/>
            </w:r>
          </w:hyperlink>
        </w:p>
        <w:p w14:paraId="0F8CD270"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0" w:history="1">
            <w:r w:rsidRPr="001F7E73">
              <w:rPr>
                <w:rStyle w:val="Hyperlink"/>
                <w:noProof/>
                <w:color w:val="000000" w:themeColor="text1"/>
              </w:rPr>
              <w:t>2.6 Literature Gap</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_Toc200551220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13</w:t>
            </w:r>
            <w:r w:rsidRPr="001F7E73">
              <w:rPr>
                <w:noProof/>
                <w:webHidden/>
                <w:color w:val="000000" w:themeColor="text1"/>
              </w:rPr>
              <w:fldChar w:fldCharType="end"/>
            </w:r>
          </w:hyperlink>
        </w:p>
        <w:p w14:paraId="2871BF92" w14:textId="77777777" w:rsidR="00B649A6" w:rsidRPr="001F7E73" w:rsidRDefault="00B649A6" w:rsidP="00B649A6">
          <w:pPr>
            <w:pStyle w:val="TOC1"/>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1" w:history="1">
            <w:r w:rsidRPr="001F7E73">
              <w:rPr>
                <w:rStyle w:val="Hyperlink"/>
                <w:noProof/>
                <w:color w:val="000000" w:themeColor="text1"/>
              </w:rPr>
              <w:t>Chapter 3: Methods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_Toc200551221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14</w:t>
            </w:r>
            <w:r w:rsidRPr="001F7E73">
              <w:rPr>
                <w:noProof/>
                <w:webHidden/>
                <w:color w:val="000000" w:themeColor="text1"/>
              </w:rPr>
              <w:fldChar w:fldCharType="end"/>
            </w:r>
          </w:hyperlink>
        </w:p>
        <w:p w14:paraId="2ECF1650"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2" w:history="1">
            <w:r w:rsidRPr="001F7E73">
              <w:rPr>
                <w:rStyle w:val="Hyperlink"/>
                <w:noProof/>
                <w:color w:val="000000" w:themeColor="text1"/>
              </w:rPr>
              <w:t>3.1 Overview of the Case Study Methodological Approach</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_Toc200551222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14</w:t>
            </w:r>
            <w:r w:rsidRPr="001F7E73">
              <w:rPr>
                <w:noProof/>
                <w:webHidden/>
                <w:color w:val="000000" w:themeColor="text1"/>
              </w:rPr>
              <w:fldChar w:fldCharType="end"/>
            </w:r>
          </w:hyperlink>
        </w:p>
        <w:p w14:paraId="5997BF79"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3" w:history="1">
            <w:r w:rsidRPr="001F7E73">
              <w:rPr>
                <w:rStyle w:val="Hyperlink"/>
                <w:noProof/>
                <w:color w:val="000000" w:themeColor="text1"/>
              </w:rPr>
              <w:t>3.2 Significant Methods Employed</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_Toc200551223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14</w:t>
            </w:r>
            <w:r w:rsidRPr="001F7E73">
              <w:rPr>
                <w:noProof/>
                <w:webHidden/>
                <w:color w:val="000000" w:themeColor="text1"/>
              </w:rPr>
              <w:fldChar w:fldCharType="end"/>
            </w:r>
          </w:hyperlink>
        </w:p>
        <w:p w14:paraId="2D995894"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4" w:history="1">
            <w:r w:rsidRPr="001F7E73">
              <w:rPr>
                <w:rStyle w:val="Hyperlink"/>
                <w:noProof/>
                <w:color w:val="000000" w:themeColor="text1"/>
              </w:rPr>
              <w:t>3.3 Comprehensive Discussion of Their Relevance and Application</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_Toc200551224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15</w:t>
            </w:r>
            <w:r w:rsidRPr="001F7E73">
              <w:rPr>
                <w:noProof/>
                <w:webHidden/>
                <w:color w:val="000000" w:themeColor="text1"/>
              </w:rPr>
              <w:fldChar w:fldCharType="end"/>
            </w:r>
          </w:hyperlink>
        </w:p>
        <w:p w14:paraId="6EE7F483" w14:textId="77777777" w:rsidR="00B649A6" w:rsidRPr="001F7E73" w:rsidRDefault="00B649A6" w:rsidP="00B649A6">
          <w:pPr>
            <w:pStyle w:val="TOC1"/>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5" w:history="1">
            <w:r w:rsidRPr="001F7E73">
              <w:rPr>
                <w:rStyle w:val="Hyperlink"/>
                <w:noProof/>
                <w:color w:val="000000" w:themeColor="text1"/>
              </w:rPr>
              <w:t>Chapter 4: Findings and Discussion</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_Toc200551225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16</w:t>
            </w:r>
            <w:r w:rsidRPr="001F7E73">
              <w:rPr>
                <w:noProof/>
                <w:webHidden/>
                <w:color w:val="000000" w:themeColor="text1"/>
              </w:rPr>
              <w:fldChar w:fldCharType="end"/>
            </w:r>
          </w:hyperlink>
        </w:p>
        <w:p w14:paraId="539C421F"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6" w:history="1">
            <w:r w:rsidRPr="001F7E73">
              <w:rPr>
                <w:rStyle w:val="Hyperlink"/>
                <w:noProof/>
                <w:color w:val="000000" w:themeColor="text1"/>
              </w:rPr>
              <w:t>4.1 Findings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_Toc200551226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16</w:t>
            </w:r>
            <w:r w:rsidRPr="001F7E73">
              <w:rPr>
                <w:noProof/>
                <w:webHidden/>
                <w:color w:val="000000" w:themeColor="text1"/>
              </w:rPr>
              <w:fldChar w:fldCharType="end"/>
            </w:r>
          </w:hyperlink>
        </w:p>
        <w:p w14:paraId="2CA174E8" w14:textId="77777777" w:rsidR="00B649A6" w:rsidRPr="001F7E73" w:rsidRDefault="00B649A6" w:rsidP="00B649A6">
          <w:pPr>
            <w:pStyle w:val="TOC3"/>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7" w:history="1">
            <w:r w:rsidRPr="001F7E73">
              <w:rPr>
                <w:rStyle w:val="Hyperlink"/>
                <w:noProof/>
                <w:color w:val="000000" w:themeColor="text1"/>
              </w:rPr>
              <w:t>4.1.1 Introduction</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_Toc200551227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16</w:t>
            </w:r>
            <w:r w:rsidRPr="001F7E73">
              <w:rPr>
                <w:noProof/>
                <w:webHidden/>
                <w:color w:val="000000" w:themeColor="text1"/>
              </w:rPr>
              <w:fldChar w:fldCharType="end"/>
            </w:r>
          </w:hyperlink>
        </w:p>
        <w:p w14:paraId="490EB35C" w14:textId="77777777" w:rsidR="00B649A6" w:rsidRPr="001F7E73" w:rsidRDefault="00B649A6" w:rsidP="00B649A6">
          <w:pPr>
            <w:pStyle w:val="TOC3"/>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8" w:history="1">
            <w:r w:rsidRPr="001F7E73">
              <w:rPr>
                <w:rStyle w:val="Hyperlink"/>
                <w:noProof/>
                <w:color w:val="000000" w:themeColor="text1"/>
              </w:rPr>
              <w:t>4.1.2 Comprehensive and Detailed Presentation of Results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_Toc200551228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16</w:t>
            </w:r>
            <w:r w:rsidRPr="001F7E73">
              <w:rPr>
                <w:noProof/>
                <w:webHidden/>
                <w:color w:val="000000" w:themeColor="text1"/>
              </w:rPr>
              <w:fldChar w:fldCharType="end"/>
            </w:r>
          </w:hyperlink>
        </w:p>
        <w:p w14:paraId="5403AA69" w14:textId="77777777" w:rsidR="00B649A6" w:rsidRPr="001F7E73" w:rsidRDefault="00B649A6" w:rsidP="00B649A6">
          <w:pPr>
            <w:pStyle w:val="TOC3"/>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29" w:history="1">
            <w:r w:rsidRPr="001F7E73">
              <w:rPr>
                <w:rStyle w:val="Hyperlink"/>
                <w:noProof/>
                <w:color w:val="000000" w:themeColor="text1"/>
              </w:rPr>
              <w:t>4.1.3 Objective Reporting of What Was Found Organised by Themes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_Toc200551229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24</w:t>
            </w:r>
            <w:r w:rsidRPr="001F7E73">
              <w:rPr>
                <w:noProof/>
                <w:webHidden/>
                <w:color w:val="000000" w:themeColor="text1"/>
              </w:rPr>
              <w:fldChar w:fldCharType="end"/>
            </w:r>
          </w:hyperlink>
        </w:p>
        <w:p w14:paraId="2BAD5DC1"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30" w:history="1">
            <w:r w:rsidRPr="001F7E73">
              <w:rPr>
                <w:rStyle w:val="Hyperlink"/>
                <w:noProof/>
                <w:color w:val="000000" w:themeColor="text1"/>
              </w:rPr>
              <w:t>4.2 Discussion</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_Toc200551230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25</w:t>
            </w:r>
            <w:r w:rsidRPr="001F7E73">
              <w:rPr>
                <w:noProof/>
                <w:webHidden/>
                <w:color w:val="000000" w:themeColor="text1"/>
              </w:rPr>
              <w:fldChar w:fldCharType="end"/>
            </w:r>
          </w:hyperlink>
        </w:p>
        <w:p w14:paraId="34F28643" w14:textId="77777777" w:rsidR="00B649A6" w:rsidRPr="001F7E73" w:rsidRDefault="00B649A6" w:rsidP="00B649A6">
          <w:pPr>
            <w:pStyle w:val="TOC3"/>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31" w:history="1">
            <w:r w:rsidRPr="001F7E73">
              <w:rPr>
                <w:rStyle w:val="Hyperlink"/>
                <w:noProof/>
                <w:color w:val="000000" w:themeColor="text1"/>
              </w:rPr>
              <w:t>4.2.1 Interpreting and Analysing the Research Findings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_Toc200551231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25</w:t>
            </w:r>
            <w:r w:rsidRPr="001F7E73">
              <w:rPr>
                <w:noProof/>
                <w:webHidden/>
                <w:color w:val="000000" w:themeColor="text1"/>
              </w:rPr>
              <w:fldChar w:fldCharType="end"/>
            </w:r>
          </w:hyperlink>
        </w:p>
        <w:p w14:paraId="57158750" w14:textId="77777777" w:rsidR="00B649A6" w:rsidRPr="001F7E73" w:rsidRDefault="00B649A6" w:rsidP="00B649A6">
          <w:pPr>
            <w:pStyle w:val="TOC3"/>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32" w:history="1">
            <w:r w:rsidRPr="001F7E73">
              <w:rPr>
                <w:rStyle w:val="Hyperlink"/>
                <w:noProof/>
                <w:color w:val="000000" w:themeColor="text1"/>
              </w:rPr>
              <w:t>4.2.2 Exploring Implications, Acknowledging Limitations, and Pointing Out Valuable Areas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_Toc200551232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27</w:t>
            </w:r>
            <w:r w:rsidRPr="001F7E73">
              <w:rPr>
                <w:noProof/>
                <w:webHidden/>
                <w:color w:val="000000" w:themeColor="text1"/>
              </w:rPr>
              <w:fldChar w:fldCharType="end"/>
            </w:r>
          </w:hyperlink>
        </w:p>
        <w:p w14:paraId="6FF4F322" w14:textId="77777777" w:rsidR="00B649A6" w:rsidRPr="001F7E73" w:rsidRDefault="00B649A6" w:rsidP="00B649A6">
          <w:pPr>
            <w:pStyle w:val="TOC1"/>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33" w:history="1">
            <w:r w:rsidRPr="001F7E73">
              <w:rPr>
                <w:rStyle w:val="Hyperlink"/>
                <w:noProof/>
                <w:color w:val="000000" w:themeColor="text1"/>
              </w:rPr>
              <w:t>Chapter 5: Conclusion and Recommendations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_Toc200551233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29</w:t>
            </w:r>
            <w:r w:rsidRPr="001F7E73">
              <w:rPr>
                <w:noProof/>
                <w:webHidden/>
                <w:color w:val="000000" w:themeColor="text1"/>
              </w:rPr>
              <w:fldChar w:fldCharType="end"/>
            </w:r>
          </w:hyperlink>
        </w:p>
        <w:p w14:paraId="23204ED9"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34" w:history="1">
            <w:r w:rsidRPr="001F7E73">
              <w:rPr>
                <w:rStyle w:val="Hyperlink"/>
                <w:noProof/>
                <w:color w:val="000000" w:themeColor="text1"/>
              </w:rPr>
              <w:t>5.1 Conclusion</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_Toc200551234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29</w:t>
            </w:r>
            <w:r w:rsidRPr="001F7E73">
              <w:rPr>
                <w:noProof/>
                <w:webHidden/>
                <w:color w:val="000000" w:themeColor="text1"/>
              </w:rPr>
              <w:fldChar w:fldCharType="end"/>
            </w:r>
          </w:hyperlink>
        </w:p>
        <w:p w14:paraId="297D9919"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35" w:history="1">
            <w:r w:rsidRPr="001F7E73">
              <w:rPr>
                <w:rStyle w:val="Hyperlink"/>
                <w:noProof/>
                <w:color w:val="000000" w:themeColor="text1"/>
              </w:rPr>
              <w:t>5.2 Recommendations and Practical Strategies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_Toc200551235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30</w:t>
            </w:r>
            <w:r w:rsidRPr="001F7E73">
              <w:rPr>
                <w:noProof/>
                <w:webHidden/>
                <w:color w:val="000000" w:themeColor="text1"/>
              </w:rPr>
              <w:fldChar w:fldCharType="end"/>
            </w:r>
          </w:hyperlink>
        </w:p>
        <w:p w14:paraId="52672BBF" w14:textId="77777777" w:rsidR="00B649A6" w:rsidRPr="001F7E73" w:rsidRDefault="00B649A6" w:rsidP="00B649A6">
          <w:pPr>
            <w:pStyle w:val="TOC1"/>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36" w:history="1">
            <w:r w:rsidRPr="001F7E73">
              <w:rPr>
                <w:rStyle w:val="Hyperlink"/>
                <w:noProof/>
                <w:color w:val="000000" w:themeColor="text1"/>
              </w:rPr>
              <w:t>References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_Toc200551236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33</w:t>
            </w:r>
            <w:r w:rsidRPr="001F7E73">
              <w:rPr>
                <w:noProof/>
                <w:webHidden/>
                <w:color w:val="000000" w:themeColor="text1"/>
              </w:rPr>
              <w:fldChar w:fldCharType="end"/>
            </w:r>
          </w:hyperlink>
        </w:p>
        <w:p w14:paraId="5B062C28" w14:textId="77777777" w:rsidR="00B649A6" w:rsidRPr="001F7E73" w:rsidRDefault="00B649A6" w:rsidP="00B649A6">
          <w:pPr>
            <w:pStyle w:val="TOC1"/>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37" w:history="1">
            <w:r w:rsidRPr="001F7E73">
              <w:rPr>
                <w:rStyle w:val="Hyperlink"/>
                <w:noProof/>
                <w:color w:val="000000" w:themeColor="text1"/>
              </w:rPr>
              <w:t>Appendices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_Toc200551237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43</w:t>
            </w:r>
            <w:r w:rsidRPr="001F7E73">
              <w:rPr>
                <w:noProof/>
                <w:webHidden/>
                <w:color w:val="000000" w:themeColor="text1"/>
              </w:rPr>
              <w:fldChar w:fldCharType="end"/>
            </w:r>
          </w:hyperlink>
        </w:p>
        <w:p w14:paraId="16D8D858" w14:textId="77777777" w:rsidR="00B649A6" w:rsidRPr="001F7E73" w:rsidRDefault="00B649A6" w:rsidP="00B649A6">
          <w:pPr>
            <w:pStyle w:val="TOC2"/>
            <w:tabs>
              <w:tab w:val="right" w:leader="dot" w:pos="9016"/>
            </w:tabs>
            <w:rPr>
              <w:rFonts w:asciiTheme="minorHAnsi" w:eastAsiaTheme="minorEastAsia" w:hAnsiTheme="minorHAnsi"/>
              <w:noProof/>
              <w:color w:val="000000" w:themeColor="text1"/>
              <w:kern w:val="2"/>
              <w:szCs w:val="30"/>
              <w:lang w:val="en-US" w:bidi="bn-IN"/>
              <w14:ligatures w14:val="standardContextual"/>
            </w:rPr>
          </w:pPr>
          <w:hyperlink w:anchor="_Toc200551238" w:history="1">
            <w:r w:rsidRPr="001F7E73">
              <w:rPr>
                <w:rStyle w:val="Hyperlink"/>
                <w:noProof/>
                <w:color w:val="000000" w:themeColor="text1"/>
              </w:rPr>
              <w:t>Appendix 1: Survey Questions</w:t>
            </w:r>
            <w:r w:rsidRPr="001F7E73">
              <w:rPr>
                <w:noProof/>
                <w:webHidden/>
                <w:color w:val="000000" w:themeColor="text1"/>
              </w:rPr>
              <w:tab/>
            </w:r>
            <w:r w:rsidRPr="001F7E73">
              <w:rPr>
                <w:noProof/>
                <w:webHidden/>
                <w:color w:val="000000" w:themeColor="text1"/>
              </w:rPr>
              <w:fldChar w:fldCharType="begin"/>
            </w:r>
            <w:r w:rsidRPr="001F7E73">
              <w:rPr>
                <w:noProof/>
                <w:webHidden/>
                <w:color w:val="000000" w:themeColor="text1"/>
              </w:rPr>
              <w:instrText xml:space="preserve"> PAGEREF _Toc200551238 \h </w:instrText>
            </w:r>
            <w:r w:rsidRPr="001F7E73">
              <w:rPr>
                <w:noProof/>
                <w:webHidden/>
                <w:color w:val="000000" w:themeColor="text1"/>
              </w:rPr>
            </w:r>
            <w:r w:rsidRPr="001F7E73">
              <w:rPr>
                <w:noProof/>
                <w:webHidden/>
                <w:color w:val="000000" w:themeColor="text1"/>
              </w:rPr>
              <w:fldChar w:fldCharType="separate"/>
            </w:r>
            <w:r w:rsidRPr="001F7E73">
              <w:rPr>
                <w:noProof/>
                <w:webHidden/>
                <w:color w:val="000000" w:themeColor="text1"/>
              </w:rPr>
              <w:t>43</w:t>
            </w:r>
            <w:r w:rsidRPr="001F7E73">
              <w:rPr>
                <w:noProof/>
                <w:webHidden/>
                <w:color w:val="000000" w:themeColor="text1"/>
              </w:rPr>
              <w:fldChar w:fldCharType="end"/>
            </w:r>
          </w:hyperlink>
        </w:p>
        <w:p w14:paraId="17F06B55" w14:textId="77777777" w:rsidR="00B649A6" w:rsidRPr="001F7E73" w:rsidRDefault="00B649A6" w:rsidP="00B649A6">
          <w:pPr>
            <w:rPr>
              <w:color w:val="000000" w:themeColor="text1"/>
            </w:rPr>
          </w:pPr>
          <w:r w:rsidRPr="001F7E73">
            <w:rPr>
              <w:b/>
              <w:bCs/>
              <w:color w:val="000000" w:themeColor="text1"/>
            </w:rPr>
            <w:fldChar w:fldCharType="end"/>
          </w:r>
        </w:p>
      </w:sdtContent>
    </w:sdt>
    <w:p w14:paraId="7D525AAA" w14:textId="77777777" w:rsidR="00B649A6" w:rsidRPr="001F7E73" w:rsidRDefault="00B649A6" w:rsidP="00B649A6">
      <w:pPr>
        <w:rPr>
          <w:color w:val="000000" w:themeColor="text1"/>
        </w:rPr>
      </w:pPr>
    </w:p>
    <w:p w14:paraId="5B6D3433" w14:textId="77777777" w:rsidR="00B649A6" w:rsidRPr="001F7E73" w:rsidRDefault="00B649A6" w:rsidP="00B649A6">
      <w:pPr>
        <w:spacing w:line="259" w:lineRule="auto"/>
        <w:jc w:val="left"/>
        <w:rPr>
          <w:color w:val="000000" w:themeColor="text1"/>
        </w:rPr>
      </w:pPr>
      <w:r w:rsidRPr="001F7E73">
        <w:rPr>
          <w:color w:val="000000" w:themeColor="text1"/>
        </w:rPr>
        <w:br w:type="page"/>
      </w:r>
    </w:p>
    <w:p w14:paraId="07787FE4" w14:textId="77777777" w:rsidR="00B649A6" w:rsidRPr="001F7E73" w:rsidRDefault="00B649A6" w:rsidP="00B649A6">
      <w:pPr>
        <w:pStyle w:val="Heading1"/>
      </w:pPr>
      <w:bookmarkStart w:id="0" w:name="_Toc200551209"/>
      <w:r w:rsidRPr="001F7E73">
        <w:lastRenderedPageBreak/>
        <w:t>Chapter 1: Introduction</w:t>
      </w:r>
      <w:bookmarkEnd w:id="0"/>
    </w:p>
    <w:p w14:paraId="34CF0EDE" w14:textId="77777777" w:rsidR="00B649A6" w:rsidRPr="001F7E73" w:rsidRDefault="00B649A6" w:rsidP="00B649A6">
      <w:pPr>
        <w:pStyle w:val="Heading2"/>
        <w:numPr>
          <w:ilvl w:val="1"/>
          <w:numId w:val="5"/>
        </w:numPr>
        <w:spacing w:before="40" w:after="0"/>
      </w:pPr>
      <w:bookmarkStart w:id="1" w:name="_Toc200551210"/>
      <w:r w:rsidRPr="001F7E73">
        <w:t>Concise Background to the Research Project</w:t>
      </w:r>
      <w:bookmarkEnd w:id="1"/>
    </w:p>
    <w:p w14:paraId="067A279B" w14:textId="77777777" w:rsidR="00B649A6" w:rsidRPr="001F7E73" w:rsidRDefault="00B649A6" w:rsidP="00B649A6">
      <w:pPr>
        <w:rPr>
          <w:color w:val="000000" w:themeColor="text1"/>
        </w:rPr>
      </w:pPr>
      <w:r w:rsidRPr="001F7E73">
        <w:rPr>
          <w:color w:val="000000" w:themeColor="text1"/>
        </w:rPr>
        <w:t>The hospitality business is changing fast because of increasing guest demands and external competition, particularly from third-party food delivery companies. With guests getting selective, the internal standards of hotel kitchens, including cleanliness, quality of food, and efficiency of operations, have implicit a new significance (</w:t>
      </w:r>
      <w:r w:rsidRPr="001F7E73">
        <w:rPr>
          <w:color w:val="000000" w:themeColor="text1"/>
          <w:lang w:val="en-US"/>
        </w:rPr>
        <w:t xml:space="preserve">Ahuja </w:t>
      </w:r>
      <w:r w:rsidRPr="001F7E73">
        <w:rPr>
          <w:i/>
          <w:iCs/>
          <w:color w:val="000000" w:themeColor="text1"/>
          <w:lang w:val="en-US"/>
        </w:rPr>
        <w:t>et al</w:t>
      </w:r>
      <w:r w:rsidRPr="001F7E73">
        <w:rPr>
          <w:color w:val="000000" w:themeColor="text1"/>
          <w:lang w:val="en-US"/>
        </w:rPr>
        <w:t>., 2021)</w:t>
      </w:r>
      <w:r w:rsidRPr="001F7E73">
        <w:rPr>
          <w:color w:val="000000" w:themeColor="text1"/>
        </w:rPr>
        <w:t>. The problem is that many hotels are no longer able to keep in-house dining engagement at a high level, and this situation has a direct impact on revenues and customer satisfaction levels (</w:t>
      </w:r>
      <w:r w:rsidRPr="001F7E73">
        <w:rPr>
          <w:color w:val="000000" w:themeColor="text1"/>
          <w:lang w:val="en-US"/>
        </w:rPr>
        <w:t xml:space="preserve">Ali </w:t>
      </w:r>
      <w:r w:rsidRPr="001F7E73">
        <w:rPr>
          <w:i/>
          <w:iCs/>
          <w:color w:val="000000" w:themeColor="text1"/>
          <w:lang w:val="en-US"/>
        </w:rPr>
        <w:t>et al</w:t>
      </w:r>
      <w:r w:rsidRPr="001F7E73">
        <w:rPr>
          <w:color w:val="000000" w:themeColor="text1"/>
          <w:lang w:val="en-US"/>
        </w:rPr>
        <w:t>., 2021)</w:t>
      </w:r>
      <w:r w:rsidRPr="001F7E73">
        <w:rPr>
          <w:color w:val="000000" w:themeColor="text1"/>
        </w:rPr>
        <w:t>. The study aims to comprehend the connection between the kitchen status and the choices of the guests about dinner reservations. It will seek to address the determination of the internal food service standards on guest preferences in a competitive hospitality setting.</w:t>
      </w:r>
    </w:p>
    <w:p w14:paraId="174E0754" w14:textId="77777777" w:rsidR="00B649A6" w:rsidRPr="001F7E73" w:rsidRDefault="00B649A6" w:rsidP="00B649A6">
      <w:pPr>
        <w:pStyle w:val="Heading2"/>
        <w:numPr>
          <w:ilvl w:val="1"/>
          <w:numId w:val="5"/>
        </w:numPr>
        <w:spacing w:before="40" w:after="0"/>
      </w:pPr>
      <w:bookmarkStart w:id="2" w:name="_Toc200551211"/>
      <w:r w:rsidRPr="001F7E73">
        <w:t>Overview of the Case Study</w:t>
      </w:r>
      <w:bookmarkEnd w:id="2"/>
    </w:p>
    <w:p w14:paraId="277BE6D3" w14:textId="77777777" w:rsidR="00B649A6" w:rsidRPr="001F7E73" w:rsidRDefault="00B649A6" w:rsidP="00B649A6">
      <w:pPr>
        <w:rPr>
          <w:color w:val="000000" w:themeColor="text1"/>
        </w:rPr>
      </w:pPr>
      <w:r w:rsidRPr="001F7E73">
        <w:rPr>
          <w:color w:val="000000" w:themeColor="text1"/>
        </w:rPr>
        <w:t>The current research is based on the case study of Ibis Northampton, a renowned budget hotel in the UK (</w:t>
      </w:r>
      <w:r w:rsidRPr="001F7E73">
        <w:rPr>
          <w:color w:val="000000" w:themeColor="text1"/>
          <w:lang w:val="en-US"/>
        </w:rPr>
        <w:t>Northamptonshire Online, 2025)</w:t>
      </w:r>
      <w:r w:rsidRPr="001F7E73">
        <w:rPr>
          <w:color w:val="000000" w:themeColor="text1"/>
        </w:rPr>
        <w:t>. The hotel is in a convenient place close to the transport connections and major tourist attractions, which makes it appealing to business and leisure visitors. Ibis Northampton, though conveniently located with a renowned brand, has seen a remarkable drop in the number of dinner packages booked (</w:t>
      </w:r>
      <w:r w:rsidRPr="001F7E73">
        <w:rPr>
          <w:color w:val="000000" w:themeColor="text1"/>
          <w:lang w:val="en-US"/>
        </w:rPr>
        <w:t>Tripadvisor, 2024)</w:t>
      </w:r>
      <w:r w:rsidRPr="001F7E73">
        <w:rPr>
          <w:color w:val="000000" w:themeColor="text1"/>
        </w:rPr>
        <w:t>. The management of a hotel believes that guests are gradually choosing food delivery services outside the hotel, rather than dining inside the hotel (</w:t>
      </w:r>
      <w:proofErr w:type="spellStart"/>
      <w:r w:rsidRPr="001F7E73">
        <w:rPr>
          <w:color w:val="000000" w:themeColor="text1"/>
        </w:rPr>
        <w:t>Giannoukou</w:t>
      </w:r>
      <w:proofErr w:type="spellEnd"/>
      <w:r w:rsidRPr="001F7E73">
        <w:rPr>
          <w:color w:val="000000" w:themeColor="text1"/>
        </w:rPr>
        <w:t>, 2024). In concentrating on this particular property, the study intends to investigate the potential of kitchen service standards and maintenance to influence the food-related choices of the guests throughout their stay in the accommodation.</w:t>
      </w:r>
    </w:p>
    <w:p w14:paraId="5753072A" w14:textId="77777777" w:rsidR="00B649A6" w:rsidRPr="001F7E73" w:rsidRDefault="00B649A6" w:rsidP="00B649A6">
      <w:pPr>
        <w:pStyle w:val="Heading2"/>
        <w:numPr>
          <w:ilvl w:val="1"/>
          <w:numId w:val="5"/>
        </w:numPr>
        <w:spacing w:before="40" w:after="0"/>
      </w:pPr>
      <w:bookmarkStart w:id="3" w:name="_Toc200551212"/>
      <w:r w:rsidRPr="001F7E73">
        <w:t>Exploration of the Key Themes</w:t>
      </w:r>
      <w:bookmarkEnd w:id="3"/>
    </w:p>
    <w:p w14:paraId="2746C048" w14:textId="77777777" w:rsidR="00B649A6" w:rsidRPr="001F7E73" w:rsidRDefault="00B649A6" w:rsidP="00B649A6">
      <w:pPr>
        <w:rPr>
          <w:color w:val="000000" w:themeColor="text1"/>
        </w:rPr>
      </w:pPr>
      <w:r w:rsidRPr="001F7E73">
        <w:rPr>
          <w:color w:val="000000" w:themeColor="text1"/>
        </w:rPr>
        <w:t>The major themes that are being investigated in this research are kitchen hygiene and functionality, customer satisfaction with the dining experience and behavioural patterns of preferring outside food services (</w:t>
      </w:r>
      <w:proofErr w:type="spellStart"/>
      <w:r w:rsidRPr="001F7E73">
        <w:rPr>
          <w:color w:val="000000" w:themeColor="text1"/>
          <w:lang w:val="en-US"/>
        </w:rPr>
        <w:t>Filimonau</w:t>
      </w:r>
      <w:proofErr w:type="spellEnd"/>
      <w:r w:rsidRPr="001F7E73">
        <w:rPr>
          <w:color w:val="000000" w:themeColor="text1"/>
          <w:lang w:val="en-US"/>
        </w:rPr>
        <w:t xml:space="preserve"> </w:t>
      </w:r>
      <w:r w:rsidRPr="001F7E73">
        <w:rPr>
          <w:i/>
          <w:iCs/>
          <w:color w:val="000000" w:themeColor="text1"/>
          <w:lang w:val="en-US"/>
        </w:rPr>
        <w:t>et al</w:t>
      </w:r>
      <w:r w:rsidRPr="001F7E73">
        <w:rPr>
          <w:color w:val="000000" w:themeColor="text1"/>
          <w:lang w:val="en-US"/>
        </w:rPr>
        <w:t>., 2023)</w:t>
      </w:r>
      <w:r w:rsidRPr="001F7E73">
        <w:rPr>
          <w:color w:val="000000" w:themeColor="text1"/>
        </w:rPr>
        <w:t>. It also analyses the way the level of operations of kitchen facilities can affect the overall satisfaction of a guest and the chances of buying meal packages (</w:t>
      </w:r>
      <w:r w:rsidRPr="001F7E73">
        <w:rPr>
          <w:color w:val="000000" w:themeColor="text1"/>
          <w:lang w:bidi="bn-IN"/>
        </w:rPr>
        <w:t>Kaavya and Andal, 2023)</w:t>
      </w:r>
      <w:r w:rsidRPr="001F7E73">
        <w:rPr>
          <w:color w:val="000000" w:themeColor="text1"/>
        </w:rPr>
        <w:t>. The other theme focused on the competition that is reflected by app-based food delivery, which has redefined guest engagement with hotel dining services (</w:t>
      </w:r>
      <w:r w:rsidRPr="001F7E73">
        <w:rPr>
          <w:color w:val="000000" w:themeColor="text1"/>
          <w:lang w:val="en-US"/>
        </w:rPr>
        <w:t xml:space="preserve">Anwar </w:t>
      </w:r>
      <w:r w:rsidRPr="001F7E73">
        <w:rPr>
          <w:i/>
          <w:iCs/>
          <w:color w:val="000000" w:themeColor="text1"/>
          <w:lang w:val="en-US"/>
        </w:rPr>
        <w:t>et al</w:t>
      </w:r>
      <w:r w:rsidRPr="001F7E73">
        <w:rPr>
          <w:color w:val="000000" w:themeColor="text1"/>
          <w:lang w:val="en-US"/>
        </w:rPr>
        <w:t>., 2024)</w:t>
      </w:r>
      <w:r w:rsidRPr="001F7E73">
        <w:rPr>
          <w:color w:val="000000" w:themeColor="text1"/>
        </w:rPr>
        <w:t xml:space="preserve">. Through the interrelation of these factors, the study will </w:t>
      </w:r>
      <w:r w:rsidRPr="001F7E73">
        <w:rPr>
          <w:color w:val="000000" w:themeColor="text1"/>
        </w:rPr>
        <w:lastRenderedPageBreak/>
        <w:t>discover the feasible means of enhancing the attractiveness of in-house dining and guide the strategy of improving hotel operations.</w:t>
      </w:r>
    </w:p>
    <w:p w14:paraId="604B64D1" w14:textId="77777777" w:rsidR="00B649A6" w:rsidRPr="001F7E73" w:rsidRDefault="00B649A6" w:rsidP="00B649A6">
      <w:pPr>
        <w:pStyle w:val="Heading2"/>
      </w:pPr>
      <w:bookmarkStart w:id="4" w:name="_Toc200551213"/>
      <w:r w:rsidRPr="001F7E73">
        <w:t>1.4 Research Aim, Objectives, and Questions</w:t>
      </w:r>
      <w:bookmarkEnd w:id="4"/>
    </w:p>
    <w:p w14:paraId="47679DE3" w14:textId="77777777" w:rsidR="00B649A6" w:rsidRPr="001F7E73" w:rsidRDefault="00B649A6" w:rsidP="00B649A6">
      <w:pPr>
        <w:rPr>
          <w:b/>
          <w:bCs/>
          <w:color w:val="000000" w:themeColor="text1"/>
        </w:rPr>
      </w:pPr>
      <w:r w:rsidRPr="001F7E73">
        <w:rPr>
          <w:b/>
          <w:bCs/>
          <w:color w:val="000000" w:themeColor="text1"/>
        </w:rPr>
        <w:t>Aims</w:t>
      </w:r>
    </w:p>
    <w:p w14:paraId="6D20DFE2" w14:textId="77777777" w:rsidR="00B649A6" w:rsidRPr="001F7E73" w:rsidRDefault="00B649A6" w:rsidP="00B649A6">
      <w:pPr>
        <w:rPr>
          <w:color w:val="000000" w:themeColor="text1"/>
        </w:rPr>
      </w:pPr>
      <w:r w:rsidRPr="001F7E73">
        <w:rPr>
          <w:color w:val="000000" w:themeColor="text1"/>
        </w:rPr>
        <w:t>The research aims to explore the ways in which the maintenance of kitchen facilities affects guests' choice of hotels with meals (especially dinner) at the Ibis Northampton.</w:t>
      </w:r>
    </w:p>
    <w:p w14:paraId="2139D9D0" w14:textId="77777777" w:rsidR="00B649A6" w:rsidRPr="001F7E73" w:rsidRDefault="00B649A6" w:rsidP="00B649A6">
      <w:pPr>
        <w:rPr>
          <w:b/>
          <w:bCs/>
          <w:color w:val="000000" w:themeColor="text1"/>
        </w:rPr>
      </w:pPr>
      <w:r w:rsidRPr="001F7E73">
        <w:rPr>
          <w:b/>
          <w:bCs/>
          <w:color w:val="000000" w:themeColor="text1"/>
        </w:rPr>
        <w:t>Objectives</w:t>
      </w:r>
    </w:p>
    <w:p w14:paraId="4365CC04" w14:textId="77777777" w:rsidR="00B649A6" w:rsidRPr="001F7E73" w:rsidRDefault="00B649A6" w:rsidP="00B649A6">
      <w:pPr>
        <w:pStyle w:val="ListParagraph"/>
        <w:numPr>
          <w:ilvl w:val="0"/>
          <w:numId w:val="2"/>
        </w:numPr>
        <w:rPr>
          <w:color w:val="000000" w:themeColor="text1"/>
        </w:rPr>
      </w:pPr>
      <w:r w:rsidRPr="001F7E73">
        <w:rPr>
          <w:color w:val="000000" w:themeColor="text1"/>
        </w:rPr>
        <w:t>To evaluate the quality of kitchen facilities at Ibis Northampton and their impact on dinner bookings.</w:t>
      </w:r>
    </w:p>
    <w:p w14:paraId="33508BEC" w14:textId="77777777" w:rsidR="00B649A6" w:rsidRPr="001F7E73" w:rsidRDefault="00B649A6" w:rsidP="00B649A6">
      <w:pPr>
        <w:pStyle w:val="ListParagraph"/>
        <w:numPr>
          <w:ilvl w:val="0"/>
          <w:numId w:val="2"/>
        </w:numPr>
        <w:rPr>
          <w:color w:val="000000" w:themeColor="text1"/>
        </w:rPr>
      </w:pPr>
      <w:r w:rsidRPr="001F7E73">
        <w:rPr>
          <w:color w:val="000000" w:themeColor="text1"/>
        </w:rPr>
        <w:t>To identify guest preferences for ordering external food over hotel dining services.</w:t>
      </w:r>
    </w:p>
    <w:p w14:paraId="3414A7BD" w14:textId="77777777" w:rsidR="00B649A6" w:rsidRPr="001F7E73" w:rsidRDefault="00B649A6" w:rsidP="00B649A6">
      <w:pPr>
        <w:pStyle w:val="ListParagraph"/>
        <w:numPr>
          <w:ilvl w:val="0"/>
          <w:numId w:val="2"/>
        </w:numPr>
        <w:rPr>
          <w:color w:val="000000" w:themeColor="text1"/>
        </w:rPr>
      </w:pPr>
      <w:r w:rsidRPr="001F7E73">
        <w:rPr>
          <w:color w:val="000000" w:themeColor="text1"/>
        </w:rPr>
        <w:t>To recommend improvements to enhance kitchen and dining facilities and increase dinner package uptake.</w:t>
      </w:r>
    </w:p>
    <w:p w14:paraId="1773D0AF" w14:textId="77777777" w:rsidR="00B649A6" w:rsidRPr="001F7E73" w:rsidRDefault="00B649A6" w:rsidP="00B649A6">
      <w:pPr>
        <w:rPr>
          <w:b/>
          <w:bCs/>
          <w:color w:val="000000" w:themeColor="text1"/>
        </w:rPr>
      </w:pPr>
      <w:r w:rsidRPr="001F7E73">
        <w:rPr>
          <w:b/>
          <w:bCs/>
          <w:color w:val="000000" w:themeColor="text1"/>
        </w:rPr>
        <w:t>Questions</w:t>
      </w:r>
    </w:p>
    <w:p w14:paraId="511986F1" w14:textId="77777777" w:rsidR="00B649A6" w:rsidRPr="001F7E73" w:rsidRDefault="00B649A6" w:rsidP="00B649A6">
      <w:pPr>
        <w:pStyle w:val="ListParagraph"/>
        <w:numPr>
          <w:ilvl w:val="0"/>
          <w:numId w:val="3"/>
        </w:numPr>
        <w:rPr>
          <w:color w:val="000000" w:themeColor="text1"/>
        </w:rPr>
      </w:pPr>
      <w:r w:rsidRPr="001F7E73">
        <w:rPr>
          <w:color w:val="000000" w:themeColor="text1"/>
        </w:rPr>
        <w:t>Critically evaluate the quality of kitchen facilities at Ibis Northampton and their impact on dinner bookings.</w:t>
      </w:r>
    </w:p>
    <w:p w14:paraId="5B5A9C52" w14:textId="77777777" w:rsidR="00B649A6" w:rsidRPr="001F7E73" w:rsidRDefault="00B649A6" w:rsidP="00B649A6">
      <w:pPr>
        <w:pStyle w:val="ListParagraph"/>
        <w:numPr>
          <w:ilvl w:val="0"/>
          <w:numId w:val="3"/>
        </w:numPr>
        <w:rPr>
          <w:color w:val="000000" w:themeColor="text1"/>
        </w:rPr>
      </w:pPr>
      <w:r w:rsidRPr="001F7E73">
        <w:rPr>
          <w:color w:val="000000" w:themeColor="text1"/>
        </w:rPr>
        <w:t>What are the guests' preferences for ordering external food over hotel dining services?</w:t>
      </w:r>
    </w:p>
    <w:p w14:paraId="3E2BEEA6" w14:textId="77777777" w:rsidR="00B649A6" w:rsidRPr="001F7E73" w:rsidRDefault="00B649A6" w:rsidP="00B649A6">
      <w:pPr>
        <w:pStyle w:val="ListParagraph"/>
        <w:numPr>
          <w:ilvl w:val="0"/>
          <w:numId w:val="3"/>
        </w:numPr>
        <w:rPr>
          <w:color w:val="000000" w:themeColor="text1"/>
        </w:rPr>
      </w:pPr>
      <w:r w:rsidRPr="001F7E73">
        <w:rPr>
          <w:color w:val="000000" w:themeColor="text1"/>
        </w:rPr>
        <w:t>What are the recommendations to improve the kitchen and dining facilities?</w:t>
      </w:r>
    </w:p>
    <w:p w14:paraId="366F2F9F" w14:textId="77777777" w:rsidR="00B649A6" w:rsidRPr="001F7E73" w:rsidRDefault="00B649A6" w:rsidP="00B649A6">
      <w:pPr>
        <w:rPr>
          <w:color w:val="000000" w:themeColor="text1"/>
        </w:rPr>
      </w:pPr>
    </w:p>
    <w:p w14:paraId="6282AE04" w14:textId="77777777" w:rsidR="00B649A6" w:rsidRPr="001F7E73" w:rsidRDefault="00B649A6" w:rsidP="00B649A6">
      <w:pPr>
        <w:rPr>
          <w:color w:val="000000" w:themeColor="text1"/>
        </w:rPr>
      </w:pPr>
    </w:p>
    <w:p w14:paraId="4A5AC5B1" w14:textId="77777777" w:rsidR="00B649A6" w:rsidRPr="001F7E73" w:rsidRDefault="00B649A6" w:rsidP="00B649A6">
      <w:pPr>
        <w:spacing w:line="259" w:lineRule="auto"/>
        <w:jc w:val="left"/>
        <w:rPr>
          <w:color w:val="000000" w:themeColor="text1"/>
        </w:rPr>
      </w:pPr>
      <w:r w:rsidRPr="001F7E73">
        <w:rPr>
          <w:color w:val="000000" w:themeColor="text1"/>
        </w:rPr>
        <w:br w:type="page"/>
      </w:r>
    </w:p>
    <w:p w14:paraId="175EE2E8" w14:textId="77777777" w:rsidR="00B649A6" w:rsidRPr="001F7E73" w:rsidRDefault="00B649A6" w:rsidP="00B649A6">
      <w:pPr>
        <w:pStyle w:val="Heading1"/>
      </w:pPr>
      <w:bookmarkStart w:id="5" w:name="_Toc200551214"/>
      <w:r w:rsidRPr="001F7E73">
        <w:lastRenderedPageBreak/>
        <w:t>Chapter 2: Literature Review</w:t>
      </w:r>
      <w:bookmarkEnd w:id="5"/>
    </w:p>
    <w:p w14:paraId="2E339C53" w14:textId="77777777" w:rsidR="00B649A6" w:rsidRPr="001F7E73" w:rsidRDefault="00B649A6" w:rsidP="00B649A6">
      <w:pPr>
        <w:pStyle w:val="Heading2"/>
      </w:pPr>
      <w:bookmarkStart w:id="6" w:name="_Toc200551215"/>
      <w:r w:rsidRPr="001F7E73">
        <w:t>2.1 Introduction</w:t>
      </w:r>
      <w:bookmarkEnd w:id="6"/>
    </w:p>
    <w:p w14:paraId="0D00DEEB" w14:textId="77777777" w:rsidR="00B649A6" w:rsidRPr="001F7E73" w:rsidRDefault="00B649A6" w:rsidP="00B649A6">
      <w:pPr>
        <w:rPr>
          <w:color w:val="000000" w:themeColor="text1"/>
        </w:rPr>
      </w:pPr>
      <w:r w:rsidRPr="001F7E73">
        <w:rPr>
          <w:color w:val="000000" w:themeColor="text1"/>
        </w:rPr>
        <w:t xml:space="preserve">This literature review is a critical analysis of the current body of knowledge in relation to the quality of the hotel kitchen and dining behaviour of the guests, followed by themes that can be applied to the Ibis Northampton case study. Among the main issues discussed, this research focuses on how kitchen equipment affects the meal reservation </w:t>
      </w:r>
      <w:proofErr w:type="gramStart"/>
      <w:r w:rsidRPr="001F7E73">
        <w:rPr>
          <w:color w:val="000000" w:themeColor="text1"/>
        </w:rPr>
        <w:t>business</w:t>
      </w:r>
      <w:proofErr w:type="gramEnd"/>
      <w:r w:rsidRPr="001F7E73">
        <w:rPr>
          <w:color w:val="000000" w:themeColor="text1"/>
        </w:rPr>
        <w:t xml:space="preserve"> and the popularity of third-party food delivery services compared with hotel restaurants (</w:t>
      </w:r>
      <w:r w:rsidRPr="001F7E73">
        <w:rPr>
          <w:color w:val="000000" w:themeColor="text1"/>
          <w:lang w:val="en-US"/>
        </w:rPr>
        <w:t xml:space="preserve">Li </w:t>
      </w:r>
      <w:r w:rsidRPr="001F7E73">
        <w:rPr>
          <w:i/>
          <w:iCs/>
          <w:color w:val="000000" w:themeColor="text1"/>
          <w:lang w:val="en-US"/>
        </w:rPr>
        <w:t>et al</w:t>
      </w:r>
      <w:r w:rsidRPr="001F7E73">
        <w:rPr>
          <w:color w:val="000000" w:themeColor="text1"/>
          <w:lang w:val="en-US"/>
        </w:rPr>
        <w:t>., 2020)</w:t>
      </w:r>
      <w:r w:rsidRPr="001F7E73">
        <w:rPr>
          <w:color w:val="000000" w:themeColor="text1"/>
        </w:rPr>
        <w:t>. This section will also highlight an evidence-based recommendation on how to improve food kitchen service operations. Moreover, this review also provides a theoretical framework to aid the analysis of the study and shows the gaps that exist in the literature, thus explaining why the study is necessary.</w:t>
      </w:r>
    </w:p>
    <w:p w14:paraId="75748AC6" w14:textId="77777777" w:rsidR="00B649A6" w:rsidRPr="001F7E73" w:rsidRDefault="00B649A6" w:rsidP="00B649A6">
      <w:pPr>
        <w:pStyle w:val="Heading2"/>
      </w:pPr>
      <w:bookmarkStart w:id="7" w:name="_Toc200551216"/>
      <w:r w:rsidRPr="001F7E73">
        <w:t>2.2 Evaluation of the Kitchen Quality Facilities at Ibis Northampton with their Impact on Dinner Bookings</w:t>
      </w:r>
      <w:bookmarkEnd w:id="7"/>
    </w:p>
    <w:p w14:paraId="12FCD0FB" w14:textId="77777777" w:rsidR="00B649A6" w:rsidRPr="001F7E73" w:rsidRDefault="00B649A6" w:rsidP="00B649A6">
      <w:pPr>
        <w:rPr>
          <w:color w:val="000000" w:themeColor="text1"/>
        </w:rPr>
      </w:pPr>
      <w:r w:rsidRPr="001F7E73">
        <w:rPr>
          <w:color w:val="000000" w:themeColor="text1"/>
        </w:rPr>
        <w:t xml:space="preserve">The kitchen facilities form an inherent component that defines the efficiency of any given hotel operations in addition to the experience of the guests. </w:t>
      </w:r>
      <w:proofErr w:type="spellStart"/>
      <w:r w:rsidRPr="001F7E73">
        <w:rPr>
          <w:color w:val="000000" w:themeColor="text1"/>
        </w:rPr>
        <w:t>Giousmpasoglou</w:t>
      </w:r>
      <w:proofErr w:type="spellEnd"/>
      <w:r w:rsidRPr="001F7E73">
        <w:rPr>
          <w:color w:val="000000" w:themeColor="text1"/>
        </w:rPr>
        <w:t xml:space="preserve"> and </w:t>
      </w:r>
      <w:proofErr w:type="spellStart"/>
      <w:r w:rsidRPr="001F7E73">
        <w:rPr>
          <w:color w:val="000000" w:themeColor="text1"/>
        </w:rPr>
        <w:t>Marinakou</w:t>
      </w:r>
      <w:proofErr w:type="spellEnd"/>
      <w:r w:rsidRPr="001F7E73">
        <w:rPr>
          <w:color w:val="000000" w:themeColor="text1"/>
        </w:rPr>
        <w:t xml:space="preserve"> (2024) noted that, although not directly seen by the customers, the back-of-house processes and operations, including food preparation structures, hygiene management, and maintenance, have a critical impact on how the guests perceive the dining experience. Their work implies that inadequate kitchen management may prompt customers to lose confidence in the kitchen, and, thus, cancel in-house meal reservations (</w:t>
      </w:r>
      <w:proofErr w:type="spellStart"/>
      <w:r w:rsidRPr="001F7E73">
        <w:rPr>
          <w:color w:val="000000" w:themeColor="text1"/>
          <w:lang w:val="en-US"/>
        </w:rPr>
        <w:t>Filimonau</w:t>
      </w:r>
      <w:proofErr w:type="spellEnd"/>
      <w:r w:rsidRPr="001F7E73">
        <w:rPr>
          <w:color w:val="000000" w:themeColor="text1"/>
          <w:lang w:val="en-US"/>
        </w:rPr>
        <w:t xml:space="preserve"> </w:t>
      </w:r>
      <w:r w:rsidRPr="001F7E73">
        <w:rPr>
          <w:i/>
          <w:iCs/>
          <w:color w:val="000000" w:themeColor="text1"/>
          <w:lang w:val="en-US"/>
        </w:rPr>
        <w:t>et al</w:t>
      </w:r>
      <w:r w:rsidRPr="001F7E73">
        <w:rPr>
          <w:color w:val="000000" w:themeColor="text1"/>
          <w:lang w:val="en-US"/>
        </w:rPr>
        <w:t>., 2024)</w:t>
      </w:r>
      <w:r w:rsidRPr="001F7E73">
        <w:rPr>
          <w:color w:val="000000" w:themeColor="text1"/>
        </w:rPr>
        <w:t>.</w:t>
      </w:r>
    </w:p>
    <w:p w14:paraId="07E9FB30" w14:textId="77777777" w:rsidR="00B649A6" w:rsidRPr="001F7E73" w:rsidRDefault="00B649A6" w:rsidP="00B649A6">
      <w:pPr>
        <w:rPr>
          <w:color w:val="000000" w:themeColor="text1"/>
        </w:rPr>
      </w:pPr>
      <w:r w:rsidRPr="001F7E73">
        <w:rPr>
          <w:color w:val="000000" w:themeColor="text1"/>
        </w:rPr>
        <w:t>At Ibis Northampton, where the uptake of dinner packages is said to be low, the state and standard of kitchen facilities might be a root cause. Singh and Karthik (2025) claim that technological solutions like AI-based monitoring systems can promote food quality and operational consistency, which increases guest trust. Ibis Northampton itself might not have implemented such systems yet, but the overall concept of kitchen transparency and accountability points to a larger shift in the industry (</w:t>
      </w:r>
      <w:r w:rsidRPr="001F7E73">
        <w:rPr>
          <w:color w:val="000000" w:themeColor="text1"/>
          <w:lang w:val="en-US"/>
        </w:rPr>
        <w:t>Tripadvisor, 2025)</w:t>
      </w:r>
      <w:r w:rsidRPr="001F7E73">
        <w:rPr>
          <w:color w:val="000000" w:themeColor="text1"/>
        </w:rPr>
        <w:t>. The guests have become more educated regarding food safety and quality even within the context of a budget hotel (</w:t>
      </w:r>
      <w:r w:rsidRPr="001F7E73">
        <w:rPr>
          <w:color w:val="000000" w:themeColor="text1"/>
          <w:lang w:bidi="bn-IN"/>
        </w:rPr>
        <w:t xml:space="preserve">Al-Akash </w:t>
      </w:r>
      <w:r w:rsidRPr="001F7E73">
        <w:rPr>
          <w:i/>
          <w:iCs/>
          <w:color w:val="000000" w:themeColor="text1"/>
          <w:lang w:bidi="bn-IN"/>
        </w:rPr>
        <w:t>et al</w:t>
      </w:r>
      <w:r w:rsidRPr="001F7E73">
        <w:rPr>
          <w:color w:val="000000" w:themeColor="text1"/>
          <w:lang w:bidi="bn-IN"/>
        </w:rPr>
        <w:t>., 2022)</w:t>
      </w:r>
      <w:r w:rsidRPr="001F7E73">
        <w:rPr>
          <w:color w:val="000000" w:themeColor="text1"/>
        </w:rPr>
        <w:t xml:space="preserve">. Besides, the increment in the significance of sustainability and cleanliness in kitchens influences the choice of guests. </w:t>
      </w:r>
    </w:p>
    <w:p w14:paraId="36561749" w14:textId="77777777" w:rsidR="00B649A6" w:rsidRPr="001F7E73" w:rsidRDefault="00B649A6" w:rsidP="00B649A6">
      <w:pPr>
        <w:rPr>
          <w:color w:val="000000" w:themeColor="text1"/>
        </w:rPr>
      </w:pPr>
      <w:r w:rsidRPr="001F7E73">
        <w:rPr>
          <w:color w:val="000000" w:themeColor="text1"/>
        </w:rPr>
        <w:lastRenderedPageBreak/>
        <w:t xml:space="preserve">Liao </w:t>
      </w:r>
      <w:r w:rsidRPr="001F7E73">
        <w:rPr>
          <w:i/>
          <w:iCs/>
          <w:color w:val="000000" w:themeColor="text1"/>
        </w:rPr>
        <w:t xml:space="preserve">et al. </w:t>
      </w:r>
      <w:r w:rsidRPr="001F7E73">
        <w:rPr>
          <w:color w:val="000000" w:themeColor="text1"/>
        </w:rPr>
        <w:t xml:space="preserve">(2024) noted that the cultural expectations on the level of hygiene vary across the </w:t>
      </w:r>
      <w:proofErr w:type="gramStart"/>
      <w:r w:rsidRPr="001F7E73">
        <w:rPr>
          <w:color w:val="000000" w:themeColor="text1"/>
        </w:rPr>
        <w:t>world, but</w:t>
      </w:r>
      <w:proofErr w:type="gramEnd"/>
      <w:r w:rsidRPr="001F7E73">
        <w:rPr>
          <w:color w:val="000000" w:themeColor="text1"/>
        </w:rPr>
        <w:t xml:space="preserve"> are universal in their importance to the perception of value. This can be evidenced in the UK scenario, where hygiene ratings are effectively posted and readily available on the internet, the reputation of a hotel's kitchen can directly influence its popularity among potential patrons (</w:t>
      </w:r>
      <w:r w:rsidRPr="001F7E73">
        <w:rPr>
          <w:color w:val="000000" w:themeColor="text1"/>
          <w:lang w:val="en-US"/>
        </w:rPr>
        <w:t xml:space="preserve">Jeon </w:t>
      </w:r>
      <w:r w:rsidRPr="001F7E73">
        <w:rPr>
          <w:i/>
          <w:iCs/>
          <w:color w:val="000000" w:themeColor="text1"/>
          <w:lang w:val="en-US"/>
        </w:rPr>
        <w:t>et al</w:t>
      </w:r>
      <w:r w:rsidRPr="001F7E73">
        <w:rPr>
          <w:color w:val="000000" w:themeColor="text1"/>
          <w:lang w:val="en-US"/>
        </w:rPr>
        <w:t>., 2023)</w:t>
      </w:r>
      <w:r w:rsidRPr="001F7E73">
        <w:rPr>
          <w:color w:val="000000" w:themeColor="text1"/>
        </w:rPr>
        <w:t>. Thus, a scrutiny of kitchen proponents at Ibis Northampton, including tidiness, organisation, workforce, and food management processes, is vital in interpreting the drop-in dinner reservations.</w:t>
      </w:r>
    </w:p>
    <w:p w14:paraId="1FC823DD" w14:textId="77777777" w:rsidR="00B649A6" w:rsidRPr="001F7E73" w:rsidRDefault="00B649A6" w:rsidP="00B649A6">
      <w:pPr>
        <w:pStyle w:val="Heading2"/>
      </w:pPr>
      <w:bookmarkStart w:id="8" w:name="_Toc200551217"/>
      <w:r w:rsidRPr="001F7E73">
        <w:t>2.3 Guests' Preferences for Ordering External Food over Hotel Dining Services</w:t>
      </w:r>
      <w:bookmarkEnd w:id="8"/>
    </w:p>
    <w:p w14:paraId="5C148EAE" w14:textId="77777777" w:rsidR="00B649A6" w:rsidRPr="001F7E73" w:rsidRDefault="00B649A6" w:rsidP="00B649A6">
      <w:pPr>
        <w:rPr>
          <w:color w:val="000000" w:themeColor="text1"/>
        </w:rPr>
      </w:pPr>
      <w:r w:rsidRPr="001F7E73">
        <w:rPr>
          <w:color w:val="000000" w:themeColor="text1"/>
        </w:rPr>
        <w:t>The surge of the third-party food delivery service, which includes Deliveroo, Uber Eats, and Just Eat among others, has altered how hotel guests engage with food services (</w:t>
      </w:r>
      <w:r w:rsidRPr="001F7E73">
        <w:rPr>
          <w:color w:val="000000" w:themeColor="text1"/>
          <w:lang w:val="en-US"/>
        </w:rPr>
        <w:t>Scott-Delany, 2021)</w:t>
      </w:r>
      <w:r w:rsidRPr="001F7E73">
        <w:rPr>
          <w:color w:val="000000" w:themeColor="text1"/>
        </w:rPr>
        <w:t>. Guests have gained more choices, which may seem more economical, diverse or of better quality than hotel menus. According to Singh and Karthik (2025), the technological ease and comfort of outside food ordering are contributing significantly to the distraction of guests of the hotel dining outlets (</w:t>
      </w:r>
      <w:r w:rsidRPr="001F7E73">
        <w:rPr>
          <w:color w:val="000000" w:themeColor="text1"/>
          <w:lang w:bidi="bn-IN"/>
        </w:rPr>
        <w:t xml:space="preserve">Gu </w:t>
      </w:r>
      <w:r w:rsidRPr="001F7E73">
        <w:rPr>
          <w:i/>
          <w:iCs/>
          <w:color w:val="000000" w:themeColor="text1"/>
          <w:lang w:bidi="bn-IN"/>
        </w:rPr>
        <w:t>et al</w:t>
      </w:r>
      <w:r w:rsidRPr="001F7E73">
        <w:rPr>
          <w:color w:val="000000" w:themeColor="text1"/>
          <w:lang w:bidi="bn-IN"/>
        </w:rPr>
        <w:t>., 2023)</w:t>
      </w:r>
      <w:r w:rsidRPr="001F7E73">
        <w:rPr>
          <w:color w:val="000000" w:themeColor="text1"/>
        </w:rPr>
        <w:t>. They emphasise the fact that customer behaviour is changing towards more independence and individualisation of food preferences.</w:t>
      </w:r>
    </w:p>
    <w:p w14:paraId="1BB2884C" w14:textId="77777777" w:rsidR="00B649A6" w:rsidRPr="001F7E73" w:rsidRDefault="00B649A6" w:rsidP="00B649A6">
      <w:pPr>
        <w:rPr>
          <w:color w:val="000000" w:themeColor="text1"/>
          <w:lang w:val="en-US"/>
        </w:rPr>
      </w:pPr>
      <w:proofErr w:type="spellStart"/>
      <w:r w:rsidRPr="001F7E73">
        <w:rPr>
          <w:color w:val="000000" w:themeColor="text1"/>
        </w:rPr>
        <w:t>Giousmpasoglou</w:t>
      </w:r>
      <w:proofErr w:type="spellEnd"/>
      <w:r w:rsidRPr="001F7E73">
        <w:rPr>
          <w:color w:val="000000" w:themeColor="text1"/>
        </w:rPr>
        <w:t xml:space="preserve"> and </w:t>
      </w:r>
      <w:proofErr w:type="spellStart"/>
      <w:r w:rsidRPr="001F7E73">
        <w:rPr>
          <w:color w:val="000000" w:themeColor="text1"/>
        </w:rPr>
        <w:t>Marinakou</w:t>
      </w:r>
      <w:proofErr w:type="spellEnd"/>
      <w:r w:rsidRPr="001F7E73">
        <w:rPr>
          <w:color w:val="000000" w:themeColor="text1"/>
        </w:rPr>
        <w:t xml:space="preserve"> (2024), also talk about the operational implications of this shift. They observe that even though some of the hotels are trying to merge with the external platforms, a high number of them still have the old system of kitchens that no longer portrays the flexibility that the guests have become accustomed to</w:t>
      </w:r>
      <w:r w:rsidRPr="001F7E73">
        <w:rPr>
          <w:color w:val="000000" w:themeColor="text1"/>
          <w:lang w:val="en-US"/>
        </w:rPr>
        <w:t xml:space="preserve"> (Bahar </w:t>
      </w:r>
      <w:r w:rsidRPr="001F7E73">
        <w:rPr>
          <w:i/>
          <w:iCs/>
          <w:color w:val="000000" w:themeColor="text1"/>
          <w:lang w:val="en-US"/>
        </w:rPr>
        <w:t>et al</w:t>
      </w:r>
      <w:r w:rsidRPr="001F7E73">
        <w:rPr>
          <w:color w:val="000000" w:themeColor="text1"/>
          <w:lang w:val="en-US"/>
        </w:rPr>
        <w:t>., 2022)</w:t>
      </w:r>
      <w:r w:rsidRPr="001F7E73">
        <w:rPr>
          <w:color w:val="000000" w:themeColor="text1"/>
        </w:rPr>
        <w:t>. As demonstrated in the case of Ibis Northampton, the possibility of a gap between guest expectations and what is delivered should be considered as the reason why some of the guests prefer to eat outside instead of buying meal packages (Padma and Ahn, 2020)</w:t>
      </w:r>
    </w:p>
    <w:p w14:paraId="2B239258" w14:textId="77777777" w:rsidR="00B649A6" w:rsidRPr="001F7E73" w:rsidRDefault="00B649A6" w:rsidP="00B649A6">
      <w:pPr>
        <w:rPr>
          <w:color w:val="000000" w:themeColor="text1"/>
        </w:rPr>
      </w:pPr>
      <w:r w:rsidRPr="001F7E73">
        <w:rPr>
          <w:color w:val="000000" w:themeColor="text1"/>
        </w:rPr>
        <w:t xml:space="preserve">Also, Chukwurah </w:t>
      </w:r>
      <w:r w:rsidRPr="001F7E73">
        <w:rPr>
          <w:i/>
          <w:iCs/>
          <w:color w:val="000000" w:themeColor="text1"/>
        </w:rPr>
        <w:t xml:space="preserve">et al. </w:t>
      </w:r>
      <w:r w:rsidRPr="001F7E73">
        <w:rPr>
          <w:color w:val="000000" w:themeColor="text1"/>
        </w:rPr>
        <w:t xml:space="preserve">(2025) include a cultural theory perspective, which implies that external food choices can be appreciated by the guest who has a different cultural background because of dietary limitations or the knowledge of specific cuisines. In the case of a hotel, such as Ibis Northampton, which probably has a mixed customer portfolio, this variety in preference must be considered during the planning and designing of the food and beverage provision (Abdullah </w:t>
      </w:r>
      <w:r w:rsidRPr="001F7E73">
        <w:rPr>
          <w:i/>
          <w:iCs/>
          <w:color w:val="000000" w:themeColor="text1"/>
        </w:rPr>
        <w:t>et al</w:t>
      </w:r>
      <w:r w:rsidRPr="001F7E73">
        <w:rPr>
          <w:color w:val="000000" w:themeColor="text1"/>
        </w:rPr>
        <w:t xml:space="preserve">., 2023). In summary, the literature confirms the supposition that although external food delivery has empowered the guests, it also poses a direct threat to in-house dining revenues. In </w:t>
      </w:r>
      <w:r w:rsidRPr="001F7E73">
        <w:rPr>
          <w:color w:val="000000" w:themeColor="text1"/>
        </w:rPr>
        <w:lastRenderedPageBreak/>
        <w:t>this regard, hotels need to ensure that they improve their alignment with contemporary consumer behaviour.</w:t>
      </w:r>
    </w:p>
    <w:p w14:paraId="0EB1FF6E" w14:textId="77777777" w:rsidR="00B649A6" w:rsidRPr="001F7E73" w:rsidRDefault="00B649A6" w:rsidP="00B649A6">
      <w:pPr>
        <w:pStyle w:val="Heading2"/>
      </w:pPr>
      <w:bookmarkStart w:id="9" w:name="_Toc200551218"/>
      <w:r w:rsidRPr="001F7E73">
        <w:t>2.4 Recommendations to Improve the Kitchen and Dining Facilities</w:t>
      </w:r>
      <w:bookmarkEnd w:id="9"/>
    </w:p>
    <w:p w14:paraId="5DA0E10C" w14:textId="77777777" w:rsidR="00B649A6" w:rsidRPr="001F7E73" w:rsidRDefault="00B649A6" w:rsidP="00B649A6">
      <w:pPr>
        <w:rPr>
          <w:color w:val="000000" w:themeColor="text1"/>
        </w:rPr>
      </w:pPr>
      <w:r w:rsidRPr="001F7E73">
        <w:rPr>
          <w:color w:val="000000" w:themeColor="text1"/>
        </w:rPr>
        <w:t xml:space="preserve">Scholars are in wide agreement that any operational enhancements made in hotel kitchens should revolve around three things, namely, hygiene, technology, and customer-centricity. To improve the organisation of food preparation and quality control, Singh </w:t>
      </w:r>
      <w:r w:rsidRPr="001F7E73">
        <w:rPr>
          <w:i/>
          <w:iCs/>
          <w:color w:val="000000" w:themeColor="text1"/>
        </w:rPr>
        <w:t>et al</w:t>
      </w:r>
      <w:r w:rsidRPr="001F7E73">
        <w:rPr>
          <w:color w:val="000000" w:themeColor="text1"/>
        </w:rPr>
        <w:t>. (2024) offer to consider using digital solutions, in particular, kitchen management software, temperature tracking, and real-time inventory updates. Though this kind of solution can be more typical of bigger or luxury hotels, even budget hotels, such as Ibis Northampton, can take advantage of smaller-scale models to maintain consistency and efficiency (Wood, 2024).</w:t>
      </w:r>
    </w:p>
    <w:p w14:paraId="7FE66B23" w14:textId="77777777" w:rsidR="00B649A6" w:rsidRPr="001F7E73" w:rsidRDefault="00B649A6" w:rsidP="00B649A6">
      <w:pPr>
        <w:rPr>
          <w:color w:val="000000" w:themeColor="text1"/>
        </w:rPr>
      </w:pPr>
      <w:proofErr w:type="spellStart"/>
      <w:r w:rsidRPr="001F7E73">
        <w:rPr>
          <w:color w:val="000000" w:themeColor="text1"/>
          <w:lang w:bidi="bn-IN"/>
        </w:rPr>
        <w:t>Minand</w:t>
      </w:r>
      <w:proofErr w:type="spellEnd"/>
      <w:r w:rsidRPr="001F7E73">
        <w:rPr>
          <w:color w:val="000000" w:themeColor="text1"/>
          <w:lang w:bidi="bn-IN"/>
        </w:rPr>
        <w:t xml:space="preserve"> Hong (2021)</w:t>
      </w:r>
      <w:r w:rsidRPr="001F7E73">
        <w:rPr>
          <w:color w:val="000000" w:themeColor="text1"/>
        </w:rPr>
        <w:t xml:space="preserve"> pay much attention to the training of the staff and leadership in the kitchen. They imply that the presence of a motivated and well-trained kitchen team will have a positive influence on food quality, delivery time, and hygiene and, as a result, on overall guest satisfaction (Miah and Mahmud, 2023). In the case of Ibis Northampton, a solution such as periodic staff training and performance review can be suggested to improve the internal dining experience.</w:t>
      </w:r>
    </w:p>
    <w:p w14:paraId="45A91F7E" w14:textId="77777777" w:rsidR="00B649A6" w:rsidRPr="001F7E73" w:rsidRDefault="00B649A6" w:rsidP="00B649A6">
      <w:pPr>
        <w:rPr>
          <w:color w:val="000000" w:themeColor="text1"/>
        </w:rPr>
      </w:pPr>
      <w:r w:rsidRPr="001F7E73">
        <w:rPr>
          <w:color w:val="000000" w:themeColor="text1"/>
        </w:rPr>
        <w:t xml:space="preserve">One more useful suggestion is based on the idea by </w:t>
      </w:r>
      <w:proofErr w:type="spellStart"/>
      <w:r w:rsidRPr="001F7E73">
        <w:rPr>
          <w:color w:val="000000" w:themeColor="text1"/>
          <w:lang w:bidi="bn-IN"/>
        </w:rPr>
        <w:t>Filimonau</w:t>
      </w:r>
      <w:proofErr w:type="spellEnd"/>
      <w:r w:rsidRPr="001F7E73">
        <w:rPr>
          <w:color w:val="000000" w:themeColor="text1"/>
          <w:lang w:bidi="bn-IN"/>
        </w:rPr>
        <w:t xml:space="preserve"> and Uddin (2021)</w:t>
      </w:r>
      <w:r w:rsidRPr="001F7E73">
        <w:rPr>
          <w:color w:val="000000" w:themeColor="text1"/>
        </w:rPr>
        <w:t xml:space="preserve"> to differentiate food service offerings according to the profiles of guests. As an illustration, ethnographic menus or healthy meal options and vegan, gluten-free menus are some of the offerings that hotels could integrate, depending on the responses and demographics (</w:t>
      </w:r>
      <w:proofErr w:type="spellStart"/>
      <w:r w:rsidRPr="001F7E73">
        <w:rPr>
          <w:color w:val="000000" w:themeColor="text1"/>
        </w:rPr>
        <w:t>Vaiciurgis</w:t>
      </w:r>
      <w:proofErr w:type="spellEnd"/>
      <w:r w:rsidRPr="001F7E73">
        <w:rPr>
          <w:color w:val="000000" w:themeColor="text1"/>
        </w:rPr>
        <w:t xml:space="preserve"> </w:t>
      </w:r>
      <w:r w:rsidRPr="001F7E73">
        <w:rPr>
          <w:i/>
          <w:iCs/>
          <w:color w:val="000000" w:themeColor="text1"/>
        </w:rPr>
        <w:t>et al</w:t>
      </w:r>
      <w:r w:rsidRPr="001F7E73">
        <w:rPr>
          <w:color w:val="000000" w:themeColor="text1"/>
        </w:rPr>
        <w:t>., 2024). This will not only enhance the satisfaction of the guests but will also foster the aspects of inclusivity and relevance in the competitive market.</w:t>
      </w:r>
    </w:p>
    <w:p w14:paraId="0429EF55" w14:textId="77777777" w:rsidR="00B649A6" w:rsidRPr="001F7E73" w:rsidRDefault="00B649A6" w:rsidP="00B649A6">
      <w:pPr>
        <w:rPr>
          <w:color w:val="000000" w:themeColor="text1"/>
        </w:rPr>
      </w:pPr>
      <w:r w:rsidRPr="001F7E73">
        <w:rPr>
          <w:color w:val="000000" w:themeColor="text1"/>
        </w:rPr>
        <w:t>Finally, the authors share the view on the significance of feedback mechanisms. Enabling guest to discuss their dining experiences in real time either on digital platforms or comment cards can help Ibis Northampton to get actionable insights (</w:t>
      </w:r>
      <w:proofErr w:type="spellStart"/>
      <w:r w:rsidRPr="001F7E73">
        <w:rPr>
          <w:color w:val="000000" w:themeColor="text1"/>
        </w:rPr>
        <w:t>Zarezadeh</w:t>
      </w:r>
      <w:proofErr w:type="spellEnd"/>
      <w:r w:rsidRPr="001F7E73">
        <w:rPr>
          <w:color w:val="000000" w:themeColor="text1"/>
        </w:rPr>
        <w:t xml:space="preserve"> </w:t>
      </w:r>
      <w:r w:rsidRPr="001F7E73">
        <w:rPr>
          <w:i/>
          <w:iCs/>
          <w:color w:val="000000" w:themeColor="text1"/>
        </w:rPr>
        <w:t>et al</w:t>
      </w:r>
      <w:r w:rsidRPr="001F7E73">
        <w:rPr>
          <w:color w:val="000000" w:themeColor="text1"/>
        </w:rPr>
        <w:t>., 2022). Incorporation of such feedback mechanisms will serve to not only show that the hotel pays attention to its customers but will also allow it to continuously improve its products.</w:t>
      </w:r>
    </w:p>
    <w:p w14:paraId="57CF3917" w14:textId="77777777" w:rsidR="00B649A6" w:rsidRPr="001F7E73" w:rsidRDefault="00B649A6" w:rsidP="00B649A6">
      <w:pPr>
        <w:pStyle w:val="Heading2"/>
      </w:pPr>
      <w:bookmarkStart w:id="10" w:name="_Toc200551219"/>
      <w:r w:rsidRPr="001F7E73">
        <w:t>2.5 Theoretical Framework</w:t>
      </w:r>
      <w:bookmarkEnd w:id="10"/>
    </w:p>
    <w:p w14:paraId="43CDFD73" w14:textId="77777777" w:rsidR="00B649A6" w:rsidRPr="001F7E73" w:rsidRDefault="00B649A6" w:rsidP="00B649A6">
      <w:pPr>
        <w:rPr>
          <w:color w:val="000000" w:themeColor="text1"/>
        </w:rPr>
      </w:pPr>
      <w:r w:rsidRPr="001F7E73">
        <w:rPr>
          <w:color w:val="000000" w:themeColor="text1"/>
        </w:rPr>
        <w:t xml:space="preserve">The research is supported by SERVQUAL, a popular model according to which the quality of services should be measured based on five dimensions. It includes tangibles, reliability, </w:t>
      </w:r>
      <w:r w:rsidRPr="001F7E73">
        <w:rPr>
          <w:color w:val="000000" w:themeColor="text1"/>
        </w:rPr>
        <w:lastRenderedPageBreak/>
        <w:t>responsiveness, assurance, and empathy (Ayvaz-</w:t>
      </w:r>
      <w:proofErr w:type="spellStart"/>
      <w:r w:rsidRPr="001F7E73">
        <w:rPr>
          <w:color w:val="000000" w:themeColor="text1"/>
        </w:rPr>
        <w:t>Çavdaroğlu</w:t>
      </w:r>
      <w:proofErr w:type="spellEnd"/>
      <w:r w:rsidRPr="001F7E73">
        <w:rPr>
          <w:color w:val="000000" w:themeColor="text1"/>
        </w:rPr>
        <w:t xml:space="preserve"> </w:t>
      </w:r>
      <w:r w:rsidRPr="001F7E73">
        <w:rPr>
          <w:i/>
          <w:iCs/>
          <w:color w:val="000000" w:themeColor="text1"/>
        </w:rPr>
        <w:t>et al</w:t>
      </w:r>
      <w:r w:rsidRPr="001F7E73">
        <w:rPr>
          <w:color w:val="000000" w:themeColor="text1"/>
        </w:rPr>
        <w:t>., 2024). When applied to the hotel kitchen services, the concept of tangibles is associated with the physical area of the kitchen and dining areas, reliability, responsiveness of the variables measuring regularity, promptness of service, assurance associated with professionalism, trust of the kitchen staff, and finally empathy the variable that describes customisation of services to guest needs (</w:t>
      </w:r>
      <w:r w:rsidRPr="001F7E73">
        <w:rPr>
          <w:color w:val="000000" w:themeColor="text1"/>
          <w:lang w:bidi="bn-IN"/>
        </w:rPr>
        <w:t>Talukder and Kumar, 2023)</w:t>
      </w:r>
      <w:r w:rsidRPr="001F7E73">
        <w:rPr>
          <w:color w:val="000000" w:themeColor="text1"/>
        </w:rPr>
        <w:t>.</w:t>
      </w:r>
    </w:p>
    <w:p w14:paraId="5080F34D" w14:textId="77777777" w:rsidR="00B649A6" w:rsidRPr="001F7E73" w:rsidRDefault="00B649A6" w:rsidP="00B649A6">
      <w:pPr>
        <w:rPr>
          <w:color w:val="000000" w:themeColor="text1"/>
        </w:rPr>
      </w:pPr>
      <w:r w:rsidRPr="001F7E73">
        <w:rPr>
          <w:color w:val="000000" w:themeColor="text1"/>
        </w:rPr>
        <w:t xml:space="preserve">Complementary to SERVQUAL is the Expectancy-Disconfirmation Theory (EDT), according to which customer satisfaction is the difference between expected service and perceived service performance (Zhang </w:t>
      </w:r>
      <w:r w:rsidRPr="001F7E73">
        <w:rPr>
          <w:i/>
          <w:iCs/>
          <w:color w:val="000000" w:themeColor="text1"/>
        </w:rPr>
        <w:t>et al</w:t>
      </w:r>
      <w:r w:rsidRPr="001F7E73">
        <w:rPr>
          <w:color w:val="000000" w:themeColor="text1"/>
        </w:rPr>
        <w:t>., 2021). When guests anticipate a high-quality, clean, and fast dining service and get lower than what they expected, disconfirmation takes place, thus resulting in dissatisfaction (</w:t>
      </w:r>
      <w:r w:rsidRPr="001F7E73">
        <w:rPr>
          <w:color w:val="000000" w:themeColor="text1"/>
          <w:lang w:bidi="bn-IN"/>
        </w:rPr>
        <w:t>Pandey, 2024)</w:t>
      </w:r>
      <w:r w:rsidRPr="001F7E73">
        <w:rPr>
          <w:color w:val="000000" w:themeColor="text1"/>
        </w:rPr>
        <w:t>. Applying this theory to the case of Ibis Northampton, it is possible to say that the expectations that are not met in the cleanliness of the kitchen or the variety of the menu can trigger external food ordering (</w:t>
      </w:r>
      <w:proofErr w:type="spellStart"/>
      <w:r w:rsidRPr="001F7E73">
        <w:rPr>
          <w:color w:val="000000" w:themeColor="text1"/>
        </w:rPr>
        <w:t>Gössling</w:t>
      </w:r>
      <w:proofErr w:type="spellEnd"/>
      <w:r w:rsidRPr="001F7E73">
        <w:rPr>
          <w:color w:val="000000" w:themeColor="text1"/>
        </w:rPr>
        <w:t xml:space="preserve"> and Hall, 2021). When combined, SERVQUAL and EDT create a formidable conceptual framework with which to assess the perceptions and behaviours of the guests about kitchen quality.</w:t>
      </w:r>
    </w:p>
    <w:p w14:paraId="7E02B898" w14:textId="77777777" w:rsidR="00B649A6" w:rsidRPr="001F7E73" w:rsidRDefault="00B649A6" w:rsidP="00B649A6">
      <w:pPr>
        <w:pStyle w:val="Heading2"/>
      </w:pPr>
      <w:bookmarkStart w:id="11" w:name="_Toc200551220"/>
      <w:r w:rsidRPr="001F7E73">
        <w:t>2.6 Literature Gap</w:t>
      </w:r>
      <w:bookmarkEnd w:id="11"/>
    </w:p>
    <w:p w14:paraId="4970A770" w14:textId="77777777" w:rsidR="00B649A6" w:rsidRPr="001F7E73" w:rsidRDefault="00B649A6" w:rsidP="00B649A6">
      <w:pPr>
        <w:rPr>
          <w:color w:val="000000" w:themeColor="text1"/>
        </w:rPr>
      </w:pPr>
      <w:r w:rsidRPr="001F7E73">
        <w:rPr>
          <w:color w:val="000000" w:themeColor="text1"/>
        </w:rPr>
        <w:t>Although the current literature provides important information on the topic of kitchen quality and client satisfaction, there is still a significant lack of research which would be conducted in the context of a budget hotel such as Ibis Northampton. A good deal of the available literature is on luxury hotels or general restaurant environments and may not be totally applicable to limited-service hotels with their varied operational issues (</w:t>
      </w:r>
      <w:proofErr w:type="spellStart"/>
      <w:r w:rsidRPr="001F7E73">
        <w:rPr>
          <w:color w:val="000000" w:themeColor="text1"/>
        </w:rPr>
        <w:t>Filimonau</w:t>
      </w:r>
      <w:proofErr w:type="spellEnd"/>
      <w:r w:rsidRPr="001F7E73">
        <w:rPr>
          <w:color w:val="000000" w:themeColor="text1"/>
        </w:rPr>
        <w:t xml:space="preserve"> </w:t>
      </w:r>
      <w:r w:rsidRPr="001F7E73">
        <w:rPr>
          <w:i/>
          <w:iCs/>
          <w:color w:val="000000" w:themeColor="text1"/>
        </w:rPr>
        <w:t>et al</w:t>
      </w:r>
      <w:r w:rsidRPr="001F7E73">
        <w:rPr>
          <w:color w:val="000000" w:themeColor="text1"/>
        </w:rPr>
        <w:t xml:space="preserve">., 2023). In addition, not many investigate the effects of third-party food delivery on hotel food uptake specifically, in regional UK cities (Keeble </w:t>
      </w:r>
      <w:r w:rsidRPr="001F7E73">
        <w:rPr>
          <w:i/>
          <w:iCs/>
          <w:color w:val="000000" w:themeColor="text1"/>
        </w:rPr>
        <w:t>et al</w:t>
      </w:r>
      <w:r w:rsidRPr="001F7E73">
        <w:rPr>
          <w:color w:val="000000" w:themeColor="text1"/>
        </w:rPr>
        <w:t xml:space="preserve">., 2020). Furthermore, few studies amalgamate quantitative guest surveys with operational inspection to determine the implication of kitchen quality on factual reservation behaviour (Kassem, 2024). This gap is what demonstrates the necessity of such a case-based study as this one, which incorporates both surveys of guests and real-time data of the hotel to come out with recommendations which are grounded and practical (Mann </w:t>
      </w:r>
      <w:r w:rsidRPr="001F7E73">
        <w:rPr>
          <w:i/>
          <w:iCs/>
          <w:color w:val="000000" w:themeColor="text1"/>
        </w:rPr>
        <w:t>et al</w:t>
      </w:r>
      <w:r w:rsidRPr="001F7E73">
        <w:rPr>
          <w:color w:val="000000" w:themeColor="text1"/>
        </w:rPr>
        <w:t>., 2024). This neglected field of study is one of the reasons why the present study will have a significant contribution to academic theory and industry practice.</w:t>
      </w:r>
      <w:r w:rsidRPr="001F7E73">
        <w:rPr>
          <w:color w:val="000000" w:themeColor="text1"/>
        </w:rPr>
        <w:br w:type="page"/>
      </w:r>
    </w:p>
    <w:p w14:paraId="01D45639" w14:textId="77777777" w:rsidR="00B649A6" w:rsidRPr="001F7E73" w:rsidRDefault="00B649A6" w:rsidP="00B649A6">
      <w:pPr>
        <w:pStyle w:val="Heading1"/>
      </w:pPr>
      <w:bookmarkStart w:id="12" w:name="_Toc200551221"/>
      <w:r w:rsidRPr="001F7E73">
        <w:lastRenderedPageBreak/>
        <w:t>Chapter 3: Methods</w:t>
      </w:r>
      <w:bookmarkEnd w:id="12"/>
    </w:p>
    <w:p w14:paraId="49FC76B6" w14:textId="77777777" w:rsidR="00B649A6" w:rsidRPr="001F7E73" w:rsidRDefault="00B649A6" w:rsidP="00B649A6">
      <w:pPr>
        <w:pStyle w:val="Heading2"/>
      </w:pPr>
      <w:bookmarkStart w:id="13" w:name="_Toc200551222"/>
      <w:r w:rsidRPr="001F7E73">
        <w:t>3.1 Overview of the Case Study Methodological Approach</w:t>
      </w:r>
      <w:bookmarkEnd w:id="13"/>
      <w:r w:rsidRPr="001F7E73">
        <w:t xml:space="preserve"> </w:t>
      </w:r>
    </w:p>
    <w:p w14:paraId="75631230" w14:textId="77777777" w:rsidR="00B649A6" w:rsidRPr="001F7E73" w:rsidRDefault="00B649A6" w:rsidP="00B649A6">
      <w:pPr>
        <w:rPr>
          <w:color w:val="000000" w:themeColor="text1"/>
        </w:rPr>
      </w:pPr>
      <w:r w:rsidRPr="001F7E73">
        <w:rPr>
          <w:color w:val="000000" w:themeColor="text1"/>
        </w:rPr>
        <w:t xml:space="preserve">This research was based on a case study methodological approach. This case study provided a possibility of a detailed and situational examination of practical problems (the dependence between kitchen quality and visitor dining preferences) (Cote, 2023). The case study approach is a method that is well adapted to hospitality research, because of its ability to present situation-specific data that would otherwise not have been obtained through general surveys or even in purely theoretical research (Hancock </w:t>
      </w:r>
      <w:r w:rsidRPr="001F7E73">
        <w:rPr>
          <w:i/>
          <w:iCs/>
          <w:color w:val="000000" w:themeColor="text1"/>
        </w:rPr>
        <w:t>et al</w:t>
      </w:r>
      <w:r w:rsidRPr="001F7E73">
        <w:rPr>
          <w:color w:val="000000" w:themeColor="text1"/>
        </w:rPr>
        <w:t>., 2021).</w:t>
      </w:r>
    </w:p>
    <w:p w14:paraId="74BDA5C2" w14:textId="77777777" w:rsidR="00B649A6" w:rsidRPr="001F7E73" w:rsidRDefault="00B649A6" w:rsidP="00B649A6">
      <w:pPr>
        <w:rPr>
          <w:color w:val="000000" w:themeColor="text1"/>
        </w:rPr>
      </w:pPr>
      <w:r w:rsidRPr="001F7E73">
        <w:rPr>
          <w:color w:val="000000" w:themeColor="text1"/>
        </w:rPr>
        <w:t>Among the key strengths of the case study approach was the fact that it carried rich, context-dependent information. It enabled the researchers to explore the organisational contexts and the experiences of the guests in a concentrated setting (Mauri, 2021). Thus, the results of the research would be more practical to implement in the target hotel. In the given study, the most attention was paid to primary quantitative survey techniques. There were, however, limitations to this approach (Mitra and Wagner, 2021). The results of one case study were not easy to generalise to other hotels or other locations, which could be a threat to the external validity of the research (</w:t>
      </w:r>
      <w:proofErr w:type="spellStart"/>
      <w:r w:rsidRPr="001F7E73">
        <w:rPr>
          <w:color w:val="000000" w:themeColor="text1"/>
        </w:rPr>
        <w:t>Cuncic</w:t>
      </w:r>
      <w:proofErr w:type="spellEnd"/>
      <w:r w:rsidRPr="001F7E73">
        <w:rPr>
          <w:color w:val="000000" w:themeColor="text1"/>
        </w:rPr>
        <w:t xml:space="preserve">, 2024). There was also the risk of bias when the researcher indulged too much in the case or when he/she failed to consider other possible explanations. </w:t>
      </w:r>
    </w:p>
    <w:p w14:paraId="2A8CFA17" w14:textId="77777777" w:rsidR="00B649A6" w:rsidRPr="001F7E73" w:rsidRDefault="00B649A6" w:rsidP="00B649A6">
      <w:pPr>
        <w:pStyle w:val="Heading2"/>
      </w:pPr>
      <w:bookmarkStart w:id="14" w:name="_Toc200551223"/>
      <w:r w:rsidRPr="001F7E73">
        <w:t>3.2 Significant Methods Employed</w:t>
      </w:r>
      <w:bookmarkEnd w:id="14"/>
    </w:p>
    <w:p w14:paraId="7D630C82" w14:textId="77777777" w:rsidR="00B649A6" w:rsidRPr="001F7E73" w:rsidRDefault="00B649A6" w:rsidP="00B649A6">
      <w:pPr>
        <w:rPr>
          <w:color w:val="000000" w:themeColor="text1"/>
        </w:rPr>
      </w:pPr>
      <w:r w:rsidRPr="001F7E73">
        <w:rPr>
          <w:color w:val="000000" w:themeColor="text1"/>
        </w:rPr>
        <w:t xml:space="preserve">This research adopted a primary quantitative data collection in the form of a structured survey. A questionnaire survey was issued to a sample population of 50 customers/clients of the Ibis Northampton Hotel, who were returning customers and had visited the hotel for the first time. This guaranteed a variety of ideas about kitchen norms and table manners (Rahimi </w:t>
      </w:r>
      <w:r w:rsidRPr="001F7E73">
        <w:rPr>
          <w:i/>
          <w:iCs/>
          <w:color w:val="000000" w:themeColor="text1"/>
        </w:rPr>
        <w:t>et al</w:t>
      </w:r>
      <w:r w:rsidRPr="001F7E73">
        <w:rPr>
          <w:color w:val="000000" w:themeColor="text1"/>
        </w:rPr>
        <w:t xml:space="preserve">., 2022). The survey was designed with 15 questions that were based on the Likert scale with four answer choices. The questions were based on the perceptions of guests on kitchen hygiene, dining experience, preference for hotel food over outsider food, and satisfaction (Ding </w:t>
      </w:r>
      <w:r w:rsidRPr="001F7E73">
        <w:rPr>
          <w:i/>
          <w:iCs/>
          <w:color w:val="000000" w:themeColor="text1"/>
        </w:rPr>
        <w:t>et al</w:t>
      </w:r>
      <w:r w:rsidRPr="001F7E73">
        <w:rPr>
          <w:color w:val="000000" w:themeColor="text1"/>
        </w:rPr>
        <w:t>., 2024). The survey design allowed the researcher to ensure that the numerical data would be easily analysed to reveal the patterns and tendencies in the guest preferences.</w:t>
      </w:r>
    </w:p>
    <w:p w14:paraId="5BE3D45B" w14:textId="77777777" w:rsidR="00B649A6" w:rsidRPr="001F7E73" w:rsidRDefault="00B649A6" w:rsidP="00B649A6">
      <w:pPr>
        <w:rPr>
          <w:color w:val="000000" w:themeColor="text1"/>
        </w:rPr>
      </w:pPr>
      <w:r w:rsidRPr="001F7E73">
        <w:rPr>
          <w:color w:val="000000" w:themeColor="text1"/>
        </w:rPr>
        <w:t xml:space="preserve">This study was based on the research philosophy of positivism because it advocated the gathering of objective data that could be observed. This conformed to the aspect in the study where the behaviour of the guests needed to be measured using quantifiable indicators </w:t>
      </w:r>
      <w:r w:rsidRPr="001F7E73">
        <w:rPr>
          <w:color w:val="000000" w:themeColor="text1"/>
        </w:rPr>
        <w:lastRenderedPageBreak/>
        <w:t xml:space="preserve">(Perdomo-Verdecia </w:t>
      </w:r>
      <w:r w:rsidRPr="001F7E73">
        <w:rPr>
          <w:i/>
          <w:iCs/>
          <w:color w:val="000000" w:themeColor="text1"/>
        </w:rPr>
        <w:t>et al</w:t>
      </w:r>
      <w:r w:rsidRPr="001F7E73">
        <w:rPr>
          <w:color w:val="000000" w:themeColor="text1"/>
        </w:rPr>
        <w:t xml:space="preserve">., 2024). The research was deductive, which implied that it began with a theoretical statement, and included the kitchen standards which had impacted the guest dining </w:t>
      </w:r>
      <w:proofErr w:type="gramStart"/>
      <w:r w:rsidRPr="001F7E73">
        <w:rPr>
          <w:color w:val="000000" w:themeColor="text1"/>
        </w:rPr>
        <w:t>preferences, and</w:t>
      </w:r>
      <w:proofErr w:type="gramEnd"/>
      <w:r w:rsidRPr="001F7E73">
        <w:rPr>
          <w:color w:val="000000" w:themeColor="text1"/>
        </w:rPr>
        <w:t xml:space="preserve"> tried to find empirical support for it (Kim </w:t>
      </w:r>
      <w:r w:rsidRPr="001F7E73">
        <w:rPr>
          <w:i/>
          <w:iCs/>
          <w:color w:val="000000" w:themeColor="text1"/>
        </w:rPr>
        <w:t>et al</w:t>
      </w:r>
      <w:r w:rsidRPr="001F7E73">
        <w:rPr>
          <w:color w:val="000000" w:themeColor="text1"/>
        </w:rPr>
        <w:t xml:space="preserve">., 2020). Regarding the research design, the study was based on both descriptive and experimental methods, because it tended to identify a report based on the current guest opinion and preferences. It was experimental because it aimed at testing a certain hypothesis in a real-world environment (Bichler </w:t>
      </w:r>
      <w:r w:rsidRPr="001F7E73">
        <w:rPr>
          <w:i/>
          <w:iCs/>
          <w:color w:val="000000" w:themeColor="text1"/>
        </w:rPr>
        <w:t>et al</w:t>
      </w:r>
      <w:r w:rsidRPr="001F7E73">
        <w:rPr>
          <w:color w:val="000000" w:themeColor="text1"/>
        </w:rPr>
        <w:t>., 2020). The analysis of the data gathered was presented in a graphical form in Microsoft Excel in the form of pie charts to illustrate the guest preferences and the level of satisfaction.</w:t>
      </w:r>
    </w:p>
    <w:p w14:paraId="4E568E16" w14:textId="77777777" w:rsidR="00B649A6" w:rsidRPr="001F7E73" w:rsidRDefault="00B649A6" w:rsidP="00B649A6">
      <w:pPr>
        <w:pStyle w:val="Heading2"/>
      </w:pPr>
      <w:bookmarkStart w:id="15" w:name="_Toc200551224"/>
      <w:r w:rsidRPr="001F7E73">
        <w:t>3.3 Comprehensive Discussion of Their Relevance and Application</w:t>
      </w:r>
      <w:bookmarkEnd w:id="15"/>
    </w:p>
    <w:p w14:paraId="6995B277" w14:textId="77777777" w:rsidR="00B649A6" w:rsidRPr="001F7E73" w:rsidRDefault="00B649A6" w:rsidP="00B649A6">
      <w:pPr>
        <w:rPr>
          <w:color w:val="000000" w:themeColor="text1"/>
        </w:rPr>
      </w:pPr>
      <w:r w:rsidRPr="001F7E73">
        <w:rPr>
          <w:color w:val="000000" w:themeColor="text1"/>
        </w:rPr>
        <w:t>The quantitative survey method was applied to the aims of this study. The standardised data collection was made possible using structured, closed-ended questions and was best used when the objective was to quantify and objectively measure guest reactions to questions (</w:t>
      </w:r>
      <w:r w:rsidRPr="001F7E73">
        <w:rPr>
          <w:color w:val="000000" w:themeColor="text1"/>
          <w:lang w:bidi="bn-IN"/>
        </w:rPr>
        <w:t xml:space="preserve">Shalash </w:t>
      </w:r>
      <w:r w:rsidRPr="001F7E73">
        <w:rPr>
          <w:i/>
          <w:iCs/>
          <w:color w:val="000000" w:themeColor="text1"/>
          <w:lang w:bidi="bn-IN"/>
        </w:rPr>
        <w:t>et a</w:t>
      </w:r>
      <w:r w:rsidRPr="001F7E73">
        <w:rPr>
          <w:color w:val="000000" w:themeColor="text1"/>
          <w:lang w:bidi="bn-IN"/>
        </w:rPr>
        <w:t>l., 2022)</w:t>
      </w:r>
      <w:r w:rsidRPr="001F7E73">
        <w:rPr>
          <w:color w:val="000000" w:themeColor="text1"/>
        </w:rPr>
        <w:t>. The Likert scale questions were guaranteed to allow the sentiments of the guests to be graded and interpreted with ease (</w:t>
      </w:r>
      <w:r w:rsidRPr="001F7E73">
        <w:rPr>
          <w:color w:val="000000" w:themeColor="text1"/>
          <w:lang w:bidi="bn-IN"/>
        </w:rPr>
        <w:t xml:space="preserve">South </w:t>
      </w:r>
      <w:r w:rsidRPr="001F7E73">
        <w:rPr>
          <w:i/>
          <w:iCs/>
          <w:color w:val="000000" w:themeColor="text1"/>
          <w:lang w:bidi="bn-IN"/>
        </w:rPr>
        <w:t>et al</w:t>
      </w:r>
      <w:r w:rsidRPr="001F7E73">
        <w:rPr>
          <w:color w:val="000000" w:themeColor="text1"/>
          <w:lang w:bidi="bn-IN"/>
        </w:rPr>
        <w:t>., 2022)</w:t>
      </w:r>
      <w:r w:rsidRPr="001F7E73">
        <w:rPr>
          <w:color w:val="000000" w:themeColor="text1"/>
        </w:rPr>
        <w:t xml:space="preserve">. Thus, it allowed the researcher to classify perceptions and subjective ideas of quality in the kitchen and satisfaction during the dining experience. </w:t>
      </w:r>
    </w:p>
    <w:p w14:paraId="2EEC5C38" w14:textId="77777777" w:rsidR="00B649A6" w:rsidRPr="001F7E73" w:rsidRDefault="00B649A6" w:rsidP="00B649A6">
      <w:pPr>
        <w:rPr>
          <w:color w:val="000000" w:themeColor="text1"/>
        </w:rPr>
      </w:pPr>
      <w:r w:rsidRPr="001F7E73">
        <w:rPr>
          <w:color w:val="000000" w:themeColor="text1"/>
        </w:rPr>
        <w:t>The given approach was especially appropriate when it came to such concepts as hygiene standards, food appeal, and the convenience of on-site dining, since all the mentioned concepts were best served by structured feedback. The graphical analysis with the help of Excel made the clarity of the findings more perfect (</w:t>
      </w:r>
      <w:r w:rsidRPr="001F7E73">
        <w:rPr>
          <w:color w:val="000000" w:themeColor="text1"/>
          <w:lang w:bidi="bn-IN"/>
        </w:rPr>
        <w:t>Kumar, 2023)</w:t>
      </w:r>
      <w:r w:rsidRPr="001F7E73">
        <w:rPr>
          <w:color w:val="000000" w:themeColor="text1"/>
        </w:rPr>
        <w:t>. Pie charts assisted in showing the distribution of preferences among the various categories, and the analysis has enabled the hotel management to grasp trends and focus on areas that need to be improved.</w:t>
      </w:r>
    </w:p>
    <w:p w14:paraId="3C9A93C8" w14:textId="77777777" w:rsidR="00B649A6" w:rsidRPr="001F7E73" w:rsidRDefault="00B649A6" w:rsidP="00B649A6">
      <w:pPr>
        <w:rPr>
          <w:color w:val="000000" w:themeColor="text1"/>
        </w:rPr>
      </w:pPr>
      <w:r w:rsidRPr="001F7E73">
        <w:rPr>
          <w:color w:val="000000" w:themeColor="text1"/>
        </w:rPr>
        <w:t>Moreover, the use of a positivist philosophy has helped the study to concentrate on measurable realities as opposed to subjective interpretations, making the study more credible and reliable (</w:t>
      </w:r>
      <w:r w:rsidRPr="001F7E73">
        <w:rPr>
          <w:color w:val="000000" w:themeColor="text1"/>
          <w:lang w:bidi="bn-IN"/>
        </w:rPr>
        <w:t>Maretha, 2023)</w:t>
      </w:r>
      <w:r w:rsidRPr="001F7E73">
        <w:rPr>
          <w:color w:val="000000" w:themeColor="text1"/>
        </w:rPr>
        <w:t xml:space="preserve">. The deductive method guaranteed that the study was put in the context of the already known </w:t>
      </w:r>
      <w:proofErr w:type="gramStart"/>
      <w:r w:rsidRPr="001F7E73">
        <w:rPr>
          <w:color w:val="000000" w:themeColor="text1"/>
        </w:rPr>
        <w:t>theories, but</w:t>
      </w:r>
      <w:proofErr w:type="gramEnd"/>
      <w:r w:rsidRPr="001F7E73">
        <w:rPr>
          <w:color w:val="000000" w:themeColor="text1"/>
        </w:rPr>
        <w:t xml:space="preserve"> tried to confirm or disprove them with the help of the new data. Overall, the selected methodology was realistic and relevant to the research scenario (</w:t>
      </w:r>
      <w:r w:rsidRPr="001F7E73">
        <w:rPr>
          <w:color w:val="000000" w:themeColor="text1"/>
          <w:lang w:bidi="bn-IN"/>
        </w:rPr>
        <w:t xml:space="preserve">Hall </w:t>
      </w:r>
      <w:r w:rsidRPr="001F7E73">
        <w:rPr>
          <w:i/>
          <w:iCs/>
          <w:color w:val="000000" w:themeColor="text1"/>
          <w:lang w:bidi="bn-IN"/>
        </w:rPr>
        <w:t>et al</w:t>
      </w:r>
      <w:r w:rsidRPr="001F7E73">
        <w:rPr>
          <w:color w:val="000000" w:themeColor="text1"/>
          <w:lang w:bidi="bn-IN"/>
        </w:rPr>
        <w:t>., 2023)</w:t>
      </w:r>
      <w:r w:rsidRPr="001F7E73">
        <w:rPr>
          <w:color w:val="000000" w:themeColor="text1"/>
        </w:rPr>
        <w:t>. They facilitated the objective of making evidence-based recommendations to Ibis Northampton regarding the enhancement of the kitchen standards and the promotion of in-house dining options to a wider number of guests.</w:t>
      </w:r>
    </w:p>
    <w:p w14:paraId="1124256B" w14:textId="77777777" w:rsidR="00B649A6" w:rsidRPr="001F7E73" w:rsidRDefault="00B649A6" w:rsidP="00B649A6">
      <w:pPr>
        <w:spacing w:line="259" w:lineRule="auto"/>
        <w:jc w:val="left"/>
        <w:rPr>
          <w:rFonts w:eastAsiaTheme="majorEastAsia" w:cstheme="majorBidi"/>
          <w:b/>
          <w:color w:val="000000" w:themeColor="text1"/>
          <w:kern w:val="2"/>
          <w:szCs w:val="32"/>
          <w14:ligatures w14:val="standardContextual"/>
        </w:rPr>
      </w:pPr>
      <w:r w:rsidRPr="001F7E73">
        <w:rPr>
          <w:color w:val="000000" w:themeColor="text1"/>
        </w:rPr>
        <w:br w:type="page"/>
      </w:r>
    </w:p>
    <w:p w14:paraId="32BC3178" w14:textId="77777777" w:rsidR="00B649A6" w:rsidRPr="001F7E73" w:rsidRDefault="00B649A6" w:rsidP="00B649A6">
      <w:pPr>
        <w:pStyle w:val="Heading1"/>
      </w:pPr>
      <w:bookmarkStart w:id="16" w:name="_Toc200551225"/>
      <w:r w:rsidRPr="001F7E73">
        <w:lastRenderedPageBreak/>
        <w:t>Chapter 4: Findings and Discussion</w:t>
      </w:r>
      <w:bookmarkEnd w:id="16"/>
    </w:p>
    <w:p w14:paraId="78C299E3" w14:textId="77777777" w:rsidR="00B649A6" w:rsidRPr="001F7E73" w:rsidRDefault="00B649A6" w:rsidP="00B649A6">
      <w:pPr>
        <w:pStyle w:val="Heading2"/>
      </w:pPr>
      <w:bookmarkStart w:id="17" w:name="_Toc200551226"/>
      <w:r w:rsidRPr="001F7E73">
        <w:t>4.1 Findings</w:t>
      </w:r>
      <w:bookmarkEnd w:id="17"/>
    </w:p>
    <w:p w14:paraId="5C969CBD" w14:textId="77777777" w:rsidR="00B649A6" w:rsidRPr="001F7E73" w:rsidRDefault="00B649A6" w:rsidP="00B649A6">
      <w:pPr>
        <w:pStyle w:val="Heading3"/>
        <w:rPr>
          <w:color w:val="000000" w:themeColor="text1"/>
        </w:rPr>
      </w:pPr>
      <w:bookmarkStart w:id="18" w:name="_Toc200551227"/>
      <w:r w:rsidRPr="001F7E73">
        <w:rPr>
          <w:color w:val="000000" w:themeColor="text1"/>
        </w:rPr>
        <w:t>4.1.1 Introduction</w:t>
      </w:r>
      <w:bookmarkEnd w:id="18"/>
    </w:p>
    <w:p w14:paraId="1907E17E" w14:textId="77777777" w:rsidR="00B649A6" w:rsidRPr="001F7E73" w:rsidRDefault="00B649A6" w:rsidP="00B649A6">
      <w:pPr>
        <w:rPr>
          <w:color w:val="000000" w:themeColor="text1"/>
        </w:rPr>
      </w:pPr>
      <w:r w:rsidRPr="001F7E73">
        <w:rPr>
          <w:color w:val="000000" w:themeColor="text1"/>
        </w:rPr>
        <w:t>In this chapter, the findings were obtained based on a primary quantitative survey of 50 guests at Ibis Northampton which are presented and interpreted based on graphs. It was proposed to investigate the impact of the hotel kitchen standard on dining preference with respect to dinner reservations. The systematic survey incorporated questions in the form of the Likert scale that encompassed aspects like kitchen hygiene, food quality, customer satisfaction, communication regarding food safety, and attractiveness of the outside food options. Thematic analysis was performed in Microsoft Excel by analysing visual data with pie charts and drawing themes to visualise the main points. The results provide an in-depth picture regarding the expectations and the reality of the dining experience in the hotel according to the guests at Ibis Northampton.</w:t>
      </w:r>
    </w:p>
    <w:p w14:paraId="5E6268A7" w14:textId="77777777" w:rsidR="00B649A6" w:rsidRPr="001F7E73" w:rsidRDefault="00B649A6" w:rsidP="00B649A6">
      <w:pPr>
        <w:pStyle w:val="Heading3"/>
        <w:rPr>
          <w:color w:val="000000" w:themeColor="text1"/>
        </w:rPr>
      </w:pPr>
      <w:bookmarkStart w:id="19" w:name="_Toc200551228"/>
      <w:r w:rsidRPr="001F7E73">
        <w:rPr>
          <w:color w:val="000000" w:themeColor="text1"/>
        </w:rPr>
        <w:t>4.1.2 Comprehensive and Detailed Presentation of Results</w:t>
      </w:r>
      <w:bookmarkEnd w:id="19"/>
    </w:p>
    <w:p w14:paraId="0055AC42" w14:textId="77777777" w:rsidR="00B649A6" w:rsidRPr="001F7E73" w:rsidRDefault="00B649A6" w:rsidP="00B649A6">
      <w:pPr>
        <w:jc w:val="center"/>
        <w:rPr>
          <w:color w:val="000000" w:themeColor="text1"/>
        </w:rPr>
      </w:pPr>
      <w:r w:rsidRPr="001F7E73">
        <w:rPr>
          <w:noProof/>
          <w:color w:val="000000" w:themeColor="text1"/>
        </w:rPr>
        <w:drawing>
          <wp:inline distT="0" distB="0" distL="0" distR="0" wp14:anchorId="66891424" wp14:editId="33D685C4">
            <wp:extent cx="5731510" cy="2411730"/>
            <wp:effectExtent l="76200" t="76200" r="135890" b="140970"/>
            <wp:docPr id="635818297" name="Picture 1" descr="Forms response chart. Question title: 1. How would you rate the overall cleanliness of the hotel’s kitchen and dining area?.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18297" name="Picture 1" descr="Forms response chart. Question title: 1. How would you rate the overall cleanliness of the hotel’s kitchen and dining area?. Number of responses: 50 responses."/>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BE0E6E" w14:textId="77777777" w:rsidR="00B649A6" w:rsidRPr="001F7E73" w:rsidRDefault="00B649A6" w:rsidP="00B649A6">
      <w:pPr>
        <w:rPr>
          <w:color w:val="000000" w:themeColor="text1"/>
        </w:rPr>
      </w:pPr>
      <w:r w:rsidRPr="001F7E73">
        <w:rPr>
          <w:color w:val="000000" w:themeColor="text1"/>
        </w:rPr>
        <w:t>This pie chart represents the findings of a survey about the cleanliness of the hotel kitchen and dining area, conducted as per 50 responses. Almost one-half (48%) scored it "Excellent." We received an equal number of responses with 22% each as good and Poor, with fair having the lowest percentage of 8%. This indicates somewhat favourable impressions with a large part of them describing the cleanliness as excellent, but there are still some points to be improved.</w:t>
      </w:r>
    </w:p>
    <w:p w14:paraId="233C837B" w14:textId="77777777" w:rsidR="00B649A6" w:rsidRPr="001F7E73" w:rsidRDefault="00B649A6" w:rsidP="00B649A6">
      <w:pPr>
        <w:rPr>
          <w:color w:val="000000" w:themeColor="text1"/>
        </w:rPr>
      </w:pPr>
      <w:r w:rsidRPr="001F7E73">
        <w:rPr>
          <w:noProof/>
          <w:color w:val="000000" w:themeColor="text1"/>
        </w:rPr>
        <w:lastRenderedPageBreak/>
        <w:drawing>
          <wp:inline distT="0" distB="0" distL="0" distR="0" wp14:anchorId="47D67E21" wp14:editId="0AB18E3C">
            <wp:extent cx="5731510" cy="2411730"/>
            <wp:effectExtent l="76200" t="76200" r="135890" b="140970"/>
            <wp:docPr id="1361597601" name="Picture 2" descr="Forms response chart. Question title: 2. How satisfied are you with the hygiene and food safety standards of the hotel’s kitchen?.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97601" name="Picture 3" descr="Forms response chart. Question title: 2. How satisfied are you with the hygiene and food safety standards of the hotel’s kitchen?. Number of responses: 50 responses."/>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8CCEBD" w14:textId="77777777" w:rsidR="00B649A6" w:rsidRPr="001F7E73" w:rsidRDefault="00B649A6" w:rsidP="00B649A6">
      <w:pPr>
        <w:rPr>
          <w:color w:val="000000" w:themeColor="text1"/>
        </w:rPr>
      </w:pPr>
      <w:r w:rsidRPr="001F7E73">
        <w:rPr>
          <w:color w:val="000000" w:themeColor="text1"/>
        </w:rPr>
        <w:t>The following pie chart represents the satisfaction in hotel kitchen hygiene and food safety based on 50 responses. There is a high positive perception with a total of 76% being "Very satisfied (40%) and Satisfied (36%). On the other hand, 16% are dissatisfied and 8% are very dissatisfied adding up to 24% who are not satisfied to some extent. Generally, most people are satisfied with the standards.</w:t>
      </w:r>
    </w:p>
    <w:p w14:paraId="2BE40652" w14:textId="77777777" w:rsidR="00B649A6" w:rsidRPr="001F7E73" w:rsidRDefault="00B649A6" w:rsidP="00B649A6">
      <w:pPr>
        <w:rPr>
          <w:color w:val="000000" w:themeColor="text1"/>
        </w:rPr>
      </w:pPr>
      <w:r w:rsidRPr="001F7E73">
        <w:rPr>
          <w:noProof/>
          <w:color w:val="000000" w:themeColor="text1"/>
        </w:rPr>
        <w:drawing>
          <wp:inline distT="0" distB="0" distL="0" distR="0" wp14:anchorId="58AA49E5" wp14:editId="17E1B594">
            <wp:extent cx="5731510" cy="2411730"/>
            <wp:effectExtent l="76200" t="76200" r="135890" b="140970"/>
            <wp:docPr id="48788925" name="Picture 3" descr="Forms response chart. Question title: 3. How appealing is the presentation of meals served in the hotel restaurant?.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88925" name="Picture 5" descr="Forms response chart. Question title: 3. How appealing is the presentation of meals served in the hotel restaurant?. Number of responses: 50 response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D35393" w14:textId="77777777" w:rsidR="00B649A6" w:rsidRPr="001F7E73" w:rsidRDefault="00B649A6" w:rsidP="00B649A6">
      <w:pPr>
        <w:rPr>
          <w:color w:val="000000" w:themeColor="text1"/>
        </w:rPr>
      </w:pPr>
      <w:r w:rsidRPr="001F7E73">
        <w:rPr>
          <w:color w:val="000000" w:themeColor="text1"/>
        </w:rPr>
        <w:t>The following pie chart is the perception of meal presentation in a hotel restaurant based on 50 responses. It is appealing to the majority – 36% very appealing and 34% somewhat appealing, a sum of 70%. A lesser number, 20%, considered it as "Slightly appealing" whereas 10% considered it as "Not appealing." It implies quite positive overall opinions about the presentation of meals, except that some slight adjustments can be made.</w:t>
      </w:r>
    </w:p>
    <w:p w14:paraId="773A1BCB" w14:textId="77777777" w:rsidR="00B649A6" w:rsidRPr="001F7E73" w:rsidRDefault="00B649A6" w:rsidP="00B649A6">
      <w:pPr>
        <w:rPr>
          <w:color w:val="000000" w:themeColor="text1"/>
        </w:rPr>
      </w:pPr>
      <w:r w:rsidRPr="001F7E73">
        <w:rPr>
          <w:noProof/>
          <w:color w:val="000000" w:themeColor="text1"/>
        </w:rPr>
        <w:lastRenderedPageBreak/>
        <w:drawing>
          <wp:inline distT="0" distB="0" distL="0" distR="0" wp14:anchorId="48FFAB02" wp14:editId="13504711">
            <wp:extent cx="5731510" cy="2411730"/>
            <wp:effectExtent l="76200" t="76200" r="135890" b="140970"/>
            <wp:docPr id="41792829" name="Picture 4" descr="Forms response chart. Question title: 4. How well do the kitchen facilities meet your expectations during your stay?.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92829" name="Picture 7" descr="Forms response chart. Question title: 4. How well do the kitchen facilities meet your expectations during your stay?. Number of responses: 50 respons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494272" w14:textId="77777777" w:rsidR="00B649A6" w:rsidRPr="001F7E73" w:rsidRDefault="00B649A6" w:rsidP="00B649A6">
      <w:pPr>
        <w:rPr>
          <w:color w:val="000000" w:themeColor="text1"/>
        </w:rPr>
      </w:pPr>
      <w:r w:rsidRPr="001F7E73">
        <w:rPr>
          <w:color w:val="000000" w:themeColor="text1"/>
        </w:rPr>
        <w:t>This pie chart is based on 50 responses and indicates how satisfactory were the hotel kitchen facilities as per the expectations. A total of 70% said expectations were met or beat (28% "Exceed expectations," 42% "Meet expectations"). On the other hand, 8% believed facilities were "Below expectations" and 22% were of the view that facilities were "Well below expectations." This reflects a positive though average reception with a significant number of them being disappointed.</w:t>
      </w:r>
    </w:p>
    <w:p w14:paraId="1486C118" w14:textId="77777777" w:rsidR="00B649A6" w:rsidRPr="001F7E73" w:rsidRDefault="00B649A6" w:rsidP="00B649A6">
      <w:pPr>
        <w:rPr>
          <w:color w:val="000000" w:themeColor="text1"/>
        </w:rPr>
      </w:pPr>
      <w:r w:rsidRPr="001F7E73">
        <w:rPr>
          <w:noProof/>
          <w:color w:val="000000" w:themeColor="text1"/>
        </w:rPr>
        <w:drawing>
          <wp:inline distT="0" distB="0" distL="0" distR="0" wp14:anchorId="09C31AC4" wp14:editId="506D7744">
            <wp:extent cx="5731510" cy="2411730"/>
            <wp:effectExtent l="76200" t="76200" r="135890" b="140970"/>
            <wp:docPr id="1481286361" name="Picture 5" descr="A pie chart with different colored s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86361" name="Picture 5" descr="A pie chart with different colored section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AA799B" w14:textId="77777777" w:rsidR="00B649A6" w:rsidRPr="001F7E73" w:rsidRDefault="00B649A6" w:rsidP="00B649A6">
      <w:pPr>
        <w:rPr>
          <w:color w:val="000000" w:themeColor="text1"/>
        </w:rPr>
      </w:pPr>
      <w:r w:rsidRPr="001F7E73">
        <w:rPr>
          <w:color w:val="000000" w:themeColor="text1"/>
        </w:rPr>
        <w:t>The significance of kitchen cleanliness to diners in a hotel restaurant is depicted in this pie chart out of 50 responses. Cleanliness is regarded as extremely or moderately important by large majorities, 74% (38% and 36% respectively). On the other hand, 1 in every 10 consider it as "Slightly important," and 16% say it is "Not important at all." This points out the fact that most customers are concerned with the aspect of cleanliness.</w:t>
      </w:r>
    </w:p>
    <w:p w14:paraId="7707F883" w14:textId="77777777" w:rsidR="00B649A6" w:rsidRPr="001F7E73" w:rsidRDefault="00B649A6" w:rsidP="00B649A6">
      <w:pPr>
        <w:rPr>
          <w:color w:val="000000" w:themeColor="text1"/>
        </w:rPr>
      </w:pPr>
      <w:r w:rsidRPr="001F7E73">
        <w:rPr>
          <w:noProof/>
          <w:color w:val="000000" w:themeColor="text1"/>
        </w:rPr>
        <w:lastRenderedPageBreak/>
        <w:drawing>
          <wp:inline distT="0" distB="0" distL="0" distR="0" wp14:anchorId="5191237D" wp14:editId="480B4475">
            <wp:extent cx="5731510" cy="2411730"/>
            <wp:effectExtent l="76200" t="76200" r="135890" b="140970"/>
            <wp:docPr id="1244141249" name="Picture 6" descr="Forms response chart. Question title: 6. How frequently do you book hotel stays with dinner packages included?.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141249" name="Picture 11" descr="Forms response chart. Question title: 6. How frequently do you book hotel stays with dinner packages included?. Number of responses: 50 response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D5A531" w14:textId="77777777" w:rsidR="00B649A6" w:rsidRPr="001F7E73" w:rsidRDefault="00B649A6" w:rsidP="00B649A6">
      <w:pPr>
        <w:rPr>
          <w:color w:val="000000" w:themeColor="text1"/>
        </w:rPr>
      </w:pPr>
      <w:r w:rsidRPr="001F7E73">
        <w:rPr>
          <w:color w:val="000000" w:themeColor="text1"/>
        </w:rPr>
        <w:t>This pie chart is based on 50 responses and indicates the frequency of dinner package booking along with hotel stays. A sizeable 40% "Always" book them and 36% "Often, adding up to 76% who frequently include dinner packages. Sometimes constitutes 12% and 12% - Never do it. This shows that integrated dinner packages are very much preferred by the guests.</w:t>
      </w:r>
    </w:p>
    <w:p w14:paraId="2A2EF5FC" w14:textId="77777777" w:rsidR="00B649A6" w:rsidRPr="001F7E73" w:rsidRDefault="00B649A6" w:rsidP="00B649A6">
      <w:pPr>
        <w:rPr>
          <w:color w:val="000000" w:themeColor="text1"/>
        </w:rPr>
      </w:pPr>
      <w:r w:rsidRPr="001F7E73">
        <w:rPr>
          <w:noProof/>
          <w:color w:val="000000" w:themeColor="text1"/>
        </w:rPr>
        <w:drawing>
          <wp:inline distT="0" distB="0" distL="0" distR="0" wp14:anchorId="734E125E" wp14:editId="1523A67F">
            <wp:extent cx="5731510" cy="2411730"/>
            <wp:effectExtent l="76200" t="76200" r="135890" b="140970"/>
            <wp:docPr id="88709594" name="Picture 7" descr="Forms response chart. Question title: 7. How likely are you to dine in the hotel restaurant if kitchen standards are visibly high?.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9594" name="Picture 13" descr="Forms response chart. Question title: 7. How likely are you to dine in the hotel restaurant if kitchen standards are visibly high?. Number of responses: 50 responses."/>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9F8C53" w14:textId="77777777" w:rsidR="00B649A6" w:rsidRPr="001F7E73" w:rsidRDefault="00B649A6" w:rsidP="00B649A6">
      <w:pPr>
        <w:rPr>
          <w:color w:val="000000" w:themeColor="text1"/>
        </w:rPr>
      </w:pPr>
      <w:r w:rsidRPr="001F7E73">
        <w:rPr>
          <w:color w:val="000000" w:themeColor="text1"/>
        </w:rPr>
        <w:t>Having 50 responses, this pie chart indicates the chance of having a meal in a hotel restaurant when it is obvious that the standards of the kitchen are high. That is an impressive 74% who are "Very likely" (32%) or "Likely" (42%) to eat there. Contrary, 12% are Unlikely and 14% are Very unlikely. It strongly suggests that the apparent high kitchen standards are virtually decisive in the decision of a customer to take a meal in the hotel restaurant.</w:t>
      </w:r>
    </w:p>
    <w:p w14:paraId="11D74CCF" w14:textId="77777777" w:rsidR="00B649A6" w:rsidRPr="001F7E73" w:rsidRDefault="00B649A6" w:rsidP="00B649A6">
      <w:pPr>
        <w:rPr>
          <w:color w:val="000000" w:themeColor="text1"/>
        </w:rPr>
      </w:pPr>
      <w:r w:rsidRPr="001F7E73">
        <w:rPr>
          <w:noProof/>
          <w:color w:val="000000" w:themeColor="text1"/>
        </w:rPr>
        <w:lastRenderedPageBreak/>
        <w:drawing>
          <wp:inline distT="0" distB="0" distL="0" distR="0" wp14:anchorId="13B723D7" wp14:editId="73E6B071">
            <wp:extent cx="5731510" cy="2411730"/>
            <wp:effectExtent l="76200" t="76200" r="135890" b="140970"/>
            <wp:docPr id="315132102" name="Picture 8" descr="Forms response chart. Question title: 8. How often do you choose to order food from outside services instead of the hotel?.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32102" name="Picture 15" descr="Forms response chart. Question title: 8. How often do you choose to order food from outside services instead of the hotel?. Number of responses: 50 responses."/>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AA4FF5" w14:textId="77777777" w:rsidR="00B649A6" w:rsidRPr="001F7E73" w:rsidRDefault="00B649A6" w:rsidP="00B649A6">
      <w:pPr>
        <w:rPr>
          <w:color w:val="000000" w:themeColor="text1"/>
        </w:rPr>
      </w:pPr>
      <w:r w:rsidRPr="001F7E73">
        <w:rPr>
          <w:color w:val="000000" w:themeColor="text1"/>
        </w:rPr>
        <w:t xml:space="preserve">This pie chart is based on 50 </w:t>
      </w:r>
      <w:proofErr w:type="gramStart"/>
      <w:r w:rsidRPr="001F7E73">
        <w:rPr>
          <w:color w:val="000000" w:themeColor="text1"/>
        </w:rPr>
        <w:t>responses</w:t>
      </w:r>
      <w:proofErr w:type="gramEnd"/>
      <w:r w:rsidRPr="001F7E73">
        <w:rPr>
          <w:color w:val="000000" w:themeColor="text1"/>
        </w:rPr>
        <w:t xml:space="preserve"> and it indicates the frequency of hotel guests who order outside food services. A good 40% "Always" bring their own outside food and 44% do so "Frequently," amounting to 84% who frequently prefer outside food. Just 8% order out only 8% never do so. This means that there is a high propensity for visitors to use outside food delivery services.</w:t>
      </w:r>
    </w:p>
    <w:p w14:paraId="1FCA2AAB" w14:textId="77777777" w:rsidR="00B649A6" w:rsidRPr="001F7E73" w:rsidRDefault="00B649A6" w:rsidP="00B649A6">
      <w:pPr>
        <w:rPr>
          <w:color w:val="000000" w:themeColor="text1"/>
        </w:rPr>
      </w:pPr>
      <w:r w:rsidRPr="001F7E73">
        <w:rPr>
          <w:noProof/>
          <w:color w:val="000000" w:themeColor="text1"/>
        </w:rPr>
        <w:drawing>
          <wp:inline distT="0" distB="0" distL="0" distR="0" wp14:anchorId="740BC7DF" wp14:editId="02FFBAB7">
            <wp:extent cx="5731510" cy="2411730"/>
            <wp:effectExtent l="76200" t="76200" r="135890" b="140970"/>
            <wp:docPr id="338497922" name="Picture 9" descr="Forms response chart. Question title: 9. What influences your decision to order external food over hotel dining?.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497922" name="Picture 17" descr="Forms response chart. Question title: 9. What influences your decision to order external food over hotel dining?. Number of responses: 50 responses."/>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D3B299" w14:textId="77777777" w:rsidR="00B649A6" w:rsidRPr="001F7E73" w:rsidRDefault="00B649A6" w:rsidP="00B649A6">
      <w:pPr>
        <w:rPr>
          <w:color w:val="000000" w:themeColor="text1"/>
        </w:rPr>
      </w:pPr>
      <w:r w:rsidRPr="001F7E73">
        <w:rPr>
          <w:color w:val="000000" w:themeColor="text1"/>
        </w:rPr>
        <w:t>It is a pie chart of 50 responses displaying factors affecting external food orders as opposed to dining in the hotel. The most popular are "Better quality" with 38% and "More variety/options" with 28%. Price 20% and Convenience 14%. This implies that quality and variety are the key factors that motivate the guests to prefer external food, thus showing the external areas in the hotels can update their in-house dining services.</w:t>
      </w:r>
    </w:p>
    <w:p w14:paraId="39774E35" w14:textId="77777777" w:rsidR="00B649A6" w:rsidRPr="001F7E73" w:rsidRDefault="00B649A6" w:rsidP="00B649A6">
      <w:pPr>
        <w:rPr>
          <w:color w:val="000000" w:themeColor="text1"/>
        </w:rPr>
      </w:pPr>
      <w:r w:rsidRPr="001F7E73">
        <w:rPr>
          <w:noProof/>
          <w:color w:val="000000" w:themeColor="text1"/>
        </w:rPr>
        <w:lastRenderedPageBreak/>
        <w:drawing>
          <wp:inline distT="0" distB="0" distL="0" distR="0" wp14:anchorId="27AAA5F8" wp14:editId="58ADEA5E">
            <wp:extent cx="5731510" cy="2411730"/>
            <wp:effectExtent l="76200" t="76200" r="135890" b="140970"/>
            <wp:docPr id="1416468159" name="Picture 10" descr="Forms response chart. Question title: 10. How would you rate the value for money of meals served at the hotel?.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68159" name="Picture 19" descr="Forms response chart. Question title: 10. How would you rate the value for money of meals served at the hotel?. Number of responses: 50 responses."/>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000AB1" w14:textId="77777777" w:rsidR="00B649A6" w:rsidRPr="001F7E73" w:rsidRDefault="00B649A6" w:rsidP="00B649A6">
      <w:pPr>
        <w:rPr>
          <w:color w:val="000000" w:themeColor="text1"/>
        </w:rPr>
      </w:pPr>
      <w:r w:rsidRPr="001F7E73">
        <w:rPr>
          <w:color w:val="000000" w:themeColor="text1"/>
        </w:rPr>
        <w:t xml:space="preserve">This pie chart is based on 50 </w:t>
      </w:r>
      <w:proofErr w:type="gramStart"/>
      <w:r w:rsidRPr="001F7E73">
        <w:rPr>
          <w:color w:val="000000" w:themeColor="text1"/>
        </w:rPr>
        <w:t>responses</w:t>
      </w:r>
      <w:proofErr w:type="gramEnd"/>
      <w:r w:rsidRPr="001F7E73">
        <w:rPr>
          <w:color w:val="000000" w:themeColor="text1"/>
        </w:rPr>
        <w:t xml:space="preserve"> and it evaluates whether hotel food is good value or not. A large proportion feel they are getting good value – 52% feel they are getting Excellent value and 28% feel good value, adding up to 80%. On the other hand, 14% rated it as "Fair value" and just 6% of them rated it as a "Poor value." This shows great satisfaction with the perceived value of the hotel meals by most of the guests.</w:t>
      </w:r>
    </w:p>
    <w:p w14:paraId="69A6EE0F" w14:textId="77777777" w:rsidR="00B649A6" w:rsidRPr="001F7E73" w:rsidRDefault="00B649A6" w:rsidP="00B649A6">
      <w:pPr>
        <w:rPr>
          <w:color w:val="000000" w:themeColor="text1"/>
        </w:rPr>
      </w:pPr>
      <w:r w:rsidRPr="001F7E73">
        <w:rPr>
          <w:noProof/>
          <w:color w:val="000000" w:themeColor="text1"/>
        </w:rPr>
        <w:drawing>
          <wp:inline distT="0" distB="0" distL="0" distR="0" wp14:anchorId="23050FBC" wp14:editId="1439753E">
            <wp:extent cx="5731510" cy="2411730"/>
            <wp:effectExtent l="76200" t="76200" r="135890" b="140970"/>
            <wp:docPr id="561394811" name="Picture 11" descr="Forms response chart. Question title: 11.  How satisfied are you with the taste and freshness of food served in the hotel?.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94811" name="Picture 21" descr="Forms response chart. Question title: 11.  How satisfied are you with the taste and freshness of food served in the hotel?. Number of responses: 50 responses."/>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079369" w14:textId="77777777" w:rsidR="00B649A6" w:rsidRPr="001F7E73" w:rsidRDefault="00B649A6" w:rsidP="00B649A6">
      <w:pPr>
        <w:rPr>
          <w:color w:val="000000" w:themeColor="text1"/>
        </w:rPr>
      </w:pPr>
      <w:r w:rsidRPr="001F7E73">
        <w:rPr>
          <w:color w:val="000000" w:themeColor="text1"/>
        </w:rPr>
        <w:t>Satisfaction with respect to the taste and freshness of hotel food, based on 50 responses, is as indicated in this pie chart. Most of them are Satisfied, 34% are Very satisfied and 32% are Satisfied, adding up to 66%. Nevertheless, the percentage of those who are "Dissatisfied" and "Very dissatisfied" with the quality of food is also rather high 20% and 14% respectively, which means that a substantial number of guests are not satisfied with the quality of food.</w:t>
      </w:r>
    </w:p>
    <w:p w14:paraId="71AEF470" w14:textId="77777777" w:rsidR="00B649A6" w:rsidRPr="001F7E73" w:rsidRDefault="00B649A6" w:rsidP="00B649A6">
      <w:pPr>
        <w:rPr>
          <w:color w:val="000000" w:themeColor="text1"/>
        </w:rPr>
      </w:pPr>
      <w:r w:rsidRPr="001F7E73">
        <w:rPr>
          <w:noProof/>
          <w:color w:val="000000" w:themeColor="text1"/>
        </w:rPr>
        <w:lastRenderedPageBreak/>
        <w:drawing>
          <wp:inline distT="0" distB="0" distL="0" distR="0" wp14:anchorId="7B538C1C" wp14:editId="4F32FE0A">
            <wp:extent cx="5731510" cy="2411730"/>
            <wp:effectExtent l="76200" t="76200" r="135890" b="140970"/>
            <wp:docPr id="180043187" name="Picture 12" descr="Forms response chart. Question title: 12. Would improve kitchen standards make you more likely to dine at the hotel?.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43187" name="Picture 23" descr="Forms response chart. Question title: 12. Would improve kitchen standards make you more likely to dine at the hotel?. Number of responses: 50 responses."/>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E46FF6" w14:textId="77777777" w:rsidR="00B649A6" w:rsidRPr="001F7E73" w:rsidRDefault="00B649A6" w:rsidP="00B649A6">
      <w:pPr>
        <w:rPr>
          <w:color w:val="000000" w:themeColor="text1"/>
        </w:rPr>
      </w:pPr>
      <w:r w:rsidRPr="001F7E73">
        <w:rPr>
          <w:color w:val="000000" w:themeColor="text1"/>
        </w:rPr>
        <w:t>Out of 50 responses, this pie chart reveals that diners likely would greatly rise at the hotel with better kitchen standards. This is believed by a very high percentage, 76% (36% "Strongly Agree" and 40% "Agree"). Just 12% "Disagree" and 12% more "Strongly disagree." This very much implies that improving the kitchen standards is the factor that would attract diners to a hotel.</w:t>
      </w:r>
    </w:p>
    <w:p w14:paraId="59A81332" w14:textId="77777777" w:rsidR="00B649A6" w:rsidRPr="001F7E73" w:rsidRDefault="00B649A6" w:rsidP="00B649A6">
      <w:pPr>
        <w:rPr>
          <w:color w:val="000000" w:themeColor="text1"/>
        </w:rPr>
      </w:pPr>
      <w:r w:rsidRPr="001F7E73">
        <w:rPr>
          <w:noProof/>
          <w:color w:val="000000" w:themeColor="text1"/>
        </w:rPr>
        <w:drawing>
          <wp:inline distT="0" distB="0" distL="0" distR="0" wp14:anchorId="7248A6D0" wp14:editId="683469F4">
            <wp:extent cx="5731510" cy="2411730"/>
            <wp:effectExtent l="76200" t="76200" r="135890" b="140970"/>
            <wp:docPr id="663348039" name="Picture 13" descr="Forms response chart. Question title: 13.  How effective is the hotel&amp;apos;s communication about food safety and hygiene practice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348039" name="Picture 25" descr="Forms response chart. Question title: 13.  How effective is the hotel&amp;apos;s communication about food safety and hygiene practices?. Number of responses: 50 responses."/>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F55569" w14:textId="77777777" w:rsidR="00B649A6" w:rsidRPr="001F7E73" w:rsidRDefault="00B649A6" w:rsidP="00B649A6">
      <w:pPr>
        <w:rPr>
          <w:color w:val="000000" w:themeColor="text1"/>
        </w:rPr>
      </w:pPr>
      <w:r w:rsidRPr="001F7E73">
        <w:rPr>
          <w:color w:val="000000" w:themeColor="text1"/>
        </w:rPr>
        <w:t>This pie chart was constructed out of 50 responses and indicates how effective hotel communication is in food safety and hygiene-related aspects: 38% responded that it was "Very effective" and another 38% responded "Somewhat effective," giving a total of 76% a positive perception. Nevertheless, 12% thought that it was "Not very effective" and 12% "Not effective at all", so perhaps a quarter of the respondents could see some improvement in communication.</w:t>
      </w:r>
    </w:p>
    <w:p w14:paraId="21DA545E" w14:textId="77777777" w:rsidR="00B649A6" w:rsidRPr="001F7E73" w:rsidRDefault="00B649A6" w:rsidP="00B649A6">
      <w:pPr>
        <w:rPr>
          <w:color w:val="000000" w:themeColor="text1"/>
        </w:rPr>
      </w:pPr>
      <w:r w:rsidRPr="001F7E73">
        <w:rPr>
          <w:noProof/>
          <w:color w:val="000000" w:themeColor="text1"/>
        </w:rPr>
        <w:lastRenderedPageBreak/>
        <w:drawing>
          <wp:inline distT="0" distB="0" distL="0" distR="0" wp14:anchorId="3DD1A12A" wp14:editId="2E2094D6">
            <wp:extent cx="5731510" cy="2411730"/>
            <wp:effectExtent l="76200" t="76200" r="135890" b="140970"/>
            <wp:docPr id="1650905109" name="Picture 14" descr="Forms response chart. Question title: 14.  What would encourage you to dine more frequently at the hotel?.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05109" name="Picture 27" descr="Forms response chart. Question title: 14.  What would encourage you to dine more frequently at the hotel?. Number of responses: 50 responses."/>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E36EF7" w14:textId="77777777" w:rsidR="00B649A6" w:rsidRPr="001F7E73" w:rsidRDefault="00B649A6" w:rsidP="00B649A6">
      <w:pPr>
        <w:rPr>
          <w:color w:val="000000" w:themeColor="text1"/>
        </w:rPr>
      </w:pPr>
      <w:r w:rsidRPr="001F7E73">
        <w:rPr>
          <w:color w:val="000000" w:themeColor="text1"/>
        </w:rPr>
        <w:t>This pie chart is based on 50 responses and indicates factors that promote greater hotel dining. The top incentive is better food quality at 42%, followed by a cleaner kitchen at 32%. "Lower prices" and "More menu options" follow with 14% and 12% respectively. What this means is that the quality of food and the cleanliness of the kitchen area is the way to go in ensuring that there is an increase in the number of people that frequent the hotel restaurant.</w:t>
      </w:r>
    </w:p>
    <w:p w14:paraId="6324EB3F" w14:textId="77777777" w:rsidR="00B649A6" w:rsidRPr="001F7E73" w:rsidRDefault="00B649A6" w:rsidP="00B649A6">
      <w:pPr>
        <w:rPr>
          <w:color w:val="000000" w:themeColor="text1"/>
        </w:rPr>
      </w:pPr>
      <w:r w:rsidRPr="001F7E73">
        <w:rPr>
          <w:noProof/>
          <w:color w:val="000000" w:themeColor="text1"/>
        </w:rPr>
        <w:drawing>
          <wp:inline distT="0" distB="0" distL="0" distR="0" wp14:anchorId="32FAA1A5" wp14:editId="541810DB">
            <wp:extent cx="5731510" cy="2411730"/>
            <wp:effectExtent l="76200" t="76200" r="135890" b="140970"/>
            <wp:docPr id="159629933" name="Picture 15" descr="Forms response chart. Question title: 15.  Would you recommend the hotel restaurant to others based on your dining experience?.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29933" name="Picture 29" descr="Forms response chart. Question title: 15.  Would you recommend the hotel restaurant to others based on your dining experience?. Number of responses: 50 responses."/>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61B0D9" w14:textId="77777777" w:rsidR="00B649A6" w:rsidRPr="001F7E73" w:rsidRDefault="00B649A6" w:rsidP="00B649A6">
      <w:pPr>
        <w:rPr>
          <w:color w:val="000000" w:themeColor="text1"/>
        </w:rPr>
      </w:pPr>
      <w:r w:rsidRPr="001F7E73">
        <w:rPr>
          <w:color w:val="000000" w:themeColor="text1"/>
        </w:rPr>
        <w:t>The best way to describe this is that this pie chart dealing with 50 responses represents the likelihood of guests recommending the hotel restaurant. An impressive 82% would presumably recommend it (36% "Definitely yes," 46% "Probably yes"). Comparatively fewer, 12% and 6% would "Probably not" and "Definitely not" recommend it respectively. It means that there is a high level of overall positive sentiment and word-of-mouth promotion is highly potential.</w:t>
      </w:r>
    </w:p>
    <w:p w14:paraId="30CA29F5" w14:textId="77777777" w:rsidR="00B649A6" w:rsidRPr="001F7E73" w:rsidRDefault="00B649A6" w:rsidP="00B649A6">
      <w:pPr>
        <w:pStyle w:val="Heading3"/>
        <w:rPr>
          <w:color w:val="000000" w:themeColor="text1"/>
        </w:rPr>
      </w:pPr>
      <w:bookmarkStart w:id="20" w:name="_Toc200551229"/>
      <w:r w:rsidRPr="001F7E73">
        <w:rPr>
          <w:color w:val="000000" w:themeColor="text1"/>
        </w:rPr>
        <w:lastRenderedPageBreak/>
        <w:t>4.1.3 Objective Reporting of What Was Found Organised by Themes</w:t>
      </w:r>
      <w:bookmarkEnd w:id="20"/>
    </w:p>
    <w:p w14:paraId="56B86D86" w14:textId="77777777" w:rsidR="00B649A6" w:rsidRPr="001F7E73" w:rsidRDefault="00B649A6" w:rsidP="00B649A6">
      <w:pPr>
        <w:spacing w:line="259" w:lineRule="auto"/>
        <w:jc w:val="left"/>
        <w:rPr>
          <w:b/>
          <w:bCs/>
          <w:color w:val="000000" w:themeColor="text1"/>
        </w:rPr>
      </w:pPr>
      <w:r w:rsidRPr="001F7E73">
        <w:rPr>
          <w:b/>
          <w:bCs/>
          <w:color w:val="000000" w:themeColor="text1"/>
        </w:rPr>
        <w:t>Theme 1: Perception of Kitchen Cleanliness and Hygiene Standards</w:t>
      </w:r>
    </w:p>
    <w:p w14:paraId="7C4E9F7E" w14:textId="77777777" w:rsidR="00B649A6" w:rsidRPr="001F7E73" w:rsidRDefault="00B649A6" w:rsidP="00B649A6">
      <w:pPr>
        <w:rPr>
          <w:color w:val="000000" w:themeColor="text1"/>
        </w:rPr>
      </w:pPr>
      <w:r w:rsidRPr="001F7E73">
        <w:rPr>
          <w:color w:val="000000" w:themeColor="text1"/>
        </w:rPr>
        <w:t>Guests were very keen on cleanliness and hygiene in the kitchen. The survey showed that 48% of the respondents rated the kitchen and dining area cleanliness as “Excellent,” with another 22% choosing the same option as Good. However, these were still high scores with a substantial number of 22% rating it as poor and 8% as fair which still needs some improvement. Likewise, food hygiene satisfaction showed a high degree of satisfaction with 40% of the respondents being “Very Satisfied” and 36% Satisfied. Nevertheless, one in every four clients was dissatisfied, which highlights the importance of better consistency in hygiene procedures.</w:t>
      </w:r>
    </w:p>
    <w:p w14:paraId="6F49A19A" w14:textId="77777777" w:rsidR="00B649A6" w:rsidRPr="001F7E73" w:rsidRDefault="00B649A6" w:rsidP="00B649A6">
      <w:pPr>
        <w:spacing w:line="259" w:lineRule="auto"/>
        <w:jc w:val="left"/>
        <w:rPr>
          <w:b/>
          <w:bCs/>
          <w:color w:val="000000" w:themeColor="text1"/>
        </w:rPr>
      </w:pPr>
      <w:r w:rsidRPr="001F7E73">
        <w:rPr>
          <w:b/>
          <w:bCs/>
          <w:color w:val="000000" w:themeColor="text1"/>
        </w:rPr>
        <w:t>Theme 2: Meal Presentation, Taste, and Value for Money</w:t>
      </w:r>
    </w:p>
    <w:p w14:paraId="76C98275" w14:textId="77777777" w:rsidR="00B649A6" w:rsidRPr="001F7E73" w:rsidRDefault="00B649A6" w:rsidP="00B649A6">
      <w:pPr>
        <w:rPr>
          <w:color w:val="000000" w:themeColor="text1"/>
        </w:rPr>
      </w:pPr>
      <w:r w:rsidRPr="001F7E73">
        <w:rPr>
          <w:color w:val="000000" w:themeColor="text1"/>
        </w:rPr>
        <w:t>Meal Presentation was scored as either Very Appealing or Somewhat Appealing by 70% of those who replied and just 10% said it was Not Appealing. It indicates that the aesthetics are mostly up to expectations, although they might be enhanced to accommodate a small part of the guests. Regarding food quality, two-thirds (66%) were happy with the taste and freshness, and one-third (34%) had some degree of dissatisfaction. Although eight out of ten guests said that hotel food provided them with either excellent or good value for money, 2 out of 10 thought it was fair or poor value, revealing a disparity in the value perception, which could be a result of inconsistency in execution.</w:t>
      </w:r>
    </w:p>
    <w:p w14:paraId="2B9EC9E7" w14:textId="77777777" w:rsidR="00B649A6" w:rsidRPr="001F7E73" w:rsidRDefault="00B649A6" w:rsidP="00B649A6">
      <w:pPr>
        <w:spacing w:line="259" w:lineRule="auto"/>
        <w:jc w:val="left"/>
        <w:rPr>
          <w:b/>
          <w:bCs/>
          <w:color w:val="000000" w:themeColor="text1"/>
        </w:rPr>
      </w:pPr>
      <w:r w:rsidRPr="001F7E73">
        <w:rPr>
          <w:b/>
          <w:bCs/>
          <w:color w:val="000000" w:themeColor="text1"/>
        </w:rPr>
        <w:t>Theme 3: Dining Preferences – Hotel vs. External Food Sources</w:t>
      </w:r>
    </w:p>
    <w:p w14:paraId="05B45F17" w14:textId="77777777" w:rsidR="00B649A6" w:rsidRPr="001F7E73" w:rsidRDefault="00B649A6" w:rsidP="00B649A6">
      <w:pPr>
        <w:rPr>
          <w:color w:val="000000" w:themeColor="text1"/>
        </w:rPr>
      </w:pPr>
      <w:r w:rsidRPr="001F7E73">
        <w:rPr>
          <w:color w:val="000000" w:themeColor="text1"/>
        </w:rPr>
        <w:t>The external delivery of foods became a major threat to in-house food consumption. An impressive 84% of guests mentioned that they "Always" or "Frequently" take outside services. The most popular ones were Better Quality (38%) and More Variety (28%), then Lower Prices (20%) and Convenience (14%). Such a tendency reflects the fact that hotel services are frequently perceived as less competitive compared to outside options.</w:t>
      </w:r>
    </w:p>
    <w:p w14:paraId="73B0A35C" w14:textId="77777777" w:rsidR="00B649A6" w:rsidRPr="001F7E73" w:rsidRDefault="00B649A6" w:rsidP="00B649A6">
      <w:pPr>
        <w:spacing w:line="259" w:lineRule="auto"/>
        <w:jc w:val="left"/>
        <w:rPr>
          <w:b/>
          <w:bCs/>
          <w:color w:val="000000" w:themeColor="text1"/>
        </w:rPr>
      </w:pPr>
      <w:r w:rsidRPr="001F7E73">
        <w:rPr>
          <w:b/>
          <w:bCs/>
          <w:color w:val="000000" w:themeColor="text1"/>
        </w:rPr>
        <w:t>Theme 4: Guest Behaviour Regarding Dinner Packages</w:t>
      </w:r>
    </w:p>
    <w:p w14:paraId="5A77EE7E" w14:textId="77777777" w:rsidR="00B649A6" w:rsidRPr="001F7E73" w:rsidRDefault="00B649A6" w:rsidP="00B649A6">
      <w:pPr>
        <w:rPr>
          <w:color w:val="000000" w:themeColor="text1"/>
        </w:rPr>
      </w:pPr>
      <w:r w:rsidRPr="001F7E73">
        <w:rPr>
          <w:color w:val="000000" w:themeColor="text1"/>
        </w:rPr>
        <w:t>On enquiry regarding dinner package bookings, 76% were the respondents replied that they would always or frequently make a dinner package booking during their stay, showing a good pool of interested customers. However, that still leaves 24% who include meals "Sometimes" or "Never", so that is a possible area of potential growth. Moreover, 74% of those interviewed said that they would be more inclined to eat when kitchen standards were visibly high.</w:t>
      </w:r>
    </w:p>
    <w:p w14:paraId="46052B2B" w14:textId="77777777" w:rsidR="00B649A6" w:rsidRPr="001F7E73" w:rsidRDefault="00B649A6" w:rsidP="00B649A6">
      <w:pPr>
        <w:spacing w:line="259" w:lineRule="auto"/>
        <w:jc w:val="left"/>
        <w:rPr>
          <w:b/>
          <w:bCs/>
          <w:color w:val="000000" w:themeColor="text1"/>
        </w:rPr>
      </w:pPr>
      <w:r w:rsidRPr="001F7E73">
        <w:rPr>
          <w:b/>
          <w:bCs/>
          <w:color w:val="000000" w:themeColor="text1"/>
        </w:rPr>
        <w:br w:type="page"/>
      </w:r>
    </w:p>
    <w:p w14:paraId="4F55F0D4" w14:textId="77777777" w:rsidR="00B649A6" w:rsidRPr="001F7E73" w:rsidRDefault="00B649A6" w:rsidP="00B649A6">
      <w:pPr>
        <w:spacing w:line="259" w:lineRule="auto"/>
        <w:jc w:val="left"/>
        <w:rPr>
          <w:b/>
          <w:bCs/>
          <w:color w:val="000000" w:themeColor="text1"/>
        </w:rPr>
      </w:pPr>
      <w:r w:rsidRPr="001F7E73">
        <w:rPr>
          <w:b/>
          <w:bCs/>
          <w:color w:val="000000" w:themeColor="text1"/>
        </w:rPr>
        <w:lastRenderedPageBreak/>
        <w:t>Theme 5: Impact of Communication and Reputation</w:t>
      </w:r>
    </w:p>
    <w:p w14:paraId="2F04D78C" w14:textId="77777777" w:rsidR="00B649A6" w:rsidRPr="001F7E73" w:rsidRDefault="00B649A6" w:rsidP="00B649A6">
      <w:pPr>
        <w:rPr>
          <w:color w:val="000000" w:themeColor="text1"/>
        </w:rPr>
      </w:pPr>
      <w:r w:rsidRPr="001F7E73">
        <w:rPr>
          <w:color w:val="000000" w:themeColor="text1"/>
        </w:rPr>
        <w:t>Two-thirds of those polled (76%) reported that communication regarding food hygiene was effective, but one-quarter (24%) said it required enhancement. Remarkably, 76% of the respondents consented that in the event of improved kitchen standards, in-house dining would augment. Lastly, 82% said they would recommend the restaurant, and this is a good sign to show there is guest satisfaction and that more word-of-mouth marketing can be achieved should they make some improvements.</w:t>
      </w:r>
    </w:p>
    <w:p w14:paraId="67CDEA3A" w14:textId="77777777" w:rsidR="00B649A6" w:rsidRPr="001F7E73" w:rsidRDefault="00B649A6" w:rsidP="00B649A6">
      <w:pPr>
        <w:pStyle w:val="Heading2"/>
      </w:pPr>
      <w:bookmarkStart w:id="21" w:name="_Toc200551230"/>
      <w:r w:rsidRPr="001F7E73">
        <w:t>4.2 Discussion</w:t>
      </w:r>
      <w:bookmarkEnd w:id="21"/>
      <w:r w:rsidRPr="001F7E73">
        <w:t xml:space="preserve"> </w:t>
      </w:r>
    </w:p>
    <w:p w14:paraId="619FA123" w14:textId="77777777" w:rsidR="00B649A6" w:rsidRPr="001F7E73" w:rsidRDefault="00B649A6" w:rsidP="00B649A6">
      <w:pPr>
        <w:pStyle w:val="Heading3"/>
        <w:rPr>
          <w:color w:val="000000" w:themeColor="text1"/>
        </w:rPr>
      </w:pPr>
      <w:bookmarkStart w:id="22" w:name="_Toc200551231"/>
      <w:r w:rsidRPr="001F7E73">
        <w:rPr>
          <w:color w:val="000000" w:themeColor="text1"/>
        </w:rPr>
        <w:t>4.2.1 Interpreting and Analysing the Research Findings</w:t>
      </w:r>
      <w:bookmarkEnd w:id="22"/>
    </w:p>
    <w:p w14:paraId="43F5B566" w14:textId="77777777" w:rsidR="00B649A6" w:rsidRPr="001F7E73" w:rsidRDefault="00B649A6" w:rsidP="00B649A6">
      <w:pPr>
        <w:rPr>
          <w:color w:val="000000" w:themeColor="text1"/>
        </w:rPr>
      </w:pPr>
      <w:r w:rsidRPr="001F7E73">
        <w:rPr>
          <w:color w:val="000000" w:themeColor="text1"/>
        </w:rPr>
        <w:t>This study was aimed at determining how hotel kitchen standards would affect the guest dining preference in Ibis Northampton. This study will enable one to gain a meaningful perception of the guests, their satisfaction and dining behaviour by carrying out a primary quantitative survey of 50 guests at a hotel property and then analysing the data with the help of pie charts.</w:t>
      </w:r>
    </w:p>
    <w:p w14:paraId="443CE34B" w14:textId="77777777" w:rsidR="00B649A6" w:rsidRPr="001F7E73" w:rsidRDefault="00B649A6" w:rsidP="00B649A6">
      <w:pPr>
        <w:rPr>
          <w:color w:val="000000" w:themeColor="text1"/>
        </w:rPr>
      </w:pPr>
      <w:r w:rsidRPr="001F7E73">
        <w:rPr>
          <w:color w:val="000000" w:themeColor="text1"/>
        </w:rPr>
        <w:t>Among the essential remarks on the findings, the fact that the cleanliness of the kitchen is one of the primary factors affecting the choice of the guests to have a meal in the hotel restaurant needs to be mentioned. Almost one-half (48%) of the respondents evaluated the condition of the kitchen and dining area cleanliness as “Excellent”, with another 22% choosing “Good” and 11% picking “Poor”. Even though the overall reaction was favourable, an impressive number of visitors felt that it could be better. It is an indication of the fact that cleanliness is an overriding factor in the guest perception and that a minor failure may have a significant impact on the guest's confidence in the dining facilities.</w:t>
      </w:r>
    </w:p>
    <w:p w14:paraId="6EE89AE5" w14:textId="77777777" w:rsidR="00B649A6" w:rsidRPr="001F7E73" w:rsidRDefault="00B649A6" w:rsidP="00B649A6">
      <w:pPr>
        <w:rPr>
          <w:color w:val="000000" w:themeColor="text1"/>
        </w:rPr>
      </w:pPr>
      <w:r w:rsidRPr="001F7E73">
        <w:rPr>
          <w:color w:val="000000" w:themeColor="text1"/>
        </w:rPr>
        <w:t xml:space="preserve">The satisfaction of the guests towards the hygiene and food safety measures was predominantly positive, with a total of 76% of the guests being either “Satisfied” or “Very Satisfied”. This observation concurs with the statement of </w:t>
      </w:r>
      <w:proofErr w:type="spellStart"/>
      <w:r w:rsidRPr="001F7E73">
        <w:rPr>
          <w:color w:val="000000" w:themeColor="text1"/>
        </w:rPr>
        <w:t>Giousmpasoglou</w:t>
      </w:r>
      <w:proofErr w:type="spellEnd"/>
      <w:r w:rsidRPr="001F7E73">
        <w:rPr>
          <w:color w:val="000000" w:themeColor="text1"/>
        </w:rPr>
        <w:t xml:space="preserve"> and </w:t>
      </w:r>
      <w:proofErr w:type="spellStart"/>
      <w:r w:rsidRPr="001F7E73">
        <w:rPr>
          <w:color w:val="000000" w:themeColor="text1"/>
        </w:rPr>
        <w:t>Marinakou</w:t>
      </w:r>
      <w:proofErr w:type="spellEnd"/>
      <w:r w:rsidRPr="001F7E73">
        <w:rPr>
          <w:color w:val="000000" w:themeColor="text1"/>
        </w:rPr>
        <w:t xml:space="preserve"> (2024) that cleanliness and food safety play a vital part in providing an excellent guest experience. Nevertheless, the fact that there is 24% of unsatisfied respondents is already an alarming sign that the hotel cannot simply disregard. These findings indicate that although current measures and procedures are adequate in most cases, greater continuity in conveying and reinforcing hygiene procedures may be necessary to overcome any remaining uncertainties in the minds of the guests.</w:t>
      </w:r>
    </w:p>
    <w:p w14:paraId="6C8B3D8C" w14:textId="77777777" w:rsidR="00B649A6" w:rsidRPr="001F7E73" w:rsidRDefault="00B649A6" w:rsidP="00B649A6">
      <w:pPr>
        <w:rPr>
          <w:color w:val="000000" w:themeColor="text1"/>
        </w:rPr>
      </w:pPr>
      <w:r w:rsidRPr="001F7E73">
        <w:rPr>
          <w:color w:val="000000" w:themeColor="text1"/>
        </w:rPr>
        <w:lastRenderedPageBreak/>
        <w:t xml:space="preserve">Meal presentation was another huge aspect that was </w:t>
      </w:r>
      <w:proofErr w:type="gramStart"/>
      <w:r w:rsidRPr="001F7E73">
        <w:rPr>
          <w:color w:val="000000" w:themeColor="text1"/>
        </w:rPr>
        <w:t>evaluated</w:t>
      </w:r>
      <w:proofErr w:type="gramEnd"/>
      <w:r w:rsidRPr="001F7E73">
        <w:rPr>
          <w:color w:val="000000" w:themeColor="text1"/>
        </w:rPr>
        <w:t xml:space="preserve"> and the responses were mostly positive with 70% of the guests rating the presentation as either Very Appealing or Somewhat Appealing. Nevertheless, 30% of respondents were not completely satisfied, which is also quite a significant number. Singh and Karthik (2025) also stress the fact that presentation plays an important role in the perceived food quality and guest satisfaction. Even the most flavourful meals can be brought down by poor presentation, causing a decrease in the perceived value and potentially compelling the guests to find outside solutions.</w:t>
      </w:r>
    </w:p>
    <w:p w14:paraId="34C51587" w14:textId="77777777" w:rsidR="00B649A6" w:rsidRPr="001F7E73" w:rsidRDefault="00B649A6" w:rsidP="00B649A6">
      <w:pPr>
        <w:rPr>
          <w:color w:val="000000" w:themeColor="text1"/>
        </w:rPr>
      </w:pPr>
      <w:r w:rsidRPr="001F7E73">
        <w:rPr>
          <w:color w:val="000000" w:themeColor="text1"/>
        </w:rPr>
        <w:t>Interestingly, the distribution of the responses of most guests who said that the facilities were meeting their expectations (42% Met and 28% Exceeded) still had 30% of the respondents saying that the kitchen facilities were below expectations. This contradictory reaction indicates the discrepancies in the experiences of the guests, and it is necessary to bring the standard of the kitchen work to the same level.</w:t>
      </w:r>
    </w:p>
    <w:p w14:paraId="07D7A4A7" w14:textId="77777777" w:rsidR="00B649A6" w:rsidRPr="001F7E73" w:rsidRDefault="00B649A6" w:rsidP="00B649A6">
      <w:pPr>
        <w:rPr>
          <w:color w:val="000000" w:themeColor="text1"/>
        </w:rPr>
      </w:pPr>
      <w:r w:rsidRPr="001F7E73">
        <w:rPr>
          <w:color w:val="000000" w:themeColor="text1"/>
        </w:rPr>
        <w:t>When asked the same question concerning the significance of cleanliness in making dining choices, very high percentages (74%) responded that it was either "Extremely" or "Moderately Important." The observation cements the opinion that visual hygiene and cleanliness are usually the initial clues that guests employ to gauge food safety and quality.</w:t>
      </w:r>
    </w:p>
    <w:p w14:paraId="76D44E84" w14:textId="77777777" w:rsidR="00B649A6" w:rsidRPr="001F7E73" w:rsidRDefault="00B649A6" w:rsidP="00B649A6">
      <w:pPr>
        <w:rPr>
          <w:color w:val="000000" w:themeColor="text1"/>
        </w:rPr>
      </w:pPr>
      <w:r w:rsidRPr="001F7E73">
        <w:rPr>
          <w:color w:val="000000" w:themeColor="text1"/>
        </w:rPr>
        <w:t>The survey also covered the behavioural component of dinner package uptake. Approximately, 76% of the respondents indicated that they "Always/Often" make reservations for dinner packages when they are staying in the hotel. That confirms the assumption that a high number of guests would tend to eat in-house, yet only when the conditions are favourable. It was interesting to note that the same percentage (74%) indicated that they would be "Very Likely" or "Likely" to have a meal in the hotel when kitchen standards were evidently high. This shows the direct correlation between apparent hygiene levels and the willingness of the guests to eat hotel food.</w:t>
      </w:r>
    </w:p>
    <w:p w14:paraId="49D51277" w14:textId="77777777" w:rsidR="00B649A6" w:rsidRPr="001F7E73" w:rsidRDefault="00B649A6" w:rsidP="00B649A6">
      <w:pPr>
        <w:rPr>
          <w:color w:val="000000" w:themeColor="text1"/>
        </w:rPr>
      </w:pPr>
      <w:r w:rsidRPr="001F7E73">
        <w:rPr>
          <w:color w:val="000000" w:themeColor="text1"/>
        </w:rPr>
        <w:t xml:space="preserve">Yet, 84% of the respondents specified that they use external food delivery services Always or Frequently when asked about the regularity of such practice. This result seems counterintuitive but indicates a competition issue. Most guests are welcoming to dining in hotels, but the comfort, diversification, and alleged value propositions of external services can entice them. This finding is supported by Liao </w:t>
      </w:r>
      <w:r w:rsidRPr="001F7E73">
        <w:rPr>
          <w:i/>
          <w:iCs/>
          <w:color w:val="000000" w:themeColor="text1"/>
        </w:rPr>
        <w:t>et al.,</w:t>
      </w:r>
      <w:r w:rsidRPr="001F7E73">
        <w:rPr>
          <w:color w:val="000000" w:themeColor="text1"/>
        </w:rPr>
        <w:t xml:space="preserve"> (2024), who declared that variety and food cultural expectations are motivators in the decision-making process among the guests.</w:t>
      </w:r>
    </w:p>
    <w:p w14:paraId="0E324A75" w14:textId="77777777" w:rsidR="00B649A6" w:rsidRPr="001F7E73" w:rsidRDefault="00B649A6" w:rsidP="00B649A6">
      <w:pPr>
        <w:rPr>
          <w:color w:val="000000" w:themeColor="text1"/>
        </w:rPr>
      </w:pPr>
      <w:r w:rsidRPr="001F7E73">
        <w:rPr>
          <w:color w:val="000000" w:themeColor="text1"/>
        </w:rPr>
        <w:t xml:space="preserve">This is further backed by the reason why guests prefer outside food delivery. Roughly, 38% replied with the reason being "Better Quality" and 28% responded with the reason being "More </w:t>
      </w:r>
      <w:r w:rsidRPr="001F7E73">
        <w:rPr>
          <w:color w:val="000000" w:themeColor="text1"/>
        </w:rPr>
        <w:lastRenderedPageBreak/>
        <w:t>Variety/Options." Quality and variety as the choice determinants are vital in combination. When the food in a hotel is not seen to meet the expectations of the guests in these two areas, then retaining them becomes a hard task.</w:t>
      </w:r>
    </w:p>
    <w:p w14:paraId="3A5F1B35" w14:textId="77777777" w:rsidR="00B649A6" w:rsidRPr="001F7E73" w:rsidRDefault="00B649A6" w:rsidP="00B649A6">
      <w:pPr>
        <w:rPr>
          <w:color w:val="000000" w:themeColor="text1"/>
        </w:rPr>
      </w:pPr>
      <w:r w:rsidRPr="001F7E73">
        <w:rPr>
          <w:color w:val="000000" w:themeColor="text1"/>
        </w:rPr>
        <w:t>It is however encouraging that eight out of ten (80%) respondents perceived hotel food as either having an Excellent or Good value. This fact means that although there are certain criticisms, the pricing/quality proportion is mostly valued by the guests. Nevertheless, 20% of Fair or Poor value indicates some discrepancies in the quality or presentation of meals, and this aspect must be improved. The responses on satisfaction on taste and freshness were divided with 66% being satisfied, but 34% dissatisfied. It is a large segment that can support the dependency on external food services. The hospitality business consists of taste and freshness as fundamental factors of repeat customers, as indicated by Singh and Karthik (2025).</w:t>
      </w:r>
    </w:p>
    <w:p w14:paraId="6DA39CA3" w14:textId="77777777" w:rsidR="00B649A6" w:rsidRPr="001F7E73" w:rsidRDefault="00B649A6" w:rsidP="00B649A6">
      <w:pPr>
        <w:rPr>
          <w:color w:val="000000" w:themeColor="text1"/>
        </w:rPr>
      </w:pPr>
      <w:r w:rsidRPr="001F7E73">
        <w:rPr>
          <w:color w:val="000000" w:themeColor="text1"/>
        </w:rPr>
        <w:t>An important revelation in the results is the understanding that better kitchen standards would bring more diners – 76% of the respondents "Strongly Agreed" or "Agreed" with this observation. That confirms the opinion that the investment in kitchen maintenance, hygiene, and transparency might bring a higher dinner package uptake and in-house dining service. The other dimension was the effectiveness in communication of food safety and hygiene. Though a large percentage of 76% believed that it was Very or Somewhat effective, the fact that a substantial number of 24% did not is disturbing. Enhancement of this communication may contribute to closing the gap of trust and ensuring the Hotel Safety Initiative.</w:t>
      </w:r>
    </w:p>
    <w:p w14:paraId="38BD17FF" w14:textId="77777777" w:rsidR="00B649A6" w:rsidRPr="001F7E73" w:rsidRDefault="00B649A6" w:rsidP="00B649A6">
      <w:pPr>
        <w:rPr>
          <w:color w:val="000000" w:themeColor="text1"/>
        </w:rPr>
      </w:pPr>
      <w:r w:rsidRPr="001F7E73">
        <w:rPr>
          <w:color w:val="000000" w:themeColor="text1"/>
        </w:rPr>
        <w:t>Rewards that would make people more willing to eat in the hotel were primarily linked to the ideas of “Better Food Quality” (42%) and “Cleaner Kitchen” (32%), which once again proves the significance of the internal food service quality. The less influential reasons, such as, “Lower Prices” and, “More Menu Options,” were at the bottom of the list but can offer the opportunity to make minor adjustments. Finally, the positive word-of-mouth potential was also strong, with 82% indicating they would probably recommend the hotel restaurant. This means that there are still some aspects to improve, but the general attitude toward the food services of the hotel is positive and can be additionally enthusiastic with the improvement of quality.</w:t>
      </w:r>
    </w:p>
    <w:p w14:paraId="494E5200" w14:textId="77777777" w:rsidR="00B649A6" w:rsidRPr="001F7E73" w:rsidRDefault="00B649A6" w:rsidP="00B649A6">
      <w:pPr>
        <w:pStyle w:val="Heading3"/>
        <w:rPr>
          <w:color w:val="000000" w:themeColor="text1"/>
        </w:rPr>
      </w:pPr>
      <w:bookmarkStart w:id="23" w:name="_Toc200551232"/>
      <w:r w:rsidRPr="001F7E73">
        <w:rPr>
          <w:color w:val="000000" w:themeColor="text1"/>
        </w:rPr>
        <w:t>4.2.2 Exploring Implications, Acknowledging Limitations, and Pointing Out Valuable Areas</w:t>
      </w:r>
      <w:bookmarkEnd w:id="23"/>
    </w:p>
    <w:p w14:paraId="5CACA4F6" w14:textId="77777777" w:rsidR="00B649A6" w:rsidRPr="001F7E73" w:rsidRDefault="00B649A6" w:rsidP="00B649A6">
      <w:pPr>
        <w:rPr>
          <w:color w:val="000000" w:themeColor="text1"/>
        </w:rPr>
      </w:pPr>
      <w:r w:rsidRPr="001F7E73">
        <w:rPr>
          <w:color w:val="000000" w:themeColor="text1"/>
        </w:rPr>
        <w:t xml:space="preserve">The practical implications of the findings are relevant to Ibis Northampton and possibly to other hotels that belong to the budget category of the hospitality business. To begin with, </w:t>
      </w:r>
      <w:r w:rsidRPr="001F7E73">
        <w:rPr>
          <w:color w:val="000000" w:themeColor="text1"/>
        </w:rPr>
        <w:lastRenderedPageBreak/>
        <w:t>kitchen and dining cleanliness and hygiene are not only operational parameters but key drivers of guest behaviour. The statistics indicate that the attitude of the guests towards these standards has a direct relation to their intent to dine or to find an alternative. Therefore, it is evident that it is in the business interest to ensure that high hygiene standards are kept and seen to be kept.</w:t>
      </w:r>
    </w:p>
    <w:p w14:paraId="66415ED6" w14:textId="77777777" w:rsidR="00B649A6" w:rsidRPr="001F7E73" w:rsidRDefault="00B649A6" w:rsidP="00B649A6">
      <w:pPr>
        <w:rPr>
          <w:color w:val="000000" w:themeColor="text1"/>
        </w:rPr>
      </w:pPr>
      <w:r w:rsidRPr="001F7E73">
        <w:rPr>
          <w:color w:val="000000" w:themeColor="text1"/>
        </w:rPr>
        <w:t>The second implication is associated with the necessity to realise and fight the increased desire to use outside food delivery services. Having these services available offers convenience and variety which are two aspects hotels tend to lack. Although Ibis Northampton cannot remove this competition, it can aim at creating an attractive in-house dining experience, which is perceived to be of similar value and quality as these options.</w:t>
      </w:r>
    </w:p>
    <w:p w14:paraId="74E0200A" w14:textId="77777777" w:rsidR="00B649A6" w:rsidRPr="001F7E73" w:rsidRDefault="00B649A6" w:rsidP="00B649A6">
      <w:pPr>
        <w:rPr>
          <w:color w:val="000000" w:themeColor="text1"/>
        </w:rPr>
      </w:pPr>
      <w:r w:rsidRPr="001F7E73">
        <w:rPr>
          <w:color w:val="000000" w:themeColor="text1"/>
        </w:rPr>
        <w:t xml:space="preserve">Another area that should be given concern is communication regarding food safety protocols. The study points out that almost one-quarter of the </w:t>
      </w:r>
      <w:r>
        <w:rPr>
          <w:color w:val="000000" w:themeColor="text1"/>
        </w:rPr>
        <w:t xml:space="preserve">respondents </w:t>
      </w:r>
      <w:r w:rsidRPr="001F7E73">
        <w:rPr>
          <w:color w:val="000000" w:themeColor="text1"/>
        </w:rPr>
        <w:t>were dissatisfied with communication. Guest confidence could be increased with such easy measures as putting hygiene ratings on display, training the personnel to discuss food safety measures with the guests, or including these messages in marketing literature.</w:t>
      </w:r>
    </w:p>
    <w:p w14:paraId="553A19D7" w14:textId="77777777" w:rsidR="00B649A6" w:rsidRPr="001F7E73" w:rsidRDefault="00B649A6" w:rsidP="00B649A6">
      <w:pPr>
        <w:rPr>
          <w:color w:val="000000" w:themeColor="text1"/>
        </w:rPr>
      </w:pPr>
      <w:r w:rsidRPr="001F7E73">
        <w:rPr>
          <w:color w:val="000000" w:themeColor="text1"/>
        </w:rPr>
        <w:t>The other practical implication relates to the menu design and food presentation. There were a lot of those who were satisfied but also a decent number who were not. This can be closed by investing in Chef training, menu development, and improving plating methods. Singh and Karthik (2025) also mention AI-powered monitoring systems as a means of enhancing consistency and quality, which is, admittedly, an advanced technology that can be pursued in the long term.</w:t>
      </w:r>
    </w:p>
    <w:p w14:paraId="30FE30D6" w14:textId="77777777" w:rsidR="00B649A6" w:rsidRPr="001F7E73" w:rsidRDefault="00B649A6" w:rsidP="00B649A6">
      <w:pPr>
        <w:rPr>
          <w:color w:val="000000" w:themeColor="text1"/>
        </w:rPr>
      </w:pPr>
      <w:r w:rsidRPr="001F7E73">
        <w:rPr>
          <w:color w:val="000000" w:themeColor="text1"/>
        </w:rPr>
        <w:t>The limitation of the study is not non-existent. The rather small sample size (n=50) was sufficient, however, because the study was exploratory. Having a bigger and more varied set of data would give more statistical certainty and allow segmenting by demographics or guest type (business versus leisure). Another limitation is that the researcher examined a single site- Ibis Northampton. Although the results are helpful in this specific situation, one should be careful when generalising the results to other Ibis sites or hotels.</w:t>
      </w:r>
    </w:p>
    <w:p w14:paraId="22A45284" w14:textId="77777777" w:rsidR="00B649A6" w:rsidRPr="001F7E73" w:rsidRDefault="00B649A6" w:rsidP="00B649A6">
      <w:pPr>
        <w:rPr>
          <w:color w:val="000000" w:themeColor="text1"/>
        </w:rPr>
      </w:pPr>
      <w:r w:rsidRPr="001F7E73">
        <w:rPr>
          <w:color w:val="000000" w:themeColor="text1"/>
        </w:rPr>
        <w:t xml:space="preserve">The future study might be regarded as intervention testing, e.g., the changed kitchen procedures or menu redesigning, and its effects on the dinner reservations in the long run. Staff training and its relation to the perceived quality of the service in the dining facilities are another area that needs to be investigated. Finally, with the continuing rise of external food delivery, it would be useful to know how it will affect hotel F&amp;B operations in the long term by conducting wider longitudinal studies. </w:t>
      </w:r>
    </w:p>
    <w:p w14:paraId="14FE6474" w14:textId="77777777" w:rsidR="00B649A6" w:rsidRPr="001F7E73" w:rsidRDefault="00B649A6" w:rsidP="00B649A6">
      <w:pPr>
        <w:spacing w:line="259" w:lineRule="auto"/>
        <w:jc w:val="left"/>
        <w:rPr>
          <w:rFonts w:eastAsiaTheme="majorEastAsia" w:cstheme="majorBidi"/>
          <w:b/>
          <w:color w:val="000000" w:themeColor="text1"/>
          <w:kern w:val="2"/>
          <w:szCs w:val="32"/>
          <w14:ligatures w14:val="standardContextual"/>
        </w:rPr>
      </w:pPr>
      <w:r w:rsidRPr="001F7E73">
        <w:rPr>
          <w:color w:val="000000" w:themeColor="text1"/>
        </w:rPr>
        <w:lastRenderedPageBreak/>
        <w:br w:type="page"/>
      </w:r>
    </w:p>
    <w:p w14:paraId="7E606917" w14:textId="77777777" w:rsidR="00B649A6" w:rsidRPr="001F7E73" w:rsidRDefault="00B649A6" w:rsidP="00B649A6">
      <w:pPr>
        <w:pStyle w:val="Heading1"/>
      </w:pPr>
      <w:bookmarkStart w:id="24" w:name="_Toc200551233"/>
      <w:r w:rsidRPr="001F7E73">
        <w:lastRenderedPageBreak/>
        <w:t>Chapter 5: Conclusion and Recommendations</w:t>
      </w:r>
      <w:bookmarkEnd w:id="24"/>
    </w:p>
    <w:p w14:paraId="53AC84FA" w14:textId="77777777" w:rsidR="00B649A6" w:rsidRPr="001F7E73" w:rsidRDefault="00B649A6" w:rsidP="00B649A6">
      <w:pPr>
        <w:pStyle w:val="Heading2"/>
      </w:pPr>
      <w:bookmarkStart w:id="25" w:name="_Toc200551234"/>
      <w:r w:rsidRPr="001F7E73">
        <w:t>5.1 Conclusion</w:t>
      </w:r>
      <w:bookmarkEnd w:id="25"/>
      <w:r w:rsidRPr="001F7E73">
        <w:t xml:space="preserve"> </w:t>
      </w:r>
    </w:p>
    <w:p w14:paraId="1C763AC5" w14:textId="77777777" w:rsidR="00B649A6" w:rsidRPr="001F7E73" w:rsidRDefault="00B649A6" w:rsidP="00B649A6">
      <w:pPr>
        <w:rPr>
          <w:color w:val="000000" w:themeColor="text1"/>
        </w:rPr>
      </w:pPr>
      <w:r w:rsidRPr="001F7E73">
        <w:rPr>
          <w:color w:val="000000" w:themeColor="text1"/>
        </w:rPr>
        <w:t>The aim of the study was to investigate how the kitchen standards affect the guests’ choices of dining in the Ibis Hotel in Northampton, especially how the aspects of cleanliness, food presentation and perceived value affect the choice of dinner booking. With an ordered first quantitative data approach, supported by survey-based research of 50 respondents and visual analysis through pie charts created in Excel, the study has been able to come up with some insightful information on the level of satisfaction of the guests, their points of dissatisfaction, and key aspects that influence their decision to dine at a particular restaurant.</w:t>
      </w:r>
    </w:p>
    <w:p w14:paraId="7EB96A22" w14:textId="77777777" w:rsidR="00B649A6" w:rsidRPr="001F7E73" w:rsidRDefault="00B649A6" w:rsidP="00B649A6">
      <w:pPr>
        <w:rPr>
          <w:color w:val="000000" w:themeColor="text1"/>
        </w:rPr>
      </w:pPr>
      <w:r w:rsidRPr="001F7E73">
        <w:rPr>
          <w:color w:val="000000" w:themeColor="text1"/>
        </w:rPr>
        <w:t xml:space="preserve">The main finding of the present research is that the cleanliness of the kitchen is the most decisive parameter that determines whether the guest will eat in the hotel or not. Most respondents (48%) evaluated the kitchen and dining area as being Excellent </w:t>
      </w:r>
      <w:proofErr w:type="gramStart"/>
      <w:r w:rsidRPr="001F7E73">
        <w:rPr>
          <w:color w:val="000000" w:themeColor="text1"/>
        </w:rPr>
        <w:t>with regard to</w:t>
      </w:r>
      <w:proofErr w:type="gramEnd"/>
      <w:r w:rsidRPr="001F7E73">
        <w:rPr>
          <w:color w:val="000000" w:themeColor="text1"/>
        </w:rPr>
        <w:t xml:space="preserve"> cleanliness with a second group of 22% rating it as Good. The rest of the respondents (30%), however, provided lower marks, saying that although the cleanliness is mostly acceptable, there are visible discrepancies that cannot go unnoticed by the guests. It can also be supported by the fact that when asked about the level of importance of cleanliness 74% of the guests responded either “Extremely important” or “Moderately important” when deciding whether to eat at the hotel restaurant. What it means is that a single slip-up in terms of cleanliness can have a disproportionate impact on the chance of in-house dining.</w:t>
      </w:r>
    </w:p>
    <w:p w14:paraId="2A29A100" w14:textId="77777777" w:rsidR="00B649A6" w:rsidRPr="001F7E73" w:rsidRDefault="00B649A6" w:rsidP="00B649A6">
      <w:pPr>
        <w:rPr>
          <w:color w:val="000000" w:themeColor="text1"/>
        </w:rPr>
      </w:pPr>
      <w:r w:rsidRPr="001F7E73">
        <w:rPr>
          <w:color w:val="000000" w:themeColor="text1"/>
        </w:rPr>
        <w:t>Intimately related to cleanliness is the satisfaction of the guests with food hygiene and safety standards, which was also answered quite positively - 76% of respondents were satisfied. However, still, a significant 24% indicated the degree of dissatisfaction, which might require better transparency of hygiene procedures and the stability of operational performance. These lessons learnt highlight the fact that to ensure that a hotel restaurant keeps the confidence of guests, it is not enough to ensure a high level of hygiene but to make guests see these levels too.</w:t>
      </w:r>
    </w:p>
    <w:p w14:paraId="1A124037" w14:textId="77777777" w:rsidR="00B649A6" w:rsidRPr="001F7E73" w:rsidRDefault="00B649A6" w:rsidP="00B649A6">
      <w:pPr>
        <w:rPr>
          <w:color w:val="000000" w:themeColor="text1"/>
        </w:rPr>
      </w:pPr>
      <w:r w:rsidRPr="001F7E73">
        <w:rPr>
          <w:color w:val="000000" w:themeColor="text1"/>
        </w:rPr>
        <w:t xml:space="preserve">The other crucial discovery concerns the presentation of meals and the attractiveness of food. 70% of the respondents characterised the food as Very or Somewhat appealing looking. However, 30% of the respondents did not give full satisfaction indicating that even though the kitchen is able to meet the presentation expectations, there are still improvements that can be made. The same tendency was observed when the guests were questioned regarding the flavour </w:t>
      </w:r>
      <w:r w:rsidRPr="001F7E73">
        <w:rPr>
          <w:color w:val="000000" w:themeColor="text1"/>
        </w:rPr>
        <w:lastRenderedPageBreak/>
        <w:t>and freshness of food, 66% claimed they were satisfied, and 34% stated that they were dissatisfied. This large minority group is an indicator of the demand to maintain the quality of cuisine, not only its appearance.</w:t>
      </w:r>
    </w:p>
    <w:p w14:paraId="49362ED5" w14:textId="77777777" w:rsidR="00B649A6" w:rsidRPr="001F7E73" w:rsidRDefault="00B649A6" w:rsidP="00B649A6">
      <w:pPr>
        <w:rPr>
          <w:color w:val="000000" w:themeColor="text1"/>
        </w:rPr>
      </w:pPr>
      <w:r w:rsidRPr="001F7E73">
        <w:rPr>
          <w:color w:val="000000" w:themeColor="text1"/>
        </w:rPr>
        <w:t>In addition to that, the good value of money proposed by the hotel dining services turned out to be an influential factor. Most guests (80%) considered the food to be of “Excellent” or “Good” value. But the rest 20% found the meals as only Fair or even Poor value. This feedback demonstrates that there could be a mismatch between price, expectation, and reality particularly in the case of the guests who might be shopping around between the prices and the food options in the hotels and other external food suppliers. A whopping 84% of those interviewed said that they either order outside food "Always" or "Frequently." The top reasons given were "Better Quality" (38%) and "More Variety" (28%), with fewer guests citing cost or convenience as the primary motivators. This points to a severe problem facing the hotel restaurant; it is not merely fighting on price but on the variety and apparent quality of what it is offering. A mere reduction in prices would not help unless it goes together with innovation in the menu and an apparent improvement in the quality of food.</w:t>
      </w:r>
    </w:p>
    <w:p w14:paraId="3EAF8BB4" w14:textId="77777777" w:rsidR="00B649A6" w:rsidRPr="001F7E73" w:rsidRDefault="00B649A6" w:rsidP="00B649A6">
      <w:pPr>
        <w:rPr>
          <w:color w:val="000000" w:themeColor="text1"/>
        </w:rPr>
      </w:pPr>
      <w:r w:rsidRPr="001F7E73">
        <w:rPr>
          <w:color w:val="000000" w:themeColor="text1"/>
        </w:rPr>
        <w:t>Despite this, the research concluded that the dinner package provided by the hotel is popular amongst the guests. Approximately three-quarters of those surveyed (76%) include dinner in their reservations as "Always" or "Often" and three-quarters (74%) stated that they would be “Very Likely” or “Likely” to dine in were kitchen standards transparently high. This confirms that in-house dining demand exists and may increase, however, only under the condition that the guests can be always certain about the quality and hygiene levels of the restaurant.</w:t>
      </w:r>
    </w:p>
    <w:p w14:paraId="6F8F4890" w14:textId="77777777" w:rsidR="00B649A6" w:rsidRPr="001F7E73" w:rsidRDefault="00B649A6" w:rsidP="00B649A6">
      <w:pPr>
        <w:rPr>
          <w:color w:val="000000" w:themeColor="text1"/>
        </w:rPr>
      </w:pPr>
      <w:r w:rsidRPr="001F7E73">
        <w:rPr>
          <w:color w:val="000000" w:themeColor="text1"/>
        </w:rPr>
        <w:t xml:space="preserve">Among rather favourable research findings, there is also a conclusion that the word-of-mouth likelihood of the dining services of the hotel is rather high. Approximately, 82% of respondents indicated that they would recommend the hotel restaurant to other people. This demonstrates that </w:t>
      </w:r>
      <w:proofErr w:type="gramStart"/>
      <w:r w:rsidRPr="001F7E73">
        <w:rPr>
          <w:color w:val="000000" w:themeColor="text1"/>
        </w:rPr>
        <w:t>the majority of</w:t>
      </w:r>
      <w:proofErr w:type="gramEnd"/>
      <w:r w:rsidRPr="001F7E73">
        <w:rPr>
          <w:color w:val="000000" w:themeColor="text1"/>
        </w:rPr>
        <w:t xml:space="preserve"> guests have a certain minimum level of satisfaction and trust, and through specific enhancements, this segment may turn into a potent source of promotion of hotel dining services. Additionally, three-quarters of those surveyed evaluated the communication of the hotel regarding food safety and hygiene as efficient, but one-quarters of the guests were not convinced about it-which once again proves the point of the excessive necessity of more open and active communication on the matters.</w:t>
      </w:r>
    </w:p>
    <w:p w14:paraId="66DFA3C9" w14:textId="77777777" w:rsidR="00B649A6" w:rsidRPr="001F7E73" w:rsidRDefault="00B649A6" w:rsidP="00B649A6">
      <w:pPr>
        <w:pStyle w:val="Heading2"/>
      </w:pPr>
      <w:bookmarkStart w:id="26" w:name="_Toc200551235"/>
      <w:r w:rsidRPr="001F7E73">
        <w:lastRenderedPageBreak/>
        <w:t>5.2 Recommendations and Practical Strategies</w:t>
      </w:r>
      <w:bookmarkEnd w:id="26"/>
    </w:p>
    <w:p w14:paraId="2C9B5061" w14:textId="77777777" w:rsidR="00B649A6" w:rsidRPr="001F7E73" w:rsidRDefault="00B649A6" w:rsidP="00B649A6">
      <w:pPr>
        <w:rPr>
          <w:b/>
          <w:bCs/>
          <w:color w:val="000000" w:themeColor="text1"/>
        </w:rPr>
      </w:pPr>
      <w:r w:rsidRPr="001F7E73">
        <w:rPr>
          <w:color w:val="000000" w:themeColor="text1"/>
        </w:rPr>
        <w:t xml:space="preserve">1. </w:t>
      </w:r>
      <w:r w:rsidRPr="001F7E73">
        <w:rPr>
          <w:b/>
          <w:bCs/>
          <w:color w:val="000000" w:themeColor="text1"/>
        </w:rPr>
        <w:t xml:space="preserve">Enhance Kitchen Cleanliness and Visibility: </w:t>
      </w:r>
      <w:r w:rsidRPr="001F7E73">
        <w:rPr>
          <w:color w:val="000000" w:themeColor="text1"/>
        </w:rPr>
        <w:t>Among the thoroughly persistent notes in the responses of the guests was the issue of cleanliness in the kitchen and dining sections (Lacalle, 2024). Although the number of those who rated cleanliness as excellent is 48%, a significant percentage of 30% were dissatisfied. This disconnect can be solved by frequent and open sanitation work (</w:t>
      </w:r>
      <w:proofErr w:type="spellStart"/>
      <w:r w:rsidRPr="001F7E73">
        <w:rPr>
          <w:color w:val="000000" w:themeColor="text1"/>
          <w:lang w:bidi="bn-IN"/>
        </w:rPr>
        <w:t>Laheri</w:t>
      </w:r>
      <w:proofErr w:type="spellEnd"/>
      <w:r w:rsidRPr="001F7E73">
        <w:rPr>
          <w:color w:val="000000" w:themeColor="text1"/>
          <w:lang w:bidi="bn-IN"/>
        </w:rPr>
        <w:t xml:space="preserve"> </w:t>
      </w:r>
      <w:r w:rsidRPr="001F7E73">
        <w:rPr>
          <w:i/>
          <w:iCs/>
          <w:color w:val="000000" w:themeColor="text1"/>
          <w:lang w:bidi="bn-IN"/>
        </w:rPr>
        <w:t>et al</w:t>
      </w:r>
      <w:r w:rsidRPr="001F7E73">
        <w:rPr>
          <w:color w:val="000000" w:themeColor="text1"/>
          <w:lang w:bidi="bn-IN"/>
        </w:rPr>
        <w:t>., 2025)</w:t>
      </w:r>
      <w:r w:rsidRPr="001F7E73">
        <w:rPr>
          <w:color w:val="000000" w:themeColor="text1"/>
        </w:rPr>
        <w:t>. Cleaning logs should be pinned in a place which is visible to the guests, daily at the entrance of the restaurant, to give a visual guarantee of cleaning standards to the guests (</w:t>
      </w:r>
      <w:r w:rsidRPr="001F7E73">
        <w:rPr>
          <w:color w:val="000000" w:themeColor="text1"/>
          <w:lang w:bidi="bn-IN"/>
        </w:rPr>
        <w:t xml:space="preserve">Kim </w:t>
      </w:r>
      <w:r w:rsidRPr="001F7E73">
        <w:rPr>
          <w:i/>
          <w:iCs/>
          <w:color w:val="000000" w:themeColor="text1"/>
          <w:lang w:bidi="bn-IN"/>
        </w:rPr>
        <w:t>et al</w:t>
      </w:r>
      <w:r w:rsidRPr="001F7E73">
        <w:rPr>
          <w:color w:val="000000" w:themeColor="text1"/>
          <w:lang w:bidi="bn-IN"/>
        </w:rPr>
        <w:t>., 2021)</w:t>
      </w:r>
      <w:r w:rsidRPr="001F7E73">
        <w:rPr>
          <w:color w:val="000000" w:themeColor="text1"/>
        </w:rPr>
        <w:t>. The level of transparency and trust can also be boosted by using open kitchen concepts or giving guided tours of the kitchen at the busiest check-in times.</w:t>
      </w:r>
    </w:p>
    <w:p w14:paraId="5D676477" w14:textId="77777777" w:rsidR="00B649A6" w:rsidRPr="001F7E73" w:rsidRDefault="00B649A6" w:rsidP="00B649A6">
      <w:pPr>
        <w:rPr>
          <w:b/>
          <w:bCs/>
          <w:color w:val="000000" w:themeColor="text1"/>
        </w:rPr>
      </w:pPr>
      <w:r w:rsidRPr="001F7E73">
        <w:rPr>
          <w:color w:val="000000" w:themeColor="text1"/>
        </w:rPr>
        <w:t xml:space="preserve">2. </w:t>
      </w:r>
      <w:r w:rsidRPr="001F7E73">
        <w:rPr>
          <w:b/>
          <w:bCs/>
          <w:color w:val="000000" w:themeColor="text1"/>
        </w:rPr>
        <w:t xml:space="preserve">Improve Food Presentation and Quality Consistency: </w:t>
      </w:r>
      <w:r w:rsidRPr="001F7E73">
        <w:rPr>
          <w:color w:val="000000" w:themeColor="text1"/>
        </w:rPr>
        <w:t>The presentation of meals was generally well received by most, but 30% still felt that it was poor. The hotel can establish standard operating procedures (SOPs) for food plating and presentation to ensure consistency across different kitchen shifts (</w:t>
      </w:r>
      <w:r w:rsidRPr="001F7E73">
        <w:rPr>
          <w:color w:val="000000" w:themeColor="text1"/>
          <w:lang w:bidi="bn-IN"/>
        </w:rPr>
        <w:t>Monforte, 2025)</w:t>
      </w:r>
      <w:r w:rsidRPr="001F7E73">
        <w:rPr>
          <w:color w:val="000000" w:themeColor="text1"/>
        </w:rPr>
        <w:t xml:space="preserve">. The training programs given to staff members should emphasise visual appeal as well as the temperature and freshness of food (Zhang </w:t>
      </w:r>
      <w:r w:rsidRPr="001F7E73">
        <w:rPr>
          <w:i/>
          <w:iCs/>
          <w:color w:val="000000" w:themeColor="text1"/>
        </w:rPr>
        <w:t>et al</w:t>
      </w:r>
      <w:r w:rsidRPr="001F7E73">
        <w:rPr>
          <w:color w:val="000000" w:themeColor="text1"/>
        </w:rPr>
        <w:t>., 2024). Yet another idea is the introduction of guest feedback cards regarding the quality of the meals, as a way of monitoring the performance in real-time and revealing areas that need urgent improvement (</w:t>
      </w:r>
      <w:r w:rsidRPr="001F7E73">
        <w:rPr>
          <w:color w:val="000000" w:themeColor="text1"/>
          <w:lang w:bidi="bn-IN"/>
        </w:rPr>
        <w:t xml:space="preserve">Ruiz Molina </w:t>
      </w:r>
      <w:r w:rsidRPr="001F7E73">
        <w:rPr>
          <w:i/>
          <w:iCs/>
          <w:color w:val="000000" w:themeColor="text1"/>
          <w:lang w:bidi="bn-IN"/>
        </w:rPr>
        <w:t>et al</w:t>
      </w:r>
      <w:r w:rsidRPr="001F7E73">
        <w:rPr>
          <w:color w:val="000000" w:themeColor="text1"/>
          <w:lang w:bidi="bn-IN"/>
        </w:rPr>
        <w:t>., 2022)</w:t>
      </w:r>
      <w:r w:rsidRPr="001F7E73">
        <w:rPr>
          <w:color w:val="000000" w:themeColor="text1"/>
        </w:rPr>
        <w:t>.</w:t>
      </w:r>
    </w:p>
    <w:p w14:paraId="62861127" w14:textId="77777777" w:rsidR="00B649A6" w:rsidRPr="001F7E73" w:rsidRDefault="00B649A6" w:rsidP="00B649A6">
      <w:pPr>
        <w:rPr>
          <w:b/>
          <w:bCs/>
          <w:color w:val="000000" w:themeColor="text1"/>
        </w:rPr>
      </w:pPr>
      <w:r w:rsidRPr="001F7E73">
        <w:rPr>
          <w:color w:val="000000" w:themeColor="text1"/>
        </w:rPr>
        <w:t xml:space="preserve">3. </w:t>
      </w:r>
      <w:r w:rsidRPr="001F7E73">
        <w:rPr>
          <w:b/>
          <w:bCs/>
          <w:color w:val="000000" w:themeColor="text1"/>
        </w:rPr>
        <w:t xml:space="preserve">Expand Menu Variety to Compete with External Options: </w:t>
      </w:r>
      <w:r w:rsidRPr="001F7E73">
        <w:rPr>
          <w:color w:val="000000" w:themeColor="text1"/>
        </w:rPr>
        <w:t>The most significant competitive challenge identified is the high rate (84%) of guests ordering food from external providers. The reasons provided by guests were related to better quality and variety. To balance it out, the hotel might want to expand its cuisine, making it more varied, culturally inclusive, and health-oriented (Bunnell, 2024). It is possible to include seasonal dishes, local ingredients, and vegetarian/vegan options to make the menu more attractive (Parkin and Attwood, 2021). Pop-up themes or so-called guest menus developed in cooperation with local chefs can also make a buzz, and convincing guests to come in-house can also be achieved through special events, pop-up themes or so-called guest menus developed in cooperation with local chefs (</w:t>
      </w:r>
      <w:r w:rsidRPr="001F7E73">
        <w:rPr>
          <w:color w:val="000000" w:themeColor="text1"/>
          <w:lang w:bidi="bn-IN"/>
        </w:rPr>
        <w:t xml:space="preserve">Kirillova </w:t>
      </w:r>
      <w:r w:rsidRPr="001F7E73">
        <w:rPr>
          <w:i/>
          <w:iCs/>
          <w:color w:val="000000" w:themeColor="text1"/>
          <w:lang w:bidi="bn-IN"/>
        </w:rPr>
        <w:t>et al</w:t>
      </w:r>
      <w:r w:rsidRPr="001F7E73">
        <w:rPr>
          <w:color w:val="000000" w:themeColor="text1"/>
          <w:lang w:bidi="bn-IN"/>
        </w:rPr>
        <w:t>., 2025)</w:t>
      </w:r>
      <w:r w:rsidRPr="001F7E73">
        <w:rPr>
          <w:color w:val="000000" w:themeColor="text1"/>
        </w:rPr>
        <w:t>.</w:t>
      </w:r>
    </w:p>
    <w:p w14:paraId="4C4D02E6" w14:textId="77777777" w:rsidR="00B649A6" w:rsidRPr="001F7E73" w:rsidRDefault="00B649A6" w:rsidP="00B649A6">
      <w:pPr>
        <w:rPr>
          <w:b/>
          <w:bCs/>
          <w:color w:val="000000" w:themeColor="text1"/>
        </w:rPr>
      </w:pPr>
      <w:r w:rsidRPr="001F7E73">
        <w:rPr>
          <w:color w:val="000000" w:themeColor="text1"/>
        </w:rPr>
        <w:t xml:space="preserve">4. </w:t>
      </w:r>
      <w:r w:rsidRPr="001F7E73">
        <w:rPr>
          <w:b/>
          <w:bCs/>
          <w:color w:val="000000" w:themeColor="text1"/>
        </w:rPr>
        <w:t xml:space="preserve">Strengthen Food Value Proposition: </w:t>
      </w:r>
      <w:r w:rsidRPr="001F7E73">
        <w:rPr>
          <w:color w:val="000000" w:themeColor="text1"/>
        </w:rPr>
        <w:t>80% of guests believed that the food was good value, though 20% were not so sure. Such a perception disparity can be resolved through the arrangement of value-based dinner deals that come with extras such as a free beverage, dessert, or even the usage of a lounge area (</w:t>
      </w:r>
      <w:r w:rsidRPr="001F7E73">
        <w:rPr>
          <w:color w:val="000000" w:themeColor="text1"/>
          <w:lang w:bidi="bn-IN"/>
        </w:rPr>
        <w:t xml:space="preserve">Bilska </w:t>
      </w:r>
      <w:r w:rsidRPr="001F7E73">
        <w:rPr>
          <w:i/>
          <w:iCs/>
          <w:color w:val="000000" w:themeColor="text1"/>
          <w:lang w:bidi="bn-IN"/>
        </w:rPr>
        <w:t>et al</w:t>
      </w:r>
      <w:r w:rsidRPr="001F7E73">
        <w:rPr>
          <w:color w:val="000000" w:themeColor="text1"/>
          <w:lang w:bidi="bn-IN"/>
        </w:rPr>
        <w:t>., 2022)</w:t>
      </w:r>
      <w:r w:rsidRPr="001F7E73">
        <w:rPr>
          <w:color w:val="000000" w:themeColor="text1"/>
        </w:rPr>
        <w:t xml:space="preserve">. The perceived value could be further </w:t>
      </w:r>
      <w:r w:rsidRPr="001F7E73">
        <w:rPr>
          <w:color w:val="000000" w:themeColor="text1"/>
        </w:rPr>
        <w:lastRenderedPageBreak/>
        <w:t xml:space="preserve">improved by introducing some discounts to returning diners or regular guests based on their loyalty (Tomczyk </w:t>
      </w:r>
      <w:r w:rsidRPr="001F7E73">
        <w:rPr>
          <w:i/>
          <w:iCs/>
          <w:color w:val="000000" w:themeColor="text1"/>
        </w:rPr>
        <w:t>et al</w:t>
      </w:r>
      <w:r w:rsidRPr="001F7E73">
        <w:rPr>
          <w:color w:val="000000" w:themeColor="text1"/>
        </w:rPr>
        <w:t>., 2022). Clearly communicating what is included in a package (meal size, ingredients, sourcing) can also contribute to positive impressions (Thøgersen, 2023).</w:t>
      </w:r>
    </w:p>
    <w:p w14:paraId="41750374" w14:textId="77777777" w:rsidR="00B649A6" w:rsidRPr="001F7E73" w:rsidRDefault="00B649A6" w:rsidP="00B649A6">
      <w:pPr>
        <w:rPr>
          <w:b/>
          <w:bCs/>
          <w:color w:val="000000" w:themeColor="text1"/>
        </w:rPr>
      </w:pPr>
      <w:r w:rsidRPr="001F7E73">
        <w:rPr>
          <w:color w:val="000000" w:themeColor="text1"/>
        </w:rPr>
        <w:t xml:space="preserve">5. </w:t>
      </w:r>
      <w:r w:rsidRPr="001F7E73">
        <w:rPr>
          <w:b/>
          <w:bCs/>
          <w:color w:val="000000" w:themeColor="text1"/>
        </w:rPr>
        <w:t xml:space="preserve">Reinforce Food Hygiene Communication: </w:t>
      </w:r>
      <w:r w:rsidRPr="001F7E73">
        <w:rPr>
          <w:color w:val="000000" w:themeColor="text1"/>
        </w:rPr>
        <w:t>Approximately 1 in every 4 guests did not find communication of food hygiene as effective (</w:t>
      </w:r>
      <w:r w:rsidRPr="001F7E73">
        <w:rPr>
          <w:color w:val="000000" w:themeColor="text1"/>
          <w:lang w:bidi="bn-IN"/>
        </w:rPr>
        <w:t xml:space="preserve">Taha </w:t>
      </w:r>
      <w:r w:rsidRPr="001F7E73">
        <w:rPr>
          <w:i/>
          <w:iCs/>
          <w:color w:val="000000" w:themeColor="text1"/>
          <w:lang w:bidi="bn-IN"/>
        </w:rPr>
        <w:t>et al</w:t>
      </w:r>
      <w:r w:rsidRPr="001F7E73">
        <w:rPr>
          <w:color w:val="000000" w:themeColor="text1"/>
          <w:lang w:bidi="bn-IN"/>
        </w:rPr>
        <w:t>., 2021)</w:t>
      </w:r>
      <w:r w:rsidRPr="001F7E73">
        <w:rPr>
          <w:color w:val="000000" w:themeColor="text1"/>
        </w:rPr>
        <w:t>. The hotel ought to go out of its way to convey the food safety standards in a better manner. This might be some infographics on digital screens in the dining room, QR codes on the menus leading to the hygiene certifications, and introductions of the chefs on social media to make it personal (Garg, 2024). Posting food safety audit summaries regularly in guest-facing newsletters or electronic channels can also build credit and interest (</w:t>
      </w:r>
      <w:proofErr w:type="spellStart"/>
      <w:r w:rsidRPr="001F7E73">
        <w:rPr>
          <w:color w:val="000000" w:themeColor="text1"/>
        </w:rPr>
        <w:t>Sharabati</w:t>
      </w:r>
      <w:proofErr w:type="spellEnd"/>
      <w:r w:rsidRPr="001F7E73">
        <w:rPr>
          <w:color w:val="000000" w:themeColor="text1"/>
        </w:rPr>
        <w:t xml:space="preserve"> </w:t>
      </w:r>
      <w:r w:rsidRPr="001F7E73">
        <w:rPr>
          <w:i/>
          <w:iCs/>
          <w:color w:val="000000" w:themeColor="text1"/>
        </w:rPr>
        <w:t>et al</w:t>
      </w:r>
      <w:r w:rsidRPr="001F7E73">
        <w:rPr>
          <w:color w:val="000000" w:themeColor="text1"/>
        </w:rPr>
        <w:t>., 2024).</w:t>
      </w:r>
    </w:p>
    <w:p w14:paraId="41124112" w14:textId="77777777" w:rsidR="00B649A6" w:rsidRPr="001F7E73" w:rsidRDefault="00B649A6" w:rsidP="00B649A6">
      <w:pPr>
        <w:rPr>
          <w:b/>
          <w:bCs/>
          <w:color w:val="000000" w:themeColor="text1"/>
        </w:rPr>
      </w:pPr>
      <w:r w:rsidRPr="001F7E73">
        <w:rPr>
          <w:color w:val="000000" w:themeColor="text1"/>
        </w:rPr>
        <w:t xml:space="preserve">6. </w:t>
      </w:r>
      <w:r w:rsidRPr="001F7E73">
        <w:rPr>
          <w:b/>
          <w:bCs/>
          <w:color w:val="000000" w:themeColor="text1"/>
        </w:rPr>
        <w:t xml:space="preserve">Reduce Dependence on External Food Services: </w:t>
      </w:r>
      <w:r w:rsidRPr="001F7E73">
        <w:rPr>
          <w:color w:val="000000" w:themeColor="text1"/>
        </w:rPr>
        <w:t xml:space="preserve">To decrease the recurrent utilisation of outside food delivery services, the hotel can consider creating more flexible food choices like late-night menus, room service through a mobile application, and order-ahead services to guests arriving at the hotel late (Constantin </w:t>
      </w:r>
      <w:r w:rsidRPr="001F7E73">
        <w:rPr>
          <w:i/>
          <w:iCs/>
          <w:color w:val="000000" w:themeColor="text1"/>
        </w:rPr>
        <w:t>et al</w:t>
      </w:r>
      <w:r w:rsidRPr="001F7E73">
        <w:rPr>
          <w:color w:val="000000" w:themeColor="text1"/>
        </w:rPr>
        <w:t xml:space="preserve">., 2024). Convenience will also be improved by the availability of well-packed takeaway foods that can be used for in-room eating without having to order food outside (Bogard </w:t>
      </w:r>
      <w:r w:rsidRPr="001F7E73">
        <w:rPr>
          <w:i/>
          <w:iCs/>
          <w:color w:val="000000" w:themeColor="text1"/>
        </w:rPr>
        <w:t>et al</w:t>
      </w:r>
      <w:r w:rsidRPr="001F7E73">
        <w:rPr>
          <w:color w:val="000000" w:themeColor="text1"/>
        </w:rPr>
        <w:t>., 2024).</w:t>
      </w:r>
    </w:p>
    <w:p w14:paraId="745737C3" w14:textId="77777777" w:rsidR="00B649A6" w:rsidRPr="001F7E73" w:rsidRDefault="00B649A6" w:rsidP="00B649A6">
      <w:pPr>
        <w:rPr>
          <w:b/>
          <w:bCs/>
          <w:color w:val="000000" w:themeColor="text1"/>
        </w:rPr>
      </w:pPr>
      <w:r w:rsidRPr="001F7E73">
        <w:rPr>
          <w:color w:val="000000" w:themeColor="text1"/>
        </w:rPr>
        <w:t xml:space="preserve">7. </w:t>
      </w:r>
      <w:r w:rsidRPr="001F7E73">
        <w:rPr>
          <w:b/>
          <w:bCs/>
          <w:color w:val="000000" w:themeColor="text1"/>
        </w:rPr>
        <w:t xml:space="preserve">Empower Staff and Encourage Feedback: </w:t>
      </w:r>
      <w:r w:rsidRPr="001F7E73">
        <w:rPr>
          <w:color w:val="000000" w:themeColor="text1"/>
        </w:rPr>
        <w:t>The level of kitchen services is tightly connected with the involvement and education of a kitchen and dining service (Johnson, 2024). The hotel must consider investing in personnel development regularly in customer service, food hygiene and culinary arts (</w:t>
      </w:r>
      <w:r w:rsidRPr="001F7E73">
        <w:rPr>
          <w:color w:val="000000" w:themeColor="text1"/>
          <w:lang w:bidi="bn-IN"/>
        </w:rPr>
        <w:t>Ko and Lu, 2021)</w:t>
      </w:r>
      <w:r w:rsidRPr="001F7E73">
        <w:rPr>
          <w:color w:val="000000" w:themeColor="text1"/>
        </w:rPr>
        <w:t>. It is possible to enhance the guest experience by introducing the position of a dining experience ambassador during busy periods to facilitate the on-demand feedback gathering (Brown, 2023). Incorporating these into the appraisal of staff performance can also promote constant upgrading.</w:t>
      </w:r>
    </w:p>
    <w:p w14:paraId="51032714" w14:textId="77777777" w:rsidR="00B649A6" w:rsidRPr="001F7E73" w:rsidRDefault="00B649A6" w:rsidP="00B649A6">
      <w:pPr>
        <w:rPr>
          <w:color w:val="000000" w:themeColor="text1"/>
        </w:rPr>
      </w:pPr>
      <w:r w:rsidRPr="001F7E73">
        <w:rPr>
          <w:color w:val="000000" w:themeColor="text1"/>
        </w:rPr>
        <w:t xml:space="preserve">8. </w:t>
      </w:r>
      <w:r w:rsidRPr="001F7E73">
        <w:rPr>
          <w:b/>
          <w:bCs/>
          <w:color w:val="000000" w:themeColor="text1"/>
        </w:rPr>
        <w:t xml:space="preserve">Leverage Positive Guest Sentiment for Marketing: </w:t>
      </w:r>
      <w:r w:rsidRPr="001F7E73">
        <w:rPr>
          <w:color w:val="000000" w:themeColor="text1"/>
        </w:rPr>
        <w:t xml:space="preserve">Since 82% of respondents said they would recommend the hotel's dining services, this positive sentiment should be leveraged in the hotel marketing. Asking happy visitors to write an online review or share a photo of their meal on social media platforms, possibly with the encouragement of some small rewards or a discount, can yield organic visibility (Dwivedi </w:t>
      </w:r>
      <w:r w:rsidRPr="001F7E73">
        <w:rPr>
          <w:i/>
          <w:iCs/>
          <w:color w:val="000000" w:themeColor="text1"/>
        </w:rPr>
        <w:t>et al</w:t>
      </w:r>
      <w:r w:rsidRPr="001F7E73">
        <w:rPr>
          <w:color w:val="000000" w:themeColor="text1"/>
        </w:rPr>
        <w:t>., 2021). Brochures and booking confirmations are other areas where testimonials can be used to encourage in-house dining (</w:t>
      </w:r>
      <w:r w:rsidRPr="001F7E73">
        <w:rPr>
          <w:color w:val="000000" w:themeColor="text1"/>
          <w:lang w:bidi="bn-IN"/>
        </w:rPr>
        <w:t>George, 2025)</w:t>
      </w:r>
      <w:r w:rsidRPr="001F7E73">
        <w:rPr>
          <w:color w:val="000000" w:themeColor="text1"/>
        </w:rPr>
        <w:t>.</w:t>
      </w:r>
    </w:p>
    <w:p w14:paraId="00FF1232" w14:textId="77777777" w:rsidR="00B649A6" w:rsidRPr="001F7E73" w:rsidRDefault="00B649A6" w:rsidP="00B649A6">
      <w:pPr>
        <w:rPr>
          <w:color w:val="000000" w:themeColor="text1"/>
        </w:rPr>
      </w:pPr>
    </w:p>
    <w:p w14:paraId="5469B92B" w14:textId="77777777" w:rsidR="00B649A6" w:rsidRPr="001F7E73" w:rsidRDefault="00B649A6" w:rsidP="00B649A6">
      <w:pPr>
        <w:rPr>
          <w:color w:val="000000" w:themeColor="text1"/>
        </w:rPr>
      </w:pPr>
    </w:p>
    <w:p w14:paraId="76F17884" w14:textId="77777777" w:rsidR="00B649A6" w:rsidRPr="001F7E73" w:rsidRDefault="00B649A6" w:rsidP="00B649A6">
      <w:pPr>
        <w:rPr>
          <w:color w:val="000000" w:themeColor="text1"/>
        </w:rPr>
      </w:pPr>
    </w:p>
    <w:p w14:paraId="28A959B7" w14:textId="77777777" w:rsidR="00B649A6" w:rsidRPr="001F7E73" w:rsidRDefault="00B649A6" w:rsidP="00B649A6">
      <w:pPr>
        <w:rPr>
          <w:color w:val="000000" w:themeColor="text1"/>
        </w:rPr>
      </w:pPr>
    </w:p>
    <w:p w14:paraId="03E37B67" w14:textId="77777777" w:rsidR="00B649A6" w:rsidRPr="001F7E73" w:rsidRDefault="00B649A6" w:rsidP="00B649A6">
      <w:pPr>
        <w:pStyle w:val="Heading1"/>
      </w:pPr>
      <w:bookmarkStart w:id="27" w:name="_Toc200551236"/>
      <w:r w:rsidRPr="001F7E73">
        <w:t>References</w:t>
      </w:r>
      <w:bookmarkEnd w:id="27"/>
      <w:r w:rsidRPr="001F7E73">
        <w:t xml:space="preserve"> </w:t>
      </w:r>
    </w:p>
    <w:p w14:paraId="4901E18E" w14:textId="77777777" w:rsidR="00B649A6" w:rsidRPr="001F7E73" w:rsidRDefault="00B649A6" w:rsidP="00B649A6">
      <w:pPr>
        <w:spacing w:after="0"/>
        <w:rPr>
          <w:color w:val="000000" w:themeColor="text1"/>
        </w:rPr>
      </w:pPr>
      <w:r w:rsidRPr="001F7E73">
        <w:rPr>
          <w:color w:val="000000" w:themeColor="text1"/>
        </w:rPr>
        <w:t xml:space="preserve">Abdullah, O., Sufi, T. and Kumar, S. (2023) Impact of Food and Beverage Quality and Service Quality Towards Customer Satisfaction and Customer Retention, A Study of Five-Star Hotels. </w:t>
      </w:r>
      <w:r w:rsidRPr="001F7E73">
        <w:rPr>
          <w:i/>
          <w:iCs/>
          <w:color w:val="000000" w:themeColor="text1"/>
        </w:rPr>
        <w:t>International Journal of Professional Business Review</w:t>
      </w:r>
      <w:r w:rsidRPr="001F7E73">
        <w:rPr>
          <w:color w:val="000000" w:themeColor="text1"/>
        </w:rPr>
        <w:t xml:space="preserve">, [online] 8(5), </w:t>
      </w:r>
      <w:proofErr w:type="gramStart"/>
      <w:r w:rsidRPr="001F7E73">
        <w:rPr>
          <w:color w:val="000000" w:themeColor="text1"/>
        </w:rPr>
        <w:t>pp.e</w:t>
      </w:r>
      <w:proofErr w:type="gramEnd"/>
      <w:r w:rsidRPr="001F7E73">
        <w:rPr>
          <w:color w:val="000000" w:themeColor="text1"/>
        </w:rPr>
        <w:t>01994–e01994. Available at: https://openaccessojs.com/JBReview/article/view/1994 [Accessed on: 11 June 2025].</w:t>
      </w:r>
    </w:p>
    <w:p w14:paraId="6836D4D5" w14:textId="77777777" w:rsidR="00B649A6" w:rsidRPr="001F7E73" w:rsidRDefault="00B649A6" w:rsidP="00B649A6">
      <w:pPr>
        <w:spacing w:after="0"/>
        <w:rPr>
          <w:color w:val="000000" w:themeColor="text1"/>
        </w:rPr>
      </w:pPr>
      <w:r w:rsidRPr="001F7E73">
        <w:rPr>
          <w:color w:val="000000" w:themeColor="text1"/>
        </w:rPr>
        <w:t xml:space="preserve">Ahuja, K., Chandra, V., Lord, V. and Peens, C. (2021) </w:t>
      </w:r>
      <w:r w:rsidRPr="001F7E73">
        <w:rPr>
          <w:i/>
          <w:iCs/>
          <w:color w:val="000000" w:themeColor="text1"/>
        </w:rPr>
        <w:t>Ordering in: The rapid evolution of food delivery</w:t>
      </w:r>
      <w:r w:rsidRPr="001F7E73">
        <w:rPr>
          <w:color w:val="000000" w:themeColor="text1"/>
        </w:rPr>
        <w:t>. [online] McKinsey &amp; Company. Available at: https://www.mckinsey.com/industries/technology-media-and-telecommunications/our-insights/ordering-in-the-rapid-evolution-of-food-delivery [Accessed on: 11 June 2025].</w:t>
      </w:r>
    </w:p>
    <w:p w14:paraId="1A8FDDD3" w14:textId="77777777" w:rsidR="00B649A6" w:rsidRPr="001F7E73" w:rsidRDefault="00B649A6" w:rsidP="00B649A6">
      <w:pPr>
        <w:spacing w:after="0"/>
        <w:rPr>
          <w:color w:val="000000" w:themeColor="text1"/>
        </w:rPr>
      </w:pPr>
      <w:r w:rsidRPr="001F7E73">
        <w:rPr>
          <w:color w:val="000000" w:themeColor="text1"/>
        </w:rPr>
        <w:t xml:space="preserve">Al-Akash, H., Arrah, A.A., Bhatti, F., </w:t>
      </w:r>
      <w:proofErr w:type="spellStart"/>
      <w:r w:rsidRPr="001F7E73">
        <w:rPr>
          <w:color w:val="000000" w:themeColor="text1"/>
        </w:rPr>
        <w:t>Maabreh</w:t>
      </w:r>
      <w:proofErr w:type="spellEnd"/>
      <w:r w:rsidRPr="001F7E73">
        <w:rPr>
          <w:color w:val="000000" w:themeColor="text1"/>
        </w:rPr>
        <w:t>, R. and Arrah, R.A. (2022) The effect of food safety training program on food safety knowledge and practices in hotels and hospitals’ food services. </w:t>
      </w:r>
      <w:r w:rsidRPr="001F7E73">
        <w:rPr>
          <w:i/>
          <w:iCs/>
          <w:color w:val="000000" w:themeColor="text1"/>
        </w:rPr>
        <w:t>Italian Journal of Food Safety</w:t>
      </w:r>
      <w:r w:rsidRPr="001F7E73">
        <w:rPr>
          <w:color w:val="000000" w:themeColor="text1"/>
        </w:rPr>
        <w:t>, </w:t>
      </w:r>
      <w:r w:rsidRPr="001F7E73">
        <w:rPr>
          <w:i/>
          <w:iCs/>
          <w:color w:val="000000" w:themeColor="text1"/>
        </w:rPr>
        <w:t>11</w:t>
      </w:r>
      <w:r w:rsidRPr="001F7E73">
        <w:rPr>
          <w:color w:val="000000" w:themeColor="text1"/>
        </w:rPr>
        <w:t>(1), p.9914.</w:t>
      </w:r>
    </w:p>
    <w:p w14:paraId="1C3DB774" w14:textId="77777777" w:rsidR="00B649A6" w:rsidRPr="001F7E73" w:rsidRDefault="00B649A6" w:rsidP="00B649A6">
      <w:pPr>
        <w:spacing w:after="0"/>
        <w:rPr>
          <w:color w:val="000000" w:themeColor="text1"/>
        </w:rPr>
      </w:pPr>
      <w:r w:rsidRPr="001F7E73">
        <w:rPr>
          <w:color w:val="000000" w:themeColor="text1"/>
        </w:rPr>
        <w:t xml:space="preserve">Ali, B., Gardi, B., Othman, B.J. and Ahmed, S.A. (2021) </w:t>
      </w:r>
      <w:r w:rsidRPr="001F7E73">
        <w:rPr>
          <w:i/>
          <w:iCs/>
          <w:color w:val="000000" w:themeColor="text1"/>
        </w:rPr>
        <w:t>Hotel service quality: The impact of service quality on customer satisfaction in hospitality</w:t>
      </w:r>
      <w:r w:rsidRPr="001F7E73">
        <w:rPr>
          <w:color w:val="000000" w:themeColor="text1"/>
        </w:rPr>
        <w:t>. [online] ResearchGate. Available at: https://www.researchgate.net/publication/351780048_Hotel_Service_Quality_The_Impact_of_Service_Quality_on_Customer_Satisfaction_in_Hospitality [Accessed on: 11 June 2025].</w:t>
      </w:r>
    </w:p>
    <w:p w14:paraId="06B3A1C7" w14:textId="77777777" w:rsidR="00B649A6" w:rsidRPr="001F7E73" w:rsidRDefault="00B649A6" w:rsidP="00B649A6">
      <w:pPr>
        <w:spacing w:after="0"/>
        <w:rPr>
          <w:color w:val="000000" w:themeColor="text1"/>
        </w:rPr>
      </w:pPr>
      <w:r w:rsidRPr="001F7E73">
        <w:rPr>
          <w:color w:val="000000" w:themeColor="text1"/>
        </w:rPr>
        <w:t xml:space="preserve">Anwar, F.A., Deliana, D. and </w:t>
      </w:r>
      <w:proofErr w:type="spellStart"/>
      <w:r w:rsidRPr="001F7E73">
        <w:rPr>
          <w:color w:val="000000" w:themeColor="text1"/>
        </w:rPr>
        <w:t>Suyamto</w:t>
      </w:r>
      <w:proofErr w:type="spellEnd"/>
      <w:r w:rsidRPr="001F7E73">
        <w:rPr>
          <w:color w:val="000000" w:themeColor="text1"/>
        </w:rPr>
        <w:t xml:space="preserve">, S. (2024) Digital Transformation in the Hospitality Industry: Improving Efficiency and Guest Experience. </w:t>
      </w:r>
      <w:r w:rsidRPr="001F7E73">
        <w:rPr>
          <w:i/>
          <w:iCs/>
          <w:color w:val="000000" w:themeColor="text1"/>
        </w:rPr>
        <w:t>International Journal of Management Science and Information Technology</w:t>
      </w:r>
      <w:r w:rsidRPr="001F7E73">
        <w:rPr>
          <w:color w:val="000000" w:themeColor="text1"/>
        </w:rPr>
        <w:t>, [online] 4(2), pp.428–437. Available at: https://lembagakita.org/journal/index.php/IJMSIT/article/view/3201 [Accessed on: 11 June 2025].</w:t>
      </w:r>
    </w:p>
    <w:p w14:paraId="34521175" w14:textId="77777777" w:rsidR="00B649A6" w:rsidRPr="001F7E73" w:rsidRDefault="00B649A6" w:rsidP="00B649A6">
      <w:pPr>
        <w:spacing w:after="0"/>
        <w:rPr>
          <w:color w:val="000000" w:themeColor="text1"/>
        </w:rPr>
      </w:pPr>
      <w:r w:rsidRPr="001F7E73">
        <w:rPr>
          <w:color w:val="000000" w:themeColor="text1"/>
        </w:rPr>
        <w:t>Ayvaz-</w:t>
      </w:r>
      <w:proofErr w:type="spellStart"/>
      <w:r w:rsidRPr="001F7E73">
        <w:rPr>
          <w:color w:val="000000" w:themeColor="text1"/>
        </w:rPr>
        <w:t>Çavdaroğlu</w:t>
      </w:r>
      <w:proofErr w:type="spellEnd"/>
      <w:r w:rsidRPr="001F7E73">
        <w:rPr>
          <w:color w:val="000000" w:themeColor="text1"/>
        </w:rPr>
        <w:t xml:space="preserve">, N., Iyanna, S. and Foster, M. (2024) Smart service quality in hospitality – A quantitative assessment using MCDM and clustering methods. </w:t>
      </w:r>
      <w:r w:rsidRPr="001F7E73">
        <w:rPr>
          <w:i/>
          <w:iCs/>
          <w:color w:val="000000" w:themeColor="text1"/>
        </w:rPr>
        <w:t>International Journal of Hospitality Management</w:t>
      </w:r>
      <w:r w:rsidRPr="001F7E73">
        <w:rPr>
          <w:color w:val="000000" w:themeColor="text1"/>
        </w:rPr>
        <w:t>, [online] 123, p.103931. Available at: https://www.sciencedirect.com/science/article/pii/S0278431924002433 [Accessed on: 11 June 2025].</w:t>
      </w:r>
    </w:p>
    <w:p w14:paraId="4B7477E4" w14:textId="77777777" w:rsidR="00B649A6" w:rsidRPr="001F7E73" w:rsidRDefault="00B649A6" w:rsidP="00B649A6">
      <w:pPr>
        <w:spacing w:after="0"/>
        <w:rPr>
          <w:color w:val="000000" w:themeColor="text1"/>
        </w:rPr>
      </w:pPr>
      <w:r w:rsidRPr="001F7E73">
        <w:rPr>
          <w:color w:val="000000" w:themeColor="text1"/>
        </w:rPr>
        <w:lastRenderedPageBreak/>
        <w:t xml:space="preserve">Bahar, V.S., Nenonen, S. and Starr Jr, R.G. (2022) On the same boat but singing a different tune: Coopetition between hotels and platforms close to customers. </w:t>
      </w:r>
      <w:r w:rsidRPr="001F7E73">
        <w:rPr>
          <w:i/>
          <w:iCs/>
          <w:color w:val="000000" w:themeColor="text1"/>
        </w:rPr>
        <w:t>Industrial Marketing Management</w:t>
      </w:r>
      <w:r w:rsidRPr="001F7E73">
        <w:rPr>
          <w:color w:val="000000" w:themeColor="text1"/>
        </w:rPr>
        <w:t>, [online] 107, pp.52–69. Available at: https://www.sciencedirect.com/science/article/pii/S001985012200222X [Accessed on: 11 June 2025].</w:t>
      </w:r>
    </w:p>
    <w:p w14:paraId="4E283D1E" w14:textId="77777777" w:rsidR="00B649A6" w:rsidRPr="001F7E73" w:rsidRDefault="00B649A6" w:rsidP="00B649A6">
      <w:pPr>
        <w:spacing w:after="0"/>
        <w:rPr>
          <w:color w:val="000000" w:themeColor="text1"/>
        </w:rPr>
      </w:pPr>
      <w:r w:rsidRPr="001F7E73">
        <w:rPr>
          <w:color w:val="000000" w:themeColor="text1"/>
        </w:rPr>
        <w:t xml:space="preserve">Bichler, B.F., </w:t>
      </w:r>
      <w:proofErr w:type="spellStart"/>
      <w:r w:rsidRPr="001F7E73">
        <w:rPr>
          <w:color w:val="000000" w:themeColor="text1"/>
        </w:rPr>
        <w:t>Pikkemaat</w:t>
      </w:r>
      <w:proofErr w:type="spellEnd"/>
      <w:r w:rsidRPr="001F7E73">
        <w:rPr>
          <w:color w:val="000000" w:themeColor="text1"/>
        </w:rPr>
        <w:t xml:space="preserve">, B. and Peters, M. (2020) Exploring the role of service quality, atmosphere and food for revisits in restaurants by using a e-mystery guest approach. </w:t>
      </w:r>
      <w:r w:rsidRPr="001F7E73">
        <w:rPr>
          <w:i/>
          <w:iCs/>
          <w:color w:val="000000" w:themeColor="text1"/>
        </w:rPr>
        <w:t>Journal of Hospitality and Tourism Insights</w:t>
      </w:r>
      <w:r w:rsidRPr="001F7E73">
        <w:rPr>
          <w:color w:val="000000" w:themeColor="text1"/>
        </w:rPr>
        <w:t>, [online] 4(3). Available at: https://www.emerald.com/insight/content/doi/10.1108/jhti-04-2020-0048/full/html [Accessed on: 11 June 2025].</w:t>
      </w:r>
    </w:p>
    <w:p w14:paraId="78BD9930" w14:textId="77777777" w:rsidR="00B649A6" w:rsidRPr="001F7E73" w:rsidRDefault="00B649A6" w:rsidP="00B649A6">
      <w:pPr>
        <w:spacing w:after="0"/>
        <w:rPr>
          <w:color w:val="000000" w:themeColor="text1"/>
        </w:rPr>
      </w:pPr>
      <w:r w:rsidRPr="001F7E73">
        <w:rPr>
          <w:color w:val="000000" w:themeColor="text1"/>
        </w:rPr>
        <w:t xml:space="preserve">Bilska, B., Tomaszewska, M. and </w:t>
      </w:r>
      <w:proofErr w:type="spellStart"/>
      <w:r w:rsidRPr="001F7E73">
        <w:rPr>
          <w:color w:val="000000" w:themeColor="text1"/>
        </w:rPr>
        <w:t>Kołożyn</w:t>
      </w:r>
      <w:proofErr w:type="spellEnd"/>
      <w:r w:rsidRPr="001F7E73">
        <w:rPr>
          <w:color w:val="000000" w:themeColor="text1"/>
        </w:rPr>
        <w:t>-Krajewska, D. (2022) The management of meals in food service establishments in the context of food waste—results of focus group interviews with employees and owners. </w:t>
      </w:r>
      <w:r w:rsidRPr="001F7E73">
        <w:rPr>
          <w:i/>
          <w:iCs/>
          <w:color w:val="000000" w:themeColor="text1"/>
        </w:rPr>
        <w:t>Sustainability</w:t>
      </w:r>
      <w:r w:rsidRPr="001F7E73">
        <w:rPr>
          <w:color w:val="000000" w:themeColor="text1"/>
        </w:rPr>
        <w:t>, </w:t>
      </w:r>
      <w:r w:rsidRPr="001F7E73">
        <w:rPr>
          <w:i/>
          <w:iCs/>
          <w:color w:val="000000" w:themeColor="text1"/>
        </w:rPr>
        <w:t>14</w:t>
      </w:r>
      <w:r w:rsidRPr="001F7E73">
        <w:rPr>
          <w:color w:val="000000" w:themeColor="text1"/>
        </w:rPr>
        <w:t>(15), p.9258.</w:t>
      </w:r>
    </w:p>
    <w:p w14:paraId="1CAAB8DB" w14:textId="77777777" w:rsidR="00B649A6" w:rsidRPr="001F7E73" w:rsidRDefault="00B649A6" w:rsidP="00B649A6">
      <w:pPr>
        <w:spacing w:after="0"/>
        <w:rPr>
          <w:color w:val="000000" w:themeColor="text1"/>
        </w:rPr>
      </w:pPr>
      <w:r w:rsidRPr="001F7E73">
        <w:rPr>
          <w:color w:val="000000" w:themeColor="text1"/>
        </w:rPr>
        <w:t xml:space="preserve">Bogard, J.R., Downs, S., Casey, E., Farrell, P., Gupta, A., </w:t>
      </w:r>
      <w:proofErr w:type="spellStart"/>
      <w:r w:rsidRPr="001F7E73">
        <w:rPr>
          <w:color w:val="000000" w:themeColor="text1"/>
        </w:rPr>
        <w:t>Miachon</w:t>
      </w:r>
      <w:proofErr w:type="spellEnd"/>
      <w:r w:rsidRPr="001F7E73">
        <w:rPr>
          <w:color w:val="000000" w:themeColor="text1"/>
        </w:rPr>
        <w:t xml:space="preserve">, L., Naughton, S., </w:t>
      </w:r>
      <w:proofErr w:type="spellStart"/>
      <w:r w:rsidRPr="001F7E73">
        <w:rPr>
          <w:color w:val="000000" w:themeColor="text1"/>
        </w:rPr>
        <w:t>Staromiejska</w:t>
      </w:r>
      <w:proofErr w:type="spellEnd"/>
      <w:r w:rsidRPr="001F7E73">
        <w:rPr>
          <w:color w:val="000000" w:themeColor="text1"/>
        </w:rPr>
        <w:t xml:space="preserve">, W. and Reeve, E. (2024) Convenience as a dimension of food environments: A systematic scoping review of its definition and measurement. </w:t>
      </w:r>
      <w:r w:rsidRPr="001F7E73">
        <w:rPr>
          <w:i/>
          <w:iCs/>
          <w:color w:val="000000" w:themeColor="text1"/>
        </w:rPr>
        <w:t>Appetite</w:t>
      </w:r>
      <w:r w:rsidRPr="001F7E73">
        <w:rPr>
          <w:color w:val="000000" w:themeColor="text1"/>
        </w:rPr>
        <w:t>, [online] 194, pp.107198–107198. Available at: https://www.sciencedirect.com/science/article/pii/S0195666323026600 [Accessed on: 11 June 2025].</w:t>
      </w:r>
    </w:p>
    <w:p w14:paraId="5C826B1F" w14:textId="77777777" w:rsidR="00B649A6" w:rsidRPr="001F7E73" w:rsidRDefault="00B649A6" w:rsidP="00B649A6">
      <w:pPr>
        <w:spacing w:after="0"/>
        <w:rPr>
          <w:color w:val="000000" w:themeColor="text1"/>
        </w:rPr>
      </w:pPr>
      <w:r w:rsidRPr="001F7E73">
        <w:rPr>
          <w:color w:val="000000" w:themeColor="text1"/>
        </w:rPr>
        <w:t xml:space="preserve">Brown, T. (2023) </w:t>
      </w:r>
      <w:r w:rsidRPr="001F7E73">
        <w:rPr>
          <w:i/>
          <w:iCs/>
          <w:color w:val="000000" w:themeColor="text1"/>
        </w:rPr>
        <w:t>15 Super Simple Ideas to Enhance Hotel Guest Experience</w:t>
      </w:r>
      <w:r w:rsidRPr="001F7E73">
        <w:rPr>
          <w:color w:val="000000" w:themeColor="text1"/>
        </w:rPr>
        <w:t>. [online] Mews. Available at: https://www.mews.com/en/blog/enhance-hotel-guest-experience [Accessed on: 11 June 2025].</w:t>
      </w:r>
    </w:p>
    <w:p w14:paraId="12545BA2" w14:textId="77777777" w:rsidR="00B649A6" w:rsidRPr="001F7E73" w:rsidRDefault="00B649A6" w:rsidP="00B649A6">
      <w:pPr>
        <w:spacing w:after="0"/>
        <w:rPr>
          <w:color w:val="000000" w:themeColor="text1"/>
        </w:rPr>
      </w:pPr>
      <w:r w:rsidRPr="001F7E73">
        <w:rPr>
          <w:color w:val="000000" w:themeColor="text1"/>
        </w:rPr>
        <w:t xml:space="preserve">Bunnell, P. (2024) </w:t>
      </w:r>
      <w:r w:rsidRPr="001F7E73">
        <w:rPr>
          <w:i/>
          <w:iCs/>
          <w:color w:val="000000" w:themeColor="text1"/>
        </w:rPr>
        <w:t>Inclusive Hospitality: Strategies for Welcoming All Guests in Modern Hotels</w:t>
      </w:r>
      <w:r w:rsidRPr="001F7E73">
        <w:rPr>
          <w:color w:val="000000" w:themeColor="text1"/>
        </w:rPr>
        <w:t>. [online] LinkedIn. Available at: https://www.linkedin.com/pulse/inclusive-hospitality-strategies-welcoming-all-guests-parrie-bunnell-7qocc [Accessed on: 11 June 2025].</w:t>
      </w:r>
    </w:p>
    <w:p w14:paraId="494C0162" w14:textId="77777777" w:rsidR="00B649A6" w:rsidRPr="001F7E73" w:rsidRDefault="00B649A6" w:rsidP="00B649A6">
      <w:pPr>
        <w:spacing w:after="0"/>
        <w:rPr>
          <w:color w:val="000000" w:themeColor="text1"/>
        </w:rPr>
      </w:pPr>
      <w:r w:rsidRPr="001F7E73">
        <w:rPr>
          <w:color w:val="000000" w:themeColor="text1"/>
        </w:rPr>
        <w:t xml:space="preserve">Chukwurah, G.O., Okeke, F.O., </w:t>
      </w:r>
      <w:proofErr w:type="spellStart"/>
      <w:r w:rsidRPr="001F7E73">
        <w:rPr>
          <w:color w:val="000000" w:themeColor="text1"/>
        </w:rPr>
        <w:t>Isimah</w:t>
      </w:r>
      <w:proofErr w:type="spellEnd"/>
      <w:r w:rsidRPr="001F7E73">
        <w:rPr>
          <w:color w:val="000000" w:themeColor="text1"/>
        </w:rPr>
        <w:t xml:space="preserve">, M.O., </w:t>
      </w:r>
      <w:proofErr w:type="spellStart"/>
      <w:r w:rsidRPr="001F7E73">
        <w:rPr>
          <w:color w:val="000000" w:themeColor="text1"/>
        </w:rPr>
        <w:t>Enoguanbhor</w:t>
      </w:r>
      <w:proofErr w:type="spellEnd"/>
      <w:r w:rsidRPr="001F7E73">
        <w:rPr>
          <w:color w:val="000000" w:themeColor="text1"/>
        </w:rPr>
        <w:t xml:space="preserve">, E.C., Awe, F.C., Nnaemeka-Okeke, R.C., Guo, S., Nwafor, I.V. and Okeke, C.A. (2025) Cultural Influence of Local Food Heritage on Sustainable Development. </w:t>
      </w:r>
      <w:r w:rsidRPr="001F7E73">
        <w:rPr>
          <w:i/>
          <w:iCs/>
          <w:color w:val="000000" w:themeColor="text1"/>
        </w:rPr>
        <w:t>World</w:t>
      </w:r>
      <w:r w:rsidRPr="001F7E73">
        <w:rPr>
          <w:color w:val="000000" w:themeColor="text1"/>
        </w:rPr>
        <w:t>, [online] 6(1), p.10. Available at: https://www.mdpi.com/2673-4060/6/1/10 [Accessed on: 11 June 2025].</w:t>
      </w:r>
    </w:p>
    <w:p w14:paraId="03DDFAE6" w14:textId="77777777" w:rsidR="00B649A6" w:rsidRPr="001F7E73" w:rsidRDefault="00B649A6" w:rsidP="00B649A6">
      <w:pPr>
        <w:spacing w:after="0"/>
        <w:rPr>
          <w:color w:val="000000" w:themeColor="text1"/>
        </w:rPr>
      </w:pPr>
      <w:r w:rsidRPr="001F7E73">
        <w:rPr>
          <w:color w:val="000000" w:themeColor="text1"/>
        </w:rPr>
        <w:t xml:space="preserve">Constantin, M., Pacca, M., </w:t>
      </w:r>
      <w:proofErr w:type="spellStart"/>
      <w:r w:rsidRPr="001F7E73">
        <w:rPr>
          <w:color w:val="000000" w:themeColor="text1"/>
        </w:rPr>
        <w:t>Tufft</w:t>
      </w:r>
      <w:proofErr w:type="spellEnd"/>
      <w:r w:rsidRPr="001F7E73">
        <w:rPr>
          <w:color w:val="000000" w:themeColor="text1"/>
        </w:rPr>
        <w:t xml:space="preserve">, C. and Mann, R. (2024) </w:t>
      </w:r>
      <w:r w:rsidRPr="001F7E73">
        <w:rPr>
          <w:i/>
          <w:iCs/>
          <w:color w:val="000000" w:themeColor="text1"/>
        </w:rPr>
        <w:t xml:space="preserve">Updating perceptions about today’s luxury </w:t>
      </w:r>
      <w:proofErr w:type="spellStart"/>
      <w:r w:rsidRPr="001F7E73">
        <w:rPr>
          <w:i/>
          <w:iCs/>
          <w:color w:val="000000" w:themeColor="text1"/>
        </w:rPr>
        <w:t>traveler</w:t>
      </w:r>
      <w:proofErr w:type="spellEnd"/>
      <w:r w:rsidRPr="001F7E73">
        <w:rPr>
          <w:color w:val="000000" w:themeColor="text1"/>
        </w:rPr>
        <w:t>. [online] McKinsey &amp; Company. Available at: https://www.mckinsey.com/industries/travel/our-insights/updating-perceptions-about-todays-luxury-traveler [Accessed on: 11 June 2025].</w:t>
      </w:r>
    </w:p>
    <w:p w14:paraId="75EF0B6A" w14:textId="77777777" w:rsidR="00B649A6" w:rsidRPr="001F7E73" w:rsidRDefault="00B649A6" w:rsidP="00B649A6">
      <w:pPr>
        <w:spacing w:after="0"/>
        <w:rPr>
          <w:color w:val="000000" w:themeColor="text1"/>
        </w:rPr>
      </w:pPr>
      <w:r w:rsidRPr="001F7E73">
        <w:rPr>
          <w:color w:val="000000" w:themeColor="text1"/>
        </w:rPr>
        <w:lastRenderedPageBreak/>
        <w:t xml:space="preserve">Cote, C. (2023) </w:t>
      </w:r>
      <w:r w:rsidRPr="001F7E73">
        <w:rPr>
          <w:i/>
          <w:iCs/>
          <w:color w:val="000000" w:themeColor="text1"/>
        </w:rPr>
        <w:t>5 Benefits of the Case Study Method | HBS Online</w:t>
      </w:r>
      <w:r w:rsidRPr="001F7E73">
        <w:rPr>
          <w:color w:val="000000" w:themeColor="text1"/>
        </w:rPr>
        <w:t>. [online] HBS. Available at: https://online.hbs.edu/blog/post/case-study-method [Accessed on: 11 June 2025].</w:t>
      </w:r>
    </w:p>
    <w:p w14:paraId="6E95D4BF" w14:textId="77777777" w:rsidR="00B649A6" w:rsidRPr="001F7E73" w:rsidRDefault="00B649A6" w:rsidP="00B649A6">
      <w:pPr>
        <w:spacing w:after="0"/>
        <w:rPr>
          <w:color w:val="000000" w:themeColor="text1"/>
        </w:rPr>
      </w:pPr>
      <w:r w:rsidRPr="001F7E73">
        <w:rPr>
          <w:color w:val="000000" w:themeColor="text1"/>
        </w:rPr>
        <w:t xml:space="preserve">Cuncic, A. (2024) </w:t>
      </w:r>
      <w:r w:rsidRPr="001F7E73">
        <w:rPr>
          <w:i/>
          <w:iCs/>
          <w:color w:val="000000" w:themeColor="text1"/>
        </w:rPr>
        <w:t>Internal Validity vs. External Validity in Research</w:t>
      </w:r>
      <w:r w:rsidRPr="001F7E73">
        <w:rPr>
          <w:color w:val="000000" w:themeColor="text1"/>
        </w:rPr>
        <w:t xml:space="preserve">. [online] </w:t>
      </w:r>
      <w:proofErr w:type="spellStart"/>
      <w:r w:rsidRPr="001F7E73">
        <w:rPr>
          <w:color w:val="000000" w:themeColor="text1"/>
        </w:rPr>
        <w:t>Verywell</w:t>
      </w:r>
      <w:proofErr w:type="spellEnd"/>
      <w:r w:rsidRPr="001F7E73">
        <w:rPr>
          <w:color w:val="000000" w:themeColor="text1"/>
        </w:rPr>
        <w:t xml:space="preserve"> Mind. Available at: https://www.verywellmind.com/internal-and-external-validity-4584479 [Accessed on: 11 June 2025].</w:t>
      </w:r>
    </w:p>
    <w:p w14:paraId="050F8B51" w14:textId="77777777" w:rsidR="00B649A6" w:rsidRPr="001F7E73" w:rsidRDefault="00B649A6" w:rsidP="00B649A6">
      <w:pPr>
        <w:spacing w:after="0"/>
        <w:rPr>
          <w:color w:val="000000" w:themeColor="text1"/>
        </w:rPr>
      </w:pPr>
      <w:r w:rsidRPr="001F7E73">
        <w:rPr>
          <w:color w:val="000000" w:themeColor="text1"/>
        </w:rPr>
        <w:t xml:space="preserve">Ding, K., Gong, X.Y., Huang, T. and Choo, W.C. (2024) Recommend or not: A comparative analysis of customer reviews to uncover factors influencing explicit online recommendation </w:t>
      </w:r>
      <w:proofErr w:type="spellStart"/>
      <w:r w:rsidRPr="001F7E73">
        <w:rPr>
          <w:color w:val="000000" w:themeColor="text1"/>
        </w:rPr>
        <w:t>behavior</w:t>
      </w:r>
      <w:proofErr w:type="spellEnd"/>
      <w:r w:rsidRPr="001F7E73">
        <w:rPr>
          <w:color w:val="000000" w:themeColor="text1"/>
        </w:rPr>
        <w:t xml:space="preserve"> in peer-to-peer accommodation. </w:t>
      </w:r>
      <w:r w:rsidRPr="001F7E73">
        <w:rPr>
          <w:i/>
          <w:iCs/>
          <w:color w:val="000000" w:themeColor="text1"/>
        </w:rPr>
        <w:t>European Research on Management and Business Economics</w:t>
      </w:r>
      <w:r w:rsidRPr="001F7E73">
        <w:rPr>
          <w:color w:val="000000" w:themeColor="text1"/>
        </w:rPr>
        <w:t>, [online] 30(1), p.100236. Available at: https://www.sciencedirect.com/science/article/pii/S2444883423000232 [Accessed on: 11 June 2025].</w:t>
      </w:r>
    </w:p>
    <w:p w14:paraId="40605381" w14:textId="77777777" w:rsidR="00B649A6" w:rsidRPr="001F7E73" w:rsidRDefault="00B649A6" w:rsidP="00B649A6">
      <w:pPr>
        <w:spacing w:after="0"/>
        <w:rPr>
          <w:color w:val="000000" w:themeColor="text1"/>
        </w:rPr>
      </w:pPr>
      <w:r w:rsidRPr="001F7E73">
        <w:rPr>
          <w:color w:val="000000" w:themeColor="text1"/>
        </w:rPr>
        <w:t xml:space="preserve">Dwivedi, Y.K., </w:t>
      </w:r>
      <w:proofErr w:type="spellStart"/>
      <w:r w:rsidRPr="001F7E73">
        <w:rPr>
          <w:color w:val="000000" w:themeColor="text1"/>
        </w:rPr>
        <w:t>Ismagilova</w:t>
      </w:r>
      <w:proofErr w:type="spellEnd"/>
      <w:r w:rsidRPr="001F7E73">
        <w:rPr>
          <w:color w:val="000000" w:themeColor="text1"/>
        </w:rPr>
        <w:t xml:space="preserve">, E., Hughes, D.L. and Carlson, J. (2021) Setting the future of digital and social media marketing research: Perspectives and research propositions. </w:t>
      </w:r>
      <w:r w:rsidRPr="001F7E73">
        <w:rPr>
          <w:i/>
          <w:iCs/>
          <w:color w:val="000000" w:themeColor="text1"/>
        </w:rPr>
        <w:t>International Journal of Information Management</w:t>
      </w:r>
      <w:r w:rsidRPr="001F7E73">
        <w:rPr>
          <w:color w:val="000000" w:themeColor="text1"/>
        </w:rPr>
        <w:t>, [online] 59(1), pp.1–37. Available at: https://www.sciencedirect.com/science/article/pii/S0268401220308082 [Accessed on: 11 June 2025].</w:t>
      </w:r>
    </w:p>
    <w:p w14:paraId="4A7054BA" w14:textId="77777777" w:rsidR="00B649A6" w:rsidRPr="001F7E73" w:rsidRDefault="00B649A6" w:rsidP="00B649A6">
      <w:pPr>
        <w:spacing w:after="0"/>
        <w:rPr>
          <w:color w:val="000000" w:themeColor="text1"/>
        </w:rPr>
      </w:pPr>
      <w:proofErr w:type="spellStart"/>
      <w:r w:rsidRPr="001F7E73">
        <w:rPr>
          <w:color w:val="000000" w:themeColor="text1"/>
        </w:rPr>
        <w:t>Filimonau</w:t>
      </w:r>
      <w:proofErr w:type="spellEnd"/>
      <w:r w:rsidRPr="001F7E73">
        <w:rPr>
          <w:color w:val="000000" w:themeColor="text1"/>
        </w:rPr>
        <w:t>, V. and Uddin, R. (2021) Food waste management in chain-affiliated and independent consumers' places: A preliminary and exploratory study. </w:t>
      </w:r>
      <w:r w:rsidRPr="001F7E73">
        <w:rPr>
          <w:i/>
          <w:iCs/>
          <w:color w:val="000000" w:themeColor="text1"/>
        </w:rPr>
        <w:t>Journal of Cleaner Production</w:t>
      </w:r>
      <w:r w:rsidRPr="001F7E73">
        <w:rPr>
          <w:color w:val="000000" w:themeColor="text1"/>
        </w:rPr>
        <w:t>, </w:t>
      </w:r>
      <w:r w:rsidRPr="001F7E73">
        <w:rPr>
          <w:i/>
          <w:iCs/>
          <w:color w:val="000000" w:themeColor="text1"/>
        </w:rPr>
        <w:t>319</w:t>
      </w:r>
      <w:r w:rsidRPr="001F7E73">
        <w:rPr>
          <w:color w:val="000000" w:themeColor="text1"/>
        </w:rPr>
        <w:t>, p.128721.</w:t>
      </w:r>
    </w:p>
    <w:p w14:paraId="526F4DBE" w14:textId="77777777" w:rsidR="00B649A6" w:rsidRPr="001F7E73" w:rsidRDefault="00B649A6" w:rsidP="00B649A6">
      <w:pPr>
        <w:spacing w:after="0"/>
        <w:rPr>
          <w:color w:val="000000" w:themeColor="text1"/>
        </w:rPr>
      </w:pPr>
      <w:proofErr w:type="spellStart"/>
      <w:r w:rsidRPr="001F7E73">
        <w:rPr>
          <w:color w:val="000000" w:themeColor="text1"/>
        </w:rPr>
        <w:t>Filimonau</w:t>
      </w:r>
      <w:proofErr w:type="spellEnd"/>
      <w:r w:rsidRPr="001F7E73">
        <w:rPr>
          <w:color w:val="000000" w:themeColor="text1"/>
        </w:rPr>
        <w:t xml:space="preserve">, V., Bai, L., Romanenko, A., </w:t>
      </w:r>
      <w:proofErr w:type="spellStart"/>
      <w:r w:rsidRPr="001F7E73">
        <w:rPr>
          <w:color w:val="000000" w:themeColor="text1"/>
        </w:rPr>
        <w:t>Tarakanova</w:t>
      </w:r>
      <w:proofErr w:type="spellEnd"/>
      <w:r w:rsidRPr="001F7E73">
        <w:rPr>
          <w:color w:val="000000" w:themeColor="text1"/>
        </w:rPr>
        <w:t xml:space="preserve">, V. and Ermolaev, V.A. (2023) How employees perceive and (dis)engage with ‘green’ practices in luxury hotels. </w:t>
      </w:r>
      <w:r w:rsidRPr="001F7E73">
        <w:rPr>
          <w:i/>
          <w:iCs/>
          <w:color w:val="000000" w:themeColor="text1"/>
        </w:rPr>
        <w:t>International Journal of Hospitality Management</w:t>
      </w:r>
      <w:r w:rsidRPr="001F7E73">
        <w:rPr>
          <w:color w:val="000000" w:themeColor="text1"/>
        </w:rPr>
        <w:t>, [online] 114, p.103567. Available at: https://www.sciencedirect.com/science/article/pii/S027843192300141X [Accessed on: 11 June 2025].</w:t>
      </w:r>
    </w:p>
    <w:p w14:paraId="13065AA0" w14:textId="77777777" w:rsidR="00B649A6" w:rsidRPr="001F7E73" w:rsidRDefault="00B649A6" w:rsidP="00B649A6">
      <w:pPr>
        <w:spacing w:after="0"/>
        <w:rPr>
          <w:color w:val="000000" w:themeColor="text1"/>
        </w:rPr>
      </w:pPr>
      <w:proofErr w:type="spellStart"/>
      <w:r w:rsidRPr="001F7E73">
        <w:rPr>
          <w:color w:val="000000" w:themeColor="text1"/>
        </w:rPr>
        <w:t>Filimonau</w:t>
      </w:r>
      <w:proofErr w:type="spellEnd"/>
      <w:r w:rsidRPr="001F7E73">
        <w:rPr>
          <w:color w:val="000000" w:themeColor="text1"/>
        </w:rPr>
        <w:t xml:space="preserve">, V., Chiang, C.-C., Wang, L., </w:t>
      </w:r>
      <w:proofErr w:type="spellStart"/>
      <w:r w:rsidRPr="001F7E73">
        <w:rPr>
          <w:color w:val="000000" w:themeColor="text1"/>
        </w:rPr>
        <w:t>Muhialdin</w:t>
      </w:r>
      <w:proofErr w:type="spellEnd"/>
      <w:r w:rsidRPr="001F7E73">
        <w:rPr>
          <w:color w:val="000000" w:themeColor="text1"/>
        </w:rPr>
        <w:t xml:space="preserve">, B.J. and Ermolaev, V.A. (2023) Resourcefulness of Chefs and Food Waste Prevention in Fine Dining Restaurants. </w:t>
      </w:r>
      <w:r w:rsidRPr="001F7E73">
        <w:rPr>
          <w:i/>
          <w:iCs/>
          <w:color w:val="000000" w:themeColor="text1"/>
        </w:rPr>
        <w:t>International Journal of Hospitality Management</w:t>
      </w:r>
      <w:r w:rsidRPr="001F7E73">
        <w:rPr>
          <w:color w:val="000000" w:themeColor="text1"/>
        </w:rPr>
        <w:t>, [online] 108(103368), p.103368. Available at: https://www.sciencedirect.com/science/article/pii/S0278431922002341 [Accessed on: 11 June 2025].</w:t>
      </w:r>
    </w:p>
    <w:p w14:paraId="75CF757A" w14:textId="77777777" w:rsidR="00B649A6" w:rsidRPr="001F7E73" w:rsidRDefault="00B649A6" w:rsidP="00B649A6">
      <w:pPr>
        <w:spacing w:after="0"/>
        <w:rPr>
          <w:color w:val="000000" w:themeColor="text1"/>
        </w:rPr>
      </w:pPr>
      <w:proofErr w:type="spellStart"/>
      <w:r w:rsidRPr="001F7E73">
        <w:rPr>
          <w:color w:val="000000" w:themeColor="text1"/>
        </w:rPr>
        <w:t>Filimonau</w:t>
      </w:r>
      <w:proofErr w:type="spellEnd"/>
      <w:r w:rsidRPr="001F7E73">
        <w:rPr>
          <w:color w:val="000000" w:themeColor="text1"/>
        </w:rPr>
        <w:t xml:space="preserve">, V., </w:t>
      </w:r>
      <w:proofErr w:type="spellStart"/>
      <w:r w:rsidRPr="001F7E73">
        <w:rPr>
          <w:color w:val="000000" w:themeColor="text1"/>
        </w:rPr>
        <w:t>Sezerel</w:t>
      </w:r>
      <w:proofErr w:type="spellEnd"/>
      <w:r w:rsidRPr="001F7E73">
        <w:rPr>
          <w:color w:val="000000" w:themeColor="text1"/>
        </w:rPr>
        <w:t xml:space="preserve">, H., Ashton, M., Kubal-Czerwińska, M., Bhaskara, G.I. and Ermolaev, V.A. (2024) How chefs develop the practice to manage food waste in professional kitchens. </w:t>
      </w:r>
      <w:r w:rsidRPr="001F7E73">
        <w:rPr>
          <w:i/>
          <w:iCs/>
          <w:color w:val="000000" w:themeColor="text1"/>
        </w:rPr>
        <w:t>International Journal of Hospitality Management</w:t>
      </w:r>
      <w:r w:rsidRPr="001F7E73">
        <w:rPr>
          <w:color w:val="000000" w:themeColor="text1"/>
        </w:rPr>
        <w:t>, [online] 119, p.103712. Available at: https://www.sciencedirect.com/science/article/pii/S0278431924000240?dgcid=rss_sd_all [Accessed on: 11 June 2025].</w:t>
      </w:r>
    </w:p>
    <w:p w14:paraId="32DAC2DB" w14:textId="77777777" w:rsidR="00B649A6" w:rsidRPr="001F7E73" w:rsidRDefault="00B649A6" w:rsidP="00B649A6">
      <w:pPr>
        <w:spacing w:after="0"/>
        <w:rPr>
          <w:color w:val="000000" w:themeColor="text1"/>
        </w:rPr>
      </w:pPr>
      <w:r w:rsidRPr="001F7E73">
        <w:rPr>
          <w:color w:val="000000" w:themeColor="text1"/>
        </w:rPr>
        <w:lastRenderedPageBreak/>
        <w:t xml:space="preserve">Garg, A. (2024). </w:t>
      </w:r>
      <w:r w:rsidRPr="001F7E73">
        <w:rPr>
          <w:i/>
          <w:iCs/>
          <w:color w:val="000000" w:themeColor="text1"/>
        </w:rPr>
        <w:t>Technological Innovations in the Food Service Industry</w:t>
      </w:r>
      <w:r w:rsidRPr="001F7E73">
        <w:rPr>
          <w:color w:val="000000" w:themeColor="text1"/>
        </w:rPr>
        <w:t>. [online] ResearchGate. Available at: https://www.researchgate.net/publication/386452898_Technological_Innovations_in_the_Food_Service_Industry [Accessed on: 11 June 2025].</w:t>
      </w:r>
    </w:p>
    <w:p w14:paraId="0D721704" w14:textId="77777777" w:rsidR="00B649A6" w:rsidRPr="001F7E73" w:rsidRDefault="00B649A6" w:rsidP="00B649A6">
      <w:pPr>
        <w:spacing w:after="0"/>
        <w:rPr>
          <w:color w:val="000000" w:themeColor="text1"/>
        </w:rPr>
      </w:pPr>
      <w:r w:rsidRPr="001F7E73">
        <w:rPr>
          <w:color w:val="000000" w:themeColor="text1"/>
        </w:rPr>
        <w:t>George, R. (2025) Quality Service Experiences Through Internal and Relationship Marketing. In </w:t>
      </w:r>
      <w:r w:rsidRPr="001F7E73">
        <w:rPr>
          <w:i/>
          <w:iCs/>
          <w:color w:val="000000" w:themeColor="text1"/>
        </w:rPr>
        <w:t>Marketing Tourism and Hospitality: Concepts and Cases</w:t>
      </w:r>
      <w:r w:rsidRPr="001F7E73">
        <w:rPr>
          <w:color w:val="000000" w:themeColor="text1"/>
        </w:rPr>
        <w:t> (pp. 385-413). Cham: Springer Nature Switzerland.</w:t>
      </w:r>
    </w:p>
    <w:p w14:paraId="6CE9A48E" w14:textId="77777777" w:rsidR="00B649A6" w:rsidRPr="001F7E73" w:rsidRDefault="00B649A6" w:rsidP="00B649A6">
      <w:pPr>
        <w:spacing w:after="0"/>
        <w:rPr>
          <w:color w:val="000000" w:themeColor="text1"/>
        </w:rPr>
      </w:pPr>
      <w:proofErr w:type="spellStart"/>
      <w:r w:rsidRPr="001F7E73">
        <w:rPr>
          <w:color w:val="000000" w:themeColor="text1"/>
        </w:rPr>
        <w:t>Giannoukou</w:t>
      </w:r>
      <w:proofErr w:type="spellEnd"/>
      <w:r w:rsidRPr="001F7E73">
        <w:rPr>
          <w:color w:val="000000" w:themeColor="text1"/>
        </w:rPr>
        <w:t xml:space="preserve">, I. (2024) Revolutionising Hospitality: Strategic Integration of Innovation Management Embracing Technological Innovation for Enhanced Customer Experiences. </w:t>
      </w:r>
      <w:proofErr w:type="spellStart"/>
      <w:r w:rsidRPr="001F7E73">
        <w:rPr>
          <w:i/>
          <w:iCs/>
          <w:color w:val="000000" w:themeColor="text1"/>
        </w:rPr>
        <w:t>Technium</w:t>
      </w:r>
      <w:proofErr w:type="spellEnd"/>
      <w:r w:rsidRPr="001F7E73">
        <w:rPr>
          <w:i/>
          <w:iCs/>
          <w:color w:val="000000" w:themeColor="text1"/>
        </w:rPr>
        <w:t xml:space="preserve"> Business and Management</w:t>
      </w:r>
      <w:r w:rsidRPr="001F7E73">
        <w:rPr>
          <w:color w:val="000000" w:themeColor="text1"/>
        </w:rPr>
        <w:t>, [online] 7, pp.24–39. Available at: https://www.researchgate.net/publication/377837380_Revolutionizing_Hospitality_Strategic_Integration_of_Innovation_Management_Embracing_Technological_Innovation_for_Enhanced_Customer_Experiences [Accessed on: 11 June 2025].</w:t>
      </w:r>
    </w:p>
    <w:p w14:paraId="5A5ACCF3" w14:textId="77777777" w:rsidR="00B649A6" w:rsidRPr="001F7E73" w:rsidRDefault="00B649A6" w:rsidP="00B649A6">
      <w:pPr>
        <w:spacing w:after="0"/>
        <w:rPr>
          <w:color w:val="000000" w:themeColor="text1"/>
        </w:rPr>
      </w:pPr>
      <w:proofErr w:type="spellStart"/>
      <w:r w:rsidRPr="001F7E73">
        <w:rPr>
          <w:color w:val="000000" w:themeColor="text1"/>
        </w:rPr>
        <w:t>Giousmpasoglou</w:t>
      </w:r>
      <w:proofErr w:type="spellEnd"/>
      <w:r w:rsidRPr="001F7E73">
        <w:rPr>
          <w:color w:val="000000" w:themeColor="text1"/>
        </w:rPr>
        <w:t xml:space="preserve">, C. and </w:t>
      </w:r>
      <w:proofErr w:type="spellStart"/>
      <w:r w:rsidRPr="001F7E73">
        <w:rPr>
          <w:color w:val="000000" w:themeColor="text1"/>
        </w:rPr>
        <w:t>Marinakou</w:t>
      </w:r>
      <w:proofErr w:type="spellEnd"/>
      <w:r w:rsidRPr="001F7E73">
        <w:rPr>
          <w:color w:val="000000" w:themeColor="text1"/>
        </w:rPr>
        <w:t>, E. (2024) The Contemporary Hotel Industry: A People Management Perspective. Springer Nature.</w:t>
      </w:r>
    </w:p>
    <w:p w14:paraId="68757FBC" w14:textId="77777777" w:rsidR="00B649A6" w:rsidRPr="001F7E73" w:rsidRDefault="00B649A6" w:rsidP="00B649A6">
      <w:pPr>
        <w:spacing w:after="0"/>
        <w:rPr>
          <w:color w:val="000000" w:themeColor="text1"/>
        </w:rPr>
      </w:pPr>
      <w:proofErr w:type="spellStart"/>
      <w:r w:rsidRPr="001F7E73">
        <w:rPr>
          <w:color w:val="000000" w:themeColor="text1"/>
        </w:rPr>
        <w:t>Gössling</w:t>
      </w:r>
      <w:proofErr w:type="spellEnd"/>
      <w:r w:rsidRPr="001F7E73">
        <w:rPr>
          <w:color w:val="000000" w:themeColor="text1"/>
        </w:rPr>
        <w:t xml:space="preserve">, S. and Hall, C.M. (2021) The sustainable chef. </w:t>
      </w:r>
      <w:r w:rsidRPr="001F7E73">
        <w:rPr>
          <w:i/>
          <w:iCs/>
          <w:color w:val="000000" w:themeColor="text1"/>
        </w:rPr>
        <w:t xml:space="preserve">The Sustainable Chef: </w:t>
      </w:r>
      <w:proofErr w:type="gramStart"/>
      <w:r w:rsidRPr="001F7E73">
        <w:rPr>
          <w:i/>
          <w:iCs/>
          <w:color w:val="000000" w:themeColor="text1"/>
        </w:rPr>
        <w:t>the</w:t>
      </w:r>
      <w:proofErr w:type="gramEnd"/>
      <w:r w:rsidRPr="001F7E73">
        <w:rPr>
          <w:i/>
          <w:iCs/>
          <w:color w:val="000000" w:themeColor="text1"/>
        </w:rPr>
        <w:t xml:space="preserve"> Environment in Culinary Arts, Restaurants, and Hospitality</w:t>
      </w:r>
      <w:r w:rsidRPr="001F7E73">
        <w:rPr>
          <w:color w:val="000000" w:themeColor="text1"/>
        </w:rPr>
        <w:t>. [online] Available at: https://www.researchgate.net/publication/356000058_The_Sustainable_Chef_The_Environment_in_Culinary_Arts_Restaurants_and_Hospitality [Accessed on: 11 June 2025].</w:t>
      </w:r>
    </w:p>
    <w:p w14:paraId="7EB239FE" w14:textId="77777777" w:rsidR="00B649A6" w:rsidRPr="001F7E73" w:rsidRDefault="00B649A6" w:rsidP="00B649A6">
      <w:pPr>
        <w:spacing w:after="0"/>
        <w:rPr>
          <w:color w:val="000000" w:themeColor="text1"/>
        </w:rPr>
      </w:pPr>
      <w:r w:rsidRPr="001F7E73">
        <w:rPr>
          <w:color w:val="000000" w:themeColor="text1"/>
        </w:rPr>
        <w:t>Gu, Q., Li, M. and Huang, S. (2023) An exploratory investigation of technology-assisted dining experiences from the consumer perspective. </w:t>
      </w:r>
      <w:r w:rsidRPr="001F7E73">
        <w:rPr>
          <w:i/>
          <w:iCs/>
          <w:color w:val="000000" w:themeColor="text1"/>
        </w:rPr>
        <w:t>International Journal of Contemporary Hospitality Management</w:t>
      </w:r>
      <w:r w:rsidRPr="001F7E73">
        <w:rPr>
          <w:color w:val="000000" w:themeColor="text1"/>
        </w:rPr>
        <w:t>, </w:t>
      </w:r>
      <w:r w:rsidRPr="001F7E73">
        <w:rPr>
          <w:i/>
          <w:iCs/>
          <w:color w:val="000000" w:themeColor="text1"/>
        </w:rPr>
        <w:t>35</w:t>
      </w:r>
      <w:r w:rsidRPr="001F7E73">
        <w:rPr>
          <w:color w:val="000000" w:themeColor="text1"/>
        </w:rPr>
        <w:t>(3), pp.1010-1029.</w:t>
      </w:r>
    </w:p>
    <w:p w14:paraId="1667B84B" w14:textId="77777777" w:rsidR="00B649A6" w:rsidRPr="001F7E73" w:rsidRDefault="00B649A6" w:rsidP="00B649A6">
      <w:pPr>
        <w:spacing w:after="0"/>
        <w:rPr>
          <w:color w:val="000000" w:themeColor="text1"/>
        </w:rPr>
      </w:pPr>
      <w:r w:rsidRPr="001F7E73">
        <w:rPr>
          <w:color w:val="000000" w:themeColor="text1"/>
        </w:rPr>
        <w:t>Hall, J.R., Savas-Hall, S. and Shaw, E.H. (2023) A deductive approach to a systematic review of entrepreneurship literature. </w:t>
      </w:r>
      <w:r w:rsidRPr="001F7E73">
        <w:rPr>
          <w:i/>
          <w:iCs/>
          <w:color w:val="000000" w:themeColor="text1"/>
        </w:rPr>
        <w:t>Management Review Quarterly</w:t>
      </w:r>
      <w:r w:rsidRPr="001F7E73">
        <w:rPr>
          <w:color w:val="000000" w:themeColor="text1"/>
        </w:rPr>
        <w:t>, </w:t>
      </w:r>
      <w:r w:rsidRPr="001F7E73">
        <w:rPr>
          <w:i/>
          <w:iCs/>
          <w:color w:val="000000" w:themeColor="text1"/>
        </w:rPr>
        <w:t>73</w:t>
      </w:r>
      <w:r w:rsidRPr="001F7E73">
        <w:rPr>
          <w:color w:val="000000" w:themeColor="text1"/>
        </w:rPr>
        <w:t>(3), pp.987-1016.</w:t>
      </w:r>
    </w:p>
    <w:p w14:paraId="2415C1D5" w14:textId="77777777" w:rsidR="00B649A6" w:rsidRPr="001F7E73" w:rsidRDefault="00B649A6" w:rsidP="00B649A6">
      <w:pPr>
        <w:spacing w:after="0"/>
        <w:rPr>
          <w:color w:val="000000" w:themeColor="text1"/>
        </w:rPr>
      </w:pPr>
      <w:r w:rsidRPr="001F7E73">
        <w:rPr>
          <w:color w:val="000000" w:themeColor="text1"/>
        </w:rPr>
        <w:t>Hancock, D.R., Algozzine, B. and Lim, J.H. (2021) Doing case study research: A practical guide for beginning researchers.</w:t>
      </w:r>
    </w:p>
    <w:p w14:paraId="71B9BEC6" w14:textId="77777777" w:rsidR="00B649A6" w:rsidRPr="001F7E73" w:rsidRDefault="00B649A6" w:rsidP="00B649A6">
      <w:pPr>
        <w:spacing w:after="0"/>
        <w:rPr>
          <w:color w:val="000000" w:themeColor="text1"/>
        </w:rPr>
      </w:pPr>
      <w:r w:rsidRPr="001F7E73">
        <w:rPr>
          <w:color w:val="000000" w:themeColor="text1"/>
        </w:rPr>
        <w:t xml:space="preserve">Jeon, J., Kim, E., Wang, X. and Tang, L., 2023. Predicting on restaurant’s hygiene rating: Does customer review emotion and content matter? </w:t>
      </w:r>
      <w:r w:rsidRPr="001F7E73">
        <w:rPr>
          <w:i/>
          <w:iCs/>
          <w:color w:val="000000" w:themeColor="text1"/>
        </w:rPr>
        <w:t>British Food Journal</w:t>
      </w:r>
      <w:r w:rsidRPr="001F7E73">
        <w:rPr>
          <w:color w:val="000000" w:themeColor="text1"/>
        </w:rPr>
        <w:t>, [online] 125(11), pp.3871–3887. Available at: https://www.researchgate.net/publication/372410687_Predicting_on_restaurant s_hygiene_rating_Does_customer_review_emotion_and_content_matter [Accessed 10 Dec. 2023].</w:t>
      </w:r>
    </w:p>
    <w:p w14:paraId="7DD8AD2F" w14:textId="77777777" w:rsidR="00B649A6" w:rsidRPr="001F7E73" w:rsidRDefault="00B649A6" w:rsidP="00B649A6">
      <w:pPr>
        <w:spacing w:after="0"/>
        <w:rPr>
          <w:color w:val="000000" w:themeColor="text1"/>
        </w:rPr>
      </w:pPr>
      <w:r w:rsidRPr="001F7E73">
        <w:rPr>
          <w:color w:val="000000" w:themeColor="text1"/>
        </w:rPr>
        <w:t xml:space="preserve">Johnson, B.K. (2024) </w:t>
      </w:r>
      <w:r w:rsidRPr="001F7E73">
        <w:rPr>
          <w:i/>
          <w:iCs/>
          <w:color w:val="000000" w:themeColor="text1"/>
        </w:rPr>
        <w:t>Improving Service Quality in the Fast-Food Service Industry</w:t>
      </w:r>
      <w:r w:rsidRPr="001F7E73">
        <w:rPr>
          <w:color w:val="000000" w:themeColor="text1"/>
        </w:rPr>
        <w:t xml:space="preserve">. [online] ResearchGate. Available at: </w:t>
      </w:r>
      <w:r w:rsidRPr="001F7E73">
        <w:rPr>
          <w:color w:val="000000" w:themeColor="text1"/>
        </w:rPr>
        <w:lastRenderedPageBreak/>
        <w:t>https://www.researchgate.net/publication/378292971_Improving_Service_Quality_in_the_Fast-Food_Service_Industry [Accessed on: 11 June 2025].</w:t>
      </w:r>
    </w:p>
    <w:p w14:paraId="7C78DCA1" w14:textId="77777777" w:rsidR="00B649A6" w:rsidRPr="001F7E73" w:rsidRDefault="00B649A6" w:rsidP="00B649A6">
      <w:pPr>
        <w:spacing w:after="0"/>
        <w:rPr>
          <w:color w:val="000000" w:themeColor="text1"/>
        </w:rPr>
      </w:pPr>
      <w:r w:rsidRPr="001F7E73">
        <w:rPr>
          <w:color w:val="000000" w:themeColor="text1"/>
        </w:rPr>
        <w:t>Kaavya, K. and Andal, V. (2023) Customers perception towards online cloud kitchen and its satisfaction. </w:t>
      </w:r>
      <w:r w:rsidRPr="001F7E73">
        <w:rPr>
          <w:i/>
          <w:iCs/>
          <w:color w:val="000000" w:themeColor="text1"/>
        </w:rPr>
        <w:t>Eur. Chem. Bull.</w:t>
      </w:r>
      <w:r w:rsidRPr="001F7E73">
        <w:rPr>
          <w:color w:val="000000" w:themeColor="text1"/>
        </w:rPr>
        <w:t>, </w:t>
      </w:r>
      <w:r w:rsidRPr="001F7E73">
        <w:rPr>
          <w:i/>
          <w:iCs/>
          <w:color w:val="000000" w:themeColor="text1"/>
        </w:rPr>
        <w:t>12</w:t>
      </w:r>
      <w:r w:rsidRPr="001F7E73">
        <w:rPr>
          <w:color w:val="000000" w:themeColor="text1"/>
        </w:rPr>
        <w:t>(1), pp.2051-2056.</w:t>
      </w:r>
    </w:p>
    <w:p w14:paraId="43B516BB" w14:textId="77777777" w:rsidR="00B649A6" w:rsidRPr="001F7E73" w:rsidRDefault="00B649A6" w:rsidP="00B649A6">
      <w:pPr>
        <w:spacing w:after="0"/>
        <w:rPr>
          <w:color w:val="000000" w:themeColor="text1"/>
        </w:rPr>
      </w:pPr>
      <w:r w:rsidRPr="001F7E73">
        <w:rPr>
          <w:color w:val="000000" w:themeColor="text1"/>
        </w:rPr>
        <w:t xml:space="preserve">Kassem, R. (2024) Spotlight on fraud risk in hospitality a systematic literature review. </w:t>
      </w:r>
      <w:r w:rsidRPr="001F7E73">
        <w:rPr>
          <w:i/>
          <w:iCs/>
          <w:color w:val="000000" w:themeColor="text1"/>
        </w:rPr>
        <w:t>International Journal of Hospitality Management</w:t>
      </w:r>
      <w:r w:rsidRPr="001F7E73">
        <w:rPr>
          <w:color w:val="000000" w:themeColor="text1"/>
        </w:rPr>
        <w:t>, [online] 116, p.103630. Available at: https://www.sciencedirect.com/science/article/pii/S0278431923002049 [Accessed on: 11 June 2025].</w:t>
      </w:r>
    </w:p>
    <w:p w14:paraId="1535E2B9" w14:textId="77777777" w:rsidR="00B649A6" w:rsidRPr="001F7E73" w:rsidRDefault="00B649A6" w:rsidP="00B649A6">
      <w:pPr>
        <w:spacing w:after="0"/>
        <w:rPr>
          <w:color w:val="000000" w:themeColor="text1"/>
        </w:rPr>
      </w:pPr>
      <w:r w:rsidRPr="001F7E73">
        <w:rPr>
          <w:color w:val="000000" w:themeColor="text1"/>
        </w:rPr>
        <w:t xml:space="preserve">Keeble, M., Adams, J., Sacks, G., Vanderlee, L., White, C.M., Hammond, D. and Burgoine, T. (2020) Use of Online Food Delivery Services to Order Food Prepared Away-From-Home and Associated Sociodemographic Characteristics: A Cross-Sectional, Multi-Country Analysis. </w:t>
      </w:r>
      <w:r w:rsidRPr="001F7E73">
        <w:rPr>
          <w:i/>
          <w:iCs/>
          <w:color w:val="000000" w:themeColor="text1"/>
        </w:rPr>
        <w:t>International Journal of Environmental Research and Public Health</w:t>
      </w:r>
      <w:r w:rsidRPr="001F7E73">
        <w:rPr>
          <w:color w:val="000000" w:themeColor="text1"/>
        </w:rPr>
        <w:t>, [online] 17(14), p.5190. Available at: https://www.ncbi.nlm.nih.gov/pmc/articles/PMC7400536/ [Accessed on: 11 June 2025].</w:t>
      </w:r>
    </w:p>
    <w:p w14:paraId="4F477E11" w14:textId="77777777" w:rsidR="00B649A6" w:rsidRPr="001F7E73" w:rsidRDefault="00B649A6" w:rsidP="00B649A6">
      <w:pPr>
        <w:spacing w:after="0"/>
        <w:rPr>
          <w:color w:val="000000" w:themeColor="text1"/>
        </w:rPr>
      </w:pPr>
      <w:r w:rsidRPr="001F7E73">
        <w:rPr>
          <w:color w:val="000000" w:themeColor="text1"/>
        </w:rPr>
        <w:t>Kim, T.J., Almanza, B., Ma, J., Park, H. and Kline, S.F. (2021) The cleanliness of restaurants: ATP tests (reality) vs consumers’ perception. </w:t>
      </w:r>
      <w:r w:rsidRPr="001F7E73">
        <w:rPr>
          <w:i/>
          <w:iCs/>
          <w:color w:val="000000" w:themeColor="text1"/>
        </w:rPr>
        <w:t>International Journal of Contemporary Hospitality Management</w:t>
      </w:r>
      <w:r w:rsidRPr="001F7E73">
        <w:rPr>
          <w:color w:val="000000" w:themeColor="text1"/>
        </w:rPr>
        <w:t>, </w:t>
      </w:r>
      <w:r w:rsidRPr="001F7E73">
        <w:rPr>
          <w:i/>
          <w:iCs/>
          <w:color w:val="000000" w:themeColor="text1"/>
        </w:rPr>
        <w:t>33</w:t>
      </w:r>
      <w:r w:rsidRPr="001F7E73">
        <w:rPr>
          <w:color w:val="000000" w:themeColor="text1"/>
        </w:rPr>
        <w:t>(3), pp.893-911.</w:t>
      </w:r>
    </w:p>
    <w:p w14:paraId="04BC281F" w14:textId="77777777" w:rsidR="00B649A6" w:rsidRPr="001F7E73" w:rsidRDefault="00B649A6" w:rsidP="00B649A6">
      <w:pPr>
        <w:spacing w:after="0"/>
        <w:rPr>
          <w:color w:val="000000" w:themeColor="text1"/>
        </w:rPr>
      </w:pPr>
      <w:r w:rsidRPr="001F7E73">
        <w:rPr>
          <w:color w:val="000000" w:themeColor="text1"/>
        </w:rPr>
        <w:t xml:space="preserve">Kim, Y., Rahman, I. and Bernard, S. (2020) Comparing online reviews of hyper-local restaurants using deductive content analysis. </w:t>
      </w:r>
      <w:r w:rsidRPr="001F7E73">
        <w:rPr>
          <w:i/>
          <w:iCs/>
          <w:color w:val="000000" w:themeColor="text1"/>
        </w:rPr>
        <w:t>International Journal of Hospitality Management</w:t>
      </w:r>
      <w:r w:rsidRPr="001F7E73">
        <w:rPr>
          <w:color w:val="000000" w:themeColor="text1"/>
        </w:rPr>
        <w:t>, [online] 86, p.102445. Available at: https://www.sciencedirect.com/science/article/abs/pii/S0278431919312381 [Accessed on: 11 June 2025].</w:t>
      </w:r>
    </w:p>
    <w:p w14:paraId="415BEDDA" w14:textId="77777777" w:rsidR="00B649A6" w:rsidRPr="001F7E73" w:rsidRDefault="00B649A6" w:rsidP="00B649A6">
      <w:pPr>
        <w:spacing w:after="0"/>
        <w:rPr>
          <w:color w:val="000000" w:themeColor="text1"/>
        </w:rPr>
      </w:pPr>
      <w:r w:rsidRPr="001F7E73">
        <w:rPr>
          <w:color w:val="000000" w:themeColor="text1"/>
        </w:rPr>
        <w:t xml:space="preserve">Kirillova, K., Kuokkanen, H. and Lehto, X. (2025) </w:t>
      </w:r>
      <w:r w:rsidRPr="001F7E73">
        <w:rPr>
          <w:i/>
          <w:iCs/>
          <w:color w:val="000000" w:themeColor="text1"/>
        </w:rPr>
        <w:t>Transformative Hotels of the Future</w:t>
      </w:r>
      <w:r w:rsidRPr="001F7E73">
        <w:rPr>
          <w:color w:val="000000" w:themeColor="text1"/>
        </w:rPr>
        <w:t>. Taylor &amp; Francis.</w:t>
      </w:r>
    </w:p>
    <w:p w14:paraId="7EC08DB2" w14:textId="77777777" w:rsidR="00B649A6" w:rsidRPr="001F7E73" w:rsidRDefault="00B649A6" w:rsidP="00B649A6">
      <w:pPr>
        <w:spacing w:after="0"/>
        <w:rPr>
          <w:color w:val="000000" w:themeColor="text1"/>
        </w:rPr>
      </w:pPr>
      <w:r w:rsidRPr="001F7E73">
        <w:rPr>
          <w:color w:val="000000" w:themeColor="text1"/>
        </w:rPr>
        <w:t>Ko, W.H. and Lu, M.Y. (2021) Developing a professional competence scale for kitchen staff: Food value and availability for surplus food. </w:t>
      </w:r>
      <w:r w:rsidRPr="001F7E73">
        <w:rPr>
          <w:i/>
          <w:iCs/>
          <w:color w:val="000000" w:themeColor="text1"/>
        </w:rPr>
        <w:t>International Journal of Hospitality Management</w:t>
      </w:r>
      <w:r w:rsidRPr="001F7E73">
        <w:rPr>
          <w:color w:val="000000" w:themeColor="text1"/>
        </w:rPr>
        <w:t>, </w:t>
      </w:r>
      <w:r w:rsidRPr="001F7E73">
        <w:rPr>
          <w:i/>
          <w:iCs/>
          <w:color w:val="000000" w:themeColor="text1"/>
        </w:rPr>
        <w:t>95</w:t>
      </w:r>
      <w:r w:rsidRPr="001F7E73">
        <w:rPr>
          <w:color w:val="000000" w:themeColor="text1"/>
        </w:rPr>
        <w:t>, p.102926.</w:t>
      </w:r>
    </w:p>
    <w:p w14:paraId="3C08ED23" w14:textId="77777777" w:rsidR="00B649A6" w:rsidRPr="001F7E73" w:rsidRDefault="00B649A6" w:rsidP="00B649A6">
      <w:pPr>
        <w:spacing w:after="0"/>
        <w:rPr>
          <w:color w:val="000000" w:themeColor="text1"/>
        </w:rPr>
      </w:pPr>
      <w:r w:rsidRPr="001F7E73">
        <w:rPr>
          <w:color w:val="000000" w:themeColor="text1"/>
        </w:rPr>
        <w:t xml:space="preserve">Kumar, M.D. (2023) A Study </w:t>
      </w:r>
      <w:proofErr w:type="gramStart"/>
      <w:r w:rsidRPr="001F7E73">
        <w:rPr>
          <w:color w:val="000000" w:themeColor="text1"/>
        </w:rPr>
        <w:t>On</w:t>
      </w:r>
      <w:proofErr w:type="gramEnd"/>
      <w:r w:rsidRPr="001F7E73">
        <w:rPr>
          <w:color w:val="000000" w:themeColor="text1"/>
        </w:rPr>
        <w:t xml:space="preserve"> Importance of Microsoft Excel Data Analysis Statistical Tools in Research Works. </w:t>
      </w:r>
      <w:r w:rsidRPr="001F7E73">
        <w:rPr>
          <w:i/>
          <w:iCs/>
          <w:color w:val="000000" w:themeColor="text1"/>
        </w:rPr>
        <w:t>Journal of Management &amp; Educational Research Innovation</w:t>
      </w:r>
      <w:r w:rsidRPr="001F7E73">
        <w:rPr>
          <w:color w:val="000000" w:themeColor="text1"/>
        </w:rPr>
        <w:t>, </w:t>
      </w:r>
      <w:r w:rsidRPr="001F7E73">
        <w:rPr>
          <w:i/>
          <w:iCs/>
          <w:color w:val="000000" w:themeColor="text1"/>
        </w:rPr>
        <w:t>1</w:t>
      </w:r>
      <w:r w:rsidRPr="001F7E73">
        <w:rPr>
          <w:color w:val="000000" w:themeColor="text1"/>
        </w:rPr>
        <w:t>(3), pp.25-33.</w:t>
      </w:r>
    </w:p>
    <w:p w14:paraId="3D7E1AC7" w14:textId="77777777" w:rsidR="00B649A6" w:rsidRPr="001F7E73" w:rsidRDefault="00B649A6" w:rsidP="00B649A6">
      <w:pPr>
        <w:spacing w:after="0"/>
        <w:rPr>
          <w:color w:val="000000" w:themeColor="text1"/>
        </w:rPr>
      </w:pPr>
      <w:r w:rsidRPr="001F7E73">
        <w:rPr>
          <w:color w:val="000000" w:themeColor="text1"/>
        </w:rPr>
        <w:t xml:space="preserve">Lacalle, E. (2024) </w:t>
      </w:r>
      <w:r w:rsidRPr="001F7E73">
        <w:rPr>
          <w:i/>
          <w:iCs/>
          <w:color w:val="000000" w:themeColor="text1"/>
        </w:rPr>
        <w:t>The importance of hotel cleaning protocols | Mews</w:t>
      </w:r>
      <w:r w:rsidRPr="001F7E73">
        <w:rPr>
          <w:color w:val="000000" w:themeColor="text1"/>
        </w:rPr>
        <w:t>. [online] Mews. Available at: https://www.mews.com/en/blog/hotel-cleaning-protocols [Accessed on: 11 June 2025].</w:t>
      </w:r>
    </w:p>
    <w:p w14:paraId="29D60D93" w14:textId="77777777" w:rsidR="00B649A6" w:rsidRPr="001F7E73" w:rsidRDefault="00B649A6" w:rsidP="00B649A6">
      <w:pPr>
        <w:spacing w:after="0"/>
        <w:rPr>
          <w:color w:val="000000" w:themeColor="text1"/>
        </w:rPr>
      </w:pPr>
      <w:r w:rsidRPr="001F7E73">
        <w:rPr>
          <w:color w:val="000000" w:themeColor="text1"/>
        </w:rPr>
        <w:lastRenderedPageBreak/>
        <w:t>Laheri, Z., Ferris, I. and Soon-Sinclair, J.M. (2025) The rise of dark kitchens: Characteristics and operational challenges. </w:t>
      </w:r>
      <w:r w:rsidRPr="001F7E73">
        <w:rPr>
          <w:i/>
          <w:iCs/>
          <w:color w:val="000000" w:themeColor="text1"/>
        </w:rPr>
        <w:t>International Journal of Gastronomy and Food Science</w:t>
      </w:r>
      <w:r w:rsidRPr="001F7E73">
        <w:rPr>
          <w:color w:val="000000" w:themeColor="text1"/>
        </w:rPr>
        <w:t>, </w:t>
      </w:r>
      <w:r w:rsidRPr="001F7E73">
        <w:rPr>
          <w:i/>
          <w:iCs/>
          <w:color w:val="000000" w:themeColor="text1"/>
        </w:rPr>
        <w:t>40</w:t>
      </w:r>
      <w:r w:rsidRPr="001F7E73">
        <w:rPr>
          <w:color w:val="000000" w:themeColor="text1"/>
        </w:rPr>
        <w:t>, p.101142.</w:t>
      </w:r>
    </w:p>
    <w:p w14:paraId="13D38C9C" w14:textId="77777777" w:rsidR="00B649A6" w:rsidRPr="001F7E73" w:rsidRDefault="00B649A6" w:rsidP="00B649A6">
      <w:pPr>
        <w:spacing w:after="0"/>
        <w:rPr>
          <w:color w:val="000000" w:themeColor="text1"/>
        </w:rPr>
      </w:pPr>
      <w:r w:rsidRPr="001F7E73">
        <w:rPr>
          <w:color w:val="000000" w:themeColor="text1"/>
        </w:rPr>
        <w:t xml:space="preserve">Li, C., </w:t>
      </w:r>
      <w:proofErr w:type="spellStart"/>
      <w:r w:rsidRPr="001F7E73">
        <w:rPr>
          <w:color w:val="000000" w:themeColor="text1"/>
        </w:rPr>
        <w:t>Mirosa</w:t>
      </w:r>
      <w:proofErr w:type="spellEnd"/>
      <w:r w:rsidRPr="001F7E73">
        <w:rPr>
          <w:color w:val="000000" w:themeColor="text1"/>
        </w:rPr>
        <w:t xml:space="preserve">, M. and Bremer, P. (2020) Review of online food delivery platforms and their impacts on sustainability. </w:t>
      </w:r>
      <w:r w:rsidRPr="001F7E73">
        <w:rPr>
          <w:i/>
          <w:iCs/>
          <w:color w:val="000000" w:themeColor="text1"/>
        </w:rPr>
        <w:t>Sustainability</w:t>
      </w:r>
      <w:r w:rsidRPr="001F7E73">
        <w:rPr>
          <w:color w:val="000000" w:themeColor="text1"/>
        </w:rPr>
        <w:t>, [online] 12(14), pp.1–17. Available at: https://www.mdpi.com/2071-1050/12/14/5528 [Accessed on: 11 June 2025].</w:t>
      </w:r>
    </w:p>
    <w:p w14:paraId="35C5E5BC" w14:textId="77777777" w:rsidR="00B649A6" w:rsidRPr="001F7E73" w:rsidRDefault="00B649A6" w:rsidP="00B649A6">
      <w:pPr>
        <w:spacing w:after="0"/>
        <w:rPr>
          <w:color w:val="000000" w:themeColor="text1"/>
        </w:rPr>
      </w:pPr>
      <w:r w:rsidRPr="001F7E73">
        <w:rPr>
          <w:color w:val="000000" w:themeColor="text1"/>
        </w:rPr>
        <w:t>Liao, Y., Soltani, E., Li, F. and Ting, C.W. (2024) A cultural theory perspective to service expectations in restaurants and food services. International Journal of Quality and Service Sciences, 16(2), pp.167-198.</w:t>
      </w:r>
    </w:p>
    <w:p w14:paraId="040B2575" w14:textId="77777777" w:rsidR="00B649A6" w:rsidRPr="001F7E73" w:rsidRDefault="00B649A6" w:rsidP="00B649A6">
      <w:pPr>
        <w:spacing w:after="0"/>
        <w:rPr>
          <w:color w:val="000000" w:themeColor="text1"/>
        </w:rPr>
      </w:pPr>
      <w:r w:rsidRPr="001F7E73">
        <w:rPr>
          <w:color w:val="000000" w:themeColor="text1"/>
        </w:rPr>
        <w:t xml:space="preserve">Mann, R., Scully, E., Straus, M. and Holub, J.T. (2024) </w:t>
      </w:r>
      <w:r w:rsidRPr="001F7E73">
        <w:rPr>
          <w:i/>
          <w:iCs/>
          <w:color w:val="000000" w:themeColor="text1"/>
        </w:rPr>
        <w:t>How the world’s best hotels deliver exceptional customer experience</w:t>
      </w:r>
      <w:r w:rsidRPr="001F7E73">
        <w:rPr>
          <w:color w:val="000000" w:themeColor="text1"/>
        </w:rPr>
        <w:t>. [online] McKinsey &amp; Company. Available at: https://www.mckinsey.com/industries/travel/our-insights/how-the-worlds-best-hotels-deliver-exceptional-customer-experience [Accessed on: 11 June 2025].</w:t>
      </w:r>
    </w:p>
    <w:p w14:paraId="3AA8A9E9" w14:textId="77777777" w:rsidR="00B649A6" w:rsidRPr="001F7E73" w:rsidRDefault="00B649A6" w:rsidP="00B649A6">
      <w:pPr>
        <w:spacing w:after="0"/>
        <w:rPr>
          <w:color w:val="000000" w:themeColor="text1"/>
        </w:rPr>
      </w:pPr>
      <w:r w:rsidRPr="001F7E73">
        <w:rPr>
          <w:color w:val="000000" w:themeColor="text1"/>
        </w:rPr>
        <w:t>Maretha, C. (2023) Positivism in philosophical studies. </w:t>
      </w:r>
      <w:r w:rsidRPr="001F7E73">
        <w:rPr>
          <w:i/>
          <w:iCs/>
          <w:color w:val="000000" w:themeColor="text1"/>
        </w:rPr>
        <w:t>Journal of Innovation in Teaching and Instructional Media</w:t>
      </w:r>
      <w:r w:rsidRPr="001F7E73">
        <w:rPr>
          <w:color w:val="000000" w:themeColor="text1"/>
        </w:rPr>
        <w:t>, </w:t>
      </w:r>
      <w:r w:rsidRPr="001F7E73">
        <w:rPr>
          <w:i/>
          <w:iCs/>
          <w:color w:val="000000" w:themeColor="text1"/>
        </w:rPr>
        <w:t>3</w:t>
      </w:r>
      <w:r w:rsidRPr="001F7E73">
        <w:rPr>
          <w:color w:val="000000" w:themeColor="text1"/>
        </w:rPr>
        <w:t>(3), pp.124-138.</w:t>
      </w:r>
    </w:p>
    <w:p w14:paraId="738B1028" w14:textId="77777777" w:rsidR="00B649A6" w:rsidRPr="001F7E73" w:rsidRDefault="00B649A6" w:rsidP="00B649A6">
      <w:pPr>
        <w:spacing w:after="0"/>
        <w:rPr>
          <w:color w:val="000000" w:themeColor="text1"/>
        </w:rPr>
      </w:pPr>
      <w:r w:rsidRPr="001F7E73">
        <w:rPr>
          <w:color w:val="000000" w:themeColor="text1"/>
        </w:rPr>
        <w:t>Mauri, P. (2021) Exploring the complexity of organizational contexts. An Experience Report.</w:t>
      </w:r>
    </w:p>
    <w:p w14:paraId="38F7B76E" w14:textId="77777777" w:rsidR="00B649A6" w:rsidRPr="001F7E73" w:rsidRDefault="00B649A6" w:rsidP="00B649A6">
      <w:pPr>
        <w:spacing w:after="0"/>
        <w:rPr>
          <w:color w:val="000000" w:themeColor="text1"/>
        </w:rPr>
      </w:pPr>
      <w:r w:rsidRPr="001F7E73">
        <w:rPr>
          <w:color w:val="000000" w:themeColor="text1"/>
        </w:rPr>
        <w:t>Miah, N. and Mahmud, M. (2023) The marketing accomplishment of good food: from kitchen to market.</w:t>
      </w:r>
    </w:p>
    <w:p w14:paraId="1244DC31" w14:textId="77777777" w:rsidR="00B649A6" w:rsidRPr="001F7E73" w:rsidRDefault="00B649A6" w:rsidP="00B649A6">
      <w:pPr>
        <w:spacing w:after="0"/>
        <w:rPr>
          <w:color w:val="000000" w:themeColor="text1"/>
        </w:rPr>
      </w:pPr>
      <w:r w:rsidRPr="001F7E73">
        <w:rPr>
          <w:color w:val="000000" w:themeColor="text1"/>
        </w:rPr>
        <w:t>Min, K. and Hong, W. (2021) The effect of food sustainability and the food safety climate on the job stress, job satisfaction and job commitment of kitchen staff. </w:t>
      </w:r>
      <w:r w:rsidRPr="001F7E73">
        <w:rPr>
          <w:i/>
          <w:iCs/>
          <w:color w:val="000000" w:themeColor="text1"/>
        </w:rPr>
        <w:t>Sustainability</w:t>
      </w:r>
      <w:r w:rsidRPr="001F7E73">
        <w:rPr>
          <w:color w:val="000000" w:themeColor="text1"/>
        </w:rPr>
        <w:t>, </w:t>
      </w:r>
      <w:r w:rsidRPr="001F7E73">
        <w:rPr>
          <w:i/>
          <w:iCs/>
          <w:color w:val="000000" w:themeColor="text1"/>
        </w:rPr>
        <w:t>13</w:t>
      </w:r>
      <w:r w:rsidRPr="001F7E73">
        <w:rPr>
          <w:color w:val="000000" w:themeColor="text1"/>
        </w:rPr>
        <w:t>(12), p.6813.</w:t>
      </w:r>
    </w:p>
    <w:p w14:paraId="76C0067C" w14:textId="77777777" w:rsidR="00B649A6" w:rsidRPr="001F7E73" w:rsidRDefault="00B649A6" w:rsidP="00B649A6">
      <w:pPr>
        <w:spacing w:after="0"/>
        <w:rPr>
          <w:color w:val="000000" w:themeColor="text1"/>
        </w:rPr>
      </w:pPr>
      <w:r w:rsidRPr="001F7E73">
        <w:rPr>
          <w:color w:val="000000" w:themeColor="text1"/>
        </w:rPr>
        <w:t>Mitra, S. and Wagner, E. (2021) Introducing undergraduates to primary research literature. </w:t>
      </w:r>
      <w:r w:rsidRPr="001F7E73">
        <w:rPr>
          <w:i/>
          <w:iCs/>
          <w:color w:val="000000" w:themeColor="text1"/>
        </w:rPr>
        <w:t>Journal of Chemical Education</w:t>
      </w:r>
      <w:r w:rsidRPr="001F7E73">
        <w:rPr>
          <w:color w:val="000000" w:themeColor="text1"/>
        </w:rPr>
        <w:t>, </w:t>
      </w:r>
      <w:r w:rsidRPr="001F7E73">
        <w:rPr>
          <w:i/>
          <w:iCs/>
          <w:color w:val="000000" w:themeColor="text1"/>
        </w:rPr>
        <w:t>98</w:t>
      </w:r>
      <w:r w:rsidRPr="001F7E73">
        <w:rPr>
          <w:color w:val="000000" w:themeColor="text1"/>
        </w:rPr>
        <w:t>(7), pp.2262-2271.</w:t>
      </w:r>
    </w:p>
    <w:p w14:paraId="3FC5B636" w14:textId="77777777" w:rsidR="00B649A6" w:rsidRPr="001F7E73" w:rsidRDefault="00B649A6" w:rsidP="00B649A6">
      <w:pPr>
        <w:spacing w:after="0"/>
        <w:rPr>
          <w:color w:val="000000" w:themeColor="text1"/>
        </w:rPr>
      </w:pPr>
      <w:r w:rsidRPr="001F7E73">
        <w:rPr>
          <w:color w:val="000000" w:themeColor="text1"/>
        </w:rPr>
        <w:t>Monforte, C.M.A.T. (2025) Food Waste Reduction Strategies for Buffet-Style Service.</w:t>
      </w:r>
    </w:p>
    <w:p w14:paraId="1EEC1680" w14:textId="77777777" w:rsidR="00B649A6" w:rsidRPr="001F7E73" w:rsidRDefault="00B649A6" w:rsidP="00B649A6">
      <w:pPr>
        <w:spacing w:after="0"/>
        <w:rPr>
          <w:color w:val="000000" w:themeColor="text1"/>
        </w:rPr>
      </w:pPr>
      <w:r w:rsidRPr="001F7E73">
        <w:rPr>
          <w:color w:val="000000" w:themeColor="text1"/>
        </w:rPr>
        <w:t xml:space="preserve">Northamptonshire Online (2025) </w:t>
      </w:r>
      <w:r w:rsidRPr="001F7E73">
        <w:rPr>
          <w:i/>
          <w:iCs/>
          <w:color w:val="000000" w:themeColor="text1"/>
        </w:rPr>
        <w:t>Ibis Hotel Northampton Centre</w:t>
      </w:r>
      <w:r w:rsidRPr="001F7E73">
        <w:rPr>
          <w:color w:val="000000" w:themeColor="text1"/>
        </w:rPr>
        <w:t>. [online] Northamptonshire Online. Available at: https://ibis-centre-hotel.northamptonshireonline.net/en/ [Accessed on: 11 June 2025].</w:t>
      </w:r>
    </w:p>
    <w:p w14:paraId="62280104" w14:textId="77777777" w:rsidR="00B649A6" w:rsidRPr="001F7E73" w:rsidRDefault="00B649A6" w:rsidP="00B649A6">
      <w:pPr>
        <w:spacing w:after="0"/>
        <w:rPr>
          <w:color w:val="000000" w:themeColor="text1"/>
        </w:rPr>
      </w:pPr>
      <w:r w:rsidRPr="001F7E73">
        <w:rPr>
          <w:color w:val="000000" w:themeColor="text1"/>
        </w:rPr>
        <w:t xml:space="preserve">Padma, P. and Ahn, J. (2020) Guest satisfaction &amp; dissatisfaction in luxury hotels: An application of big data. </w:t>
      </w:r>
      <w:r w:rsidRPr="001F7E73">
        <w:rPr>
          <w:i/>
          <w:iCs/>
          <w:color w:val="000000" w:themeColor="text1"/>
        </w:rPr>
        <w:t>International Journal of Hospitality Management</w:t>
      </w:r>
      <w:r w:rsidRPr="001F7E73">
        <w:rPr>
          <w:color w:val="000000" w:themeColor="text1"/>
        </w:rPr>
        <w:t>, [online] 84, p.102318. Available at: https://www.sciencedirect.com/science/article/abs/pii/S0278431919301549 [Accessed on: 11 June 2025].</w:t>
      </w:r>
    </w:p>
    <w:p w14:paraId="33BBF276" w14:textId="77777777" w:rsidR="00B649A6" w:rsidRPr="001F7E73" w:rsidRDefault="00B649A6" w:rsidP="00B649A6">
      <w:pPr>
        <w:spacing w:after="0"/>
        <w:rPr>
          <w:color w:val="000000" w:themeColor="text1"/>
        </w:rPr>
      </w:pPr>
      <w:r w:rsidRPr="001F7E73">
        <w:rPr>
          <w:color w:val="000000" w:themeColor="text1"/>
        </w:rPr>
        <w:t>Pandey, A. (2024) Assessing Customer Experience Through Service Improvement Initiatives.</w:t>
      </w:r>
    </w:p>
    <w:p w14:paraId="4C5163F2" w14:textId="77777777" w:rsidR="00B649A6" w:rsidRPr="001F7E73" w:rsidRDefault="00B649A6" w:rsidP="00B649A6">
      <w:pPr>
        <w:spacing w:after="0"/>
        <w:rPr>
          <w:color w:val="000000" w:themeColor="text1"/>
        </w:rPr>
      </w:pPr>
      <w:r w:rsidRPr="001F7E73">
        <w:rPr>
          <w:color w:val="000000" w:themeColor="text1"/>
        </w:rPr>
        <w:lastRenderedPageBreak/>
        <w:t xml:space="preserve">Parkin, B. and Attwood, S. (2021) Menu design approaches to promote sustainable vegetarian food choices when dining out. </w:t>
      </w:r>
      <w:r w:rsidRPr="001F7E73">
        <w:rPr>
          <w:i/>
          <w:iCs/>
          <w:color w:val="000000" w:themeColor="text1"/>
        </w:rPr>
        <w:t>Journal of Environmental Psychology</w:t>
      </w:r>
      <w:r w:rsidRPr="001F7E73">
        <w:rPr>
          <w:color w:val="000000" w:themeColor="text1"/>
        </w:rPr>
        <w:t>, [online] 79, p.101721. Available at: https://www.researchgate.net/publication/356250775_Menu_design_approaches_to_promote_sustainable_vegetarian_food_choices_when_dining_out [Accessed on: 11 June 2025].</w:t>
      </w:r>
    </w:p>
    <w:p w14:paraId="697414E7" w14:textId="77777777" w:rsidR="00B649A6" w:rsidRPr="001F7E73" w:rsidRDefault="00B649A6" w:rsidP="00B649A6">
      <w:pPr>
        <w:spacing w:after="0"/>
        <w:rPr>
          <w:color w:val="000000" w:themeColor="text1"/>
        </w:rPr>
      </w:pPr>
      <w:r w:rsidRPr="001F7E73">
        <w:rPr>
          <w:color w:val="000000" w:themeColor="text1"/>
        </w:rPr>
        <w:t xml:space="preserve">Perdomo-Verdecia, V., Garrido-Vega, P. and Sacristán-Díaz, M. (2024) An </w:t>
      </w:r>
      <w:proofErr w:type="spellStart"/>
      <w:r w:rsidRPr="001F7E73">
        <w:rPr>
          <w:color w:val="000000" w:themeColor="text1"/>
        </w:rPr>
        <w:t>fsQCA</w:t>
      </w:r>
      <w:proofErr w:type="spellEnd"/>
      <w:r w:rsidRPr="001F7E73">
        <w:rPr>
          <w:color w:val="000000" w:themeColor="text1"/>
        </w:rPr>
        <w:t xml:space="preserve"> analysis of service quality for hotel customer satisfaction. </w:t>
      </w:r>
      <w:r w:rsidRPr="001F7E73">
        <w:rPr>
          <w:i/>
          <w:iCs/>
          <w:color w:val="000000" w:themeColor="text1"/>
        </w:rPr>
        <w:t>International journal of hospitality management</w:t>
      </w:r>
      <w:r w:rsidRPr="001F7E73">
        <w:rPr>
          <w:color w:val="000000" w:themeColor="text1"/>
        </w:rPr>
        <w:t>, [online] 122, pp.103793–103793. Available at: https://www.sciencedirect.com/science/article/pii/S0278431924001051 [Accessed on: 11 June 2025].</w:t>
      </w:r>
    </w:p>
    <w:p w14:paraId="2552C187" w14:textId="77777777" w:rsidR="00B649A6" w:rsidRPr="001F7E73" w:rsidRDefault="00B649A6" w:rsidP="00B649A6">
      <w:pPr>
        <w:spacing w:after="0"/>
        <w:rPr>
          <w:color w:val="000000" w:themeColor="text1"/>
        </w:rPr>
      </w:pPr>
      <w:r w:rsidRPr="001F7E73">
        <w:rPr>
          <w:color w:val="000000" w:themeColor="text1"/>
        </w:rPr>
        <w:t xml:space="preserve">Rahimi, R., Thelwall, M., </w:t>
      </w:r>
      <w:proofErr w:type="spellStart"/>
      <w:r w:rsidRPr="001F7E73">
        <w:rPr>
          <w:color w:val="000000" w:themeColor="text1"/>
        </w:rPr>
        <w:t>Okumus</w:t>
      </w:r>
      <w:proofErr w:type="spellEnd"/>
      <w:r w:rsidRPr="001F7E73">
        <w:rPr>
          <w:color w:val="000000" w:themeColor="text1"/>
        </w:rPr>
        <w:t xml:space="preserve">, F. and </w:t>
      </w:r>
      <w:proofErr w:type="spellStart"/>
      <w:r w:rsidRPr="001F7E73">
        <w:rPr>
          <w:color w:val="000000" w:themeColor="text1"/>
        </w:rPr>
        <w:t>Bilgihan</w:t>
      </w:r>
      <w:proofErr w:type="spellEnd"/>
      <w:r w:rsidRPr="001F7E73">
        <w:rPr>
          <w:color w:val="000000" w:themeColor="text1"/>
        </w:rPr>
        <w:t>, A. (2022) Know your guests’ preferences before they arrive at your hotel: evidence from TripAdvisor. </w:t>
      </w:r>
      <w:r w:rsidRPr="001F7E73">
        <w:rPr>
          <w:i/>
          <w:iCs/>
          <w:color w:val="000000" w:themeColor="text1"/>
        </w:rPr>
        <w:t xml:space="preserve">Consumer </w:t>
      </w:r>
      <w:proofErr w:type="spellStart"/>
      <w:r w:rsidRPr="001F7E73">
        <w:rPr>
          <w:i/>
          <w:iCs/>
          <w:color w:val="000000" w:themeColor="text1"/>
        </w:rPr>
        <w:t>Behavior</w:t>
      </w:r>
      <w:proofErr w:type="spellEnd"/>
      <w:r w:rsidRPr="001F7E73">
        <w:rPr>
          <w:i/>
          <w:iCs/>
          <w:color w:val="000000" w:themeColor="text1"/>
        </w:rPr>
        <w:t xml:space="preserve"> in Tourism and Hospitality</w:t>
      </w:r>
      <w:r w:rsidRPr="001F7E73">
        <w:rPr>
          <w:color w:val="000000" w:themeColor="text1"/>
        </w:rPr>
        <w:t>, </w:t>
      </w:r>
      <w:r w:rsidRPr="001F7E73">
        <w:rPr>
          <w:i/>
          <w:iCs/>
          <w:color w:val="000000" w:themeColor="text1"/>
        </w:rPr>
        <w:t>17</w:t>
      </w:r>
      <w:r w:rsidRPr="001F7E73">
        <w:rPr>
          <w:color w:val="000000" w:themeColor="text1"/>
        </w:rPr>
        <w:t>(1), pp.89-106.</w:t>
      </w:r>
    </w:p>
    <w:p w14:paraId="72D72930" w14:textId="77777777" w:rsidR="00B649A6" w:rsidRPr="001F7E73" w:rsidRDefault="00B649A6" w:rsidP="00B649A6">
      <w:pPr>
        <w:spacing w:after="0"/>
        <w:rPr>
          <w:color w:val="000000" w:themeColor="text1"/>
        </w:rPr>
      </w:pPr>
      <w:r w:rsidRPr="001F7E73">
        <w:rPr>
          <w:color w:val="000000" w:themeColor="text1"/>
        </w:rPr>
        <w:t xml:space="preserve">Ruiz Molina, M.E., Belda-Miquel, S., </w:t>
      </w:r>
      <w:proofErr w:type="spellStart"/>
      <w:r w:rsidRPr="001F7E73">
        <w:rPr>
          <w:color w:val="000000" w:themeColor="text1"/>
        </w:rPr>
        <w:t>Hytti</w:t>
      </w:r>
      <w:proofErr w:type="spellEnd"/>
      <w:r w:rsidRPr="001F7E73">
        <w:rPr>
          <w:color w:val="000000" w:themeColor="text1"/>
        </w:rPr>
        <w:t>, A. and Gil-Saura, I. (2022) Addressing sustainable food management in hotels: proposing a framework and examining hotel groups. </w:t>
      </w:r>
      <w:r w:rsidRPr="001F7E73">
        <w:rPr>
          <w:i/>
          <w:iCs/>
          <w:color w:val="000000" w:themeColor="text1"/>
        </w:rPr>
        <w:t>British Food Journal</w:t>
      </w:r>
      <w:r w:rsidRPr="001F7E73">
        <w:rPr>
          <w:color w:val="000000" w:themeColor="text1"/>
        </w:rPr>
        <w:t>, </w:t>
      </w:r>
      <w:r w:rsidRPr="001F7E73">
        <w:rPr>
          <w:i/>
          <w:iCs/>
          <w:color w:val="000000" w:themeColor="text1"/>
        </w:rPr>
        <w:t>124</w:t>
      </w:r>
      <w:r w:rsidRPr="001F7E73">
        <w:rPr>
          <w:color w:val="000000" w:themeColor="text1"/>
        </w:rPr>
        <w:t>(2), pp.462-492.</w:t>
      </w:r>
    </w:p>
    <w:p w14:paraId="43540BC6" w14:textId="77777777" w:rsidR="00B649A6" w:rsidRPr="001F7E73" w:rsidRDefault="00B649A6" w:rsidP="00B649A6">
      <w:pPr>
        <w:spacing w:after="0"/>
        <w:rPr>
          <w:color w:val="000000" w:themeColor="text1"/>
        </w:rPr>
      </w:pPr>
      <w:r w:rsidRPr="001F7E73">
        <w:rPr>
          <w:color w:val="000000" w:themeColor="text1"/>
        </w:rPr>
        <w:t xml:space="preserve">Scott-Delany, F. (2021) </w:t>
      </w:r>
      <w:r w:rsidRPr="001F7E73">
        <w:rPr>
          <w:i/>
          <w:iCs/>
          <w:color w:val="000000" w:themeColor="text1"/>
        </w:rPr>
        <w:t>The unstoppable growth of delivery</w:t>
      </w:r>
      <w:r w:rsidRPr="001F7E73">
        <w:rPr>
          <w:color w:val="000000" w:themeColor="text1"/>
        </w:rPr>
        <w:t>. [online] Restaurant Online UK. Available at: https://www.restaurantonline.co.uk/Article/2021/02/17/The-unstoppable-growth-of-delivery-in-the-restaurant-sector-Deliveroo-Just-Eat-Uber-Eats/ [Accessed on: 11 June 2025].</w:t>
      </w:r>
    </w:p>
    <w:p w14:paraId="0A549628" w14:textId="77777777" w:rsidR="00B649A6" w:rsidRPr="001F7E73" w:rsidRDefault="00B649A6" w:rsidP="00B649A6">
      <w:pPr>
        <w:spacing w:after="0"/>
        <w:rPr>
          <w:color w:val="000000" w:themeColor="text1"/>
        </w:rPr>
      </w:pPr>
      <w:r w:rsidRPr="001F7E73">
        <w:rPr>
          <w:color w:val="000000" w:themeColor="text1"/>
        </w:rPr>
        <w:t>Shalash, A., Abu-</w:t>
      </w:r>
      <w:proofErr w:type="spellStart"/>
      <w:r w:rsidRPr="001F7E73">
        <w:rPr>
          <w:color w:val="000000" w:themeColor="text1"/>
        </w:rPr>
        <w:t>Rmeileh</w:t>
      </w:r>
      <w:proofErr w:type="spellEnd"/>
      <w:r w:rsidRPr="001F7E73">
        <w:rPr>
          <w:color w:val="000000" w:themeColor="text1"/>
        </w:rPr>
        <w:t xml:space="preserve">, N.M., Kelly, D. and </w:t>
      </w:r>
      <w:proofErr w:type="spellStart"/>
      <w:r w:rsidRPr="001F7E73">
        <w:rPr>
          <w:color w:val="000000" w:themeColor="text1"/>
        </w:rPr>
        <w:t>Elmusharaf</w:t>
      </w:r>
      <w:proofErr w:type="spellEnd"/>
      <w:r w:rsidRPr="001F7E73">
        <w:rPr>
          <w:color w:val="000000" w:themeColor="text1"/>
        </w:rPr>
        <w:t>, K. (2022) The need for standardised methods of data collection, sharing of data and agency coordination in humanitarian settings. </w:t>
      </w:r>
      <w:r w:rsidRPr="001F7E73">
        <w:rPr>
          <w:i/>
          <w:iCs/>
          <w:color w:val="000000" w:themeColor="text1"/>
        </w:rPr>
        <w:t>BMJ Global Health</w:t>
      </w:r>
      <w:r w:rsidRPr="001F7E73">
        <w:rPr>
          <w:color w:val="000000" w:themeColor="text1"/>
        </w:rPr>
        <w:t>, </w:t>
      </w:r>
      <w:r w:rsidRPr="001F7E73">
        <w:rPr>
          <w:i/>
          <w:iCs/>
          <w:color w:val="000000" w:themeColor="text1"/>
        </w:rPr>
        <w:t>7</w:t>
      </w:r>
      <w:r w:rsidRPr="001F7E73">
        <w:rPr>
          <w:color w:val="000000" w:themeColor="text1"/>
        </w:rPr>
        <w:t>(</w:t>
      </w:r>
      <w:proofErr w:type="spellStart"/>
      <w:r w:rsidRPr="001F7E73">
        <w:rPr>
          <w:color w:val="000000" w:themeColor="text1"/>
        </w:rPr>
        <w:t>Suppl</w:t>
      </w:r>
      <w:proofErr w:type="spellEnd"/>
      <w:r w:rsidRPr="001F7E73">
        <w:rPr>
          <w:color w:val="000000" w:themeColor="text1"/>
        </w:rPr>
        <w:t xml:space="preserve"> 8), p.e007249.</w:t>
      </w:r>
    </w:p>
    <w:p w14:paraId="6A112D3B" w14:textId="77777777" w:rsidR="00B649A6" w:rsidRPr="001F7E73" w:rsidRDefault="00B649A6" w:rsidP="00B649A6">
      <w:pPr>
        <w:spacing w:after="0"/>
        <w:rPr>
          <w:color w:val="000000" w:themeColor="text1"/>
        </w:rPr>
      </w:pPr>
      <w:proofErr w:type="spellStart"/>
      <w:r w:rsidRPr="001F7E73">
        <w:rPr>
          <w:color w:val="000000" w:themeColor="text1"/>
        </w:rPr>
        <w:t>Sharabati</w:t>
      </w:r>
      <w:proofErr w:type="spellEnd"/>
      <w:r w:rsidRPr="001F7E73">
        <w:rPr>
          <w:color w:val="000000" w:themeColor="text1"/>
        </w:rPr>
        <w:t xml:space="preserve">, A.-A.A., Ali, A., </w:t>
      </w:r>
      <w:proofErr w:type="spellStart"/>
      <w:r w:rsidRPr="001F7E73">
        <w:rPr>
          <w:color w:val="000000" w:themeColor="text1"/>
        </w:rPr>
        <w:t>Allahham</w:t>
      </w:r>
      <w:proofErr w:type="spellEnd"/>
      <w:r w:rsidRPr="001F7E73">
        <w:rPr>
          <w:color w:val="000000" w:themeColor="text1"/>
        </w:rPr>
        <w:t xml:space="preserve">, M.I., Hussein, A.A., </w:t>
      </w:r>
      <w:proofErr w:type="spellStart"/>
      <w:r w:rsidRPr="001F7E73">
        <w:rPr>
          <w:color w:val="000000" w:themeColor="text1"/>
        </w:rPr>
        <w:t>Alheet</w:t>
      </w:r>
      <w:proofErr w:type="spellEnd"/>
      <w:r w:rsidRPr="001F7E73">
        <w:rPr>
          <w:color w:val="000000" w:themeColor="text1"/>
        </w:rPr>
        <w:t xml:space="preserve">, A.F. and Mohammad, A.S. (2024) The Impact of Digital Marketing on the Performance of SMEs: An Analytical Study </w:t>
      </w:r>
      <w:proofErr w:type="gramStart"/>
      <w:r w:rsidRPr="001F7E73">
        <w:rPr>
          <w:color w:val="000000" w:themeColor="text1"/>
        </w:rPr>
        <w:t>in Light of</w:t>
      </w:r>
      <w:proofErr w:type="gramEnd"/>
      <w:r w:rsidRPr="001F7E73">
        <w:rPr>
          <w:color w:val="000000" w:themeColor="text1"/>
        </w:rPr>
        <w:t xml:space="preserve"> Modern Digital Transformations. </w:t>
      </w:r>
      <w:r w:rsidRPr="001F7E73">
        <w:rPr>
          <w:i/>
          <w:iCs/>
          <w:color w:val="000000" w:themeColor="text1"/>
        </w:rPr>
        <w:t>Sustainability</w:t>
      </w:r>
      <w:r w:rsidRPr="001F7E73">
        <w:rPr>
          <w:color w:val="000000" w:themeColor="text1"/>
        </w:rPr>
        <w:t>, [online] 16(19), pp.8667–8667. Available at: https://www.mdpi.com/2071-1050/16/19/8667 [Accessed on: 11 June 2025].</w:t>
      </w:r>
    </w:p>
    <w:p w14:paraId="3001332F" w14:textId="77777777" w:rsidR="00B649A6" w:rsidRPr="001F7E73" w:rsidRDefault="00B649A6" w:rsidP="00B649A6">
      <w:pPr>
        <w:spacing w:after="0"/>
        <w:rPr>
          <w:color w:val="000000" w:themeColor="text1"/>
        </w:rPr>
      </w:pPr>
      <w:r w:rsidRPr="001F7E73">
        <w:rPr>
          <w:color w:val="000000" w:themeColor="text1"/>
        </w:rPr>
        <w:t>Singh, V. and Karthik, K. (2025) Optimising Food Quality and Customer Service in Restaurants Through AI-Powered Monitoring Systems. In Technological Innovations in the Food Service Industry (pp. 49-68). IGI Global Scientific Publishing.</w:t>
      </w:r>
    </w:p>
    <w:p w14:paraId="39156A7E" w14:textId="77777777" w:rsidR="00B649A6" w:rsidRPr="001F7E73" w:rsidRDefault="00B649A6" w:rsidP="00B649A6">
      <w:pPr>
        <w:spacing w:after="0"/>
        <w:rPr>
          <w:color w:val="000000" w:themeColor="text1"/>
        </w:rPr>
      </w:pPr>
      <w:r w:rsidRPr="001F7E73">
        <w:rPr>
          <w:color w:val="000000" w:themeColor="text1"/>
        </w:rPr>
        <w:t xml:space="preserve">Singh, V., Singh, A. and Tyagi, P. (2024) </w:t>
      </w:r>
      <w:r w:rsidRPr="001F7E73">
        <w:rPr>
          <w:i/>
          <w:iCs/>
          <w:color w:val="000000" w:themeColor="text1"/>
        </w:rPr>
        <w:t>Utilizing Technology for Food Waste Management in the Hospitality Industry Hotels and Restaurants...</w:t>
      </w:r>
      <w:r w:rsidRPr="001F7E73">
        <w:rPr>
          <w:color w:val="000000" w:themeColor="text1"/>
        </w:rPr>
        <w:t xml:space="preserve"> [online] ResearchGate. Available at: https://www.researchgate.net/publication/378803123_Utilizing_Technology_for_Food_Wast</w:t>
      </w:r>
      <w:r w:rsidRPr="001F7E73">
        <w:rPr>
          <w:color w:val="000000" w:themeColor="text1"/>
        </w:rPr>
        <w:lastRenderedPageBreak/>
        <w:t>e_Management_in_the_Hospitality_Industry_Hotels_and_Restaurants_Technology_for_Food_Waste_Management_in_Hotels_Restaurants [Accessed on: 11 June 2025].</w:t>
      </w:r>
    </w:p>
    <w:p w14:paraId="05A32424" w14:textId="77777777" w:rsidR="00B649A6" w:rsidRPr="001F7E73" w:rsidRDefault="00B649A6" w:rsidP="00B649A6">
      <w:pPr>
        <w:spacing w:after="0"/>
        <w:rPr>
          <w:color w:val="000000" w:themeColor="text1"/>
        </w:rPr>
      </w:pPr>
      <w:r w:rsidRPr="001F7E73">
        <w:rPr>
          <w:color w:val="000000" w:themeColor="text1"/>
        </w:rPr>
        <w:t>South, L., Saffo, D., Vitek, O., Dunne, C. and Borkin, M.A. (2022) Effective use of Likert scales in visualization evaluations: A systematic review. In </w:t>
      </w:r>
      <w:r w:rsidRPr="001F7E73">
        <w:rPr>
          <w:i/>
          <w:iCs/>
          <w:color w:val="000000" w:themeColor="text1"/>
        </w:rPr>
        <w:t>Computer Graphics Forum</w:t>
      </w:r>
      <w:r w:rsidRPr="001F7E73">
        <w:rPr>
          <w:color w:val="000000" w:themeColor="text1"/>
        </w:rPr>
        <w:t> (Vol. 41, No. 3, pp. 43-55).</w:t>
      </w:r>
    </w:p>
    <w:p w14:paraId="5EAE2DAD" w14:textId="77777777" w:rsidR="00B649A6" w:rsidRPr="001F7E73" w:rsidRDefault="00B649A6" w:rsidP="00B649A6">
      <w:pPr>
        <w:spacing w:after="0"/>
        <w:rPr>
          <w:color w:val="000000" w:themeColor="text1"/>
        </w:rPr>
      </w:pPr>
      <w:r w:rsidRPr="001F7E73">
        <w:rPr>
          <w:color w:val="000000" w:themeColor="text1"/>
        </w:rPr>
        <w:t xml:space="preserve">Taha, S., </w:t>
      </w:r>
      <w:proofErr w:type="spellStart"/>
      <w:r w:rsidRPr="001F7E73">
        <w:rPr>
          <w:color w:val="000000" w:themeColor="text1"/>
        </w:rPr>
        <w:t>Osaili</w:t>
      </w:r>
      <w:proofErr w:type="spellEnd"/>
      <w:r w:rsidRPr="001F7E73">
        <w:rPr>
          <w:color w:val="000000" w:themeColor="text1"/>
        </w:rPr>
        <w:t xml:space="preserve">, T.M., Vij, M., Vij, A., </w:t>
      </w:r>
      <w:proofErr w:type="spellStart"/>
      <w:r w:rsidRPr="001F7E73">
        <w:rPr>
          <w:color w:val="000000" w:themeColor="text1"/>
        </w:rPr>
        <w:t>Alhogaraty</w:t>
      </w:r>
      <w:proofErr w:type="spellEnd"/>
      <w:r w:rsidRPr="001F7E73">
        <w:rPr>
          <w:color w:val="000000" w:themeColor="text1"/>
        </w:rPr>
        <w:t>, E., AL-</w:t>
      </w:r>
      <w:proofErr w:type="spellStart"/>
      <w:r w:rsidRPr="001F7E73">
        <w:rPr>
          <w:color w:val="000000" w:themeColor="text1"/>
        </w:rPr>
        <w:t>Utaibi</w:t>
      </w:r>
      <w:proofErr w:type="spellEnd"/>
      <w:r w:rsidRPr="001F7E73">
        <w:rPr>
          <w:color w:val="000000" w:themeColor="text1"/>
        </w:rPr>
        <w:t xml:space="preserve">, G., </w:t>
      </w:r>
      <w:proofErr w:type="spellStart"/>
      <w:r w:rsidRPr="001F7E73">
        <w:rPr>
          <w:color w:val="000000" w:themeColor="text1"/>
        </w:rPr>
        <w:t>Albloush</w:t>
      </w:r>
      <w:proofErr w:type="spellEnd"/>
      <w:r w:rsidRPr="001F7E73">
        <w:rPr>
          <w:color w:val="000000" w:themeColor="text1"/>
        </w:rPr>
        <w:t xml:space="preserve">, A., </w:t>
      </w:r>
      <w:proofErr w:type="spellStart"/>
      <w:r w:rsidRPr="001F7E73">
        <w:rPr>
          <w:color w:val="000000" w:themeColor="text1"/>
        </w:rPr>
        <w:t>Nassoura</w:t>
      </w:r>
      <w:proofErr w:type="spellEnd"/>
      <w:r w:rsidRPr="001F7E73">
        <w:rPr>
          <w:color w:val="000000" w:themeColor="text1"/>
        </w:rPr>
        <w:t>, A., Bohra, O.P. and Altaher, S. (2021) Measuring management practices impact on hygiene practices of food handlers: The mediating role of commitment and training perception. </w:t>
      </w:r>
      <w:r w:rsidRPr="001F7E73">
        <w:rPr>
          <w:i/>
          <w:iCs/>
          <w:color w:val="000000" w:themeColor="text1"/>
        </w:rPr>
        <w:t>Food Control</w:t>
      </w:r>
      <w:r w:rsidRPr="001F7E73">
        <w:rPr>
          <w:color w:val="000000" w:themeColor="text1"/>
        </w:rPr>
        <w:t>, </w:t>
      </w:r>
      <w:r w:rsidRPr="001F7E73">
        <w:rPr>
          <w:i/>
          <w:iCs/>
          <w:color w:val="000000" w:themeColor="text1"/>
        </w:rPr>
        <w:t>130</w:t>
      </w:r>
      <w:r w:rsidRPr="001F7E73">
        <w:rPr>
          <w:color w:val="000000" w:themeColor="text1"/>
        </w:rPr>
        <w:t>, p.108313.</w:t>
      </w:r>
    </w:p>
    <w:p w14:paraId="5B1B3351" w14:textId="77777777" w:rsidR="00B649A6" w:rsidRPr="001F7E73" w:rsidRDefault="00B649A6" w:rsidP="00B649A6">
      <w:pPr>
        <w:spacing w:after="0"/>
        <w:rPr>
          <w:color w:val="000000" w:themeColor="text1"/>
        </w:rPr>
      </w:pPr>
      <w:r w:rsidRPr="001F7E73">
        <w:rPr>
          <w:color w:val="000000" w:themeColor="text1"/>
        </w:rPr>
        <w:t>Talukder, M.B. and Kumar, S. (2023) The effect of food service quality on customer satisfaction in the hotel industry: A conceptual paper. </w:t>
      </w:r>
      <w:r w:rsidRPr="001F7E73">
        <w:rPr>
          <w:i/>
          <w:iCs/>
          <w:color w:val="000000" w:themeColor="text1"/>
        </w:rPr>
        <w:t xml:space="preserve">Pilgrimage tourism in the Kaveri DELTA REGION. Bloomsbury Publishing India </w:t>
      </w:r>
      <w:proofErr w:type="spellStart"/>
      <w:r w:rsidRPr="001F7E73">
        <w:rPr>
          <w:i/>
          <w:iCs/>
          <w:color w:val="000000" w:themeColor="text1"/>
        </w:rPr>
        <w:t>Pvt.</w:t>
      </w:r>
      <w:proofErr w:type="spellEnd"/>
      <w:r w:rsidRPr="001F7E73">
        <w:rPr>
          <w:i/>
          <w:iCs/>
          <w:color w:val="000000" w:themeColor="text1"/>
        </w:rPr>
        <w:t xml:space="preserve"> Ltd</w:t>
      </w:r>
      <w:r w:rsidRPr="001F7E73">
        <w:rPr>
          <w:color w:val="000000" w:themeColor="text1"/>
        </w:rPr>
        <w:t>.</w:t>
      </w:r>
    </w:p>
    <w:p w14:paraId="3D8C92BA" w14:textId="77777777" w:rsidR="00B649A6" w:rsidRPr="001F7E73" w:rsidRDefault="00B649A6" w:rsidP="00B649A6">
      <w:pPr>
        <w:spacing w:after="0"/>
        <w:rPr>
          <w:color w:val="000000" w:themeColor="text1"/>
        </w:rPr>
      </w:pPr>
      <w:r w:rsidRPr="001F7E73">
        <w:rPr>
          <w:color w:val="000000" w:themeColor="text1"/>
        </w:rPr>
        <w:t xml:space="preserve">Thøgersen, J. (2023) How does origin labelling on food packaging influence consumer product evaluation and choices? A systematic literature review. </w:t>
      </w:r>
      <w:r w:rsidRPr="001F7E73">
        <w:rPr>
          <w:i/>
          <w:iCs/>
          <w:color w:val="000000" w:themeColor="text1"/>
        </w:rPr>
        <w:t>Food Policy</w:t>
      </w:r>
      <w:r w:rsidRPr="001F7E73">
        <w:rPr>
          <w:color w:val="000000" w:themeColor="text1"/>
        </w:rPr>
        <w:t>, [online] 119, p.102503. Available at: https://www.sciencedirect.com/science/article/pii/S030691922300101X [Accessed on: 11 June 2025].</w:t>
      </w:r>
    </w:p>
    <w:p w14:paraId="54E5BD6A" w14:textId="77777777" w:rsidR="00B649A6" w:rsidRPr="001F7E73" w:rsidRDefault="00B649A6" w:rsidP="00B649A6">
      <w:pPr>
        <w:spacing w:after="0"/>
        <w:rPr>
          <w:color w:val="000000" w:themeColor="text1"/>
        </w:rPr>
      </w:pPr>
      <w:r w:rsidRPr="001F7E73">
        <w:rPr>
          <w:color w:val="000000" w:themeColor="text1"/>
        </w:rPr>
        <w:t xml:space="preserve">Tomczyk, A.T., </w:t>
      </w:r>
      <w:proofErr w:type="spellStart"/>
      <w:r w:rsidRPr="001F7E73">
        <w:rPr>
          <w:color w:val="000000" w:themeColor="text1"/>
        </w:rPr>
        <w:t>Buhalis</w:t>
      </w:r>
      <w:proofErr w:type="spellEnd"/>
      <w:r w:rsidRPr="001F7E73">
        <w:rPr>
          <w:color w:val="000000" w:themeColor="text1"/>
        </w:rPr>
        <w:t xml:space="preserve">, D., Fan, D.X.F. and Williams, N.L. (2022) Price-personalization: Customer typology based on hospitality business. </w:t>
      </w:r>
      <w:r w:rsidRPr="001F7E73">
        <w:rPr>
          <w:i/>
          <w:iCs/>
          <w:color w:val="000000" w:themeColor="text1"/>
        </w:rPr>
        <w:t>Journal of Business Research</w:t>
      </w:r>
      <w:r w:rsidRPr="001F7E73">
        <w:rPr>
          <w:color w:val="000000" w:themeColor="text1"/>
        </w:rPr>
        <w:t>, [online] 147, pp.462–476. Available at: https://www.sciencedirect.com/science/article/pii/S0148296322003769 [Accessed on: 11 June 2025].</w:t>
      </w:r>
    </w:p>
    <w:p w14:paraId="0CA06F2A" w14:textId="77777777" w:rsidR="00B649A6" w:rsidRPr="001F7E73" w:rsidRDefault="00B649A6" w:rsidP="00B649A6">
      <w:pPr>
        <w:spacing w:after="0"/>
        <w:rPr>
          <w:color w:val="000000" w:themeColor="text1"/>
        </w:rPr>
      </w:pPr>
      <w:r w:rsidRPr="001F7E73">
        <w:rPr>
          <w:color w:val="000000" w:themeColor="text1"/>
        </w:rPr>
        <w:t xml:space="preserve">Tripadvisor. (2024) </w:t>
      </w:r>
      <w:r w:rsidRPr="001F7E73">
        <w:rPr>
          <w:i/>
          <w:iCs/>
          <w:color w:val="000000" w:themeColor="text1"/>
        </w:rPr>
        <w:t>Ibis Hotel Northampton Centre</w:t>
      </w:r>
      <w:r w:rsidRPr="001F7E73">
        <w:rPr>
          <w:color w:val="000000" w:themeColor="text1"/>
        </w:rPr>
        <w:t>. [online] Tripadvisor. Available at: https://www.tripadvisor.in/Hotel_Review-g186349-d250679-Reviews-Ibis_Hotel_Northampton_Centre-Northampton_Northamptonshire_England.html [Accessed on: 11 June 2025].</w:t>
      </w:r>
    </w:p>
    <w:p w14:paraId="01D56811" w14:textId="77777777" w:rsidR="00B649A6" w:rsidRPr="001F7E73" w:rsidRDefault="00B649A6" w:rsidP="00B649A6">
      <w:pPr>
        <w:spacing w:after="0"/>
        <w:rPr>
          <w:color w:val="000000" w:themeColor="text1"/>
        </w:rPr>
      </w:pPr>
      <w:r w:rsidRPr="001F7E73">
        <w:rPr>
          <w:color w:val="000000" w:themeColor="text1"/>
        </w:rPr>
        <w:t xml:space="preserve">Tripadvisor. (2025) </w:t>
      </w:r>
      <w:r w:rsidRPr="001F7E73">
        <w:rPr>
          <w:i/>
          <w:iCs/>
          <w:color w:val="000000" w:themeColor="text1"/>
        </w:rPr>
        <w:t>Decent enough hotel</w:t>
      </w:r>
      <w:r w:rsidRPr="001F7E73">
        <w:rPr>
          <w:color w:val="000000" w:themeColor="text1"/>
        </w:rPr>
        <w:t>. [online] Tripadvisor. Available at: https://www.tripadvisor.in/ShowUserReviews-g186349-d250679-r1004218976-Ibis_Hotel_Northampton_Centre-Northampton_Northamptonshire_England.html [Accessed on: 11 June 2025].</w:t>
      </w:r>
    </w:p>
    <w:p w14:paraId="7306046D" w14:textId="77777777" w:rsidR="00B649A6" w:rsidRPr="001F7E73" w:rsidRDefault="00B649A6" w:rsidP="00B649A6">
      <w:pPr>
        <w:spacing w:after="0"/>
        <w:rPr>
          <w:color w:val="000000" w:themeColor="text1"/>
        </w:rPr>
      </w:pPr>
      <w:proofErr w:type="spellStart"/>
      <w:r w:rsidRPr="001F7E73">
        <w:rPr>
          <w:color w:val="000000" w:themeColor="text1"/>
        </w:rPr>
        <w:t>Vaiciurgis</w:t>
      </w:r>
      <w:proofErr w:type="spellEnd"/>
      <w:r w:rsidRPr="001F7E73">
        <w:rPr>
          <w:color w:val="000000" w:themeColor="text1"/>
        </w:rPr>
        <w:t xml:space="preserve">, V.T., Clancy, A.K., Charlton, K.E., </w:t>
      </w:r>
      <w:proofErr w:type="spellStart"/>
      <w:r w:rsidRPr="001F7E73">
        <w:rPr>
          <w:color w:val="000000" w:themeColor="text1"/>
        </w:rPr>
        <w:t>Stefoska</w:t>
      </w:r>
      <w:proofErr w:type="spellEnd"/>
      <w:r w:rsidRPr="001F7E73">
        <w:rPr>
          <w:color w:val="000000" w:themeColor="text1"/>
        </w:rPr>
        <w:t xml:space="preserve">‐Needham, A. and Beck, E.J. (2024) Supporting the nutrition‐related health and well‐being of people experiencing socio‐economic disadvantage: Findings from a national survey. </w:t>
      </w:r>
      <w:r w:rsidRPr="001F7E73">
        <w:rPr>
          <w:i/>
          <w:iCs/>
          <w:color w:val="000000" w:themeColor="text1"/>
        </w:rPr>
        <w:t>Journal of human nutrition and dietetics</w:t>
      </w:r>
      <w:r w:rsidRPr="001F7E73">
        <w:rPr>
          <w:color w:val="000000" w:themeColor="text1"/>
        </w:rPr>
        <w:t>. [online] Available at: https://onlinelibrary.wiley.com/doi/full/10.1111/jhn.13340 [Accessed on: 11 June 2025].</w:t>
      </w:r>
    </w:p>
    <w:p w14:paraId="48E4C8E7" w14:textId="77777777" w:rsidR="00B649A6" w:rsidRPr="001F7E73" w:rsidRDefault="00B649A6" w:rsidP="00B649A6">
      <w:pPr>
        <w:spacing w:after="0"/>
        <w:rPr>
          <w:color w:val="000000" w:themeColor="text1"/>
        </w:rPr>
      </w:pPr>
      <w:r w:rsidRPr="001F7E73">
        <w:rPr>
          <w:color w:val="000000" w:themeColor="text1"/>
        </w:rPr>
        <w:lastRenderedPageBreak/>
        <w:t>Wood, R.C. (2024) </w:t>
      </w:r>
      <w:r w:rsidRPr="001F7E73">
        <w:rPr>
          <w:i/>
          <w:iCs/>
          <w:color w:val="000000" w:themeColor="text1"/>
        </w:rPr>
        <w:t>Working in hotels and catering</w:t>
      </w:r>
      <w:r w:rsidRPr="001F7E73">
        <w:rPr>
          <w:color w:val="000000" w:themeColor="text1"/>
        </w:rPr>
        <w:t>. Taylor &amp; Francis.</w:t>
      </w:r>
    </w:p>
    <w:p w14:paraId="0BFC27B4" w14:textId="77777777" w:rsidR="00B649A6" w:rsidRPr="001F7E73" w:rsidRDefault="00B649A6" w:rsidP="00B649A6">
      <w:pPr>
        <w:spacing w:after="0"/>
        <w:rPr>
          <w:color w:val="000000" w:themeColor="text1"/>
        </w:rPr>
      </w:pPr>
      <w:proofErr w:type="spellStart"/>
      <w:r w:rsidRPr="001F7E73">
        <w:rPr>
          <w:color w:val="000000" w:themeColor="text1"/>
        </w:rPr>
        <w:t>Zarezadeh</w:t>
      </w:r>
      <w:proofErr w:type="spellEnd"/>
      <w:r w:rsidRPr="001F7E73">
        <w:rPr>
          <w:color w:val="000000" w:themeColor="text1"/>
        </w:rPr>
        <w:t xml:space="preserve">, Z.Z., Rastegar, R. and Xiang, Z. (2022) Big data analytics and hotel guest experience: a critical analysis of the literature. </w:t>
      </w:r>
      <w:r w:rsidRPr="001F7E73">
        <w:rPr>
          <w:i/>
          <w:iCs/>
          <w:color w:val="000000" w:themeColor="text1"/>
        </w:rPr>
        <w:t>International Journal of Contemporary Hospitality Management</w:t>
      </w:r>
      <w:r w:rsidRPr="001F7E73">
        <w:rPr>
          <w:color w:val="000000" w:themeColor="text1"/>
        </w:rPr>
        <w:t>, [online] 34(6). Available at: https://www.researchgate.net/publication/359685901_Big_Data_Analytics_and_Hotel_Guest_Experience_A_Critical_Analysis_of_the_Literature [Accessed on: 11 June 2025].</w:t>
      </w:r>
    </w:p>
    <w:p w14:paraId="638BD970" w14:textId="77777777" w:rsidR="00B649A6" w:rsidRPr="001F7E73" w:rsidRDefault="00B649A6" w:rsidP="00B649A6">
      <w:pPr>
        <w:spacing w:after="0"/>
        <w:rPr>
          <w:color w:val="000000" w:themeColor="text1"/>
        </w:rPr>
      </w:pPr>
      <w:r w:rsidRPr="001F7E73">
        <w:rPr>
          <w:color w:val="000000" w:themeColor="text1"/>
        </w:rPr>
        <w:t xml:space="preserve">Zhang, J., Chen, W., Petrovsky, N. and Walker, R.M. (2021) The Expectancy‐Disconfirmation Model and Citizen Satisfaction with Public Services: A Meta‐analysis and an Agenda for Best Practice. </w:t>
      </w:r>
      <w:r w:rsidRPr="001F7E73">
        <w:rPr>
          <w:i/>
          <w:iCs/>
          <w:color w:val="000000" w:themeColor="text1"/>
        </w:rPr>
        <w:t>Public Administration Review</w:t>
      </w:r>
      <w:r w:rsidRPr="001F7E73">
        <w:rPr>
          <w:color w:val="000000" w:themeColor="text1"/>
        </w:rPr>
        <w:t>, [online] 82(1). Available at: https://onlinelibrary.wiley.com/doi/full/10.1111/puar.13368 [Accessed on: 11 June 2025].</w:t>
      </w:r>
    </w:p>
    <w:p w14:paraId="07218E9C" w14:textId="77777777" w:rsidR="00B649A6" w:rsidRPr="001F7E73" w:rsidRDefault="00B649A6" w:rsidP="00B649A6">
      <w:pPr>
        <w:spacing w:after="0"/>
        <w:rPr>
          <w:color w:val="000000" w:themeColor="text1"/>
        </w:rPr>
      </w:pPr>
      <w:r w:rsidRPr="001F7E73">
        <w:rPr>
          <w:color w:val="000000" w:themeColor="text1"/>
        </w:rPr>
        <w:t xml:space="preserve">Zhang, T., </w:t>
      </w:r>
      <w:proofErr w:type="spellStart"/>
      <w:r w:rsidRPr="001F7E73">
        <w:rPr>
          <w:color w:val="000000" w:themeColor="text1"/>
        </w:rPr>
        <w:t>Desebrock</w:t>
      </w:r>
      <w:proofErr w:type="spellEnd"/>
      <w:r w:rsidRPr="001F7E73">
        <w:rPr>
          <w:color w:val="000000" w:themeColor="text1"/>
        </w:rPr>
        <w:t xml:space="preserve">, C., Okajima, K. and Spence, C. (2024) ‘Hot stuff’: Making food more desirable with animated temperature cues. </w:t>
      </w:r>
      <w:r w:rsidRPr="001F7E73">
        <w:rPr>
          <w:i/>
          <w:iCs/>
          <w:color w:val="000000" w:themeColor="text1"/>
        </w:rPr>
        <w:t>Food Quality and Preference</w:t>
      </w:r>
      <w:r w:rsidRPr="001F7E73">
        <w:rPr>
          <w:color w:val="000000" w:themeColor="text1"/>
        </w:rPr>
        <w:t>, [online] 120, p.105233. Available at: https://www.sciencedirect.com/science/article/pii/S0950329324001356 [Accessed on: 11 June 2025].</w:t>
      </w:r>
    </w:p>
    <w:p w14:paraId="2D689FE2" w14:textId="77777777" w:rsidR="00B649A6" w:rsidRPr="001F7E73" w:rsidRDefault="00B649A6" w:rsidP="00B649A6">
      <w:pPr>
        <w:rPr>
          <w:color w:val="000000" w:themeColor="text1"/>
        </w:rPr>
      </w:pPr>
    </w:p>
    <w:p w14:paraId="21CA7732" w14:textId="77777777" w:rsidR="00B649A6" w:rsidRPr="001F7E73" w:rsidRDefault="00B649A6" w:rsidP="00B649A6">
      <w:pPr>
        <w:spacing w:line="259" w:lineRule="auto"/>
        <w:jc w:val="left"/>
        <w:rPr>
          <w:color w:val="000000" w:themeColor="text1"/>
        </w:rPr>
      </w:pPr>
      <w:r w:rsidRPr="001F7E73">
        <w:rPr>
          <w:color w:val="000000" w:themeColor="text1"/>
        </w:rPr>
        <w:br w:type="page"/>
      </w:r>
    </w:p>
    <w:p w14:paraId="6F4B87B0" w14:textId="77777777" w:rsidR="00B649A6" w:rsidRPr="001F7E73" w:rsidRDefault="00B649A6" w:rsidP="00B649A6">
      <w:pPr>
        <w:pStyle w:val="Heading1"/>
      </w:pPr>
      <w:bookmarkStart w:id="28" w:name="_Toc200551237"/>
      <w:r w:rsidRPr="001F7E73">
        <w:lastRenderedPageBreak/>
        <w:t>Appendices</w:t>
      </w:r>
      <w:bookmarkEnd w:id="28"/>
    </w:p>
    <w:p w14:paraId="3FA15290" w14:textId="77777777" w:rsidR="00B649A6" w:rsidRPr="001F7E73" w:rsidRDefault="00B649A6" w:rsidP="00B649A6">
      <w:pPr>
        <w:pStyle w:val="Heading2"/>
      </w:pPr>
      <w:bookmarkStart w:id="29" w:name="_Toc200551238"/>
      <w:r w:rsidRPr="001F7E73">
        <w:t>Appendix 1: Survey Questions</w:t>
      </w:r>
      <w:bookmarkEnd w:id="29"/>
    </w:p>
    <w:p w14:paraId="2AE9403F" w14:textId="77777777" w:rsidR="00B649A6" w:rsidRPr="001F7E73" w:rsidRDefault="00B649A6" w:rsidP="00B649A6">
      <w:pPr>
        <w:numPr>
          <w:ilvl w:val="0"/>
          <w:numId w:val="6"/>
        </w:numPr>
        <w:ind w:left="360"/>
        <w:rPr>
          <w:color w:val="000000" w:themeColor="text1"/>
        </w:rPr>
      </w:pPr>
      <w:r w:rsidRPr="001F7E73">
        <w:rPr>
          <w:b/>
          <w:bCs/>
          <w:color w:val="000000" w:themeColor="text1"/>
        </w:rPr>
        <w:t>How would you rate the overall cleanliness of the hotel’s kitchen and dining area?</w:t>
      </w:r>
    </w:p>
    <w:p w14:paraId="515273DF" w14:textId="77777777" w:rsidR="00B649A6" w:rsidRPr="001F7E73" w:rsidRDefault="00B649A6" w:rsidP="00B649A6">
      <w:pPr>
        <w:pStyle w:val="ListParagraph"/>
        <w:numPr>
          <w:ilvl w:val="0"/>
          <w:numId w:val="36"/>
        </w:numPr>
        <w:rPr>
          <w:color w:val="000000" w:themeColor="text1"/>
        </w:rPr>
      </w:pPr>
      <w:r w:rsidRPr="001F7E73">
        <w:rPr>
          <w:color w:val="000000" w:themeColor="text1"/>
        </w:rPr>
        <w:t>Excellent</w:t>
      </w:r>
    </w:p>
    <w:p w14:paraId="63341AAF" w14:textId="77777777" w:rsidR="00B649A6" w:rsidRPr="001F7E73" w:rsidRDefault="00B649A6" w:rsidP="00B649A6">
      <w:pPr>
        <w:pStyle w:val="ListParagraph"/>
        <w:numPr>
          <w:ilvl w:val="0"/>
          <w:numId w:val="36"/>
        </w:numPr>
        <w:rPr>
          <w:color w:val="000000" w:themeColor="text1"/>
        </w:rPr>
      </w:pPr>
      <w:r w:rsidRPr="001F7E73">
        <w:rPr>
          <w:color w:val="000000" w:themeColor="text1"/>
        </w:rPr>
        <w:t>Good</w:t>
      </w:r>
    </w:p>
    <w:p w14:paraId="60F0A242" w14:textId="77777777" w:rsidR="00B649A6" w:rsidRPr="001F7E73" w:rsidRDefault="00B649A6" w:rsidP="00B649A6">
      <w:pPr>
        <w:pStyle w:val="ListParagraph"/>
        <w:numPr>
          <w:ilvl w:val="0"/>
          <w:numId w:val="36"/>
        </w:numPr>
        <w:rPr>
          <w:color w:val="000000" w:themeColor="text1"/>
        </w:rPr>
      </w:pPr>
      <w:r w:rsidRPr="001F7E73">
        <w:rPr>
          <w:color w:val="000000" w:themeColor="text1"/>
        </w:rPr>
        <w:t>Fair</w:t>
      </w:r>
    </w:p>
    <w:p w14:paraId="0A8DB365" w14:textId="77777777" w:rsidR="00B649A6" w:rsidRPr="001F7E73" w:rsidRDefault="00B649A6" w:rsidP="00B649A6">
      <w:pPr>
        <w:pStyle w:val="ListParagraph"/>
        <w:numPr>
          <w:ilvl w:val="0"/>
          <w:numId w:val="36"/>
        </w:numPr>
        <w:rPr>
          <w:color w:val="000000" w:themeColor="text1"/>
        </w:rPr>
      </w:pPr>
      <w:r w:rsidRPr="001F7E73">
        <w:rPr>
          <w:color w:val="000000" w:themeColor="text1"/>
        </w:rPr>
        <w:t>Poor</w:t>
      </w:r>
    </w:p>
    <w:p w14:paraId="7927CF01" w14:textId="77777777" w:rsidR="00B649A6" w:rsidRPr="001F7E73" w:rsidRDefault="00B649A6" w:rsidP="00B649A6">
      <w:pPr>
        <w:numPr>
          <w:ilvl w:val="0"/>
          <w:numId w:val="8"/>
        </w:numPr>
        <w:ind w:left="360"/>
        <w:rPr>
          <w:color w:val="000000" w:themeColor="text1"/>
        </w:rPr>
      </w:pPr>
      <w:r w:rsidRPr="001F7E73">
        <w:rPr>
          <w:b/>
          <w:bCs/>
          <w:color w:val="000000" w:themeColor="text1"/>
        </w:rPr>
        <w:t>How satisfied are you with the hygiene and food safety standards of the hotel’s kitchen?</w:t>
      </w:r>
    </w:p>
    <w:p w14:paraId="073D44BD" w14:textId="77777777" w:rsidR="00B649A6" w:rsidRPr="001F7E73" w:rsidRDefault="00B649A6" w:rsidP="00B649A6">
      <w:pPr>
        <w:pStyle w:val="ListParagraph"/>
        <w:numPr>
          <w:ilvl w:val="0"/>
          <w:numId w:val="36"/>
        </w:numPr>
        <w:rPr>
          <w:color w:val="000000" w:themeColor="text1"/>
        </w:rPr>
      </w:pPr>
      <w:r w:rsidRPr="001F7E73">
        <w:rPr>
          <w:color w:val="000000" w:themeColor="text1"/>
        </w:rPr>
        <w:t>Very satisfied</w:t>
      </w:r>
    </w:p>
    <w:p w14:paraId="5482C560" w14:textId="77777777" w:rsidR="00B649A6" w:rsidRPr="001F7E73" w:rsidRDefault="00B649A6" w:rsidP="00B649A6">
      <w:pPr>
        <w:pStyle w:val="ListParagraph"/>
        <w:numPr>
          <w:ilvl w:val="0"/>
          <w:numId w:val="36"/>
        </w:numPr>
        <w:rPr>
          <w:color w:val="000000" w:themeColor="text1"/>
        </w:rPr>
      </w:pPr>
      <w:r w:rsidRPr="001F7E73">
        <w:rPr>
          <w:color w:val="000000" w:themeColor="text1"/>
        </w:rPr>
        <w:t>Satisfied</w:t>
      </w:r>
    </w:p>
    <w:p w14:paraId="37DACEFD" w14:textId="77777777" w:rsidR="00B649A6" w:rsidRPr="001F7E73" w:rsidRDefault="00B649A6" w:rsidP="00B649A6">
      <w:pPr>
        <w:pStyle w:val="ListParagraph"/>
        <w:numPr>
          <w:ilvl w:val="0"/>
          <w:numId w:val="36"/>
        </w:numPr>
        <w:rPr>
          <w:color w:val="000000" w:themeColor="text1"/>
        </w:rPr>
      </w:pPr>
      <w:r w:rsidRPr="001F7E73">
        <w:rPr>
          <w:color w:val="000000" w:themeColor="text1"/>
        </w:rPr>
        <w:t>Dissatisfied</w:t>
      </w:r>
    </w:p>
    <w:p w14:paraId="604394F4" w14:textId="77777777" w:rsidR="00B649A6" w:rsidRPr="001F7E73" w:rsidRDefault="00B649A6" w:rsidP="00B649A6">
      <w:pPr>
        <w:pStyle w:val="ListParagraph"/>
        <w:numPr>
          <w:ilvl w:val="0"/>
          <w:numId w:val="36"/>
        </w:numPr>
        <w:rPr>
          <w:color w:val="000000" w:themeColor="text1"/>
        </w:rPr>
      </w:pPr>
      <w:r w:rsidRPr="001F7E73">
        <w:rPr>
          <w:color w:val="000000" w:themeColor="text1"/>
        </w:rPr>
        <w:t>Very dissatisfied</w:t>
      </w:r>
    </w:p>
    <w:p w14:paraId="1BB634B4" w14:textId="77777777" w:rsidR="00B649A6" w:rsidRPr="001F7E73" w:rsidRDefault="00B649A6" w:rsidP="00B649A6">
      <w:pPr>
        <w:numPr>
          <w:ilvl w:val="0"/>
          <w:numId w:val="10"/>
        </w:numPr>
        <w:ind w:left="360"/>
        <w:rPr>
          <w:color w:val="000000" w:themeColor="text1"/>
        </w:rPr>
      </w:pPr>
      <w:r w:rsidRPr="001F7E73">
        <w:rPr>
          <w:b/>
          <w:bCs/>
          <w:color w:val="000000" w:themeColor="text1"/>
        </w:rPr>
        <w:t>How appealing is the presentation of meals served in the hotel restaurant?</w:t>
      </w:r>
    </w:p>
    <w:p w14:paraId="38108B9F" w14:textId="77777777" w:rsidR="00B649A6" w:rsidRPr="001F7E73" w:rsidRDefault="00B649A6" w:rsidP="00B649A6">
      <w:pPr>
        <w:pStyle w:val="ListParagraph"/>
        <w:numPr>
          <w:ilvl w:val="0"/>
          <w:numId w:val="36"/>
        </w:numPr>
        <w:rPr>
          <w:color w:val="000000" w:themeColor="text1"/>
        </w:rPr>
      </w:pPr>
      <w:r w:rsidRPr="001F7E73">
        <w:rPr>
          <w:color w:val="000000" w:themeColor="text1"/>
        </w:rPr>
        <w:t>Very appealing</w:t>
      </w:r>
    </w:p>
    <w:p w14:paraId="6DC92F5F" w14:textId="77777777" w:rsidR="00B649A6" w:rsidRPr="001F7E73" w:rsidRDefault="00B649A6" w:rsidP="00B649A6">
      <w:pPr>
        <w:pStyle w:val="ListParagraph"/>
        <w:numPr>
          <w:ilvl w:val="0"/>
          <w:numId w:val="36"/>
        </w:numPr>
        <w:rPr>
          <w:color w:val="000000" w:themeColor="text1"/>
        </w:rPr>
      </w:pPr>
      <w:r w:rsidRPr="001F7E73">
        <w:rPr>
          <w:color w:val="000000" w:themeColor="text1"/>
        </w:rPr>
        <w:t>Somewhat appealing</w:t>
      </w:r>
    </w:p>
    <w:p w14:paraId="5A2B3CD5" w14:textId="77777777" w:rsidR="00B649A6" w:rsidRPr="001F7E73" w:rsidRDefault="00B649A6" w:rsidP="00B649A6">
      <w:pPr>
        <w:pStyle w:val="ListParagraph"/>
        <w:numPr>
          <w:ilvl w:val="0"/>
          <w:numId w:val="36"/>
        </w:numPr>
        <w:rPr>
          <w:color w:val="000000" w:themeColor="text1"/>
        </w:rPr>
      </w:pPr>
      <w:r w:rsidRPr="001F7E73">
        <w:rPr>
          <w:color w:val="000000" w:themeColor="text1"/>
        </w:rPr>
        <w:t>Slightly appealing</w:t>
      </w:r>
    </w:p>
    <w:p w14:paraId="47C991D1" w14:textId="77777777" w:rsidR="00B649A6" w:rsidRPr="001F7E73" w:rsidRDefault="00B649A6" w:rsidP="00B649A6">
      <w:pPr>
        <w:pStyle w:val="ListParagraph"/>
        <w:numPr>
          <w:ilvl w:val="0"/>
          <w:numId w:val="36"/>
        </w:numPr>
        <w:rPr>
          <w:color w:val="000000" w:themeColor="text1"/>
        </w:rPr>
      </w:pPr>
      <w:r w:rsidRPr="001F7E73">
        <w:rPr>
          <w:color w:val="000000" w:themeColor="text1"/>
        </w:rPr>
        <w:t>Not appealing</w:t>
      </w:r>
    </w:p>
    <w:p w14:paraId="1AEBE1FC" w14:textId="77777777" w:rsidR="00B649A6" w:rsidRPr="001F7E73" w:rsidRDefault="00B649A6" w:rsidP="00B649A6">
      <w:pPr>
        <w:numPr>
          <w:ilvl w:val="0"/>
          <w:numId w:val="12"/>
        </w:numPr>
        <w:ind w:left="360"/>
        <w:rPr>
          <w:color w:val="000000" w:themeColor="text1"/>
        </w:rPr>
      </w:pPr>
      <w:r w:rsidRPr="001F7E73">
        <w:rPr>
          <w:b/>
          <w:bCs/>
          <w:color w:val="000000" w:themeColor="text1"/>
        </w:rPr>
        <w:t>How well do the kitchen facilities meet your expectations during your stay?</w:t>
      </w:r>
    </w:p>
    <w:p w14:paraId="664938F7" w14:textId="77777777" w:rsidR="00B649A6" w:rsidRPr="001F7E73" w:rsidRDefault="00B649A6" w:rsidP="00B649A6">
      <w:pPr>
        <w:pStyle w:val="ListParagraph"/>
        <w:numPr>
          <w:ilvl w:val="0"/>
          <w:numId w:val="36"/>
        </w:numPr>
        <w:rPr>
          <w:color w:val="000000" w:themeColor="text1"/>
        </w:rPr>
      </w:pPr>
      <w:r w:rsidRPr="001F7E73">
        <w:rPr>
          <w:color w:val="000000" w:themeColor="text1"/>
        </w:rPr>
        <w:t>Exceed expectations</w:t>
      </w:r>
    </w:p>
    <w:p w14:paraId="221B5351" w14:textId="77777777" w:rsidR="00B649A6" w:rsidRPr="001F7E73" w:rsidRDefault="00B649A6" w:rsidP="00B649A6">
      <w:pPr>
        <w:pStyle w:val="ListParagraph"/>
        <w:numPr>
          <w:ilvl w:val="0"/>
          <w:numId w:val="36"/>
        </w:numPr>
        <w:rPr>
          <w:color w:val="000000" w:themeColor="text1"/>
        </w:rPr>
      </w:pPr>
      <w:r w:rsidRPr="001F7E73">
        <w:rPr>
          <w:color w:val="000000" w:themeColor="text1"/>
        </w:rPr>
        <w:t>Meet expectations</w:t>
      </w:r>
    </w:p>
    <w:p w14:paraId="0D58205F" w14:textId="77777777" w:rsidR="00B649A6" w:rsidRPr="001F7E73" w:rsidRDefault="00B649A6" w:rsidP="00B649A6">
      <w:pPr>
        <w:pStyle w:val="ListParagraph"/>
        <w:numPr>
          <w:ilvl w:val="0"/>
          <w:numId w:val="36"/>
        </w:numPr>
        <w:rPr>
          <w:color w:val="000000" w:themeColor="text1"/>
        </w:rPr>
      </w:pPr>
      <w:r w:rsidRPr="001F7E73">
        <w:rPr>
          <w:color w:val="000000" w:themeColor="text1"/>
        </w:rPr>
        <w:t>Below expectations</w:t>
      </w:r>
    </w:p>
    <w:p w14:paraId="08DE9D1B" w14:textId="77777777" w:rsidR="00B649A6" w:rsidRPr="001F7E73" w:rsidRDefault="00B649A6" w:rsidP="00B649A6">
      <w:pPr>
        <w:pStyle w:val="ListParagraph"/>
        <w:numPr>
          <w:ilvl w:val="0"/>
          <w:numId w:val="36"/>
        </w:numPr>
        <w:rPr>
          <w:color w:val="000000" w:themeColor="text1"/>
        </w:rPr>
      </w:pPr>
      <w:r w:rsidRPr="001F7E73">
        <w:rPr>
          <w:color w:val="000000" w:themeColor="text1"/>
        </w:rPr>
        <w:t>Well below expectations</w:t>
      </w:r>
    </w:p>
    <w:p w14:paraId="5F3DB7F3" w14:textId="77777777" w:rsidR="00B649A6" w:rsidRPr="001F7E73" w:rsidRDefault="00B649A6" w:rsidP="00B649A6">
      <w:pPr>
        <w:numPr>
          <w:ilvl w:val="0"/>
          <w:numId w:val="14"/>
        </w:numPr>
        <w:ind w:left="360"/>
        <w:rPr>
          <w:color w:val="000000" w:themeColor="text1"/>
        </w:rPr>
      </w:pPr>
      <w:r w:rsidRPr="001F7E73">
        <w:rPr>
          <w:b/>
          <w:bCs/>
          <w:color w:val="000000" w:themeColor="text1"/>
        </w:rPr>
        <w:t>How important is kitchen cleanliness when deciding to dine in a hotel restaurant?</w:t>
      </w:r>
    </w:p>
    <w:p w14:paraId="5DC6C662" w14:textId="77777777" w:rsidR="00B649A6" w:rsidRPr="001F7E73" w:rsidRDefault="00B649A6" w:rsidP="00B649A6">
      <w:pPr>
        <w:pStyle w:val="ListParagraph"/>
        <w:numPr>
          <w:ilvl w:val="0"/>
          <w:numId w:val="36"/>
        </w:numPr>
        <w:rPr>
          <w:color w:val="000000" w:themeColor="text1"/>
        </w:rPr>
      </w:pPr>
      <w:r w:rsidRPr="001F7E73">
        <w:rPr>
          <w:color w:val="000000" w:themeColor="text1"/>
        </w:rPr>
        <w:t>Extremely important</w:t>
      </w:r>
    </w:p>
    <w:p w14:paraId="2DB58707" w14:textId="77777777" w:rsidR="00B649A6" w:rsidRPr="001F7E73" w:rsidRDefault="00B649A6" w:rsidP="00B649A6">
      <w:pPr>
        <w:pStyle w:val="ListParagraph"/>
        <w:numPr>
          <w:ilvl w:val="0"/>
          <w:numId w:val="36"/>
        </w:numPr>
        <w:rPr>
          <w:color w:val="000000" w:themeColor="text1"/>
        </w:rPr>
      </w:pPr>
      <w:r w:rsidRPr="001F7E73">
        <w:rPr>
          <w:color w:val="000000" w:themeColor="text1"/>
        </w:rPr>
        <w:t>Moderately important</w:t>
      </w:r>
    </w:p>
    <w:p w14:paraId="2809E0D3" w14:textId="77777777" w:rsidR="00B649A6" w:rsidRPr="001F7E73" w:rsidRDefault="00B649A6" w:rsidP="00B649A6">
      <w:pPr>
        <w:pStyle w:val="ListParagraph"/>
        <w:numPr>
          <w:ilvl w:val="0"/>
          <w:numId w:val="36"/>
        </w:numPr>
        <w:rPr>
          <w:color w:val="000000" w:themeColor="text1"/>
        </w:rPr>
      </w:pPr>
      <w:r w:rsidRPr="001F7E73">
        <w:rPr>
          <w:color w:val="000000" w:themeColor="text1"/>
        </w:rPr>
        <w:t>Slightly important</w:t>
      </w:r>
    </w:p>
    <w:p w14:paraId="1E02CADB" w14:textId="77777777" w:rsidR="00B649A6" w:rsidRPr="001F7E73" w:rsidRDefault="00B649A6" w:rsidP="00B649A6">
      <w:pPr>
        <w:pStyle w:val="ListParagraph"/>
        <w:numPr>
          <w:ilvl w:val="0"/>
          <w:numId w:val="36"/>
        </w:numPr>
        <w:rPr>
          <w:color w:val="000000" w:themeColor="text1"/>
        </w:rPr>
      </w:pPr>
      <w:r w:rsidRPr="001F7E73">
        <w:rPr>
          <w:color w:val="000000" w:themeColor="text1"/>
        </w:rPr>
        <w:lastRenderedPageBreak/>
        <w:t>Not important at all</w:t>
      </w:r>
    </w:p>
    <w:p w14:paraId="6C2D02FB" w14:textId="77777777" w:rsidR="00B649A6" w:rsidRPr="001F7E73" w:rsidRDefault="00B649A6" w:rsidP="00B649A6">
      <w:pPr>
        <w:spacing w:line="259" w:lineRule="auto"/>
        <w:jc w:val="left"/>
        <w:rPr>
          <w:b/>
          <w:bCs/>
          <w:color w:val="000000" w:themeColor="text1"/>
        </w:rPr>
      </w:pPr>
      <w:r w:rsidRPr="001F7E73">
        <w:rPr>
          <w:b/>
          <w:bCs/>
          <w:color w:val="000000" w:themeColor="text1"/>
        </w:rPr>
        <w:br w:type="page"/>
      </w:r>
    </w:p>
    <w:p w14:paraId="15D845B5" w14:textId="77777777" w:rsidR="00B649A6" w:rsidRPr="001F7E73" w:rsidRDefault="00B649A6" w:rsidP="00B649A6">
      <w:pPr>
        <w:numPr>
          <w:ilvl w:val="0"/>
          <w:numId w:val="16"/>
        </w:numPr>
        <w:ind w:left="360"/>
        <w:rPr>
          <w:color w:val="000000" w:themeColor="text1"/>
        </w:rPr>
      </w:pPr>
      <w:r w:rsidRPr="001F7E73">
        <w:rPr>
          <w:b/>
          <w:bCs/>
          <w:color w:val="000000" w:themeColor="text1"/>
        </w:rPr>
        <w:lastRenderedPageBreak/>
        <w:t>How frequently do you book hotel stays with dinner packages included?</w:t>
      </w:r>
    </w:p>
    <w:p w14:paraId="24F6E13C" w14:textId="77777777" w:rsidR="00B649A6" w:rsidRPr="001F7E73" w:rsidRDefault="00B649A6" w:rsidP="00B649A6">
      <w:pPr>
        <w:pStyle w:val="ListParagraph"/>
        <w:numPr>
          <w:ilvl w:val="0"/>
          <w:numId w:val="36"/>
        </w:numPr>
        <w:rPr>
          <w:color w:val="000000" w:themeColor="text1"/>
        </w:rPr>
      </w:pPr>
      <w:r w:rsidRPr="001F7E73">
        <w:rPr>
          <w:color w:val="000000" w:themeColor="text1"/>
        </w:rPr>
        <w:t>Always</w:t>
      </w:r>
    </w:p>
    <w:p w14:paraId="2E2B8248" w14:textId="77777777" w:rsidR="00B649A6" w:rsidRPr="001F7E73" w:rsidRDefault="00B649A6" w:rsidP="00B649A6">
      <w:pPr>
        <w:pStyle w:val="ListParagraph"/>
        <w:numPr>
          <w:ilvl w:val="0"/>
          <w:numId w:val="36"/>
        </w:numPr>
        <w:rPr>
          <w:color w:val="000000" w:themeColor="text1"/>
        </w:rPr>
      </w:pPr>
      <w:r w:rsidRPr="001F7E73">
        <w:rPr>
          <w:color w:val="000000" w:themeColor="text1"/>
        </w:rPr>
        <w:t>Often</w:t>
      </w:r>
    </w:p>
    <w:p w14:paraId="5631C292" w14:textId="77777777" w:rsidR="00B649A6" w:rsidRPr="001F7E73" w:rsidRDefault="00B649A6" w:rsidP="00B649A6">
      <w:pPr>
        <w:pStyle w:val="ListParagraph"/>
        <w:numPr>
          <w:ilvl w:val="0"/>
          <w:numId w:val="36"/>
        </w:numPr>
        <w:rPr>
          <w:color w:val="000000" w:themeColor="text1"/>
        </w:rPr>
      </w:pPr>
      <w:r w:rsidRPr="001F7E73">
        <w:rPr>
          <w:color w:val="000000" w:themeColor="text1"/>
        </w:rPr>
        <w:t>Sometimes</w:t>
      </w:r>
    </w:p>
    <w:p w14:paraId="4E0240A4" w14:textId="77777777" w:rsidR="00B649A6" w:rsidRPr="001F7E73" w:rsidRDefault="00B649A6" w:rsidP="00B649A6">
      <w:pPr>
        <w:pStyle w:val="ListParagraph"/>
        <w:numPr>
          <w:ilvl w:val="0"/>
          <w:numId w:val="36"/>
        </w:numPr>
        <w:rPr>
          <w:color w:val="000000" w:themeColor="text1"/>
        </w:rPr>
      </w:pPr>
      <w:r w:rsidRPr="001F7E73">
        <w:rPr>
          <w:color w:val="000000" w:themeColor="text1"/>
        </w:rPr>
        <w:t>Never</w:t>
      </w:r>
    </w:p>
    <w:p w14:paraId="4776B91B" w14:textId="77777777" w:rsidR="00B649A6" w:rsidRPr="001F7E73" w:rsidRDefault="00B649A6" w:rsidP="00B649A6">
      <w:pPr>
        <w:numPr>
          <w:ilvl w:val="0"/>
          <w:numId w:val="18"/>
        </w:numPr>
        <w:ind w:left="360"/>
        <w:rPr>
          <w:color w:val="000000" w:themeColor="text1"/>
        </w:rPr>
      </w:pPr>
      <w:r w:rsidRPr="001F7E73">
        <w:rPr>
          <w:b/>
          <w:bCs/>
          <w:color w:val="000000" w:themeColor="text1"/>
        </w:rPr>
        <w:t>How likely are you to dine in the hotel restaurant if kitchen standards are visibly high?</w:t>
      </w:r>
    </w:p>
    <w:p w14:paraId="30A81F5F" w14:textId="77777777" w:rsidR="00B649A6" w:rsidRPr="001F7E73" w:rsidRDefault="00B649A6" w:rsidP="00B649A6">
      <w:pPr>
        <w:pStyle w:val="ListParagraph"/>
        <w:numPr>
          <w:ilvl w:val="0"/>
          <w:numId w:val="36"/>
        </w:numPr>
        <w:rPr>
          <w:color w:val="000000" w:themeColor="text1"/>
        </w:rPr>
      </w:pPr>
      <w:r w:rsidRPr="001F7E73">
        <w:rPr>
          <w:color w:val="000000" w:themeColor="text1"/>
        </w:rPr>
        <w:t>Very likely</w:t>
      </w:r>
    </w:p>
    <w:p w14:paraId="3CC83BD4" w14:textId="77777777" w:rsidR="00B649A6" w:rsidRPr="001F7E73" w:rsidRDefault="00B649A6" w:rsidP="00B649A6">
      <w:pPr>
        <w:pStyle w:val="ListParagraph"/>
        <w:numPr>
          <w:ilvl w:val="0"/>
          <w:numId w:val="36"/>
        </w:numPr>
        <w:rPr>
          <w:color w:val="000000" w:themeColor="text1"/>
        </w:rPr>
      </w:pPr>
      <w:r w:rsidRPr="001F7E73">
        <w:rPr>
          <w:color w:val="000000" w:themeColor="text1"/>
        </w:rPr>
        <w:t>Likely</w:t>
      </w:r>
    </w:p>
    <w:p w14:paraId="68AC1652" w14:textId="77777777" w:rsidR="00B649A6" w:rsidRPr="001F7E73" w:rsidRDefault="00B649A6" w:rsidP="00B649A6">
      <w:pPr>
        <w:pStyle w:val="ListParagraph"/>
        <w:numPr>
          <w:ilvl w:val="0"/>
          <w:numId w:val="36"/>
        </w:numPr>
        <w:rPr>
          <w:color w:val="000000" w:themeColor="text1"/>
        </w:rPr>
      </w:pPr>
      <w:r w:rsidRPr="001F7E73">
        <w:rPr>
          <w:color w:val="000000" w:themeColor="text1"/>
        </w:rPr>
        <w:t>Unlikely</w:t>
      </w:r>
    </w:p>
    <w:p w14:paraId="2CE12D9E" w14:textId="77777777" w:rsidR="00B649A6" w:rsidRPr="001F7E73" w:rsidRDefault="00B649A6" w:rsidP="00B649A6">
      <w:pPr>
        <w:pStyle w:val="ListParagraph"/>
        <w:numPr>
          <w:ilvl w:val="0"/>
          <w:numId w:val="36"/>
        </w:numPr>
        <w:rPr>
          <w:color w:val="000000" w:themeColor="text1"/>
        </w:rPr>
      </w:pPr>
      <w:r w:rsidRPr="001F7E73">
        <w:rPr>
          <w:color w:val="000000" w:themeColor="text1"/>
        </w:rPr>
        <w:t>Very unlikely</w:t>
      </w:r>
    </w:p>
    <w:p w14:paraId="559FDA78" w14:textId="77777777" w:rsidR="00B649A6" w:rsidRPr="001F7E73" w:rsidRDefault="00B649A6" w:rsidP="00B649A6">
      <w:pPr>
        <w:numPr>
          <w:ilvl w:val="0"/>
          <w:numId w:val="20"/>
        </w:numPr>
        <w:ind w:left="360"/>
        <w:rPr>
          <w:color w:val="000000" w:themeColor="text1"/>
        </w:rPr>
      </w:pPr>
      <w:r w:rsidRPr="001F7E73">
        <w:rPr>
          <w:b/>
          <w:bCs/>
          <w:color w:val="000000" w:themeColor="text1"/>
        </w:rPr>
        <w:t>How often do you choose to order food from outside services instead of the hotel?</w:t>
      </w:r>
    </w:p>
    <w:p w14:paraId="708CFFCA" w14:textId="77777777" w:rsidR="00B649A6" w:rsidRPr="001F7E73" w:rsidRDefault="00B649A6" w:rsidP="00B649A6">
      <w:pPr>
        <w:pStyle w:val="ListParagraph"/>
        <w:numPr>
          <w:ilvl w:val="0"/>
          <w:numId w:val="36"/>
        </w:numPr>
        <w:rPr>
          <w:color w:val="000000" w:themeColor="text1"/>
        </w:rPr>
      </w:pPr>
      <w:r w:rsidRPr="001F7E73">
        <w:rPr>
          <w:color w:val="000000" w:themeColor="text1"/>
        </w:rPr>
        <w:t>Always</w:t>
      </w:r>
    </w:p>
    <w:p w14:paraId="6C3DCC2F" w14:textId="77777777" w:rsidR="00B649A6" w:rsidRPr="001F7E73" w:rsidRDefault="00B649A6" w:rsidP="00B649A6">
      <w:pPr>
        <w:pStyle w:val="ListParagraph"/>
        <w:numPr>
          <w:ilvl w:val="0"/>
          <w:numId w:val="36"/>
        </w:numPr>
        <w:rPr>
          <w:color w:val="000000" w:themeColor="text1"/>
        </w:rPr>
      </w:pPr>
      <w:r w:rsidRPr="001F7E73">
        <w:rPr>
          <w:color w:val="000000" w:themeColor="text1"/>
        </w:rPr>
        <w:t>Frequently</w:t>
      </w:r>
    </w:p>
    <w:p w14:paraId="19CF252E" w14:textId="77777777" w:rsidR="00B649A6" w:rsidRPr="001F7E73" w:rsidRDefault="00B649A6" w:rsidP="00B649A6">
      <w:pPr>
        <w:pStyle w:val="ListParagraph"/>
        <w:numPr>
          <w:ilvl w:val="0"/>
          <w:numId w:val="36"/>
        </w:numPr>
        <w:rPr>
          <w:color w:val="000000" w:themeColor="text1"/>
        </w:rPr>
      </w:pPr>
      <w:r w:rsidRPr="001F7E73">
        <w:rPr>
          <w:color w:val="000000" w:themeColor="text1"/>
        </w:rPr>
        <w:t>Occasionally</w:t>
      </w:r>
    </w:p>
    <w:p w14:paraId="3AD22429" w14:textId="77777777" w:rsidR="00B649A6" w:rsidRPr="001F7E73" w:rsidRDefault="00B649A6" w:rsidP="00B649A6">
      <w:pPr>
        <w:pStyle w:val="ListParagraph"/>
        <w:numPr>
          <w:ilvl w:val="0"/>
          <w:numId w:val="36"/>
        </w:numPr>
        <w:rPr>
          <w:color w:val="000000" w:themeColor="text1"/>
        </w:rPr>
      </w:pPr>
      <w:r w:rsidRPr="001F7E73">
        <w:rPr>
          <w:color w:val="000000" w:themeColor="text1"/>
        </w:rPr>
        <w:t>Never</w:t>
      </w:r>
    </w:p>
    <w:p w14:paraId="2AC2198E" w14:textId="77777777" w:rsidR="00B649A6" w:rsidRPr="001F7E73" w:rsidRDefault="00B649A6" w:rsidP="00B649A6">
      <w:pPr>
        <w:numPr>
          <w:ilvl w:val="0"/>
          <w:numId w:val="22"/>
        </w:numPr>
        <w:ind w:left="360"/>
        <w:rPr>
          <w:color w:val="000000" w:themeColor="text1"/>
        </w:rPr>
      </w:pPr>
      <w:r w:rsidRPr="001F7E73">
        <w:rPr>
          <w:b/>
          <w:bCs/>
          <w:color w:val="000000" w:themeColor="text1"/>
        </w:rPr>
        <w:t>What influences your decision to order external food over hotel dining?</w:t>
      </w:r>
    </w:p>
    <w:p w14:paraId="735B1C32" w14:textId="77777777" w:rsidR="00B649A6" w:rsidRPr="001F7E73" w:rsidRDefault="00B649A6" w:rsidP="00B649A6">
      <w:pPr>
        <w:pStyle w:val="ListParagraph"/>
        <w:numPr>
          <w:ilvl w:val="0"/>
          <w:numId w:val="36"/>
        </w:numPr>
        <w:rPr>
          <w:color w:val="000000" w:themeColor="text1"/>
        </w:rPr>
      </w:pPr>
      <w:r w:rsidRPr="001F7E73">
        <w:rPr>
          <w:color w:val="000000" w:themeColor="text1"/>
        </w:rPr>
        <w:t>More variety/options</w:t>
      </w:r>
    </w:p>
    <w:p w14:paraId="0955B28A" w14:textId="77777777" w:rsidR="00B649A6" w:rsidRPr="001F7E73" w:rsidRDefault="00B649A6" w:rsidP="00B649A6">
      <w:pPr>
        <w:pStyle w:val="ListParagraph"/>
        <w:numPr>
          <w:ilvl w:val="0"/>
          <w:numId w:val="36"/>
        </w:numPr>
        <w:rPr>
          <w:color w:val="000000" w:themeColor="text1"/>
        </w:rPr>
      </w:pPr>
      <w:r w:rsidRPr="001F7E73">
        <w:rPr>
          <w:color w:val="000000" w:themeColor="text1"/>
        </w:rPr>
        <w:t>Better quality</w:t>
      </w:r>
    </w:p>
    <w:p w14:paraId="37AEFBB9" w14:textId="77777777" w:rsidR="00B649A6" w:rsidRPr="001F7E73" w:rsidRDefault="00B649A6" w:rsidP="00B649A6">
      <w:pPr>
        <w:pStyle w:val="ListParagraph"/>
        <w:numPr>
          <w:ilvl w:val="0"/>
          <w:numId w:val="36"/>
        </w:numPr>
        <w:rPr>
          <w:color w:val="000000" w:themeColor="text1"/>
        </w:rPr>
      </w:pPr>
      <w:r w:rsidRPr="001F7E73">
        <w:rPr>
          <w:color w:val="000000" w:themeColor="text1"/>
        </w:rPr>
        <w:t>Price</w:t>
      </w:r>
    </w:p>
    <w:p w14:paraId="4EFBCCC3" w14:textId="77777777" w:rsidR="00B649A6" w:rsidRPr="001F7E73" w:rsidRDefault="00B649A6" w:rsidP="00B649A6">
      <w:pPr>
        <w:pStyle w:val="ListParagraph"/>
        <w:numPr>
          <w:ilvl w:val="0"/>
          <w:numId w:val="36"/>
        </w:numPr>
        <w:rPr>
          <w:color w:val="000000" w:themeColor="text1"/>
        </w:rPr>
      </w:pPr>
      <w:r w:rsidRPr="001F7E73">
        <w:rPr>
          <w:color w:val="000000" w:themeColor="text1"/>
        </w:rPr>
        <w:t>Convenience</w:t>
      </w:r>
    </w:p>
    <w:p w14:paraId="2CEB258A" w14:textId="77777777" w:rsidR="00B649A6" w:rsidRPr="001F7E73" w:rsidRDefault="00B649A6" w:rsidP="00B649A6">
      <w:pPr>
        <w:numPr>
          <w:ilvl w:val="0"/>
          <w:numId w:val="24"/>
        </w:numPr>
        <w:ind w:left="360"/>
        <w:rPr>
          <w:color w:val="000000" w:themeColor="text1"/>
        </w:rPr>
      </w:pPr>
      <w:r w:rsidRPr="001F7E73">
        <w:rPr>
          <w:b/>
          <w:bCs/>
          <w:color w:val="000000" w:themeColor="text1"/>
        </w:rPr>
        <w:t>How would you rate the value for money of meals served at the hotel?</w:t>
      </w:r>
    </w:p>
    <w:p w14:paraId="540BEAA9" w14:textId="77777777" w:rsidR="00B649A6" w:rsidRPr="001F7E73" w:rsidRDefault="00B649A6" w:rsidP="00B649A6">
      <w:pPr>
        <w:pStyle w:val="ListParagraph"/>
        <w:numPr>
          <w:ilvl w:val="0"/>
          <w:numId w:val="36"/>
        </w:numPr>
        <w:rPr>
          <w:color w:val="000000" w:themeColor="text1"/>
        </w:rPr>
      </w:pPr>
      <w:r w:rsidRPr="001F7E73">
        <w:rPr>
          <w:color w:val="000000" w:themeColor="text1"/>
        </w:rPr>
        <w:t>Excellent value</w:t>
      </w:r>
    </w:p>
    <w:p w14:paraId="683632D4" w14:textId="77777777" w:rsidR="00B649A6" w:rsidRPr="001F7E73" w:rsidRDefault="00B649A6" w:rsidP="00B649A6">
      <w:pPr>
        <w:pStyle w:val="ListParagraph"/>
        <w:numPr>
          <w:ilvl w:val="0"/>
          <w:numId w:val="36"/>
        </w:numPr>
        <w:rPr>
          <w:color w:val="000000" w:themeColor="text1"/>
        </w:rPr>
      </w:pPr>
      <w:r w:rsidRPr="001F7E73">
        <w:rPr>
          <w:color w:val="000000" w:themeColor="text1"/>
        </w:rPr>
        <w:t>Good value</w:t>
      </w:r>
    </w:p>
    <w:p w14:paraId="0248DC44" w14:textId="77777777" w:rsidR="00B649A6" w:rsidRPr="001F7E73" w:rsidRDefault="00B649A6" w:rsidP="00B649A6">
      <w:pPr>
        <w:pStyle w:val="ListParagraph"/>
        <w:numPr>
          <w:ilvl w:val="0"/>
          <w:numId w:val="36"/>
        </w:numPr>
        <w:rPr>
          <w:color w:val="000000" w:themeColor="text1"/>
        </w:rPr>
      </w:pPr>
      <w:r w:rsidRPr="001F7E73">
        <w:rPr>
          <w:color w:val="000000" w:themeColor="text1"/>
        </w:rPr>
        <w:t>Fair value</w:t>
      </w:r>
    </w:p>
    <w:p w14:paraId="4036C9BC" w14:textId="77777777" w:rsidR="00B649A6" w:rsidRPr="001F7E73" w:rsidRDefault="00B649A6" w:rsidP="00B649A6">
      <w:pPr>
        <w:pStyle w:val="ListParagraph"/>
        <w:numPr>
          <w:ilvl w:val="0"/>
          <w:numId w:val="36"/>
        </w:numPr>
        <w:rPr>
          <w:color w:val="000000" w:themeColor="text1"/>
        </w:rPr>
      </w:pPr>
      <w:r w:rsidRPr="001F7E73">
        <w:rPr>
          <w:color w:val="000000" w:themeColor="text1"/>
        </w:rPr>
        <w:t>Poor value</w:t>
      </w:r>
    </w:p>
    <w:p w14:paraId="10E61183" w14:textId="77777777" w:rsidR="00B649A6" w:rsidRPr="001F7E73" w:rsidRDefault="00B649A6" w:rsidP="00B649A6">
      <w:pPr>
        <w:numPr>
          <w:ilvl w:val="0"/>
          <w:numId w:val="26"/>
        </w:numPr>
        <w:ind w:left="360"/>
        <w:rPr>
          <w:color w:val="000000" w:themeColor="text1"/>
        </w:rPr>
      </w:pPr>
      <w:r w:rsidRPr="001F7E73">
        <w:rPr>
          <w:b/>
          <w:bCs/>
          <w:color w:val="000000" w:themeColor="text1"/>
        </w:rPr>
        <w:t>How satisfied are you with the taste and freshness of food served in the hotel?</w:t>
      </w:r>
    </w:p>
    <w:p w14:paraId="653A7B65" w14:textId="77777777" w:rsidR="00B649A6" w:rsidRPr="001F7E73" w:rsidRDefault="00B649A6" w:rsidP="00B649A6">
      <w:pPr>
        <w:pStyle w:val="ListParagraph"/>
        <w:numPr>
          <w:ilvl w:val="0"/>
          <w:numId w:val="36"/>
        </w:numPr>
        <w:rPr>
          <w:color w:val="000000" w:themeColor="text1"/>
        </w:rPr>
      </w:pPr>
      <w:r w:rsidRPr="001F7E73">
        <w:rPr>
          <w:color w:val="000000" w:themeColor="text1"/>
        </w:rPr>
        <w:t>Very satisfied</w:t>
      </w:r>
    </w:p>
    <w:p w14:paraId="0F9CC35C" w14:textId="77777777" w:rsidR="00B649A6" w:rsidRPr="001F7E73" w:rsidRDefault="00B649A6" w:rsidP="00B649A6">
      <w:pPr>
        <w:pStyle w:val="ListParagraph"/>
        <w:numPr>
          <w:ilvl w:val="0"/>
          <w:numId w:val="36"/>
        </w:numPr>
        <w:rPr>
          <w:color w:val="000000" w:themeColor="text1"/>
        </w:rPr>
      </w:pPr>
      <w:r w:rsidRPr="001F7E73">
        <w:rPr>
          <w:color w:val="000000" w:themeColor="text1"/>
        </w:rPr>
        <w:t>Satisfied</w:t>
      </w:r>
    </w:p>
    <w:p w14:paraId="0BFF68F5" w14:textId="77777777" w:rsidR="00B649A6" w:rsidRPr="001F7E73" w:rsidRDefault="00B649A6" w:rsidP="00B649A6">
      <w:pPr>
        <w:pStyle w:val="ListParagraph"/>
        <w:numPr>
          <w:ilvl w:val="0"/>
          <w:numId w:val="36"/>
        </w:numPr>
        <w:rPr>
          <w:color w:val="000000" w:themeColor="text1"/>
        </w:rPr>
      </w:pPr>
      <w:r w:rsidRPr="001F7E73">
        <w:rPr>
          <w:color w:val="000000" w:themeColor="text1"/>
        </w:rPr>
        <w:lastRenderedPageBreak/>
        <w:t>Dissatisfied</w:t>
      </w:r>
    </w:p>
    <w:p w14:paraId="606A2BE2" w14:textId="77777777" w:rsidR="00B649A6" w:rsidRPr="001F7E73" w:rsidRDefault="00B649A6" w:rsidP="00B649A6">
      <w:pPr>
        <w:pStyle w:val="ListParagraph"/>
        <w:numPr>
          <w:ilvl w:val="0"/>
          <w:numId w:val="36"/>
        </w:numPr>
        <w:rPr>
          <w:color w:val="000000" w:themeColor="text1"/>
        </w:rPr>
      </w:pPr>
      <w:r w:rsidRPr="001F7E73">
        <w:rPr>
          <w:color w:val="000000" w:themeColor="text1"/>
        </w:rPr>
        <w:t>Very dissatisfied</w:t>
      </w:r>
    </w:p>
    <w:p w14:paraId="642275BC" w14:textId="77777777" w:rsidR="00B649A6" w:rsidRPr="001F7E73" w:rsidRDefault="00B649A6" w:rsidP="00B649A6">
      <w:pPr>
        <w:numPr>
          <w:ilvl w:val="0"/>
          <w:numId w:val="28"/>
        </w:numPr>
        <w:ind w:left="360"/>
        <w:rPr>
          <w:color w:val="000000" w:themeColor="text1"/>
        </w:rPr>
      </w:pPr>
      <w:r w:rsidRPr="001F7E73">
        <w:rPr>
          <w:b/>
          <w:bCs/>
          <w:color w:val="000000" w:themeColor="text1"/>
        </w:rPr>
        <w:t>Would improving kitchen standards make you more likely to dine at the hotel?</w:t>
      </w:r>
    </w:p>
    <w:p w14:paraId="190B9813" w14:textId="77777777" w:rsidR="00B649A6" w:rsidRPr="001F7E73" w:rsidRDefault="00B649A6" w:rsidP="00B649A6">
      <w:pPr>
        <w:pStyle w:val="ListParagraph"/>
        <w:numPr>
          <w:ilvl w:val="0"/>
          <w:numId w:val="36"/>
        </w:numPr>
        <w:rPr>
          <w:color w:val="000000" w:themeColor="text1"/>
        </w:rPr>
      </w:pPr>
      <w:r w:rsidRPr="001F7E73">
        <w:rPr>
          <w:color w:val="000000" w:themeColor="text1"/>
        </w:rPr>
        <w:t>Strongly agree</w:t>
      </w:r>
    </w:p>
    <w:p w14:paraId="6CD5BE28" w14:textId="77777777" w:rsidR="00B649A6" w:rsidRPr="001F7E73" w:rsidRDefault="00B649A6" w:rsidP="00B649A6">
      <w:pPr>
        <w:pStyle w:val="ListParagraph"/>
        <w:numPr>
          <w:ilvl w:val="0"/>
          <w:numId w:val="36"/>
        </w:numPr>
        <w:rPr>
          <w:color w:val="000000" w:themeColor="text1"/>
        </w:rPr>
      </w:pPr>
      <w:r w:rsidRPr="001F7E73">
        <w:rPr>
          <w:color w:val="000000" w:themeColor="text1"/>
        </w:rPr>
        <w:t>Agree</w:t>
      </w:r>
    </w:p>
    <w:p w14:paraId="5EECF9A5" w14:textId="77777777" w:rsidR="00B649A6" w:rsidRPr="001F7E73" w:rsidRDefault="00B649A6" w:rsidP="00B649A6">
      <w:pPr>
        <w:pStyle w:val="ListParagraph"/>
        <w:numPr>
          <w:ilvl w:val="0"/>
          <w:numId w:val="36"/>
        </w:numPr>
        <w:rPr>
          <w:color w:val="000000" w:themeColor="text1"/>
        </w:rPr>
      </w:pPr>
      <w:r w:rsidRPr="001F7E73">
        <w:rPr>
          <w:color w:val="000000" w:themeColor="text1"/>
        </w:rPr>
        <w:t>Disagree</w:t>
      </w:r>
    </w:p>
    <w:p w14:paraId="4432052F" w14:textId="77777777" w:rsidR="00B649A6" w:rsidRPr="001F7E73" w:rsidRDefault="00B649A6" w:rsidP="00B649A6">
      <w:pPr>
        <w:pStyle w:val="ListParagraph"/>
        <w:numPr>
          <w:ilvl w:val="0"/>
          <w:numId w:val="36"/>
        </w:numPr>
        <w:rPr>
          <w:color w:val="000000" w:themeColor="text1"/>
        </w:rPr>
      </w:pPr>
      <w:r w:rsidRPr="001F7E73">
        <w:rPr>
          <w:color w:val="000000" w:themeColor="text1"/>
        </w:rPr>
        <w:t>Strongly disagree</w:t>
      </w:r>
    </w:p>
    <w:p w14:paraId="4DFDB889" w14:textId="77777777" w:rsidR="00B649A6" w:rsidRPr="001F7E73" w:rsidRDefault="00B649A6" w:rsidP="00B649A6">
      <w:pPr>
        <w:numPr>
          <w:ilvl w:val="0"/>
          <w:numId w:val="30"/>
        </w:numPr>
        <w:ind w:left="360"/>
        <w:rPr>
          <w:color w:val="000000" w:themeColor="text1"/>
        </w:rPr>
      </w:pPr>
      <w:r w:rsidRPr="001F7E73">
        <w:rPr>
          <w:b/>
          <w:bCs/>
          <w:color w:val="000000" w:themeColor="text1"/>
        </w:rPr>
        <w:t>How effective is the hotel's communication about food safety and hygiene practices?</w:t>
      </w:r>
    </w:p>
    <w:p w14:paraId="199D3F28" w14:textId="77777777" w:rsidR="00B649A6" w:rsidRPr="001F7E73" w:rsidRDefault="00B649A6" w:rsidP="00B649A6">
      <w:pPr>
        <w:pStyle w:val="ListParagraph"/>
        <w:numPr>
          <w:ilvl w:val="0"/>
          <w:numId w:val="36"/>
        </w:numPr>
        <w:rPr>
          <w:color w:val="000000" w:themeColor="text1"/>
        </w:rPr>
      </w:pPr>
      <w:r w:rsidRPr="001F7E73">
        <w:rPr>
          <w:color w:val="000000" w:themeColor="text1"/>
        </w:rPr>
        <w:t>Very effective</w:t>
      </w:r>
    </w:p>
    <w:p w14:paraId="408C9DC6" w14:textId="77777777" w:rsidR="00B649A6" w:rsidRPr="001F7E73" w:rsidRDefault="00B649A6" w:rsidP="00B649A6">
      <w:pPr>
        <w:pStyle w:val="ListParagraph"/>
        <w:numPr>
          <w:ilvl w:val="0"/>
          <w:numId w:val="36"/>
        </w:numPr>
        <w:rPr>
          <w:color w:val="000000" w:themeColor="text1"/>
        </w:rPr>
      </w:pPr>
      <w:r w:rsidRPr="001F7E73">
        <w:rPr>
          <w:color w:val="000000" w:themeColor="text1"/>
        </w:rPr>
        <w:t>Somewhat effective</w:t>
      </w:r>
    </w:p>
    <w:p w14:paraId="6D8D9044" w14:textId="77777777" w:rsidR="00B649A6" w:rsidRPr="001F7E73" w:rsidRDefault="00B649A6" w:rsidP="00B649A6">
      <w:pPr>
        <w:pStyle w:val="ListParagraph"/>
        <w:numPr>
          <w:ilvl w:val="0"/>
          <w:numId w:val="36"/>
        </w:numPr>
        <w:rPr>
          <w:color w:val="000000" w:themeColor="text1"/>
        </w:rPr>
      </w:pPr>
      <w:r w:rsidRPr="001F7E73">
        <w:rPr>
          <w:color w:val="000000" w:themeColor="text1"/>
        </w:rPr>
        <w:t>Not very effective</w:t>
      </w:r>
    </w:p>
    <w:p w14:paraId="6AE46AA6" w14:textId="77777777" w:rsidR="00B649A6" w:rsidRPr="001F7E73" w:rsidRDefault="00B649A6" w:rsidP="00B649A6">
      <w:pPr>
        <w:pStyle w:val="ListParagraph"/>
        <w:numPr>
          <w:ilvl w:val="0"/>
          <w:numId w:val="36"/>
        </w:numPr>
        <w:rPr>
          <w:color w:val="000000" w:themeColor="text1"/>
        </w:rPr>
      </w:pPr>
      <w:r w:rsidRPr="001F7E73">
        <w:rPr>
          <w:color w:val="000000" w:themeColor="text1"/>
        </w:rPr>
        <w:t>Not effective at all</w:t>
      </w:r>
    </w:p>
    <w:p w14:paraId="57DC5C83" w14:textId="77777777" w:rsidR="00B649A6" w:rsidRPr="001F7E73" w:rsidRDefault="00B649A6" w:rsidP="00B649A6">
      <w:pPr>
        <w:numPr>
          <w:ilvl w:val="0"/>
          <w:numId w:val="32"/>
        </w:numPr>
        <w:ind w:left="360"/>
        <w:rPr>
          <w:color w:val="000000" w:themeColor="text1"/>
        </w:rPr>
      </w:pPr>
      <w:r w:rsidRPr="001F7E73">
        <w:rPr>
          <w:b/>
          <w:bCs/>
          <w:color w:val="000000" w:themeColor="text1"/>
        </w:rPr>
        <w:t>What would encourage you to dine more frequently at the hotel?</w:t>
      </w:r>
    </w:p>
    <w:p w14:paraId="3BD5F152" w14:textId="77777777" w:rsidR="00B649A6" w:rsidRPr="001F7E73" w:rsidRDefault="00B649A6" w:rsidP="00B649A6">
      <w:pPr>
        <w:pStyle w:val="ListParagraph"/>
        <w:numPr>
          <w:ilvl w:val="0"/>
          <w:numId w:val="36"/>
        </w:numPr>
        <w:rPr>
          <w:color w:val="000000" w:themeColor="text1"/>
        </w:rPr>
      </w:pPr>
      <w:r w:rsidRPr="001F7E73">
        <w:rPr>
          <w:color w:val="000000" w:themeColor="text1"/>
        </w:rPr>
        <w:t>Better food quality</w:t>
      </w:r>
    </w:p>
    <w:p w14:paraId="1997A790" w14:textId="77777777" w:rsidR="00B649A6" w:rsidRPr="001F7E73" w:rsidRDefault="00B649A6" w:rsidP="00B649A6">
      <w:pPr>
        <w:pStyle w:val="ListParagraph"/>
        <w:numPr>
          <w:ilvl w:val="0"/>
          <w:numId w:val="36"/>
        </w:numPr>
        <w:rPr>
          <w:color w:val="000000" w:themeColor="text1"/>
        </w:rPr>
      </w:pPr>
      <w:r w:rsidRPr="001F7E73">
        <w:rPr>
          <w:color w:val="000000" w:themeColor="text1"/>
        </w:rPr>
        <w:t>Cleaner kitchen</w:t>
      </w:r>
    </w:p>
    <w:p w14:paraId="6A0411CE" w14:textId="77777777" w:rsidR="00B649A6" w:rsidRPr="001F7E73" w:rsidRDefault="00B649A6" w:rsidP="00B649A6">
      <w:pPr>
        <w:pStyle w:val="ListParagraph"/>
        <w:numPr>
          <w:ilvl w:val="0"/>
          <w:numId w:val="36"/>
        </w:numPr>
        <w:rPr>
          <w:color w:val="000000" w:themeColor="text1"/>
        </w:rPr>
      </w:pPr>
      <w:r w:rsidRPr="001F7E73">
        <w:rPr>
          <w:color w:val="000000" w:themeColor="text1"/>
        </w:rPr>
        <w:t>Lower prices</w:t>
      </w:r>
    </w:p>
    <w:p w14:paraId="392C0B84" w14:textId="77777777" w:rsidR="00B649A6" w:rsidRPr="001F7E73" w:rsidRDefault="00B649A6" w:rsidP="00B649A6">
      <w:pPr>
        <w:pStyle w:val="ListParagraph"/>
        <w:numPr>
          <w:ilvl w:val="0"/>
          <w:numId w:val="36"/>
        </w:numPr>
        <w:rPr>
          <w:color w:val="000000" w:themeColor="text1"/>
        </w:rPr>
      </w:pPr>
      <w:r w:rsidRPr="001F7E73">
        <w:rPr>
          <w:color w:val="000000" w:themeColor="text1"/>
        </w:rPr>
        <w:t>More menu options</w:t>
      </w:r>
    </w:p>
    <w:p w14:paraId="69C28E35" w14:textId="77777777" w:rsidR="00B649A6" w:rsidRPr="001F7E73" w:rsidRDefault="00B649A6" w:rsidP="00B649A6">
      <w:pPr>
        <w:numPr>
          <w:ilvl w:val="0"/>
          <w:numId w:val="34"/>
        </w:numPr>
        <w:ind w:left="360"/>
        <w:rPr>
          <w:color w:val="000000" w:themeColor="text1"/>
        </w:rPr>
      </w:pPr>
      <w:r w:rsidRPr="001F7E73">
        <w:rPr>
          <w:b/>
          <w:bCs/>
          <w:color w:val="000000" w:themeColor="text1"/>
        </w:rPr>
        <w:t>Would you recommend the hotel restaurant to others based on your dining experience?</w:t>
      </w:r>
    </w:p>
    <w:p w14:paraId="67D67D7D" w14:textId="77777777" w:rsidR="00B649A6" w:rsidRPr="001F7E73" w:rsidRDefault="00B649A6" w:rsidP="00B649A6">
      <w:pPr>
        <w:pStyle w:val="ListParagraph"/>
        <w:numPr>
          <w:ilvl w:val="0"/>
          <w:numId w:val="36"/>
        </w:numPr>
        <w:rPr>
          <w:color w:val="000000" w:themeColor="text1"/>
        </w:rPr>
      </w:pPr>
      <w:proofErr w:type="gramStart"/>
      <w:r w:rsidRPr="001F7E73">
        <w:rPr>
          <w:color w:val="000000" w:themeColor="text1"/>
        </w:rPr>
        <w:t>Definitely yes</w:t>
      </w:r>
      <w:proofErr w:type="gramEnd"/>
    </w:p>
    <w:p w14:paraId="2A991661" w14:textId="77777777" w:rsidR="00B649A6" w:rsidRPr="001F7E73" w:rsidRDefault="00B649A6" w:rsidP="00B649A6">
      <w:pPr>
        <w:pStyle w:val="ListParagraph"/>
        <w:numPr>
          <w:ilvl w:val="0"/>
          <w:numId w:val="36"/>
        </w:numPr>
        <w:rPr>
          <w:color w:val="000000" w:themeColor="text1"/>
        </w:rPr>
      </w:pPr>
      <w:r w:rsidRPr="001F7E73">
        <w:rPr>
          <w:color w:val="000000" w:themeColor="text1"/>
        </w:rPr>
        <w:t>Probably yes</w:t>
      </w:r>
    </w:p>
    <w:p w14:paraId="4DFC4547" w14:textId="77777777" w:rsidR="00B649A6" w:rsidRPr="001F7E73" w:rsidRDefault="00B649A6" w:rsidP="00B649A6">
      <w:pPr>
        <w:pStyle w:val="ListParagraph"/>
        <w:numPr>
          <w:ilvl w:val="0"/>
          <w:numId w:val="36"/>
        </w:numPr>
        <w:rPr>
          <w:color w:val="000000" w:themeColor="text1"/>
        </w:rPr>
      </w:pPr>
      <w:r w:rsidRPr="001F7E73">
        <w:rPr>
          <w:color w:val="000000" w:themeColor="text1"/>
        </w:rPr>
        <w:t>Probably not</w:t>
      </w:r>
    </w:p>
    <w:p w14:paraId="61FA9DEA" w14:textId="77777777" w:rsidR="00B649A6" w:rsidRPr="001F7E73" w:rsidRDefault="00B649A6" w:rsidP="00B649A6">
      <w:pPr>
        <w:pStyle w:val="ListParagraph"/>
        <w:numPr>
          <w:ilvl w:val="0"/>
          <w:numId w:val="36"/>
        </w:numPr>
        <w:rPr>
          <w:color w:val="000000" w:themeColor="text1"/>
        </w:rPr>
      </w:pPr>
      <w:proofErr w:type="gramStart"/>
      <w:r w:rsidRPr="001F7E73">
        <w:rPr>
          <w:color w:val="000000" w:themeColor="text1"/>
        </w:rPr>
        <w:t>Definitely not</w:t>
      </w:r>
      <w:proofErr w:type="gramEnd"/>
    </w:p>
    <w:p w14:paraId="17558AB3" w14:textId="2E9624CD" w:rsidR="002900AB" w:rsidRDefault="002900AB"/>
    <w:sectPr w:rsidR="002900AB" w:rsidSect="00B649A6">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0D9C6" w14:textId="77777777" w:rsidR="00B649A6" w:rsidRDefault="00B649A6" w:rsidP="00B649A6">
      <w:pPr>
        <w:spacing w:after="0" w:line="240" w:lineRule="auto"/>
      </w:pPr>
      <w:r>
        <w:separator/>
      </w:r>
    </w:p>
  </w:endnote>
  <w:endnote w:type="continuationSeparator" w:id="0">
    <w:p w14:paraId="1CEAC77F" w14:textId="77777777" w:rsidR="00B649A6" w:rsidRDefault="00B649A6" w:rsidP="00B64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4EFF80" w14:textId="0107E0F6" w:rsidR="00B649A6" w:rsidRDefault="00B649A6">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64DECA6" wp14:editId="167C6763">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4BA2FC1"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asciiTheme="minorHAnsi" w:eastAsiaTheme="minorEastAsia" w:hAnsiTheme="minorHAnsi"/>
        <w:color w:val="156082" w:themeColor="accent1"/>
        <w:sz w:val="20"/>
        <w:szCs w:val="20"/>
      </w:rPr>
      <w:fldChar w:fldCharType="begin"/>
    </w:r>
    <w:r>
      <w:rPr>
        <w:color w:val="156082" w:themeColor="accent1"/>
        <w:sz w:val="20"/>
        <w:szCs w:val="20"/>
      </w:rPr>
      <w:instrText xml:space="preserve"> PAGE    \* MERGEFORMAT </w:instrText>
    </w:r>
    <w:r>
      <w:rPr>
        <w:rFonts w:asciiTheme="minorHAnsi" w:eastAsiaTheme="minorEastAsia" w:hAnsiTheme="minorHAnsi"/>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E0D20" w14:textId="77777777" w:rsidR="00B649A6" w:rsidRDefault="00B649A6" w:rsidP="00B649A6">
      <w:pPr>
        <w:spacing w:after="0" w:line="240" w:lineRule="auto"/>
      </w:pPr>
      <w:r>
        <w:separator/>
      </w:r>
    </w:p>
  </w:footnote>
  <w:footnote w:type="continuationSeparator" w:id="0">
    <w:p w14:paraId="78FBD199" w14:textId="77777777" w:rsidR="00B649A6" w:rsidRDefault="00B649A6" w:rsidP="00B649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C4937"/>
    <w:multiLevelType w:val="multilevel"/>
    <w:tmpl w:val="EA22C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618EB"/>
    <w:multiLevelType w:val="multilevel"/>
    <w:tmpl w:val="6F101C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6E1A62"/>
    <w:multiLevelType w:val="multilevel"/>
    <w:tmpl w:val="B748E8B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0B1654"/>
    <w:multiLevelType w:val="multilevel"/>
    <w:tmpl w:val="9B9E7A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A2C62EF"/>
    <w:multiLevelType w:val="multilevel"/>
    <w:tmpl w:val="63D66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E02EA2"/>
    <w:multiLevelType w:val="multilevel"/>
    <w:tmpl w:val="83607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9D63B3"/>
    <w:multiLevelType w:val="hybridMultilevel"/>
    <w:tmpl w:val="29285E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B8432C"/>
    <w:multiLevelType w:val="multilevel"/>
    <w:tmpl w:val="84C618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F908B2"/>
    <w:multiLevelType w:val="multilevel"/>
    <w:tmpl w:val="6E4CB9D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3F34C9"/>
    <w:multiLevelType w:val="multilevel"/>
    <w:tmpl w:val="8906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553DB9"/>
    <w:multiLevelType w:val="multilevel"/>
    <w:tmpl w:val="2E606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595E9F"/>
    <w:multiLevelType w:val="multilevel"/>
    <w:tmpl w:val="9C0AA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CB5CE3"/>
    <w:multiLevelType w:val="multilevel"/>
    <w:tmpl w:val="6AB297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547592"/>
    <w:multiLevelType w:val="multilevel"/>
    <w:tmpl w:val="69E25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DC6599"/>
    <w:multiLevelType w:val="multilevel"/>
    <w:tmpl w:val="DA161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FF15CA"/>
    <w:multiLevelType w:val="hybridMultilevel"/>
    <w:tmpl w:val="297E1A14"/>
    <w:lvl w:ilvl="0" w:tplc="B152153C">
      <w:start w:val="1"/>
      <w:numFmt w:val="bullet"/>
      <w:lvlText w:val=""/>
      <w:lvlJc w:val="left"/>
      <w:pPr>
        <w:ind w:left="720" w:hanging="360"/>
      </w:pPr>
      <w:rPr>
        <w:rFonts w:ascii="Symbol" w:hAnsi="Symbol" w:hint="default"/>
      </w:rPr>
    </w:lvl>
    <w:lvl w:ilvl="1" w:tplc="24600200" w:tentative="1">
      <w:start w:val="1"/>
      <w:numFmt w:val="bullet"/>
      <w:lvlText w:val="o"/>
      <w:lvlJc w:val="left"/>
      <w:pPr>
        <w:ind w:left="1440" w:hanging="360"/>
      </w:pPr>
      <w:rPr>
        <w:rFonts w:ascii="Courier New" w:hAnsi="Courier New" w:cs="Courier New" w:hint="default"/>
      </w:rPr>
    </w:lvl>
    <w:lvl w:ilvl="2" w:tplc="2B8AD162" w:tentative="1">
      <w:start w:val="1"/>
      <w:numFmt w:val="bullet"/>
      <w:lvlText w:val=""/>
      <w:lvlJc w:val="left"/>
      <w:pPr>
        <w:ind w:left="2160" w:hanging="360"/>
      </w:pPr>
      <w:rPr>
        <w:rFonts w:ascii="Wingdings" w:hAnsi="Wingdings" w:hint="default"/>
      </w:rPr>
    </w:lvl>
    <w:lvl w:ilvl="3" w:tplc="147C391A" w:tentative="1">
      <w:start w:val="1"/>
      <w:numFmt w:val="bullet"/>
      <w:lvlText w:val=""/>
      <w:lvlJc w:val="left"/>
      <w:pPr>
        <w:ind w:left="2880" w:hanging="360"/>
      </w:pPr>
      <w:rPr>
        <w:rFonts w:ascii="Symbol" w:hAnsi="Symbol" w:hint="default"/>
      </w:rPr>
    </w:lvl>
    <w:lvl w:ilvl="4" w:tplc="E1DEAB12" w:tentative="1">
      <w:start w:val="1"/>
      <w:numFmt w:val="bullet"/>
      <w:lvlText w:val="o"/>
      <w:lvlJc w:val="left"/>
      <w:pPr>
        <w:ind w:left="3600" w:hanging="360"/>
      </w:pPr>
      <w:rPr>
        <w:rFonts w:ascii="Courier New" w:hAnsi="Courier New" w:cs="Courier New" w:hint="default"/>
      </w:rPr>
    </w:lvl>
    <w:lvl w:ilvl="5" w:tplc="79B6D186" w:tentative="1">
      <w:start w:val="1"/>
      <w:numFmt w:val="bullet"/>
      <w:lvlText w:val=""/>
      <w:lvlJc w:val="left"/>
      <w:pPr>
        <w:ind w:left="4320" w:hanging="360"/>
      </w:pPr>
      <w:rPr>
        <w:rFonts w:ascii="Wingdings" w:hAnsi="Wingdings" w:hint="default"/>
      </w:rPr>
    </w:lvl>
    <w:lvl w:ilvl="6" w:tplc="B954731A" w:tentative="1">
      <w:start w:val="1"/>
      <w:numFmt w:val="bullet"/>
      <w:lvlText w:val=""/>
      <w:lvlJc w:val="left"/>
      <w:pPr>
        <w:ind w:left="5040" w:hanging="360"/>
      </w:pPr>
      <w:rPr>
        <w:rFonts w:ascii="Symbol" w:hAnsi="Symbol" w:hint="default"/>
      </w:rPr>
    </w:lvl>
    <w:lvl w:ilvl="7" w:tplc="24308B20" w:tentative="1">
      <w:start w:val="1"/>
      <w:numFmt w:val="bullet"/>
      <w:lvlText w:val="o"/>
      <w:lvlJc w:val="left"/>
      <w:pPr>
        <w:ind w:left="5760" w:hanging="360"/>
      </w:pPr>
      <w:rPr>
        <w:rFonts w:ascii="Courier New" w:hAnsi="Courier New" w:cs="Courier New" w:hint="default"/>
      </w:rPr>
    </w:lvl>
    <w:lvl w:ilvl="8" w:tplc="EFECD060" w:tentative="1">
      <w:start w:val="1"/>
      <w:numFmt w:val="bullet"/>
      <w:lvlText w:val=""/>
      <w:lvlJc w:val="left"/>
      <w:pPr>
        <w:ind w:left="6480" w:hanging="360"/>
      </w:pPr>
      <w:rPr>
        <w:rFonts w:ascii="Wingdings" w:hAnsi="Wingdings" w:hint="default"/>
      </w:rPr>
    </w:lvl>
  </w:abstractNum>
  <w:abstractNum w:abstractNumId="16" w15:restartNumberingAfterBreak="0">
    <w:nsid w:val="2D0C5314"/>
    <w:multiLevelType w:val="multilevel"/>
    <w:tmpl w:val="D29A1CC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6B87B6B"/>
    <w:multiLevelType w:val="multilevel"/>
    <w:tmpl w:val="30AA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5A6995"/>
    <w:multiLevelType w:val="multilevel"/>
    <w:tmpl w:val="9704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2147D6"/>
    <w:multiLevelType w:val="multilevel"/>
    <w:tmpl w:val="2938BA9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6732D4"/>
    <w:multiLevelType w:val="multilevel"/>
    <w:tmpl w:val="5E6A7ED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E766EE5"/>
    <w:multiLevelType w:val="multilevel"/>
    <w:tmpl w:val="06FEB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286E92"/>
    <w:multiLevelType w:val="multilevel"/>
    <w:tmpl w:val="7156761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1163542"/>
    <w:multiLevelType w:val="hybridMultilevel"/>
    <w:tmpl w:val="B90A4242"/>
    <w:lvl w:ilvl="0" w:tplc="D5F6F620">
      <w:start w:val="1"/>
      <w:numFmt w:val="bullet"/>
      <w:lvlText w:val=""/>
      <w:lvlJc w:val="left"/>
      <w:pPr>
        <w:ind w:left="720" w:hanging="360"/>
      </w:pPr>
      <w:rPr>
        <w:rFonts w:ascii="Symbol" w:hAnsi="Symbol" w:hint="default"/>
      </w:rPr>
    </w:lvl>
    <w:lvl w:ilvl="1" w:tplc="B3F09252" w:tentative="1">
      <w:start w:val="1"/>
      <w:numFmt w:val="bullet"/>
      <w:lvlText w:val="o"/>
      <w:lvlJc w:val="left"/>
      <w:pPr>
        <w:ind w:left="1440" w:hanging="360"/>
      </w:pPr>
      <w:rPr>
        <w:rFonts w:ascii="Courier New" w:hAnsi="Courier New" w:cs="Courier New" w:hint="default"/>
      </w:rPr>
    </w:lvl>
    <w:lvl w:ilvl="2" w:tplc="D62AA46A" w:tentative="1">
      <w:start w:val="1"/>
      <w:numFmt w:val="bullet"/>
      <w:lvlText w:val=""/>
      <w:lvlJc w:val="left"/>
      <w:pPr>
        <w:ind w:left="2160" w:hanging="360"/>
      </w:pPr>
      <w:rPr>
        <w:rFonts w:ascii="Wingdings" w:hAnsi="Wingdings" w:hint="default"/>
      </w:rPr>
    </w:lvl>
    <w:lvl w:ilvl="3" w:tplc="253A76E2" w:tentative="1">
      <w:start w:val="1"/>
      <w:numFmt w:val="bullet"/>
      <w:lvlText w:val=""/>
      <w:lvlJc w:val="left"/>
      <w:pPr>
        <w:ind w:left="2880" w:hanging="360"/>
      </w:pPr>
      <w:rPr>
        <w:rFonts w:ascii="Symbol" w:hAnsi="Symbol" w:hint="default"/>
      </w:rPr>
    </w:lvl>
    <w:lvl w:ilvl="4" w:tplc="413E3658" w:tentative="1">
      <w:start w:val="1"/>
      <w:numFmt w:val="bullet"/>
      <w:lvlText w:val="o"/>
      <w:lvlJc w:val="left"/>
      <w:pPr>
        <w:ind w:left="3600" w:hanging="360"/>
      </w:pPr>
      <w:rPr>
        <w:rFonts w:ascii="Courier New" w:hAnsi="Courier New" w:cs="Courier New" w:hint="default"/>
      </w:rPr>
    </w:lvl>
    <w:lvl w:ilvl="5" w:tplc="36DE42A2" w:tentative="1">
      <w:start w:val="1"/>
      <w:numFmt w:val="bullet"/>
      <w:lvlText w:val=""/>
      <w:lvlJc w:val="left"/>
      <w:pPr>
        <w:ind w:left="4320" w:hanging="360"/>
      </w:pPr>
      <w:rPr>
        <w:rFonts w:ascii="Wingdings" w:hAnsi="Wingdings" w:hint="default"/>
      </w:rPr>
    </w:lvl>
    <w:lvl w:ilvl="6" w:tplc="9D3CB502" w:tentative="1">
      <w:start w:val="1"/>
      <w:numFmt w:val="bullet"/>
      <w:lvlText w:val=""/>
      <w:lvlJc w:val="left"/>
      <w:pPr>
        <w:ind w:left="5040" w:hanging="360"/>
      </w:pPr>
      <w:rPr>
        <w:rFonts w:ascii="Symbol" w:hAnsi="Symbol" w:hint="default"/>
      </w:rPr>
    </w:lvl>
    <w:lvl w:ilvl="7" w:tplc="B97EA43E" w:tentative="1">
      <w:start w:val="1"/>
      <w:numFmt w:val="bullet"/>
      <w:lvlText w:val="o"/>
      <w:lvlJc w:val="left"/>
      <w:pPr>
        <w:ind w:left="5760" w:hanging="360"/>
      </w:pPr>
      <w:rPr>
        <w:rFonts w:ascii="Courier New" w:hAnsi="Courier New" w:cs="Courier New" w:hint="default"/>
      </w:rPr>
    </w:lvl>
    <w:lvl w:ilvl="8" w:tplc="6F4C445A" w:tentative="1">
      <w:start w:val="1"/>
      <w:numFmt w:val="bullet"/>
      <w:lvlText w:val=""/>
      <w:lvlJc w:val="left"/>
      <w:pPr>
        <w:ind w:left="6480" w:hanging="360"/>
      </w:pPr>
      <w:rPr>
        <w:rFonts w:ascii="Wingdings" w:hAnsi="Wingdings" w:hint="default"/>
      </w:rPr>
    </w:lvl>
  </w:abstractNum>
  <w:abstractNum w:abstractNumId="24" w15:restartNumberingAfterBreak="0">
    <w:nsid w:val="4D6D082C"/>
    <w:multiLevelType w:val="multilevel"/>
    <w:tmpl w:val="5156E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D845D3"/>
    <w:multiLevelType w:val="multilevel"/>
    <w:tmpl w:val="FAEE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023375"/>
    <w:multiLevelType w:val="multilevel"/>
    <w:tmpl w:val="B6A6A24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B8C4E41"/>
    <w:multiLevelType w:val="multilevel"/>
    <w:tmpl w:val="D0C82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E704B6"/>
    <w:multiLevelType w:val="multilevel"/>
    <w:tmpl w:val="EC7CF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D31E49"/>
    <w:multiLevelType w:val="multilevel"/>
    <w:tmpl w:val="09FEC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882321"/>
    <w:multiLevelType w:val="multilevel"/>
    <w:tmpl w:val="DCA4222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5C3E08"/>
    <w:multiLevelType w:val="multilevel"/>
    <w:tmpl w:val="DDCED23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91B7C8E"/>
    <w:multiLevelType w:val="multilevel"/>
    <w:tmpl w:val="3F502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CA5C28"/>
    <w:multiLevelType w:val="hybridMultilevel"/>
    <w:tmpl w:val="44CA5822"/>
    <w:lvl w:ilvl="0" w:tplc="819EF460">
      <w:start w:val="1"/>
      <w:numFmt w:val="bullet"/>
      <w:lvlText w:val=""/>
      <w:lvlJc w:val="left"/>
      <w:pPr>
        <w:ind w:left="720" w:hanging="360"/>
      </w:pPr>
      <w:rPr>
        <w:rFonts w:ascii="Symbol" w:hAnsi="Symbol" w:hint="default"/>
      </w:rPr>
    </w:lvl>
    <w:lvl w:ilvl="1" w:tplc="9D9CE90A" w:tentative="1">
      <w:start w:val="1"/>
      <w:numFmt w:val="bullet"/>
      <w:lvlText w:val="o"/>
      <w:lvlJc w:val="left"/>
      <w:pPr>
        <w:ind w:left="1440" w:hanging="360"/>
      </w:pPr>
      <w:rPr>
        <w:rFonts w:ascii="Courier New" w:hAnsi="Courier New" w:cs="Courier New" w:hint="default"/>
      </w:rPr>
    </w:lvl>
    <w:lvl w:ilvl="2" w:tplc="C4826004" w:tentative="1">
      <w:start w:val="1"/>
      <w:numFmt w:val="bullet"/>
      <w:lvlText w:val=""/>
      <w:lvlJc w:val="left"/>
      <w:pPr>
        <w:ind w:left="2160" w:hanging="360"/>
      </w:pPr>
      <w:rPr>
        <w:rFonts w:ascii="Wingdings" w:hAnsi="Wingdings" w:hint="default"/>
      </w:rPr>
    </w:lvl>
    <w:lvl w:ilvl="3" w:tplc="FA8687DE" w:tentative="1">
      <w:start w:val="1"/>
      <w:numFmt w:val="bullet"/>
      <w:lvlText w:val=""/>
      <w:lvlJc w:val="left"/>
      <w:pPr>
        <w:ind w:left="2880" w:hanging="360"/>
      </w:pPr>
      <w:rPr>
        <w:rFonts w:ascii="Symbol" w:hAnsi="Symbol" w:hint="default"/>
      </w:rPr>
    </w:lvl>
    <w:lvl w:ilvl="4" w:tplc="B9BE5554" w:tentative="1">
      <w:start w:val="1"/>
      <w:numFmt w:val="bullet"/>
      <w:lvlText w:val="o"/>
      <w:lvlJc w:val="left"/>
      <w:pPr>
        <w:ind w:left="3600" w:hanging="360"/>
      </w:pPr>
      <w:rPr>
        <w:rFonts w:ascii="Courier New" w:hAnsi="Courier New" w:cs="Courier New" w:hint="default"/>
      </w:rPr>
    </w:lvl>
    <w:lvl w:ilvl="5" w:tplc="12AE2344" w:tentative="1">
      <w:start w:val="1"/>
      <w:numFmt w:val="bullet"/>
      <w:lvlText w:val=""/>
      <w:lvlJc w:val="left"/>
      <w:pPr>
        <w:ind w:left="4320" w:hanging="360"/>
      </w:pPr>
      <w:rPr>
        <w:rFonts w:ascii="Wingdings" w:hAnsi="Wingdings" w:hint="default"/>
      </w:rPr>
    </w:lvl>
    <w:lvl w:ilvl="6" w:tplc="5E287D78" w:tentative="1">
      <w:start w:val="1"/>
      <w:numFmt w:val="bullet"/>
      <w:lvlText w:val=""/>
      <w:lvlJc w:val="left"/>
      <w:pPr>
        <w:ind w:left="5040" w:hanging="360"/>
      </w:pPr>
      <w:rPr>
        <w:rFonts w:ascii="Symbol" w:hAnsi="Symbol" w:hint="default"/>
      </w:rPr>
    </w:lvl>
    <w:lvl w:ilvl="7" w:tplc="EBAE17C6" w:tentative="1">
      <w:start w:val="1"/>
      <w:numFmt w:val="bullet"/>
      <w:lvlText w:val="o"/>
      <w:lvlJc w:val="left"/>
      <w:pPr>
        <w:ind w:left="5760" w:hanging="360"/>
      </w:pPr>
      <w:rPr>
        <w:rFonts w:ascii="Courier New" w:hAnsi="Courier New" w:cs="Courier New" w:hint="default"/>
      </w:rPr>
    </w:lvl>
    <w:lvl w:ilvl="8" w:tplc="5EA2D936" w:tentative="1">
      <w:start w:val="1"/>
      <w:numFmt w:val="bullet"/>
      <w:lvlText w:val=""/>
      <w:lvlJc w:val="left"/>
      <w:pPr>
        <w:ind w:left="6480" w:hanging="360"/>
      </w:pPr>
      <w:rPr>
        <w:rFonts w:ascii="Wingdings" w:hAnsi="Wingdings" w:hint="default"/>
      </w:rPr>
    </w:lvl>
  </w:abstractNum>
  <w:abstractNum w:abstractNumId="34" w15:restartNumberingAfterBreak="0">
    <w:nsid w:val="6CED1CDF"/>
    <w:multiLevelType w:val="hybridMultilevel"/>
    <w:tmpl w:val="A6A20B0A"/>
    <w:lvl w:ilvl="0" w:tplc="3382907C">
      <w:start w:val="1"/>
      <w:numFmt w:val="decimal"/>
      <w:lvlText w:val="%1."/>
      <w:lvlJc w:val="left"/>
      <w:pPr>
        <w:ind w:left="720" w:hanging="360"/>
      </w:pPr>
    </w:lvl>
    <w:lvl w:ilvl="1" w:tplc="4E382176" w:tentative="1">
      <w:start w:val="1"/>
      <w:numFmt w:val="lowerLetter"/>
      <w:lvlText w:val="%2."/>
      <w:lvlJc w:val="left"/>
      <w:pPr>
        <w:ind w:left="1440" w:hanging="360"/>
      </w:pPr>
    </w:lvl>
    <w:lvl w:ilvl="2" w:tplc="220A1B64" w:tentative="1">
      <w:start w:val="1"/>
      <w:numFmt w:val="lowerRoman"/>
      <w:lvlText w:val="%3."/>
      <w:lvlJc w:val="right"/>
      <w:pPr>
        <w:ind w:left="2160" w:hanging="180"/>
      </w:pPr>
    </w:lvl>
    <w:lvl w:ilvl="3" w:tplc="24F4EE32" w:tentative="1">
      <w:start w:val="1"/>
      <w:numFmt w:val="decimal"/>
      <w:lvlText w:val="%4."/>
      <w:lvlJc w:val="left"/>
      <w:pPr>
        <w:ind w:left="2880" w:hanging="360"/>
      </w:pPr>
    </w:lvl>
    <w:lvl w:ilvl="4" w:tplc="B63A5A66" w:tentative="1">
      <w:start w:val="1"/>
      <w:numFmt w:val="lowerLetter"/>
      <w:lvlText w:val="%5."/>
      <w:lvlJc w:val="left"/>
      <w:pPr>
        <w:ind w:left="3600" w:hanging="360"/>
      </w:pPr>
    </w:lvl>
    <w:lvl w:ilvl="5" w:tplc="7D16397C" w:tentative="1">
      <w:start w:val="1"/>
      <w:numFmt w:val="lowerRoman"/>
      <w:lvlText w:val="%6."/>
      <w:lvlJc w:val="right"/>
      <w:pPr>
        <w:ind w:left="4320" w:hanging="180"/>
      </w:pPr>
    </w:lvl>
    <w:lvl w:ilvl="6" w:tplc="A87E5EA6" w:tentative="1">
      <w:start w:val="1"/>
      <w:numFmt w:val="decimal"/>
      <w:lvlText w:val="%7."/>
      <w:lvlJc w:val="left"/>
      <w:pPr>
        <w:ind w:left="5040" w:hanging="360"/>
      </w:pPr>
    </w:lvl>
    <w:lvl w:ilvl="7" w:tplc="6584EDA0" w:tentative="1">
      <w:start w:val="1"/>
      <w:numFmt w:val="lowerLetter"/>
      <w:lvlText w:val="%8."/>
      <w:lvlJc w:val="left"/>
      <w:pPr>
        <w:ind w:left="5760" w:hanging="360"/>
      </w:pPr>
    </w:lvl>
    <w:lvl w:ilvl="8" w:tplc="A0E6389A" w:tentative="1">
      <w:start w:val="1"/>
      <w:numFmt w:val="lowerRoman"/>
      <w:lvlText w:val="%9."/>
      <w:lvlJc w:val="right"/>
      <w:pPr>
        <w:ind w:left="6480" w:hanging="180"/>
      </w:pPr>
    </w:lvl>
  </w:abstractNum>
  <w:abstractNum w:abstractNumId="35" w15:restartNumberingAfterBreak="0">
    <w:nsid w:val="6EBC7BF3"/>
    <w:multiLevelType w:val="multilevel"/>
    <w:tmpl w:val="D99E1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05413E"/>
    <w:multiLevelType w:val="multilevel"/>
    <w:tmpl w:val="51E066E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0477E1"/>
    <w:multiLevelType w:val="multilevel"/>
    <w:tmpl w:val="ACE66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227BE9"/>
    <w:multiLevelType w:val="multilevel"/>
    <w:tmpl w:val="FE8A8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E828E3"/>
    <w:multiLevelType w:val="multilevel"/>
    <w:tmpl w:val="7A68811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7D041BF"/>
    <w:multiLevelType w:val="multilevel"/>
    <w:tmpl w:val="E496E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D62EDB"/>
    <w:multiLevelType w:val="multilevel"/>
    <w:tmpl w:val="7108A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D119E8"/>
    <w:multiLevelType w:val="multilevel"/>
    <w:tmpl w:val="312CB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E763BA"/>
    <w:multiLevelType w:val="multilevel"/>
    <w:tmpl w:val="2666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5B72AA"/>
    <w:multiLevelType w:val="multilevel"/>
    <w:tmpl w:val="51602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D15604"/>
    <w:multiLevelType w:val="multilevel"/>
    <w:tmpl w:val="41E4584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9855748">
    <w:abstractNumId w:val="1"/>
  </w:num>
  <w:num w:numId="2" w16cid:durableId="1076824002">
    <w:abstractNumId w:val="23"/>
  </w:num>
  <w:num w:numId="3" w16cid:durableId="902908705">
    <w:abstractNumId w:val="33"/>
  </w:num>
  <w:num w:numId="4" w16cid:durableId="1392574903">
    <w:abstractNumId w:val="34"/>
  </w:num>
  <w:num w:numId="5" w16cid:durableId="798256747">
    <w:abstractNumId w:val="3"/>
  </w:num>
  <w:num w:numId="6" w16cid:durableId="1768189005">
    <w:abstractNumId w:val="5"/>
  </w:num>
  <w:num w:numId="7" w16cid:durableId="1129323648">
    <w:abstractNumId w:val="14"/>
  </w:num>
  <w:num w:numId="8" w16cid:durableId="143548140">
    <w:abstractNumId w:val="12"/>
  </w:num>
  <w:num w:numId="9" w16cid:durableId="490214241">
    <w:abstractNumId w:val="24"/>
  </w:num>
  <w:num w:numId="10" w16cid:durableId="1192961538">
    <w:abstractNumId w:val="7"/>
  </w:num>
  <w:num w:numId="11" w16cid:durableId="290867974">
    <w:abstractNumId w:val="25"/>
  </w:num>
  <w:num w:numId="12" w16cid:durableId="408692720">
    <w:abstractNumId w:val="31"/>
  </w:num>
  <w:num w:numId="13" w16cid:durableId="337386480">
    <w:abstractNumId w:val="27"/>
  </w:num>
  <w:num w:numId="14" w16cid:durableId="1986930384">
    <w:abstractNumId w:val="36"/>
  </w:num>
  <w:num w:numId="15" w16cid:durableId="428550555">
    <w:abstractNumId w:val="17"/>
  </w:num>
  <w:num w:numId="16" w16cid:durableId="1654290175">
    <w:abstractNumId w:val="30"/>
  </w:num>
  <w:num w:numId="17" w16cid:durableId="798642989">
    <w:abstractNumId w:val="40"/>
  </w:num>
  <w:num w:numId="18" w16cid:durableId="1478255704">
    <w:abstractNumId w:val="20"/>
  </w:num>
  <w:num w:numId="19" w16cid:durableId="910391745">
    <w:abstractNumId w:val="28"/>
  </w:num>
  <w:num w:numId="20" w16cid:durableId="358433235">
    <w:abstractNumId w:val="16"/>
  </w:num>
  <w:num w:numId="21" w16cid:durableId="1695958198">
    <w:abstractNumId w:val="43"/>
  </w:num>
  <w:num w:numId="22" w16cid:durableId="2116174068">
    <w:abstractNumId w:val="22"/>
  </w:num>
  <w:num w:numId="23" w16cid:durableId="692457425">
    <w:abstractNumId w:val="13"/>
  </w:num>
  <w:num w:numId="24" w16cid:durableId="1721707288">
    <w:abstractNumId w:val="2"/>
  </w:num>
  <w:num w:numId="25" w16cid:durableId="578057607">
    <w:abstractNumId w:val="41"/>
  </w:num>
  <w:num w:numId="26" w16cid:durableId="1742751713">
    <w:abstractNumId w:val="45"/>
  </w:num>
  <w:num w:numId="27" w16cid:durableId="811480653">
    <w:abstractNumId w:val="18"/>
  </w:num>
  <w:num w:numId="28" w16cid:durableId="867252293">
    <w:abstractNumId w:val="26"/>
  </w:num>
  <w:num w:numId="29" w16cid:durableId="965549343">
    <w:abstractNumId w:val="38"/>
  </w:num>
  <w:num w:numId="30" w16cid:durableId="897591430">
    <w:abstractNumId w:val="39"/>
  </w:num>
  <w:num w:numId="31" w16cid:durableId="1169325679">
    <w:abstractNumId w:val="29"/>
  </w:num>
  <w:num w:numId="32" w16cid:durableId="978732963">
    <w:abstractNumId w:val="19"/>
  </w:num>
  <w:num w:numId="33" w16cid:durableId="238564515">
    <w:abstractNumId w:val="0"/>
  </w:num>
  <w:num w:numId="34" w16cid:durableId="1752585774">
    <w:abstractNumId w:val="8"/>
  </w:num>
  <w:num w:numId="35" w16cid:durableId="827523879">
    <w:abstractNumId w:val="32"/>
  </w:num>
  <w:num w:numId="36" w16cid:durableId="1366710812">
    <w:abstractNumId w:val="15"/>
  </w:num>
  <w:num w:numId="37" w16cid:durableId="2024505103">
    <w:abstractNumId w:val="21"/>
  </w:num>
  <w:num w:numId="38" w16cid:durableId="45227610">
    <w:abstractNumId w:val="44"/>
  </w:num>
  <w:num w:numId="39" w16cid:durableId="267547079">
    <w:abstractNumId w:val="35"/>
  </w:num>
  <w:num w:numId="40" w16cid:durableId="1770614124">
    <w:abstractNumId w:val="9"/>
  </w:num>
  <w:num w:numId="41" w16cid:durableId="981421618">
    <w:abstractNumId w:val="10"/>
  </w:num>
  <w:num w:numId="42" w16cid:durableId="1501457746">
    <w:abstractNumId w:val="42"/>
  </w:num>
  <w:num w:numId="43" w16cid:durableId="1116215709">
    <w:abstractNumId w:val="37"/>
  </w:num>
  <w:num w:numId="44" w16cid:durableId="630093216">
    <w:abstractNumId w:val="11"/>
  </w:num>
  <w:num w:numId="45" w16cid:durableId="848759016">
    <w:abstractNumId w:val="4"/>
  </w:num>
  <w:num w:numId="46" w16cid:durableId="8797869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0AB"/>
    <w:rsid w:val="002900AB"/>
    <w:rsid w:val="00614EDC"/>
    <w:rsid w:val="00B64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707F1"/>
  <w15:chartTrackingRefBased/>
  <w15:docId w15:val="{1EA0078B-7BE0-41FF-BF8B-9941AFEF7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9A6"/>
    <w:pPr>
      <w:spacing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2900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00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00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00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00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0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0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0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0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0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00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00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00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00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0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0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0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00AB"/>
    <w:rPr>
      <w:rFonts w:eastAsiaTheme="majorEastAsia" w:cstheme="majorBidi"/>
      <w:color w:val="272727" w:themeColor="text1" w:themeTint="D8"/>
    </w:rPr>
  </w:style>
  <w:style w:type="paragraph" w:styleId="Title">
    <w:name w:val="Title"/>
    <w:basedOn w:val="Normal"/>
    <w:next w:val="Normal"/>
    <w:link w:val="TitleChar"/>
    <w:uiPriority w:val="10"/>
    <w:qFormat/>
    <w:rsid w:val="00290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0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0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0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00AB"/>
    <w:pPr>
      <w:spacing w:before="160"/>
      <w:jc w:val="center"/>
    </w:pPr>
    <w:rPr>
      <w:i/>
      <w:iCs/>
      <w:color w:val="404040" w:themeColor="text1" w:themeTint="BF"/>
    </w:rPr>
  </w:style>
  <w:style w:type="character" w:customStyle="1" w:styleId="QuoteChar">
    <w:name w:val="Quote Char"/>
    <w:basedOn w:val="DefaultParagraphFont"/>
    <w:link w:val="Quote"/>
    <w:uiPriority w:val="29"/>
    <w:rsid w:val="002900AB"/>
    <w:rPr>
      <w:i/>
      <w:iCs/>
      <w:color w:val="404040" w:themeColor="text1" w:themeTint="BF"/>
    </w:rPr>
  </w:style>
  <w:style w:type="paragraph" w:styleId="ListParagraph">
    <w:name w:val="List Paragraph"/>
    <w:basedOn w:val="Normal"/>
    <w:link w:val="ListParagraphChar"/>
    <w:uiPriority w:val="34"/>
    <w:qFormat/>
    <w:rsid w:val="002900AB"/>
    <w:pPr>
      <w:ind w:left="720"/>
      <w:contextualSpacing/>
    </w:pPr>
  </w:style>
  <w:style w:type="character" w:styleId="IntenseEmphasis">
    <w:name w:val="Intense Emphasis"/>
    <w:basedOn w:val="DefaultParagraphFont"/>
    <w:uiPriority w:val="21"/>
    <w:qFormat/>
    <w:rsid w:val="002900AB"/>
    <w:rPr>
      <w:i/>
      <w:iCs/>
      <w:color w:val="0F4761" w:themeColor="accent1" w:themeShade="BF"/>
    </w:rPr>
  </w:style>
  <w:style w:type="paragraph" w:styleId="IntenseQuote">
    <w:name w:val="Intense Quote"/>
    <w:basedOn w:val="Normal"/>
    <w:next w:val="Normal"/>
    <w:link w:val="IntenseQuoteChar"/>
    <w:uiPriority w:val="30"/>
    <w:qFormat/>
    <w:rsid w:val="00290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00AB"/>
    <w:rPr>
      <w:i/>
      <w:iCs/>
      <w:color w:val="0F4761" w:themeColor="accent1" w:themeShade="BF"/>
    </w:rPr>
  </w:style>
  <w:style w:type="character" w:styleId="IntenseReference">
    <w:name w:val="Intense Reference"/>
    <w:basedOn w:val="DefaultParagraphFont"/>
    <w:uiPriority w:val="32"/>
    <w:qFormat/>
    <w:rsid w:val="002900AB"/>
    <w:rPr>
      <w:b/>
      <w:bCs/>
      <w:smallCaps/>
      <w:color w:val="0F4761" w:themeColor="accent1" w:themeShade="BF"/>
      <w:spacing w:val="5"/>
    </w:rPr>
  </w:style>
  <w:style w:type="paragraph" w:styleId="Header">
    <w:name w:val="header"/>
    <w:basedOn w:val="Normal"/>
    <w:link w:val="HeaderChar"/>
    <w:uiPriority w:val="99"/>
    <w:unhideWhenUsed/>
    <w:rsid w:val="00B64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9A6"/>
    <w:rPr>
      <w:rFonts w:ascii="Times New Roman" w:hAnsi="Times New Roman"/>
      <w:kern w:val="0"/>
      <w:szCs w:val="22"/>
      <w14:ligatures w14:val="none"/>
    </w:rPr>
  </w:style>
  <w:style w:type="paragraph" w:styleId="Footer">
    <w:name w:val="footer"/>
    <w:basedOn w:val="Normal"/>
    <w:link w:val="FooterChar"/>
    <w:uiPriority w:val="99"/>
    <w:unhideWhenUsed/>
    <w:rsid w:val="00B64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9A6"/>
    <w:rPr>
      <w:rFonts w:ascii="Times New Roman" w:hAnsi="Times New Roman"/>
      <w:kern w:val="0"/>
      <w:szCs w:val="22"/>
      <w14:ligatures w14:val="none"/>
    </w:rPr>
  </w:style>
  <w:style w:type="character" w:customStyle="1" w:styleId="ListParagraphChar">
    <w:name w:val="List Paragraph Char"/>
    <w:link w:val="ListParagraph"/>
    <w:uiPriority w:val="34"/>
    <w:locked/>
    <w:rsid w:val="00B649A6"/>
  </w:style>
  <w:style w:type="paragraph" w:styleId="TOCHeading">
    <w:name w:val="TOC Heading"/>
    <w:basedOn w:val="Heading1"/>
    <w:next w:val="Normal"/>
    <w:uiPriority w:val="39"/>
    <w:unhideWhenUsed/>
    <w:qFormat/>
    <w:rsid w:val="00B649A6"/>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B649A6"/>
    <w:pPr>
      <w:spacing w:after="100"/>
    </w:pPr>
  </w:style>
  <w:style w:type="paragraph" w:styleId="TOC2">
    <w:name w:val="toc 2"/>
    <w:basedOn w:val="Normal"/>
    <w:next w:val="Normal"/>
    <w:autoRedefine/>
    <w:uiPriority w:val="39"/>
    <w:unhideWhenUsed/>
    <w:rsid w:val="00B649A6"/>
    <w:pPr>
      <w:spacing w:after="100"/>
      <w:ind w:left="240"/>
    </w:pPr>
  </w:style>
  <w:style w:type="paragraph" w:styleId="TOC3">
    <w:name w:val="toc 3"/>
    <w:basedOn w:val="Normal"/>
    <w:next w:val="Normal"/>
    <w:autoRedefine/>
    <w:uiPriority w:val="39"/>
    <w:unhideWhenUsed/>
    <w:rsid w:val="00B649A6"/>
    <w:pPr>
      <w:spacing w:after="100"/>
      <w:ind w:left="480"/>
    </w:pPr>
  </w:style>
  <w:style w:type="character" w:styleId="Hyperlink">
    <w:name w:val="Hyperlink"/>
    <w:basedOn w:val="DefaultParagraphFont"/>
    <w:uiPriority w:val="99"/>
    <w:unhideWhenUsed/>
    <w:rsid w:val="00B649A6"/>
    <w:rPr>
      <w:color w:val="467886" w:themeColor="hyperlink"/>
      <w:u w:val="single"/>
    </w:rPr>
  </w:style>
  <w:style w:type="paragraph" w:styleId="NormalWeb">
    <w:name w:val="Normal (Web)"/>
    <w:basedOn w:val="Normal"/>
    <w:uiPriority w:val="99"/>
    <w:unhideWhenUsed/>
    <w:rsid w:val="00B649A6"/>
    <w:pPr>
      <w:spacing w:before="100" w:beforeAutospacing="1" w:after="100" w:afterAutospacing="1" w:line="240" w:lineRule="auto"/>
      <w:jc w:val="left"/>
    </w:pPr>
    <w:rPr>
      <w:rFonts w:eastAsia="Times New Roman" w:cs="Times New Roman"/>
      <w:szCs w:val="24"/>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46</Pages>
  <Words>11866</Words>
  <Characters>67637</Characters>
  <Application>Microsoft Office Word</Application>
  <DocSecurity>0</DocSecurity>
  <Lines>563</Lines>
  <Paragraphs>158</Paragraphs>
  <ScaleCrop>false</ScaleCrop>
  <Company/>
  <LinksUpToDate>false</LinksUpToDate>
  <CharactersWithSpaces>79345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Raileanu</dc:creator>
  <cp:keywords/>
  <dc:description/>
  <cp:lastModifiedBy>Marin Raileanu</cp:lastModifiedBy>
  <cp:revision>2</cp:revision>
  <dcterms:created xsi:type="dcterms:W3CDTF">2025-06-11T21:24:00Z</dcterms:created>
  <dcterms:modified xsi:type="dcterms:W3CDTF">2025-06-11T21:24:00Z</dcterms:modified>
</cp:coreProperties>
</file>