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D583FC3" w14:textId="77777777" w:rsidR="00523B5D" w:rsidRPr="000522A4" w:rsidRDefault="00523B5D" w:rsidP="00523B5D">
      <w:pPr>
        <w:jc w:val="both"/>
        <w:rPr>
          <w:sz w:val="2"/>
          <w:szCs w:val="2"/>
        </w:rPr>
      </w:pPr>
    </w:p>
    <w:p w14:paraId="6D93203C" w14:textId="77777777" w:rsidR="00523B5D" w:rsidRDefault="00523B5D" w:rsidP="00523B5D">
      <w:pPr>
        <w:jc w:val="both"/>
      </w:pPr>
    </w:p>
    <w:tbl>
      <w:tblPr>
        <w:tblW w:w="10598" w:type="dxa"/>
        <w:tblInd w:w="-54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10598"/>
      </w:tblGrid>
      <w:tr w:rsidR="00523B5D" w:rsidRPr="00CE0319" w14:paraId="3CA8BA55" w14:textId="77777777" w:rsidTr="00523B5D">
        <w:trPr>
          <w:trHeight w:val="75"/>
        </w:trPr>
        <w:tc>
          <w:tcPr>
            <w:tcW w:w="10598" w:type="dxa"/>
            <w:shd w:val="clear" w:color="auto" w:fill="D9D9D9"/>
          </w:tcPr>
          <w:p w14:paraId="40489C80" w14:textId="77777777" w:rsidR="00523B5D" w:rsidRPr="00CE0319" w:rsidRDefault="00523B5D" w:rsidP="00C860F5">
            <w:pPr>
              <w:jc w:val="center"/>
              <w:rPr>
                <w:rFonts w:ascii="Calibri" w:hAnsi="Calibri" w:cs="Calibri"/>
                <w:b/>
                <w:color w:val="000000"/>
              </w:rPr>
            </w:pPr>
            <w:r>
              <w:rPr>
                <w:rFonts w:ascii="Calibri" w:hAnsi="Calibri" w:cs="Calibri"/>
                <w:b/>
                <w:color w:val="000000"/>
                <w:sz w:val="40"/>
              </w:rPr>
              <w:t>Student Self Evaluation</w:t>
            </w:r>
            <w:r w:rsidRPr="00CE0319">
              <w:rPr>
                <w:rFonts w:ascii="Calibri" w:hAnsi="Calibri" w:cs="Calibri"/>
                <w:b/>
                <w:color w:val="000000"/>
                <w:sz w:val="40"/>
              </w:rPr>
              <w:t xml:space="preserve"> Form</w:t>
            </w:r>
          </w:p>
        </w:tc>
      </w:tr>
    </w:tbl>
    <w:p w14:paraId="300134EF" w14:textId="77777777" w:rsidR="00523B5D" w:rsidRDefault="00523B5D" w:rsidP="00523B5D">
      <w:pPr>
        <w:pStyle w:val="BodyText1"/>
        <w:tabs>
          <w:tab w:val="clear" w:pos="720"/>
          <w:tab w:val="clear" w:pos="1440"/>
        </w:tabs>
        <w:jc w:val="both"/>
        <w:rPr>
          <w:rFonts w:ascii="Calibri" w:hAnsi="Calibri"/>
          <w:sz w:val="20"/>
        </w:rPr>
      </w:pPr>
    </w:p>
    <w:p w14:paraId="39587770" w14:textId="77777777" w:rsidR="00523B5D" w:rsidRDefault="00523B5D" w:rsidP="00523B5D">
      <w:pPr>
        <w:pStyle w:val="BodyText1"/>
        <w:tabs>
          <w:tab w:val="clear" w:pos="720"/>
          <w:tab w:val="clear" w:pos="1440"/>
        </w:tabs>
        <w:jc w:val="both"/>
        <w:rPr>
          <w:rFonts w:ascii="Calibri" w:hAnsi="Calibri"/>
          <w:sz w:val="22"/>
          <w:szCs w:val="22"/>
        </w:rPr>
      </w:pPr>
      <w:r w:rsidRPr="00FA68F8">
        <w:rPr>
          <w:rFonts w:ascii="Calibri" w:hAnsi="Calibri"/>
          <w:sz w:val="22"/>
          <w:szCs w:val="22"/>
        </w:rPr>
        <w:t xml:space="preserve">This section repeats in brief the common assessment criteria detailed on previous pages. The </w:t>
      </w:r>
      <w:r w:rsidRPr="00FA68F8">
        <w:rPr>
          <w:rFonts w:ascii="Calibri" w:hAnsi="Calibri"/>
          <w:i/>
          <w:sz w:val="22"/>
          <w:szCs w:val="22"/>
        </w:rPr>
        <w:t>extent</w:t>
      </w:r>
      <w:r w:rsidRPr="00FA68F8">
        <w:rPr>
          <w:rFonts w:ascii="Calibri" w:hAnsi="Calibri"/>
          <w:sz w:val="22"/>
          <w:szCs w:val="22"/>
        </w:rPr>
        <w:t xml:space="preserve"> to which these are demonstrated by you determines your mark. Using these criteria, tick </w:t>
      </w:r>
      <w:r>
        <w:rPr>
          <w:rFonts w:ascii="Calibri" w:hAnsi="Calibri"/>
          <w:sz w:val="22"/>
          <w:szCs w:val="22"/>
        </w:rPr>
        <w:t xml:space="preserve">the box that best indicates </w:t>
      </w:r>
      <w:r w:rsidRPr="00FA68F8">
        <w:rPr>
          <w:rFonts w:ascii="Calibri" w:hAnsi="Calibri"/>
          <w:sz w:val="22"/>
          <w:szCs w:val="22"/>
        </w:rPr>
        <w:t xml:space="preserve">the level of achievement you feel you have achieved with regard to each of them. </w:t>
      </w:r>
    </w:p>
    <w:p w14:paraId="11EAC986" w14:textId="77777777" w:rsidR="00523B5D" w:rsidRPr="0045662B" w:rsidRDefault="00523B5D" w:rsidP="00523B5D">
      <w:pPr>
        <w:pStyle w:val="BodyText1"/>
        <w:tabs>
          <w:tab w:val="clear" w:pos="720"/>
          <w:tab w:val="clear" w:pos="1440"/>
        </w:tabs>
        <w:jc w:val="both"/>
        <w:rPr>
          <w:rFonts w:ascii="Calibri" w:hAnsi="Calibri"/>
          <w:sz w:val="22"/>
          <w:szCs w:val="22"/>
        </w:rPr>
      </w:pPr>
    </w:p>
    <w:tbl>
      <w:tblPr>
        <w:tblpPr w:leftFromText="180" w:rightFromText="180" w:vertAnchor="text" w:horzAnchor="page" w:tblpXSpec="center" w:tblpY="-42"/>
        <w:tblW w:w="4988" w:type="pct"/>
        <w:tblLayout w:type="fixed"/>
        <w:tblLook w:val="04A0" w:firstRow="1" w:lastRow="0" w:firstColumn="1" w:lastColumn="0" w:noHBand="0" w:noVBand="1"/>
      </w:tblPr>
      <w:tblGrid>
        <w:gridCol w:w="1897"/>
        <w:gridCol w:w="1012"/>
        <w:gridCol w:w="1016"/>
        <w:gridCol w:w="983"/>
        <w:gridCol w:w="981"/>
        <w:gridCol w:w="1075"/>
        <w:gridCol w:w="1014"/>
        <w:gridCol w:w="1010"/>
      </w:tblGrid>
      <w:tr w:rsidR="00523B5D" w:rsidRPr="00266B32" w14:paraId="26826140" w14:textId="77777777" w:rsidTr="00C860F5">
        <w:trPr>
          <w:trHeight w:val="278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7741D83E" w14:textId="77777777" w:rsidR="00523B5D" w:rsidRPr="00F61A20" w:rsidRDefault="00523B5D" w:rsidP="00C860F5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  <w:szCs w:val="16"/>
              </w:rPr>
              <w:t xml:space="preserve">Common Assessment Criteria </w:t>
            </w:r>
            <w:r w:rsidRPr="00F61A20">
              <w:rPr>
                <w:rFonts w:ascii="Calibri" w:hAnsi="Calibri"/>
                <w:b/>
                <w:sz w:val="22"/>
              </w:rPr>
              <w:t>Applied</w:t>
            </w:r>
          </w:p>
        </w:tc>
        <w:tc>
          <w:tcPr>
            <w:tcW w:w="3945" w:type="pct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3411B610" w14:textId="77777777" w:rsidR="00523B5D" w:rsidRPr="00F61A20" w:rsidRDefault="00523B5D" w:rsidP="00C860F5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</w:rPr>
              <w:t>Level of Achievement</w:t>
            </w:r>
          </w:p>
        </w:tc>
      </w:tr>
      <w:tr w:rsidR="00523B5D" w:rsidRPr="00CC0370" w14:paraId="746357D0" w14:textId="77777777" w:rsidTr="00C860F5">
        <w:trPr>
          <w:trHeight w:val="571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72D99B21" w14:textId="77777777" w:rsidR="00523B5D" w:rsidRPr="00F61A20" w:rsidRDefault="00523B5D" w:rsidP="00C860F5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1128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21213AC0" w14:textId="77777777" w:rsidR="00523B5D" w:rsidRDefault="00523B5D" w:rsidP="00C860F5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12D791AC" w14:textId="77777777" w:rsidR="00523B5D" w:rsidRPr="009D3EA4" w:rsidRDefault="00523B5D" w:rsidP="00C860F5">
            <w:pPr>
              <w:jc w:val="center"/>
              <w:rPr>
                <w:rFonts w:ascii="Calibri" w:hAnsi="Calibri"/>
                <w:b/>
                <w:sz w:val="18"/>
              </w:rPr>
            </w:pPr>
            <w:r w:rsidRPr="009D3EA4">
              <w:rPr>
                <w:rFonts w:ascii="Calibri" w:hAnsi="Calibri"/>
                <w:b/>
                <w:sz w:val="18"/>
              </w:rPr>
              <w:t>REFER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72FC369E" w14:textId="77777777" w:rsidR="00523B5D" w:rsidRDefault="00523B5D" w:rsidP="00C860F5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50C84202" w14:textId="77777777" w:rsidR="00523B5D" w:rsidRPr="00F61A20" w:rsidRDefault="00523B5D" w:rsidP="00C860F5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3</w:t>
            </w:r>
            <w:r w:rsidRPr="009D3EA4">
              <w:rPr>
                <w:rFonts w:ascii="Calibri" w:hAnsi="Calibri"/>
                <w:b/>
                <w:sz w:val="18"/>
                <w:vertAlign w:val="superscript"/>
              </w:rPr>
              <w:t>rd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2D99353F" w14:textId="77777777" w:rsidR="00523B5D" w:rsidRDefault="00523B5D" w:rsidP="00C860F5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699C88A7" w14:textId="77777777" w:rsidR="00523B5D" w:rsidRPr="00F61A20" w:rsidRDefault="00523B5D" w:rsidP="00C860F5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2:2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3533558C" w14:textId="77777777" w:rsidR="00523B5D" w:rsidRDefault="00523B5D" w:rsidP="00C860F5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0D659E66" w14:textId="77777777" w:rsidR="00523B5D" w:rsidRPr="00F61A20" w:rsidRDefault="00523B5D" w:rsidP="00C860F5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2:1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0E7A6DEC" w14:textId="77777777" w:rsidR="00523B5D" w:rsidRDefault="00523B5D" w:rsidP="00C860F5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09D7B96D" w14:textId="77777777" w:rsidR="00523B5D" w:rsidRPr="00F61A20" w:rsidRDefault="00523B5D" w:rsidP="00C860F5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1</w:t>
            </w:r>
            <w:r w:rsidRPr="009D3EA4">
              <w:rPr>
                <w:rFonts w:ascii="Calibri" w:hAnsi="Calibri"/>
                <w:b/>
                <w:sz w:val="18"/>
                <w:vertAlign w:val="superscript"/>
              </w:rPr>
              <w:t>st</w:t>
            </w:r>
          </w:p>
        </w:tc>
        <w:tc>
          <w:tcPr>
            <w:tcW w:w="5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33F13109" w14:textId="77777777" w:rsidR="00523B5D" w:rsidRDefault="00523B5D" w:rsidP="00C860F5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46F30714" w14:textId="77777777" w:rsidR="00523B5D" w:rsidRPr="00F61A20" w:rsidRDefault="00523B5D" w:rsidP="00C860F5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1</w:t>
            </w:r>
            <w:r w:rsidRPr="009D3EA4">
              <w:rPr>
                <w:rFonts w:ascii="Calibri" w:hAnsi="Calibri"/>
                <w:b/>
                <w:sz w:val="18"/>
                <w:vertAlign w:val="superscript"/>
              </w:rPr>
              <w:t>st</w:t>
            </w:r>
          </w:p>
        </w:tc>
      </w:tr>
      <w:tr w:rsidR="00523B5D" w:rsidRPr="00CC0370" w14:paraId="0E70711C" w14:textId="77777777" w:rsidTr="00C860F5">
        <w:trPr>
          <w:trHeight w:val="468"/>
        </w:trPr>
        <w:tc>
          <w:tcPr>
            <w:tcW w:w="105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</w:tcPr>
          <w:p w14:paraId="222CC6B1" w14:textId="77777777" w:rsidR="00523B5D" w:rsidRPr="00F61A20" w:rsidRDefault="00523B5D" w:rsidP="00C860F5">
            <w:pPr>
              <w:rPr>
                <w:rFonts w:ascii="Calibri" w:hAnsi="Calibri"/>
                <w:b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2ACF3F28" w14:textId="77777777" w:rsidR="00523B5D" w:rsidRPr="00EB4F96" w:rsidRDefault="00523B5D" w:rsidP="00C860F5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OUTRIGHT FAIL</w:t>
            </w:r>
          </w:p>
        </w:tc>
        <w:tc>
          <w:tcPr>
            <w:tcW w:w="56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6BB6A69D" w14:textId="77777777" w:rsidR="00523B5D" w:rsidRPr="00EB4F96" w:rsidRDefault="00523B5D" w:rsidP="00C860F5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UNSATISFACTORY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5922C101" w14:textId="77777777" w:rsidR="00523B5D" w:rsidRPr="00EB4F96" w:rsidRDefault="00523B5D" w:rsidP="00C860F5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SATISFACTORY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255339D4" w14:textId="77777777" w:rsidR="00523B5D" w:rsidRPr="00EB4F96" w:rsidRDefault="00523B5D" w:rsidP="00C860F5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GOOD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04DE342A" w14:textId="77777777" w:rsidR="00523B5D" w:rsidRPr="00EB4F96" w:rsidRDefault="00523B5D" w:rsidP="00C860F5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VERY GOOD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5B83E0EF" w14:textId="77777777" w:rsidR="00523B5D" w:rsidRPr="00EB4F96" w:rsidRDefault="00523B5D" w:rsidP="00C860F5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EXCELLENT</w:t>
            </w:r>
          </w:p>
        </w:tc>
        <w:tc>
          <w:tcPr>
            <w:tcW w:w="5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6D591B12" w14:textId="77777777" w:rsidR="00523B5D" w:rsidRPr="00EB4F96" w:rsidRDefault="00523B5D" w:rsidP="00C860F5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EXCEPTIONAL</w:t>
            </w:r>
          </w:p>
        </w:tc>
      </w:tr>
      <w:tr w:rsidR="00523B5D" w:rsidRPr="00CC0370" w14:paraId="44C3C172" w14:textId="77777777" w:rsidTr="00C860F5">
        <w:trPr>
          <w:trHeight w:val="468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AB0047C" w14:textId="77777777" w:rsidR="00523B5D" w:rsidRPr="00F61A20" w:rsidRDefault="00523B5D" w:rsidP="00C860F5">
            <w:pPr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1. </w:t>
            </w:r>
            <w:r w:rsidRPr="00A52FDE">
              <w:rPr>
                <w:rFonts w:ascii="Calibri" w:hAnsi="Calibri"/>
                <w:b/>
                <w:szCs w:val="16"/>
              </w:rPr>
              <w:t xml:space="preserve">Subject Knowledge and Understanding </w:t>
            </w:r>
            <w:r w:rsidRPr="006B04CC">
              <w:rPr>
                <w:rFonts w:ascii="Calibri" w:hAnsi="Calibri"/>
                <w:sz w:val="18"/>
                <w:szCs w:val="18"/>
              </w:rPr>
              <w:t>(which includes using research-informed literature and knowledge and understanding of the subject)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A8BD33" w14:textId="77777777" w:rsidR="00523B5D" w:rsidRPr="00F61A20" w:rsidRDefault="00523B5D" w:rsidP="00C860F5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6F112F" w14:textId="77777777" w:rsidR="00523B5D" w:rsidRPr="00F61A20" w:rsidRDefault="00523B5D" w:rsidP="00C860F5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F33919" w14:textId="77777777" w:rsidR="00523B5D" w:rsidRPr="00F61A20" w:rsidRDefault="00523B5D" w:rsidP="00C860F5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E26C32" w14:textId="77777777" w:rsidR="00523B5D" w:rsidRPr="00F61A20" w:rsidRDefault="00523B5D" w:rsidP="00C860F5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5D7428" w14:textId="77777777" w:rsidR="00523B5D" w:rsidRPr="00F61A20" w:rsidRDefault="00523B5D" w:rsidP="00C860F5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3E1300" w14:textId="77777777" w:rsidR="00523B5D" w:rsidRPr="00F61A20" w:rsidRDefault="00523B5D" w:rsidP="00C860F5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6BB321" w14:textId="77777777" w:rsidR="00523B5D" w:rsidRPr="00F61A20" w:rsidRDefault="00523B5D" w:rsidP="00C860F5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523B5D" w:rsidRPr="00CC0370" w14:paraId="69D4D7E5" w14:textId="77777777" w:rsidTr="00C860F5">
        <w:trPr>
          <w:trHeight w:val="967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E0FEB1" w14:textId="77777777" w:rsidR="00523B5D" w:rsidRPr="00F61A20" w:rsidRDefault="00523B5D" w:rsidP="00C860F5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697A2B1" w14:textId="77777777" w:rsidR="00523B5D" w:rsidRPr="00F61A20" w:rsidRDefault="00523B5D" w:rsidP="00C860F5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2494AB2" w14:textId="77777777" w:rsidR="00523B5D" w:rsidRPr="00F61A20" w:rsidRDefault="00523B5D" w:rsidP="00C860F5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0C38C2C" w14:textId="77777777" w:rsidR="00523B5D" w:rsidRPr="00F61A20" w:rsidRDefault="00523B5D" w:rsidP="00C860F5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8E530FA" w14:textId="77777777" w:rsidR="00523B5D" w:rsidRPr="00F61A20" w:rsidRDefault="00523B5D" w:rsidP="00C860F5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B94BB1D" w14:textId="77777777" w:rsidR="00523B5D" w:rsidRPr="00F61A20" w:rsidRDefault="00523B5D" w:rsidP="00C860F5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43DB2EA3" w14:textId="41EBB0A8" w:rsidR="00523B5D" w:rsidRPr="00F61A20" w:rsidRDefault="00523B5D" w:rsidP="00C860F5">
            <w:pPr>
              <w:rPr>
                <w:rFonts w:ascii="Calibri" w:hAnsi="Calibri"/>
                <w:szCs w:val="32"/>
              </w:rPr>
            </w:pPr>
            <w:r>
              <w:rPr>
                <w:rFonts w:ascii="Calibri" w:hAnsi="Calibri"/>
                <w:szCs w:val="32"/>
              </w:rPr>
              <w:t xml:space="preserve"> X</w:t>
            </w:r>
          </w:p>
        </w:tc>
        <w:tc>
          <w:tcPr>
            <w:tcW w:w="5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4A98FAA8" w14:textId="77777777" w:rsidR="00523B5D" w:rsidRPr="00F61A20" w:rsidRDefault="00523B5D" w:rsidP="00C860F5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  <w:tr w:rsidR="00523B5D" w:rsidRPr="00CC0370" w14:paraId="0B881FD1" w14:textId="77777777" w:rsidTr="00C860F5">
        <w:trPr>
          <w:trHeight w:val="468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56B565E" w14:textId="77777777" w:rsidR="00523B5D" w:rsidRPr="005E72F8" w:rsidRDefault="00523B5D" w:rsidP="00C860F5">
            <w:pPr>
              <w:rPr>
                <w:rFonts w:ascii="Calibri" w:hAnsi="Calibri"/>
                <w:b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2. </w:t>
            </w:r>
            <w:r w:rsidRPr="00A52FDE">
              <w:rPr>
                <w:rFonts w:ascii="Calibri" w:hAnsi="Calibri"/>
                <w:b/>
                <w:szCs w:val="16"/>
              </w:rPr>
              <w:t xml:space="preserve">Intellectual Skills </w:t>
            </w:r>
            <w:r w:rsidRPr="006B04CC">
              <w:rPr>
                <w:rFonts w:ascii="Calibri" w:hAnsi="Calibri"/>
                <w:sz w:val="18"/>
                <w:szCs w:val="18"/>
              </w:rPr>
              <w:t>(Analysis)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DD1663" w14:textId="77777777" w:rsidR="00523B5D" w:rsidRPr="00F61A20" w:rsidRDefault="00523B5D" w:rsidP="00C860F5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B09D52" w14:textId="77777777" w:rsidR="00523B5D" w:rsidRPr="00F61A20" w:rsidRDefault="00523B5D" w:rsidP="00C860F5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9025F6" w14:textId="77777777" w:rsidR="00523B5D" w:rsidRPr="00F61A20" w:rsidRDefault="00523B5D" w:rsidP="00C860F5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0D19AD" w14:textId="77777777" w:rsidR="00523B5D" w:rsidRPr="00F61A20" w:rsidRDefault="00523B5D" w:rsidP="00C860F5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9EA405" w14:textId="77777777" w:rsidR="00523B5D" w:rsidRPr="00F61A20" w:rsidRDefault="00523B5D" w:rsidP="00C860F5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0700B4" w14:textId="77777777" w:rsidR="00523B5D" w:rsidRPr="00F61A20" w:rsidRDefault="00523B5D" w:rsidP="00C860F5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B2B2F4" w14:textId="77777777" w:rsidR="00523B5D" w:rsidRPr="00F61A20" w:rsidRDefault="00523B5D" w:rsidP="00C860F5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523B5D" w:rsidRPr="00CC0370" w14:paraId="591AB798" w14:textId="77777777" w:rsidTr="00C860F5">
        <w:trPr>
          <w:trHeight w:val="986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3948C8" w14:textId="77777777" w:rsidR="00523B5D" w:rsidRPr="00F61A20" w:rsidRDefault="00523B5D" w:rsidP="00C860F5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0A9C872" w14:textId="77777777" w:rsidR="00523B5D" w:rsidRPr="00F61A20" w:rsidRDefault="00523B5D" w:rsidP="00C860F5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7C7B8232" w14:textId="77777777" w:rsidR="00523B5D" w:rsidRPr="00F61A20" w:rsidRDefault="00523B5D" w:rsidP="00C860F5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293EBD03" w14:textId="77777777" w:rsidR="00523B5D" w:rsidRPr="00F61A20" w:rsidRDefault="00523B5D" w:rsidP="00C860F5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6E5F7E0" w14:textId="77777777" w:rsidR="00523B5D" w:rsidRPr="00F61A20" w:rsidRDefault="00523B5D" w:rsidP="00C860F5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F6339C6" w14:textId="07041023" w:rsidR="00523B5D" w:rsidRPr="00F61A20" w:rsidRDefault="00523B5D" w:rsidP="00C860F5">
            <w:pPr>
              <w:rPr>
                <w:rFonts w:ascii="Calibri" w:hAnsi="Calibri"/>
                <w:szCs w:val="32"/>
              </w:rPr>
            </w:pPr>
            <w:r>
              <w:rPr>
                <w:rFonts w:ascii="Calibri" w:hAnsi="Calibri"/>
                <w:szCs w:val="32"/>
              </w:rPr>
              <w:t xml:space="preserve"> X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CAC1BE6" w14:textId="77777777" w:rsidR="00523B5D" w:rsidRPr="00F61A20" w:rsidRDefault="00523B5D" w:rsidP="00C860F5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1B71E86" w14:textId="77777777" w:rsidR="00523B5D" w:rsidRPr="00F61A20" w:rsidRDefault="00523B5D" w:rsidP="00C860F5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  <w:tr w:rsidR="00523B5D" w:rsidRPr="00CC0370" w14:paraId="78A2DB26" w14:textId="77777777" w:rsidTr="00C860F5">
        <w:trPr>
          <w:trHeight w:val="468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10235E8" w14:textId="77777777" w:rsidR="00523B5D" w:rsidRDefault="00523B5D" w:rsidP="00C860F5">
            <w:pPr>
              <w:rPr>
                <w:rFonts w:ascii="Calibri" w:hAnsi="Calibri"/>
                <w:b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3. </w:t>
            </w:r>
            <w:r w:rsidRPr="00A52FDE">
              <w:rPr>
                <w:rFonts w:ascii="Calibri" w:hAnsi="Calibri"/>
                <w:b/>
                <w:szCs w:val="16"/>
              </w:rPr>
              <w:t>Pedagogic and Professional Applications</w:t>
            </w:r>
          </w:p>
          <w:p w14:paraId="7CDAF080" w14:textId="77777777" w:rsidR="00523B5D" w:rsidRPr="006B04CC" w:rsidRDefault="00523B5D" w:rsidP="00C860F5">
            <w:pPr>
              <w:rPr>
                <w:rFonts w:ascii="Calibri" w:hAnsi="Calibri"/>
                <w:sz w:val="18"/>
                <w:szCs w:val="18"/>
              </w:rPr>
            </w:pPr>
            <w:r w:rsidRPr="006B04CC">
              <w:rPr>
                <w:rFonts w:ascii="Calibri" w:hAnsi="Calibri"/>
                <w:sz w:val="18"/>
                <w:szCs w:val="18"/>
              </w:rPr>
              <w:t>(Practical Application and Deployment)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495C00" w14:textId="77777777" w:rsidR="00523B5D" w:rsidRPr="00F61A20" w:rsidRDefault="00523B5D" w:rsidP="00C860F5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5B75CA" w14:textId="77777777" w:rsidR="00523B5D" w:rsidRPr="00F61A20" w:rsidRDefault="00523B5D" w:rsidP="00C860F5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C2C816" w14:textId="77777777" w:rsidR="00523B5D" w:rsidRPr="00F61A20" w:rsidRDefault="00523B5D" w:rsidP="00C860F5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82B7A6" w14:textId="77777777" w:rsidR="00523B5D" w:rsidRPr="00F61A20" w:rsidRDefault="00523B5D" w:rsidP="00C860F5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CC5C55" w14:textId="77777777" w:rsidR="00523B5D" w:rsidRPr="00F61A20" w:rsidRDefault="00523B5D" w:rsidP="00C860F5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FEFAA1" w14:textId="77777777" w:rsidR="00523B5D" w:rsidRPr="00F61A20" w:rsidRDefault="00523B5D" w:rsidP="00C860F5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E1AC7B" w14:textId="77777777" w:rsidR="00523B5D" w:rsidRPr="00F61A20" w:rsidRDefault="00523B5D" w:rsidP="00C860F5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523B5D" w:rsidRPr="00CC0370" w14:paraId="1DE27BC6" w14:textId="77777777" w:rsidTr="00C860F5">
        <w:trPr>
          <w:trHeight w:val="1141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BE335F" w14:textId="77777777" w:rsidR="00523B5D" w:rsidRPr="00F61A20" w:rsidRDefault="00523B5D" w:rsidP="00C860F5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0DC59304" w14:textId="77777777" w:rsidR="00523B5D" w:rsidRPr="00F61A20" w:rsidRDefault="00523B5D" w:rsidP="00C860F5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FA5A936" w14:textId="77777777" w:rsidR="00523B5D" w:rsidRPr="00F61A20" w:rsidRDefault="00523B5D" w:rsidP="00C860F5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415975A0" w14:textId="77777777" w:rsidR="00523B5D" w:rsidRPr="00F61A20" w:rsidRDefault="00523B5D" w:rsidP="00C860F5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20026274" w14:textId="77777777" w:rsidR="00523B5D" w:rsidRPr="00F61A20" w:rsidRDefault="00523B5D" w:rsidP="00C860F5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687C220" w14:textId="77777777" w:rsidR="00523B5D" w:rsidRPr="00F61A20" w:rsidRDefault="00523B5D" w:rsidP="00C860F5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712F1220" w14:textId="4E904757" w:rsidR="00523B5D" w:rsidRPr="00F61A20" w:rsidRDefault="00523B5D" w:rsidP="00C860F5">
            <w:pPr>
              <w:rPr>
                <w:rFonts w:ascii="Calibri" w:hAnsi="Calibri"/>
                <w:szCs w:val="32"/>
              </w:rPr>
            </w:pPr>
            <w:r>
              <w:rPr>
                <w:rFonts w:ascii="Calibri" w:hAnsi="Calibri"/>
                <w:szCs w:val="32"/>
              </w:rPr>
              <w:t xml:space="preserve"> X</w:t>
            </w:r>
          </w:p>
        </w:tc>
        <w:tc>
          <w:tcPr>
            <w:tcW w:w="5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5D740EC" w14:textId="77777777" w:rsidR="00523B5D" w:rsidRPr="00F61A20" w:rsidRDefault="00523B5D" w:rsidP="00C860F5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  <w:tr w:rsidR="00523B5D" w:rsidRPr="00CC0370" w14:paraId="2157BA27" w14:textId="77777777" w:rsidTr="00C860F5">
        <w:trPr>
          <w:trHeight w:val="469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4B30CD6" w14:textId="77777777" w:rsidR="00523B5D" w:rsidRPr="00F61A20" w:rsidRDefault="00523B5D" w:rsidP="00C860F5">
            <w:pPr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4. </w:t>
            </w:r>
            <w:r w:rsidRPr="00A52FDE">
              <w:rPr>
                <w:rFonts w:ascii="Calibri" w:hAnsi="Calibri"/>
                <w:b/>
                <w:szCs w:val="16"/>
              </w:rPr>
              <w:t>Key Transferable Skills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00202C" w14:textId="77777777" w:rsidR="00523B5D" w:rsidRPr="00F61A20" w:rsidRDefault="00523B5D" w:rsidP="00C860F5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DEF4D5" w14:textId="77777777" w:rsidR="00523B5D" w:rsidRPr="00F61A20" w:rsidRDefault="00523B5D" w:rsidP="00C860F5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632F60" w14:textId="77777777" w:rsidR="00523B5D" w:rsidRPr="00F61A20" w:rsidRDefault="00523B5D" w:rsidP="00C860F5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1D3EDB" w14:textId="77777777" w:rsidR="00523B5D" w:rsidRPr="00F61A20" w:rsidRDefault="00523B5D" w:rsidP="00C860F5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012E40" w14:textId="77777777" w:rsidR="00523B5D" w:rsidRPr="00F61A20" w:rsidRDefault="00523B5D" w:rsidP="00C860F5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582D28" w14:textId="77777777" w:rsidR="00523B5D" w:rsidRPr="00F61A20" w:rsidRDefault="00523B5D" w:rsidP="00C860F5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C9448E" w14:textId="77777777" w:rsidR="00523B5D" w:rsidRPr="00F61A20" w:rsidRDefault="00523B5D" w:rsidP="00C860F5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523B5D" w:rsidRPr="00CC0370" w14:paraId="5202D34C" w14:textId="77777777" w:rsidTr="00C860F5">
        <w:trPr>
          <w:trHeight w:val="986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8D3759" w14:textId="77777777" w:rsidR="00523B5D" w:rsidRPr="00F61A20" w:rsidRDefault="00523B5D" w:rsidP="00C860F5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D911F41" w14:textId="77777777" w:rsidR="00523B5D" w:rsidRPr="00F61A20" w:rsidRDefault="00523B5D" w:rsidP="00C860F5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7368FD37" w14:textId="77777777" w:rsidR="00523B5D" w:rsidRPr="00F61A20" w:rsidRDefault="00523B5D" w:rsidP="00C860F5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DC729E2" w14:textId="77777777" w:rsidR="00523B5D" w:rsidRPr="00F61A20" w:rsidRDefault="00523B5D" w:rsidP="00C860F5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7C9E8329" w14:textId="77777777" w:rsidR="00523B5D" w:rsidRPr="00F61A20" w:rsidRDefault="00523B5D" w:rsidP="00C860F5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81AC7B5" w14:textId="77BC1F27" w:rsidR="00523B5D" w:rsidRPr="00F61A20" w:rsidRDefault="00523B5D" w:rsidP="00C860F5">
            <w:pPr>
              <w:rPr>
                <w:rFonts w:ascii="Calibri" w:hAnsi="Calibri"/>
                <w:szCs w:val="32"/>
              </w:rPr>
            </w:pPr>
            <w:r>
              <w:rPr>
                <w:rFonts w:ascii="Calibri" w:hAnsi="Calibri"/>
                <w:szCs w:val="32"/>
              </w:rPr>
              <w:t xml:space="preserve"> X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66C68DB" w14:textId="77777777" w:rsidR="00523B5D" w:rsidRPr="00F61A20" w:rsidRDefault="00523B5D" w:rsidP="00C860F5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7FF8E4B" w14:textId="77777777" w:rsidR="00523B5D" w:rsidRPr="00F61A20" w:rsidRDefault="00523B5D" w:rsidP="00C860F5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</w:tbl>
    <w:tbl>
      <w:tblPr>
        <w:tblpPr w:leftFromText="180" w:rightFromText="180" w:vertAnchor="text" w:horzAnchor="page" w:tblpXSpec="center" w:tblpY="-99"/>
        <w:tblW w:w="1059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5299"/>
        <w:gridCol w:w="5299"/>
      </w:tblGrid>
      <w:tr w:rsidR="00523B5D" w:rsidRPr="00971172" w14:paraId="4A9D9471" w14:textId="77777777" w:rsidTr="00C860F5">
        <w:trPr>
          <w:trHeight w:val="75"/>
        </w:trPr>
        <w:tc>
          <w:tcPr>
            <w:tcW w:w="5299" w:type="dxa"/>
            <w:shd w:val="clear" w:color="auto" w:fill="D9D9D9"/>
          </w:tcPr>
          <w:p w14:paraId="5170F4B5" w14:textId="77777777" w:rsidR="00523B5D" w:rsidRPr="00CE0319" w:rsidRDefault="00523B5D" w:rsidP="00C860F5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PLEASE COMMENT ON AREAS IN WHICH YOU FEEL THAT YOU HAVE</w:t>
            </w:r>
            <w:r w:rsidRPr="00CE0319">
              <w:rPr>
                <w:rFonts w:ascii="Calibri" w:hAnsi="Calibri" w:cs="Calibri"/>
                <w:b/>
              </w:rPr>
              <w:t xml:space="preserve"> PERFORMED WELL </w:t>
            </w:r>
          </w:p>
        </w:tc>
        <w:tc>
          <w:tcPr>
            <w:tcW w:w="5299" w:type="dxa"/>
            <w:shd w:val="clear" w:color="auto" w:fill="D9D9D9"/>
          </w:tcPr>
          <w:p w14:paraId="7568A562" w14:textId="77777777" w:rsidR="00523B5D" w:rsidRPr="00CE0319" w:rsidRDefault="00523B5D" w:rsidP="00C860F5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 xml:space="preserve">PLEASE COMMENT ON </w:t>
            </w:r>
            <w:r>
              <w:rPr>
                <w:rFonts w:ascii="Calibri" w:hAnsi="Calibri" w:cs="Calibri"/>
                <w:b/>
                <w:caps/>
              </w:rPr>
              <w:t>AREAS you feel that you need</w:t>
            </w:r>
            <w:r w:rsidRPr="00CE0319">
              <w:rPr>
                <w:rFonts w:ascii="Calibri" w:hAnsi="Calibri" w:cs="Calibri"/>
                <w:b/>
                <w:caps/>
              </w:rPr>
              <w:t xml:space="preserve"> TO DEVELOP</w:t>
            </w:r>
          </w:p>
        </w:tc>
      </w:tr>
      <w:tr w:rsidR="00523B5D" w:rsidRPr="00971172" w14:paraId="178CFC4E" w14:textId="77777777" w:rsidTr="00C860F5">
        <w:trPr>
          <w:trHeight w:val="555"/>
        </w:trPr>
        <w:tc>
          <w:tcPr>
            <w:tcW w:w="5299" w:type="dxa"/>
            <w:tcBorders>
              <w:bottom w:val="single" w:sz="8" w:space="0" w:color="000000"/>
            </w:tcBorders>
          </w:tcPr>
          <w:p w14:paraId="1A548600" w14:textId="44C17CEE" w:rsidR="00523B5D" w:rsidRDefault="00610709" w:rsidP="00610709">
            <w:pPr>
              <w:pStyle w:val="BulletedList"/>
              <w:numPr>
                <w:ilvl w:val="0"/>
                <w:numId w:val="3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I have met both of the targeted learning outcomes. </w:t>
            </w:r>
          </w:p>
          <w:p w14:paraId="37A56466" w14:textId="54130F24" w:rsidR="00523B5D" w:rsidRPr="00610709" w:rsidRDefault="00610709" w:rsidP="00610709">
            <w:pPr>
              <w:pStyle w:val="BulletedList"/>
              <w:numPr>
                <w:ilvl w:val="0"/>
                <w:numId w:val="3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My video is presented in a professional manner.</w:t>
            </w:r>
          </w:p>
          <w:p w14:paraId="08654967" w14:textId="77777777" w:rsidR="00523B5D" w:rsidRPr="00CE0319" w:rsidRDefault="00523B5D" w:rsidP="00523B5D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5299" w:type="dxa"/>
            <w:tcBorders>
              <w:bottom w:val="single" w:sz="8" w:space="0" w:color="000000"/>
            </w:tcBorders>
          </w:tcPr>
          <w:p w14:paraId="7751C8B0" w14:textId="3EA1038A" w:rsidR="00523B5D" w:rsidRPr="00CE0319" w:rsidRDefault="00610709" w:rsidP="00610709">
            <w:pPr>
              <w:pStyle w:val="BulletedList"/>
              <w:numPr>
                <w:ilvl w:val="0"/>
                <w:numId w:val="3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Conduct wider research to gather more evidence to support/challenge key points. </w:t>
            </w:r>
          </w:p>
        </w:tc>
      </w:tr>
    </w:tbl>
    <w:tbl>
      <w:tblPr>
        <w:tblpPr w:leftFromText="180" w:rightFromText="180" w:vertAnchor="text" w:horzAnchor="page" w:tblpX="829" w:tblpY="574"/>
        <w:tblW w:w="1059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2204"/>
        <w:gridCol w:w="3858"/>
        <w:gridCol w:w="1047"/>
        <w:gridCol w:w="3489"/>
      </w:tblGrid>
      <w:tr w:rsidR="00523B5D" w:rsidRPr="00971172" w14:paraId="40E27A7C" w14:textId="77777777" w:rsidTr="00C860F5">
        <w:trPr>
          <w:trHeight w:val="586"/>
        </w:trPr>
        <w:tc>
          <w:tcPr>
            <w:tcW w:w="2204" w:type="dxa"/>
            <w:shd w:val="clear" w:color="auto" w:fill="D9D9D9"/>
          </w:tcPr>
          <w:p w14:paraId="16B7F343" w14:textId="77777777" w:rsidR="00523B5D" w:rsidRPr="00CE0319" w:rsidRDefault="00523B5D" w:rsidP="00C860F5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lastRenderedPageBreak/>
              <w:t>Student</w:t>
            </w:r>
            <w:r w:rsidRPr="00CE0319">
              <w:rPr>
                <w:rFonts w:ascii="Calibri" w:hAnsi="Calibri" w:cs="Calibri"/>
                <w:b/>
              </w:rPr>
              <w:t>’s Name</w:t>
            </w:r>
          </w:p>
        </w:tc>
        <w:tc>
          <w:tcPr>
            <w:tcW w:w="3858" w:type="dxa"/>
          </w:tcPr>
          <w:p w14:paraId="29FC0A49" w14:textId="42118DE3" w:rsidR="00523B5D" w:rsidRPr="00CE0319" w:rsidRDefault="00610709" w:rsidP="00C860F5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Liam Hale</w:t>
            </w:r>
          </w:p>
        </w:tc>
        <w:tc>
          <w:tcPr>
            <w:tcW w:w="1047" w:type="dxa"/>
            <w:shd w:val="clear" w:color="auto" w:fill="D9D9D9"/>
          </w:tcPr>
          <w:p w14:paraId="45236E28" w14:textId="77777777" w:rsidR="00523B5D" w:rsidRPr="00CE0319" w:rsidRDefault="00523B5D" w:rsidP="00C860F5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Date</w:t>
            </w:r>
          </w:p>
        </w:tc>
        <w:tc>
          <w:tcPr>
            <w:tcW w:w="3489" w:type="dxa"/>
          </w:tcPr>
          <w:p w14:paraId="7B45D3FD" w14:textId="7A18E44E" w:rsidR="00523B5D" w:rsidRPr="00CE0319" w:rsidRDefault="00610709" w:rsidP="00C860F5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05/03/18</w:t>
            </w:r>
          </w:p>
        </w:tc>
      </w:tr>
      <w:tr w:rsidR="00523B5D" w:rsidRPr="00971172" w14:paraId="1D1F85D3" w14:textId="77777777" w:rsidTr="00C860F5">
        <w:trPr>
          <w:trHeight w:val="574"/>
        </w:trPr>
        <w:tc>
          <w:tcPr>
            <w:tcW w:w="2204" w:type="dxa"/>
            <w:tcBorders>
              <w:bottom w:val="single" w:sz="8" w:space="0" w:color="000000"/>
            </w:tcBorders>
            <w:shd w:val="clear" w:color="auto" w:fill="D9D9D9"/>
          </w:tcPr>
          <w:p w14:paraId="4B81BE57" w14:textId="77777777" w:rsidR="00523B5D" w:rsidRPr="00CE0319" w:rsidRDefault="00523B5D" w:rsidP="00C860F5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Student</w:t>
            </w:r>
            <w:r w:rsidRPr="00CE0319">
              <w:rPr>
                <w:rFonts w:ascii="Calibri" w:hAnsi="Calibri" w:cs="Calibri"/>
                <w:b/>
              </w:rPr>
              <w:t>’s Signature</w:t>
            </w:r>
          </w:p>
        </w:tc>
        <w:tc>
          <w:tcPr>
            <w:tcW w:w="8394" w:type="dxa"/>
            <w:gridSpan w:val="3"/>
            <w:tcBorders>
              <w:bottom w:val="single" w:sz="8" w:space="0" w:color="000000"/>
            </w:tcBorders>
          </w:tcPr>
          <w:p w14:paraId="4B6FDA89" w14:textId="367D259E" w:rsidR="00523B5D" w:rsidRPr="00610709" w:rsidRDefault="00610709" w:rsidP="00C860F5">
            <w:pPr>
              <w:spacing w:before="120" w:after="120"/>
              <w:jc w:val="both"/>
              <w:rPr>
                <w:rFonts w:ascii="Brush Script MT" w:hAnsi="Brush Script MT" w:cs="Brush Script MT"/>
                <w:b/>
              </w:rPr>
            </w:pPr>
            <w:r>
              <w:rPr>
                <w:rFonts w:ascii="Brush Script MT" w:hAnsi="Brush Script MT" w:cs="Brush Script MT"/>
                <w:b/>
              </w:rPr>
              <w:t>L.J. Hale</w:t>
            </w:r>
          </w:p>
        </w:tc>
      </w:tr>
    </w:tbl>
    <w:p w14:paraId="4D5C9DE9" w14:textId="77777777" w:rsidR="009F6019" w:rsidRDefault="009F6019" w:rsidP="00620148">
      <w:pPr>
        <w:spacing w:line="360" w:lineRule="auto"/>
        <w:rPr>
          <w:rFonts w:ascii="Times New Roman" w:hAnsi="Times New Roman" w:cs="Times New Roman"/>
          <w:color w:val="000000" w:themeColor="text1"/>
          <w:u w:val="single"/>
        </w:rPr>
      </w:pPr>
    </w:p>
    <w:p w14:paraId="290CED07" w14:textId="77777777" w:rsidR="00620148" w:rsidRDefault="00620148" w:rsidP="00620148">
      <w:pPr>
        <w:spacing w:line="360" w:lineRule="auto"/>
        <w:rPr>
          <w:rFonts w:ascii="Times New Roman" w:hAnsi="Times New Roman" w:cs="Times New Roman"/>
          <w:color w:val="000000" w:themeColor="text1"/>
          <w:u w:val="single"/>
        </w:rPr>
      </w:pPr>
    </w:p>
    <w:p w14:paraId="6FEE017A" w14:textId="77777777" w:rsidR="00620148" w:rsidRDefault="00620148" w:rsidP="00620148">
      <w:pPr>
        <w:spacing w:line="360" w:lineRule="auto"/>
        <w:rPr>
          <w:rFonts w:ascii="Times New Roman" w:hAnsi="Times New Roman" w:cs="Times New Roman"/>
          <w:color w:val="000000" w:themeColor="text1"/>
          <w:u w:val="single"/>
        </w:rPr>
      </w:pPr>
    </w:p>
    <w:p w14:paraId="5FADBCC8" w14:textId="455E7E67" w:rsidR="006E55D0" w:rsidRDefault="00CD0918" w:rsidP="00AC551A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u w:val="single"/>
        </w:rPr>
      </w:pPr>
      <w:hyperlink r:id="rId7" w:history="1">
        <w:r w:rsidRPr="00592ABD">
          <w:rPr>
            <w:rStyle w:val="Hyperlink"/>
            <w:rFonts w:ascii="Times New Roman" w:hAnsi="Times New Roman" w:cs="Times New Roman"/>
          </w:rPr>
          <w:t>https://</w:t>
        </w:r>
        <w:r w:rsidRPr="00592ABD">
          <w:rPr>
            <w:rStyle w:val="Hyperlink"/>
            <w:rFonts w:ascii="Times New Roman" w:hAnsi="Times New Roman" w:cs="Times New Roman"/>
          </w:rPr>
          <w:t>y</w:t>
        </w:r>
        <w:r w:rsidRPr="00592ABD">
          <w:rPr>
            <w:rStyle w:val="Hyperlink"/>
            <w:rFonts w:ascii="Times New Roman" w:hAnsi="Times New Roman" w:cs="Times New Roman"/>
          </w:rPr>
          <w:t>outu.be/7bxAgpAEUJc</w:t>
        </w:r>
      </w:hyperlink>
      <w:r>
        <w:rPr>
          <w:rFonts w:ascii="Times New Roman" w:hAnsi="Times New Roman" w:cs="Times New Roman"/>
          <w:color w:val="000000" w:themeColor="text1"/>
          <w:u w:val="single"/>
        </w:rPr>
        <w:t xml:space="preserve"> </w:t>
      </w:r>
      <w:bookmarkStart w:id="0" w:name="_GoBack"/>
      <w:bookmarkEnd w:id="0"/>
    </w:p>
    <w:p w14:paraId="27303AF8" w14:textId="77777777" w:rsidR="006E55D0" w:rsidRPr="00620148" w:rsidRDefault="006E55D0" w:rsidP="00620148">
      <w:pPr>
        <w:spacing w:line="360" w:lineRule="auto"/>
        <w:rPr>
          <w:rFonts w:ascii="Times New Roman" w:hAnsi="Times New Roman" w:cs="Times New Roman"/>
          <w:color w:val="000000" w:themeColor="text1"/>
          <w:u w:val="single"/>
        </w:rPr>
      </w:pPr>
    </w:p>
    <w:p w14:paraId="7522CD08" w14:textId="77777777" w:rsidR="00A616F4" w:rsidRPr="00620148" w:rsidRDefault="00A616F4" w:rsidP="00620148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u w:val="single"/>
        </w:rPr>
      </w:pPr>
      <w:r w:rsidRPr="00620148">
        <w:rPr>
          <w:rFonts w:ascii="Times New Roman" w:hAnsi="Times New Roman" w:cs="Times New Roman"/>
          <w:color w:val="000000" w:themeColor="text1"/>
          <w:u w:val="single"/>
        </w:rPr>
        <w:t>Summary</w:t>
      </w:r>
    </w:p>
    <w:p w14:paraId="5320A07E" w14:textId="77777777" w:rsidR="00A616F4" w:rsidRPr="00620148" w:rsidRDefault="00A616F4" w:rsidP="00620148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u w:val="single"/>
        </w:rPr>
      </w:pPr>
    </w:p>
    <w:p w14:paraId="25B9F3E4" w14:textId="5DE894AB" w:rsidR="00A616F4" w:rsidRPr="00620148" w:rsidRDefault="00A616F4" w:rsidP="00620148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620148">
        <w:rPr>
          <w:rFonts w:ascii="Times New Roman" w:hAnsi="Times New Roman" w:cs="Times New Roman"/>
          <w:color w:val="000000" w:themeColor="text1"/>
        </w:rPr>
        <w:t xml:space="preserve">This assignment has demonstrated an understanding of </w:t>
      </w:r>
      <w:r w:rsidR="00ED1761" w:rsidRPr="00620148">
        <w:rPr>
          <w:rFonts w:ascii="Times New Roman" w:hAnsi="Times New Roman" w:cs="Times New Roman"/>
          <w:color w:val="000000" w:themeColor="text1"/>
        </w:rPr>
        <w:t>how</w:t>
      </w:r>
      <w:r w:rsidR="00B432E8" w:rsidRPr="00620148">
        <w:rPr>
          <w:rFonts w:ascii="Times New Roman" w:hAnsi="Times New Roman" w:cs="Times New Roman"/>
          <w:color w:val="000000" w:themeColor="text1"/>
        </w:rPr>
        <w:t xml:space="preserve"> </w:t>
      </w:r>
      <w:r w:rsidR="003E6856" w:rsidRPr="00620148">
        <w:rPr>
          <w:rFonts w:ascii="Times New Roman" w:hAnsi="Times New Roman" w:cs="Times New Roman"/>
          <w:color w:val="000000" w:themeColor="text1"/>
        </w:rPr>
        <w:t xml:space="preserve">certain </w:t>
      </w:r>
      <w:r w:rsidR="00B432E8" w:rsidRPr="00620148">
        <w:rPr>
          <w:rFonts w:ascii="Times New Roman" w:hAnsi="Times New Roman" w:cs="Times New Roman"/>
          <w:color w:val="000000" w:themeColor="text1"/>
        </w:rPr>
        <w:t>learning environment</w:t>
      </w:r>
      <w:r w:rsidR="003E6856" w:rsidRPr="00620148">
        <w:rPr>
          <w:rFonts w:ascii="Times New Roman" w:hAnsi="Times New Roman" w:cs="Times New Roman"/>
          <w:color w:val="000000" w:themeColor="text1"/>
        </w:rPr>
        <w:t>s support the development of creative learning and teaching, and how</w:t>
      </w:r>
      <w:r w:rsidR="00B432E8" w:rsidRPr="00620148">
        <w:rPr>
          <w:rFonts w:ascii="Times New Roman" w:hAnsi="Times New Roman" w:cs="Times New Roman"/>
          <w:color w:val="000000" w:themeColor="text1"/>
        </w:rPr>
        <w:t xml:space="preserve"> </w:t>
      </w:r>
      <w:r w:rsidR="00ED1761" w:rsidRPr="00620148">
        <w:rPr>
          <w:rFonts w:ascii="Times New Roman" w:hAnsi="Times New Roman" w:cs="Times New Roman"/>
          <w:color w:val="000000" w:themeColor="text1"/>
        </w:rPr>
        <w:t xml:space="preserve">selected strategies can be used to develop creative and innovative </w:t>
      </w:r>
      <w:r w:rsidR="003E6856" w:rsidRPr="00620148">
        <w:rPr>
          <w:rFonts w:ascii="Times New Roman" w:hAnsi="Times New Roman" w:cs="Times New Roman"/>
          <w:color w:val="000000" w:themeColor="text1"/>
        </w:rPr>
        <w:t>pedagogies</w:t>
      </w:r>
      <w:r w:rsidR="00ED1761" w:rsidRPr="00620148">
        <w:rPr>
          <w:rFonts w:ascii="Times New Roman" w:hAnsi="Times New Roman" w:cs="Times New Roman"/>
          <w:color w:val="000000" w:themeColor="text1"/>
        </w:rPr>
        <w:t xml:space="preserve"> and environments</w:t>
      </w:r>
      <w:r w:rsidR="003E6856" w:rsidRPr="00620148">
        <w:rPr>
          <w:rFonts w:ascii="Times New Roman" w:hAnsi="Times New Roman" w:cs="Times New Roman"/>
          <w:color w:val="000000" w:themeColor="text1"/>
        </w:rPr>
        <w:t xml:space="preserve">. </w:t>
      </w:r>
      <w:r w:rsidRPr="00620148">
        <w:rPr>
          <w:rFonts w:ascii="Times New Roman" w:hAnsi="Times New Roman" w:cs="Times New Roman"/>
          <w:color w:val="000000" w:themeColor="text1"/>
        </w:rPr>
        <w:t xml:space="preserve">This has been done through a video presentation where the student has used role play and a scenario to engage the marker. The scenario for the response is, </w:t>
      </w:r>
      <w:r w:rsidR="00D262B5" w:rsidRPr="00620148">
        <w:rPr>
          <w:rFonts w:ascii="Times New Roman" w:hAnsi="Times New Roman" w:cs="Times New Roman"/>
          <w:color w:val="000000" w:themeColor="text1"/>
        </w:rPr>
        <w:t>“</w:t>
      </w:r>
      <w:r w:rsidR="00C16E43" w:rsidRPr="00620148">
        <w:rPr>
          <w:rFonts w:ascii="Times New Roman" w:hAnsi="Times New Roman" w:cs="Times New Roman"/>
          <w:color w:val="000000" w:themeColor="text1"/>
        </w:rPr>
        <w:t>As a</w:t>
      </w:r>
      <w:r w:rsidR="00C113FA" w:rsidRPr="00620148">
        <w:rPr>
          <w:rFonts w:ascii="Times New Roman" w:hAnsi="Times New Roman" w:cs="Times New Roman"/>
          <w:color w:val="000000" w:themeColor="text1"/>
        </w:rPr>
        <w:t xml:space="preserve"> N</w:t>
      </w:r>
      <w:r w:rsidR="00305CAF" w:rsidRPr="00620148">
        <w:rPr>
          <w:rFonts w:ascii="Times New Roman" w:hAnsi="Times New Roman" w:cs="Times New Roman"/>
          <w:color w:val="000000" w:themeColor="text1"/>
        </w:rPr>
        <w:t xml:space="preserve">ewly </w:t>
      </w:r>
      <w:r w:rsidR="00C113FA" w:rsidRPr="00620148">
        <w:rPr>
          <w:rFonts w:ascii="Times New Roman" w:hAnsi="Times New Roman" w:cs="Times New Roman"/>
          <w:color w:val="000000" w:themeColor="text1"/>
        </w:rPr>
        <w:t>Q</w:t>
      </w:r>
      <w:r w:rsidR="00305CAF" w:rsidRPr="00620148">
        <w:rPr>
          <w:rFonts w:ascii="Times New Roman" w:hAnsi="Times New Roman" w:cs="Times New Roman"/>
          <w:color w:val="000000" w:themeColor="text1"/>
        </w:rPr>
        <w:t xml:space="preserve">ualified </w:t>
      </w:r>
      <w:r w:rsidR="00C113FA" w:rsidRPr="00620148">
        <w:rPr>
          <w:rFonts w:ascii="Times New Roman" w:hAnsi="Times New Roman" w:cs="Times New Roman"/>
          <w:color w:val="000000" w:themeColor="text1"/>
        </w:rPr>
        <w:t>T</w:t>
      </w:r>
      <w:r w:rsidR="00305CAF" w:rsidRPr="00620148">
        <w:rPr>
          <w:rFonts w:ascii="Times New Roman" w:hAnsi="Times New Roman" w:cs="Times New Roman"/>
          <w:color w:val="000000" w:themeColor="text1"/>
        </w:rPr>
        <w:t>eacher</w:t>
      </w:r>
      <w:r w:rsidR="00C113FA" w:rsidRPr="00620148">
        <w:rPr>
          <w:rFonts w:ascii="Times New Roman" w:hAnsi="Times New Roman" w:cs="Times New Roman"/>
          <w:color w:val="000000" w:themeColor="text1"/>
        </w:rPr>
        <w:t xml:space="preserve">, </w:t>
      </w:r>
      <w:r w:rsidR="00A95D23" w:rsidRPr="00620148">
        <w:rPr>
          <w:rFonts w:ascii="Times New Roman" w:hAnsi="Times New Roman" w:cs="Times New Roman"/>
          <w:color w:val="000000" w:themeColor="text1"/>
        </w:rPr>
        <w:t>the head teacher at your school has asked you to</w:t>
      </w:r>
      <w:r w:rsidR="00C113FA" w:rsidRPr="00620148">
        <w:rPr>
          <w:rFonts w:ascii="Times New Roman" w:hAnsi="Times New Roman" w:cs="Times New Roman"/>
          <w:color w:val="000000" w:themeColor="text1"/>
        </w:rPr>
        <w:t xml:space="preserve"> deliver a presentation at a staff meeting to </w:t>
      </w:r>
      <w:r w:rsidR="00D262B5" w:rsidRPr="00620148">
        <w:rPr>
          <w:rFonts w:ascii="Times New Roman" w:hAnsi="Times New Roman" w:cs="Times New Roman"/>
          <w:color w:val="000000" w:themeColor="text1"/>
        </w:rPr>
        <w:t>demonstrate to members of staff some of the strategies they can use to develop their children’s creativity</w:t>
      </w:r>
      <w:r w:rsidR="006A6714" w:rsidRPr="00620148">
        <w:rPr>
          <w:rFonts w:ascii="Times New Roman" w:hAnsi="Times New Roman" w:cs="Times New Roman"/>
          <w:color w:val="000000" w:themeColor="text1"/>
        </w:rPr>
        <w:t>. Y</w:t>
      </w:r>
      <w:r w:rsidR="00305CAF" w:rsidRPr="00620148">
        <w:rPr>
          <w:rFonts w:ascii="Times New Roman" w:hAnsi="Times New Roman" w:cs="Times New Roman"/>
          <w:color w:val="000000" w:themeColor="text1"/>
        </w:rPr>
        <w:t>ou</w:t>
      </w:r>
      <w:r w:rsidR="006A6714" w:rsidRPr="00620148">
        <w:rPr>
          <w:rFonts w:ascii="Times New Roman" w:hAnsi="Times New Roman" w:cs="Times New Roman"/>
          <w:color w:val="000000" w:themeColor="text1"/>
        </w:rPr>
        <w:t xml:space="preserve"> </w:t>
      </w:r>
      <w:r w:rsidR="00305CAF" w:rsidRPr="00620148">
        <w:rPr>
          <w:rFonts w:ascii="Times New Roman" w:hAnsi="Times New Roman" w:cs="Times New Roman"/>
          <w:color w:val="000000" w:themeColor="text1"/>
        </w:rPr>
        <w:t xml:space="preserve">must </w:t>
      </w:r>
      <w:r w:rsidR="00271DFB" w:rsidRPr="00620148">
        <w:rPr>
          <w:rFonts w:ascii="Times New Roman" w:hAnsi="Times New Roman" w:cs="Times New Roman"/>
          <w:color w:val="000000" w:themeColor="text1"/>
        </w:rPr>
        <w:t xml:space="preserve">also </w:t>
      </w:r>
      <w:r w:rsidR="006A6714" w:rsidRPr="00620148">
        <w:rPr>
          <w:rFonts w:ascii="Times New Roman" w:hAnsi="Times New Roman" w:cs="Times New Roman"/>
          <w:color w:val="000000" w:themeColor="text1"/>
        </w:rPr>
        <w:t xml:space="preserve">include </w:t>
      </w:r>
      <w:r w:rsidR="00D262B5" w:rsidRPr="00620148">
        <w:rPr>
          <w:rFonts w:ascii="Times New Roman" w:hAnsi="Times New Roman" w:cs="Times New Roman"/>
          <w:color w:val="000000" w:themeColor="text1"/>
        </w:rPr>
        <w:t xml:space="preserve">how the </w:t>
      </w:r>
      <w:r w:rsidR="0055619C" w:rsidRPr="00620148">
        <w:rPr>
          <w:rFonts w:ascii="Times New Roman" w:hAnsi="Times New Roman" w:cs="Times New Roman"/>
          <w:color w:val="000000" w:themeColor="text1"/>
        </w:rPr>
        <w:t xml:space="preserve">selected </w:t>
      </w:r>
      <w:r w:rsidR="00D262B5" w:rsidRPr="00620148">
        <w:rPr>
          <w:rFonts w:ascii="Times New Roman" w:hAnsi="Times New Roman" w:cs="Times New Roman"/>
          <w:color w:val="000000" w:themeColor="text1"/>
        </w:rPr>
        <w:t>approaches link to theory and the four core purposes</w:t>
      </w:r>
      <w:r w:rsidR="004461CE" w:rsidRPr="00620148">
        <w:rPr>
          <w:rFonts w:ascii="Times New Roman" w:hAnsi="Times New Roman" w:cs="Times New Roman"/>
          <w:color w:val="000000" w:themeColor="text1"/>
        </w:rPr>
        <w:t xml:space="preserve"> of the new curriculum for Wales</w:t>
      </w:r>
      <w:r w:rsidR="00D262B5" w:rsidRPr="00620148">
        <w:rPr>
          <w:rFonts w:ascii="Times New Roman" w:hAnsi="Times New Roman" w:cs="Times New Roman"/>
          <w:color w:val="000000" w:themeColor="text1"/>
        </w:rPr>
        <w:t>.”</w:t>
      </w:r>
    </w:p>
    <w:p w14:paraId="69CE3DCE" w14:textId="77777777" w:rsidR="00DC6B58" w:rsidRPr="00620148" w:rsidRDefault="00185B6F" w:rsidP="00620148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620148">
        <w:rPr>
          <w:rFonts w:ascii="Times New Roman" w:hAnsi="Times New Roman" w:cs="Times New Roman"/>
          <w:color w:val="000000" w:themeColor="text1"/>
        </w:rPr>
        <w:t>This scenario was used because</w:t>
      </w:r>
      <w:r w:rsidR="00DC6B58" w:rsidRPr="00620148">
        <w:rPr>
          <w:rFonts w:ascii="Times New Roman" w:hAnsi="Times New Roman" w:cs="Times New Roman"/>
          <w:color w:val="000000" w:themeColor="text1"/>
        </w:rPr>
        <w:t xml:space="preserve"> in</w:t>
      </w:r>
      <w:r w:rsidRPr="00620148">
        <w:rPr>
          <w:rFonts w:ascii="Times New Roman" w:hAnsi="Times New Roman" w:cs="Times New Roman"/>
          <w:color w:val="000000" w:themeColor="text1"/>
        </w:rPr>
        <w:t xml:space="preserve"> the opinion of the writer</w:t>
      </w:r>
      <w:r w:rsidR="00DC6B58" w:rsidRPr="00620148">
        <w:rPr>
          <w:rFonts w:ascii="Times New Roman" w:hAnsi="Times New Roman" w:cs="Times New Roman"/>
          <w:color w:val="000000" w:themeColor="text1"/>
        </w:rPr>
        <w:t>,</w:t>
      </w:r>
      <w:r w:rsidRPr="00620148">
        <w:rPr>
          <w:rFonts w:ascii="Times New Roman" w:hAnsi="Times New Roman" w:cs="Times New Roman"/>
          <w:color w:val="000000" w:themeColor="text1"/>
        </w:rPr>
        <w:t xml:space="preserve"> </w:t>
      </w:r>
      <w:r w:rsidR="00DC6B58" w:rsidRPr="00620148">
        <w:rPr>
          <w:rFonts w:ascii="Times New Roman" w:hAnsi="Times New Roman" w:cs="Times New Roman"/>
          <w:color w:val="000000" w:themeColor="text1"/>
        </w:rPr>
        <w:t>this is an</w:t>
      </w:r>
      <w:r w:rsidRPr="00620148">
        <w:rPr>
          <w:rFonts w:ascii="Times New Roman" w:hAnsi="Times New Roman" w:cs="Times New Roman"/>
          <w:color w:val="000000" w:themeColor="text1"/>
        </w:rPr>
        <w:t xml:space="preserve"> ex</w:t>
      </w:r>
      <w:r w:rsidR="00A95D23" w:rsidRPr="00620148">
        <w:rPr>
          <w:rFonts w:ascii="Times New Roman" w:hAnsi="Times New Roman" w:cs="Times New Roman"/>
          <w:color w:val="000000" w:themeColor="text1"/>
        </w:rPr>
        <w:t>c</w:t>
      </w:r>
      <w:r w:rsidRPr="00620148">
        <w:rPr>
          <w:rFonts w:ascii="Times New Roman" w:hAnsi="Times New Roman" w:cs="Times New Roman"/>
          <w:color w:val="000000" w:themeColor="text1"/>
        </w:rPr>
        <w:t xml:space="preserve">iting time for </w:t>
      </w:r>
      <w:r w:rsidR="00A95D23" w:rsidRPr="00620148">
        <w:rPr>
          <w:rFonts w:ascii="Times New Roman" w:hAnsi="Times New Roman" w:cs="Times New Roman"/>
          <w:color w:val="000000" w:themeColor="text1"/>
        </w:rPr>
        <w:t xml:space="preserve">education </w:t>
      </w:r>
      <w:r w:rsidRPr="00620148">
        <w:rPr>
          <w:rFonts w:ascii="Times New Roman" w:hAnsi="Times New Roman" w:cs="Times New Roman"/>
          <w:color w:val="000000" w:themeColor="text1"/>
        </w:rPr>
        <w:t xml:space="preserve">in Wales as following the implementation </w:t>
      </w:r>
      <w:r w:rsidR="00DC6B58" w:rsidRPr="00620148">
        <w:rPr>
          <w:rFonts w:ascii="Times New Roman" w:hAnsi="Times New Roman" w:cs="Times New Roman"/>
          <w:color w:val="000000" w:themeColor="text1"/>
        </w:rPr>
        <w:t>of the new curriculum, teachers and</w:t>
      </w:r>
      <w:r w:rsidRPr="00620148">
        <w:rPr>
          <w:rFonts w:ascii="Times New Roman" w:hAnsi="Times New Roman" w:cs="Times New Roman"/>
          <w:color w:val="000000" w:themeColor="text1"/>
        </w:rPr>
        <w:t xml:space="preserve"> schools throughout Wales will be providing their children with an education </w:t>
      </w:r>
      <w:r w:rsidR="00DC6B58" w:rsidRPr="00620148">
        <w:rPr>
          <w:rFonts w:ascii="Times New Roman" w:hAnsi="Times New Roman" w:cs="Times New Roman"/>
          <w:color w:val="000000" w:themeColor="text1"/>
        </w:rPr>
        <w:t xml:space="preserve">that supports creativity. </w:t>
      </w:r>
    </w:p>
    <w:p w14:paraId="2825E8B8" w14:textId="77777777" w:rsidR="00DC6B58" w:rsidRPr="00620148" w:rsidRDefault="00DC6B58" w:rsidP="00620148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3544BCD4" w14:textId="00530EAB" w:rsidR="00620148" w:rsidRDefault="00BF7722" w:rsidP="00620148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r w:rsidRPr="00620148">
        <w:rPr>
          <w:rFonts w:ascii="Times New Roman" w:hAnsi="Times New Roman" w:cs="Times New Roman"/>
          <w:color w:val="000000" w:themeColor="text1"/>
        </w:rPr>
        <w:t xml:space="preserve">The discussions throughout the video are also relevant to education around the world as </w:t>
      </w:r>
      <w:r w:rsidR="00185B6F"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>the one thing that the</w:t>
      </w:r>
      <w:r w:rsidR="00A616F4"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wor</w:t>
      </w:r>
      <w:r w:rsidR="008B3BA8">
        <w:rPr>
          <w:rFonts w:ascii="Times New Roman" w:eastAsia="Times New Roman" w:hAnsi="Times New Roman" w:cs="Times New Roman"/>
          <w:color w:val="000000" w:themeColor="text1"/>
          <w:lang w:eastAsia="en-GB"/>
        </w:rPr>
        <w:t>l</w:t>
      </w:r>
      <w:r w:rsidR="00A616F4"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>d</w:t>
      </w:r>
      <w:r w:rsidR="008B3BA8">
        <w:rPr>
          <w:rFonts w:ascii="Times New Roman" w:eastAsia="Times New Roman" w:hAnsi="Times New Roman" w:cs="Times New Roman"/>
          <w:color w:val="000000" w:themeColor="text1"/>
          <w:lang w:eastAsia="en-GB"/>
        </w:rPr>
        <w:t>’</w:t>
      </w:r>
      <w:r w:rsidR="00A616F4"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>s most creative and successful people such as Steve Jobs, Richard Branson, Bill Gates and Mark Zuckerberg</w:t>
      </w:r>
      <w:r w:rsidR="00185B6F"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have in common is that t</w:t>
      </w:r>
      <w:r w:rsidR="00A616F4"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>hey all dropped out of school. There are many questions t</w:t>
      </w:r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>o be raised regarding this but</w:t>
      </w:r>
      <w:r w:rsidR="00A616F4"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it is clear that </w:t>
      </w:r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the </w:t>
      </w:r>
      <w:r w:rsidR="00A616F4"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schools </w:t>
      </w:r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they went to </w:t>
      </w:r>
      <w:r w:rsidR="00A616F4"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>were not catering for their creative needs</w:t>
      </w:r>
      <w:r w:rsidR="00305CAF"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. However, by implementing Donaldson’s recommendations, </w:t>
      </w:r>
      <w:r w:rsidR="00A616F4"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>the new curriculum for Wales</w:t>
      </w:r>
      <w:r w:rsidR="00305CAF"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>, and</w:t>
      </w:r>
      <w:r w:rsidR="00A616F4"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</w:t>
      </w:r>
      <w:r w:rsidR="00185B6F"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>by applying the</w:t>
      </w:r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necessary</w:t>
      </w:r>
      <w:r w:rsidR="00A616F4"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strategies</w:t>
      </w:r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such as the ones that have been</w:t>
      </w:r>
      <w:r w:rsidR="00305CAF"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discussed</w:t>
      </w:r>
      <w:r w:rsidR="00185B6F"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in the video</w:t>
      </w:r>
      <w:r w:rsidR="00A616F4"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, </w:t>
      </w:r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teachers will </w:t>
      </w:r>
      <w:r w:rsidR="009F6019"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be </w:t>
      </w:r>
      <w:r w:rsidR="00A616F4"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developing children’s creative </w:t>
      </w:r>
      <w:r w:rsidR="00305CAF"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skills instead of creating barriers that suppresses </w:t>
      </w:r>
      <w:r w:rsidR="00C16E43"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>them</w:t>
      </w:r>
      <w:r w:rsidR="00305CAF"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.  </w:t>
      </w:r>
    </w:p>
    <w:p w14:paraId="0D66700B" w14:textId="77777777" w:rsidR="006E55D0" w:rsidRPr="00620148" w:rsidRDefault="006E55D0" w:rsidP="00620148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lang w:eastAsia="en-GB"/>
        </w:rPr>
      </w:pPr>
    </w:p>
    <w:p w14:paraId="5596ABD4" w14:textId="710EFFE8" w:rsidR="004327E0" w:rsidRPr="00620148" w:rsidRDefault="00A616F4" w:rsidP="00620148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u w:val="single"/>
          <w:lang w:eastAsia="en-GB"/>
        </w:rPr>
      </w:pPr>
      <w:r w:rsidRPr="00620148">
        <w:rPr>
          <w:rFonts w:ascii="Times New Roman" w:eastAsia="Times New Roman" w:hAnsi="Times New Roman" w:cs="Times New Roman"/>
          <w:color w:val="000000" w:themeColor="text1"/>
          <w:u w:val="single"/>
          <w:lang w:eastAsia="en-GB"/>
        </w:rPr>
        <w:t>Reference list:</w:t>
      </w:r>
    </w:p>
    <w:p w14:paraId="082F3D02" w14:textId="77777777" w:rsidR="00620148" w:rsidRPr="00620148" w:rsidRDefault="00620148" w:rsidP="00620148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lang w:eastAsia="en-GB"/>
        </w:rPr>
      </w:pPr>
    </w:p>
    <w:p w14:paraId="17441DBE" w14:textId="77777777" w:rsidR="00620148" w:rsidRPr="00620148" w:rsidRDefault="00620148" w:rsidP="00620148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Addison, N., Burgess, L., Steers, J., and </w:t>
      </w:r>
      <w:proofErr w:type="spellStart"/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>Trowell</w:t>
      </w:r>
      <w:proofErr w:type="spellEnd"/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, J. (2010). </w:t>
      </w:r>
      <w:r w:rsidRPr="00620148">
        <w:rPr>
          <w:rFonts w:ascii="Times New Roman" w:eastAsia="Times New Roman" w:hAnsi="Times New Roman" w:cs="Times New Roman"/>
          <w:i/>
          <w:color w:val="000000" w:themeColor="text1"/>
          <w:lang w:eastAsia="en-GB"/>
        </w:rPr>
        <w:t xml:space="preserve">Understanding Art Education: Engaging reflexively with practice. </w:t>
      </w:r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>London: Routledge.</w:t>
      </w:r>
    </w:p>
    <w:p w14:paraId="1643883D" w14:textId="77777777" w:rsidR="00620148" w:rsidRPr="00620148" w:rsidRDefault="00620148" w:rsidP="00620148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lang w:eastAsia="en-GB"/>
        </w:rPr>
      </w:pPr>
    </w:p>
    <w:p w14:paraId="2B35B55A" w14:textId="77777777" w:rsidR="00620148" w:rsidRPr="00620148" w:rsidRDefault="00620148" w:rsidP="00620148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proofErr w:type="spellStart"/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>Alfuhaigi</w:t>
      </w:r>
      <w:proofErr w:type="spellEnd"/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, S.S. ‘School Environment and Creativity Development: A Review of Literature’, </w:t>
      </w:r>
      <w:r w:rsidRPr="00620148">
        <w:rPr>
          <w:rFonts w:ascii="Times New Roman" w:eastAsia="Times New Roman" w:hAnsi="Times New Roman" w:cs="Times New Roman"/>
          <w:i/>
          <w:color w:val="000000" w:themeColor="text1"/>
          <w:lang w:eastAsia="en-GB"/>
        </w:rPr>
        <w:t>Journal of Educational and Instructional Studies in the World,</w:t>
      </w:r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5, 2, May 2015, pp. 33-37, [Online]. Available at: </w:t>
      </w:r>
      <w:hyperlink r:id="rId8" w:history="1">
        <w:r w:rsidRPr="00620148">
          <w:rPr>
            <w:rStyle w:val="Hyperlink"/>
            <w:rFonts w:ascii="Times New Roman" w:eastAsia="Times New Roman" w:hAnsi="Times New Roman" w:cs="Times New Roman"/>
            <w:color w:val="000000" w:themeColor="text1"/>
            <w:lang w:eastAsia="en-GB"/>
          </w:rPr>
          <w:t>http://www.wjeis.org/FileUpload/ds217232/File/05.sari_salem_alfuhaigi.pdf</w:t>
        </w:r>
      </w:hyperlink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[Accessed: 2nd March 2018]. </w:t>
      </w:r>
    </w:p>
    <w:p w14:paraId="37CE549E" w14:textId="77777777" w:rsidR="00620148" w:rsidRPr="00620148" w:rsidRDefault="00620148" w:rsidP="00620148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lang w:eastAsia="en-GB"/>
        </w:rPr>
      </w:pPr>
    </w:p>
    <w:p w14:paraId="0190FDAE" w14:textId="3260AC3E" w:rsidR="00620148" w:rsidRPr="00620148" w:rsidRDefault="00620148" w:rsidP="00620148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color w:val="000000" w:themeColor="text1"/>
        </w:rPr>
      </w:pPr>
      <w:r w:rsidRPr="00620148">
        <w:rPr>
          <w:rFonts w:ascii="Times New Roman" w:hAnsi="Times New Roman" w:cs="Times New Roman"/>
          <w:color w:val="000000" w:themeColor="text1"/>
        </w:rPr>
        <w:t xml:space="preserve">Bacigalupo, M., </w:t>
      </w:r>
      <w:proofErr w:type="spellStart"/>
      <w:r w:rsidRPr="00620148">
        <w:rPr>
          <w:rFonts w:ascii="Times New Roman" w:hAnsi="Times New Roman" w:cs="Times New Roman"/>
          <w:color w:val="000000" w:themeColor="text1"/>
        </w:rPr>
        <w:t>Kampylis</w:t>
      </w:r>
      <w:proofErr w:type="spellEnd"/>
      <w:r w:rsidRPr="00620148">
        <w:rPr>
          <w:rFonts w:ascii="Times New Roman" w:hAnsi="Times New Roman" w:cs="Times New Roman"/>
          <w:color w:val="000000" w:themeColor="text1"/>
        </w:rPr>
        <w:t xml:space="preserve">, P., </w:t>
      </w:r>
      <w:proofErr w:type="spellStart"/>
      <w:r w:rsidRPr="00620148">
        <w:rPr>
          <w:rFonts w:ascii="Times New Roman" w:hAnsi="Times New Roman" w:cs="Times New Roman"/>
          <w:color w:val="000000" w:themeColor="text1"/>
        </w:rPr>
        <w:t>Punie</w:t>
      </w:r>
      <w:proofErr w:type="spellEnd"/>
      <w:r w:rsidRPr="00620148">
        <w:rPr>
          <w:rFonts w:ascii="Times New Roman" w:hAnsi="Times New Roman" w:cs="Times New Roman"/>
          <w:color w:val="000000" w:themeColor="text1"/>
        </w:rPr>
        <w:t xml:space="preserve">, Y. and Van </w:t>
      </w:r>
      <w:proofErr w:type="gramStart"/>
      <w:r w:rsidRPr="00620148">
        <w:rPr>
          <w:rFonts w:ascii="Times New Roman" w:hAnsi="Times New Roman" w:cs="Times New Roman"/>
          <w:color w:val="000000" w:themeColor="text1"/>
        </w:rPr>
        <w:t>Den</w:t>
      </w:r>
      <w:proofErr w:type="gramEnd"/>
      <w:r w:rsidRPr="00620148">
        <w:rPr>
          <w:rFonts w:ascii="Times New Roman" w:hAnsi="Times New Roman" w:cs="Times New Roman"/>
          <w:color w:val="000000" w:themeColor="text1"/>
        </w:rPr>
        <w:t xml:space="preserve"> Brande, G. (2016) </w:t>
      </w:r>
      <w:r w:rsidRPr="00620148">
        <w:rPr>
          <w:rFonts w:ascii="Times New Roman" w:hAnsi="Times New Roman" w:cs="Times New Roman"/>
          <w:i/>
          <w:color w:val="000000" w:themeColor="text1"/>
        </w:rPr>
        <w:t xml:space="preserve">EntreComp: The Entrepreneurship Competence Framework. </w:t>
      </w:r>
      <w:r w:rsidRPr="00620148">
        <w:rPr>
          <w:rFonts w:ascii="Times New Roman" w:hAnsi="Times New Roman" w:cs="Times New Roman"/>
          <w:color w:val="000000" w:themeColor="text1"/>
        </w:rPr>
        <w:t xml:space="preserve">Luxembourg: Publication Office of the European Union, Available at: </w:t>
      </w:r>
      <w:hyperlink r:id="rId9" w:history="1">
        <w:r w:rsidRPr="00620148">
          <w:rPr>
            <w:rStyle w:val="Hyperlink"/>
            <w:rFonts w:ascii="Times New Roman" w:hAnsi="Times New Roman" w:cs="Times New Roman"/>
            <w:color w:val="000000" w:themeColor="text1"/>
          </w:rPr>
          <w:t>https://ec.europa.eu/jrc/en/publication/eur-scientific-and-technical-research-reports/entrecomp-entrepreneurship-competence-framework</w:t>
        </w:r>
      </w:hyperlink>
      <w:r w:rsidRPr="00620148">
        <w:rPr>
          <w:rFonts w:ascii="Times New Roman" w:hAnsi="Times New Roman" w:cs="Times New Roman"/>
          <w:color w:val="000000" w:themeColor="text1"/>
        </w:rPr>
        <w:t xml:space="preserve"> [Accessed: 28th February 2018]. </w:t>
      </w:r>
    </w:p>
    <w:p w14:paraId="41BC8A8F" w14:textId="77777777" w:rsidR="00620148" w:rsidRPr="00620148" w:rsidRDefault="00620148" w:rsidP="00620148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color w:val="000000" w:themeColor="text1"/>
        </w:rPr>
      </w:pPr>
    </w:p>
    <w:p w14:paraId="77F2BA97" w14:textId="77777777" w:rsidR="00620148" w:rsidRPr="00620148" w:rsidRDefault="00620148" w:rsidP="00620148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Connors, A.F. (2010) </w:t>
      </w:r>
      <w:r w:rsidRPr="00620148">
        <w:rPr>
          <w:rFonts w:ascii="Times New Roman" w:eastAsia="Times New Roman" w:hAnsi="Times New Roman" w:cs="Times New Roman"/>
          <w:i/>
          <w:color w:val="000000" w:themeColor="text1"/>
          <w:lang w:eastAsia="en-GB"/>
        </w:rPr>
        <w:t>Teaching Creatively: Supporting, Valuing, and Inspiring Young Children’s Creative Thinking.</w:t>
      </w:r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Pennsylvania: </w:t>
      </w:r>
      <w:proofErr w:type="spellStart"/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>Whitemore</w:t>
      </w:r>
      <w:proofErr w:type="spellEnd"/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Publishing Co. </w:t>
      </w:r>
    </w:p>
    <w:p w14:paraId="25770292" w14:textId="77777777" w:rsidR="00620148" w:rsidRPr="00620148" w:rsidRDefault="00620148" w:rsidP="00620148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lang w:eastAsia="en-GB"/>
        </w:rPr>
      </w:pPr>
    </w:p>
    <w:p w14:paraId="35ED26B2" w14:textId="77777777" w:rsidR="00620148" w:rsidRPr="00620148" w:rsidRDefault="00620148" w:rsidP="00620148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620148">
        <w:rPr>
          <w:rFonts w:ascii="Times New Roman" w:hAnsi="Times New Roman" w:cs="Times New Roman"/>
          <w:color w:val="000000" w:themeColor="text1"/>
        </w:rPr>
        <w:t xml:space="preserve">Costa, A.L. and </w:t>
      </w:r>
      <w:proofErr w:type="spellStart"/>
      <w:r w:rsidRPr="00620148">
        <w:rPr>
          <w:rFonts w:ascii="Times New Roman" w:hAnsi="Times New Roman" w:cs="Times New Roman"/>
          <w:color w:val="000000" w:themeColor="text1"/>
        </w:rPr>
        <w:t>Kallick</w:t>
      </w:r>
      <w:proofErr w:type="spellEnd"/>
      <w:r w:rsidRPr="00620148">
        <w:rPr>
          <w:rFonts w:ascii="Times New Roman" w:hAnsi="Times New Roman" w:cs="Times New Roman"/>
          <w:color w:val="000000" w:themeColor="text1"/>
        </w:rPr>
        <w:t xml:space="preserve">, B. </w:t>
      </w:r>
      <w:proofErr w:type="spellStart"/>
      <w:r w:rsidRPr="00620148">
        <w:rPr>
          <w:rFonts w:ascii="Times New Roman" w:hAnsi="Times New Roman" w:cs="Times New Roman"/>
          <w:color w:val="000000" w:themeColor="text1"/>
        </w:rPr>
        <w:t>eds</w:t>
      </w:r>
      <w:proofErr w:type="spellEnd"/>
      <w:r w:rsidRPr="00620148">
        <w:rPr>
          <w:rFonts w:ascii="Times New Roman" w:hAnsi="Times New Roman" w:cs="Times New Roman"/>
          <w:color w:val="000000" w:themeColor="text1"/>
        </w:rPr>
        <w:t xml:space="preserve"> (2009) </w:t>
      </w:r>
      <w:r w:rsidRPr="00620148">
        <w:rPr>
          <w:rFonts w:ascii="Times New Roman" w:hAnsi="Times New Roman" w:cs="Times New Roman"/>
          <w:i/>
          <w:color w:val="000000" w:themeColor="text1"/>
        </w:rPr>
        <w:t>Habits of Mind Across the Curriculum: Practical and Creative Strategies for Teachers.</w:t>
      </w:r>
      <w:r w:rsidRPr="00620148">
        <w:rPr>
          <w:rFonts w:ascii="Times New Roman" w:hAnsi="Times New Roman" w:cs="Times New Roman"/>
          <w:color w:val="000000" w:themeColor="text1"/>
        </w:rPr>
        <w:t xml:space="preserve"> Virginia: Association for Supervision and Curriculum Development, [e-book]. Available at: </w:t>
      </w:r>
      <w:hyperlink r:id="rId10" w:history="1">
        <w:r w:rsidRPr="00620148">
          <w:rPr>
            <w:rStyle w:val="Hyperlink"/>
            <w:rFonts w:ascii="Times New Roman" w:hAnsi="Times New Roman" w:cs="Times New Roman"/>
            <w:color w:val="000000" w:themeColor="text1"/>
          </w:rPr>
          <w:t>https://smartjaguar.files.wordpress.com/2014/05/habits-of-mind-across-the-curriculum.pdf</w:t>
        </w:r>
      </w:hyperlink>
      <w:r w:rsidRPr="00620148">
        <w:rPr>
          <w:rFonts w:ascii="Times New Roman" w:hAnsi="Times New Roman" w:cs="Times New Roman"/>
          <w:color w:val="000000" w:themeColor="text1"/>
        </w:rPr>
        <w:t xml:space="preserve"> [Accessed: 26th February 2018]. </w:t>
      </w:r>
    </w:p>
    <w:p w14:paraId="791C7297" w14:textId="77777777" w:rsidR="00620148" w:rsidRPr="00620148" w:rsidRDefault="00620148" w:rsidP="00620148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65F24D9C" w14:textId="77777777" w:rsidR="00620148" w:rsidRPr="00620148" w:rsidRDefault="00620148" w:rsidP="00620148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Davies, D., Jindal-Snape, D., Collier, C., Digby, R., Hay, P., and Howe, A. ‘Creative Learning Environments in Education – A Systematic Literature Review’, </w:t>
      </w:r>
      <w:r w:rsidRPr="00620148">
        <w:rPr>
          <w:rFonts w:ascii="Times New Roman" w:eastAsia="Times New Roman" w:hAnsi="Times New Roman" w:cs="Times New Roman"/>
          <w:i/>
          <w:color w:val="000000" w:themeColor="text1"/>
          <w:lang w:eastAsia="en-GB"/>
        </w:rPr>
        <w:t>Thinking Skills and Creativity,</w:t>
      </w:r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8, 2013, pp. 80-91, [Online]. Available at: </w:t>
      </w:r>
      <w:hyperlink r:id="rId11" w:history="1">
        <w:r w:rsidRPr="00620148">
          <w:rPr>
            <w:rStyle w:val="Hyperlink"/>
            <w:rFonts w:ascii="Times New Roman" w:eastAsia="Times New Roman" w:hAnsi="Times New Roman" w:cs="Times New Roman"/>
            <w:color w:val="000000" w:themeColor="text1"/>
            <w:lang w:eastAsia="en-GB"/>
          </w:rPr>
          <w:t>http://researchspace.bathspa.ac.uk/502/12/CLE.pdf</w:t>
        </w:r>
      </w:hyperlink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[Accessed: 1st March 2018].</w:t>
      </w:r>
    </w:p>
    <w:p w14:paraId="5364FCE5" w14:textId="77777777" w:rsidR="00620148" w:rsidRPr="00620148" w:rsidRDefault="00620148" w:rsidP="00620148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lang w:eastAsia="en-GB"/>
        </w:rPr>
      </w:pPr>
    </w:p>
    <w:p w14:paraId="1B983670" w14:textId="77777777" w:rsidR="00620148" w:rsidRPr="00620148" w:rsidRDefault="00620148" w:rsidP="00620148">
      <w:pPr>
        <w:spacing w:line="360" w:lineRule="auto"/>
        <w:rPr>
          <w:rFonts w:ascii="Times New Roman" w:hAnsi="Times New Roman" w:cs="Times New Roman"/>
          <w:color w:val="000000" w:themeColor="text1"/>
          <w:lang w:val="en-US"/>
        </w:rPr>
      </w:pPr>
      <w:r w:rsidRPr="00620148">
        <w:rPr>
          <w:rFonts w:ascii="Times New Roman" w:hAnsi="Times New Roman" w:cs="Times New Roman"/>
          <w:color w:val="000000" w:themeColor="text1"/>
        </w:rPr>
        <w:t xml:space="preserve">Donaldson, G: Department for Children, Education, Lifelong Learning and Skills (2015) </w:t>
      </w:r>
      <w:r w:rsidRPr="00620148">
        <w:rPr>
          <w:rFonts w:ascii="Times New Roman" w:hAnsi="Times New Roman" w:cs="Times New Roman"/>
          <w:i/>
          <w:color w:val="000000" w:themeColor="text1"/>
        </w:rPr>
        <w:t>Successful Futures: independent review of curriculum and assessment arrangements in Wales.</w:t>
      </w:r>
      <w:r w:rsidRPr="00620148">
        <w:rPr>
          <w:rFonts w:ascii="Times New Roman" w:hAnsi="Times New Roman" w:cs="Times New Roman"/>
          <w:color w:val="000000" w:themeColor="text1"/>
        </w:rPr>
        <w:t xml:space="preserve"> </w:t>
      </w:r>
      <w:r w:rsidRPr="00620148">
        <w:rPr>
          <w:rFonts w:ascii="Times New Roman" w:hAnsi="Times New Roman" w:cs="Times New Roman"/>
          <w:color w:val="000000" w:themeColor="text1"/>
          <w:lang w:val="en-US"/>
        </w:rPr>
        <w:t xml:space="preserve">Cardiff: Welsh Assembly Government, Available at: </w:t>
      </w:r>
      <w:hyperlink r:id="rId12" w:history="1">
        <w:r w:rsidRPr="00620148">
          <w:rPr>
            <w:rStyle w:val="Hyperlink"/>
            <w:rFonts w:ascii="Times New Roman" w:hAnsi="Times New Roman" w:cs="Times New Roman"/>
            <w:color w:val="000000" w:themeColor="text1"/>
            <w:lang w:val="en-US"/>
          </w:rPr>
          <w:t>http://gov.wales/topics/educationandskills/schoolshome/curriculum-for-wales-curriculum-for-life/why-we-are-changing/successful-futures/?lang=en</w:t>
        </w:r>
      </w:hyperlink>
      <w:r w:rsidRPr="00620148">
        <w:rPr>
          <w:rFonts w:ascii="Times New Roman" w:hAnsi="Times New Roman" w:cs="Times New Roman"/>
          <w:color w:val="000000" w:themeColor="text1"/>
          <w:lang w:val="en-US"/>
        </w:rPr>
        <w:t xml:space="preserve"> [Accessed: 27</w:t>
      </w:r>
      <w:r w:rsidRPr="00620148">
        <w:rPr>
          <w:rFonts w:ascii="Times New Roman" w:hAnsi="Times New Roman" w:cs="Times New Roman"/>
          <w:color w:val="000000" w:themeColor="text1"/>
          <w:vertAlign w:val="superscript"/>
          <w:lang w:val="en-US"/>
        </w:rPr>
        <w:t>th</w:t>
      </w:r>
      <w:r w:rsidRPr="00620148">
        <w:rPr>
          <w:rFonts w:ascii="Times New Roman" w:hAnsi="Times New Roman" w:cs="Times New Roman"/>
          <w:color w:val="000000" w:themeColor="text1"/>
          <w:lang w:val="en-US"/>
        </w:rPr>
        <w:t xml:space="preserve"> February 2018]. </w:t>
      </w:r>
    </w:p>
    <w:p w14:paraId="6446C8B6" w14:textId="77777777" w:rsidR="00620148" w:rsidRPr="00620148" w:rsidRDefault="00620148" w:rsidP="00620148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396D1538" w14:textId="77777777" w:rsidR="00620148" w:rsidRPr="00620148" w:rsidRDefault="00620148" w:rsidP="00620148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620148">
        <w:rPr>
          <w:rFonts w:ascii="Times New Roman" w:hAnsi="Times New Roman" w:cs="Times New Roman"/>
          <w:color w:val="000000" w:themeColor="text1"/>
        </w:rPr>
        <w:t xml:space="preserve">Grigg, R. (2015) </w:t>
      </w:r>
      <w:r w:rsidRPr="00620148">
        <w:rPr>
          <w:rFonts w:ascii="Times New Roman" w:hAnsi="Times New Roman" w:cs="Times New Roman"/>
          <w:i/>
          <w:color w:val="000000" w:themeColor="text1"/>
        </w:rPr>
        <w:t xml:space="preserve">Becoming an Outstanding Primary School Teacher. </w:t>
      </w:r>
      <w:r w:rsidRPr="00620148">
        <w:rPr>
          <w:rFonts w:ascii="Times New Roman" w:hAnsi="Times New Roman" w:cs="Times New Roman"/>
          <w:color w:val="000000" w:themeColor="text1"/>
        </w:rPr>
        <w:t>(2</w:t>
      </w:r>
      <w:r w:rsidRPr="00620148">
        <w:rPr>
          <w:rFonts w:ascii="Times New Roman" w:hAnsi="Times New Roman" w:cs="Times New Roman"/>
          <w:color w:val="000000" w:themeColor="text1"/>
          <w:vertAlign w:val="superscript"/>
        </w:rPr>
        <w:t>nd</w:t>
      </w:r>
      <w:r w:rsidRPr="00620148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620148">
        <w:rPr>
          <w:rFonts w:ascii="Times New Roman" w:hAnsi="Times New Roman" w:cs="Times New Roman"/>
          <w:color w:val="000000" w:themeColor="text1"/>
        </w:rPr>
        <w:t>ed</w:t>
      </w:r>
      <w:proofErr w:type="spellEnd"/>
      <w:r w:rsidRPr="00620148">
        <w:rPr>
          <w:rFonts w:ascii="Times New Roman" w:hAnsi="Times New Roman" w:cs="Times New Roman"/>
          <w:color w:val="000000" w:themeColor="text1"/>
        </w:rPr>
        <w:t xml:space="preserve">) Oxon: Routledge. </w:t>
      </w:r>
    </w:p>
    <w:p w14:paraId="0A8EE110" w14:textId="77777777" w:rsidR="00620148" w:rsidRPr="00620148" w:rsidRDefault="00620148" w:rsidP="00620148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28D3D778" w14:textId="77777777" w:rsidR="00620148" w:rsidRPr="00620148" w:rsidRDefault="00620148" w:rsidP="00620148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r w:rsidRPr="00620148">
        <w:rPr>
          <w:rFonts w:ascii="Times New Roman" w:hAnsi="Times New Roman" w:cs="Times New Roman"/>
          <w:color w:val="000000" w:themeColor="text1"/>
        </w:rPr>
        <w:t>Hodder Education (2014) ‘</w:t>
      </w:r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Promote creativity and creative learning in young children: Unit CYPOP 7’ Available at: </w:t>
      </w:r>
      <w:hyperlink r:id="rId13" w:history="1">
        <w:r w:rsidRPr="00620148">
          <w:rPr>
            <w:rStyle w:val="Hyperlink"/>
            <w:rFonts w:ascii="Times New Roman" w:eastAsia="Times New Roman" w:hAnsi="Times New Roman" w:cs="Times New Roman"/>
            <w:color w:val="000000" w:themeColor="text1"/>
            <w:lang w:eastAsia="en-GB"/>
          </w:rPr>
          <w:t>https://www.hoddereducation.co.uk/getmedia/17883c9c-3cf8-4c1a-9a58-8de37f5ed2a1/CHAPTER-22.aspx</w:t>
        </w:r>
      </w:hyperlink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[Accessed: 1st March 2018]. </w:t>
      </w:r>
    </w:p>
    <w:p w14:paraId="265CC85A" w14:textId="77777777" w:rsidR="00620148" w:rsidRPr="00620148" w:rsidRDefault="00620148" w:rsidP="00620148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lang w:eastAsia="en-GB"/>
        </w:rPr>
      </w:pPr>
    </w:p>
    <w:p w14:paraId="61FDCD11" w14:textId="77777777" w:rsidR="00620148" w:rsidRPr="00620148" w:rsidRDefault="00620148" w:rsidP="00620148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proofErr w:type="spellStart"/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>Jesson</w:t>
      </w:r>
      <w:proofErr w:type="spellEnd"/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, J. (2012) </w:t>
      </w:r>
      <w:r w:rsidRPr="00620148">
        <w:rPr>
          <w:rFonts w:ascii="Times New Roman" w:eastAsia="Times New Roman" w:hAnsi="Times New Roman" w:cs="Times New Roman"/>
          <w:i/>
          <w:color w:val="000000" w:themeColor="text1"/>
          <w:lang w:eastAsia="en-GB"/>
        </w:rPr>
        <w:t xml:space="preserve">Developing Creativity in the Primary School. </w:t>
      </w:r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Berkshire: Open University Press. </w:t>
      </w:r>
    </w:p>
    <w:p w14:paraId="507EFE9C" w14:textId="77777777" w:rsidR="00620148" w:rsidRPr="00620148" w:rsidRDefault="00620148" w:rsidP="00620148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lang w:eastAsia="en-GB"/>
        </w:rPr>
      </w:pPr>
    </w:p>
    <w:p w14:paraId="60B0E109" w14:textId="77777777" w:rsidR="00620148" w:rsidRPr="00620148" w:rsidRDefault="00620148" w:rsidP="00620148">
      <w:pPr>
        <w:tabs>
          <w:tab w:val="left" w:pos="3108"/>
        </w:tabs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620148">
        <w:rPr>
          <w:rFonts w:ascii="Times New Roman" w:hAnsi="Times New Roman" w:cs="Times New Roman"/>
          <w:color w:val="000000" w:themeColor="text1"/>
        </w:rPr>
        <w:t>Johnson-Laird, P.N. ‘Freedom and constraint in creativity’, in Sternberg, R.J. (</w:t>
      </w:r>
      <w:proofErr w:type="spellStart"/>
      <w:r w:rsidRPr="00620148">
        <w:rPr>
          <w:rFonts w:ascii="Times New Roman" w:hAnsi="Times New Roman" w:cs="Times New Roman"/>
          <w:color w:val="000000" w:themeColor="text1"/>
        </w:rPr>
        <w:t>ed</w:t>
      </w:r>
      <w:proofErr w:type="spellEnd"/>
      <w:r w:rsidRPr="00620148">
        <w:rPr>
          <w:rFonts w:ascii="Times New Roman" w:hAnsi="Times New Roman" w:cs="Times New Roman"/>
          <w:color w:val="000000" w:themeColor="text1"/>
        </w:rPr>
        <w:t xml:space="preserve">), (1988) </w:t>
      </w:r>
      <w:r w:rsidRPr="00620148">
        <w:rPr>
          <w:rFonts w:ascii="Times New Roman" w:hAnsi="Times New Roman" w:cs="Times New Roman"/>
          <w:i/>
          <w:color w:val="000000" w:themeColor="text1"/>
        </w:rPr>
        <w:t>The Nature of Creativity: Contemporary Psychological Perspectives.</w:t>
      </w:r>
      <w:r w:rsidRPr="00620148">
        <w:rPr>
          <w:rFonts w:ascii="Times New Roman" w:hAnsi="Times New Roman" w:cs="Times New Roman"/>
          <w:color w:val="000000" w:themeColor="text1"/>
        </w:rPr>
        <w:t xml:space="preserve"> Cambridge: Cambridge University Press, pp. 202-219.</w:t>
      </w:r>
    </w:p>
    <w:p w14:paraId="32FA7F50" w14:textId="77777777" w:rsidR="00620148" w:rsidRPr="00620148" w:rsidRDefault="00620148" w:rsidP="00620148">
      <w:pPr>
        <w:tabs>
          <w:tab w:val="left" w:pos="3108"/>
        </w:tabs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7CB60AA1" w14:textId="77777777" w:rsidR="00620148" w:rsidRPr="00620148" w:rsidRDefault="00620148" w:rsidP="00620148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>Kaufman, J.C. and Sternberg, R.J. (</w:t>
      </w:r>
      <w:proofErr w:type="spellStart"/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>eds</w:t>
      </w:r>
      <w:proofErr w:type="spellEnd"/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) (2010) </w:t>
      </w:r>
      <w:r w:rsidRPr="00620148">
        <w:rPr>
          <w:rFonts w:ascii="Times New Roman" w:eastAsia="Times New Roman" w:hAnsi="Times New Roman" w:cs="Times New Roman"/>
          <w:i/>
          <w:color w:val="000000" w:themeColor="text1"/>
          <w:lang w:eastAsia="en-GB"/>
        </w:rPr>
        <w:t>The Cambridge Handbook of Creativity.</w:t>
      </w:r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Cambridge: Cambridge University Press. </w:t>
      </w:r>
    </w:p>
    <w:p w14:paraId="4EF2F555" w14:textId="77777777" w:rsidR="00620148" w:rsidRPr="00620148" w:rsidRDefault="00620148" w:rsidP="00620148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lang w:eastAsia="en-GB"/>
        </w:rPr>
      </w:pPr>
    </w:p>
    <w:p w14:paraId="6EC2C60F" w14:textId="77777777" w:rsidR="00620148" w:rsidRPr="00620148" w:rsidRDefault="00620148" w:rsidP="00620148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Land, G. and </w:t>
      </w:r>
      <w:proofErr w:type="spellStart"/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>Jarman</w:t>
      </w:r>
      <w:proofErr w:type="spellEnd"/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, B. (1992) </w:t>
      </w:r>
      <w:r w:rsidRPr="00620148">
        <w:rPr>
          <w:rFonts w:ascii="Times New Roman" w:eastAsia="Times New Roman" w:hAnsi="Times New Roman" w:cs="Times New Roman"/>
          <w:i/>
          <w:color w:val="000000" w:themeColor="text1"/>
          <w:lang w:eastAsia="en-GB"/>
        </w:rPr>
        <w:t>Breakpoint and Beyond: Mastering the Future Today.</w:t>
      </w:r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Scranton: </w:t>
      </w:r>
      <w:proofErr w:type="spellStart"/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>Harpercollins</w:t>
      </w:r>
      <w:proofErr w:type="spellEnd"/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. </w:t>
      </w:r>
    </w:p>
    <w:p w14:paraId="59BA8C7A" w14:textId="77777777" w:rsidR="00620148" w:rsidRPr="00620148" w:rsidRDefault="00620148" w:rsidP="00620148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lang w:eastAsia="en-GB"/>
        </w:rPr>
      </w:pPr>
    </w:p>
    <w:p w14:paraId="41352C27" w14:textId="77777777" w:rsidR="00620148" w:rsidRPr="00620148" w:rsidRDefault="00620148" w:rsidP="00620148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>NACCCE (1999)</w:t>
      </w:r>
      <w:r w:rsidRPr="00620148">
        <w:rPr>
          <w:rFonts w:ascii="Times New Roman" w:eastAsia="Times New Roman" w:hAnsi="Times New Roman" w:cs="Times New Roman"/>
          <w:i/>
          <w:color w:val="000000" w:themeColor="text1"/>
          <w:lang w:eastAsia="en-GB"/>
        </w:rPr>
        <w:t xml:space="preserve"> All Our Futures: Creativity, Culture and Education.</w:t>
      </w:r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London: </w:t>
      </w:r>
      <w:proofErr w:type="spellStart"/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>DfEE</w:t>
      </w:r>
      <w:proofErr w:type="spellEnd"/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, Available at: </w:t>
      </w:r>
      <w:hyperlink r:id="rId14" w:history="1">
        <w:r w:rsidRPr="00620148">
          <w:rPr>
            <w:rStyle w:val="Hyperlink"/>
            <w:rFonts w:ascii="Times New Roman" w:eastAsia="Times New Roman" w:hAnsi="Times New Roman" w:cs="Times New Roman"/>
            <w:color w:val="000000" w:themeColor="text1"/>
            <w:lang w:eastAsia="en-GB"/>
          </w:rPr>
          <w:t>http://sirkenrobinson.com/pdf/allourfutures.pdf</w:t>
        </w:r>
      </w:hyperlink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[Accessed: 1st March 2018].</w:t>
      </w:r>
    </w:p>
    <w:p w14:paraId="64AC12EA" w14:textId="77777777" w:rsidR="00620148" w:rsidRPr="00620148" w:rsidRDefault="00620148" w:rsidP="00620148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lang w:eastAsia="en-GB"/>
        </w:rPr>
      </w:pPr>
    </w:p>
    <w:p w14:paraId="2FEBB401" w14:textId="77777777" w:rsidR="00620148" w:rsidRPr="00620148" w:rsidRDefault="00620148" w:rsidP="00620148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620148">
        <w:rPr>
          <w:rFonts w:ascii="Times New Roman" w:hAnsi="Times New Roman" w:cs="Times New Roman"/>
          <w:color w:val="000000" w:themeColor="text1"/>
        </w:rPr>
        <w:t xml:space="preserve">Robinson, K. (2011). </w:t>
      </w:r>
      <w:r w:rsidRPr="00620148">
        <w:rPr>
          <w:rFonts w:ascii="Times New Roman" w:hAnsi="Times New Roman" w:cs="Times New Roman"/>
          <w:i/>
          <w:color w:val="000000" w:themeColor="text1"/>
        </w:rPr>
        <w:t xml:space="preserve">Out of Our Minds: Learning to be Creative. </w:t>
      </w:r>
      <w:r w:rsidRPr="00620148">
        <w:rPr>
          <w:rFonts w:ascii="Times New Roman" w:hAnsi="Times New Roman" w:cs="Times New Roman"/>
          <w:color w:val="000000" w:themeColor="text1"/>
        </w:rPr>
        <w:t>(2</w:t>
      </w:r>
      <w:r w:rsidRPr="00620148">
        <w:rPr>
          <w:rFonts w:ascii="Times New Roman" w:hAnsi="Times New Roman" w:cs="Times New Roman"/>
          <w:color w:val="000000" w:themeColor="text1"/>
          <w:vertAlign w:val="superscript"/>
        </w:rPr>
        <w:t>nd</w:t>
      </w:r>
      <w:r w:rsidRPr="00620148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620148">
        <w:rPr>
          <w:rFonts w:ascii="Times New Roman" w:hAnsi="Times New Roman" w:cs="Times New Roman"/>
          <w:color w:val="000000" w:themeColor="text1"/>
        </w:rPr>
        <w:t>ed</w:t>
      </w:r>
      <w:proofErr w:type="spellEnd"/>
      <w:r w:rsidRPr="00620148">
        <w:rPr>
          <w:rFonts w:ascii="Times New Roman" w:hAnsi="Times New Roman" w:cs="Times New Roman"/>
          <w:color w:val="000000" w:themeColor="text1"/>
        </w:rPr>
        <w:t xml:space="preserve">) West Sussex: Capstone Publishing Ltd. </w:t>
      </w:r>
    </w:p>
    <w:p w14:paraId="385E78BE" w14:textId="77777777" w:rsidR="00620148" w:rsidRPr="00620148" w:rsidRDefault="00620148" w:rsidP="00620148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00654A0E" w14:textId="1B359E0C" w:rsidR="00620148" w:rsidRDefault="00620148" w:rsidP="00620148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proofErr w:type="spellStart"/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>S</w:t>
      </w:r>
      <w:r w:rsidR="0053544A">
        <w:rPr>
          <w:rFonts w:ascii="Times New Roman" w:eastAsia="Times New Roman" w:hAnsi="Times New Roman" w:cs="Times New Roman"/>
          <w:color w:val="000000" w:themeColor="text1"/>
          <w:lang w:eastAsia="en-GB"/>
        </w:rPr>
        <w:t>eeli</w:t>
      </w:r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>g</w:t>
      </w:r>
      <w:proofErr w:type="spellEnd"/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, T. (2012) </w:t>
      </w:r>
      <w:proofErr w:type="spellStart"/>
      <w:r w:rsidRPr="00620148">
        <w:rPr>
          <w:rFonts w:ascii="Times New Roman" w:eastAsia="Times New Roman" w:hAnsi="Times New Roman" w:cs="Times New Roman"/>
          <w:i/>
          <w:color w:val="000000" w:themeColor="text1"/>
          <w:lang w:eastAsia="en-GB"/>
        </w:rPr>
        <w:t>InGenius</w:t>
      </w:r>
      <w:proofErr w:type="spellEnd"/>
      <w:r w:rsidRPr="00620148">
        <w:rPr>
          <w:rFonts w:ascii="Times New Roman" w:eastAsia="Times New Roman" w:hAnsi="Times New Roman" w:cs="Times New Roman"/>
          <w:i/>
          <w:color w:val="000000" w:themeColor="text1"/>
          <w:lang w:eastAsia="en-GB"/>
        </w:rPr>
        <w:t>: A Crash Course on creativity.</w:t>
      </w:r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London: Hay House UK Ltd. </w:t>
      </w:r>
    </w:p>
    <w:p w14:paraId="72FCE0E3" w14:textId="77777777" w:rsidR="0053544A" w:rsidRPr="00620148" w:rsidRDefault="0053544A" w:rsidP="00620148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lang w:eastAsia="en-GB"/>
        </w:rPr>
      </w:pPr>
    </w:p>
    <w:p w14:paraId="48D6BDB2" w14:textId="77777777" w:rsidR="00620148" w:rsidRPr="00620148" w:rsidRDefault="00620148" w:rsidP="00620148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Sommer, R. ‘Classroom layout’, </w:t>
      </w:r>
      <w:r w:rsidRPr="00620148">
        <w:rPr>
          <w:rFonts w:ascii="Times New Roman" w:eastAsia="Times New Roman" w:hAnsi="Times New Roman" w:cs="Times New Roman"/>
          <w:i/>
          <w:color w:val="000000" w:themeColor="text1"/>
          <w:lang w:eastAsia="en-GB"/>
        </w:rPr>
        <w:t>Theory into Practice</w:t>
      </w:r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, 16, 3, 2009, pp. 174, [Online]. Available at: </w:t>
      </w:r>
      <w:hyperlink r:id="rId15" w:history="1">
        <w:r w:rsidRPr="00620148">
          <w:rPr>
            <w:rStyle w:val="Hyperlink"/>
            <w:rFonts w:ascii="Times New Roman" w:eastAsia="Times New Roman" w:hAnsi="Times New Roman" w:cs="Times New Roman"/>
            <w:color w:val="000000" w:themeColor="text1"/>
            <w:lang w:eastAsia="en-GB"/>
          </w:rPr>
          <w:t>https://www.tandfonline.com/doi/abs/10.1080/00405847709542694</w:t>
        </w:r>
      </w:hyperlink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[Accessed: 1</w:t>
      </w:r>
      <w:r w:rsidRPr="00620148">
        <w:rPr>
          <w:rFonts w:ascii="Times New Roman" w:eastAsia="Times New Roman" w:hAnsi="Times New Roman" w:cs="Times New Roman"/>
          <w:color w:val="000000" w:themeColor="text1"/>
          <w:vertAlign w:val="superscript"/>
          <w:lang w:eastAsia="en-GB"/>
        </w:rPr>
        <w:t>st</w:t>
      </w:r>
      <w:r w:rsidRPr="00620148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March 2018]. </w:t>
      </w:r>
    </w:p>
    <w:p w14:paraId="1B4AF3C8" w14:textId="77777777" w:rsidR="00620148" w:rsidRPr="00620148" w:rsidRDefault="00620148" w:rsidP="00620148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lang w:eastAsia="en-GB"/>
        </w:rPr>
      </w:pPr>
    </w:p>
    <w:p w14:paraId="713841DC" w14:textId="77777777" w:rsidR="00620148" w:rsidRDefault="00620148" w:rsidP="00620148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proofErr w:type="spellStart"/>
      <w:r w:rsidRPr="00620148">
        <w:rPr>
          <w:rFonts w:ascii="Times New Roman" w:hAnsi="Times New Roman" w:cs="Times New Roman"/>
          <w:color w:val="000000" w:themeColor="text1"/>
        </w:rPr>
        <w:t>Youtube</w:t>
      </w:r>
      <w:proofErr w:type="spellEnd"/>
      <w:r w:rsidRPr="00620148">
        <w:rPr>
          <w:rFonts w:ascii="Times New Roman" w:hAnsi="Times New Roman" w:cs="Times New Roman"/>
          <w:color w:val="000000" w:themeColor="text1"/>
        </w:rPr>
        <w:t xml:space="preserve"> (2006) ‘Edward de Bono on creative thinking’ Available at: </w:t>
      </w:r>
      <w:hyperlink r:id="rId16" w:history="1">
        <w:r w:rsidRPr="00620148">
          <w:rPr>
            <w:rStyle w:val="Hyperlink"/>
            <w:rFonts w:ascii="Times New Roman" w:hAnsi="Times New Roman" w:cs="Times New Roman"/>
            <w:color w:val="000000" w:themeColor="text1"/>
          </w:rPr>
          <w:t>https://www.youtube.com/watch?v=UjSjZOjNIJg</w:t>
        </w:r>
      </w:hyperlink>
      <w:r w:rsidRPr="00620148">
        <w:rPr>
          <w:rFonts w:ascii="Times New Roman" w:hAnsi="Times New Roman" w:cs="Times New Roman"/>
          <w:color w:val="000000" w:themeColor="text1"/>
        </w:rPr>
        <w:t xml:space="preserve"> [Accessed: 1</w:t>
      </w:r>
      <w:r w:rsidRPr="00620148">
        <w:rPr>
          <w:rFonts w:ascii="Times New Roman" w:hAnsi="Times New Roman" w:cs="Times New Roman"/>
          <w:color w:val="000000" w:themeColor="text1"/>
          <w:vertAlign w:val="superscript"/>
        </w:rPr>
        <w:t>st</w:t>
      </w:r>
      <w:r w:rsidRPr="00620148">
        <w:rPr>
          <w:rFonts w:ascii="Times New Roman" w:hAnsi="Times New Roman" w:cs="Times New Roman"/>
          <w:color w:val="000000" w:themeColor="text1"/>
        </w:rPr>
        <w:t xml:space="preserve"> March 2018].</w:t>
      </w:r>
    </w:p>
    <w:p w14:paraId="23E11509" w14:textId="77777777" w:rsidR="00620148" w:rsidRDefault="00620148" w:rsidP="00620148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0CF0C979" w14:textId="77777777" w:rsidR="00620148" w:rsidRPr="00620148" w:rsidRDefault="00620148" w:rsidP="00620148">
      <w:pPr>
        <w:spacing w:line="360" w:lineRule="auto"/>
        <w:rPr>
          <w:rFonts w:ascii="Times New Roman" w:hAnsi="Times New Roman" w:cs="Times New Roman"/>
          <w:color w:val="000000" w:themeColor="text1"/>
          <w:u w:val="single"/>
        </w:rPr>
      </w:pPr>
    </w:p>
    <w:p w14:paraId="0C6DDA36" w14:textId="49020BF8" w:rsidR="00620148" w:rsidRPr="00620148" w:rsidRDefault="006E55D0" w:rsidP="00620148">
      <w:pPr>
        <w:spacing w:line="360" w:lineRule="auto"/>
        <w:rPr>
          <w:rFonts w:ascii="Times New Roman" w:hAnsi="Times New Roman" w:cs="Times New Roman"/>
          <w:color w:val="000000" w:themeColor="text1"/>
          <w:u w:val="single"/>
        </w:rPr>
      </w:pPr>
      <w:r>
        <w:rPr>
          <w:rFonts w:ascii="Times New Roman" w:hAnsi="Times New Roman" w:cs="Times New Roman"/>
          <w:color w:val="000000" w:themeColor="text1"/>
          <w:u w:val="single"/>
        </w:rPr>
        <w:t>Hyperlinks for the images</w:t>
      </w:r>
      <w:r w:rsidR="00620148" w:rsidRPr="00620148">
        <w:rPr>
          <w:rFonts w:ascii="Times New Roman" w:hAnsi="Times New Roman" w:cs="Times New Roman"/>
          <w:color w:val="000000" w:themeColor="text1"/>
          <w:u w:val="single"/>
        </w:rPr>
        <w:t xml:space="preserve"> that were used throughout the video:</w:t>
      </w:r>
    </w:p>
    <w:p w14:paraId="6D590662" w14:textId="77777777" w:rsidR="00620148" w:rsidRPr="00620148" w:rsidRDefault="00620148" w:rsidP="00620148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4A5550E0" w14:textId="16CB30E8" w:rsidR="006002DF" w:rsidRDefault="00A134D4" w:rsidP="00620148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  <w:hyperlink r:id="rId17" w:anchor="imgrc=Ij6yuLJdlsq1EM" w:history="1">
        <w:r w:rsidR="00CC1BC9" w:rsidRPr="00592ABD">
          <w:rPr>
            <w:rStyle w:val="Hyperlink"/>
            <w:rFonts w:ascii="Times New Roman" w:eastAsia="Times New Roman" w:hAnsi="Times New Roman" w:cs="Times New Roman"/>
            <w:lang w:eastAsia="en-GB"/>
          </w:rPr>
          <w:t>https://www.google.co.uk/search?q=ken+robinson+do+schools+kill+creativity&amp;source=lnms&amp;tbm=isch&amp;sa=X&amp;ved=0ahUKEwjp8YWvhtTZAhWZHsAKHSWbCdgQ_AUICygC&amp;biw=1440&amp;bih=826#imgrc=Ij6yuLJdlsq1EM</w:t>
        </w:r>
      </w:hyperlink>
      <w:r w:rsidR="00CC1BC9" w:rsidRPr="00CC1BC9">
        <w:rPr>
          <w:rFonts w:ascii="Times New Roman" w:eastAsia="Times New Roman" w:hAnsi="Times New Roman" w:cs="Times New Roman"/>
          <w:lang w:eastAsia="en-GB"/>
        </w:rPr>
        <w:t>:</w:t>
      </w:r>
    </w:p>
    <w:p w14:paraId="09A0F96D" w14:textId="77777777" w:rsidR="00CC1BC9" w:rsidRDefault="00CC1BC9" w:rsidP="00620148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</w:p>
    <w:p w14:paraId="0C1FFC71" w14:textId="2B27396D" w:rsidR="00CC1BC9" w:rsidRDefault="00A134D4" w:rsidP="00620148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  <w:hyperlink r:id="rId18" w:anchor="imgrc=6LMcn5uQnBPyrM" w:history="1">
        <w:r w:rsidR="00CC1BC9" w:rsidRPr="00592ABD">
          <w:rPr>
            <w:rStyle w:val="Hyperlink"/>
            <w:rFonts w:ascii="Times New Roman" w:eastAsia="Times New Roman" w:hAnsi="Times New Roman" w:cs="Times New Roman"/>
            <w:lang w:eastAsia="en-GB"/>
          </w:rPr>
          <w:t>https://www.google.co.uk/search?q=innovation+engine&amp;source=lnms&amp;tbm=isch&amp;sa=X&amp;ved=0ahUKEwjvtP_dhtTZAhUGW8AKHReqA-cQ_AUICigB&amp;biw=1440&amp;bih=826#imgrc=6LMcn5uQnBPyrM</w:t>
        </w:r>
      </w:hyperlink>
      <w:r w:rsidR="00CC1BC9" w:rsidRPr="00CC1BC9">
        <w:rPr>
          <w:rFonts w:ascii="Times New Roman" w:eastAsia="Times New Roman" w:hAnsi="Times New Roman" w:cs="Times New Roman"/>
          <w:lang w:eastAsia="en-GB"/>
        </w:rPr>
        <w:t>:</w:t>
      </w:r>
    </w:p>
    <w:p w14:paraId="0B47C3EE" w14:textId="77777777" w:rsidR="00CC1BC9" w:rsidRDefault="00CC1BC9" w:rsidP="00620148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</w:p>
    <w:p w14:paraId="1AD2C651" w14:textId="2563BFFB" w:rsidR="00CC1BC9" w:rsidRDefault="00A134D4" w:rsidP="00620148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  <w:hyperlink r:id="rId19" w:anchor="imgrc=3fCiWtnVHpe56M" w:history="1">
        <w:r w:rsidR="00DB413C" w:rsidRPr="00592ABD">
          <w:rPr>
            <w:rStyle w:val="Hyperlink"/>
            <w:rFonts w:ascii="Times New Roman" w:eastAsia="Times New Roman" w:hAnsi="Times New Roman" w:cs="Times New Roman"/>
            <w:lang w:eastAsia="en-GB"/>
          </w:rPr>
          <w:t>https://www.google.co.uk/search?biw=1440&amp;bih=782&amp;tbm=isch&amp;sa=1&amp;ei=BTCbWsGCE8fEgAa2oZ6gCg&amp;q=children+failing&amp;oq=children+failing&amp;gs_l=psy-ab.3...256852.261766.0.261910.26.17.3.0.0.0.512.2168.0j1j1j1j2j1.6.0....0...1c.1.64.psy-ab..18.7.1490...0j0i67k1.0.riy1iRNVvL0#imgrc=3fCiWtnVHpe56M</w:t>
        </w:r>
      </w:hyperlink>
      <w:r w:rsidR="00DB413C" w:rsidRPr="00DB413C">
        <w:rPr>
          <w:rFonts w:ascii="Times New Roman" w:eastAsia="Times New Roman" w:hAnsi="Times New Roman" w:cs="Times New Roman"/>
          <w:lang w:eastAsia="en-GB"/>
        </w:rPr>
        <w:t>:</w:t>
      </w:r>
    </w:p>
    <w:p w14:paraId="7DBC4A54" w14:textId="77777777" w:rsidR="00DB413C" w:rsidRDefault="00DB413C" w:rsidP="00620148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</w:p>
    <w:p w14:paraId="7EC8D453" w14:textId="5BC43902" w:rsidR="00DB413C" w:rsidRDefault="00A134D4" w:rsidP="00620148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  <w:hyperlink r:id="rId20" w:anchor="imgrc=POwqwCnv7oTQRM" w:history="1">
        <w:r w:rsidR="00DB413C" w:rsidRPr="00592ABD">
          <w:rPr>
            <w:rStyle w:val="Hyperlink"/>
            <w:rFonts w:ascii="Times New Roman" w:eastAsia="Times New Roman" w:hAnsi="Times New Roman" w:cs="Times New Roman"/>
            <w:lang w:eastAsia="en-GB"/>
          </w:rPr>
          <w:t>https://www.google.co.uk/search?q=16+habits+of+mind&amp;source=lnms&amp;tbm=isch&amp;sa=X&amp;ved=0ahUKEwjc9Kmhh9TZAhVgF8AKHQfPB9UQ_AUICigB&amp;biw=1440&amp;bih=826#imgrc=POwqwCnv7oTQRM</w:t>
        </w:r>
      </w:hyperlink>
      <w:r w:rsidR="00DB413C" w:rsidRPr="00DB413C">
        <w:rPr>
          <w:rFonts w:ascii="Times New Roman" w:eastAsia="Times New Roman" w:hAnsi="Times New Roman" w:cs="Times New Roman"/>
          <w:lang w:eastAsia="en-GB"/>
        </w:rPr>
        <w:t>:</w:t>
      </w:r>
    </w:p>
    <w:p w14:paraId="2A967B35" w14:textId="77777777" w:rsidR="00DB413C" w:rsidRDefault="00DB413C" w:rsidP="00620148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</w:p>
    <w:p w14:paraId="11CBF100" w14:textId="5757E842" w:rsidR="00DB413C" w:rsidRDefault="00A134D4" w:rsidP="00620148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  <w:hyperlink r:id="rId21" w:anchor="imgrc=-IBSIyfBqRwlfM" w:history="1">
        <w:r w:rsidR="00DB413C" w:rsidRPr="00592ABD">
          <w:rPr>
            <w:rStyle w:val="Hyperlink"/>
            <w:rFonts w:ascii="Times New Roman" w:eastAsia="Times New Roman" w:hAnsi="Times New Roman" w:cs="Times New Roman"/>
            <w:lang w:eastAsia="en-GB"/>
          </w:rPr>
          <w:t>https://www.google.co.uk/search?tbm=isch&amp;sa=1&amp;ei=3qCcWs77KZf1gAaTj5SgBA&amp;q=children+ozobots&amp;oq=children+ozobots&amp;gs_l=psy-ab.3...2316.3694.0.3764.9.9.0.0.0.0.122.676.7j1.8.0....0...1c.1.64.psy-ab..1.1.120...0i13k1.0.MuIZXxCp1Jc#imgrc=-IBSIyfBqRwlfM</w:t>
        </w:r>
      </w:hyperlink>
      <w:r w:rsidR="00DB413C" w:rsidRPr="00DB413C">
        <w:rPr>
          <w:rFonts w:ascii="Times New Roman" w:eastAsia="Times New Roman" w:hAnsi="Times New Roman" w:cs="Times New Roman"/>
          <w:lang w:eastAsia="en-GB"/>
        </w:rPr>
        <w:t>:</w:t>
      </w:r>
    </w:p>
    <w:p w14:paraId="676A829B" w14:textId="77777777" w:rsidR="00DB413C" w:rsidRDefault="00DB413C" w:rsidP="00620148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</w:p>
    <w:p w14:paraId="6276134D" w14:textId="3B4F3717" w:rsidR="00DB413C" w:rsidRDefault="00A134D4" w:rsidP="00620148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  <w:hyperlink r:id="rId22" w:anchor="imgrc=qR7rGSlIN2ddKM" w:history="1">
        <w:r w:rsidR="00DB413C" w:rsidRPr="00592ABD">
          <w:rPr>
            <w:rStyle w:val="Hyperlink"/>
            <w:rFonts w:ascii="Times New Roman" w:eastAsia="Times New Roman" w:hAnsi="Times New Roman" w:cs="Times New Roman"/>
            <w:lang w:eastAsia="en-GB"/>
          </w:rPr>
          <w:t>https://www.google.co.uk/search?q=teacher+working+with+children&amp;source=lnms&amp;tbm=isch&amp;sa=X&amp;ved=0ahUKEwjhq9K4h9TZAhWMBsAKHb58AY0Q_AUICigB&amp;biw=1440&amp;bih=826#imgrc=qR7rGSlIN2ddKM</w:t>
        </w:r>
      </w:hyperlink>
      <w:r w:rsidR="00DB413C" w:rsidRPr="00DB413C">
        <w:rPr>
          <w:rFonts w:ascii="Times New Roman" w:eastAsia="Times New Roman" w:hAnsi="Times New Roman" w:cs="Times New Roman"/>
          <w:lang w:eastAsia="en-GB"/>
        </w:rPr>
        <w:t>:</w:t>
      </w:r>
    </w:p>
    <w:p w14:paraId="62BD93BF" w14:textId="77777777" w:rsidR="00DB413C" w:rsidRDefault="00DB413C" w:rsidP="00620148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</w:p>
    <w:p w14:paraId="69014FA9" w14:textId="0C9187A0" w:rsidR="00DB413C" w:rsidRDefault="00A134D4" w:rsidP="00620148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  <w:hyperlink r:id="rId23" w:anchor="imgrc=HlxPodcBGMqfNM" w:history="1">
        <w:r w:rsidR="00DB413C" w:rsidRPr="00592ABD">
          <w:rPr>
            <w:rStyle w:val="Hyperlink"/>
            <w:rFonts w:ascii="Times New Roman" w:eastAsia="Times New Roman" w:hAnsi="Times New Roman" w:cs="Times New Roman"/>
            <w:lang w:eastAsia="en-GB"/>
          </w:rPr>
          <w:t>https://www.google.co.uk/search?q=children+building&amp;source=lnms&amp;tbm=isch&amp;sa=X&amp;ved=0ahUKEwje3JrEh9TZAhWMJsAKHUk_CzsQ_AUICigB&amp;biw=1440&amp;bih=826#imgrc=HlxPodcBGMqfNM</w:t>
        </w:r>
      </w:hyperlink>
      <w:r w:rsidR="00DB413C" w:rsidRPr="00DB413C">
        <w:rPr>
          <w:rFonts w:ascii="Times New Roman" w:eastAsia="Times New Roman" w:hAnsi="Times New Roman" w:cs="Times New Roman"/>
          <w:lang w:eastAsia="en-GB"/>
        </w:rPr>
        <w:t>:</w:t>
      </w:r>
    </w:p>
    <w:p w14:paraId="7A495D07" w14:textId="77777777" w:rsidR="00DB413C" w:rsidRDefault="00DB413C" w:rsidP="00620148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</w:p>
    <w:p w14:paraId="460CBBF9" w14:textId="1BB8759E" w:rsidR="00DB413C" w:rsidRDefault="00A134D4" w:rsidP="00DB413C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  <w:hyperlink r:id="rId24" w:anchor="imgrc=O2FroZ7ZP4HwmM" w:history="1">
        <w:r w:rsidR="00DB413C" w:rsidRPr="00592ABD">
          <w:rPr>
            <w:rStyle w:val="Hyperlink"/>
            <w:rFonts w:ascii="Times New Roman" w:eastAsia="Times New Roman" w:hAnsi="Times New Roman" w:cs="Times New Roman"/>
            <w:lang w:eastAsia="en-GB"/>
          </w:rPr>
          <w:t>https://www.google.co.uk/search?q=convergent+and+divergent+thinking&amp;source=lnms&amp;tbm=isch&amp;sa=X&amp;ved=0ahUKEwi50_vQh9TZAhWQHsAKHetsC9sQ_AUICigB&amp;biw=1440&amp;bih=826#imgrc=O2FroZ7ZP4HwmM</w:t>
        </w:r>
      </w:hyperlink>
      <w:r w:rsidR="00DB413C" w:rsidRPr="00DB413C">
        <w:rPr>
          <w:rFonts w:ascii="Times New Roman" w:eastAsia="Times New Roman" w:hAnsi="Times New Roman" w:cs="Times New Roman"/>
          <w:lang w:eastAsia="en-GB"/>
        </w:rPr>
        <w:t>:</w:t>
      </w:r>
    </w:p>
    <w:p w14:paraId="08052EF0" w14:textId="77777777" w:rsidR="00DB413C" w:rsidRDefault="00DB413C" w:rsidP="00DB413C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</w:p>
    <w:p w14:paraId="0E84FAC1" w14:textId="47BB3C28" w:rsidR="00DB413C" w:rsidRDefault="00A134D4" w:rsidP="00DB413C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  <w:hyperlink r:id="rId25" w:anchor="imgrc=cjhYQjyrN9AgAM" w:history="1">
        <w:r w:rsidR="00DB413C" w:rsidRPr="00592ABD">
          <w:rPr>
            <w:rStyle w:val="Hyperlink"/>
            <w:rFonts w:ascii="Times New Roman" w:eastAsia="Times New Roman" w:hAnsi="Times New Roman" w:cs="Times New Roman"/>
            <w:lang w:eastAsia="en-GB"/>
          </w:rPr>
          <w:t>https://www.google.co.uk/search?q=open+questions&amp;source=lnms&amp;tbm=isch&amp;sa=X&amp;ved=0ahUKEwjDpZjbh9TZAhWoDcAKHbcyBjcQ_AUICigB&amp;biw=1440&amp;bih=826#imgrc=cjhYQjyrN9AgAM</w:t>
        </w:r>
      </w:hyperlink>
      <w:r w:rsidR="00DB413C">
        <w:rPr>
          <w:rFonts w:ascii="Times New Roman" w:eastAsia="Times New Roman" w:hAnsi="Times New Roman" w:cs="Times New Roman"/>
          <w:lang w:eastAsia="en-GB"/>
        </w:rPr>
        <w:t>:</w:t>
      </w:r>
    </w:p>
    <w:p w14:paraId="4CC1F405" w14:textId="77777777" w:rsidR="00DB413C" w:rsidRDefault="00DB413C" w:rsidP="00DB413C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</w:p>
    <w:p w14:paraId="6EEC8C53" w14:textId="03D0482A" w:rsidR="00FA3B19" w:rsidRDefault="00A134D4" w:rsidP="00DB413C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  <w:hyperlink r:id="rId26" w:anchor="imgrc=vSme3uVO1L8TBM" w:history="1">
        <w:r w:rsidR="00FA3B19" w:rsidRPr="00592ABD">
          <w:rPr>
            <w:rStyle w:val="Hyperlink"/>
            <w:rFonts w:ascii="Times New Roman" w:eastAsia="Times New Roman" w:hAnsi="Times New Roman" w:cs="Times New Roman"/>
            <w:lang w:eastAsia="en-GB"/>
          </w:rPr>
          <w:t>https://www.google.co.uk/search?biw=1440&amp;bih=826&amp;tbm=isch&amp;sa=1&amp;ei=uqGcWqn8COadgAai_4ngBQ&amp;q=google+office&amp;oq=google+office&amp;gs_l=psy-ab.3..0l10.6804.8756.0.8887.8.4.0.4.4.0.96.352.4.4.0....0...1c.1.64.psy-ab..0.8.402...0i67k1.0.ts-Hv_iP9Ss#imgrc=vSme3uVO1L8TBM</w:t>
        </w:r>
      </w:hyperlink>
      <w:r w:rsidR="00FA3B19" w:rsidRPr="00FA3B19">
        <w:rPr>
          <w:rFonts w:ascii="Times New Roman" w:eastAsia="Times New Roman" w:hAnsi="Times New Roman" w:cs="Times New Roman"/>
          <w:lang w:eastAsia="en-GB"/>
        </w:rPr>
        <w:t>:</w:t>
      </w:r>
    </w:p>
    <w:p w14:paraId="686D180C" w14:textId="77777777" w:rsidR="00FA3B19" w:rsidRDefault="00FA3B19" w:rsidP="00DB413C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</w:p>
    <w:p w14:paraId="3C406551" w14:textId="7BC1D083" w:rsidR="00FA3B19" w:rsidRDefault="00A134D4" w:rsidP="00DB413C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  <w:hyperlink r:id="rId27" w:anchor="imgrc=GALMQnLZbBvLgM" w:history="1">
        <w:r w:rsidR="00A55B7D" w:rsidRPr="00592ABD">
          <w:rPr>
            <w:rStyle w:val="Hyperlink"/>
            <w:rFonts w:ascii="Times New Roman" w:eastAsia="Times New Roman" w:hAnsi="Times New Roman" w:cs="Times New Roman"/>
            <w:lang w:eastAsia="en-GB"/>
          </w:rPr>
          <w:t>https://www.google.co.uk/search?biw=1440&amp;bih=826&amp;tbm=isch&amp;sa=1&amp;ei=9KGcWqvgFszXgAb8rq3wAQ&amp;q=reggio+emilia+environment&amp;oq=reggio+emilia+environment&amp;gs_l=psy-ab.3..0i67k1j0l3j0i8i30k1l4j0i24k1l2.2480.3795.0.3876.11.11.0.0.0.0.156.1071.5j5.10.0....0...1c.1.64.psy-ab..1.10.1067...0i30k1j0i5i30k1.0.BJ5VOvxKUow#imgrc=GALMQnLZbBvLgM</w:t>
        </w:r>
      </w:hyperlink>
      <w:r w:rsidR="00A55B7D" w:rsidRPr="00A55B7D">
        <w:rPr>
          <w:rFonts w:ascii="Times New Roman" w:eastAsia="Times New Roman" w:hAnsi="Times New Roman" w:cs="Times New Roman"/>
          <w:lang w:eastAsia="en-GB"/>
        </w:rPr>
        <w:t>:</w:t>
      </w:r>
    </w:p>
    <w:p w14:paraId="5C722712" w14:textId="77777777" w:rsidR="00A55B7D" w:rsidRDefault="00A55B7D" w:rsidP="00DB413C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</w:p>
    <w:p w14:paraId="5569208F" w14:textId="03688F04" w:rsidR="00A55B7D" w:rsidRDefault="00A134D4" w:rsidP="00DB413C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  <w:hyperlink r:id="rId28" w:anchor="imgrc=yt0CrfZcanBVXM" w:history="1">
        <w:r w:rsidR="002508CB" w:rsidRPr="00592ABD">
          <w:rPr>
            <w:rStyle w:val="Hyperlink"/>
            <w:rFonts w:ascii="Times New Roman" w:eastAsia="Times New Roman" w:hAnsi="Times New Roman" w:cs="Times New Roman"/>
            <w:lang w:eastAsia="en-GB"/>
          </w:rPr>
          <w:t>https://www.google.co.uk/search?biw=1440&amp;bih=782&amp;tbm=isch&amp;sa=1&amp;ei=j0SbWtz7I8vAgAb9_ZeoBQ&amp;q=outdoor+learning+&amp;oq=outdoor+learning+&amp;gs_l=psy-ab.3..0i67k1j0l9.80716.80716.0.80920.1.1.0.0.0.0.99.99.1.1.0....0...1c.1.64.psy-ab..0.1.99....0.5eXEimY6pZ4#imgrc=yt0CrfZcanBVXM</w:t>
        </w:r>
      </w:hyperlink>
      <w:r w:rsidR="002508CB" w:rsidRPr="002508CB">
        <w:rPr>
          <w:rFonts w:ascii="Times New Roman" w:eastAsia="Times New Roman" w:hAnsi="Times New Roman" w:cs="Times New Roman"/>
          <w:lang w:eastAsia="en-GB"/>
        </w:rPr>
        <w:t>:</w:t>
      </w:r>
    </w:p>
    <w:p w14:paraId="04C04635" w14:textId="77777777" w:rsidR="002508CB" w:rsidRDefault="002508CB" w:rsidP="00DB413C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</w:p>
    <w:p w14:paraId="5D434D6A" w14:textId="5C116AAE" w:rsidR="002508CB" w:rsidRDefault="00A134D4" w:rsidP="00DB413C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  <w:hyperlink r:id="rId29" w:anchor="imgrc=CPGdyPmPwDStgM" w:history="1">
        <w:r w:rsidR="002508CB" w:rsidRPr="00592ABD">
          <w:rPr>
            <w:rStyle w:val="Hyperlink"/>
            <w:rFonts w:ascii="Times New Roman" w:eastAsia="Times New Roman" w:hAnsi="Times New Roman" w:cs="Times New Roman"/>
            <w:lang w:eastAsia="en-GB"/>
          </w:rPr>
          <w:t>https://www.google.co.uk/search?biw=1440&amp;bih=782&amp;tbm=isch&amp;sa=1&amp;ei=j0SbWtz7I8vAgAb9_ZeoBQ&amp;q=outdoor+learning+&amp;oq=outdoor+learning+&amp;gs_l=psy-ab.3..0i67k1j0l9.80716.80716.0.80920.1.1.0.0.0.0.99.99.1.1.0....0...1c.1.64.psy-ab..0.1.99....0.5eXEimY6pZ4#imgrc=CPGdyPmPwDStgM</w:t>
        </w:r>
      </w:hyperlink>
      <w:r w:rsidR="002508CB" w:rsidRPr="002508CB">
        <w:rPr>
          <w:rFonts w:ascii="Times New Roman" w:eastAsia="Times New Roman" w:hAnsi="Times New Roman" w:cs="Times New Roman"/>
          <w:lang w:eastAsia="en-GB"/>
        </w:rPr>
        <w:t>:</w:t>
      </w:r>
    </w:p>
    <w:p w14:paraId="4F826164" w14:textId="77777777" w:rsidR="002508CB" w:rsidRDefault="002508CB" w:rsidP="00DB413C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</w:p>
    <w:p w14:paraId="1428AB92" w14:textId="31403D3E" w:rsidR="000644BF" w:rsidRDefault="00A134D4" w:rsidP="00DB413C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  <w:hyperlink r:id="rId30" w:anchor="imgrc=IDyhmYdxYsplHM" w:history="1">
        <w:r w:rsidR="000644BF" w:rsidRPr="00592ABD">
          <w:rPr>
            <w:rStyle w:val="Hyperlink"/>
            <w:rFonts w:ascii="Times New Roman" w:eastAsia="Times New Roman" w:hAnsi="Times New Roman" w:cs="Times New Roman"/>
            <w:lang w:eastAsia="en-GB"/>
          </w:rPr>
          <w:t>https://www.google.co.uk/search?biw=1440&amp;bih=782&amp;tbm=isch&amp;sa=1&amp;ei=4USbWrrhJcSNgAa2w7jQAQ&amp;q=flexible+seating+classroom&amp;oq=flexible+seating+&amp;gs_l=psy-ab.3.1.0l10.695003.698174.0.699084.17.10.0.7.7.0.168.835.5j3.8.0....0...1c.1.64.psy-ab..2.15.876...0i67k1.0.1FvMEnCvsGM#imgrc=IDyhmYdxYsplHM</w:t>
        </w:r>
      </w:hyperlink>
      <w:r w:rsidR="000644BF" w:rsidRPr="000644BF">
        <w:rPr>
          <w:rFonts w:ascii="Times New Roman" w:eastAsia="Times New Roman" w:hAnsi="Times New Roman" w:cs="Times New Roman"/>
          <w:lang w:eastAsia="en-GB"/>
        </w:rPr>
        <w:t>:</w:t>
      </w:r>
    </w:p>
    <w:p w14:paraId="7C306C12" w14:textId="77777777" w:rsidR="000644BF" w:rsidRDefault="000644BF" w:rsidP="00DB413C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</w:p>
    <w:p w14:paraId="087A3BC2" w14:textId="2ADDFAC6" w:rsidR="000644BF" w:rsidRDefault="00A134D4" w:rsidP="00DB413C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  <w:hyperlink r:id="rId31" w:anchor="imgdii=SZf8Zl7MNRHfLM:&amp;imgrc=bLzjYTSHBqK8-M" w:history="1">
        <w:r w:rsidR="004D15D5" w:rsidRPr="00592ABD">
          <w:rPr>
            <w:rStyle w:val="Hyperlink"/>
            <w:rFonts w:ascii="Times New Roman" w:eastAsia="Times New Roman" w:hAnsi="Times New Roman" w:cs="Times New Roman"/>
            <w:lang w:eastAsia="en-GB"/>
          </w:rPr>
          <w:t>https://www.google.co.uk/search?biw=1440&amp;bih=782&amp;tbm=isch&amp;sa=1&amp;ei=4USbWrrhJcSNgAa2w7jQAQ&amp;q=flexible+seating+classroom&amp;oq=flexible+seating+&amp;gs_l=psy-ab.3.1.0l10.695003.698174.0.699084.17.10.0.7.7.0.168.835.5j3.8.0....0...1c.1.64.psy-ab..2.15.876...0i67k1.0.1FvMEnCvsGM#imgdii=SZf8Zl7MNRHfLM:&amp;imgrc=bLzjYTSHBqK8-M</w:t>
        </w:r>
      </w:hyperlink>
      <w:r w:rsidR="004D15D5" w:rsidRPr="004D15D5">
        <w:rPr>
          <w:rFonts w:ascii="Times New Roman" w:eastAsia="Times New Roman" w:hAnsi="Times New Roman" w:cs="Times New Roman"/>
          <w:lang w:eastAsia="en-GB"/>
        </w:rPr>
        <w:t>:</w:t>
      </w:r>
      <w:r w:rsidR="004D15D5">
        <w:rPr>
          <w:rFonts w:ascii="Times New Roman" w:eastAsia="Times New Roman" w:hAnsi="Times New Roman" w:cs="Times New Roman"/>
          <w:lang w:eastAsia="en-GB"/>
        </w:rPr>
        <w:t xml:space="preserve"> </w:t>
      </w:r>
    </w:p>
    <w:p w14:paraId="34FAEEE4" w14:textId="77777777" w:rsidR="009F0AC1" w:rsidRDefault="009F0AC1" w:rsidP="00DB413C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</w:p>
    <w:p w14:paraId="19AB77AC" w14:textId="2AFB870B" w:rsidR="009F0AC1" w:rsidRDefault="00A134D4" w:rsidP="00DB413C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  <w:hyperlink r:id="rId32" w:anchor="imgrc=fSkG9IPqLufX0M" w:history="1">
        <w:r w:rsidR="009F0AC1" w:rsidRPr="00592ABD">
          <w:rPr>
            <w:rStyle w:val="Hyperlink"/>
            <w:rFonts w:ascii="Times New Roman" w:eastAsia="Times New Roman" w:hAnsi="Times New Roman" w:cs="Times New Roman"/>
            <w:lang w:eastAsia="en-GB"/>
          </w:rPr>
          <w:t>https://www.google.co.uk/search?biw=1440&amp;bih=782&amp;tbm=isch&amp;sa=1&amp;ei=w0ibWofMJYiIgAa_sZToDw&amp;q=primary+school+classroom&amp;oq=primary+school+classroom&amp;gs_l=psy-ab.3..0i67k1j0l9.6432.10542.0.10684.28.18.1.2.2.0.503.1987.3j3j3j5-1.10.0....0...1c.1.64.psy-ab..15.13.2005...0i10k1.0.uwVrslZMu2w#imgrc=fSkG9IPqLufX0M</w:t>
        </w:r>
      </w:hyperlink>
      <w:r w:rsidR="009F0AC1" w:rsidRPr="009F0AC1">
        <w:rPr>
          <w:rFonts w:ascii="Times New Roman" w:eastAsia="Times New Roman" w:hAnsi="Times New Roman" w:cs="Times New Roman"/>
          <w:lang w:eastAsia="en-GB"/>
        </w:rPr>
        <w:t>:</w:t>
      </w:r>
    </w:p>
    <w:p w14:paraId="0A71A50F" w14:textId="77777777" w:rsidR="009F0AC1" w:rsidRDefault="009F0AC1" w:rsidP="00DB413C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</w:p>
    <w:p w14:paraId="23366EFB" w14:textId="77777777" w:rsidR="002508CB" w:rsidRDefault="002508CB" w:rsidP="00DB413C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</w:p>
    <w:p w14:paraId="36492515" w14:textId="77777777" w:rsidR="00DB413C" w:rsidRDefault="00DB413C" w:rsidP="00DB413C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</w:p>
    <w:p w14:paraId="76C515C6" w14:textId="77777777" w:rsidR="00DB413C" w:rsidRPr="00DB413C" w:rsidRDefault="00DB413C" w:rsidP="00DB413C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</w:p>
    <w:sectPr w:rsidR="00DB413C" w:rsidRPr="00DB413C" w:rsidSect="00863950">
      <w:headerReference w:type="default" r:id="rId33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C41CBE6" w14:textId="77777777" w:rsidR="00A134D4" w:rsidRDefault="00A134D4" w:rsidP="00A616F4">
      <w:r>
        <w:separator/>
      </w:r>
    </w:p>
  </w:endnote>
  <w:endnote w:type="continuationSeparator" w:id="0">
    <w:p w14:paraId="46250388" w14:textId="77777777" w:rsidR="00A134D4" w:rsidRDefault="00A134D4" w:rsidP="00A616F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G Times (WN)">
    <w:panose1 w:val="00000000000000000000"/>
    <w:charset w:val="4D"/>
    <w:family w:val="roman"/>
    <w:notTrueType/>
    <w:pitch w:val="default"/>
    <w:sig w:usb0="00000003" w:usb1="00000000" w:usb2="00000000" w:usb3="00000000" w:csb0="00000001" w:csb1="00000000"/>
  </w:font>
  <w:font w:name="Verdana">
    <w:panose1 w:val="020B0604030504040204"/>
    <w:charset w:val="4D"/>
    <w:family w:val="roman"/>
    <w:notTrueType/>
    <w:pitch w:val="variable"/>
    <w:sig w:usb0="00000003" w:usb1="00000000" w:usb2="00000000" w:usb3="00000000" w:csb0="00000001" w:csb1="00000000"/>
  </w:font>
  <w:font w:name="Brush Script MT">
    <w:panose1 w:val="03060802040406070304"/>
    <w:charset w:val="00"/>
    <w:family w:val="script"/>
    <w:pitch w:val="variable"/>
    <w:sig w:usb0="00000003" w:usb1="00000000" w:usb2="00000000" w:usb3="00000000" w:csb0="0025003B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B8EBCE1" w14:textId="77777777" w:rsidR="00A134D4" w:rsidRDefault="00A134D4" w:rsidP="00A616F4">
      <w:r>
        <w:separator/>
      </w:r>
    </w:p>
  </w:footnote>
  <w:footnote w:type="continuationSeparator" w:id="0">
    <w:p w14:paraId="6EE6CC1D" w14:textId="77777777" w:rsidR="00A134D4" w:rsidRDefault="00A134D4" w:rsidP="00A616F4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E0D1F5D" w14:textId="77777777" w:rsidR="00A616F4" w:rsidRDefault="00A616F4">
    <w:pPr>
      <w:pStyle w:val="Header"/>
    </w:pPr>
    <w:r>
      <w:t>ECAD6004</w:t>
    </w:r>
    <w:r>
      <w:tab/>
    </w:r>
    <w:r>
      <w:tab/>
      <w:t>1500756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BFD7F74"/>
    <w:multiLevelType w:val="hybridMultilevel"/>
    <w:tmpl w:val="F46EE01E"/>
    <w:lvl w:ilvl="0" w:tplc="08090001">
      <w:start w:val="1"/>
      <w:numFmt w:val="bullet"/>
      <w:lvlText w:val=""/>
      <w:lvlJc w:val="left"/>
      <w:pPr>
        <w:ind w:left="11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7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3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9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12" w:hanging="360"/>
      </w:pPr>
      <w:rPr>
        <w:rFonts w:ascii="Wingdings" w:hAnsi="Wingdings" w:hint="default"/>
      </w:rPr>
    </w:lvl>
  </w:abstractNum>
  <w:abstractNum w:abstractNumId="1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71935961"/>
    <w:multiLevelType w:val="hybridMultilevel"/>
    <w:tmpl w:val="2FFAD3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4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616F4"/>
    <w:rsid w:val="00026AD6"/>
    <w:rsid w:val="000644BF"/>
    <w:rsid w:val="00123691"/>
    <w:rsid w:val="00185B6F"/>
    <w:rsid w:val="001E6EE5"/>
    <w:rsid w:val="002508CB"/>
    <w:rsid w:val="00252E77"/>
    <w:rsid w:val="00257550"/>
    <w:rsid w:val="00271DFB"/>
    <w:rsid w:val="00305CAF"/>
    <w:rsid w:val="00396E53"/>
    <w:rsid w:val="003B0F43"/>
    <w:rsid w:val="003E6856"/>
    <w:rsid w:val="004327E0"/>
    <w:rsid w:val="004461CE"/>
    <w:rsid w:val="00491A06"/>
    <w:rsid w:val="004D15D5"/>
    <w:rsid w:val="004E0631"/>
    <w:rsid w:val="00523B5D"/>
    <w:rsid w:val="0053544A"/>
    <w:rsid w:val="0055619C"/>
    <w:rsid w:val="005C38D1"/>
    <w:rsid w:val="006002DF"/>
    <w:rsid w:val="00610709"/>
    <w:rsid w:val="00620148"/>
    <w:rsid w:val="00671387"/>
    <w:rsid w:val="006A4F39"/>
    <w:rsid w:val="006A6714"/>
    <w:rsid w:val="006E55D0"/>
    <w:rsid w:val="007A4A7A"/>
    <w:rsid w:val="00863950"/>
    <w:rsid w:val="008B3BA8"/>
    <w:rsid w:val="008C4FEF"/>
    <w:rsid w:val="0095343A"/>
    <w:rsid w:val="009F0AC1"/>
    <w:rsid w:val="009F6019"/>
    <w:rsid w:val="00A134D4"/>
    <w:rsid w:val="00A55B7D"/>
    <w:rsid w:val="00A616F4"/>
    <w:rsid w:val="00A95D23"/>
    <w:rsid w:val="00AB7DF6"/>
    <w:rsid w:val="00AC551A"/>
    <w:rsid w:val="00AD7C64"/>
    <w:rsid w:val="00B432E8"/>
    <w:rsid w:val="00B7071A"/>
    <w:rsid w:val="00BF7722"/>
    <w:rsid w:val="00C113FA"/>
    <w:rsid w:val="00C16E43"/>
    <w:rsid w:val="00C57C41"/>
    <w:rsid w:val="00C659A9"/>
    <w:rsid w:val="00CC1BC9"/>
    <w:rsid w:val="00CC7B6D"/>
    <w:rsid w:val="00CD0918"/>
    <w:rsid w:val="00CD245F"/>
    <w:rsid w:val="00D262B5"/>
    <w:rsid w:val="00DB413C"/>
    <w:rsid w:val="00DC6B58"/>
    <w:rsid w:val="00E410EF"/>
    <w:rsid w:val="00EA3E88"/>
    <w:rsid w:val="00ED1761"/>
    <w:rsid w:val="00F357B8"/>
    <w:rsid w:val="00FA3B19"/>
    <w:rsid w:val="00FC5C39"/>
    <w:rsid w:val="00FE5F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36513BD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616F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616F4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A616F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616F4"/>
    <w:rPr>
      <w:lang w:val="en-GB"/>
    </w:rPr>
  </w:style>
  <w:style w:type="character" w:styleId="Hyperlink">
    <w:name w:val="Hyperlink"/>
    <w:basedOn w:val="DefaultParagraphFont"/>
    <w:uiPriority w:val="99"/>
    <w:unhideWhenUsed/>
    <w:rsid w:val="004327E0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52E77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DB413C"/>
    <w:pPr>
      <w:ind w:left="720"/>
      <w:contextualSpacing/>
    </w:pPr>
  </w:style>
  <w:style w:type="paragraph" w:customStyle="1" w:styleId="BodyText1">
    <w:name w:val="Body Text1"/>
    <w:basedOn w:val="Normal"/>
    <w:rsid w:val="00523B5D"/>
    <w:pPr>
      <w:tabs>
        <w:tab w:val="left" w:pos="720"/>
        <w:tab w:val="left" w:pos="1440"/>
      </w:tabs>
    </w:pPr>
    <w:rPr>
      <w:rFonts w:ascii="CG Times (WN)" w:eastAsia="Times New Roman" w:hAnsi="CG Times (WN)" w:cs="Times New Roman"/>
    </w:rPr>
  </w:style>
  <w:style w:type="paragraph" w:customStyle="1" w:styleId="BulletedList">
    <w:name w:val="Bulleted List"/>
    <w:basedOn w:val="Normal"/>
    <w:rsid w:val="00523B5D"/>
    <w:pPr>
      <w:numPr>
        <w:numId w:val="2"/>
      </w:numPr>
      <w:spacing w:before="120" w:after="240"/>
    </w:pPr>
    <w:rPr>
      <w:rFonts w:ascii="Verdana" w:eastAsia="Times New Roman" w:hAnsi="Verdana" w:cs="Times New Roman"/>
      <w:sz w:val="16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29978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869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922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20" Type="http://schemas.openxmlformats.org/officeDocument/2006/relationships/hyperlink" Target="https://www.google.co.uk/search?q=16+habits+of+mind&amp;source=lnms&amp;tbm=isch&amp;sa=X&amp;ved=0ahUKEwjc9Kmhh9TZAhVgF8AKHQfPB9UQ_AUICigB&amp;biw=1440&amp;bih=826" TargetMode="External"/><Relationship Id="rId21" Type="http://schemas.openxmlformats.org/officeDocument/2006/relationships/hyperlink" Target="https://www.google.co.uk/search?tbm=isch&amp;sa=1&amp;ei=3qCcWs77KZf1gAaTj5SgBA&amp;q=children+ozobots&amp;oq=children+ozobots&amp;gs_l=psy-ab.3...2316.3694.0.3764.9.9.0.0.0.0.122.676.7j1.8.0....0...1c.1.64.psy-ab..1.1.120...0i13k1.0.MuIZXxCp1Jc" TargetMode="External"/><Relationship Id="rId22" Type="http://schemas.openxmlformats.org/officeDocument/2006/relationships/hyperlink" Target="https://www.google.co.uk/search?q=teacher+working+with+children&amp;source=lnms&amp;tbm=isch&amp;sa=X&amp;ved=0ahUKEwjhq9K4h9TZAhWMBsAKHb58AY0Q_AUICigB&amp;biw=1440&amp;bih=826" TargetMode="External"/><Relationship Id="rId23" Type="http://schemas.openxmlformats.org/officeDocument/2006/relationships/hyperlink" Target="https://www.google.co.uk/search?q=children+building&amp;source=lnms&amp;tbm=isch&amp;sa=X&amp;ved=0ahUKEwje3JrEh9TZAhWMJsAKHUk_CzsQ_AUICigB&amp;biw=1440&amp;bih=826" TargetMode="External"/><Relationship Id="rId24" Type="http://schemas.openxmlformats.org/officeDocument/2006/relationships/hyperlink" Target="https://www.google.co.uk/search?q=convergent+and+divergent+thinking&amp;source=lnms&amp;tbm=isch&amp;sa=X&amp;ved=0ahUKEwi50_vQh9TZAhWQHsAKHetsC9sQ_AUICigB&amp;biw=1440&amp;bih=826" TargetMode="External"/><Relationship Id="rId25" Type="http://schemas.openxmlformats.org/officeDocument/2006/relationships/hyperlink" Target="https://www.google.co.uk/search?q=open+questions&amp;source=lnms&amp;tbm=isch&amp;sa=X&amp;ved=0ahUKEwjDpZjbh9TZAhWoDcAKHbcyBjcQ_AUICigB&amp;biw=1440&amp;bih=826" TargetMode="External"/><Relationship Id="rId26" Type="http://schemas.openxmlformats.org/officeDocument/2006/relationships/hyperlink" Target="https://www.google.co.uk/search?biw=1440&amp;bih=826&amp;tbm=isch&amp;sa=1&amp;ei=uqGcWqn8COadgAai_4ngBQ&amp;q=google+office&amp;oq=google+office&amp;gs_l=psy-ab.3..0l10.6804.8756.0.8887.8.4.0.4.4.0.96.352.4.4.0....0...1c.1.64.psy-ab..0.8.402...0i67k1.0.ts-Hv_iP9Ss" TargetMode="External"/><Relationship Id="rId27" Type="http://schemas.openxmlformats.org/officeDocument/2006/relationships/hyperlink" Target="https://www.google.co.uk/search?biw=1440&amp;bih=826&amp;tbm=isch&amp;sa=1&amp;ei=9KGcWqvgFszXgAb8rq3wAQ&amp;q=reggio+emilia+environment&amp;oq=reggio+emilia+environment&amp;gs_l=psy-ab.3..0i67k1j0l3j0i8i30k1l4j0i24k1l2.2480.3795.0.3876.11.11.0.0.0.0.156.1071.5j5.10.0....0...1c.1.64.psy-ab..1.10.1067...0i30k1j0i5i30k1.0.BJ5VOvxKUow" TargetMode="External"/><Relationship Id="rId28" Type="http://schemas.openxmlformats.org/officeDocument/2006/relationships/hyperlink" Target="https://www.google.co.uk/search?biw=1440&amp;bih=782&amp;tbm=isch&amp;sa=1&amp;ei=j0SbWtz7I8vAgAb9_ZeoBQ&amp;q=outdoor+learning+&amp;oq=outdoor+learning+&amp;gs_l=psy-ab.3..0i67k1j0l9.80716.80716.0.80920.1.1.0.0.0.0.99.99.1.1.0....0...1c.1.64.psy-ab..0.1.99....0.5eXEimY6pZ4" TargetMode="External"/><Relationship Id="rId29" Type="http://schemas.openxmlformats.org/officeDocument/2006/relationships/hyperlink" Target="https://www.google.co.uk/search?biw=1440&amp;bih=782&amp;tbm=isch&amp;sa=1&amp;ei=j0SbWtz7I8vAgAb9_ZeoBQ&amp;q=outdoor+learning+&amp;oq=outdoor+learning+&amp;gs_l=psy-ab.3..0i67k1j0l9.80716.80716.0.80920.1.1.0.0.0.0.99.99.1.1.0....0...1c.1.64.psy-ab..0.1.99....0.5eXEimY6pZ4" TargetMode="Externa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30" Type="http://schemas.openxmlformats.org/officeDocument/2006/relationships/hyperlink" Target="https://www.google.co.uk/search?biw=1440&amp;bih=782&amp;tbm=isch&amp;sa=1&amp;ei=4USbWrrhJcSNgAa2w7jQAQ&amp;q=flexible+seating+classroom&amp;oq=flexible+seating+&amp;gs_l=psy-ab.3.1.0l10.695003.698174.0.699084.17.10.0.7.7.0.168.835.5j3.8.0....0...1c.1.64.psy-ab..2.15.876...0i67k1.0.1FvMEnCvsGM" TargetMode="External"/><Relationship Id="rId31" Type="http://schemas.openxmlformats.org/officeDocument/2006/relationships/hyperlink" Target="https://www.google.co.uk/search?biw=1440&amp;bih=782&amp;tbm=isch&amp;sa=1&amp;ei=4USbWrrhJcSNgAa2w7jQAQ&amp;q=flexible+seating+classroom&amp;oq=flexible+seating+&amp;gs_l=psy-ab.3.1.0l10.695003.698174.0.699084.17.10.0.7.7.0.168.835.5j3.8.0....0...1c.1.64.psy-ab..2.15.876...0i67k1.0.1FvMEnCvsGM" TargetMode="External"/><Relationship Id="rId32" Type="http://schemas.openxmlformats.org/officeDocument/2006/relationships/hyperlink" Target="https://www.google.co.uk/search?biw=1440&amp;bih=782&amp;tbm=isch&amp;sa=1&amp;ei=w0ibWofMJYiIgAa_sZToDw&amp;q=primary+school+classroom&amp;oq=primary+school+classroom&amp;gs_l=psy-ab.3..0i67k1j0l9.6432.10542.0.10684.28.18.1.2.2.0.503.1987.3j3j3j5-1.10.0....0...1c.1.64.psy-ab..15.13.2005...0i10k1.0.uwVrslZMu2w" TargetMode="External"/><Relationship Id="rId9" Type="http://schemas.openxmlformats.org/officeDocument/2006/relationships/hyperlink" Target="https://ec.europa.eu/jrc/en/publication/eur-scientific-and-technical-research-reports/entrecomp-entrepreneurship-competence-framework" TargetMode="External"/><Relationship Id="rId6" Type="http://schemas.openxmlformats.org/officeDocument/2006/relationships/endnotes" Target="endnotes.xml"/><Relationship Id="rId7" Type="http://schemas.openxmlformats.org/officeDocument/2006/relationships/hyperlink" Target="https://youtu.be/7bxAgpAEUJc" TargetMode="External"/><Relationship Id="rId8" Type="http://schemas.openxmlformats.org/officeDocument/2006/relationships/hyperlink" Target="http://www.wjeis.org/FileUpload/ds217232/File/05.sari_salem_alfuhaigi.pdf" TargetMode="External"/><Relationship Id="rId33" Type="http://schemas.openxmlformats.org/officeDocument/2006/relationships/header" Target="header1.xml"/><Relationship Id="rId34" Type="http://schemas.openxmlformats.org/officeDocument/2006/relationships/fontTable" Target="fontTable.xml"/><Relationship Id="rId35" Type="http://schemas.openxmlformats.org/officeDocument/2006/relationships/theme" Target="theme/theme1.xml"/><Relationship Id="rId10" Type="http://schemas.openxmlformats.org/officeDocument/2006/relationships/hyperlink" Target="https://smartjaguar.files.wordpress.com/2014/05/habits-of-mind-across-the-curriculum.pdf" TargetMode="External"/><Relationship Id="rId11" Type="http://schemas.openxmlformats.org/officeDocument/2006/relationships/hyperlink" Target="http://researchspace.bathspa.ac.uk/502/12/CLE.pdf" TargetMode="External"/><Relationship Id="rId12" Type="http://schemas.openxmlformats.org/officeDocument/2006/relationships/hyperlink" Target="http://gov.wales/topics/educationandskills/schoolshome/curriculum-for-wales-curriculum-for-life/why-we-are-changing/successful-futures/?lang=en" TargetMode="External"/><Relationship Id="rId13" Type="http://schemas.openxmlformats.org/officeDocument/2006/relationships/hyperlink" Target="https://www.hoddereducation.co.uk/getmedia/17883c9c-3cf8-4c1a-9a58-8de37f5ed2a1/CHAPTER-22.aspx" TargetMode="External"/><Relationship Id="rId14" Type="http://schemas.openxmlformats.org/officeDocument/2006/relationships/hyperlink" Target="http://sirkenrobinson.com/pdf/allourfutures.pdf" TargetMode="External"/><Relationship Id="rId15" Type="http://schemas.openxmlformats.org/officeDocument/2006/relationships/hyperlink" Target="https://www.tandfonline.com/doi/abs/10.1080/00405847709542694" TargetMode="External"/><Relationship Id="rId16" Type="http://schemas.openxmlformats.org/officeDocument/2006/relationships/hyperlink" Target="https://www.youtube.com/watch?v=UjSjZOjNIJg" TargetMode="External"/><Relationship Id="rId17" Type="http://schemas.openxmlformats.org/officeDocument/2006/relationships/hyperlink" Target="https://www.google.co.uk/search?q=ken+robinson+do+schools+kill+creativity&amp;source=lnms&amp;tbm=isch&amp;sa=X&amp;ved=0ahUKEwjp8YWvhtTZAhWZHsAKHSWbCdgQ_AUICygC&amp;biw=1440&amp;bih=826" TargetMode="External"/><Relationship Id="rId18" Type="http://schemas.openxmlformats.org/officeDocument/2006/relationships/hyperlink" Target="https://www.google.co.uk/search?q=innovation+engine&amp;source=lnms&amp;tbm=isch&amp;sa=X&amp;ved=0ahUKEwjvtP_dhtTZAhUGW8AKHReqA-cQ_AUICigB&amp;biw=1440&amp;bih=826" TargetMode="External"/><Relationship Id="rId19" Type="http://schemas.openxmlformats.org/officeDocument/2006/relationships/hyperlink" Target="https://www.google.co.uk/search?biw=1440&amp;bih=782&amp;tbm=isch&amp;sa=1&amp;ei=BTCbWsGCE8fEgAa2oZ6gCg&amp;q=children+failing&amp;oq=children+failing&amp;gs_l=psy-ab.3...256852.261766.0.261910.26.17.3.0.0.0.512.2168.0j1j1j1j2j1.6.0....0...1c.1.64.psy-ab..18.7.1490...0j0i67k1.0.riy1iRNVvL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2344</Words>
  <Characters>13361</Characters>
  <Application>Microsoft Macintosh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15674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2018-03-05T08:00:00Z</dcterms:created>
  <dcterms:modified xsi:type="dcterms:W3CDTF">2018-03-05T08:00:00Z</dcterms:modified>
</cp:coreProperties>
</file>