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44954653"/>
        <w:docPartObj>
          <w:docPartGallery w:val="Cover Pages"/>
          <w:docPartUnique/>
        </w:docPartObj>
      </w:sdtPr>
      <w:sdtEndPr>
        <w:rPr>
          <w:rFonts w:eastAsiaTheme="minorHAnsi"/>
          <w:lang w:val="en-GB"/>
        </w:rPr>
      </w:sdtEndPr>
      <w:sdtContent>
        <w:p w14:paraId="4BC53EA5" w14:textId="7F0CB864" w:rsidR="0036058B" w:rsidRDefault="0036058B">
          <w:pPr>
            <w:pStyle w:val="NoSpacing"/>
          </w:pPr>
          <w:r>
            <w:rPr>
              <w:noProof/>
            </w:rPr>
            <mc:AlternateContent>
              <mc:Choice Requires="wpg">
                <w:drawing>
                  <wp:anchor distT="0" distB="0" distL="114300" distR="114300" simplePos="0" relativeHeight="251659264" behindDoc="1" locked="0" layoutInCell="1" allowOverlap="1" wp14:anchorId="69011402" wp14:editId="0909914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0-27T00:00:00Z">
                                      <w:dateFormat w:val="M/d/yyyy"/>
                                      <w:lid w:val="en-US"/>
                                      <w:storeMappedDataAs w:val="dateTime"/>
                                      <w:calendar w:val="gregorian"/>
                                    </w:date>
                                  </w:sdtPr>
                                  <w:sdtContent>
                                    <w:p w14:paraId="68251600" w14:textId="58BD3B0A" w:rsidR="0036058B" w:rsidRDefault="00F50D54">
                                      <w:pPr>
                                        <w:pStyle w:val="NoSpacing"/>
                                        <w:jc w:val="right"/>
                                        <w:rPr>
                                          <w:color w:val="FFFFFF" w:themeColor="background1"/>
                                          <w:sz w:val="28"/>
                                          <w:szCs w:val="28"/>
                                        </w:rPr>
                                      </w:pPr>
                                      <w:r>
                                        <w:rPr>
                                          <w:color w:val="FFFFFF" w:themeColor="background1"/>
                                          <w:sz w:val="28"/>
                                          <w:szCs w:val="28"/>
                                        </w:rPr>
                                        <w:t>10/27/2020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01140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0-27T00:00:00Z">
                                <w:dateFormat w:val="M/d/yyyy"/>
                                <w:lid w:val="en-US"/>
                                <w:storeMappedDataAs w:val="dateTime"/>
                                <w:calendar w:val="gregorian"/>
                              </w:date>
                            </w:sdtPr>
                            <w:sdtContent>
                              <w:p w14:paraId="68251600" w14:textId="58BD3B0A" w:rsidR="0036058B" w:rsidRDefault="00F50D54">
                                <w:pPr>
                                  <w:pStyle w:val="NoSpacing"/>
                                  <w:jc w:val="right"/>
                                  <w:rPr>
                                    <w:color w:val="FFFFFF" w:themeColor="background1"/>
                                    <w:sz w:val="28"/>
                                    <w:szCs w:val="28"/>
                                  </w:rPr>
                                </w:pPr>
                                <w:r>
                                  <w:rPr>
                                    <w:color w:val="FFFFFF" w:themeColor="background1"/>
                                    <w:sz w:val="28"/>
                                    <w:szCs w:val="28"/>
                                  </w:rPr>
                                  <w:t>10/27/2020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390B91" wp14:editId="4675B7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91F25" w14:textId="07925F9E" w:rsidR="0036058B" w:rsidRDefault="0036058B" w:rsidP="00F50D54">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50D54" w:rsidRPr="00F50D54">
                                      <w:rPr>
                                        <w:rFonts w:asciiTheme="majorHAnsi" w:eastAsiaTheme="majorEastAsia" w:hAnsiTheme="majorHAnsi" w:cstheme="majorBidi"/>
                                        <w:b/>
                                        <w:bCs/>
                                        <w:color w:val="262626" w:themeColor="text1" w:themeTint="D9"/>
                                        <w:sz w:val="72"/>
                                        <w:szCs w:val="72"/>
                                      </w:rPr>
                                      <w:t xml:space="preserve">Dragos </w:t>
                                    </w:r>
                                    <w:proofErr w:type="spellStart"/>
                                    <w:r w:rsidR="00F50D54" w:rsidRPr="00F50D54">
                                      <w:rPr>
                                        <w:rFonts w:asciiTheme="majorHAnsi" w:eastAsiaTheme="majorEastAsia" w:hAnsiTheme="majorHAnsi" w:cstheme="majorBidi"/>
                                        <w:b/>
                                        <w:bCs/>
                                        <w:color w:val="262626" w:themeColor="text1" w:themeTint="D9"/>
                                        <w:sz w:val="72"/>
                                        <w:szCs w:val="72"/>
                                      </w:rPr>
                                      <w:t>Carbunaru</w:t>
                                    </w:r>
                                    <w:proofErr w:type="spellEnd"/>
                                  </w:sdtContent>
                                </w:sdt>
                              </w:p>
                              <w:p w14:paraId="41FCBC23" w14:textId="10408A99" w:rsidR="0036058B" w:rsidRDefault="0036058B" w:rsidP="00F50D54">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50D54">
                                      <w:rPr>
                                        <w:color w:val="404040" w:themeColor="text1" w:themeTint="BF"/>
                                        <w:sz w:val="36"/>
                                        <w:szCs w:val="36"/>
                                      </w:rPr>
                                      <w:t>ID: 1709483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390B91"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5D091F25" w14:textId="07925F9E" w:rsidR="0036058B" w:rsidRDefault="0036058B" w:rsidP="00F50D54">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50D54" w:rsidRPr="00F50D54">
                                <w:rPr>
                                  <w:rFonts w:asciiTheme="majorHAnsi" w:eastAsiaTheme="majorEastAsia" w:hAnsiTheme="majorHAnsi" w:cstheme="majorBidi"/>
                                  <w:b/>
                                  <w:bCs/>
                                  <w:color w:val="262626" w:themeColor="text1" w:themeTint="D9"/>
                                  <w:sz w:val="72"/>
                                  <w:szCs w:val="72"/>
                                </w:rPr>
                                <w:t xml:space="preserve">Dragos </w:t>
                              </w:r>
                              <w:proofErr w:type="spellStart"/>
                              <w:r w:rsidR="00F50D54" w:rsidRPr="00F50D54">
                                <w:rPr>
                                  <w:rFonts w:asciiTheme="majorHAnsi" w:eastAsiaTheme="majorEastAsia" w:hAnsiTheme="majorHAnsi" w:cstheme="majorBidi"/>
                                  <w:b/>
                                  <w:bCs/>
                                  <w:color w:val="262626" w:themeColor="text1" w:themeTint="D9"/>
                                  <w:sz w:val="72"/>
                                  <w:szCs w:val="72"/>
                                </w:rPr>
                                <w:t>Carbunaru</w:t>
                              </w:r>
                              <w:proofErr w:type="spellEnd"/>
                            </w:sdtContent>
                          </w:sdt>
                        </w:p>
                        <w:p w14:paraId="41FCBC23" w14:textId="10408A99" w:rsidR="0036058B" w:rsidRDefault="0036058B" w:rsidP="00F50D54">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50D54">
                                <w:rPr>
                                  <w:color w:val="404040" w:themeColor="text1" w:themeTint="BF"/>
                                  <w:sz w:val="36"/>
                                  <w:szCs w:val="36"/>
                                </w:rPr>
                                <w:t>ID: 1709483</w:t>
                              </w:r>
                            </w:sdtContent>
                          </w:sdt>
                        </w:p>
                      </w:txbxContent>
                    </v:textbox>
                    <w10:wrap anchorx="page" anchory="page"/>
                  </v:shape>
                </w:pict>
              </mc:Fallback>
            </mc:AlternateContent>
          </w:r>
        </w:p>
        <w:p w14:paraId="1DAB3874" w14:textId="4D80207E" w:rsidR="00496D1C" w:rsidRPr="0039088F" w:rsidRDefault="00F50D54" w:rsidP="0039088F">
          <w:pPr>
            <w:rPr>
              <w:rFonts w:asciiTheme="majorHAnsi" w:eastAsiaTheme="majorEastAsia" w:hAnsiTheme="majorHAnsi" w:cstheme="majorBidi"/>
              <w:color w:val="365F91"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10C49954" wp14:editId="2EAC66EB">
                    <wp:simplePos x="0" y="0"/>
                    <wp:positionH relativeFrom="column">
                      <wp:posOffset>1733550</wp:posOffset>
                    </wp:positionH>
                    <wp:positionV relativeFrom="paragraph">
                      <wp:posOffset>7654925</wp:posOffset>
                    </wp:positionV>
                    <wp:extent cx="3574415" cy="521970"/>
                    <wp:effectExtent l="0" t="0" r="6985" b="11430"/>
                    <wp:wrapTopAndBottom/>
                    <wp:docPr id="32" name="Text Box 32"/>
                    <wp:cNvGraphicFramePr/>
                    <a:graphic xmlns:a="http://schemas.openxmlformats.org/drawingml/2006/main">
                      <a:graphicData uri="http://schemas.microsoft.com/office/word/2010/wordprocessingShape">
                        <wps:wsp>
                          <wps:cNvSpPr txBox="1"/>
                          <wps:spPr>
                            <a:xfrm>
                              <a:off x="0" y="0"/>
                              <a:ext cx="3574415" cy="521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15AEFE" w14:textId="26F50330" w:rsidR="00F50D54" w:rsidRDefault="00F50D54" w:rsidP="00F50D54">
                                <w:pPr>
                                  <w:pStyle w:val="NoSpacing"/>
                                  <w:jc w:val="center"/>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50D54">
                                      <w:rPr>
                                        <w:color w:val="4F81BD" w:themeColor="accent1"/>
                                        <w:sz w:val="26"/>
                                        <w:szCs w:val="26"/>
                                      </w:rPr>
                                      <w:t xml:space="preserve"> </w:t>
                                    </w:r>
                                    <w:r w:rsidRPr="00F50D54">
                                      <w:rPr>
                                        <w:color w:val="4F81BD" w:themeColor="accent1"/>
                                        <w:sz w:val="26"/>
                                        <w:szCs w:val="26"/>
                                      </w:rPr>
                                      <w:t>UNIVERSITY OF WALES TRINITY SAINT DAVID</w:t>
                                    </w:r>
                                  </w:sdtContent>
                                </w:sdt>
                              </w:p>
                              <w:p w14:paraId="20881CA9" w14:textId="42052BFC" w:rsidR="00F50D54" w:rsidRPr="0039088F" w:rsidRDefault="0039088F" w:rsidP="00F50D54">
                                <w:pPr>
                                  <w:pStyle w:val="NoSpacing"/>
                                  <w:jc w:val="center"/>
                                  <w:rPr>
                                    <w:b/>
                                    <w:bCs/>
                                    <w:caps/>
                                    <w:color w:val="595959" w:themeColor="text1" w:themeTint="A6"/>
                                    <w:sz w:val="20"/>
                                    <w:szCs w:val="20"/>
                                  </w:rPr>
                                </w:pPr>
                                <w:r w:rsidRPr="0039088F">
                                  <w:rPr>
                                    <w:b/>
                                    <w:bCs/>
                                    <w:color w:val="4F81BD" w:themeColor="accent1"/>
                                    <w:sz w:val="26"/>
                                    <w:szCs w:val="26"/>
                                  </w:rPr>
                                  <w:t>Employability Skills</w:t>
                                </w:r>
                              </w:p>
                              <w:p w14:paraId="4410E3A0" w14:textId="2549EB54" w:rsidR="00F50D54" w:rsidRDefault="00F50D54" w:rsidP="00F50D54">
                                <w:pPr>
                                  <w:pStyle w:val="NoSpacing"/>
                                  <w:jc w:val="center"/>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10C49954" id="Text Box 32" o:spid="_x0000_s1056" type="#_x0000_t202" style="position:absolute;margin-left:136.5pt;margin-top:602.75pt;width:281.45pt;height:41.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" filled="f" stroked="f" strokeweight=".5pt">
                    <v:textbox inset="0,0,0,0">
                      <w:txbxContent>
                        <w:p w14:paraId="4315AEFE" w14:textId="26F50330" w:rsidR="00F50D54" w:rsidRDefault="00F50D54" w:rsidP="00F50D54">
                          <w:pPr>
                            <w:pStyle w:val="NoSpacing"/>
                            <w:jc w:val="center"/>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50D54">
                                <w:rPr>
                                  <w:color w:val="4F81BD" w:themeColor="accent1"/>
                                  <w:sz w:val="26"/>
                                  <w:szCs w:val="26"/>
                                </w:rPr>
                                <w:t xml:space="preserve"> </w:t>
                              </w:r>
                              <w:r w:rsidRPr="00F50D54">
                                <w:rPr>
                                  <w:color w:val="4F81BD" w:themeColor="accent1"/>
                                  <w:sz w:val="26"/>
                                  <w:szCs w:val="26"/>
                                </w:rPr>
                                <w:t>UNIVERSITY OF WALES TRINITY SAINT DAVID</w:t>
                              </w:r>
                            </w:sdtContent>
                          </w:sdt>
                        </w:p>
                        <w:p w14:paraId="20881CA9" w14:textId="42052BFC" w:rsidR="00F50D54" w:rsidRPr="0039088F" w:rsidRDefault="0039088F" w:rsidP="00F50D54">
                          <w:pPr>
                            <w:pStyle w:val="NoSpacing"/>
                            <w:jc w:val="center"/>
                            <w:rPr>
                              <w:b/>
                              <w:bCs/>
                              <w:caps/>
                              <w:color w:val="595959" w:themeColor="text1" w:themeTint="A6"/>
                              <w:sz w:val="20"/>
                              <w:szCs w:val="20"/>
                            </w:rPr>
                          </w:pPr>
                          <w:r w:rsidRPr="0039088F">
                            <w:rPr>
                              <w:b/>
                              <w:bCs/>
                              <w:color w:val="4F81BD" w:themeColor="accent1"/>
                              <w:sz w:val="26"/>
                              <w:szCs w:val="26"/>
                            </w:rPr>
                            <w:t>Employability Skills</w:t>
                          </w:r>
                        </w:p>
                        <w:p w14:paraId="4410E3A0" w14:textId="2549EB54" w:rsidR="00F50D54" w:rsidRDefault="00F50D54" w:rsidP="00F50D54">
                          <w:pPr>
                            <w:pStyle w:val="NoSpacing"/>
                            <w:jc w:val="center"/>
                            <w:rPr>
                              <w:color w:val="595959" w:themeColor="text1" w:themeTint="A6"/>
                              <w:sz w:val="20"/>
                              <w:szCs w:val="20"/>
                            </w:rPr>
                          </w:pPr>
                        </w:p>
                      </w:txbxContent>
                    </v:textbox>
                    <w10:wrap type="topAndBottom"/>
                  </v:shape>
                </w:pict>
              </mc:Fallback>
            </mc:AlternateContent>
          </w:r>
          <w:r w:rsidR="0036058B">
            <w:br w:type="page"/>
          </w:r>
        </w:p>
      </w:sdtContent>
    </w:sdt>
    <w:sdt>
      <w:sdtPr>
        <w:id w:val="-230227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3C4A2CA" w14:textId="67C80410" w:rsidR="0039088F" w:rsidRDefault="0039088F">
          <w:pPr>
            <w:pStyle w:val="TOCHeading"/>
          </w:pPr>
          <w:r>
            <w:t>Contents</w:t>
          </w:r>
          <w:bookmarkStart w:id="0" w:name="_GoBack"/>
          <w:bookmarkEnd w:id="0"/>
        </w:p>
        <w:p w14:paraId="3D838A7A" w14:textId="274BAD69" w:rsidR="00AC26AA" w:rsidRDefault="003908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840534" w:history="1">
            <w:r w:rsidR="00AC26AA" w:rsidRPr="00CE79EE">
              <w:rPr>
                <w:rStyle w:val="Hyperlink"/>
                <w:noProof/>
              </w:rPr>
              <w:t>1.0 Executive Summary</w:t>
            </w:r>
            <w:r w:rsidR="00AC26AA">
              <w:rPr>
                <w:noProof/>
                <w:webHidden/>
              </w:rPr>
              <w:tab/>
            </w:r>
            <w:r w:rsidR="00AC26AA">
              <w:rPr>
                <w:noProof/>
                <w:webHidden/>
              </w:rPr>
              <w:fldChar w:fldCharType="begin"/>
            </w:r>
            <w:r w:rsidR="00AC26AA">
              <w:rPr>
                <w:noProof/>
                <w:webHidden/>
              </w:rPr>
              <w:instrText xml:space="preserve"> PAGEREF _Toc55840534 \h </w:instrText>
            </w:r>
            <w:r w:rsidR="00AC26AA">
              <w:rPr>
                <w:noProof/>
                <w:webHidden/>
              </w:rPr>
            </w:r>
            <w:r w:rsidR="00AC26AA">
              <w:rPr>
                <w:noProof/>
                <w:webHidden/>
              </w:rPr>
              <w:fldChar w:fldCharType="separate"/>
            </w:r>
            <w:r w:rsidR="00DC5D44">
              <w:rPr>
                <w:noProof/>
                <w:webHidden/>
              </w:rPr>
              <w:t>2</w:t>
            </w:r>
            <w:r w:rsidR="00AC26AA">
              <w:rPr>
                <w:noProof/>
                <w:webHidden/>
              </w:rPr>
              <w:fldChar w:fldCharType="end"/>
            </w:r>
          </w:hyperlink>
        </w:p>
        <w:p w14:paraId="7A644B6D" w14:textId="7D3E5D94" w:rsidR="00AC26AA" w:rsidRDefault="00AC26AA">
          <w:pPr>
            <w:pStyle w:val="TOC2"/>
            <w:tabs>
              <w:tab w:val="right" w:leader="dot" w:pos="9016"/>
            </w:tabs>
            <w:rPr>
              <w:rFonts w:eastAsiaTheme="minorEastAsia"/>
              <w:noProof/>
              <w:lang w:eastAsia="en-GB"/>
            </w:rPr>
          </w:pPr>
          <w:hyperlink w:anchor="_Toc55840535" w:history="1">
            <w:r w:rsidRPr="00CE79EE">
              <w:rPr>
                <w:rStyle w:val="Hyperlink"/>
                <w:b/>
                <w:bCs/>
                <w:noProof/>
              </w:rPr>
              <w:t>Introduction</w:t>
            </w:r>
            <w:r>
              <w:rPr>
                <w:noProof/>
                <w:webHidden/>
              </w:rPr>
              <w:tab/>
            </w:r>
            <w:r>
              <w:rPr>
                <w:noProof/>
                <w:webHidden/>
              </w:rPr>
              <w:fldChar w:fldCharType="begin"/>
            </w:r>
            <w:r>
              <w:rPr>
                <w:noProof/>
                <w:webHidden/>
              </w:rPr>
              <w:instrText xml:space="preserve"> PAGEREF _Toc55840535 \h </w:instrText>
            </w:r>
            <w:r>
              <w:rPr>
                <w:noProof/>
                <w:webHidden/>
              </w:rPr>
            </w:r>
            <w:r>
              <w:rPr>
                <w:noProof/>
                <w:webHidden/>
              </w:rPr>
              <w:fldChar w:fldCharType="separate"/>
            </w:r>
            <w:r w:rsidR="00DC5D44">
              <w:rPr>
                <w:noProof/>
                <w:webHidden/>
              </w:rPr>
              <w:t>2</w:t>
            </w:r>
            <w:r>
              <w:rPr>
                <w:noProof/>
                <w:webHidden/>
              </w:rPr>
              <w:fldChar w:fldCharType="end"/>
            </w:r>
          </w:hyperlink>
        </w:p>
        <w:p w14:paraId="74AE7E05" w14:textId="74ABC9CD" w:rsidR="00AC26AA" w:rsidRDefault="00AC26AA">
          <w:pPr>
            <w:pStyle w:val="TOC1"/>
            <w:tabs>
              <w:tab w:val="right" w:leader="dot" w:pos="9016"/>
            </w:tabs>
            <w:rPr>
              <w:rFonts w:eastAsiaTheme="minorEastAsia"/>
              <w:noProof/>
              <w:lang w:eastAsia="en-GB"/>
            </w:rPr>
          </w:pPr>
          <w:hyperlink w:anchor="_Toc55840536" w:history="1">
            <w:r w:rsidRPr="00CE79EE">
              <w:rPr>
                <w:rStyle w:val="Hyperlink"/>
                <w:noProof/>
              </w:rPr>
              <w:t>2.0 Terms of Reference</w:t>
            </w:r>
            <w:r>
              <w:rPr>
                <w:noProof/>
                <w:webHidden/>
              </w:rPr>
              <w:tab/>
            </w:r>
            <w:r>
              <w:rPr>
                <w:noProof/>
                <w:webHidden/>
              </w:rPr>
              <w:fldChar w:fldCharType="begin"/>
            </w:r>
            <w:r>
              <w:rPr>
                <w:noProof/>
                <w:webHidden/>
              </w:rPr>
              <w:instrText xml:space="preserve"> PAGEREF _Toc55840536 \h </w:instrText>
            </w:r>
            <w:r>
              <w:rPr>
                <w:noProof/>
                <w:webHidden/>
              </w:rPr>
            </w:r>
            <w:r>
              <w:rPr>
                <w:noProof/>
                <w:webHidden/>
              </w:rPr>
              <w:fldChar w:fldCharType="separate"/>
            </w:r>
            <w:r w:rsidR="00DC5D44">
              <w:rPr>
                <w:noProof/>
                <w:webHidden/>
              </w:rPr>
              <w:t>3</w:t>
            </w:r>
            <w:r>
              <w:rPr>
                <w:noProof/>
                <w:webHidden/>
              </w:rPr>
              <w:fldChar w:fldCharType="end"/>
            </w:r>
          </w:hyperlink>
        </w:p>
        <w:p w14:paraId="65257588" w14:textId="5BC111A0" w:rsidR="00AC26AA" w:rsidRDefault="00AC26AA">
          <w:pPr>
            <w:pStyle w:val="TOC1"/>
            <w:tabs>
              <w:tab w:val="right" w:leader="dot" w:pos="9016"/>
            </w:tabs>
            <w:rPr>
              <w:rFonts w:eastAsiaTheme="minorEastAsia"/>
              <w:noProof/>
              <w:lang w:eastAsia="en-GB"/>
            </w:rPr>
          </w:pPr>
          <w:hyperlink w:anchor="_Toc55840537" w:history="1">
            <w:r w:rsidRPr="00CE79EE">
              <w:rPr>
                <w:rStyle w:val="Hyperlink"/>
                <w:noProof/>
              </w:rPr>
              <w:t>3.0 Findings</w:t>
            </w:r>
            <w:r>
              <w:rPr>
                <w:noProof/>
                <w:webHidden/>
              </w:rPr>
              <w:tab/>
            </w:r>
            <w:r>
              <w:rPr>
                <w:noProof/>
                <w:webHidden/>
              </w:rPr>
              <w:fldChar w:fldCharType="begin"/>
            </w:r>
            <w:r>
              <w:rPr>
                <w:noProof/>
                <w:webHidden/>
              </w:rPr>
              <w:instrText xml:space="preserve"> PAGEREF _Toc55840537 \h </w:instrText>
            </w:r>
            <w:r>
              <w:rPr>
                <w:noProof/>
                <w:webHidden/>
              </w:rPr>
            </w:r>
            <w:r>
              <w:rPr>
                <w:noProof/>
                <w:webHidden/>
              </w:rPr>
              <w:fldChar w:fldCharType="separate"/>
            </w:r>
            <w:r w:rsidR="00DC5D44">
              <w:rPr>
                <w:noProof/>
                <w:webHidden/>
              </w:rPr>
              <w:t>5</w:t>
            </w:r>
            <w:r>
              <w:rPr>
                <w:noProof/>
                <w:webHidden/>
              </w:rPr>
              <w:fldChar w:fldCharType="end"/>
            </w:r>
          </w:hyperlink>
        </w:p>
        <w:p w14:paraId="691ADC03" w14:textId="359FAC05" w:rsidR="00AC26AA" w:rsidRDefault="00AC26AA">
          <w:pPr>
            <w:pStyle w:val="TOC2"/>
            <w:tabs>
              <w:tab w:val="right" w:leader="dot" w:pos="9016"/>
            </w:tabs>
            <w:rPr>
              <w:rFonts w:eastAsiaTheme="minorEastAsia"/>
              <w:noProof/>
              <w:lang w:eastAsia="en-GB"/>
            </w:rPr>
          </w:pPr>
          <w:hyperlink w:anchor="_Toc55840538" w:history="1">
            <w:r w:rsidRPr="00CE79EE">
              <w:rPr>
                <w:rStyle w:val="Hyperlink"/>
                <w:noProof/>
              </w:rPr>
              <w:t>3.1 Employability Skills</w:t>
            </w:r>
            <w:r>
              <w:rPr>
                <w:noProof/>
                <w:webHidden/>
              </w:rPr>
              <w:tab/>
            </w:r>
            <w:r>
              <w:rPr>
                <w:noProof/>
                <w:webHidden/>
              </w:rPr>
              <w:fldChar w:fldCharType="begin"/>
            </w:r>
            <w:r>
              <w:rPr>
                <w:noProof/>
                <w:webHidden/>
              </w:rPr>
              <w:instrText xml:space="preserve"> PAGEREF _Toc55840538 \h </w:instrText>
            </w:r>
            <w:r>
              <w:rPr>
                <w:noProof/>
                <w:webHidden/>
              </w:rPr>
            </w:r>
            <w:r>
              <w:rPr>
                <w:noProof/>
                <w:webHidden/>
              </w:rPr>
              <w:fldChar w:fldCharType="separate"/>
            </w:r>
            <w:r w:rsidR="00DC5D44">
              <w:rPr>
                <w:noProof/>
                <w:webHidden/>
              </w:rPr>
              <w:t>5</w:t>
            </w:r>
            <w:r>
              <w:rPr>
                <w:noProof/>
                <w:webHidden/>
              </w:rPr>
              <w:fldChar w:fldCharType="end"/>
            </w:r>
          </w:hyperlink>
        </w:p>
        <w:p w14:paraId="467757B9" w14:textId="41ED794F" w:rsidR="00AC26AA" w:rsidRDefault="00AC26AA">
          <w:pPr>
            <w:pStyle w:val="TOC2"/>
            <w:tabs>
              <w:tab w:val="right" w:leader="dot" w:pos="9016"/>
            </w:tabs>
            <w:rPr>
              <w:rFonts w:eastAsiaTheme="minorEastAsia"/>
              <w:noProof/>
              <w:lang w:eastAsia="en-GB"/>
            </w:rPr>
          </w:pPr>
          <w:hyperlink w:anchor="_Toc55840539" w:history="1">
            <w:r w:rsidRPr="00CE79EE">
              <w:rPr>
                <w:rStyle w:val="Hyperlink"/>
                <w:noProof/>
              </w:rPr>
              <w:t>3.2 What are employability skills and why are they important?</w:t>
            </w:r>
            <w:r>
              <w:rPr>
                <w:noProof/>
                <w:webHidden/>
              </w:rPr>
              <w:tab/>
            </w:r>
            <w:r>
              <w:rPr>
                <w:noProof/>
                <w:webHidden/>
              </w:rPr>
              <w:fldChar w:fldCharType="begin"/>
            </w:r>
            <w:r>
              <w:rPr>
                <w:noProof/>
                <w:webHidden/>
              </w:rPr>
              <w:instrText xml:space="preserve"> PAGEREF _Toc55840539 \h </w:instrText>
            </w:r>
            <w:r>
              <w:rPr>
                <w:noProof/>
                <w:webHidden/>
              </w:rPr>
            </w:r>
            <w:r>
              <w:rPr>
                <w:noProof/>
                <w:webHidden/>
              </w:rPr>
              <w:fldChar w:fldCharType="separate"/>
            </w:r>
            <w:r w:rsidR="00DC5D44">
              <w:rPr>
                <w:noProof/>
                <w:webHidden/>
              </w:rPr>
              <w:t>6</w:t>
            </w:r>
            <w:r>
              <w:rPr>
                <w:noProof/>
                <w:webHidden/>
              </w:rPr>
              <w:fldChar w:fldCharType="end"/>
            </w:r>
          </w:hyperlink>
        </w:p>
        <w:p w14:paraId="6B6D3EFA" w14:textId="7B7DDFBB" w:rsidR="00AC26AA" w:rsidRDefault="00AC26AA">
          <w:pPr>
            <w:pStyle w:val="TOC2"/>
            <w:tabs>
              <w:tab w:val="right" w:leader="dot" w:pos="9016"/>
            </w:tabs>
            <w:rPr>
              <w:rFonts w:eastAsiaTheme="minorEastAsia"/>
              <w:noProof/>
              <w:lang w:eastAsia="en-GB"/>
            </w:rPr>
          </w:pPr>
          <w:hyperlink w:anchor="_Toc55840540" w:history="1">
            <w:r w:rsidRPr="00CE79EE">
              <w:rPr>
                <w:rStyle w:val="Hyperlink"/>
                <w:noProof/>
              </w:rPr>
              <w:t>3.3 What is the benefit of employability skills to the employer and employee?</w:t>
            </w:r>
            <w:r>
              <w:rPr>
                <w:noProof/>
                <w:webHidden/>
              </w:rPr>
              <w:tab/>
            </w:r>
            <w:r>
              <w:rPr>
                <w:noProof/>
                <w:webHidden/>
              </w:rPr>
              <w:fldChar w:fldCharType="begin"/>
            </w:r>
            <w:r>
              <w:rPr>
                <w:noProof/>
                <w:webHidden/>
              </w:rPr>
              <w:instrText xml:space="preserve"> PAGEREF _Toc55840540 \h </w:instrText>
            </w:r>
            <w:r>
              <w:rPr>
                <w:noProof/>
                <w:webHidden/>
              </w:rPr>
            </w:r>
            <w:r>
              <w:rPr>
                <w:noProof/>
                <w:webHidden/>
              </w:rPr>
              <w:fldChar w:fldCharType="separate"/>
            </w:r>
            <w:r w:rsidR="00DC5D44">
              <w:rPr>
                <w:noProof/>
                <w:webHidden/>
              </w:rPr>
              <w:t>11</w:t>
            </w:r>
            <w:r>
              <w:rPr>
                <w:noProof/>
                <w:webHidden/>
              </w:rPr>
              <w:fldChar w:fldCharType="end"/>
            </w:r>
          </w:hyperlink>
        </w:p>
        <w:p w14:paraId="5915F6CD" w14:textId="533AA222" w:rsidR="00AC26AA" w:rsidRDefault="00AC26AA">
          <w:pPr>
            <w:pStyle w:val="TOC3"/>
            <w:tabs>
              <w:tab w:val="right" w:leader="dot" w:pos="9016"/>
            </w:tabs>
            <w:rPr>
              <w:noProof/>
            </w:rPr>
          </w:pPr>
          <w:hyperlink w:anchor="_Toc55840541" w:history="1">
            <w:r w:rsidRPr="00CE79EE">
              <w:rPr>
                <w:rStyle w:val="Hyperlink"/>
                <w:noProof/>
              </w:rPr>
              <w:t>3.3.1 Benefit of employability skills to the employer</w:t>
            </w:r>
            <w:r>
              <w:rPr>
                <w:noProof/>
                <w:webHidden/>
              </w:rPr>
              <w:tab/>
            </w:r>
            <w:r>
              <w:rPr>
                <w:noProof/>
                <w:webHidden/>
              </w:rPr>
              <w:fldChar w:fldCharType="begin"/>
            </w:r>
            <w:r>
              <w:rPr>
                <w:noProof/>
                <w:webHidden/>
              </w:rPr>
              <w:instrText xml:space="preserve"> PAGEREF _Toc55840541 \h </w:instrText>
            </w:r>
            <w:r>
              <w:rPr>
                <w:noProof/>
                <w:webHidden/>
              </w:rPr>
            </w:r>
            <w:r>
              <w:rPr>
                <w:noProof/>
                <w:webHidden/>
              </w:rPr>
              <w:fldChar w:fldCharType="separate"/>
            </w:r>
            <w:r w:rsidR="00DC5D44">
              <w:rPr>
                <w:noProof/>
                <w:webHidden/>
              </w:rPr>
              <w:t>11</w:t>
            </w:r>
            <w:r>
              <w:rPr>
                <w:noProof/>
                <w:webHidden/>
              </w:rPr>
              <w:fldChar w:fldCharType="end"/>
            </w:r>
          </w:hyperlink>
        </w:p>
        <w:p w14:paraId="3AAA0B96" w14:textId="1F2A774E" w:rsidR="00AC26AA" w:rsidRDefault="00AC26AA">
          <w:pPr>
            <w:pStyle w:val="TOC3"/>
            <w:tabs>
              <w:tab w:val="right" w:leader="dot" w:pos="9016"/>
            </w:tabs>
            <w:rPr>
              <w:noProof/>
            </w:rPr>
          </w:pPr>
          <w:hyperlink w:anchor="_Toc55840542" w:history="1">
            <w:r w:rsidRPr="00CE79EE">
              <w:rPr>
                <w:rStyle w:val="Hyperlink"/>
                <w:noProof/>
              </w:rPr>
              <w:t>3.3.2 Benefit of employability skills to the employee:</w:t>
            </w:r>
            <w:r>
              <w:rPr>
                <w:noProof/>
                <w:webHidden/>
              </w:rPr>
              <w:tab/>
            </w:r>
            <w:r>
              <w:rPr>
                <w:noProof/>
                <w:webHidden/>
              </w:rPr>
              <w:fldChar w:fldCharType="begin"/>
            </w:r>
            <w:r>
              <w:rPr>
                <w:noProof/>
                <w:webHidden/>
              </w:rPr>
              <w:instrText xml:space="preserve"> PAGEREF _Toc55840542 \h </w:instrText>
            </w:r>
            <w:r>
              <w:rPr>
                <w:noProof/>
                <w:webHidden/>
              </w:rPr>
            </w:r>
            <w:r>
              <w:rPr>
                <w:noProof/>
                <w:webHidden/>
              </w:rPr>
              <w:fldChar w:fldCharType="separate"/>
            </w:r>
            <w:r w:rsidR="00DC5D44">
              <w:rPr>
                <w:noProof/>
                <w:webHidden/>
              </w:rPr>
              <w:t>11</w:t>
            </w:r>
            <w:r>
              <w:rPr>
                <w:noProof/>
                <w:webHidden/>
              </w:rPr>
              <w:fldChar w:fldCharType="end"/>
            </w:r>
          </w:hyperlink>
        </w:p>
        <w:p w14:paraId="288B4FA9" w14:textId="309858F2" w:rsidR="00AC26AA" w:rsidRDefault="00AC26AA">
          <w:pPr>
            <w:pStyle w:val="TOC2"/>
            <w:tabs>
              <w:tab w:val="right" w:leader="dot" w:pos="9016"/>
            </w:tabs>
            <w:rPr>
              <w:rFonts w:eastAsiaTheme="minorEastAsia"/>
              <w:noProof/>
              <w:lang w:eastAsia="en-GB"/>
            </w:rPr>
          </w:pPr>
          <w:hyperlink w:anchor="_Toc55840543" w:history="1">
            <w:r w:rsidRPr="00CE79EE">
              <w:rPr>
                <w:rStyle w:val="Hyperlink"/>
                <w:noProof/>
              </w:rPr>
              <w:t>3.4 Have employability skills always been important?</w:t>
            </w:r>
            <w:r>
              <w:rPr>
                <w:noProof/>
                <w:webHidden/>
              </w:rPr>
              <w:tab/>
            </w:r>
            <w:r>
              <w:rPr>
                <w:noProof/>
                <w:webHidden/>
              </w:rPr>
              <w:fldChar w:fldCharType="begin"/>
            </w:r>
            <w:r>
              <w:rPr>
                <w:noProof/>
                <w:webHidden/>
              </w:rPr>
              <w:instrText xml:space="preserve"> PAGEREF _Toc55840543 \h </w:instrText>
            </w:r>
            <w:r>
              <w:rPr>
                <w:noProof/>
                <w:webHidden/>
              </w:rPr>
            </w:r>
            <w:r>
              <w:rPr>
                <w:noProof/>
                <w:webHidden/>
              </w:rPr>
              <w:fldChar w:fldCharType="separate"/>
            </w:r>
            <w:r w:rsidR="00DC5D44">
              <w:rPr>
                <w:noProof/>
                <w:webHidden/>
              </w:rPr>
              <w:t>12</w:t>
            </w:r>
            <w:r>
              <w:rPr>
                <w:noProof/>
                <w:webHidden/>
              </w:rPr>
              <w:fldChar w:fldCharType="end"/>
            </w:r>
          </w:hyperlink>
        </w:p>
        <w:p w14:paraId="037BDBE4" w14:textId="0E1847F8" w:rsidR="00AC26AA" w:rsidRDefault="00AC26AA">
          <w:pPr>
            <w:pStyle w:val="TOC2"/>
            <w:tabs>
              <w:tab w:val="right" w:leader="dot" w:pos="9016"/>
            </w:tabs>
            <w:rPr>
              <w:rFonts w:eastAsiaTheme="minorEastAsia"/>
              <w:noProof/>
              <w:lang w:eastAsia="en-GB"/>
            </w:rPr>
          </w:pPr>
          <w:hyperlink w:anchor="_Toc55840544" w:history="1">
            <w:r w:rsidRPr="00CE79EE">
              <w:rPr>
                <w:rStyle w:val="Hyperlink"/>
                <w:noProof/>
              </w:rPr>
              <w:t>3.5 Have employability skills changed recently? If so, why?</w:t>
            </w:r>
            <w:r>
              <w:rPr>
                <w:noProof/>
                <w:webHidden/>
              </w:rPr>
              <w:tab/>
            </w:r>
            <w:r>
              <w:rPr>
                <w:noProof/>
                <w:webHidden/>
              </w:rPr>
              <w:fldChar w:fldCharType="begin"/>
            </w:r>
            <w:r>
              <w:rPr>
                <w:noProof/>
                <w:webHidden/>
              </w:rPr>
              <w:instrText xml:space="preserve"> PAGEREF _Toc55840544 \h </w:instrText>
            </w:r>
            <w:r>
              <w:rPr>
                <w:noProof/>
                <w:webHidden/>
              </w:rPr>
            </w:r>
            <w:r>
              <w:rPr>
                <w:noProof/>
                <w:webHidden/>
              </w:rPr>
              <w:fldChar w:fldCharType="separate"/>
            </w:r>
            <w:r w:rsidR="00DC5D44">
              <w:rPr>
                <w:noProof/>
                <w:webHidden/>
              </w:rPr>
              <w:t>12</w:t>
            </w:r>
            <w:r>
              <w:rPr>
                <w:noProof/>
                <w:webHidden/>
              </w:rPr>
              <w:fldChar w:fldCharType="end"/>
            </w:r>
          </w:hyperlink>
        </w:p>
        <w:p w14:paraId="41AF76F8" w14:textId="5D1231F9" w:rsidR="00AC26AA" w:rsidRDefault="00AC26AA">
          <w:pPr>
            <w:pStyle w:val="TOC1"/>
            <w:tabs>
              <w:tab w:val="right" w:leader="dot" w:pos="9016"/>
            </w:tabs>
            <w:rPr>
              <w:rFonts w:eastAsiaTheme="minorEastAsia"/>
              <w:noProof/>
              <w:lang w:eastAsia="en-GB"/>
            </w:rPr>
          </w:pPr>
          <w:hyperlink w:anchor="_Toc55840545" w:history="1">
            <w:r w:rsidRPr="00CE79EE">
              <w:rPr>
                <w:rStyle w:val="Hyperlink"/>
                <w:noProof/>
              </w:rPr>
              <w:t>4.0 Conclusion</w:t>
            </w:r>
            <w:r>
              <w:rPr>
                <w:noProof/>
                <w:webHidden/>
              </w:rPr>
              <w:tab/>
            </w:r>
            <w:r>
              <w:rPr>
                <w:noProof/>
                <w:webHidden/>
              </w:rPr>
              <w:fldChar w:fldCharType="begin"/>
            </w:r>
            <w:r>
              <w:rPr>
                <w:noProof/>
                <w:webHidden/>
              </w:rPr>
              <w:instrText xml:space="preserve"> PAGEREF _Toc55840545 \h </w:instrText>
            </w:r>
            <w:r>
              <w:rPr>
                <w:noProof/>
                <w:webHidden/>
              </w:rPr>
            </w:r>
            <w:r>
              <w:rPr>
                <w:noProof/>
                <w:webHidden/>
              </w:rPr>
              <w:fldChar w:fldCharType="separate"/>
            </w:r>
            <w:r w:rsidR="00DC5D44">
              <w:rPr>
                <w:noProof/>
                <w:webHidden/>
              </w:rPr>
              <w:t>14</w:t>
            </w:r>
            <w:r>
              <w:rPr>
                <w:noProof/>
                <w:webHidden/>
              </w:rPr>
              <w:fldChar w:fldCharType="end"/>
            </w:r>
          </w:hyperlink>
        </w:p>
        <w:p w14:paraId="0373EA54" w14:textId="7FE04652" w:rsidR="00AC26AA" w:rsidRDefault="00AC26AA">
          <w:pPr>
            <w:pStyle w:val="TOC1"/>
            <w:tabs>
              <w:tab w:val="right" w:leader="dot" w:pos="9016"/>
            </w:tabs>
            <w:rPr>
              <w:rFonts w:eastAsiaTheme="minorEastAsia"/>
              <w:noProof/>
              <w:lang w:eastAsia="en-GB"/>
            </w:rPr>
          </w:pPr>
          <w:hyperlink w:anchor="_Toc55840546" w:history="1">
            <w:r w:rsidRPr="00CE79EE">
              <w:rPr>
                <w:rStyle w:val="Hyperlink"/>
                <w:noProof/>
              </w:rPr>
              <w:t>4.0 Recommendations</w:t>
            </w:r>
            <w:r>
              <w:rPr>
                <w:noProof/>
                <w:webHidden/>
              </w:rPr>
              <w:tab/>
            </w:r>
            <w:r>
              <w:rPr>
                <w:noProof/>
                <w:webHidden/>
              </w:rPr>
              <w:fldChar w:fldCharType="begin"/>
            </w:r>
            <w:r>
              <w:rPr>
                <w:noProof/>
                <w:webHidden/>
              </w:rPr>
              <w:instrText xml:space="preserve"> PAGEREF _Toc55840546 \h </w:instrText>
            </w:r>
            <w:r>
              <w:rPr>
                <w:noProof/>
                <w:webHidden/>
              </w:rPr>
            </w:r>
            <w:r>
              <w:rPr>
                <w:noProof/>
                <w:webHidden/>
              </w:rPr>
              <w:fldChar w:fldCharType="separate"/>
            </w:r>
            <w:r w:rsidR="00DC5D44">
              <w:rPr>
                <w:noProof/>
                <w:webHidden/>
              </w:rPr>
              <w:t>15</w:t>
            </w:r>
            <w:r>
              <w:rPr>
                <w:noProof/>
                <w:webHidden/>
              </w:rPr>
              <w:fldChar w:fldCharType="end"/>
            </w:r>
          </w:hyperlink>
        </w:p>
        <w:p w14:paraId="10F15104" w14:textId="675C8FD8" w:rsidR="00AC26AA" w:rsidRDefault="00AC26AA">
          <w:pPr>
            <w:pStyle w:val="TOC2"/>
            <w:tabs>
              <w:tab w:val="right" w:leader="dot" w:pos="9016"/>
            </w:tabs>
            <w:rPr>
              <w:rFonts w:eastAsiaTheme="minorEastAsia"/>
              <w:noProof/>
              <w:lang w:eastAsia="en-GB"/>
            </w:rPr>
          </w:pPr>
          <w:hyperlink w:anchor="_Toc55840547" w:history="1">
            <w:r w:rsidRPr="00CE79EE">
              <w:rPr>
                <w:rStyle w:val="Hyperlink"/>
                <w:noProof/>
              </w:rPr>
              <w:t>4.1 Create a PDP</w:t>
            </w:r>
            <w:r>
              <w:rPr>
                <w:noProof/>
                <w:webHidden/>
              </w:rPr>
              <w:tab/>
            </w:r>
            <w:r>
              <w:rPr>
                <w:noProof/>
                <w:webHidden/>
              </w:rPr>
              <w:fldChar w:fldCharType="begin"/>
            </w:r>
            <w:r>
              <w:rPr>
                <w:noProof/>
                <w:webHidden/>
              </w:rPr>
              <w:instrText xml:space="preserve"> PAGEREF _Toc55840547 \h </w:instrText>
            </w:r>
            <w:r>
              <w:rPr>
                <w:noProof/>
                <w:webHidden/>
              </w:rPr>
            </w:r>
            <w:r>
              <w:rPr>
                <w:noProof/>
                <w:webHidden/>
              </w:rPr>
              <w:fldChar w:fldCharType="separate"/>
            </w:r>
            <w:r w:rsidR="00DC5D44">
              <w:rPr>
                <w:noProof/>
                <w:webHidden/>
              </w:rPr>
              <w:t>15</w:t>
            </w:r>
            <w:r>
              <w:rPr>
                <w:noProof/>
                <w:webHidden/>
              </w:rPr>
              <w:fldChar w:fldCharType="end"/>
            </w:r>
          </w:hyperlink>
        </w:p>
        <w:p w14:paraId="14BDB849" w14:textId="646AA9F0" w:rsidR="00AC26AA" w:rsidRDefault="00AC26AA">
          <w:pPr>
            <w:pStyle w:val="TOC2"/>
            <w:tabs>
              <w:tab w:val="right" w:leader="dot" w:pos="9016"/>
            </w:tabs>
            <w:rPr>
              <w:rFonts w:eastAsiaTheme="minorEastAsia"/>
              <w:noProof/>
              <w:lang w:eastAsia="en-GB"/>
            </w:rPr>
          </w:pPr>
          <w:hyperlink w:anchor="_Toc55840548" w:history="1">
            <w:r w:rsidRPr="00CE79EE">
              <w:rPr>
                <w:rStyle w:val="Hyperlink"/>
                <w:noProof/>
              </w:rPr>
              <w:t>4.2 Practice Presentation</w:t>
            </w:r>
            <w:r>
              <w:rPr>
                <w:noProof/>
                <w:webHidden/>
              </w:rPr>
              <w:tab/>
            </w:r>
            <w:r>
              <w:rPr>
                <w:noProof/>
                <w:webHidden/>
              </w:rPr>
              <w:fldChar w:fldCharType="begin"/>
            </w:r>
            <w:r>
              <w:rPr>
                <w:noProof/>
                <w:webHidden/>
              </w:rPr>
              <w:instrText xml:space="preserve"> PAGEREF _Toc55840548 \h </w:instrText>
            </w:r>
            <w:r>
              <w:rPr>
                <w:noProof/>
                <w:webHidden/>
              </w:rPr>
            </w:r>
            <w:r>
              <w:rPr>
                <w:noProof/>
                <w:webHidden/>
              </w:rPr>
              <w:fldChar w:fldCharType="separate"/>
            </w:r>
            <w:r w:rsidR="00DC5D44">
              <w:rPr>
                <w:noProof/>
                <w:webHidden/>
              </w:rPr>
              <w:t>15</w:t>
            </w:r>
            <w:r>
              <w:rPr>
                <w:noProof/>
                <w:webHidden/>
              </w:rPr>
              <w:fldChar w:fldCharType="end"/>
            </w:r>
          </w:hyperlink>
        </w:p>
        <w:p w14:paraId="4D5373FA" w14:textId="6DDC9C74" w:rsidR="00AC26AA" w:rsidRDefault="00AC26AA">
          <w:pPr>
            <w:pStyle w:val="TOC2"/>
            <w:tabs>
              <w:tab w:val="right" w:leader="dot" w:pos="9016"/>
            </w:tabs>
            <w:rPr>
              <w:rFonts w:eastAsiaTheme="minorEastAsia"/>
              <w:noProof/>
              <w:lang w:eastAsia="en-GB"/>
            </w:rPr>
          </w:pPr>
          <w:hyperlink w:anchor="_Toc55840549" w:history="1">
            <w:r w:rsidRPr="00CE79EE">
              <w:rPr>
                <w:rStyle w:val="Hyperlink"/>
                <w:noProof/>
              </w:rPr>
              <w:t>4.3 Practice and learn about Leadership</w:t>
            </w:r>
            <w:r>
              <w:rPr>
                <w:noProof/>
                <w:webHidden/>
              </w:rPr>
              <w:tab/>
            </w:r>
            <w:r>
              <w:rPr>
                <w:noProof/>
                <w:webHidden/>
              </w:rPr>
              <w:fldChar w:fldCharType="begin"/>
            </w:r>
            <w:r>
              <w:rPr>
                <w:noProof/>
                <w:webHidden/>
              </w:rPr>
              <w:instrText xml:space="preserve"> PAGEREF _Toc55840549 \h </w:instrText>
            </w:r>
            <w:r>
              <w:rPr>
                <w:noProof/>
                <w:webHidden/>
              </w:rPr>
            </w:r>
            <w:r>
              <w:rPr>
                <w:noProof/>
                <w:webHidden/>
              </w:rPr>
              <w:fldChar w:fldCharType="separate"/>
            </w:r>
            <w:r w:rsidR="00DC5D44">
              <w:rPr>
                <w:noProof/>
                <w:webHidden/>
              </w:rPr>
              <w:t>15</w:t>
            </w:r>
            <w:r>
              <w:rPr>
                <w:noProof/>
                <w:webHidden/>
              </w:rPr>
              <w:fldChar w:fldCharType="end"/>
            </w:r>
          </w:hyperlink>
        </w:p>
        <w:p w14:paraId="15952526" w14:textId="7D4015A5" w:rsidR="00AC26AA" w:rsidRDefault="00AC26AA">
          <w:pPr>
            <w:pStyle w:val="TOC2"/>
            <w:tabs>
              <w:tab w:val="right" w:leader="dot" w:pos="9016"/>
            </w:tabs>
            <w:rPr>
              <w:rFonts w:eastAsiaTheme="minorEastAsia"/>
              <w:noProof/>
              <w:lang w:eastAsia="en-GB"/>
            </w:rPr>
          </w:pPr>
          <w:hyperlink w:anchor="_Toc55840550" w:history="1">
            <w:r w:rsidRPr="00CE79EE">
              <w:rPr>
                <w:rStyle w:val="Hyperlink"/>
                <w:noProof/>
              </w:rPr>
              <w:t>4.4 Develop new skills</w:t>
            </w:r>
            <w:r>
              <w:rPr>
                <w:noProof/>
                <w:webHidden/>
              </w:rPr>
              <w:tab/>
            </w:r>
            <w:r>
              <w:rPr>
                <w:noProof/>
                <w:webHidden/>
              </w:rPr>
              <w:fldChar w:fldCharType="begin"/>
            </w:r>
            <w:r>
              <w:rPr>
                <w:noProof/>
                <w:webHidden/>
              </w:rPr>
              <w:instrText xml:space="preserve"> PAGEREF _Toc55840550 \h </w:instrText>
            </w:r>
            <w:r>
              <w:rPr>
                <w:noProof/>
                <w:webHidden/>
              </w:rPr>
            </w:r>
            <w:r>
              <w:rPr>
                <w:noProof/>
                <w:webHidden/>
              </w:rPr>
              <w:fldChar w:fldCharType="separate"/>
            </w:r>
            <w:r w:rsidR="00DC5D44">
              <w:rPr>
                <w:noProof/>
                <w:webHidden/>
              </w:rPr>
              <w:t>16</w:t>
            </w:r>
            <w:r>
              <w:rPr>
                <w:noProof/>
                <w:webHidden/>
              </w:rPr>
              <w:fldChar w:fldCharType="end"/>
            </w:r>
          </w:hyperlink>
        </w:p>
        <w:p w14:paraId="15BEE8CA" w14:textId="600CB09A" w:rsidR="00AC26AA" w:rsidRDefault="00AC26AA">
          <w:pPr>
            <w:pStyle w:val="TOC1"/>
            <w:tabs>
              <w:tab w:val="right" w:leader="dot" w:pos="9016"/>
            </w:tabs>
            <w:rPr>
              <w:rFonts w:eastAsiaTheme="minorEastAsia"/>
              <w:noProof/>
              <w:lang w:eastAsia="en-GB"/>
            </w:rPr>
          </w:pPr>
          <w:hyperlink w:anchor="_Toc55840551" w:history="1">
            <w:r w:rsidRPr="00CE79EE">
              <w:rPr>
                <w:rStyle w:val="Hyperlink"/>
                <w:noProof/>
              </w:rPr>
              <w:t>5.0 Reference List</w:t>
            </w:r>
            <w:r>
              <w:rPr>
                <w:noProof/>
                <w:webHidden/>
              </w:rPr>
              <w:tab/>
            </w:r>
            <w:r>
              <w:rPr>
                <w:noProof/>
                <w:webHidden/>
              </w:rPr>
              <w:fldChar w:fldCharType="begin"/>
            </w:r>
            <w:r>
              <w:rPr>
                <w:noProof/>
                <w:webHidden/>
              </w:rPr>
              <w:instrText xml:space="preserve"> PAGEREF _Toc55840551 \h </w:instrText>
            </w:r>
            <w:r>
              <w:rPr>
                <w:noProof/>
                <w:webHidden/>
              </w:rPr>
            </w:r>
            <w:r>
              <w:rPr>
                <w:noProof/>
                <w:webHidden/>
              </w:rPr>
              <w:fldChar w:fldCharType="separate"/>
            </w:r>
            <w:r w:rsidR="00DC5D44">
              <w:rPr>
                <w:noProof/>
                <w:webHidden/>
              </w:rPr>
              <w:t>17</w:t>
            </w:r>
            <w:r>
              <w:rPr>
                <w:noProof/>
                <w:webHidden/>
              </w:rPr>
              <w:fldChar w:fldCharType="end"/>
            </w:r>
          </w:hyperlink>
        </w:p>
        <w:p w14:paraId="29A5D0D6" w14:textId="57F559E2" w:rsidR="0039088F" w:rsidRDefault="0039088F">
          <w:r>
            <w:rPr>
              <w:b/>
              <w:bCs/>
              <w:noProof/>
            </w:rPr>
            <w:fldChar w:fldCharType="end"/>
          </w:r>
        </w:p>
      </w:sdtContent>
    </w:sdt>
    <w:p w14:paraId="1FE2B637" w14:textId="77777777" w:rsidR="00496D1C" w:rsidRDefault="00496D1C">
      <w:pPr>
        <w:rPr>
          <w:rFonts w:asciiTheme="majorHAnsi" w:eastAsiaTheme="majorEastAsia" w:hAnsiTheme="majorHAnsi" w:cstheme="majorBidi"/>
          <w:color w:val="365F91" w:themeColor="accent1" w:themeShade="BF"/>
          <w:sz w:val="32"/>
          <w:szCs w:val="32"/>
        </w:rPr>
      </w:pPr>
      <w:r>
        <w:br w:type="page"/>
      </w:r>
    </w:p>
    <w:p w14:paraId="35966A1A" w14:textId="77777777" w:rsidR="00F17D14" w:rsidRDefault="00F17D14" w:rsidP="0036058B">
      <w:pPr>
        <w:pStyle w:val="Heading1"/>
      </w:pPr>
    </w:p>
    <w:p w14:paraId="2554A42E" w14:textId="1DF58A13" w:rsidR="00496D1C" w:rsidRDefault="0039088F" w:rsidP="0036058B">
      <w:pPr>
        <w:pStyle w:val="Heading1"/>
      </w:pPr>
      <w:bookmarkStart w:id="1" w:name="_Toc55840534"/>
      <w:r>
        <w:t>1.0 Executive Summary</w:t>
      </w:r>
      <w:bookmarkEnd w:id="1"/>
    </w:p>
    <w:p w14:paraId="6FBECB86" w14:textId="25F620DC" w:rsidR="00AC26AA" w:rsidRDefault="00AC26AA" w:rsidP="00AC26AA">
      <w:pPr>
        <w:pStyle w:val="Heading2"/>
        <w:jc w:val="center"/>
        <w:rPr>
          <w:b/>
          <w:bCs/>
        </w:rPr>
      </w:pPr>
      <w:bookmarkStart w:id="2" w:name="_Toc55840535"/>
      <w:r w:rsidRPr="00AC26AA">
        <w:rPr>
          <w:b/>
          <w:bCs/>
        </w:rPr>
        <w:t>Introduction</w:t>
      </w:r>
      <w:bookmarkEnd w:id="2"/>
    </w:p>
    <w:p w14:paraId="6E5759DB" w14:textId="77777777" w:rsidR="00AC26AA" w:rsidRPr="00AC26AA" w:rsidRDefault="00AC26AA" w:rsidP="00AC26AA"/>
    <w:p w14:paraId="42199861" w14:textId="6C6B4E8B" w:rsidR="00A379F2" w:rsidRPr="00AC26AA" w:rsidRDefault="00A379F2" w:rsidP="00AC26AA">
      <w:pPr>
        <w:jc w:val="center"/>
        <w:rPr>
          <w:b/>
          <w:bCs/>
        </w:rPr>
      </w:pPr>
    </w:p>
    <w:p w14:paraId="71AA7C3D" w14:textId="77777777" w:rsidR="00496D1C" w:rsidRDefault="00496D1C">
      <w:pPr>
        <w:rPr>
          <w:rFonts w:asciiTheme="majorHAnsi" w:eastAsiaTheme="majorEastAsia" w:hAnsiTheme="majorHAnsi" w:cstheme="majorBidi"/>
          <w:color w:val="365F91" w:themeColor="accent1" w:themeShade="BF"/>
          <w:sz w:val="32"/>
          <w:szCs w:val="32"/>
        </w:rPr>
      </w:pPr>
      <w:r>
        <w:br w:type="page"/>
      </w:r>
    </w:p>
    <w:p w14:paraId="417FC5EF" w14:textId="77777777" w:rsidR="0036058B" w:rsidRDefault="0036058B" w:rsidP="0036058B">
      <w:pPr>
        <w:pStyle w:val="Heading1"/>
      </w:pPr>
    </w:p>
    <w:p w14:paraId="2D59F0EE" w14:textId="0F553168" w:rsidR="00496D1C" w:rsidRDefault="0039088F" w:rsidP="0036058B">
      <w:pPr>
        <w:pStyle w:val="Heading1"/>
      </w:pPr>
      <w:bookmarkStart w:id="3" w:name="_Toc55840536"/>
      <w:r>
        <w:t>2</w:t>
      </w:r>
      <w:r w:rsidR="0036058B">
        <w:t>.0 Terms of Reference</w:t>
      </w:r>
      <w:bookmarkEnd w:id="3"/>
    </w:p>
    <w:p w14:paraId="0CC81BAB" w14:textId="77777777" w:rsidR="009F74FF" w:rsidRDefault="009F74FF" w:rsidP="009F74FF">
      <w:pPr>
        <w:jc w:val="center"/>
        <w:rPr>
          <w:sz w:val="32"/>
          <w:szCs w:val="32"/>
        </w:rPr>
      </w:pPr>
    </w:p>
    <w:p w14:paraId="154B1847" w14:textId="77777777" w:rsidR="009F74FF" w:rsidRDefault="009F74FF" w:rsidP="009F74FF">
      <w:pPr>
        <w:jc w:val="center"/>
        <w:rPr>
          <w:sz w:val="32"/>
          <w:szCs w:val="32"/>
        </w:rPr>
      </w:pPr>
    </w:p>
    <w:p w14:paraId="7D993429" w14:textId="77777777" w:rsidR="009F74FF" w:rsidRDefault="009F74FF" w:rsidP="009F74FF">
      <w:pPr>
        <w:jc w:val="center"/>
        <w:rPr>
          <w:sz w:val="32"/>
          <w:szCs w:val="32"/>
        </w:rPr>
      </w:pPr>
    </w:p>
    <w:p w14:paraId="4DDD4E12" w14:textId="77777777" w:rsidR="009F74FF" w:rsidRDefault="009F74FF" w:rsidP="009F74FF">
      <w:pPr>
        <w:jc w:val="center"/>
        <w:rPr>
          <w:sz w:val="32"/>
          <w:szCs w:val="32"/>
        </w:rPr>
      </w:pPr>
    </w:p>
    <w:p w14:paraId="744F0703" w14:textId="77777777" w:rsidR="009F74FF" w:rsidRDefault="009F74FF" w:rsidP="009F74FF">
      <w:pPr>
        <w:jc w:val="center"/>
        <w:rPr>
          <w:sz w:val="32"/>
          <w:szCs w:val="32"/>
        </w:rPr>
      </w:pPr>
    </w:p>
    <w:p w14:paraId="52550BC4" w14:textId="2B565E48" w:rsidR="00A17D24" w:rsidRPr="009F74FF" w:rsidRDefault="00A17D24" w:rsidP="009F74FF">
      <w:pPr>
        <w:jc w:val="center"/>
        <w:rPr>
          <w:sz w:val="32"/>
          <w:szCs w:val="32"/>
        </w:rPr>
      </w:pPr>
      <w:proofErr w:type="gramStart"/>
      <w:r w:rsidRPr="009F74FF">
        <w:rPr>
          <w:sz w:val="32"/>
          <w:szCs w:val="32"/>
        </w:rPr>
        <w:t>The  assessment</w:t>
      </w:r>
      <w:proofErr w:type="gramEnd"/>
      <w:r w:rsidRPr="009F74FF">
        <w:rPr>
          <w:sz w:val="32"/>
          <w:szCs w:val="32"/>
        </w:rPr>
        <w:t xml:space="preserve"> was requested by Lecturer Laura James and University of Wales Saint David.</w:t>
      </w:r>
      <w:r w:rsidR="009F74FF" w:rsidRPr="009F74FF">
        <w:rPr>
          <w:sz w:val="32"/>
          <w:szCs w:val="32"/>
        </w:rPr>
        <w:t xml:space="preserve"> On 20/10/2020 was requested and date of submission must be through Turnitin by 3 PM on 13/11/2020. The objective of this report is Employability skills with a range of questions that needs to be answered.</w:t>
      </w:r>
      <w:r w:rsidR="009F74FF">
        <w:rPr>
          <w:sz w:val="32"/>
          <w:szCs w:val="32"/>
        </w:rPr>
        <w:t xml:space="preserve"> Writers name who compile the report is Dragos </w:t>
      </w:r>
      <w:proofErr w:type="spellStart"/>
      <w:r w:rsidR="009F74FF">
        <w:rPr>
          <w:sz w:val="32"/>
          <w:szCs w:val="32"/>
        </w:rPr>
        <w:t>Carbunaru</w:t>
      </w:r>
      <w:proofErr w:type="spellEnd"/>
      <w:r w:rsidR="009F74FF">
        <w:rPr>
          <w:sz w:val="32"/>
          <w:szCs w:val="32"/>
        </w:rPr>
        <w:t xml:space="preserve"> ID: 1709483.</w:t>
      </w:r>
    </w:p>
    <w:p w14:paraId="7783CA96" w14:textId="77777777" w:rsidR="00496D1C" w:rsidRDefault="00496D1C">
      <w:pPr>
        <w:rPr>
          <w:rFonts w:asciiTheme="majorHAnsi" w:eastAsiaTheme="majorEastAsia" w:hAnsiTheme="majorHAnsi" w:cstheme="majorBidi"/>
          <w:color w:val="365F91" w:themeColor="accent1" w:themeShade="BF"/>
          <w:sz w:val="32"/>
          <w:szCs w:val="32"/>
        </w:rPr>
      </w:pPr>
      <w:r>
        <w:br w:type="page"/>
      </w:r>
    </w:p>
    <w:p w14:paraId="6064756C" w14:textId="1545485B" w:rsidR="00496D1C" w:rsidRDefault="00496D1C" w:rsidP="0036058B">
      <w:pPr>
        <w:pStyle w:val="Heading1"/>
      </w:pPr>
    </w:p>
    <w:p w14:paraId="6195A8C8" w14:textId="4578E343" w:rsidR="009F74FF" w:rsidRDefault="009F74FF" w:rsidP="009F74FF"/>
    <w:p w14:paraId="49B35CAD" w14:textId="77777777" w:rsidR="009F74FF" w:rsidRPr="009F74FF" w:rsidRDefault="009F74FF" w:rsidP="009F74FF"/>
    <w:p w14:paraId="58325E81" w14:textId="77777777" w:rsidR="00496D1C" w:rsidRDefault="00496D1C">
      <w:pPr>
        <w:rPr>
          <w:rFonts w:asciiTheme="majorHAnsi" w:eastAsiaTheme="majorEastAsia" w:hAnsiTheme="majorHAnsi" w:cstheme="majorBidi"/>
          <w:color w:val="365F91" w:themeColor="accent1" w:themeShade="BF"/>
          <w:sz w:val="32"/>
          <w:szCs w:val="32"/>
        </w:rPr>
      </w:pPr>
      <w:r>
        <w:br w:type="page"/>
      </w:r>
    </w:p>
    <w:p w14:paraId="10F101E1" w14:textId="77777777" w:rsidR="0036058B" w:rsidRDefault="0036058B" w:rsidP="0036058B">
      <w:pPr>
        <w:pStyle w:val="Heading1"/>
      </w:pPr>
    </w:p>
    <w:p w14:paraId="2983ED08" w14:textId="4D38E2EF" w:rsidR="0036058B" w:rsidRDefault="00AC26AA" w:rsidP="0036058B">
      <w:pPr>
        <w:pStyle w:val="Heading1"/>
      </w:pPr>
      <w:bookmarkStart w:id="4" w:name="_Toc55840537"/>
      <w:r>
        <w:t>3</w:t>
      </w:r>
      <w:r w:rsidR="0036058B">
        <w:t>.0 Findings</w:t>
      </w:r>
      <w:bookmarkEnd w:id="4"/>
    </w:p>
    <w:p w14:paraId="56B85E32" w14:textId="7237AF13" w:rsidR="00CD73F7" w:rsidRDefault="00AC26AA" w:rsidP="0099708F">
      <w:pPr>
        <w:pStyle w:val="Heading2"/>
      </w:pPr>
      <w:bookmarkStart w:id="5" w:name="_Toc55840538"/>
      <w:r>
        <w:t>3</w:t>
      </w:r>
      <w:r w:rsidR="0036058B">
        <w:t>.1 Employability Skills</w:t>
      </w:r>
      <w:bookmarkEnd w:id="5"/>
    </w:p>
    <w:p w14:paraId="1F260EF7" w14:textId="5CA7BA5F" w:rsidR="00AC26AA" w:rsidRPr="00AC26AA" w:rsidRDefault="00AC26AA" w:rsidP="00AC26AA">
      <w:r>
        <w:rPr>
          <w:noProof/>
        </w:rPr>
        <w:drawing>
          <wp:inline distT="0" distB="0" distL="0" distR="0" wp14:anchorId="29A5C32D" wp14:editId="5E08C992">
            <wp:extent cx="5731510" cy="3397093"/>
            <wp:effectExtent l="0" t="0" r="254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usiness Meeting.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8768" cy="3401395"/>
                    </a:xfrm>
                    <a:prstGeom prst="rect">
                      <a:avLst/>
                    </a:prstGeom>
                  </pic:spPr>
                </pic:pic>
              </a:graphicData>
            </a:graphic>
          </wp:inline>
        </w:drawing>
      </w:r>
    </w:p>
    <w:p w14:paraId="4E433410" w14:textId="5C28228D" w:rsidR="00AC26AA" w:rsidRDefault="00AC26AA" w:rsidP="00AC26AA"/>
    <w:p w14:paraId="691FD079" w14:textId="527E19E8" w:rsidR="00AC26AA" w:rsidRDefault="00AC26AA" w:rsidP="00AC26AA">
      <w:r w:rsidRPr="00AC26AA">
        <w:t>Without dough today’s employability skills are a must, no matter the industry, and can have a major impact in growth, improvement and evolution for each business and market. It is also known that the skills can improve day by day thanks to our technology and the way it</w:t>
      </w:r>
      <w:r>
        <w:t xml:space="preserve"> is</w:t>
      </w:r>
      <w:r w:rsidRPr="00AC26AA">
        <w:t xml:space="preserve"> used by all people. Obtaining and maintaining employability skills can help the unemployed people get a job. It can help to keep the position and work the way to the top for a CEO, director or manager position. There are limitations </w:t>
      </w:r>
      <w:r w:rsidRPr="00AC26AA">
        <w:t>within</w:t>
      </w:r>
      <w:r w:rsidRPr="00AC26AA">
        <w:t xml:space="preserve"> this research and this assessment, however more research could be done in order to build evidence, build argument for deeper understanding and improvement for those limitations</w:t>
      </w:r>
      <w:r>
        <w:t xml:space="preserve">. Furthermore because of the pandemic situation COVID-19 that affected the world  it looks like there is a new topic to study and experience , working from home remotely it may affect our productivity and effectiveness in a negative or positive way depending in what market or industry they work. For a proper and real data about this subject and situation they need more time to come up with a conclusion. Fundamentally is not wise to mix the personal zone with office work for a long term because it will be obvious that can affect us badly as in their home, they have many major personal distractions that can interfere and hijack our attention. That could be our children, family and friends, our pets, the comfort zone, which is the bed, food, our relaxing sofa or how he like to call it “Me time” where can easily escalate to lazy zone. This can be a disaster for some people out there that they can not make the difference to balance the situation.  </w:t>
      </w:r>
    </w:p>
    <w:p w14:paraId="0FBB8923" w14:textId="1229D011" w:rsidR="00AC26AA" w:rsidRPr="00AC26AA" w:rsidRDefault="00AC26AA" w:rsidP="00AC26AA">
      <w:r>
        <w:t xml:space="preserve"> </w:t>
      </w:r>
    </w:p>
    <w:p w14:paraId="4AC32A4A" w14:textId="24DFFA63" w:rsidR="0036058B" w:rsidRDefault="00AC26AA" w:rsidP="0036058B">
      <w:pPr>
        <w:pStyle w:val="Heading2"/>
      </w:pPr>
      <w:bookmarkStart w:id="6" w:name="_Toc55840539"/>
      <w:r>
        <w:lastRenderedPageBreak/>
        <w:t>3</w:t>
      </w:r>
      <w:r w:rsidR="0036058B">
        <w:t>.2 What are employability skills and why are they important</w:t>
      </w:r>
      <w:r w:rsidR="0099708F">
        <w:t>?</w:t>
      </w:r>
      <w:bookmarkEnd w:id="6"/>
    </w:p>
    <w:p w14:paraId="00F52C3F" w14:textId="58AF1E57" w:rsidR="00AC26AA" w:rsidRDefault="00AC26AA" w:rsidP="00AC26AA"/>
    <w:p w14:paraId="512BC4F3" w14:textId="2B73BD8E" w:rsidR="00AC26AA" w:rsidRDefault="00AC26AA" w:rsidP="00AC26AA">
      <w:r w:rsidRPr="00AC26AA">
        <w:t xml:space="preserve">Employability </w:t>
      </w:r>
      <w:r>
        <w:t>skills</w:t>
      </w:r>
      <w:r w:rsidRPr="00AC26AA">
        <w:t xml:space="preserve"> are the </w:t>
      </w:r>
      <w:r w:rsidRPr="00AC26AA">
        <w:t>centre</w:t>
      </w:r>
      <w:r w:rsidRPr="00AC26AA">
        <w:t xml:space="preserve"> aptitudes and qualities required in practically every work. These are the overall aptitudes that make somebody alluring to an association. Recruiting </w:t>
      </w:r>
      <w:r>
        <w:t>managers</w:t>
      </w:r>
      <w:r w:rsidRPr="00AC26AA">
        <w:t xml:space="preserve"> quite often search for representatives with these aptitudes. Employability </w:t>
      </w:r>
      <w:r>
        <w:t>skills</w:t>
      </w:r>
      <w:r w:rsidRPr="00AC26AA">
        <w:t xml:space="preserve"> incorporate the delicate abilities that permit </w:t>
      </w:r>
      <w:r>
        <w:t>it</w:t>
      </w:r>
      <w:r w:rsidRPr="00AC26AA">
        <w:t xml:space="preserve"> to cooperate with other people, apply information to take care of issues, and to find a way into any workplace. They likewise incorporate the expert abilities that empower </w:t>
      </w:r>
      <w:r>
        <w:t>it</w:t>
      </w:r>
      <w:r w:rsidRPr="00AC26AA">
        <w:t xml:space="preserve"> to be effective in the working environment. These are viewed as adaptable aptitudes since </w:t>
      </w:r>
      <w:r>
        <w:t>they</w:t>
      </w:r>
      <w:r w:rsidRPr="00AC26AA">
        <w:t xml:space="preserve"> can apply them to </w:t>
      </w:r>
      <w:r w:rsidRPr="00AC26AA">
        <w:t>a</w:t>
      </w:r>
      <w:r w:rsidRPr="00AC26AA">
        <w:t xml:space="preserve"> </w:t>
      </w:r>
      <w:r>
        <w:t>vacancy</w:t>
      </w:r>
      <w:r w:rsidRPr="00AC26AA">
        <w:t xml:space="preserve"> in any industry.</w:t>
      </w:r>
      <w:r>
        <w:t xml:space="preserve"> </w:t>
      </w:r>
      <w:r>
        <w:t>The writer ensures to mention some other important Employability Skills, and those are Resilience, Emotional Intelligence and Digital Competency</w:t>
      </w:r>
      <w:r>
        <w:t>.</w:t>
      </w:r>
    </w:p>
    <w:p w14:paraId="3E1CB9A6" w14:textId="7FA34B0C" w:rsidR="00AC26AA" w:rsidRDefault="00AC26AA" w:rsidP="00AC26AA">
      <w:r>
        <w:t>The employability skills are very important because these arrangements of skills</w:t>
      </w:r>
      <w:r>
        <w:t xml:space="preserve"> are, generally, practices that are fundamental for each </w:t>
      </w:r>
      <w:r>
        <w:t>workplace and individual</w:t>
      </w:r>
      <w:r>
        <w:t xml:space="preserve"> </w:t>
      </w:r>
      <w:r>
        <w:t>which</w:t>
      </w:r>
      <w:r>
        <w:t xml:space="preserve"> are basic mentalities that permit </w:t>
      </w:r>
      <w:r>
        <w:t>them</w:t>
      </w:r>
      <w:r>
        <w:t xml:space="preserve"> to fill in </w:t>
      </w:r>
      <w:r>
        <w:t>their</w:t>
      </w:r>
      <w:r>
        <w:t xml:space="preserve"> vocation and furthermore effectively </w:t>
      </w:r>
      <w:r>
        <w:t>maintain them and those are</w:t>
      </w:r>
      <w:r>
        <w:t>:</w:t>
      </w:r>
      <w:r>
        <w:t xml:space="preserve"> </w:t>
      </w:r>
      <w:r>
        <w:t xml:space="preserve"> </w:t>
      </w:r>
    </w:p>
    <w:p w14:paraId="0FE742BD" w14:textId="6118300A" w:rsidR="00AC26AA" w:rsidRDefault="00AC26AA" w:rsidP="00AC26AA">
      <w:r>
        <w:t>-connect</w:t>
      </w:r>
      <w:r>
        <w:t xml:space="preserve"> with colleagues</w:t>
      </w:r>
      <w:r>
        <w:t>,</w:t>
      </w:r>
      <w:r>
        <w:t xml:space="preserve"> </w:t>
      </w:r>
    </w:p>
    <w:p w14:paraId="08D071DF" w14:textId="6428CA77" w:rsidR="00AC26AA" w:rsidRDefault="00AC26AA" w:rsidP="00AC26AA">
      <w:r>
        <w:t>-</w:t>
      </w:r>
      <w:r>
        <w:t xml:space="preserve">tackle </w:t>
      </w:r>
      <w:r>
        <w:t>problems,</w:t>
      </w:r>
      <w:r>
        <w:t xml:space="preserve"> </w:t>
      </w:r>
    </w:p>
    <w:p w14:paraId="6F538422" w14:textId="118F2581" w:rsidR="00AC26AA" w:rsidRDefault="00AC26AA" w:rsidP="00AC26AA">
      <w:r>
        <w:t>-</w:t>
      </w:r>
      <w:r>
        <w:t>be a p</w:t>
      </w:r>
      <w:r>
        <w:t>art</w:t>
      </w:r>
      <w:r>
        <w:t xml:space="preserve"> of and </w:t>
      </w:r>
      <w:r>
        <w:t>understand</w:t>
      </w:r>
      <w:r>
        <w:t xml:space="preserve"> your </w:t>
      </w:r>
      <w:r>
        <w:t>role</w:t>
      </w:r>
      <w:r>
        <w:t xml:space="preserve"> inside the </w:t>
      </w:r>
      <w:r>
        <w:t>organisation,</w:t>
      </w:r>
      <w:r>
        <w:t xml:space="preserve"> </w:t>
      </w:r>
    </w:p>
    <w:p w14:paraId="2D1D7767" w14:textId="19CC7C68" w:rsidR="00AC26AA" w:rsidRDefault="00AC26AA" w:rsidP="00AC26AA">
      <w:r>
        <w:t>-</w:t>
      </w:r>
      <w:r>
        <w:t xml:space="preserve">settle on mindful decisions for </w:t>
      </w:r>
      <w:r>
        <w:t>each</w:t>
      </w:r>
      <w:r>
        <w:t xml:space="preserve"> work and </w:t>
      </w:r>
      <w:r>
        <w:t>their</w:t>
      </w:r>
      <w:r>
        <w:t xml:space="preserve"> vocation</w:t>
      </w:r>
      <w:r>
        <w:t>,</w:t>
      </w:r>
      <w:r>
        <w:t xml:space="preserve"> </w:t>
      </w:r>
    </w:p>
    <w:p w14:paraId="1C8FB0E5" w14:textId="0336C051" w:rsidR="00AC26AA" w:rsidRDefault="00AC26AA" w:rsidP="00AC26AA">
      <w:r>
        <w:t>-</w:t>
      </w:r>
      <w:r>
        <w:t xml:space="preserve">be autonomous and assume responsibility for </w:t>
      </w:r>
      <w:r>
        <w:t>each</w:t>
      </w:r>
      <w:r>
        <w:t xml:space="preserve"> </w:t>
      </w:r>
      <w:r>
        <w:t>career and vocation.</w:t>
      </w:r>
      <w:r>
        <w:t xml:space="preserve"> </w:t>
      </w:r>
    </w:p>
    <w:p w14:paraId="4049FBB5" w14:textId="144DBB26" w:rsidR="00AC26AA" w:rsidRDefault="00AC26AA" w:rsidP="00AC26AA">
      <w:r>
        <w:t>Employability skills</w:t>
      </w:r>
      <w:r>
        <w:t xml:space="preserve">, </w:t>
      </w:r>
      <w:r>
        <w:t>habits</w:t>
      </w:r>
      <w:r>
        <w:t xml:space="preserve">, and mentalities impact how </w:t>
      </w:r>
      <w:r>
        <w:t>a team</w:t>
      </w:r>
      <w:r>
        <w:t xml:space="preserve"> communicate with others. Managers </w:t>
      </w:r>
      <w:r>
        <w:t xml:space="preserve">value </w:t>
      </w:r>
      <w:r>
        <w:t xml:space="preserve">employability </w:t>
      </w:r>
      <w:r>
        <w:t>skills</w:t>
      </w:r>
      <w:r>
        <w:t xml:space="preserve"> since they see these as signs of how</w:t>
      </w:r>
      <w:r>
        <w:t xml:space="preserve"> a team</w:t>
      </w:r>
      <w:r>
        <w:t xml:space="preserve"> coexist with different representatives and colleagues and clients and how proficiently </w:t>
      </w:r>
      <w:r>
        <w:t>these are</w:t>
      </w:r>
      <w:r>
        <w:t xml:space="preserve"> probably going to deal with </w:t>
      </w:r>
      <w:r>
        <w:t>their</w:t>
      </w:r>
      <w:r>
        <w:t xml:space="preserve"> occupation </w:t>
      </w:r>
      <w:r>
        <w:t>role</w:t>
      </w:r>
      <w:r>
        <w:t xml:space="preserve"> and profession achievement. Businesses </w:t>
      </w:r>
      <w:r>
        <w:t>appreciate</w:t>
      </w:r>
      <w:r>
        <w:t xml:space="preserve"> these special </w:t>
      </w:r>
      <w:r>
        <w:t>abilities</w:t>
      </w:r>
      <w:r>
        <w:t xml:space="preserve"> in their potential representatives since they have consistently been vital for a profitable and easily </w:t>
      </w:r>
      <w:r>
        <w:t xml:space="preserve">intellectual </w:t>
      </w:r>
      <w:r>
        <w:t xml:space="preserve">working </w:t>
      </w:r>
      <w:r>
        <w:t>force and labour</w:t>
      </w:r>
      <w:r>
        <w:t xml:space="preserve"> </w:t>
      </w:r>
      <w:r>
        <w:t xml:space="preserve">working </w:t>
      </w:r>
      <w:r>
        <w:t xml:space="preserve">force. Ventures invest a considerable measure of energy and cash, building up these primary and work-preparation abilities. However, </w:t>
      </w:r>
      <w:r>
        <w:t>currently</w:t>
      </w:r>
      <w:r>
        <w:t xml:space="preserve">, where occupations are not many, managers appreciate more choices and might want to recruit a specialized </w:t>
      </w:r>
      <w:r>
        <w:t>expert with a set of skills</w:t>
      </w:r>
      <w:r>
        <w:t xml:space="preserve"> who </w:t>
      </w:r>
      <w:r>
        <w:t>also</w:t>
      </w:r>
      <w:r>
        <w:t xml:space="preserve"> shows balanced employability </w:t>
      </w:r>
      <w:r>
        <w:t>skills</w:t>
      </w:r>
      <w:r>
        <w:t>.</w:t>
      </w:r>
      <w:r>
        <w:t xml:space="preserve"> </w:t>
      </w:r>
      <w:r>
        <w:t xml:space="preserve">Fundamentally the researcher found eight skills that employers are chasing when they looking to employ new staff, no matter what industry the job will be available: </w:t>
      </w:r>
    </w:p>
    <w:p w14:paraId="714A2897" w14:textId="77777777" w:rsidR="00AC26AA" w:rsidRPr="00AC26AA" w:rsidRDefault="00AC26AA" w:rsidP="00AC26AA">
      <w:pPr>
        <w:pStyle w:val="ListParagraph"/>
        <w:numPr>
          <w:ilvl w:val="0"/>
          <w:numId w:val="1"/>
        </w:numPr>
        <w:jc w:val="both"/>
        <w:rPr>
          <w:b/>
          <w:bCs/>
        </w:rPr>
      </w:pPr>
      <w:r w:rsidRPr="00AC26AA">
        <w:rPr>
          <w:b/>
          <w:bCs/>
        </w:rPr>
        <w:t>Communication</w:t>
      </w:r>
    </w:p>
    <w:p w14:paraId="450420E4" w14:textId="77777777" w:rsidR="00AC26AA" w:rsidRPr="00AC26AA" w:rsidRDefault="00AC26AA" w:rsidP="00AC26AA">
      <w:pPr>
        <w:pStyle w:val="ListParagraph"/>
        <w:numPr>
          <w:ilvl w:val="0"/>
          <w:numId w:val="1"/>
        </w:numPr>
        <w:jc w:val="both"/>
        <w:rPr>
          <w:b/>
          <w:bCs/>
        </w:rPr>
      </w:pPr>
      <w:r w:rsidRPr="00AC26AA">
        <w:rPr>
          <w:b/>
          <w:bCs/>
        </w:rPr>
        <w:t>Teamwork</w:t>
      </w:r>
    </w:p>
    <w:p w14:paraId="4A6EA45E" w14:textId="77777777" w:rsidR="00AC26AA" w:rsidRPr="00AC26AA" w:rsidRDefault="00AC26AA" w:rsidP="00AC26AA">
      <w:pPr>
        <w:pStyle w:val="ListParagraph"/>
        <w:numPr>
          <w:ilvl w:val="0"/>
          <w:numId w:val="1"/>
        </w:numPr>
        <w:jc w:val="both"/>
        <w:rPr>
          <w:b/>
          <w:bCs/>
        </w:rPr>
      </w:pPr>
      <w:r w:rsidRPr="00AC26AA">
        <w:rPr>
          <w:b/>
          <w:bCs/>
        </w:rPr>
        <w:t>Problem solving</w:t>
      </w:r>
    </w:p>
    <w:p w14:paraId="11A48650" w14:textId="77777777" w:rsidR="00AC26AA" w:rsidRPr="00AC26AA" w:rsidRDefault="00AC26AA" w:rsidP="00AC26AA">
      <w:pPr>
        <w:pStyle w:val="ListParagraph"/>
        <w:numPr>
          <w:ilvl w:val="0"/>
          <w:numId w:val="1"/>
        </w:numPr>
        <w:jc w:val="both"/>
        <w:rPr>
          <w:b/>
          <w:bCs/>
        </w:rPr>
      </w:pPr>
      <w:r w:rsidRPr="00AC26AA">
        <w:rPr>
          <w:b/>
          <w:bCs/>
        </w:rPr>
        <w:t>Initiative and enterprise</w:t>
      </w:r>
    </w:p>
    <w:p w14:paraId="6FC16E92" w14:textId="77777777" w:rsidR="00AC26AA" w:rsidRPr="00AC26AA" w:rsidRDefault="00AC26AA" w:rsidP="00AC26AA">
      <w:pPr>
        <w:pStyle w:val="ListParagraph"/>
        <w:numPr>
          <w:ilvl w:val="0"/>
          <w:numId w:val="1"/>
        </w:numPr>
        <w:jc w:val="both"/>
        <w:rPr>
          <w:b/>
          <w:bCs/>
        </w:rPr>
      </w:pPr>
      <w:r w:rsidRPr="00AC26AA">
        <w:rPr>
          <w:b/>
          <w:bCs/>
        </w:rPr>
        <w:t>Planning and organising</w:t>
      </w:r>
    </w:p>
    <w:p w14:paraId="6ABBCA20" w14:textId="77777777" w:rsidR="00AC26AA" w:rsidRPr="00AC26AA" w:rsidRDefault="00AC26AA" w:rsidP="00AC26AA">
      <w:pPr>
        <w:pStyle w:val="ListParagraph"/>
        <w:numPr>
          <w:ilvl w:val="0"/>
          <w:numId w:val="1"/>
        </w:numPr>
        <w:jc w:val="both"/>
        <w:rPr>
          <w:b/>
          <w:bCs/>
        </w:rPr>
      </w:pPr>
      <w:r w:rsidRPr="00AC26AA">
        <w:rPr>
          <w:b/>
          <w:bCs/>
        </w:rPr>
        <w:t>Self-management and Time-management</w:t>
      </w:r>
    </w:p>
    <w:p w14:paraId="41462DD4" w14:textId="77777777" w:rsidR="00AC26AA" w:rsidRPr="00AC26AA" w:rsidRDefault="00AC26AA" w:rsidP="00AC26AA">
      <w:pPr>
        <w:pStyle w:val="ListParagraph"/>
        <w:numPr>
          <w:ilvl w:val="0"/>
          <w:numId w:val="1"/>
        </w:numPr>
        <w:jc w:val="both"/>
        <w:rPr>
          <w:b/>
          <w:bCs/>
        </w:rPr>
      </w:pPr>
      <w:r w:rsidRPr="00AC26AA">
        <w:rPr>
          <w:b/>
          <w:bCs/>
        </w:rPr>
        <w:t xml:space="preserve">Learning </w:t>
      </w:r>
    </w:p>
    <w:p w14:paraId="3C58EFB0" w14:textId="77777777" w:rsidR="00AC26AA" w:rsidRPr="00AC26AA" w:rsidRDefault="00AC26AA" w:rsidP="00AC26AA">
      <w:pPr>
        <w:pStyle w:val="ListParagraph"/>
        <w:numPr>
          <w:ilvl w:val="0"/>
          <w:numId w:val="1"/>
        </w:numPr>
        <w:jc w:val="both"/>
        <w:rPr>
          <w:b/>
          <w:bCs/>
        </w:rPr>
      </w:pPr>
      <w:r w:rsidRPr="00AC26AA">
        <w:rPr>
          <w:b/>
          <w:bCs/>
        </w:rPr>
        <w:t>Technology</w:t>
      </w:r>
    </w:p>
    <w:p w14:paraId="3AF00C54" w14:textId="77777777" w:rsidR="00AC26AA" w:rsidRDefault="00AC26AA" w:rsidP="00AC26AA">
      <w:pPr>
        <w:pStyle w:val="ListParagraph"/>
      </w:pPr>
    </w:p>
    <w:p w14:paraId="2615C0BE" w14:textId="6DCBE27A" w:rsidR="00AC26AA" w:rsidRDefault="00AC26AA" w:rsidP="00AC26AA">
      <w:r>
        <w:lastRenderedPageBreak/>
        <w:t>.</w:t>
      </w:r>
    </w:p>
    <w:p w14:paraId="2B9004C7" w14:textId="77777777" w:rsidR="00AC26AA" w:rsidRDefault="00AC26AA" w:rsidP="00AC26AA">
      <w:pPr>
        <w:pStyle w:val="ListParagraph"/>
      </w:pPr>
      <w:r>
        <w:t xml:space="preserve">   </w:t>
      </w:r>
    </w:p>
    <w:p w14:paraId="4F141245" w14:textId="77777777" w:rsidR="00AC26AA" w:rsidRDefault="00AC26AA" w:rsidP="00AC26AA">
      <w:r>
        <w:t xml:space="preserve">1) </w:t>
      </w:r>
      <w:r w:rsidRPr="00AC26AA">
        <w:rPr>
          <w:b/>
          <w:bCs/>
        </w:rPr>
        <w:t>Communication</w:t>
      </w:r>
    </w:p>
    <w:p w14:paraId="500DC1F3" w14:textId="77777777" w:rsidR="00AC26AA" w:rsidRDefault="00AC26AA" w:rsidP="00AC26AA">
      <w:pPr>
        <w:jc w:val="both"/>
      </w:pPr>
      <w:r>
        <w:t xml:space="preserve">Contingent upon the work, communication skills are very important and the key function in any organisation, implies being clear about what they mean and what they need to accomplish when they talk, write or compose any work or task. It includes tuning in and having the option to comprehend where another person is coming from. Communication skills also incorporate non-verbal correspondence, for example, the non-verbal communication they use is emails, mails, books, journals, newspapers, fax. Instances of ways that they can create or improve their communication skills include: </w:t>
      </w:r>
    </w:p>
    <w:p w14:paraId="3AD65BCC" w14:textId="77777777" w:rsidR="00AC26AA" w:rsidRDefault="00AC26AA" w:rsidP="00AC26AA">
      <w:pPr>
        <w:jc w:val="both"/>
      </w:pPr>
      <w:r>
        <w:t xml:space="preserve">  -composing tasks and reports as a component of your examinations, </w:t>
      </w:r>
    </w:p>
    <w:p w14:paraId="4C8C76C1" w14:textId="77777777" w:rsidR="00AC26AA" w:rsidRDefault="00AC26AA" w:rsidP="00AC26AA">
      <w:pPr>
        <w:jc w:val="both"/>
      </w:pPr>
      <w:r>
        <w:t xml:space="preserve">  -writing for a blog or utilizing online media, social media,</w:t>
      </w:r>
    </w:p>
    <w:p w14:paraId="43B49531" w14:textId="77777777" w:rsidR="00AC26AA" w:rsidRDefault="00AC26AA" w:rsidP="00AC26AA">
      <w:pPr>
        <w:jc w:val="both"/>
      </w:pPr>
      <w:r>
        <w:t xml:space="preserve">  -making oral introductions as a major aspect of your group work, </w:t>
      </w:r>
    </w:p>
    <w:p w14:paraId="01CC52CB" w14:textId="77777777" w:rsidR="00AC26AA" w:rsidRDefault="00AC26AA" w:rsidP="00AC26AA">
      <w:pPr>
        <w:jc w:val="both"/>
      </w:pPr>
      <w:r>
        <w:t xml:space="preserve">  -working in client support (vis-à-vis or on the telephone), </w:t>
      </w:r>
    </w:p>
    <w:p w14:paraId="1690EEFF" w14:textId="77777777" w:rsidR="00AC26AA" w:rsidRDefault="00AC26AA" w:rsidP="00AC26AA">
      <w:pPr>
        <w:jc w:val="both"/>
      </w:pPr>
      <w:r>
        <w:t xml:space="preserve">  -engaging in a neighbourhood club,</w:t>
      </w:r>
    </w:p>
    <w:p w14:paraId="512D576C" w14:textId="77777777" w:rsidR="00AC26AA" w:rsidRDefault="00AC26AA" w:rsidP="00AC26AA">
      <w:pPr>
        <w:jc w:val="both"/>
      </w:pPr>
      <w:r>
        <w:t xml:space="preserve">  -monitoring and maintaining a positive body language.</w:t>
      </w:r>
    </w:p>
    <w:p w14:paraId="537FB036" w14:textId="77777777" w:rsidR="00AC26AA" w:rsidRDefault="00AC26AA" w:rsidP="00AC26AA">
      <w:pPr>
        <w:jc w:val="both"/>
      </w:pPr>
    </w:p>
    <w:p w14:paraId="6497E99F" w14:textId="77777777" w:rsidR="00AC26AA" w:rsidRPr="00AC26AA" w:rsidRDefault="00AC26AA" w:rsidP="00AC26AA">
      <w:pPr>
        <w:jc w:val="both"/>
        <w:rPr>
          <w:b/>
          <w:bCs/>
        </w:rPr>
      </w:pPr>
      <w:r>
        <w:t xml:space="preserve">2) </w:t>
      </w:r>
      <w:r w:rsidRPr="00AC26AA">
        <w:rPr>
          <w:b/>
          <w:bCs/>
        </w:rPr>
        <w:t>Teamwork</w:t>
      </w:r>
    </w:p>
    <w:p w14:paraId="32EA6915" w14:textId="77777777" w:rsidR="00AC26AA" w:rsidRDefault="00AC26AA" w:rsidP="00AC26AA">
      <w:pPr>
        <w:jc w:val="both"/>
      </w:pPr>
      <w:r>
        <w:t xml:space="preserve">Cooperation implies having the option to coexist with the individuals they work with. It includes cooperating to accomplish a mutual objective. </w:t>
      </w:r>
    </w:p>
    <w:p w14:paraId="65CE08D1" w14:textId="77777777" w:rsidR="00AC26AA" w:rsidRDefault="00AC26AA" w:rsidP="00AC26AA">
      <w:pPr>
        <w:jc w:val="both"/>
      </w:pPr>
      <w:r>
        <w:t xml:space="preserve">  -Instances of ways that they can create or improve their cooperation abilities include: </w:t>
      </w:r>
    </w:p>
    <w:p w14:paraId="2C3530FD" w14:textId="77777777" w:rsidR="00AC26AA" w:rsidRDefault="00AC26AA" w:rsidP="00AC26AA">
      <w:pPr>
        <w:jc w:val="both"/>
      </w:pPr>
      <w:r>
        <w:t xml:space="preserve">  -doing gather tasks as a component of their investigations, </w:t>
      </w:r>
    </w:p>
    <w:p w14:paraId="0FA52571" w14:textId="77777777" w:rsidR="00AC26AA" w:rsidRDefault="00AC26AA" w:rsidP="00AC26AA">
      <w:pPr>
        <w:jc w:val="both"/>
      </w:pPr>
      <w:r>
        <w:t xml:space="preserve">  -chipping in for a network association, </w:t>
      </w:r>
    </w:p>
    <w:p w14:paraId="4D9A171F" w14:textId="77777777" w:rsidR="00AC26AA" w:rsidRDefault="00AC26AA" w:rsidP="00AC26AA">
      <w:pPr>
        <w:jc w:val="both"/>
      </w:pPr>
      <w:r>
        <w:t xml:space="preserve">  -considering how they can function better with others in their work environment,</w:t>
      </w:r>
    </w:p>
    <w:p w14:paraId="2B75ED82" w14:textId="77777777" w:rsidR="00AC26AA" w:rsidRDefault="00AC26AA" w:rsidP="00AC26AA">
      <w:pPr>
        <w:jc w:val="both"/>
      </w:pPr>
      <w:r>
        <w:t xml:space="preserve">  -joining a brandishing group, </w:t>
      </w:r>
    </w:p>
    <w:p w14:paraId="6625679F" w14:textId="77777777" w:rsidR="00AC26AA" w:rsidRDefault="00AC26AA" w:rsidP="00AC26AA">
      <w:pPr>
        <w:jc w:val="both"/>
      </w:pPr>
      <w:r>
        <w:t xml:space="preserve">  -arranging with companions or family to have a local working honeybee,</w:t>
      </w:r>
    </w:p>
    <w:p w14:paraId="44051EF8" w14:textId="77777777" w:rsidR="00AC26AA" w:rsidRDefault="00AC26AA" w:rsidP="00AC26AA">
      <w:pPr>
        <w:jc w:val="both"/>
      </w:pPr>
      <w:r>
        <w:t xml:space="preserve">  -join a volunteering organisation.</w:t>
      </w:r>
    </w:p>
    <w:p w14:paraId="1381F2A1" w14:textId="77777777" w:rsidR="00AC26AA" w:rsidRDefault="00AC26AA" w:rsidP="00AC26AA">
      <w:pPr>
        <w:jc w:val="both"/>
      </w:pPr>
    </w:p>
    <w:p w14:paraId="7B45B87E" w14:textId="77777777" w:rsidR="00AC26AA" w:rsidRDefault="00AC26AA" w:rsidP="00AC26AA">
      <w:pPr>
        <w:jc w:val="both"/>
      </w:pPr>
    </w:p>
    <w:p w14:paraId="439E9B98" w14:textId="77777777" w:rsidR="00AC26AA" w:rsidRDefault="00AC26AA" w:rsidP="00AC26AA">
      <w:pPr>
        <w:jc w:val="both"/>
      </w:pPr>
    </w:p>
    <w:p w14:paraId="3CC3A7D8" w14:textId="61F3089F" w:rsidR="00AC26AA" w:rsidRDefault="00AC26AA" w:rsidP="00AC26AA">
      <w:pPr>
        <w:jc w:val="both"/>
      </w:pPr>
      <w:r>
        <w:lastRenderedPageBreak/>
        <w:t xml:space="preserve">3) </w:t>
      </w:r>
      <w:r w:rsidRPr="00AC26AA">
        <w:rPr>
          <w:b/>
          <w:bCs/>
        </w:rPr>
        <w:t>Problem solving</w:t>
      </w:r>
      <w:r>
        <w:t xml:space="preserve"> </w:t>
      </w:r>
    </w:p>
    <w:p w14:paraId="390ADCDD" w14:textId="77777777" w:rsidR="00AC26AA" w:rsidRDefault="00AC26AA" w:rsidP="00AC26AA">
      <w:pPr>
        <w:jc w:val="both"/>
      </w:pPr>
      <w:r>
        <w:t xml:space="preserve">Critical thinking implies discovering arrangements when they are confronted with troubles or any problems. It includes having the option to utilize an intelligent cycle to sort things out. Instances of ways they can create or improve their critical thinking abilities include: </w:t>
      </w:r>
    </w:p>
    <w:p w14:paraId="70C7EA7E" w14:textId="77777777" w:rsidR="00AC26AA" w:rsidRDefault="00AC26AA" w:rsidP="00AC26AA">
      <w:pPr>
        <w:jc w:val="both"/>
      </w:pPr>
      <w:r>
        <w:t xml:space="preserve">  -doing explore tasks as a component of their investigations, </w:t>
      </w:r>
    </w:p>
    <w:p w14:paraId="407BC64E" w14:textId="77777777" w:rsidR="00AC26AA" w:rsidRDefault="00AC26AA" w:rsidP="00AC26AA">
      <w:pPr>
        <w:jc w:val="both"/>
      </w:pPr>
      <w:r>
        <w:t xml:space="preserve">  -managing objections at their working environment, </w:t>
      </w:r>
    </w:p>
    <w:p w14:paraId="677372C7" w14:textId="77777777" w:rsidR="00AC26AA" w:rsidRDefault="00AC26AA" w:rsidP="00AC26AA">
      <w:pPr>
        <w:jc w:val="both"/>
      </w:pPr>
      <w:r>
        <w:t xml:space="preserve">  -doing an examination abilities course that sees critical thinking, </w:t>
      </w:r>
    </w:p>
    <w:p w14:paraId="53073155" w14:textId="77777777" w:rsidR="00AC26AA" w:rsidRDefault="00AC26AA" w:rsidP="00AC26AA">
      <w:pPr>
        <w:jc w:val="both"/>
      </w:pPr>
      <w:r>
        <w:t xml:space="preserve">  -conversing with others about how they tackled the issues they confronted, </w:t>
      </w:r>
    </w:p>
    <w:p w14:paraId="55FC5914" w14:textId="77777777" w:rsidR="00AC26AA" w:rsidRDefault="00AC26AA" w:rsidP="00AC26AA">
      <w:pPr>
        <w:jc w:val="both"/>
      </w:pPr>
      <w:r>
        <w:t xml:space="preserve">  -fixing broken things around the house by looking into YouTube to discover how to do it.</w:t>
      </w:r>
    </w:p>
    <w:p w14:paraId="4CF22DE1" w14:textId="77777777" w:rsidR="00AC26AA" w:rsidRDefault="00AC26AA" w:rsidP="00AC26AA">
      <w:pPr>
        <w:jc w:val="both"/>
      </w:pPr>
    </w:p>
    <w:p w14:paraId="01D6F3DF" w14:textId="77777777" w:rsidR="00AC26AA" w:rsidRDefault="00AC26AA" w:rsidP="00AC26AA">
      <w:pPr>
        <w:jc w:val="both"/>
      </w:pPr>
      <w:r>
        <w:t xml:space="preserve">4) </w:t>
      </w:r>
      <w:r w:rsidRPr="00AC26AA">
        <w:rPr>
          <w:b/>
          <w:bCs/>
        </w:rPr>
        <w:t>Initiative and Enterprise</w:t>
      </w:r>
    </w:p>
    <w:p w14:paraId="2E567167" w14:textId="77777777" w:rsidR="00AC26AA" w:rsidRDefault="00AC26AA" w:rsidP="00AC26AA">
      <w:pPr>
        <w:jc w:val="both"/>
      </w:pPr>
      <w:r>
        <w:t xml:space="preserve">Activity and venture mean searching for things that should be done and doing them without being inquired. This can also include thinking innovatively to make upgrades to the way things are done. Instances of ways they can create or improve their drive and initiative aptitudes include: </w:t>
      </w:r>
    </w:p>
    <w:p w14:paraId="45494986" w14:textId="77777777" w:rsidR="00AC26AA" w:rsidRDefault="00AC26AA" w:rsidP="00AC26AA">
      <w:pPr>
        <w:jc w:val="both"/>
      </w:pPr>
      <w:r>
        <w:t xml:space="preserve">  -moving toward associations and organizations about work positions or temporary jobs, </w:t>
      </w:r>
    </w:p>
    <w:p w14:paraId="279660A3" w14:textId="77777777" w:rsidR="00AC26AA" w:rsidRDefault="00AC26AA" w:rsidP="00AC26AA">
      <w:pPr>
        <w:jc w:val="both"/>
      </w:pPr>
      <w:r>
        <w:t xml:space="preserve">  -setting up a pledge drive in their local community, </w:t>
      </w:r>
    </w:p>
    <w:p w14:paraId="4F062794" w14:textId="7A3A3D61" w:rsidR="00AC26AA" w:rsidRDefault="00AC26AA" w:rsidP="00AC26AA">
      <w:pPr>
        <w:jc w:val="both"/>
      </w:pPr>
      <w:r>
        <w:t xml:space="preserve">  -making or proposing changes to the </w:t>
      </w:r>
      <w:r>
        <w:t>way</w:t>
      </w:r>
      <w:r>
        <w:t xml:space="preserve"> an organisation or group they have with getting things done, </w:t>
      </w:r>
    </w:p>
    <w:p w14:paraId="3A2934DA" w14:textId="77777777" w:rsidR="00AC26AA" w:rsidRDefault="00AC26AA" w:rsidP="00AC26AA">
      <w:pPr>
        <w:jc w:val="both"/>
      </w:pPr>
      <w:r>
        <w:t xml:space="preserve">  -getting things done around the house without being inquired.</w:t>
      </w:r>
    </w:p>
    <w:p w14:paraId="59DD7219" w14:textId="77777777" w:rsidR="00AC26AA" w:rsidRDefault="00AC26AA" w:rsidP="00AC26AA">
      <w:pPr>
        <w:jc w:val="both"/>
      </w:pPr>
    </w:p>
    <w:p w14:paraId="1F6F204C" w14:textId="77777777" w:rsidR="00AC26AA" w:rsidRDefault="00AC26AA" w:rsidP="00AC26AA">
      <w:pPr>
        <w:jc w:val="both"/>
      </w:pPr>
      <w:r>
        <w:t xml:space="preserve">5) </w:t>
      </w:r>
      <w:r w:rsidRPr="00AC26AA">
        <w:rPr>
          <w:b/>
          <w:bCs/>
        </w:rPr>
        <w:t>Planning and organising</w:t>
      </w:r>
      <w:r>
        <w:t xml:space="preserve"> </w:t>
      </w:r>
    </w:p>
    <w:p w14:paraId="0536B6B7" w14:textId="00634BD6" w:rsidR="00AC26AA" w:rsidRDefault="00AC26AA" w:rsidP="00AC26AA">
      <w:pPr>
        <w:jc w:val="both"/>
      </w:pPr>
      <w:r>
        <w:t>Planning</w:t>
      </w:r>
      <w:r>
        <w:t xml:space="preserve"> and </w:t>
      </w:r>
      <w:r>
        <w:t>organising</w:t>
      </w:r>
      <w:r>
        <w:t xml:space="preserve"> mean</w:t>
      </w:r>
      <w:r>
        <w:t>s</w:t>
      </w:r>
      <w:r>
        <w:t xml:space="preserve"> working out what they </w:t>
      </w:r>
      <w:r>
        <w:t>must</w:t>
      </w:r>
      <w:r>
        <w:t xml:space="preserve"> do, and how they do it</w:t>
      </w:r>
      <w:r>
        <w:t xml:space="preserve"> on a team and any organisation</w:t>
      </w:r>
      <w:r>
        <w:t xml:space="preserve">. Arranging and sorting out include things like creating venture courses of events and fulfilling time constraints. Instances of ways they can create or improve their </w:t>
      </w:r>
      <w:r>
        <w:t xml:space="preserve">planning </w:t>
      </w:r>
      <w:r>
        <w:t xml:space="preserve">and </w:t>
      </w:r>
      <w:r>
        <w:t>organising</w:t>
      </w:r>
      <w:r>
        <w:t xml:space="preserve"> abilities include: </w:t>
      </w:r>
    </w:p>
    <w:p w14:paraId="1F0C3950" w14:textId="77777777" w:rsidR="00AC26AA" w:rsidRDefault="00AC26AA" w:rsidP="00AC26AA">
      <w:pPr>
        <w:jc w:val="both"/>
      </w:pPr>
      <w:r>
        <w:t xml:space="preserve">  -building up an investigation schedule and adhering to it, </w:t>
      </w:r>
    </w:p>
    <w:p w14:paraId="32FF79B2" w14:textId="77777777" w:rsidR="00AC26AA" w:rsidRDefault="00AC26AA" w:rsidP="00AC26AA">
      <w:pPr>
        <w:jc w:val="both"/>
      </w:pPr>
      <w:r>
        <w:t xml:space="preserve">  -going without anyone else abroad or interstate,</w:t>
      </w:r>
    </w:p>
    <w:p w14:paraId="0DEC6E05" w14:textId="77777777" w:rsidR="00AC26AA" w:rsidRDefault="00AC26AA" w:rsidP="00AC26AA">
      <w:pPr>
        <w:jc w:val="both"/>
      </w:pPr>
      <w:r>
        <w:t xml:space="preserve">  -dealing with their time around work, study and family responsibilities, </w:t>
      </w:r>
    </w:p>
    <w:p w14:paraId="42456CD0" w14:textId="77777777" w:rsidR="00AC26AA" w:rsidRDefault="00AC26AA" w:rsidP="00AC26AA">
      <w:pPr>
        <w:jc w:val="both"/>
      </w:pPr>
      <w:r>
        <w:t xml:space="preserve">  -assisting with arranging a network function, </w:t>
      </w:r>
    </w:p>
    <w:p w14:paraId="7C6C4DD6" w14:textId="403AA1FB" w:rsidR="00AC26AA" w:rsidRDefault="00AC26AA" w:rsidP="00AC26AA">
      <w:pPr>
        <w:jc w:val="both"/>
      </w:pPr>
      <w:r>
        <w:t xml:space="preserve">  -arranging a family get-together.</w:t>
      </w:r>
    </w:p>
    <w:p w14:paraId="2464E9FC" w14:textId="4E712D2E" w:rsidR="00AC26AA" w:rsidRDefault="00AC26AA" w:rsidP="00AC26AA">
      <w:pPr>
        <w:jc w:val="both"/>
      </w:pPr>
    </w:p>
    <w:p w14:paraId="19CAB48D" w14:textId="77777777" w:rsidR="00AC26AA" w:rsidRDefault="00AC26AA" w:rsidP="00AC26AA">
      <w:pPr>
        <w:jc w:val="both"/>
      </w:pPr>
      <w:r>
        <w:lastRenderedPageBreak/>
        <w:t xml:space="preserve">6) </w:t>
      </w:r>
      <w:r w:rsidRPr="00AC26AA">
        <w:rPr>
          <w:b/>
          <w:bCs/>
        </w:rPr>
        <w:t>Self-management and Time-management</w:t>
      </w:r>
    </w:p>
    <w:p w14:paraId="107D3627" w14:textId="30717DFB" w:rsidR="00AC26AA" w:rsidRDefault="00AC26AA" w:rsidP="00AC26AA">
      <w:pPr>
        <w:jc w:val="both"/>
      </w:pPr>
      <w:r>
        <w:t>Self-management means having the option to take care of t</w:t>
      </w:r>
      <w:r>
        <w:t>he any</w:t>
      </w:r>
      <w:r>
        <w:t xml:space="preserve"> responsibility without somebody investigating them constantly keeping steady over their own </w:t>
      </w:r>
      <w:r>
        <w:t>deadlines</w:t>
      </w:r>
      <w:r>
        <w:t xml:space="preserve"> assigning errands to others to ensure things complete on schedule. Instances of ways that they can create or improve their self-</w:t>
      </w:r>
      <w:r>
        <w:t>management skills</w:t>
      </w:r>
      <w:r>
        <w:t xml:space="preserve"> include: </w:t>
      </w:r>
    </w:p>
    <w:p w14:paraId="2E934119" w14:textId="77777777" w:rsidR="00AC26AA" w:rsidRDefault="00AC26AA" w:rsidP="00AC26AA">
      <w:pPr>
        <w:jc w:val="both"/>
      </w:pPr>
      <w:r>
        <w:t xml:space="preserve">  -accomplishing a work experience arrangement or temporary position, </w:t>
      </w:r>
    </w:p>
    <w:p w14:paraId="62352822" w14:textId="77777777" w:rsidR="00AC26AA" w:rsidRDefault="00AC26AA" w:rsidP="00AC26AA">
      <w:pPr>
        <w:jc w:val="both"/>
      </w:pPr>
      <w:r>
        <w:t xml:space="preserve">  -requesting new duties at work, </w:t>
      </w:r>
    </w:p>
    <w:p w14:paraId="2C518834" w14:textId="77777777" w:rsidR="00AC26AA" w:rsidRDefault="00AC26AA" w:rsidP="00AC26AA">
      <w:pPr>
        <w:jc w:val="both"/>
      </w:pPr>
      <w:r>
        <w:t xml:space="preserve">  -building up an investigation timetable and stick to it, </w:t>
      </w:r>
    </w:p>
    <w:p w14:paraId="4EE3034A" w14:textId="77777777" w:rsidR="00AC26AA" w:rsidRDefault="00AC26AA" w:rsidP="00AC26AA">
      <w:pPr>
        <w:jc w:val="both"/>
      </w:pPr>
      <w:r>
        <w:t xml:space="preserve">  -joining a volunteer association,</w:t>
      </w:r>
    </w:p>
    <w:p w14:paraId="760203E6" w14:textId="77777777" w:rsidR="00AC26AA" w:rsidRDefault="00AC26AA" w:rsidP="00AC26AA">
      <w:pPr>
        <w:jc w:val="both"/>
      </w:pPr>
      <w:r>
        <w:t xml:space="preserve">  -keeping the room clean.</w:t>
      </w:r>
    </w:p>
    <w:p w14:paraId="465C7C79" w14:textId="77777777" w:rsidR="00AC26AA" w:rsidRPr="00AC26AA" w:rsidRDefault="00AC26AA" w:rsidP="00AC26AA">
      <w:pPr>
        <w:jc w:val="both"/>
        <w:rPr>
          <w:b/>
          <w:bCs/>
        </w:rPr>
      </w:pPr>
      <w:r w:rsidRPr="00AC26AA">
        <w:rPr>
          <w:b/>
          <w:bCs/>
        </w:rPr>
        <w:t xml:space="preserve">Time-management means: </w:t>
      </w:r>
    </w:p>
    <w:p w14:paraId="652019C7" w14:textId="73DC6779" w:rsidR="00AC26AA" w:rsidRDefault="00AC26AA" w:rsidP="00AC26AA">
      <w:pPr>
        <w:jc w:val="both"/>
      </w:pPr>
      <w:r>
        <w:t xml:space="preserve">Time Management refers to overseeing time adequately, so the perfect time is assigned to the correct action. </w:t>
      </w:r>
      <w:r>
        <w:t>Is wise to a</w:t>
      </w:r>
      <w:r>
        <w:t xml:space="preserve">sk </w:t>
      </w:r>
      <w:r>
        <w:t>ourselves</w:t>
      </w:r>
      <w:r>
        <w:t xml:space="preserve"> which </w:t>
      </w:r>
      <w:r>
        <w:t>task</w:t>
      </w:r>
      <w:r>
        <w:t xml:space="preserve"> is more significant </w:t>
      </w:r>
      <w:r>
        <w:t xml:space="preserve">that needs to be prioritised first </w:t>
      </w:r>
      <w:r>
        <w:t xml:space="preserve">and how long ought to be dispensed to the equivalent? Time management </w:t>
      </w:r>
      <w:r>
        <w:t>is</w:t>
      </w:r>
      <w:r>
        <w:t xml:space="preserve"> a significant skill job in associations as well as in our own lives. </w:t>
      </w:r>
    </w:p>
    <w:p w14:paraId="1B89CFBF" w14:textId="77777777" w:rsidR="00AC26AA" w:rsidRDefault="00AC26AA" w:rsidP="00AC26AA">
      <w:pPr>
        <w:jc w:val="both"/>
      </w:pPr>
      <w:r>
        <w:t xml:space="preserve">Time management incorporates: </w:t>
      </w:r>
    </w:p>
    <w:p w14:paraId="10F38DCF" w14:textId="77777777" w:rsidR="00AC26AA" w:rsidRPr="00AC26AA" w:rsidRDefault="00AC26AA" w:rsidP="00AC26AA">
      <w:pPr>
        <w:jc w:val="both"/>
        <w:rPr>
          <w:b/>
          <w:bCs/>
        </w:rPr>
      </w:pPr>
      <w:r>
        <w:t xml:space="preserve">  -</w:t>
      </w:r>
      <w:r w:rsidRPr="00AC26AA">
        <w:rPr>
          <w:b/>
          <w:bCs/>
        </w:rPr>
        <w:t>Effective Planning,</w:t>
      </w:r>
    </w:p>
    <w:p w14:paraId="6A93F33F" w14:textId="77777777" w:rsidR="00AC26AA" w:rsidRPr="00AC26AA" w:rsidRDefault="00AC26AA" w:rsidP="00AC26AA">
      <w:pPr>
        <w:jc w:val="both"/>
        <w:rPr>
          <w:b/>
          <w:bCs/>
        </w:rPr>
      </w:pPr>
      <w:r w:rsidRPr="00AC26AA">
        <w:rPr>
          <w:b/>
          <w:bCs/>
        </w:rPr>
        <w:t xml:space="preserve">  -Defining objectives and goals, </w:t>
      </w:r>
    </w:p>
    <w:p w14:paraId="48E7A8CE" w14:textId="77777777" w:rsidR="00AC26AA" w:rsidRPr="00AC26AA" w:rsidRDefault="00AC26AA" w:rsidP="00AC26AA">
      <w:pPr>
        <w:jc w:val="both"/>
        <w:rPr>
          <w:b/>
          <w:bCs/>
        </w:rPr>
      </w:pPr>
      <w:r w:rsidRPr="00AC26AA">
        <w:rPr>
          <w:b/>
          <w:bCs/>
        </w:rPr>
        <w:t xml:space="preserve">  -Setting deadlines, </w:t>
      </w:r>
    </w:p>
    <w:p w14:paraId="7A43B668" w14:textId="77777777" w:rsidR="00AC26AA" w:rsidRPr="00AC26AA" w:rsidRDefault="00AC26AA" w:rsidP="00AC26AA">
      <w:pPr>
        <w:jc w:val="both"/>
        <w:rPr>
          <w:b/>
          <w:bCs/>
        </w:rPr>
      </w:pPr>
      <w:r w:rsidRPr="00AC26AA">
        <w:rPr>
          <w:b/>
          <w:bCs/>
        </w:rPr>
        <w:t xml:space="preserve">  -Assignment of obligations, </w:t>
      </w:r>
    </w:p>
    <w:p w14:paraId="12B9B03E" w14:textId="77777777" w:rsidR="00AC26AA" w:rsidRPr="00AC26AA" w:rsidRDefault="00AC26AA" w:rsidP="00AC26AA">
      <w:pPr>
        <w:jc w:val="both"/>
        <w:rPr>
          <w:b/>
          <w:bCs/>
        </w:rPr>
      </w:pPr>
      <w:r w:rsidRPr="00AC26AA">
        <w:rPr>
          <w:b/>
          <w:bCs/>
        </w:rPr>
        <w:t xml:space="preserve">  -Organizing exercises according to their significance, </w:t>
      </w:r>
    </w:p>
    <w:p w14:paraId="78AAE2C2" w14:textId="77777777" w:rsidR="00AC26AA" w:rsidRPr="00AC26AA" w:rsidRDefault="00AC26AA" w:rsidP="00AC26AA">
      <w:pPr>
        <w:jc w:val="both"/>
        <w:rPr>
          <w:b/>
          <w:bCs/>
        </w:rPr>
      </w:pPr>
      <w:r w:rsidRPr="00AC26AA">
        <w:rPr>
          <w:b/>
          <w:bCs/>
        </w:rPr>
        <w:t xml:space="preserve">  -Investing the correct energy in the correct movement. </w:t>
      </w:r>
    </w:p>
    <w:p w14:paraId="66DF263C" w14:textId="77777777" w:rsidR="00AC26AA" w:rsidRPr="00AC26AA" w:rsidRDefault="00AC26AA" w:rsidP="00AC26AA">
      <w:pPr>
        <w:jc w:val="both"/>
        <w:rPr>
          <w:b/>
          <w:bCs/>
        </w:rPr>
      </w:pPr>
    </w:p>
    <w:p w14:paraId="4E5015EB" w14:textId="77777777" w:rsidR="00AC26AA" w:rsidRPr="00AC26AA" w:rsidRDefault="00AC26AA" w:rsidP="00AC26AA">
      <w:pPr>
        <w:jc w:val="both"/>
        <w:rPr>
          <w:b/>
          <w:bCs/>
        </w:rPr>
      </w:pPr>
      <w:r w:rsidRPr="00AC26AA">
        <w:rPr>
          <w:b/>
          <w:bCs/>
        </w:rPr>
        <w:t xml:space="preserve">Effective Planning </w:t>
      </w:r>
    </w:p>
    <w:p w14:paraId="7165A638" w14:textId="1C865B3B" w:rsidR="00AC26AA" w:rsidRDefault="00AC26AA" w:rsidP="00AC26AA">
      <w:pPr>
        <w:jc w:val="both"/>
      </w:pPr>
      <w:r>
        <w:t>Planning everyday activities well ahead of time is vital and efficient. Set up a daily agenda or a "Personal Plan". Write down the significant activities that should be done first in the day against the non-important activities that needs to be done every day, weeks, months, years. It is better not to start new work except if the first task was finished and completed</w:t>
      </w:r>
      <w:r>
        <w:t xml:space="preserve"> after was evaluated with a critical analysis and conclusions.</w:t>
      </w:r>
      <w:r>
        <w:t xml:space="preserve"> </w:t>
      </w:r>
    </w:p>
    <w:p w14:paraId="7D8DB447" w14:textId="05B72E5D" w:rsidR="00AC26AA" w:rsidRDefault="00AC26AA" w:rsidP="00AC26AA"/>
    <w:p w14:paraId="66627C6B" w14:textId="77777777" w:rsidR="00AC26AA" w:rsidRDefault="00AC26AA" w:rsidP="00AC26AA">
      <w:pPr>
        <w:jc w:val="both"/>
        <w:rPr>
          <w:b/>
          <w:bCs/>
        </w:rPr>
      </w:pPr>
    </w:p>
    <w:p w14:paraId="719749D7" w14:textId="064A2B0E" w:rsidR="00AC26AA" w:rsidRPr="00AC26AA" w:rsidRDefault="00AC26AA" w:rsidP="00AC26AA">
      <w:pPr>
        <w:jc w:val="both"/>
        <w:rPr>
          <w:b/>
          <w:bCs/>
        </w:rPr>
      </w:pPr>
      <w:r w:rsidRPr="00AC26AA">
        <w:rPr>
          <w:b/>
          <w:bCs/>
        </w:rPr>
        <w:lastRenderedPageBreak/>
        <w:t xml:space="preserve">Defining Objectives and Destinations </w:t>
      </w:r>
    </w:p>
    <w:p w14:paraId="5F7A4AE0" w14:textId="30D71560" w:rsidR="00AC26AA" w:rsidRDefault="00AC26AA" w:rsidP="00AC26AA">
      <w:pPr>
        <w:jc w:val="both"/>
      </w:pPr>
      <w:r>
        <w:t xml:space="preserve">Working without objectives and focuses on an association would be like a circumstance where the commander of the boat loses his way in the ocean. Truly, you would be lost. The set focuses on yourself and ensure they are practical ones and attainable. </w:t>
      </w:r>
    </w:p>
    <w:p w14:paraId="2CAD56C4" w14:textId="77777777" w:rsidR="00AC26AA" w:rsidRPr="00AC26AA" w:rsidRDefault="00AC26AA" w:rsidP="00AC26AA">
      <w:pPr>
        <w:jc w:val="both"/>
        <w:rPr>
          <w:b/>
          <w:bCs/>
        </w:rPr>
      </w:pPr>
      <w:r w:rsidRPr="00AC26AA">
        <w:rPr>
          <w:b/>
          <w:bCs/>
        </w:rPr>
        <w:t xml:space="preserve">Setting deadlines </w:t>
      </w:r>
    </w:p>
    <w:p w14:paraId="0C90DE50" w14:textId="706D6C0D" w:rsidR="00AC26AA" w:rsidRDefault="00AC26AA" w:rsidP="00AC26AA">
      <w:pPr>
        <w:jc w:val="both"/>
      </w:pPr>
      <w:r>
        <w:t xml:space="preserve">Set deadlines for a team and daily objectives, work hard to finish undertakings on time any deadlines. Try not to trust that the managers will ask every time if the deadline was achieved, instead it is wise to keep a track of any task and update the manager. Figure out how to take responsibility for the role. Ask how long </w:t>
      </w:r>
      <w:r>
        <w:t>a team member should</w:t>
      </w:r>
      <w:r>
        <w:t xml:space="preserve"> be dedicated to a specific task.</w:t>
      </w:r>
    </w:p>
    <w:p w14:paraId="6E033AF7" w14:textId="77777777" w:rsidR="00AC26AA" w:rsidRPr="00AC26AA" w:rsidRDefault="00AC26AA" w:rsidP="00AC26AA">
      <w:pPr>
        <w:jc w:val="both"/>
        <w:rPr>
          <w:b/>
          <w:bCs/>
        </w:rPr>
      </w:pPr>
      <w:r w:rsidRPr="00AC26AA">
        <w:rPr>
          <w:b/>
          <w:bCs/>
        </w:rPr>
        <w:t xml:space="preserve">Assignment of Duties </w:t>
      </w:r>
    </w:p>
    <w:p w14:paraId="0CFA1111" w14:textId="77777777" w:rsidR="00AC26AA" w:rsidRDefault="00AC26AA" w:rsidP="00AC26AA">
      <w:pPr>
        <w:jc w:val="both"/>
      </w:pPr>
      <w:r>
        <w:t xml:space="preserve">Figure out how to say "NO" at working environment. Try not to do everything all alone. There are other people also. Do not accept something which he knows is hard for him. The jobs and obligations must be appointed according to intrigue and specialization of representatives for them to complete undertakings inside deadlines. An individual who doesn't know about something needs additional time than somebody who realizes the function admirably. </w:t>
      </w:r>
    </w:p>
    <w:p w14:paraId="5E7E2851" w14:textId="77777777" w:rsidR="00AC26AA" w:rsidRPr="00AC26AA" w:rsidRDefault="00AC26AA" w:rsidP="00AC26AA">
      <w:pPr>
        <w:jc w:val="both"/>
        <w:rPr>
          <w:b/>
          <w:bCs/>
        </w:rPr>
      </w:pPr>
      <w:r w:rsidRPr="00AC26AA">
        <w:rPr>
          <w:b/>
          <w:bCs/>
        </w:rPr>
        <w:t xml:space="preserve">Organizing Assignments </w:t>
      </w:r>
    </w:p>
    <w:p w14:paraId="28DD959A" w14:textId="08A64223" w:rsidR="00AC26AA" w:rsidRDefault="00AC26AA" w:rsidP="00AC26AA">
      <w:pPr>
        <w:jc w:val="both"/>
      </w:pPr>
      <w:r>
        <w:t xml:space="preserve">Organize the assignments according to their significance and criticalness. Know the distinction between significant and critical work. Distinguish which tasks ought to be done within a day, which all ought to be done within a month. Understand which </w:t>
      </w:r>
      <w:r>
        <w:t>most significant tasks are</w:t>
      </w:r>
      <w:r>
        <w:t xml:space="preserve"> to be done first. </w:t>
      </w:r>
    </w:p>
    <w:p w14:paraId="2A547E22" w14:textId="77777777" w:rsidR="00AC26AA" w:rsidRPr="00AC26AA" w:rsidRDefault="00AC26AA" w:rsidP="00AC26AA">
      <w:pPr>
        <w:jc w:val="both"/>
        <w:rPr>
          <w:b/>
          <w:bCs/>
        </w:rPr>
      </w:pPr>
      <w:r w:rsidRPr="00AC26AA">
        <w:rPr>
          <w:b/>
          <w:bCs/>
        </w:rPr>
        <w:t xml:space="preserve">Investing the correct energy in the right action </w:t>
      </w:r>
    </w:p>
    <w:p w14:paraId="0677B68C" w14:textId="77777777" w:rsidR="00AC26AA" w:rsidRDefault="00AC26AA" w:rsidP="00AC26AA">
      <w:pPr>
        <w:jc w:val="both"/>
      </w:pPr>
      <w:r>
        <w:t xml:space="preserve">Build up the propensity for making the best choice at the correct time. Work done at some unacceptable time isn't very useful. Is best not to squander a total day on something which should be done in an hour or somewhere in the vicinity. </w:t>
      </w:r>
    </w:p>
    <w:p w14:paraId="4EE7CA24" w14:textId="77777777" w:rsidR="00AC26AA" w:rsidRDefault="00AC26AA" w:rsidP="00AC26AA">
      <w:pPr>
        <w:jc w:val="both"/>
      </w:pPr>
      <w:r>
        <w:t xml:space="preserve">7)  </w:t>
      </w:r>
      <w:r w:rsidRPr="00AC26AA">
        <w:rPr>
          <w:b/>
          <w:bCs/>
        </w:rPr>
        <w:t>Learning</w:t>
      </w:r>
    </w:p>
    <w:p w14:paraId="2D42B3CD" w14:textId="77777777" w:rsidR="00AC26AA" w:rsidRDefault="00AC26AA" w:rsidP="00AC26AA">
      <w:pPr>
        <w:jc w:val="both"/>
      </w:pPr>
      <w:r>
        <w:t xml:space="preserve">Learning is tied in with needing to see new things and getting them rapidly understood. It additionally includes taking on new assignments and having the option to adjust to change. </w:t>
      </w:r>
    </w:p>
    <w:p w14:paraId="72F88873" w14:textId="77777777" w:rsidR="00AC26AA" w:rsidRDefault="00AC26AA" w:rsidP="00AC26AA">
      <w:pPr>
        <w:jc w:val="both"/>
      </w:pPr>
      <w:r>
        <w:t xml:space="preserve">Instances of approaches to create or improve your learning abilities include: </w:t>
      </w:r>
    </w:p>
    <w:p w14:paraId="4397A0D5" w14:textId="69669689" w:rsidR="00AC26AA" w:rsidRDefault="00AC26AA" w:rsidP="00AC26AA">
      <w:pPr>
        <w:jc w:val="both"/>
      </w:pPr>
      <w:r>
        <w:t xml:space="preserve">  -doing a short course or online course</w:t>
      </w:r>
      <w:r>
        <w:t>,</w:t>
      </w:r>
      <w:r>
        <w:t xml:space="preserve"> </w:t>
      </w:r>
    </w:p>
    <w:p w14:paraId="2B01EB5D" w14:textId="1FA9F723" w:rsidR="00AC26AA" w:rsidRDefault="00AC26AA" w:rsidP="00AC26AA">
      <w:pPr>
        <w:jc w:val="both"/>
      </w:pPr>
      <w:r>
        <w:t xml:space="preserve">  -exploring aptitudes and courses you'd prefer to do</w:t>
      </w:r>
      <w:r>
        <w:t>,</w:t>
      </w:r>
      <w:r>
        <w:t xml:space="preserve"> </w:t>
      </w:r>
    </w:p>
    <w:p w14:paraId="03AF1C6A" w14:textId="545ED951" w:rsidR="00AC26AA" w:rsidRDefault="00AC26AA" w:rsidP="00AC26AA">
      <w:pPr>
        <w:jc w:val="both"/>
      </w:pPr>
      <w:r>
        <w:t xml:space="preserve">  -beginning another pastime</w:t>
      </w:r>
      <w:r>
        <w:t>,</w:t>
      </w:r>
      <w:r>
        <w:t xml:space="preserve"> </w:t>
      </w:r>
    </w:p>
    <w:p w14:paraId="6FE1C8E0" w14:textId="55C3CAEC" w:rsidR="00AC26AA" w:rsidRDefault="00AC26AA" w:rsidP="00AC26AA">
      <w:pPr>
        <w:jc w:val="both"/>
      </w:pPr>
      <w:r>
        <w:t xml:space="preserve">  -joining a wearing or volunteer gathering</w:t>
      </w:r>
      <w:r>
        <w:t>,</w:t>
      </w:r>
      <w:r>
        <w:t xml:space="preserve"> </w:t>
      </w:r>
    </w:p>
    <w:p w14:paraId="43E42652" w14:textId="62DEFE46" w:rsidR="00AC26AA" w:rsidRDefault="00AC26AA" w:rsidP="00AC26AA">
      <w:pPr>
        <w:jc w:val="both"/>
      </w:pPr>
      <w:r>
        <w:t xml:space="preserve">  -</w:t>
      </w:r>
      <w:r>
        <w:t>learning</w:t>
      </w:r>
      <w:r>
        <w:t xml:space="preserve"> another aptitude, such as making the ideal omelette.</w:t>
      </w:r>
    </w:p>
    <w:p w14:paraId="1CEC32E4" w14:textId="229EF5D4" w:rsidR="0099708F" w:rsidRDefault="0099708F" w:rsidP="0099708F"/>
    <w:p w14:paraId="40F1A2EA" w14:textId="77777777" w:rsidR="00AC26AA" w:rsidRDefault="00AC26AA" w:rsidP="00AC26AA">
      <w:pPr>
        <w:jc w:val="both"/>
      </w:pPr>
      <w:r>
        <w:lastRenderedPageBreak/>
        <w:t xml:space="preserve">8) </w:t>
      </w:r>
      <w:r w:rsidRPr="00AC26AA">
        <w:rPr>
          <w:b/>
          <w:bCs/>
        </w:rPr>
        <w:t>Technology</w:t>
      </w:r>
    </w:p>
    <w:p w14:paraId="1103B138" w14:textId="4CC2DD1D" w:rsidR="00AC26AA" w:rsidRDefault="00AC26AA" w:rsidP="00AC26AA">
      <w:pPr>
        <w:jc w:val="both"/>
      </w:pPr>
      <w:r>
        <w:t xml:space="preserve">Technology skills </w:t>
      </w:r>
      <w:r>
        <w:t xml:space="preserve">is </w:t>
      </w:r>
      <w:r>
        <w:t xml:space="preserve">also very important, it means having the option to utilize a PC or any devise, Microsoft Word processing, Excel, PowerPoint, OneNote, Search Engine Optimization SEO(Bing, Google, Firefox, DuckDuckGo, </w:t>
      </w:r>
      <w:proofErr w:type="spellStart"/>
      <w:r>
        <w:t>Ecosia</w:t>
      </w:r>
      <w:proofErr w:type="spellEnd"/>
      <w:r>
        <w:t xml:space="preserve">, TOR),  utilizing spreadsheets and sending messages, or realizing how to programme or develop a website or software. They also include utilizing web-based media, working with a plan or video altering programming, or knowing programming languages. Other innovation aptitudes identify with equipment, such as realizing how to utilize EFTPOS, a sales register, a camera, or an account studio, printer or scanner. </w:t>
      </w:r>
    </w:p>
    <w:p w14:paraId="55B26C63" w14:textId="77777777" w:rsidR="00AC26AA" w:rsidRDefault="00AC26AA" w:rsidP="00AC26AA">
      <w:pPr>
        <w:jc w:val="both"/>
      </w:pPr>
      <w:r>
        <w:t xml:space="preserve">Instances of approaches to create or improve technology skills abilities include: </w:t>
      </w:r>
    </w:p>
    <w:p w14:paraId="38F4F0E6" w14:textId="77777777" w:rsidR="00AC26AA" w:rsidRDefault="00AC26AA" w:rsidP="00AC26AA">
      <w:pPr>
        <w:jc w:val="both"/>
      </w:pPr>
      <w:r>
        <w:t xml:space="preserve">  -doing a short course or online course, </w:t>
      </w:r>
    </w:p>
    <w:p w14:paraId="27CA86B7" w14:textId="77777777" w:rsidR="00AC26AA" w:rsidRDefault="00AC26AA" w:rsidP="00AC26AA">
      <w:pPr>
        <w:jc w:val="both"/>
      </w:pPr>
      <w:r>
        <w:t xml:space="preserve">  -requesting additional preparation at work, </w:t>
      </w:r>
    </w:p>
    <w:p w14:paraId="1F9EE82F" w14:textId="77777777" w:rsidR="00AC26AA" w:rsidRDefault="00AC26AA" w:rsidP="00AC26AA">
      <w:pPr>
        <w:jc w:val="both"/>
      </w:pPr>
      <w:r>
        <w:t xml:space="preserve">  -discovering what innovation is utilized in the employment you need and how it's utilized, </w:t>
      </w:r>
    </w:p>
    <w:p w14:paraId="2E3E146A" w14:textId="77777777" w:rsidR="00AC26AA" w:rsidRDefault="00AC26AA" w:rsidP="00AC26AA">
      <w:pPr>
        <w:jc w:val="both"/>
      </w:pPr>
      <w:r>
        <w:t xml:space="preserve">  -making a rundown of all the innovation you're as of now utilizing in your everyday life. </w:t>
      </w:r>
    </w:p>
    <w:p w14:paraId="3C015597" w14:textId="77777777" w:rsidR="00AC26AA" w:rsidRDefault="00AC26AA" w:rsidP="0036058B">
      <w:pPr>
        <w:pStyle w:val="Heading2"/>
      </w:pPr>
    </w:p>
    <w:p w14:paraId="6D366AD0" w14:textId="77777777" w:rsidR="00AC26AA" w:rsidRDefault="00AC26AA" w:rsidP="0036058B">
      <w:pPr>
        <w:pStyle w:val="Heading2"/>
      </w:pPr>
    </w:p>
    <w:p w14:paraId="6877E674" w14:textId="64233EB5" w:rsidR="0036058B" w:rsidRDefault="00AC26AA" w:rsidP="0036058B">
      <w:pPr>
        <w:pStyle w:val="Heading2"/>
      </w:pPr>
      <w:bookmarkStart w:id="7" w:name="_Toc55840540"/>
      <w:r>
        <w:t>3</w:t>
      </w:r>
      <w:r w:rsidR="0036058B">
        <w:t>.3 What is the benefit of employability skills to the employer and employee?</w:t>
      </w:r>
      <w:bookmarkEnd w:id="7"/>
    </w:p>
    <w:p w14:paraId="0F551CA6" w14:textId="77777777" w:rsidR="00AC26AA" w:rsidRPr="00AC26AA" w:rsidRDefault="00AC26AA" w:rsidP="00AC26AA"/>
    <w:p w14:paraId="47266738" w14:textId="4FA609A8" w:rsidR="00AC26AA" w:rsidRDefault="00AC26AA" w:rsidP="00AC26AA">
      <w:pPr>
        <w:pStyle w:val="Heading3"/>
      </w:pPr>
      <w:bookmarkStart w:id="8" w:name="_Toc55840541"/>
      <w:r>
        <w:t>3.3.1 Benefit of employability skills to the employer</w:t>
      </w:r>
      <w:bookmarkEnd w:id="8"/>
    </w:p>
    <w:p w14:paraId="18B858E4" w14:textId="5A5BFCCD" w:rsidR="00AC26AA" w:rsidRDefault="00AC26AA" w:rsidP="00AC26AA">
      <w:r>
        <w:t>The benefits of employability skills to the employer could be a long list and a lot to evaluate and discuss however the writer come up with the most important benefits, and those are the increased productivity and competitiveness, cost savings and reduced wastage in any market and industry. Also, can improve health and safety. It can benefit in economy and community, deliver confidence and time needed to communicate well with their teams, developing great strategies and principals to overcome competition. These could help the employer have a great advantage and growth in profit and to expand rapidly all over the world.</w:t>
      </w:r>
    </w:p>
    <w:p w14:paraId="15FE20B6" w14:textId="70FBA628" w:rsidR="00AC26AA" w:rsidRDefault="00AC26AA" w:rsidP="00AC26AA">
      <w:pPr>
        <w:pStyle w:val="Heading3"/>
      </w:pPr>
      <w:bookmarkStart w:id="9" w:name="_Toc55840542"/>
      <w:r>
        <w:t>3.3.2 Benefit of employability skills to the employee:</w:t>
      </w:r>
      <w:bookmarkEnd w:id="9"/>
    </w:p>
    <w:p w14:paraId="357C0948" w14:textId="408F27B6" w:rsidR="00AC26AA" w:rsidRDefault="00AC26AA" w:rsidP="00AC26AA">
      <w:r>
        <w:t xml:space="preserve"> The benefits to the employee are a continually improve and growth along with the company. As well as building a great relationships and mentoring with managers it will be an obvious advantage for them to progress their career aspirations and gain relevant work experience to have success and confidence in business and life goals. It can benefit form face-to-face individual or group meetings, clarity about the tasks and customers needs or message, honesty and straight talking, regularity and consistency, trust in leadership, confidence and effectiveness, accepting constructive criticism, targeting success for any objectives. </w:t>
      </w:r>
    </w:p>
    <w:p w14:paraId="6088699B" w14:textId="77777777" w:rsidR="00AC26AA" w:rsidRPr="00AC26AA" w:rsidRDefault="00AC26AA" w:rsidP="00AC26AA"/>
    <w:p w14:paraId="79224818" w14:textId="11644DEF" w:rsidR="00AC26AA" w:rsidRPr="00AC26AA" w:rsidRDefault="00AC26AA" w:rsidP="00AC26AA"/>
    <w:p w14:paraId="5C5C89BC" w14:textId="651CCC1C" w:rsidR="00AC26AA" w:rsidRDefault="00AC26AA" w:rsidP="00AC26AA">
      <w:pPr>
        <w:jc w:val="both"/>
      </w:pPr>
    </w:p>
    <w:p w14:paraId="64345E4F" w14:textId="77777777" w:rsidR="00AC26AA" w:rsidRDefault="00AC26AA" w:rsidP="00AC26AA">
      <w:pPr>
        <w:jc w:val="both"/>
      </w:pPr>
    </w:p>
    <w:p w14:paraId="76D46A3B" w14:textId="59C3E3CB" w:rsidR="00AC26AA" w:rsidRDefault="00AC26AA" w:rsidP="00AC26AA">
      <w:pPr>
        <w:jc w:val="both"/>
      </w:pPr>
    </w:p>
    <w:p w14:paraId="648079F7" w14:textId="77777777" w:rsidR="00AC26AA" w:rsidRDefault="00AC26AA" w:rsidP="0036058B">
      <w:pPr>
        <w:pStyle w:val="Heading2"/>
      </w:pPr>
    </w:p>
    <w:p w14:paraId="345492CF" w14:textId="1A1D8E89" w:rsidR="0036058B" w:rsidRDefault="00AC26AA" w:rsidP="0036058B">
      <w:pPr>
        <w:pStyle w:val="Heading2"/>
      </w:pPr>
      <w:bookmarkStart w:id="10" w:name="_Toc55840543"/>
      <w:r>
        <w:t>3</w:t>
      </w:r>
      <w:r w:rsidR="0036058B">
        <w:t>.4 Have employability skills always been important?</w:t>
      </w:r>
      <w:bookmarkEnd w:id="10"/>
    </w:p>
    <w:p w14:paraId="2F6D4B1F" w14:textId="0EE7A5C1" w:rsidR="00AC26AA" w:rsidRDefault="00AC26AA" w:rsidP="00AC26AA"/>
    <w:p w14:paraId="67CE8725" w14:textId="5C233153" w:rsidR="00AC26AA" w:rsidRDefault="00AC26AA" w:rsidP="00AC26AA">
      <w:r>
        <w:t xml:space="preserve">Yes, the employability skills are always important and will have an update along with humanity’s evolution in any market and industry available in the world. The employability skills can change according to our technology evolution because there will always be or create new jobs to come that needs to adapt the specific employability skills needs for each new position created in near future. However, 50 years ago the word boss has dominated the time in many organisations because a leader was not introduced or used to often as this was new and in a </w:t>
      </w:r>
      <w:proofErr w:type="gramStart"/>
      <w:r>
        <w:t>stage</w:t>
      </w:r>
      <w:proofErr w:type="gramEnd"/>
      <w:r>
        <w:t xml:space="preserve"> I evolve process. Most people in that time was supressed and afraid of their boss and nobody dare to question the boss because any complaint or argument could lead to losing the position. A normal feedback or constructive criticism was avoided by the employees in that time because of the wrong principle    </w:t>
      </w:r>
      <w:proofErr w:type="gramStart"/>
      <w:r>
        <w:t xml:space="preserve">   “</w:t>
      </w:r>
      <w:proofErr w:type="gramEnd"/>
      <w:r>
        <w:t xml:space="preserve">the boss is always right”. This Idea has changed and moved to the customer, where “the customer is always right” unfortunately not all the time the customer is right, however it could submit and help with an honest feedback or small questionnaire in order to improve the organisation at its finest to deliver excellent services or products. </w:t>
      </w:r>
    </w:p>
    <w:p w14:paraId="77E1896B" w14:textId="2261C95B" w:rsidR="00AC26AA" w:rsidRDefault="00AC26AA" w:rsidP="00AC26AA"/>
    <w:p w14:paraId="1C7668B9" w14:textId="77777777" w:rsidR="00AC26AA" w:rsidRPr="00AC26AA" w:rsidRDefault="00AC26AA" w:rsidP="00AC26AA"/>
    <w:p w14:paraId="1B889754" w14:textId="2A59D689" w:rsidR="00496D1C" w:rsidRDefault="00AC26AA" w:rsidP="0036058B">
      <w:pPr>
        <w:pStyle w:val="Heading2"/>
      </w:pPr>
      <w:bookmarkStart w:id="11" w:name="_Toc55840544"/>
      <w:r>
        <w:t>3</w:t>
      </w:r>
      <w:r w:rsidR="0036058B">
        <w:t>.5 Have employability skills changed recently? If so, why?</w:t>
      </w:r>
      <w:bookmarkEnd w:id="11"/>
    </w:p>
    <w:p w14:paraId="4746A227" w14:textId="77777777" w:rsidR="00AC26AA" w:rsidRDefault="00AC26AA"/>
    <w:p w14:paraId="1857E870" w14:textId="4B6D46CD" w:rsidR="00AC26AA" w:rsidRDefault="00AC26AA">
      <w:r>
        <w:t xml:space="preserve">Yes, it has changed in the last century and the last 12 months especially because of the pandemic situation COVID-19. Why? Firstly, because of the lockdowns requested by the government, this virus changed the way we work physically, mentally, emotionally and by respecting some health rules in order to avoid spread or get infected with corona virus. Major factors are social distancing and wearing a mask that affects our breathing if some people will be wearing it for a long time especially people with asthma health problems. Working from home remotely is also a big influence for employability skills, however there are major concerns that could affect us all in a negative way if it becomes difficult for some or not possible for others to adapt and control this new environment of working from home because of many factors in the way that needs to be taken in to consideration fast, and those factors are:  Family members, friends, too much food, any pets, personal relaxing spot, the comfort zone, any device that can distract us from the task in hand or goals, can become a big problem in any society and can damage the performance, productivity, efficiency, economy and the whole world. </w:t>
      </w:r>
      <w:r w:rsidRPr="00AC26AA">
        <w:t xml:space="preserve">By far most of business pioneers </w:t>
      </w:r>
      <w:r>
        <w:t>concur</w:t>
      </w:r>
      <w:r w:rsidRPr="00AC26AA">
        <w:t xml:space="preserve"> that </w:t>
      </w:r>
      <w:r>
        <w:t>employability skills</w:t>
      </w:r>
      <w:r w:rsidRPr="00AC26AA">
        <w:t>, for example, co</w:t>
      </w:r>
      <w:r>
        <w:t>mmunication</w:t>
      </w:r>
      <w:r w:rsidRPr="00AC26AA">
        <w:t>, self-inspiration</w:t>
      </w:r>
      <w:r>
        <w:t>/motivation</w:t>
      </w:r>
      <w:r w:rsidRPr="00AC26AA">
        <w:t xml:space="preserve"> and the dependability to work </w:t>
      </w:r>
      <w:r>
        <w:t>remotely</w:t>
      </w:r>
      <w:r w:rsidRPr="00AC26AA">
        <w:t xml:space="preserve"> are </w:t>
      </w:r>
      <w:r>
        <w:t>now</w:t>
      </w:r>
      <w:r w:rsidRPr="00AC26AA">
        <w:t xml:space="preserve"> </w:t>
      </w:r>
      <w:r>
        <w:t>essential</w:t>
      </w:r>
      <w:r w:rsidRPr="00AC26AA">
        <w:t xml:space="preserve"> and that int</w:t>
      </w:r>
      <w:r>
        <w:t>erest</w:t>
      </w:r>
      <w:r w:rsidRPr="00AC26AA">
        <w:t xml:space="preserve"> for </w:t>
      </w:r>
      <w:r>
        <w:t>digital</w:t>
      </w:r>
      <w:r w:rsidRPr="00AC26AA">
        <w:t xml:space="preserve"> and IT </w:t>
      </w:r>
      <w:r>
        <w:t>skills</w:t>
      </w:r>
      <w:r w:rsidRPr="00AC26AA">
        <w:t xml:space="preserve"> will </w:t>
      </w:r>
      <w:r>
        <w:t>rise</w:t>
      </w:r>
      <w:r w:rsidRPr="00AC26AA">
        <w:t xml:space="preserve"> because of the </w:t>
      </w:r>
      <w:r>
        <w:t>online usage</w:t>
      </w:r>
      <w:r w:rsidRPr="00AC26AA">
        <w:t xml:space="preserve"> on the web and virtual working</w:t>
      </w:r>
      <w:r>
        <w:t xml:space="preserve">. In other </w:t>
      </w:r>
      <w:proofErr w:type="gramStart"/>
      <w:r>
        <w:t>words</w:t>
      </w:r>
      <w:proofErr w:type="gramEnd"/>
      <w:r>
        <w:t xml:space="preserve"> digital and IT skills has become very important and essential to survive and make a living from it.</w:t>
      </w:r>
    </w:p>
    <w:p w14:paraId="2E1E9439" w14:textId="77777777" w:rsidR="00AC26AA" w:rsidRDefault="00AC26AA"/>
    <w:p w14:paraId="514AD3F5" w14:textId="77777777" w:rsidR="00AC26AA" w:rsidRDefault="00AC26AA"/>
    <w:p w14:paraId="0594E46D" w14:textId="66291656" w:rsidR="00AC26AA" w:rsidRDefault="00AC26AA">
      <w:r>
        <w:t>Secondly, because of the automation and innovation of machines and technology in general had shape the employability skills and employment jobs on a high rate.</w:t>
      </w:r>
    </w:p>
    <w:p w14:paraId="11EE637E" w14:textId="77777777" w:rsidR="00AC26AA" w:rsidRDefault="00AC26AA" w:rsidP="00AC26AA">
      <w:pPr>
        <w:jc w:val="center"/>
      </w:pPr>
      <w:r>
        <w:rPr>
          <w:noProof/>
        </w:rPr>
        <w:drawing>
          <wp:inline distT="0" distB="0" distL="0" distR="0" wp14:anchorId="44124E54" wp14:editId="49AB2983">
            <wp:extent cx="4505954" cy="3572374"/>
            <wp:effectExtent l="0" t="0" r="9525" b="9525"/>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graff sectors show.PNG"/>
                    <pic:cNvPicPr/>
                  </pic:nvPicPr>
                  <pic:blipFill>
                    <a:blip r:embed="rId10">
                      <a:extLst>
                        <a:ext uri="{28A0092B-C50C-407E-A947-70E740481C1C}">
                          <a14:useLocalDpi xmlns:a14="http://schemas.microsoft.com/office/drawing/2010/main" val="0"/>
                        </a:ext>
                      </a:extLst>
                    </a:blip>
                    <a:stretch>
                      <a:fillRect/>
                    </a:stretch>
                  </pic:blipFill>
                  <pic:spPr>
                    <a:xfrm>
                      <a:off x="0" y="0"/>
                      <a:ext cx="4505954" cy="3572374"/>
                    </a:xfrm>
                    <a:prstGeom prst="rect">
                      <a:avLst/>
                    </a:prstGeom>
                  </pic:spPr>
                </pic:pic>
              </a:graphicData>
            </a:graphic>
          </wp:inline>
        </w:drawing>
      </w:r>
    </w:p>
    <w:p w14:paraId="74A0D9E1" w14:textId="161F847E" w:rsidR="00496D1C" w:rsidRDefault="00AC26AA" w:rsidP="00AC26AA">
      <w:pPr>
        <w:rPr>
          <w:rFonts w:asciiTheme="majorHAnsi" w:eastAsiaTheme="majorEastAsia" w:hAnsiTheme="majorHAnsi" w:cstheme="majorBidi"/>
          <w:color w:val="365F91" w:themeColor="accent1" w:themeShade="BF"/>
          <w:sz w:val="26"/>
          <w:szCs w:val="26"/>
        </w:rPr>
      </w:pPr>
      <w:r w:rsidRPr="00AC26AA">
        <w:t>The demand for less-advanced skills that can be replaced by technology is declining. At the same time, the demand for advanced cognitive skills, socio-</w:t>
      </w:r>
      <w:r w:rsidRPr="00AC26AA">
        <w:t>behavioural</w:t>
      </w:r>
      <w:r w:rsidRPr="00AC26AA">
        <w:t xml:space="preserve"> skills, and skill combinations associated with greater adaptability are rising.</w:t>
      </w:r>
      <w:r w:rsidR="00496D1C">
        <w:br w:type="page"/>
      </w:r>
    </w:p>
    <w:p w14:paraId="518981ED" w14:textId="77777777" w:rsidR="0036058B" w:rsidRDefault="0036058B" w:rsidP="0036058B">
      <w:pPr>
        <w:pStyle w:val="Heading2"/>
      </w:pPr>
    </w:p>
    <w:p w14:paraId="61B53414" w14:textId="176C5539" w:rsidR="00496D1C" w:rsidRDefault="00AC26AA" w:rsidP="0036058B">
      <w:pPr>
        <w:pStyle w:val="Heading1"/>
      </w:pPr>
      <w:bookmarkStart w:id="12" w:name="_Toc55840545"/>
      <w:r>
        <w:t>4</w:t>
      </w:r>
      <w:r w:rsidR="0036058B">
        <w:t>.0 Conclusion</w:t>
      </w:r>
      <w:bookmarkEnd w:id="12"/>
    </w:p>
    <w:p w14:paraId="320E22A1" w14:textId="635359CC" w:rsidR="00AC26AA" w:rsidRDefault="00AC26AA" w:rsidP="00AC26AA"/>
    <w:p w14:paraId="0FA8C2C0" w14:textId="77777777" w:rsidR="00AC26AA" w:rsidRPr="00AC26AA" w:rsidRDefault="00AC26AA" w:rsidP="00AC26AA"/>
    <w:p w14:paraId="637AF8A2" w14:textId="7FA1434A" w:rsidR="00AC26AA" w:rsidRDefault="00AC26AA" w:rsidP="00AC26AA"/>
    <w:p w14:paraId="689F6DB5" w14:textId="77777777" w:rsidR="00AC26AA" w:rsidRPr="00AC26AA" w:rsidRDefault="00AC26AA" w:rsidP="00AC26AA"/>
    <w:p w14:paraId="29596A56" w14:textId="77777777" w:rsidR="00496D1C" w:rsidRDefault="00496D1C">
      <w:pPr>
        <w:rPr>
          <w:rFonts w:asciiTheme="majorHAnsi" w:eastAsiaTheme="majorEastAsia" w:hAnsiTheme="majorHAnsi" w:cstheme="majorBidi"/>
          <w:color w:val="365F91" w:themeColor="accent1" w:themeShade="BF"/>
          <w:sz w:val="32"/>
          <w:szCs w:val="32"/>
        </w:rPr>
      </w:pPr>
      <w:r>
        <w:br w:type="page"/>
      </w:r>
    </w:p>
    <w:p w14:paraId="217FC5FF" w14:textId="77777777" w:rsidR="0036058B" w:rsidRDefault="0036058B" w:rsidP="0036058B">
      <w:pPr>
        <w:pStyle w:val="Heading1"/>
      </w:pPr>
    </w:p>
    <w:p w14:paraId="2E84BE36" w14:textId="3A420063" w:rsidR="0036058B" w:rsidRDefault="00AC26AA" w:rsidP="0036058B">
      <w:pPr>
        <w:pStyle w:val="Heading1"/>
      </w:pPr>
      <w:bookmarkStart w:id="13" w:name="_Toc55840546"/>
      <w:r>
        <w:t>4</w:t>
      </w:r>
      <w:r w:rsidR="00496D1C">
        <w:t>.0 Recommendations</w:t>
      </w:r>
      <w:bookmarkEnd w:id="13"/>
    </w:p>
    <w:p w14:paraId="1115AE9C" w14:textId="77777777" w:rsidR="00AC26AA" w:rsidRPr="00AC26AA" w:rsidRDefault="00AC26AA" w:rsidP="00AC26AA"/>
    <w:p w14:paraId="1AD77CC2" w14:textId="07D84595" w:rsidR="00496D1C" w:rsidRDefault="00AC26AA" w:rsidP="00496D1C">
      <w:pPr>
        <w:pStyle w:val="Heading2"/>
      </w:pPr>
      <w:bookmarkStart w:id="14" w:name="_Toc55840547"/>
      <w:r>
        <w:t>4</w:t>
      </w:r>
      <w:r w:rsidR="00496D1C">
        <w:t>.1 Create a PDP</w:t>
      </w:r>
      <w:bookmarkEnd w:id="14"/>
    </w:p>
    <w:p w14:paraId="60E033A8" w14:textId="77777777" w:rsidR="00AC26AA" w:rsidRDefault="00AC26AA" w:rsidP="00AC26AA">
      <w:r>
        <w:t>It is obvious that the PDP will be about building a career in digital and IT world.</w:t>
      </w:r>
    </w:p>
    <w:p w14:paraId="6B81571A" w14:textId="68DC94CC" w:rsidR="00AC26AA" w:rsidRDefault="00AC26AA" w:rsidP="00AC26AA">
      <w:r>
        <w:t>There is a gap analysis that needs to be done.</w:t>
      </w:r>
    </w:p>
    <w:p w14:paraId="71454FA4" w14:textId="1533917F" w:rsidR="00AC26AA" w:rsidRDefault="00AC26AA" w:rsidP="00AC26AA">
      <w:r>
        <w:rPr>
          <w:noProof/>
        </w:rPr>
        <w:drawing>
          <wp:inline distT="0" distB="0" distL="0" distR="0" wp14:anchorId="766168FC" wp14:editId="174D7AC0">
            <wp:extent cx="5486400" cy="3200400"/>
            <wp:effectExtent l="0" t="0" r="0" b="1905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E050B97" w14:textId="76F79760" w:rsidR="00496D1C" w:rsidRDefault="00AC26AA" w:rsidP="00496D1C">
      <w:pPr>
        <w:pStyle w:val="Heading2"/>
      </w:pPr>
      <w:bookmarkStart w:id="15" w:name="_Toc55840548"/>
      <w:r>
        <w:t>4</w:t>
      </w:r>
      <w:r w:rsidR="00496D1C">
        <w:t>.2 Practice Presentation</w:t>
      </w:r>
      <w:bookmarkEnd w:id="15"/>
    </w:p>
    <w:p w14:paraId="590EB0ED" w14:textId="0B981AB1" w:rsidR="00AC26AA" w:rsidRPr="00AC26AA" w:rsidRDefault="00AC26AA" w:rsidP="00AC26AA">
      <w:r>
        <w:t xml:space="preserve">The researcher has </w:t>
      </w:r>
      <w:r>
        <w:t>1</w:t>
      </w:r>
      <w:r>
        <w:t xml:space="preserve"> </w:t>
      </w:r>
      <w:r>
        <w:t>audiobook</w:t>
      </w:r>
      <w:r>
        <w:t xml:space="preserve"> about specific point of view in </w:t>
      </w:r>
      <w:r>
        <w:t>presentation</w:t>
      </w:r>
      <w:r>
        <w:t xml:space="preserve"> </w:t>
      </w:r>
      <w:r>
        <w:t xml:space="preserve">skills </w:t>
      </w:r>
      <w:r>
        <w:t>that are listening every week.</w:t>
      </w:r>
      <w:r>
        <w:t xml:space="preserve"> The library is a major tool and factor to use and get more content to improve presentation skills.</w:t>
      </w:r>
      <w:r>
        <w:t xml:space="preserve"> </w:t>
      </w:r>
      <w:r>
        <w:t>However, the online research is available and great advantage to use to get more information and support. Practicing and repeating presentation skills in front of a mirror is very helpful to improve.</w:t>
      </w:r>
    </w:p>
    <w:p w14:paraId="137741FA" w14:textId="77777777" w:rsidR="00AC26AA" w:rsidRPr="00AC26AA" w:rsidRDefault="00AC26AA" w:rsidP="00AC26AA"/>
    <w:p w14:paraId="6B0BC1E5" w14:textId="2AD2065D" w:rsidR="00496D1C" w:rsidRDefault="00AC26AA" w:rsidP="00496D1C">
      <w:pPr>
        <w:pStyle w:val="Heading2"/>
      </w:pPr>
      <w:bookmarkStart w:id="16" w:name="_Toc55840549"/>
      <w:r>
        <w:t>4</w:t>
      </w:r>
      <w:r w:rsidR="00496D1C">
        <w:t>.3 Practice and learn about Leadership</w:t>
      </w:r>
      <w:bookmarkEnd w:id="16"/>
    </w:p>
    <w:p w14:paraId="564AD528" w14:textId="13AA4BAB" w:rsidR="00AC26AA" w:rsidRPr="00AC26AA" w:rsidRDefault="00AC26AA" w:rsidP="00AC26AA">
      <w:r>
        <w:t xml:space="preserve">The researcher has 3 audiobooks about specific point of view in leadership skills that are listening every week. These audiobooks where downloaded from Library. Also, to use an email address for newsletter from a website that talks about leadership is a good help, used and </w:t>
      </w:r>
      <w:proofErr w:type="gramStart"/>
      <w:r>
        <w:t>received  weekly</w:t>
      </w:r>
      <w:proofErr w:type="gramEnd"/>
      <w:r>
        <w:t>.</w:t>
      </w:r>
    </w:p>
    <w:p w14:paraId="428570C3" w14:textId="77777777" w:rsidR="00AC26AA" w:rsidRPr="00AC26AA" w:rsidRDefault="00AC26AA" w:rsidP="00AC26AA"/>
    <w:p w14:paraId="2289B187" w14:textId="77777777" w:rsidR="00AC26AA" w:rsidRDefault="00AC26AA" w:rsidP="00496D1C">
      <w:pPr>
        <w:pStyle w:val="Heading2"/>
      </w:pPr>
      <w:bookmarkStart w:id="17" w:name="_Toc55840550"/>
    </w:p>
    <w:p w14:paraId="53D4527C" w14:textId="5488E36D" w:rsidR="00496D1C" w:rsidRDefault="00AC26AA" w:rsidP="00496D1C">
      <w:pPr>
        <w:pStyle w:val="Heading2"/>
      </w:pPr>
      <w:r>
        <w:t>4</w:t>
      </w:r>
      <w:r w:rsidR="00496D1C">
        <w:t>.4 Develop new skills</w:t>
      </w:r>
      <w:bookmarkEnd w:id="17"/>
    </w:p>
    <w:p w14:paraId="0751C93C" w14:textId="75DFCD9E" w:rsidR="00AC26AA" w:rsidRPr="00AC26AA" w:rsidRDefault="00AC26AA" w:rsidP="00AC26AA">
      <w:r>
        <w:t xml:space="preserve">The writer has already started to develop new skills this year on web programming and web developer market which is on high demand and an excellent career for future. Those new skills are learning programming languages such as C#, Python 3, Cybersecurity, CS, ML and web developing tools such as learning how to build a website with HTML5, CSS, SASS, Java Scrip, React, ASP.Net, Node.JS, Visual Studio, GitHub, Git, and basic web design with Blender. All these new skills and tools are learned online from different websites and YouTube tutorials that can show and teach the viewer in real time process. </w:t>
      </w:r>
    </w:p>
    <w:p w14:paraId="609C4917" w14:textId="77777777" w:rsidR="00496D1C" w:rsidRDefault="00496D1C">
      <w:pPr>
        <w:rPr>
          <w:rFonts w:asciiTheme="majorHAnsi" w:eastAsiaTheme="majorEastAsia" w:hAnsiTheme="majorHAnsi" w:cstheme="majorBidi"/>
          <w:color w:val="365F91" w:themeColor="accent1" w:themeShade="BF"/>
          <w:sz w:val="26"/>
          <w:szCs w:val="26"/>
        </w:rPr>
      </w:pPr>
      <w:r>
        <w:br w:type="page"/>
      </w:r>
    </w:p>
    <w:p w14:paraId="45ADC634" w14:textId="136D3BD0" w:rsidR="00496D1C" w:rsidRDefault="00496D1C" w:rsidP="00496D1C">
      <w:pPr>
        <w:pStyle w:val="Heading2"/>
      </w:pPr>
      <w:r>
        <w:lastRenderedPageBreak/>
        <w:t xml:space="preserve"> </w:t>
      </w:r>
    </w:p>
    <w:p w14:paraId="1E3EA825" w14:textId="0BE4BEC0" w:rsidR="00496D1C" w:rsidRDefault="00AC26AA" w:rsidP="0036058B">
      <w:pPr>
        <w:pStyle w:val="Heading1"/>
      </w:pPr>
      <w:bookmarkStart w:id="18" w:name="_Toc55840551"/>
      <w:r>
        <w:t>5</w:t>
      </w:r>
      <w:r w:rsidR="0036058B">
        <w:t>.0 Reference List</w:t>
      </w:r>
      <w:bookmarkEnd w:id="18"/>
      <w:r w:rsidR="0036058B">
        <w:t xml:space="preserve"> </w:t>
      </w:r>
    </w:p>
    <w:p w14:paraId="116A3168" w14:textId="31F61463" w:rsidR="00AC26AA" w:rsidRDefault="00AC26AA" w:rsidP="00AC26AA"/>
    <w:p w14:paraId="4878D6E2" w14:textId="363D78C2" w:rsidR="00AC26AA" w:rsidRDefault="00AC26AA" w:rsidP="00AC26AA">
      <w:pPr>
        <w:rPr>
          <w:sz w:val="28"/>
          <w:szCs w:val="28"/>
        </w:rPr>
      </w:pPr>
      <w:r>
        <w:rPr>
          <w:sz w:val="28"/>
          <w:szCs w:val="28"/>
        </w:rPr>
        <w:t>1) Cottrell, Stella., 2013, The study skills handbook, 4</w:t>
      </w:r>
      <w:r w:rsidRPr="00AC26AA">
        <w:rPr>
          <w:sz w:val="28"/>
          <w:szCs w:val="28"/>
          <w:vertAlign w:val="superscript"/>
        </w:rPr>
        <w:t>th</w:t>
      </w:r>
      <w:r>
        <w:rPr>
          <w:sz w:val="28"/>
          <w:szCs w:val="28"/>
        </w:rPr>
        <w:t xml:space="preserve"> ed., Basingstoke: </w:t>
      </w:r>
      <w:r>
        <w:rPr>
          <w:sz w:val="28"/>
          <w:szCs w:val="28"/>
        </w:rPr>
        <w:t>Palgrave</w:t>
      </w:r>
      <w:r>
        <w:rPr>
          <w:sz w:val="28"/>
          <w:szCs w:val="28"/>
        </w:rPr>
        <w:t xml:space="preserve"> Macmillan.</w:t>
      </w:r>
    </w:p>
    <w:p w14:paraId="2A151604" w14:textId="728874EB" w:rsidR="00AC26AA" w:rsidRDefault="00AC26AA" w:rsidP="00AC26AA">
      <w:pPr>
        <w:rPr>
          <w:sz w:val="28"/>
          <w:szCs w:val="28"/>
        </w:rPr>
      </w:pPr>
      <w:r>
        <w:rPr>
          <w:sz w:val="28"/>
          <w:szCs w:val="28"/>
        </w:rPr>
        <w:t>2) Pears, Richard., 2016, Cite them right, 10</w:t>
      </w:r>
      <w:r w:rsidRPr="00AC26AA">
        <w:rPr>
          <w:sz w:val="28"/>
          <w:szCs w:val="28"/>
          <w:vertAlign w:val="superscript"/>
        </w:rPr>
        <w:t>th</w:t>
      </w:r>
      <w:r>
        <w:rPr>
          <w:sz w:val="28"/>
          <w:szCs w:val="28"/>
        </w:rPr>
        <w:t xml:space="preserve"> ed. And expanded edition, London: Palgrave.</w:t>
      </w:r>
    </w:p>
    <w:p w14:paraId="6D6FF73D" w14:textId="59C8F176" w:rsidR="00AC26AA" w:rsidRDefault="00AC26AA" w:rsidP="00AC26AA">
      <w:pPr>
        <w:rPr>
          <w:sz w:val="28"/>
          <w:szCs w:val="28"/>
        </w:rPr>
      </w:pPr>
      <w:r>
        <w:rPr>
          <w:sz w:val="28"/>
          <w:szCs w:val="28"/>
        </w:rPr>
        <w:t>3) Van Emden, Joan., 2010, Presentation skills for students, 2</w:t>
      </w:r>
      <w:r w:rsidRPr="00AC26AA">
        <w:rPr>
          <w:sz w:val="28"/>
          <w:szCs w:val="28"/>
          <w:vertAlign w:val="superscript"/>
        </w:rPr>
        <w:t>nd</w:t>
      </w:r>
      <w:r>
        <w:rPr>
          <w:sz w:val="28"/>
          <w:szCs w:val="28"/>
        </w:rPr>
        <w:t xml:space="preserve"> ed, New York, Hampshire, </w:t>
      </w:r>
      <w:proofErr w:type="spellStart"/>
      <w:r>
        <w:rPr>
          <w:sz w:val="28"/>
          <w:szCs w:val="28"/>
        </w:rPr>
        <w:t>Basinstoke</w:t>
      </w:r>
      <w:proofErr w:type="spellEnd"/>
      <w:r>
        <w:rPr>
          <w:sz w:val="28"/>
          <w:szCs w:val="28"/>
        </w:rPr>
        <w:t xml:space="preserve">, </w:t>
      </w:r>
      <w:proofErr w:type="spellStart"/>
      <w:r>
        <w:rPr>
          <w:sz w:val="28"/>
          <w:szCs w:val="28"/>
        </w:rPr>
        <w:t>Houndmills</w:t>
      </w:r>
      <w:proofErr w:type="spellEnd"/>
      <w:r>
        <w:rPr>
          <w:sz w:val="28"/>
          <w:szCs w:val="28"/>
        </w:rPr>
        <w:t>: Palgrave Macmillan.</w:t>
      </w:r>
    </w:p>
    <w:p w14:paraId="1C6A0D86" w14:textId="77B5203F" w:rsidR="00AC26AA" w:rsidRDefault="00AC26AA" w:rsidP="00AC26AA">
      <w:pPr>
        <w:rPr>
          <w:sz w:val="28"/>
          <w:szCs w:val="28"/>
        </w:rPr>
      </w:pPr>
      <w:r>
        <w:rPr>
          <w:sz w:val="28"/>
          <w:szCs w:val="28"/>
        </w:rPr>
        <w:t xml:space="preserve">4) Cottrell, Stella., 2010, Skills for success: The Personal Development Planning </w:t>
      </w:r>
      <w:proofErr w:type="gramStart"/>
      <w:r>
        <w:rPr>
          <w:sz w:val="28"/>
          <w:szCs w:val="28"/>
        </w:rPr>
        <w:t>handbook,(</w:t>
      </w:r>
      <w:proofErr w:type="spellStart"/>
      <w:proofErr w:type="gramEnd"/>
      <w:r>
        <w:rPr>
          <w:sz w:val="28"/>
          <w:szCs w:val="28"/>
        </w:rPr>
        <w:t>ebook</w:t>
      </w:r>
      <w:proofErr w:type="spellEnd"/>
      <w:r>
        <w:rPr>
          <w:sz w:val="28"/>
          <w:szCs w:val="28"/>
        </w:rPr>
        <w:t xml:space="preserve"> on Google Books: </w:t>
      </w:r>
      <w:r w:rsidRPr="00AC26AA">
        <w:rPr>
          <w:sz w:val="28"/>
          <w:szCs w:val="28"/>
        </w:rPr>
        <w:t>https://books.google.co.uk/books?id=cbscBQAAQBAJ&amp;printsec=frontcover&amp;dq=The+Personal+Development+Planning+Handbook+by+Cottrell+Stella&amp;hl=en&amp;sa=X&amp;ved=2ahUKEwjm5syNsNLsAhWailwKHfMyAvgQ6AEwAHoECAIQAg#v=onepage&amp;q=The%20Personal%20Development%20Planning%20Handbook%20by%20Cottrell%20Stella&amp;f=false</w:t>
      </w:r>
      <w:r>
        <w:rPr>
          <w:sz w:val="28"/>
          <w:szCs w:val="28"/>
        </w:rPr>
        <w:t>) 2</w:t>
      </w:r>
      <w:r w:rsidRPr="00AC26AA">
        <w:rPr>
          <w:sz w:val="28"/>
          <w:szCs w:val="28"/>
          <w:vertAlign w:val="superscript"/>
        </w:rPr>
        <w:t>nd</w:t>
      </w:r>
      <w:r>
        <w:rPr>
          <w:sz w:val="28"/>
          <w:szCs w:val="28"/>
        </w:rPr>
        <w:t xml:space="preserve"> ed., Basingstoke: Palgrave Macmillan.</w:t>
      </w:r>
    </w:p>
    <w:p w14:paraId="6547B879" w14:textId="77777777" w:rsidR="00AC26AA" w:rsidRDefault="00AC26AA" w:rsidP="00AC26AA">
      <w:pPr>
        <w:rPr>
          <w:sz w:val="28"/>
          <w:szCs w:val="28"/>
        </w:rPr>
      </w:pPr>
      <w:r>
        <w:rPr>
          <w:sz w:val="28"/>
          <w:szCs w:val="28"/>
        </w:rPr>
        <w:t xml:space="preserve">5) Levin, </w:t>
      </w:r>
      <w:proofErr w:type="spellStart"/>
      <w:r>
        <w:rPr>
          <w:sz w:val="28"/>
          <w:szCs w:val="28"/>
        </w:rPr>
        <w:t>Perer</w:t>
      </w:r>
      <w:proofErr w:type="spellEnd"/>
      <w:r>
        <w:rPr>
          <w:sz w:val="28"/>
          <w:szCs w:val="28"/>
        </w:rPr>
        <w:t>., 2009, Write great essays, 2</w:t>
      </w:r>
      <w:r w:rsidRPr="00AC26AA">
        <w:rPr>
          <w:sz w:val="28"/>
          <w:szCs w:val="28"/>
          <w:vertAlign w:val="superscript"/>
        </w:rPr>
        <w:t>nd</w:t>
      </w:r>
      <w:r>
        <w:rPr>
          <w:sz w:val="28"/>
          <w:szCs w:val="28"/>
        </w:rPr>
        <w:t xml:space="preserve"> ed., Maidenhead, England: Open University Press.</w:t>
      </w:r>
    </w:p>
    <w:p w14:paraId="5269FECD" w14:textId="74C9835B" w:rsidR="00AC26AA" w:rsidRDefault="00AC26AA" w:rsidP="00AC26AA">
      <w:pPr>
        <w:rPr>
          <w:sz w:val="28"/>
          <w:szCs w:val="28"/>
        </w:rPr>
      </w:pPr>
      <w:r>
        <w:rPr>
          <w:sz w:val="28"/>
          <w:szCs w:val="28"/>
        </w:rPr>
        <w:t xml:space="preserve">6) Seely, John., 2013, The Oxford guide to effective writing and speaking: how to communicate </w:t>
      </w:r>
      <w:proofErr w:type="gramStart"/>
      <w:r>
        <w:rPr>
          <w:sz w:val="28"/>
          <w:szCs w:val="28"/>
        </w:rPr>
        <w:t>clearly,(</w:t>
      </w:r>
      <w:proofErr w:type="spellStart"/>
      <w:proofErr w:type="gramEnd"/>
      <w:r>
        <w:rPr>
          <w:sz w:val="28"/>
          <w:szCs w:val="28"/>
        </w:rPr>
        <w:t>ebook</w:t>
      </w:r>
      <w:proofErr w:type="spellEnd"/>
      <w:r>
        <w:rPr>
          <w:sz w:val="28"/>
          <w:szCs w:val="28"/>
        </w:rPr>
        <w:t xml:space="preserve">: </w:t>
      </w:r>
      <w:r w:rsidRPr="00AC26AA">
        <w:rPr>
          <w:sz w:val="28"/>
          <w:szCs w:val="28"/>
        </w:rPr>
        <w:t>https://ebookcentral.proquest.com</w:t>
      </w:r>
      <w:r>
        <w:rPr>
          <w:sz w:val="28"/>
          <w:szCs w:val="28"/>
        </w:rPr>
        <w:t>) Oxford, England: Oxford University Press.</w:t>
      </w:r>
    </w:p>
    <w:p w14:paraId="332CE7F6" w14:textId="77777777" w:rsidR="00AC26AA" w:rsidRDefault="00AC26AA" w:rsidP="00AC26AA">
      <w:pPr>
        <w:rPr>
          <w:sz w:val="28"/>
          <w:szCs w:val="28"/>
        </w:rPr>
      </w:pPr>
      <w:r>
        <w:rPr>
          <w:sz w:val="28"/>
          <w:szCs w:val="28"/>
        </w:rPr>
        <w:t xml:space="preserve">7) Dale Carnegie, Stuart R. Levine, Michael A. </w:t>
      </w:r>
      <w:proofErr w:type="spellStart"/>
      <w:r>
        <w:rPr>
          <w:sz w:val="28"/>
          <w:szCs w:val="28"/>
        </w:rPr>
        <w:t>Crom</w:t>
      </w:r>
      <w:proofErr w:type="spellEnd"/>
      <w:r>
        <w:rPr>
          <w:sz w:val="28"/>
          <w:szCs w:val="28"/>
        </w:rPr>
        <w:t>, 1995, The Leader in You, Associated, INC., New York, Toronto, London, Sydney: Pocket Books.</w:t>
      </w:r>
    </w:p>
    <w:p w14:paraId="2B936C65" w14:textId="2BC853C4" w:rsidR="00AC26AA" w:rsidRDefault="00AC26AA" w:rsidP="00AC26AA">
      <w:pPr>
        <w:rPr>
          <w:sz w:val="28"/>
          <w:szCs w:val="28"/>
        </w:rPr>
      </w:pPr>
      <w:r>
        <w:rPr>
          <w:sz w:val="28"/>
          <w:szCs w:val="28"/>
        </w:rPr>
        <w:t>8)  Youth Central, 2018, 8 Job skills you should have, (online available at:</w:t>
      </w:r>
      <w:r w:rsidRPr="00AC26AA">
        <w:t xml:space="preserve"> </w:t>
      </w:r>
      <w:hyperlink r:id="rId16" w:history="1">
        <w:r w:rsidRPr="007161FE">
          <w:rPr>
            <w:rStyle w:val="Hyperlink"/>
            <w:sz w:val="28"/>
            <w:szCs w:val="28"/>
          </w:rPr>
          <w:t>https://www.youthcentral.vic.gov.au/jobs-and-careers/plan-your-career/8-job-skills-you-should-have</w:t>
        </w:r>
      </w:hyperlink>
      <w:r>
        <w:rPr>
          <w:sz w:val="28"/>
          <w:szCs w:val="28"/>
        </w:rPr>
        <w:t>), (Accessed 27/10/2020).</w:t>
      </w:r>
    </w:p>
    <w:p w14:paraId="3F4259C0" w14:textId="3E4DF9E0" w:rsidR="00AC26AA" w:rsidRDefault="00AC26AA" w:rsidP="00AC26AA">
      <w:pPr>
        <w:rPr>
          <w:sz w:val="28"/>
          <w:szCs w:val="28"/>
        </w:rPr>
      </w:pPr>
      <w:r>
        <w:rPr>
          <w:sz w:val="28"/>
          <w:szCs w:val="28"/>
        </w:rPr>
        <w:t xml:space="preserve">9) John, Adair, Brian </w:t>
      </w:r>
      <w:proofErr w:type="gramStart"/>
      <w:r>
        <w:rPr>
          <w:sz w:val="28"/>
          <w:szCs w:val="28"/>
        </w:rPr>
        <w:t>Bowles(</w:t>
      </w:r>
      <w:proofErr w:type="gramEnd"/>
      <w:r>
        <w:rPr>
          <w:sz w:val="28"/>
          <w:szCs w:val="28"/>
        </w:rPr>
        <w:t>Narrator), 2011, Decision Making Problem Solving and Creative Thinking, Audiobook by The Sunday Times and Audible Ltd.</w:t>
      </w:r>
    </w:p>
    <w:p w14:paraId="5077DE31" w14:textId="2193D325" w:rsidR="00AC26AA" w:rsidRDefault="00AC26AA" w:rsidP="00AC26AA">
      <w:pPr>
        <w:rPr>
          <w:sz w:val="28"/>
          <w:szCs w:val="28"/>
        </w:rPr>
      </w:pPr>
    </w:p>
    <w:p w14:paraId="3F180803" w14:textId="16F5C8CA" w:rsidR="00AC26AA" w:rsidRPr="00AC26AA" w:rsidRDefault="00AC26AA" w:rsidP="00AC26AA">
      <w:pPr>
        <w:rPr>
          <w:sz w:val="28"/>
          <w:szCs w:val="28"/>
        </w:rPr>
      </w:pPr>
      <w:r>
        <w:rPr>
          <w:sz w:val="28"/>
          <w:szCs w:val="28"/>
        </w:rPr>
        <w:lastRenderedPageBreak/>
        <w:t>10) Andrew Bradbury, Daniel Philpott (Narrator), 2010, Successful Presentation Skills, 4</w:t>
      </w:r>
      <w:r w:rsidRPr="00AC26AA">
        <w:rPr>
          <w:sz w:val="28"/>
          <w:szCs w:val="28"/>
          <w:vertAlign w:val="superscript"/>
        </w:rPr>
        <w:t>th</w:t>
      </w:r>
      <w:r>
        <w:rPr>
          <w:sz w:val="28"/>
          <w:szCs w:val="28"/>
        </w:rPr>
        <w:t xml:space="preserve"> ed., (Audio book) The Sunday Times, Audible Ltd.</w:t>
      </w:r>
    </w:p>
    <w:p w14:paraId="641E8482" w14:textId="77777777" w:rsidR="00496D1C" w:rsidRDefault="00496D1C">
      <w:pPr>
        <w:rPr>
          <w:rFonts w:asciiTheme="majorHAnsi" w:eastAsiaTheme="majorEastAsia" w:hAnsiTheme="majorHAnsi" w:cstheme="majorBidi"/>
          <w:color w:val="365F91" w:themeColor="accent1" w:themeShade="BF"/>
          <w:sz w:val="32"/>
          <w:szCs w:val="32"/>
        </w:rPr>
      </w:pPr>
      <w:r>
        <w:br w:type="page"/>
      </w:r>
    </w:p>
    <w:p w14:paraId="1379E7F2" w14:textId="77777777" w:rsidR="0036058B" w:rsidRDefault="0036058B" w:rsidP="0036058B">
      <w:pPr>
        <w:pStyle w:val="Heading1"/>
      </w:pPr>
    </w:p>
    <w:sectPr w:rsidR="0036058B" w:rsidSect="0036058B">
      <w:headerReference w:type="default" r:id="rId17"/>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7BAA0A" w14:textId="77777777" w:rsidR="00BB6DF2" w:rsidRDefault="00BB6DF2" w:rsidP="00A379F2">
      <w:pPr>
        <w:spacing w:after="0" w:line="240" w:lineRule="auto"/>
      </w:pPr>
      <w:r>
        <w:separator/>
      </w:r>
    </w:p>
  </w:endnote>
  <w:endnote w:type="continuationSeparator" w:id="0">
    <w:p w14:paraId="2B3373F2" w14:textId="77777777" w:rsidR="00BB6DF2" w:rsidRDefault="00BB6DF2" w:rsidP="00A37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5293895"/>
      <w:docPartObj>
        <w:docPartGallery w:val="Page Numbers (Bottom of Page)"/>
        <w:docPartUnique/>
      </w:docPartObj>
    </w:sdtPr>
    <w:sdtEndPr>
      <w:rPr>
        <w:noProof/>
      </w:rPr>
    </w:sdtEndPr>
    <w:sdtContent>
      <w:p w14:paraId="4912AEDB" w14:textId="3FA0076F" w:rsidR="00A379F2" w:rsidRDefault="00A379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1B9011" w14:textId="77777777" w:rsidR="00A379F2" w:rsidRDefault="00A37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9A6B5A" w14:textId="77777777" w:rsidR="00BB6DF2" w:rsidRDefault="00BB6DF2" w:rsidP="00A379F2">
      <w:pPr>
        <w:spacing w:after="0" w:line="240" w:lineRule="auto"/>
      </w:pPr>
      <w:r>
        <w:separator/>
      </w:r>
    </w:p>
  </w:footnote>
  <w:footnote w:type="continuationSeparator" w:id="0">
    <w:p w14:paraId="7CA2B23C" w14:textId="77777777" w:rsidR="00BB6DF2" w:rsidRDefault="00BB6DF2" w:rsidP="00A37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725657" w14:textId="60196C52" w:rsidR="00A379F2" w:rsidRDefault="00A379F2">
    <w:pPr>
      <w:pStyle w:val="Header"/>
    </w:pPr>
    <w:r>
      <w:t xml:space="preserve">Dragos </w:t>
    </w:r>
    <w:proofErr w:type="spellStart"/>
    <w:r>
      <w:t>Carbunaru</w:t>
    </w:r>
    <w:proofErr w:type="spellEnd"/>
    <w:r>
      <w:t xml:space="preserve"> ID: 1709483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E6567F"/>
    <w:multiLevelType w:val="hybridMultilevel"/>
    <w:tmpl w:val="020CC90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111"/>
    <w:rsid w:val="0036058B"/>
    <w:rsid w:val="0039088F"/>
    <w:rsid w:val="00496D1C"/>
    <w:rsid w:val="007B6111"/>
    <w:rsid w:val="0099708F"/>
    <w:rsid w:val="009F74FF"/>
    <w:rsid w:val="00A17D24"/>
    <w:rsid w:val="00A379F2"/>
    <w:rsid w:val="00AC26AA"/>
    <w:rsid w:val="00BB6DF2"/>
    <w:rsid w:val="00CD73F7"/>
    <w:rsid w:val="00DC5D44"/>
    <w:rsid w:val="00F17D14"/>
    <w:rsid w:val="00F50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0F13F"/>
  <w15:chartTrackingRefBased/>
  <w15:docId w15:val="{467E35A1-2CC9-4F27-948B-417A1EAD2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58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6058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C26A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58B"/>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3605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058B"/>
    <w:rPr>
      <w:rFonts w:eastAsiaTheme="minorEastAsia"/>
      <w:lang w:val="en-US"/>
    </w:rPr>
  </w:style>
  <w:style w:type="character" w:customStyle="1" w:styleId="Heading2Char">
    <w:name w:val="Heading 2 Char"/>
    <w:basedOn w:val="DefaultParagraphFont"/>
    <w:link w:val="Heading2"/>
    <w:uiPriority w:val="9"/>
    <w:rsid w:val="0036058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39088F"/>
    <w:pPr>
      <w:spacing w:line="259" w:lineRule="auto"/>
      <w:outlineLvl w:val="9"/>
    </w:pPr>
    <w:rPr>
      <w:lang w:val="en-US"/>
    </w:rPr>
  </w:style>
  <w:style w:type="paragraph" w:styleId="TOC1">
    <w:name w:val="toc 1"/>
    <w:basedOn w:val="Normal"/>
    <w:next w:val="Normal"/>
    <w:autoRedefine/>
    <w:uiPriority w:val="39"/>
    <w:unhideWhenUsed/>
    <w:rsid w:val="0039088F"/>
    <w:pPr>
      <w:spacing w:after="100"/>
    </w:pPr>
  </w:style>
  <w:style w:type="paragraph" w:styleId="TOC2">
    <w:name w:val="toc 2"/>
    <w:basedOn w:val="Normal"/>
    <w:next w:val="Normal"/>
    <w:autoRedefine/>
    <w:uiPriority w:val="39"/>
    <w:unhideWhenUsed/>
    <w:rsid w:val="0039088F"/>
    <w:pPr>
      <w:spacing w:after="100"/>
      <w:ind w:left="220"/>
    </w:pPr>
  </w:style>
  <w:style w:type="character" w:styleId="Hyperlink">
    <w:name w:val="Hyperlink"/>
    <w:basedOn w:val="DefaultParagraphFont"/>
    <w:uiPriority w:val="99"/>
    <w:unhideWhenUsed/>
    <w:rsid w:val="0039088F"/>
    <w:rPr>
      <w:color w:val="0000FF" w:themeColor="hyperlink"/>
      <w:u w:val="single"/>
    </w:rPr>
  </w:style>
  <w:style w:type="paragraph" w:styleId="Header">
    <w:name w:val="header"/>
    <w:basedOn w:val="Normal"/>
    <w:link w:val="HeaderChar"/>
    <w:uiPriority w:val="99"/>
    <w:unhideWhenUsed/>
    <w:rsid w:val="00A37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9F2"/>
  </w:style>
  <w:style w:type="paragraph" w:styleId="Footer">
    <w:name w:val="footer"/>
    <w:basedOn w:val="Normal"/>
    <w:link w:val="FooterChar"/>
    <w:uiPriority w:val="99"/>
    <w:unhideWhenUsed/>
    <w:rsid w:val="00A37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9F2"/>
  </w:style>
  <w:style w:type="character" w:styleId="UnresolvedMention">
    <w:name w:val="Unresolved Mention"/>
    <w:basedOn w:val="DefaultParagraphFont"/>
    <w:uiPriority w:val="99"/>
    <w:semiHidden/>
    <w:unhideWhenUsed/>
    <w:rsid w:val="00AC26AA"/>
    <w:rPr>
      <w:color w:val="605E5C"/>
      <w:shd w:val="clear" w:color="auto" w:fill="E1DFDD"/>
    </w:rPr>
  </w:style>
  <w:style w:type="paragraph" w:styleId="ListParagraph">
    <w:name w:val="List Paragraph"/>
    <w:basedOn w:val="Normal"/>
    <w:uiPriority w:val="34"/>
    <w:qFormat/>
    <w:rsid w:val="00AC26AA"/>
    <w:pPr>
      <w:ind w:left="720"/>
      <w:contextualSpacing/>
    </w:pPr>
  </w:style>
  <w:style w:type="character" w:customStyle="1" w:styleId="Heading3Char">
    <w:name w:val="Heading 3 Char"/>
    <w:basedOn w:val="DefaultParagraphFont"/>
    <w:link w:val="Heading3"/>
    <w:uiPriority w:val="9"/>
    <w:semiHidden/>
    <w:rsid w:val="00AC26AA"/>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AC26A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youthcentral.vic.gov.au/jobs-and-careers/plan-your-career/8-job-skills-you-should-ha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5D0B2E-971B-4B16-8F83-1468EA3BE05F}" type="doc">
      <dgm:prSet loTypeId="urn:microsoft.com/office/officeart/2005/8/layout/target1" loCatId="relationship" qsTypeId="urn:microsoft.com/office/officeart/2005/8/quickstyle/simple1" qsCatId="simple" csTypeId="urn:microsoft.com/office/officeart/2005/8/colors/colorful4" csCatId="colorful" phldr="1"/>
      <dgm:spPr/>
    </dgm:pt>
    <dgm:pt modelId="{A123E0CB-B8F4-4863-883B-B71C045CBEEE}">
      <dgm:prSet phldrT="[Text]"/>
      <dgm:spPr/>
      <dgm:t>
        <a:bodyPr/>
        <a:lstStyle/>
        <a:p>
          <a:pPr algn="ctr"/>
          <a:r>
            <a:rPr lang="en-GB" b="1"/>
            <a:t>Entreprenour in IT World</a:t>
          </a:r>
        </a:p>
      </dgm:t>
    </dgm:pt>
    <dgm:pt modelId="{566C26CD-B70D-4B85-8D0F-83ABB17FDB40}" type="parTrans" cxnId="{EC9F684A-D483-4A08-B3D4-6096139384EF}">
      <dgm:prSet/>
      <dgm:spPr/>
      <dgm:t>
        <a:bodyPr/>
        <a:lstStyle/>
        <a:p>
          <a:endParaRPr lang="en-GB"/>
        </a:p>
      </dgm:t>
    </dgm:pt>
    <dgm:pt modelId="{7855951D-57FB-45E5-A374-7C90AE459A62}" type="sibTrans" cxnId="{EC9F684A-D483-4A08-B3D4-6096139384EF}">
      <dgm:prSet/>
      <dgm:spPr/>
      <dgm:t>
        <a:bodyPr/>
        <a:lstStyle/>
        <a:p>
          <a:endParaRPr lang="en-GB"/>
        </a:p>
      </dgm:t>
    </dgm:pt>
    <dgm:pt modelId="{53C1A72A-4CC9-4CDC-AA39-E207AF0C8899}">
      <dgm:prSet phldrT="[Text]"/>
      <dgm:spPr/>
      <dgm:t>
        <a:bodyPr/>
        <a:lstStyle/>
        <a:p>
          <a:pPr algn="ctr"/>
          <a:r>
            <a:rPr lang="en-GB" b="1"/>
            <a:t>Build projects with Front End/Back End Developer Certificate and Web Programming Certificate</a:t>
          </a:r>
          <a:r>
            <a:rPr lang="en-GB"/>
            <a:t>.</a:t>
          </a:r>
        </a:p>
      </dgm:t>
    </dgm:pt>
    <dgm:pt modelId="{EDF4F11F-B2CB-49BA-AC45-914B17949802}" type="parTrans" cxnId="{33A106F4-EE1F-4765-8AFD-4D788A52C2DA}">
      <dgm:prSet/>
      <dgm:spPr/>
      <dgm:t>
        <a:bodyPr/>
        <a:lstStyle/>
        <a:p>
          <a:endParaRPr lang="en-GB"/>
        </a:p>
      </dgm:t>
    </dgm:pt>
    <dgm:pt modelId="{96966A0D-CECA-446F-9045-B65E593319CC}" type="sibTrans" cxnId="{33A106F4-EE1F-4765-8AFD-4D788A52C2DA}">
      <dgm:prSet/>
      <dgm:spPr/>
      <dgm:t>
        <a:bodyPr/>
        <a:lstStyle/>
        <a:p>
          <a:endParaRPr lang="en-GB"/>
        </a:p>
      </dgm:t>
    </dgm:pt>
    <dgm:pt modelId="{42A066A7-442E-4F89-9F61-8BE7A33E5631}">
      <dgm:prSet phldrT="[Text]"/>
      <dgm:spPr/>
      <dgm:t>
        <a:bodyPr/>
        <a:lstStyle/>
        <a:p>
          <a:r>
            <a:rPr lang="en-GB" b="1"/>
            <a:t>9 Months to 2 years learning and practice to become a expert in Web Developer/Programming  from tutorials, websites. Test after test to deliver exellence.</a:t>
          </a:r>
        </a:p>
      </dgm:t>
    </dgm:pt>
    <dgm:pt modelId="{5F18DE1F-FD30-471D-86CE-CB3956E4A94B}" type="parTrans" cxnId="{36778261-89DA-47A2-B6C2-F4DBD5B22800}">
      <dgm:prSet/>
      <dgm:spPr/>
      <dgm:t>
        <a:bodyPr/>
        <a:lstStyle/>
        <a:p>
          <a:endParaRPr lang="en-GB"/>
        </a:p>
      </dgm:t>
    </dgm:pt>
    <dgm:pt modelId="{D5FA2D55-01D0-49AC-B43E-CED0F862A4F3}" type="sibTrans" cxnId="{36778261-89DA-47A2-B6C2-F4DBD5B22800}">
      <dgm:prSet/>
      <dgm:spPr/>
      <dgm:t>
        <a:bodyPr/>
        <a:lstStyle/>
        <a:p>
          <a:endParaRPr lang="en-GB"/>
        </a:p>
      </dgm:t>
    </dgm:pt>
    <dgm:pt modelId="{CDC271E4-EDAD-4B7F-BAA0-34B28DA3AAA5}" type="pres">
      <dgm:prSet presAssocID="{335D0B2E-971B-4B16-8F83-1468EA3BE05F}" presName="composite" presStyleCnt="0">
        <dgm:presLayoutVars>
          <dgm:chMax val="5"/>
          <dgm:dir/>
          <dgm:resizeHandles val="exact"/>
        </dgm:presLayoutVars>
      </dgm:prSet>
      <dgm:spPr/>
    </dgm:pt>
    <dgm:pt modelId="{12851B18-9062-40E7-A038-4B09FD006AF6}" type="pres">
      <dgm:prSet presAssocID="{A123E0CB-B8F4-4863-883B-B71C045CBEEE}" presName="circle1" presStyleLbl="lnNode1" presStyleIdx="0" presStyleCnt="3"/>
      <dgm:spPr/>
    </dgm:pt>
    <dgm:pt modelId="{1F42A029-2B1B-4403-810C-4FF3C62E8905}" type="pres">
      <dgm:prSet presAssocID="{A123E0CB-B8F4-4863-883B-B71C045CBEEE}" presName="text1" presStyleLbl="revTx" presStyleIdx="0" presStyleCnt="3">
        <dgm:presLayoutVars>
          <dgm:bulletEnabled val="1"/>
        </dgm:presLayoutVars>
      </dgm:prSet>
      <dgm:spPr/>
    </dgm:pt>
    <dgm:pt modelId="{FBAC31E7-DB59-46EB-AB11-1A7CEDAAF11E}" type="pres">
      <dgm:prSet presAssocID="{A123E0CB-B8F4-4863-883B-B71C045CBEEE}" presName="line1" presStyleLbl="callout" presStyleIdx="0" presStyleCnt="6"/>
      <dgm:spPr/>
    </dgm:pt>
    <dgm:pt modelId="{1CA85C63-F1D4-4FD6-A7E5-8519B0B446E5}" type="pres">
      <dgm:prSet presAssocID="{A123E0CB-B8F4-4863-883B-B71C045CBEEE}" presName="d1" presStyleLbl="callout" presStyleIdx="1" presStyleCnt="6"/>
      <dgm:spPr/>
    </dgm:pt>
    <dgm:pt modelId="{92E37995-3363-4CB2-BD63-6DE0DAF00A8C}" type="pres">
      <dgm:prSet presAssocID="{53C1A72A-4CC9-4CDC-AA39-E207AF0C8899}" presName="circle2" presStyleLbl="lnNode1" presStyleIdx="1" presStyleCnt="3"/>
      <dgm:spPr/>
    </dgm:pt>
    <dgm:pt modelId="{D0DB5A4F-1A07-4A3D-8890-DD792FC6D2E8}" type="pres">
      <dgm:prSet presAssocID="{53C1A72A-4CC9-4CDC-AA39-E207AF0C8899}" presName="text2" presStyleLbl="revTx" presStyleIdx="1" presStyleCnt="3">
        <dgm:presLayoutVars>
          <dgm:bulletEnabled val="1"/>
        </dgm:presLayoutVars>
      </dgm:prSet>
      <dgm:spPr/>
    </dgm:pt>
    <dgm:pt modelId="{EE392A65-8197-4027-8605-2B25C83C3046}" type="pres">
      <dgm:prSet presAssocID="{53C1A72A-4CC9-4CDC-AA39-E207AF0C8899}" presName="line2" presStyleLbl="callout" presStyleIdx="2" presStyleCnt="6"/>
      <dgm:spPr/>
    </dgm:pt>
    <dgm:pt modelId="{3DAA22DF-EBDC-4EC2-930D-EB5557BAC480}" type="pres">
      <dgm:prSet presAssocID="{53C1A72A-4CC9-4CDC-AA39-E207AF0C8899}" presName="d2" presStyleLbl="callout" presStyleIdx="3" presStyleCnt="6"/>
      <dgm:spPr/>
    </dgm:pt>
    <dgm:pt modelId="{DE52517C-6C9A-4082-B54A-6BC4845201F3}" type="pres">
      <dgm:prSet presAssocID="{42A066A7-442E-4F89-9F61-8BE7A33E5631}" presName="circle3" presStyleLbl="lnNode1" presStyleIdx="2" presStyleCnt="3"/>
      <dgm:spPr/>
    </dgm:pt>
    <dgm:pt modelId="{2868D2E1-5E0F-4162-A0F8-2303E2FFBBE5}" type="pres">
      <dgm:prSet presAssocID="{42A066A7-442E-4F89-9F61-8BE7A33E5631}" presName="text3" presStyleLbl="revTx" presStyleIdx="2" presStyleCnt="3">
        <dgm:presLayoutVars>
          <dgm:bulletEnabled val="1"/>
        </dgm:presLayoutVars>
      </dgm:prSet>
      <dgm:spPr/>
    </dgm:pt>
    <dgm:pt modelId="{FD9D6338-381E-49DA-A541-52EBCCB03055}" type="pres">
      <dgm:prSet presAssocID="{42A066A7-442E-4F89-9F61-8BE7A33E5631}" presName="line3" presStyleLbl="callout" presStyleIdx="4" presStyleCnt="6"/>
      <dgm:spPr/>
    </dgm:pt>
    <dgm:pt modelId="{AE6D4A84-A024-41D8-9347-141012BBB2D2}" type="pres">
      <dgm:prSet presAssocID="{42A066A7-442E-4F89-9F61-8BE7A33E5631}" presName="d3" presStyleLbl="callout" presStyleIdx="5" presStyleCnt="6"/>
      <dgm:spPr/>
    </dgm:pt>
  </dgm:ptLst>
  <dgm:cxnLst>
    <dgm:cxn modelId="{6560180E-23AE-48A1-83B4-3EAA09FA6AF6}" type="presOf" srcId="{335D0B2E-971B-4B16-8F83-1468EA3BE05F}" destId="{CDC271E4-EDAD-4B7F-BAA0-34B28DA3AAA5}" srcOrd="0" destOrd="0" presId="urn:microsoft.com/office/officeart/2005/8/layout/target1"/>
    <dgm:cxn modelId="{40686820-ADAF-4098-966A-D2596002C4B9}" type="presOf" srcId="{A123E0CB-B8F4-4863-883B-B71C045CBEEE}" destId="{1F42A029-2B1B-4403-810C-4FF3C62E8905}" srcOrd="0" destOrd="0" presId="urn:microsoft.com/office/officeart/2005/8/layout/target1"/>
    <dgm:cxn modelId="{36778261-89DA-47A2-B6C2-F4DBD5B22800}" srcId="{335D0B2E-971B-4B16-8F83-1468EA3BE05F}" destId="{42A066A7-442E-4F89-9F61-8BE7A33E5631}" srcOrd="2" destOrd="0" parTransId="{5F18DE1F-FD30-471D-86CE-CB3956E4A94B}" sibTransId="{D5FA2D55-01D0-49AC-B43E-CED0F862A4F3}"/>
    <dgm:cxn modelId="{EC9F684A-D483-4A08-B3D4-6096139384EF}" srcId="{335D0B2E-971B-4B16-8F83-1468EA3BE05F}" destId="{A123E0CB-B8F4-4863-883B-B71C045CBEEE}" srcOrd="0" destOrd="0" parTransId="{566C26CD-B70D-4B85-8D0F-83ABB17FDB40}" sibTransId="{7855951D-57FB-45E5-A374-7C90AE459A62}"/>
    <dgm:cxn modelId="{D78DF06A-6C6C-4801-ACA1-38EFA71AB0A1}" type="presOf" srcId="{42A066A7-442E-4F89-9F61-8BE7A33E5631}" destId="{2868D2E1-5E0F-4162-A0F8-2303E2FFBBE5}" srcOrd="0" destOrd="0" presId="urn:microsoft.com/office/officeart/2005/8/layout/target1"/>
    <dgm:cxn modelId="{208C098A-C349-4333-B6CF-5A592F52C0E9}" type="presOf" srcId="{53C1A72A-4CC9-4CDC-AA39-E207AF0C8899}" destId="{D0DB5A4F-1A07-4A3D-8890-DD792FC6D2E8}" srcOrd="0" destOrd="0" presId="urn:microsoft.com/office/officeart/2005/8/layout/target1"/>
    <dgm:cxn modelId="{33A106F4-EE1F-4765-8AFD-4D788A52C2DA}" srcId="{335D0B2E-971B-4B16-8F83-1468EA3BE05F}" destId="{53C1A72A-4CC9-4CDC-AA39-E207AF0C8899}" srcOrd="1" destOrd="0" parTransId="{EDF4F11F-B2CB-49BA-AC45-914B17949802}" sibTransId="{96966A0D-CECA-446F-9045-B65E593319CC}"/>
    <dgm:cxn modelId="{1A9B2ADA-C733-465E-805B-69EFD5758942}" type="presParOf" srcId="{CDC271E4-EDAD-4B7F-BAA0-34B28DA3AAA5}" destId="{12851B18-9062-40E7-A038-4B09FD006AF6}" srcOrd="0" destOrd="0" presId="urn:microsoft.com/office/officeart/2005/8/layout/target1"/>
    <dgm:cxn modelId="{C7472650-1B34-41BB-AFBE-6E97086D759D}" type="presParOf" srcId="{CDC271E4-EDAD-4B7F-BAA0-34B28DA3AAA5}" destId="{1F42A029-2B1B-4403-810C-4FF3C62E8905}" srcOrd="1" destOrd="0" presId="urn:microsoft.com/office/officeart/2005/8/layout/target1"/>
    <dgm:cxn modelId="{5150510C-F3F5-4C94-A49B-3A7DC9DC9711}" type="presParOf" srcId="{CDC271E4-EDAD-4B7F-BAA0-34B28DA3AAA5}" destId="{FBAC31E7-DB59-46EB-AB11-1A7CEDAAF11E}" srcOrd="2" destOrd="0" presId="urn:microsoft.com/office/officeart/2005/8/layout/target1"/>
    <dgm:cxn modelId="{03F3BC38-2BDF-4744-8C9B-E1B07380A010}" type="presParOf" srcId="{CDC271E4-EDAD-4B7F-BAA0-34B28DA3AAA5}" destId="{1CA85C63-F1D4-4FD6-A7E5-8519B0B446E5}" srcOrd="3" destOrd="0" presId="urn:microsoft.com/office/officeart/2005/8/layout/target1"/>
    <dgm:cxn modelId="{BDCB9E30-9DE1-4D98-B62C-E720A90BF22B}" type="presParOf" srcId="{CDC271E4-EDAD-4B7F-BAA0-34B28DA3AAA5}" destId="{92E37995-3363-4CB2-BD63-6DE0DAF00A8C}" srcOrd="4" destOrd="0" presId="urn:microsoft.com/office/officeart/2005/8/layout/target1"/>
    <dgm:cxn modelId="{5BF0F7B2-2B5A-4498-A87D-0C6365A65716}" type="presParOf" srcId="{CDC271E4-EDAD-4B7F-BAA0-34B28DA3AAA5}" destId="{D0DB5A4F-1A07-4A3D-8890-DD792FC6D2E8}" srcOrd="5" destOrd="0" presId="urn:microsoft.com/office/officeart/2005/8/layout/target1"/>
    <dgm:cxn modelId="{353A0E29-B60B-4C12-BDB7-F8F6B4576009}" type="presParOf" srcId="{CDC271E4-EDAD-4B7F-BAA0-34B28DA3AAA5}" destId="{EE392A65-8197-4027-8605-2B25C83C3046}" srcOrd="6" destOrd="0" presId="urn:microsoft.com/office/officeart/2005/8/layout/target1"/>
    <dgm:cxn modelId="{0F874F38-A605-469F-A84D-C1059E54A37B}" type="presParOf" srcId="{CDC271E4-EDAD-4B7F-BAA0-34B28DA3AAA5}" destId="{3DAA22DF-EBDC-4EC2-930D-EB5557BAC480}" srcOrd="7" destOrd="0" presId="urn:microsoft.com/office/officeart/2005/8/layout/target1"/>
    <dgm:cxn modelId="{3BD18456-BE64-4859-8911-711FDC3240A8}" type="presParOf" srcId="{CDC271E4-EDAD-4B7F-BAA0-34B28DA3AAA5}" destId="{DE52517C-6C9A-4082-B54A-6BC4845201F3}" srcOrd="8" destOrd="0" presId="urn:microsoft.com/office/officeart/2005/8/layout/target1"/>
    <dgm:cxn modelId="{1F458BBC-17F9-479B-9BBC-983F0DF0997D}" type="presParOf" srcId="{CDC271E4-EDAD-4B7F-BAA0-34B28DA3AAA5}" destId="{2868D2E1-5E0F-4162-A0F8-2303E2FFBBE5}" srcOrd="9" destOrd="0" presId="urn:microsoft.com/office/officeart/2005/8/layout/target1"/>
    <dgm:cxn modelId="{46F55165-E7FB-40DB-93AF-2643CA50F5FE}" type="presParOf" srcId="{CDC271E4-EDAD-4B7F-BAA0-34B28DA3AAA5}" destId="{FD9D6338-381E-49DA-A541-52EBCCB03055}" srcOrd="10" destOrd="0" presId="urn:microsoft.com/office/officeart/2005/8/layout/target1"/>
    <dgm:cxn modelId="{B7631BD5-9C8C-433A-A5EB-5975DBDFDF49}" type="presParOf" srcId="{CDC271E4-EDAD-4B7F-BAA0-34B28DA3AAA5}" destId="{AE6D4A84-A024-41D8-9347-141012BBB2D2}" srcOrd="11" destOrd="0" presId="urn:microsoft.com/office/officeart/2005/8/layout/targe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52517C-6C9A-4082-B54A-6BC4845201F3}">
      <dsp:nvSpPr>
        <dsp:cNvPr id="0" name=""/>
        <dsp:cNvSpPr/>
      </dsp:nvSpPr>
      <dsp:spPr>
        <a:xfrm>
          <a:off x="742950" y="800100"/>
          <a:ext cx="2400300" cy="2400300"/>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2E37995-3363-4CB2-BD63-6DE0DAF00A8C}">
      <dsp:nvSpPr>
        <dsp:cNvPr id="0" name=""/>
        <dsp:cNvSpPr/>
      </dsp:nvSpPr>
      <dsp:spPr>
        <a:xfrm>
          <a:off x="1223010" y="1280160"/>
          <a:ext cx="1440180" cy="1440180"/>
        </a:xfrm>
        <a:prstGeom prst="ellipse">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2851B18-9062-40E7-A038-4B09FD006AF6}">
      <dsp:nvSpPr>
        <dsp:cNvPr id="0" name=""/>
        <dsp:cNvSpPr/>
      </dsp:nvSpPr>
      <dsp:spPr>
        <a:xfrm>
          <a:off x="1703070" y="1760220"/>
          <a:ext cx="480060" cy="480060"/>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F42A029-2B1B-4403-810C-4FF3C62E8905}">
      <dsp:nvSpPr>
        <dsp:cNvPr id="0" name=""/>
        <dsp:cNvSpPr/>
      </dsp:nvSpPr>
      <dsp:spPr>
        <a:xfrm>
          <a:off x="3543300" y="0"/>
          <a:ext cx="1200150" cy="7000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t>Entreprenour in IT World</a:t>
          </a:r>
        </a:p>
      </dsp:txBody>
      <dsp:txXfrm>
        <a:off x="3543300" y="0"/>
        <a:ext cx="1200150" cy="700087"/>
      </dsp:txXfrm>
    </dsp:sp>
    <dsp:sp modelId="{FBAC31E7-DB59-46EB-AB11-1A7CEDAAF11E}">
      <dsp:nvSpPr>
        <dsp:cNvPr id="0" name=""/>
        <dsp:cNvSpPr/>
      </dsp:nvSpPr>
      <dsp:spPr>
        <a:xfrm>
          <a:off x="3243262" y="350043"/>
          <a:ext cx="300037" cy="0"/>
        </a:xfrm>
        <a:prstGeom prst="line">
          <a:avLst/>
        </a:prstGeom>
        <a:solidFill>
          <a:schemeClr val="accent4">
            <a:hueOff val="0"/>
            <a:satOff val="0"/>
            <a:lumOff val="0"/>
            <a:alphaOff val="0"/>
          </a:schemeClr>
        </a:solidFill>
        <a:ln w="25400" cap="flat" cmpd="sng" algn="ctr">
          <a:solidFill>
            <a:schemeClr val="accent4">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CA85C63-F1D4-4FD6-A7E5-8519B0B446E5}">
      <dsp:nvSpPr>
        <dsp:cNvPr id="0" name=""/>
        <dsp:cNvSpPr/>
      </dsp:nvSpPr>
      <dsp:spPr>
        <a:xfrm rot="5400000">
          <a:off x="1767678" y="525865"/>
          <a:ext cx="1649806" cy="1298962"/>
        </a:xfrm>
        <a:prstGeom prst="line">
          <a:avLst/>
        </a:prstGeom>
        <a:solidFill>
          <a:schemeClr val="accent4">
            <a:hueOff val="0"/>
            <a:satOff val="0"/>
            <a:lumOff val="0"/>
            <a:alphaOff val="0"/>
          </a:schemeClr>
        </a:solidFill>
        <a:ln w="25400" cap="flat" cmpd="sng" algn="ctr">
          <a:solidFill>
            <a:schemeClr val="accent4">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0DB5A4F-1A07-4A3D-8890-DD792FC6D2E8}">
      <dsp:nvSpPr>
        <dsp:cNvPr id="0" name=""/>
        <dsp:cNvSpPr/>
      </dsp:nvSpPr>
      <dsp:spPr>
        <a:xfrm>
          <a:off x="3543300" y="700087"/>
          <a:ext cx="1200150" cy="7000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t>Build projects with Front End/Back End Developer Certificate and Web Programming Certificate</a:t>
          </a:r>
          <a:r>
            <a:rPr lang="en-GB" sz="700" kern="1200"/>
            <a:t>.</a:t>
          </a:r>
        </a:p>
      </dsp:txBody>
      <dsp:txXfrm>
        <a:off x="3543300" y="700087"/>
        <a:ext cx="1200150" cy="700087"/>
      </dsp:txXfrm>
    </dsp:sp>
    <dsp:sp modelId="{EE392A65-8197-4027-8605-2B25C83C3046}">
      <dsp:nvSpPr>
        <dsp:cNvPr id="0" name=""/>
        <dsp:cNvSpPr/>
      </dsp:nvSpPr>
      <dsp:spPr>
        <a:xfrm>
          <a:off x="3243262" y="1050131"/>
          <a:ext cx="300037" cy="0"/>
        </a:xfrm>
        <a:prstGeom prst="line">
          <a:avLst/>
        </a:prstGeom>
        <a:solidFill>
          <a:schemeClr val="accent4">
            <a:hueOff val="0"/>
            <a:satOff val="0"/>
            <a:lumOff val="0"/>
            <a:alphaOff val="0"/>
          </a:schemeClr>
        </a:solidFill>
        <a:ln w="25400" cap="flat" cmpd="sng" algn="ctr">
          <a:solidFill>
            <a:schemeClr val="accent4">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DAA22DF-EBDC-4EC2-930D-EB5557BAC480}">
      <dsp:nvSpPr>
        <dsp:cNvPr id="0" name=""/>
        <dsp:cNvSpPr/>
      </dsp:nvSpPr>
      <dsp:spPr>
        <a:xfrm rot="5400000">
          <a:off x="2121802" y="1215031"/>
          <a:ext cx="1285600" cy="954919"/>
        </a:xfrm>
        <a:prstGeom prst="line">
          <a:avLst/>
        </a:prstGeom>
        <a:solidFill>
          <a:schemeClr val="accent4">
            <a:hueOff val="0"/>
            <a:satOff val="0"/>
            <a:lumOff val="0"/>
            <a:alphaOff val="0"/>
          </a:schemeClr>
        </a:solidFill>
        <a:ln w="25400" cap="flat" cmpd="sng" algn="ctr">
          <a:solidFill>
            <a:schemeClr val="accent4">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868D2E1-5E0F-4162-A0F8-2303E2FFBBE5}">
      <dsp:nvSpPr>
        <dsp:cNvPr id="0" name=""/>
        <dsp:cNvSpPr/>
      </dsp:nvSpPr>
      <dsp:spPr>
        <a:xfrm>
          <a:off x="3543300" y="1400174"/>
          <a:ext cx="1200150" cy="7000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l" defTabSz="311150">
            <a:lnSpc>
              <a:spcPct val="90000"/>
            </a:lnSpc>
            <a:spcBef>
              <a:spcPct val="0"/>
            </a:spcBef>
            <a:spcAft>
              <a:spcPct val="35000"/>
            </a:spcAft>
            <a:buNone/>
          </a:pPr>
          <a:r>
            <a:rPr lang="en-GB" sz="700" b="1" kern="1200"/>
            <a:t>9 Months to 2 years learning and practice to become a expert in Web Developer/Programming  from tutorials, websites. Test after test to deliver exellence.</a:t>
          </a:r>
        </a:p>
      </dsp:txBody>
      <dsp:txXfrm>
        <a:off x="3543300" y="1400174"/>
        <a:ext cx="1200150" cy="700087"/>
      </dsp:txXfrm>
    </dsp:sp>
    <dsp:sp modelId="{FD9D6338-381E-49DA-A541-52EBCCB03055}">
      <dsp:nvSpPr>
        <dsp:cNvPr id="0" name=""/>
        <dsp:cNvSpPr/>
      </dsp:nvSpPr>
      <dsp:spPr>
        <a:xfrm>
          <a:off x="3243262" y="1750218"/>
          <a:ext cx="300037" cy="0"/>
        </a:xfrm>
        <a:prstGeom prst="line">
          <a:avLst/>
        </a:prstGeom>
        <a:solidFill>
          <a:schemeClr val="accent4">
            <a:hueOff val="0"/>
            <a:satOff val="0"/>
            <a:lumOff val="0"/>
            <a:alphaOff val="0"/>
          </a:schemeClr>
        </a:solidFill>
        <a:ln w="25400" cap="flat" cmpd="sng" algn="ctr">
          <a:solidFill>
            <a:schemeClr val="accent4">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E6D4A84-A024-41D8-9347-141012BBB2D2}">
      <dsp:nvSpPr>
        <dsp:cNvPr id="0" name=""/>
        <dsp:cNvSpPr/>
      </dsp:nvSpPr>
      <dsp:spPr>
        <a:xfrm rot="5400000">
          <a:off x="2476366" y="1903637"/>
          <a:ext cx="918514" cy="610876"/>
        </a:xfrm>
        <a:prstGeom prst="line">
          <a:avLst/>
        </a:prstGeom>
        <a:solidFill>
          <a:schemeClr val="accent4">
            <a:hueOff val="0"/>
            <a:satOff val="0"/>
            <a:lumOff val="0"/>
            <a:alphaOff val="0"/>
          </a:schemeClr>
        </a:solidFill>
        <a:ln w="25400" cap="flat" cmpd="sng" algn="ctr">
          <a:solidFill>
            <a:schemeClr val="accent4">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5D0B8A-49D2-46B7-80E0-857B174E6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7494</TotalTime>
  <Pages>20</Pages>
  <Words>3460</Words>
  <Characters>19724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Dragos Carbunaru</dc:title>
  <dc:subject>ID: 1709483</dc:subject>
  <dc:creator>UNIVERSITY OF WALES TRINITY SAINT DAVID</dc:creator>
  <cp:keywords/>
  <dc:description/>
  <cp:lastModifiedBy>Dragos Voda</cp:lastModifiedBy>
  <cp:revision>3</cp:revision>
  <dcterms:created xsi:type="dcterms:W3CDTF">2020-11-01T18:39:00Z</dcterms:created>
  <dcterms:modified xsi:type="dcterms:W3CDTF">2020-11-09T23:34:00Z</dcterms:modified>
</cp:coreProperties>
</file>