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80024458"/>
        <w:docPartObj>
          <w:docPartGallery w:val="Cover Pages"/>
          <w:docPartUnique/>
        </w:docPartObj>
      </w:sdtPr>
      <w:sdtEndPr/>
      <w:sdtContent>
        <w:p w14:paraId="2B6C39EE" w14:textId="7C9F3B00" w:rsidR="00C319B2" w:rsidRDefault="00812C31">
          <w:r>
            <w:t>.</w:t>
          </w:r>
        </w:p>
        <w:p w14:paraId="4C64F96F" w14:textId="52E4F466" w:rsidR="00C319B2" w:rsidRDefault="00C319B2">
          <w:pPr>
            <w:widowControl/>
            <w:spacing w:after="160" w:line="259" w:lineRule="auto"/>
            <w:rPr>
              <w:rFonts w:ascii="Arial" w:hAnsi="Arial"/>
              <w:spacing w:val="-5"/>
            </w:rPr>
          </w:pPr>
          <w:r>
            <w:rPr>
              <w:noProof/>
            </w:rPr>
            <mc:AlternateContent>
              <mc:Choice Requires="wpg">
                <w:drawing>
                  <wp:anchor distT="0" distB="0" distL="114300" distR="114300" simplePos="0" relativeHeight="251659264" behindDoc="1" locked="0" layoutInCell="1" allowOverlap="1" wp14:anchorId="310B36ED" wp14:editId="1646F3D9">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8C1E852" w14:textId="6334971C" w:rsidR="00C319B2" w:rsidRDefault="007E4B1E">
                                  <w:pPr>
                                    <w:rPr>
                                      <w:color w:val="FFFFFF" w:themeColor="background1"/>
                                      <w:sz w:val="72"/>
                                      <w:szCs w:val="72"/>
                                    </w:rPr>
                                  </w:pPr>
                                  <w:sdt>
                                    <w:sdtPr>
                                      <w:rPr>
                                        <w:rFonts w:asciiTheme="minorHAnsi" w:eastAsiaTheme="minorEastAsia" w:hAnsiTheme="minorHAnsi" w:cstheme="minorBid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12C31" w:rsidRPr="00812C31">
                                        <w:rPr>
                                          <w:rFonts w:asciiTheme="minorHAnsi" w:eastAsiaTheme="minorEastAsia" w:hAnsiTheme="minorHAnsi" w:cstheme="minorBidi"/>
                                          <w:color w:val="FFFFFF" w:themeColor="background1"/>
                                          <w:sz w:val="72"/>
                                          <w:szCs w:val="72"/>
                                        </w:rPr>
                                        <w:t>Network operating systems and security-ACCC5003</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10B36E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8C1E852" w14:textId="6334971C" w:rsidR="00C319B2" w:rsidRDefault="007E4B1E">
                            <w:pPr>
                              <w:rPr>
                                <w:color w:val="FFFFFF" w:themeColor="background1"/>
                                <w:sz w:val="72"/>
                                <w:szCs w:val="72"/>
                              </w:rPr>
                            </w:pPr>
                            <w:sdt>
                              <w:sdtPr>
                                <w:rPr>
                                  <w:rFonts w:asciiTheme="minorHAnsi" w:eastAsiaTheme="minorEastAsia" w:hAnsiTheme="minorHAnsi" w:cstheme="minorBid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12C31" w:rsidRPr="00812C31">
                                  <w:rPr>
                                    <w:rFonts w:asciiTheme="minorHAnsi" w:eastAsiaTheme="minorEastAsia" w:hAnsiTheme="minorHAnsi" w:cstheme="minorBidi"/>
                                    <w:color w:val="FFFFFF" w:themeColor="background1"/>
                                    <w:sz w:val="72"/>
                                    <w:szCs w:val="72"/>
                                  </w:rPr>
                                  <w:t>Network operating systems and security-ACCC5003</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B0585D4" wp14:editId="5DEBE01E">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A7931" w14:textId="79356D91" w:rsidR="00C319B2" w:rsidRDefault="007E4B1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12C31">
                                      <w:rPr>
                                        <w:caps/>
                                        <w:color w:val="7F7F7F" w:themeColor="text1" w:themeTint="80"/>
                                        <w:sz w:val="18"/>
                                        <w:szCs w:val="18"/>
                                      </w:rPr>
                                      <w:t>Terry Walcott</w:t>
                                    </w:r>
                                  </w:sdtContent>
                                </w:sdt>
                                <w:r w:rsidR="00C319B2">
                                  <w:rPr>
                                    <w:caps/>
                                    <w:color w:val="7F7F7F" w:themeColor="text1" w:themeTint="80"/>
                                    <w:sz w:val="18"/>
                                    <w:szCs w:val="18"/>
                                  </w:rPr>
                                  <w:t> </w:t>
                                </w:r>
                                <w:r w:rsidR="00C319B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812C31">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B0585D4"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21FA7931" w14:textId="79356D91" w:rsidR="00C319B2" w:rsidRDefault="007E4B1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12C31">
                                <w:rPr>
                                  <w:caps/>
                                  <w:color w:val="7F7F7F" w:themeColor="text1" w:themeTint="80"/>
                                  <w:sz w:val="18"/>
                                  <w:szCs w:val="18"/>
                                </w:rPr>
                                <w:t>Terry Walcott</w:t>
                              </w:r>
                            </w:sdtContent>
                          </w:sdt>
                          <w:r w:rsidR="00C319B2">
                            <w:rPr>
                              <w:caps/>
                              <w:color w:val="7F7F7F" w:themeColor="text1" w:themeTint="80"/>
                              <w:sz w:val="18"/>
                              <w:szCs w:val="18"/>
                            </w:rPr>
                            <w:t> </w:t>
                          </w:r>
                          <w:r w:rsidR="00C319B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812C31">
                                <w:rPr>
                                  <w:color w:val="7F7F7F" w:themeColor="text1" w:themeTint="80"/>
                                  <w:sz w:val="18"/>
                                  <w:szCs w:val="18"/>
                                </w:rPr>
                                <w:t>UWTSD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D01D164" wp14:editId="09CAB1CA">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85469" w14:textId="48B16281" w:rsidR="00812C31" w:rsidRDefault="007E4B1E" w:rsidP="00812C31">
                                <w:pPr>
                                  <w:pStyle w:val="NoSpacing"/>
                                  <w:spacing w:before="40" w:after="40"/>
                                  <w:rPr>
                                    <w:caps/>
                                    <w:color w:val="4472C4" w:themeColor="accent1"/>
                                    <w:sz w:val="28"/>
                                    <w:szCs w:val="28"/>
                                  </w:rPr>
                                </w:pPr>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812C31" w:rsidRPr="00812C31">
                                      <w:rPr>
                                        <w:caps/>
                                        <w:color w:val="4472C4" w:themeColor="accent1"/>
                                        <w:sz w:val="28"/>
                                        <w:szCs w:val="28"/>
                                      </w:rPr>
                                      <w:t>Assessment 1- observational task</w:t>
                                    </w:r>
                                  </w:sdtContent>
                                </w:sdt>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ED0C97E" w14:textId="20BB1CE8" w:rsidR="00C319B2" w:rsidRDefault="00C319B2">
                                    <w:pPr>
                                      <w:pStyle w:val="NoSpacing"/>
                                      <w:spacing w:before="40" w:after="40"/>
                                      <w:rPr>
                                        <w:caps/>
                                        <w:color w:val="5B9BD5" w:themeColor="accent5"/>
                                        <w:sz w:val="24"/>
                                        <w:szCs w:val="24"/>
                                      </w:rPr>
                                    </w:pPr>
                                    <w:r>
                                      <w:rPr>
                                        <w:caps/>
                                        <w:color w:val="5B9BD5" w:themeColor="accent5"/>
                                        <w:sz w:val="24"/>
                                        <w:szCs w:val="24"/>
                                      </w:rPr>
                                      <w:t>Kamen Todorov (1818166)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D01D164"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14:paraId="3CA85469" w14:textId="48B16281" w:rsidR="00812C31" w:rsidRDefault="007E4B1E" w:rsidP="00812C31">
                          <w:pPr>
                            <w:pStyle w:val="NoSpacing"/>
                            <w:spacing w:before="40" w:after="40"/>
                            <w:rPr>
                              <w:caps/>
                              <w:color w:val="4472C4" w:themeColor="accent1"/>
                              <w:sz w:val="28"/>
                              <w:szCs w:val="28"/>
                            </w:rPr>
                          </w:pPr>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812C31" w:rsidRPr="00812C31">
                                <w:rPr>
                                  <w:caps/>
                                  <w:color w:val="4472C4" w:themeColor="accent1"/>
                                  <w:sz w:val="28"/>
                                  <w:szCs w:val="28"/>
                                </w:rPr>
                                <w:t>Assessment 1- observational task</w:t>
                              </w:r>
                            </w:sdtContent>
                          </w:sdt>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ED0C97E" w14:textId="20BB1CE8" w:rsidR="00C319B2" w:rsidRDefault="00C319B2">
                              <w:pPr>
                                <w:pStyle w:val="NoSpacing"/>
                                <w:spacing w:before="40" w:after="40"/>
                                <w:rPr>
                                  <w:caps/>
                                  <w:color w:val="5B9BD5" w:themeColor="accent5"/>
                                  <w:sz w:val="24"/>
                                  <w:szCs w:val="24"/>
                                </w:rPr>
                              </w:pPr>
                              <w:r>
                                <w:rPr>
                                  <w:caps/>
                                  <w:color w:val="5B9BD5" w:themeColor="accent5"/>
                                  <w:sz w:val="24"/>
                                  <w:szCs w:val="24"/>
                                </w:rPr>
                                <w:t>Kamen Todorov (1818166)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13384C" wp14:editId="3C63920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ACED272" w14:textId="33FAB8F9" w:rsidR="00C319B2" w:rsidRDefault="00812C31">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013384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ACED272" w14:textId="33FAB8F9" w:rsidR="00C319B2" w:rsidRDefault="00812C31">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imes New Roman" w:eastAsia="Times New Roman" w:hAnsi="Times New Roman" w:cs="Times New Roman"/>
          <w:color w:val="auto"/>
          <w:sz w:val="20"/>
          <w:szCs w:val="20"/>
        </w:rPr>
        <w:id w:val="9503527"/>
        <w:docPartObj>
          <w:docPartGallery w:val="Table of Contents"/>
          <w:docPartUnique/>
        </w:docPartObj>
      </w:sdtPr>
      <w:sdtEndPr>
        <w:rPr>
          <w:b/>
          <w:bCs/>
          <w:noProof/>
        </w:rPr>
      </w:sdtEndPr>
      <w:sdtContent>
        <w:p w14:paraId="4C9EB051" w14:textId="3687515A" w:rsidR="00812C31" w:rsidRDefault="00812C31">
          <w:pPr>
            <w:pStyle w:val="TOCHeading"/>
          </w:pPr>
          <w:r>
            <w:t>Contents</w:t>
          </w:r>
        </w:p>
        <w:p w14:paraId="16C0C2AD" w14:textId="6E9232DF" w:rsidR="002649CE" w:rsidRDefault="00812C31">
          <w:pPr>
            <w:pStyle w:val="TOC1"/>
            <w:tabs>
              <w:tab w:val="right" w:leader="dot" w:pos="863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8956880" w:history="1">
            <w:r w:rsidR="002649CE" w:rsidRPr="00770BA4">
              <w:rPr>
                <w:rStyle w:val="Hyperlink"/>
                <w:rFonts w:eastAsiaTheme="majorEastAsia"/>
                <w:noProof/>
              </w:rPr>
              <w:t>Task 1.</w:t>
            </w:r>
            <w:r w:rsidR="002649CE">
              <w:rPr>
                <w:noProof/>
                <w:webHidden/>
              </w:rPr>
              <w:tab/>
            </w:r>
            <w:r w:rsidR="002649CE">
              <w:rPr>
                <w:noProof/>
                <w:webHidden/>
              </w:rPr>
              <w:fldChar w:fldCharType="begin"/>
            </w:r>
            <w:r w:rsidR="002649CE">
              <w:rPr>
                <w:noProof/>
                <w:webHidden/>
              </w:rPr>
              <w:instrText xml:space="preserve"> PAGEREF _Toc58956880 \h </w:instrText>
            </w:r>
            <w:r w:rsidR="002649CE">
              <w:rPr>
                <w:noProof/>
                <w:webHidden/>
              </w:rPr>
            </w:r>
            <w:r w:rsidR="002649CE">
              <w:rPr>
                <w:noProof/>
                <w:webHidden/>
              </w:rPr>
              <w:fldChar w:fldCharType="separate"/>
            </w:r>
            <w:r w:rsidR="002649CE">
              <w:rPr>
                <w:noProof/>
                <w:webHidden/>
              </w:rPr>
              <w:t>2</w:t>
            </w:r>
            <w:r w:rsidR="002649CE">
              <w:rPr>
                <w:noProof/>
                <w:webHidden/>
              </w:rPr>
              <w:fldChar w:fldCharType="end"/>
            </w:r>
          </w:hyperlink>
        </w:p>
        <w:p w14:paraId="7BF92675" w14:textId="6FD1C1D4" w:rsidR="002649CE" w:rsidRDefault="007E4B1E">
          <w:pPr>
            <w:pStyle w:val="TOC1"/>
            <w:tabs>
              <w:tab w:val="right" w:leader="dot" w:pos="8630"/>
            </w:tabs>
            <w:rPr>
              <w:rFonts w:asciiTheme="minorHAnsi" w:eastAsiaTheme="minorEastAsia" w:hAnsiTheme="minorHAnsi" w:cstheme="minorBidi"/>
              <w:noProof/>
              <w:sz w:val="22"/>
              <w:szCs w:val="22"/>
            </w:rPr>
          </w:pPr>
          <w:hyperlink w:anchor="_Toc58956881" w:history="1">
            <w:r w:rsidR="002649CE" w:rsidRPr="00770BA4">
              <w:rPr>
                <w:rStyle w:val="Hyperlink"/>
                <w:rFonts w:eastAsiaTheme="majorEastAsia"/>
                <w:noProof/>
              </w:rPr>
              <w:t>Task 2.</w:t>
            </w:r>
            <w:r w:rsidR="002649CE">
              <w:rPr>
                <w:noProof/>
                <w:webHidden/>
              </w:rPr>
              <w:tab/>
            </w:r>
            <w:r w:rsidR="002649CE">
              <w:rPr>
                <w:noProof/>
                <w:webHidden/>
              </w:rPr>
              <w:fldChar w:fldCharType="begin"/>
            </w:r>
            <w:r w:rsidR="002649CE">
              <w:rPr>
                <w:noProof/>
                <w:webHidden/>
              </w:rPr>
              <w:instrText xml:space="preserve"> PAGEREF _Toc58956881 \h </w:instrText>
            </w:r>
            <w:r w:rsidR="002649CE">
              <w:rPr>
                <w:noProof/>
                <w:webHidden/>
              </w:rPr>
            </w:r>
            <w:r w:rsidR="002649CE">
              <w:rPr>
                <w:noProof/>
                <w:webHidden/>
              </w:rPr>
              <w:fldChar w:fldCharType="separate"/>
            </w:r>
            <w:r w:rsidR="002649CE">
              <w:rPr>
                <w:noProof/>
                <w:webHidden/>
              </w:rPr>
              <w:t>3</w:t>
            </w:r>
            <w:r w:rsidR="002649CE">
              <w:rPr>
                <w:noProof/>
                <w:webHidden/>
              </w:rPr>
              <w:fldChar w:fldCharType="end"/>
            </w:r>
          </w:hyperlink>
        </w:p>
        <w:p w14:paraId="20455EE0" w14:textId="56F812C7" w:rsidR="002649CE" w:rsidRDefault="007E4B1E">
          <w:pPr>
            <w:pStyle w:val="TOC1"/>
            <w:tabs>
              <w:tab w:val="right" w:leader="dot" w:pos="8630"/>
            </w:tabs>
            <w:rPr>
              <w:rFonts w:asciiTheme="minorHAnsi" w:eastAsiaTheme="minorEastAsia" w:hAnsiTheme="minorHAnsi" w:cstheme="minorBidi"/>
              <w:noProof/>
              <w:sz w:val="22"/>
              <w:szCs w:val="22"/>
            </w:rPr>
          </w:pPr>
          <w:hyperlink w:anchor="_Toc58956882" w:history="1">
            <w:r w:rsidR="002649CE" w:rsidRPr="00770BA4">
              <w:rPr>
                <w:rStyle w:val="Hyperlink"/>
                <w:rFonts w:eastAsiaTheme="majorEastAsia"/>
                <w:noProof/>
              </w:rPr>
              <w:t>Task 3.</w:t>
            </w:r>
            <w:r w:rsidR="002649CE">
              <w:rPr>
                <w:noProof/>
                <w:webHidden/>
              </w:rPr>
              <w:tab/>
            </w:r>
            <w:r w:rsidR="002649CE">
              <w:rPr>
                <w:noProof/>
                <w:webHidden/>
              </w:rPr>
              <w:fldChar w:fldCharType="begin"/>
            </w:r>
            <w:r w:rsidR="002649CE">
              <w:rPr>
                <w:noProof/>
                <w:webHidden/>
              </w:rPr>
              <w:instrText xml:space="preserve"> PAGEREF _Toc58956882 \h </w:instrText>
            </w:r>
            <w:r w:rsidR="002649CE">
              <w:rPr>
                <w:noProof/>
                <w:webHidden/>
              </w:rPr>
            </w:r>
            <w:r w:rsidR="002649CE">
              <w:rPr>
                <w:noProof/>
                <w:webHidden/>
              </w:rPr>
              <w:fldChar w:fldCharType="separate"/>
            </w:r>
            <w:r w:rsidR="002649CE">
              <w:rPr>
                <w:noProof/>
                <w:webHidden/>
              </w:rPr>
              <w:t>3</w:t>
            </w:r>
            <w:r w:rsidR="002649CE">
              <w:rPr>
                <w:noProof/>
                <w:webHidden/>
              </w:rPr>
              <w:fldChar w:fldCharType="end"/>
            </w:r>
          </w:hyperlink>
        </w:p>
        <w:p w14:paraId="20558155" w14:textId="3ADEE12F" w:rsidR="002649CE" w:rsidRDefault="007E4B1E">
          <w:pPr>
            <w:pStyle w:val="TOC1"/>
            <w:tabs>
              <w:tab w:val="right" w:leader="dot" w:pos="8630"/>
            </w:tabs>
            <w:rPr>
              <w:rFonts w:asciiTheme="minorHAnsi" w:eastAsiaTheme="minorEastAsia" w:hAnsiTheme="minorHAnsi" w:cstheme="minorBidi"/>
              <w:noProof/>
              <w:sz w:val="22"/>
              <w:szCs w:val="22"/>
            </w:rPr>
          </w:pPr>
          <w:hyperlink w:anchor="_Toc58956883" w:history="1">
            <w:r w:rsidR="002649CE" w:rsidRPr="00770BA4">
              <w:rPr>
                <w:rStyle w:val="Hyperlink"/>
                <w:rFonts w:eastAsiaTheme="majorEastAsia"/>
                <w:noProof/>
                <w:lang w:val="en-GB"/>
              </w:rPr>
              <w:t>Task 4.</w:t>
            </w:r>
            <w:r w:rsidR="002649CE">
              <w:rPr>
                <w:noProof/>
                <w:webHidden/>
              </w:rPr>
              <w:tab/>
            </w:r>
            <w:r w:rsidR="002649CE">
              <w:rPr>
                <w:noProof/>
                <w:webHidden/>
              </w:rPr>
              <w:fldChar w:fldCharType="begin"/>
            </w:r>
            <w:r w:rsidR="002649CE">
              <w:rPr>
                <w:noProof/>
                <w:webHidden/>
              </w:rPr>
              <w:instrText xml:space="preserve"> PAGEREF _Toc58956883 \h </w:instrText>
            </w:r>
            <w:r w:rsidR="002649CE">
              <w:rPr>
                <w:noProof/>
                <w:webHidden/>
              </w:rPr>
            </w:r>
            <w:r w:rsidR="002649CE">
              <w:rPr>
                <w:noProof/>
                <w:webHidden/>
              </w:rPr>
              <w:fldChar w:fldCharType="separate"/>
            </w:r>
            <w:r w:rsidR="002649CE">
              <w:rPr>
                <w:noProof/>
                <w:webHidden/>
              </w:rPr>
              <w:t>3</w:t>
            </w:r>
            <w:r w:rsidR="002649CE">
              <w:rPr>
                <w:noProof/>
                <w:webHidden/>
              </w:rPr>
              <w:fldChar w:fldCharType="end"/>
            </w:r>
          </w:hyperlink>
        </w:p>
        <w:p w14:paraId="0B4F5813" w14:textId="4C5B5F32" w:rsidR="002649CE" w:rsidRDefault="007E4B1E">
          <w:pPr>
            <w:pStyle w:val="TOC1"/>
            <w:tabs>
              <w:tab w:val="right" w:leader="dot" w:pos="8630"/>
            </w:tabs>
            <w:rPr>
              <w:rFonts w:asciiTheme="minorHAnsi" w:eastAsiaTheme="minorEastAsia" w:hAnsiTheme="minorHAnsi" w:cstheme="minorBidi"/>
              <w:noProof/>
              <w:sz w:val="22"/>
              <w:szCs w:val="22"/>
            </w:rPr>
          </w:pPr>
          <w:hyperlink w:anchor="_Toc58956884" w:history="1">
            <w:r w:rsidR="002649CE" w:rsidRPr="00770BA4">
              <w:rPr>
                <w:rStyle w:val="Hyperlink"/>
                <w:rFonts w:eastAsiaTheme="majorEastAsia"/>
                <w:noProof/>
              </w:rPr>
              <w:t>Task 5.</w:t>
            </w:r>
            <w:r w:rsidR="002649CE">
              <w:rPr>
                <w:noProof/>
                <w:webHidden/>
              </w:rPr>
              <w:tab/>
            </w:r>
            <w:r w:rsidR="002649CE">
              <w:rPr>
                <w:noProof/>
                <w:webHidden/>
              </w:rPr>
              <w:fldChar w:fldCharType="begin"/>
            </w:r>
            <w:r w:rsidR="002649CE">
              <w:rPr>
                <w:noProof/>
                <w:webHidden/>
              </w:rPr>
              <w:instrText xml:space="preserve"> PAGEREF _Toc58956884 \h </w:instrText>
            </w:r>
            <w:r w:rsidR="002649CE">
              <w:rPr>
                <w:noProof/>
                <w:webHidden/>
              </w:rPr>
            </w:r>
            <w:r w:rsidR="002649CE">
              <w:rPr>
                <w:noProof/>
                <w:webHidden/>
              </w:rPr>
              <w:fldChar w:fldCharType="separate"/>
            </w:r>
            <w:r w:rsidR="002649CE">
              <w:rPr>
                <w:noProof/>
                <w:webHidden/>
              </w:rPr>
              <w:t>5</w:t>
            </w:r>
            <w:r w:rsidR="002649CE">
              <w:rPr>
                <w:noProof/>
                <w:webHidden/>
              </w:rPr>
              <w:fldChar w:fldCharType="end"/>
            </w:r>
          </w:hyperlink>
        </w:p>
        <w:p w14:paraId="7DF27B3C" w14:textId="1BFB13D6" w:rsidR="002649CE" w:rsidRDefault="007E4B1E">
          <w:pPr>
            <w:pStyle w:val="TOC1"/>
            <w:tabs>
              <w:tab w:val="right" w:leader="dot" w:pos="8630"/>
            </w:tabs>
            <w:rPr>
              <w:rFonts w:asciiTheme="minorHAnsi" w:eastAsiaTheme="minorEastAsia" w:hAnsiTheme="minorHAnsi" w:cstheme="minorBidi"/>
              <w:noProof/>
              <w:sz w:val="22"/>
              <w:szCs w:val="22"/>
            </w:rPr>
          </w:pPr>
          <w:hyperlink w:anchor="_Toc58956885" w:history="1">
            <w:r w:rsidR="002649CE" w:rsidRPr="00770BA4">
              <w:rPr>
                <w:rStyle w:val="Hyperlink"/>
                <w:rFonts w:eastAsiaTheme="majorEastAsia"/>
                <w:noProof/>
              </w:rPr>
              <w:t>Bibliography and References</w:t>
            </w:r>
            <w:r w:rsidR="002649CE">
              <w:rPr>
                <w:noProof/>
                <w:webHidden/>
              </w:rPr>
              <w:tab/>
            </w:r>
            <w:r w:rsidR="002649CE">
              <w:rPr>
                <w:noProof/>
                <w:webHidden/>
              </w:rPr>
              <w:fldChar w:fldCharType="begin"/>
            </w:r>
            <w:r w:rsidR="002649CE">
              <w:rPr>
                <w:noProof/>
                <w:webHidden/>
              </w:rPr>
              <w:instrText xml:space="preserve"> PAGEREF _Toc58956885 \h </w:instrText>
            </w:r>
            <w:r w:rsidR="002649CE">
              <w:rPr>
                <w:noProof/>
                <w:webHidden/>
              </w:rPr>
            </w:r>
            <w:r w:rsidR="002649CE">
              <w:rPr>
                <w:noProof/>
                <w:webHidden/>
              </w:rPr>
              <w:fldChar w:fldCharType="separate"/>
            </w:r>
            <w:r w:rsidR="002649CE">
              <w:rPr>
                <w:noProof/>
                <w:webHidden/>
              </w:rPr>
              <w:t>6</w:t>
            </w:r>
            <w:r w:rsidR="002649CE">
              <w:rPr>
                <w:noProof/>
                <w:webHidden/>
              </w:rPr>
              <w:fldChar w:fldCharType="end"/>
            </w:r>
          </w:hyperlink>
        </w:p>
        <w:p w14:paraId="7EDEEB77" w14:textId="5A6E9EB0" w:rsidR="00812C31" w:rsidRDefault="00812C31">
          <w:r>
            <w:rPr>
              <w:b/>
              <w:bCs/>
              <w:noProof/>
            </w:rPr>
            <w:fldChar w:fldCharType="end"/>
          </w:r>
        </w:p>
      </w:sdtContent>
    </w:sdt>
    <w:p w14:paraId="222D2572" w14:textId="77777777" w:rsidR="00812C31" w:rsidRDefault="00812C31">
      <w:pPr>
        <w:widowControl/>
        <w:spacing w:after="160" w:line="259" w:lineRule="auto"/>
        <w:rPr>
          <w:rFonts w:asciiTheme="majorHAnsi" w:eastAsiaTheme="majorEastAsia" w:hAnsiTheme="majorHAnsi" w:cstheme="majorBidi"/>
          <w:color w:val="2F5496" w:themeColor="accent1" w:themeShade="BF"/>
          <w:sz w:val="32"/>
          <w:szCs w:val="32"/>
        </w:rPr>
      </w:pPr>
      <w:r>
        <w:br w:type="page"/>
      </w:r>
    </w:p>
    <w:p w14:paraId="62863CE0" w14:textId="022A0C79" w:rsidR="004E3716" w:rsidRDefault="00C319B2" w:rsidP="00812C31">
      <w:pPr>
        <w:pStyle w:val="Heading1"/>
      </w:pPr>
      <w:bookmarkStart w:id="0" w:name="_Toc58956880"/>
      <w:r>
        <w:lastRenderedPageBreak/>
        <w:t xml:space="preserve">Task </w:t>
      </w:r>
      <w:r w:rsidR="004E3716">
        <w:t>1</w:t>
      </w:r>
      <w:r>
        <w:t>.</w:t>
      </w:r>
      <w:bookmarkEnd w:id="0"/>
    </w:p>
    <w:p w14:paraId="2C0344DA" w14:textId="5A4AC9EB" w:rsidR="003E7E5C" w:rsidRDefault="004E3716" w:rsidP="004E3716">
      <w:pPr>
        <w:pStyle w:val="BodyText"/>
        <w:spacing w:before="240"/>
        <w:ind w:left="0"/>
      </w:pPr>
      <w:r>
        <w:t>The most obvious benefit is the need of only on</w:t>
      </w:r>
      <w:r w:rsidR="002B5A96">
        <w:t>e</w:t>
      </w:r>
      <w:r>
        <w:t xml:space="preserve"> physical computer also because the guest operating systems work in sandbox software</w:t>
      </w:r>
      <w:r w:rsidR="002B5A96">
        <w:t>;</w:t>
      </w:r>
      <w:r>
        <w:t xml:space="preserve"> there is no possibility of damaging the main operating system or the physical hardware. VirtualBox platform is </w:t>
      </w:r>
      <w:r w:rsidR="002B5A96">
        <w:t xml:space="preserve">a </w:t>
      </w:r>
      <w:r>
        <w:t xml:space="preserve">great tool it enables quick and easy access to </w:t>
      </w:r>
      <w:r w:rsidR="002B5A96">
        <w:t xml:space="preserve">the </w:t>
      </w:r>
      <w:r>
        <w:t>alternate OS,</w:t>
      </w:r>
      <w:r w:rsidR="002B5A96">
        <w:t xml:space="preserve"> and</w:t>
      </w:r>
      <w:r>
        <w:t xml:space="preserve"> this enables users to access different OS</w:t>
      </w:r>
      <w:r w:rsidR="002B5A96">
        <w:t>-</w:t>
      </w:r>
      <w:r>
        <w:t>specific tools and applications. The downside is because the VM access the computer resources true the main OS a latency is introduced</w:t>
      </w:r>
      <w:r w:rsidR="002B5A96">
        <w:t>,</w:t>
      </w:r>
      <w:r>
        <w:t xml:space="preserve"> which affects the VMs performance. On </w:t>
      </w:r>
      <w:r w:rsidR="002B5A96">
        <w:t>"</w:t>
      </w:r>
      <w:r w:rsidR="003E7E5C">
        <w:rPr>
          <w:i/>
          <w:iCs/>
        </w:rPr>
        <w:t xml:space="preserve">Diagram </w:t>
      </w:r>
      <w:r w:rsidR="003E7E5C" w:rsidRPr="00F57F77">
        <w:rPr>
          <w:i/>
          <w:iCs/>
        </w:rPr>
        <w:t>1</w:t>
      </w:r>
      <w:r w:rsidR="002B5A96">
        <w:rPr>
          <w:i/>
          <w:iCs/>
        </w:rPr>
        <w:t>"</w:t>
      </w:r>
      <w:r w:rsidR="003E7E5C">
        <w:rPr>
          <w:i/>
          <w:iCs/>
        </w:rPr>
        <w:t xml:space="preserve"> </w:t>
      </w:r>
      <w:r>
        <w:t>we can observe Active directory forest, it</w:t>
      </w:r>
      <w:r w:rsidR="002B5A96">
        <w:t>'</w:t>
      </w:r>
      <w:r>
        <w:t>s comprised of two trees one forest root two</w:t>
      </w:r>
      <w:r w:rsidR="002B5A96">
        <w:t>-</w:t>
      </w:r>
      <w:r>
        <w:t xml:space="preserve">parent domains and three child domains. Active </w:t>
      </w:r>
      <w:r w:rsidR="002B5A96">
        <w:t>D</w:t>
      </w:r>
      <w:r>
        <w:t xml:space="preserve">irectory forest is used in </w:t>
      </w:r>
      <w:r w:rsidR="002B5A96">
        <w:t xml:space="preserve">a </w:t>
      </w:r>
      <w:r>
        <w:t xml:space="preserve">company usually spanning large geographical </w:t>
      </w:r>
      <w:proofErr w:type="gramStart"/>
      <w:r>
        <w:t>areas</w:t>
      </w:r>
      <w:r w:rsidR="002B5A96">
        <w:t>;</w:t>
      </w:r>
      <w:proofErr w:type="gramEnd"/>
      <w:r>
        <w:t xml:space="preserve"> in this case</w:t>
      </w:r>
      <w:r w:rsidR="002B5A96">
        <w:t>,</w:t>
      </w:r>
      <w:r>
        <w:t xml:space="preserve"> different continents. It is the topmost logical container of Active </w:t>
      </w:r>
      <w:r w:rsidR="002B5A96">
        <w:t>D</w:t>
      </w:r>
      <w:r>
        <w:t>irectory</w:t>
      </w:r>
      <w:r w:rsidR="002B5A96">
        <w:t>,</w:t>
      </w:r>
      <w:r>
        <w:t xml:space="preserve"> and it</w:t>
      </w:r>
      <w:r w:rsidR="002B5A96">
        <w:t>'</w:t>
      </w:r>
      <w:r>
        <w:t xml:space="preserve">s comprised of domains, users, computers, and group policies. A child domain is created when users want </w:t>
      </w:r>
      <w:r w:rsidR="002B5A96">
        <w:t xml:space="preserve">a </w:t>
      </w:r>
      <w:r>
        <w:t xml:space="preserve">domain that shares contiguous namespace whit other domains, example of that can be seen on </w:t>
      </w:r>
      <w:r w:rsidRPr="00F57F77">
        <w:rPr>
          <w:i/>
          <w:iCs/>
        </w:rPr>
        <w:t>fig.1</w:t>
      </w:r>
      <w:r>
        <w:t xml:space="preserve">. Another characteristic of parent-child domain, parent domains can administer child domains but not the other way around. </w:t>
      </w:r>
    </w:p>
    <w:p w14:paraId="6EFD4CBE" w14:textId="3252EE97" w:rsidR="003E7E5C" w:rsidRDefault="003E7E5C" w:rsidP="004E3716">
      <w:pPr>
        <w:pStyle w:val="BodyText"/>
        <w:spacing w:before="240"/>
        <w:ind w:left="0"/>
      </w:pPr>
      <w:r>
        <w:rPr>
          <w:i/>
          <w:iCs/>
          <w:noProof/>
        </w:rPr>
        <w:drawing>
          <wp:inline distT="0" distB="0" distL="0" distR="0" wp14:anchorId="0C692526" wp14:editId="7B93170D">
            <wp:extent cx="5486400" cy="2758440"/>
            <wp:effectExtent l="95250" t="95250" r="95250" b="9906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00" cy="27584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i/>
          <w:iCs/>
        </w:rPr>
        <w:t xml:space="preserve">Diagram </w:t>
      </w:r>
      <w:r w:rsidRPr="00F57F77">
        <w:rPr>
          <w:i/>
          <w:iCs/>
        </w:rPr>
        <w:t>1</w:t>
      </w:r>
      <w:r w:rsidR="003E0126">
        <w:rPr>
          <w:i/>
          <w:iCs/>
        </w:rPr>
        <w:t xml:space="preserve">. Active </w:t>
      </w:r>
      <w:r w:rsidR="002B5A96">
        <w:rPr>
          <w:i/>
          <w:iCs/>
        </w:rPr>
        <w:t>D</w:t>
      </w:r>
      <w:r w:rsidR="003E0126">
        <w:rPr>
          <w:i/>
          <w:iCs/>
        </w:rPr>
        <w:t>irectory forest</w:t>
      </w:r>
    </w:p>
    <w:p w14:paraId="1FA90524" w14:textId="3BEEDB91" w:rsidR="004E3716" w:rsidRDefault="004E3716" w:rsidP="004E3716">
      <w:pPr>
        <w:pStyle w:val="BodyText"/>
        <w:spacing w:before="240"/>
        <w:ind w:left="0"/>
      </w:pPr>
      <w:r>
        <w:t>Active Directory (AD) is a</w:t>
      </w:r>
      <w:r w:rsidR="003E7E5C">
        <w:t xml:space="preserve"> server</w:t>
      </w:r>
      <w:r>
        <w:t xml:space="preserve"> in which all </w:t>
      </w:r>
      <w:r w:rsidR="002B5A96">
        <w:t>enterprise objects</w:t>
      </w:r>
      <w:r>
        <w:t xml:space="preserve"> are stored</w:t>
      </w:r>
      <w:r w:rsidR="002B5A96">
        <w:t>;</w:t>
      </w:r>
      <w:r>
        <w:t xml:space="preserve"> its multi-master enabled hierarchical database capable of storing large quantities of data. The </w:t>
      </w:r>
      <w:r w:rsidR="002B5A96">
        <w:t>primary</w:t>
      </w:r>
      <w:r>
        <w:t xml:space="preserve"> role of </w:t>
      </w:r>
      <w:r w:rsidR="002B5A96">
        <w:t xml:space="preserve">an </w:t>
      </w:r>
      <w:r>
        <w:t xml:space="preserve">AD domain controller is to organize company computer and user hierarchy. It contains the data that validates and determines access to a network.  </w:t>
      </w:r>
      <w:r w:rsidR="002B5A96">
        <w:t>A m</w:t>
      </w:r>
      <w:r>
        <w:t xml:space="preserve">ost important tool for </w:t>
      </w:r>
      <w:r w:rsidR="002B5A96">
        <w:t xml:space="preserve">a </w:t>
      </w:r>
      <w:r>
        <w:t>troubleshooting domain controller is the built</w:t>
      </w:r>
      <w:r w:rsidR="002B5A96">
        <w:t>-</w:t>
      </w:r>
      <w:r>
        <w:t xml:space="preserve">in logs enabled and configured by default. In case there </w:t>
      </w:r>
      <w:r w:rsidR="002B5A96">
        <w:t>are</w:t>
      </w:r>
      <w:r>
        <w:t xml:space="preserve"> issues not cover</w:t>
      </w:r>
      <w:r w:rsidR="002B5A96">
        <w:t>ed</w:t>
      </w:r>
      <w:r>
        <w:t xml:space="preserve"> by the built</w:t>
      </w:r>
      <w:r w:rsidR="002B5A96">
        <w:t>-</w:t>
      </w:r>
      <w:r>
        <w:t xml:space="preserve">in logs there are several tools used as starting points like </w:t>
      </w:r>
      <w:r w:rsidR="002B5A96">
        <w:t>"</w:t>
      </w:r>
      <w:r>
        <w:t>Dcdiag.exe</w:t>
      </w:r>
      <w:r w:rsidR="002B5A96">
        <w:t>"</w:t>
      </w:r>
      <w:r>
        <w:t xml:space="preserve">, </w:t>
      </w:r>
      <w:r w:rsidR="002B5A96">
        <w:t>"</w:t>
      </w:r>
      <w:r>
        <w:t xml:space="preserve">Repadmin.exe, </w:t>
      </w:r>
      <w:r w:rsidR="002B5A96">
        <w:t>"</w:t>
      </w:r>
      <w:r>
        <w:t>MSInfo32.exe</w:t>
      </w:r>
      <w:r w:rsidR="002B5A96">
        <w:t>"</w:t>
      </w:r>
      <w:r>
        <w:t>.</w:t>
      </w:r>
      <w:r w:rsidR="002B5A96">
        <w:t xml:space="preserve"> All these errors are very important to examine the error codes carefully. It provides crucial information about the error that</w:t>
      </w:r>
      <w:r w:rsidR="002B5A96">
        <w:t xml:space="preserve"> can be used to resolve it.</w:t>
      </w:r>
      <w:r w:rsidR="002B5A96">
        <w:t xml:space="preserve"> </w:t>
      </w:r>
      <w:r>
        <w:t>The general methodology for troubleshooting is as follows:</w:t>
      </w:r>
    </w:p>
    <w:p w14:paraId="3237020E" w14:textId="77777777" w:rsidR="004E3716" w:rsidRDefault="004E3716" w:rsidP="004E3716">
      <w:pPr>
        <w:pStyle w:val="BodyText"/>
        <w:numPr>
          <w:ilvl w:val="0"/>
          <w:numId w:val="1"/>
        </w:numPr>
        <w:spacing w:before="240"/>
      </w:pPr>
      <w:r>
        <w:t>Syntaxis issues check.</w:t>
      </w:r>
    </w:p>
    <w:p w14:paraId="0356B3F9" w14:textId="77777777" w:rsidR="004E3716" w:rsidRDefault="004E3716" w:rsidP="004E3716">
      <w:pPr>
        <w:pStyle w:val="BodyText"/>
        <w:numPr>
          <w:ilvl w:val="0"/>
          <w:numId w:val="1"/>
        </w:numPr>
        <w:spacing w:before="240"/>
      </w:pPr>
      <w:r>
        <w:t>Prerequisite failure check.</w:t>
      </w:r>
    </w:p>
    <w:p w14:paraId="3043059D" w14:textId="77777777" w:rsidR="004E3716" w:rsidRDefault="004E3716" w:rsidP="004E3716">
      <w:pPr>
        <w:pStyle w:val="BodyText"/>
        <w:numPr>
          <w:ilvl w:val="0"/>
          <w:numId w:val="1"/>
        </w:numPr>
        <w:spacing w:before="240"/>
      </w:pPr>
      <w:r>
        <w:t>Promotional error check.</w:t>
      </w:r>
    </w:p>
    <w:p w14:paraId="29C68947" w14:textId="203E80A8" w:rsidR="004E3716" w:rsidRDefault="00C319B2" w:rsidP="00812C31">
      <w:pPr>
        <w:pStyle w:val="Heading1"/>
      </w:pPr>
      <w:bookmarkStart w:id="1" w:name="_Toc58956881"/>
      <w:r>
        <w:lastRenderedPageBreak/>
        <w:t xml:space="preserve">Task </w:t>
      </w:r>
      <w:r w:rsidR="004E3716">
        <w:t>2</w:t>
      </w:r>
      <w:r>
        <w:t>.</w:t>
      </w:r>
      <w:bookmarkEnd w:id="1"/>
    </w:p>
    <w:p w14:paraId="24DB8555" w14:textId="69D029AC" w:rsidR="00196C80" w:rsidRDefault="00196C80" w:rsidP="00196C80">
      <w:pPr>
        <w:pStyle w:val="BodyText"/>
        <w:spacing w:before="240"/>
        <w:ind w:left="0"/>
      </w:pPr>
      <w:r>
        <w:t xml:space="preserve">There are several </w:t>
      </w:r>
      <w:r w:rsidR="002B5A96">
        <w:t>"</w:t>
      </w:r>
      <w:r>
        <w:t>ground rules</w:t>
      </w:r>
      <w:r w:rsidR="002B5A96">
        <w:t>"</w:t>
      </w:r>
      <w:r>
        <w:t xml:space="preserve"> for password complexity</w:t>
      </w:r>
      <w:r w:rsidR="002B5A96">
        <w:t>,</w:t>
      </w:r>
      <w:r>
        <w:t xml:space="preserve"> such as password length, content, age, and encryption type. Most commonly</w:t>
      </w:r>
      <w:r w:rsidR="002B5A96">
        <w:t>,</w:t>
      </w:r>
      <w:r>
        <w:t xml:space="preserve"> passwords are required to be at least eight characters long,</w:t>
      </w:r>
      <w:r w:rsidR="002B5A96">
        <w:t xml:space="preserve"> and</w:t>
      </w:r>
      <w:r>
        <w:t xml:space="preserve"> any additional characters increase complexity greatly. The content of the password is the most important requirement</w:t>
      </w:r>
      <w:r w:rsidR="002B5A96">
        <w:t>;</w:t>
      </w:r>
      <w:r>
        <w:t xml:space="preserve"> some of the best practices are as follows:</w:t>
      </w:r>
    </w:p>
    <w:p w14:paraId="1496DA3C" w14:textId="71DBABD5" w:rsidR="00196C80" w:rsidRDefault="00196C80" w:rsidP="00196C80">
      <w:pPr>
        <w:pStyle w:val="BodyText"/>
        <w:spacing w:before="240"/>
        <w:ind w:left="0"/>
      </w:pPr>
      <w:r>
        <w:t xml:space="preserve">1. Password must not contain </w:t>
      </w:r>
      <w:r w:rsidR="002B5A96">
        <w:t xml:space="preserve">the </w:t>
      </w:r>
      <w:r>
        <w:t>account name or full display name.</w:t>
      </w:r>
    </w:p>
    <w:p w14:paraId="7A3EE6CB" w14:textId="6E97E427" w:rsidR="00196C80" w:rsidRDefault="00196C80" w:rsidP="00196C80">
      <w:pPr>
        <w:pStyle w:val="BodyText"/>
        <w:spacing w:before="240"/>
        <w:ind w:left="0"/>
      </w:pPr>
      <w:r>
        <w:t xml:space="preserve">2. No repetitive characters like </w:t>
      </w:r>
      <w:r w:rsidR="002B5A96">
        <w:t>"</w:t>
      </w:r>
      <w:proofErr w:type="spellStart"/>
      <w:r>
        <w:t>aaaaa</w:t>
      </w:r>
      <w:proofErr w:type="spellEnd"/>
      <w:r w:rsidR="002B5A96">
        <w:t>"</w:t>
      </w:r>
      <w:r>
        <w:t xml:space="preserve">, </w:t>
      </w:r>
      <w:r w:rsidR="002B5A96">
        <w:t>"</w:t>
      </w:r>
      <w:r>
        <w:t>3333</w:t>
      </w:r>
      <w:r w:rsidR="002B5A96">
        <w:t>"</w:t>
      </w:r>
      <w:r>
        <w:t>, etc.</w:t>
      </w:r>
    </w:p>
    <w:p w14:paraId="5A28E006" w14:textId="77777777" w:rsidR="00196C80" w:rsidRDefault="00196C80" w:rsidP="00196C80">
      <w:pPr>
        <w:pStyle w:val="BodyText"/>
        <w:spacing w:before="240"/>
        <w:ind w:left="0"/>
      </w:pPr>
      <w:r>
        <w:t>3. Must contain uppercase and lowercase letters.</w:t>
      </w:r>
    </w:p>
    <w:p w14:paraId="6D271DC5" w14:textId="03FCF3C9" w:rsidR="00196C80" w:rsidRPr="00ED029C" w:rsidRDefault="00196C80" w:rsidP="00196C80">
      <w:pPr>
        <w:pStyle w:val="BodyText"/>
        <w:spacing w:before="240"/>
        <w:ind w:left="0"/>
      </w:pPr>
      <w:r>
        <w:t xml:space="preserve">4. Nonalphanumeric characters: </w:t>
      </w:r>
      <w:r w:rsidR="002B5A96">
        <w:t>"</w:t>
      </w:r>
      <w:r>
        <w:t>$, #</w:t>
      </w:r>
      <w:proofErr w:type="gramStart"/>
      <w:r>
        <w:t>, !</w:t>
      </w:r>
      <w:proofErr w:type="gramEnd"/>
      <w:r w:rsidR="002B5A96">
        <w:t>"</w:t>
      </w:r>
    </w:p>
    <w:p w14:paraId="2E82258B" w14:textId="51E6FF91" w:rsidR="004E3716" w:rsidRDefault="004E3716" w:rsidP="004E3716">
      <w:pPr>
        <w:pStyle w:val="BodyText"/>
        <w:spacing w:before="240"/>
        <w:ind w:left="0"/>
      </w:pPr>
    </w:p>
    <w:p w14:paraId="25E745C1" w14:textId="18DA7916" w:rsidR="004E3716" w:rsidRDefault="00C319B2" w:rsidP="00812C31">
      <w:pPr>
        <w:pStyle w:val="Heading1"/>
      </w:pPr>
      <w:bookmarkStart w:id="2" w:name="_Toc58956882"/>
      <w:r>
        <w:t xml:space="preserve">Task </w:t>
      </w:r>
      <w:r w:rsidR="004E3716">
        <w:t>3</w:t>
      </w:r>
      <w:r>
        <w:t>.</w:t>
      </w:r>
      <w:bookmarkEnd w:id="2"/>
    </w:p>
    <w:p w14:paraId="3CCCF26F" w14:textId="0F183B86" w:rsidR="004E3716" w:rsidRDefault="004E3716" w:rsidP="004E3716">
      <w:pPr>
        <w:pStyle w:val="BodyText"/>
        <w:spacing w:before="240"/>
        <w:ind w:left="0"/>
        <w:rPr>
          <w:lang w:val="en-GB"/>
        </w:rPr>
      </w:pPr>
      <w:r>
        <w:rPr>
          <w:lang w:val="en-GB"/>
        </w:rPr>
        <w:t xml:space="preserve">Shared permissions and NTFS permission are independent in the sense that neither changes the other. When determining access permissions on </w:t>
      </w:r>
      <w:r w:rsidR="002B5A96">
        <w:rPr>
          <w:lang w:val="en-GB"/>
        </w:rPr>
        <w:t xml:space="preserve">a </w:t>
      </w:r>
      <w:r>
        <w:rPr>
          <w:lang w:val="en-GB"/>
        </w:rPr>
        <w:t>shared folder, both are taken into consideration. The more restrictive permissions are applied in the final decision. NTFS permission affect</w:t>
      </w:r>
      <w:r w:rsidR="002B5A96">
        <w:rPr>
          <w:lang w:val="en-GB"/>
        </w:rPr>
        <w:t>s access remotely and locally, and shared permissions do</w:t>
      </w:r>
      <w:r>
        <w:rPr>
          <w:lang w:val="en-GB"/>
        </w:rPr>
        <w:t xml:space="preserve"> not restrict access to any local or terminal server user. </w:t>
      </w:r>
      <w:r w:rsidR="002B5A96">
        <w:rPr>
          <w:lang w:val="en-GB"/>
        </w:rPr>
        <w:t>T</w:t>
      </w:r>
      <w:r>
        <w:rPr>
          <w:lang w:val="en-GB"/>
        </w:rPr>
        <w:t>his means shared permissions does not provide privacy between users using the same device or terminal server used again by more than one user. New technology file system or NTFS is the standard file system of Microsoft Windows,</w:t>
      </w:r>
      <w:r w:rsidR="002B5A96">
        <w:rPr>
          <w:lang w:val="en-GB"/>
        </w:rPr>
        <w:t xml:space="preserve"> and</w:t>
      </w:r>
      <w:r>
        <w:rPr>
          <w:lang w:val="en-GB"/>
        </w:rPr>
        <w:t xml:space="preserve"> this file system was created to replace the old FAT file system. The NTFS supports meta-data and uses advance data structures to improve performance and reliability, in addition</w:t>
      </w:r>
      <w:r w:rsidR="002B5A96">
        <w:rPr>
          <w:lang w:val="en-GB"/>
        </w:rPr>
        <w:t>,</w:t>
      </w:r>
      <w:r>
        <w:rPr>
          <w:lang w:val="en-GB"/>
        </w:rPr>
        <w:t xml:space="preserve"> incorporates extensions such as access control list and system journaling. Systems employing </w:t>
      </w:r>
      <w:r w:rsidR="002B5A96">
        <w:rPr>
          <w:lang w:val="en-GB"/>
        </w:rPr>
        <w:t xml:space="preserve">the </w:t>
      </w:r>
      <w:r>
        <w:rPr>
          <w:lang w:val="en-GB"/>
        </w:rPr>
        <w:t xml:space="preserve">NFTS file system are known to have improved reliability and improved performance on large drives. Because NFTS can use </w:t>
      </w:r>
      <w:r w:rsidR="002B5A96">
        <w:rPr>
          <w:lang w:val="en-GB"/>
        </w:rPr>
        <w:t xml:space="preserve">a </w:t>
      </w:r>
      <w:r>
        <w:rPr>
          <w:lang w:val="en-GB"/>
        </w:rPr>
        <w:t>small cluster</w:t>
      </w:r>
      <w:r w:rsidR="002B5A96">
        <w:rPr>
          <w:lang w:val="en-GB"/>
        </w:rPr>
        <w:t>,</w:t>
      </w:r>
      <w:r>
        <w:rPr>
          <w:lang w:val="en-GB"/>
        </w:rPr>
        <w:t xml:space="preserve"> it reduces </w:t>
      </w:r>
      <w:r w:rsidR="002B5A96">
        <w:rPr>
          <w:lang w:val="en-GB"/>
        </w:rPr>
        <w:t xml:space="preserve">the </w:t>
      </w:r>
      <w:r>
        <w:rPr>
          <w:lang w:val="en-GB"/>
        </w:rPr>
        <w:t xml:space="preserve">amount of wasted drive space, and the </w:t>
      </w:r>
      <w:r w:rsidR="002B5A96">
        <w:rPr>
          <w:lang w:val="en-GB"/>
        </w:rPr>
        <w:t>"</w:t>
      </w:r>
      <w:r>
        <w:rPr>
          <w:lang w:val="en-GB"/>
        </w:rPr>
        <w:t>hotfix</w:t>
      </w:r>
      <w:r w:rsidR="002B5A96">
        <w:rPr>
          <w:lang w:val="en-GB"/>
        </w:rPr>
        <w:t>"</w:t>
      </w:r>
      <w:r>
        <w:rPr>
          <w:lang w:val="en-GB"/>
        </w:rPr>
        <w:t xml:space="preserve"> support means that </w:t>
      </w:r>
      <w:r w:rsidR="002B5A96">
        <w:rPr>
          <w:lang w:val="en-GB"/>
        </w:rPr>
        <w:t>"</w:t>
      </w:r>
      <w:r>
        <w:rPr>
          <w:lang w:val="en-GB"/>
        </w:rPr>
        <w:t>bad sector</w:t>
      </w:r>
      <w:r w:rsidR="002B5A96">
        <w:rPr>
          <w:lang w:val="en-GB"/>
        </w:rPr>
        <w:t>"</w:t>
      </w:r>
      <w:r>
        <w:rPr>
          <w:lang w:val="en-GB"/>
        </w:rPr>
        <w:t xml:space="preserve"> are automatically detected and mark so they won</w:t>
      </w:r>
      <w:r w:rsidR="002B5A96">
        <w:rPr>
          <w:lang w:val="en-GB"/>
        </w:rPr>
        <w:t>'</w:t>
      </w:r>
      <w:r>
        <w:rPr>
          <w:lang w:val="en-GB"/>
        </w:rPr>
        <w:t>t be used. There are several benefits of using groups to managing users</w:t>
      </w:r>
      <w:r w:rsidR="002B5A96">
        <w:rPr>
          <w:lang w:val="en-GB"/>
        </w:rPr>
        <w:t>. F</w:t>
      </w:r>
      <w:r>
        <w:rPr>
          <w:lang w:val="en-GB"/>
        </w:rPr>
        <w:t>irst</w:t>
      </w:r>
      <w:r w:rsidR="002B5A96">
        <w:rPr>
          <w:lang w:val="en-GB"/>
        </w:rPr>
        <w:t>,</w:t>
      </w:r>
      <w:r>
        <w:rPr>
          <w:lang w:val="en-GB"/>
        </w:rPr>
        <w:t xml:space="preserve"> all the settings are applied automatically on login whit out the need of admin intervention which means </w:t>
      </w:r>
      <w:r w:rsidR="002B5A96">
        <w:rPr>
          <w:lang w:val="en-GB"/>
        </w:rPr>
        <w:t>fewer</w:t>
      </w:r>
      <w:r>
        <w:rPr>
          <w:lang w:val="en-GB"/>
        </w:rPr>
        <w:t xml:space="preserve"> technicians needed. Next is easily managing </w:t>
      </w:r>
      <w:proofErr w:type="gramStart"/>
      <w:r w:rsidR="002B5A96">
        <w:rPr>
          <w:lang w:val="en-GB"/>
        </w:rPr>
        <w:t xml:space="preserve">a </w:t>
      </w:r>
      <w:r>
        <w:rPr>
          <w:lang w:val="en-GB"/>
        </w:rPr>
        <w:t xml:space="preserve">large </w:t>
      </w:r>
      <w:r w:rsidR="002B5A96">
        <w:rPr>
          <w:lang w:val="en-GB"/>
        </w:rPr>
        <w:t>number</w:t>
      </w:r>
      <w:r>
        <w:rPr>
          <w:lang w:val="en-GB"/>
        </w:rPr>
        <w:t xml:space="preserve"> of</w:t>
      </w:r>
      <w:proofErr w:type="gramEnd"/>
      <w:r>
        <w:rPr>
          <w:lang w:val="en-GB"/>
        </w:rPr>
        <w:t xml:space="preserve"> users or devices, when </w:t>
      </w:r>
      <w:r w:rsidR="002B5A96">
        <w:rPr>
          <w:lang w:val="en-GB"/>
        </w:rPr>
        <w:t xml:space="preserve">a </w:t>
      </w:r>
      <w:r>
        <w:rPr>
          <w:lang w:val="en-GB"/>
        </w:rPr>
        <w:t>restriction is applied to a group</w:t>
      </w:r>
      <w:r w:rsidR="002B5A96">
        <w:rPr>
          <w:lang w:val="en-GB"/>
        </w:rPr>
        <w:t>,</w:t>
      </w:r>
      <w:r>
        <w:rPr>
          <w:lang w:val="en-GB"/>
        </w:rPr>
        <w:t xml:space="preserve"> it applies to all users or devices in the group. Group policy (GPO) and Organizational units (OU) are crucial design factor that impacts the security, policies, and the cost of administration of windows network. OU </w:t>
      </w:r>
      <w:r w:rsidR="002B5A96">
        <w:rPr>
          <w:lang w:val="en-GB"/>
        </w:rPr>
        <w:t>is</w:t>
      </w:r>
      <w:r>
        <w:rPr>
          <w:lang w:val="en-GB"/>
        </w:rPr>
        <w:t xml:space="preserve"> commonly used to contain group accounts, user accounts, and computer accounts. One of the main benefits of OU is that it can accomplish domain functions</w:t>
      </w:r>
      <w:r w:rsidR="002B5A96">
        <w:rPr>
          <w:lang w:val="en-GB"/>
        </w:rPr>
        <w:t>,</w:t>
      </w:r>
      <w:r>
        <w:rPr>
          <w:lang w:val="en-GB"/>
        </w:rPr>
        <w:t xml:space="preserve"> therefore reduces the number of domains needed. Another big benefit is when OU and group policies </w:t>
      </w:r>
      <w:r w:rsidR="002B5A96">
        <w:rPr>
          <w:lang w:val="en-GB"/>
        </w:rPr>
        <w:t>hav</w:t>
      </w:r>
      <w:r>
        <w:rPr>
          <w:lang w:val="en-GB"/>
        </w:rPr>
        <w:t xml:space="preserve">e combined </w:t>
      </w:r>
      <w:r w:rsidR="002B5A96">
        <w:rPr>
          <w:lang w:val="en-GB"/>
        </w:rPr>
        <w:t>all files and folders of a user successfully</w:t>
      </w:r>
      <w:r>
        <w:rPr>
          <w:lang w:val="en-GB"/>
        </w:rPr>
        <w:t xml:space="preserve"> can be accessed on different devices</w:t>
      </w:r>
      <w:r w:rsidR="002B5A96">
        <w:rPr>
          <w:lang w:val="en-GB"/>
        </w:rPr>
        <w:t>. Users are no longer confined to e single computer, which increases users'</w:t>
      </w:r>
      <w:r>
        <w:rPr>
          <w:lang w:val="en-GB"/>
        </w:rPr>
        <w:t xml:space="preserve"> productivity. Group policy objects (GPO) have many benefits and uses like user data management, software installation and maintenance, </w:t>
      </w:r>
      <w:proofErr w:type="gramStart"/>
      <w:r>
        <w:rPr>
          <w:lang w:val="en-GB"/>
        </w:rPr>
        <w:t>users</w:t>
      </w:r>
      <w:proofErr w:type="gramEnd"/>
      <w:r>
        <w:rPr>
          <w:lang w:val="en-GB"/>
        </w:rPr>
        <w:t xml:space="preserve"> settings management, and remote operating system installation. When designed correctly</w:t>
      </w:r>
      <w:r w:rsidR="002B5A96">
        <w:rPr>
          <w:lang w:val="en-GB"/>
        </w:rPr>
        <w:t>,</w:t>
      </w:r>
      <w:r>
        <w:rPr>
          <w:lang w:val="en-GB"/>
        </w:rPr>
        <w:t xml:space="preserve"> GPOs can also reduce the total cost associated w</w:t>
      </w:r>
      <w:r w:rsidR="002B5A96">
        <w:rPr>
          <w:lang w:val="en-GB"/>
        </w:rPr>
        <w:t>ith windows network ownership, and the administrators' responsibilities can be reduced with</w:t>
      </w:r>
      <w:r>
        <w:rPr>
          <w:lang w:val="en-GB"/>
        </w:rPr>
        <w:t xml:space="preserve"> GPO automatically managing software and users setting across the domain.</w:t>
      </w:r>
    </w:p>
    <w:p w14:paraId="1B7FF7B5" w14:textId="1064027C" w:rsidR="004E3716" w:rsidRPr="004E3716" w:rsidRDefault="00C319B2" w:rsidP="00812C31">
      <w:pPr>
        <w:pStyle w:val="Heading1"/>
        <w:rPr>
          <w:lang w:val="en-GB"/>
        </w:rPr>
      </w:pPr>
      <w:bookmarkStart w:id="3" w:name="_Toc58956883"/>
      <w:r>
        <w:rPr>
          <w:lang w:val="en-GB"/>
        </w:rPr>
        <w:t xml:space="preserve">Task </w:t>
      </w:r>
      <w:r w:rsidR="00196C80">
        <w:rPr>
          <w:lang w:val="en-GB"/>
        </w:rPr>
        <w:t>4</w:t>
      </w:r>
      <w:r>
        <w:rPr>
          <w:lang w:val="en-GB"/>
        </w:rPr>
        <w:t>.</w:t>
      </w:r>
      <w:bookmarkEnd w:id="3"/>
    </w:p>
    <w:p w14:paraId="4878DAF6" w14:textId="647E0C63" w:rsidR="001C3BED" w:rsidRDefault="002B5A96" w:rsidP="001C3BED">
      <w:pPr>
        <w:pStyle w:val="BodyText"/>
        <w:spacing w:before="240"/>
        <w:ind w:left="0"/>
      </w:pPr>
      <w:r>
        <w:t>The m</w:t>
      </w:r>
      <w:r w:rsidR="001C3BED">
        <w:t>ain goal of DHCP is to simplify network management</w:t>
      </w:r>
      <w:r>
        <w:t>;</w:t>
      </w:r>
      <w:r w:rsidR="001C3BED">
        <w:t xml:space="preserve"> some of its advantages are:</w:t>
      </w:r>
    </w:p>
    <w:p w14:paraId="5F74DA72" w14:textId="77777777" w:rsidR="001C3BED" w:rsidRDefault="001C3BED" w:rsidP="001C3BED">
      <w:pPr>
        <w:pStyle w:val="BodyText"/>
        <w:numPr>
          <w:ilvl w:val="0"/>
          <w:numId w:val="2"/>
        </w:numPr>
        <w:spacing w:before="240"/>
      </w:pPr>
      <w:r>
        <w:t>Easy management of large and medium networks.</w:t>
      </w:r>
    </w:p>
    <w:p w14:paraId="20ED2168" w14:textId="77777777" w:rsidR="001C3BED" w:rsidRDefault="001C3BED" w:rsidP="001C3BED">
      <w:pPr>
        <w:pStyle w:val="BodyText"/>
        <w:numPr>
          <w:ilvl w:val="0"/>
          <w:numId w:val="2"/>
        </w:numPr>
        <w:spacing w:before="240"/>
      </w:pPr>
      <w:r>
        <w:t>Automatic propagation of network configuration settings.</w:t>
      </w:r>
    </w:p>
    <w:p w14:paraId="44274C07" w14:textId="77777777" w:rsidR="001C3BED" w:rsidRDefault="001C3BED" w:rsidP="001C3BED">
      <w:pPr>
        <w:pStyle w:val="BodyText"/>
        <w:numPr>
          <w:ilvl w:val="0"/>
          <w:numId w:val="2"/>
        </w:numPr>
        <w:spacing w:before="240"/>
      </w:pPr>
      <w:r>
        <w:lastRenderedPageBreak/>
        <w:t>Conservation of IP addresses.</w:t>
      </w:r>
    </w:p>
    <w:p w14:paraId="329C79B1" w14:textId="7BF6F460" w:rsidR="001C3BED" w:rsidRDefault="001C3BED" w:rsidP="001C3BED">
      <w:pPr>
        <w:pStyle w:val="BodyText"/>
        <w:numPr>
          <w:ilvl w:val="0"/>
          <w:numId w:val="2"/>
        </w:numPr>
        <w:spacing w:before="240"/>
      </w:pPr>
      <w:r>
        <w:t>Automatic network configuration for new client devices.</w:t>
      </w:r>
    </w:p>
    <w:p w14:paraId="4C09F7A4" w14:textId="3B729C92" w:rsidR="00F2175A" w:rsidRPr="00F2175A" w:rsidRDefault="00F2175A" w:rsidP="00F2175A">
      <w:pPr>
        <w:pStyle w:val="BodyText"/>
        <w:spacing w:before="240"/>
        <w:ind w:left="0"/>
      </w:pPr>
      <w:r>
        <w:t xml:space="preserve">On </w:t>
      </w:r>
      <w:r w:rsidRPr="003E7E5C">
        <w:rPr>
          <w:i/>
          <w:iCs/>
          <w:u w:val="single"/>
        </w:rPr>
        <w:t>Diagram 2</w:t>
      </w:r>
      <w:r w:rsidR="002B5A96">
        <w:rPr>
          <w:i/>
          <w:iCs/>
          <w:u w:val="single"/>
        </w:rPr>
        <w:t>,</w:t>
      </w:r>
      <w:r>
        <w:rPr>
          <w:i/>
          <w:iCs/>
          <w:u w:val="single"/>
        </w:rPr>
        <w:t xml:space="preserve"> </w:t>
      </w:r>
      <w:r>
        <w:t xml:space="preserve">the </w:t>
      </w:r>
      <w:r w:rsidR="002B5A96">
        <w:t>four</w:t>
      </w:r>
      <w:r>
        <w:t xml:space="preserve"> stage</w:t>
      </w:r>
      <w:r w:rsidR="002B5A96">
        <w:t>s</w:t>
      </w:r>
      <w:r>
        <w:t xml:space="preserve"> of the DHCP process can be seen.</w:t>
      </w:r>
    </w:p>
    <w:p w14:paraId="3EBEED55" w14:textId="4CAB3A18" w:rsidR="00026BF4" w:rsidRDefault="00026BF4" w:rsidP="00026BF4">
      <w:pPr>
        <w:pStyle w:val="BodyText"/>
        <w:spacing w:before="240"/>
        <w:ind w:left="0"/>
      </w:pPr>
      <w:r>
        <w:t xml:space="preserve">Stage 1: Client sends </w:t>
      </w:r>
      <w:r w:rsidR="002B5A96">
        <w:t>"</w:t>
      </w:r>
      <w:r>
        <w:t>DHCP discover</w:t>
      </w:r>
      <w:r w:rsidR="002B5A96">
        <w:t>"</w:t>
      </w:r>
      <w:r>
        <w:t xml:space="preserve"> broadcast packet to the server.</w:t>
      </w:r>
    </w:p>
    <w:p w14:paraId="3DA3AE98" w14:textId="17FE49A9" w:rsidR="00026BF4" w:rsidRDefault="00026BF4" w:rsidP="00026BF4">
      <w:pPr>
        <w:pStyle w:val="BodyText"/>
        <w:spacing w:before="240"/>
        <w:ind w:left="0"/>
      </w:pPr>
      <w:r>
        <w:t xml:space="preserve">Stage 2: Server sends </w:t>
      </w:r>
      <w:r w:rsidR="002B5A96">
        <w:t>"</w:t>
      </w:r>
      <w:r>
        <w:t>DHCP offer</w:t>
      </w:r>
      <w:r w:rsidR="002B5A96">
        <w:t>"</w:t>
      </w:r>
      <w:r>
        <w:t xml:space="preserve"> unicast packet to the client.</w:t>
      </w:r>
    </w:p>
    <w:p w14:paraId="4B6DD975" w14:textId="29DDEE25" w:rsidR="00026BF4" w:rsidRDefault="00026BF4" w:rsidP="00026BF4">
      <w:pPr>
        <w:pStyle w:val="BodyText"/>
        <w:spacing w:before="240"/>
        <w:ind w:left="0"/>
      </w:pPr>
      <w:r>
        <w:t xml:space="preserve">Stage 3: Client sends </w:t>
      </w:r>
      <w:r w:rsidR="002B5A96">
        <w:t>"</w:t>
      </w:r>
      <w:r>
        <w:t>DHCP request</w:t>
      </w:r>
      <w:r w:rsidR="002B5A96">
        <w:t>"</w:t>
      </w:r>
      <w:r>
        <w:t xml:space="preserve"> unicast packet to the server.</w:t>
      </w:r>
    </w:p>
    <w:p w14:paraId="503C27FB" w14:textId="36ED4F80" w:rsidR="00026BF4" w:rsidRDefault="00026BF4" w:rsidP="00026BF4">
      <w:pPr>
        <w:pStyle w:val="BodyText"/>
        <w:spacing w:before="240"/>
        <w:ind w:left="0"/>
      </w:pPr>
      <w:r>
        <w:t>Stage 4: Server send</w:t>
      </w:r>
      <w:r w:rsidR="002B5A96">
        <w:t>s</w:t>
      </w:r>
      <w:r>
        <w:t xml:space="preserve"> </w:t>
      </w:r>
      <w:r w:rsidR="002B5A96">
        <w:t>"</w:t>
      </w:r>
      <w:r>
        <w:t>DHCP acknowledgement</w:t>
      </w:r>
      <w:r w:rsidR="002B5A96">
        <w:t>"</w:t>
      </w:r>
      <w:r>
        <w:t xml:space="preserve"> unicast packet to the client.</w:t>
      </w:r>
    </w:p>
    <w:p w14:paraId="63B22941" w14:textId="0598EDB6" w:rsidR="003E7E5C" w:rsidRDefault="003E7E5C" w:rsidP="00026BF4">
      <w:pPr>
        <w:pStyle w:val="BodyText"/>
        <w:spacing w:before="240"/>
        <w:ind w:left="0"/>
      </w:pPr>
      <w:r>
        <w:rPr>
          <w:noProof/>
        </w:rPr>
        <w:drawing>
          <wp:inline distT="0" distB="0" distL="0" distR="0" wp14:anchorId="1FF72DA9" wp14:editId="025AA0E7">
            <wp:extent cx="5486400" cy="2758440"/>
            <wp:effectExtent l="95250" t="95250" r="95250" b="99060"/>
            <wp:docPr id="1" name="Picture 1" descr="Diagram 2&#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2&#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0" cy="27584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6E42300" w14:textId="54B66F7F" w:rsidR="003E7E5C" w:rsidRPr="003E7E5C" w:rsidRDefault="003E7E5C" w:rsidP="00026BF4">
      <w:pPr>
        <w:pStyle w:val="BodyText"/>
        <w:spacing w:before="240"/>
        <w:ind w:left="0"/>
        <w:rPr>
          <w:i/>
          <w:iCs/>
          <w:u w:val="single"/>
        </w:rPr>
      </w:pPr>
      <w:r w:rsidRPr="003E7E5C">
        <w:rPr>
          <w:i/>
          <w:iCs/>
          <w:u w:val="single"/>
        </w:rPr>
        <w:t>Diagram 2.</w:t>
      </w:r>
      <w:r w:rsidR="003E0126">
        <w:rPr>
          <w:i/>
          <w:iCs/>
          <w:u w:val="single"/>
        </w:rPr>
        <w:t xml:space="preserve"> DHCP process</w:t>
      </w:r>
    </w:p>
    <w:p w14:paraId="7794D869" w14:textId="33456D20" w:rsidR="00026BF4" w:rsidRDefault="00026BF4" w:rsidP="00026BF4">
      <w:pPr>
        <w:pStyle w:val="BodyText"/>
        <w:spacing w:before="240"/>
        <w:ind w:left="0"/>
      </w:pPr>
      <w:r>
        <w:t xml:space="preserve">Some of </w:t>
      </w:r>
      <w:r w:rsidR="002B5A96">
        <w:t xml:space="preserve">the </w:t>
      </w:r>
      <w:r>
        <w:t>threats of using DHCP server are:</w:t>
      </w:r>
    </w:p>
    <w:p w14:paraId="243F3D1E" w14:textId="7C3C62A5" w:rsidR="00026BF4" w:rsidRDefault="00026BF4" w:rsidP="00026BF4">
      <w:pPr>
        <w:pStyle w:val="BodyText"/>
        <w:numPr>
          <w:ilvl w:val="0"/>
          <w:numId w:val="3"/>
        </w:numPr>
        <w:spacing w:before="240"/>
      </w:pPr>
      <w:r>
        <w:t xml:space="preserve">DHCP can be </w:t>
      </w:r>
      <w:r w:rsidR="002B5A96">
        <w:t xml:space="preserve">a </w:t>
      </w:r>
      <w:r>
        <w:t>single point of failure.</w:t>
      </w:r>
    </w:p>
    <w:p w14:paraId="29185CE0" w14:textId="33A146BC" w:rsidR="00026BF4" w:rsidRDefault="00026BF4" w:rsidP="00026BF4">
      <w:pPr>
        <w:pStyle w:val="BodyText"/>
        <w:numPr>
          <w:ilvl w:val="0"/>
          <w:numId w:val="3"/>
        </w:numPr>
        <w:spacing w:before="240"/>
      </w:pPr>
      <w:r>
        <w:t>If there are incorrect network configuration</w:t>
      </w:r>
      <w:r w:rsidR="002B5A96">
        <w:t>,</w:t>
      </w:r>
      <w:r>
        <w:t xml:space="preserve"> it will propagate automatically to all clients.</w:t>
      </w:r>
    </w:p>
    <w:p w14:paraId="26AFC0F6" w14:textId="77777777" w:rsidR="00026BF4" w:rsidRDefault="00026BF4" w:rsidP="00026BF4">
      <w:pPr>
        <w:pStyle w:val="BodyText"/>
        <w:numPr>
          <w:ilvl w:val="0"/>
          <w:numId w:val="3"/>
        </w:numPr>
        <w:spacing w:before="240"/>
      </w:pPr>
      <w:r>
        <w:t>DHCP has no client authentication.</w:t>
      </w:r>
    </w:p>
    <w:p w14:paraId="3F8A7110" w14:textId="5FFDE47F" w:rsidR="00026BF4" w:rsidRPr="00ED029C" w:rsidRDefault="002B5A96" w:rsidP="00026BF4">
      <w:pPr>
        <w:pStyle w:val="BodyText"/>
        <w:numPr>
          <w:ilvl w:val="0"/>
          <w:numId w:val="3"/>
        </w:numPr>
        <w:spacing w:before="240"/>
      </w:pPr>
      <w:r>
        <w:t>The m</w:t>
      </w:r>
      <w:r w:rsidR="00026BF4">
        <w:t>ain target of cyber-attacks.</w:t>
      </w:r>
    </w:p>
    <w:p w14:paraId="266993BC" w14:textId="77777777" w:rsidR="00C319B2" w:rsidRDefault="00C319B2" w:rsidP="00026BF4">
      <w:pPr>
        <w:pStyle w:val="BodyText"/>
        <w:spacing w:before="240"/>
        <w:ind w:left="0"/>
      </w:pPr>
    </w:p>
    <w:p w14:paraId="55883D8F" w14:textId="77777777" w:rsidR="00C319B2" w:rsidRDefault="00C319B2" w:rsidP="00026BF4">
      <w:pPr>
        <w:pStyle w:val="BodyText"/>
        <w:spacing w:before="240"/>
        <w:ind w:left="0"/>
      </w:pPr>
    </w:p>
    <w:p w14:paraId="68253CA8" w14:textId="67BFF914" w:rsidR="00026BF4" w:rsidRDefault="00C319B2" w:rsidP="00812C31">
      <w:pPr>
        <w:pStyle w:val="Heading1"/>
      </w:pPr>
      <w:bookmarkStart w:id="4" w:name="_Toc58956884"/>
      <w:r>
        <w:lastRenderedPageBreak/>
        <w:t>Task 5.</w:t>
      </w:r>
      <w:bookmarkEnd w:id="4"/>
    </w:p>
    <w:p w14:paraId="1B133E2A" w14:textId="56F6B2C1" w:rsidR="00C319B2" w:rsidRPr="00ED029C" w:rsidRDefault="00C319B2" w:rsidP="00C319B2">
      <w:pPr>
        <w:pStyle w:val="BodyText"/>
        <w:spacing w:before="240"/>
        <w:ind w:left="0"/>
      </w:pPr>
      <w:r>
        <w:t xml:space="preserve">When </w:t>
      </w:r>
      <w:r w:rsidR="002B5A96">
        <w:t xml:space="preserve">a </w:t>
      </w:r>
      <w:r>
        <w:t>client send</w:t>
      </w:r>
      <w:r w:rsidR="002B5A96">
        <w:t>s</w:t>
      </w:r>
      <w:r>
        <w:t xml:space="preserve"> name resolution query to DNS server if </w:t>
      </w:r>
      <w:r w:rsidR="002B5A96">
        <w:t>the DNS server does not have the information it can query an</w:t>
      </w:r>
      <w:r>
        <w:t xml:space="preserve">other DNS server on behalf of the client this is called </w:t>
      </w:r>
      <w:r w:rsidR="002B5A96">
        <w:t>"</w:t>
      </w:r>
      <w:r>
        <w:t>Recursive query</w:t>
      </w:r>
      <w:r w:rsidR="002B5A96">
        <w:t>"</w:t>
      </w:r>
      <w:r>
        <w:t xml:space="preserve">. </w:t>
      </w:r>
      <w:r w:rsidR="002B5A96">
        <w:t>An i</w:t>
      </w:r>
      <w:r>
        <w:t xml:space="preserve">terative query is </w:t>
      </w:r>
      <w:r w:rsidR="002B5A96">
        <w:t xml:space="preserve">a </w:t>
      </w:r>
      <w:r>
        <w:t xml:space="preserve">process in which DNS server makes repeated name resolution queries to different DNS servers. DNS data stored in </w:t>
      </w:r>
      <w:r w:rsidR="002B5A96">
        <w:t>the DNS server is called root hints, it provides list preliminary resource records</w:t>
      </w:r>
      <w:r>
        <w:t xml:space="preserve"> used to locate </w:t>
      </w:r>
      <w:proofErr w:type="gramStart"/>
      <w:r>
        <w:t>other</w:t>
      </w:r>
      <w:proofErr w:type="gramEnd"/>
      <w:r>
        <w:t xml:space="preserve"> DNS server which </w:t>
      </w:r>
      <w:r>
        <w:rPr>
          <w:rFonts w:cs="Arial"/>
          <w:spacing w:val="0"/>
          <w:szCs w:val="22"/>
        </w:rPr>
        <w:t>authoritative</w:t>
      </w:r>
      <w:r>
        <w:t xml:space="preserve"> for domain namespace tree. FQDN for the host is </w:t>
      </w:r>
      <w:r w:rsidR="002B5A96">
        <w:t>"</w:t>
      </w:r>
      <w:proofErr w:type="spellStart"/>
      <w:proofErr w:type="gramStart"/>
      <w:r>
        <w:t>subcontA.nwtraders.msft</w:t>
      </w:r>
      <w:proofErr w:type="spellEnd"/>
      <w:proofErr w:type="gramEnd"/>
      <w:r w:rsidR="002B5A96">
        <w:t>"</w:t>
      </w:r>
      <w:r w:rsidR="006F0CAF">
        <w:t>.</w:t>
      </w:r>
    </w:p>
    <w:p w14:paraId="19CE5157" w14:textId="77777777" w:rsidR="00C319B2" w:rsidRDefault="00C319B2" w:rsidP="00026BF4">
      <w:pPr>
        <w:pStyle w:val="BodyText"/>
        <w:spacing w:before="240"/>
        <w:ind w:left="0"/>
      </w:pPr>
    </w:p>
    <w:p w14:paraId="7E338B0D" w14:textId="1D27FFEA" w:rsidR="002649CE" w:rsidRDefault="002649CE"/>
    <w:p w14:paraId="229169E2" w14:textId="77777777" w:rsidR="002649CE" w:rsidRDefault="002649CE">
      <w:pPr>
        <w:widowControl/>
        <w:spacing w:after="160" w:line="259" w:lineRule="auto"/>
      </w:pPr>
      <w:r>
        <w:br w:type="page"/>
      </w:r>
    </w:p>
    <w:p w14:paraId="1DC4ACDB" w14:textId="1F2C0F54" w:rsidR="006A01BB" w:rsidRDefault="002649CE" w:rsidP="002649CE">
      <w:pPr>
        <w:pStyle w:val="Heading1"/>
      </w:pPr>
      <w:bookmarkStart w:id="5" w:name="_Toc58956885"/>
      <w:r>
        <w:lastRenderedPageBreak/>
        <w:t>Bibliography and References</w:t>
      </w:r>
      <w:bookmarkEnd w:id="5"/>
    </w:p>
    <w:p w14:paraId="7854D3B1" w14:textId="6DF6F50A" w:rsidR="00673085" w:rsidRPr="00673085" w:rsidRDefault="00673085" w:rsidP="00673085">
      <w:r>
        <w:rPr>
          <w:rStyle w:val="selectable"/>
          <w:color w:val="000000"/>
        </w:rPr>
        <w:t xml:space="preserve">[1] D. Francis, "Mastering Active Directory", </w:t>
      </w:r>
      <w:r>
        <w:rPr>
          <w:rStyle w:val="selectable"/>
          <w:i/>
          <w:iCs/>
          <w:color w:val="000000"/>
        </w:rPr>
        <w:t>Google Books</w:t>
      </w:r>
      <w:r>
        <w:rPr>
          <w:rStyle w:val="selectable"/>
          <w:color w:val="000000"/>
        </w:rPr>
        <w:t>, 2019. [Online]. Available: https://books.google.co.uk/books?hl=bg&amp;lr=&amp;id=ybaoDwAAQBAJ&amp;oi=fnd&amp;pg=PP2&amp;dq=mastering+active+directory&amp;ots=zJ7yEF0T15&amp;sig=1NUGCsRihvhW8l3EfXgT06cOAmo&amp;redir_esc=y#v=onepage&amp;q=mastering%20active%20directory&amp;f=false. [Accessed: 17- Dec- 2020].</w:t>
      </w:r>
    </w:p>
    <w:sectPr w:rsidR="00673085" w:rsidRPr="00673085" w:rsidSect="00C319B2">
      <w:headerReference w:type="default" r:id="rId11"/>
      <w:footerReference w:type="even" r:id="rId12"/>
      <w:footerReference w:type="default" r:id="rId13"/>
      <w:headerReference w:type="first" r:id="rId14"/>
      <w:pgSz w:w="12240" w:h="15840" w:code="1"/>
      <w:pgMar w:top="1440" w:right="1800" w:bottom="1440" w:left="1800" w:header="1008" w:footer="10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E34C8C" w14:textId="77777777" w:rsidR="007E4B1E" w:rsidRDefault="007E4B1E" w:rsidP="004E3716">
      <w:r>
        <w:separator/>
      </w:r>
    </w:p>
  </w:endnote>
  <w:endnote w:type="continuationSeparator" w:id="0">
    <w:p w14:paraId="01AA52A2" w14:textId="77777777" w:rsidR="007E4B1E" w:rsidRDefault="007E4B1E" w:rsidP="004E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AA9B1" w14:textId="77777777" w:rsidR="004272F4" w:rsidRDefault="0079493B" w:rsidP="005644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8CE9DB" w14:textId="77777777" w:rsidR="004272F4" w:rsidRDefault="007E4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99890" w14:textId="77777777" w:rsidR="004272F4" w:rsidRDefault="0079493B" w:rsidP="005644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5FAEB8A8" w14:textId="77777777" w:rsidR="004272F4" w:rsidRDefault="007E4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210CE9" w14:textId="77777777" w:rsidR="007E4B1E" w:rsidRDefault="007E4B1E" w:rsidP="004E3716">
      <w:r>
        <w:separator/>
      </w:r>
    </w:p>
  </w:footnote>
  <w:footnote w:type="continuationSeparator" w:id="0">
    <w:p w14:paraId="38A2A646" w14:textId="77777777" w:rsidR="007E4B1E" w:rsidRDefault="007E4B1E" w:rsidP="004E3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43749" w14:textId="77777777" w:rsidR="004272F4" w:rsidRPr="00EE1F50" w:rsidRDefault="007E4B1E" w:rsidP="00EE1F50">
    <w:pPr>
      <w:pStyle w:val="Header"/>
      <w:jc w:val="center"/>
      <w:rPr>
        <w:rFonts w:ascii="Arial" w:hAnsi="Arial" w:cs="Arial"/>
        <w:b/>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2031487254"/>
      <w:docPartObj>
        <w:docPartGallery w:val="Page Numbers (Top of Page)"/>
        <w:docPartUnique/>
      </w:docPartObj>
    </w:sdtPr>
    <w:sdtEndPr>
      <w:rPr>
        <w:b/>
        <w:bCs/>
        <w:noProof/>
        <w:color w:val="auto"/>
        <w:spacing w:val="0"/>
      </w:rPr>
    </w:sdtEndPr>
    <w:sdtContent>
      <w:p w14:paraId="30EBC1EB" w14:textId="1016886B" w:rsidR="004E3716" w:rsidRDefault="004E371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D0BDFE5" w14:textId="77777777" w:rsidR="004E3716" w:rsidRDefault="004E3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06B77"/>
    <w:multiLevelType w:val="hybridMultilevel"/>
    <w:tmpl w:val="FEC8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F678A8"/>
    <w:multiLevelType w:val="hybridMultilevel"/>
    <w:tmpl w:val="B9E88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8C4D81"/>
    <w:multiLevelType w:val="hybridMultilevel"/>
    <w:tmpl w:val="1F624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KzMDU2MzK3NLUwNjFQ0lEKTi0uzszPAykwqgUASji3HiwAAAA="/>
  </w:docVars>
  <w:rsids>
    <w:rsidRoot w:val="006A01BB"/>
    <w:rsid w:val="00026BF4"/>
    <w:rsid w:val="000D43DB"/>
    <w:rsid w:val="00146348"/>
    <w:rsid w:val="001537E7"/>
    <w:rsid w:val="00196C80"/>
    <w:rsid w:val="001C3BED"/>
    <w:rsid w:val="002649CE"/>
    <w:rsid w:val="002B5A96"/>
    <w:rsid w:val="00396CCA"/>
    <w:rsid w:val="003E0126"/>
    <w:rsid w:val="003E7E5C"/>
    <w:rsid w:val="004E3716"/>
    <w:rsid w:val="00573ED3"/>
    <w:rsid w:val="00673085"/>
    <w:rsid w:val="006A01BB"/>
    <w:rsid w:val="006F0CAF"/>
    <w:rsid w:val="0079493B"/>
    <w:rsid w:val="007E4B1E"/>
    <w:rsid w:val="00812C31"/>
    <w:rsid w:val="00B02A1F"/>
    <w:rsid w:val="00B5101E"/>
    <w:rsid w:val="00C319B2"/>
    <w:rsid w:val="00F2175A"/>
    <w:rsid w:val="00F9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ECDF2"/>
  <w15:chartTrackingRefBased/>
  <w15:docId w15:val="{CB79FEE5-962B-4538-90BD-4DFC745AC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716"/>
    <w:pPr>
      <w:widowControl w:val="0"/>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812C3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E3716"/>
    <w:pPr>
      <w:tabs>
        <w:tab w:val="center" w:pos="4153"/>
        <w:tab w:val="right" w:pos="8306"/>
      </w:tabs>
    </w:pPr>
  </w:style>
  <w:style w:type="character" w:customStyle="1" w:styleId="HeaderChar">
    <w:name w:val="Header Char"/>
    <w:basedOn w:val="DefaultParagraphFont"/>
    <w:link w:val="Header"/>
    <w:uiPriority w:val="99"/>
    <w:rsid w:val="004E3716"/>
    <w:rPr>
      <w:rFonts w:ascii="Times New Roman" w:eastAsia="Times New Roman" w:hAnsi="Times New Roman" w:cs="Times New Roman"/>
      <w:sz w:val="20"/>
      <w:szCs w:val="20"/>
    </w:rPr>
  </w:style>
  <w:style w:type="paragraph" w:styleId="Footer">
    <w:name w:val="footer"/>
    <w:basedOn w:val="Normal"/>
    <w:link w:val="FooterChar"/>
    <w:rsid w:val="004E3716"/>
    <w:pPr>
      <w:tabs>
        <w:tab w:val="center" w:pos="4320"/>
        <w:tab w:val="right" w:pos="8640"/>
      </w:tabs>
    </w:pPr>
  </w:style>
  <w:style w:type="character" w:customStyle="1" w:styleId="FooterChar">
    <w:name w:val="Footer Char"/>
    <w:basedOn w:val="DefaultParagraphFont"/>
    <w:link w:val="Footer"/>
    <w:rsid w:val="004E3716"/>
    <w:rPr>
      <w:rFonts w:ascii="Times New Roman" w:eastAsia="Times New Roman" w:hAnsi="Times New Roman" w:cs="Times New Roman"/>
      <w:sz w:val="20"/>
      <w:szCs w:val="20"/>
    </w:rPr>
  </w:style>
  <w:style w:type="paragraph" w:styleId="BodyText">
    <w:name w:val="Body Text"/>
    <w:basedOn w:val="Normal"/>
    <w:link w:val="BodyTextChar"/>
    <w:rsid w:val="004E3716"/>
    <w:pPr>
      <w:widowControl/>
      <w:spacing w:after="120" w:line="0" w:lineRule="atLeast"/>
      <w:ind w:left="360"/>
    </w:pPr>
    <w:rPr>
      <w:rFonts w:ascii="Arial" w:hAnsi="Arial"/>
      <w:spacing w:val="-5"/>
    </w:rPr>
  </w:style>
  <w:style w:type="character" w:customStyle="1" w:styleId="BodyTextChar">
    <w:name w:val="Body Text Char"/>
    <w:basedOn w:val="DefaultParagraphFont"/>
    <w:link w:val="BodyText"/>
    <w:rsid w:val="004E3716"/>
    <w:rPr>
      <w:rFonts w:ascii="Arial" w:eastAsia="Times New Roman" w:hAnsi="Arial" w:cs="Times New Roman"/>
      <w:spacing w:val="-5"/>
      <w:sz w:val="20"/>
      <w:szCs w:val="20"/>
    </w:rPr>
  </w:style>
  <w:style w:type="character" w:styleId="PageNumber">
    <w:name w:val="page number"/>
    <w:basedOn w:val="DefaultParagraphFont"/>
    <w:rsid w:val="004E3716"/>
  </w:style>
  <w:style w:type="paragraph" w:styleId="NoSpacing">
    <w:name w:val="No Spacing"/>
    <w:link w:val="NoSpacingChar"/>
    <w:uiPriority w:val="1"/>
    <w:qFormat/>
    <w:rsid w:val="00C319B2"/>
    <w:pPr>
      <w:spacing w:after="0" w:line="240" w:lineRule="auto"/>
    </w:pPr>
    <w:rPr>
      <w:rFonts w:eastAsiaTheme="minorEastAsia"/>
    </w:rPr>
  </w:style>
  <w:style w:type="character" w:customStyle="1" w:styleId="NoSpacingChar">
    <w:name w:val="No Spacing Char"/>
    <w:basedOn w:val="DefaultParagraphFont"/>
    <w:link w:val="NoSpacing"/>
    <w:uiPriority w:val="1"/>
    <w:rsid w:val="00C319B2"/>
    <w:rPr>
      <w:rFonts w:eastAsiaTheme="minorEastAsia"/>
    </w:rPr>
  </w:style>
  <w:style w:type="character" w:customStyle="1" w:styleId="Heading1Char">
    <w:name w:val="Heading 1 Char"/>
    <w:basedOn w:val="DefaultParagraphFont"/>
    <w:link w:val="Heading1"/>
    <w:uiPriority w:val="9"/>
    <w:rsid w:val="00812C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2C31"/>
    <w:pPr>
      <w:widowControl/>
      <w:spacing w:line="259" w:lineRule="auto"/>
      <w:outlineLvl w:val="9"/>
    </w:pPr>
  </w:style>
  <w:style w:type="paragraph" w:styleId="TOC1">
    <w:name w:val="toc 1"/>
    <w:basedOn w:val="Normal"/>
    <w:next w:val="Normal"/>
    <w:autoRedefine/>
    <w:uiPriority w:val="39"/>
    <w:unhideWhenUsed/>
    <w:rsid w:val="00812C31"/>
    <w:pPr>
      <w:spacing w:after="100"/>
    </w:pPr>
  </w:style>
  <w:style w:type="character" w:styleId="Hyperlink">
    <w:name w:val="Hyperlink"/>
    <w:basedOn w:val="DefaultParagraphFont"/>
    <w:uiPriority w:val="99"/>
    <w:unhideWhenUsed/>
    <w:rsid w:val="00812C31"/>
    <w:rPr>
      <w:color w:val="0563C1" w:themeColor="hyperlink"/>
      <w:u w:val="single"/>
    </w:rPr>
  </w:style>
  <w:style w:type="character" w:customStyle="1" w:styleId="selectable">
    <w:name w:val="selectable"/>
    <w:basedOn w:val="DefaultParagraphFont"/>
    <w:rsid w:val="00673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007F0D-B87F-431E-BC5D-8756E28AA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7</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Terry Walcott</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security-ACCC5003</dc:title>
  <dc:subject>Assessment 1- observational task</dc:subject>
  <dc:creator>Kamen Todorov (1818166)</dc:creator>
  <cp:keywords/>
  <dc:description/>
  <cp:lastModifiedBy>Kamen Todorov (1818166)</cp:lastModifiedBy>
  <cp:revision>17</cp:revision>
  <dcterms:created xsi:type="dcterms:W3CDTF">2020-12-15T14:16:00Z</dcterms:created>
  <dcterms:modified xsi:type="dcterms:W3CDTF">2020-12-17T17:10:00Z</dcterms:modified>
</cp:coreProperties>
</file>