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50C56" w14:textId="334BE2C5" w:rsidR="00286D85" w:rsidRPr="00C6233F" w:rsidRDefault="00286D85" w:rsidP="00286D85">
      <w:pPr>
        <w:rPr>
          <w:rFonts w:ascii="Arial" w:hAnsi="Arial" w:cs="Arial"/>
          <w:sz w:val="24"/>
          <w:szCs w:val="24"/>
          <w:lang w:val="en-GB"/>
        </w:rPr>
      </w:pPr>
      <w:r w:rsidRPr="00AF7C61">
        <w:rPr>
          <w:rFonts w:ascii="Arial" w:hAnsi="Arial" w:cs="Arial"/>
          <w:noProof/>
          <w:sz w:val="32"/>
          <w:szCs w:val="32"/>
          <w:lang w:val="en-GB" w:eastAsia="zh-CN"/>
        </w:rPr>
        <mc:AlternateContent>
          <mc:Choice Requires="wps">
            <w:drawing>
              <wp:anchor distT="0" distB="0" distL="114300" distR="114300" simplePos="0" relativeHeight="251659264" behindDoc="0" locked="0" layoutInCell="1" allowOverlap="1" wp14:anchorId="75121D0E" wp14:editId="206327AB">
                <wp:simplePos x="0" y="0"/>
                <wp:positionH relativeFrom="page">
                  <wp:posOffset>-71919</wp:posOffset>
                </wp:positionH>
                <wp:positionV relativeFrom="page">
                  <wp:posOffset>-832207</wp:posOffset>
                </wp:positionV>
                <wp:extent cx="7674795" cy="11620072"/>
                <wp:effectExtent l="0" t="0" r="0" b="635"/>
                <wp:wrapNone/>
                <wp:docPr id="138" name="Text Box 138"/>
                <wp:cNvGraphicFramePr/>
                <a:graphic xmlns:a="http://schemas.openxmlformats.org/drawingml/2006/main">
                  <a:graphicData uri="http://schemas.microsoft.com/office/word/2010/wordprocessingShape">
                    <wps:wsp>
                      <wps:cNvSpPr txBox="1"/>
                      <wps:spPr>
                        <a:xfrm>
                          <a:off x="0" y="0"/>
                          <a:ext cx="7674795" cy="11620072"/>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60"/>
                              <w:gridCol w:w="4831"/>
                            </w:tblGrid>
                            <w:tr w:rsidR="00286D85" w14:paraId="0F814B2E" w14:textId="77777777">
                              <w:trPr>
                                <w:jc w:val="center"/>
                              </w:trPr>
                              <w:tc>
                                <w:tcPr>
                                  <w:tcW w:w="2568" w:type="pct"/>
                                  <w:vAlign w:val="center"/>
                                </w:tcPr>
                                <w:p w14:paraId="06037631" w14:textId="295B7875" w:rsidR="00AF7C61" w:rsidRDefault="00286D85">
                                  <w:pPr>
                                    <w:jc w:val="right"/>
                                  </w:pPr>
                                  <w:r>
                                    <w:rPr>
                                      <w:noProof/>
                                    </w:rPr>
                                    <w:drawing>
                                      <wp:inline distT="0" distB="0" distL="0" distR="0" wp14:anchorId="3528E24B" wp14:editId="17B31363">
                                        <wp:extent cx="4150759" cy="3258487"/>
                                        <wp:effectExtent l="0" t="0" r="2540" b="5715"/>
                                        <wp:docPr id="2" name="Picture 2"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188513" cy="3288125"/>
                                                </a:xfrm>
                                                <a:prstGeom prst="rect">
                                                  <a:avLst/>
                                                </a:prstGeom>
                                              </pic:spPr>
                                            </pic:pic>
                                          </a:graphicData>
                                        </a:graphic>
                                      </wp:inline>
                                    </w:drawing>
                                  </w:r>
                                </w:p>
                              </w:tc>
                              <w:tc>
                                <w:tcPr>
                                  <w:tcW w:w="2432" w:type="pct"/>
                                  <w:vAlign w:val="center"/>
                                </w:tcPr>
                                <w:p w14:paraId="5F30F63D" w14:textId="2EE638A0" w:rsidR="00286D85" w:rsidRDefault="00286D85" w:rsidP="00286D85">
                                  <w:pPr>
                                    <w:jc w:val="center"/>
                                    <w:rPr>
                                      <w:sz w:val="44"/>
                                      <w:szCs w:val="44"/>
                                      <w:lang w:val="en-GB"/>
                                    </w:rPr>
                                  </w:pPr>
                                  <w:r>
                                    <w:rPr>
                                      <w:sz w:val="44"/>
                                      <w:szCs w:val="44"/>
                                      <w:lang w:val="en-GB"/>
                                    </w:rPr>
                                    <w:t>Coursework: Essay</w:t>
                                  </w:r>
                                </w:p>
                                <w:p w14:paraId="3C72ACB1" w14:textId="77777777" w:rsidR="00286D85" w:rsidRDefault="00286D85" w:rsidP="00286D85">
                                  <w:pPr>
                                    <w:jc w:val="left"/>
                                    <w:rPr>
                                      <w:sz w:val="44"/>
                                      <w:szCs w:val="44"/>
                                      <w:lang w:val="en-GB"/>
                                    </w:rPr>
                                  </w:pPr>
                                </w:p>
                                <w:p w14:paraId="0802209E" w14:textId="5B632A83" w:rsidR="00286D85" w:rsidRPr="00286D85" w:rsidRDefault="00286D85" w:rsidP="00286D85">
                                  <w:pPr>
                                    <w:jc w:val="center"/>
                                    <w:rPr>
                                      <w:sz w:val="44"/>
                                      <w:szCs w:val="44"/>
                                      <w:lang w:val="en-GB"/>
                                    </w:rPr>
                                  </w:pPr>
                                  <w:r w:rsidRPr="00286D85">
                                    <w:rPr>
                                      <w:sz w:val="44"/>
                                      <w:szCs w:val="44"/>
                                      <w:lang w:val="en-GB"/>
                                    </w:rPr>
                                    <w:t>Assignment title: British Airway</w:t>
                                  </w:r>
                                </w:p>
                                <w:p w14:paraId="3DAE8541" w14:textId="17D1F2C9" w:rsidR="00AF7C61" w:rsidRDefault="00AF7C61" w:rsidP="00286D85">
                                  <w:pPr>
                                    <w:jc w:val="center"/>
                                    <w:rPr>
                                      <w:color w:val="000000" w:themeColor="text1"/>
                                    </w:rPr>
                                  </w:pPr>
                                </w:p>
                                <w:p w14:paraId="26925A6C" w14:textId="77777777" w:rsidR="00AF7C61" w:rsidRDefault="00AF7C61">
                                  <w:pPr>
                                    <w:pStyle w:val="NoSpacing"/>
                                  </w:pPr>
                                </w:p>
                                <w:p w14:paraId="5016A33D" w14:textId="456A7B60" w:rsidR="00286D85" w:rsidRDefault="00286D85">
                                  <w:pPr>
                                    <w:pStyle w:val="NoSpacing"/>
                                  </w:pPr>
                                </w:p>
                              </w:tc>
                            </w:tr>
                          </w:tbl>
                          <w:p w14:paraId="6E2DEC64" w14:textId="51170FCA" w:rsidR="00AF7C61" w:rsidRDefault="00286D85">
                            <w:pPr>
                              <w:rPr>
                                <w:sz w:val="40"/>
                                <w:szCs w:val="40"/>
                                <w:lang w:val="en-GB"/>
                              </w:rPr>
                            </w:pPr>
                            <w:r>
                              <w:rPr>
                                <w:lang w:val="bg-BG"/>
                              </w:rPr>
                              <w:t xml:space="preserve">       </w:t>
                            </w:r>
                            <w:r>
                              <w:rPr>
                                <w:sz w:val="36"/>
                                <w:szCs w:val="36"/>
                                <w:lang w:val="en-GB"/>
                              </w:rPr>
                              <w:t xml:space="preserve">     </w:t>
                            </w:r>
                          </w:p>
                          <w:p w14:paraId="4558E5EB" w14:textId="77777777" w:rsidR="00286D85" w:rsidRDefault="00286D85" w:rsidP="00286D85">
                            <w:pPr>
                              <w:rPr>
                                <w:rFonts w:ascii="Arial" w:hAnsi="Arial" w:cs="Arial"/>
                                <w:sz w:val="32"/>
                                <w:szCs w:val="32"/>
                                <w:lang w:val="en-GB"/>
                              </w:rPr>
                            </w:pPr>
                            <w:r>
                              <w:rPr>
                                <w:rFonts w:ascii="Arial" w:hAnsi="Arial" w:cs="Arial"/>
                                <w:sz w:val="32"/>
                                <w:szCs w:val="32"/>
                                <w:lang w:val="en-GB"/>
                              </w:rPr>
                              <w:t xml:space="preserve">    </w:t>
                            </w:r>
                          </w:p>
                          <w:p w14:paraId="0D16217B" w14:textId="77777777" w:rsidR="00286D85" w:rsidRDefault="00286D85" w:rsidP="00286D85">
                            <w:pPr>
                              <w:rPr>
                                <w:rFonts w:ascii="Arial" w:hAnsi="Arial" w:cs="Arial"/>
                                <w:sz w:val="32"/>
                                <w:szCs w:val="32"/>
                                <w:lang w:val="en-GB"/>
                              </w:rPr>
                            </w:pPr>
                          </w:p>
                          <w:p w14:paraId="52F4197E" w14:textId="77777777" w:rsidR="00286D85" w:rsidRDefault="00286D85" w:rsidP="00286D85">
                            <w:pPr>
                              <w:rPr>
                                <w:rFonts w:ascii="Arial" w:hAnsi="Arial" w:cs="Arial"/>
                                <w:sz w:val="32"/>
                                <w:szCs w:val="32"/>
                                <w:lang w:val="en-GB"/>
                              </w:rPr>
                            </w:pPr>
                          </w:p>
                          <w:p w14:paraId="2C8991B0" w14:textId="77777777" w:rsidR="00286D85" w:rsidRDefault="00286D85" w:rsidP="00286D85">
                            <w:pPr>
                              <w:jc w:val="center"/>
                              <w:rPr>
                                <w:rFonts w:ascii="Arial" w:hAnsi="Arial" w:cs="Arial"/>
                                <w:sz w:val="32"/>
                                <w:szCs w:val="32"/>
                                <w:lang w:val="en-GB"/>
                              </w:rPr>
                            </w:pPr>
                          </w:p>
                          <w:p w14:paraId="749DDD5B" w14:textId="07C6C1B8" w:rsidR="00286D85" w:rsidRDefault="00286D85" w:rsidP="00286D85">
                            <w:pPr>
                              <w:jc w:val="center"/>
                              <w:rPr>
                                <w:rFonts w:ascii="Arial" w:hAnsi="Arial" w:cs="Arial"/>
                                <w:sz w:val="32"/>
                                <w:szCs w:val="32"/>
                                <w:lang w:val="en-GB"/>
                              </w:rPr>
                            </w:pPr>
                            <w:r>
                              <w:rPr>
                                <w:rFonts w:ascii="Arial" w:hAnsi="Arial" w:cs="Arial"/>
                                <w:sz w:val="32"/>
                                <w:szCs w:val="32"/>
                                <w:lang w:val="en-GB"/>
                              </w:rPr>
                              <w:t>Student name: Viktoria Velichkova Ivanova</w:t>
                            </w:r>
                          </w:p>
                          <w:p w14:paraId="6741D2DC" w14:textId="6F026F4E" w:rsidR="00286D85" w:rsidRDefault="00286D85" w:rsidP="00286D85">
                            <w:pPr>
                              <w:jc w:val="center"/>
                              <w:rPr>
                                <w:rFonts w:ascii="Arial" w:hAnsi="Arial" w:cs="Arial"/>
                                <w:sz w:val="32"/>
                                <w:szCs w:val="32"/>
                                <w:lang w:val="en-GB"/>
                              </w:rPr>
                            </w:pPr>
                            <w:r>
                              <w:rPr>
                                <w:rFonts w:ascii="Arial" w:hAnsi="Arial" w:cs="Arial"/>
                                <w:sz w:val="32"/>
                                <w:szCs w:val="32"/>
                                <w:lang w:val="en-GB"/>
                              </w:rPr>
                              <w:t>Student number: 2219320</w:t>
                            </w:r>
                          </w:p>
                          <w:p w14:paraId="634323DA" w14:textId="4B74FDC5" w:rsidR="00286D85" w:rsidRDefault="00286D85" w:rsidP="00286D85">
                            <w:pPr>
                              <w:jc w:val="center"/>
                              <w:rPr>
                                <w:rFonts w:ascii="Arial" w:hAnsi="Arial" w:cs="Arial"/>
                                <w:sz w:val="32"/>
                                <w:szCs w:val="32"/>
                                <w:lang w:val="en-GB"/>
                              </w:rPr>
                            </w:pPr>
                            <w:r>
                              <w:rPr>
                                <w:rFonts w:ascii="Arial" w:hAnsi="Arial" w:cs="Arial"/>
                                <w:sz w:val="32"/>
                                <w:szCs w:val="32"/>
                                <w:lang w:val="en-GB"/>
                              </w:rPr>
                              <w:t>Lecturer: Laila Maazouz</w:t>
                            </w:r>
                          </w:p>
                          <w:p w14:paraId="21C34B8C" w14:textId="623840C3" w:rsidR="00286D85" w:rsidRDefault="00286D85" w:rsidP="00286D85">
                            <w:pPr>
                              <w:jc w:val="center"/>
                              <w:rPr>
                                <w:rFonts w:ascii="Arial" w:hAnsi="Arial" w:cs="Arial"/>
                                <w:sz w:val="32"/>
                                <w:szCs w:val="32"/>
                                <w:lang w:val="en-GB"/>
                              </w:rPr>
                            </w:pPr>
                            <w:r>
                              <w:rPr>
                                <w:rFonts w:ascii="Arial" w:hAnsi="Arial" w:cs="Arial"/>
                                <w:sz w:val="32"/>
                                <w:szCs w:val="32"/>
                                <w:lang w:val="en-GB"/>
                              </w:rPr>
                              <w:t>Module name: Introducing the Modern Workplace</w:t>
                            </w:r>
                          </w:p>
                          <w:p w14:paraId="5C35FC2B" w14:textId="23195CA5" w:rsidR="00286D85" w:rsidRDefault="00286D85" w:rsidP="00286D85">
                            <w:pPr>
                              <w:jc w:val="center"/>
                              <w:rPr>
                                <w:rFonts w:ascii="Arial" w:hAnsi="Arial" w:cs="Arial"/>
                                <w:sz w:val="32"/>
                                <w:szCs w:val="32"/>
                                <w:lang w:val="en-GB"/>
                              </w:rPr>
                            </w:pPr>
                            <w:r>
                              <w:rPr>
                                <w:rFonts w:ascii="Arial" w:hAnsi="Arial" w:cs="Arial"/>
                                <w:sz w:val="32"/>
                                <w:szCs w:val="32"/>
                                <w:lang w:val="en-GB"/>
                              </w:rPr>
                              <w:t>Module code: LCBB4003</w:t>
                            </w:r>
                          </w:p>
                          <w:p w14:paraId="0708B895" w14:textId="77777777" w:rsidR="00286D85" w:rsidRDefault="00286D85">
                            <w:pPr>
                              <w:rPr>
                                <w:sz w:val="40"/>
                                <w:szCs w:val="40"/>
                                <w:lang w:val="en-GB"/>
                              </w:rPr>
                            </w:pPr>
                          </w:p>
                          <w:p w14:paraId="20FF3EF9" w14:textId="77777777" w:rsidR="00286D85" w:rsidRPr="00286D85" w:rsidRDefault="00286D85">
                            <w:pPr>
                              <w:rPr>
                                <w:sz w:val="40"/>
                                <w:szCs w:val="40"/>
                                <w:lang w:val="en-GB"/>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5121D0E" id="_x0000_t202" coordsize="21600,21600" o:spt="202" path="m,l,21600r21600,l21600,xe">
                <v:stroke joinstyle="miter"/>
                <v:path gradientshapeok="t" o:connecttype="rect"/>
              </v:shapetype>
              <v:shape id="Text Box 138" o:spid="_x0000_s1026" type="#_x0000_t202" style="position:absolute;left:0;text-align:left;margin-left:-5.65pt;margin-top:-65.55pt;width:604.3pt;height:914.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60"/>
                        <w:gridCol w:w="4831"/>
                      </w:tblGrid>
                      <w:tr w:rsidR="00286D85" w14:paraId="0F814B2E" w14:textId="77777777">
                        <w:trPr>
                          <w:jc w:val="center"/>
                        </w:trPr>
                        <w:tc>
                          <w:tcPr>
                            <w:tcW w:w="2568" w:type="pct"/>
                            <w:vAlign w:val="center"/>
                          </w:tcPr>
                          <w:p w14:paraId="06037631" w14:textId="295B7875" w:rsidR="00AF7C61" w:rsidRDefault="00286D85">
                            <w:pPr>
                              <w:jc w:val="right"/>
                            </w:pPr>
                            <w:r>
                              <w:rPr>
                                <w:noProof/>
                              </w:rPr>
                              <w:drawing>
                                <wp:inline distT="0" distB="0" distL="0" distR="0" wp14:anchorId="3528E24B" wp14:editId="17B31363">
                                  <wp:extent cx="4150759" cy="3258487"/>
                                  <wp:effectExtent l="0" t="0" r="2540" b="5715"/>
                                  <wp:docPr id="2" name="Picture 2"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188513" cy="3288125"/>
                                          </a:xfrm>
                                          <a:prstGeom prst="rect">
                                            <a:avLst/>
                                          </a:prstGeom>
                                        </pic:spPr>
                                      </pic:pic>
                                    </a:graphicData>
                                  </a:graphic>
                                </wp:inline>
                              </w:drawing>
                            </w:r>
                          </w:p>
                        </w:tc>
                        <w:tc>
                          <w:tcPr>
                            <w:tcW w:w="2432" w:type="pct"/>
                            <w:vAlign w:val="center"/>
                          </w:tcPr>
                          <w:p w14:paraId="5F30F63D" w14:textId="2EE638A0" w:rsidR="00286D85" w:rsidRDefault="00286D85" w:rsidP="00286D85">
                            <w:pPr>
                              <w:jc w:val="center"/>
                              <w:rPr>
                                <w:sz w:val="44"/>
                                <w:szCs w:val="44"/>
                                <w:lang w:val="en-GB"/>
                              </w:rPr>
                            </w:pPr>
                            <w:r>
                              <w:rPr>
                                <w:sz w:val="44"/>
                                <w:szCs w:val="44"/>
                                <w:lang w:val="en-GB"/>
                              </w:rPr>
                              <w:t>Coursework: Essay</w:t>
                            </w:r>
                          </w:p>
                          <w:p w14:paraId="3C72ACB1" w14:textId="77777777" w:rsidR="00286D85" w:rsidRDefault="00286D85" w:rsidP="00286D85">
                            <w:pPr>
                              <w:jc w:val="left"/>
                              <w:rPr>
                                <w:sz w:val="44"/>
                                <w:szCs w:val="44"/>
                                <w:lang w:val="en-GB"/>
                              </w:rPr>
                            </w:pPr>
                          </w:p>
                          <w:p w14:paraId="0802209E" w14:textId="5B632A83" w:rsidR="00286D85" w:rsidRPr="00286D85" w:rsidRDefault="00286D85" w:rsidP="00286D85">
                            <w:pPr>
                              <w:jc w:val="center"/>
                              <w:rPr>
                                <w:sz w:val="44"/>
                                <w:szCs w:val="44"/>
                                <w:lang w:val="en-GB"/>
                              </w:rPr>
                            </w:pPr>
                            <w:r w:rsidRPr="00286D85">
                              <w:rPr>
                                <w:sz w:val="44"/>
                                <w:szCs w:val="44"/>
                                <w:lang w:val="en-GB"/>
                              </w:rPr>
                              <w:t>Assignment title: British Airway</w:t>
                            </w:r>
                          </w:p>
                          <w:p w14:paraId="3DAE8541" w14:textId="17D1F2C9" w:rsidR="00AF7C61" w:rsidRDefault="00AF7C61" w:rsidP="00286D85">
                            <w:pPr>
                              <w:jc w:val="center"/>
                              <w:rPr>
                                <w:color w:val="000000" w:themeColor="text1"/>
                              </w:rPr>
                            </w:pPr>
                          </w:p>
                          <w:p w14:paraId="26925A6C" w14:textId="77777777" w:rsidR="00AF7C61" w:rsidRDefault="00AF7C61">
                            <w:pPr>
                              <w:pStyle w:val="NoSpacing"/>
                            </w:pPr>
                          </w:p>
                          <w:p w14:paraId="5016A33D" w14:textId="456A7B60" w:rsidR="00286D85" w:rsidRDefault="00286D85">
                            <w:pPr>
                              <w:pStyle w:val="NoSpacing"/>
                            </w:pPr>
                          </w:p>
                        </w:tc>
                      </w:tr>
                    </w:tbl>
                    <w:p w14:paraId="6E2DEC64" w14:textId="51170FCA" w:rsidR="00AF7C61" w:rsidRDefault="00286D85">
                      <w:pPr>
                        <w:rPr>
                          <w:sz w:val="40"/>
                          <w:szCs w:val="40"/>
                          <w:lang w:val="en-GB"/>
                        </w:rPr>
                      </w:pPr>
                      <w:r>
                        <w:rPr>
                          <w:lang w:val="bg-BG"/>
                        </w:rPr>
                        <w:t xml:space="preserve">       </w:t>
                      </w:r>
                      <w:r>
                        <w:rPr>
                          <w:sz w:val="36"/>
                          <w:szCs w:val="36"/>
                          <w:lang w:val="en-GB"/>
                        </w:rPr>
                        <w:t xml:space="preserve">     </w:t>
                      </w:r>
                    </w:p>
                    <w:p w14:paraId="4558E5EB" w14:textId="77777777" w:rsidR="00286D85" w:rsidRDefault="00286D85" w:rsidP="00286D85">
                      <w:pPr>
                        <w:rPr>
                          <w:rFonts w:ascii="Arial" w:hAnsi="Arial" w:cs="Arial"/>
                          <w:sz w:val="32"/>
                          <w:szCs w:val="32"/>
                          <w:lang w:val="en-GB"/>
                        </w:rPr>
                      </w:pPr>
                      <w:r>
                        <w:rPr>
                          <w:rFonts w:ascii="Arial" w:hAnsi="Arial" w:cs="Arial"/>
                          <w:sz w:val="32"/>
                          <w:szCs w:val="32"/>
                          <w:lang w:val="en-GB"/>
                        </w:rPr>
                        <w:t xml:space="preserve">    </w:t>
                      </w:r>
                    </w:p>
                    <w:p w14:paraId="0D16217B" w14:textId="77777777" w:rsidR="00286D85" w:rsidRDefault="00286D85" w:rsidP="00286D85">
                      <w:pPr>
                        <w:rPr>
                          <w:rFonts w:ascii="Arial" w:hAnsi="Arial" w:cs="Arial"/>
                          <w:sz w:val="32"/>
                          <w:szCs w:val="32"/>
                          <w:lang w:val="en-GB"/>
                        </w:rPr>
                      </w:pPr>
                    </w:p>
                    <w:p w14:paraId="52F4197E" w14:textId="77777777" w:rsidR="00286D85" w:rsidRDefault="00286D85" w:rsidP="00286D85">
                      <w:pPr>
                        <w:rPr>
                          <w:rFonts w:ascii="Arial" w:hAnsi="Arial" w:cs="Arial"/>
                          <w:sz w:val="32"/>
                          <w:szCs w:val="32"/>
                          <w:lang w:val="en-GB"/>
                        </w:rPr>
                      </w:pPr>
                    </w:p>
                    <w:p w14:paraId="2C8991B0" w14:textId="77777777" w:rsidR="00286D85" w:rsidRDefault="00286D85" w:rsidP="00286D85">
                      <w:pPr>
                        <w:jc w:val="center"/>
                        <w:rPr>
                          <w:rFonts w:ascii="Arial" w:hAnsi="Arial" w:cs="Arial"/>
                          <w:sz w:val="32"/>
                          <w:szCs w:val="32"/>
                          <w:lang w:val="en-GB"/>
                        </w:rPr>
                      </w:pPr>
                    </w:p>
                    <w:p w14:paraId="749DDD5B" w14:textId="07C6C1B8" w:rsidR="00286D85" w:rsidRDefault="00286D85" w:rsidP="00286D85">
                      <w:pPr>
                        <w:jc w:val="center"/>
                        <w:rPr>
                          <w:rFonts w:ascii="Arial" w:hAnsi="Arial" w:cs="Arial"/>
                          <w:sz w:val="32"/>
                          <w:szCs w:val="32"/>
                          <w:lang w:val="en-GB"/>
                        </w:rPr>
                      </w:pPr>
                      <w:r>
                        <w:rPr>
                          <w:rFonts w:ascii="Arial" w:hAnsi="Arial" w:cs="Arial"/>
                          <w:sz w:val="32"/>
                          <w:szCs w:val="32"/>
                          <w:lang w:val="en-GB"/>
                        </w:rPr>
                        <w:t>Student name: Viktoria Velichkova Ivanova</w:t>
                      </w:r>
                    </w:p>
                    <w:p w14:paraId="6741D2DC" w14:textId="6F026F4E" w:rsidR="00286D85" w:rsidRDefault="00286D85" w:rsidP="00286D85">
                      <w:pPr>
                        <w:jc w:val="center"/>
                        <w:rPr>
                          <w:rFonts w:ascii="Arial" w:hAnsi="Arial" w:cs="Arial"/>
                          <w:sz w:val="32"/>
                          <w:szCs w:val="32"/>
                          <w:lang w:val="en-GB"/>
                        </w:rPr>
                      </w:pPr>
                      <w:r>
                        <w:rPr>
                          <w:rFonts w:ascii="Arial" w:hAnsi="Arial" w:cs="Arial"/>
                          <w:sz w:val="32"/>
                          <w:szCs w:val="32"/>
                          <w:lang w:val="en-GB"/>
                        </w:rPr>
                        <w:t>Student number: 2219320</w:t>
                      </w:r>
                    </w:p>
                    <w:p w14:paraId="634323DA" w14:textId="4B74FDC5" w:rsidR="00286D85" w:rsidRDefault="00286D85" w:rsidP="00286D85">
                      <w:pPr>
                        <w:jc w:val="center"/>
                        <w:rPr>
                          <w:rFonts w:ascii="Arial" w:hAnsi="Arial" w:cs="Arial"/>
                          <w:sz w:val="32"/>
                          <w:szCs w:val="32"/>
                          <w:lang w:val="en-GB"/>
                        </w:rPr>
                      </w:pPr>
                      <w:r>
                        <w:rPr>
                          <w:rFonts w:ascii="Arial" w:hAnsi="Arial" w:cs="Arial"/>
                          <w:sz w:val="32"/>
                          <w:szCs w:val="32"/>
                          <w:lang w:val="en-GB"/>
                        </w:rPr>
                        <w:t>Lecturer: Laila Maazouz</w:t>
                      </w:r>
                    </w:p>
                    <w:p w14:paraId="21C34B8C" w14:textId="623840C3" w:rsidR="00286D85" w:rsidRDefault="00286D85" w:rsidP="00286D85">
                      <w:pPr>
                        <w:jc w:val="center"/>
                        <w:rPr>
                          <w:rFonts w:ascii="Arial" w:hAnsi="Arial" w:cs="Arial"/>
                          <w:sz w:val="32"/>
                          <w:szCs w:val="32"/>
                          <w:lang w:val="en-GB"/>
                        </w:rPr>
                      </w:pPr>
                      <w:r>
                        <w:rPr>
                          <w:rFonts w:ascii="Arial" w:hAnsi="Arial" w:cs="Arial"/>
                          <w:sz w:val="32"/>
                          <w:szCs w:val="32"/>
                          <w:lang w:val="en-GB"/>
                        </w:rPr>
                        <w:t>Module name: Introducing the Modern Workplace</w:t>
                      </w:r>
                    </w:p>
                    <w:p w14:paraId="5C35FC2B" w14:textId="23195CA5" w:rsidR="00286D85" w:rsidRDefault="00286D85" w:rsidP="00286D85">
                      <w:pPr>
                        <w:jc w:val="center"/>
                        <w:rPr>
                          <w:rFonts w:ascii="Arial" w:hAnsi="Arial" w:cs="Arial"/>
                          <w:sz w:val="32"/>
                          <w:szCs w:val="32"/>
                          <w:lang w:val="en-GB"/>
                        </w:rPr>
                      </w:pPr>
                      <w:r>
                        <w:rPr>
                          <w:rFonts w:ascii="Arial" w:hAnsi="Arial" w:cs="Arial"/>
                          <w:sz w:val="32"/>
                          <w:szCs w:val="32"/>
                          <w:lang w:val="en-GB"/>
                        </w:rPr>
                        <w:t>Module code: LCBB4003</w:t>
                      </w:r>
                    </w:p>
                    <w:p w14:paraId="0708B895" w14:textId="77777777" w:rsidR="00286D85" w:rsidRDefault="00286D85">
                      <w:pPr>
                        <w:rPr>
                          <w:sz w:val="40"/>
                          <w:szCs w:val="40"/>
                          <w:lang w:val="en-GB"/>
                        </w:rPr>
                      </w:pPr>
                    </w:p>
                    <w:p w14:paraId="20FF3EF9" w14:textId="77777777" w:rsidR="00286D85" w:rsidRPr="00286D85" w:rsidRDefault="00286D85">
                      <w:pPr>
                        <w:rPr>
                          <w:sz w:val="40"/>
                          <w:szCs w:val="40"/>
                          <w:lang w:val="en-GB"/>
                        </w:rPr>
                      </w:pPr>
                    </w:p>
                  </w:txbxContent>
                </v:textbox>
                <w10:wrap anchorx="page" anchory="page"/>
              </v:shape>
            </w:pict>
          </mc:Fallback>
        </mc:AlternateContent>
      </w:r>
      <w:sdt>
        <w:sdtPr>
          <w:rPr>
            <w:rFonts w:ascii="Arial" w:hAnsi="Arial" w:cs="Arial"/>
            <w:sz w:val="32"/>
            <w:szCs w:val="32"/>
            <w:lang w:val="en-GB"/>
          </w:rPr>
          <w:id w:val="1262960960"/>
          <w:docPartObj>
            <w:docPartGallery w:val="Cover Pages"/>
            <w:docPartUnique/>
          </w:docPartObj>
        </w:sdtPr>
        <w:sdtContent/>
      </w:sdt>
      <w:r>
        <w:rPr>
          <w:rFonts w:ascii="Arial" w:hAnsi="Arial" w:cs="Arial"/>
          <w:sz w:val="32"/>
          <w:szCs w:val="32"/>
        </w:rPr>
        <w:br w:type="page"/>
      </w:r>
      <w:r w:rsidRPr="00C6233F">
        <w:rPr>
          <w:rFonts w:ascii="Arial" w:hAnsi="Arial" w:cs="Arial"/>
          <w:sz w:val="24"/>
          <w:szCs w:val="24"/>
          <w:lang w:val="en-GB"/>
        </w:rPr>
        <w:lastRenderedPageBreak/>
        <w:t xml:space="preserve">Introduction </w:t>
      </w:r>
    </w:p>
    <w:p w14:paraId="55C7B26E" w14:textId="77777777" w:rsidR="00286D85" w:rsidRPr="00C6233F" w:rsidRDefault="00286D85" w:rsidP="00286D85">
      <w:pPr>
        <w:tabs>
          <w:tab w:val="left" w:pos="5000"/>
        </w:tabs>
        <w:rPr>
          <w:rFonts w:ascii="Arial" w:hAnsi="Arial" w:cs="Arial"/>
          <w:sz w:val="24"/>
          <w:szCs w:val="24"/>
          <w:lang w:val="en-GB"/>
        </w:rPr>
      </w:pPr>
      <w:r w:rsidRPr="00C6233F">
        <w:rPr>
          <w:rFonts w:ascii="Arial" w:hAnsi="Arial" w:cs="Arial"/>
          <w:sz w:val="24"/>
          <w:szCs w:val="24"/>
          <w:lang w:val="en-GB"/>
        </w:rPr>
        <w:t>In the realm of aviation, few names hold the same historical significance and global recognition as British Airways.</w:t>
      </w:r>
    </w:p>
    <w:p w14:paraId="6914FE4D" w14:textId="77777777" w:rsidR="00286D85" w:rsidRPr="00C6233F" w:rsidRDefault="00286D85" w:rsidP="009015D8">
      <w:pPr>
        <w:tabs>
          <w:tab w:val="left" w:pos="5000"/>
        </w:tabs>
        <w:jc w:val="left"/>
        <w:rPr>
          <w:rFonts w:ascii="Arial" w:hAnsi="Arial" w:cs="Arial"/>
          <w:sz w:val="24"/>
          <w:szCs w:val="24"/>
          <w:lang w:val="en-GB"/>
        </w:rPr>
      </w:pPr>
      <w:r w:rsidRPr="00C6233F">
        <w:rPr>
          <w:rFonts w:ascii="Arial" w:hAnsi="Arial" w:cs="Arial"/>
          <w:sz w:val="24"/>
          <w:szCs w:val="24"/>
          <w:lang w:val="en-GB"/>
        </w:rPr>
        <w:t xml:space="preserve">British Airways (BA) is the flag carrier airline of the United Kingdom. </w:t>
      </w:r>
    </w:p>
    <w:p w14:paraId="656CAFBB" w14:textId="7C9450F2" w:rsidR="00286D85" w:rsidRDefault="00286D85" w:rsidP="009015D8">
      <w:pPr>
        <w:tabs>
          <w:tab w:val="left" w:pos="5000"/>
        </w:tabs>
        <w:jc w:val="left"/>
        <w:rPr>
          <w:rFonts w:ascii="Arial" w:hAnsi="Arial" w:cs="Arial"/>
          <w:sz w:val="24"/>
          <w:szCs w:val="24"/>
          <w:lang w:val="en-GB"/>
        </w:rPr>
      </w:pPr>
      <w:r w:rsidRPr="00C6233F">
        <w:rPr>
          <w:rFonts w:ascii="Arial" w:hAnsi="Arial" w:cs="Arial"/>
          <w:sz w:val="24"/>
          <w:szCs w:val="24"/>
          <w:lang w:val="en-GB"/>
        </w:rPr>
        <w:t xml:space="preserve"> British Airways is the United Kingdom's flag carrier airline. It was formed in 1974 with the merger of two other airlines, British Overseas Airways Corporation (BOAC) and British European Airways (BEA).</w:t>
      </w:r>
      <w:r w:rsidRPr="00C6233F">
        <w:rPr>
          <w:sz w:val="24"/>
          <w:szCs w:val="24"/>
        </w:rPr>
        <w:t xml:space="preserve"> </w:t>
      </w:r>
      <w:r w:rsidRPr="00C6233F">
        <w:rPr>
          <w:rFonts w:ascii="Arial" w:hAnsi="Arial" w:cs="Arial"/>
          <w:sz w:val="24"/>
          <w:szCs w:val="24"/>
          <w:lang w:val="en-GB"/>
        </w:rPr>
        <w:t>Headquarters are at Harmondsworth in the London borough of Hillingdon, near Heathrow Airport.</w:t>
      </w:r>
    </w:p>
    <w:p w14:paraId="7A867DEF" w14:textId="77777777" w:rsidR="009C2E59" w:rsidRDefault="009C2E59" w:rsidP="00286D85">
      <w:pPr>
        <w:tabs>
          <w:tab w:val="left" w:pos="5000"/>
        </w:tabs>
        <w:rPr>
          <w:rFonts w:ascii="Arial" w:hAnsi="Arial" w:cs="Arial"/>
          <w:sz w:val="24"/>
          <w:szCs w:val="24"/>
          <w:lang w:val="en-GB"/>
        </w:rPr>
      </w:pPr>
    </w:p>
    <w:p w14:paraId="785856D3" w14:textId="77777777" w:rsidR="009C2E59" w:rsidRDefault="009C2E59" w:rsidP="00286D85">
      <w:pPr>
        <w:tabs>
          <w:tab w:val="left" w:pos="5000"/>
        </w:tabs>
        <w:rPr>
          <w:rFonts w:ascii="Arial" w:hAnsi="Arial" w:cs="Arial"/>
          <w:sz w:val="24"/>
          <w:szCs w:val="24"/>
          <w:lang w:val="en-GB"/>
        </w:rPr>
      </w:pPr>
    </w:p>
    <w:p w14:paraId="79BBE333" w14:textId="6D4D3034" w:rsidR="009C2E59" w:rsidRPr="009015D8" w:rsidRDefault="009015D8" w:rsidP="009015D8">
      <w:pPr>
        <w:tabs>
          <w:tab w:val="left" w:pos="5000"/>
        </w:tabs>
        <w:jc w:val="center"/>
        <w:rPr>
          <w:rFonts w:ascii="Arial" w:hAnsi="Arial" w:cs="Arial"/>
          <w:sz w:val="24"/>
          <w:szCs w:val="24"/>
          <w:lang w:val="en-GB"/>
        </w:rPr>
      </w:pPr>
      <w:r>
        <w:fldChar w:fldCharType="begin"/>
      </w:r>
      <w:r>
        <w:instrText xml:space="preserve"> INCLUDEPICTURE "/Users/viki/Library/Group Containers/UBF8T346G9.ms/WebArchiveCopyPasteTempFiles/com.microsoft.Word/61fy9hnjFuL._AC_UF894,1000_QL80_.jpg" \* MERGEFORMATINET </w:instrText>
      </w:r>
      <w:r>
        <w:fldChar w:fldCharType="separate"/>
      </w:r>
      <w:r>
        <w:rPr>
          <w:noProof/>
        </w:rPr>
        <w:drawing>
          <wp:inline distT="0" distB="0" distL="0" distR="0" wp14:anchorId="453F36AD" wp14:editId="252157F3">
            <wp:extent cx="3460921" cy="2411448"/>
            <wp:effectExtent l="0" t="0" r="0" b="1905"/>
            <wp:docPr id="3" name="Picture 3" descr="British Airways: An Illustrated History: Amazon.co.uk: Jarvis, Paul:  8601418247371: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An Illustrated History: Amazon.co.uk: Jarvis, Paul:  8601418247371: Book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80929" cy="2425389"/>
                    </a:xfrm>
                    <a:prstGeom prst="rect">
                      <a:avLst/>
                    </a:prstGeom>
                    <a:noFill/>
                    <a:ln>
                      <a:noFill/>
                    </a:ln>
                  </pic:spPr>
                </pic:pic>
              </a:graphicData>
            </a:graphic>
          </wp:inline>
        </w:drawing>
      </w:r>
      <w:r>
        <w:fldChar w:fldCharType="end"/>
      </w:r>
    </w:p>
    <w:p w14:paraId="2A1CA6AF" w14:textId="77777777" w:rsidR="009C2E59" w:rsidRDefault="009C2E59" w:rsidP="00286D85">
      <w:pPr>
        <w:tabs>
          <w:tab w:val="left" w:pos="5000"/>
        </w:tabs>
        <w:rPr>
          <w:rFonts w:ascii="Arial" w:hAnsi="Arial" w:cs="Arial"/>
          <w:sz w:val="24"/>
          <w:szCs w:val="24"/>
          <w:lang w:val="en-GB"/>
        </w:rPr>
      </w:pPr>
    </w:p>
    <w:p w14:paraId="51674824" w14:textId="77777777" w:rsidR="009C2E59" w:rsidRPr="00C6233F" w:rsidRDefault="009C2E59" w:rsidP="00286D85">
      <w:pPr>
        <w:tabs>
          <w:tab w:val="left" w:pos="5000"/>
        </w:tabs>
        <w:rPr>
          <w:rFonts w:ascii="Arial" w:hAnsi="Arial" w:cs="Arial"/>
          <w:sz w:val="24"/>
          <w:szCs w:val="24"/>
          <w:lang w:val="en-GB"/>
        </w:rPr>
      </w:pPr>
    </w:p>
    <w:p w14:paraId="47CF8E1A" w14:textId="77777777" w:rsidR="00286D85" w:rsidRPr="00C6233F" w:rsidRDefault="00286D85" w:rsidP="00286D85">
      <w:pPr>
        <w:tabs>
          <w:tab w:val="left" w:pos="5000"/>
        </w:tabs>
        <w:rPr>
          <w:rFonts w:ascii="Arial" w:hAnsi="Arial" w:cs="Arial"/>
          <w:sz w:val="24"/>
          <w:szCs w:val="24"/>
          <w:lang w:val="en-GB"/>
        </w:rPr>
      </w:pPr>
      <w:r w:rsidRPr="00C6233F">
        <w:rPr>
          <w:rFonts w:ascii="Arial" w:hAnsi="Arial" w:cs="Arial"/>
          <w:sz w:val="24"/>
          <w:szCs w:val="24"/>
          <w:lang w:val="en-GB"/>
        </w:rPr>
        <w:t xml:space="preserve">  The slogans of British Airways include “To Fly, To Serve” and “The World’s Favorite Airline; Upgrade to British Airways” (Gray and Gray, 2011).</w:t>
      </w:r>
      <w:r w:rsidRPr="00C6233F">
        <w:rPr>
          <w:sz w:val="24"/>
          <w:szCs w:val="24"/>
        </w:rPr>
        <w:t xml:space="preserve"> </w:t>
      </w:r>
      <w:r w:rsidRPr="00C6233F">
        <w:rPr>
          <w:rFonts w:ascii="Arial" w:hAnsi="Arial" w:cs="Arial"/>
          <w:sz w:val="24"/>
          <w:szCs w:val="24"/>
          <w:lang w:val="en-GB"/>
        </w:rPr>
        <w:t>British Airways is positioned as a premium airline that targets the upper middle and the middle-class members of societies (Barrett, 2010).</w:t>
      </w:r>
      <w:r w:rsidRPr="00C6233F">
        <w:rPr>
          <w:sz w:val="24"/>
          <w:szCs w:val="24"/>
        </w:rPr>
        <w:t xml:space="preserve"> </w:t>
      </w:r>
      <w:r w:rsidRPr="00C6233F">
        <w:rPr>
          <w:rFonts w:ascii="Arial" w:hAnsi="Arial" w:cs="Arial"/>
          <w:sz w:val="24"/>
          <w:szCs w:val="24"/>
          <w:lang w:val="en-GB"/>
        </w:rPr>
        <w:t>The airline also seeks to target passengers who prefer comfort and reliable services (Barrett, 2010).</w:t>
      </w:r>
    </w:p>
    <w:p w14:paraId="4F51138E" w14:textId="7BD808C0" w:rsidR="00286D85" w:rsidRPr="00C6233F" w:rsidRDefault="00286D85" w:rsidP="00286D85">
      <w:pPr>
        <w:tabs>
          <w:tab w:val="left" w:pos="5000"/>
        </w:tabs>
        <w:rPr>
          <w:rFonts w:ascii="Arial" w:hAnsi="Arial" w:cs="Arial"/>
          <w:sz w:val="24"/>
          <w:szCs w:val="24"/>
          <w:lang w:val="en-GB"/>
        </w:rPr>
      </w:pPr>
      <w:r w:rsidRPr="00C6233F">
        <w:rPr>
          <w:rFonts w:ascii="Arial" w:hAnsi="Arial" w:cs="Arial"/>
          <w:sz w:val="24"/>
          <w:szCs w:val="24"/>
          <w:lang w:val="en-GB"/>
        </w:rPr>
        <w:t xml:space="preserve">  British Airways offers a wide range of products and services to its customers, including:</w:t>
      </w:r>
    </w:p>
    <w:p w14:paraId="07AA627E" w14:textId="1B4F3687" w:rsidR="00286D85" w:rsidRPr="00C6233F" w:rsidRDefault="00286D85" w:rsidP="00286D85">
      <w:pPr>
        <w:tabs>
          <w:tab w:val="left" w:pos="5000"/>
        </w:tabs>
        <w:rPr>
          <w:rFonts w:ascii="Arial" w:hAnsi="Arial" w:cs="Arial"/>
          <w:sz w:val="24"/>
          <w:szCs w:val="24"/>
          <w:lang w:val="en-GB"/>
        </w:rPr>
      </w:pPr>
      <w:r w:rsidRPr="00C6233F">
        <w:rPr>
          <w:rFonts w:ascii="Arial" w:hAnsi="Arial" w:cs="Arial"/>
          <w:sz w:val="24"/>
          <w:szCs w:val="24"/>
          <w:lang w:val="en-GB"/>
        </w:rPr>
        <w:t>Flights: British Airways flies to over 200 destinations worldwide.</w:t>
      </w:r>
      <w:r w:rsidRPr="00C6233F">
        <w:rPr>
          <w:sz w:val="24"/>
          <w:szCs w:val="24"/>
        </w:rPr>
        <w:t xml:space="preserve"> </w:t>
      </w:r>
      <w:r w:rsidRPr="00C6233F">
        <w:rPr>
          <w:rFonts w:ascii="Arial" w:hAnsi="Arial" w:cs="Arial"/>
          <w:sz w:val="24"/>
          <w:szCs w:val="24"/>
          <w:lang w:val="en-GB"/>
        </w:rPr>
        <w:t>Passengers can choose from a variety of fare types, including Economy, Premium Economy, and First Class.</w:t>
      </w:r>
    </w:p>
    <w:p w14:paraId="7B2D2588" w14:textId="77777777" w:rsidR="00C6233F" w:rsidRDefault="00C6233F" w:rsidP="00286D85">
      <w:pPr>
        <w:tabs>
          <w:tab w:val="left" w:pos="5000"/>
        </w:tabs>
        <w:rPr>
          <w:rFonts w:ascii="Arial" w:hAnsi="Arial" w:cs="Arial"/>
          <w:sz w:val="24"/>
          <w:szCs w:val="24"/>
          <w:lang w:val="en-GB"/>
        </w:rPr>
      </w:pPr>
      <w:r>
        <w:rPr>
          <w:rFonts w:ascii="Arial" w:hAnsi="Arial" w:cs="Arial"/>
          <w:sz w:val="24"/>
          <w:szCs w:val="24"/>
          <w:lang w:val="en-GB"/>
        </w:rPr>
        <w:t xml:space="preserve"> </w:t>
      </w:r>
    </w:p>
    <w:p w14:paraId="64588B82" w14:textId="6213ACFA" w:rsidR="005B5650" w:rsidRPr="004D3DEE" w:rsidRDefault="00286D85" w:rsidP="004D3DEE">
      <w:pPr>
        <w:tabs>
          <w:tab w:val="left" w:pos="5000"/>
        </w:tabs>
        <w:rPr>
          <w:rFonts w:ascii="Arial" w:hAnsi="Arial" w:cs="Arial"/>
          <w:sz w:val="24"/>
          <w:szCs w:val="24"/>
          <w:lang w:val="en-GB"/>
        </w:rPr>
      </w:pPr>
      <w:r w:rsidRPr="00C6233F">
        <w:rPr>
          <w:rFonts w:ascii="Arial" w:hAnsi="Arial" w:cs="Arial"/>
          <w:sz w:val="24"/>
          <w:szCs w:val="24"/>
          <w:lang w:val="en-GB"/>
        </w:rPr>
        <w:lastRenderedPageBreak/>
        <w:t>Holidays: British Airways also offers a range of package holidays.</w:t>
      </w:r>
      <w:r w:rsidRPr="00C6233F">
        <w:rPr>
          <w:sz w:val="24"/>
          <w:szCs w:val="24"/>
        </w:rPr>
        <w:t xml:space="preserve"> </w:t>
      </w:r>
      <w:r w:rsidRPr="00C6233F">
        <w:rPr>
          <w:rFonts w:ascii="Arial" w:hAnsi="Arial" w:cs="Arial"/>
          <w:sz w:val="24"/>
          <w:szCs w:val="24"/>
          <w:lang w:val="en-GB"/>
        </w:rPr>
        <w:t>Customers can choose from a variety of destinations and activities, to suit all budgets and interests.</w:t>
      </w:r>
      <w:r w:rsidRPr="00C6233F">
        <w:rPr>
          <w:sz w:val="24"/>
          <w:szCs w:val="24"/>
        </w:rPr>
        <w:t xml:space="preserve"> </w:t>
      </w:r>
      <w:r w:rsidRPr="00C6233F">
        <w:rPr>
          <w:rFonts w:ascii="Arial" w:hAnsi="Arial" w:cs="Arial"/>
          <w:sz w:val="24"/>
          <w:szCs w:val="24"/>
          <w:lang w:val="en-GB"/>
        </w:rPr>
        <w:t xml:space="preserve">Awards and status: British Airways </w:t>
      </w:r>
      <w:r w:rsidR="00783E91" w:rsidRPr="00C6233F">
        <w:rPr>
          <w:rFonts w:ascii="Arial" w:hAnsi="Arial" w:cs="Arial"/>
          <w:sz w:val="24"/>
          <w:szCs w:val="24"/>
          <w:lang w:val="en-GB"/>
        </w:rPr>
        <w:t>operate</w:t>
      </w:r>
      <w:r w:rsidRPr="00C6233F">
        <w:rPr>
          <w:rFonts w:ascii="Arial" w:hAnsi="Arial" w:cs="Arial"/>
          <w:sz w:val="24"/>
          <w:szCs w:val="24"/>
          <w:lang w:val="en-GB"/>
        </w:rPr>
        <w:t xml:space="preserve"> a frequent flyer program called Executive Club. Members earn points for every flight they take, which can be redeemed for flights, upgrades, and other rewards.</w:t>
      </w:r>
    </w:p>
    <w:p w14:paraId="70D64965" w14:textId="77777777" w:rsidR="005B5650" w:rsidRDefault="005B5650"/>
    <w:p w14:paraId="600022C2" w14:textId="23832EEE" w:rsidR="005B5650" w:rsidRDefault="004D3DEE" w:rsidP="004D3DEE">
      <w:pPr>
        <w:jc w:val="left"/>
      </w:pPr>
      <w:r>
        <w:fldChar w:fldCharType="begin"/>
      </w:r>
      <w:r>
        <w:instrText xml:space="preserve"> INCLUDEPICTURE "/Users/viki/Library/Group Containers/UBF8T346G9.ms/WebArchiveCopyPasteTempFiles/com.microsoft.Word/787-Seat.jpg" \* MERGEFORMATINET </w:instrText>
      </w:r>
      <w:r>
        <w:fldChar w:fldCharType="separate"/>
      </w:r>
      <w:r w:rsidRPr="004D3DEE">
        <w:rPr>
          <w:noProof/>
          <w:sz w:val="10"/>
          <w:szCs w:val="10"/>
        </w:rPr>
        <w:drawing>
          <wp:inline distT="0" distB="0" distL="0" distR="0" wp14:anchorId="7AAC173B" wp14:editId="37042A2B">
            <wp:extent cx="3667166" cy="2444236"/>
            <wp:effectExtent l="0" t="0" r="3175" b="0"/>
            <wp:docPr id="4" name="Picture 4" descr="British Airways upgrades First Class 'soft product' and service - Mainly  M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itish Airways upgrades First Class 'soft product' and service - Mainly  Mi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13373" cy="2475034"/>
                    </a:xfrm>
                    <a:prstGeom prst="rect">
                      <a:avLst/>
                    </a:prstGeom>
                    <a:noFill/>
                    <a:ln>
                      <a:noFill/>
                    </a:ln>
                  </pic:spPr>
                </pic:pic>
              </a:graphicData>
            </a:graphic>
          </wp:inline>
        </w:drawing>
      </w:r>
      <w:r>
        <w:fldChar w:fldCharType="end"/>
      </w:r>
    </w:p>
    <w:p w14:paraId="09204825" w14:textId="2F1A6AE2" w:rsidR="005B5650" w:rsidRDefault="005B5650"/>
    <w:p w14:paraId="706F7DDB" w14:textId="5419D216" w:rsidR="005B5650" w:rsidRDefault="005B5650"/>
    <w:p w14:paraId="0091F22F" w14:textId="6E90505D" w:rsidR="005B5650" w:rsidRPr="00601D8F" w:rsidRDefault="00551B45">
      <w:pPr>
        <w:rPr>
          <w:rFonts w:ascii="Arial" w:hAnsi="Arial" w:cs="Arial"/>
          <w:sz w:val="24"/>
          <w:szCs w:val="24"/>
          <w:lang w:val="en-GB"/>
        </w:rPr>
      </w:pPr>
      <w:r w:rsidRPr="00601D8F">
        <w:rPr>
          <w:rFonts w:ascii="Arial" w:hAnsi="Arial" w:cs="Arial"/>
          <w:sz w:val="24"/>
          <w:szCs w:val="24"/>
          <w:lang w:val="en-GB"/>
        </w:rPr>
        <w:t xml:space="preserve">Main Body </w:t>
      </w:r>
    </w:p>
    <w:p w14:paraId="5FA8238A" w14:textId="77777777" w:rsidR="00AF7C61" w:rsidRPr="00601D8F" w:rsidRDefault="00AF7C61" w:rsidP="00AF7C61">
      <w:pPr>
        <w:rPr>
          <w:rFonts w:ascii="Arial" w:hAnsi="Arial" w:cs="Arial"/>
          <w:sz w:val="24"/>
          <w:szCs w:val="24"/>
          <w:lang w:val="en-GB"/>
        </w:rPr>
      </w:pPr>
    </w:p>
    <w:p w14:paraId="677E0EFD" w14:textId="77777777" w:rsidR="003B5BD0" w:rsidRPr="00601D8F" w:rsidRDefault="003B5BD0" w:rsidP="003B5BD0">
      <w:pPr>
        <w:rPr>
          <w:rFonts w:ascii="Arial" w:hAnsi="Arial" w:cs="Arial"/>
          <w:sz w:val="24"/>
          <w:szCs w:val="24"/>
          <w:lang w:val="en-GB"/>
        </w:rPr>
      </w:pPr>
      <w:r w:rsidRPr="00601D8F">
        <w:rPr>
          <w:rFonts w:ascii="Arial" w:hAnsi="Arial" w:cs="Arial"/>
          <w:sz w:val="24"/>
          <w:szCs w:val="24"/>
          <w:lang w:val="en-GB"/>
        </w:rPr>
        <w:t>The organizational structure of British Airways is a divisional structure, with four main divisions:</w:t>
      </w:r>
    </w:p>
    <w:p w14:paraId="6A11E6B6" w14:textId="77777777" w:rsidR="003B5BD0" w:rsidRPr="00601D8F" w:rsidRDefault="003B5BD0" w:rsidP="003B5BD0">
      <w:pPr>
        <w:rPr>
          <w:rFonts w:ascii="Arial" w:hAnsi="Arial" w:cs="Arial"/>
          <w:sz w:val="24"/>
          <w:szCs w:val="24"/>
          <w:lang w:val="en-GB"/>
        </w:rPr>
      </w:pPr>
    </w:p>
    <w:p w14:paraId="4BCCB60C" w14:textId="77777777" w:rsidR="003B5BD0" w:rsidRPr="00601D8F" w:rsidRDefault="003B5BD0" w:rsidP="003B5BD0">
      <w:pPr>
        <w:rPr>
          <w:rFonts w:ascii="Arial" w:hAnsi="Arial" w:cs="Arial"/>
          <w:sz w:val="24"/>
          <w:szCs w:val="24"/>
          <w:lang w:val="en-GB"/>
        </w:rPr>
      </w:pPr>
      <w:r w:rsidRPr="00601D8F">
        <w:rPr>
          <w:rFonts w:ascii="Arial" w:hAnsi="Arial" w:cs="Arial"/>
          <w:sz w:val="24"/>
          <w:szCs w:val="24"/>
          <w:lang w:val="en-GB"/>
        </w:rPr>
        <w:t>Commercial - This division is responsible for sales, marketing, and customer service.</w:t>
      </w:r>
    </w:p>
    <w:p w14:paraId="0770D3B6" w14:textId="77777777" w:rsidR="003B5BD0" w:rsidRPr="00601D8F" w:rsidRDefault="003B5BD0" w:rsidP="003B5BD0">
      <w:pPr>
        <w:rPr>
          <w:rFonts w:ascii="Arial" w:hAnsi="Arial" w:cs="Arial"/>
          <w:sz w:val="24"/>
          <w:szCs w:val="24"/>
          <w:lang w:val="en-GB"/>
        </w:rPr>
      </w:pPr>
      <w:r w:rsidRPr="00601D8F">
        <w:rPr>
          <w:rFonts w:ascii="Arial" w:hAnsi="Arial" w:cs="Arial"/>
          <w:sz w:val="24"/>
          <w:szCs w:val="24"/>
          <w:lang w:val="en-GB"/>
        </w:rPr>
        <w:t>Fleet - This division is responsible for the management of British Airways' fleet of aircraft.</w:t>
      </w:r>
    </w:p>
    <w:p w14:paraId="0E76AF6F" w14:textId="77777777" w:rsidR="003B5BD0" w:rsidRPr="00601D8F" w:rsidRDefault="003B5BD0" w:rsidP="003B5BD0">
      <w:pPr>
        <w:rPr>
          <w:rFonts w:ascii="Arial" w:hAnsi="Arial" w:cs="Arial"/>
          <w:sz w:val="24"/>
          <w:szCs w:val="24"/>
          <w:lang w:val="en-GB"/>
        </w:rPr>
      </w:pPr>
      <w:r w:rsidRPr="00601D8F">
        <w:rPr>
          <w:rFonts w:ascii="Arial" w:hAnsi="Arial" w:cs="Arial"/>
          <w:sz w:val="24"/>
          <w:szCs w:val="24"/>
          <w:lang w:val="en-GB"/>
        </w:rPr>
        <w:t>Engineering - This division is responsible for the maintenance and repair of British Airways' aircraft.</w:t>
      </w:r>
    </w:p>
    <w:p w14:paraId="7A34DF48" w14:textId="77777777" w:rsidR="003B5BD0" w:rsidRPr="00601D8F" w:rsidRDefault="003B5BD0" w:rsidP="003B5BD0">
      <w:pPr>
        <w:rPr>
          <w:rFonts w:ascii="Arial" w:hAnsi="Arial" w:cs="Arial"/>
          <w:sz w:val="24"/>
          <w:szCs w:val="24"/>
          <w:lang w:val="en-GB"/>
        </w:rPr>
      </w:pPr>
      <w:r w:rsidRPr="00601D8F">
        <w:rPr>
          <w:rFonts w:ascii="Arial" w:hAnsi="Arial" w:cs="Arial"/>
          <w:sz w:val="24"/>
          <w:szCs w:val="24"/>
          <w:lang w:val="en-GB"/>
        </w:rPr>
        <w:t>People - This division is responsible for the recruitment, training, and development of British Airways' employees.</w:t>
      </w:r>
    </w:p>
    <w:p w14:paraId="0095ACD6" w14:textId="77777777" w:rsidR="009D19EE" w:rsidRDefault="003B5BD0" w:rsidP="003B5BD0">
      <w:pPr>
        <w:rPr>
          <w:rFonts w:ascii="Arial" w:hAnsi="Arial" w:cs="Arial"/>
          <w:sz w:val="24"/>
          <w:szCs w:val="24"/>
          <w:lang w:val="en-GB"/>
        </w:rPr>
      </w:pPr>
      <w:r w:rsidRPr="00601D8F">
        <w:rPr>
          <w:rFonts w:ascii="Arial" w:hAnsi="Arial" w:cs="Arial"/>
          <w:sz w:val="24"/>
          <w:szCs w:val="24"/>
          <w:lang w:val="en-GB"/>
        </w:rPr>
        <w:t>The divisional structure is a common organizational structure for large companies with multiple business units. It allows each business unit to focus on its own specific area of expertise, while the corporate headquarters provides overall strategic direction and coordination.</w:t>
      </w:r>
    </w:p>
    <w:p w14:paraId="693405B9" w14:textId="7D780646" w:rsidR="003B5BD0" w:rsidRPr="00601D8F" w:rsidRDefault="003B5BD0" w:rsidP="003B5BD0">
      <w:pPr>
        <w:rPr>
          <w:rFonts w:ascii="Arial" w:hAnsi="Arial" w:cs="Arial"/>
          <w:sz w:val="24"/>
          <w:szCs w:val="24"/>
          <w:lang w:val="en-GB"/>
        </w:rPr>
      </w:pPr>
      <w:r w:rsidRPr="00601D8F">
        <w:rPr>
          <w:rFonts w:ascii="Arial" w:hAnsi="Arial" w:cs="Arial"/>
          <w:sz w:val="24"/>
          <w:szCs w:val="24"/>
          <w:lang w:val="en-GB"/>
        </w:rPr>
        <w:lastRenderedPageBreak/>
        <w:t xml:space="preserve">In addition to the four main divisions, British Airways also has </w:t>
      </w:r>
      <w:proofErr w:type="gramStart"/>
      <w:r w:rsidRPr="00601D8F">
        <w:rPr>
          <w:rFonts w:ascii="Arial" w:hAnsi="Arial" w:cs="Arial"/>
          <w:sz w:val="24"/>
          <w:szCs w:val="24"/>
          <w:lang w:val="en-GB"/>
        </w:rPr>
        <w:t>a number</w:t>
      </w:r>
      <w:r w:rsidR="00412E6D" w:rsidRPr="00601D8F">
        <w:rPr>
          <w:rFonts w:ascii="Arial" w:hAnsi="Arial" w:cs="Arial"/>
          <w:sz w:val="24"/>
          <w:szCs w:val="24"/>
          <w:lang w:val="en-GB"/>
        </w:rPr>
        <w:t xml:space="preserve"> </w:t>
      </w:r>
      <w:r w:rsidRPr="00601D8F">
        <w:rPr>
          <w:rFonts w:ascii="Arial" w:hAnsi="Arial" w:cs="Arial"/>
          <w:sz w:val="24"/>
          <w:szCs w:val="24"/>
          <w:lang w:val="en-GB"/>
        </w:rPr>
        <w:t>of</w:t>
      </w:r>
      <w:proofErr w:type="gramEnd"/>
      <w:r w:rsidRPr="00601D8F">
        <w:rPr>
          <w:rFonts w:ascii="Arial" w:hAnsi="Arial" w:cs="Arial"/>
          <w:sz w:val="24"/>
          <w:szCs w:val="24"/>
          <w:lang w:val="en-GB"/>
        </w:rPr>
        <w:t xml:space="preserve"> other functions, such as finance, legal, and information technology. These functions are typically centralized at the corporate headquarters, but they may also be decentralized to the business units.</w:t>
      </w:r>
    </w:p>
    <w:p w14:paraId="0BCC6B18" w14:textId="77777777" w:rsidR="003B5BD0" w:rsidRPr="00601D8F" w:rsidRDefault="003B5BD0" w:rsidP="003B5BD0">
      <w:pPr>
        <w:rPr>
          <w:rFonts w:ascii="Arial" w:hAnsi="Arial" w:cs="Arial"/>
          <w:sz w:val="24"/>
          <w:szCs w:val="24"/>
          <w:lang w:val="en-GB"/>
        </w:rPr>
      </w:pPr>
    </w:p>
    <w:p w14:paraId="3C3525E0" w14:textId="77777777" w:rsidR="003B5BD0" w:rsidRPr="00601D8F" w:rsidRDefault="003B5BD0" w:rsidP="003B5BD0">
      <w:pPr>
        <w:rPr>
          <w:rFonts w:ascii="Arial" w:hAnsi="Arial" w:cs="Arial"/>
          <w:sz w:val="24"/>
          <w:szCs w:val="24"/>
          <w:lang w:val="en-GB"/>
        </w:rPr>
      </w:pPr>
      <w:r w:rsidRPr="00601D8F">
        <w:rPr>
          <w:rFonts w:ascii="Arial" w:hAnsi="Arial" w:cs="Arial"/>
          <w:sz w:val="24"/>
          <w:szCs w:val="24"/>
          <w:lang w:val="en-GB"/>
        </w:rPr>
        <w:t>The organizational structure of British Airways is constantly evolving as the company responds to changes in the external environment and its own internal needs. For example, in recent years, British Airways has been decentralizing some of its functions to the business units in order to give them more flexibility and decision-making authority.</w:t>
      </w:r>
    </w:p>
    <w:p w14:paraId="5DFAD804" w14:textId="77777777" w:rsidR="003B5BD0" w:rsidRPr="00601D8F" w:rsidRDefault="003B5BD0" w:rsidP="003B5BD0">
      <w:pPr>
        <w:rPr>
          <w:rFonts w:ascii="Arial" w:hAnsi="Arial" w:cs="Arial"/>
          <w:sz w:val="24"/>
          <w:szCs w:val="24"/>
          <w:lang w:val="en-GB"/>
        </w:rPr>
      </w:pPr>
    </w:p>
    <w:p w14:paraId="4A3C0884" w14:textId="365432C4" w:rsidR="00AF7C61" w:rsidRPr="00601D8F" w:rsidRDefault="003F7BED" w:rsidP="003B5BD0">
      <w:pPr>
        <w:rPr>
          <w:rFonts w:ascii="Arial" w:hAnsi="Arial" w:cs="Arial"/>
          <w:sz w:val="24"/>
          <w:szCs w:val="24"/>
          <w:lang w:val="en-GB"/>
        </w:rPr>
      </w:pPr>
      <w:r>
        <w:rPr>
          <w:rFonts w:ascii="Arial" w:hAnsi="Arial" w:cs="Arial"/>
          <w:sz w:val="24"/>
          <w:szCs w:val="24"/>
          <w:lang w:val="en-GB"/>
        </w:rPr>
        <w:t xml:space="preserve">This is the </w:t>
      </w:r>
      <w:r w:rsidR="003B5BD0" w:rsidRPr="00601D8F">
        <w:rPr>
          <w:rFonts w:ascii="Arial" w:hAnsi="Arial" w:cs="Arial"/>
          <w:sz w:val="24"/>
          <w:szCs w:val="24"/>
          <w:lang w:val="en-GB"/>
        </w:rPr>
        <w:t>organizational structure of British Airways:</w:t>
      </w:r>
    </w:p>
    <w:p w14:paraId="04ADDB07" w14:textId="3E7E151D"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CEO</w:t>
      </w:r>
    </w:p>
    <w:p w14:paraId="1CB83E9D"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Commercial</w:t>
      </w:r>
    </w:p>
    <w:p w14:paraId="6346C0CF"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 Sales</w:t>
      </w:r>
    </w:p>
    <w:p w14:paraId="2C5FB2BF"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 Marketing</w:t>
      </w:r>
    </w:p>
    <w:p w14:paraId="6E59124A"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 Customer Service</w:t>
      </w:r>
    </w:p>
    <w:p w14:paraId="6A1F96F8"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Fleet</w:t>
      </w:r>
    </w:p>
    <w:p w14:paraId="58EF8C1F"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 Aircraft Management</w:t>
      </w:r>
    </w:p>
    <w:p w14:paraId="78DF6DE8"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 Maintenance</w:t>
      </w:r>
    </w:p>
    <w:p w14:paraId="2E8845A8"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 Repair</w:t>
      </w:r>
    </w:p>
    <w:p w14:paraId="3CE518EB"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Engineering</w:t>
      </w:r>
    </w:p>
    <w:p w14:paraId="3BF9D5E0"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 Aircraft Engineering</w:t>
      </w:r>
    </w:p>
    <w:p w14:paraId="7A8EB86E"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 Ground Engineering</w:t>
      </w:r>
    </w:p>
    <w:p w14:paraId="50464DCB"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People</w:t>
      </w:r>
    </w:p>
    <w:p w14:paraId="34234BEC"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 Recruitment</w:t>
      </w:r>
    </w:p>
    <w:p w14:paraId="49247B25"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 Training</w:t>
      </w:r>
    </w:p>
    <w:p w14:paraId="17950F30"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 Development</w:t>
      </w:r>
    </w:p>
    <w:p w14:paraId="4C74689F" w14:textId="77777777" w:rsidR="00412E6D" w:rsidRPr="00601D8F" w:rsidRDefault="00412E6D" w:rsidP="00412E6D">
      <w:pPr>
        <w:rPr>
          <w:rFonts w:ascii="Arial" w:hAnsi="Arial" w:cs="Arial"/>
          <w:sz w:val="24"/>
          <w:szCs w:val="24"/>
          <w:lang w:val="en-GB"/>
        </w:rPr>
      </w:pPr>
      <w:r w:rsidRPr="00601D8F">
        <w:rPr>
          <w:rFonts w:ascii="Arial" w:hAnsi="Arial" w:cs="Arial"/>
          <w:sz w:val="24"/>
          <w:szCs w:val="24"/>
          <w:lang w:val="en-GB"/>
        </w:rPr>
        <w:t xml:space="preserve">        Finance</w:t>
      </w:r>
    </w:p>
    <w:p w14:paraId="68775B30" w14:textId="77777777" w:rsidR="009D19EE" w:rsidRDefault="00412E6D" w:rsidP="00412E6D">
      <w:pPr>
        <w:rPr>
          <w:rFonts w:ascii="Arial" w:hAnsi="Arial" w:cs="Arial"/>
          <w:sz w:val="24"/>
          <w:szCs w:val="24"/>
          <w:lang w:val="en-GB"/>
        </w:rPr>
      </w:pPr>
      <w:r w:rsidRPr="00601D8F">
        <w:rPr>
          <w:rFonts w:ascii="Arial" w:hAnsi="Arial" w:cs="Arial"/>
          <w:sz w:val="24"/>
          <w:szCs w:val="24"/>
          <w:lang w:val="en-GB"/>
        </w:rPr>
        <w:t xml:space="preserve">        Lega</w:t>
      </w:r>
      <w:r w:rsidR="009D19EE">
        <w:rPr>
          <w:rFonts w:ascii="Arial" w:hAnsi="Arial" w:cs="Arial"/>
          <w:sz w:val="24"/>
          <w:szCs w:val="24"/>
          <w:lang w:val="en-GB"/>
        </w:rPr>
        <w:t>l</w:t>
      </w:r>
    </w:p>
    <w:p w14:paraId="092B34AE" w14:textId="1D92463C" w:rsidR="00AF7C61" w:rsidRPr="00601D8F" w:rsidRDefault="009D19EE" w:rsidP="00412E6D">
      <w:pPr>
        <w:rPr>
          <w:rFonts w:ascii="Arial" w:hAnsi="Arial" w:cs="Arial"/>
          <w:sz w:val="24"/>
          <w:szCs w:val="24"/>
          <w:lang w:val="en-GB"/>
        </w:rPr>
      </w:pPr>
      <w:r>
        <w:rPr>
          <w:rFonts w:ascii="Arial" w:hAnsi="Arial" w:cs="Arial"/>
          <w:sz w:val="24"/>
          <w:szCs w:val="24"/>
          <w:lang w:val="en-GB"/>
        </w:rPr>
        <w:lastRenderedPageBreak/>
        <w:t xml:space="preserve">        </w:t>
      </w:r>
      <w:r w:rsidR="00412E6D" w:rsidRPr="00601D8F">
        <w:rPr>
          <w:rFonts w:ascii="Arial" w:hAnsi="Arial" w:cs="Arial"/>
          <w:sz w:val="24"/>
          <w:szCs w:val="24"/>
          <w:lang w:val="en-GB"/>
        </w:rPr>
        <w:t>Information Technology</w:t>
      </w:r>
    </w:p>
    <w:p w14:paraId="1DB0C4F8" w14:textId="2E3BEBFD" w:rsidR="009D19EE" w:rsidRPr="00601D8F" w:rsidRDefault="00AF7C61" w:rsidP="00AF7C61">
      <w:pPr>
        <w:tabs>
          <w:tab w:val="left" w:pos="5000"/>
        </w:tabs>
        <w:rPr>
          <w:rFonts w:ascii="Arial" w:hAnsi="Arial" w:cs="Arial"/>
          <w:sz w:val="24"/>
          <w:szCs w:val="24"/>
          <w:lang w:val="en-GB"/>
        </w:rPr>
      </w:pPr>
      <w:r w:rsidRPr="00601D8F">
        <w:rPr>
          <w:rFonts w:ascii="Arial" w:hAnsi="Arial" w:cs="Arial"/>
          <w:sz w:val="24"/>
          <w:szCs w:val="24"/>
          <w:lang w:val="en-GB"/>
        </w:rPr>
        <w:tab/>
      </w:r>
    </w:p>
    <w:p w14:paraId="1E656262" w14:textId="77777777" w:rsidR="004D2E7A" w:rsidRPr="00601D8F" w:rsidRDefault="004D2E7A" w:rsidP="004D2E7A">
      <w:pPr>
        <w:tabs>
          <w:tab w:val="left" w:pos="5000"/>
        </w:tabs>
        <w:rPr>
          <w:rFonts w:ascii="Arial" w:hAnsi="Arial" w:cs="Arial"/>
          <w:sz w:val="24"/>
          <w:szCs w:val="24"/>
          <w:lang w:val="en-GB"/>
        </w:rPr>
      </w:pPr>
      <w:r w:rsidRPr="00601D8F">
        <w:rPr>
          <w:rFonts w:ascii="Arial" w:hAnsi="Arial" w:cs="Arial"/>
          <w:sz w:val="24"/>
          <w:szCs w:val="24"/>
          <w:lang w:val="en-GB"/>
        </w:rPr>
        <w:t>The organizational culture of British Airways is based on the following values:</w:t>
      </w:r>
    </w:p>
    <w:p w14:paraId="327C0911" w14:textId="77777777" w:rsidR="004D2E7A" w:rsidRPr="00601D8F" w:rsidRDefault="004D2E7A" w:rsidP="004D2E7A">
      <w:pPr>
        <w:tabs>
          <w:tab w:val="left" w:pos="5000"/>
        </w:tabs>
        <w:rPr>
          <w:rFonts w:ascii="Arial" w:hAnsi="Arial" w:cs="Arial"/>
          <w:sz w:val="24"/>
          <w:szCs w:val="24"/>
          <w:lang w:val="en-GB"/>
        </w:rPr>
      </w:pPr>
    </w:p>
    <w:p w14:paraId="5B74A53E" w14:textId="77777777" w:rsidR="004D2E7A" w:rsidRPr="00601D8F" w:rsidRDefault="004D2E7A" w:rsidP="004D2E7A">
      <w:pPr>
        <w:tabs>
          <w:tab w:val="left" w:pos="5000"/>
        </w:tabs>
        <w:rPr>
          <w:rFonts w:ascii="Arial" w:hAnsi="Arial" w:cs="Arial"/>
          <w:sz w:val="24"/>
          <w:szCs w:val="24"/>
          <w:lang w:val="en-GB"/>
        </w:rPr>
      </w:pPr>
      <w:r w:rsidRPr="00601D8F">
        <w:rPr>
          <w:rFonts w:ascii="Arial" w:hAnsi="Arial" w:cs="Arial"/>
          <w:sz w:val="24"/>
          <w:szCs w:val="24"/>
          <w:lang w:val="en-GB"/>
        </w:rPr>
        <w:t>Customer service: British Airways is committed to providing its customers with the best possible travel experience. The company's employees are known for their professionalism and dedication to customer service.</w:t>
      </w:r>
    </w:p>
    <w:p w14:paraId="24F43416" w14:textId="77777777" w:rsidR="004D2E7A" w:rsidRPr="00601D8F" w:rsidRDefault="004D2E7A" w:rsidP="004D2E7A">
      <w:pPr>
        <w:tabs>
          <w:tab w:val="left" w:pos="5000"/>
        </w:tabs>
        <w:rPr>
          <w:rFonts w:ascii="Arial" w:hAnsi="Arial" w:cs="Arial"/>
          <w:sz w:val="24"/>
          <w:szCs w:val="24"/>
          <w:lang w:val="en-GB"/>
        </w:rPr>
      </w:pPr>
      <w:r w:rsidRPr="00601D8F">
        <w:rPr>
          <w:rFonts w:ascii="Arial" w:hAnsi="Arial" w:cs="Arial"/>
          <w:sz w:val="24"/>
          <w:szCs w:val="24"/>
          <w:lang w:val="en-GB"/>
        </w:rPr>
        <w:t>Safety: British Airways is committed to providing its customers and employees with a safe and secure travel experience. The company has a strong safety culture, and it invests heavily in safety training and procedures.</w:t>
      </w:r>
    </w:p>
    <w:p w14:paraId="477EED6F" w14:textId="77777777" w:rsidR="004D2E7A" w:rsidRPr="00601D8F" w:rsidRDefault="004D2E7A" w:rsidP="004D2E7A">
      <w:pPr>
        <w:tabs>
          <w:tab w:val="left" w:pos="5000"/>
        </w:tabs>
        <w:rPr>
          <w:rFonts w:ascii="Arial" w:hAnsi="Arial" w:cs="Arial"/>
          <w:sz w:val="24"/>
          <w:szCs w:val="24"/>
          <w:lang w:val="en-GB"/>
        </w:rPr>
      </w:pPr>
      <w:r w:rsidRPr="00601D8F">
        <w:rPr>
          <w:rFonts w:ascii="Arial" w:hAnsi="Arial" w:cs="Arial"/>
          <w:sz w:val="24"/>
          <w:szCs w:val="24"/>
          <w:lang w:val="en-GB"/>
        </w:rPr>
        <w:t>Teamwork: British Airways believes that teamwork is essential to its success. The company's employees are encouraged to work together to achieve common goals.</w:t>
      </w:r>
    </w:p>
    <w:p w14:paraId="6B679310" w14:textId="77777777" w:rsidR="004D2E7A" w:rsidRPr="00601D8F" w:rsidRDefault="004D2E7A" w:rsidP="004D2E7A">
      <w:pPr>
        <w:tabs>
          <w:tab w:val="left" w:pos="5000"/>
        </w:tabs>
        <w:rPr>
          <w:rFonts w:ascii="Arial" w:hAnsi="Arial" w:cs="Arial"/>
          <w:sz w:val="24"/>
          <w:szCs w:val="24"/>
          <w:lang w:val="en-GB"/>
        </w:rPr>
      </w:pPr>
      <w:r w:rsidRPr="00601D8F">
        <w:rPr>
          <w:rFonts w:ascii="Arial" w:hAnsi="Arial" w:cs="Arial"/>
          <w:sz w:val="24"/>
          <w:szCs w:val="24"/>
          <w:lang w:val="en-GB"/>
        </w:rPr>
        <w:t>Innovation: British Airways is committed to innovation. The company invests in new technologies and processes to improve its products and services.</w:t>
      </w:r>
    </w:p>
    <w:p w14:paraId="7F81C18C" w14:textId="6B5E18E1" w:rsidR="004D2E7A" w:rsidRPr="00601D8F" w:rsidRDefault="004D2E7A" w:rsidP="004D2E7A">
      <w:pPr>
        <w:tabs>
          <w:tab w:val="left" w:pos="5000"/>
        </w:tabs>
        <w:rPr>
          <w:rFonts w:ascii="Arial" w:hAnsi="Arial" w:cs="Arial"/>
          <w:sz w:val="24"/>
          <w:szCs w:val="24"/>
          <w:lang w:val="en-GB"/>
        </w:rPr>
      </w:pPr>
      <w:r w:rsidRPr="00601D8F">
        <w:rPr>
          <w:rFonts w:ascii="Arial" w:hAnsi="Arial" w:cs="Arial"/>
          <w:sz w:val="24"/>
          <w:szCs w:val="24"/>
          <w:lang w:val="en-GB"/>
        </w:rPr>
        <w:t xml:space="preserve">Diversity and inclusion: British Airways </w:t>
      </w:r>
      <w:r w:rsidR="00601D8F" w:rsidRPr="00601D8F">
        <w:rPr>
          <w:rFonts w:ascii="Arial" w:hAnsi="Arial" w:cs="Arial"/>
          <w:sz w:val="24"/>
          <w:szCs w:val="24"/>
          <w:lang w:val="en-GB"/>
        </w:rPr>
        <w:t xml:space="preserve">believe </w:t>
      </w:r>
      <w:r w:rsidRPr="00601D8F">
        <w:rPr>
          <w:rFonts w:ascii="Arial" w:hAnsi="Arial" w:cs="Arial"/>
          <w:sz w:val="24"/>
          <w:szCs w:val="24"/>
          <w:lang w:val="en-GB"/>
        </w:rPr>
        <w:t>that a diverse and inclusive workforce is a stronger workforce. The company is committed to creating an environment where all employees feel welcome and valued.</w:t>
      </w:r>
    </w:p>
    <w:p w14:paraId="2FEB17EA" w14:textId="77777777" w:rsidR="004D2E7A" w:rsidRPr="00601D8F" w:rsidRDefault="004D2E7A" w:rsidP="004D2E7A">
      <w:pPr>
        <w:tabs>
          <w:tab w:val="left" w:pos="5000"/>
        </w:tabs>
        <w:rPr>
          <w:rFonts w:ascii="Arial" w:hAnsi="Arial" w:cs="Arial"/>
          <w:sz w:val="24"/>
          <w:szCs w:val="24"/>
          <w:lang w:val="en-GB"/>
        </w:rPr>
      </w:pPr>
      <w:r w:rsidRPr="00601D8F">
        <w:rPr>
          <w:rFonts w:ascii="Arial" w:hAnsi="Arial" w:cs="Arial"/>
          <w:sz w:val="24"/>
          <w:szCs w:val="24"/>
          <w:lang w:val="en-GB"/>
        </w:rPr>
        <w:t>These values are reflected in the company's policies and practices. For example, British Airways has a customer service charter that outlines its commitment to customer service. The company also has a safety management system that ensures that its operations are conducted safely. British Airways' employees are encouraged to work together in teams, and the company invests in training and development programs to help employees develop their skills and knowledge. British Airways is also committed to diversity and inclusion, and it has a number of programs in place to promote diversity and inclusion in the workplace.</w:t>
      </w:r>
    </w:p>
    <w:p w14:paraId="69012FD1" w14:textId="77777777" w:rsidR="004D2E7A" w:rsidRPr="00601D8F" w:rsidRDefault="004D2E7A" w:rsidP="004D2E7A">
      <w:pPr>
        <w:tabs>
          <w:tab w:val="left" w:pos="5000"/>
        </w:tabs>
        <w:rPr>
          <w:rFonts w:ascii="Arial" w:hAnsi="Arial" w:cs="Arial"/>
          <w:sz w:val="24"/>
          <w:szCs w:val="24"/>
          <w:lang w:val="en-GB"/>
        </w:rPr>
      </w:pPr>
    </w:p>
    <w:p w14:paraId="7498DD1F" w14:textId="1AC880A9" w:rsidR="00D853E0" w:rsidRPr="008805BA" w:rsidRDefault="004D2E7A" w:rsidP="004D2E7A">
      <w:pPr>
        <w:tabs>
          <w:tab w:val="left" w:pos="5000"/>
        </w:tabs>
        <w:rPr>
          <w:rFonts w:ascii="Arial" w:hAnsi="Arial" w:cs="Arial"/>
          <w:sz w:val="24"/>
          <w:szCs w:val="24"/>
          <w:lang w:val="en-GB"/>
        </w:rPr>
      </w:pPr>
      <w:r w:rsidRPr="00601D8F">
        <w:rPr>
          <w:rFonts w:ascii="Arial" w:hAnsi="Arial" w:cs="Arial"/>
          <w:sz w:val="24"/>
          <w:szCs w:val="24"/>
          <w:lang w:val="en-GB"/>
        </w:rPr>
        <w:t>The organizational culture of British Airways is a key factor in the company's success. The company's values and its commitment to customer service, safety, teamwork, innovation, and diversity and inclusion have helped British Airways to become one of the world's leading airlines.</w:t>
      </w:r>
    </w:p>
    <w:p w14:paraId="7099F0F3" w14:textId="77777777" w:rsidR="00965A85" w:rsidRPr="008805BA" w:rsidRDefault="00965A85" w:rsidP="00965A85">
      <w:pPr>
        <w:tabs>
          <w:tab w:val="left" w:pos="5000"/>
        </w:tabs>
        <w:rPr>
          <w:rFonts w:ascii="Arial" w:hAnsi="Arial" w:cs="Arial"/>
          <w:sz w:val="24"/>
          <w:szCs w:val="24"/>
          <w:lang w:val="en-GB"/>
        </w:rPr>
      </w:pPr>
      <w:r w:rsidRPr="008805BA">
        <w:rPr>
          <w:rFonts w:ascii="Arial" w:hAnsi="Arial" w:cs="Arial"/>
          <w:sz w:val="24"/>
          <w:szCs w:val="24"/>
          <w:lang w:val="en-GB"/>
        </w:rPr>
        <w:t>There are many things that can motivate employees at British Airways, including:</w:t>
      </w:r>
    </w:p>
    <w:p w14:paraId="70BC93C6" w14:textId="34A6B666" w:rsidR="00965A85" w:rsidRPr="008805BA" w:rsidRDefault="00965A85" w:rsidP="00965A85">
      <w:pPr>
        <w:tabs>
          <w:tab w:val="left" w:pos="5000"/>
        </w:tabs>
        <w:rPr>
          <w:rFonts w:ascii="Arial" w:hAnsi="Arial" w:cs="Arial"/>
          <w:sz w:val="24"/>
          <w:szCs w:val="24"/>
          <w:lang w:val="en-GB"/>
        </w:rPr>
      </w:pPr>
      <w:r w:rsidRPr="008805BA">
        <w:rPr>
          <w:rFonts w:ascii="Arial" w:hAnsi="Arial" w:cs="Arial"/>
          <w:sz w:val="24"/>
          <w:szCs w:val="24"/>
          <w:lang w:val="en-GB"/>
        </w:rPr>
        <w:t>Competitive salary and benefits: British Airways offer competitive salaries and benefits packages to its employees. This includes health insurance, paid vacation, and retirement savings plans.</w:t>
      </w:r>
    </w:p>
    <w:p w14:paraId="0D7E19A7" w14:textId="77777777" w:rsidR="00965A85" w:rsidRPr="008805BA" w:rsidRDefault="00965A85" w:rsidP="00965A85">
      <w:pPr>
        <w:tabs>
          <w:tab w:val="left" w:pos="5000"/>
        </w:tabs>
        <w:rPr>
          <w:rFonts w:ascii="Arial" w:hAnsi="Arial" w:cs="Arial"/>
          <w:sz w:val="24"/>
          <w:szCs w:val="24"/>
          <w:lang w:val="en-GB"/>
        </w:rPr>
      </w:pPr>
      <w:r w:rsidRPr="008805BA">
        <w:rPr>
          <w:rFonts w:ascii="Arial" w:hAnsi="Arial" w:cs="Arial"/>
          <w:sz w:val="24"/>
          <w:szCs w:val="24"/>
          <w:lang w:val="en-GB"/>
        </w:rPr>
        <w:lastRenderedPageBreak/>
        <w:t>Opportunities for advancement: British Airways offers a variety of opportunities for advancement to its employees. This includes training and development programs, as well as the chance to move into new roles within the company.</w:t>
      </w:r>
    </w:p>
    <w:p w14:paraId="39AAE5C6" w14:textId="77777777" w:rsidR="00965A85" w:rsidRPr="008805BA" w:rsidRDefault="00965A85" w:rsidP="00965A85">
      <w:pPr>
        <w:tabs>
          <w:tab w:val="left" w:pos="5000"/>
        </w:tabs>
        <w:rPr>
          <w:rFonts w:ascii="Arial" w:hAnsi="Arial" w:cs="Arial"/>
          <w:sz w:val="24"/>
          <w:szCs w:val="24"/>
          <w:lang w:val="en-GB"/>
        </w:rPr>
      </w:pPr>
      <w:r w:rsidRPr="008805BA">
        <w:rPr>
          <w:rFonts w:ascii="Arial" w:hAnsi="Arial" w:cs="Arial"/>
          <w:sz w:val="24"/>
          <w:szCs w:val="24"/>
          <w:lang w:val="en-GB"/>
        </w:rPr>
        <w:t>Work-life balance: British Airways is committed to providing its employees with a good work-life balance. This includes flexible work arrangements, such as telecommuting and flextime.</w:t>
      </w:r>
    </w:p>
    <w:p w14:paraId="6C3DA90E" w14:textId="77777777" w:rsidR="00965A85" w:rsidRPr="008805BA" w:rsidRDefault="00965A85" w:rsidP="00965A85">
      <w:pPr>
        <w:tabs>
          <w:tab w:val="left" w:pos="5000"/>
        </w:tabs>
        <w:rPr>
          <w:rFonts w:ascii="Arial" w:hAnsi="Arial" w:cs="Arial"/>
          <w:sz w:val="24"/>
          <w:szCs w:val="24"/>
          <w:lang w:val="en-GB"/>
        </w:rPr>
      </w:pPr>
      <w:r w:rsidRPr="008805BA">
        <w:rPr>
          <w:rFonts w:ascii="Arial" w:hAnsi="Arial" w:cs="Arial"/>
          <w:sz w:val="24"/>
          <w:szCs w:val="24"/>
          <w:lang w:val="en-GB"/>
        </w:rPr>
        <w:t>Challenging work: British Airways offers its employees the opportunity to work on challenging and interesting projects. This can help employees to feel motivated and engaged in their work.</w:t>
      </w:r>
    </w:p>
    <w:p w14:paraId="148B6CE8" w14:textId="77777777" w:rsidR="00965A85" w:rsidRPr="008805BA" w:rsidRDefault="00965A85" w:rsidP="00965A85">
      <w:pPr>
        <w:tabs>
          <w:tab w:val="left" w:pos="5000"/>
        </w:tabs>
        <w:rPr>
          <w:rFonts w:ascii="Arial" w:hAnsi="Arial" w:cs="Arial"/>
          <w:sz w:val="24"/>
          <w:szCs w:val="24"/>
          <w:lang w:val="en-GB"/>
        </w:rPr>
      </w:pPr>
      <w:r w:rsidRPr="008805BA">
        <w:rPr>
          <w:rFonts w:ascii="Arial" w:hAnsi="Arial" w:cs="Arial"/>
          <w:sz w:val="24"/>
          <w:szCs w:val="24"/>
          <w:lang w:val="en-GB"/>
        </w:rPr>
        <w:t>Positive work environment: British Airways has a positive work environment where employees feel valued and respected. This can help to create a sense of belonging and motivation among employees.</w:t>
      </w:r>
    </w:p>
    <w:p w14:paraId="43DDCCA2" w14:textId="77777777" w:rsidR="00965A85" w:rsidRPr="008805BA" w:rsidRDefault="00965A85" w:rsidP="00965A85">
      <w:pPr>
        <w:tabs>
          <w:tab w:val="left" w:pos="5000"/>
        </w:tabs>
        <w:rPr>
          <w:rFonts w:ascii="Arial" w:hAnsi="Arial" w:cs="Arial"/>
          <w:sz w:val="24"/>
          <w:szCs w:val="24"/>
          <w:lang w:val="en-GB"/>
        </w:rPr>
      </w:pPr>
      <w:r w:rsidRPr="008805BA">
        <w:rPr>
          <w:rFonts w:ascii="Arial" w:hAnsi="Arial" w:cs="Arial"/>
          <w:sz w:val="24"/>
          <w:szCs w:val="24"/>
          <w:lang w:val="en-GB"/>
        </w:rPr>
        <w:t>Sense of purpose: British Airways employees feel a sense of purpose in their work. They know that they are contributing to the company's mission of providing safe, reliable, and comfortable travel to millions of passengers around the globe. This can help to motivate employees to give their best effort.</w:t>
      </w:r>
    </w:p>
    <w:p w14:paraId="2F004037" w14:textId="77777777" w:rsidR="00965A85" w:rsidRPr="008805BA" w:rsidRDefault="00965A85" w:rsidP="00965A85">
      <w:pPr>
        <w:tabs>
          <w:tab w:val="left" w:pos="5000"/>
        </w:tabs>
        <w:rPr>
          <w:rFonts w:ascii="Arial" w:hAnsi="Arial" w:cs="Arial"/>
          <w:sz w:val="24"/>
          <w:szCs w:val="24"/>
          <w:lang w:val="en-GB"/>
        </w:rPr>
      </w:pPr>
      <w:r w:rsidRPr="008805BA">
        <w:rPr>
          <w:rFonts w:ascii="Arial" w:hAnsi="Arial" w:cs="Arial"/>
          <w:sz w:val="24"/>
          <w:szCs w:val="24"/>
          <w:lang w:val="en-GB"/>
        </w:rPr>
        <w:t>In addition to these factors, British Airways also offers a number of other programs and initiatives to motivate its employees, such as:</w:t>
      </w:r>
    </w:p>
    <w:p w14:paraId="37AC3DE5" w14:textId="77777777" w:rsidR="00965A85" w:rsidRPr="008805BA" w:rsidRDefault="00965A85" w:rsidP="00965A85">
      <w:pPr>
        <w:tabs>
          <w:tab w:val="left" w:pos="5000"/>
        </w:tabs>
        <w:rPr>
          <w:rFonts w:ascii="Arial" w:hAnsi="Arial" w:cs="Arial"/>
          <w:sz w:val="24"/>
          <w:szCs w:val="24"/>
          <w:lang w:val="en-GB"/>
        </w:rPr>
      </w:pPr>
    </w:p>
    <w:p w14:paraId="65CF51B5" w14:textId="77777777" w:rsidR="00965A85" w:rsidRPr="008805BA" w:rsidRDefault="00965A85" w:rsidP="00965A85">
      <w:pPr>
        <w:tabs>
          <w:tab w:val="left" w:pos="5000"/>
        </w:tabs>
        <w:rPr>
          <w:rFonts w:ascii="Arial" w:hAnsi="Arial" w:cs="Arial"/>
          <w:sz w:val="24"/>
          <w:szCs w:val="24"/>
          <w:lang w:val="en-GB"/>
        </w:rPr>
      </w:pPr>
      <w:r w:rsidRPr="008805BA">
        <w:rPr>
          <w:rFonts w:ascii="Arial" w:hAnsi="Arial" w:cs="Arial"/>
          <w:sz w:val="24"/>
          <w:szCs w:val="24"/>
          <w:lang w:val="en-GB"/>
        </w:rPr>
        <w:t>Employee recognition programs: British Airways has a number of employee recognition programs in place to celebrate the achievements of its employees. This can help to motivate employees to continue to do their best work.</w:t>
      </w:r>
    </w:p>
    <w:p w14:paraId="5D7E6C96" w14:textId="77777777" w:rsidR="00965A85" w:rsidRPr="008805BA" w:rsidRDefault="00965A85" w:rsidP="00965A85">
      <w:pPr>
        <w:tabs>
          <w:tab w:val="left" w:pos="5000"/>
        </w:tabs>
        <w:rPr>
          <w:rFonts w:ascii="Arial" w:hAnsi="Arial" w:cs="Arial"/>
          <w:sz w:val="24"/>
          <w:szCs w:val="24"/>
          <w:lang w:val="en-GB"/>
        </w:rPr>
      </w:pPr>
      <w:r w:rsidRPr="008805BA">
        <w:rPr>
          <w:rFonts w:ascii="Arial" w:hAnsi="Arial" w:cs="Arial"/>
          <w:sz w:val="24"/>
          <w:szCs w:val="24"/>
          <w:lang w:val="en-GB"/>
        </w:rPr>
        <w:t>Employee engagement surveys: British Airways conducts regular employee engagement surveys to get feedback from its employees on their work experiences. This feedback is used to improve the company's work environment and to identify areas where employees can be better supported.</w:t>
      </w:r>
    </w:p>
    <w:p w14:paraId="2C658E6E" w14:textId="77777777" w:rsidR="008805BA" w:rsidRDefault="00965A85" w:rsidP="00965A85">
      <w:pPr>
        <w:tabs>
          <w:tab w:val="left" w:pos="5000"/>
        </w:tabs>
        <w:rPr>
          <w:rFonts w:ascii="Arial" w:hAnsi="Arial" w:cs="Arial"/>
          <w:sz w:val="24"/>
          <w:szCs w:val="24"/>
          <w:lang w:val="en-GB"/>
        </w:rPr>
      </w:pPr>
      <w:r w:rsidRPr="008805BA">
        <w:rPr>
          <w:rFonts w:ascii="Arial" w:hAnsi="Arial" w:cs="Arial"/>
          <w:sz w:val="24"/>
          <w:szCs w:val="24"/>
          <w:lang w:val="en-GB"/>
        </w:rPr>
        <w:t xml:space="preserve">Employee wellness programs: British Airways offers a variety of employee wellness programs to help employees stay healthy and motivated. This includes on-site fitness </w:t>
      </w:r>
      <w:r w:rsidR="001A29F3" w:rsidRPr="008805BA">
        <w:rPr>
          <w:rFonts w:ascii="Arial" w:hAnsi="Arial" w:cs="Arial"/>
          <w:sz w:val="24"/>
          <w:szCs w:val="24"/>
          <w:lang w:val="en-GB"/>
        </w:rPr>
        <w:t>canters</w:t>
      </w:r>
      <w:r w:rsidRPr="008805BA">
        <w:rPr>
          <w:rFonts w:ascii="Arial" w:hAnsi="Arial" w:cs="Arial"/>
          <w:sz w:val="24"/>
          <w:szCs w:val="24"/>
          <w:lang w:val="en-GB"/>
        </w:rPr>
        <w:t>, health screenings, and stress management programs.</w:t>
      </w:r>
    </w:p>
    <w:p w14:paraId="58DDE0DB" w14:textId="5CDD2F1F" w:rsidR="00D853E0" w:rsidRPr="008805BA" w:rsidRDefault="00965A85" w:rsidP="00965A85">
      <w:pPr>
        <w:tabs>
          <w:tab w:val="left" w:pos="5000"/>
        </w:tabs>
        <w:rPr>
          <w:rFonts w:ascii="Arial" w:hAnsi="Arial" w:cs="Arial"/>
          <w:sz w:val="24"/>
          <w:szCs w:val="24"/>
          <w:lang w:val="en-GB"/>
        </w:rPr>
      </w:pPr>
      <w:r w:rsidRPr="008805BA">
        <w:rPr>
          <w:rFonts w:ascii="Arial" w:hAnsi="Arial" w:cs="Arial"/>
          <w:sz w:val="24"/>
          <w:szCs w:val="24"/>
          <w:lang w:val="en-GB"/>
        </w:rPr>
        <w:t>By offering these and other programs and initiatives, British Airways is committed to creating a workplace where employees feel motivated and engaged. This is essential to the company's success in the competitive airline industry.</w:t>
      </w:r>
    </w:p>
    <w:p w14:paraId="389B1BD7" w14:textId="023DB3D9" w:rsidR="008805BA" w:rsidRDefault="00DD7720" w:rsidP="00AF7C61">
      <w:pPr>
        <w:tabs>
          <w:tab w:val="left" w:pos="5000"/>
        </w:tabs>
        <w:rPr>
          <w:rFonts w:ascii="Arial" w:hAnsi="Arial" w:cs="Arial"/>
          <w:sz w:val="24"/>
          <w:szCs w:val="24"/>
          <w:lang w:val="en-GB"/>
        </w:rPr>
      </w:pPr>
      <w:r w:rsidRPr="008805BA">
        <w:rPr>
          <w:rFonts w:ascii="Arial" w:hAnsi="Arial" w:cs="Arial"/>
          <w:sz w:val="24"/>
          <w:szCs w:val="24"/>
          <w:lang w:val="en-GB"/>
        </w:rPr>
        <w:t>Employees motivated</w:t>
      </w:r>
    </w:p>
    <w:p w14:paraId="3BEFA836" w14:textId="77777777" w:rsidR="008805BA" w:rsidRDefault="008805BA" w:rsidP="008805BA">
      <w:pPr>
        <w:tabs>
          <w:tab w:val="left" w:pos="5000"/>
        </w:tabs>
        <w:jc w:val="left"/>
        <w:rPr>
          <w:rFonts w:ascii="Arial" w:hAnsi="Arial" w:cs="Arial"/>
          <w:sz w:val="24"/>
          <w:szCs w:val="24"/>
          <w:lang w:val="en-GB"/>
        </w:rPr>
      </w:pPr>
    </w:p>
    <w:p w14:paraId="18C486FC" w14:textId="7394114D" w:rsidR="008805BA" w:rsidRDefault="008805BA" w:rsidP="008805BA">
      <w:pPr>
        <w:tabs>
          <w:tab w:val="left" w:pos="5000"/>
        </w:tabs>
        <w:jc w:val="left"/>
        <w:rPr>
          <w:rFonts w:ascii="Arial" w:hAnsi="Arial" w:cs="Arial"/>
          <w:sz w:val="24"/>
          <w:szCs w:val="24"/>
          <w:lang w:val="en-GB"/>
        </w:rPr>
      </w:pPr>
      <w:r>
        <w:rPr>
          <w:rFonts w:ascii="Arial" w:hAnsi="Arial" w:cs="Arial"/>
          <w:noProof/>
          <w:sz w:val="24"/>
          <w:szCs w:val="24"/>
          <w:lang w:val="en-GB"/>
        </w:rPr>
        <w:lastRenderedPageBreak/>
        <w:drawing>
          <wp:anchor distT="0" distB="0" distL="114300" distR="114300" simplePos="0" relativeHeight="251660288" behindDoc="0" locked="0" layoutInCell="1" allowOverlap="1" wp14:anchorId="5FE2ED85" wp14:editId="5C4BF240">
            <wp:simplePos x="3883631" y="2630184"/>
            <wp:positionH relativeFrom="column">
              <wp:align>right</wp:align>
            </wp:positionH>
            <wp:positionV relativeFrom="paragraph">
              <wp:align>top</wp:align>
            </wp:positionV>
            <wp:extent cx="2762036" cy="1509913"/>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2762036" cy="1509913"/>
                    </a:xfrm>
                    <a:prstGeom prst="rect">
                      <a:avLst/>
                    </a:prstGeom>
                  </pic:spPr>
                </pic:pic>
              </a:graphicData>
            </a:graphic>
          </wp:anchor>
        </w:drawing>
      </w:r>
      <w:r>
        <w:rPr>
          <w:rFonts w:ascii="Arial" w:hAnsi="Arial" w:cs="Arial"/>
          <w:sz w:val="24"/>
          <w:szCs w:val="24"/>
          <w:lang w:val="en-GB"/>
        </w:rPr>
        <w:t>Recognition and Rewards: Recognizing and rewarding employees for their hard work and achievements can boost motivation. This could involve employee of the month awards, bonuses, promotions, or other incentives.</w:t>
      </w:r>
      <w:r>
        <w:rPr>
          <w:rFonts w:ascii="Arial" w:hAnsi="Arial" w:cs="Arial"/>
          <w:sz w:val="24"/>
          <w:szCs w:val="24"/>
          <w:lang w:val="en-GB"/>
        </w:rPr>
        <w:br w:type="textWrapping" w:clear="all"/>
      </w:r>
    </w:p>
    <w:p w14:paraId="24AEE2ED" w14:textId="77777777" w:rsidR="00DD7720" w:rsidRPr="008805BA" w:rsidRDefault="00DD7720" w:rsidP="00DD7720">
      <w:pPr>
        <w:tabs>
          <w:tab w:val="left" w:pos="5000"/>
        </w:tabs>
        <w:rPr>
          <w:rFonts w:ascii="Arial" w:hAnsi="Arial" w:cs="Arial"/>
          <w:sz w:val="24"/>
          <w:szCs w:val="24"/>
          <w:lang w:val="en-GB"/>
        </w:rPr>
      </w:pPr>
      <w:r w:rsidRPr="008805BA">
        <w:rPr>
          <w:rFonts w:ascii="Arial" w:hAnsi="Arial" w:cs="Arial"/>
          <w:sz w:val="24"/>
          <w:szCs w:val="24"/>
          <w:lang w:val="en-GB"/>
        </w:rPr>
        <w:t>Career Development: Providing opportunities for career advancement, skill development, and learning can motivate employees to improve and excel in their roles.</w:t>
      </w:r>
    </w:p>
    <w:p w14:paraId="64446953" w14:textId="77777777" w:rsidR="00DD7720" w:rsidRPr="008805BA" w:rsidRDefault="00DD7720" w:rsidP="00DD7720">
      <w:pPr>
        <w:tabs>
          <w:tab w:val="left" w:pos="5000"/>
        </w:tabs>
        <w:rPr>
          <w:rFonts w:ascii="Arial" w:hAnsi="Arial" w:cs="Arial"/>
          <w:sz w:val="24"/>
          <w:szCs w:val="24"/>
          <w:lang w:val="en-GB"/>
        </w:rPr>
      </w:pPr>
      <w:r w:rsidRPr="008805BA">
        <w:rPr>
          <w:rFonts w:ascii="Arial" w:hAnsi="Arial" w:cs="Arial"/>
          <w:sz w:val="24"/>
          <w:szCs w:val="24"/>
          <w:lang w:val="en-GB"/>
        </w:rPr>
        <w:t>Clear Communication: Transparent communication from leadership about company goals, performance expectations, and how each employee's role contributes to the larger picture can instill a sense of purpose and motivation.</w:t>
      </w:r>
    </w:p>
    <w:p w14:paraId="28EDB9AC" w14:textId="2F897D14" w:rsidR="00286D85" w:rsidRPr="008805BA" w:rsidRDefault="00DD7720" w:rsidP="00DD7720">
      <w:pPr>
        <w:tabs>
          <w:tab w:val="left" w:pos="5000"/>
        </w:tabs>
        <w:rPr>
          <w:rFonts w:ascii="Arial" w:hAnsi="Arial" w:cs="Arial"/>
          <w:sz w:val="24"/>
          <w:szCs w:val="24"/>
          <w:lang w:val="en-GB"/>
        </w:rPr>
      </w:pPr>
      <w:r w:rsidRPr="008805BA">
        <w:rPr>
          <w:rFonts w:ascii="Arial" w:hAnsi="Arial" w:cs="Arial"/>
          <w:sz w:val="24"/>
          <w:szCs w:val="24"/>
          <w:lang w:val="en-GB"/>
        </w:rPr>
        <w:t>Employee Engagement: Involving employees in decision-making processes, seeking their input, and valuing their opinions can make them feel more invested in the company's success.</w:t>
      </w:r>
    </w:p>
    <w:p w14:paraId="69EE083B" w14:textId="7B6BB613" w:rsid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Work-Life Balance: Offering flexible work arrangements and promoting a healthy work-life balance can lead to higher job satisfaction and motivation.</w:t>
      </w:r>
    </w:p>
    <w:p w14:paraId="005987B7" w14:textId="77777777" w:rsidR="008805BA" w:rsidRDefault="008805BA" w:rsidP="008805BA">
      <w:pPr>
        <w:tabs>
          <w:tab w:val="left" w:pos="5000"/>
        </w:tabs>
        <w:jc w:val="right"/>
        <w:rPr>
          <w:rFonts w:ascii="Arial" w:hAnsi="Arial" w:cs="Arial"/>
          <w:sz w:val="24"/>
          <w:szCs w:val="24"/>
          <w:lang w:val="en-GB"/>
        </w:rPr>
      </w:pPr>
    </w:p>
    <w:p w14:paraId="7DD09804" w14:textId="440DEB03" w:rsidR="008805BA" w:rsidRDefault="008805BA" w:rsidP="008805BA">
      <w:pPr>
        <w:tabs>
          <w:tab w:val="left" w:pos="5000"/>
        </w:tabs>
        <w:jc w:val="right"/>
        <w:rPr>
          <w:rFonts w:ascii="Arial" w:hAnsi="Arial" w:cs="Arial"/>
          <w:sz w:val="24"/>
          <w:szCs w:val="24"/>
          <w:lang w:val="en-GB"/>
        </w:rPr>
      </w:pPr>
      <w:r>
        <w:rPr>
          <w:rFonts w:ascii="Arial" w:hAnsi="Arial" w:cs="Arial"/>
          <w:noProof/>
          <w:sz w:val="24"/>
          <w:szCs w:val="24"/>
          <w:lang w:val="en-GB"/>
        </w:rPr>
        <w:drawing>
          <wp:inline distT="0" distB="0" distL="0" distR="0" wp14:anchorId="599EB986" wp14:editId="74FE775F">
            <wp:extent cx="5088576" cy="2689179"/>
            <wp:effectExtent l="0" t="0" r="444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207567" cy="2752063"/>
                    </a:xfrm>
                    <a:prstGeom prst="rect">
                      <a:avLst/>
                    </a:prstGeom>
                  </pic:spPr>
                </pic:pic>
              </a:graphicData>
            </a:graphic>
          </wp:inline>
        </w:drawing>
      </w:r>
    </w:p>
    <w:p w14:paraId="6B417529" w14:textId="77777777" w:rsidR="008805BA" w:rsidRDefault="008805BA" w:rsidP="008805BA">
      <w:pPr>
        <w:tabs>
          <w:tab w:val="left" w:pos="5000"/>
        </w:tabs>
        <w:rPr>
          <w:rFonts w:ascii="Arial" w:hAnsi="Arial" w:cs="Arial"/>
          <w:sz w:val="24"/>
          <w:szCs w:val="24"/>
          <w:lang w:val="en-GB"/>
        </w:rPr>
      </w:pPr>
    </w:p>
    <w:p w14:paraId="4D696BCC" w14:textId="5184B5DB"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Challenging Work: Assigning challenging and meaningful tasks can keep employees engaged and motivated by providing opportunities for growth and learning.</w:t>
      </w:r>
    </w:p>
    <w:p w14:paraId="6059416E"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lastRenderedPageBreak/>
        <w:t>Team Building and Collaboration: Encouraging teamwork and fostering a positive work environment can boost motivation as employees enjoy a sense of belonging and camaraderie.</w:t>
      </w:r>
    </w:p>
    <w:p w14:paraId="5B300E5F"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Performance Feedback: Providing regular and constructive feedback on employee performance helps them understand their strengths and areas for improvement, guiding their efforts.</w:t>
      </w:r>
    </w:p>
    <w:p w14:paraId="5DA4448D"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Incentive Programs: Implementing incentive programs tied to performance metrics can encourage employees to achieve specific targets.</w:t>
      </w:r>
    </w:p>
    <w:p w14:paraId="01E6C099"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Wellness Initiatives: Offering wellness programs, health benefits, and initiatives that focus on employee well-being can improve overall job satisfaction and motivation.</w:t>
      </w:r>
    </w:p>
    <w:p w14:paraId="0C776C3A"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Company Culture: A positive and inclusive company culture that values diversity, equity, and inclusion can enhance employee motivation and satisfaction.</w:t>
      </w:r>
    </w:p>
    <w:p w14:paraId="5C7F9ADA"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Internal Promotions: Giving employees opportunities to move up within the company can motivate them to stay and invest in their careers with the organization.</w:t>
      </w:r>
    </w:p>
    <w:p w14:paraId="4DC1930A" w14:textId="26648D5B" w:rsidR="00A758DD"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Social Events and Recognition: Organizing social events, team-building activities, and celebrating milestones can create a sense of community and boost morale.</w:t>
      </w:r>
    </w:p>
    <w:p w14:paraId="61CB347B"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Flexible Compensation: Offering benefits such as stock options, profit sharing, or other flexible compensation packages can align employee interests with the company's success.</w:t>
      </w:r>
    </w:p>
    <w:p w14:paraId="6ED96279" w14:textId="77777777" w:rsid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Performance Recognition: Acknowledging and celebrating individual and team accomplishments can reinforce positive behaviour and motivate employees to continue performing well.</w:t>
      </w:r>
      <w:r>
        <w:rPr>
          <w:rFonts w:ascii="Arial" w:hAnsi="Arial" w:cs="Arial"/>
          <w:sz w:val="24"/>
          <w:szCs w:val="24"/>
          <w:lang w:val="en-GB"/>
        </w:rPr>
        <w:t xml:space="preserve"> </w:t>
      </w:r>
    </w:p>
    <w:p w14:paraId="141D6679" w14:textId="77777777" w:rsidR="008805BA" w:rsidRDefault="008805BA" w:rsidP="008805BA">
      <w:pPr>
        <w:tabs>
          <w:tab w:val="left" w:pos="5000"/>
        </w:tabs>
        <w:rPr>
          <w:rFonts w:ascii="Arial" w:hAnsi="Arial" w:cs="Arial"/>
          <w:sz w:val="24"/>
          <w:szCs w:val="24"/>
          <w:lang w:val="en-GB"/>
        </w:rPr>
      </w:pPr>
    </w:p>
    <w:p w14:paraId="21E2550E" w14:textId="77777777" w:rsidR="008805BA" w:rsidRDefault="008805BA" w:rsidP="008805BA">
      <w:pPr>
        <w:tabs>
          <w:tab w:val="left" w:pos="5000"/>
        </w:tabs>
        <w:rPr>
          <w:rFonts w:ascii="Arial" w:hAnsi="Arial" w:cs="Arial"/>
          <w:sz w:val="24"/>
          <w:szCs w:val="24"/>
          <w:lang w:val="en-GB"/>
        </w:rPr>
      </w:pPr>
    </w:p>
    <w:p w14:paraId="7E232744" w14:textId="4134729A" w:rsid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British Airways (BA) is a renowned airline that has established itself as a global leader in the aviation industry. Their commitment to innovation is evident through the incorporation of technology to enhance passenger experiences and streamline operations. BA also places a strong emphasis on employee engagement and motivation, fostering a collaborative and respectful work culture. The airline has demonstrated a proactive stance on sustainability, investing in environmentally friendly practices and fuel-efficient aircraft. As a global leader, BA's partnerships and network connect people and cultures around the world, contributing to economic growth and cultural exchange.</w:t>
      </w:r>
    </w:p>
    <w:p w14:paraId="746D6244" w14:textId="77777777" w:rsidR="008805BA" w:rsidRDefault="008805BA" w:rsidP="008805BA">
      <w:pPr>
        <w:tabs>
          <w:tab w:val="left" w:pos="5000"/>
        </w:tabs>
        <w:rPr>
          <w:rFonts w:ascii="Arial" w:hAnsi="Arial" w:cs="Arial"/>
          <w:sz w:val="24"/>
          <w:szCs w:val="24"/>
          <w:lang w:val="en-GB"/>
        </w:rPr>
      </w:pPr>
    </w:p>
    <w:p w14:paraId="2AE70FD3" w14:textId="77777777" w:rsidR="008805BA" w:rsidRDefault="008805BA" w:rsidP="008805BA">
      <w:pPr>
        <w:tabs>
          <w:tab w:val="left" w:pos="5000"/>
        </w:tabs>
        <w:rPr>
          <w:rFonts w:ascii="Arial" w:hAnsi="Arial" w:cs="Arial"/>
          <w:sz w:val="24"/>
          <w:szCs w:val="24"/>
          <w:lang w:val="en-GB"/>
        </w:rPr>
      </w:pPr>
    </w:p>
    <w:p w14:paraId="0A3636B7" w14:textId="31880055" w:rsidR="008805BA" w:rsidRDefault="008805BA" w:rsidP="008805BA">
      <w:pPr>
        <w:tabs>
          <w:tab w:val="left" w:pos="5000"/>
        </w:tabs>
        <w:rPr>
          <w:rFonts w:ascii="Arial" w:hAnsi="Arial" w:cs="Arial"/>
          <w:sz w:val="24"/>
          <w:szCs w:val="24"/>
          <w:lang w:val="en-GB"/>
        </w:rPr>
      </w:pPr>
      <w:r>
        <w:rPr>
          <w:rFonts w:ascii="Arial" w:hAnsi="Arial" w:cs="Arial"/>
          <w:noProof/>
          <w:sz w:val="24"/>
          <w:szCs w:val="24"/>
          <w:lang w:val="en-GB"/>
        </w:rPr>
        <w:lastRenderedPageBreak/>
        <w:drawing>
          <wp:inline distT="0" distB="0" distL="0" distR="0" wp14:anchorId="4981858F" wp14:editId="4BE3BB6B">
            <wp:extent cx="5731510" cy="18097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809750"/>
                    </a:xfrm>
                    <a:prstGeom prst="rect">
                      <a:avLst/>
                    </a:prstGeom>
                  </pic:spPr>
                </pic:pic>
              </a:graphicData>
            </a:graphic>
          </wp:inline>
        </w:drawing>
      </w:r>
    </w:p>
    <w:p w14:paraId="25A66772" w14:textId="77777777" w:rsidR="008805BA" w:rsidRPr="008805BA" w:rsidRDefault="008805BA" w:rsidP="008805BA">
      <w:pPr>
        <w:tabs>
          <w:tab w:val="left" w:pos="5000"/>
        </w:tabs>
        <w:rPr>
          <w:rFonts w:ascii="Arial" w:hAnsi="Arial" w:cs="Arial"/>
          <w:sz w:val="24"/>
          <w:szCs w:val="24"/>
          <w:lang w:val="en-GB"/>
        </w:rPr>
      </w:pPr>
    </w:p>
    <w:p w14:paraId="7BDB511C"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Recommendations:</w:t>
      </w:r>
    </w:p>
    <w:p w14:paraId="27C39111" w14:textId="77777777" w:rsidR="008805BA" w:rsidRPr="008805BA" w:rsidRDefault="008805BA" w:rsidP="008805BA">
      <w:pPr>
        <w:tabs>
          <w:tab w:val="left" w:pos="5000"/>
        </w:tabs>
        <w:rPr>
          <w:rFonts w:ascii="Arial" w:hAnsi="Arial" w:cs="Arial"/>
          <w:sz w:val="24"/>
          <w:szCs w:val="24"/>
          <w:lang w:val="en-GB"/>
        </w:rPr>
      </w:pPr>
    </w:p>
    <w:p w14:paraId="363BF30E" w14:textId="14A0F040" w:rsidR="004D2E7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Sustain Customer-Centric Excellence: British Airways should continue to prioritize customer satisfaction by consistently providing exceptional service, personalization, and comfort. Feedback mechanisms can be enhanced to gather insights from passengers and implement improvements.</w:t>
      </w:r>
    </w:p>
    <w:p w14:paraId="1C0926EA"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Innovation and Technology Integration: The airline should stay at the forefront of technological advancements to enhance passenger experiences further. Continuously upgrading mobile apps, digital services, and self-service options can ensure convenience and efficiency.</w:t>
      </w:r>
    </w:p>
    <w:p w14:paraId="26268DC4"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Employee Empowerment: BA should maintain its focus on employee engagement and motivation. Regular training, career development opportunities, and transparent communication can empower employees to continue delivering top-tier service.</w:t>
      </w:r>
    </w:p>
    <w:p w14:paraId="301958DE"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Sustainability Initiatives: The company should intensify efforts toward sustainability by exploring alternative fuel sources, investing in renewable energy, and implementing greener practices throughout its operations. This commitment aligns with both environmental responsibilities and passenger preferences.</w:t>
      </w:r>
    </w:p>
    <w:p w14:paraId="57730D1F" w14:textId="6E2D9E96"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 xml:space="preserve">Global Connectivity: To maintain its global leadership position, British Airways should explore new routes and partnerships to expand its reach, providing even more opportunities for </w:t>
      </w:r>
      <w:proofErr w:type="gramStart"/>
      <w:r w:rsidR="009462BA" w:rsidRPr="008805BA">
        <w:rPr>
          <w:rFonts w:ascii="Arial" w:hAnsi="Arial" w:cs="Arial"/>
          <w:sz w:val="24"/>
          <w:szCs w:val="24"/>
          <w:lang w:val="en-GB"/>
        </w:rPr>
        <w:t>traveller’s</w:t>
      </w:r>
      <w:proofErr w:type="gramEnd"/>
      <w:r w:rsidRPr="008805BA">
        <w:rPr>
          <w:rFonts w:ascii="Arial" w:hAnsi="Arial" w:cs="Arial"/>
          <w:sz w:val="24"/>
          <w:szCs w:val="24"/>
          <w:lang w:val="en-GB"/>
        </w:rPr>
        <w:t xml:space="preserve"> to connect worldwide.</w:t>
      </w:r>
    </w:p>
    <w:p w14:paraId="73CB3B3F"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Crisis Preparedness: Given the volatility of the aviation industry, BA should establish robust crisis management plans that address unforeseen challenges such as global pandemics, natural disasters, or geopolitical disruptions.</w:t>
      </w:r>
    </w:p>
    <w:p w14:paraId="56ACC9AF"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Diversity and Inclusion: The airline can further enhance its reputation by promoting diversity and inclusion at all levels of the organization. This can be achieved through diverse hiring practices, fostering an inclusive work environment, and supporting initiatives that promote equality.</w:t>
      </w:r>
    </w:p>
    <w:p w14:paraId="57B281BF" w14:textId="5CECCC9F"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lastRenderedPageBreak/>
        <w:t>Market Adaptability: In a dynamic market, British Airways should continually assess consumer preferences and market trends, adapting its offerings and services accordingly to stay relevant and competitive.</w:t>
      </w:r>
    </w:p>
    <w:p w14:paraId="151A95C3" w14:textId="77777777"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Brand Building: To reinforce its image as a global leader, BA should invest in strategic branding and marketing campaigns that highlight its strengths, innovations, and commitment to excellence.</w:t>
      </w:r>
    </w:p>
    <w:p w14:paraId="6A24F725" w14:textId="37F0146F"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Community Engagement: The company can engage with local communities by supporting initiatives related to education, environment, and social welfare. This involvement not only enhances the company's reputation but also contributes positively to the communities it serves.</w:t>
      </w:r>
    </w:p>
    <w:p w14:paraId="6BB41A15" w14:textId="12C9E70C" w:rsidR="008805BA" w:rsidRPr="008805BA" w:rsidRDefault="008805BA" w:rsidP="008805BA">
      <w:pPr>
        <w:tabs>
          <w:tab w:val="left" w:pos="5000"/>
        </w:tabs>
        <w:rPr>
          <w:rFonts w:ascii="Arial" w:hAnsi="Arial" w:cs="Arial"/>
          <w:sz w:val="24"/>
          <w:szCs w:val="24"/>
          <w:lang w:val="en-GB"/>
        </w:rPr>
      </w:pPr>
      <w:r w:rsidRPr="008805BA">
        <w:rPr>
          <w:rFonts w:ascii="Arial" w:hAnsi="Arial" w:cs="Arial"/>
          <w:sz w:val="24"/>
          <w:szCs w:val="24"/>
          <w:lang w:val="en-GB"/>
        </w:rPr>
        <w:t>By adhering to these recommendations, British Airways can continue to soar as a beacon of excellence in the aviation industry, providing unparalleled service, embracing innovation, and demonstrating a steadfast commitment to both its customers and the global community.</w:t>
      </w:r>
    </w:p>
    <w:p w14:paraId="3F27BD97" w14:textId="77777777" w:rsidR="008805BA" w:rsidRPr="00286D85" w:rsidRDefault="008805BA" w:rsidP="008805BA">
      <w:pPr>
        <w:tabs>
          <w:tab w:val="left" w:pos="5000"/>
        </w:tabs>
        <w:rPr>
          <w:rFonts w:ascii="Arial" w:hAnsi="Arial" w:cs="Arial"/>
          <w:sz w:val="32"/>
          <w:szCs w:val="32"/>
          <w:lang w:val="en-GB"/>
        </w:rPr>
      </w:pPr>
    </w:p>
    <w:p w14:paraId="7D1F2EA4" w14:textId="3A1B15E4" w:rsidR="00286D85" w:rsidRDefault="00286D85" w:rsidP="00AF7C61">
      <w:pPr>
        <w:tabs>
          <w:tab w:val="left" w:pos="5000"/>
        </w:tabs>
        <w:rPr>
          <w:rFonts w:ascii="Arial" w:hAnsi="Arial" w:cs="Arial"/>
          <w:sz w:val="32"/>
          <w:szCs w:val="32"/>
          <w:lang w:val="en-GB"/>
        </w:rPr>
      </w:pPr>
    </w:p>
    <w:p w14:paraId="2F5B164F" w14:textId="77777777" w:rsidR="008805BA" w:rsidRDefault="008805BA" w:rsidP="00AF7C61">
      <w:pPr>
        <w:tabs>
          <w:tab w:val="left" w:pos="5000"/>
        </w:tabs>
        <w:rPr>
          <w:rFonts w:ascii="Arial" w:hAnsi="Arial" w:cs="Arial"/>
          <w:sz w:val="32"/>
          <w:szCs w:val="32"/>
          <w:lang w:val="en-GB"/>
        </w:rPr>
      </w:pPr>
    </w:p>
    <w:p w14:paraId="7201F813" w14:textId="77777777" w:rsidR="008805BA" w:rsidRDefault="008805BA" w:rsidP="00AF7C61">
      <w:pPr>
        <w:tabs>
          <w:tab w:val="left" w:pos="5000"/>
        </w:tabs>
        <w:rPr>
          <w:rFonts w:ascii="Arial" w:hAnsi="Arial" w:cs="Arial"/>
          <w:sz w:val="32"/>
          <w:szCs w:val="32"/>
          <w:lang w:val="en-GB"/>
        </w:rPr>
      </w:pPr>
    </w:p>
    <w:p w14:paraId="468A6E90" w14:textId="77777777" w:rsidR="008805BA" w:rsidRDefault="008805BA" w:rsidP="00AF7C61">
      <w:pPr>
        <w:tabs>
          <w:tab w:val="left" w:pos="5000"/>
        </w:tabs>
        <w:rPr>
          <w:rFonts w:ascii="Arial" w:hAnsi="Arial" w:cs="Arial"/>
          <w:sz w:val="32"/>
          <w:szCs w:val="32"/>
          <w:lang w:val="en-GB"/>
        </w:rPr>
      </w:pPr>
    </w:p>
    <w:p w14:paraId="3A92A08E" w14:textId="77777777" w:rsidR="008805BA" w:rsidRDefault="008805BA" w:rsidP="00AF7C61">
      <w:pPr>
        <w:tabs>
          <w:tab w:val="left" w:pos="5000"/>
        </w:tabs>
        <w:rPr>
          <w:rFonts w:ascii="Arial" w:hAnsi="Arial" w:cs="Arial"/>
          <w:sz w:val="32"/>
          <w:szCs w:val="32"/>
          <w:lang w:val="en-GB"/>
        </w:rPr>
      </w:pPr>
    </w:p>
    <w:p w14:paraId="2610141B" w14:textId="77777777" w:rsidR="008805BA" w:rsidRDefault="008805BA" w:rsidP="00AF7C61">
      <w:pPr>
        <w:tabs>
          <w:tab w:val="left" w:pos="5000"/>
        </w:tabs>
        <w:rPr>
          <w:rFonts w:ascii="Arial" w:hAnsi="Arial" w:cs="Arial"/>
          <w:sz w:val="32"/>
          <w:szCs w:val="32"/>
          <w:lang w:val="en-GB"/>
        </w:rPr>
      </w:pPr>
    </w:p>
    <w:p w14:paraId="1D23D414" w14:textId="77777777" w:rsidR="008805BA" w:rsidRDefault="008805BA" w:rsidP="00AF7C61">
      <w:pPr>
        <w:tabs>
          <w:tab w:val="left" w:pos="5000"/>
        </w:tabs>
        <w:rPr>
          <w:rFonts w:ascii="Arial" w:hAnsi="Arial" w:cs="Arial"/>
          <w:sz w:val="32"/>
          <w:szCs w:val="32"/>
          <w:lang w:val="en-GB"/>
        </w:rPr>
      </w:pPr>
    </w:p>
    <w:p w14:paraId="45D73E38" w14:textId="77777777" w:rsidR="008805BA" w:rsidRDefault="008805BA" w:rsidP="00AF7C61">
      <w:pPr>
        <w:tabs>
          <w:tab w:val="left" w:pos="5000"/>
        </w:tabs>
        <w:rPr>
          <w:rFonts w:ascii="Arial" w:hAnsi="Arial" w:cs="Arial"/>
          <w:sz w:val="32"/>
          <w:szCs w:val="32"/>
          <w:lang w:val="en-GB"/>
        </w:rPr>
      </w:pPr>
    </w:p>
    <w:p w14:paraId="1B6BB4BE" w14:textId="77777777" w:rsidR="008805BA" w:rsidRDefault="008805BA" w:rsidP="00AF7C61">
      <w:pPr>
        <w:tabs>
          <w:tab w:val="left" w:pos="5000"/>
        </w:tabs>
        <w:rPr>
          <w:rFonts w:ascii="Arial" w:hAnsi="Arial" w:cs="Arial"/>
          <w:sz w:val="32"/>
          <w:szCs w:val="32"/>
          <w:lang w:val="en-GB"/>
        </w:rPr>
      </w:pPr>
    </w:p>
    <w:p w14:paraId="6CD7D2C2" w14:textId="77777777" w:rsidR="008805BA" w:rsidRDefault="008805BA" w:rsidP="00AF7C61">
      <w:pPr>
        <w:tabs>
          <w:tab w:val="left" w:pos="5000"/>
        </w:tabs>
        <w:rPr>
          <w:rFonts w:ascii="Arial" w:hAnsi="Arial" w:cs="Arial"/>
          <w:sz w:val="32"/>
          <w:szCs w:val="32"/>
          <w:lang w:val="en-GB"/>
        </w:rPr>
      </w:pPr>
    </w:p>
    <w:p w14:paraId="2CA2CA1F" w14:textId="77777777" w:rsidR="008805BA" w:rsidRDefault="008805BA" w:rsidP="00AF7C61">
      <w:pPr>
        <w:tabs>
          <w:tab w:val="left" w:pos="5000"/>
        </w:tabs>
        <w:rPr>
          <w:rFonts w:ascii="Arial" w:hAnsi="Arial" w:cs="Arial"/>
          <w:sz w:val="32"/>
          <w:szCs w:val="32"/>
          <w:lang w:val="en-GB"/>
        </w:rPr>
      </w:pPr>
    </w:p>
    <w:p w14:paraId="50B10BD5" w14:textId="77777777" w:rsidR="009462BA" w:rsidRDefault="009462BA" w:rsidP="00AF7C61">
      <w:pPr>
        <w:tabs>
          <w:tab w:val="left" w:pos="5000"/>
        </w:tabs>
        <w:rPr>
          <w:rFonts w:ascii="Arial" w:hAnsi="Arial" w:cs="Arial"/>
          <w:sz w:val="32"/>
          <w:szCs w:val="32"/>
          <w:lang w:val="en-GB"/>
        </w:rPr>
      </w:pPr>
    </w:p>
    <w:p w14:paraId="6324FC1F" w14:textId="77777777" w:rsidR="009462BA" w:rsidRDefault="009462BA" w:rsidP="00AF7C61">
      <w:pPr>
        <w:tabs>
          <w:tab w:val="left" w:pos="5000"/>
        </w:tabs>
        <w:rPr>
          <w:rFonts w:ascii="Arial" w:hAnsi="Arial" w:cs="Arial"/>
          <w:sz w:val="32"/>
          <w:szCs w:val="32"/>
          <w:lang w:val="en-GB"/>
        </w:rPr>
      </w:pPr>
    </w:p>
    <w:p w14:paraId="7C0FFD9E" w14:textId="331FB9BB" w:rsidR="009462BA" w:rsidRDefault="008805BA" w:rsidP="00AF7C61">
      <w:pPr>
        <w:tabs>
          <w:tab w:val="left" w:pos="5000"/>
        </w:tabs>
        <w:rPr>
          <w:rFonts w:ascii="Arial" w:hAnsi="Arial" w:cs="Arial"/>
          <w:sz w:val="24"/>
          <w:szCs w:val="24"/>
          <w:lang w:val="en-GB"/>
        </w:rPr>
      </w:pPr>
      <w:r w:rsidRPr="009462BA">
        <w:rPr>
          <w:rFonts w:ascii="Arial" w:hAnsi="Arial" w:cs="Arial"/>
          <w:sz w:val="24"/>
          <w:szCs w:val="24"/>
          <w:lang w:val="en-GB"/>
        </w:rPr>
        <w:lastRenderedPageBreak/>
        <w:t>Ref</w:t>
      </w:r>
      <w:r w:rsidR="000D3873" w:rsidRPr="009462BA">
        <w:rPr>
          <w:rFonts w:ascii="Arial" w:hAnsi="Arial" w:cs="Arial"/>
          <w:sz w:val="24"/>
          <w:szCs w:val="24"/>
          <w:lang w:val="en-GB"/>
        </w:rPr>
        <w:t>erence:</w:t>
      </w:r>
    </w:p>
    <w:p w14:paraId="3383F44F" w14:textId="77777777" w:rsidR="009462BA" w:rsidRPr="009462BA" w:rsidRDefault="009462BA" w:rsidP="00AF7C61">
      <w:pPr>
        <w:tabs>
          <w:tab w:val="left" w:pos="5000"/>
        </w:tabs>
        <w:rPr>
          <w:rFonts w:ascii="Arial" w:hAnsi="Arial" w:cs="Arial"/>
          <w:sz w:val="24"/>
          <w:szCs w:val="24"/>
          <w:lang w:val="en-GB"/>
        </w:rPr>
      </w:pPr>
    </w:p>
    <w:p w14:paraId="65725850" w14:textId="77777777" w:rsidR="000D3873" w:rsidRDefault="000D3873" w:rsidP="000D3873">
      <w:pPr>
        <w:pStyle w:val="NormalWeb"/>
        <w:rPr>
          <w:color w:val="000000"/>
        </w:rPr>
      </w:pPr>
      <w:r>
        <w:rPr>
          <w:i/>
          <w:iCs/>
          <w:color w:val="000000"/>
        </w:rPr>
        <w:t>History and heritage: Information: British Airways</w:t>
      </w:r>
      <w:r>
        <w:rPr>
          <w:rStyle w:val="apple-converted-space"/>
          <w:color w:val="000000"/>
        </w:rPr>
        <w:t> </w:t>
      </w:r>
      <w:r>
        <w:rPr>
          <w:color w:val="000000"/>
        </w:rPr>
        <w:t>(no date)</w:t>
      </w:r>
      <w:r>
        <w:rPr>
          <w:rStyle w:val="apple-converted-space"/>
          <w:color w:val="000000"/>
        </w:rPr>
        <w:t> </w:t>
      </w:r>
      <w:r>
        <w:rPr>
          <w:i/>
          <w:iCs/>
          <w:color w:val="000000"/>
        </w:rPr>
        <w:t>Information | British Airways</w:t>
      </w:r>
      <w:r>
        <w:rPr>
          <w:color w:val="000000"/>
        </w:rPr>
        <w:t>. Available at: https://www.britishairways.com/en-gb/information/about-ba/history-and-heritage (Accessed: 20 August 2023).</w:t>
      </w:r>
      <w:r>
        <w:rPr>
          <w:rStyle w:val="apple-converted-space"/>
          <w:color w:val="000000"/>
        </w:rPr>
        <w:t> </w:t>
      </w:r>
    </w:p>
    <w:p w14:paraId="05CD5624" w14:textId="449FCEC1" w:rsidR="00985455" w:rsidRDefault="00985455" w:rsidP="00985455">
      <w:pPr>
        <w:pStyle w:val="NormalWeb"/>
        <w:ind w:left="567" w:hanging="567"/>
        <w:rPr>
          <w:color w:val="000000"/>
        </w:rPr>
      </w:pPr>
      <w:r>
        <w:rPr>
          <w:i/>
          <w:iCs/>
          <w:color w:val="000000"/>
        </w:rPr>
        <w:t>First class | travel classes | British Airways</w:t>
      </w:r>
      <w:r>
        <w:rPr>
          <w:color w:val="000000"/>
        </w:rPr>
        <w:t>. Available at: https://www.britishairways.com/en-gb/information/travel-classes/first/first (Accessed: 20 August 2023).</w:t>
      </w:r>
      <w:r>
        <w:rPr>
          <w:rStyle w:val="apple-converted-space"/>
          <w:color w:val="000000"/>
        </w:rPr>
        <w:t> </w:t>
      </w:r>
    </w:p>
    <w:p w14:paraId="316E56A1" w14:textId="3536DBD5" w:rsidR="00985455" w:rsidRDefault="00985455" w:rsidP="00985455">
      <w:pPr>
        <w:pStyle w:val="NormalWeb"/>
        <w:ind w:left="567" w:hanging="567"/>
        <w:rPr>
          <w:color w:val="000000"/>
        </w:rPr>
      </w:pPr>
      <w:r>
        <w:rPr>
          <w:i/>
          <w:iCs/>
          <w:color w:val="000000"/>
        </w:rPr>
        <w:t>BA197 (BAW197) British Airways Flight Tracking and history</w:t>
      </w:r>
      <w:r>
        <w:rPr>
          <w:rStyle w:val="apple-converted-space"/>
          <w:color w:val="000000"/>
        </w:rPr>
        <w:t> </w:t>
      </w:r>
      <w:r>
        <w:rPr>
          <w:i/>
          <w:iCs/>
          <w:color w:val="000000"/>
        </w:rPr>
        <w:t>FlightAware</w:t>
      </w:r>
      <w:r>
        <w:rPr>
          <w:color w:val="000000"/>
        </w:rPr>
        <w:t>. Available at: https://flightaware.com/live/flight/BAW197 (Accessed: 20 August 2023).</w:t>
      </w:r>
      <w:r>
        <w:rPr>
          <w:rStyle w:val="apple-converted-space"/>
          <w:color w:val="000000"/>
        </w:rPr>
        <w:t> </w:t>
      </w:r>
    </w:p>
    <w:p w14:paraId="70FE3720" w14:textId="77777777" w:rsidR="00985455" w:rsidRDefault="00985455" w:rsidP="00985455">
      <w:pPr>
        <w:pStyle w:val="NormalWeb"/>
        <w:ind w:left="567" w:hanging="567"/>
        <w:rPr>
          <w:color w:val="000000"/>
        </w:rPr>
      </w:pPr>
      <w:r>
        <w:rPr>
          <w:i/>
          <w:iCs/>
          <w:color w:val="000000"/>
        </w:rPr>
        <w:t>British Airways</w:t>
      </w:r>
      <w:r>
        <w:rPr>
          <w:rStyle w:val="apple-converted-space"/>
          <w:color w:val="000000"/>
        </w:rPr>
        <w:t> </w:t>
      </w:r>
      <w:r>
        <w:rPr>
          <w:color w:val="000000"/>
        </w:rPr>
        <w:t>(no date)</w:t>
      </w:r>
      <w:r>
        <w:rPr>
          <w:rStyle w:val="apple-converted-space"/>
          <w:color w:val="000000"/>
        </w:rPr>
        <w:t> </w:t>
      </w:r>
      <w:r>
        <w:rPr>
          <w:i/>
          <w:iCs/>
          <w:color w:val="000000"/>
        </w:rPr>
        <w:t>YouTube</w:t>
      </w:r>
      <w:r>
        <w:rPr>
          <w:color w:val="000000"/>
        </w:rPr>
        <w:t>. Available at: https://www.youtube.com/@BritishAirways (Accessed: 20 August 2023).</w:t>
      </w:r>
      <w:r>
        <w:rPr>
          <w:rStyle w:val="apple-converted-space"/>
          <w:color w:val="000000"/>
        </w:rPr>
        <w:t> </w:t>
      </w:r>
    </w:p>
    <w:p w14:paraId="6395C241" w14:textId="77777777" w:rsidR="00985455" w:rsidRDefault="00985455" w:rsidP="00985455">
      <w:pPr>
        <w:pStyle w:val="NormalWeb"/>
        <w:ind w:left="567" w:hanging="567"/>
        <w:rPr>
          <w:color w:val="000000"/>
        </w:rPr>
      </w:pPr>
      <w:r>
        <w:rPr>
          <w:i/>
          <w:iCs/>
          <w:color w:val="000000"/>
        </w:rPr>
        <w:t>History and heritage: Information: British Airways</w:t>
      </w:r>
      <w:r>
        <w:rPr>
          <w:rStyle w:val="apple-converted-space"/>
          <w:color w:val="000000"/>
        </w:rPr>
        <w:t> </w:t>
      </w:r>
      <w:r>
        <w:rPr>
          <w:color w:val="000000"/>
        </w:rPr>
        <w:t>(no date)</w:t>
      </w:r>
      <w:r>
        <w:rPr>
          <w:rStyle w:val="apple-converted-space"/>
          <w:color w:val="000000"/>
        </w:rPr>
        <w:t> </w:t>
      </w:r>
      <w:r>
        <w:rPr>
          <w:i/>
          <w:iCs/>
          <w:color w:val="000000"/>
        </w:rPr>
        <w:t>Information | British Airways</w:t>
      </w:r>
      <w:r>
        <w:rPr>
          <w:color w:val="000000"/>
        </w:rPr>
        <w:t>. Available at: https://www.britishairways.com/en-gb/information/about-ba/history-and-heritage (Accessed: 20 August 2023).</w:t>
      </w:r>
      <w:r>
        <w:rPr>
          <w:rStyle w:val="apple-converted-space"/>
          <w:color w:val="000000"/>
        </w:rPr>
        <w:t> </w:t>
      </w:r>
    </w:p>
    <w:p w14:paraId="034A2C95" w14:textId="77777777" w:rsidR="00985455" w:rsidRDefault="00985455" w:rsidP="00985455">
      <w:pPr>
        <w:pStyle w:val="NormalWeb"/>
        <w:ind w:left="567" w:hanging="567"/>
        <w:rPr>
          <w:color w:val="000000"/>
        </w:rPr>
      </w:pPr>
      <w:r>
        <w:rPr>
          <w:i/>
          <w:iCs/>
          <w:color w:val="000000"/>
        </w:rPr>
        <w:t>History of British Airways</w:t>
      </w:r>
      <w:r>
        <w:rPr>
          <w:rStyle w:val="apple-converted-space"/>
          <w:color w:val="000000"/>
        </w:rPr>
        <w:t> </w:t>
      </w:r>
      <w:r>
        <w:rPr>
          <w:color w:val="000000"/>
        </w:rPr>
        <w:t>(no date)</w:t>
      </w:r>
      <w:r>
        <w:rPr>
          <w:rStyle w:val="apple-converted-space"/>
          <w:color w:val="000000"/>
        </w:rPr>
        <w:t> </w:t>
      </w:r>
      <w:r>
        <w:rPr>
          <w:i/>
          <w:iCs/>
          <w:color w:val="000000"/>
        </w:rPr>
        <w:t>Wikiwand</w:t>
      </w:r>
      <w:r>
        <w:rPr>
          <w:color w:val="000000"/>
        </w:rPr>
        <w:t>. Available at: https://www.wikiwand.com/en/History_of_British_Airways (Accessed: 20 August 2023).</w:t>
      </w:r>
      <w:r>
        <w:rPr>
          <w:rStyle w:val="apple-converted-space"/>
          <w:color w:val="000000"/>
        </w:rPr>
        <w:t> </w:t>
      </w:r>
    </w:p>
    <w:p w14:paraId="4F9CF1FF" w14:textId="77777777" w:rsidR="00985455" w:rsidRDefault="00985455" w:rsidP="00985455">
      <w:pPr>
        <w:pStyle w:val="NormalWeb"/>
        <w:ind w:left="567" w:hanging="567"/>
        <w:rPr>
          <w:color w:val="000000"/>
        </w:rPr>
      </w:pPr>
      <w:r>
        <w:rPr>
          <w:color w:val="000000"/>
        </w:rPr>
        <w:t>Landry, K.M. (2019)</w:t>
      </w:r>
      <w:r>
        <w:rPr>
          <w:rStyle w:val="apple-converted-space"/>
          <w:color w:val="000000"/>
        </w:rPr>
        <w:t> </w:t>
      </w:r>
      <w:r>
        <w:rPr>
          <w:i/>
          <w:iCs/>
          <w:color w:val="000000"/>
        </w:rPr>
        <w:t>20 surprising facts about British Airways</w:t>
      </w:r>
      <w:r>
        <w:rPr>
          <w:color w:val="000000"/>
        </w:rPr>
        <w:t>,</w:t>
      </w:r>
      <w:r>
        <w:rPr>
          <w:rStyle w:val="apple-converted-space"/>
          <w:color w:val="000000"/>
        </w:rPr>
        <w:t> </w:t>
      </w:r>
      <w:r>
        <w:rPr>
          <w:i/>
          <w:iCs/>
          <w:color w:val="000000"/>
        </w:rPr>
        <w:t>TheTravel</w:t>
      </w:r>
      <w:r>
        <w:rPr>
          <w:color w:val="000000"/>
        </w:rPr>
        <w:t>. Available at: https://www.thetravel.com/surprising-facts-british-airways/ (Accessed: 20 August 2023).</w:t>
      </w:r>
      <w:r>
        <w:rPr>
          <w:rStyle w:val="apple-converted-space"/>
          <w:color w:val="000000"/>
        </w:rPr>
        <w:t> </w:t>
      </w:r>
    </w:p>
    <w:p w14:paraId="52FCA160" w14:textId="77777777" w:rsidR="00985455" w:rsidRDefault="00985455" w:rsidP="00985455">
      <w:pPr>
        <w:pStyle w:val="NormalWeb"/>
        <w:ind w:left="567" w:hanging="567"/>
        <w:rPr>
          <w:color w:val="000000"/>
        </w:rPr>
      </w:pPr>
      <w:r>
        <w:rPr>
          <w:color w:val="000000"/>
        </w:rPr>
        <w:t>Ross, D. (2019)</w:t>
      </w:r>
      <w:r>
        <w:rPr>
          <w:rStyle w:val="apple-converted-space"/>
          <w:color w:val="000000"/>
        </w:rPr>
        <w:t> </w:t>
      </w:r>
      <w:r>
        <w:rPr>
          <w:i/>
          <w:iCs/>
          <w:color w:val="000000"/>
        </w:rPr>
        <w:t>An inside look at British Airways’ brand-new A350</w:t>
      </w:r>
      <w:r>
        <w:rPr>
          <w:color w:val="000000"/>
        </w:rPr>
        <w:t>,</w:t>
      </w:r>
      <w:r>
        <w:rPr>
          <w:rStyle w:val="apple-converted-space"/>
          <w:color w:val="000000"/>
        </w:rPr>
        <w:t> </w:t>
      </w:r>
      <w:r>
        <w:rPr>
          <w:i/>
          <w:iCs/>
          <w:color w:val="000000"/>
        </w:rPr>
        <w:t>The Points Guy</w:t>
      </w:r>
      <w:r>
        <w:rPr>
          <w:color w:val="000000"/>
        </w:rPr>
        <w:t>. Available at: https://thepointsguy.com/news/first-look-ba-new-a350-inside/ (Accessed: 20 August 2023).</w:t>
      </w:r>
      <w:r>
        <w:rPr>
          <w:rStyle w:val="apple-converted-space"/>
          <w:color w:val="000000"/>
        </w:rPr>
        <w:t> </w:t>
      </w:r>
    </w:p>
    <w:p w14:paraId="40C7B345" w14:textId="77777777" w:rsidR="00985455" w:rsidRDefault="00985455" w:rsidP="00985455">
      <w:pPr>
        <w:pStyle w:val="NormalWeb"/>
        <w:ind w:left="567" w:hanging="567"/>
        <w:rPr>
          <w:color w:val="000000"/>
        </w:rPr>
      </w:pPr>
      <w:r>
        <w:rPr>
          <w:color w:val="000000"/>
        </w:rPr>
        <w:t>This text provides general information. Statista assumes no                    liability for the information given being complete or correct.                    Due to varying update cycles, statistics can display more up-to-date                    data than referenced in the text. (no date)</w:t>
      </w:r>
      <w:r>
        <w:rPr>
          <w:rStyle w:val="apple-converted-space"/>
          <w:color w:val="000000"/>
        </w:rPr>
        <w:t> </w:t>
      </w:r>
      <w:r>
        <w:rPr>
          <w:i/>
          <w:iCs/>
          <w:color w:val="000000"/>
        </w:rPr>
        <w:t>Topic: British Airways</w:t>
      </w:r>
      <w:r>
        <w:rPr>
          <w:color w:val="000000"/>
        </w:rPr>
        <w:t>,</w:t>
      </w:r>
      <w:r>
        <w:rPr>
          <w:rStyle w:val="apple-converted-space"/>
          <w:color w:val="000000"/>
        </w:rPr>
        <w:t> </w:t>
      </w:r>
      <w:r>
        <w:rPr>
          <w:i/>
          <w:iCs/>
          <w:color w:val="000000"/>
        </w:rPr>
        <w:t>Statista</w:t>
      </w:r>
      <w:r>
        <w:rPr>
          <w:color w:val="000000"/>
        </w:rPr>
        <w:t>. Available at: https://www.statista.com/topics/5372/british-airways/ (Accessed: 20 August 2023).</w:t>
      </w:r>
      <w:r>
        <w:rPr>
          <w:rStyle w:val="apple-converted-space"/>
          <w:color w:val="000000"/>
        </w:rPr>
        <w:t> </w:t>
      </w:r>
    </w:p>
    <w:p w14:paraId="48BF533D" w14:textId="2BC856BC" w:rsidR="000326D4" w:rsidRPr="00286D85" w:rsidRDefault="000326D4" w:rsidP="00AF7C61">
      <w:pPr>
        <w:tabs>
          <w:tab w:val="left" w:pos="5000"/>
        </w:tabs>
        <w:rPr>
          <w:rFonts w:ascii="Arial" w:hAnsi="Arial" w:cs="Arial"/>
          <w:sz w:val="32"/>
          <w:szCs w:val="32"/>
          <w:lang w:val="en-GB"/>
        </w:rPr>
      </w:pPr>
    </w:p>
    <w:sectPr w:rsidR="000326D4" w:rsidRPr="00286D85" w:rsidSect="00AF7C6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C72C5F"/>
    <w:multiLevelType w:val="multilevel"/>
    <w:tmpl w:val="FF88B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2E372C"/>
    <w:multiLevelType w:val="multilevel"/>
    <w:tmpl w:val="9C0E2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7278841">
    <w:abstractNumId w:val="0"/>
  </w:num>
  <w:num w:numId="2" w16cid:durableId="1766613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650"/>
    <w:rsid w:val="00013A17"/>
    <w:rsid w:val="000326D4"/>
    <w:rsid w:val="000D3873"/>
    <w:rsid w:val="001A29F3"/>
    <w:rsid w:val="002247EA"/>
    <w:rsid w:val="00286D85"/>
    <w:rsid w:val="002B288A"/>
    <w:rsid w:val="003B5BD0"/>
    <w:rsid w:val="003F7BED"/>
    <w:rsid w:val="00404209"/>
    <w:rsid w:val="00412E6D"/>
    <w:rsid w:val="004D2E7A"/>
    <w:rsid w:val="004D3DEE"/>
    <w:rsid w:val="00551B45"/>
    <w:rsid w:val="00586A7A"/>
    <w:rsid w:val="005B5650"/>
    <w:rsid w:val="00601D8F"/>
    <w:rsid w:val="00617873"/>
    <w:rsid w:val="00655C5C"/>
    <w:rsid w:val="006E5732"/>
    <w:rsid w:val="00783E91"/>
    <w:rsid w:val="008805BA"/>
    <w:rsid w:val="009015D8"/>
    <w:rsid w:val="009462BA"/>
    <w:rsid w:val="00965A85"/>
    <w:rsid w:val="00967BD0"/>
    <w:rsid w:val="00985455"/>
    <w:rsid w:val="009C2E59"/>
    <w:rsid w:val="009D19EE"/>
    <w:rsid w:val="00A3715C"/>
    <w:rsid w:val="00A758DD"/>
    <w:rsid w:val="00AF7C61"/>
    <w:rsid w:val="00B219F8"/>
    <w:rsid w:val="00C6233F"/>
    <w:rsid w:val="00CA160A"/>
    <w:rsid w:val="00D00079"/>
    <w:rsid w:val="00D853E0"/>
    <w:rsid w:val="00DD7720"/>
    <w:rsid w:val="00E00D8C"/>
    <w:rsid w:val="00EA37A0"/>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44874"/>
  <w15:chartTrackingRefBased/>
  <w15:docId w15:val="{04F46812-8AA5-F040-A62D-370FFE843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BG"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D85"/>
  </w:style>
  <w:style w:type="paragraph" w:styleId="Heading1">
    <w:name w:val="heading 1"/>
    <w:basedOn w:val="Normal"/>
    <w:next w:val="Normal"/>
    <w:link w:val="Heading1Char"/>
    <w:uiPriority w:val="9"/>
    <w:qFormat/>
    <w:rsid w:val="00286D85"/>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286D85"/>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286D85"/>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286D85"/>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286D85"/>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286D85"/>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286D85"/>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286D85"/>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286D85"/>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286D85"/>
    <w:pPr>
      <w:spacing w:after="0" w:line="240" w:lineRule="auto"/>
    </w:pPr>
  </w:style>
  <w:style w:type="character" w:customStyle="1" w:styleId="NoSpacingChar">
    <w:name w:val="No Spacing Char"/>
    <w:basedOn w:val="DefaultParagraphFont"/>
    <w:link w:val="NoSpacing"/>
    <w:uiPriority w:val="1"/>
    <w:rsid w:val="00286D85"/>
  </w:style>
  <w:style w:type="character" w:customStyle="1" w:styleId="Heading1Char">
    <w:name w:val="Heading 1 Char"/>
    <w:basedOn w:val="DefaultParagraphFont"/>
    <w:link w:val="Heading1"/>
    <w:uiPriority w:val="9"/>
    <w:rsid w:val="00286D85"/>
    <w:rPr>
      <w:smallCaps/>
      <w:spacing w:val="5"/>
      <w:sz w:val="32"/>
      <w:szCs w:val="32"/>
    </w:rPr>
  </w:style>
  <w:style w:type="character" w:customStyle="1" w:styleId="Heading2Char">
    <w:name w:val="Heading 2 Char"/>
    <w:basedOn w:val="DefaultParagraphFont"/>
    <w:link w:val="Heading2"/>
    <w:uiPriority w:val="9"/>
    <w:semiHidden/>
    <w:rsid w:val="00286D85"/>
    <w:rPr>
      <w:smallCaps/>
      <w:spacing w:val="5"/>
      <w:sz w:val="28"/>
      <w:szCs w:val="28"/>
    </w:rPr>
  </w:style>
  <w:style w:type="character" w:customStyle="1" w:styleId="Heading3Char">
    <w:name w:val="Heading 3 Char"/>
    <w:basedOn w:val="DefaultParagraphFont"/>
    <w:link w:val="Heading3"/>
    <w:uiPriority w:val="9"/>
    <w:semiHidden/>
    <w:rsid w:val="00286D85"/>
    <w:rPr>
      <w:smallCaps/>
      <w:spacing w:val="5"/>
      <w:sz w:val="24"/>
      <w:szCs w:val="24"/>
    </w:rPr>
  </w:style>
  <w:style w:type="character" w:customStyle="1" w:styleId="Heading4Char">
    <w:name w:val="Heading 4 Char"/>
    <w:basedOn w:val="DefaultParagraphFont"/>
    <w:link w:val="Heading4"/>
    <w:uiPriority w:val="9"/>
    <w:semiHidden/>
    <w:rsid w:val="00286D85"/>
    <w:rPr>
      <w:smallCaps/>
      <w:spacing w:val="10"/>
      <w:sz w:val="22"/>
      <w:szCs w:val="22"/>
    </w:rPr>
  </w:style>
  <w:style w:type="character" w:customStyle="1" w:styleId="Heading5Char">
    <w:name w:val="Heading 5 Char"/>
    <w:basedOn w:val="DefaultParagraphFont"/>
    <w:link w:val="Heading5"/>
    <w:uiPriority w:val="9"/>
    <w:semiHidden/>
    <w:rsid w:val="00286D85"/>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286D85"/>
    <w:rPr>
      <w:smallCaps/>
      <w:color w:val="ED7D31" w:themeColor="accent2"/>
      <w:spacing w:val="5"/>
      <w:sz w:val="22"/>
    </w:rPr>
  </w:style>
  <w:style w:type="character" w:customStyle="1" w:styleId="Heading7Char">
    <w:name w:val="Heading 7 Char"/>
    <w:basedOn w:val="DefaultParagraphFont"/>
    <w:link w:val="Heading7"/>
    <w:uiPriority w:val="9"/>
    <w:semiHidden/>
    <w:rsid w:val="00286D85"/>
    <w:rPr>
      <w:b/>
      <w:smallCaps/>
      <w:color w:val="ED7D31" w:themeColor="accent2"/>
      <w:spacing w:val="10"/>
    </w:rPr>
  </w:style>
  <w:style w:type="character" w:customStyle="1" w:styleId="Heading8Char">
    <w:name w:val="Heading 8 Char"/>
    <w:basedOn w:val="DefaultParagraphFont"/>
    <w:link w:val="Heading8"/>
    <w:uiPriority w:val="9"/>
    <w:semiHidden/>
    <w:rsid w:val="00286D85"/>
    <w:rPr>
      <w:b/>
      <w:i/>
      <w:smallCaps/>
      <w:color w:val="C45911" w:themeColor="accent2" w:themeShade="BF"/>
    </w:rPr>
  </w:style>
  <w:style w:type="character" w:customStyle="1" w:styleId="Heading9Char">
    <w:name w:val="Heading 9 Char"/>
    <w:basedOn w:val="DefaultParagraphFont"/>
    <w:link w:val="Heading9"/>
    <w:uiPriority w:val="9"/>
    <w:semiHidden/>
    <w:rsid w:val="00286D85"/>
    <w:rPr>
      <w:b/>
      <w:i/>
      <w:smallCaps/>
      <w:color w:val="823B0B" w:themeColor="accent2" w:themeShade="7F"/>
    </w:rPr>
  </w:style>
  <w:style w:type="paragraph" w:styleId="Caption">
    <w:name w:val="caption"/>
    <w:basedOn w:val="Normal"/>
    <w:next w:val="Normal"/>
    <w:uiPriority w:val="35"/>
    <w:semiHidden/>
    <w:unhideWhenUsed/>
    <w:qFormat/>
    <w:rsid w:val="00286D85"/>
    <w:rPr>
      <w:b/>
      <w:bCs/>
      <w:caps/>
      <w:sz w:val="16"/>
      <w:szCs w:val="18"/>
    </w:rPr>
  </w:style>
  <w:style w:type="paragraph" w:styleId="Title">
    <w:name w:val="Title"/>
    <w:basedOn w:val="Normal"/>
    <w:next w:val="Normal"/>
    <w:link w:val="TitleChar"/>
    <w:uiPriority w:val="10"/>
    <w:qFormat/>
    <w:rsid w:val="00286D85"/>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286D85"/>
    <w:rPr>
      <w:smallCaps/>
      <w:sz w:val="48"/>
      <w:szCs w:val="48"/>
    </w:rPr>
  </w:style>
  <w:style w:type="paragraph" w:styleId="Subtitle">
    <w:name w:val="Subtitle"/>
    <w:basedOn w:val="Normal"/>
    <w:next w:val="Normal"/>
    <w:link w:val="SubtitleChar"/>
    <w:uiPriority w:val="11"/>
    <w:qFormat/>
    <w:rsid w:val="00286D85"/>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286D85"/>
    <w:rPr>
      <w:rFonts w:asciiTheme="majorHAnsi" w:eastAsiaTheme="majorEastAsia" w:hAnsiTheme="majorHAnsi" w:cstheme="majorBidi"/>
      <w:szCs w:val="22"/>
    </w:rPr>
  </w:style>
  <w:style w:type="character" w:styleId="Strong">
    <w:name w:val="Strong"/>
    <w:uiPriority w:val="22"/>
    <w:qFormat/>
    <w:rsid w:val="00286D85"/>
    <w:rPr>
      <w:b/>
      <w:color w:val="ED7D31" w:themeColor="accent2"/>
    </w:rPr>
  </w:style>
  <w:style w:type="character" w:styleId="Emphasis">
    <w:name w:val="Emphasis"/>
    <w:uiPriority w:val="20"/>
    <w:qFormat/>
    <w:rsid w:val="00286D85"/>
    <w:rPr>
      <w:b/>
      <w:i/>
      <w:spacing w:val="10"/>
    </w:rPr>
  </w:style>
  <w:style w:type="paragraph" w:styleId="ListParagraph">
    <w:name w:val="List Paragraph"/>
    <w:basedOn w:val="Normal"/>
    <w:uiPriority w:val="34"/>
    <w:qFormat/>
    <w:rsid w:val="00286D85"/>
    <w:pPr>
      <w:ind w:left="720"/>
      <w:contextualSpacing/>
    </w:pPr>
  </w:style>
  <w:style w:type="paragraph" w:styleId="Quote">
    <w:name w:val="Quote"/>
    <w:basedOn w:val="Normal"/>
    <w:next w:val="Normal"/>
    <w:link w:val="QuoteChar"/>
    <w:uiPriority w:val="29"/>
    <w:qFormat/>
    <w:rsid w:val="00286D85"/>
    <w:rPr>
      <w:i/>
    </w:rPr>
  </w:style>
  <w:style w:type="character" w:customStyle="1" w:styleId="QuoteChar">
    <w:name w:val="Quote Char"/>
    <w:basedOn w:val="DefaultParagraphFont"/>
    <w:link w:val="Quote"/>
    <w:uiPriority w:val="29"/>
    <w:rsid w:val="00286D85"/>
    <w:rPr>
      <w:i/>
    </w:rPr>
  </w:style>
  <w:style w:type="paragraph" w:styleId="IntenseQuote">
    <w:name w:val="Intense Quote"/>
    <w:basedOn w:val="Normal"/>
    <w:next w:val="Normal"/>
    <w:link w:val="IntenseQuoteChar"/>
    <w:uiPriority w:val="30"/>
    <w:qFormat/>
    <w:rsid w:val="00286D85"/>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286D85"/>
    <w:rPr>
      <w:b/>
      <w:i/>
      <w:color w:val="FFFFFF" w:themeColor="background1"/>
      <w:shd w:val="clear" w:color="auto" w:fill="ED7D31" w:themeFill="accent2"/>
    </w:rPr>
  </w:style>
  <w:style w:type="character" w:styleId="SubtleEmphasis">
    <w:name w:val="Subtle Emphasis"/>
    <w:uiPriority w:val="19"/>
    <w:qFormat/>
    <w:rsid w:val="00286D85"/>
    <w:rPr>
      <w:i/>
    </w:rPr>
  </w:style>
  <w:style w:type="character" w:styleId="IntenseEmphasis">
    <w:name w:val="Intense Emphasis"/>
    <w:uiPriority w:val="21"/>
    <w:qFormat/>
    <w:rsid w:val="00286D85"/>
    <w:rPr>
      <w:b/>
      <w:i/>
      <w:color w:val="ED7D31" w:themeColor="accent2"/>
      <w:spacing w:val="10"/>
    </w:rPr>
  </w:style>
  <w:style w:type="character" w:styleId="SubtleReference">
    <w:name w:val="Subtle Reference"/>
    <w:uiPriority w:val="31"/>
    <w:qFormat/>
    <w:rsid w:val="00286D85"/>
    <w:rPr>
      <w:b/>
    </w:rPr>
  </w:style>
  <w:style w:type="character" w:styleId="IntenseReference">
    <w:name w:val="Intense Reference"/>
    <w:uiPriority w:val="32"/>
    <w:qFormat/>
    <w:rsid w:val="00286D85"/>
    <w:rPr>
      <w:b/>
      <w:bCs/>
      <w:smallCaps/>
      <w:spacing w:val="5"/>
      <w:sz w:val="22"/>
      <w:szCs w:val="22"/>
      <w:u w:val="single"/>
    </w:rPr>
  </w:style>
  <w:style w:type="character" w:styleId="BookTitle">
    <w:name w:val="Book Title"/>
    <w:uiPriority w:val="33"/>
    <w:qFormat/>
    <w:rsid w:val="00286D85"/>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286D85"/>
    <w:pPr>
      <w:outlineLvl w:val="9"/>
    </w:pPr>
  </w:style>
  <w:style w:type="paragraph" w:styleId="NormalWeb">
    <w:name w:val="Normal (Web)"/>
    <w:basedOn w:val="Normal"/>
    <w:uiPriority w:val="99"/>
    <w:semiHidden/>
    <w:unhideWhenUsed/>
    <w:rsid w:val="00B219F8"/>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219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59188">
      <w:bodyDiv w:val="1"/>
      <w:marLeft w:val="0"/>
      <w:marRight w:val="0"/>
      <w:marTop w:val="0"/>
      <w:marBottom w:val="0"/>
      <w:divBdr>
        <w:top w:val="none" w:sz="0" w:space="0" w:color="auto"/>
        <w:left w:val="none" w:sz="0" w:space="0" w:color="auto"/>
        <w:bottom w:val="none" w:sz="0" w:space="0" w:color="auto"/>
        <w:right w:val="none" w:sz="0" w:space="0" w:color="auto"/>
      </w:divBdr>
    </w:div>
    <w:div w:id="84965231">
      <w:bodyDiv w:val="1"/>
      <w:marLeft w:val="0"/>
      <w:marRight w:val="0"/>
      <w:marTop w:val="0"/>
      <w:marBottom w:val="0"/>
      <w:divBdr>
        <w:top w:val="none" w:sz="0" w:space="0" w:color="auto"/>
        <w:left w:val="none" w:sz="0" w:space="0" w:color="auto"/>
        <w:bottom w:val="none" w:sz="0" w:space="0" w:color="auto"/>
        <w:right w:val="none" w:sz="0" w:space="0" w:color="auto"/>
      </w:divBdr>
    </w:div>
    <w:div w:id="156657802">
      <w:bodyDiv w:val="1"/>
      <w:marLeft w:val="0"/>
      <w:marRight w:val="0"/>
      <w:marTop w:val="0"/>
      <w:marBottom w:val="0"/>
      <w:divBdr>
        <w:top w:val="none" w:sz="0" w:space="0" w:color="auto"/>
        <w:left w:val="none" w:sz="0" w:space="0" w:color="auto"/>
        <w:bottom w:val="none" w:sz="0" w:space="0" w:color="auto"/>
        <w:right w:val="none" w:sz="0" w:space="0" w:color="auto"/>
      </w:divBdr>
    </w:div>
    <w:div w:id="346442313">
      <w:bodyDiv w:val="1"/>
      <w:marLeft w:val="0"/>
      <w:marRight w:val="0"/>
      <w:marTop w:val="0"/>
      <w:marBottom w:val="0"/>
      <w:divBdr>
        <w:top w:val="none" w:sz="0" w:space="0" w:color="auto"/>
        <w:left w:val="none" w:sz="0" w:space="0" w:color="auto"/>
        <w:bottom w:val="none" w:sz="0" w:space="0" w:color="auto"/>
        <w:right w:val="none" w:sz="0" w:space="0" w:color="auto"/>
      </w:divBdr>
    </w:div>
    <w:div w:id="1122766452">
      <w:bodyDiv w:val="1"/>
      <w:marLeft w:val="0"/>
      <w:marRight w:val="0"/>
      <w:marTop w:val="0"/>
      <w:marBottom w:val="0"/>
      <w:divBdr>
        <w:top w:val="none" w:sz="0" w:space="0" w:color="auto"/>
        <w:left w:val="none" w:sz="0" w:space="0" w:color="auto"/>
        <w:bottom w:val="none" w:sz="0" w:space="0" w:color="auto"/>
        <w:right w:val="none" w:sz="0" w:space="0" w:color="auto"/>
      </w:divBdr>
    </w:div>
    <w:div w:id="1144542159">
      <w:bodyDiv w:val="1"/>
      <w:marLeft w:val="0"/>
      <w:marRight w:val="0"/>
      <w:marTop w:val="0"/>
      <w:marBottom w:val="0"/>
      <w:divBdr>
        <w:top w:val="none" w:sz="0" w:space="0" w:color="auto"/>
        <w:left w:val="none" w:sz="0" w:space="0" w:color="auto"/>
        <w:bottom w:val="none" w:sz="0" w:space="0" w:color="auto"/>
        <w:right w:val="none" w:sz="0" w:space="0" w:color="auto"/>
      </w:divBdr>
    </w:div>
    <w:div w:id="1445230295">
      <w:bodyDiv w:val="1"/>
      <w:marLeft w:val="0"/>
      <w:marRight w:val="0"/>
      <w:marTop w:val="0"/>
      <w:marBottom w:val="0"/>
      <w:divBdr>
        <w:top w:val="none" w:sz="0" w:space="0" w:color="auto"/>
        <w:left w:val="none" w:sz="0" w:space="0" w:color="auto"/>
        <w:bottom w:val="none" w:sz="0" w:space="0" w:color="auto"/>
        <w:right w:val="none" w:sz="0" w:space="0" w:color="auto"/>
      </w:divBdr>
    </w:div>
    <w:div w:id="1971857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C806DB-BF52-4049-886B-C7D9C2934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2399</Words>
  <Characters>13679</Characters>
  <Application>Microsoft Office Word</Application>
  <DocSecurity>0</DocSecurity>
  <Lines>113</Lines>
  <Paragraphs>32</Paragraphs>
  <ScaleCrop>false</ScaleCrop>
  <Company/>
  <LinksUpToDate>false</LinksUpToDate>
  <CharactersWithSpaces>16046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Ivanova (2219320)</dc:creator>
  <cp:keywords/>
  <dc:description/>
  <cp:lastModifiedBy>Viktoria Ivanova (2219320)</cp:lastModifiedBy>
  <cp:revision>3</cp:revision>
  <dcterms:created xsi:type="dcterms:W3CDTF">2023-08-20T17:52:00Z</dcterms:created>
  <dcterms:modified xsi:type="dcterms:W3CDTF">2023-08-20T21:40:00Z</dcterms:modified>
</cp:coreProperties>
</file>