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B71D4A" w:rsidP="00E51AAC">
            <w:pPr>
              <w:spacing w:before="120" w:after="120"/>
              <w:jc w:val="both"/>
              <w:rPr>
                <w:rFonts w:ascii="Arial" w:hAnsi="Arial" w:cs="Arial"/>
                <w:b/>
                <w:sz w:val="22"/>
                <w:szCs w:val="22"/>
              </w:rPr>
            </w:pPr>
            <w:r>
              <w:rPr>
                <w:rFonts w:ascii="Arial" w:hAnsi="Arial" w:cs="Arial"/>
                <w:b/>
                <w:sz w:val="22"/>
                <w:szCs w:val="22"/>
              </w:rPr>
              <w:t>Cert HE STEM and Foundation Year Engineering Degrees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B71D4A" w:rsidP="00E51AAC">
            <w:pPr>
              <w:spacing w:before="120" w:after="120"/>
              <w:jc w:val="both"/>
              <w:rPr>
                <w:rFonts w:ascii="Arial" w:hAnsi="Arial" w:cs="Arial"/>
                <w:b/>
                <w:sz w:val="22"/>
                <w:szCs w:val="22"/>
              </w:rPr>
            </w:pPr>
            <w:r>
              <w:rPr>
                <w:rFonts w:ascii="Arial" w:hAnsi="Arial" w:cs="Arial"/>
                <w:b/>
                <w:sz w:val="22"/>
                <w:szCs w:val="22"/>
              </w:rPr>
              <w:t>Academic Writing</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B71D4A" w:rsidP="00152E9D">
            <w:pPr>
              <w:spacing w:before="120" w:after="120"/>
              <w:jc w:val="both"/>
              <w:rPr>
                <w:rFonts w:ascii="Arial" w:hAnsi="Arial" w:cs="Arial"/>
                <w:b/>
                <w:sz w:val="22"/>
                <w:szCs w:val="22"/>
              </w:rPr>
            </w:pPr>
            <w:r>
              <w:rPr>
                <w:rFonts w:ascii="Arial" w:hAnsi="Arial" w:cs="Arial"/>
                <w:b/>
                <w:sz w:val="22"/>
                <w:szCs w:val="22"/>
              </w:rPr>
              <w:t>M4X01498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B71D4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B71D4A" w:rsidP="00E51AAC">
            <w:pPr>
              <w:spacing w:before="120" w:after="120"/>
              <w:jc w:val="both"/>
              <w:rPr>
                <w:rFonts w:ascii="Arial" w:hAnsi="Arial" w:cs="Arial"/>
                <w:b/>
                <w:sz w:val="22"/>
                <w:szCs w:val="22"/>
              </w:rPr>
            </w:pPr>
            <w:r>
              <w:rPr>
                <w:rFonts w:ascii="Arial" w:hAnsi="Arial" w:cs="Arial"/>
                <w:b/>
                <w:sz w:val="22"/>
                <w:szCs w:val="22"/>
              </w:rPr>
              <w:t>Dr Kerry Tudor</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B71D4A" w:rsidP="00E51AAC">
            <w:pPr>
              <w:spacing w:before="120" w:after="120"/>
              <w:jc w:val="both"/>
              <w:rPr>
                <w:rFonts w:ascii="Arial" w:hAnsi="Arial" w:cs="Arial"/>
                <w:b/>
                <w:sz w:val="22"/>
                <w:szCs w:val="22"/>
              </w:rPr>
            </w:pPr>
            <w:r>
              <w:rPr>
                <w:rFonts w:ascii="Arial" w:hAnsi="Arial" w:cs="Arial"/>
                <w:b/>
                <w:sz w:val="22"/>
                <w:szCs w:val="22"/>
              </w:rPr>
              <w:t>Rich Sutton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B71D4A" w:rsidP="005F0579">
            <w:pPr>
              <w:spacing w:before="120" w:after="120"/>
              <w:jc w:val="both"/>
              <w:rPr>
                <w:rFonts w:ascii="Arial" w:hAnsi="Arial" w:cs="Arial"/>
                <w:b/>
                <w:sz w:val="22"/>
                <w:szCs w:val="22"/>
              </w:rPr>
            </w:pPr>
            <w:r>
              <w:rPr>
                <w:rFonts w:ascii="Arial" w:hAnsi="Arial" w:cs="Arial"/>
                <w:b/>
                <w:sz w:val="22"/>
                <w:szCs w:val="22"/>
              </w:rPr>
              <w:t>Study Skills Portfolio</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DB116D" w:rsidP="00E51AAC">
            <w:pPr>
              <w:spacing w:before="120" w:after="120"/>
              <w:jc w:val="both"/>
              <w:rPr>
                <w:rFonts w:ascii="Arial" w:hAnsi="Arial" w:cs="Arial"/>
                <w:b/>
                <w:sz w:val="22"/>
                <w:szCs w:val="22"/>
              </w:rPr>
            </w:pP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B71D4A" w:rsidP="005F0579">
            <w:pPr>
              <w:spacing w:before="120" w:after="120"/>
              <w:jc w:val="both"/>
              <w:rPr>
                <w:rFonts w:ascii="Arial" w:hAnsi="Arial" w:cs="Arial"/>
                <w:b/>
                <w:sz w:val="22"/>
                <w:szCs w:val="22"/>
              </w:rPr>
            </w:pPr>
            <w:r>
              <w:rPr>
                <w:rFonts w:ascii="Arial" w:hAnsi="Arial" w:cs="Arial"/>
                <w:b/>
                <w:sz w:val="22"/>
                <w:szCs w:val="22"/>
              </w:rPr>
              <w:t>Various Dates (see assignment brief for more details)</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B71D4A" w:rsidP="005F0579">
            <w:pPr>
              <w:spacing w:before="120" w:after="120"/>
              <w:jc w:val="both"/>
              <w:rPr>
                <w:rFonts w:ascii="Arial" w:hAnsi="Arial" w:cs="Arial"/>
                <w:b/>
                <w:sz w:val="22"/>
                <w:szCs w:val="22"/>
              </w:rPr>
            </w:pPr>
            <w:r>
              <w:rPr>
                <w:rFonts w:ascii="Arial" w:hAnsi="Arial" w:cs="Arial"/>
                <w:b/>
                <w:sz w:val="22"/>
                <w:szCs w:val="22"/>
              </w:rPr>
              <w:t>20 working days after submission</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B71D4A" w:rsidRPr="00E647F9" w:rsidRDefault="00B71D4A" w:rsidP="00B71D4A">
            <w:pPr>
              <w:numPr>
                <w:ilvl w:val="0"/>
                <w:numId w:val="17"/>
              </w:numPr>
              <w:rPr>
                <w:rFonts w:ascii="Calibri" w:hAnsi="Calibri"/>
              </w:rPr>
            </w:pPr>
            <w:r>
              <w:rPr>
                <w:rFonts w:ascii="Calibri" w:hAnsi="Calibri"/>
                <w:sz w:val="22"/>
                <w:szCs w:val="22"/>
              </w:rPr>
              <w:t>The student will be able to study and research effectively</w:t>
            </w:r>
          </w:p>
          <w:p w:rsidR="00C01A3F" w:rsidRPr="00B71D4A" w:rsidRDefault="00B71D4A" w:rsidP="00B71D4A">
            <w:pPr>
              <w:pStyle w:val="ListParagraph"/>
              <w:numPr>
                <w:ilvl w:val="0"/>
                <w:numId w:val="17"/>
              </w:numPr>
              <w:rPr>
                <w:rFonts w:ascii="Arial" w:hAnsi="Arial" w:cs="Arial"/>
                <w:sz w:val="22"/>
                <w:szCs w:val="22"/>
              </w:rPr>
            </w:pPr>
            <w:r w:rsidRPr="00B71D4A">
              <w:rPr>
                <w:rFonts w:ascii="Calibri" w:hAnsi="Calibri"/>
                <w:sz w:val="22"/>
                <w:szCs w:val="22"/>
              </w:rPr>
              <w:t>The student will be proficient in the use of standard IT packages</w:t>
            </w:r>
          </w:p>
          <w:p w:rsidR="00C01A3F" w:rsidRPr="00A406E5" w:rsidRDefault="00C01A3F" w:rsidP="00152E9D">
            <w:pPr>
              <w:ind w:left="360"/>
              <w:rPr>
                <w:rFonts w:ascii="Arial" w:hAnsi="Arial" w:cs="Arial"/>
                <w:sz w:val="22"/>
                <w:szCs w:val="22"/>
              </w:rPr>
            </w:pPr>
          </w:p>
          <w:p w:rsidR="00C01A3F" w:rsidRPr="00A406E5" w:rsidRDefault="00C01A3F" w:rsidP="00B71D4A">
            <w:pPr>
              <w:rPr>
                <w:rFonts w:ascii="Arial" w:hAnsi="Arial" w:cs="Arial"/>
                <w:sz w:val="22"/>
                <w:szCs w:val="22"/>
              </w:rPr>
            </w:pPr>
          </w:p>
        </w:tc>
      </w:tr>
    </w:tbl>
    <w:p w:rsidR="00C01A3F" w:rsidRPr="00A406E5" w:rsidRDefault="00C01A3F" w:rsidP="00BA1176">
      <w:pPr>
        <w:rPr>
          <w:rFonts w:ascii="Arial" w:hAnsi="Arial" w:cs="Arial"/>
          <w:b/>
        </w:rPr>
      </w:pPr>
    </w:p>
    <w:p w:rsidR="00C01A3F" w:rsidRDefault="00C01A3F" w:rsidP="00BA1176">
      <w:pPr>
        <w:rPr>
          <w:rFonts w:ascii="Arial" w:hAnsi="Arial" w:cs="Arial"/>
          <w:b/>
        </w:rPr>
      </w:pPr>
    </w:p>
    <w:p w:rsidR="00B71D4A" w:rsidRDefault="00B71D4A" w:rsidP="00BA1176">
      <w:pPr>
        <w:rPr>
          <w:rFonts w:ascii="Arial" w:hAnsi="Arial" w:cs="Arial"/>
          <w:b/>
        </w:rPr>
      </w:pPr>
    </w:p>
    <w:p w:rsidR="00B71D4A" w:rsidRDefault="00B71D4A" w:rsidP="00BA1176">
      <w:pPr>
        <w:rPr>
          <w:rFonts w:ascii="Arial" w:hAnsi="Arial" w:cs="Arial"/>
          <w:b/>
        </w:rPr>
      </w:pPr>
    </w:p>
    <w:p w:rsidR="00B71D4A" w:rsidRDefault="00B71D4A" w:rsidP="00BA1176">
      <w:pPr>
        <w:rPr>
          <w:rFonts w:ascii="Arial" w:hAnsi="Arial" w:cs="Arial"/>
          <w:b/>
        </w:rPr>
      </w:pPr>
    </w:p>
    <w:p w:rsidR="00B71D4A" w:rsidRPr="00A406E5" w:rsidRDefault="00B71D4A"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71D4A" w:rsidRDefault="00B71D4A" w:rsidP="00B71D4A">
      <w:pPr>
        <w:jc w:val="both"/>
        <w:rPr>
          <w:sz w:val="28"/>
        </w:rPr>
      </w:pPr>
      <w:r>
        <w:rPr>
          <w:sz w:val="28"/>
        </w:rPr>
        <w:t>This coursework is going to be completed in 5 stages to produce a portfolio of work. The work will cover a range of the topics that will be covered within the Academic Writing Sessions on a Tuesday from 1pm to 3pm with Dr Kerry Tudor.</w:t>
      </w:r>
    </w:p>
    <w:p w:rsidR="00B71D4A" w:rsidRDefault="00B71D4A" w:rsidP="00B71D4A">
      <w:pPr>
        <w:jc w:val="both"/>
        <w:rPr>
          <w:sz w:val="28"/>
        </w:rPr>
      </w:pPr>
    </w:p>
    <w:p w:rsidR="00B71D4A" w:rsidRDefault="00B71D4A" w:rsidP="00B71D4A">
      <w:pPr>
        <w:jc w:val="both"/>
        <w:rPr>
          <w:sz w:val="28"/>
          <w:szCs w:val="28"/>
        </w:rPr>
      </w:pPr>
      <w:r>
        <w:rPr>
          <w:sz w:val="28"/>
          <w:szCs w:val="28"/>
        </w:rPr>
        <w:t xml:space="preserve">Within this module a number of important skills will be developed to help you achieve the best from your studies. This coursework is going to allow you to demonstrate a number of these skills by building a portfolio of work. There will be 5 pieces of work that you will undertake during Semester 1, in the section below there is a brief description of each piece. Each part will come with a more detailed explanation when it is handed out. </w:t>
      </w:r>
    </w:p>
    <w:p w:rsidR="00B71D4A" w:rsidRDefault="00B71D4A" w:rsidP="00B71D4A">
      <w:pPr>
        <w:jc w:val="both"/>
        <w:rPr>
          <w:sz w:val="28"/>
          <w:szCs w:val="28"/>
        </w:rPr>
      </w:pPr>
    </w:p>
    <w:p w:rsidR="00B71D4A" w:rsidRDefault="00B71D4A" w:rsidP="00B71D4A">
      <w:pPr>
        <w:jc w:val="both"/>
        <w:rPr>
          <w:b/>
          <w:sz w:val="28"/>
          <w:szCs w:val="28"/>
        </w:rPr>
      </w:pPr>
      <w:r w:rsidRPr="007A7219">
        <w:rPr>
          <w:b/>
          <w:sz w:val="28"/>
          <w:szCs w:val="28"/>
        </w:rPr>
        <w:t>Part A – Research &amp; Referencing</w:t>
      </w:r>
    </w:p>
    <w:p w:rsidR="00B71D4A" w:rsidRPr="007A7219" w:rsidRDefault="00B71D4A" w:rsidP="00B71D4A">
      <w:pPr>
        <w:jc w:val="both"/>
        <w:rPr>
          <w:b/>
          <w:sz w:val="28"/>
          <w:szCs w:val="28"/>
        </w:rPr>
      </w:pPr>
    </w:p>
    <w:p w:rsidR="00B71D4A" w:rsidRPr="00B71D4A" w:rsidRDefault="00B71D4A" w:rsidP="00B71D4A">
      <w:pPr>
        <w:jc w:val="both"/>
        <w:rPr>
          <w:b/>
          <w:i/>
          <w:sz w:val="28"/>
          <w:szCs w:val="28"/>
        </w:rPr>
      </w:pPr>
      <w:r w:rsidRPr="00B71D4A">
        <w:rPr>
          <w:b/>
          <w:i/>
          <w:sz w:val="28"/>
          <w:szCs w:val="28"/>
        </w:rPr>
        <w:t>School of Engineering Students</w:t>
      </w:r>
    </w:p>
    <w:p w:rsidR="00B71D4A" w:rsidRDefault="00B71D4A" w:rsidP="00B71D4A">
      <w:pPr>
        <w:jc w:val="both"/>
        <w:rPr>
          <w:i/>
          <w:sz w:val="28"/>
          <w:szCs w:val="28"/>
        </w:rPr>
      </w:pPr>
      <w:r>
        <w:rPr>
          <w:i/>
          <w:sz w:val="28"/>
          <w:szCs w:val="28"/>
        </w:rPr>
        <w:t>These section will require you to conduct some research and produce a reference list using the correct Harvard referencing conventions, as detailed in the UWTSD Harvard Referencing Guide.</w:t>
      </w:r>
    </w:p>
    <w:p w:rsidR="00B71D4A" w:rsidRDefault="00B71D4A" w:rsidP="00B71D4A">
      <w:pPr>
        <w:jc w:val="both"/>
        <w:rPr>
          <w:i/>
          <w:sz w:val="28"/>
          <w:szCs w:val="28"/>
        </w:rPr>
      </w:pPr>
    </w:p>
    <w:p w:rsidR="00B71D4A" w:rsidRPr="00B71D4A" w:rsidRDefault="00B71D4A" w:rsidP="00B71D4A">
      <w:pPr>
        <w:jc w:val="both"/>
        <w:rPr>
          <w:b/>
          <w:i/>
          <w:sz w:val="28"/>
          <w:szCs w:val="28"/>
        </w:rPr>
      </w:pPr>
      <w:r w:rsidRPr="00B71D4A">
        <w:rPr>
          <w:b/>
          <w:i/>
          <w:sz w:val="28"/>
          <w:szCs w:val="28"/>
        </w:rPr>
        <w:t>School of Computing Students</w:t>
      </w:r>
    </w:p>
    <w:p w:rsidR="00B71D4A" w:rsidRDefault="00B71D4A" w:rsidP="00B71D4A">
      <w:pPr>
        <w:jc w:val="both"/>
        <w:rPr>
          <w:i/>
          <w:sz w:val="28"/>
          <w:szCs w:val="28"/>
        </w:rPr>
      </w:pPr>
      <w:r>
        <w:rPr>
          <w:i/>
          <w:sz w:val="28"/>
          <w:szCs w:val="28"/>
        </w:rPr>
        <w:t>These section will require you to conduct some research and produce a reference list using the correct IEEE referencing conventions, as detailed in the UWTSD IEEE Referencing Guide.</w:t>
      </w:r>
    </w:p>
    <w:p w:rsidR="00B71D4A" w:rsidRDefault="00B71D4A" w:rsidP="00B71D4A">
      <w:pPr>
        <w:jc w:val="both"/>
        <w:rPr>
          <w:i/>
          <w:sz w:val="28"/>
          <w:szCs w:val="28"/>
        </w:rPr>
      </w:pPr>
    </w:p>
    <w:p w:rsidR="00B71D4A" w:rsidRDefault="00B71D4A" w:rsidP="00B71D4A">
      <w:pPr>
        <w:jc w:val="both"/>
        <w:rPr>
          <w:sz w:val="28"/>
          <w:szCs w:val="28"/>
        </w:rPr>
      </w:pPr>
      <w:r>
        <w:rPr>
          <w:sz w:val="28"/>
          <w:szCs w:val="28"/>
        </w:rPr>
        <w:t>Issue date – 9</w:t>
      </w:r>
      <w:r w:rsidRPr="004516C9">
        <w:rPr>
          <w:sz w:val="28"/>
          <w:szCs w:val="28"/>
          <w:vertAlign w:val="superscript"/>
        </w:rPr>
        <w:t>th</w:t>
      </w:r>
      <w:r>
        <w:rPr>
          <w:sz w:val="28"/>
          <w:szCs w:val="28"/>
        </w:rPr>
        <w:t xml:space="preserve"> October 2018</w:t>
      </w:r>
    </w:p>
    <w:p w:rsidR="00B71D4A" w:rsidRPr="007A7219" w:rsidRDefault="00B71D4A" w:rsidP="00B71D4A">
      <w:pPr>
        <w:jc w:val="both"/>
        <w:rPr>
          <w:sz w:val="28"/>
          <w:szCs w:val="28"/>
        </w:rPr>
      </w:pPr>
      <w:r>
        <w:rPr>
          <w:sz w:val="28"/>
          <w:szCs w:val="28"/>
        </w:rPr>
        <w:t>Due date – 26</w:t>
      </w:r>
      <w:r w:rsidRPr="004516C9">
        <w:rPr>
          <w:sz w:val="28"/>
          <w:szCs w:val="28"/>
          <w:vertAlign w:val="superscript"/>
        </w:rPr>
        <w:t>th</w:t>
      </w:r>
      <w:r>
        <w:rPr>
          <w:sz w:val="28"/>
          <w:szCs w:val="28"/>
        </w:rPr>
        <w:t xml:space="preserve"> October 2018</w:t>
      </w:r>
    </w:p>
    <w:p w:rsidR="00B71D4A" w:rsidRPr="007A7219" w:rsidRDefault="00B71D4A" w:rsidP="00B71D4A">
      <w:pPr>
        <w:jc w:val="both"/>
        <w:rPr>
          <w:i/>
          <w:sz w:val="28"/>
          <w:szCs w:val="28"/>
        </w:rPr>
      </w:pPr>
    </w:p>
    <w:p w:rsidR="00B71D4A" w:rsidRPr="007A7219" w:rsidRDefault="00B71D4A" w:rsidP="00B71D4A">
      <w:pPr>
        <w:jc w:val="both"/>
        <w:rPr>
          <w:b/>
          <w:sz w:val="28"/>
          <w:szCs w:val="28"/>
        </w:rPr>
      </w:pPr>
      <w:r w:rsidRPr="007A7219">
        <w:rPr>
          <w:b/>
          <w:sz w:val="28"/>
          <w:szCs w:val="28"/>
        </w:rPr>
        <w:t>Part B – Paraphrasing</w:t>
      </w:r>
    </w:p>
    <w:p w:rsidR="00B71D4A" w:rsidRDefault="00B71D4A" w:rsidP="00B71D4A">
      <w:pPr>
        <w:jc w:val="both"/>
        <w:rPr>
          <w:i/>
          <w:sz w:val="28"/>
          <w:szCs w:val="28"/>
        </w:rPr>
      </w:pPr>
      <w:r>
        <w:rPr>
          <w:i/>
          <w:sz w:val="28"/>
          <w:szCs w:val="28"/>
        </w:rPr>
        <w:t>For this piece of work you will be provided with an article that you then have to summarise using paraphrasing in 250 words.</w:t>
      </w:r>
    </w:p>
    <w:p w:rsidR="00B71D4A" w:rsidRDefault="00B71D4A" w:rsidP="00B71D4A">
      <w:pPr>
        <w:jc w:val="both"/>
        <w:rPr>
          <w:i/>
          <w:sz w:val="28"/>
          <w:szCs w:val="28"/>
        </w:rPr>
      </w:pPr>
    </w:p>
    <w:p w:rsidR="00B71D4A" w:rsidRDefault="00B71D4A" w:rsidP="00B71D4A">
      <w:pPr>
        <w:jc w:val="both"/>
        <w:rPr>
          <w:sz w:val="28"/>
          <w:szCs w:val="28"/>
        </w:rPr>
      </w:pPr>
      <w:r>
        <w:rPr>
          <w:sz w:val="28"/>
          <w:szCs w:val="28"/>
        </w:rPr>
        <w:t>Issue Date – 23</w:t>
      </w:r>
      <w:r w:rsidRPr="007A7219">
        <w:rPr>
          <w:sz w:val="28"/>
          <w:szCs w:val="28"/>
          <w:vertAlign w:val="superscript"/>
        </w:rPr>
        <w:t>rd</w:t>
      </w:r>
      <w:r>
        <w:rPr>
          <w:sz w:val="28"/>
          <w:szCs w:val="28"/>
        </w:rPr>
        <w:t xml:space="preserve"> October 2018</w:t>
      </w:r>
    </w:p>
    <w:p w:rsidR="00B71D4A" w:rsidRDefault="00B71D4A" w:rsidP="00B71D4A">
      <w:pPr>
        <w:jc w:val="both"/>
        <w:rPr>
          <w:sz w:val="28"/>
          <w:szCs w:val="28"/>
        </w:rPr>
      </w:pPr>
      <w:r>
        <w:rPr>
          <w:sz w:val="28"/>
          <w:szCs w:val="28"/>
        </w:rPr>
        <w:t>Due Date – 16</w:t>
      </w:r>
      <w:r w:rsidRPr="007A7219">
        <w:rPr>
          <w:sz w:val="28"/>
          <w:szCs w:val="28"/>
          <w:vertAlign w:val="superscript"/>
        </w:rPr>
        <w:t>th</w:t>
      </w:r>
      <w:r>
        <w:rPr>
          <w:sz w:val="28"/>
          <w:szCs w:val="28"/>
        </w:rPr>
        <w:t xml:space="preserve"> November 2018</w:t>
      </w:r>
    </w:p>
    <w:p w:rsidR="00B71D4A" w:rsidRDefault="00B71D4A" w:rsidP="00B71D4A">
      <w:pPr>
        <w:jc w:val="both"/>
        <w:rPr>
          <w:sz w:val="28"/>
          <w:szCs w:val="28"/>
        </w:rPr>
      </w:pPr>
    </w:p>
    <w:p w:rsidR="00B71D4A" w:rsidRPr="007A7219" w:rsidRDefault="00B71D4A" w:rsidP="00B71D4A">
      <w:pPr>
        <w:jc w:val="both"/>
        <w:rPr>
          <w:b/>
          <w:sz w:val="28"/>
          <w:szCs w:val="28"/>
        </w:rPr>
      </w:pPr>
      <w:r w:rsidRPr="007A7219">
        <w:rPr>
          <w:b/>
          <w:sz w:val="28"/>
          <w:szCs w:val="28"/>
        </w:rPr>
        <w:t>Part C – Technical Reports</w:t>
      </w:r>
    </w:p>
    <w:p w:rsidR="00B71D4A" w:rsidRDefault="00B71D4A" w:rsidP="00B71D4A">
      <w:pPr>
        <w:jc w:val="both"/>
        <w:rPr>
          <w:i/>
          <w:sz w:val="28"/>
          <w:szCs w:val="28"/>
        </w:rPr>
      </w:pPr>
      <w:r>
        <w:rPr>
          <w:i/>
          <w:sz w:val="28"/>
          <w:szCs w:val="28"/>
        </w:rPr>
        <w:t>This will be an online Moodle quiz, which will determine your understanding and knowledge of a Technical Report.</w:t>
      </w:r>
    </w:p>
    <w:p w:rsidR="00B71D4A" w:rsidRDefault="00B71D4A" w:rsidP="00B71D4A">
      <w:pPr>
        <w:jc w:val="both"/>
        <w:rPr>
          <w:i/>
          <w:sz w:val="28"/>
          <w:szCs w:val="28"/>
        </w:rPr>
      </w:pPr>
    </w:p>
    <w:p w:rsidR="00B71D4A" w:rsidRDefault="00B71D4A" w:rsidP="00B71D4A">
      <w:pPr>
        <w:jc w:val="both"/>
        <w:rPr>
          <w:sz w:val="28"/>
          <w:szCs w:val="28"/>
        </w:rPr>
      </w:pPr>
      <w:r>
        <w:rPr>
          <w:sz w:val="28"/>
          <w:szCs w:val="28"/>
        </w:rPr>
        <w:t>Issue Date – 13</w:t>
      </w:r>
      <w:r w:rsidRPr="007A7219">
        <w:rPr>
          <w:sz w:val="28"/>
          <w:szCs w:val="28"/>
          <w:vertAlign w:val="superscript"/>
        </w:rPr>
        <w:t>th</w:t>
      </w:r>
      <w:r>
        <w:rPr>
          <w:sz w:val="28"/>
          <w:szCs w:val="28"/>
        </w:rPr>
        <w:t xml:space="preserve"> November 2018</w:t>
      </w:r>
    </w:p>
    <w:p w:rsidR="00B71D4A" w:rsidRPr="007A7219" w:rsidRDefault="00B71D4A" w:rsidP="00B71D4A">
      <w:pPr>
        <w:jc w:val="both"/>
        <w:rPr>
          <w:sz w:val="28"/>
          <w:szCs w:val="28"/>
        </w:rPr>
      </w:pPr>
      <w:r>
        <w:rPr>
          <w:sz w:val="28"/>
          <w:szCs w:val="28"/>
        </w:rPr>
        <w:t>Due Date – 2</w:t>
      </w:r>
      <w:r w:rsidR="00E752F9">
        <w:rPr>
          <w:sz w:val="28"/>
          <w:szCs w:val="28"/>
        </w:rPr>
        <w:t>3</w:t>
      </w:r>
      <w:r w:rsidR="00E752F9" w:rsidRPr="00E752F9">
        <w:rPr>
          <w:sz w:val="28"/>
          <w:szCs w:val="28"/>
          <w:vertAlign w:val="superscript"/>
        </w:rPr>
        <w:t>rd</w:t>
      </w:r>
      <w:r w:rsidR="00E752F9">
        <w:rPr>
          <w:sz w:val="28"/>
          <w:szCs w:val="28"/>
        </w:rPr>
        <w:t xml:space="preserve"> </w:t>
      </w:r>
      <w:r>
        <w:rPr>
          <w:sz w:val="28"/>
          <w:szCs w:val="28"/>
        </w:rPr>
        <w:t>November 2018</w:t>
      </w:r>
    </w:p>
    <w:p w:rsidR="00B71D4A" w:rsidRDefault="00B71D4A" w:rsidP="00B71D4A">
      <w:pPr>
        <w:jc w:val="both"/>
        <w:rPr>
          <w:sz w:val="28"/>
          <w:szCs w:val="28"/>
        </w:rPr>
      </w:pPr>
    </w:p>
    <w:p w:rsidR="00B71D4A" w:rsidRPr="007A7219" w:rsidRDefault="00B71D4A" w:rsidP="00B71D4A">
      <w:pPr>
        <w:jc w:val="both"/>
        <w:rPr>
          <w:b/>
          <w:sz w:val="28"/>
          <w:szCs w:val="28"/>
        </w:rPr>
      </w:pPr>
      <w:r w:rsidRPr="007A7219">
        <w:rPr>
          <w:b/>
          <w:sz w:val="28"/>
          <w:szCs w:val="28"/>
        </w:rPr>
        <w:t xml:space="preserve">Part D – Data Handling </w:t>
      </w:r>
    </w:p>
    <w:p w:rsidR="00B71D4A" w:rsidRDefault="00B71D4A" w:rsidP="00B71D4A">
      <w:pPr>
        <w:jc w:val="both"/>
        <w:rPr>
          <w:i/>
          <w:sz w:val="28"/>
          <w:szCs w:val="28"/>
        </w:rPr>
      </w:pPr>
      <w:r>
        <w:rPr>
          <w:i/>
          <w:sz w:val="28"/>
          <w:szCs w:val="28"/>
        </w:rPr>
        <w:t xml:space="preserve">You will be expected to use Excel for this section and to use the program to create graphs and undertake calculations using a set of data provided. </w:t>
      </w:r>
    </w:p>
    <w:p w:rsidR="00B71D4A" w:rsidRDefault="00B71D4A" w:rsidP="00B71D4A">
      <w:pPr>
        <w:jc w:val="both"/>
        <w:rPr>
          <w:i/>
          <w:sz w:val="28"/>
          <w:szCs w:val="28"/>
        </w:rPr>
      </w:pPr>
    </w:p>
    <w:p w:rsidR="00B71D4A" w:rsidRDefault="00B71D4A" w:rsidP="00B71D4A">
      <w:pPr>
        <w:jc w:val="both"/>
        <w:rPr>
          <w:sz w:val="28"/>
          <w:szCs w:val="28"/>
        </w:rPr>
      </w:pPr>
      <w:r>
        <w:rPr>
          <w:sz w:val="28"/>
          <w:szCs w:val="28"/>
        </w:rPr>
        <w:t>Issue Date – 27</w:t>
      </w:r>
      <w:r w:rsidRPr="007A7219">
        <w:rPr>
          <w:sz w:val="28"/>
          <w:szCs w:val="28"/>
          <w:vertAlign w:val="superscript"/>
        </w:rPr>
        <w:t>th</w:t>
      </w:r>
      <w:r>
        <w:rPr>
          <w:sz w:val="28"/>
          <w:szCs w:val="28"/>
        </w:rPr>
        <w:t xml:space="preserve"> November 2018</w:t>
      </w:r>
    </w:p>
    <w:p w:rsidR="00B71D4A" w:rsidRPr="007A7219" w:rsidRDefault="00B71D4A" w:rsidP="00B71D4A">
      <w:pPr>
        <w:jc w:val="both"/>
        <w:rPr>
          <w:sz w:val="28"/>
          <w:szCs w:val="28"/>
        </w:rPr>
      </w:pPr>
      <w:r>
        <w:rPr>
          <w:sz w:val="28"/>
          <w:szCs w:val="28"/>
        </w:rPr>
        <w:t>Due Date – 14</w:t>
      </w:r>
      <w:r w:rsidRPr="007A7219">
        <w:rPr>
          <w:sz w:val="28"/>
          <w:szCs w:val="28"/>
          <w:vertAlign w:val="superscript"/>
        </w:rPr>
        <w:t>th</w:t>
      </w:r>
      <w:r>
        <w:rPr>
          <w:sz w:val="28"/>
          <w:szCs w:val="28"/>
        </w:rPr>
        <w:t xml:space="preserve"> December 2018</w:t>
      </w:r>
    </w:p>
    <w:p w:rsidR="00B71D4A" w:rsidRPr="007A7219" w:rsidRDefault="00B71D4A" w:rsidP="00B71D4A">
      <w:pPr>
        <w:jc w:val="both"/>
        <w:rPr>
          <w:b/>
          <w:sz w:val="28"/>
          <w:szCs w:val="28"/>
        </w:rPr>
      </w:pPr>
      <w:r w:rsidRPr="007A7219">
        <w:rPr>
          <w:b/>
          <w:sz w:val="28"/>
          <w:szCs w:val="28"/>
        </w:rPr>
        <w:lastRenderedPageBreak/>
        <w:t xml:space="preserve">Part E – Presentation and Reflecting. </w:t>
      </w:r>
    </w:p>
    <w:p w:rsidR="00B71D4A" w:rsidRPr="007A7219" w:rsidRDefault="00B71D4A" w:rsidP="00B71D4A">
      <w:pPr>
        <w:jc w:val="both"/>
        <w:rPr>
          <w:i/>
          <w:sz w:val="28"/>
          <w:szCs w:val="28"/>
        </w:rPr>
      </w:pPr>
      <w:r>
        <w:rPr>
          <w:i/>
          <w:sz w:val="28"/>
          <w:szCs w:val="28"/>
        </w:rPr>
        <w:t xml:space="preserve">For the final piece of work, you will need to produce a PowerPoint presentation that reflects on your first term at University and how you have performed. </w:t>
      </w:r>
    </w:p>
    <w:p w:rsidR="00B71D4A" w:rsidRDefault="00B71D4A" w:rsidP="00B71D4A">
      <w:pPr>
        <w:jc w:val="both"/>
        <w:rPr>
          <w:b/>
          <w:sz w:val="28"/>
          <w:szCs w:val="28"/>
        </w:rPr>
      </w:pPr>
    </w:p>
    <w:p w:rsidR="00B71D4A" w:rsidRDefault="00B71D4A" w:rsidP="00B71D4A">
      <w:pPr>
        <w:jc w:val="both"/>
        <w:rPr>
          <w:sz w:val="28"/>
          <w:szCs w:val="28"/>
        </w:rPr>
      </w:pPr>
      <w:r>
        <w:rPr>
          <w:sz w:val="28"/>
          <w:szCs w:val="28"/>
        </w:rPr>
        <w:t>Issue Date – 11</w:t>
      </w:r>
      <w:r w:rsidRPr="007A7219">
        <w:rPr>
          <w:sz w:val="28"/>
          <w:szCs w:val="28"/>
          <w:vertAlign w:val="superscript"/>
        </w:rPr>
        <w:t>th</w:t>
      </w:r>
      <w:r>
        <w:rPr>
          <w:sz w:val="28"/>
          <w:szCs w:val="28"/>
        </w:rPr>
        <w:t xml:space="preserve"> December 2018</w:t>
      </w:r>
    </w:p>
    <w:p w:rsidR="00B71D4A" w:rsidRPr="007A7219" w:rsidRDefault="00B71D4A" w:rsidP="00B71D4A">
      <w:pPr>
        <w:jc w:val="both"/>
        <w:rPr>
          <w:sz w:val="28"/>
          <w:szCs w:val="28"/>
        </w:rPr>
      </w:pPr>
      <w:r>
        <w:rPr>
          <w:sz w:val="28"/>
          <w:szCs w:val="28"/>
        </w:rPr>
        <w:t xml:space="preserve">Due Date – </w:t>
      </w:r>
      <w:r w:rsidR="00E752F9">
        <w:rPr>
          <w:sz w:val="28"/>
          <w:szCs w:val="28"/>
        </w:rPr>
        <w:t>11</w:t>
      </w:r>
      <w:r w:rsidR="00E752F9" w:rsidRPr="00E752F9">
        <w:rPr>
          <w:sz w:val="28"/>
          <w:szCs w:val="28"/>
          <w:vertAlign w:val="superscript"/>
        </w:rPr>
        <w:t>th</w:t>
      </w:r>
      <w:r w:rsidR="00E752F9">
        <w:rPr>
          <w:sz w:val="28"/>
          <w:szCs w:val="28"/>
        </w:rPr>
        <w:t xml:space="preserve"> </w:t>
      </w:r>
      <w:r>
        <w:rPr>
          <w:sz w:val="28"/>
          <w:szCs w:val="28"/>
        </w:rPr>
        <w:t>January 2019</w:t>
      </w:r>
    </w:p>
    <w:p w:rsidR="00B71D4A" w:rsidRDefault="00B71D4A" w:rsidP="00B71D4A">
      <w:pPr>
        <w:jc w:val="both"/>
        <w:rPr>
          <w:b/>
          <w:sz w:val="28"/>
          <w:szCs w:val="28"/>
        </w:rPr>
      </w:pPr>
    </w:p>
    <w:p w:rsidR="00B71D4A" w:rsidRDefault="00B71D4A" w:rsidP="00B71D4A">
      <w:pPr>
        <w:jc w:val="both"/>
        <w:rPr>
          <w:b/>
          <w:i/>
          <w:sz w:val="28"/>
          <w:szCs w:val="28"/>
        </w:rPr>
      </w:pPr>
      <w:r>
        <w:rPr>
          <w:b/>
          <w:i/>
          <w:sz w:val="28"/>
          <w:szCs w:val="28"/>
        </w:rPr>
        <w:t xml:space="preserve">For parts A, B, D &amp; E you will need to submit the work via the TurnitIn links on Moodle by </w:t>
      </w:r>
      <w:r w:rsidR="00E752F9">
        <w:rPr>
          <w:b/>
          <w:i/>
          <w:sz w:val="28"/>
          <w:szCs w:val="28"/>
        </w:rPr>
        <w:t>5pm</w:t>
      </w:r>
      <w:r>
        <w:rPr>
          <w:b/>
          <w:i/>
          <w:sz w:val="28"/>
          <w:szCs w:val="28"/>
        </w:rPr>
        <w:t xml:space="preserve"> on the Due Date for each part.</w:t>
      </w:r>
    </w:p>
    <w:p w:rsidR="00B71D4A" w:rsidRDefault="00B71D4A" w:rsidP="00B71D4A">
      <w:pPr>
        <w:jc w:val="both"/>
        <w:rPr>
          <w:b/>
          <w:i/>
          <w:sz w:val="28"/>
          <w:szCs w:val="28"/>
        </w:rPr>
      </w:pPr>
    </w:p>
    <w:p w:rsidR="00B71D4A" w:rsidRDefault="00B71D4A" w:rsidP="00B71D4A">
      <w:pPr>
        <w:jc w:val="both"/>
        <w:rPr>
          <w:b/>
          <w:i/>
          <w:sz w:val="28"/>
          <w:szCs w:val="28"/>
        </w:rPr>
      </w:pPr>
      <w:r>
        <w:rPr>
          <w:b/>
          <w:i/>
          <w:sz w:val="28"/>
          <w:szCs w:val="28"/>
        </w:rPr>
        <w:t xml:space="preserve">Part C is a quiz on Moodle and will need to be completed by </w:t>
      </w:r>
      <w:r w:rsidR="00E752F9">
        <w:rPr>
          <w:b/>
          <w:i/>
          <w:sz w:val="28"/>
          <w:szCs w:val="28"/>
        </w:rPr>
        <w:t>5pm on due date</w:t>
      </w:r>
      <w:r>
        <w:rPr>
          <w:b/>
          <w:i/>
          <w:sz w:val="28"/>
          <w:szCs w:val="28"/>
        </w:rPr>
        <w:t xml:space="preserve">. </w:t>
      </w:r>
    </w:p>
    <w:p w:rsidR="00B71D4A" w:rsidRDefault="00B71D4A" w:rsidP="00B71D4A">
      <w:pPr>
        <w:jc w:val="both"/>
        <w:rPr>
          <w:sz w:val="28"/>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B71D4A">
        <w:rPr>
          <w:rFonts w:ascii="Arial" w:hAnsi="Arial" w:cs="Arial"/>
          <w:i/>
          <w:sz w:val="22"/>
          <w:szCs w:val="22"/>
        </w:rPr>
        <w:t xml:space="preserve"> This section will be covered by Part A: Researching and Referencing were you will need to find sources and create the correct citations and references for them.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1D4A">
        <w:rPr>
          <w:rFonts w:ascii="Arial" w:hAnsi="Arial" w:cs="Arial"/>
          <w:i/>
          <w:sz w:val="22"/>
          <w:szCs w:val="22"/>
        </w:rPr>
        <w:t xml:space="preserve">This section will be covered by Part B: Paraphrasing, you will be able to demonstrate your understanding of a topic by the success of your paraphrasing. </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1D4A">
        <w:rPr>
          <w:rFonts w:ascii="Arial" w:hAnsi="Arial" w:cs="Arial"/>
          <w:i/>
          <w:sz w:val="22"/>
          <w:szCs w:val="22"/>
        </w:rPr>
        <w:t xml:space="preserve">This section is covered by Part E: Presentation and Reflection, you will be using your evaluation skills to give clear judgements on how you feel Semester 1 has progressed. </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1D4A">
        <w:rPr>
          <w:rFonts w:ascii="Arial" w:hAnsi="Arial" w:cs="Arial"/>
          <w:i/>
          <w:sz w:val="22"/>
          <w:szCs w:val="22"/>
        </w:rPr>
        <w:t xml:space="preserve">This section is covered by Part D: Data Handling. You will demonstrate your ability and skill at using the Excel software to handle data. </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71D4A">
        <w:rPr>
          <w:rFonts w:ascii="Arial" w:hAnsi="Arial" w:cs="Arial"/>
          <w:i/>
          <w:sz w:val="22"/>
          <w:szCs w:val="22"/>
        </w:rPr>
        <w:t xml:space="preserve">This section is covered by Part C: Technical Report. You will demonstrate that you understand the professional skills that are required when producing work. </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B71D4A" w:rsidRDefault="00B71D4A" w:rsidP="00152E9D">
            <w:pPr>
              <w:spacing w:after="120"/>
              <w:rPr>
                <w:rFonts w:ascii="Arial" w:hAnsi="Arial" w:cs="Arial"/>
                <w:sz w:val="18"/>
                <w:szCs w:val="14"/>
              </w:rPr>
            </w:pPr>
            <w:r w:rsidRPr="00B71D4A">
              <w:rPr>
                <w:rFonts w:ascii="Arial" w:hAnsi="Arial" w:cs="Arial"/>
                <w:sz w:val="18"/>
                <w:szCs w:val="14"/>
              </w:rPr>
              <w:t>Part A: Researching and Referencing</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1D4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B71D4A" w:rsidRDefault="00B71D4A" w:rsidP="00152E9D">
            <w:pPr>
              <w:spacing w:after="120"/>
              <w:rPr>
                <w:rFonts w:ascii="Arial" w:hAnsi="Arial" w:cs="Arial"/>
                <w:sz w:val="18"/>
                <w:szCs w:val="14"/>
              </w:rPr>
            </w:pPr>
            <w:r w:rsidRPr="00B71D4A">
              <w:rPr>
                <w:rFonts w:ascii="Arial" w:hAnsi="Arial" w:cs="Arial"/>
                <w:sz w:val="18"/>
                <w:szCs w:val="14"/>
              </w:rPr>
              <w:t>Part B: Paraphrasing</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1D4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B71D4A" w:rsidRDefault="00B71D4A" w:rsidP="00152E9D">
            <w:pPr>
              <w:spacing w:after="120"/>
              <w:rPr>
                <w:rFonts w:ascii="Arial" w:hAnsi="Arial" w:cs="Arial"/>
                <w:sz w:val="18"/>
                <w:szCs w:val="14"/>
              </w:rPr>
            </w:pPr>
            <w:r w:rsidRPr="00B71D4A">
              <w:rPr>
                <w:rFonts w:ascii="Arial" w:hAnsi="Arial" w:cs="Arial"/>
                <w:sz w:val="18"/>
                <w:szCs w:val="14"/>
              </w:rPr>
              <w:t>Part E: Presentation and Reflection</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1D4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B71D4A" w:rsidRDefault="00B71D4A" w:rsidP="00152E9D">
            <w:pPr>
              <w:spacing w:after="120"/>
              <w:rPr>
                <w:rFonts w:ascii="Arial" w:hAnsi="Arial" w:cs="Arial"/>
                <w:sz w:val="18"/>
                <w:szCs w:val="14"/>
              </w:rPr>
            </w:pPr>
            <w:r w:rsidRPr="00B71D4A">
              <w:rPr>
                <w:rFonts w:ascii="Arial" w:hAnsi="Arial" w:cs="Arial"/>
                <w:sz w:val="18"/>
                <w:szCs w:val="14"/>
              </w:rPr>
              <w:t>Part D: Data Handling</w:t>
            </w: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1D4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B71D4A" w:rsidRDefault="00B71D4A" w:rsidP="00152E9D">
            <w:pPr>
              <w:spacing w:after="120"/>
              <w:rPr>
                <w:rFonts w:ascii="Arial" w:hAnsi="Arial" w:cs="Arial"/>
                <w:sz w:val="18"/>
                <w:szCs w:val="14"/>
              </w:rPr>
            </w:pPr>
            <w:r>
              <w:rPr>
                <w:rFonts w:ascii="Arial" w:hAnsi="Arial" w:cs="Arial"/>
                <w:sz w:val="18"/>
                <w:szCs w:val="14"/>
              </w:rPr>
              <w:t>Part C: Technical R</w:t>
            </w:r>
            <w:r w:rsidRPr="00B71D4A">
              <w:rPr>
                <w:rFonts w:ascii="Arial" w:hAnsi="Arial" w:cs="Arial"/>
                <w:sz w:val="18"/>
                <w:szCs w:val="14"/>
              </w:rPr>
              <w:t>eport</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B71D4A"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B71D4A" w:rsidRPr="00EE6F25" w:rsidTr="006175E7">
        <w:tc>
          <w:tcPr>
            <w:tcW w:w="10670" w:type="dxa"/>
            <w:shd w:val="clear" w:color="auto" w:fill="C0C0C0"/>
          </w:tcPr>
          <w:p w:rsidR="00B71D4A" w:rsidRPr="00EE6F25" w:rsidRDefault="00B71D4A" w:rsidP="006175E7">
            <w:pPr>
              <w:jc w:val="center"/>
              <w:rPr>
                <w:rFonts w:ascii="Calibri" w:hAnsi="Calibri"/>
                <w:b/>
                <w:sz w:val="40"/>
                <w:szCs w:val="40"/>
              </w:rPr>
            </w:pPr>
            <w:r>
              <w:rPr>
                <w:sz w:val="32"/>
              </w:rPr>
              <w:br w:type="page"/>
            </w:r>
            <w:r>
              <w:rPr>
                <w:rFonts w:ascii="Calibri" w:hAnsi="Calibri"/>
                <w:b/>
                <w:sz w:val="40"/>
                <w:szCs w:val="40"/>
              </w:rPr>
              <w:t>PART A - T</w:t>
            </w:r>
            <w:r w:rsidRPr="00EE6F25">
              <w:rPr>
                <w:rFonts w:ascii="Calibri" w:hAnsi="Calibri"/>
                <w:b/>
                <w:sz w:val="40"/>
                <w:szCs w:val="40"/>
              </w:rPr>
              <w:t>ASK DESCRIPTION</w:t>
            </w:r>
          </w:p>
        </w:tc>
      </w:tr>
    </w:tbl>
    <w:p w:rsidR="00B71D4A" w:rsidRPr="00BA5BA1" w:rsidRDefault="00B71D4A" w:rsidP="00B71D4A">
      <w:pPr>
        <w:jc w:val="both"/>
        <w:rPr>
          <w:i/>
          <w:sz w:val="28"/>
        </w:rPr>
      </w:pPr>
      <w:r>
        <w:rPr>
          <w:i/>
          <w:sz w:val="28"/>
        </w:rPr>
        <w:t>This part will be issued to students on the 9</w:t>
      </w:r>
      <w:r w:rsidRPr="00BA5BA1">
        <w:rPr>
          <w:i/>
          <w:sz w:val="28"/>
          <w:vertAlign w:val="superscript"/>
        </w:rPr>
        <w:t>th</w:t>
      </w:r>
      <w:r>
        <w:rPr>
          <w:i/>
          <w:sz w:val="28"/>
        </w:rPr>
        <w:t xml:space="preserve"> October 2018.</w:t>
      </w:r>
    </w:p>
    <w:p w:rsidR="00B71D4A" w:rsidRDefault="00B71D4A" w:rsidP="00B71D4A">
      <w:pPr>
        <w:jc w:val="both"/>
        <w:rPr>
          <w:b/>
          <w:sz w:val="28"/>
        </w:rPr>
      </w:pPr>
    </w:p>
    <w:p w:rsidR="00B71D4A" w:rsidRDefault="00B71D4A" w:rsidP="00B71D4A">
      <w:pPr>
        <w:jc w:val="both"/>
        <w:rPr>
          <w:b/>
          <w:sz w:val="28"/>
        </w:rPr>
      </w:pPr>
      <w:r>
        <w:rPr>
          <w:b/>
          <w:sz w:val="28"/>
        </w:rPr>
        <w:t>Part A – Research and Referencing</w:t>
      </w:r>
    </w:p>
    <w:p w:rsidR="00B71D4A" w:rsidRDefault="00B71D4A" w:rsidP="00B71D4A">
      <w:pPr>
        <w:jc w:val="both"/>
        <w:rPr>
          <w:b/>
          <w:sz w:val="28"/>
        </w:rPr>
      </w:pPr>
    </w:p>
    <w:p w:rsidR="00B71D4A" w:rsidRDefault="00B71D4A" w:rsidP="00B71D4A">
      <w:pPr>
        <w:jc w:val="both"/>
        <w:rPr>
          <w:sz w:val="28"/>
        </w:rPr>
      </w:pPr>
      <w:r>
        <w:rPr>
          <w:sz w:val="28"/>
        </w:rPr>
        <w:t>Below there are a selection of engineering topics for you to pick from. Choose one of these topics and conduct research into. The topics are;</w:t>
      </w:r>
    </w:p>
    <w:p w:rsidR="00B71D4A" w:rsidRDefault="00B71D4A" w:rsidP="00B71D4A">
      <w:pPr>
        <w:jc w:val="both"/>
        <w:rPr>
          <w:sz w:val="28"/>
        </w:rPr>
      </w:pPr>
    </w:p>
    <w:p w:rsidR="00B71D4A" w:rsidRDefault="00B71D4A" w:rsidP="00B71D4A">
      <w:pPr>
        <w:numPr>
          <w:ilvl w:val="0"/>
          <w:numId w:val="17"/>
        </w:numPr>
        <w:jc w:val="both"/>
        <w:rPr>
          <w:sz w:val="28"/>
        </w:rPr>
      </w:pPr>
      <w:r>
        <w:rPr>
          <w:sz w:val="28"/>
        </w:rPr>
        <w:t>Aerodynamics of a race vehicle or bike</w:t>
      </w:r>
    </w:p>
    <w:p w:rsidR="00B71D4A" w:rsidRDefault="00B71D4A" w:rsidP="00B71D4A">
      <w:pPr>
        <w:numPr>
          <w:ilvl w:val="0"/>
          <w:numId w:val="17"/>
        </w:numPr>
        <w:jc w:val="both"/>
        <w:rPr>
          <w:sz w:val="28"/>
        </w:rPr>
      </w:pPr>
      <w:r>
        <w:rPr>
          <w:sz w:val="28"/>
        </w:rPr>
        <w:t>Vehicle suspension design</w:t>
      </w:r>
    </w:p>
    <w:p w:rsidR="00B71D4A" w:rsidRDefault="00B71D4A" w:rsidP="00B71D4A">
      <w:pPr>
        <w:numPr>
          <w:ilvl w:val="0"/>
          <w:numId w:val="17"/>
        </w:numPr>
        <w:jc w:val="both"/>
        <w:rPr>
          <w:sz w:val="28"/>
        </w:rPr>
      </w:pPr>
      <w:r>
        <w:rPr>
          <w:sz w:val="28"/>
        </w:rPr>
        <w:t>Composite manufacture</w:t>
      </w:r>
    </w:p>
    <w:p w:rsidR="00B71D4A" w:rsidRDefault="00B71D4A" w:rsidP="00B71D4A">
      <w:pPr>
        <w:numPr>
          <w:ilvl w:val="0"/>
          <w:numId w:val="17"/>
        </w:numPr>
        <w:jc w:val="both"/>
        <w:rPr>
          <w:sz w:val="28"/>
        </w:rPr>
      </w:pPr>
      <w:r>
        <w:rPr>
          <w:sz w:val="28"/>
        </w:rPr>
        <w:t>Alternative energy production</w:t>
      </w:r>
    </w:p>
    <w:p w:rsidR="004908F0" w:rsidRPr="004908F0" w:rsidRDefault="00B71D4A" w:rsidP="004908F0">
      <w:pPr>
        <w:numPr>
          <w:ilvl w:val="0"/>
          <w:numId w:val="17"/>
        </w:numPr>
        <w:jc w:val="both"/>
        <w:rPr>
          <w:sz w:val="28"/>
        </w:rPr>
      </w:pPr>
      <w:r>
        <w:rPr>
          <w:sz w:val="28"/>
        </w:rPr>
        <w:t>Robotics in manufacture</w:t>
      </w:r>
    </w:p>
    <w:p w:rsidR="00B71D4A" w:rsidRDefault="00B71D4A" w:rsidP="00B71D4A">
      <w:pPr>
        <w:jc w:val="both"/>
        <w:rPr>
          <w:sz w:val="28"/>
        </w:rPr>
      </w:pPr>
    </w:p>
    <w:p w:rsidR="00B71D4A" w:rsidRDefault="00B71D4A" w:rsidP="00B71D4A">
      <w:pPr>
        <w:jc w:val="both"/>
        <w:rPr>
          <w:sz w:val="28"/>
        </w:rPr>
      </w:pPr>
      <w:r>
        <w:rPr>
          <w:sz w:val="28"/>
        </w:rPr>
        <w:t xml:space="preserve">You need to find </w:t>
      </w:r>
      <w:r>
        <w:rPr>
          <w:b/>
          <w:sz w:val="28"/>
        </w:rPr>
        <w:t xml:space="preserve">6 </w:t>
      </w:r>
      <w:r>
        <w:rPr>
          <w:sz w:val="28"/>
        </w:rPr>
        <w:t xml:space="preserve">related sources which are of a high quality, therefore no Wikipedia or blogs. The sources must include at least; </w:t>
      </w:r>
    </w:p>
    <w:p w:rsidR="00B71D4A" w:rsidRDefault="00B71D4A" w:rsidP="00B71D4A">
      <w:pPr>
        <w:jc w:val="both"/>
        <w:rPr>
          <w:sz w:val="28"/>
        </w:rPr>
      </w:pPr>
    </w:p>
    <w:p w:rsidR="00B71D4A" w:rsidRDefault="00B71D4A" w:rsidP="00B71D4A">
      <w:pPr>
        <w:numPr>
          <w:ilvl w:val="0"/>
          <w:numId w:val="17"/>
        </w:numPr>
        <w:jc w:val="both"/>
        <w:rPr>
          <w:sz w:val="28"/>
        </w:rPr>
      </w:pPr>
      <w:r>
        <w:rPr>
          <w:sz w:val="28"/>
        </w:rPr>
        <w:t>1 book from our library ‘The Forum’</w:t>
      </w:r>
    </w:p>
    <w:p w:rsidR="00B71D4A" w:rsidRDefault="00B71D4A" w:rsidP="00B71D4A">
      <w:pPr>
        <w:numPr>
          <w:ilvl w:val="0"/>
          <w:numId w:val="17"/>
        </w:numPr>
        <w:jc w:val="both"/>
        <w:rPr>
          <w:sz w:val="28"/>
        </w:rPr>
      </w:pPr>
      <w:r>
        <w:rPr>
          <w:sz w:val="28"/>
        </w:rPr>
        <w:t>2 journal articles found using the online library catalogue.</w:t>
      </w:r>
    </w:p>
    <w:p w:rsidR="00B71D4A" w:rsidRDefault="00B71D4A" w:rsidP="00B71D4A">
      <w:pPr>
        <w:jc w:val="both"/>
        <w:rPr>
          <w:sz w:val="28"/>
        </w:rPr>
      </w:pPr>
    </w:p>
    <w:p w:rsidR="00B71D4A" w:rsidRDefault="00B71D4A" w:rsidP="00B71D4A">
      <w:pPr>
        <w:jc w:val="both"/>
        <w:rPr>
          <w:sz w:val="28"/>
        </w:rPr>
      </w:pPr>
      <w:r>
        <w:rPr>
          <w:sz w:val="28"/>
        </w:rPr>
        <w:t xml:space="preserve">Create a reference list for your 6 sources, using the Harvard referencing conventions. Remember to use the UWTSD Harvard referencing guide to make sure that you have include all the correct information for your sources. </w:t>
      </w:r>
    </w:p>
    <w:p w:rsidR="00B71D4A" w:rsidRDefault="00B71D4A" w:rsidP="00B71D4A">
      <w:pPr>
        <w:jc w:val="both"/>
        <w:rPr>
          <w:sz w:val="28"/>
        </w:rPr>
      </w:pPr>
    </w:p>
    <w:p w:rsidR="00B71D4A" w:rsidRDefault="00B71D4A" w:rsidP="00B71D4A">
      <w:pPr>
        <w:jc w:val="both"/>
        <w:rPr>
          <w:sz w:val="28"/>
        </w:rPr>
      </w:pPr>
      <w:r>
        <w:rPr>
          <w:sz w:val="28"/>
        </w:rPr>
        <w:t xml:space="preserve">The deadline for this part is </w:t>
      </w:r>
      <w:r w:rsidR="002147A2">
        <w:rPr>
          <w:b/>
          <w:sz w:val="28"/>
        </w:rPr>
        <w:t xml:space="preserve">5pm on </w:t>
      </w:r>
      <w:r w:rsidRPr="00983170">
        <w:rPr>
          <w:b/>
          <w:sz w:val="28"/>
        </w:rPr>
        <w:t>Friday 26</w:t>
      </w:r>
      <w:r w:rsidRPr="00983170">
        <w:rPr>
          <w:b/>
          <w:sz w:val="28"/>
          <w:vertAlign w:val="superscript"/>
        </w:rPr>
        <w:t>th</w:t>
      </w:r>
      <w:r w:rsidRPr="00983170">
        <w:rPr>
          <w:b/>
          <w:sz w:val="28"/>
        </w:rPr>
        <w:t xml:space="preserve"> October 2018</w:t>
      </w:r>
      <w:r>
        <w:rPr>
          <w:sz w:val="28"/>
        </w:rPr>
        <w:t xml:space="preserve">, your reference list should be submitted via Turnitin. </w:t>
      </w:r>
    </w:p>
    <w:p w:rsidR="00B71D4A" w:rsidRDefault="00B71D4A" w:rsidP="00B71D4A">
      <w:pPr>
        <w:jc w:val="both"/>
        <w:rPr>
          <w:sz w:val="28"/>
        </w:rPr>
      </w:pPr>
    </w:p>
    <w:p w:rsidR="00B71D4A" w:rsidRDefault="00B71D4A" w:rsidP="00B71D4A">
      <w:pPr>
        <w:jc w:val="both"/>
        <w:rPr>
          <w:sz w:val="28"/>
        </w:rPr>
      </w:pPr>
      <w:r>
        <w:rPr>
          <w:sz w:val="28"/>
        </w:rPr>
        <w:t>Marking Scheme;</w:t>
      </w:r>
    </w:p>
    <w:p w:rsidR="00B71D4A" w:rsidRDefault="00B71D4A" w:rsidP="00B71D4A">
      <w:pPr>
        <w:jc w:val="both"/>
        <w:rPr>
          <w:sz w:val="28"/>
        </w:rPr>
      </w:pPr>
    </w:p>
    <w:p w:rsidR="00B71D4A" w:rsidRDefault="00B71D4A" w:rsidP="00B71D4A">
      <w:pPr>
        <w:jc w:val="both"/>
        <w:rPr>
          <w:sz w:val="28"/>
        </w:rPr>
      </w:pPr>
      <w:r>
        <w:rPr>
          <w:sz w:val="28"/>
        </w:rPr>
        <w:t>1 mark for include a book source</w:t>
      </w:r>
    </w:p>
    <w:p w:rsidR="00B71D4A" w:rsidRDefault="00B71D4A" w:rsidP="00B71D4A">
      <w:pPr>
        <w:jc w:val="both"/>
        <w:rPr>
          <w:sz w:val="28"/>
        </w:rPr>
      </w:pPr>
      <w:r>
        <w:rPr>
          <w:sz w:val="28"/>
        </w:rPr>
        <w:t>1 mark for including 2 journal articles</w:t>
      </w:r>
    </w:p>
    <w:p w:rsidR="00B71D4A" w:rsidRDefault="00B71D4A" w:rsidP="00B71D4A">
      <w:pPr>
        <w:jc w:val="both"/>
        <w:rPr>
          <w:sz w:val="28"/>
        </w:rPr>
      </w:pPr>
      <w:r>
        <w:rPr>
          <w:sz w:val="28"/>
        </w:rPr>
        <w:t>2 marks per source for the correct referencing conventions (total of 12 marks available)</w:t>
      </w:r>
    </w:p>
    <w:p w:rsidR="00B71D4A" w:rsidRDefault="00B71D4A" w:rsidP="00B71D4A">
      <w:pPr>
        <w:jc w:val="both"/>
        <w:rPr>
          <w:sz w:val="28"/>
        </w:rPr>
      </w:pPr>
      <w:r>
        <w:rPr>
          <w:sz w:val="28"/>
        </w:rPr>
        <w:t xml:space="preserve">6 marks for the quality of the sources. </w:t>
      </w:r>
    </w:p>
    <w:p w:rsidR="00B71D4A" w:rsidRDefault="00B71D4A" w:rsidP="00B71D4A">
      <w:pPr>
        <w:jc w:val="both"/>
        <w:rPr>
          <w:sz w:val="28"/>
        </w:rPr>
      </w:pPr>
    </w:p>
    <w:p w:rsidR="00B71D4A" w:rsidRPr="00BA5BA1" w:rsidRDefault="00B71D4A" w:rsidP="00B71D4A">
      <w:pPr>
        <w:jc w:val="both"/>
        <w:rPr>
          <w:sz w:val="28"/>
        </w:rPr>
      </w:pPr>
      <w:r>
        <w:rPr>
          <w:sz w:val="28"/>
        </w:rPr>
        <w:t xml:space="preserve">Total marks for Part A = 20 marks. </w:t>
      </w:r>
    </w:p>
    <w:p w:rsidR="00B71D4A" w:rsidRDefault="00B71D4A" w:rsidP="00B71D4A">
      <w:pPr>
        <w:rPr>
          <w:vanish/>
        </w:rPr>
      </w:pPr>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B71D4A" w:rsidRPr="00EE6F25" w:rsidTr="006175E7">
        <w:tc>
          <w:tcPr>
            <w:tcW w:w="10670" w:type="dxa"/>
            <w:shd w:val="clear" w:color="auto" w:fill="C0C0C0"/>
          </w:tcPr>
          <w:p w:rsidR="00B71D4A" w:rsidRPr="00EE6F25" w:rsidRDefault="00B71D4A" w:rsidP="006175E7">
            <w:pPr>
              <w:jc w:val="center"/>
              <w:rPr>
                <w:rFonts w:ascii="Calibri" w:hAnsi="Calibri"/>
                <w:b/>
                <w:sz w:val="40"/>
                <w:szCs w:val="40"/>
              </w:rPr>
            </w:pPr>
            <w:r>
              <w:rPr>
                <w:sz w:val="32"/>
              </w:rPr>
              <w:br w:type="page"/>
            </w:r>
            <w:r>
              <w:rPr>
                <w:rFonts w:ascii="Calibri" w:hAnsi="Calibri"/>
                <w:b/>
                <w:sz w:val="40"/>
                <w:szCs w:val="40"/>
              </w:rPr>
              <w:t>PART B - T</w:t>
            </w:r>
            <w:r w:rsidRPr="00EE6F25">
              <w:rPr>
                <w:rFonts w:ascii="Calibri" w:hAnsi="Calibri"/>
                <w:b/>
                <w:sz w:val="40"/>
                <w:szCs w:val="40"/>
              </w:rPr>
              <w:t>ASK DESCRIPTION</w:t>
            </w:r>
          </w:p>
        </w:tc>
      </w:tr>
    </w:tbl>
    <w:p w:rsidR="00B71D4A" w:rsidRDefault="00B71D4A" w:rsidP="00B71D4A">
      <w:pPr>
        <w:jc w:val="both"/>
        <w:rPr>
          <w:i/>
          <w:sz w:val="28"/>
        </w:rPr>
      </w:pPr>
      <w:r>
        <w:rPr>
          <w:i/>
          <w:sz w:val="28"/>
        </w:rPr>
        <w:t>This part will be issued to students on the 23rd October 2018.</w:t>
      </w:r>
    </w:p>
    <w:p w:rsidR="00B71D4A" w:rsidRDefault="00B71D4A" w:rsidP="00B71D4A">
      <w:pPr>
        <w:jc w:val="both"/>
        <w:rPr>
          <w:i/>
          <w:sz w:val="28"/>
        </w:rPr>
      </w:pPr>
    </w:p>
    <w:p w:rsidR="00B71D4A" w:rsidRDefault="00B71D4A" w:rsidP="00B71D4A">
      <w:pPr>
        <w:jc w:val="both"/>
        <w:rPr>
          <w:b/>
          <w:sz w:val="28"/>
        </w:rPr>
      </w:pPr>
      <w:r>
        <w:rPr>
          <w:b/>
          <w:sz w:val="28"/>
        </w:rPr>
        <w:t>Part B – Paraphrasing</w:t>
      </w:r>
    </w:p>
    <w:p w:rsidR="00B71D4A" w:rsidRDefault="00B71D4A" w:rsidP="00B71D4A">
      <w:pPr>
        <w:jc w:val="both"/>
        <w:rPr>
          <w:b/>
          <w:sz w:val="28"/>
        </w:rPr>
      </w:pPr>
    </w:p>
    <w:p w:rsidR="00B71D4A" w:rsidRDefault="00B71D4A" w:rsidP="00B71D4A">
      <w:pPr>
        <w:jc w:val="both"/>
        <w:rPr>
          <w:sz w:val="28"/>
        </w:rPr>
      </w:pPr>
      <w:r>
        <w:rPr>
          <w:sz w:val="28"/>
        </w:rPr>
        <w:t xml:space="preserve">On Moodle you will find a selection of articles from the Professional Engineering magazine published by the Institution of Mechanical Engineers (IMechE). Choose one of the articles (see list below) and write a 250 word summary of the topic covered. Within the summary you will need to paraphrase the information into your own words. </w:t>
      </w:r>
    </w:p>
    <w:p w:rsidR="00B71D4A" w:rsidRDefault="00B71D4A" w:rsidP="00B71D4A">
      <w:pPr>
        <w:jc w:val="both"/>
        <w:rPr>
          <w:sz w:val="28"/>
        </w:rPr>
      </w:pPr>
    </w:p>
    <w:p w:rsidR="00B71D4A" w:rsidRDefault="00B71D4A" w:rsidP="00B71D4A">
      <w:pPr>
        <w:jc w:val="both"/>
        <w:rPr>
          <w:sz w:val="28"/>
        </w:rPr>
      </w:pPr>
      <w:r>
        <w:rPr>
          <w:sz w:val="28"/>
        </w:rPr>
        <w:t xml:space="preserve">Remember to cite and reference your work. </w:t>
      </w:r>
    </w:p>
    <w:p w:rsidR="00B71D4A" w:rsidRDefault="00B71D4A" w:rsidP="00B71D4A">
      <w:pPr>
        <w:jc w:val="both"/>
        <w:rPr>
          <w:sz w:val="28"/>
        </w:rPr>
      </w:pPr>
    </w:p>
    <w:p w:rsidR="00B71D4A" w:rsidRDefault="00B71D4A" w:rsidP="00B71D4A">
      <w:pPr>
        <w:jc w:val="both"/>
        <w:rPr>
          <w:sz w:val="28"/>
        </w:rPr>
      </w:pPr>
      <w:r>
        <w:rPr>
          <w:sz w:val="28"/>
        </w:rPr>
        <w:t>The articles to choose from are;</w:t>
      </w:r>
    </w:p>
    <w:p w:rsidR="00B71D4A" w:rsidRDefault="00B71D4A" w:rsidP="00B71D4A">
      <w:pPr>
        <w:jc w:val="both"/>
        <w:rPr>
          <w:sz w:val="28"/>
        </w:rPr>
      </w:pPr>
    </w:p>
    <w:p w:rsidR="00B71D4A" w:rsidRPr="00E752F9" w:rsidRDefault="00B71D4A" w:rsidP="00E752F9">
      <w:pPr>
        <w:pStyle w:val="ListParagraph"/>
        <w:numPr>
          <w:ilvl w:val="0"/>
          <w:numId w:val="17"/>
        </w:numPr>
        <w:jc w:val="both"/>
        <w:rPr>
          <w:sz w:val="28"/>
        </w:rPr>
      </w:pPr>
      <w:r w:rsidRPr="00E752F9">
        <w:rPr>
          <w:sz w:val="28"/>
        </w:rPr>
        <w:t>Cracking the problem by Mike Farish. Issue October 2016. Pages 26-31</w:t>
      </w:r>
    </w:p>
    <w:p w:rsidR="00B71D4A" w:rsidRPr="00E752F9" w:rsidRDefault="00B71D4A" w:rsidP="00E752F9">
      <w:pPr>
        <w:pStyle w:val="ListParagraph"/>
        <w:numPr>
          <w:ilvl w:val="0"/>
          <w:numId w:val="17"/>
        </w:numPr>
        <w:jc w:val="both"/>
        <w:rPr>
          <w:sz w:val="28"/>
        </w:rPr>
      </w:pPr>
      <w:r w:rsidRPr="00E752F9">
        <w:rPr>
          <w:sz w:val="28"/>
        </w:rPr>
        <w:t>Surgical robots shrink by Parizad Mangi. Issue January 2017. Pages 36 – 40</w:t>
      </w:r>
    </w:p>
    <w:p w:rsidR="00B71D4A" w:rsidRPr="00E752F9" w:rsidRDefault="00B71D4A" w:rsidP="00E752F9">
      <w:pPr>
        <w:pStyle w:val="ListParagraph"/>
        <w:numPr>
          <w:ilvl w:val="0"/>
          <w:numId w:val="17"/>
        </w:numPr>
        <w:jc w:val="both"/>
        <w:rPr>
          <w:sz w:val="28"/>
        </w:rPr>
      </w:pPr>
      <w:r w:rsidRPr="00E752F9">
        <w:rPr>
          <w:sz w:val="28"/>
        </w:rPr>
        <w:t>Ticket to ride by Mike Farish. Issue February 2017. Pages 38-39</w:t>
      </w:r>
    </w:p>
    <w:p w:rsidR="00B71D4A" w:rsidRPr="00E752F9" w:rsidRDefault="00B71D4A" w:rsidP="00E752F9">
      <w:pPr>
        <w:pStyle w:val="ListParagraph"/>
        <w:numPr>
          <w:ilvl w:val="0"/>
          <w:numId w:val="17"/>
        </w:numPr>
        <w:jc w:val="both"/>
        <w:rPr>
          <w:sz w:val="28"/>
        </w:rPr>
      </w:pPr>
      <w:r w:rsidRPr="00E752F9">
        <w:rPr>
          <w:sz w:val="28"/>
        </w:rPr>
        <w:t xml:space="preserve">Innovation in the fast lane by Parizad Mangi. Issue February 2017. Pages 44 </w:t>
      </w:r>
      <w:r w:rsidR="00E752F9">
        <w:rPr>
          <w:sz w:val="28"/>
        </w:rPr>
        <w:t>–</w:t>
      </w:r>
      <w:r w:rsidRPr="00E752F9">
        <w:rPr>
          <w:sz w:val="28"/>
        </w:rPr>
        <w:t xml:space="preserve"> 47</w:t>
      </w:r>
    </w:p>
    <w:p w:rsidR="00B71D4A" w:rsidRPr="00E752F9" w:rsidRDefault="00B71D4A" w:rsidP="00E752F9">
      <w:pPr>
        <w:pStyle w:val="ListParagraph"/>
        <w:numPr>
          <w:ilvl w:val="0"/>
          <w:numId w:val="17"/>
        </w:numPr>
        <w:jc w:val="both"/>
        <w:rPr>
          <w:sz w:val="28"/>
        </w:rPr>
      </w:pPr>
      <w:r w:rsidRPr="00E752F9">
        <w:rPr>
          <w:sz w:val="28"/>
        </w:rPr>
        <w:t>All aboard the internet of trains by James O’Malley. Issue March 2018. Pages 26-30</w:t>
      </w:r>
    </w:p>
    <w:p w:rsidR="00B71D4A" w:rsidRDefault="00B71D4A" w:rsidP="00B71D4A">
      <w:pPr>
        <w:jc w:val="both"/>
        <w:rPr>
          <w:sz w:val="28"/>
        </w:rPr>
      </w:pPr>
    </w:p>
    <w:p w:rsidR="00B71D4A" w:rsidRDefault="00B71D4A" w:rsidP="00B71D4A">
      <w:pPr>
        <w:jc w:val="both"/>
        <w:rPr>
          <w:sz w:val="28"/>
        </w:rPr>
      </w:pPr>
      <w:r>
        <w:rPr>
          <w:sz w:val="28"/>
        </w:rPr>
        <w:t>The deadline for this part is</w:t>
      </w:r>
      <w:r w:rsidR="002147A2">
        <w:rPr>
          <w:sz w:val="28"/>
        </w:rPr>
        <w:t xml:space="preserve"> </w:t>
      </w:r>
      <w:r w:rsidR="002147A2">
        <w:rPr>
          <w:b/>
          <w:sz w:val="28"/>
        </w:rPr>
        <w:t>5pm on</w:t>
      </w:r>
      <w:r>
        <w:rPr>
          <w:sz w:val="28"/>
        </w:rPr>
        <w:t xml:space="preserve"> </w:t>
      </w:r>
      <w:r w:rsidRPr="00983170">
        <w:rPr>
          <w:b/>
          <w:sz w:val="28"/>
        </w:rPr>
        <w:t xml:space="preserve">Friday </w:t>
      </w:r>
      <w:r>
        <w:rPr>
          <w:b/>
          <w:sz w:val="28"/>
        </w:rPr>
        <w:t>16</w:t>
      </w:r>
      <w:r w:rsidRPr="00983170">
        <w:rPr>
          <w:b/>
          <w:sz w:val="28"/>
          <w:vertAlign w:val="superscript"/>
        </w:rPr>
        <w:t>th</w:t>
      </w:r>
      <w:r>
        <w:rPr>
          <w:b/>
          <w:sz w:val="28"/>
        </w:rPr>
        <w:t xml:space="preserve"> November</w:t>
      </w:r>
      <w:r w:rsidRPr="00983170">
        <w:rPr>
          <w:b/>
          <w:sz w:val="28"/>
        </w:rPr>
        <w:t xml:space="preserve"> 2018</w:t>
      </w:r>
      <w:r>
        <w:rPr>
          <w:sz w:val="28"/>
        </w:rPr>
        <w:t xml:space="preserve">, your reference list should be submitted via Turnitin. </w:t>
      </w:r>
    </w:p>
    <w:p w:rsidR="00B71D4A" w:rsidRDefault="00B71D4A" w:rsidP="00B71D4A">
      <w:pPr>
        <w:jc w:val="both"/>
        <w:rPr>
          <w:sz w:val="28"/>
        </w:rPr>
      </w:pPr>
    </w:p>
    <w:p w:rsidR="00B71D4A" w:rsidRDefault="00B71D4A" w:rsidP="00B71D4A">
      <w:pPr>
        <w:jc w:val="both"/>
        <w:rPr>
          <w:sz w:val="28"/>
        </w:rPr>
      </w:pPr>
      <w:r>
        <w:rPr>
          <w:sz w:val="28"/>
        </w:rPr>
        <w:t xml:space="preserve">Marking Scheme; Part B is out of 20 marks. </w:t>
      </w:r>
    </w:p>
    <w:p w:rsidR="00B71D4A" w:rsidRDefault="00B71D4A" w:rsidP="00B71D4A">
      <w:pPr>
        <w:jc w:val="both"/>
        <w:rPr>
          <w:sz w:val="28"/>
        </w:rPr>
      </w:pPr>
    </w:p>
    <w:p w:rsidR="00B71D4A" w:rsidRDefault="00B71D4A" w:rsidP="00B71D4A">
      <w:pPr>
        <w:jc w:val="both"/>
        <w:rPr>
          <w:sz w:val="28"/>
        </w:rPr>
      </w:pPr>
      <w:r>
        <w:rPr>
          <w:sz w:val="28"/>
        </w:rPr>
        <w:t xml:space="preserve">This section of the marking criteria will be used to determine your mark for Part B of the portfolio.  </w:t>
      </w:r>
    </w:p>
    <w:p w:rsidR="00B71D4A" w:rsidRDefault="00B71D4A" w:rsidP="00B71D4A">
      <w:pPr>
        <w:jc w:val="both"/>
        <w:rPr>
          <w:sz w:val="28"/>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B71D4A" w:rsidRPr="00EB4F96" w:rsidTr="006175E7">
        <w:tc>
          <w:tcPr>
            <w:tcW w:w="821" w:type="pct"/>
            <w:tcBorders>
              <w:top w:val="single" w:sz="4" w:space="0" w:color="auto"/>
              <w:left w:val="single" w:sz="4" w:space="0" w:color="auto"/>
              <w:bottom w:val="single" w:sz="4" w:space="0" w:color="auto"/>
              <w:right w:val="single" w:sz="4" w:space="0" w:color="auto"/>
            </w:tcBorders>
          </w:tcPr>
          <w:p w:rsidR="00B71D4A" w:rsidRPr="0076694E" w:rsidRDefault="00B71D4A" w:rsidP="006175E7">
            <w:pPr>
              <w:rPr>
                <w:rFonts w:ascii="Calibri" w:hAnsi="Calibri"/>
                <w:b/>
                <w:sz w:val="16"/>
                <w:szCs w:val="16"/>
              </w:rPr>
            </w:pPr>
          </w:p>
        </w:tc>
        <w:tc>
          <w:tcPr>
            <w:tcW w:w="597" w:type="pct"/>
            <w:tcBorders>
              <w:top w:val="single" w:sz="4" w:space="0" w:color="auto"/>
              <w:left w:val="single"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OUTRIGHT FAIL</w:t>
            </w:r>
          </w:p>
        </w:tc>
        <w:tc>
          <w:tcPr>
            <w:tcW w:w="597" w:type="pct"/>
            <w:tcBorders>
              <w:top w:val="single" w:sz="4" w:space="0" w:color="auto"/>
              <w:left w:val="dashed" w:sz="4" w:space="0" w:color="auto"/>
              <w:bottom w:val="single" w:sz="4" w:space="0" w:color="auto"/>
              <w:right w:val="double"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UNSATISFACTORY</w:t>
            </w:r>
          </w:p>
        </w:tc>
        <w:tc>
          <w:tcPr>
            <w:tcW w:w="597" w:type="pct"/>
            <w:tcBorders>
              <w:top w:val="single" w:sz="4" w:space="0" w:color="auto"/>
              <w:left w:val="double"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SATISFACTORY</w:t>
            </w:r>
          </w:p>
        </w:tc>
        <w:tc>
          <w:tcPr>
            <w:tcW w:w="597" w:type="pct"/>
            <w:tcBorders>
              <w:top w:val="single" w:sz="4" w:space="0" w:color="auto"/>
              <w:left w:val="dashed"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GOOD</w:t>
            </w:r>
          </w:p>
        </w:tc>
        <w:tc>
          <w:tcPr>
            <w:tcW w:w="597" w:type="pct"/>
            <w:tcBorders>
              <w:top w:val="single" w:sz="4" w:space="0" w:color="auto"/>
              <w:left w:val="dashed"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VERY GOOD</w:t>
            </w:r>
          </w:p>
        </w:tc>
        <w:tc>
          <w:tcPr>
            <w:tcW w:w="597" w:type="pct"/>
            <w:tcBorders>
              <w:top w:val="single" w:sz="4" w:space="0" w:color="auto"/>
              <w:left w:val="dashed"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EXCELLENT</w:t>
            </w:r>
          </w:p>
        </w:tc>
        <w:tc>
          <w:tcPr>
            <w:tcW w:w="597" w:type="pct"/>
            <w:tcBorders>
              <w:top w:val="single" w:sz="4" w:space="0" w:color="auto"/>
              <w:left w:val="dashed" w:sz="4" w:space="0" w:color="auto"/>
              <w:bottom w:val="single" w:sz="4" w:space="0" w:color="auto"/>
              <w:right w:val="single"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EXCEPTIONAL</w:t>
            </w:r>
          </w:p>
        </w:tc>
      </w:tr>
      <w:tr w:rsidR="00B71D4A" w:rsidRPr="00EB4F96" w:rsidTr="006175E7">
        <w:tc>
          <w:tcPr>
            <w:tcW w:w="821" w:type="pct"/>
            <w:tcBorders>
              <w:top w:val="single" w:sz="4" w:space="0" w:color="auto"/>
              <w:left w:val="single" w:sz="4" w:space="0" w:color="auto"/>
              <w:bottom w:val="single" w:sz="4" w:space="0" w:color="auto"/>
              <w:right w:val="single" w:sz="4" w:space="0" w:color="auto"/>
            </w:tcBorders>
          </w:tcPr>
          <w:p w:rsidR="00B71D4A" w:rsidRPr="00EB4F96" w:rsidRDefault="00B71D4A" w:rsidP="006175E7">
            <w:pPr>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0-29%</w:t>
            </w:r>
          </w:p>
        </w:tc>
        <w:tc>
          <w:tcPr>
            <w:tcW w:w="597" w:type="pct"/>
            <w:tcBorders>
              <w:top w:val="single" w:sz="4" w:space="0" w:color="auto"/>
              <w:left w:val="dashed" w:sz="4" w:space="0" w:color="auto"/>
              <w:bottom w:val="single" w:sz="4" w:space="0" w:color="auto"/>
              <w:right w:val="double"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30-39%*</w:t>
            </w:r>
          </w:p>
        </w:tc>
        <w:tc>
          <w:tcPr>
            <w:tcW w:w="597" w:type="pct"/>
            <w:tcBorders>
              <w:top w:val="single" w:sz="4" w:space="0" w:color="auto"/>
              <w:left w:val="double"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40-49%</w:t>
            </w:r>
          </w:p>
        </w:tc>
        <w:tc>
          <w:tcPr>
            <w:tcW w:w="597" w:type="pct"/>
            <w:tcBorders>
              <w:top w:val="single" w:sz="4" w:space="0" w:color="auto"/>
              <w:left w:val="dashed"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50-59%</w:t>
            </w:r>
          </w:p>
        </w:tc>
        <w:tc>
          <w:tcPr>
            <w:tcW w:w="597" w:type="pct"/>
            <w:tcBorders>
              <w:top w:val="single" w:sz="4" w:space="0" w:color="auto"/>
              <w:left w:val="dashed"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60-69%</w:t>
            </w:r>
          </w:p>
        </w:tc>
        <w:tc>
          <w:tcPr>
            <w:tcW w:w="597" w:type="pct"/>
            <w:tcBorders>
              <w:top w:val="single" w:sz="4" w:space="0" w:color="auto"/>
              <w:left w:val="dashed"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70-79%</w:t>
            </w:r>
          </w:p>
        </w:tc>
        <w:tc>
          <w:tcPr>
            <w:tcW w:w="597" w:type="pct"/>
            <w:tcBorders>
              <w:top w:val="single" w:sz="4" w:space="0" w:color="auto"/>
              <w:left w:val="dashed" w:sz="4" w:space="0" w:color="auto"/>
              <w:bottom w:val="single" w:sz="4" w:space="0" w:color="auto"/>
              <w:right w:val="single"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80-100%</w:t>
            </w:r>
          </w:p>
        </w:tc>
      </w:tr>
      <w:tr w:rsidR="00B71D4A" w:rsidRPr="00EB4F96" w:rsidTr="006175E7">
        <w:tc>
          <w:tcPr>
            <w:tcW w:w="821" w:type="pct"/>
            <w:tcBorders>
              <w:top w:val="single" w:sz="4" w:space="0" w:color="auto"/>
              <w:left w:val="single" w:sz="4" w:space="0" w:color="auto"/>
              <w:bottom w:val="single" w:sz="4" w:space="0" w:color="auto"/>
              <w:right w:val="single" w:sz="4" w:space="0" w:color="auto"/>
            </w:tcBorders>
          </w:tcPr>
          <w:p w:rsidR="00B71D4A" w:rsidRPr="00D9771E" w:rsidRDefault="00B71D4A" w:rsidP="00B71D4A">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597" w:type="pct"/>
            <w:tcBorders>
              <w:top w:val="single" w:sz="4" w:space="0" w:color="auto"/>
              <w:left w:val="single" w:sz="4" w:space="0" w:color="auto"/>
              <w:bottom w:val="single" w:sz="4" w:space="0" w:color="auto"/>
              <w:right w:val="dashed" w:sz="4" w:space="0" w:color="auto"/>
            </w:tcBorders>
          </w:tcPr>
          <w:p w:rsidR="00B71D4A" w:rsidRPr="00B669B1" w:rsidRDefault="00B71D4A" w:rsidP="00B71D4A">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597" w:type="pct"/>
            <w:tcBorders>
              <w:top w:val="single" w:sz="4" w:space="0" w:color="auto"/>
              <w:left w:val="dashed" w:sz="4" w:space="0" w:color="auto"/>
              <w:bottom w:val="single" w:sz="4" w:space="0" w:color="auto"/>
              <w:right w:val="double" w:sz="4" w:space="0" w:color="auto"/>
            </w:tcBorders>
          </w:tcPr>
          <w:p w:rsidR="00B71D4A" w:rsidRPr="00B669B1" w:rsidRDefault="00B71D4A" w:rsidP="00B71D4A">
            <w:pPr>
              <w:spacing w:after="120"/>
              <w:rPr>
                <w:rFonts w:ascii="Arial" w:hAnsi="Arial" w:cs="Arial"/>
              </w:rPr>
            </w:pPr>
            <w:r w:rsidRPr="00B669B1">
              <w:rPr>
                <w:rFonts w:ascii="Arial" w:hAnsi="Arial" w:cs="Arial"/>
              </w:rPr>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and/or irrelevant material.  </w:t>
            </w:r>
          </w:p>
        </w:tc>
        <w:tc>
          <w:tcPr>
            <w:tcW w:w="597" w:type="pct"/>
            <w:tcBorders>
              <w:top w:val="single" w:sz="4" w:space="0" w:color="auto"/>
              <w:left w:val="double" w:sz="4" w:space="0" w:color="auto"/>
              <w:bottom w:val="single" w:sz="4" w:space="0" w:color="auto"/>
              <w:right w:val="dashed" w:sz="4" w:space="0" w:color="auto"/>
            </w:tcBorders>
          </w:tcPr>
          <w:p w:rsidR="00B71D4A" w:rsidRPr="00B669B1" w:rsidRDefault="00B71D4A" w:rsidP="00B71D4A">
            <w:pPr>
              <w:spacing w:after="120"/>
              <w:rPr>
                <w:rFonts w:ascii="Arial" w:hAnsi="Arial" w:cs="Arial"/>
              </w:rPr>
            </w:pPr>
            <w:r>
              <w:rPr>
                <w:rFonts w:ascii="Arial" w:hAnsi="Arial" w:cs="Arial"/>
              </w:rPr>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597" w:type="pct"/>
            <w:tcBorders>
              <w:top w:val="single" w:sz="4" w:space="0" w:color="auto"/>
              <w:left w:val="dashed" w:sz="4" w:space="0" w:color="auto"/>
              <w:bottom w:val="single" w:sz="4" w:space="0" w:color="auto"/>
              <w:right w:val="dashed" w:sz="4" w:space="0" w:color="auto"/>
            </w:tcBorders>
          </w:tcPr>
          <w:p w:rsidR="00B71D4A" w:rsidRPr="00B669B1" w:rsidRDefault="00B71D4A" w:rsidP="00B71D4A">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597" w:type="pct"/>
            <w:tcBorders>
              <w:top w:val="single" w:sz="4" w:space="0" w:color="auto"/>
              <w:left w:val="dashed" w:sz="4" w:space="0" w:color="auto"/>
              <w:bottom w:val="single" w:sz="4" w:space="0" w:color="auto"/>
              <w:right w:val="dashed" w:sz="4" w:space="0" w:color="auto"/>
            </w:tcBorders>
          </w:tcPr>
          <w:p w:rsidR="00B71D4A" w:rsidRPr="00B669B1" w:rsidRDefault="00B71D4A" w:rsidP="00B71D4A">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597" w:type="pct"/>
            <w:tcBorders>
              <w:top w:val="single" w:sz="4" w:space="0" w:color="auto"/>
              <w:left w:val="dashed" w:sz="4" w:space="0" w:color="auto"/>
              <w:bottom w:val="single" w:sz="4" w:space="0" w:color="auto"/>
              <w:right w:val="dashed" w:sz="4" w:space="0" w:color="auto"/>
            </w:tcBorders>
          </w:tcPr>
          <w:p w:rsidR="00B71D4A" w:rsidRPr="00B669B1" w:rsidRDefault="00B71D4A" w:rsidP="00B71D4A">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597" w:type="pct"/>
            <w:tcBorders>
              <w:top w:val="single" w:sz="4" w:space="0" w:color="auto"/>
              <w:left w:val="dashed" w:sz="4" w:space="0" w:color="auto"/>
              <w:bottom w:val="single" w:sz="4" w:space="0" w:color="auto"/>
              <w:right w:val="single" w:sz="4" w:space="0" w:color="auto"/>
            </w:tcBorders>
          </w:tcPr>
          <w:p w:rsidR="00B71D4A" w:rsidRPr="00B669B1" w:rsidRDefault="00B71D4A" w:rsidP="00B71D4A">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bl>
    <w:p w:rsidR="00B71D4A" w:rsidRPr="000E5CA2" w:rsidRDefault="00B71D4A" w:rsidP="00B71D4A">
      <w:pPr>
        <w:jc w:val="both"/>
        <w:rPr>
          <w:sz w:val="28"/>
        </w:rPr>
      </w:pPr>
    </w:p>
    <w:p w:rsidR="00B71D4A" w:rsidRDefault="00B71D4A" w:rsidP="00B71D4A">
      <w:pPr>
        <w:rPr>
          <w:vanish/>
        </w:rPr>
      </w:pPr>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B71D4A" w:rsidRPr="00EE6F25" w:rsidTr="006175E7">
        <w:tc>
          <w:tcPr>
            <w:tcW w:w="10670" w:type="dxa"/>
            <w:shd w:val="clear" w:color="auto" w:fill="C0C0C0"/>
          </w:tcPr>
          <w:p w:rsidR="00B71D4A" w:rsidRPr="00EE6F25" w:rsidRDefault="00B71D4A" w:rsidP="006175E7">
            <w:pPr>
              <w:jc w:val="center"/>
              <w:rPr>
                <w:rFonts w:ascii="Calibri" w:hAnsi="Calibri"/>
                <w:b/>
                <w:sz w:val="40"/>
                <w:szCs w:val="40"/>
              </w:rPr>
            </w:pPr>
            <w:r>
              <w:rPr>
                <w:sz w:val="32"/>
              </w:rPr>
              <w:br w:type="page"/>
            </w:r>
            <w:r>
              <w:rPr>
                <w:rFonts w:ascii="Calibri" w:hAnsi="Calibri"/>
                <w:b/>
                <w:sz w:val="40"/>
                <w:szCs w:val="40"/>
              </w:rPr>
              <w:t>PART C - T</w:t>
            </w:r>
            <w:r w:rsidRPr="00EE6F25">
              <w:rPr>
                <w:rFonts w:ascii="Calibri" w:hAnsi="Calibri"/>
                <w:b/>
                <w:sz w:val="40"/>
                <w:szCs w:val="40"/>
              </w:rPr>
              <w:t>ASK DESCRIPTION</w:t>
            </w:r>
          </w:p>
        </w:tc>
      </w:tr>
    </w:tbl>
    <w:p w:rsidR="00B71D4A" w:rsidRDefault="00B71D4A" w:rsidP="00B71D4A">
      <w:pPr>
        <w:jc w:val="both"/>
        <w:rPr>
          <w:i/>
          <w:sz w:val="28"/>
        </w:rPr>
      </w:pPr>
      <w:r>
        <w:rPr>
          <w:i/>
          <w:sz w:val="28"/>
        </w:rPr>
        <w:t>This part will be issued to students on the 13</w:t>
      </w:r>
      <w:r w:rsidRPr="006E17DD">
        <w:rPr>
          <w:i/>
          <w:sz w:val="28"/>
          <w:vertAlign w:val="superscript"/>
        </w:rPr>
        <w:t>th</w:t>
      </w:r>
      <w:r>
        <w:rPr>
          <w:i/>
          <w:sz w:val="28"/>
        </w:rPr>
        <w:t xml:space="preserve"> November 2018.</w:t>
      </w:r>
    </w:p>
    <w:p w:rsidR="00B71D4A" w:rsidRDefault="00B71D4A" w:rsidP="00B71D4A">
      <w:pPr>
        <w:jc w:val="both"/>
        <w:rPr>
          <w:i/>
          <w:sz w:val="28"/>
        </w:rPr>
      </w:pPr>
    </w:p>
    <w:p w:rsidR="00B71D4A" w:rsidRDefault="00B71D4A" w:rsidP="00B71D4A">
      <w:pPr>
        <w:jc w:val="both"/>
        <w:rPr>
          <w:b/>
          <w:sz w:val="28"/>
        </w:rPr>
      </w:pPr>
      <w:r>
        <w:rPr>
          <w:b/>
          <w:sz w:val="28"/>
        </w:rPr>
        <w:t>Part C – Technical Reports</w:t>
      </w:r>
    </w:p>
    <w:p w:rsidR="00B71D4A" w:rsidRDefault="00B71D4A" w:rsidP="00B71D4A">
      <w:pPr>
        <w:jc w:val="both"/>
        <w:rPr>
          <w:sz w:val="28"/>
        </w:rPr>
      </w:pPr>
      <w:r>
        <w:rPr>
          <w:sz w:val="28"/>
        </w:rPr>
        <w:t xml:space="preserve">On the Moodle page for Academic Writing you will find a Quiz has been created called ‘Part C – Technical Report Quiz’, for this element of the coursework, you just need to complete the quiz. </w:t>
      </w:r>
    </w:p>
    <w:p w:rsidR="00B71D4A" w:rsidRDefault="00B71D4A" w:rsidP="00B71D4A">
      <w:pPr>
        <w:jc w:val="both"/>
        <w:rPr>
          <w:sz w:val="28"/>
        </w:rPr>
      </w:pPr>
    </w:p>
    <w:p w:rsidR="00B71D4A" w:rsidRDefault="00B71D4A" w:rsidP="00B71D4A">
      <w:pPr>
        <w:jc w:val="both"/>
        <w:rPr>
          <w:sz w:val="28"/>
        </w:rPr>
      </w:pPr>
      <w:r>
        <w:rPr>
          <w:sz w:val="28"/>
        </w:rPr>
        <w:t xml:space="preserve">Using what you have learnt in lectures about technical report writing and how you should be presenting technical reports for coursework within your degree, you should be able to answer all the questions that will appear. </w:t>
      </w:r>
    </w:p>
    <w:p w:rsidR="00B71D4A" w:rsidRDefault="00B71D4A" w:rsidP="00B71D4A">
      <w:pPr>
        <w:jc w:val="both"/>
        <w:rPr>
          <w:sz w:val="28"/>
        </w:rPr>
      </w:pPr>
    </w:p>
    <w:p w:rsidR="00B71D4A" w:rsidRDefault="00B71D4A" w:rsidP="00B71D4A">
      <w:pPr>
        <w:jc w:val="both"/>
        <w:rPr>
          <w:sz w:val="28"/>
        </w:rPr>
      </w:pPr>
      <w:r>
        <w:rPr>
          <w:sz w:val="28"/>
        </w:rPr>
        <w:t xml:space="preserve">There are a mixture of question types including multiple choice questions and questions that will require you to give a written response. </w:t>
      </w:r>
    </w:p>
    <w:p w:rsidR="00B71D4A" w:rsidRDefault="00B71D4A" w:rsidP="00B71D4A">
      <w:pPr>
        <w:jc w:val="both"/>
        <w:rPr>
          <w:sz w:val="28"/>
        </w:rPr>
      </w:pPr>
    </w:p>
    <w:p w:rsidR="00B71D4A" w:rsidRDefault="00B71D4A" w:rsidP="00B71D4A">
      <w:pPr>
        <w:jc w:val="both"/>
        <w:rPr>
          <w:sz w:val="28"/>
        </w:rPr>
      </w:pPr>
      <w:r>
        <w:rPr>
          <w:sz w:val="28"/>
        </w:rPr>
        <w:t xml:space="preserve">The quiz is timed and you will only have 30 minutes in which to complete the quiz, once you have started it. </w:t>
      </w:r>
    </w:p>
    <w:p w:rsidR="00B71D4A" w:rsidRDefault="00B71D4A" w:rsidP="00B71D4A">
      <w:pPr>
        <w:jc w:val="both"/>
        <w:rPr>
          <w:sz w:val="28"/>
        </w:rPr>
      </w:pPr>
    </w:p>
    <w:p w:rsidR="00B71D4A" w:rsidRDefault="00B71D4A" w:rsidP="00B71D4A">
      <w:pPr>
        <w:jc w:val="both"/>
        <w:rPr>
          <w:sz w:val="28"/>
        </w:rPr>
      </w:pPr>
      <w:r>
        <w:rPr>
          <w:sz w:val="28"/>
        </w:rPr>
        <w:t xml:space="preserve">If you want to revise technical report writing knowledge before attempting the quiz, please remember to look at both the School of Engineering Technical Report Guidelines and the ‘How to create a Technical Report’ file, which are both available on the Academic Writing Moodle page. </w:t>
      </w:r>
    </w:p>
    <w:p w:rsidR="00B71D4A" w:rsidRDefault="00B71D4A" w:rsidP="00B71D4A">
      <w:pPr>
        <w:jc w:val="both"/>
        <w:rPr>
          <w:sz w:val="28"/>
        </w:rPr>
      </w:pPr>
    </w:p>
    <w:p w:rsidR="00B71D4A" w:rsidRDefault="00B71D4A" w:rsidP="00B71D4A">
      <w:pPr>
        <w:jc w:val="both"/>
        <w:rPr>
          <w:b/>
          <w:sz w:val="28"/>
        </w:rPr>
      </w:pPr>
      <w:r>
        <w:rPr>
          <w:sz w:val="28"/>
        </w:rPr>
        <w:t xml:space="preserve">The quiz will be available from </w:t>
      </w:r>
      <w:r w:rsidRPr="006E17DD">
        <w:rPr>
          <w:b/>
          <w:sz w:val="28"/>
        </w:rPr>
        <w:t>3pm on 13</w:t>
      </w:r>
      <w:r w:rsidRPr="006E17DD">
        <w:rPr>
          <w:b/>
          <w:sz w:val="28"/>
          <w:vertAlign w:val="superscript"/>
        </w:rPr>
        <w:t>th</w:t>
      </w:r>
      <w:r w:rsidRPr="006E17DD">
        <w:rPr>
          <w:b/>
          <w:sz w:val="28"/>
        </w:rPr>
        <w:t xml:space="preserve"> November 2018 until </w:t>
      </w:r>
      <w:r w:rsidR="002147A2">
        <w:rPr>
          <w:b/>
          <w:sz w:val="28"/>
        </w:rPr>
        <w:t>5pm on Friday 23</w:t>
      </w:r>
      <w:r w:rsidR="002147A2" w:rsidRPr="002147A2">
        <w:rPr>
          <w:b/>
          <w:sz w:val="28"/>
          <w:vertAlign w:val="superscript"/>
        </w:rPr>
        <w:t>rd</w:t>
      </w:r>
      <w:r w:rsidR="002147A2">
        <w:rPr>
          <w:b/>
          <w:sz w:val="28"/>
        </w:rPr>
        <w:t xml:space="preserve"> November 2018.</w:t>
      </w:r>
    </w:p>
    <w:p w:rsidR="00B71D4A" w:rsidRDefault="00B71D4A" w:rsidP="00B71D4A">
      <w:pPr>
        <w:jc w:val="both"/>
        <w:rPr>
          <w:b/>
          <w:sz w:val="28"/>
        </w:rPr>
      </w:pPr>
    </w:p>
    <w:p w:rsidR="00B71D4A" w:rsidRPr="006E17DD" w:rsidRDefault="00B71D4A" w:rsidP="00B71D4A">
      <w:pPr>
        <w:jc w:val="both"/>
        <w:rPr>
          <w:b/>
          <w:sz w:val="28"/>
        </w:rPr>
      </w:pPr>
      <w:r>
        <w:rPr>
          <w:sz w:val="28"/>
        </w:rPr>
        <w:t xml:space="preserve">Marking Scheme; Part C is out of 20 marks and contains 9 questions.  </w:t>
      </w:r>
      <w:r w:rsidRPr="006E17DD">
        <w:rPr>
          <w:b/>
          <w:sz w:val="28"/>
        </w:rPr>
        <w:t xml:space="preserve"> </w:t>
      </w:r>
    </w:p>
    <w:p w:rsidR="00B71D4A" w:rsidRDefault="00B71D4A" w:rsidP="00B71D4A"/>
    <w:p w:rsidR="00B71D4A" w:rsidRDefault="00B71D4A" w:rsidP="00B71D4A">
      <w:pPr>
        <w:rPr>
          <w:vanish/>
        </w:rPr>
      </w:pPr>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B71D4A" w:rsidRPr="00EE6F25" w:rsidTr="006175E7">
        <w:tc>
          <w:tcPr>
            <w:tcW w:w="10670" w:type="dxa"/>
            <w:shd w:val="clear" w:color="auto" w:fill="C0C0C0"/>
          </w:tcPr>
          <w:p w:rsidR="00B71D4A" w:rsidRPr="00EE6F25" w:rsidRDefault="00B71D4A" w:rsidP="006175E7">
            <w:pPr>
              <w:jc w:val="center"/>
              <w:rPr>
                <w:rFonts w:ascii="Calibri" w:hAnsi="Calibri"/>
                <w:b/>
                <w:sz w:val="40"/>
                <w:szCs w:val="40"/>
              </w:rPr>
            </w:pPr>
            <w:r>
              <w:rPr>
                <w:sz w:val="32"/>
              </w:rPr>
              <w:br w:type="page"/>
            </w:r>
            <w:r>
              <w:rPr>
                <w:rFonts w:ascii="Calibri" w:hAnsi="Calibri"/>
                <w:b/>
                <w:sz w:val="40"/>
                <w:szCs w:val="40"/>
              </w:rPr>
              <w:t>PART D - T</w:t>
            </w:r>
            <w:r w:rsidRPr="00EE6F25">
              <w:rPr>
                <w:rFonts w:ascii="Calibri" w:hAnsi="Calibri"/>
                <w:b/>
                <w:sz w:val="40"/>
                <w:szCs w:val="40"/>
              </w:rPr>
              <w:t>ASK DESCRIPTION</w:t>
            </w:r>
          </w:p>
        </w:tc>
      </w:tr>
    </w:tbl>
    <w:p w:rsidR="00B71D4A" w:rsidRDefault="00B71D4A" w:rsidP="00B71D4A">
      <w:pPr>
        <w:jc w:val="both"/>
        <w:rPr>
          <w:i/>
          <w:sz w:val="28"/>
        </w:rPr>
      </w:pPr>
      <w:r>
        <w:rPr>
          <w:i/>
          <w:sz w:val="28"/>
        </w:rPr>
        <w:t>This part will be issued to students on the 27</w:t>
      </w:r>
      <w:r w:rsidRPr="006E17DD">
        <w:rPr>
          <w:i/>
          <w:sz w:val="28"/>
          <w:vertAlign w:val="superscript"/>
        </w:rPr>
        <w:t>th</w:t>
      </w:r>
      <w:r>
        <w:rPr>
          <w:i/>
          <w:sz w:val="28"/>
        </w:rPr>
        <w:t xml:space="preserve"> November 2018.</w:t>
      </w:r>
    </w:p>
    <w:p w:rsidR="00B71D4A" w:rsidRDefault="00B71D4A" w:rsidP="00B71D4A">
      <w:pPr>
        <w:jc w:val="both"/>
        <w:rPr>
          <w:i/>
          <w:sz w:val="28"/>
        </w:rPr>
      </w:pPr>
    </w:p>
    <w:p w:rsidR="00B71D4A" w:rsidRDefault="00B71D4A" w:rsidP="00B71D4A">
      <w:pPr>
        <w:jc w:val="both"/>
        <w:rPr>
          <w:b/>
          <w:sz w:val="28"/>
        </w:rPr>
      </w:pPr>
      <w:r>
        <w:rPr>
          <w:b/>
          <w:sz w:val="28"/>
        </w:rPr>
        <w:t>Part D – Data Handling</w:t>
      </w:r>
    </w:p>
    <w:p w:rsidR="00B71D4A" w:rsidRDefault="00B71D4A" w:rsidP="00B71D4A">
      <w:pPr>
        <w:jc w:val="both"/>
        <w:rPr>
          <w:b/>
          <w:sz w:val="28"/>
        </w:rPr>
      </w:pPr>
    </w:p>
    <w:p w:rsidR="00B71D4A" w:rsidRDefault="00B71D4A" w:rsidP="00B71D4A">
      <w:pPr>
        <w:jc w:val="both"/>
        <w:rPr>
          <w:sz w:val="28"/>
        </w:rPr>
      </w:pPr>
      <w:r>
        <w:rPr>
          <w:sz w:val="28"/>
        </w:rPr>
        <w:t xml:space="preserve">On the Moodle page for Academic Writing you will find an Excel spreadsheet called ‘Part D Data Handling’. You will need to open up this file and then save it with your name as part of the title, e.g. Part D Data Handling </w:t>
      </w:r>
      <w:r w:rsidRPr="00794FD6">
        <w:rPr>
          <w:i/>
          <w:sz w:val="28"/>
        </w:rPr>
        <w:t>Name</w:t>
      </w:r>
      <w:r>
        <w:rPr>
          <w:sz w:val="28"/>
        </w:rPr>
        <w:t xml:space="preserve">. </w:t>
      </w:r>
    </w:p>
    <w:p w:rsidR="00B71D4A" w:rsidRDefault="00B71D4A" w:rsidP="00B71D4A">
      <w:pPr>
        <w:jc w:val="both"/>
        <w:rPr>
          <w:sz w:val="28"/>
        </w:rPr>
      </w:pPr>
    </w:p>
    <w:p w:rsidR="00B71D4A" w:rsidRDefault="00B71D4A" w:rsidP="00B71D4A">
      <w:pPr>
        <w:jc w:val="both"/>
        <w:rPr>
          <w:sz w:val="28"/>
        </w:rPr>
      </w:pPr>
      <w:r>
        <w:rPr>
          <w:sz w:val="28"/>
        </w:rPr>
        <w:t xml:space="preserve">Within this spreadsheet you will find a number of tasks to complete. The process that you will need to use to complete each task has been covered in lectures. However there are also files available on Moodle which will help support the use of Excel. </w:t>
      </w:r>
    </w:p>
    <w:p w:rsidR="00B71D4A" w:rsidRDefault="00B71D4A" w:rsidP="00B71D4A">
      <w:pPr>
        <w:jc w:val="both"/>
        <w:rPr>
          <w:sz w:val="28"/>
        </w:rPr>
      </w:pPr>
    </w:p>
    <w:p w:rsidR="00B71D4A" w:rsidRDefault="00B71D4A" w:rsidP="00B71D4A">
      <w:pPr>
        <w:jc w:val="both"/>
        <w:rPr>
          <w:sz w:val="28"/>
        </w:rPr>
      </w:pPr>
      <w:r>
        <w:rPr>
          <w:sz w:val="28"/>
        </w:rPr>
        <w:t>The tasks that you will need to complete are;</w:t>
      </w:r>
    </w:p>
    <w:p w:rsidR="00B71D4A" w:rsidRDefault="00B71D4A" w:rsidP="00B71D4A">
      <w:pPr>
        <w:jc w:val="both"/>
        <w:rPr>
          <w:sz w:val="28"/>
        </w:rPr>
      </w:pPr>
    </w:p>
    <w:p w:rsidR="00B71D4A" w:rsidRDefault="00B71D4A" w:rsidP="00B71D4A">
      <w:pPr>
        <w:numPr>
          <w:ilvl w:val="0"/>
          <w:numId w:val="18"/>
        </w:numPr>
        <w:jc w:val="both"/>
        <w:rPr>
          <w:sz w:val="28"/>
        </w:rPr>
      </w:pPr>
      <w:r>
        <w:rPr>
          <w:sz w:val="28"/>
        </w:rPr>
        <w:t>Re-arrange data in alphabetical order</w:t>
      </w:r>
    </w:p>
    <w:p w:rsidR="00B71D4A" w:rsidRDefault="00B71D4A" w:rsidP="00B71D4A">
      <w:pPr>
        <w:numPr>
          <w:ilvl w:val="0"/>
          <w:numId w:val="18"/>
        </w:numPr>
        <w:jc w:val="both"/>
        <w:rPr>
          <w:sz w:val="28"/>
        </w:rPr>
      </w:pPr>
      <w:r w:rsidRPr="00794FD6">
        <w:rPr>
          <w:sz w:val="28"/>
        </w:rPr>
        <w:t xml:space="preserve">Create a graph </w:t>
      </w:r>
    </w:p>
    <w:p w:rsidR="00B71D4A" w:rsidRPr="00794FD6" w:rsidRDefault="00B71D4A" w:rsidP="00B71D4A">
      <w:pPr>
        <w:numPr>
          <w:ilvl w:val="0"/>
          <w:numId w:val="18"/>
        </w:numPr>
        <w:jc w:val="both"/>
        <w:rPr>
          <w:sz w:val="28"/>
        </w:rPr>
      </w:pPr>
      <w:r w:rsidRPr="00794FD6">
        <w:rPr>
          <w:sz w:val="28"/>
        </w:rPr>
        <w:t>Label the graph with a title and axis titles</w:t>
      </w:r>
    </w:p>
    <w:p w:rsidR="00B71D4A" w:rsidRDefault="00B71D4A" w:rsidP="00B71D4A">
      <w:pPr>
        <w:numPr>
          <w:ilvl w:val="0"/>
          <w:numId w:val="18"/>
        </w:numPr>
        <w:jc w:val="both"/>
        <w:rPr>
          <w:sz w:val="28"/>
        </w:rPr>
      </w:pPr>
      <w:r>
        <w:rPr>
          <w:sz w:val="28"/>
        </w:rPr>
        <w:t xml:space="preserve">Duplicate the first graph and add a second series of data to it. </w:t>
      </w:r>
    </w:p>
    <w:p w:rsidR="00B71D4A" w:rsidRDefault="00B71D4A" w:rsidP="00B71D4A">
      <w:pPr>
        <w:numPr>
          <w:ilvl w:val="0"/>
          <w:numId w:val="18"/>
        </w:numPr>
        <w:jc w:val="both"/>
        <w:rPr>
          <w:sz w:val="28"/>
        </w:rPr>
      </w:pPr>
      <w:r>
        <w:rPr>
          <w:sz w:val="28"/>
        </w:rPr>
        <w:t>Carry out three calculations using functions built into Excel</w:t>
      </w:r>
    </w:p>
    <w:p w:rsidR="00B71D4A" w:rsidRDefault="00B71D4A" w:rsidP="00B71D4A">
      <w:pPr>
        <w:jc w:val="both"/>
        <w:rPr>
          <w:sz w:val="28"/>
        </w:rPr>
      </w:pPr>
    </w:p>
    <w:p w:rsidR="00B71D4A" w:rsidRDefault="00B71D4A" w:rsidP="00B71D4A">
      <w:pPr>
        <w:jc w:val="both"/>
        <w:rPr>
          <w:sz w:val="28"/>
        </w:rPr>
      </w:pPr>
      <w:r>
        <w:rPr>
          <w:sz w:val="28"/>
        </w:rPr>
        <w:t>It is expected that the work for Part D will be completed by</w:t>
      </w:r>
      <w:r w:rsidR="002147A2">
        <w:rPr>
          <w:sz w:val="28"/>
        </w:rPr>
        <w:t xml:space="preserve"> </w:t>
      </w:r>
      <w:r w:rsidR="002147A2">
        <w:rPr>
          <w:b/>
          <w:sz w:val="28"/>
        </w:rPr>
        <w:t>5pm on</w:t>
      </w:r>
      <w:r>
        <w:rPr>
          <w:sz w:val="28"/>
        </w:rPr>
        <w:t xml:space="preserve"> </w:t>
      </w:r>
      <w:r w:rsidRPr="00983170">
        <w:rPr>
          <w:b/>
          <w:sz w:val="28"/>
        </w:rPr>
        <w:t>Friday 14</w:t>
      </w:r>
      <w:r w:rsidRPr="00983170">
        <w:rPr>
          <w:b/>
          <w:sz w:val="28"/>
          <w:vertAlign w:val="superscript"/>
        </w:rPr>
        <w:t>th</w:t>
      </w:r>
      <w:r w:rsidRPr="00983170">
        <w:rPr>
          <w:b/>
          <w:sz w:val="28"/>
        </w:rPr>
        <w:t xml:space="preserve"> December 2018</w:t>
      </w:r>
      <w:r>
        <w:rPr>
          <w:sz w:val="28"/>
        </w:rPr>
        <w:t xml:space="preserve"> and you are to submit your completed Excel file to TurnitIn.</w:t>
      </w:r>
    </w:p>
    <w:p w:rsidR="00B71D4A" w:rsidRDefault="00B71D4A" w:rsidP="00B71D4A">
      <w:pPr>
        <w:jc w:val="both"/>
        <w:rPr>
          <w:sz w:val="28"/>
        </w:rPr>
      </w:pPr>
    </w:p>
    <w:p w:rsidR="00B71D4A" w:rsidRDefault="00B71D4A" w:rsidP="00B71D4A">
      <w:pPr>
        <w:jc w:val="both"/>
        <w:rPr>
          <w:sz w:val="28"/>
        </w:rPr>
      </w:pPr>
      <w:r>
        <w:rPr>
          <w:sz w:val="28"/>
        </w:rPr>
        <w:t>Marking Scheme: Part D is worth 20 marks, which will be awarded as such;</w:t>
      </w:r>
    </w:p>
    <w:p w:rsidR="00B71D4A" w:rsidRDefault="00B71D4A" w:rsidP="00B71D4A">
      <w:pPr>
        <w:jc w:val="both"/>
        <w:rPr>
          <w:sz w:val="28"/>
        </w:rPr>
      </w:pPr>
    </w:p>
    <w:p w:rsidR="00B71D4A" w:rsidRDefault="00B71D4A" w:rsidP="00B71D4A">
      <w:pPr>
        <w:jc w:val="both"/>
        <w:rPr>
          <w:sz w:val="28"/>
        </w:rPr>
      </w:pPr>
      <w:r>
        <w:rPr>
          <w:sz w:val="28"/>
        </w:rPr>
        <w:t>Task 1 – 2 mark for re-arranging data</w:t>
      </w:r>
    </w:p>
    <w:p w:rsidR="00B71D4A" w:rsidRDefault="00B71D4A" w:rsidP="00B71D4A">
      <w:pPr>
        <w:jc w:val="both"/>
        <w:rPr>
          <w:sz w:val="28"/>
        </w:rPr>
      </w:pPr>
      <w:r>
        <w:rPr>
          <w:sz w:val="28"/>
        </w:rPr>
        <w:t>Task 2 – 2 marks for choosing an appropriate graph</w:t>
      </w:r>
    </w:p>
    <w:p w:rsidR="00B71D4A" w:rsidRDefault="00B71D4A" w:rsidP="00B71D4A">
      <w:pPr>
        <w:jc w:val="both"/>
        <w:rPr>
          <w:sz w:val="28"/>
        </w:rPr>
      </w:pPr>
      <w:r w:rsidRPr="00794FD6">
        <w:rPr>
          <w:sz w:val="28"/>
        </w:rPr>
        <w:t xml:space="preserve"> </w:t>
      </w:r>
      <w:r>
        <w:rPr>
          <w:sz w:val="28"/>
        </w:rPr>
        <w:t xml:space="preserve">              2 marks for selecting data on correct axis</w:t>
      </w:r>
    </w:p>
    <w:p w:rsidR="00B71D4A" w:rsidRDefault="00B71D4A" w:rsidP="00B71D4A">
      <w:pPr>
        <w:jc w:val="both"/>
        <w:rPr>
          <w:sz w:val="28"/>
        </w:rPr>
      </w:pPr>
      <w:r>
        <w:rPr>
          <w:sz w:val="28"/>
        </w:rPr>
        <w:t>Task 3 – 3 marks for the labels</w:t>
      </w:r>
    </w:p>
    <w:p w:rsidR="00B71D4A" w:rsidRDefault="00B71D4A" w:rsidP="00B71D4A">
      <w:pPr>
        <w:jc w:val="both"/>
        <w:rPr>
          <w:sz w:val="28"/>
        </w:rPr>
      </w:pPr>
      <w:r>
        <w:rPr>
          <w:sz w:val="28"/>
        </w:rPr>
        <w:t>Task 4 – 2 marks for adding second series of data</w:t>
      </w:r>
    </w:p>
    <w:p w:rsidR="00B71D4A" w:rsidRDefault="00B71D4A" w:rsidP="00B71D4A">
      <w:pPr>
        <w:jc w:val="both"/>
        <w:rPr>
          <w:sz w:val="28"/>
        </w:rPr>
      </w:pPr>
      <w:r>
        <w:rPr>
          <w:sz w:val="28"/>
        </w:rPr>
        <w:t>Task 5 – 9 marks for correct formula and answers</w:t>
      </w:r>
    </w:p>
    <w:p w:rsidR="00B71D4A" w:rsidRDefault="00B71D4A" w:rsidP="00B71D4A">
      <w:pPr>
        <w:jc w:val="both"/>
        <w:rPr>
          <w:sz w:val="28"/>
        </w:rPr>
      </w:pPr>
      <w:r>
        <w:rPr>
          <w:sz w:val="28"/>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B71D4A" w:rsidRPr="00EE6F25" w:rsidTr="006175E7">
        <w:tc>
          <w:tcPr>
            <w:tcW w:w="10670" w:type="dxa"/>
            <w:shd w:val="clear" w:color="auto" w:fill="C0C0C0"/>
          </w:tcPr>
          <w:p w:rsidR="00B71D4A" w:rsidRPr="00EE6F25" w:rsidRDefault="00B71D4A" w:rsidP="006175E7">
            <w:pPr>
              <w:jc w:val="center"/>
              <w:rPr>
                <w:rFonts w:ascii="Calibri" w:hAnsi="Calibri"/>
                <w:b/>
                <w:sz w:val="40"/>
                <w:szCs w:val="40"/>
              </w:rPr>
            </w:pPr>
            <w:r>
              <w:rPr>
                <w:sz w:val="32"/>
              </w:rPr>
              <w:lastRenderedPageBreak/>
              <w:br w:type="page"/>
            </w:r>
            <w:r>
              <w:rPr>
                <w:rFonts w:ascii="Calibri" w:hAnsi="Calibri"/>
                <w:b/>
                <w:sz w:val="40"/>
                <w:szCs w:val="40"/>
              </w:rPr>
              <w:t>PART E - T</w:t>
            </w:r>
            <w:r w:rsidRPr="00EE6F25">
              <w:rPr>
                <w:rFonts w:ascii="Calibri" w:hAnsi="Calibri"/>
                <w:b/>
                <w:sz w:val="40"/>
                <w:szCs w:val="40"/>
              </w:rPr>
              <w:t>ASK DESCRIPTION</w:t>
            </w:r>
          </w:p>
        </w:tc>
      </w:tr>
    </w:tbl>
    <w:p w:rsidR="00B71D4A" w:rsidRDefault="00B71D4A" w:rsidP="00B71D4A">
      <w:pPr>
        <w:jc w:val="both"/>
        <w:rPr>
          <w:i/>
          <w:sz w:val="28"/>
        </w:rPr>
      </w:pPr>
      <w:r>
        <w:rPr>
          <w:i/>
          <w:sz w:val="28"/>
        </w:rPr>
        <w:t>This part will be issued to students on the 4</w:t>
      </w:r>
      <w:r w:rsidRPr="004835AB">
        <w:rPr>
          <w:i/>
          <w:sz w:val="28"/>
          <w:vertAlign w:val="superscript"/>
        </w:rPr>
        <w:t>th</w:t>
      </w:r>
      <w:r>
        <w:rPr>
          <w:i/>
          <w:sz w:val="28"/>
        </w:rPr>
        <w:t xml:space="preserve"> December 2018.</w:t>
      </w:r>
    </w:p>
    <w:p w:rsidR="00B71D4A" w:rsidRDefault="00B71D4A" w:rsidP="00B71D4A">
      <w:pPr>
        <w:jc w:val="both"/>
        <w:rPr>
          <w:i/>
          <w:sz w:val="28"/>
        </w:rPr>
      </w:pPr>
    </w:p>
    <w:p w:rsidR="00B71D4A" w:rsidRDefault="00B71D4A" w:rsidP="00B71D4A">
      <w:pPr>
        <w:jc w:val="both"/>
        <w:rPr>
          <w:sz w:val="28"/>
        </w:rPr>
      </w:pPr>
      <w:r>
        <w:rPr>
          <w:b/>
          <w:sz w:val="28"/>
        </w:rPr>
        <w:t>Part E – Presentation and Reflection</w:t>
      </w:r>
    </w:p>
    <w:p w:rsidR="00B71D4A" w:rsidRDefault="00B71D4A" w:rsidP="00B71D4A">
      <w:pPr>
        <w:jc w:val="both"/>
        <w:rPr>
          <w:sz w:val="28"/>
        </w:rPr>
      </w:pPr>
    </w:p>
    <w:p w:rsidR="00B71D4A" w:rsidRDefault="00B71D4A" w:rsidP="00B71D4A">
      <w:pPr>
        <w:jc w:val="both"/>
        <w:rPr>
          <w:sz w:val="28"/>
        </w:rPr>
      </w:pPr>
      <w:r>
        <w:rPr>
          <w:sz w:val="28"/>
        </w:rPr>
        <w:t xml:space="preserve">You are to use Microsoft PowerPoint to create a short presentation reflecting on your first term of this academic year. </w:t>
      </w:r>
    </w:p>
    <w:p w:rsidR="00B71D4A" w:rsidRDefault="00B71D4A" w:rsidP="00B71D4A">
      <w:pPr>
        <w:jc w:val="both"/>
        <w:rPr>
          <w:sz w:val="28"/>
        </w:rPr>
      </w:pPr>
    </w:p>
    <w:p w:rsidR="00B71D4A" w:rsidRDefault="00B71D4A" w:rsidP="00B71D4A">
      <w:pPr>
        <w:jc w:val="both"/>
        <w:rPr>
          <w:sz w:val="28"/>
        </w:rPr>
      </w:pPr>
      <w:r>
        <w:rPr>
          <w:sz w:val="28"/>
        </w:rPr>
        <w:t>The PowerPoint presentation needs to cover the topics listed below;</w:t>
      </w:r>
    </w:p>
    <w:p w:rsidR="00B71D4A" w:rsidRDefault="00B71D4A" w:rsidP="00B71D4A">
      <w:pPr>
        <w:jc w:val="both"/>
        <w:rPr>
          <w:sz w:val="28"/>
        </w:rPr>
      </w:pPr>
    </w:p>
    <w:p w:rsidR="00B71D4A" w:rsidRDefault="00B71D4A" w:rsidP="00B71D4A">
      <w:pPr>
        <w:numPr>
          <w:ilvl w:val="0"/>
          <w:numId w:val="17"/>
        </w:numPr>
        <w:jc w:val="both"/>
        <w:rPr>
          <w:sz w:val="28"/>
        </w:rPr>
      </w:pPr>
      <w:r>
        <w:rPr>
          <w:sz w:val="28"/>
        </w:rPr>
        <w:t>The best bits of Term 1?</w:t>
      </w:r>
    </w:p>
    <w:p w:rsidR="00B71D4A" w:rsidRDefault="00B71D4A" w:rsidP="00B71D4A">
      <w:pPr>
        <w:numPr>
          <w:ilvl w:val="0"/>
          <w:numId w:val="17"/>
        </w:numPr>
        <w:jc w:val="both"/>
        <w:rPr>
          <w:sz w:val="28"/>
        </w:rPr>
      </w:pPr>
      <w:r>
        <w:rPr>
          <w:sz w:val="28"/>
        </w:rPr>
        <w:t xml:space="preserve">Academic areas you would like to improve in? </w:t>
      </w:r>
    </w:p>
    <w:p w:rsidR="00B71D4A" w:rsidRDefault="00B71D4A" w:rsidP="00B71D4A">
      <w:pPr>
        <w:numPr>
          <w:ilvl w:val="0"/>
          <w:numId w:val="17"/>
        </w:numPr>
        <w:jc w:val="both"/>
        <w:rPr>
          <w:sz w:val="28"/>
        </w:rPr>
      </w:pPr>
      <w:r>
        <w:rPr>
          <w:sz w:val="28"/>
        </w:rPr>
        <w:t xml:space="preserve">Reflection on your work conducted in Term 1? </w:t>
      </w:r>
    </w:p>
    <w:p w:rsidR="00B71D4A" w:rsidRDefault="00B71D4A" w:rsidP="00B71D4A">
      <w:pPr>
        <w:jc w:val="both"/>
        <w:rPr>
          <w:sz w:val="28"/>
        </w:rPr>
      </w:pPr>
    </w:p>
    <w:p w:rsidR="00B71D4A" w:rsidRDefault="00B71D4A" w:rsidP="00B71D4A">
      <w:pPr>
        <w:jc w:val="both"/>
        <w:rPr>
          <w:sz w:val="28"/>
        </w:rPr>
      </w:pPr>
      <w:r>
        <w:rPr>
          <w:sz w:val="28"/>
        </w:rPr>
        <w:t xml:space="preserve">Using the information discussed in class regarding the creation and production of presentations, remember to also include a title page and conclusion. All of the information presented in class will be available on Moodle. </w:t>
      </w:r>
    </w:p>
    <w:p w:rsidR="00B71D4A" w:rsidRDefault="00B71D4A" w:rsidP="00B71D4A">
      <w:pPr>
        <w:jc w:val="both"/>
        <w:rPr>
          <w:sz w:val="28"/>
        </w:rPr>
      </w:pPr>
    </w:p>
    <w:p w:rsidR="00B71D4A" w:rsidRDefault="00B71D4A" w:rsidP="00B71D4A">
      <w:pPr>
        <w:jc w:val="both"/>
        <w:rPr>
          <w:sz w:val="28"/>
        </w:rPr>
      </w:pPr>
      <w:r>
        <w:rPr>
          <w:sz w:val="28"/>
        </w:rPr>
        <w:t xml:space="preserve">You will not need to present the presentation but you do need to create presenter notes to submit along with the presentation itself. For this you can either add the presenter notes using the function in PowerPoint (this was demonstrated in class) or you can create an additional Word file with them in. </w:t>
      </w:r>
    </w:p>
    <w:p w:rsidR="00B71D4A" w:rsidRDefault="00B71D4A" w:rsidP="00B71D4A">
      <w:pPr>
        <w:jc w:val="both"/>
        <w:rPr>
          <w:sz w:val="28"/>
        </w:rPr>
      </w:pPr>
    </w:p>
    <w:p w:rsidR="00B71D4A" w:rsidRDefault="00B71D4A" w:rsidP="00B71D4A">
      <w:pPr>
        <w:jc w:val="both"/>
        <w:rPr>
          <w:b/>
          <w:sz w:val="28"/>
        </w:rPr>
      </w:pPr>
      <w:r>
        <w:rPr>
          <w:sz w:val="28"/>
        </w:rPr>
        <w:t xml:space="preserve">Submit your presentation and presenter notes via TurnitIn by </w:t>
      </w:r>
      <w:r w:rsidR="002147A2">
        <w:rPr>
          <w:b/>
          <w:sz w:val="28"/>
        </w:rPr>
        <w:t>5pm on Friday 11</w:t>
      </w:r>
      <w:r w:rsidR="002147A2" w:rsidRPr="002147A2">
        <w:rPr>
          <w:b/>
          <w:sz w:val="28"/>
          <w:vertAlign w:val="superscript"/>
        </w:rPr>
        <w:t>th</w:t>
      </w:r>
      <w:r w:rsidR="002147A2">
        <w:rPr>
          <w:b/>
          <w:sz w:val="28"/>
        </w:rPr>
        <w:t xml:space="preserve"> January</w:t>
      </w:r>
    </w:p>
    <w:p w:rsidR="00B71D4A" w:rsidRDefault="00B71D4A" w:rsidP="00B71D4A">
      <w:pPr>
        <w:jc w:val="both"/>
        <w:rPr>
          <w:b/>
          <w:sz w:val="28"/>
        </w:rPr>
      </w:pPr>
    </w:p>
    <w:p w:rsidR="00B71D4A" w:rsidRDefault="00B71D4A" w:rsidP="00B71D4A">
      <w:pPr>
        <w:jc w:val="both"/>
        <w:rPr>
          <w:sz w:val="28"/>
        </w:rPr>
      </w:pPr>
      <w:r>
        <w:rPr>
          <w:sz w:val="28"/>
        </w:rPr>
        <w:t xml:space="preserve">Marking Scheme; Part E is out of 20 marks. </w:t>
      </w:r>
    </w:p>
    <w:p w:rsidR="00B71D4A" w:rsidRDefault="00B71D4A" w:rsidP="00B71D4A">
      <w:pPr>
        <w:jc w:val="both"/>
        <w:rPr>
          <w:sz w:val="28"/>
        </w:rPr>
      </w:pPr>
    </w:p>
    <w:p w:rsidR="00B71D4A" w:rsidRDefault="00B71D4A" w:rsidP="00B71D4A">
      <w:pPr>
        <w:jc w:val="both"/>
        <w:rPr>
          <w:sz w:val="28"/>
        </w:rPr>
      </w:pPr>
      <w:r>
        <w:rPr>
          <w:sz w:val="28"/>
        </w:rPr>
        <w:t xml:space="preserve">This section of the marking criteria will be used to determine your mark for Part E of the portfolio.  </w:t>
      </w:r>
    </w:p>
    <w:p w:rsidR="00B71D4A" w:rsidRDefault="00B71D4A" w:rsidP="00B71D4A">
      <w:pPr>
        <w:jc w:val="both"/>
        <w:rPr>
          <w:sz w:val="28"/>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B71D4A" w:rsidRPr="00EB4F96" w:rsidTr="006175E7">
        <w:tc>
          <w:tcPr>
            <w:tcW w:w="821" w:type="pct"/>
            <w:tcBorders>
              <w:top w:val="single" w:sz="4" w:space="0" w:color="auto"/>
              <w:left w:val="single" w:sz="4" w:space="0" w:color="auto"/>
              <w:bottom w:val="single" w:sz="4" w:space="0" w:color="auto"/>
              <w:right w:val="single" w:sz="4" w:space="0" w:color="auto"/>
            </w:tcBorders>
          </w:tcPr>
          <w:p w:rsidR="00B71D4A" w:rsidRPr="0076694E" w:rsidRDefault="00B71D4A" w:rsidP="006175E7">
            <w:pPr>
              <w:rPr>
                <w:rFonts w:ascii="Calibri" w:hAnsi="Calibri"/>
                <w:b/>
                <w:sz w:val="16"/>
                <w:szCs w:val="16"/>
              </w:rPr>
            </w:pPr>
          </w:p>
        </w:tc>
        <w:tc>
          <w:tcPr>
            <w:tcW w:w="597" w:type="pct"/>
            <w:tcBorders>
              <w:top w:val="single" w:sz="4" w:space="0" w:color="auto"/>
              <w:left w:val="single"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OUTRIGHT FAIL</w:t>
            </w:r>
          </w:p>
        </w:tc>
        <w:tc>
          <w:tcPr>
            <w:tcW w:w="597" w:type="pct"/>
            <w:tcBorders>
              <w:top w:val="single" w:sz="4" w:space="0" w:color="auto"/>
              <w:left w:val="dashed" w:sz="4" w:space="0" w:color="auto"/>
              <w:bottom w:val="single" w:sz="4" w:space="0" w:color="auto"/>
              <w:right w:val="double"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UNSATISFACTORY</w:t>
            </w:r>
          </w:p>
        </w:tc>
        <w:tc>
          <w:tcPr>
            <w:tcW w:w="597" w:type="pct"/>
            <w:tcBorders>
              <w:top w:val="single" w:sz="4" w:space="0" w:color="auto"/>
              <w:left w:val="double"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SATISFACTORY</w:t>
            </w:r>
          </w:p>
        </w:tc>
        <w:tc>
          <w:tcPr>
            <w:tcW w:w="597" w:type="pct"/>
            <w:tcBorders>
              <w:top w:val="single" w:sz="4" w:space="0" w:color="auto"/>
              <w:left w:val="dashed"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GOOD</w:t>
            </w:r>
          </w:p>
        </w:tc>
        <w:tc>
          <w:tcPr>
            <w:tcW w:w="597" w:type="pct"/>
            <w:tcBorders>
              <w:top w:val="single" w:sz="4" w:space="0" w:color="auto"/>
              <w:left w:val="dashed"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VERY GOOD</w:t>
            </w:r>
          </w:p>
        </w:tc>
        <w:tc>
          <w:tcPr>
            <w:tcW w:w="597" w:type="pct"/>
            <w:tcBorders>
              <w:top w:val="single" w:sz="4" w:space="0" w:color="auto"/>
              <w:left w:val="dashed"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EXCELLENT</w:t>
            </w:r>
          </w:p>
        </w:tc>
        <w:tc>
          <w:tcPr>
            <w:tcW w:w="597" w:type="pct"/>
            <w:tcBorders>
              <w:top w:val="single" w:sz="4" w:space="0" w:color="auto"/>
              <w:left w:val="dashed" w:sz="4" w:space="0" w:color="auto"/>
              <w:bottom w:val="single" w:sz="4" w:space="0" w:color="auto"/>
              <w:right w:val="single"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EXCEPTIONAL</w:t>
            </w:r>
          </w:p>
        </w:tc>
      </w:tr>
      <w:tr w:rsidR="00B71D4A" w:rsidRPr="00EB4F96" w:rsidTr="006175E7">
        <w:tc>
          <w:tcPr>
            <w:tcW w:w="821" w:type="pct"/>
            <w:tcBorders>
              <w:top w:val="single" w:sz="4" w:space="0" w:color="auto"/>
              <w:left w:val="single" w:sz="4" w:space="0" w:color="auto"/>
              <w:bottom w:val="single" w:sz="4" w:space="0" w:color="auto"/>
              <w:right w:val="single" w:sz="4" w:space="0" w:color="auto"/>
            </w:tcBorders>
          </w:tcPr>
          <w:p w:rsidR="00B71D4A" w:rsidRPr="00EB4F96" w:rsidRDefault="00B71D4A" w:rsidP="006175E7">
            <w:pPr>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0-29%</w:t>
            </w:r>
          </w:p>
        </w:tc>
        <w:tc>
          <w:tcPr>
            <w:tcW w:w="597" w:type="pct"/>
            <w:tcBorders>
              <w:top w:val="single" w:sz="4" w:space="0" w:color="auto"/>
              <w:left w:val="dashed" w:sz="4" w:space="0" w:color="auto"/>
              <w:bottom w:val="single" w:sz="4" w:space="0" w:color="auto"/>
              <w:right w:val="double"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30-39%*</w:t>
            </w:r>
          </w:p>
        </w:tc>
        <w:tc>
          <w:tcPr>
            <w:tcW w:w="597" w:type="pct"/>
            <w:tcBorders>
              <w:top w:val="single" w:sz="4" w:space="0" w:color="auto"/>
              <w:left w:val="double"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40-49%</w:t>
            </w:r>
          </w:p>
        </w:tc>
        <w:tc>
          <w:tcPr>
            <w:tcW w:w="597" w:type="pct"/>
            <w:tcBorders>
              <w:top w:val="single" w:sz="4" w:space="0" w:color="auto"/>
              <w:left w:val="dashed"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50-59%</w:t>
            </w:r>
          </w:p>
        </w:tc>
        <w:tc>
          <w:tcPr>
            <w:tcW w:w="597" w:type="pct"/>
            <w:tcBorders>
              <w:top w:val="single" w:sz="4" w:space="0" w:color="auto"/>
              <w:left w:val="dashed"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60-69%</w:t>
            </w:r>
          </w:p>
        </w:tc>
        <w:tc>
          <w:tcPr>
            <w:tcW w:w="597" w:type="pct"/>
            <w:tcBorders>
              <w:top w:val="single" w:sz="4" w:space="0" w:color="auto"/>
              <w:left w:val="dashed" w:sz="4" w:space="0" w:color="auto"/>
              <w:bottom w:val="single" w:sz="4" w:space="0" w:color="auto"/>
              <w:right w:val="dashed"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70-79%</w:t>
            </w:r>
          </w:p>
        </w:tc>
        <w:tc>
          <w:tcPr>
            <w:tcW w:w="597" w:type="pct"/>
            <w:tcBorders>
              <w:top w:val="single" w:sz="4" w:space="0" w:color="auto"/>
              <w:left w:val="dashed" w:sz="4" w:space="0" w:color="auto"/>
              <w:bottom w:val="single" w:sz="4" w:space="0" w:color="auto"/>
              <w:right w:val="single" w:sz="4" w:space="0" w:color="auto"/>
            </w:tcBorders>
          </w:tcPr>
          <w:p w:rsidR="00B71D4A" w:rsidRPr="0076694E" w:rsidRDefault="00B71D4A" w:rsidP="006175E7">
            <w:pPr>
              <w:spacing w:after="120"/>
              <w:rPr>
                <w:rFonts w:ascii="Calibri" w:hAnsi="Calibri"/>
                <w:sz w:val="12"/>
                <w:szCs w:val="16"/>
              </w:rPr>
            </w:pPr>
            <w:r w:rsidRPr="0076694E">
              <w:rPr>
                <w:rFonts w:ascii="Calibri" w:hAnsi="Calibri"/>
                <w:sz w:val="12"/>
                <w:szCs w:val="16"/>
              </w:rPr>
              <w:t>80-100%</w:t>
            </w:r>
          </w:p>
        </w:tc>
      </w:tr>
      <w:tr w:rsidR="00E752F9" w:rsidRPr="00EB4F96" w:rsidTr="006175E7">
        <w:tc>
          <w:tcPr>
            <w:tcW w:w="821" w:type="pct"/>
            <w:tcBorders>
              <w:top w:val="single" w:sz="4" w:space="0" w:color="auto"/>
              <w:left w:val="single" w:sz="4" w:space="0" w:color="auto"/>
              <w:bottom w:val="single" w:sz="4" w:space="0" w:color="auto"/>
              <w:right w:val="single" w:sz="4" w:space="0" w:color="auto"/>
            </w:tcBorders>
          </w:tcPr>
          <w:p w:rsidR="00E752F9" w:rsidRPr="00E752F9" w:rsidRDefault="00E752F9" w:rsidP="00E752F9">
            <w:pPr>
              <w:spacing w:before="34" w:line="239" w:lineRule="auto"/>
              <w:ind w:left="108" w:right="-54"/>
              <w:rPr>
                <w:rFonts w:ascii="Arial" w:eastAsia="Arial" w:hAnsi="Arial" w:cs="Arial"/>
                <w:b/>
                <w:bCs/>
                <w:sz w:val="18"/>
                <w:szCs w:val="18"/>
              </w:rPr>
            </w:pPr>
            <w:r w:rsidRPr="00E752F9">
              <w:rPr>
                <w:rFonts w:ascii="Arial" w:eastAsia="Arial" w:hAnsi="Arial" w:cs="Arial"/>
                <w:b/>
                <w:bCs/>
                <w:sz w:val="18"/>
                <w:szCs w:val="18"/>
              </w:rPr>
              <w:t>C</w:t>
            </w:r>
            <w:r w:rsidRPr="00E752F9">
              <w:rPr>
                <w:rFonts w:ascii="Arial" w:eastAsia="Arial" w:hAnsi="Arial" w:cs="Arial"/>
                <w:b/>
                <w:bCs/>
                <w:spacing w:val="1"/>
                <w:sz w:val="18"/>
                <w:szCs w:val="18"/>
              </w:rPr>
              <w:t>ogn</w:t>
            </w:r>
            <w:r w:rsidRPr="00E752F9">
              <w:rPr>
                <w:rFonts w:ascii="Arial" w:eastAsia="Arial" w:hAnsi="Arial" w:cs="Arial"/>
                <w:b/>
                <w:bCs/>
                <w:sz w:val="18"/>
                <w:szCs w:val="18"/>
              </w:rPr>
              <w:t>i</w:t>
            </w:r>
            <w:r w:rsidRPr="00E752F9">
              <w:rPr>
                <w:rFonts w:ascii="Arial" w:eastAsia="Arial" w:hAnsi="Arial" w:cs="Arial"/>
                <w:b/>
                <w:bCs/>
                <w:spacing w:val="1"/>
                <w:sz w:val="18"/>
                <w:szCs w:val="18"/>
              </w:rPr>
              <w:t>t</w:t>
            </w:r>
            <w:r w:rsidRPr="00E752F9">
              <w:rPr>
                <w:rFonts w:ascii="Arial" w:eastAsia="Arial" w:hAnsi="Arial" w:cs="Arial"/>
                <w:b/>
                <w:bCs/>
                <w:sz w:val="18"/>
                <w:szCs w:val="18"/>
              </w:rPr>
              <w:t>i</w:t>
            </w:r>
            <w:r w:rsidRPr="00E752F9">
              <w:rPr>
                <w:rFonts w:ascii="Arial" w:eastAsia="Arial" w:hAnsi="Arial" w:cs="Arial"/>
                <w:b/>
                <w:bCs/>
                <w:spacing w:val="2"/>
                <w:sz w:val="18"/>
                <w:szCs w:val="18"/>
              </w:rPr>
              <w:t>v</w:t>
            </w:r>
            <w:r w:rsidRPr="00E752F9">
              <w:rPr>
                <w:rFonts w:ascii="Arial" w:eastAsia="Arial" w:hAnsi="Arial" w:cs="Arial"/>
                <w:b/>
                <w:bCs/>
                <w:sz w:val="18"/>
                <w:szCs w:val="18"/>
              </w:rPr>
              <w:t>e</w:t>
            </w:r>
            <w:r w:rsidRPr="00E752F9">
              <w:rPr>
                <w:rFonts w:ascii="Arial" w:eastAsia="Arial" w:hAnsi="Arial" w:cs="Arial"/>
                <w:b/>
                <w:bCs/>
                <w:spacing w:val="-10"/>
                <w:sz w:val="18"/>
                <w:szCs w:val="18"/>
              </w:rPr>
              <w:t xml:space="preserve"> </w:t>
            </w:r>
            <w:r w:rsidRPr="00E752F9">
              <w:rPr>
                <w:rFonts w:ascii="Arial" w:eastAsia="Arial" w:hAnsi="Arial" w:cs="Arial"/>
                <w:b/>
                <w:bCs/>
                <w:sz w:val="18"/>
                <w:szCs w:val="18"/>
              </w:rPr>
              <w:t>a</w:t>
            </w:r>
            <w:r w:rsidRPr="00E752F9">
              <w:rPr>
                <w:rFonts w:ascii="Arial" w:eastAsia="Arial" w:hAnsi="Arial" w:cs="Arial"/>
                <w:b/>
                <w:bCs/>
                <w:spacing w:val="1"/>
                <w:sz w:val="18"/>
                <w:szCs w:val="18"/>
              </w:rPr>
              <w:t>n</w:t>
            </w:r>
            <w:r w:rsidRPr="00E752F9">
              <w:rPr>
                <w:rFonts w:ascii="Arial" w:eastAsia="Arial" w:hAnsi="Arial" w:cs="Arial"/>
                <w:b/>
                <w:bCs/>
                <w:sz w:val="18"/>
                <w:szCs w:val="18"/>
              </w:rPr>
              <w:t>d i</w:t>
            </w:r>
            <w:r w:rsidRPr="00E752F9">
              <w:rPr>
                <w:rFonts w:ascii="Arial" w:eastAsia="Arial" w:hAnsi="Arial" w:cs="Arial"/>
                <w:b/>
                <w:bCs/>
                <w:spacing w:val="1"/>
                <w:sz w:val="18"/>
                <w:szCs w:val="18"/>
              </w:rPr>
              <w:t>nt</w:t>
            </w:r>
            <w:r w:rsidRPr="00E752F9">
              <w:rPr>
                <w:rFonts w:ascii="Arial" w:eastAsia="Arial" w:hAnsi="Arial" w:cs="Arial"/>
                <w:b/>
                <w:bCs/>
                <w:sz w:val="18"/>
                <w:szCs w:val="18"/>
              </w:rPr>
              <w:t>ellec</w:t>
            </w:r>
            <w:r w:rsidRPr="00E752F9">
              <w:rPr>
                <w:rFonts w:ascii="Arial" w:eastAsia="Arial" w:hAnsi="Arial" w:cs="Arial"/>
                <w:b/>
                <w:bCs/>
                <w:spacing w:val="1"/>
                <w:sz w:val="18"/>
                <w:szCs w:val="18"/>
              </w:rPr>
              <w:t>tu</w:t>
            </w:r>
            <w:r w:rsidRPr="00E752F9">
              <w:rPr>
                <w:rFonts w:ascii="Arial" w:eastAsia="Arial" w:hAnsi="Arial" w:cs="Arial"/>
                <w:b/>
                <w:bCs/>
                <w:sz w:val="18"/>
                <w:szCs w:val="18"/>
              </w:rPr>
              <w:t>al skil</w:t>
            </w:r>
            <w:r w:rsidRPr="00E752F9">
              <w:rPr>
                <w:rFonts w:ascii="Arial" w:eastAsia="Arial" w:hAnsi="Arial" w:cs="Arial"/>
                <w:b/>
                <w:bCs/>
                <w:spacing w:val="2"/>
                <w:sz w:val="18"/>
                <w:szCs w:val="18"/>
              </w:rPr>
              <w:t>l</w:t>
            </w:r>
            <w:r w:rsidRPr="00E752F9">
              <w:rPr>
                <w:rFonts w:ascii="Arial" w:eastAsia="Arial" w:hAnsi="Arial" w:cs="Arial"/>
                <w:b/>
                <w:bCs/>
                <w:sz w:val="18"/>
                <w:szCs w:val="18"/>
              </w:rPr>
              <w:t xml:space="preserve">s </w:t>
            </w:r>
          </w:p>
          <w:p w:rsidR="00E752F9" w:rsidRPr="00E752F9" w:rsidRDefault="00E752F9" w:rsidP="00E752F9">
            <w:pPr>
              <w:spacing w:before="34" w:line="239" w:lineRule="auto"/>
              <w:ind w:left="108" w:right="-54"/>
              <w:rPr>
                <w:rFonts w:ascii="Arial" w:eastAsia="Arial" w:hAnsi="Arial" w:cs="Arial"/>
                <w:bCs/>
                <w:sz w:val="18"/>
                <w:szCs w:val="18"/>
              </w:rPr>
            </w:pPr>
            <w:r w:rsidRPr="00E752F9">
              <w:rPr>
                <w:rFonts w:ascii="Arial" w:eastAsia="Arial" w:hAnsi="Arial" w:cs="Arial"/>
                <w:bCs/>
                <w:sz w:val="18"/>
                <w:szCs w:val="18"/>
              </w:rPr>
              <w:t xml:space="preserve">(Evaluate underlying concepts and principles of a subject and interpret qualitative and quantitative data in order to develop lines of argument and make sound judgements.) </w:t>
            </w:r>
          </w:p>
          <w:p w:rsidR="00E752F9" w:rsidRPr="00E752F9" w:rsidRDefault="00E752F9" w:rsidP="00E752F9">
            <w:pPr>
              <w:spacing w:before="34" w:line="239" w:lineRule="auto"/>
              <w:ind w:left="108" w:right="-54"/>
              <w:rPr>
                <w:rFonts w:ascii="Arial" w:eastAsia="Arial" w:hAnsi="Arial" w:cs="Arial"/>
                <w:bCs/>
                <w:sz w:val="18"/>
                <w:szCs w:val="18"/>
              </w:rPr>
            </w:pPr>
          </w:p>
          <w:p w:rsidR="00E752F9" w:rsidRPr="00E752F9" w:rsidRDefault="00E752F9" w:rsidP="00E752F9">
            <w:pPr>
              <w:spacing w:before="34" w:line="239" w:lineRule="auto"/>
              <w:ind w:left="108" w:right="-54"/>
              <w:rPr>
                <w:rFonts w:ascii="Arial" w:eastAsia="Arial" w:hAnsi="Arial" w:cs="Arial"/>
                <w:bCs/>
                <w:sz w:val="18"/>
                <w:szCs w:val="18"/>
              </w:rPr>
            </w:pPr>
          </w:p>
        </w:tc>
        <w:tc>
          <w:tcPr>
            <w:tcW w:w="597" w:type="pct"/>
            <w:tcBorders>
              <w:top w:val="single" w:sz="4" w:space="0" w:color="auto"/>
              <w:left w:val="single" w:sz="4" w:space="0" w:color="auto"/>
              <w:bottom w:val="single" w:sz="4" w:space="0" w:color="auto"/>
              <w:right w:val="dashed" w:sz="4" w:space="0" w:color="auto"/>
            </w:tcBorders>
          </w:tcPr>
          <w:p w:rsidR="00E752F9" w:rsidRPr="00E752F9" w:rsidRDefault="00E752F9" w:rsidP="00E752F9">
            <w:pPr>
              <w:rPr>
                <w:rFonts w:ascii="Arial" w:hAnsi="Arial" w:cs="Arial"/>
                <w:sz w:val="18"/>
                <w:szCs w:val="18"/>
              </w:rPr>
            </w:pPr>
            <w:r w:rsidRPr="00E752F9">
              <w:rPr>
                <w:rFonts w:ascii="Arial" w:hAnsi="Arial" w:cs="Arial"/>
                <w:sz w:val="18"/>
                <w:szCs w:val="18"/>
              </w:rPr>
              <w:t>Wholly or almost wholly descriptive work. Little or no evaluation of</w:t>
            </w:r>
            <w:r w:rsidRPr="00E752F9">
              <w:rPr>
                <w:sz w:val="18"/>
                <w:szCs w:val="18"/>
              </w:rPr>
              <w:t xml:space="preserve"> the </w:t>
            </w:r>
            <w:r w:rsidRPr="00E752F9">
              <w:rPr>
                <w:rFonts w:ascii="Arial" w:hAnsi="Arial" w:cs="Arial"/>
                <w:sz w:val="18"/>
                <w:szCs w:val="18"/>
              </w:rPr>
              <w:t>underlying concepts and principles.</w:t>
            </w:r>
          </w:p>
          <w:p w:rsidR="00E752F9" w:rsidRPr="00E752F9" w:rsidRDefault="00E752F9" w:rsidP="00E752F9">
            <w:pPr>
              <w:rPr>
                <w:rFonts w:ascii="Arial" w:hAnsi="Arial" w:cs="Arial"/>
                <w:sz w:val="18"/>
                <w:szCs w:val="18"/>
              </w:rPr>
            </w:pPr>
            <w:r w:rsidRPr="00E752F9">
              <w:rPr>
                <w:rFonts w:ascii="Arial" w:hAnsi="Arial" w:cs="Arial"/>
                <w:sz w:val="18"/>
                <w:szCs w:val="18"/>
              </w:rPr>
              <w:t>Failure to develop arguments, leading to illogical or invalid judgements. Minimal or no use of</w:t>
            </w:r>
          </w:p>
          <w:p w:rsidR="00E752F9" w:rsidRPr="00E752F9" w:rsidRDefault="00E752F9" w:rsidP="00E752F9">
            <w:pPr>
              <w:rPr>
                <w:rFonts w:ascii="Arial" w:hAnsi="Arial" w:cs="Arial"/>
                <w:sz w:val="18"/>
                <w:szCs w:val="18"/>
              </w:rPr>
            </w:pPr>
            <w:r w:rsidRPr="00E752F9">
              <w:rPr>
                <w:rFonts w:ascii="Arial" w:hAnsi="Arial" w:cs="Arial"/>
                <w:sz w:val="18"/>
                <w:szCs w:val="18"/>
              </w:rPr>
              <w:lastRenderedPageBreak/>
              <w:t>evidence to back up views.</w:t>
            </w:r>
          </w:p>
          <w:p w:rsidR="00E752F9" w:rsidRPr="00E752F9" w:rsidRDefault="00E752F9" w:rsidP="00E752F9">
            <w:pPr>
              <w:rPr>
                <w:rFonts w:ascii="Arial" w:hAnsi="Arial" w:cs="Arial"/>
                <w:sz w:val="18"/>
                <w:szCs w:val="18"/>
              </w:rPr>
            </w:pPr>
          </w:p>
        </w:tc>
        <w:tc>
          <w:tcPr>
            <w:tcW w:w="597" w:type="pct"/>
            <w:tcBorders>
              <w:top w:val="single" w:sz="4" w:space="0" w:color="auto"/>
              <w:left w:val="dashed" w:sz="4" w:space="0" w:color="auto"/>
              <w:bottom w:val="single" w:sz="4" w:space="0" w:color="auto"/>
              <w:right w:val="double" w:sz="4" w:space="0" w:color="auto"/>
            </w:tcBorders>
          </w:tcPr>
          <w:p w:rsidR="00E752F9" w:rsidRPr="00E752F9" w:rsidRDefault="00E752F9" w:rsidP="00E752F9">
            <w:pPr>
              <w:rPr>
                <w:rFonts w:ascii="Arial" w:hAnsi="Arial" w:cs="Arial"/>
                <w:sz w:val="18"/>
                <w:szCs w:val="18"/>
              </w:rPr>
            </w:pPr>
            <w:r w:rsidRPr="00E752F9">
              <w:rPr>
                <w:rFonts w:ascii="Arial" w:hAnsi="Arial" w:cs="Arial"/>
                <w:sz w:val="18"/>
                <w:szCs w:val="18"/>
              </w:rPr>
              <w:lastRenderedPageBreak/>
              <w:t xml:space="preserve">Largely descriptive work, with superficial evaluation of the underlying concepts and principles. Weak interpretation of data, flawed development of arguments and judgements. Information accepted uncritically, uses </w:t>
            </w:r>
            <w:r w:rsidRPr="00E752F9">
              <w:rPr>
                <w:rFonts w:ascii="Arial" w:hAnsi="Arial" w:cs="Arial"/>
                <w:sz w:val="18"/>
                <w:szCs w:val="18"/>
              </w:rPr>
              <w:lastRenderedPageBreak/>
              <w:t>generalised statements made with scant evidence and unsubstantiated opinions. Ideas sometimes illogical and contradictory.</w:t>
            </w:r>
          </w:p>
        </w:tc>
        <w:tc>
          <w:tcPr>
            <w:tcW w:w="597" w:type="pct"/>
            <w:tcBorders>
              <w:top w:val="single" w:sz="4" w:space="0" w:color="auto"/>
              <w:left w:val="double" w:sz="4" w:space="0" w:color="auto"/>
              <w:bottom w:val="single" w:sz="4" w:space="0" w:color="auto"/>
              <w:right w:val="dashed" w:sz="4" w:space="0" w:color="auto"/>
            </w:tcBorders>
          </w:tcPr>
          <w:p w:rsidR="00E752F9" w:rsidRPr="00E752F9" w:rsidRDefault="00E752F9" w:rsidP="00E752F9">
            <w:pPr>
              <w:rPr>
                <w:rFonts w:ascii="Arial" w:hAnsi="Arial" w:cs="Arial"/>
                <w:sz w:val="18"/>
                <w:szCs w:val="18"/>
              </w:rPr>
            </w:pPr>
            <w:r w:rsidRPr="00E752F9">
              <w:rPr>
                <w:rFonts w:ascii="Arial" w:hAnsi="Arial" w:cs="Arial"/>
                <w:sz w:val="18"/>
                <w:szCs w:val="18"/>
              </w:rPr>
              <w:lastRenderedPageBreak/>
              <w:t>Limited attempt at evaluation of the underlying concepts and principles, tending towards description.</w:t>
            </w:r>
          </w:p>
          <w:p w:rsidR="00E752F9" w:rsidRPr="00E752F9" w:rsidRDefault="00E752F9" w:rsidP="00E752F9">
            <w:pPr>
              <w:rPr>
                <w:rFonts w:ascii="Arial" w:hAnsi="Arial" w:cs="Arial"/>
                <w:sz w:val="18"/>
                <w:szCs w:val="18"/>
              </w:rPr>
            </w:pPr>
            <w:r w:rsidRPr="00E752F9">
              <w:rPr>
                <w:rFonts w:ascii="Arial" w:hAnsi="Arial" w:cs="Arial"/>
                <w:sz w:val="18"/>
                <w:szCs w:val="18"/>
              </w:rPr>
              <w:t xml:space="preserve">Can interpret qualitative and quantitative data but with some errors. Some evidence to support emerging </w:t>
            </w:r>
            <w:r w:rsidRPr="00E752F9">
              <w:rPr>
                <w:rFonts w:ascii="Arial" w:hAnsi="Arial" w:cs="Arial"/>
                <w:sz w:val="18"/>
                <w:szCs w:val="18"/>
              </w:rPr>
              <w:lastRenderedPageBreak/>
              <w:t>arguments and judgements but these may be underdeveloped or with a little inconsistency / mis-interpretation.</w:t>
            </w:r>
          </w:p>
          <w:p w:rsidR="00E752F9" w:rsidRPr="00E752F9" w:rsidRDefault="00E752F9" w:rsidP="00E752F9">
            <w:pPr>
              <w:rPr>
                <w:rFonts w:ascii="Arial" w:hAnsi="Arial" w:cs="Arial"/>
                <w:sz w:val="18"/>
                <w:szCs w:val="18"/>
              </w:rPr>
            </w:pPr>
          </w:p>
        </w:tc>
        <w:tc>
          <w:tcPr>
            <w:tcW w:w="597" w:type="pct"/>
            <w:tcBorders>
              <w:top w:val="single" w:sz="4" w:space="0" w:color="auto"/>
              <w:left w:val="dashed" w:sz="4" w:space="0" w:color="auto"/>
              <w:bottom w:val="single" w:sz="4" w:space="0" w:color="auto"/>
              <w:right w:val="dashed" w:sz="4" w:space="0" w:color="auto"/>
            </w:tcBorders>
          </w:tcPr>
          <w:p w:rsidR="00E752F9" w:rsidRPr="00E752F9" w:rsidRDefault="00E752F9" w:rsidP="00E752F9">
            <w:pPr>
              <w:rPr>
                <w:rFonts w:ascii="Arial" w:hAnsi="Arial" w:cs="Arial"/>
                <w:sz w:val="18"/>
                <w:szCs w:val="18"/>
              </w:rPr>
            </w:pPr>
            <w:r w:rsidRPr="00E752F9">
              <w:rPr>
                <w:rFonts w:ascii="Arial" w:hAnsi="Arial" w:cs="Arial"/>
                <w:sz w:val="18"/>
                <w:szCs w:val="18"/>
              </w:rPr>
              <w:lastRenderedPageBreak/>
              <w:t>Good evaluation of the underlying concepts and principles. Can interpret qualitative and quantitative data, with minor errors.</w:t>
            </w:r>
          </w:p>
          <w:p w:rsidR="00E752F9" w:rsidRPr="00E752F9" w:rsidRDefault="00E752F9" w:rsidP="00E752F9">
            <w:pPr>
              <w:rPr>
                <w:rFonts w:ascii="Arial" w:hAnsi="Arial" w:cs="Arial"/>
                <w:sz w:val="18"/>
                <w:szCs w:val="18"/>
              </w:rPr>
            </w:pPr>
            <w:r w:rsidRPr="00E752F9">
              <w:rPr>
                <w:rFonts w:ascii="Arial" w:hAnsi="Arial" w:cs="Arial"/>
                <w:sz w:val="18"/>
                <w:szCs w:val="18"/>
              </w:rPr>
              <w:t>An emerging ability to use evidence to support the argument.</w:t>
            </w:r>
          </w:p>
          <w:p w:rsidR="00E752F9" w:rsidRPr="00E752F9" w:rsidRDefault="00E752F9" w:rsidP="00E752F9">
            <w:pPr>
              <w:rPr>
                <w:rFonts w:ascii="Arial" w:hAnsi="Arial" w:cs="Arial"/>
                <w:sz w:val="18"/>
                <w:szCs w:val="18"/>
              </w:rPr>
            </w:pPr>
            <w:r w:rsidRPr="00E752F9">
              <w:rPr>
                <w:rFonts w:ascii="Arial" w:hAnsi="Arial" w:cs="Arial"/>
                <w:sz w:val="18"/>
                <w:szCs w:val="18"/>
              </w:rPr>
              <w:lastRenderedPageBreak/>
              <w:t>Mostly valid arguments and logical judgements.</w:t>
            </w:r>
            <w:r w:rsidRPr="00E752F9">
              <w:rPr>
                <w:sz w:val="18"/>
                <w:szCs w:val="18"/>
              </w:rPr>
              <w:t xml:space="preserve"> </w:t>
            </w:r>
          </w:p>
        </w:tc>
        <w:tc>
          <w:tcPr>
            <w:tcW w:w="597" w:type="pct"/>
            <w:tcBorders>
              <w:top w:val="single" w:sz="4" w:space="0" w:color="auto"/>
              <w:left w:val="dashed" w:sz="4" w:space="0" w:color="auto"/>
              <w:bottom w:val="single" w:sz="4" w:space="0" w:color="auto"/>
              <w:right w:val="dashed" w:sz="4" w:space="0" w:color="auto"/>
            </w:tcBorders>
          </w:tcPr>
          <w:p w:rsidR="00E752F9" w:rsidRPr="00E752F9" w:rsidRDefault="00E752F9" w:rsidP="00E752F9">
            <w:pPr>
              <w:rPr>
                <w:rFonts w:ascii="Arial" w:hAnsi="Arial" w:cs="Arial"/>
                <w:sz w:val="18"/>
                <w:szCs w:val="18"/>
              </w:rPr>
            </w:pPr>
            <w:r w:rsidRPr="00E752F9">
              <w:rPr>
                <w:rFonts w:ascii="Arial" w:hAnsi="Arial" w:cs="Arial"/>
                <w:sz w:val="18"/>
                <w:szCs w:val="18"/>
              </w:rPr>
              <w:lastRenderedPageBreak/>
              <w:t xml:space="preserve">Sound evaluation of the underlying concepts and principles. Can interpret qualitative and quantitative data accurately. Ability to devise arguments using evidence to make mostly appropriate </w:t>
            </w:r>
            <w:r w:rsidRPr="00E752F9">
              <w:rPr>
                <w:rFonts w:ascii="Arial" w:hAnsi="Arial" w:cs="Arial"/>
                <w:sz w:val="18"/>
                <w:szCs w:val="18"/>
              </w:rPr>
              <w:lastRenderedPageBreak/>
              <w:t xml:space="preserve">and valid judgements. </w:t>
            </w:r>
          </w:p>
          <w:p w:rsidR="00E752F9" w:rsidRPr="00E752F9" w:rsidRDefault="00E752F9" w:rsidP="00E752F9">
            <w:pPr>
              <w:rPr>
                <w:rFonts w:ascii="Arial" w:hAnsi="Arial" w:cs="Arial"/>
                <w:sz w:val="18"/>
                <w:szCs w:val="18"/>
              </w:rPr>
            </w:pPr>
          </w:p>
        </w:tc>
        <w:tc>
          <w:tcPr>
            <w:tcW w:w="597" w:type="pct"/>
            <w:tcBorders>
              <w:top w:val="single" w:sz="4" w:space="0" w:color="auto"/>
              <w:left w:val="dashed" w:sz="4" w:space="0" w:color="auto"/>
              <w:bottom w:val="single" w:sz="4" w:space="0" w:color="auto"/>
              <w:right w:val="dashed" w:sz="4" w:space="0" w:color="auto"/>
            </w:tcBorders>
          </w:tcPr>
          <w:p w:rsidR="00E752F9" w:rsidRPr="00E752F9" w:rsidRDefault="00E752F9" w:rsidP="00E752F9">
            <w:pPr>
              <w:rPr>
                <w:rFonts w:ascii="Arial" w:hAnsi="Arial" w:cs="Arial"/>
                <w:sz w:val="18"/>
                <w:szCs w:val="18"/>
              </w:rPr>
            </w:pPr>
            <w:r w:rsidRPr="00E752F9">
              <w:rPr>
                <w:rFonts w:ascii="Arial" w:hAnsi="Arial" w:cs="Arial"/>
                <w:sz w:val="18"/>
                <w:szCs w:val="18"/>
              </w:rPr>
              <w:lastRenderedPageBreak/>
              <w:t>Excellent evaluation</w:t>
            </w:r>
            <w:r w:rsidRPr="00E752F9">
              <w:rPr>
                <w:sz w:val="18"/>
                <w:szCs w:val="18"/>
              </w:rPr>
              <w:t xml:space="preserve"> </w:t>
            </w:r>
            <w:r w:rsidRPr="00E752F9">
              <w:rPr>
                <w:rFonts w:ascii="Arial" w:hAnsi="Arial" w:cs="Arial"/>
                <w:sz w:val="18"/>
                <w:szCs w:val="18"/>
              </w:rPr>
              <w:t xml:space="preserve">of the underlying concepts and principles. Can interpret qualitative and quantitative data accurately and with some insight. Excellent ability to devise arguments using evidence </w:t>
            </w:r>
            <w:r w:rsidRPr="00E752F9">
              <w:rPr>
                <w:rFonts w:ascii="Arial" w:hAnsi="Arial" w:cs="Arial"/>
                <w:sz w:val="18"/>
                <w:szCs w:val="18"/>
              </w:rPr>
              <w:lastRenderedPageBreak/>
              <w:t xml:space="preserve">and make appropriate and valid judgements. </w:t>
            </w:r>
          </w:p>
        </w:tc>
        <w:tc>
          <w:tcPr>
            <w:tcW w:w="597" w:type="pct"/>
            <w:tcBorders>
              <w:top w:val="single" w:sz="4" w:space="0" w:color="auto"/>
              <w:left w:val="dashed" w:sz="4" w:space="0" w:color="auto"/>
              <w:bottom w:val="single" w:sz="4" w:space="0" w:color="auto"/>
              <w:right w:val="single" w:sz="4" w:space="0" w:color="auto"/>
            </w:tcBorders>
          </w:tcPr>
          <w:p w:rsidR="00E752F9" w:rsidRPr="00E752F9" w:rsidRDefault="00E752F9" w:rsidP="00E752F9">
            <w:pPr>
              <w:rPr>
                <w:rFonts w:ascii="Arial" w:hAnsi="Arial" w:cs="Arial"/>
                <w:sz w:val="18"/>
                <w:szCs w:val="18"/>
              </w:rPr>
            </w:pPr>
            <w:r w:rsidRPr="00E752F9">
              <w:rPr>
                <w:rFonts w:ascii="Arial" w:hAnsi="Arial" w:cs="Arial"/>
                <w:sz w:val="18"/>
                <w:szCs w:val="18"/>
              </w:rPr>
              <w:lastRenderedPageBreak/>
              <w:t>Exceptional evaluation of the underlying concepts and principles based evidence. Outstanding interpretation of qualitative and quantitative data.</w:t>
            </w:r>
          </w:p>
          <w:p w:rsidR="00E752F9" w:rsidRPr="00E752F9" w:rsidRDefault="00E752F9" w:rsidP="00E752F9">
            <w:pPr>
              <w:rPr>
                <w:rFonts w:ascii="Arial" w:hAnsi="Arial" w:cs="Arial"/>
                <w:sz w:val="18"/>
                <w:szCs w:val="18"/>
              </w:rPr>
            </w:pPr>
            <w:r w:rsidRPr="00E752F9">
              <w:rPr>
                <w:rFonts w:ascii="Arial" w:hAnsi="Arial" w:cs="Arial"/>
                <w:sz w:val="18"/>
                <w:szCs w:val="18"/>
              </w:rPr>
              <w:t xml:space="preserve">Exceptional ability to devise arguments using evidence and make </w:t>
            </w:r>
            <w:r w:rsidRPr="00E752F9">
              <w:rPr>
                <w:rFonts w:ascii="Arial" w:hAnsi="Arial" w:cs="Arial"/>
                <w:sz w:val="18"/>
                <w:szCs w:val="18"/>
              </w:rPr>
              <w:lastRenderedPageBreak/>
              <w:t xml:space="preserve">wholly appropriate and valid judgements. </w:t>
            </w:r>
          </w:p>
        </w:tc>
      </w:tr>
    </w:tbl>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bookmarkStart w:id="0" w:name="_GoBack"/>
      <w:bookmarkEnd w:id="0"/>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93002B">
            <w:pPr>
              <w:rPr>
                <w:rFonts w:ascii="Arial" w:hAnsi="Arial" w:cs="Arial"/>
                <w:b/>
              </w:rPr>
            </w:pPr>
            <w:r>
              <w:rPr>
                <w:rFonts w:ascii="Arial" w:hAnsi="Arial" w:cs="Arial"/>
                <w:b/>
              </w:rPr>
              <w:t>Level 4</w:t>
            </w:r>
          </w:p>
        </w:tc>
      </w:tr>
      <w:tr w:rsidR="007D5DE2" w:rsidRPr="00D9771E" w:rsidTr="0093002B">
        <w:tc>
          <w:tcPr>
            <w:tcW w:w="13948" w:type="dxa"/>
            <w:shd w:val="clear" w:color="auto" w:fill="DAEEF3" w:themeFill="accent5" w:themeFillTint="33"/>
          </w:tcPr>
          <w:p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 xml:space="preserve">basic underlying concepts and </w:t>
            </w:r>
            <w:r w:rsidRPr="00DD71B0">
              <w:rPr>
                <w:rFonts w:ascii="Arial" w:hAnsi="Arial" w:cs="Arial"/>
              </w:rPr>
              <w:lastRenderedPageBreak/>
              <w:t>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lastRenderedPageBreak/>
              <w:t>superficial 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w:t>
            </w:r>
            <w:r w:rsidRPr="00DD71B0">
              <w:rPr>
                <w:rFonts w:ascii="Arial" w:hAnsi="Arial" w:cs="Arial"/>
              </w:rPr>
              <w:lastRenderedPageBreak/>
              <w:t xml:space="preserve">principles </w:t>
            </w:r>
            <w:r>
              <w:rPr>
                <w:rFonts w:ascii="Arial" w:hAnsi="Arial" w:cs="Arial"/>
              </w:rPr>
              <w:t>within 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w:t>
            </w:r>
            <w:r w:rsidRPr="00B669B1">
              <w:rPr>
                <w:rFonts w:ascii="Arial" w:hAnsi="Arial" w:cs="Arial"/>
              </w:rPr>
              <w:lastRenderedPageBreak/>
              <w:t>good 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93002B">
            <w:pPr>
              <w:spacing w:before="34" w:line="239" w:lineRule="auto"/>
              <w:ind w:left="108" w:right="-54"/>
              <w:rPr>
                <w:rFonts w:ascii="Arial" w:eastAsia="Arial" w:hAnsi="Arial" w:cs="Arial"/>
                <w:bCs/>
                <w:sz w:val="18"/>
                <w:szCs w:val="18"/>
              </w:rPr>
            </w:pPr>
          </w:p>
          <w:p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93002B">
            <w:pPr>
              <w:rPr>
                <w:rFonts w:ascii="Arial" w:hAnsi="Arial" w:cs="Arial"/>
              </w:rPr>
            </w:pPr>
            <w:r w:rsidRPr="00FF3C22">
              <w:rPr>
                <w:rFonts w:ascii="Arial" w:hAnsi="Arial" w:cs="Arial"/>
              </w:rPr>
              <w:t>evidence to back up views.</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93002B">
            <w:pPr>
              <w:rPr>
                <w:rFonts w:ascii="Arial" w:hAnsi="Arial" w:cs="Arial"/>
              </w:rPr>
            </w:pPr>
            <w:r w:rsidRPr="00B669B1">
              <w:rPr>
                <w:rFonts w:ascii="Arial" w:hAnsi="Arial" w:cs="Arial"/>
              </w:rPr>
              <w:t>An emerging ability to use evidence to support the argument.</w:t>
            </w:r>
          </w:p>
          <w:p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t>Little or no appreciation of the context of the application.</w:t>
            </w:r>
          </w:p>
          <w:p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w:t>
            </w:r>
            <w:r w:rsidRPr="00B669B1">
              <w:rPr>
                <w:rFonts w:ascii="Arial" w:hAnsi="Arial" w:cs="Arial"/>
              </w:rPr>
              <w:lastRenderedPageBreak/>
              <w:t>competence. Flawed appreciation of the context of the application.</w:t>
            </w:r>
          </w:p>
          <w:p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93002B">
            <w:pPr>
              <w:rPr>
                <w:rFonts w:ascii="Arial" w:hAnsi="Arial" w:cs="Arial"/>
              </w:rPr>
            </w:pPr>
          </w:p>
          <w:p w:rsidR="007D5DE2" w:rsidRPr="00B669B1" w:rsidRDefault="007D5DE2" w:rsidP="0093002B">
            <w:pPr>
              <w:rPr>
                <w:rFonts w:ascii="Arial" w:hAnsi="Arial" w:cs="Arial"/>
              </w:rPr>
            </w:pP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sidRPr="00B669B1">
              <w:rPr>
                <w:rFonts w:ascii="Arial" w:hAnsi="Arial" w:cs="Arial"/>
              </w:rPr>
              <w:lastRenderedPageBreak/>
              <w:t>Basic appreciation of the context of the application.</w:t>
            </w:r>
            <w:r>
              <w:rPr>
                <w:rFonts w:ascii="Arial" w:hAnsi="Arial" w:cs="Arial"/>
              </w:rPr>
              <w:t xml:space="preserve"> </w:t>
            </w:r>
          </w:p>
          <w:p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lastRenderedPageBreak/>
              <w:t xml:space="preserve">the context of the application. </w:t>
            </w:r>
          </w:p>
          <w:p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w:t>
            </w:r>
            <w:r>
              <w:rPr>
                <w:rFonts w:ascii="Arial" w:hAnsi="Arial" w:cs="Arial"/>
              </w:rPr>
              <w:lastRenderedPageBreak/>
              <w:t>the application. Very g</w:t>
            </w:r>
            <w:r w:rsidRPr="00EA0E30">
              <w:rPr>
                <w:rFonts w:ascii="Arial" w:hAnsi="Arial" w:cs="Arial"/>
              </w:rPr>
              <w:t>ood evidence of different approaches to problem-solving in particular contexts and proposes appropriate solutions.</w:t>
            </w:r>
          </w:p>
        </w:tc>
        <w:tc>
          <w:tcPr>
            <w:tcW w:w="1736" w:type="dxa"/>
          </w:tcPr>
          <w:p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93002B">
            <w:pPr>
              <w:rPr>
                <w:rFonts w:ascii="Arial" w:hAnsi="Arial" w:cs="Arial"/>
              </w:rPr>
            </w:pPr>
            <w:r w:rsidRPr="00B669B1">
              <w:rPr>
                <w:rFonts w:ascii="Arial" w:hAnsi="Arial" w:cs="Arial"/>
              </w:rPr>
              <w:t xml:space="preserve">The context of the application is </w:t>
            </w:r>
            <w:r w:rsidRPr="00B669B1">
              <w:rPr>
                <w:rFonts w:ascii="Arial" w:hAnsi="Arial" w:cs="Arial"/>
              </w:rPr>
              <w:lastRenderedPageBreak/>
              <w:t xml:space="preserve">well considered, </w:t>
            </w:r>
            <w:r>
              <w:rPr>
                <w:rFonts w:ascii="Arial" w:hAnsi="Arial" w:cs="Arial"/>
              </w:rPr>
              <w:t>and insightful</w:t>
            </w:r>
            <w:r w:rsidRPr="00B669B1">
              <w:rPr>
                <w:rFonts w:ascii="Arial" w:hAnsi="Arial" w:cs="Arial"/>
              </w:rPr>
              <w:t>.</w:t>
            </w:r>
          </w:p>
          <w:p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w:t>
            </w:r>
            <w:r w:rsidRPr="00BA319E">
              <w:rPr>
                <w:rFonts w:ascii="Arial" w:hAnsi="Arial" w:cs="Arial"/>
              </w:rPr>
              <w:lastRenderedPageBreak/>
              <w:t xml:space="preserve">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93002B">
            <w:pPr>
              <w:rPr>
                <w:rFonts w:ascii="Arial" w:hAnsi="Arial" w:cs="Arial"/>
              </w:rPr>
            </w:pP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w:t>
            </w:r>
            <w:r w:rsidRPr="00C560AC">
              <w:rPr>
                <w:rFonts w:ascii="Arial" w:hAnsi="Arial" w:cs="Arial"/>
              </w:rPr>
              <w:lastRenderedPageBreak/>
              <w:t>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 xml:space="preserve">of some personal responsibility, with some areas </w:t>
            </w:r>
            <w:r>
              <w:rPr>
                <w:rFonts w:ascii="Arial" w:hAnsi="Arial" w:cs="Arial"/>
              </w:rPr>
              <w:lastRenderedPageBreak/>
              <w:t>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lastRenderedPageBreak/>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7D5DE2" w:rsidRDefault="007D5DE2" w:rsidP="007D5DE2"/>
    <w:p w:rsidR="007D5DE2" w:rsidRDefault="007D5DE2">
      <w:pPr>
        <w:pStyle w:val="NormalWeb"/>
        <w:rPr>
          <w:rFonts w:ascii="Arial" w:hAnsi="Arial" w:cs="Arial"/>
          <w:color w:val="303B44"/>
          <w:sz w:val="22"/>
          <w:szCs w:val="22"/>
        </w:rPr>
      </w:pPr>
    </w:p>
    <w:p w:rsidR="00527E60" w:rsidRDefault="00527E60">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Default="00DE67C2">
      <w:pPr>
        <w:pStyle w:val="NormalWeb"/>
        <w:rPr>
          <w:rFonts w:ascii="Arial" w:hAnsi="Arial" w:cs="Arial"/>
          <w:color w:val="303B44"/>
          <w:sz w:val="22"/>
          <w:szCs w:val="22"/>
        </w:rPr>
      </w:pPr>
    </w:p>
    <w:p w:rsidR="00DE67C2" w:rsidRPr="00DE67C2" w:rsidRDefault="00DE67C2" w:rsidP="00DE67C2">
      <w:pPr>
        <w:rPr>
          <w:rFonts w:ascii="Arial" w:hAnsi="Arial" w:cs="Arial"/>
          <w:b/>
        </w:rPr>
      </w:pP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E77F0" w:rsidRDefault="006E77F0">
      <w:r>
        <w:separator/>
      </w:r>
    </w:p>
  </w:endnote>
  <w:endnote w:type="continuationSeparator" w:id="0">
    <w:p w:rsidR="006E77F0" w:rsidRDefault="006E77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3558FA">
      <w:rPr>
        <w:b/>
        <w:noProof/>
      </w:rPr>
      <w:t>6</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3558FA">
      <w:rPr>
        <w:b/>
        <w:noProof/>
      </w:rPr>
      <w:t>16</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E77F0" w:rsidRDefault="006E77F0">
      <w:r>
        <w:separator/>
      </w:r>
    </w:p>
  </w:footnote>
  <w:footnote w:type="continuationSeparator" w:id="0">
    <w:p w:rsidR="006E77F0" w:rsidRDefault="006E77F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79600E6"/>
    <w:multiLevelType w:val="hybridMultilevel"/>
    <w:tmpl w:val="0DD891A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23B386D"/>
    <w:multiLevelType w:val="hybridMultilevel"/>
    <w:tmpl w:val="AA7A9982"/>
    <w:lvl w:ilvl="0" w:tplc="832A5EDC">
      <w:numFmt w:val="bullet"/>
      <w:lvlText w:val="-"/>
      <w:lvlJc w:val="left"/>
      <w:pPr>
        <w:ind w:left="720" w:hanging="360"/>
      </w:pPr>
      <w:rPr>
        <w:rFonts w:ascii="Calibri" w:eastAsia="Times New Roman" w:hAnsi="Calibri" w:cs="Times New Roman" w:hint="default"/>
        <w:sz w:val="22"/>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1"/>
  </w:num>
  <w:num w:numId="3">
    <w:abstractNumId w:val="17"/>
  </w:num>
  <w:num w:numId="4">
    <w:abstractNumId w:val="13"/>
  </w:num>
  <w:num w:numId="5">
    <w:abstractNumId w:val="8"/>
  </w:num>
  <w:num w:numId="6">
    <w:abstractNumId w:val="16"/>
  </w:num>
  <w:num w:numId="7">
    <w:abstractNumId w:val="2"/>
  </w:num>
  <w:num w:numId="8">
    <w:abstractNumId w:val="15"/>
  </w:num>
  <w:num w:numId="9">
    <w:abstractNumId w:val="12"/>
  </w:num>
  <w:num w:numId="10">
    <w:abstractNumId w:val="5"/>
  </w:num>
  <w:num w:numId="11">
    <w:abstractNumId w:val="6"/>
  </w:num>
  <w:num w:numId="12">
    <w:abstractNumId w:val="10"/>
  </w:num>
  <w:num w:numId="13">
    <w:abstractNumId w:val="14"/>
  </w:num>
  <w:num w:numId="14">
    <w:abstractNumId w:val="4"/>
  </w:num>
  <w:num w:numId="15">
    <w:abstractNumId w:val="0"/>
  </w:num>
  <w:num w:numId="16">
    <w:abstractNumId w:val="7"/>
  </w:num>
  <w:num w:numId="17">
    <w:abstractNumId w:val="9"/>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47A2"/>
    <w:rsid w:val="00224849"/>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558F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908F0"/>
    <w:rsid w:val="004B5334"/>
    <w:rsid w:val="004B6C14"/>
    <w:rsid w:val="004D5E9B"/>
    <w:rsid w:val="004D63D9"/>
    <w:rsid w:val="004E6585"/>
    <w:rsid w:val="004F38B4"/>
    <w:rsid w:val="0050249F"/>
    <w:rsid w:val="00524566"/>
    <w:rsid w:val="00527E60"/>
    <w:rsid w:val="00530BEF"/>
    <w:rsid w:val="00552351"/>
    <w:rsid w:val="00561F00"/>
    <w:rsid w:val="00562C4E"/>
    <w:rsid w:val="00562DEC"/>
    <w:rsid w:val="00576AB4"/>
    <w:rsid w:val="00577917"/>
    <w:rsid w:val="0058048A"/>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E77F0"/>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C471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16D92"/>
    <w:rsid w:val="00B50EA8"/>
    <w:rsid w:val="00B64082"/>
    <w:rsid w:val="00B71D4A"/>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752F9"/>
    <w:rsid w:val="00E807D9"/>
    <w:rsid w:val="00E971E4"/>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622E02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6</TotalTime>
  <Pages>1</Pages>
  <Words>4584</Words>
  <Characters>26129</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30652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Kerry Tudor</cp:lastModifiedBy>
  <cp:revision>5</cp:revision>
  <cp:lastPrinted>2018-09-19T14:01:00Z</cp:lastPrinted>
  <dcterms:created xsi:type="dcterms:W3CDTF">2018-09-06T11:19:00Z</dcterms:created>
  <dcterms:modified xsi:type="dcterms:W3CDTF">2018-09-19T14:01:00Z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