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13B8DE" w14:textId="79C15749" w:rsidR="008B752A" w:rsidRPr="008B752A" w:rsidRDefault="008B752A" w:rsidP="008B752A">
      <w:pPr>
        <w:spacing w:line="360" w:lineRule="auto"/>
        <w:jc w:val="both"/>
        <w:rPr>
          <w:rFonts w:ascii="Times New Roman" w:hAnsi="Times New Roman" w:cs="Times New Roman"/>
          <w:sz w:val="24"/>
          <w:u w:val="single"/>
        </w:rPr>
      </w:pPr>
      <w:r w:rsidRPr="008B752A">
        <w:rPr>
          <w:rFonts w:ascii="Times New Roman" w:hAnsi="Times New Roman" w:cs="Times New Roman"/>
          <w:sz w:val="24"/>
          <w:u w:val="single"/>
        </w:rPr>
        <w:t xml:space="preserve">Historical Aspect of Media </w:t>
      </w:r>
    </w:p>
    <w:p w14:paraId="38C4D26F" w14:textId="3463454C" w:rsidR="00593019" w:rsidRPr="00395C4C" w:rsidRDefault="008B752A" w:rsidP="008B752A">
      <w:pPr>
        <w:spacing w:line="360" w:lineRule="auto"/>
        <w:jc w:val="both"/>
        <w:rPr>
          <w:rFonts w:ascii="Times New Roman" w:hAnsi="Times New Roman" w:cs="Times New Roman"/>
          <w:sz w:val="24"/>
        </w:rPr>
      </w:pPr>
      <w:r w:rsidRPr="008B752A">
        <w:rPr>
          <w:rFonts w:ascii="Times New Roman" w:hAnsi="Times New Roman" w:cs="Times New Roman"/>
          <w:sz w:val="24"/>
        </w:rPr>
        <w:t>In today’s generation, children have been indulging in new media such as social media and old-style media such as television</w:t>
      </w:r>
      <w:r>
        <w:rPr>
          <w:rFonts w:ascii="Times New Roman" w:hAnsi="Times New Roman" w:cs="Times New Roman"/>
          <w:sz w:val="24"/>
        </w:rPr>
        <w:t xml:space="preserve"> which</w:t>
      </w:r>
      <w:r w:rsidRPr="008B752A">
        <w:rPr>
          <w:rFonts w:ascii="Times New Roman" w:hAnsi="Times New Roman" w:cs="Times New Roman"/>
          <w:sz w:val="24"/>
        </w:rPr>
        <w:t xml:space="preserve"> can bring around health issues in young children according to Reid Chassiakos et al. (2016). Although, it has been researched that media can bring benefits and risks to health with children stated by Reid Chassiakos et al. (2016).</w:t>
      </w:r>
      <w:r w:rsidR="00D31B54">
        <w:rPr>
          <w:rFonts w:ascii="Times New Roman" w:hAnsi="Times New Roman" w:cs="Times New Roman"/>
          <w:sz w:val="24"/>
        </w:rPr>
        <w:t xml:space="preserve"> However, d</w:t>
      </w:r>
      <w:r w:rsidR="00D31B54" w:rsidRPr="00D31B54">
        <w:rPr>
          <w:rFonts w:ascii="Times New Roman" w:hAnsi="Times New Roman" w:cs="Times New Roman"/>
          <w:sz w:val="24"/>
        </w:rPr>
        <w:t xml:space="preserve">igital technology is a man-made technology and so that means that we make technology that meet the needs of children and their development, however, it has been </w:t>
      </w:r>
      <w:r w:rsidR="00D31B54">
        <w:rPr>
          <w:rFonts w:ascii="Times New Roman" w:hAnsi="Times New Roman" w:cs="Times New Roman"/>
          <w:sz w:val="24"/>
        </w:rPr>
        <w:t xml:space="preserve">argued </w:t>
      </w:r>
      <w:r w:rsidR="00D31B54" w:rsidRPr="00D31B54">
        <w:rPr>
          <w:rFonts w:ascii="Times New Roman" w:hAnsi="Times New Roman" w:cs="Times New Roman"/>
          <w:sz w:val="24"/>
        </w:rPr>
        <w:t>that it does not adapt to children’s needs in todays</w:t>
      </w:r>
      <w:r w:rsidR="00D31B54">
        <w:rPr>
          <w:rFonts w:ascii="Times New Roman" w:hAnsi="Times New Roman" w:cs="Times New Roman"/>
          <w:sz w:val="24"/>
        </w:rPr>
        <w:t>’</w:t>
      </w:r>
      <w:r w:rsidR="00D31B54" w:rsidRPr="00D31B54">
        <w:rPr>
          <w:rFonts w:ascii="Times New Roman" w:hAnsi="Times New Roman" w:cs="Times New Roman"/>
          <w:sz w:val="24"/>
        </w:rPr>
        <w:t xml:space="preserve"> generation according to Kidron and Rudkin (2017).</w:t>
      </w:r>
      <w:r w:rsidR="00132B1F">
        <w:rPr>
          <w:rFonts w:ascii="Times New Roman" w:hAnsi="Times New Roman" w:cs="Times New Roman"/>
          <w:sz w:val="24"/>
        </w:rPr>
        <w:t xml:space="preserve"> </w:t>
      </w:r>
      <w:r w:rsidR="00132B1F" w:rsidRPr="00132B1F">
        <w:rPr>
          <w:rFonts w:ascii="Times New Roman" w:hAnsi="Times New Roman" w:cs="Times New Roman"/>
          <w:sz w:val="24"/>
        </w:rPr>
        <w:t>The environment is a place that has an impact of where we interact, socialise and view the world so this requires educators to adapt to the technological world that children today are experiencing according to Kaye (2017).</w:t>
      </w:r>
      <w:r w:rsidR="00132B1F">
        <w:rPr>
          <w:rFonts w:ascii="Times New Roman" w:hAnsi="Times New Roman" w:cs="Times New Roman"/>
          <w:sz w:val="24"/>
        </w:rPr>
        <w:t xml:space="preserve"> </w:t>
      </w:r>
      <w:r w:rsidR="004F27D2" w:rsidRPr="004F27D2">
        <w:rPr>
          <w:rFonts w:ascii="Times New Roman" w:hAnsi="Times New Roman" w:cs="Times New Roman"/>
          <w:sz w:val="24"/>
        </w:rPr>
        <w:t>Piaget states that babies and young children are born with the pre-disposition to survive and a thirst for knowledge where adaptation is key to a human’s development as everyone’s experience is different stated by Kaye (2017).  Piaget has come up with the idea of schemas and how children use building blocks of learning how information is process and developed and as young children develop in their environment, in terms of digital technology children in today</w:t>
      </w:r>
      <w:r w:rsidR="00395C4C">
        <w:rPr>
          <w:rFonts w:ascii="Times New Roman" w:hAnsi="Times New Roman" w:cs="Times New Roman"/>
          <w:sz w:val="24"/>
        </w:rPr>
        <w:t>’</w:t>
      </w:r>
      <w:r w:rsidR="004F27D2" w:rsidRPr="004F27D2">
        <w:rPr>
          <w:rFonts w:ascii="Times New Roman" w:hAnsi="Times New Roman" w:cs="Times New Roman"/>
          <w:sz w:val="24"/>
        </w:rPr>
        <w:t xml:space="preserve">s generation children have to adapt to the technology that is around them and children adapt faster than adults and people who have grown up without media and technology stated by Kaye (2017).  </w:t>
      </w:r>
      <w:r w:rsidR="00A14D80" w:rsidRPr="00A14D80">
        <w:rPr>
          <w:rFonts w:ascii="Times New Roman" w:hAnsi="Times New Roman" w:cs="Times New Roman"/>
          <w:sz w:val="24"/>
        </w:rPr>
        <w:t xml:space="preserve">According to Reid Chassiakos et al. (2016) media such as television and radios have been improved through the years which allow children and adults to gain new benefits such as access to entertainment, social connections and a wide range of broader knowledge.  </w:t>
      </w:r>
      <w:r w:rsidR="001F458F" w:rsidRPr="001F458F">
        <w:rPr>
          <w:rFonts w:ascii="Times New Roman" w:hAnsi="Times New Roman" w:cs="Times New Roman"/>
          <w:sz w:val="24"/>
        </w:rPr>
        <w:t>As television has evolved over time from first appearing in 1925 from going from a traditional form of media to a modern form of media that children are spending time on, for example, in 1970 children watched television around four years old but in the present time, children as young as 4 months old are watching television screens in accordance to Reid Chassiskos et al. (2016).</w:t>
      </w:r>
      <w:r w:rsidR="00395C4C">
        <w:rPr>
          <w:rFonts w:ascii="Times New Roman" w:hAnsi="Times New Roman" w:cs="Times New Roman"/>
          <w:sz w:val="24"/>
        </w:rPr>
        <w:t xml:space="preserve"> </w:t>
      </w:r>
      <w:r w:rsidR="00A14D80" w:rsidRPr="00A14D80">
        <w:rPr>
          <w:rFonts w:ascii="Times New Roman" w:hAnsi="Times New Roman" w:cs="Times New Roman"/>
          <w:sz w:val="24"/>
        </w:rPr>
        <w:t>As Reid Chassiakos et al. (2016) notes digital media and technology has moved into a new age where the sharing of information has grown to many formats of technology such as texts, videos, audio messaging and a popular format for younger children is they can communicate and share information through video games. For example, video games have allowed children to personalise games and work together through communication to create virtual worlds with children all over the world which sees old style and new media such as social media merging together as suggested by Reid Chassiakos et al. (2016).</w:t>
      </w:r>
      <w:r w:rsidR="003F66DA" w:rsidRPr="003F66DA">
        <w:t xml:space="preserve"> </w:t>
      </w:r>
      <w:r w:rsidR="003F66DA" w:rsidRPr="003F66DA">
        <w:rPr>
          <w:rFonts w:ascii="Times New Roman" w:hAnsi="Times New Roman" w:cs="Times New Roman"/>
          <w:sz w:val="24"/>
        </w:rPr>
        <w:t>Kaye (2017) stated that eight out of ten children live in a household that has access to the internet where gam</w:t>
      </w:r>
      <w:r w:rsidR="00593019">
        <w:rPr>
          <w:rFonts w:ascii="Times New Roman" w:hAnsi="Times New Roman" w:cs="Times New Roman"/>
          <w:sz w:val="24"/>
        </w:rPr>
        <w:t>ing</w:t>
      </w:r>
      <w:r w:rsidR="003F66DA" w:rsidRPr="003F66DA">
        <w:rPr>
          <w:rFonts w:ascii="Times New Roman" w:hAnsi="Times New Roman" w:cs="Times New Roman"/>
          <w:sz w:val="24"/>
        </w:rPr>
        <w:t xml:space="preserve"> </w:t>
      </w:r>
      <w:r w:rsidR="00593019">
        <w:rPr>
          <w:rFonts w:ascii="Times New Roman" w:hAnsi="Times New Roman" w:cs="Times New Roman"/>
          <w:sz w:val="24"/>
        </w:rPr>
        <w:t>is the</w:t>
      </w:r>
      <w:r w:rsidR="003F66DA" w:rsidRPr="003F66DA">
        <w:rPr>
          <w:rFonts w:ascii="Times New Roman" w:hAnsi="Times New Roman" w:cs="Times New Roman"/>
          <w:sz w:val="24"/>
        </w:rPr>
        <w:t xml:space="preserve"> most common feature that is an online </w:t>
      </w:r>
      <w:r w:rsidR="003F66DA" w:rsidRPr="003F66DA">
        <w:rPr>
          <w:rFonts w:ascii="Times New Roman" w:hAnsi="Times New Roman" w:cs="Times New Roman"/>
          <w:sz w:val="24"/>
        </w:rPr>
        <w:lastRenderedPageBreak/>
        <w:t>activity not educational activit</w:t>
      </w:r>
      <w:r w:rsidR="00593019">
        <w:rPr>
          <w:rFonts w:ascii="Times New Roman" w:hAnsi="Times New Roman" w:cs="Times New Roman"/>
          <w:sz w:val="24"/>
        </w:rPr>
        <w:t>y</w:t>
      </w:r>
      <w:r w:rsidR="003F66DA" w:rsidRPr="003F66DA">
        <w:rPr>
          <w:rFonts w:ascii="Times New Roman" w:hAnsi="Times New Roman" w:cs="Times New Roman"/>
          <w:sz w:val="24"/>
        </w:rPr>
        <w:t>.</w:t>
      </w:r>
      <w:r w:rsidR="003F66DA">
        <w:rPr>
          <w:rFonts w:ascii="Times New Roman" w:hAnsi="Times New Roman" w:cs="Times New Roman"/>
          <w:sz w:val="24"/>
        </w:rPr>
        <w:t xml:space="preserve"> </w:t>
      </w:r>
      <w:r w:rsidR="00476F72" w:rsidRPr="00476F72">
        <w:rPr>
          <w:rFonts w:ascii="Times New Roman" w:hAnsi="Times New Roman" w:cs="Times New Roman"/>
          <w:sz w:val="24"/>
        </w:rPr>
        <w:t>However, it does not matter whether the activity is educational or for entertainment purposes, there is a danger to the amount of screen time a child has after school. This is stated by Sigman (2012).</w:t>
      </w:r>
      <w:r w:rsidR="00476F72">
        <w:rPr>
          <w:rFonts w:ascii="Times New Roman" w:hAnsi="Times New Roman" w:cs="Times New Roman"/>
          <w:sz w:val="24"/>
        </w:rPr>
        <w:t xml:space="preserve"> </w:t>
      </w:r>
      <w:r w:rsidR="00B44693" w:rsidRPr="00B44693">
        <w:rPr>
          <w:rFonts w:ascii="Times New Roman" w:hAnsi="Times New Roman" w:cs="Times New Roman"/>
          <w:sz w:val="24"/>
        </w:rPr>
        <w:t>Through the last decade mobile phones and smartphones has risen in terms of usage and in 2011 children ages new-born to eight, fifty two percent had access to a mobile phone where this has risen in 2013 and 2015 where seventy fine per cent had access to a mobile according to Reid Chassiakos et al. (2016).</w:t>
      </w:r>
    </w:p>
    <w:p w14:paraId="1668E012" w14:textId="56F3D7FF" w:rsidR="008B752A" w:rsidRDefault="008B752A" w:rsidP="008B752A">
      <w:pPr>
        <w:spacing w:line="360" w:lineRule="auto"/>
        <w:jc w:val="both"/>
        <w:rPr>
          <w:rFonts w:ascii="Times New Roman" w:hAnsi="Times New Roman" w:cs="Times New Roman"/>
          <w:sz w:val="24"/>
          <w:u w:val="single"/>
        </w:rPr>
      </w:pPr>
      <w:r w:rsidRPr="008B752A">
        <w:rPr>
          <w:rFonts w:ascii="Times New Roman" w:hAnsi="Times New Roman" w:cs="Times New Roman"/>
          <w:sz w:val="24"/>
          <w:u w:val="single"/>
        </w:rPr>
        <w:t xml:space="preserve">Influence of Celebrities and Role Models </w:t>
      </w:r>
    </w:p>
    <w:p w14:paraId="4FAE2891" w14:textId="18E4D704" w:rsidR="0009299E" w:rsidRPr="008200FF" w:rsidRDefault="00CA0EEE" w:rsidP="008B752A">
      <w:pPr>
        <w:spacing w:line="360" w:lineRule="auto"/>
        <w:jc w:val="both"/>
        <w:rPr>
          <w:rFonts w:ascii="Times New Roman" w:hAnsi="Times New Roman" w:cs="Times New Roman"/>
          <w:sz w:val="24"/>
        </w:rPr>
      </w:pPr>
      <w:r w:rsidRPr="00CA0EEE">
        <w:rPr>
          <w:rFonts w:ascii="Times New Roman" w:hAnsi="Times New Roman" w:cs="Times New Roman"/>
          <w:sz w:val="24"/>
        </w:rPr>
        <w:t>Technology today influences children having role models in celebrities instead of family and schools and parents can combat the negatives of celebrity culture by counselling and exploring why children depend on celebrities in their lives so much</w:t>
      </w:r>
      <w:r>
        <w:rPr>
          <w:rFonts w:ascii="Times New Roman" w:hAnsi="Times New Roman" w:cs="Times New Roman"/>
          <w:sz w:val="24"/>
        </w:rPr>
        <w:t xml:space="preserve"> in accordance to Ten to Twenty (2012). </w:t>
      </w:r>
      <w:r w:rsidR="008B752A" w:rsidRPr="008B752A">
        <w:rPr>
          <w:rFonts w:ascii="Times New Roman" w:hAnsi="Times New Roman" w:cs="Times New Roman"/>
          <w:sz w:val="24"/>
        </w:rPr>
        <w:t>Some benefits that digital technology that can affect young children includes new opportunities for children to explore the internet and knowledge, the development of</w:t>
      </w:r>
      <w:r w:rsidR="008B752A">
        <w:rPr>
          <w:rFonts w:ascii="Times New Roman" w:hAnsi="Times New Roman" w:cs="Times New Roman"/>
          <w:sz w:val="24"/>
        </w:rPr>
        <w:t xml:space="preserve"> media and </w:t>
      </w:r>
      <w:r w:rsidR="008B752A" w:rsidRPr="008B752A">
        <w:rPr>
          <w:rFonts w:ascii="Times New Roman" w:hAnsi="Times New Roman" w:cs="Times New Roman"/>
          <w:sz w:val="24"/>
        </w:rPr>
        <w:t>whereas, negative effects of digital technology which can cause obesity in children, inappropriate exposures and exposure to privacy</w:t>
      </w:r>
      <w:r w:rsidR="008B752A">
        <w:rPr>
          <w:rFonts w:ascii="Times New Roman" w:hAnsi="Times New Roman" w:cs="Times New Roman"/>
          <w:sz w:val="24"/>
        </w:rPr>
        <w:t xml:space="preserve"> and both positive and negative effects can be caused from the influences they are surrounded by such as famous celebrities and role models</w:t>
      </w:r>
      <w:r w:rsidR="008B752A" w:rsidRPr="008B752A">
        <w:rPr>
          <w:rFonts w:ascii="Times New Roman" w:hAnsi="Times New Roman" w:cs="Times New Roman"/>
          <w:sz w:val="24"/>
        </w:rPr>
        <w:t xml:space="preserve"> as stated by Reid Chassiakos et al. (2016). </w:t>
      </w:r>
      <w:r w:rsidR="0064731E" w:rsidRPr="0064731E">
        <w:rPr>
          <w:rFonts w:ascii="Times New Roman" w:hAnsi="Times New Roman" w:cs="Times New Roman"/>
          <w:sz w:val="24"/>
        </w:rPr>
        <w:t xml:space="preserve">Vygotsky had a theory of Sociocultural where children acquire different cultural skills such as digital technology through the environment where role models and scaffolding of the cultural tools provides children with the means to practice and develop their skills according to Kaye (2017).  </w:t>
      </w:r>
      <w:r w:rsidRPr="00CA0EEE">
        <w:rPr>
          <w:rFonts w:ascii="Times New Roman" w:hAnsi="Times New Roman" w:cs="Times New Roman"/>
          <w:sz w:val="24"/>
        </w:rPr>
        <w:t>In Wales, this is looked at closely on why children are affected mentally by celebrity culture so much and have come to the conclusion that children are growing up quickly in today’s generation and children need to voice their opinions about their concerns with media and celebritie</w:t>
      </w:r>
      <w:r>
        <w:rPr>
          <w:rFonts w:ascii="Times New Roman" w:hAnsi="Times New Roman" w:cs="Times New Roman"/>
          <w:sz w:val="24"/>
        </w:rPr>
        <w:t xml:space="preserve">s and different cultural tools are influencing children. this is suggested by Ten to Twenty (2012). </w:t>
      </w:r>
      <w:r w:rsidR="00326E9A" w:rsidRPr="00326E9A">
        <w:rPr>
          <w:rFonts w:ascii="Times New Roman" w:hAnsi="Times New Roman" w:cs="Times New Roman"/>
          <w:sz w:val="24"/>
        </w:rPr>
        <w:t>It has been found that children as young as six years old girls have a dissatisfaction with their bodies and have gone as far as to diet to be thin and it has been found that due to different factors children come to this conclusion such as role models, media, body image of celebrities and parents</w:t>
      </w:r>
      <w:r w:rsidR="00994080">
        <w:rPr>
          <w:rFonts w:ascii="Times New Roman" w:hAnsi="Times New Roman" w:cs="Times New Roman"/>
          <w:sz w:val="24"/>
        </w:rPr>
        <w:t xml:space="preserve"> according to </w:t>
      </w:r>
      <w:r w:rsidR="00994080" w:rsidRPr="00994080">
        <w:rPr>
          <w:rFonts w:ascii="Times New Roman" w:hAnsi="Times New Roman" w:cs="Times New Roman"/>
          <w:sz w:val="24"/>
        </w:rPr>
        <w:t>Dohnt and Tiggemann</w:t>
      </w:r>
      <w:r w:rsidR="00994080">
        <w:rPr>
          <w:rFonts w:ascii="Times New Roman" w:hAnsi="Times New Roman" w:cs="Times New Roman"/>
          <w:sz w:val="24"/>
        </w:rPr>
        <w:t xml:space="preserve"> (2006). </w:t>
      </w:r>
      <w:r w:rsidR="00994080" w:rsidRPr="00994080">
        <w:rPr>
          <w:rFonts w:ascii="Times New Roman" w:hAnsi="Times New Roman" w:cs="Times New Roman"/>
          <w:sz w:val="24"/>
        </w:rPr>
        <w:t>According to Dohnt and Tiggemann (2006) it is recommended that subjects such as weight and shape should be discussed in early years settings and school to educate children earlier in life where parents and practitioners and teachers can help influence children about media and body satisfaction. These interventions will help children build upon their self-esteem and confidence at a young age where the influence of others can be a positive factor and not just negative. This is argued by Dohnt and Tiggemann (2006).</w:t>
      </w:r>
      <w:r w:rsidR="00994080">
        <w:rPr>
          <w:rFonts w:ascii="Times New Roman" w:hAnsi="Times New Roman" w:cs="Times New Roman"/>
          <w:sz w:val="24"/>
        </w:rPr>
        <w:t xml:space="preserve"> </w:t>
      </w:r>
      <w:r w:rsidR="0009299E" w:rsidRPr="0009299E">
        <w:rPr>
          <w:rFonts w:ascii="Times New Roman" w:hAnsi="Times New Roman" w:cs="Times New Roman"/>
          <w:sz w:val="24"/>
        </w:rPr>
        <w:t xml:space="preserve">Magazines feel that they help people with the tips about exercise and dieting tip but for young </w:t>
      </w:r>
      <w:r w:rsidR="0009299E" w:rsidRPr="0009299E">
        <w:rPr>
          <w:rFonts w:ascii="Times New Roman" w:hAnsi="Times New Roman" w:cs="Times New Roman"/>
          <w:sz w:val="24"/>
        </w:rPr>
        <w:lastRenderedPageBreak/>
        <w:t>girls, it is lowering their self-esteem and encouraging and developing eating disorders in children as, they want to look perfect which is supported by a recent survey that eighty-eight per cent wanting magazines to not criticise body shape suggested by Dove (2018).</w:t>
      </w:r>
      <w:r w:rsidR="0009299E">
        <w:rPr>
          <w:rFonts w:ascii="Times New Roman" w:hAnsi="Times New Roman" w:cs="Times New Roman"/>
          <w:sz w:val="24"/>
        </w:rPr>
        <w:t xml:space="preserve"> </w:t>
      </w:r>
      <w:r w:rsidR="00994080" w:rsidRPr="00994080">
        <w:rPr>
          <w:rFonts w:ascii="Times New Roman" w:hAnsi="Times New Roman" w:cs="Times New Roman"/>
          <w:sz w:val="24"/>
        </w:rPr>
        <w:t>In a recent study, it was found that young girls who looked at reading women’s magazines had a dissatisfaction with their own appearance as in the magazines showed diet tips and showed women of a certain appearance. Body image in young children male and female have been linked to a number of risks such as obesity, eating disorders and depression where there is a connection between body image and self-confidence especially in young girls stated by Tiggemann (2005). It was found by Tiggemann (2005) that girls who were heavier and curvier found themselves as overweight and not liking what weight they were and they developed a low self-esteem as, they felt vulnerable.</w:t>
      </w:r>
      <w:r>
        <w:rPr>
          <w:rFonts w:ascii="Times New Roman" w:hAnsi="Times New Roman" w:cs="Times New Roman"/>
          <w:sz w:val="24"/>
        </w:rPr>
        <w:t xml:space="preserve"> </w:t>
      </w:r>
      <w:r w:rsidR="00032337" w:rsidRPr="00032337">
        <w:rPr>
          <w:rFonts w:ascii="Times New Roman" w:hAnsi="Times New Roman" w:cs="Times New Roman"/>
          <w:sz w:val="24"/>
        </w:rPr>
        <w:t xml:space="preserve">The main reason why children follow celebrity culture is fame and it brings the image of the ‘perfect body’ and it brings a desire of fame and popularity for children and to live a high life just like celebrities and learn this through different types of media from television, reality shows, internet and music etc. </w:t>
      </w:r>
      <w:r w:rsidR="003116F4">
        <w:rPr>
          <w:rFonts w:ascii="Times New Roman" w:hAnsi="Times New Roman" w:cs="Times New Roman"/>
          <w:sz w:val="24"/>
        </w:rPr>
        <w:t>P</w:t>
      </w:r>
      <w:r w:rsidR="00032337" w:rsidRPr="00032337">
        <w:rPr>
          <w:rFonts w:ascii="Times New Roman" w:hAnsi="Times New Roman" w:cs="Times New Roman"/>
          <w:sz w:val="24"/>
        </w:rPr>
        <w:t>arents help influence this desire from children watching their parents commenting on celebrities and watching shows on television. This is stated by Ten to Twenty (2012).</w:t>
      </w:r>
      <w:r>
        <w:rPr>
          <w:rFonts w:ascii="Times New Roman" w:hAnsi="Times New Roman" w:cs="Times New Roman"/>
          <w:sz w:val="24"/>
        </w:rPr>
        <w:t xml:space="preserve"> </w:t>
      </w:r>
      <w:r w:rsidR="0009299E" w:rsidRPr="0009299E">
        <w:rPr>
          <w:rFonts w:ascii="Times New Roman" w:hAnsi="Times New Roman" w:cs="Times New Roman"/>
          <w:sz w:val="24"/>
        </w:rPr>
        <w:t>From parents sitting with children and talking about the influence of media and celebrities, children will be able to have their own opinion about the things she sees in celebrities and make sensible decision on how to make herself feel comfortable in her body suggested by Dove (2018).</w:t>
      </w:r>
      <w:r w:rsidR="0009299E">
        <w:rPr>
          <w:rFonts w:ascii="Times New Roman" w:hAnsi="Times New Roman" w:cs="Times New Roman"/>
          <w:sz w:val="24"/>
        </w:rPr>
        <w:t xml:space="preserve"> </w:t>
      </w:r>
      <w:r w:rsidRPr="00CA0EEE">
        <w:rPr>
          <w:rFonts w:ascii="Times New Roman" w:hAnsi="Times New Roman" w:cs="Times New Roman"/>
          <w:sz w:val="24"/>
        </w:rPr>
        <w:t>Children are influenced by stars such as Cheryl Cole for example, as they children want to look like the star and develop negative thoughts about their appearance by the star reacting negatively to cosmetic surgery but, children still want to look like her rather than embrace their natural beaut</w:t>
      </w:r>
      <w:r>
        <w:rPr>
          <w:rFonts w:ascii="Times New Roman" w:hAnsi="Times New Roman" w:cs="Times New Roman"/>
          <w:sz w:val="24"/>
        </w:rPr>
        <w:t xml:space="preserve">y stated by Ten to Twenty (2012). </w:t>
      </w:r>
      <w:r w:rsidRPr="00CA0EEE">
        <w:rPr>
          <w:rFonts w:ascii="Times New Roman" w:hAnsi="Times New Roman" w:cs="Times New Roman"/>
          <w:sz w:val="24"/>
        </w:rPr>
        <w:t>The way our children act and dress are influenced by the internet and music where celebrities and dancers are dressed scantily which is sending a message to children of how to dress if they want to be noticed and these sites can be accessed to children through Instagram and Facebook</w:t>
      </w:r>
      <w:r w:rsidR="00EB4A11">
        <w:rPr>
          <w:rFonts w:ascii="Times New Roman" w:hAnsi="Times New Roman" w:cs="Times New Roman"/>
          <w:sz w:val="24"/>
        </w:rPr>
        <w:t xml:space="preserve"> which is stated by Mariage et al. (2011). </w:t>
      </w:r>
      <w:r w:rsidR="00EB4A11" w:rsidRPr="00EB4A11">
        <w:rPr>
          <w:rFonts w:ascii="Times New Roman" w:hAnsi="Times New Roman" w:cs="Times New Roman"/>
          <w:sz w:val="24"/>
        </w:rPr>
        <w:t>In young girls around five to eight years old, their mother is an influential role in their lives and the development of their bodies and influencing children on how they look and according to Vygotsky the more knowledgeable other can influence children who can show them skills or guide them which in media terms could be a celebrity to influence children into becoming like celebrities. This is stated by Mariage et al. (2011).</w:t>
      </w:r>
      <w:r w:rsidR="008200FF">
        <w:rPr>
          <w:rFonts w:ascii="Times New Roman" w:hAnsi="Times New Roman" w:cs="Times New Roman"/>
          <w:sz w:val="24"/>
        </w:rPr>
        <w:t xml:space="preserve"> </w:t>
      </w:r>
      <w:r w:rsidR="008200FF" w:rsidRPr="008200FF">
        <w:rPr>
          <w:rFonts w:ascii="Times New Roman" w:hAnsi="Times New Roman" w:cs="Times New Roman"/>
          <w:sz w:val="24"/>
        </w:rPr>
        <w:t xml:space="preserve">Dove (2018) states that bullying has become a serious case in the media and can be caused from children wanting to be just like celebrities and having the latest gadgets and the latest trends and some children cannot afford the expensive gadgets and it is likely to result in bullying and cyberbullying for celebrities and children.  Celebrities can </w:t>
      </w:r>
      <w:r w:rsidR="008200FF" w:rsidRPr="008200FF">
        <w:rPr>
          <w:rFonts w:ascii="Times New Roman" w:hAnsi="Times New Roman" w:cs="Times New Roman"/>
          <w:sz w:val="24"/>
        </w:rPr>
        <w:lastRenderedPageBreak/>
        <w:t>use their powerful position to tell personal stories about how they themselves have been bullied in the past to help children through tough times and promote everyone to come together to be kind and share the message that everyone is not perfect and we should embrace each other according to Dove (2018). Bullying can lower self confidence in children and even lead to serious cases of health issues such as depression and even suicide and policies in settings and schools and local authorities need to work as a community to lead a message to children that social media and celebrities influence is a positive culture and give out a positive message that bullying is not tolerated and can be overcome. This is suggested by Sigman (2012).</w:t>
      </w:r>
    </w:p>
    <w:p w14:paraId="73D3823A" w14:textId="5C5F50DD" w:rsidR="00994080" w:rsidRDefault="008B752A" w:rsidP="008B752A">
      <w:pPr>
        <w:spacing w:line="360" w:lineRule="auto"/>
        <w:jc w:val="both"/>
        <w:rPr>
          <w:rFonts w:ascii="Times New Roman" w:hAnsi="Times New Roman" w:cs="Times New Roman"/>
          <w:sz w:val="24"/>
          <w:u w:val="single"/>
        </w:rPr>
      </w:pPr>
      <w:r w:rsidRPr="008B752A">
        <w:rPr>
          <w:rFonts w:ascii="Times New Roman" w:hAnsi="Times New Roman" w:cs="Times New Roman"/>
          <w:sz w:val="24"/>
          <w:u w:val="single"/>
        </w:rPr>
        <w:t xml:space="preserve">Role of Parents, Carers and Practitioners </w:t>
      </w:r>
    </w:p>
    <w:p w14:paraId="6491A81E" w14:textId="696F47F0" w:rsidR="008B752A" w:rsidRDefault="003F66DA" w:rsidP="008B752A">
      <w:pPr>
        <w:spacing w:line="360" w:lineRule="auto"/>
        <w:jc w:val="both"/>
        <w:rPr>
          <w:rFonts w:ascii="Times New Roman" w:hAnsi="Times New Roman" w:cs="Times New Roman"/>
          <w:sz w:val="24"/>
        </w:rPr>
      </w:pPr>
      <w:r w:rsidRPr="003F66DA">
        <w:rPr>
          <w:rFonts w:ascii="Times New Roman" w:hAnsi="Times New Roman" w:cs="Times New Roman"/>
          <w:sz w:val="24"/>
        </w:rPr>
        <w:t>Kidron and Rudkin (2017) have suggested that children find challenges and complications to do with technology but their opinion and ideas have not been recognised. Article 12 of the United Convention on the Rights of the Child (UNCRC) states that children have the right to form their own views and opinions of the information they are given according to Unicef (No Date).</w:t>
      </w:r>
      <w:r w:rsidR="00374500">
        <w:rPr>
          <w:rFonts w:ascii="Times New Roman" w:hAnsi="Times New Roman" w:cs="Times New Roman"/>
          <w:sz w:val="24"/>
        </w:rPr>
        <w:t xml:space="preserve"> </w:t>
      </w:r>
      <w:r w:rsidR="008B752A" w:rsidRPr="008B752A">
        <w:rPr>
          <w:rFonts w:ascii="Times New Roman" w:hAnsi="Times New Roman" w:cs="Times New Roman"/>
          <w:sz w:val="24"/>
        </w:rPr>
        <w:t>Trust is a key reason for not installing as parents have stated that they trust their children to be safe online, however, in 2005 parents were unsure about how to install parental controls stated by Ofcom (2015).</w:t>
      </w:r>
      <w:r w:rsidR="00DE59EE">
        <w:rPr>
          <w:rFonts w:ascii="Times New Roman" w:hAnsi="Times New Roman" w:cs="Times New Roman"/>
          <w:sz w:val="24"/>
        </w:rPr>
        <w:t xml:space="preserve"> </w:t>
      </w:r>
      <w:r w:rsidR="00DE59EE" w:rsidRPr="00DE59EE">
        <w:rPr>
          <w:rFonts w:ascii="Times New Roman" w:hAnsi="Times New Roman" w:cs="Times New Roman"/>
          <w:sz w:val="24"/>
        </w:rPr>
        <w:t>It has been suggested that Kidron and Rudkin (2017) that when parents take away technology or have parental controls on technological devices has not been effective in teaching how to use technology effectively.</w:t>
      </w:r>
      <w:r w:rsidR="00DE59EE">
        <w:rPr>
          <w:rFonts w:ascii="Times New Roman" w:hAnsi="Times New Roman" w:cs="Times New Roman"/>
          <w:sz w:val="24"/>
        </w:rPr>
        <w:t xml:space="preserve"> </w:t>
      </w:r>
      <w:r w:rsidR="00EF7806" w:rsidRPr="00EF7806">
        <w:rPr>
          <w:rFonts w:ascii="Times New Roman" w:hAnsi="Times New Roman" w:cs="Times New Roman"/>
          <w:sz w:val="24"/>
        </w:rPr>
        <w:t>The NSPCC offers advice for parents on how to keep children safe on line where parents can also have their children look on the NSPPCC site to read information on e-safety themselves where it gives tips such as parental controls used for under the age of thirteen and just being aware of what technology your child is using</w:t>
      </w:r>
      <w:r w:rsidR="00EF7806">
        <w:rPr>
          <w:rFonts w:ascii="Times New Roman" w:hAnsi="Times New Roman" w:cs="Times New Roman"/>
          <w:sz w:val="24"/>
        </w:rPr>
        <w:t xml:space="preserve"> which is stated by NSPCC (2018)</w:t>
      </w:r>
      <w:r w:rsidR="00EF7806" w:rsidRPr="00EF7806">
        <w:rPr>
          <w:rFonts w:ascii="Times New Roman" w:hAnsi="Times New Roman" w:cs="Times New Roman"/>
          <w:sz w:val="24"/>
        </w:rPr>
        <w:t>.</w:t>
      </w:r>
      <w:r w:rsidR="00EF7806">
        <w:rPr>
          <w:rFonts w:ascii="Times New Roman" w:hAnsi="Times New Roman" w:cs="Times New Roman"/>
          <w:sz w:val="24"/>
        </w:rPr>
        <w:t xml:space="preserve"> </w:t>
      </w:r>
      <w:r w:rsidR="00AF03F8" w:rsidRPr="00AF03F8">
        <w:rPr>
          <w:rFonts w:ascii="Times New Roman" w:hAnsi="Times New Roman" w:cs="Times New Roman"/>
          <w:sz w:val="24"/>
        </w:rPr>
        <w:t>F</w:t>
      </w:r>
      <w:r w:rsidR="00EF7806">
        <w:rPr>
          <w:rFonts w:ascii="Times New Roman" w:hAnsi="Times New Roman" w:cs="Times New Roman"/>
          <w:sz w:val="24"/>
        </w:rPr>
        <w:t>o</w:t>
      </w:r>
      <w:r w:rsidR="00AF03F8" w:rsidRPr="00AF03F8">
        <w:rPr>
          <w:rFonts w:ascii="Times New Roman" w:hAnsi="Times New Roman" w:cs="Times New Roman"/>
          <w:sz w:val="24"/>
        </w:rPr>
        <w:t>r parents, carers and practitioners it can be difficult on how to teach children about the digital environment and the dangers since no one has been around to teach the current older generation about digital technology stated by Kidron and Rudkin (2017).</w:t>
      </w:r>
      <w:r w:rsidR="00B26A85">
        <w:rPr>
          <w:rFonts w:ascii="Times New Roman" w:hAnsi="Times New Roman" w:cs="Times New Roman"/>
          <w:sz w:val="24"/>
        </w:rPr>
        <w:t xml:space="preserve"> </w:t>
      </w:r>
      <w:r w:rsidR="00B26A85" w:rsidRPr="00B26A85">
        <w:rPr>
          <w:rFonts w:ascii="Times New Roman" w:hAnsi="Times New Roman" w:cs="Times New Roman"/>
          <w:sz w:val="24"/>
        </w:rPr>
        <w:t>Children have the risk of playing and interacting in adult media however, they may not be able to handle the risks such as sexual abuse and grooming and more health risks such as obesity and low confidence from cyber bulling according to Kidron and Rudkin (2017). This means that parents and practitioners want more information and regulations, however through research children want more information on how to stay safe and less e-safety and protection from content that is inappropriate noted by Kidron and Rudkin (2017).</w:t>
      </w:r>
      <w:r w:rsidR="0064731E">
        <w:rPr>
          <w:rFonts w:ascii="Times New Roman" w:hAnsi="Times New Roman" w:cs="Times New Roman"/>
          <w:sz w:val="24"/>
        </w:rPr>
        <w:t xml:space="preserve"> </w:t>
      </w:r>
      <w:r w:rsidR="00374500" w:rsidRPr="00374500">
        <w:rPr>
          <w:rFonts w:ascii="Times New Roman" w:hAnsi="Times New Roman" w:cs="Times New Roman"/>
          <w:sz w:val="24"/>
        </w:rPr>
        <w:t>According to Department of Education (2016) practitioners and teachers need to be aware of bullying and cyberbullying in education and how to deal with allegations made between peers and supporting each pupil and helping them gain self-confidence and safe.</w:t>
      </w:r>
      <w:r w:rsidR="00374500">
        <w:rPr>
          <w:rFonts w:ascii="Times New Roman" w:hAnsi="Times New Roman" w:cs="Times New Roman"/>
          <w:sz w:val="24"/>
        </w:rPr>
        <w:t xml:space="preserve"> </w:t>
      </w:r>
      <w:r w:rsidR="008B752A" w:rsidRPr="008B752A">
        <w:rPr>
          <w:rFonts w:ascii="Times New Roman" w:hAnsi="Times New Roman" w:cs="Times New Roman"/>
          <w:sz w:val="24"/>
        </w:rPr>
        <w:t xml:space="preserve">Parents and carers and </w:t>
      </w:r>
      <w:r w:rsidR="008B752A" w:rsidRPr="008B752A">
        <w:rPr>
          <w:rFonts w:ascii="Times New Roman" w:hAnsi="Times New Roman" w:cs="Times New Roman"/>
          <w:sz w:val="24"/>
        </w:rPr>
        <w:lastRenderedPageBreak/>
        <w:t>guide their whole families into using a family media plan which each family can use that is suited to them where there is a balance between the screen time, family activities and the family is open and communitive about the digital technology they are using and support each other in accordance to Reid Chassiakos et al.  (2016).</w:t>
      </w:r>
      <w:r w:rsidR="003513E6" w:rsidRPr="003513E6">
        <w:t xml:space="preserve"> </w:t>
      </w:r>
      <w:r w:rsidR="003513E6" w:rsidRPr="003513E6">
        <w:rPr>
          <w:rFonts w:ascii="Times New Roman" w:hAnsi="Times New Roman" w:cs="Times New Roman"/>
          <w:sz w:val="24"/>
        </w:rPr>
        <w:t xml:space="preserve">According to Reid Chassiakos (2016) paediatricians use the family media plan to share with families the benefits and risks about traditional and new media such as cyberbullying, sleeping issues and obesity. This plan can </w:t>
      </w:r>
      <w:r w:rsidR="009E0211" w:rsidRPr="003513E6">
        <w:rPr>
          <w:rFonts w:ascii="Times New Roman" w:hAnsi="Times New Roman" w:cs="Times New Roman"/>
          <w:sz w:val="24"/>
        </w:rPr>
        <w:t>allow</w:t>
      </w:r>
      <w:r w:rsidR="003513E6" w:rsidRPr="003513E6">
        <w:rPr>
          <w:rFonts w:ascii="Times New Roman" w:hAnsi="Times New Roman" w:cs="Times New Roman"/>
          <w:sz w:val="24"/>
        </w:rPr>
        <w:t xml:space="preserve"> the family to share their goals values and ideas about how media can connect, learn and develop the whole family stated by Reid Chassiakos (2016).</w:t>
      </w:r>
      <w:r w:rsidR="003513E6">
        <w:rPr>
          <w:rFonts w:ascii="Times New Roman" w:hAnsi="Times New Roman" w:cs="Times New Roman"/>
          <w:sz w:val="24"/>
        </w:rPr>
        <w:t xml:space="preserve"> </w:t>
      </w:r>
      <w:r w:rsidR="00476F72" w:rsidRPr="00476F72">
        <w:rPr>
          <w:rFonts w:ascii="Times New Roman" w:hAnsi="Times New Roman" w:cs="Times New Roman"/>
          <w:sz w:val="24"/>
        </w:rPr>
        <w:t>According to Sigman (2012) one recommendation for media and screen time and how to reduce screen time is role models as if a child is watching a parent have a lot of screen time for example, watching t</w:t>
      </w:r>
      <w:r w:rsidR="00476F72">
        <w:rPr>
          <w:rFonts w:ascii="Times New Roman" w:hAnsi="Times New Roman" w:cs="Times New Roman"/>
          <w:sz w:val="24"/>
        </w:rPr>
        <w:t>elevision</w:t>
      </w:r>
      <w:r w:rsidR="00476F72" w:rsidRPr="00476F72">
        <w:rPr>
          <w:rFonts w:ascii="Times New Roman" w:hAnsi="Times New Roman" w:cs="Times New Roman"/>
          <w:sz w:val="24"/>
        </w:rPr>
        <w:t xml:space="preserve"> while at dinner time, then the child will most likely do the same as they get older as parent and child screen time are related. It is advised that parents encourage real experiences and real play that is active and more physical which is stated by Sigman (2012).  </w:t>
      </w:r>
      <w:r w:rsidR="00476F72">
        <w:rPr>
          <w:rFonts w:ascii="Times New Roman" w:hAnsi="Times New Roman" w:cs="Times New Roman"/>
          <w:sz w:val="24"/>
        </w:rPr>
        <w:t xml:space="preserve"> </w:t>
      </w:r>
    </w:p>
    <w:p w14:paraId="6A4B3DB9" w14:textId="6A6867E8" w:rsidR="00F835B3" w:rsidRDefault="00917EA8" w:rsidP="008B752A">
      <w:pPr>
        <w:spacing w:line="360" w:lineRule="auto"/>
        <w:jc w:val="both"/>
        <w:rPr>
          <w:rFonts w:ascii="Times New Roman" w:hAnsi="Times New Roman" w:cs="Times New Roman"/>
          <w:sz w:val="24"/>
        </w:rPr>
      </w:pPr>
      <w:r w:rsidRPr="00917EA8">
        <w:rPr>
          <w:rFonts w:ascii="Times New Roman" w:hAnsi="Times New Roman" w:cs="Times New Roman"/>
          <w:sz w:val="24"/>
        </w:rPr>
        <w:t>As noted by Reid Chasiakos et al. (2016) parents have stated that children have access to mobile phones from a young age watching child YouTube videos and playing educational children apps, such as counting and alphabet games but, also can be used to watch cartoons</w:t>
      </w:r>
      <w:r w:rsidR="00476F72">
        <w:rPr>
          <w:rFonts w:ascii="Times New Roman" w:hAnsi="Times New Roman" w:cs="Times New Roman"/>
          <w:sz w:val="24"/>
        </w:rPr>
        <w:t xml:space="preserve"> for entertainment</w:t>
      </w:r>
      <w:r w:rsidRPr="00917EA8">
        <w:rPr>
          <w:rFonts w:ascii="Times New Roman" w:hAnsi="Times New Roman" w:cs="Times New Roman"/>
          <w:sz w:val="24"/>
        </w:rPr>
        <w:t>.</w:t>
      </w:r>
      <w:r w:rsidR="00547910">
        <w:rPr>
          <w:rFonts w:ascii="Times New Roman" w:hAnsi="Times New Roman" w:cs="Times New Roman"/>
          <w:sz w:val="24"/>
        </w:rPr>
        <w:t xml:space="preserve"> </w:t>
      </w:r>
      <w:r w:rsidR="00547910" w:rsidRPr="00547910">
        <w:rPr>
          <w:rFonts w:ascii="Times New Roman" w:hAnsi="Times New Roman" w:cs="Times New Roman"/>
          <w:sz w:val="24"/>
        </w:rPr>
        <w:t>The risks of mobile phones, this may mean that children will view inappropriate content if playing games that are not suitable for their ages and talk with people who they do not know stated by NSPCC (2018). NSPCC (2018) suggests that parents can talk with their children about to report and block people they do not know and if someone is making them feel uncomfortable and not give out personal information to people.</w:t>
      </w:r>
      <w:r w:rsidR="00547910">
        <w:rPr>
          <w:rFonts w:ascii="Times New Roman" w:hAnsi="Times New Roman" w:cs="Times New Roman"/>
          <w:sz w:val="24"/>
        </w:rPr>
        <w:t xml:space="preserve"> </w:t>
      </w:r>
      <w:r w:rsidR="0040752F" w:rsidRPr="0040752F">
        <w:rPr>
          <w:rFonts w:ascii="Times New Roman" w:hAnsi="Times New Roman" w:cs="Times New Roman"/>
          <w:sz w:val="24"/>
        </w:rPr>
        <w:t>Although, according to Department of Education (2016) mobile technology is a concern in schools also as children have unrestricted access due to 3G and 4G without teachers knowing but, teachers can have no mobile phones in lesson and even on the premises and schools need to have a mobile policy to make clear guidelines and rules for pupils and staff aware of.</w:t>
      </w:r>
      <w:r w:rsidR="0040752F">
        <w:rPr>
          <w:rFonts w:ascii="Times New Roman" w:hAnsi="Times New Roman" w:cs="Times New Roman"/>
          <w:sz w:val="24"/>
        </w:rPr>
        <w:t xml:space="preserve"> </w:t>
      </w:r>
      <w:r w:rsidR="00024F9B" w:rsidRPr="00024F9B">
        <w:rPr>
          <w:rFonts w:ascii="Times New Roman" w:hAnsi="Times New Roman" w:cs="Times New Roman"/>
          <w:sz w:val="24"/>
        </w:rPr>
        <w:t>For those who are responsible in looking after children, then there needs to be training in place so they can be aware of the dangers of digital technology and how to respond to those risks which is stated by Curtis (2013). All practitioners in all settings and teachers in schools should have ‘digital training’ and those who work specifically with safeguarding according to Curtis (2013).</w:t>
      </w:r>
      <w:r w:rsidR="00024F9B">
        <w:rPr>
          <w:rFonts w:ascii="Times New Roman" w:hAnsi="Times New Roman" w:cs="Times New Roman"/>
          <w:sz w:val="24"/>
        </w:rPr>
        <w:t xml:space="preserve"> Also Savage and Barnett (2015) agree that in</w:t>
      </w:r>
      <w:r w:rsidR="002010C7" w:rsidRPr="002010C7">
        <w:rPr>
          <w:rFonts w:ascii="Times New Roman" w:hAnsi="Times New Roman" w:cs="Times New Roman"/>
          <w:sz w:val="24"/>
        </w:rPr>
        <w:t xml:space="preserve"> schools and settings, practitioners and parents to be aware of digital safeguarding procedures and policies that will keep children and adults</w:t>
      </w:r>
      <w:r w:rsidR="002010C7">
        <w:rPr>
          <w:rFonts w:ascii="Times New Roman" w:hAnsi="Times New Roman" w:cs="Times New Roman"/>
          <w:sz w:val="24"/>
        </w:rPr>
        <w:t xml:space="preserve"> including those with special needs</w:t>
      </w:r>
      <w:r w:rsidR="002010C7" w:rsidRPr="002010C7">
        <w:rPr>
          <w:rFonts w:ascii="Times New Roman" w:hAnsi="Times New Roman" w:cs="Times New Roman"/>
          <w:sz w:val="24"/>
        </w:rPr>
        <w:t xml:space="preserve"> safe when using digital safeguarding and how to keep personal information used appropriately</w:t>
      </w:r>
      <w:r w:rsidR="00024F9B">
        <w:rPr>
          <w:rFonts w:ascii="Times New Roman" w:hAnsi="Times New Roman" w:cs="Times New Roman"/>
          <w:sz w:val="24"/>
        </w:rPr>
        <w:t xml:space="preserve">. </w:t>
      </w:r>
      <w:r w:rsidR="00374500" w:rsidRPr="00374500">
        <w:rPr>
          <w:rFonts w:ascii="Times New Roman" w:hAnsi="Times New Roman" w:cs="Times New Roman"/>
          <w:sz w:val="24"/>
        </w:rPr>
        <w:t xml:space="preserve">The Data Protection Act 1998 shows protection of sharing information as </w:t>
      </w:r>
      <w:r w:rsidR="00374500" w:rsidRPr="00374500">
        <w:rPr>
          <w:rFonts w:ascii="Times New Roman" w:hAnsi="Times New Roman" w:cs="Times New Roman"/>
          <w:sz w:val="24"/>
        </w:rPr>
        <w:lastRenderedPageBreak/>
        <w:t>if information was shared it could result in the harm of the child if done unlawfully stated by Department of Education (2016).</w:t>
      </w:r>
      <w:r w:rsidR="00374500">
        <w:rPr>
          <w:rFonts w:ascii="Times New Roman" w:hAnsi="Times New Roman" w:cs="Times New Roman"/>
          <w:sz w:val="24"/>
        </w:rPr>
        <w:t xml:space="preserve"> </w:t>
      </w:r>
      <w:r w:rsidR="00BA1E11" w:rsidRPr="00BA1E11">
        <w:rPr>
          <w:rFonts w:ascii="Times New Roman" w:hAnsi="Times New Roman" w:cs="Times New Roman"/>
          <w:sz w:val="24"/>
        </w:rPr>
        <w:t>When starting a new school, being aware of the document ‘Acceptable Use Policy (AUP)</w:t>
      </w:r>
      <w:r w:rsidR="00BA1E11">
        <w:rPr>
          <w:rFonts w:ascii="Times New Roman" w:hAnsi="Times New Roman" w:cs="Times New Roman"/>
          <w:sz w:val="24"/>
        </w:rPr>
        <w:t>’</w:t>
      </w:r>
      <w:r w:rsidR="00BA1E11" w:rsidRPr="00BA1E11">
        <w:rPr>
          <w:rFonts w:ascii="Times New Roman" w:hAnsi="Times New Roman" w:cs="Times New Roman"/>
          <w:sz w:val="24"/>
        </w:rPr>
        <w:t xml:space="preserve"> will provide the person with a clear guide of how that particular school uses the internet and has guidelines for parents on how pupils and staff use the internet and digital technology as noted by Savage and Barnett (2015). </w:t>
      </w:r>
      <w:r w:rsidR="009E0211" w:rsidRPr="00BA1E11">
        <w:rPr>
          <w:rFonts w:ascii="Times New Roman" w:hAnsi="Times New Roman" w:cs="Times New Roman"/>
          <w:sz w:val="24"/>
        </w:rPr>
        <w:t xml:space="preserve">These </w:t>
      </w:r>
      <w:r w:rsidR="009E0211">
        <w:rPr>
          <w:rFonts w:ascii="Times New Roman" w:hAnsi="Times New Roman" w:cs="Times New Roman"/>
          <w:sz w:val="24"/>
        </w:rPr>
        <w:t>AUP</w:t>
      </w:r>
      <w:r w:rsidR="00BA1E11">
        <w:rPr>
          <w:rFonts w:ascii="Times New Roman" w:hAnsi="Times New Roman" w:cs="Times New Roman"/>
          <w:sz w:val="24"/>
        </w:rPr>
        <w:t xml:space="preserve"> </w:t>
      </w:r>
      <w:r w:rsidR="00BA1E11" w:rsidRPr="00BA1E11">
        <w:rPr>
          <w:rFonts w:ascii="Times New Roman" w:hAnsi="Times New Roman" w:cs="Times New Roman"/>
          <w:sz w:val="24"/>
        </w:rPr>
        <w:t xml:space="preserve">policies are updated regularly with lists of benefits of digital use and as well as the negatives, for example, outlining what behaviour is appropriate and the consequences of using digital technology inappropriately as stated by Savage and Barnett (2015).  </w:t>
      </w:r>
      <w:r w:rsidR="00374500" w:rsidRPr="00374500">
        <w:rPr>
          <w:rFonts w:ascii="Times New Roman" w:hAnsi="Times New Roman" w:cs="Times New Roman"/>
          <w:sz w:val="24"/>
        </w:rPr>
        <w:t>In schools safeguarding is a whole school approach including parents, teachers and the children’s responsibility where the interests of the child are met and providing a safe environment for children according to Department of Education (2016).</w:t>
      </w:r>
      <w:r w:rsidR="00374500">
        <w:rPr>
          <w:rFonts w:ascii="Times New Roman" w:hAnsi="Times New Roman" w:cs="Times New Roman"/>
          <w:sz w:val="24"/>
        </w:rPr>
        <w:t xml:space="preserve"> </w:t>
      </w:r>
      <w:r w:rsidR="00374500" w:rsidRPr="00374500">
        <w:rPr>
          <w:rFonts w:ascii="Times New Roman" w:hAnsi="Times New Roman" w:cs="Times New Roman"/>
          <w:sz w:val="24"/>
        </w:rPr>
        <w:t>The child’ s protection policy in schools and settings shuls give advice and information for parents, pupils and staff to all have access to the to the policy and information given, where this policy goes through different issues such as peer abuse, bullying and sexual issues suggested by Department of Education (2016). In settings and schools, the IT team will be doing everything they can to monitor the IT access children have and keep them away from harm and can do this by having appropriate filtering and monitoring systems in place which provides children with a safe online environment to learn in stated by Department of Education (2016).</w:t>
      </w:r>
      <w:r w:rsidR="00374500">
        <w:rPr>
          <w:rFonts w:ascii="Times New Roman" w:hAnsi="Times New Roman" w:cs="Times New Roman"/>
          <w:sz w:val="24"/>
        </w:rPr>
        <w:t xml:space="preserve"> </w:t>
      </w:r>
    </w:p>
    <w:p w14:paraId="42671C3A" w14:textId="220B2964" w:rsidR="008200FF" w:rsidRDefault="008200FF" w:rsidP="008B752A">
      <w:pPr>
        <w:spacing w:line="360" w:lineRule="auto"/>
        <w:jc w:val="both"/>
        <w:rPr>
          <w:rFonts w:ascii="Times New Roman" w:hAnsi="Times New Roman" w:cs="Times New Roman"/>
          <w:sz w:val="24"/>
        </w:rPr>
      </w:pPr>
    </w:p>
    <w:p w14:paraId="213FAF7B" w14:textId="0C959BD0" w:rsidR="008200FF" w:rsidRDefault="008200FF" w:rsidP="008B752A">
      <w:pPr>
        <w:spacing w:line="360" w:lineRule="auto"/>
        <w:jc w:val="both"/>
        <w:rPr>
          <w:rFonts w:ascii="Times New Roman" w:hAnsi="Times New Roman" w:cs="Times New Roman"/>
          <w:sz w:val="24"/>
        </w:rPr>
      </w:pPr>
    </w:p>
    <w:p w14:paraId="62872C3D" w14:textId="79DF6D00" w:rsidR="008200FF" w:rsidRDefault="008200FF" w:rsidP="008B752A">
      <w:pPr>
        <w:spacing w:line="360" w:lineRule="auto"/>
        <w:jc w:val="both"/>
        <w:rPr>
          <w:rFonts w:ascii="Times New Roman" w:hAnsi="Times New Roman" w:cs="Times New Roman"/>
          <w:sz w:val="24"/>
        </w:rPr>
      </w:pPr>
    </w:p>
    <w:p w14:paraId="0B6599E1" w14:textId="4264AB71" w:rsidR="008200FF" w:rsidRDefault="008200FF" w:rsidP="008B752A">
      <w:pPr>
        <w:spacing w:line="360" w:lineRule="auto"/>
        <w:jc w:val="both"/>
        <w:rPr>
          <w:rFonts w:ascii="Times New Roman" w:hAnsi="Times New Roman" w:cs="Times New Roman"/>
          <w:sz w:val="24"/>
        </w:rPr>
      </w:pPr>
    </w:p>
    <w:p w14:paraId="2B11E08C" w14:textId="38662F2F" w:rsidR="008200FF" w:rsidRDefault="008200FF" w:rsidP="008B752A">
      <w:pPr>
        <w:spacing w:line="360" w:lineRule="auto"/>
        <w:jc w:val="both"/>
        <w:rPr>
          <w:rFonts w:ascii="Times New Roman" w:hAnsi="Times New Roman" w:cs="Times New Roman"/>
          <w:sz w:val="24"/>
        </w:rPr>
      </w:pPr>
    </w:p>
    <w:p w14:paraId="432CE9AD" w14:textId="22F75CA6" w:rsidR="008200FF" w:rsidRDefault="008200FF" w:rsidP="008B752A">
      <w:pPr>
        <w:spacing w:line="360" w:lineRule="auto"/>
        <w:jc w:val="both"/>
        <w:rPr>
          <w:rFonts w:ascii="Times New Roman" w:hAnsi="Times New Roman" w:cs="Times New Roman"/>
          <w:sz w:val="24"/>
        </w:rPr>
      </w:pPr>
    </w:p>
    <w:p w14:paraId="06AA02C8" w14:textId="7D18029D" w:rsidR="008200FF" w:rsidRDefault="008200FF" w:rsidP="008B752A">
      <w:pPr>
        <w:spacing w:line="360" w:lineRule="auto"/>
        <w:jc w:val="both"/>
        <w:rPr>
          <w:rFonts w:ascii="Times New Roman" w:hAnsi="Times New Roman" w:cs="Times New Roman"/>
          <w:sz w:val="24"/>
        </w:rPr>
      </w:pPr>
    </w:p>
    <w:p w14:paraId="1D293FBE" w14:textId="708A4FA0" w:rsidR="008200FF" w:rsidRDefault="008200FF" w:rsidP="008B752A">
      <w:pPr>
        <w:spacing w:line="360" w:lineRule="auto"/>
        <w:jc w:val="both"/>
        <w:rPr>
          <w:rFonts w:ascii="Times New Roman" w:hAnsi="Times New Roman" w:cs="Times New Roman"/>
          <w:sz w:val="24"/>
        </w:rPr>
      </w:pPr>
    </w:p>
    <w:p w14:paraId="051D9966" w14:textId="6C625231" w:rsidR="008200FF" w:rsidRDefault="008200FF" w:rsidP="008B752A">
      <w:pPr>
        <w:spacing w:line="360" w:lineRule="auto"/>
        <w:jc w:val="both"/>
        <w:rPr>
          <w:rFonts w:ascii="Times New Roman" w:hAnsi="Times New Roman" w:cs="Times New Roman"/>
          <w:sz w:val="24"/>
        </w:rPr>
      </w:pPr>
    </w:p>
    <w:p w14:paraId="12F82454" w14:textId="653437AF" w:rsidR="008200FF" w:rsidRDefault="008200FF" w:rsidP="008B752A">
      <w:pPr>
        <w:spacing w:line="360" w:lineRule="auto"/>
        <w:jc w:val="both"/>
        <w:rPr>
          <w:rFonts w:ascii="Times New Roman" w:hAnsi="Times New Roman" w:cs="Times New Roman"/>
          <w:sz w:val="24"/>
        </w:rPr>
      </w:pPr>
    </w:p>
    <w:p w14:paraId="1F492D5C" w14:textId="3158B76A" w:rsidR="008200FF" w:rsidRDefault="008200FF" w:rsidP="008B752A">
      <w:pPr>
        <w:spacing w:line="360" w:lineRule="auto"/>
        <w:jc w:val="both"/>
        <w:rPr>
          <w:rFonts w:ascii="Times New Roman" w:hAnsi="Times New Roman" w:cs="Times New Roman"/>
          <w:sz w:val="24"/>
        </w:rPr>
      </w:pPr>
    </w:p>
    <w:p w14:paraId="62E19B00" w14:textId="06F041A9" w:rsidR="008200FF" w:rsidRPr="008200FF" w:rsidRDefault="008200FF" w:rsidP="008200FF">
      <w:pPr>
        <w:spacing w:line="360" w:lineRule="auto"/>
        <w:jc w:val="both"/>
        <w:rPr>
          <w:rFonts w:ascii="Times New Roman" w:hAnsi="Times New Roman" w:cs="Times New Roman"/>
          <w:sz w:val="24"/>
        </w:rPr>
      </w:pPr>
      <w:r w:rsidRPr="008200FF">
        <w:rPr>
          <w:rFonts w:ascii="Times New Roman" w:hAnsi="Times New Roman" w:cs="Times New Roman"/>
          <w:sz w:val="24"/>
        </w:rPr>
        <w:lastRenderedPageBreak/>
        <w:t xml:space="preserve">Curtis, S. (2013) ‘How technology is changing childhood’ </w:t>
      </w:r>
      <w:hyperlink r:id="rId6" w:history="1">
        <w:r w:rsidRPr="00427F2E">
          <w:rPr>
            <w:rStyle w:val="Hyperlink"/>
            <w:rFonts w:ascii="Times New Roman" w:hAnsi="Times New Roman" w:cs="Times New Roman"/>
            <w:sz w:val="24"/>
          </w:rPr>
          <w:t>https://www.telegraph.co.uk/technology/news/10529785/How-technology-is-changing-childhood.html</w:t>
        </w:r>
      </w:hyperlink>
      <w:r>
        <w:rPr>
          <w:rFonts w:ascii="Times New Roman" w:hAnsi="Times New Roman" w:cs="Times New Roman"/>
          <w:sz w:val="24"/>
        </w:rPr>
        <w:t xml:space="preserve"> </w:t>
      </w:r>
      <w:r w:rsidRPr="008200FF">
        <w:rPr>
          <w:rFonts w:ascii="Times New Roman" w:hAnsi="Times New Roman" w:cs="Times New Roman"/>
          <w:sz w:val="24"/>
        </w:rPr>
        <w:t>[Accessed: 1st March 2018].</w:t>
      </w:r>
    </w:p>
    <w:p w14:paraId="04042C4A" w14:textId="77777777" w:rsidR="008200FF" w:rsidRPr="008200FF" w:rsidRDefault="008200FF" w:rsidP="008200FF">
      <w:pPr>
        <w:spacing w:line="360" w:lineRule="auto"/>
        <w:jc w:val="both"/>
        <w:rPr>
          <w:rFonts w:ascii="Times New Roman" w:hAnsi="Times New Roman" w:cs="Times New Roman"/>
          <w:sz w:val="24"/>
        </w:rPr>
      </w:pPr>
      <w:r w:rsidRPr="008200FF">
        <w:rPr>
          <w:rFonts w:ascii="Times New Roman" w:hAnsi="Times New Roman" w:cs="Times New Roman"/>
          <w:sz w:val="24"/>
        </w:rPr>
        <w:t xml:space="preserve">Department for Education. (2016) Keeping children safe in education. England. </w:t>
      </w:r>
    </w:p>
    <w:p w14:paraId="2F23CBD4" w14:textId="77777777" w:rsidR="008200FF" w:rsidRPr="008200FF" w:rsidRDefault="008200FF" w:rsidP="008200FF">
      <w:pPr>
        <w:spacing w:line="360" w:lineRule="auto"/>
        <w:jc w:val="both"/>
        <w:rPr>
          <w:rFonts w:ascii="Times New Roman" w:hAnsi="Times New Roman" w:cs="Times New Roman"/>
          <w:sz w:val="24"/>
        </w:rPr>
      </w:pPr>
      <w:r w:rsidRPr="008200FF">
        <w:rPr>
          <w:rFonts w:ascii="Times New Roman" w:hAnsi="Times New Roman" w:cs="Times New Roman"/>
          <w:sz w:val="24"/>
        </w:rPr>
        <w:t xml:space="preserve">Dohnt, H. and Tiggemann, M. (2006) ‘The Contribution of Peer and Media Influences to the Development of Body Satisfaction and Self-Esteem in Young Girls: A Prospective Study’, American Psychological Association, 42, 5, p. 929–936. </w:t>
      </w:r>
    </w:p>
    <w:p w14:paraId="0B4F5FA8" w14:textId="275851C7" w:rsidR="008200FF" w:rsidRPr="008200FF" w:rsidRDefault="008200FF" w:rsidP="008200FF">
      <w:pPr>
        <w:spacing w:line="360" w:lineRule="auto"/>
        <w:jc w:val="both"/>
        <w:rPr>
          <w:rFonts w:ascii="Times New Roman" w:hAnsi="Times New Roman" w:cs="Times New Roman"/>
          <w:sz w:val="24"/>
        </w:rPr>
      </w:pPr>
      <w:r w:rsidRPr="008200FF">
        <w:rPr>
          <w:rFonts w:ascii="Times New Roman" w:hAnsi="Times New Roman" w:cs="Times New Roman"/>
          <w:sz w:val="24"/>
        </w:rPr>
        <w:t xml:space="preserve">Dove. (2018) ‘Women in the media: give the stereotypes a makeover’ </w:t>
      </w:r>
      <w:hyperlink r:id="rId7" w:history="1">
        <w:r w:rsidRPr="00427F2E">
          <w:rPr>
            <w:rStyle w:val="Hyperlink"/>
            <w:rFonts w:ascii="Times New Roman" w:hAnsi="Times New Roman" w:cs="Times New Roman"/>
            <w:sz w:val="24"/>
          </w:rPr>
          <w:t>https://www.dove.com/uk/dove-self-esteem-project/help-for-parents/media-and-celebrities/women-in-the-media.html</w:t>
        </w:r>
      </w:hyperlink>
      <w:r>
        <w:rPr>
          <w:rFonts w:ascii="Times New Roman" w:hAnsi="Times New Roman" w:cs="Times New Roman"/>
          <w:sz w:val="24"/>
        </w:rPr>
        <w:t xml:space="preserve"> </w:t>
      </w:r>
      <w:r w:rsidRPr="008200FF">
        <w:rPr>
          <w:rFonts w:ascii="Times New Roman" w:hAnsi="Times New Roman" w:cs="Times New Roman"/>
          <w:sz w:val="24"/>
        </w:rPr>
        <w:t xml:space="preserve">[Accessed 4th March 2018]. </w:t>
      </w:r>
    </w:p>
    <w:p w14:paraId="7F156920" w14:textId="77777777" w:rsidR="008200FF" w:rsidRPr="008200FF" w:rsidRDefault="008200FF" w:rsidP="008200FF">
      <w:pPr>
        <w:spacing w:line="360" w:lineRule="auto"/>
        <w:jc w:val="both"/>
        <w:rPr>
          <w:rFonts w:ascii="Times New Roman" w:hAnsi="Times New Roman" w:cs="Times New Roman"/>
          <w:sz w:val="24"/>
        </w:rPr>
      </w:pPr>
      <w:r w:rsidRPr="008200FF">
        <w:rPr>
          <w:rFonts w:ascii="Times New Roman" w:hAnsi="Times New Roman" w:cs="Times New Roman"/>
          <w:sz w:val="24"/>
        </w:rPr>
        <w:t xml:space="preserve">Kaye, L. (2017) Young Children in a Digital Age. Oxon: Routledge. </w:t>
      </w:r>
    </w:p>
    <w:p w14:paraId="736EDA32" w14:textId="79E79990" w:rsidR="008200FF" w:rsidRPr="008200FF" w:rsidRDefault="008200FF" w:rsidP="008200FF">
      <w:pPr>
        <w:spacing w:line="360" w:lineRule="auto"/>
        <w:jc w:val="both"/>
        <w:rPr>
          <w:rFonts w:ascii="Times New Roman" w:hAnsi="Times New Roman" w:cs="Times New Roman"/>
          <w:sz w:val="24"/>
        </w:rPr>
      </w:pPr>
      <w:r w:rsidRPr="008200FF">
        <w:rPr>
          <w:rFonts w:ascii="Times New Roman" w:hAnsi="Times New Roman" w:cs="Times New Roman"/>
          <w:sz w:val="24"/>
        </w:rPr>
        <w:t xml:space="preserve">Kidron, B, B., and Rudkin, A. (2017) ‘Digital Childhood: Addressing Childhood Development Milestones in the Digital Environment’ </w:t>
      </w:r>
      <w:hyperlink r:id="rId8" w:history="1">
        <w:r w:rsidRPr="00427F2E">
          <w:rPr>
            <w:rStyle w:val="Hyperlink"/>
            <w:rFonts w:ascii="Times New Roman" w:hAnsi="Times New Roman" w:cs="Times New Roman"/>
            <w:sz w:val="24"/>
          </w:rPr>
          <w:t>http://5rightsframework.com/static/Digital_Childhood_report_-_EMBARGOED.pdf</w:t>
        </w:r>
      </w:hyperlink>
      <w:r>
        <w:rPr>
          <w:rFonts w:ascii="Times New Roman" w:hAnsi="Times New Roman" w:cs="Times New Roman"/>
          <w:sz w:val="24"/>
        </w:rPr>
        <w:t xml:space="preserve"> </w:t>
      </w:r>
      <w:r w:rsidRPr="008200FF">
        <w:rPr>
          <w:rFonts w:ascii="Times New Roman" w:hAnsi="Times New Roman" w:cs="Times New Roman"/>
          <w:sz w:val="24"/>
        </w:rPr>
        <w:t xml:space="preserve">[Accessed: 2nd March 2018]. </w:t>
      </w:r>
    </w:p>
    <w:p w14:paraId="7EB5ADD1" w14:textId="77777777" w:rsidR="008200FF" w:rsidRPr="008200FF" w:rsidRDefault="008200FF" w:rsidP="008200FF">
      <w:pPr>
        <w:spacing w:line="360" w:lineRule="auto"/>
        <w:jc w:val="both"/>
        <w:rPr>
          <w:rFonts w:ascii="Times New Roman" w:hAnsi="Times New Roman" w:cs="Times New Roman"/>
          <w:sz w:val="24"/>
        </w:rPr>
      </w:pPr>
      <w:r w:rsidRPr="008200FF">
        <w:rPr>
          <w:rFonts w:ascii="Times New Roman" w:hAnsi="Times New Roman" w:cs="Times New Roman"/>
          <w:sz w:val="24"/>
        </w:rPr>
        <w:t>Mariage, T., Englert, C, and Garmon, M. (2011) ‘THE TEACHER AS "MORE KNOWLEDGEABLE OTHER" IN ASSISTING LITERACY LEARNING WITH SPECIAL NEEDS STUDENTS’, Reading &amp; Writing Quarterly, 16, 4, pp. 299-336.</w:t>
      </w:r>
    </w:p>
    <w:p w14:paraId="1ADA1C4B" w14:textId="74AB3CC1" w:rsidR="008200FF" w:rsidRPr="008200FF" w:rsidRDefault="008200FF" w:rsidP="008200FF">
      <w:pPr>
        <w:spacing w:line="360" w:lineRule="auto"/>
        <w:jc w:val="both"/>
        <w:rPr>
          <w:rFonts w:ascii="Times New Roman" w:hAnsi="Times New Roman" w:cs="Times New Roman"/>
          <w:sz w:val="24"/>
        </w:rPr>
      </w:pPr>
      <w:r w:rsidRPr="008200FF">
        <w:rPr>
          <w:rFonts w:ascii="Times New Roman" w:hAnsi="Times New Roman" w:cs="Times New Roman"/>
          <w:sz w:val="24"/>
        </w:rPr>
        <w:t xml:space="preserve">NSPCC. (2018) ‘Online safety’ </w:t>
      </w:r>
      <w:hyperlink r:id="rId9" w:history="1">
        <w:r w:rsidRPr="00427F2E">
          <w:rPr>
            <w:rStyle w:val="Hyperlink"/>
            <w:rFonts w:ascii="Times New Roman" w:hAnsi="Times New Roman" w:cs="Times New Roman"/>
            <w:sz w:val="24"/>
          </w:rPr>
          <w:t>https://www.nspcc.org.uk/preventing-abuse/keeping-children-safe/online-safety/</w:t>
        </w:r>
      </w:hyperlink>
      <w:r>
        <w:rPr>
          <w:rFonts w:ascii="Times New Roman" w:hAnsi="Times New Roman" w:cs="Times New Roman"/>
          <w:sz w:val="24"/>
        </w:rPr>
        <w:t xml:space="preserve"> </w:t>
      </w:r>
      <w:r w:rsidRPr="008200FF">
        <w:rPr>
          <w:rFonts w:ascii="Times New Roman" w:hAnsi="Times New Roman" w:cs="Times New Roman"/>
          <w:sz w:val="24"/>
        </w:rPr>
        <w:t xml:space="preserve">[Accessed: 3rd March 2018]. </w:t>
      </w:r>
    </w:p>
    <w:p w14:paraId="3C7C3C58" w14:textId="22E63BA1" w:rsidR="008200FF" w:rsidRPr="008200FF" w:rsidRDefault="008200FF" w:rsidP="008200FF">
      <w:pPr>
        <w:spacing w:line="360" w:lineRule="auto"/>
        <w:jc w:val="both"/>
        <w:rPr>
          <w:rFonts w:ascii="Times New Roman" w:hAnsi="Times New Roman" w:cs="Times New Roman"/>
          <w:sz w:val="24"/>
        </w:rPr>
      </w:pPr>
      <w:r w:rsidRPr="008200FF">
        <w:rPr>
          <w:rFonts w:ascii="Times New Roman" w:hAnsi="Times New Roman" w:cs="Times New Roman"/>
          <w:sz w:val="24"/>
        </w:rPr>
        <w:t xml:space="preserve">Ofcom. (2015) ‘Children and Parents: Media Use and Attitudes Report’ </w:t>
      </w:r>
      <w:hyperlink r:id="rId10" w:history="1">
        <w:r w:rsidRPr="00427F2E">
          <w:rPr>
            <w:rStyle w:val="Hyperlink"/>
            <w:rFonts w:ascii="Times New Roman" w:hAnsi="Times New Roman" w:cs="Times New Roman"/>
            <w:sz w:val="24"/>
          </w:rPr>
          <w:t>https://moodle.uwtsd.ac.uk/pluginfile.php/136808/mod_resource/content/1/Ofcom%202015%20children%20and%20parents%20media.pdf</w:t>
        </w:r>
      </w:hyperlink>
      <w:r>
        <w:rPr>
          <w:rFonts w:ascii="Times New Roman" w:hAnsi="Times New Roman" w:cs="Times New Roman"/>
          <w:sz w:val="24"/>
        </w:rPr>
        <w:t xml:space="preserve"> </w:t>
      </w:r>
      <w:r w:rsidRPr="008200FF">
        <w:rPr>
          <w:rFonts w:ascii="Times New Roman" w:hAnsi="Times New Roman" w:cs="Times New Roman"/>
          <w:sz w:val="24"/>
        </w:rPr>
        <w:t xml:space="preserve">[Accessed: 28th February 2018]. </w:t>
      </w:r>
    </w:p>
    <w:p w14:paraId="0523C04F" w14:textId="77777777" w:rsidR="008200FF" w:rsidRPr="008200FF" w:rsidRDefault="008200FF" w:rsidP="008200FF">
      <w:pPr>
        <w:spacing w:line="360" w:lineRule="auto"/>
        <w:jc w:val="both"/>
        <w:rPr>
          <w:rFonts w:ascii="Times New Roman" w:hAnsi="Times New Roman" w:cs="Times New Roman"/>
          <w:sz w:val="24"/>
        </w:rPr>
      </w:pPr>
      <w:r w:rsidRPr="008200FF">
        <w:rPr>
          <w:rFonts w:ascii="Times New Roman" w:hAnsi="Times New Roman" w:cs="Times New Roman"/>
          <w:sz w:val="24"/>
        </w:rPr>
        <w:t xml:space="preserve">Reid Chassiakos, Y., Radesky, J. and Christakis, D. (2016) ‘Children and Adolescents and Digital Media’, </w:t>
      </w:r>
      <w:r w:rsidRPr="008200FF">
        <w:rPr>
          <w:rFonts w:ascii="Times New Roman" w:hAnsi="Times New Roman" w:cs="Times New Roman"/>
          <w:i/>
          <w:sz w:val="24"/>
        </w:rPr>
        <w:t>American Academy of Paediatrics</w:t>
      </w:r>
      <w:r w:rsidRPr="008200FF">
        <w:rPr>
          <w:rFonts w:ascii="Times New Roman" w:hAnsi="Times New Roman" w:cs="Times New Roman"/>
          <w:sz w:val="24"/>
        </w:rPr>
        <w:t>, 138, 5.</w:t>
      </w:r>
    </w:p>
    <w:p w14:paraId="47953CFD" w14:textId="77777777" w:rsidR="008200FF" w:rsidRPr="008200FF" w:rsidRDefault="008200FF" w:rsidP="008200FF">
      <w:pPr>
        <w:spacing w:line="360" w:lineRule="auto"/>
        <w:jc w:val="both"/>
        <w:rPr>
          <w:rFonts w:ascii="Times New Roman" w:hAnsi="Times New Roman" w:cs="Times New Roman"/>
          <w:sz w:val="24"/>
        </w:rPr>
      </w:pPr>
      <w:r w:rsidRPr="008200FF">
        <w:rPr>
          <w:rFonts w:ascii="Times New Roman" w:hAnsi="Times New Roman" w:cs="Times New Roman"/>
          <w:sz w:val="24"/>
        </w:rPr>
        <w:t xml:space="preserve">Savage, M. and Barnett, A. (2015) Digital Literacy for Primary Teachers. Norwich: Critical Publishing. </w:t>
      </w:r>
    </w:p>
    <w:p w14:paraId="435188C8" w14:textId="77777777" w:rsidR="008200FF" w:rsidRPr="008200FF" w:rsidRDefault="008200FF" w:rsidP="008200FF">
      <w:pPr>
        <w:spacing w:line="360" w:lineRule="auto"/>
        <w:jc w:val="both"/>
        <w:rPr>
          <w:rFonts w:ascii="Times New Roman" w:hAnsi="Times New Roman" w:cs="Times New Roman"/>
          <w:sz w:val="24"/>
        </w:rPr>
      </w:pPr>
      <w:r w:rsidRPr="008200FF">
        <w:rPr>
          <w:rFonts w:ascii="Times New Roman" w:hAnsi="Times New Roman" w:cs="Times New Roman"/>
          <w:sz w:val="24"/>
        </w:rPr>
        <w:t>Sigman, A., 2012. Time for a view on screen time. Archives of Disease in Childhood, 97, 11, pp. 935.</w:t>
      </w:r>
      <w:bookmarkStart w:id="0" w:name="_GoBack"/>
      <w:bookmarkEnd w:id="0"/>
    </w:p>
    <w:p w14:paraId="29F93673" w14:textId="47CE47B8" w:rsidR="008200FF" w:rsidRPr="008200FF" w:rsidRDefault="008200FF" w:rsidP="008200FF">
      <w:pPr>
        <w:spacing w:line="360" w:lineRule="auto"/>
        <w:jc w:val="both"/>
        <w:rPr>
          <w:rFonts w:ascii="Times New Roman" w:hAnsi="Times New Roman" w:cs="Times New Roman"/>
          <w:sz w:val="24"/>
        </w:rPr>
      </w:pPr>
      <w:r w:rsidRPr="008200FF">
        <w:rPr>
          <w:rFonts w:ascii="Times New Roman" w:hAnsi="Times New Roman" w:cs="Times New Roman"/>
          <w:sz w:val="24"/>
        </w:rPr>
        <w:lastRenderedPageBreak/>
        <w:t xml:space="preserve">Ten to Twenty. (2012) ‘The Effect of Celebrity Culture on our Children’ </w:t>
      </w:r>
      <w:hyperlink r:id="rId11" w:history="1">
        <w:r w:rsidRPr="00427F2E">
          <w:rPr>
            <w:rStyle w:val="Hyperlink"/>
            <w:rFonts w:ascii="Times New Roman" w:hAnsi="Times New Roman" w:cs="Times New Roman"/>
            <w:sz w:val="24"/>
          </w:rPr>
          <w:t>http://tentotwenty.com/the-effect-of-celebrity-culture-on-our-children/</w:t>
        </w:r>
      </w:hyperlink>
      <w:r>
        <w:rPr>
          <w:rFonts w:ascii="Times New Roman" w:hAnsi="Times New Roman" w:cs="Times New Roman"/>
          <w:sz w:val="24"/>
        </w:rPr>
        <w:t xml:space="preserve"> </w:t>
      </w:r>
      <w:r w:rsidRPr="008200FF">
        <w:rPr>
          <w:rFonts w:ascii="Times New Roman" w:hAnsi="Times New Roman" w:cs="Times New Roman"/>
          <w:sz w:val="24"/>
        </w:rPr>
        <w:t xml:space="preserve">[Accessed: 3rd March 2018]. </w:t>
      </w:r>
    </w:p>
    <w:p w14:paraId="58AAB2CA" w14:textId="77777777" w:rsidR="008200FF" w:rsidRPr="008200FF" w:rsidRDefault="008200FF" w:rsidP="008200FF">
      <w:pPr>
        <w:spacing w:line="360" w:lineRule="auto"/>
        <w:jc w:val="both"/>
        <w:rPr>
          <w:rFonts w:ascii="Times New Roman" w:hAnsi="Times New Roman" w:cs="Times New Roman"/>
          <w:sz w:val="24"/>
        </w:rPr>
      </w:pPr>
      <w:r w:rsidRPr="008200FF">
        <w:rPr>
          <w:rFonts w:ascii="Times New Roman" w:hAnsi="Times New Roman" w:cs="Times New Roman"/>
          <w:sz w:val="24"/>
        </w:rPr>
        <w:t>Tiggemann, M. (2005). Body dissatisfaction and adolescent self-esteem: Prospective findings. Body Image, 2, pp. 129–135.</w:t>
      </w:r>
    </w:p>
    <w:p w14:paraId="41956A70" w14:textId="1A1D9E87" w:rsidR="008200FF" w:rsidRPr="008B752A" w:rsidRDefault="008200FF" w:rsidP="008200FF">
      <w:pPr>
        <w:spacing w:line="360" w:lineRule="auto"/>
        <w:jc w:val="both"/>
        <w:rPr>
          <w:rFonts w:ascii="Times New Roman" w:hAnsi="Times New Roman" w:cs="Times New Roman"/>
          <w:sz w:val="24"/>
        </w:rPr>
      </w:pPr>
      <w:r w:rsidRPr="008200FF">
        <w:rPr>
          <w:rFonts w:ascii="Times New Roman" w:hAnsi="Times New Roman" w:cs="Times New Roman"/>
          <w:sz w:val="24"/>
        </w:rPr>
        <w:t xml:space="preserve">Unicef. (No Date) ‘What is the UNCRC?’ </w:t>
      </w:r>
      <w:hyperlink r:id="rId12" w:history="1">
        <w:r w:rsidRPr="00427F2E">
          <w:rPr>
            <w:rStyle w:val="Hyperlink"/>
            <w:rFonts w:ascii="Times New Roman" w:hAnsi="Times New Roman" w:cs="Times New Roman"/>
            <w:sz w:val="24"/>
          </w:rPr>
          <w:t>https://www.unicef.org.uk/what-we-do/un-convention-child-rights/</w:t>
        </w:r>
      </w:hyperlink>
      <w:r>
        <w:rPr>
          <w:rFonts w:ascii="Times New Roman" w:hAnsi="Times New Roman" w:cs="Times New Roman"/>
          <w:sz w:val="24"/>
        </w:rPr>
        <w:t xml:space="preserve"> </w:t>
      </w:r>
      <w:r w:rsidRPr="008200FF">
        <w:rPr>
          <w:rFonts w:ascii="Times New Roman" w:hAnsi="Times New Roman" w:cs="Times New Roman"/>
          <w:sz w:val="24"/>
        </w:rPr>
        <w:t xml:space="preserve"> [Accessed: 4th March 2018].</w:t>
      </w:r>
      <w:r>
        <w:rPr>
          <w:rFonts w:ascii="Times New Roman" w:hAnsi="Times New Roman" w:cs="Times New Roman"/>
          <w:sz w:val="24"/>
        </w:rPr>
        <w:t xml:space="preserve"> </w:t>
      </w:r>
    </w:p>
    <w:sectPr w:rsidR="008200FF" w:rsidRPr="008B752A">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A5CFA2" w14:textId="77777777" w:rsidR="008B752A" w:rsidRDefault="008B752A" w:rsidP="008B752A">
      <w:pPr>
        <w:spacing w:after="0" w:line="240" w:lineRule="auto"/>
      </w:pPr>
      <w:r>
        <w:separator/>
      </w:r>
    </w:p>
  </w:endnote>
  <w:endnote w:type="continuationSeparator" w:id="0">
    <w:p w14:paraId="60D36C3B" w14:textId="77777777" w:rsidR="008B752A" w:rsidRDefault="008B752A" w:rsidP="008B75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3852711"/>
      <w:docPartObj>
        <w:docPartGallery w:val="Page Numbers (Bottom of Page)"/>
        <w:docPartUnique/>
      </w:docPartObj>
    </w:sdtPr>
    <w:sdtEndPr>
      <w:rPr>
        <w:noProof/>
      </w:rPr>
    </w:sdtEndPr>
    <w:sdtContent>
      <w:p w14:paraId="2E533E19" w14:textId="7974FC37" w:rsidR="008B752A" w:rsidRDefault="008B752A">
        <w:pPr>
          <w:pStyle w:val="Footer"/>
          <w:jc w:val="right"/>
        </w:pPr>
        <w:r>
          <w:fldChar w:fldCharType="begin"/>
        </w:r>
        <w:r>
          <w:instrText xml:space="preserve"> PAGE   \* MERGEFORMAT </w:instrText>
        </w:r>
        <w:r>
          <w:fldChar w:fldCharType="separate"/>
        </w:r>
        <w:r w:rsidR="008200FF">
          <w:rPr>
            <w:noProof/>
          </w:rPr>
          <w:t>1</w:t>
        </w:r>
        <w:r>
          <w:rPr>
            <w:noProof/>
          </w:rPr>
          <w:fldChar w:fldCharType="end"/>
        </w:r>
      </w:p>
    </w:sdtContent>
  </w:sdt>
  <w:p w14:paraId="4E63597B" w14:textId="77777777" w:rsidR="008B752A" w:rsidRDefault="008B7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178F81" w14:textId="77777777" w:rsidR="008B752A" w:rsidRDefault="008B752A" w:rsidP="008B752A">
      <w:pPr>
        <w:spacing w:after="0" w:line="240" w:lineRule="auto"/>
      </w:pPr>
      <w:r>
        <w:separator/>
      </w:r>
    </w:p>
  </w:footnote>
  <w:footnote w:type="continuationSeparator" w:id="0">
    <w:p w14:paraId="08228289" w14:textId="77777777" w:rsidR="008B752A" w:rsidRDefault="008B752A" w:rsidP="008B75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B45D73" w14:textId="037CC4FB" w:rsidR="008B752A" w:rsidRPr="008B752A" w:rsidRDefault="008B752A" w:rsidP="008B752A">
    <w:pPr>
      <w:pStyle w:val="Header"/>
      <w:spacing w:line="360" w:lineRule="auto"/>
      <w:jc w:val="both"/>
      <w:rPr>
        <w:rFonts w:ascii="Times New Roman" w:hAnsi="Times New Roman" w:cs="Times New Roman"/>
        <w:sz w:val="24"/>
      </w:rPr>
    </w:pPr>
    <w:r w:rsidRPr="008B752A">
      <w:rPr>
        <w:rFonts w:ascii="Times New Roman" w:hAnsi="Times New Roman" w:cs="Times New Roman"/>
        <w:sz w:val="24"/>
      </w:rPr>
      <w:t>Portfolio    1204938   EAEC6011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52A"/>
    <w:rsid w:val="00017AFA"/>
    <w:rsid w:val="00024F9B"/>
    <w:rsid w:val="00032337"/>
    <w:rsid w:val="0009299E"/>
    <w:rsid w:val="00132B1F"/>
    <w:rsid w:val="001F458F"/>
    <w:rsid w:val="002010C7"/>
    <w:rsid w:val="003116F4"/>
    <w:rsid w:val="00326E9A"/>
    <w:rsid w:val="003513E6"/>
    <w:rsid w:val="00374500"/>
    <w:rsid w:val="00375701"/>
    <w:rsid w:val="00395C4C"/>
    <w:rsid w:val="003F66DA"/>
    <w:rsid w:val="0040752F"/>
    <w:rsid w:val="00476F72"/>
    <w:rsid w:val="004F27D2"/>
    <w:rsid w:val="00547910"/>
    <w:rsid w:val="00593019"/>
    <w:rsid w:val="005D485A"/>
    <w:rsid w:val="0064731E"/>
    <w:rsid w:val="006639B7"/>
    <w:rsid w:val="0067358A"/>
    <w:rsid w:val="008200FF"/>
    <w:rsid w:val="008A4C5E"/>
    <w:rsid w:val="008B752A"/>
    <w:rsid w:val="00910E3E"/>
    <w:rsid w:val="00917EA8"/>
    <w:rsid w:val="00994080"/>
    <w:rsid w:val="009E0211"/>
    <w:rsid w:val="009F7409"/>
    <w:rsid w:val="00A14D80"/>
    <w:rsid w:val="00A7644D"/>
    <w:rsid w:val="00A936CE"/>
    <w:rsid w:val="00AF03F8"/>
    <w:rsid w:val="00B26A85"/>
    <w:rsid w:val="00B44693"/>
    <w:rsid w:val="00BA1E11"/>
    <w:rsid w:val="00CA0EEE"/>
    <w:rsid w:val="00D31B54"/>
    <w:rsid w:val="00D732DC"/>
    <w:rsid w:val="00D91C90"/>
    <w:rsid w:val="00DE59EE"/>
    <w:rsid w:val="00EB4A11"/>
    <w:rsid w:val="00EF7806"/>
    <w:rsid w:val="00F83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928F6"/>
  <w15:chartTrackingRefBased/>
  <w15:docId w15:val="{5B7BC1BB-1B1E-4DF9-BF64-DE1745AF8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75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52A"/>
  </w:style>
  <w:style w:type="paragraph" w:styleId="Footer">
    <w:name w:val="footer"/>
    <w:basedOn w:val="Normal"/>
    <w:link w:val="FooterChar"/>
    <w:uiPriority w:val="99"/>
    <w:unhideWhenUsed/>
    <w:rsid w:val="008B75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52A"/>
  </w:style>
  <w:style w:type="character" w:styleId="Hyperlink">
    <w:name w:val="Hyperlink"/>
    <w:basedOn w:val="DefaultParagraphFont"/>
    <w:uiPriority w:val="99"/>
    <w:unhideWhenUsed/>
    <w:rsid w:val="008200FF"/>
    <w:rPr>
      <w:color w:val="0563C1" w:themeColor="hyperlink"/>
      <w:u w:val="single"/>
    </w:rPr>
  </w:style>
  <w:style w:type="character" w:styleId="UnresolvedMention">
    <w:name w:val="Unresolved Mention"/>
    <w:basedOn w:val="DefaultParagraphFont"/>
    <w:uiPriority w:val="99"/>
    <w:semiHidden/>
    <w:unhideWhenUsed/>
    <w:rsid w:val="008200F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5rightsframework.com/static/Digital_Childhood_report_-_EMBARGOED.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dove.com/uk/dove-self-esteem-project/help-for-parents/media-and-celebrities/women-in-the-media.html" TargetMode="External"/><Relationship Id="rId12" Type="http://schemas.openxmlformats.org/officeDocument/2006/relationships/hyperlink" Target="https://www.unicef.org.uk/what-we-do/un-convention-child-right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elegraph.co.uk/technology/news/10529785/How-technology-is-changing-childhood.html" TargetMode="External"/><Relationship Id="rId11" Type="http://schemas.openxmlformats.org/officeDocument/2006/relationships/hyperlink" Target="http://tentotwenty.com/the-effect-of-celebrity-culture-on-our-children/"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moodle.uwtsd.ac.uk/pluginfile.php/136808/mod_resource/content/1/Ofcom%202015%20children%20and%20parents%20media.pdf" TargetMode="External"/><Relationship Id="rId4" Type="http://schemas.openxmlformats.org/officeDocument/2006/relationships/footnotes" Target="footnotes.xml"/><Relationship Id="rId9" Type="http://schemas.openxmlformats.org/officeDocument/2006/relationships/hyperlink" Target="https://www.nspcc.org.uk/preventing-abuse/keeping-children-safe/online-safet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2957</Words>
  <Characters>16859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emilyrooney257@gmail.com</dc:creator>
  <cp:keywords/>
  <dc:description/>
  <cp:lastModifiedBy>emilyrooney257@gmail.com</cp:lastModifiedBy>
  <cp:revision>2</cp:revision>
  <dcterms:created xsi:type="dcterms:W3CDTF">2018-03-05T00:43:00Z</dcterms:created>
  <dcterms:modified xsi:type="dcterms:W3CDTF">2018-03-05T00:43:00Z</dcterms:modified>
</cp:coreProperties>
</file>