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2BE6D968" w:rsidP="4D9207CA" w:rsidRDefault="2BE6D968" w14:paraId="545A9DF5" w14:textId="7FCDE248">
      <w:pPr>
        <w:pStyle w:val="Normal"/>
        <w:ind w:left="0"/>
        <w:rPr>
          <w:rFonts w:ascii="Times New Roman" w:hAnsi="Times New Roman" w:eastAsia="Times New Roman" w:cs="Times New Roman"/>
          <w:noProof w:val="0"/>
          <w:color w:val="FF0000"/>
          <w:sz w:val="24"/>
          <w:szCs w:val="24"/>
          <w:lang w:val="en-GB"/>
        </w:rPr>
      </w:pPr>
      <w:r w:rsidRPr="4D9207CA" w:rsidR="2BE6D968">
        <w:rPr>
          <w:rFonts w:ascii="Times New Roman" w:hAnsi="Times New Roman" w:eastAsia="Times New Roman" w:cs="Times New Roman"/>
          <w:noProof w:val="0"/>
          <w:sz w:val="24"/>
          <w:szCs w:val="24"/>
          <w:u w:val="none"/>
          <w:lang w:val="en-GB"/>
        </w:rPr>
        <w:t>Within th</w:t>
      </w:r>
      <w:r w:rsidRPr="4D9207CA" w:rsidR="755F0AD6">
        <w:rPr>
          <w:rFonts w:ascii="Times New Roman" w:hAnsi="Times New Roman" w:eastAsia="Times New Roman" w:cs="Times New Roman"/>
          <w:noProof w:val="0"/>
          <w:sz w:val="24"/>
          <w:szCs w:val="24"/>
          <w:u w:val="none"/>
          <w:lang w:val="en-GB"/>
        </w:rPr>
        <w:t>e</w:t>
      </w:r>
      <w:r w:rsidRPr="4D9207CA" w:rsidR="2BE6D968">
        <w:rPr>
          <w:rFonts w:ascii="Times New Roman" w:hAnsi="Times New Roman" w:eastAsia="Times New Roman" w:cs="Times New Roman"/>
          <w:noProof w:val="0"/>
          <w:sz w:val="24"/>
          <w:szCs w:val="24"/>
          <w:u w:val="none"/>
          <w:lang w:val="en-GB"/>
        </w:rPr>
        <w:t xml:space="preserve"> presentation </w:t>
      </w:r>
      <w:r w:rsidRPr="4D9207CA" w:rsidR="3AC93FAE">
        <w:rPr>
          <w:rFonts w:ascii="Times New Roman" w:hAnsi="Times New Roman" w:eastAsia="Times New Roman" w:cs="Times New Roman"/>
          <w:noProof w:val="0"/>
          <w:sz w:val="24"/>
          <w:szCs w:val="24"/>
          <w:u w:val="none"/>
          <w:lang w:val="en-GB"/>
        </w:rPr>
        <w:t>I</w:t>
      </w:r>
      <w:r w:rsidRPr="4D9207CA" w:rsidR="2BE6D968">
        <w:rPr>
          <w:rFonts w:ascii="Times New Roman" w:hAnsi="Times New Roman" w:eastAsia="Times New Roman" w:cs="Times New Roman"/>
          <w:noProof w:val="0"/>
          <w:sz w:val="24"/>
          <w:szCs w:val="24"/>
          <w:u w:val="none"/>
          <w:lang w:val="en-GB"/>
        </w:rPr>
        <w:t xml:space="preserve"> </w:t>
      </w:r>
      <w:r w:rsidRPr="4D9207CA" w:rsidR="10F01D80">
        <w:rPr>
          <w:rFonts w:ascii="Times New Roman" w:hAnsi="Times New Roman" w:eastAsia="Times New Roman" w:cs="Times New Roman"/>
          <w:noProof w:val="0"/>
          <w:sz w:val="24"/>
          <w:szCs w:val="24"/>
          <w:u w:val="none"/>
          <w:lang w:val="en-GB"/>
        </w:rPr>
        <w:t>talked</w:t>
      </w:r>
      <w:r w:rsidRPr="4D9207CA" w:rsidR="2BE6D968">
        <w:rPr>
          <w:rFonts w:ascii="Times New Roman" w:hAnsi="Times New Roman" w:eastAsia="Times New Roman" w:cs="Times New Roman"/>
          <w:noProof w:val="0"/>
          <w:sz w:val="24"/>
          <w:szCs w:val="24"/>
          <w:u w:val="none"/>
          <w:lang w:val="en-GB"/>
        </w:rPr>
        <w:t xml:space="preserve"> about some of the key challenges facing </w:t>
      </w:r>
      <w:r w:rsidRPr="4D9207CA" w:rsidR="09E0EB09">
        <w:rPr>
          <w:rFonts w:ascii="Times New Roman" w:hAnsi="Times New Roman" w:eastAsia="Times New Roman" w:cs="Times New Roman"/>
          <w:noProof w:val="0"/>
          <w:sz w:val="24"/>
          <w:szCs w:val="24"/>
          <w:u w:val="none"/>
          <w:lang w:val="en-GB"/>
        </w:rPr>
        <w:t>the UK Dr</w:t>
      </w:r>
      <w:r w:rsidRPr="4D9207CA" w:rsidR="09E0EB09">
        <w:rPr>
          <w:rFonts w:ascii="Times New Roman" w:hAnsi="Times New Roman" w:eastAsia="Times New Roman" w:cs="Times New Roman"/>
          <w:b w:val="0"/>
          <w:bCs w:val="0"/>
          <w:noProof w:val="0"/>
          <w:color w:val="auto"/>
          <w:sz w:val="24"/>
          <w:szCs w:val="24"/>
          <w:u w:val="none"/>
          <w:lang w:val="en-GB"/>
        </w:rPr>
        <w:t xml:space="preserve">ug Policy in 2020 according to the YouTube video called </w:t>
      </w:r>
      <w:r w:rsidRPr="4D9207CA" w:rsidR="299EBB27">
        <w:rPr>
          <w:rFonts w:ascii="Times New Roman" w:hAnsi="Times New Roman" w:eastAsia="Times New Roman" w:cs="Times New Roman"/>
          <w:b w:val="0"/>
          <w:bCs w:val="0"/>
          <w:noProof w:val="0"/>
          <w:color w:val="auto"/>
          <w:sz w:val="24"/>
          <w:szCs w:val="24"/>
          <w:u w:val="none"/>
          <w:lang w:val="en-GB"/>
        </w:rPr>
        <w:t>‘</w:t>
      </w:r>
      <w:r w:rsidRPr="4D9207CA" w:rsidR="09E0EB09">
        <w:rPr>
          <w:rFonts w:ascii="Times New Roman" w:hAnsi="Times New Roman" w:eastAsia="Times New Roman" w:cs="Times New Roman"/>
          <w:b w:val="0"/>
          <w:bCs w:val="0"/>
          <w:noProof w:val="0"/>
          <w:color w:val="auto"/>
          <w:sz w:val="24"/>
          <w:szCs w:val="24"/>
          <w:u w:val="none"/>
          <w:lang w:val="en-GB"/>
        </w:rPr>
        <w:t>Putting UK Drug Policy into Focus</w:t>
      </w:r>
      <w:r w:rsidRPr="4D9207CA" w:rsidR="2F5820E0">
        <w:rPr>
          <w:rFonts w:ascii="Times New Roman" w:hAnsi="Times New Roman" w:eastAsia="Times New Roman" w:cs="Times New Roman"/>
          <w:b w:val="0"/>
          <w:bCs w:val="0"/>
          <w:noProof w:val="0"/>
          <w:color w:val="auto"/>
          <w:sz w:val="24"/>
          <w:szCs w:val="24"/>
          <w:u w:val="none"/>
          <w:lang w:val="en-GB"/>
        </w:rPr>
        <w:t xml:space="preserve">’ while also recognising the </w:t>
      </w:r>
      <w:r w:rsidRPr="4D9207CA" w:rsidR="2F5820E0">
        <w:rPr>
          <w:rFonts w:ascii="Times New Roman" w:hAnsi="Times New Roman" w:eastAsia="Times New Roman" w:cs="Times New Roman"/>
          <w:noProof w:val="0"/>
          <w:color w:val="auto"/>
          <w:sz w:val="24"/>
          <w:szCs w:val="24"/>
          <w:lang w:val="en-GB"/>
        </w:rPr>
        <w:t>recommendations that were proposed in the film and whether current UK Drug policy has implemented these.</w:t>
      </w:r>
      <w:r w:rsidRPr="4D9207CA" w:rsidR="25D055EE">
        <w:rPr>
          <w:rFonts w:ascii="Times New Roman" w:hAnsi="Times New Roman" w:eastAsia="Times New Roman" w:cs="Times New Roman"/>
          <w:noProof w:val="0"/>
          <w:color w:val="auto"/>
          <w:sz w:val="24"/>
          <w:szCs w:val="24"/>
          <w:lang w:val="en-GB"/>
        </w:rPr>
        <w:t xml:space="preserve"> The final part of your presentation </w:t>
      </w:r>
      <w:r w:rsidRPr="4D9207CA" w:rsidR="25D055EE">
        <w:rPr>
          <w:rFonts w:ascii="Times New Roman" w:hAnsi="Times New Roman" w:eastAsia="Times New Roman" w:cs="Times New Roman"/>
          <w:noProof w:val="0"/>
          <w:color w:val="auto"/>
          <w:sz w:val="24"/>
          <w:szCs w:val="24"/>
          <w:lang w:val="en-GB"/>
        </w:rPr>
        <w:t>summarise</w:t>
      </w:r>
      <w:r w:rsidRPr="4D9207CA" w:rsidR="79DB6B73">
        <w:rPr>
          <w:rFonts w:ascii="Times New Roman" w:hAnsi="Times New Roman" w:eastAsia="Times New Roman" w:cs="Times New Roman"/>
          <w:noProof w:val="0"/>
          <w:color w:val="auto"/>
          <w:sz w:val="24"/>
          <w:szCs w:val="24"/>
          <w:lang w:val="en-GB"/>
        </w:rPr>
        <w:t>d</w:t>
      </w:r>
      <w:r w:rsidRPr="4D9207CA" w:rsidR="25D055EE">
        <w:rPr>
          <w:rFonts w:ascii="Times New Roman" w:hAnsi="Times New Roman" w:eastAsia="Times New Roman" w:cs="Times New Roman"/>
          <w:noProof w:val="0"/>
          <w:color w:val="auto"/>
          <w:sz w:val="24"/>
          <w:szCs w:val="24"/>
          <w:lang w:val="en-GB"/>
        </w:rPr>
        <w:t xml:space="preserve"> key areas that future drug policy within the UK should prioritise. </w:t>
      </w:r>
    </w:p>
    <w:p w:rsidR="648F3698" w:rsidP="6128488D" w:rsidRDefault="648F3698" w14:paraId="024EE9D4" w14:textId="43FA0F45">
      <w:pPr>
        <w:pStyle w:val="Normal"/>
        <w:ind w:left="0"/>
        <w:rPr>
          <w:rFonts w:ascii="Times New Roman" w:hAnsi="Times New Roman" w:eastAsia="Times New Roman" w:cs="Times New Roman"/>
          <w:noProof w:val="0"/>
          <w:sz w:val="24"/>
          <w:szCs w:val="24"/>
          <w:lang w:val="en-GB"/>
        </w:rPr>
      </w:pPr>
      <w:r w:rsidRPr="4D9207CA" w:rsidR="6BFE6BA2">
        <w:rPr>
          <w:rFonts w:ascii="Times New Roman" w:hAnsi="Times New Roman" w:eastAsia="Times New Roman" w:cs="Times New Roman"/>
          <w:noProof w:val="0"/>
          <w:sz w:val="24"/>
          <w:szCs w:val="24"/>
          <w:lang w:val="en-GB"/>
        </w:rPr>
        <w:t>K</w:t>
      </w:r>
      <w:r w:rsidRPr="4D9207CA" w:rsidR="648F3698">
        <w:rPr>
          <w:rFonts w:ascii="Times New Roman" w:hAnsi="Times New Roman" w:eastAsia="Times New Roman" w:cs="Times New Roman"/>
          <w:noProof w:val="0"/>
          <w:sz w:val="24"/>
          <w:szCs w:val="24"/>
          <w:lang w:val="en-GB"/>
        </w:rPr>
        <w:t xml:space="preserve">ey challenges facing </w:t>
      </w:r>
      <w:r w:rsidRPr="4D9207CA" w:rsidR="2113BF80">
        <w:rPr>
          <w:rFonts w:ascii="Times New Roman" w:hAnsi="Times New Roman" w:eastAsia="Times New Roman" w:cs="Times New Roman"/>
          <w:noProof w:val="0"/>
          <w:sz w:val="24"/>
          <w:szCs w:val="24"/>
          <w:lang w:val="en-GB"/>
        </w:rPr>
        <w:t xml:space="preserve">the </w:t>
      </w:r>
      <w:r w:rsidRPr="4D9207CA" w:rsidR="648F3698">
        <w:rPr>
          <w:rFonts w:ascii="Times New Roman" w:hAnsi="Times New Roman" w:eastAsia="Times New Roman" w:cs="Times New Roman"/>
          <w:noProof w:val="0"/>
          <w:sz w:val="24"/>
          <w:szCs w:val="24"/>
          <w:lang w:val="en-GB"/>
        </w:rPr>
        <w:t>UK drug policy in 2020 according to the video</w:t>
      </w:r>
      <w:r w:rsidRPr="4D9207CA" w:rsidR="015CAF9F">
        <w:rPr>
          <w:rFonts w:ascii="Times New Roman" w:hAnsi="Times New Roman" w:eastAsia="Times New Roman" w:cs="Times New Roman"/>
          <w:noProof w:val="0"/>
          <w:sz w:val="24"/>
          <w:szCs w:val="24"/>
          <w:lang w:val="en-GB"/>
        </w:rPr>
        <w:t xml:space="preserve"> </w:t>
      </w:r>
      <w:r w:rsidRPr="4D9207CA" w:rsidR="015CAF9F">
        <w:rPr>
          <w:rFonts w:ascii="Times New Roman" w:hAnsi="Times New Roman" w:eastAsia="Times New Roman" w:cs="Times New Roman"/>
          <w:noProof w:val="0"/>
          <w:color w:val="000000" w:themeColor="text1" w:themeTint="FF" w:themeShade="FF"/>
          <w:sz w:val="24"/>
          <w:szCs w:val="24"/>
          <w:lang w:val="en-GB"/>
        </w:rPr>
        <w:t>(Youtu.be, 2025)</w:t>
      </w:r>
      <w:r w:rsidRPr="4D9207CA" w:rsidR="648F3698">
        <w:rPr>
          <w:rFonts w:ascii="Times New Roman" w:hAnsi="Times New Roman" w:eastAsia="Times New Roman" w:cs="Times New Roman"/>
          <w:noProof w:val="0"/>
          <w:sz w:val="24"/>
          <w:szCs w:val="24"/>
          <w:lang w:val="en-GB"/>
        </w:rPr>
        <w:t xml:space="preserve"> is that only a </w:t>
      </w:r>
      <w:r w:rsidRPr="4D9207CA" w:rsidR="08A12889">
        <w:rPr>
          <w:rFonts w:ascii="Times New Roman" w:hAnsi="Times New Roman" w:eastAsia="Times New Roman" w:cs="Times New Roman"/>
          <w:noProof w:val="0"/>
          <w:sz w:val="24"/>
          <w:szCs w:val="24"/>
          <w:lang w:val="en-GB"/>
        </w:rPr>
        <w:t>quarter</w:t>
      </w:r>
      <w:r w:rsidRPr="4D9207CA" w:rsidR="648F3698">
        <w:rPr>
          <w:rFonts w:ascii="Times New Roman" w:hAnsi="Times New Roman" w:eastAsia="Times New Roman" w:cs="Times New Roman"/>
          <w:noProof w:val="0"/>
          <w:sz w:val="24"/>
          <w:szCs w:val="24"/>
          <w:lang w:val="en-GB"/>
        </w:rPr>
        <w:t xml:space="preserve"> of the public think that the current drug policy is working according to Duncan Stephenson</w:t>
      </w:r>
      <w:r w:rsidRPr="4D9207CA" w:rsidR="0D391BD5">
        <w:rPr>
          <w:rFonts w:ascii="Times New Roman" w:hAnsi="Times New Roman" w:eastAsia="Times New Roman" w:cs="Times New Roman"/>
          <w:noProof w:val="0"/>
          <w:color w:val="auto"/>
          <w:sz w:val="24"/>
          <w:szCs w:val="24"/>
          <w:lang w:val="en-GB"/>
        </w:rPr>
        <w:t xml:space="preserve"> who is the royal society of public health, deputy chief executive</w:t>
      </w:r>
      <w:r w:rsidRPr="4D9207CA" w:rsidR="648F3698">
        <w:rPr>
          <w:rFonts w:ascii="Times New Roman" w:hAnsi="Times New Roman" w:eastAsia="Times New Roman" w:cs="Times New Roman"/>
          <w:noProof w:val="0"/>
          <w:color w:val="auto"/>
          <w:sz w:val="24"/>
          <w:szCs w:val="24"/>
          <w:lang w:val="en-GB"/>
        </w:rPr>
        <w:t>.</w:t>
      </w:r>
      <w:r w:rsidRPr="4D9207CA" w:rsidR="54287D5B">
        <w:rPr>
          <w:rFonts w:ascii="Times New Roman" w:hAnsi="Times New Roman" w:eastAsia="Times New Roman" w:cs="Times New Roman"/>
          <w:noProof w:val="0"/>
          <w:sz w:val="24"/>
          <w:szCs w:val="24"/>
          <w:lang w:val="en-GB"/>
        </w:rPr>
        <w:t xml:space="preserve"> </w:t>
      </w:r>
      <w:r w:rsidRPr="4D9207CA" w:rsidR="59418194">
        <w:rPr>
          <w:rFonts w:ascii="Times New Roman" w:hAnsi="Times New Roman" w:eastAsia="Times New Roman" w:cs="Times New Roman"/>
          <w:noProof w:val="0"/>
          <w:sz w:val="24"/>
          <w:szCs w:val="24"/>
          <w:lang w:val="en-GB"/>
        </w:rPr>
        <w:t>E</w:t>
      </w:r>
      <w:r w:rsidRPr="4D9207CA" w:rsidR="54287D5B">
        <w:rPr>
          <w:rFonts w:ascii="Times New Roman" w:hAnsi="Times New Roman" w:eastAsia="Times New Roman" w:cs="Times New Roman"/>
          <w:noProof w:val="0"/>
          <w:sz w:val="24"/>
          <w:szCs w:val="24"/>
          <w:lang w:val="en-GB"/>
        </w:rPr>
        <w:t xml:space="preserve">xamples of people who supported the review of the current drug policy </w:t>
      </w:r>
      <w:r w:rsidRPr="4D9207CA" w:rsidR="72198403">
        <w:rPr>
          <w:rFonts w:ascii="Times New Roman" w:hAnsi="Times New Roman" w:eastAsia="Times New Roman" w:cs="Times New Roman"/>
          <w:noProof w:val="0"/>
          <w:sz w:val="24"/>
          <w:szCs w:val="24"/>
          <w:lang w:val="en-GB"/>
        </w:rPr>
        <w:t xml:space="preserve">was the </w:t>
      </w:r>
      <w:r w:rsidRPr="4D9207CA" w:rsidR="35A6FE91">
        <w:rPr>
          <w:rFonts w:ascii="Times New Roman" w:hAnsi="Times New Roman" w:eastAsia="Times New Roman" w:cs="Times New Roman"/>
          <w:noProof w:val="0"/>
          <w:sz w:val="24"/>
          <w:szCs w:val="24"/>
          <w:lang w:val="en-GB"/>
        </w:rPr>
        <w:t xml:space="preserve">RSPH, </w:t>
      </w:r>
      <w:r w:rsidRPr="4D9207CA" w:rsidR="72198403">
        <w:rPr>
          <w:rFonts w:ascii="Times New Roman" w:hAnsi="Times New Roman" w:eastAsia="Times New Roman" w:cs="Times New Roman"/>
          <w:noProof w:val="0"/>
          <w:sz w:val="24"/>
          <w:szCs w:val="24"/>
          <w:lang w:val="en-GB"/>
        </w:rPr>
        <w:t xml:space="preserve">House of commons select committee, the royal college of physician, and the media such as the </w:t>
      </w:r>
      <w:r w:rsidRPr="4D9207CA" w:rsidR="1C990EA2">
        <w:rPr>
          <w:rFonts w:ascii="Times New Roman" w:hAnsi="Times New Roman" w:eastAsia="Times New Roman" w:cs="Times New Roman"/>
          <w:noProof w:val="0"/>
          <w:sz w:val="24"/>
          <w:szCs w:val="24"/>
          <w:lang w:val="en-GB"/>
        </w:rPr>
        <w:t xml:space="preserve">Times. There has been no change in the current drug policy as the government think </w:t>
      </w:r>
      <w:r w:rsidRPr="4D9207CA" w:rsidR="5C2C32AE">
        <w:rPr>
          <w:rFonts w:ascii="Times New Roman" w:hAnsi="Times New Roman" w:eastAsia="Times New Roman" w:cs="Times New Roman"/>
          <w:noProof w:val="0"/>
          <w:sz w:val="24"/>
          <w:szCs w:val="24"/>
          <w:lang w:val="en-GB"/>
        </w:rPr>
        <w:t>it is</w:t>
      </w:r>
      <w:r w:rsidRPr="4D9207CA" w:rsidR="1C990EA2">
        <w:rPr>
          <w:rFonts w:ascii="Times New Roman" w:hAnsi="Times New Roman" w:eastAsia="Times New Roman" w:cs="Times New Roman"/>
          <w:noProof w:val="0"/>
          <w:sz w:val="24"/>
          <w:szCs w:val="24"/>
          <w:lang w:val="en-GB"/>
        </w:rPr>
        <w:t xml:space="preserve"> working</w:t>
      </w:r>
      <w:r w:rsidRPr="4D9207CA" w:rsidR="62ACD658">
        <w:rPr>
          <w:rFonts w:ascii="Times New Roman" w:hAnsi="Times New Roman" w:eastAsia="Times New Roman" w:cs="Times New Roman"/>
          <w:noProof w:val="0"/>
          <w:sz w:val="24"/>
          <w:szCs w:val="24"/>
          <w:lang w:val="en-GB"/>
        </w:rPr>
        <w:t>, however, we changed from the conservative</w:t>
      </w:r>
      <w:r w:rsidRPr="4D9207CA" w:rsidR="50C82D5B">
        <w:rPr>
          <w:rFonts w:ascii="Times New Roman" w:hAnsi="Times New Roman" w:eastAsia="Times New Roman" w:cs="Times New Roman"/>
          <w:noProof w:val="0"/>
          <w:sz w:val="24"/>
          <w:szCs w:val="24"/>
          <w:lang w:val="en-GB"/>
        </w:rPr>
        <w:t xml:space="preserve"> party</w:t>
      </w:r>
      <w:r w:rsidRPr="4D9207CA" w:rsidR="62ACD658">
        <w:rPr>
          <w:rFonts w:ascii="Times New Roman" w:hAnsi="Times New Roman" w:eastAsia="Times New Roman" w:cs="Times New Roman"/>
          <w:noProof w:val="0"/>
          <w:sz w:val="24"/>
          <w:szCs w:val="24"/>
          <w:lang w:val="en-GB"/>
        </w:rPr>
        <w:t xml:space="preserve"> to</w:t>
      </w:r>
      <w:r w:rsidRPr="4D9207CA" w:rsidR="680D2B2E">
        <w:rPr>
          <w:rFonts w:ascii="Times New Roman" w:hAnsi="Times New Roman" w:eastAsia="Times New Roman" w:cs="Times New Roman"/>
          <w:noProof w:val="0"/>
          <w:sz w:val="24"/>
          <w:szCs w:val="24"/>
          <w:lang w:val="en-GB"/>
        </w:rPr>
        <w:t xml:space="preserve"> the</w:t>
      </w:r>
      <w:r w:rsidRPr="4D9207CA" w:rsidR="62ACD658">
        <w:rPr>
          <w:rFonts w:ascii="Times New Roman" w:hAnsi="Times New Roman" w:eastAsia="Times New Roman" w:cs="Times New Roman"/>
          <w:noProof w:val="0"/>
          <w:sz w:val="24"/>
          <w:szCs w:val="24"/>
          <w:lang w:val="en-GB"/>
        </w:rPr>
        <w:t xml:space="preserve"> labour</w:t>
      </w:r>
      <w:r w:rsidRPr="4D9207CA" w:rsidR="39AA1A99">
        <w:rPr>
          <w:rFonts w:ascii="Times New Roman" w:hAnsi="Times New Roman" w:eastAsia="Times New Roman" w:cs="Times New Roman"/>
          <w:noProof w:val="0"/>
          <w:sz w:val="24"/>
          <w:szCs w:val="24"/>
          <w:lang w:val="en-GB"/>
        </w:rPr>
        <w:t xml:space="preserve"> party</w:t>
      </w:r>
      <w:r w:rsidRPr="4D9207CA" w:rsidR="62ACD658">
        <w:rPr>
          <w:rFonts w:ascii="Times New Roman" w:hAnsi="Times New Roman" w:eastAsia="Times New Roman" w:cs="Times New Roman"/>
          <w:noProof w:val="0"/>
          <w:sz w:val="24"/>
          <w:szCs w:val="24"/>
          <w:lang w:val="en-GB"/>
        </w:rPr>
        <w:t xml:space="preserve"> in 2024 so </w:t>
      </w:r>
      <w:r w:rsidRPr="4D9207CA" w:rsidR="4FA687A7">
        <w:rPr>
          <w:rFonts w:ascii="Times New Roman" w:hAnsi="Times New Roman" w:eastAsia="Times New Roman" w:cs="Times New Roman"/>
          <w:noProof w:val="0"/>
          <w:sz w:val="24"/>
          <w:szCs w:val="24"/>
          <w:lang w:val="en-GB"/>
        </w:rPr>
        <w:t xml:space="preserve">we </w:t>
      </w:r>
      <w:r w:rsidRPr="4D9207CA" w:rsidR="62ACD658">
        <w:rPr>
          <w:rFonts w:ascii="Times New Roman" w:hAnsi="Times New Roman" w:eastAsia="Times New Roman" w:cs="Times New Roman"/>
          <w:noProof w:val="0"/>
          <w:sz w:val="24"/>
          <w:szCs w:val="24"/>
          <w:lang w:val="en-GB"/>
        </w:rPr>
        <w:t xml:space="preserve">could see some changes </w:t>
      </w:r>
      <w:r w:rsidRPr="4D9207CA" w:rsidR="0C200576">
        <w:rPr>
          <w:rFonts w:ascii="Times New Roman" w:hAnsi="Times New Roman" w:eastAsia="Times New Roman" w:cs="Times New Roman"/>
          <w:noProof w:val="0"/>
          <w:sz w:val="24"/>
          <w:szCs w:val="24"/>
          <w:lang w:val="en-GB"/>
        </w:rPr>
        <w:t xml:space="preserve">in the policies </w:t>
      </w:r>
      <w:r w:rsidRPr="4D9207CA" w:rsidR="62ACD658">
        <w:rPr>
          <w:rFonts w:ascii="Times New Roman" w:hAnsi="Times New Roman" w:eastAsia="Times New Roman" w:cs="Times New Roman"/>
          <w:noProof w:val="0"/>
          <w:sz w:val="24"/>
          <w:szCs w:val="24"/>
          <w:lang w:val="en-GB"/>
        </w:rPr>
        <w:t xml:space="preserve">and labour could take another approach on the </w:t>
      </w:r>
      <w:r w:rsidRPr="4D9207CA" w:rsidR="6FC1F435">
        <w:rPr>
          <w:rFonts w:ascii="Times New Roman" w:hAnsi="Times New Roman" w:eastAsia="Times New Roman" w:cs="Times New Roman"/>
          <w:noProof w:val="0"/>
          <w:sz w:val="24"/>
          <w:szCs w:val="24"/>
          <w:lang w:val="en-GB"/>
        </w:rPr>
        <w:t>it</w:t>
      </w:r>
      <w:r w:rsidRPr="4D9207CA" w:rsidR="62ACD658">
        <w:rPr>
          <w:rFonts w:ascii="Times New Roman" w:hAnsi="Times New Roman" w:eastAsia="Times New Roman" w:cs="Times New Roman"/>
          <w:noProof w:val="0"/>
          <w:sz w:val="24"/>
          <w:szCs w:val="24"/>
          <w:lang w:val="en-GB"/>
        </w:rPr>
        <w:t>.</w:t>
      </w:r>
    </w:p>
    <w:p w:rsidR="6BA3F8B6" w:rsidP="6128488D" w:rsidRDefault="6BA3F8B6" w14:paraId="647A9A8B" w14:textId="461C7BB6">
      <w:pPr>
        <w:pStyle w:val="Normal"/>
        <w:ind w:left="0"/>
        <w:rPr>
          <w:rFonts w:ascii="Times New Roman" w:hAnsi="Times New Roman" w:eastAsia="Times New Roman" w:cs="Times New Roman"/>
          <w:noProof w:val="0"/>
          <w:color w:val="auto"/>
          <w:sz w:val="24"/>
          <w:szCs w:val="24"/>
          <w:lang w:val="en-GB"/>
        </w:rPr>
      </w:pPr>
      <w:r w:rsidRPr="4D9207CA" w:rsidR="6BA3F8B6">
        <w:rPr>
          <w:rFonts w:ascii="Times New Roman" w:hAnsi="Times New Roman" w:eastAsia="Times New Roman" w:cs="Times New Roman"/>
          <w:noProof w:val="0"/>
          <w:color w:val="auto"/>
          <w:sz w:val="24"/>
          <w:szCs w:val="24"/>
          <w:lang w:val="en-GB"/>
        </w:rPr>
        <w:t xml:space="preserve">Dr Jason Horsely public health consultant and former director of public health- </w:t>
      </w:r>
      <w:r w:rsidRPr="4D9207CA" w:rsidR="3839C58B">
        <w:rPr>
          <w:rFonts w:ascii="Times New Roman" w:hAnsi="Times New Roman" w:eastAsia="Times New Roman" w:cs="Times New Roman"/>
          <w:noProof w:val="0"/>
          <w:color w:val="auto"/>
          <w:sz w:val="24"/>
          <w:szCs w:val="24"/>
          <w:lang w:val="en-GB"/>
        </w:rPr>
        <w:t>says</w:t>
      </w:r>
      <w:r w:rsidRPr="4D9207CA" w:rsidR="6BA3F8B6">
        <w:rPr>
          <w:rFonts w:ascii="Times New Roman" w:hAnsi="Times New Roman" w:eastAsia="Times New Roman" w:cs="Times New Roman"/>
          <w:noProof w:val="0"/>
          <w:color w:val="auto"/>
          <w:sz w:val="24"/>
          <w:szCs w:val="24"/>
          <w:lang w:val="en-GB"/>
        </w:rPr>
        <w:t xml:space="preserve"> policies are based of</w:t>
      </w:r>
      <w:r w:rsidRPr="4D9207CA" w:rsidR="7BBCE62A">
        <w:rPr>
          <w:rFonts w:ascii="Times New Roman" w:hAnsi="Times New Roman" w:eastAsia="Times New Roman" w:cs="Times New Roman"/>
          <w:noProof w:val="0"/>
          <w:color w:val="auto"/>
          <w:sz w:val="24"/>
          <w:szCs w:val="24"/>
          <w:lang w:val="en-GB"/>
        </w:rPr>
        <w:t>f</w:t>
      </w:r>
      <w:r w:rsidRPr="4D9207CA" w:rsidR="6BA3F8B6">
        <w:rPr>
          <w:rFonts w:ascii="Times New Roman" w:hAnsi="Times New Roman" w:eastAsia="Times New Roman" w:cs="Times New Roman"/>
          <w:noProof w:val="0"/>
          <w:color w:val="auto"/>
          <w:sz w:val="24"/>
          <w:szCs w:val="24"/>
          <w:lang w:val="en-GB"/>
        </w:rPr>
        <w:t xml:space="preserve"> ideology not evidence</w:t>
      </w:r>
      <w:r w:rsidRPr="4D9207CA" w:rsidR="4A66A201">
        <w:rPr>
          <w:rFonts w:ascii="Times New Roman" w:hAnsi="Times New Roman" w:eastAsia="Times New Roman" w:cs="Times New Roman"/>
          <w:noProof w:val="0"/>
          <w:color w:val="auto"/>
          <w:sz w:val="24"/>
          <w:szCs w:val="24"/>
          <w:lang w:val="en-GB"/>
        </w:rPr>
        <w:t>. Policies have made drug use criminal and so in return addicts</w:t>
      </w:r>
      <w:r w:rsidRPr="4D9207CA" w:rsidR="184CFB8F">
        <w:rPr>
          <w:rFonts w:ascii="Times New Roman" w:hAnsi="Times New Roman" w:eastAsia="Times New Roman" w:cs="Times New Roman"/>
          <w:noProof w:val="0"/>
          <w:color w:val="auto"/>
          <w:sz w:val="24"/>
          <w:szCs w:val="24"/>
          <w:lang w:val="en-GB"/>
        </w:rPr>
        <w:t xml:space="preserve"> and </w:t>
      </w:r>
      <w:r w:rsidRPr="4D9207CA" w:rsidR="4A66A201">
        <w:rPr>
          <w:rFonts w:ascii="Times New Roman" w:hAnsi="Times New Roman" w:eastAsia="Times New Roman" w:cs="Times New Roman"/>
          <w:noProof w:val="0"/>
          <w:color w:val="auto"/>
          <w:sz w:val="24"/>
          <w:szCs w:val="24"/>
          <w:lang w:val="en-GB"/>
        </w:rPr>
        <w:t xml:space="preserve">drug users may be reluctant to seek help and makes it harder to help those in need and so more people struggle. </w:t>
      </w:r>
      <w:r w:rsidRPr="4D9207CA" w:rsidR="58122F9C">
        <w:rPr>
          <w:rFonts w:ascii="Times New Roman" w:hAnsi="Times New Roman" w:eastAsia="Times New Roman" w:cs="Times New Roman"/>
          <w:noProof w:val="0"/>
          <w:color w:val="auto"/>
          <w:sz w:val="24"/>
          <w:szCs w:val="24"/>
          <w:lang w:val="en-GB"/>
        </w:rPr>
        <w:t>Therefore,</w:t>
      </w:r>
      <w:r w:rsidRPr="4D9207CA" w:rsidR="6FB93F8D">
        <w:rPr>
          <w:rFonts w:ascii="Times New Roman" w:hAnsi="Times New Roman" w:eastAsia="Times New Roman" w:cs="Times New Roman"/>
          <w:noProof w:val="0"/>
          <w:color w:val="auto"/>
          <w:sz w:val="24"/>
          <w:szCs w:val="24"/>
          <w:lang w:val="en-GB"/>
        </w:rPr>
        <w:t xml:space="preserve"> </w:t>
      </w:r>
      <w:r w:rsidRPr="4D9207CA" w:rsidR="02EA3298">
        <w:rPr>
          <w:rFonts w:ascii="Times New Roman" w:hAnsi="Times New Roman" w:eastAsia="Times New Roman" w:cs="Times New Roman"/>
          <w:noProof w:val="0"/>
          <w:color w:val="auto"/>
          <w:sz w:val="24"/>
          <w:szCs w:val="24"/>
          <w:lang w:val="en-GB"/>
        </w:rPr>
        <w:t xml:space="preserve">resulting in more deaths </w:t>
      </w:r>
      <w:r w:rsidRPr="4D9207CA" w:rsidR="08E213C9">
        <w:rPr>
          <w:rFonts w:ascii="Times New Roman" w:hAnsi="Times New Roman" w:eastAsia="Times New Roman" w:cs="Times New Roman"/>
          <w:noProof w:val="0"/>
          <w:color w:val="auto"/>
          <w:sz w:val="24"/>
          <w:szCs w:val="24"/>
          <w:lang w:val="en-GB"/>
        </w:rPr>
        <w:t xml:space="preserve">as people who are addicted </w:t>
      </w:r>
      <w:r w:rsidRPr="4D9207CA" w:rsidR="5917033A">
        <w:rPr>
          <w:rFonts w:ascii="Times New Roman" w:hAnsi="Times New Roman" w:eastAsia="Times New Roman" w:cs="Times New Roman"/>
          <w:noProof w:val="0"/>
          <w:color w:val="auto"/>
          <w:sz w:val="24"/>
          <w:szCs w:val="24"/>
          <w:lang w:val="en-GB"/>
        </w:rPr>
        <w:t>do not</w:t>
      </w:r>
      <w:r w:rsidRPr="4D9207CA" w:rsidR="08E213C9">
        <w:rPr>
          <w:rFonts w:ascii="Times New Roman" w:hAnsi="Times New Roman" w:eastAsia="Times New Roman" w:cs="Times New Roman"/>
          <w:noProof w:val="0"/>
          <w:color w:val="auto"/>
          <w:sz w:val="24"/>
          <w:szCs w:val="24"/>
          <w:lang w:val="en-GB"/>
        </w:rPr>
        <w:t xml:space="preserve"> have as many opportunities to seek help as</w:t>
      </w:r>
      <w:r w:rsidRPr="4D9207CA" w:rsidR="5768D80C">
        <w:rPr>
          <w:rFonts w:ascii="Times New Roman" w:hAnsi="Times New Roman" w:eastAsia="Times New Roman" w:cs="Times New Roman"/>
          <w:noProof w:val="0"/>
          <w:color w:val="auto"/>
          <w:sz w:val="24"/>
          <w:szCs w:val="24"/>
          <w:lang w:val="en-GB"/>
        </w:rPr>
        <w:t xml:space="preserve"> </w:t>
      </w:r>
      <w:r w:rsidRPr="4D9207CA" w:rsidR="08E213C9">
        <w:rPr>
          <w:rFonts w:ascii="Times New Roman" w:hAnsi="Times New Roman" w:eastAsia="Times New Roman" w:cs="Times New Roman"/>
          <w:noProof w:val="0"/>
          <w:color w:val="auto"/>
          <w:sz w:val="24"/>
          <w:szCs w:val="24"/>
          <w:lang w:val="en-GB"/>
        </w:rPr>
        <w:t xml:space="preserve">their </w:t>
      </w:r>
      <w:r w:rsidRPr="4D9207CA" w:rsidR="1A6947E8">
        <w:rPr>
          <w:rFonts w:ascii="Times New Roman" w:hAnsi="Times New Roman" w:eastAsia="Times New Roman" w:cs="Times New Roman"/>
          <w:noProof w:val="0"/>
          <w:color w:val="auto"/>
          <w:sz w:val="24"/>
          <w:szCs w:val="24"/>
          <w:lang w:val="en-GB"/>
        </w:rPr>
        <w:t>addiction</w:t>
      </w:r>
      <w:r w:rsidRPr="4D9207CA" w:rsidR="08E213C9">
        <w:rPr>
          <w:rFonts w:ascii="Times New Roman" w:hAnsi="Times New Roman" w:eastAsia="Times New Roman" w:cs="Times New Roman"/>
          <w:noProof w:val="0"/>
          <w:color w:val="auto"/>
          <w:sz w:val="24"/>
          <w:szCs w:val="24"/>
          <w:lang w:val="en-GB"/>
        </w:rPr>
        <w:t xml:space="preserve"> is due to consuming illegal drugs. </w:t>
      </w:r>
    </w:p>
    <w:p w:rsidR="4DD71BF7" w:rsidP="4D9207CA" w:rsidRDefault="4DD71BF7" w14:paraId="2F15FEA9" w14:textId="31A03C50">
      <w:pPr>
        <w:pStyle w:val="Normal"/>
        <w:spacing w:before="285" w:beforeAutospacing="off" w:after="300" w:afterAutospacing="off"/>
        <w:ind w:left="0"/>
        <w:rPr>
          <w:rFonts w:ascii="Times New Roman" w:hAnsi="Times New Roman" w:eastAsia="Times New Roman" w:cs="Times New Roman"/>
          <w:noProof w:val="0"/>
          <w:color w:val="auto"/>
          <w:sz w:val="24"/>
          <w:szCs w:val="24"/>
          <w:lang w:val="en-GB"/>
        </w:rPr>
      </w:pPr>
      <w:r w:rsidRPr="4D9207CA" w:rsidR="57F06319">
        <w:rPr>
          <w:rFonts w:ascii="Times New Roman" w:hAnsi="Times New Roman" w:eastAsia="Times New Roman" w:cs="Times New Roman"/>
          <w:noProof w:val="0"/>
          <w:sz w:val="24"/>
          <w:szCs w:val="24"/>
          <w:lang w:val="en-GB"/>
        </w:rPr>
        <w:t xml:space="preserve">One </w:t>
      </w:r>
      <w:r w:rsidRPr="4D9207CA" w:rsidR="492C1292">
        <w:rPr>
          <w:rFonts w:ascii="Times New Roman" w:hAnsi="Times New Roman" w:eastAsia="Times New Roman" w:cs="Times New Roman"/>
          <w:noProof w:val="0"/>
          <w:sz w:val="24"/>
          <w:szCs w:val="24"/>
          <w:lang w:val="en-GB"/>
        </w:rPr>
        <w:t>recommendation</w:t>
      </w:r>
      <w:r w:rsidRPr="4D9207CA" w:rsidR="57F06319">
        <w:rPr>
          <w:rFonts w:ascii="Times New Roman" w:hAnsi="Times New Roman" w:eastAsia="Times New Roman" w:cs="Times New Roman"/>
          <w:noProof w:val="0"/>
          <w:sz w:val="24"/>
          <w:szCs w:val="24"/>
          <w:lang w:val="en-GB"/>
        </w:rPr>
        <w:t xml:space="preserve"> </w:t>
      </w:r>
      <w:r w:rsidRPr="4D9207CA" w:rsidR="57F06319">
        <w:rPr>
          <w:rFonts w:ascii="Times New Roman" w:hAnsi="Times New Roman" w:eastAsia="Times New Roman" w:cs="Times New Roman"/>
          <w:noProof w:val="0"/>
          <w:sz w:val="24"/>
          <w:szCs w:val="24"/>
          <w:lang w:val="en-GB"/>
        </w:rPr>
        <w:t xml:space="preserve">in the film was Drug Consumption rooms these are where drug users are watched while they take the drugs themselves under professional medical surveillance. Cedrick Charvat the international network of drug consumption rooms coordinator says that these rooms can help limit overdoses, drug related deaths, and provide resources to those who are struggling to quit themselves. He also </w:t>
      </w:r>
      <w:r w:rsidRPr="4D9207CA" w:rsidR="57F06319">
        <w:rPr>
          <w:rFonts w:ascii="Times New Roman" w:hAnsi="Times New Roman" w:eastAsia="Times New Roman" w:cs="Times New Roman"/>
          <w:noProof w:val="0"/>
          <w:color w:val="auto"/>
          <w:sz w:val="24"/>
          <w:szCs w:val="24"/>
          <w:lang w:val="en-GB"/>
        </w:rPr>
        <w:t>states</w:t>
      </w:r>
      <w:r w:rsidRPr="4D9207CA" w:rsidR="57F06319">
        <w:rPr>
          <w:rFonts w:ascii="Times New Roman" w:hAnsi="Times New Roman" w:eastAsia="Times New Roman" w:cs="Times New Roman"/>
          <w:noProof w:val="0"/>
          <w:color w:val="auto"/>
          <w:sz w:val="24"/>
          <w:szCs w:val="24"/>
          <w:lang w:val="en-GB"/>
        </w:rPr>
        <w:t xml:space="preserve"> that these could better the community and the impact to the </w:t>
      </w:r>
      <w:r w:rsidRPr="4D9207CA" w:rsidR="70BD88EF">
        <w:rPr>
          <w:rFonts w:ascii="Times New Roman" w:hAnsi="Times New Roman" w:eastAsia="Times New Roman" w:cs="Times New Roman"/>
          <w:noProof w:val="0"/>
          <w:color w:val="auto"/>
          <w:sz w:val="24"/>
          <w:szCs w:val="24"/>
          <w:lang w:val="en-GB"/>
        </w:rPr>
        <w:t>public</w:t>
      </w:r>
      <w:r w:rsidRPr="4D9207CA" w:rsidR="57F06319">
        <w:rPr>
          <w:rFonts w:ascii="Times New Roman" w:hAnsi="Times New Roman" w:eastAsia="Times New Roman" w:cs="Times New Roman"/>
          <w:noProof w:val="0"/>
          <w:color w:val="auto"/>
          <w:sz w:val="24"/>
          <w:szCs w:val="24"/>
          <w:lang w:val="en-GB"/>
        </w:rPr>
        <w:t xml:space="preserve"> as it gets users off the streets and provides a cleaner community. However, </w:t>
      </w:r>
      <w:r w:rsidRPr="4D9207CA" w:rsidR="40BE5696">
        <w:rPr>
          <w:rFonts w:ascii="Times New Roman" w:hAnsi="Times New Roman" w:eastAsia="Times New Roman" w:cs="Times New Roman"/>
          <w:noProof w:val="0"/>
          <w:color w:val="auto"/>
          <w:sz w:val="24"/>
          <w:szCs w:val="24"/>
          <w:lang w:val="en-GB"/>
        </w:rPr>
        <w:t>these</w:t>
      </w:r>
      <w:r w:rsidRPr="4D9207CA" w:rsidR="57F06319">
        <w:rPr>
          <w:rFonts w:ascii="Times New Roman" w:hAnsi="Times New Roman" w:eastAsia="Times New Roman" w:cs="Times New Roman"/>
          <w:noProof w:val="0"/>
          <w:color w:val="auto"/>
          <w:sz w:val="24"/>
          <w:szCs w:val="24"/>
          <w:lang w:val="en-GB"/>
        </w:rPr>
        <w:t xml:space="preserve"> rooms have not been implemented in England and Wales as the UK government does not suppo</w:t>
      </w:r>
      <w:r w:rsidRPr="4D9207CA" w:rsidR="57F06319">
        <w:rPr>
          <w:rFonts w:ascii="Times New Roman" w:hAnsi="Times New Roman" w:eastAsia="Times New Roman" w:cs="Times New Roman"/>
          <w:noProof w:val="0"/>
          <w:color w:val="auto"/>
          <w:sz w:val="24"/>
          <w:szCs w:val="24"/>
          <w:lang w:val="en-GB"/>
        </w:rPr>
        <w:t>rt the creation of these facilities</w:t>
      </w:r>
      <w:r w:rsidRPr="4D9207CA" w:rsidR="6A94B29D">
        <w:rPr>
          <w:rFonts w:ascii="Times New Roman" w:hAnsi="Times New Roman" w:eastAsia="Times New Roman" w:cs="Times New Roman"/>
          <w:noProof w:val="0"/>
          <w:color w:val="auto"/>
          <w:sz w:val="24"/>
          <w:szCs w:val="24"/>
          <w:lang w:val="en-GB"/>
        </w:rPr>
        <w:t xml:space="preserve"> and </w:t>
      </w:r>
      <w:r w:rsidRPr="4D9207CA" w:rsidR="57F06319">
        <w:rPr>
          <w:rFonts w:ascii="Times New Roman" w:hAnsi="Times New Roman" w:eastAsia="Times New Roman" w:cs="Times New Roman"/>
          <w:noProof w:val="0"/>
          <w:color w:val="auto"/>
          <w:sz w:val="24"/>
          <w:szCs w:val="24"/>
          <w:lang w:val="en-GB"/>
        </w:rPr>
        <w:t xml:space="preserve">has </w:t>
      </w:r>
      <w:r w:rsidRPr="4D9207CA" w:rsidR="57F06319">
        <w:rPr>
          <w:rFonts w:ascii="Times New Roman" w:hAnsi="Times New Roman" w:eastAsia="Times New Roman" w:cs="Times New Roman"/>
          <w:noProof w:val="0"/>
          <w:color w:val="auto"/>
          <w:sz w:val="24"/>
          <w:szCs w:val="24"/>
          <w:lang w:val="en-GB"/>
        </w:rPr>
        <w:t>stated</w:t>
      </w:r>
      <w:r w:rsidRPr="4D9207CA" w:rsidR="57F06319">
        <w:rPr>
          <w:rFonts w:ascii="Times New Roman" w:hAnsi="Times New Roman" w:eastAsia="Times New Roman" w:cs="Times New Roman"/>
          <w:noProof w:val="0"/>
          <w:color w:val="auto"/>
          <w:sz w:val="24"/>
          <w:szCs w:val="24"/>
          <w:lang w:val="en-GB"/>
        </w:rPr>
        <w:t xml:space="preserve"> it will not change the law to allow for them. </w:t>
      </w:r>
      <w:r w:rsidRPr="4D9207CA" w:rsidR="64521D5A">
        <w:rPr>
          <w:rFonts w:ascii="Times New Roman" w:hAnsi="Times New Roman" w:eastAsia="Times New Roman" w:cs="Times New Roman"/>
          <w:noProof w:val="0"/>
          <w:color w:val="000000" w:themeColor="text1" w:themeTint="FF" w:themeShade="FF"/>
          <w:sz w:val="24"/>
          <w:szCs w:val="24"/>
          <w:lang w:val="en-GB"/>
        </w:rPr>
        <w:t>(GOV.UK, 2020)</w:t>
      </w:r>
      <w:r w:rsidRPr="4D9207CA" w:rsidR="64521D5A">
        <w:rPr>
          <w:rFonts w:ascii="Times New Roman" w:hAnsi="Times New Roman" w:eastAsia="Times New Roman" w:cs="Times New Roman"/>
          <w:noProof w:val="0"/>
          <w:color w:val="auto"/>
          <w:sz w:val="24"/>
          <w:szCs w:val="24"/>
          <w:lang w:val="en-GB"/>
        </w:rPr>
        <w:t xml:space="preserve"> </w:t>
      </w:r>
      <w:r w:rsidRPr="4D9207CA" w:rsidR="57F06319">
        <w:rPr>
          <w:rFonts w:ascii="Times New Roman" w:hAnsi="Times New Roman" w:eastAsia="Times New Roman" w:cs="Times New Roman"/>
          <w:noProof w:val="0"/>
          <w:color w:val="auto"/>
          <w:sz w:val="24"/>
          <w:szCs w:val="24"/>
          <w:lang w:val="en-GB"/>
        </w:rPr>
        <w:t xml:space="preserve">Although, there has been a drug consumption room made and opened in Scotland in January 2025 while it is too early for a full evaluation, initial data and extensive international evidence suggest it is already impactful in preventing overdoses and connecting users with services. </w:t>
      </w:r>
      <w:r w:rsidRPr="4D9207CA" w:rsidR="50CB63B4">
        <w:rPr>
          <w:rFonts w:ascii="Times New Roman" w:hAnsi="Times New Roman" w:eastAsia="Times New Roman" w:cs="Times New Roman"/>
          <w:noProof w:val="0"/>
          <w:color w:val="000000" w:themeColor="text1" w:themeTint="FF" w:themeShade="FF"/>
          <w:sz w:val="24"/>
          <w:szCs w:val="24"/>
          <w:lang w:val="en-GB"/>
        </w:rPr>
        <w:t>(</w:t>
      </w:r>
      <w:r w:rsidRPr="4D9207CA" w:rsidR="50CB63B4">
        <w:rPr>
          <w:rFonts w:ascii="Times New Roman" w:hAnsi="Times New Roman" w:eastAsia="Times New Roman" w:cs="Times New Roman"/>
          <w:noProof w:val="0"/>
          <w:color w:val="000000" w:themeColor="text1" w:themeTint="FF" w:themeShade="FF"/>
          <w:sz w:val="24"/>
          <w:szCs w:val="24"/>
          <w:lang w:val="en-GB"/>
        </w:rPr>
        <w:t>SPICe</w:t>
      </w:r>
      <w:r w:rsidRPr="4D9207CA" w:rsidR="50CB63B4">
        <w:rPr>
          <w:rFonts w:ascii="Times New Roman" w:hAnsi="Times New Roman" w:eastAsia="Times New Roman" w:cs="Times New Roman"/>
          <w:noProof w:val="0"/>
          <w:color w:val="000000" w:themeColor="text1" w:themeTint="FF" w:themeShade="FF"/>
          <w:sz w:val="24"/>
          <w:szCs w:val="24"/>
          <w:lang w:val="en-GB"/>
        </w:rPr>
        <w:t>, 2025)</w:t>
      </w:r>
      <w:r w:rsidRPr="4D9207CA" w:rsidR="50CB63B4">
        <w:rPr>
          <w:rFonts w:ascii="Times New Roman" w:hAnsi="Times New Roman" w:eastAsia="Times New Roman" w:cs="Times New Roman"/>
          <w:noProof w:val="0"/>
          <w:color w:val="auto"/>
          <w:sz w:val="24"/>
          <w:szCs w:val="24"/>
          <w:lang w:val="en-GB"/>
        </w:rPr>
        <w:t xml:space="preserve"> </w:t>
      </w:r>
      <w:r w:rsidRPr="4D9207CA" w:rsidR="57F06319">
        <w:rPr>
          <w:rFonts w:ascii="Times New Roman" w:hAnsi="Times New Roman" w:eastAsia="Times New Roman" w:cs="Times New Roman"/>
          <w:noProof w:val="0"/>
          <w:color w:val="auto"/>
          <w:sz w:val="24"/>
          <w:szCs w:val="24"/>
          <w:lang w:val="en-GB"/>
        </w:rPr>
        <w:t xml:space="preserve">The Welsh Government is </w:t>
      </w:r>
      <w:r w:rsidRPr="4D9207CA" w:rsidR="57F06319">
        <w:rPr>
          <w:rFonts w:ascii="Times New Roman" w:hAnsi="Times New Roman" w:eastAsia="Times New Roman" w:cs="Times New Roman"/>
          <w:noProof w:val="0"/>
          <w:color w:val="auto"/>
          <w:sz w:val="24"/>
          <w:szCs w:val="24"/>
          <w:lang w:val="en-GB"/>
        </w:rPr>
        <w:t>monitoring</w:t>
      </w:r>
      <w:r w:rsidRPr="4D9207CA" w:rsidR="57F06319">
        <w:rPr>
          <w:rFonts w:ascii="Times New Roman" w:hAnsi="Times New Roman" w:eastAsia="Times New Roman" w:cs="Times New Roman"/>
          <w:noProof w:val="0"/>
          <w:color w:val="auto"/>
          <w:sz w:val="24"/>
          <w:szCs w:val="24"/>
          <w:lang w:val="en-GB"/>
        </w:rPr>
        <w:t xml:space="preserve"> the Glasgow </w:t>
      </w:r>
      <w:r w:rsidRPr="4D9207CA" w:rsidR="2D24D54E">
        <w:rPr>
          <w:rFonts w:ascii="Times New Roman" w:hAnsi="Times New Roman" w:eastAsia="Times New Roman" w:cs="Times New Roman"/>
          <w:noProof w:val="0"/>
          <w:color w:val="auto"/>
          <w:sz w:val="24"/>
          <w:szCs w:val="24"/>
          <w:lang w:val="en-GB"/>
        </w:rPr>
        <w:t xml:space="preserve">consumption room </w:t>
      </w:r>
      <w:r w:rsidRPr="4D9207CA" w:rsidR="57F06319">
        <w:rPr>
          <w:rFonts w:ascii="Times New Roman" w:hAnsi="Times New Roman" w:eastAsia="Times New Roman" w:cs="Times New Roman"/>
          <w:noProof w:val="0"/>
          <w:color w:val="auto"/>
          <w:sz w:val="24"/>
          <w:szCs w:val="24"/>
          <w:lang w:val="en-GB"/>
        </w:rPr>
        <w:t>with interest but has noted that the relevant drug laws are reserved to the UK government in Westminster</w:t>
      </w:r>
      <w:r w:rsidRPr="4D9207CA" w:rsidR="2A478598">
        <w:rPr>
          <w:rFonts w:ascii="Times New Roman" w:hAnsi="Times New Roman" w:eastAsia="Times New Roman" w:cs="Times New Roman"/>
          <w:noProof w:val="0"/>
          <w:color w:val="auto"/>
          <w:sz w:val="24"/>
          <w:szCs w:val="24"/>
          <w:lang w:val="en-GB"/>
        </w:rPr>
        <w:t>.</w:t>
      </w:r>
      <w:r w:rsidRPr="4D9207CA" w:rsidR="406E5B73">
        <w:rPr>
          <w:rFonts w:ascii="Times New Roman" w:hAnsi="Times New Roman" w:eastAsia="Times New Roman" w:cs="Times New Roman"/>
          <w:noProof w:val="0"/>
          <w:color w:val="auto"/>
          <w:sz w:val="24"/>
          <w:szCs w:val="24"/>
          <w:lang w:val="en-GB"/>
        </w:rPr>
        <w:t xml:space="preserve"> </w:t>
      </w:r>
      <w:r w:rsidRPr="4D9207CA" w:rsidR="406E5B73">
        <w:rPr>
          <w:rFonts w:ascii="Times New Roman" w:hAnsi="Times New Roman" w:eastAsia="Times New Roman" w:cs="Times New Roman"/>
          <w:noProof w:val="0"/>
          <w:color w:val="000000" w:themeColor="text1" w:themeTint="FF" w:themeShade="FF"/>
          <w:sz w:val="24"/>
          <w:szCs w:val="24"/>
          <w:lang w:val="en-GB"/>
        </w:rPr>
        <w:t>(The Pharmaceutical Journal, 2025)</w:t>
      </w:r>
    </w:p>
    <w:p w:rsidR="4DD71BF7" w:rsidP="4D9207CA" w:rsidRDefault="4DD71BF7" w14:paraId="48212800" w14:textId="0782A21B">
      <w:pPr>
        <w:pStyle w:val="Normal"/>
        <w:spacing w:before="285" w:beforeAutospacing="off" w:after="300" w:afterAutospacing="off"/>
        <w:ind w:left="0"/>
        <w:rPr>
          <w:rFonts w:ascii="Times New Roman" w:hAnsi="Times New Roman" w:eastAsia="Times New Roman" w:cs="Times New Roman"/>
          <w:noProof w:val="0"/>
          <w:color w:val="auto"/>
          <w:sz w:val="24"/>
          <w:szCs w:val="24"/>
          <w:lang w:val="en-GB"/>
        </w:rPr>
      </w:pPr>
      <w:r w:rsidRPr="4D9207CA" w:rsidR="44FB41F1">
        <w:rPr>
          <w:rFonts w:ascii="Times New Roman" w:hAnsi="Times New Roman" w:eastAsia="Times New Roman" w:cs="Times New Roman"/>
          <w:noProof w:val="0"/>
          <w:color w:val="auto"/>
          <w:sz w:val="24"/>
          <w:szCs w:val="24"/>
          <w:lang w:val="en-GB"/>
        </w:rPr>
        <w:t xml:space="preserve">Another recommendation that was proposed in the film was Syringe programs which are </w:t>
      </w:r>
      <w:r w:rsidRPr="4D9207CA" w:rsidR="44FB41F1">
        <w:rPr>
          <w:rFonts w:ascii="Times New Roman" w:hAnsi="Times New Roman" w:eastAsia="Times New Roman" w:cs="Times New Roman"/>
          <w:noProof w:val="0"/>
          <w:color w:val="auto"/>
          <w:sz w:val="24"/>
          <w:szCs w:val="24"/>
          <w:lang w:val="en-GB"/>
        </w:rPr>
        <w:t xml:space="preserve">public health initiatives providing clean needles, syringes, and other injection equipment to people who inject drugs, aiming to reduce the spread of HIV, hepatitis, and other infections by preventing needle sharing and ensuring safe disposal of used equipment, while also offering harm reduction advice and connecting people to treatment. </w:t>
      </w:r>
      <w:r w:rsidRPr="4D9207CA" w:rsidR="49578E3C">
        <w:rPr>
          <w:rFonts w:ascii="Times New Roman" w:hAnsi="Times New Roman" w:eastAsia="Times New Roman" w:cs="Times New Roman"/>
          <w:noProof w:val="0"/>
          <w:color w:val="000000" w:themeColor="text1" w:themeTint="FF" w:themeShade="FF"/>
          <w:sz w:val="24"/>
          <w:szCs w:val="24"/>
          <w:lang w:val="en-GB"/>
        </w:rPr>
        <w:t>(Changegrowlive.org, 2025)</w:t>
      </w:r>
      <w:r w:rsidRPr="4D9207CA" w:rsidR="49578E3C">
        <w:rPr>
          <w:rFonts w:ascii="Times New Roman" w:hAnsi="Times New Roman" w:eastAsia="Times New Roman" w:cs="Times New Roman"/>
          <w:noProof w:val="0"/>
          <w:color w:val="auto"/>
          <w:sz w:val="24"/>
          <w:szCs w:val="24"/>
          <w:lang w:val="en-GB"/>
        </w:rPr>
        <w:t xml:space="preserve"> </w:t>
      </w:r>
      <w:r w:rsidRPr="4D9207CA" w:rsidR="44FB41F1">
        <w:rPr>
          <w:rFonts w:ascii="Times New Roman" w:hAnsi="Times New Roman" w:eastAsia="Times New Roman" w:cs="Times New Roman"/>
          <w:noProof w:val="0"/>
          <w:color w:val="auto"/>
          <w:sz w:val="24"/>
          <w:szCs w:val="24"/>
          <w:lang w:val="en-GB"/>
        </w:rPr>
        <w:t>Syringe programmes have been implemented globally for decades as a public health initiative to reduce harm with injecting drugs.</w:t>
      </w:r>
    </w:p>
    <w:p w:rsidR="4DD71BF7" w:rsidP="4D9207CA" w:rsidRDefault="4DD71BF7" w14:paraId="5C6DF5C5" w14:textId="1FCF5171">
      <w:pPr>
        <w:pStyle w:val="Normal"/>
        <w:suppressLineNumbers w:val="0"/>
        <w:bidi w:val="0"/>
        <w:spacing w:before="0" w:beforeAutospacing="off" w:after="160" w:afterAutospacing="off" w:line="279" w:lineRule="auto"/>
        <w:ind w:left="0" w:right="0"/>
        <w:jc w:val="left"/>
        <w:rPr>
          <w:rFonts w:ascii="Times New Roman" w:hAnsi="Times New Roman" w:eastAsia="Times New Roman" w:cs="Times New Roman"/>
          <w:noProof w:val="0"/>
          <w:color w:val="auto"/>
          <w:sz w:val="24"/>
          <w:szCs w:val="24"/>
          <w:lang w:val="en-GB"/>
        </w:rPr>
      </w:pPr>
      <w:r w:rsidRPr="4D9207CA" w:rsidR="4DD71BF7">
        <w:rPr>
          <w:rFonts w:ascii="Times New Roman" w:hAnsi="Times New Roman" w:eastAsia="Times New Roman" w:cs="Times New Roman"/>
          <w:noProof w:val="0"/>
          <w:color w:val="auto"/>
          <w:sz w:val="24"/>
          <w:szCs w:val="24"/>
          <w:u w:val="none"/>
          <w:lang w:val="en-GB"/>
        </w:rPr>
        <w:t>Naloxone i</w:t>
      </w:r>
      <w:r w:rsidRPr="4D9207CA" w:rsidR="4DD71BF7">
        <w:rPr>
          <w:rFonts w:ascii="Times New Roman" w:hAnsi="Times New Roman" w:eastAsia="Times New Roman" w:cs="Times New Roman"/>
          <w:noProof w:val="0"/>
          <w:color w:val="auto"/>
          <w:sz w:val="24"/>
          <w:szCs w:val="24"/>
          <w:u w:val="none"/>
          <w:lang w:val="en-GB"/>
        </w:rPr>
        <w:t>s an emergency medication known as an opioid antagonist that is used to rapidly reverse the life-threatening effects of an opioid overdose</w:t>
      </w:r>
      <w:r w:rsidRPr="4D9207CA" w:rsidR="60D80071">
        <w:rPr>
          <w:rFonts w:ascii="Times New Roman" w:hAnsi="Times New Roman" w:eastAsia="Times New Roman" w:cs="Times New Roman"/>
          <w:noProof w:val="0"/>
          <w:color w:val="auto"/>
          <w:sz w:val="24"/>
          <w:szCs w:val="24"/>
          <w:lang w:val="en-GB"/>
        </w:rPr>
        <w:t>.</w:t>
      </w:r>
      <w:r w:rsidRPr="4D9207CA" w:rsidR="32EE43A3">
        <w:rPr>
          <w:rFonts w:ascii="Times New Roman" w:hAnsi="Times New Roman" w:eastAsia="Times New Roman" w:cs="Times New Roman"/>
          <w:noProof w:val="0"/>
          <w:color w:val="auto"/>
          <w:sz w:val="24"/>
          <w:szCs w:val="24"/>
          <w:lang w:val="en-GB"/>
        </w:rPr>
        <w:t xml:space="preserve"> </w:t>
      </w:r>
      <w:r w:rsidRPr="4D9207CA" w:rsidR="6A4137E7">
        <w:rPr>
          <w:rFonts w:ascii="Times New Roman" w:hAnsi="Times New Roman" w:eastAsia="Times New Roman" w:cs="Times New Roman"/>
          <w:noProof w:val="0"/>
          <w:color w:val="000000" w:themeColor="text1" w:themeTint="FF" w:themeShade="FF"/>
          <w:sz w:val="24"/>
          <w:szCs w:val="24"/>
          <w:lang w:val="en-GB"/>
        </w:rPr>
        <w:t>(Department of Health &amp; Social Care, 2024)</w:t>
      </w:r>
      <w:r w:rsidRPr="4D9207CA" w:rsidR="6A4137E7">
        <w:rPr>
          <w:rFonts w:ascii="Times New Roman" w:hAnsi="Times New Roman" w:eastAsia="Times New Roman" w:cs="Times New Roman"/>
          <w:noProof w:val="0"/>
          <w:color w:val="auto"/>
          <w:sz w:val="24"/>
          <w:szCs w:val="24"/>
          <w:lang w:val="en-GB"/>
        </w:rPr>
        <w:t xml:space="preserve"> </w:t>
      </w:r>
      <w:r w:rsidRPr="4D9207CA" w:rsidR="32EE43A3">
        <w:rPr>
          <w:rFonts w:ascii="Times New Roman" w:hAnsi="Times New Roman" w:eastAsia="Times New Roman" w:cs="Times New Roman"/>
          <w:noProof w:val="0"/>
          <w:color w:val="auto"/>
          <w:sz w:val="24"/>
          <w:szCs w:val="24"/>
          <w:lang w:val="en-GB"/>
        </w:rPr>
        <w:t xml:space="preserve">In 1 syringe of naloxone there is 5 doses </w:t>
      </w:r>
      <w:r w:rsidRPr="4D9207CA" w:rsidR="3BD7F205">
        <w:rPr>
          <w:rFonts w:ascii="Times New Roman" w:hAnsi="Times New Roman" w:eastAsia="Times New Roman" w:cs="Times New Roman"/>
          <w:noProof w:val="0"/>
          <w:color w:val="auto"/>
          <w:sz w:val="24"/>
          <w:szCs w:val="24"/>
          <w:lang w:val="en-GB"/>
        </w:rPr>
        <w:t xml:space="preserve">you can also get it as a nasal spray. </w:t>
      </w:r>
      <w:r w:rsidRPr="4D9207CA" w:rsidR="2E90158D">
        <w:rPr>
          <w:rFonts w:ascii="Times New Roman" w:hAnsi="Times New Roman" w:eastAsia="Times New Roman" w:cs="Times New Roman"/>
          <w:noProof w:val="0"/>
          <w:color w:val="auto"/>
          <w:sz w:val="24"/>
          <w:szCs w:val="24"/>
          <w:lang w:val="en-GB"/>
        </w:rPr>
        <w:t>O</w:t>
      </w:r>
      <w:r w:rsidRPr="4D9207CA" w:rsidR="2F6D8E0D">
        <w:rPr>
          <w:rFonts w:ascii="Times New Roman" w:hAnsi="Times New Roman" w:eastAsia="Times New Roman" w:cs="Times New Roman"/>
          <w:noProof w:val="0"/>
          <w:color w:val="auto"/>
          <w:sz w:val="24"/>
          <w:szCs w:val="24"/>
          <w:lang w:val="en-GB"/>
        </w:rPr>
        <w:t xml:space="preserve">ne disadvantage of naloxone is that </w:t>
      </w:r>
      <w:r w:rsidRPr="4D9207CA" w:rsidR="3F59B34C">
        <w:rPr>
          <w:rFonts w:ascii="Times New Roman" w:hAnsi="Times New Roman" w:eastAsia="Times New Roman" w:cs="Times New Roman"/>
          <w:noProof w:val="0"/>
          <w:color w:val="auto"/>
          <w:sz w:val="24"/>
          <w:szCs w:val="24"/>
          <w:lang w:val="en-GB"/>
        </w:rPr>
        <w:t>it is</w:t>
      </w:r>
      <w:r w:rsidRPr="4D9207CA" w:rsidR="2F6D8E0D">
        <w:rPr>
          <w:rFonts w:ascii="Times New Roman" w:hAnsi="Times New Roman" w:eastAsia="Times New Roman" w:cs="Times New Roman"/>
          <w:noProof w:val="0"/>
          <w:color w:val="auto"/>
          <w:sz w:val="24"/>
          <w:szCs w:val="24"/>
          <w:lang w:val="en-GB"/>
        </w:rPr>
        <w:t xml:space="preserve"> expensive for the NHS and therefore giving it out to drug users </w:t>
      </w:r>
      <w:r w:rsidRPr="4D9207CA" w:rsidR="68B3D71C">
        <w:rPr>
          <w:rFonts w:ascii="Times New Roman" w:hAnsi="Times New Roman" w:eastAsia="Times New Roman" w:cs="Times New Roman"/>
          <w:noProof w:val="0"/>
          <w:color w:val="auto"/>
          <w:sz w:val="24"/>
          <w:szCs w:val="24"/>
          <w:lang w:val="en-GB"/>
        </w:rPr>
        <w:t xml:space="preserve">will cost the NHS a lot of money. </w:t>
      </w:r>
      <w:r w:rsidRPr="4D9207CA" w:rsidR="70CBD242">
        <w:rPr>
          <w:rFonts w:ascii="Times New Roman" w:hAnsi="Times New Roman" w:eastAsia="Times New Roman" w:cs="Times New Roman"/>
          <w:noProof w:val="0"/>
          <w:color w:val="auto"/>
          <w:sz w:val="24"/>
          <w:szCs w:val="24"/>
          <w:lang w:val="en-GB"/>
        </w:rPr>
        <w:t>Another disadvantage is that people could start taking advantage of the fact that they have access to naloxone and will stop overthinking about overdosing</w:t>
      </w:r>
      <w:r w:rsidRPr="4D9207CA" w:rsidR="726284FC">
        <w:rPr>
          <w:rFonts w:ascii="Times New Roman" w:hAnsi="Times New Roman" w:eastAsia="Times New Roman" w:cs="Times New Roman"/>
          <w:noProof w:val="0"/>
          <w:color w:val="auto"/>
          <w:sz w:val="24"/>
          <w:szCs w:val="24"/>
          <w:lang w:val="en-GB"/>
        </w:rPr>
        <w:t>,</w:t>
      </w:r>
      <w:r w:rsidRPr="4D9207CA" w:rsidR="70CBD242">
        <w:rPr>
          <w:rFonts w:ascii="Times New Roman" w:hAnsi="Times New Roman" w:eastAsia="Times New Roman" w:cs="Times New Roman"/>
          <w:noProof w:val="0"/>
          <w:color w:val="auto"/>
          <w:sz w:val="24"/>
          <w:szCs w:val="24"/>
          <w:lang w:val="en-GB"/>
        </w:rPr>
        <w:t xml:space="preserve"> </w:t>
      </w:r>
      <w:r w:rsidRPr="4D9207CA" w:rsidR="417A1830">
        <w:rPr>
          <w:rFonts w:ascii="Times New Roman" w:hAnsi="Times New Roman" w:eastAsia="Times New Roman" w:cs="Times New Roman"/>
          <w:noProof w:val="0"/>
          <w:color w:val="auto"/>
          <w:sz w:val="24"/>
          <w:szCs w:val="24"/>
          <w:lang w:val="en-GB"/>
        </w:rPr>
        <w:t xml:space="preserve">although naloxone is not always effective </w:t>
      </w:r>
      <w:r w:rsidRPr="4D9207CA" w:rsidR="6A32ECB5">
        <w:rPr>
          <w:rFonts w:ascii="Times New Roman" w:hAnsi="Times New Roman" w:eastAsia="Times New Roman" w:cs="Times New Roman"/>
          <w:noProof w:val="0"/>
          <w:color w:val="auto"/>
          <w:sz w:val="24"/>
          <w:szCs w:val="24"/>
          <w:lang w:val="en-GB"/>
        </w:rPr>
        <w:t>wit</w:t>
      </w:r>
      <w:r w:rsidRPr="4D9207CA" w:rsidR="26086132">
        <w:rPr>
          <w:rFonts w:ascii="Times New Roman" w:hAnsi="Times New Roman" w:eastAsia="Times New Roman" w:cs="Times New Roman"/>
          <w:noProof w:val="0"/>
          <w:color w:val="auto"/>
          <w:sz w:val="24"/>
          <w:szCs w:val="24"/>
          <w:lang w:val="en-GB"/>
        </w:rPr>
        <w:t xml:space="preserve">h </w:t>
      </w:r>
      <w:r w:rsidRPr="4D9207CA" w:rsidR="6A32ECB5">
        <w:rPr>
          <w:rFonts w:ascii="Times New Roman" w:hAnsi="Times New Roman" w:eastAsia="Times New Roman" w:cs="Times New Roman"/>
          <w:noProof w:val="0"/>
          <w:color w:val="auto"/>
          <w:sz w:val="24"/>
          <w:szCs w:val="24"/>
          <w:lang w:val="en-GB"/>
        </w:rPr>
        <w:t xml:space="preserve">and has its limitations. Some limitations are </w:t>
      </w:r>
      <w:r w:rsidRPr="4D9207CA" w:rsidR="403792E9">
        <w:rPr>
          <w:rFonts w:ascii="Times New Roman" w:hAnsi="Times New Roman" w:eastAsia="Times New Roman" w:cs="Times New Roman"/>
          <w:noProof w:val="0"/>
          <w:color w:val="auto"/>
          <w:sz w:val="24"/>
          <w:szCs w:val="24"/>
          <w:lang w:val="en-GB"/>
        </w:rPr>
        <w:t xml:space="preserve">type </w:t>
      </w:r>
      <w:r w:rsidRPr="4D9207CA" w:rsidR="403792E9">
        <w:rPr>
          <w:rFonts w:ascii="Times New Roman" w:hAnsi="Times New Roman" w:eastAsia="Times New Roman" w:cs="Times New Roman"/>
          <w:noProof w:val="0"/>
          <w:color w:val="auto"/>
          <w:sz w:val="24"/>
          <w:szCs w:val="24"/>
          <w:lang w:val="en-GB"/>
        </w:rPr>
        <w:t xml:space="preserve">of opioids, time since overdose, amount of opioid and duration of action. </w:t>
      </w:r>
      <w:r w:rsidRPr="4D9207CA" w:rsidR="43C38822">
        <w:rPr>
          <w:rFonts w:ascii="Times New Roman" w:hAnsi="Times New Roman" w:eastAsia="Times New Roman" w:cs="Times New Roman"/>
          <w:noProof w:val="0"/>
          <w:color w:val="auto"/>
          <w:sz w:val="24"/>
          <w:szCs w:val="24"/>
          <w:lang w:val="en-GB"/>
        </w:rPr>
        <w:t>Regulations do not limit who can be supplied with naloxone by drug treatment service workers, setting out that it can only be distributed “for the purpose of saving life in an emergency</w:t>
      </w:r>
      <w:r w:rsidRPr="4D9207CA" w:rsidR="2F4E08FE">
        <w:rPr>
          <w:rFonts w:ascii="Times New Roman" w:hAnsi="Times New Roman" w:eastAsia="Times New Roman" w:cs="Times New Roman"/>
          <w:noProof w:val="0"/>
          <w:color w:val="auto"/>
          <w:sz w:val="24"/>
          <w:szCs w:val="24"/>
          <w:lang w:val="en-GB"/>
        </w:rPr>
        <w:t>.”</w:t>
      </w:r>
      <w:r w:rsidRPr="4D9207CA" w:rsidR="43C38822">
        <w:rPr>
          <w:rFonts w:ascii="Times New Roman" w:hAnsi="Times New Roman" w:eastAsia="Times New Roman" w:cs="Times New Roman"/>
          <w:noProof w:val="0"/>
          <w:color w:val="auto"/>
          <w:sz w:val="24"/>
          <w:szCs w:val="24"/>
          <w:lang w:val="en-GB"/>
        </w:rPr>
        <w:t xml:space="preserve"> </w:t>
      </w:r>
      <w:r w:rsidRPr="4D9207CA" w:rsidR="5896F235">
        <w:rPr>
          <w:rFonts w:ascii="Times New Roman" w:hAnsi="Times New Roman" w:eastAsia="Times New Roman" w:cs="Times New Roman"/>
          <w:noProof w:val="0"/>
          <w:color w:val="000000" w:themeColor="text1" w:themeTint="FF" w:themeShade="FF"/>
          <w:sz w:val="24"/>
          <w:szCs w:val="24"/>
          <w:lang w:val="en-GB"/>
        </w:rPr>
        <w:t>(National Institute on Drug Abuse, 2022)</w:t>
      </w:r>
      <w:r w:rsidRPr="4D9207CA" w:rsidR="5896F235">
        <w:rPr>
          <w:rFonts w:ascii="Times New Roman" w:hAnsi="Times New Roman" w:eastAsia="Times New Roman" w:cs="Times New Roman"/>
          <w:noProof w:val="0"/>
          <w:color w:val="auto"/>
          <w:sz w:val="24"/>
          <w:szCs w:val="24"/>
          <w:lang w:val="en-GB"/>
        </w:rPr>
        <w:t xml:space="preserve"> </w:t>
      </w:r>
      <w:r w:rsidRPr="4D9207CA" w:rsidR="43C38822">
        <w:rPr>
          <w:rFonts w:ascii="Times New Roman" w:hAnsi="Times New Roman" w:eastAsia="Times New Roman" w:cs="Times New Roman"/>
          <w:noProof w:val="0"/>
          <w:color w:val="auto"/>
          <w:sz w:val="24"/>
          <w:szCs w:val="24"/>
          <w:lang w:val="en-GB"/>
        </w:rPr>
        <w:t>The emergency does not need to be occurring at the time of supply but can</w:t>
      </w:r>
      <w:r w:rsidRPr="4D9207CA" w:rsidR="20F21A53">
        <w:rPr>
          <w:rFonts w:ascii="Times New Roman" w:hAnsi="Times New Roman" w:eastAsia="Times New Roman" w:cs="Times New Roman"/>
          <w:noProof w:val="0"/>
          <w:color w:val="auto"/>
          <w:sz w:val="24"/>
          <w:szCs w:val="24"/>
          <w:lang w:val="en-GB"/>
        </w:rPr>
        <w:t xml:space="preserve"> be kept </w:t>
      </w:r>
      <w:r w:rsidRPr="4D9207CA" w:rsidR="43C38822">
        <w:rPr>
          <w:rFonts w:ascii="Times New Roman" w:hAnsi="Times New Roman" w:eastAsia="Times New Roman" w:cs="Times New Roman"/>
          <w:noProof w:val="0"/>
          <w:color w:val="auto"/>
          <w:sz w:val="24"/>
          <w:szCs w:val="24"/>
          <w:lang w:val="en-GB"/>
        </w:rPr>
        <w:t>future emergency.</w:t>
      </w:r>
      <w:r w:rsidRPr="4D9207CA" w:rsidR="79BD233A">
        <w:rPr>
          <w:rFonts w:ascii="Times New Roman" w:hAnsi="Times New Roman" w:eastAsia="Times New Roman" w:cs="Times New Roman"/>
          <w:noProof w:val="0"/>
          <w:color w:val="auto"/>
          <w:sz w:val="24"/>
          <w:szCs w:val="24"/>
          <w:lang w:val="en-GB"/>
        </w:rPr>
        <w:t xml:space="preserve"> </w:t>
      </w:r>
      <w:r w:rsidRPr="4D9207CA" w:rsidR="43C38822">
        <w:rPr>
          <w:rFonts w:ascii="Times New Roman" w:hAnsi="Times New Roman" w:eastAsia="Times New Roman" w:cs="Times New Roman"/>
          <w:noProof w:val="0"/>
          <w:color w:val="auto"/>
          <w:sz w:val="24"/>
          <w:szCs w:val="24"/>
          <w:lang w:val="en-GB"/>
        </w:rPr>
        <w:t>This means drug treatment services can supply naloxone to</w:t>
      </w:r>
      <w:r w:rsidRPr="4D9207CA" w:rsidR="38780A5B">
        <w:rPr>
          <w:rFonts w:ascii="Times New Roman" w:hAnsi="Times New Roman" w:eastAsia="Times New Roman" w:cs="Times New Roman"/>
          <w:noProof w:val="0"/>
          <w:color w:val="auto"/>
          <w:sz w:val="24"/>
          <w:szCs w:val="24"/>
          <w:lang w:val="en-GB"/>
        </w:rPr>
        <w:t>o</w:t>
      </w:r>
      <w:r w:rsidRPr="4D9207CA" w:rsidR="43C38822">
        <w:rPr>
          <w:rFonts w:ascii="Times New Roman" w:hAnsi="Times New Roman" w:eastAsia="Times New Roman" w:cs="Times New Roman"/>
          <w:noProof w:val="0"/>
          <w:color w:val="auto"/>
          <w:sz w:val="24"/>
          <w:szCs w:val="24"/>
          <w:lang w:val="en-GB"/>
        </w:rPr>
        <w:t xml:space="preserve">, for people who use drugs, hostel and homeless shelter managers and carers or family members of people who use drugs </w:t>
      </w:r>
      <w:r w:rsidRPr="4D9207CA" w:rsidR="2DAEF9A9">
        <w:rPr>
          <w:rFonts w:ascii="Times New Roman" w:hAnsi="Times New Roman" w:eastAsia="Times New Roman" w:cs="Times New Roman"/>
          <w:noProof w:val="0"/>
          <w:color w:val="auto"/>
          <w:sz w:val="24"/>
          <w:szCs w:val="24"/>
          <w:lang w:val="en-GB"/>
        </w:rPr>
        <w:t>if</w:t>
      </w:r>
      <w:r w:rsidRPr="4D9207CA" w:rsidR="43C38822">
        <w:rPr>
          <w:rFonts w:ascii="Times New Roman" w:hAnsi="Times New Roman" w:eastAsia="Times New Roman" w:cs="Times New Roman"/>
          <w:noProof w:val="0"/>
          <w:color w:val="auto"/>
          <w:sz w:val="24"/>
          <w:szCs w:val="24"/>
          <w:lang w:val="en-GB"/>
        </w:rPr>
        <w:t xml:space="preserve"> there is an agreement in place between them. But these individuals and services cannot pass said naloxone on to other people</w:t>
      </w:r>
      <w:r w:rsidRPr="4D9207CA" w:rsidR="31366FC5">
        <w:rPr>
          <w:rFonts w:ascii="Times New Roman" w:hAnsi="Times New Roman" w:eastAsia="Times New Roman" w:cs="Times New Roman"/>
          <w:noProof w:val="0"/>
          <w:color w:val="auto"/>
          <w:sz w:val="24"/>
          <w:szCs w:val="24"/>
          <w:lang w:val="en-GB"/>
        </w:rPr>
        <w:t>.</w:t>
      </w:r>
    </w:p>
    <w:p w:rsidR="66433EB0" w:rsidP="6128488D" w:rsidRDefault="66433EB0" w14:paraId="6C49C306" w14:textId="7D22B0F5">
      <w:pPr>
        <w:spacing w:before="0" w:beforeAutospacing="off" w:after="0" w:afterAutospacing="off"/>
        <w:rPr>
          <w:rFonts w:ascii="Times New Roman" w:hAnsi="Times New Roman" w:eastAsia="Times New Roman" w:cs="Times New Roman"/>
          <w:noProof w:val="0"/>
          <w:color w:val="auto"/>
          <w:sz w:val="24"/>
          <w:szCs w:val="24"/>
          <w:lang w:val="en-GB"/>
        </w:rPr>
      </w:pPr>
      <w:r w:rsidRPr="4D9207CA" w:rsidR="66433EB0">
        <w:rPr>
          <w:rFonts w:ascii="Times New Roman" w:hAnsi="Times New Roman" w:eastAsia="Times New Roman" w:cs="Times New Roman"/>
          <w:noProof w:val="0"/>
          <w:color w:val="auto"/>
          <w:sz w:val="24"/>
          <w:szCs w:val="24"/>
          <w:lang w:val="en-GB"/>
        </w:rPr>
        <w:t xml:space="preserve">Diamorphine, also known as </w:t>
      </w:r>
      <w:r w:rsidRPr="4D9207CA" w:rsidR="66433EB0">
        <w:rPr>
          <w:rFonts w:ascii="Times New Roman" w:hAnsi="Times New Roman" w:eastAsia="Times New Roman" w:cs="Times New Roman"/>
          <w:noProof w:val="0"/>
          <w:color w:val="auto"/>
          <w:sz w:val="24"/>
          <w:szCs w:val="24"/>
          <w:lang w:val="en-GB"/>
        </w:rPr>
        <w:t xml:space="preserve">heroin in its illicit form, </w:t>
      </w:r>
      <w:r w:rsidRPr="4D9207CA" w:rsidR="26A2AB40">
        <w:rPr>
          <w:rFonts w:ascii="Times New Roman" w:hAnsi="Times New Roman" w:eastAsia="Times New Roman" w:cs="Times New Roman"/>
          <w:noProof w:val="0"/>
          <w:color w:val="auto"/>
          <w:sz w:val="24"/>
          <w:szCs w:val="24"/>
          <w:lang w:val="en-GB"/>
        </w:rPr>
        <w:t xml:space="preserve">it </w:t>
      </w:r>
      <w:r w:rsidRPr="4D9207CA" w:rsidR="66433EB0">
        <w:rPr>
          <w:rFonts w:ascii="Times New Roman" w:hAnsi="Times New Roman" w:eastAsia="Times New Roman" w:cs="Times New Roman"/>
          <w:noProof w:val="0"/>
          <w:color w:val="auto"/>
          <w:sz w:val="24"/>
          <w:szCs w:val="24"/>
          <w:lang w:val="en-GB"/>
        </w:rPr>
        <w:t>is a potent semi-synthetic opioid used medically in a few countries, primarily the United Kingdom, Switzerland, and Canada, to relieve severe pain</w:t>
      </w:r>
      <w:r w:rsidRPr="4D9207CA" w:rsidR="59A7148D">
        <w:rPr>
          <w:rFonts w:ascii="Times New Roman" w:hAnsi="Times New Roman" w:eastAsia="Times New Roman" w:cs="Times New Roman"/>
          <w:noProof w:val="0"/>
          <w:color w:val="auto"/>
          <w:sz w:val="24"/>
          <w:szCs w:val="24"/>
          <w:lang w:val="en-GB"/>
        </w:rPr>
        <w:t>.</w:t>
      </w:r>
      <w:r w:rsidRPr="4D9207CA" w:rsidR="66433EB0">
        <w:rPr>
          <w:rFonts w:ascii="Times New Roman" w:hAnsi="Times New Roman" w:eastAsia="Times New Roman" w:cs="Times New Roman"/>
          <w:noProof w:val="0"/>
          <w:color w:val="auto"/>
          <w:sz w:val="24"/>
          <w:szCs w:val="24"/>
          <w:lang w:val="en-GB"/>
        </w:rPr>
        <w:t xml:space="preserve"> </w:t>
      </w:r>
      <w:r w:rsidRPr="4D9207CA" w:rsidR="1EE176FF">
        <w:rPr>
          <w:rFonts w:ascii="Times New Roman" w:hAnsi="Times New Roman" w:eastAsia="Times New Roman" w:cs="Times New Roman"/>
          <w:noProof w:val="0"/>
          <w:color w:val="auto"/>
          <w:sz w:val="24"/>
          <w:szCs w:val="24"/>
          <w:lang w:val="en-GB"/>
        </w:rPr>
        <w:t>Diamorphine could be a</w:t>
      </w:r>
      <w:r w:rsidRPr="4D9207CA" w:rsidR="6E00AA89">
        <w:rPr>
          <w:rFonts w:ascii="Times New Roman" w:hAnsi="Times New Roman" w:eastAsia="Times New Roman" w:cs="Times New Roman"/>
          <w:noProof w:val="0"/>
          <w:color w:val="auto"/>
          <w:sz w:val="24"/>
          <w:szCs w:val="24"/>
          <w:lang w:val="en-GB"/>
        </w:rPr>
        <w:t xml:space="preserve">n </w:t>
      </w:r>
      <w:r w:rsidRPr="4D9207CA" w:rsidR="1EE176FF">
        <w:rPr>
          <w:rFonts w:ascii="Times New Roman" w:hAnsi="Times New Roman" w:eastAsia="Times New Roman" w:cs="Times New Roman"/>
          <w:noProof w:val="0"/>
          <w:color w:val="auto"/>
          <w:sz w:val="24"/>
          <w:szCs w:val="24"/>
          <w:lang w:val="en-GB"/>
        </w:rPr>
        <w:t>approach to limiting the drug market</w:t>
      </w:r>
      <w:r w:rsidRPr="4D9207CA" w:rsidR="1EE176FF">
        <w:rPr>
          <w:rFonts w:ascii="Times New Roman" w:hAnsi="Times New Roman" w:eastAsia="Times New Roman" w:cs="Times New Roman"/>
          <w:noProof w:val="0"/>
          <w:color w:val="auto"/>
          <w:sz w:val="24"/>
          <w:szCs w:val="24"/>
          <w:lang w:val="en-GB"/>
        </w:rPr>
        <w:t xml:space="preserve"> from a policing perspective</w:t>
      </w:r>
      <w:r w:rsidRPr="4D9207CA" w:rsidR="28B23078">
        <w:rPr>
          <w:rFonts w:ascii="Times New Roman" w:hAnsi="Times New Roman" w:eastAsia="Times New Roman" w:cs="Times New Roman"/>
          <w:noProof w:val="0"/>
          <w:color w:val="auto"/>
          <w:sz w:val="24"/>
          <w:szCs w:val="24"/>
          <w:lang w:val="en-GB"/>
        </w:rPr>
        <w:t>. S</w:t>
      </w:r>
      <w:r w:rsidRPr="4D9207CA" w:rsidR="1EE176FF">
        <w:rPr>
          <w:rFonts w:ascii="Times New Roman" w:hAnsi="Times New Roman" w:eastAsia="Times New Roman" w:cs="Times New Roman"/>
          <w:noProof w:val="0"/>
          <w:color w:val="auto"/>
          <w:sz w:val="24"/>
          <w:szCs w:val="24"/>
          <w:lang w:val="en-GB"/>
        </w:rPr>
        <w:t xml:space="preserve">tatistically - the top 10% of illicit heroin users consumes 50-56% of the drug market, if they have access to prescribed heroin that takes a huge </w:t>
      </w:r>
      <w:r w:rsidRPr="4D9207CA" w:rsidR="1EE176FF">
        <w:rPr>
          <w:rFonts w:ascii="Times New Roman" w:hAnsi="Times New Roman" w:eastAsia="Times New Roman" w:cs="Times New Roman"/>
          <w:noProof w:val="0"/>
          <w:color w:val="auto"/>
          <w:sz w:val="24"/>
          <w:szCs w:val="24"/>
          <w:lang w:val="en-GB"/>
        </w:rPr>
        <w:t>portion</w:t>
      </w:r>
      <w:r w:rsidRPr="4D9207CA" w:rsidR="1EE176FF">
        <w:rPr>
          <w:rFonts w:ascii="Times New Roman" w:hAnsi="Times New Roman" w:eastAsia="Times New Roman" w:cs="Times New Roman"/>
          <w:noProof w:val="0"/>
          <w:color w:val="auto"/>
          <w:sz w:val="24"/>
          <w:szCs w:val="24"/>
          <w:lang w:val="en-GB"/>
        </w:rPr>
        <w:t xml:space="preserve"> out of the drug market itself</w:t>
      </w:r>
      <w:r w:rsidRPr="4D9207CA" w:rsidR="60BCCE0D">
        <w:rPr>
          <w:rFonts w:ascii="Times New Roman" w:hAnsi="Times New Roman" w:eastAsia="Times New Roman" w:cs="Times New Roman"/>
          <w:noProof w:val="0"/>
          <w:color w:val="auto"/>
          <w:sz w:val="24"/>
          <w:szCs w:val="24"/>
          <w:lang w:val="en-GB"/>
        </w:rPr>
        <w:t xml:space="preserve"> a</w:t>
      </w:r>
      <w:r w:rsidRPr="4D9207CA" w:rsidR="1EE176FF">
        <w:rPr>
          <w:rFonts w:ascii="Times New Roman" w:hAnsi="Times New Roman" w:eastAsia="Times New Roman" w:cs="Times New Roman"/>
          <w:noProof w:val="0"/>
          <w:color w:val="auto"/>
          <w:sz w:val="24"/>
          <w:szCs w:val="24"/>
          <w:lang w:val="en-GB"/>
        </w:rPr>
        <w:t xml:space="preserve">nd is proven to limit harm and other drug use such as crack cocaine. This is known as heroin </w:t>
      </w:r>
      <w:r w:rsidRPr="4D9207CA" w:rsidR="1EE176FF">
        <w:rPr>
          <w:rFonts w:ascii="Times New Roman" w:hAnsi="Times New Roman" w:eastAsia="Times New Roman" w:cs="Times New Roman"/>
          <w:noProof w:val="0"/>
          <w:color w:val="auto"/>
          <w:sz w:val="24"/>
          <w:szCs w:val="24"/>
          <w:lang w:val="en-GB"/>
        </w:rPr>
        <w:t>assisted</w:t>
      </w:r>
      <w:r w:rsidRPr="4D9207CA" w:rsidR="1EE176FF">
        <w:rPr>
          <w:rFonts w:ascii="Times New Roman" w:hAnsi="Times New Roman" w:eastAsia="Times New Roman" w:cs="Times New Roman"/>
          <w:noProof w:val="0"/>
          <w:color w:val="auto"/>
          <w:sz w:val="24"/>
          <w:szCs w:val="24"/>
          <w:lang w:val="en-GB"/>
        </w:rPr>
        <w:t xml:space="preserve"> t</w:t>
      </w:r>
      <w:r w:rsidRPr="4D9207CA" w:rsidR="1EE176FF">
        <w:rPr>
          <w:rFonts w:ascii="Times New Roman" w:hAnsi="Times New Roman" w:eastAsia="Times New Roman" w:cs="Times New Roman"/>
          <w:noProof w:val="0"/>
          <w:color w:val="auto"/>
          <w:sz w:val="24"/>
          <w:szCs w:val="24"/>
          <w:lang w:val="en-GB"/>
        </w:rPr>
        <w:t>herapy</w:t>
      </w:r>
      <w:r w:rsidRPr="4D9207CA" w:rsidR="558F590A">
        <w:rPr>
          <w:rFonts w:ascii="Times New Roman" w:hAnsi="Times New Roman" w:eastAsia="Times New Roman" w:cs="Times New Roman"/>
          <w:noProof w:val="0"/>
          <w:color w:val="auto"/>
          <w:sz w:val="24"/>
          <w:szCs w:val="24"/>
          <w:lang w:val="en-GB"/>
        </w:rPr>
        <w:t>.</w:t>
      </w:r>
      <w:r w:rsidRPr="4D9207CA" w:rsidR="0F3B9FB5">
        <w:rPr>
          <w:rFonts w:ascii="Times New Roman" w:hAnsi="Times New Roman" w:eastAsia="Times New Roman" w:cs="Times New Roman"/>
          <w:noProof w:val="0"/>
          <w:color w:val="auto"/>
          <w:sz w:val="24"/>
          <w:szCs w:val="24"/>
          <w:lang w:val="en-GB"/>
        </w:rPr>
        <w:t xml:space="preserve"> </w:t>
      </w:r>
      <w:r w:rsidRPr="4D9207CA" w:rsidR="388DAC3A">
        <w:rPr>
          <w:rFonts w:ascii="Times New Roman" w:hAnsi="Times New Roman" w:eastAsia="Times New Roman" w:cs="Times New Roman"/>
          <w:noProof w:val="0"/>
          <w:color w:val="auto"/>
          <w:sz w:val="24"/>
          <w:szCs w:val="24"/>
          <w:lang w:val="en-GB"/>
        </w:rPr>
        <w:t xml:space="preserve">Diamorphine is used for heroin-assisted treatment in England, but its availability is highly restricted. The treatment is legal under UK law, but it is not widely available, and access </w:t>
      </w:r>
      <w:r w:rsidRPr="4D9207CA" w:rsidR="388DAC3A">
        <w:rPr>
          <w:rFonts w:ascii="Times New Roman" w:hAnsi="Times New Roman" w:eastAsia="Times New Roman" w:cs="Times New Roman"/>
          <w:noProof w:val="0"/>
          <w:color w:val="auto"/>
          <w:sz w:val="24"/>
          <w:szCs w:val="24"/>
          <w:lang w:val="en-GB"/>
        </w:rPr>
        <w:t>remains</w:t>
      </w:r>
      <w:r w:rsidRPr="4D9207CA" w:rsidR="388DAC3A">
        <w:rPr>
          <w:rFonts w:ascii="Times New Roman" w:hAnsi="Times New Roman" w:eastAsia="Times New Roman" w:cs="Times New Roman"/>
          <w:noProof w:val="0"/>
          <w:color w:val="auto"/>
          <w:sz w:val="24"/>
          <w:szCs w:val="24"/>
          <w:lang w:val="en-GB"/>
        </w:rPr>
        <w:t xml:space="preserve"> a challenge. In Wales, the situation is different, with a focus on other treatments, but the legal framework allows for it. </w:t>
      </w:r>
      <w:r w:rsidRPr="4D9207CA" w:rsidR="262A122F">
        <w:rPr>
          <w:rFonts w:ascii="Times New Roman" w:hAnsi="Times New Roman" w:eastAsia="Times New Roman" w:cs="Times New Roman"/>
          <w:noProof w:val="0"/>
          <w:color w:val="auto"/>
          <w:sz w:val="24"/>
          <w:szCs w:val="24"/>
          <w:lang w:val="en-GB"/>
        </w:rPr>
        <w:t>A</w:t>
      </w:r>
      <w:r w:rsidRPr="4D9207CA" w:rsidR="388DAC3A">
        <w:rPr>
          <w:rFonts w:ascii="Times New Roman" w:hAnsi="Times New Roman" w:eastAsia="Times New Roman" w:cs="Times New Roman"/>
          <w:noProof w:val="0"/>
          <w:color w:val="auto"/>
          <w:sz w:val="24"/>
          <w:szCs w:val="24"/>
          <w:lang w:val="en-GB"/>
        </w:rPr>
        <w:t>rranging licences to prescribe diamorphine in Wales are different from England and require specific checking with local authorities.</w:t>
      </w:r>
      <w:r w:rsidRPr="4D9207CA" w:rsidR="50038367">
        <w:rPr>
          <w:rFonts w:ascii="Times New Roman" w:hAnsi="Times New Roman" w:eastAsia="Times New Roman" w:cs="Times New Roman"/>
          <w:noProof w:val="0"/>
          <w:color w:val="auto"/>
          <w:sz w:val="24"/>
          <w:szCs w:val="24"/>
          <w:lang w:val="en-GB"/>
        </w:rPr>
        <w:t xml:space="preserve"> </w:t>
      </w:r>
      <w:r w:rsidRPr="4D9207CA" w:rsidR="6B9DE0AA">
        <w:rPr>
          <w:rFonts w:ascii="Times New Roman" w:hAnsi="Times New Roman" w:eastAsia="Times New Roman" w:cs="Times New Roman"/>
          <w:noProof w:val="0"/>
          <w:color w:val="auto"/>
          <w:sz w:val="24"/>
          <w:szCs w:val="24"/>
          <w:lang w:val="en-GB"/>
        </w:rPr>
        <w:t>E</w:t>
      </w:r>
      <w:r w:rsidRPr="4D9207CA" w:rsidR="50038367">
        <w:rPr>
          <w:rFonts w:ascii="Times New Roman" w:hAnsi="Times New Roman" w:eastAsia="Times New Roman" w:cs="Times New Roman"/>
          <w:noProof w:val="0"/>
          <w:color w:val="auto"/>
          <w:sz w:val="24"/>
          <w:szCs w:val="24"/>
          <w:lang w:val="en-GB"/>
        </w:rPr>
        <w:t xml:space="preserve">vidence suggests that heroin </w:t>
      </w:r>
      <w:r w:rsidRPr="4D9207CA" w:rsidR="50038367">
        <w:rPr>
          <w:rFonts w:ascii="Times New Roman" w:hAnsi="Times New Roman" w:eastAsia="Times New Roman" w:cs="Times New Roman"/>
          <w:noProof w:val="0"/>
          <w:color w:val="auto"/>
          <w:sz w:val="24"/>
          <w:szCs w:val="24"/>
          <w:lang w:val="en-GB"/>
        </w:rPr>
        <w:t>assisted</w:t>
      </w:r>
      <w:r w:rsidRPr="4D9207CA" w:rsidR="50038367">
        <w:rPr>
          <w:rFonts w:ascii="Times New Roman" w:hAnsi="Times New Roman" w:eastAsia="Times New Roman" w:cs="Times New Roman"/>
          <w:noProof w:val="0"/>
          <w:color w:val="auto"/>
          <w:sz w:val="24"/>
          <w:szCs w:val="24"/>
          <w:lang w:val="en-GB"/>
        </w:rPr>
        <w:t xml:space="preserve"> therapy services are not widely, if at all, available as a mainstream treatment </w:t>
      </w:r>
      <w:r w:rsidRPr="4D9207CA" w:rsidR="50038367">
        <w:rPr>
          <w:rFonts w:ascii="Times New Roman" w:hAnsi="Times New Roman" w:eastAsia="Times New Roman" w:cs="Times New Roman"/>
          <w:noProof w:val="0"/>
          <w:color w:val="auto"/>
          <w:sz w:val="24"/>
          <w:szCs w:val="24"/>
          <w:lang w:val="en-GB"/>
        </w:rPr>
        <w:t>option</w:t>
      </w:r>
      <w:r w:rsidRPr="4D9207CA" w:rsidR="50038367">
        <w:rPr>
          <w:rFonts w:ascii="Times New Roman" w:hAnsi="Times New Roman" w:eastAsia="Times New Roman" w:cs="Times New Roman"/>
          <w:noProof w:val="0"/>
          <w:color w:val="auto"/>
          <w:sz w:val="24"/>
          <w:szCs w:val="24"/>
          <w:lang w:val="en-GB"/>
        </w:rPr>
        <w:t xml:space="preserve"> in Wales. </w:t>
      </w:r>
    </w:p>
    <w:p w:rsidR="6128488D" w:rsidP="6128488D" w:rsidRDefault="6128488D" w14:paraId="5AA0E7FB" w14:textId="0E3E8882">
      <w:pPr>
        <w:pStyle w:val="Normal"/>
        <w:ind w:left="0"/>
        <w:rPr>
          <w:rFonts w:ascii="Times New Roman" w:hAnsi="Times New Roman" w:eastAsia="Times New Roman" w:cs="Times New Roman"/>
          <w:noProof w:val="0"/>
          <w:sz w:val="24"/>
          <w:szCs w:val="24"/>
          <w:u w:val="single"/>
          <w:lang w:val="en-GB"/>
        </w:rPr>
      </w:pPr>
    </w:p>
    <w:p w:rsidR="4D3FD50D" w:rsidP="4D9207CA" w:rsidRDefault="4D3FD50D" w14:paraId="6F0FEAB2" w14:textId="48ADDC22">
      <w:pPr>
        <w:pStyle w:val="Normal"/>
        <w:rPr>
          <w:rFonts w:ascii="Times New Roman" w:hAnsi="Times New Roman" w:eastAsia="Times New Roman" w:cs="Times New Roman"/>
          <w:noProof w:val="0"/>
          <w:sz w:val="24"/>
          <w:szCs w:val="24"/>
          <w:lang w:val="en-GB"/>
        </w:rPr>
      </w:pPr>
      <w:r w:rsidRPr="4D9207CA" w:rsidR="4D3FD50D">
        <w:rPr>
          <w:rFonts w:ascii="Times New Roman" w:hAnsi="Times New Roman" w:eastAsia="Times New Roman" w:cs="Times New Roman"/>
          <w:noProof w:val="0"/>
          <w:sz w:val="24"/>
          <w:szCs w:val="24"/>
          <w:lang w:val="en-GB"/>
        </w:rPr>
        <w:t xml:space="preserve">The misuse of drugs in prisons is a big issue as it </w:t>
      </w:r>
      <w:r w:rsidRPr="4D9207CA" w:rsidR="565FC0E1">
        <w:rPr>
          <w:rFonts w:ascii="Times New Roman" w:hAnsi="Times New Roman" w:eastAsia="Times New Roman" w:cs="Times New Roman"/>
          <w:noProof w:val="0"/>
          <w:sz w:val="24"/>
          <w:szCs w:val="24"/>
          <w:lang w:val="en-GB"/>
        </w:rPr>
        <w:t xml:space="preserve">is </w:t>
      </w:r>
      <w:r w:rsidRPr="4D9207CA" w:rsidR="4D3FD50D">
        <w:rPr>
          <w:rFonts w:ascii="Times New Roman" w:hAnsi="Times New Roman" w:eastAsia="Times New Roman" w:cs="Times New Roman"/>
          <w:noProof w:val="0"/>
          <w:sz w:val="24"/>
          <w:szCs w:val="24"/>
          <w:lang w:val="en-GB"/>
        </w:rPr>
        <w:t xml:space="preserve">one of the biggest challenges facing our criminal justice system today and drug use in prisons is now widespread, particularly in male local and category C prisons. Drug use is extremely common these days and can contribute to violence, crime, and vulnerability within prisons, which threatens safety of staff and other inmates. The prison and probation service investigated 833 deaths between December 2022 and December 2024, with 136 </w:t>
      </w:r>
      <w:bookmarkStart w:name="_Int_188BSnMY" w:id="694398502"/>
      <w:r w:rsidRPr="4D9207CA" w:rsidR="4D3FD50D">
        <w:rPr>
          <w:rFonts w:ascii="Times New Roman" w:hAnsi="Times New Roman" w:eastAsia="Times New Roman" w:cs="Times New Roman"/>
          <w:noProof w:val="0"/>
          <w:sz w:val="24"/>
          <w:szCs w:val="24"/>
          <w:lang w:val="en-GB"/>
        </w:rPr>
        <w:t>classified</w:t>
      </w:r>
      <w:bookmarkEnd w:id="694398502"/>
      <w:r w:rsidRPr="4D9207CA" w:rsidR="4D3FD50D">
        <w:rPr>
          <w:rFonts w:ascii="Times New Roman" w:hAnsi="Times New Roman" w:eastAsia="Times New Roman" w:cs="Times New Roman"/>
          <w:noProof w:val="0"/>
          <w:sz w:val="24"/>
          <w:szCs w:val="24"/>
          <w:lang w:val="en-GB"/>
        </w:rPr>
        <w:t xml:space="preserve"> as drug related.</w:t>
      </w:r>
      <w:r w:rsidRPr="4D9207CA" w:rsidR="611ED738">
        <w:rPr>
          <w:rFonts w:ascii="Times New Roman" w:hAnsi="Times New Roman" w:eastAsia="Times New Roman" w:cs="Times New Roman"/>
          <w:noProof w:val="0"/>
          <w:color w:val="000000" w:themeColor="text1" w:themeTint="FF" w:themeShade="FF"/>
          <w:sz w:val="24"/>
          <w:szCs w:val="24"/>
          <w:lang w:val="en-GB"/>
        </w:rPr>
        <w:t xml:space="preserve"> (Parliament.uk, 2024)</w:t>
      </w:r>
      <w:r w:rsidRPr="4D9207CA" w:rsidR="4D3FD50D">
        <w:rPr>
          <w:rFonts w:ascii="Times New Roman" w:hAnsi="Times New Roman" w:eastAsia="Times New Roman" w:cs="Times New Roman"/>
          <w:noProof w:val="0"/>
          <w:sz w:val="24"/>
          <w:szCs w:val="24"/>
          <w:lang w:val="en-GB"/>
        </w:rPr>
        <w:t xml:space="preserve"> This just shows that the system is failing and the human cost in unacceptable. Drugs in prisons could also cause people in prison</w:t>
      </w:r>
      <w:r w:rsidRPr="4D9207CA" w:rsidR="56BDC700">
        <w:rPr>
          <w:rFonts w:ascii="Times New Roman" w:hAnsi="Times New Roman" w:eastAsia="Times New Roman" w:cs="Times New Roman"/>
          <w:noProof w:val="0"/>
          <w:sz w:val="24"/>
          <w:szCs w:val="24"/>
          <w:lang w:val="en-GB"/>
        </w:rPr>
        <w:t>ers</w:t>
      </w:r>
      <w:r w:rsidRPr="4D9207CA" w:rsidR="4D3FD50D">
        <w:rPr>
          <w:rFonts w:ascii="Times New Roman" w:hAnsi="Times New Roman" w:eastAsia="Times New Roman" w:cs="Times New Roman"/>
          <w:noProof w:val="0"/>
          <w:sz w:val="24"/>
          <w:szCs w:val="24"/>
          <w:lang w:val="en-GB"/>
        </w:rPr>
        <w:t xml:space="preserve"> who have never touched a drug before in their life to start taking drugs to either fit in or because they are bored in prison and want to try something new, this could result in</w:t>
      </w:r>
      <w:r w:rsidRPr="4D9207CA" w:rsidR="0C5C37F2">
        <w:rPr>
          <w:rFonts w:ascii="Times New Roman" w:hAnsi="Times New Roman" w:eastAsia="Times New Roman" w:cs="Times New Roman"/>
          <w:noProof w:val="0"/>
          <w:sz w:val="24"/>
          <w:szCs w:val="24"/>
          <w:lang w:val="en-GB"/>
        </w:rPr>
        <w:t xml:space="preserve"> </w:t>
      </w:r>
      <w:r w:rsidRPr="4D9207CA" w:rsidR="4D3FD50D">
        <w:rPr>
          <w:rFonts w:ascii="Times New Roman" w:hAnsi="Times New Roman" w:eastAsia="Times New Roman" w:cs="Times New Roman"/>
          <w:noProof w:val="0"/>
          <w:sz w:val="24"/>
          <w:szCs w:val="24"/>
          <w:lang w:val="en-GB"/>
        </w:rPr>
        <w:t xml:space="preserve">them </w:t>
      </w:r>
      <w:r w:rsidRPr="4D9207CA" w:rsidR="14936A74">
        <w:rPr>
          <w:rFonts w:ascii="Times New Roman" w:hAnsi="Times New Roman" w:eastAsia="Times New Roman" w:cs="Times New Roman"/>
          <w:noProof w:val="0"/>
          <w:sz w:val="24"/>
          <w:szCs w:val="24"/>
          <w:lang w:val="en-GB"/>
        </w:rPr>
        <w:t>possibly having</w:t>
      </w:r>
      <w:r w:rsidRPr="4D9207CA" w:rsidR="4D3FD50D">
        <w:rPr>
          <w:rFonts w:ascii="Times New Roman" w:hAnsi="Times New Roman" w:eastAsia="Times New Roman" w:cs="Times New Roman"/>
          <w:noProof w:val="0"/>
          <w:sz w:val="24"/>
          <w:szCs w:val="24"/>
          <w:lang w:val="en-GB"/>
        </w:rPr>
        <w:t xml:space="preserve"> a bad reaction to them and it ending in death. The commonness and patterns of drug misuse in prisons is shaped by patterns in the community</w:t>
      </w:r>
      <w:r w:rsidRPr="4D9207CA" w:rsidR="12BB54EC">
        <w:rPr>
          <w:rFonts w:ascii="Times New Roman" w:hAnsi="Times New Roman" w:eastAsia="Times New Roman" w:cs="Times New Roman"/>
          <w:noProof w:val="0"/>
          <w:sz w:val="24"/>
          <w:szCs w:val="24"/>
          <w:lang w:val="en-GB"/>
        </w:rPr>
        <w:t>.</w:t>
      </w:r>
    </w:p>
    <w:p w:rsidR="519BC759" w:rsidP="4D9207CA" w:rsidRDefault="519BC759" w14:paraId="23E6B390" w14:textId="08B39F99">
      <w:pPr>
        <w:pStyle w:val="Normal"/>
        <w:spacing w:before="0" w:beforeAutospacing="off" w:after="0" w:afterAutospacing="off"/>
        <w:rPr>
          <w:rFonts w:ascii="Times New Roman" w:hAnsi="Times New Roman" w:eastAsia="Times New Roman" w:cs="Times New Roman"/>
          <w:noProof w:val="0"/>
          <w:color w:val="auto"/>
          <w:sz w:val="24"/>
          <w:szCs w:val="24"/>
          <w:lang w:val="en-GB"/>
        </w:rPr>
      </w:pPr>
      <w:r w:rsidRPr="4D9207CA" w:rsidR="519BC759">
        <w:rPr>
          <w:rFonts w:ascii="Times New Roman" w:hAnsi="Times New Roman" w:eastAsia="Times New Roman" w:cs="Times New Roman"/>
          <w:noProof w:val="0"/>
          <w:color w:val="auto"/>
          <w:sz w:val="24"/>
          <w:szCs w:val="24"/>
          <w:lang w:val="en-GB"/>
        </w:rPr>
        <w:t xml:space="preserve">Funding for drug services in England and Wales comes through the </w:t>
      </w:r>
      <w:r w:rsidRPr="4D9207CA" w:rsidR="519BC759">
        <w:rPr>
          <w:rFonts w:ascii="Times New Roman" w:hAnsi="Times New Roman" w:eastAsia="Times New Roman" w:cs="Times New Roman"/>
          <w:strike w:val="0"/>
          <w:dstrike w:val="0"/>
          <w:noProof w:val="0"/>
          <w:color w:val="auto"/>
          <w:sz w:val="24"/>
          <w:szCs w:val="24"/>
          <w:lang w:val="en-GB"/>
        </w:rPr>
        <w:t>public health grant</w:t>
      </w:r>
      <w:r w:rsidRPr="4D9207CA" w:rsidR="519BC759">
        <w:rPr>
          <w:rFonts w:ascii="Times New Roman" w:hAnsi="Times New Roman" w:eastAsia="Times New Roman" w:cs="Times New Roman"/>
          <w:noProof w:val="0"/>
          <w:color w:val="auto"/>
          <w:sz w:val="24"/>
          <w:szCs w:val="24"/>
          <w:lang w:val="en-GB"/>
        </w:rPr>
        <w:t xml:space="preserve"> to local authorities, who </w:t>
      </w:r>
      <w:r w:rsidRPr="4D9207CA" w:rsidR="519BC759">
        <w:rPr>
          <w:rFonts w:ascii="Times New Roman" w:hAnsi="Times New Roman" w:eastAsia="Times New Roman" w:cs="Times New Roman"/>
          <w:noProof w:val="0"/>
          <w:color w:val="auto"/>
          <w:sz w:val="24"/>
          <w:szCs w:val="24"/>
          <w:lang w:val="en-GB"/>
        </w:rPr>
        <w:t>are responsible for</w:t>
      </w:r>
      <w:r w:rsidRPr="4D9207CA" w:rsidR="519BC759">
        <w:rPr>
          <w:rFonts w:ascii="Times New Roman" w:hAnsi="Times New Roman" w:eastAsia="Times New Roman" w:cs="Times New Roman"/>
          <w:noProof w:val="0"/>
          <w:color w:val="auto"/>
          <w:sz w:val="24"/>
          <w:szCs w:val="24"/>
          <w:lang w:val="en-GB"/>
        </w:rPr>
        <w:t xml:space="preserve"> commissioning services. The UK government has committed </w:t>
      </w:r>
      <w:r w:rsidRPr="4D9207CA" w:rsidR="519BC759">
        <w:rPr>
          <w:rFonts w:ascii="Times New Roman" w:hAnsi="Times New Roman" w:eastAsia="Times New Roman" w:cs="Times New Roman"/>
          <w:noProof w:val="0"/>
          <w:color w:val="auto"/>
          <w:sz w:val="24"/>
          <w:szCs w:val="24"/>
          <w:lang w:val="en-GB"/>
        </w:rPr>
        <w:t>additional</w:t>
      </w:r>
      <w:r w:rsidRPr="4D9207CA" w:rsidR="519BC759">
        <w:rPr>
          <w:rFonts w:ascii="Times New Roman" w:hAnsi="Times New Roman" w:eastAsia="Times New Roman" w:cs="Times New Roman"/>
          <w:noProof w:val="0"/>
          <w:color w:val="auto"/>
          <w:sz w:val="24"/>
          <w:szCs w:val="24"/>
          <w:lang w:val="en-GB"/>
        </w:rPr>
        <w:t xml:space="preserve"> funding as part of its 10-year drugs strategy, with £533 </w:t>
      </w:r>
      <w:r w:rsidRPr="4D9207CA" w:rsidR="7DE14AEB">
        <w:rPr>
          <w:rFonts w:ascii="Times New Roman" w:hAnsi="Times New Roman" w:eastAsia="Times New Roman" w:cs="Times New Roman"/>
          <w:noProof w:val="0"/>
          <w:color w:val="auto"/>
          <w:sz w:val="24"/>
          <w:szCs w:val="24"/>
          <w:u w:val="none"/>
          <w:lang w:val="en-GB"/>
        </w:rPr>
        <w:t>million</w:t>
      </w:r>
      <w:r w:rsidRPr="4D9207CA" w:rsidR="4A01E313">
        <w:rPr>
          <w:rFonts w:ascii="Times New Roman" w:hAnsi="Times New Roman" w:eastAsia="Times New Roman" w:cs="Times New Roman"/>
          <w:noProof w:val="0"/>
          <w:color w:val="auto"/>
          <w:sz w:val="24"/>
          <w:szCs w:val="24"/>
          <w:u w:val="none"/>
          <w:lang w:val="en-GB"/>
        </w:rPr>
        <w:t xml:space="preserve"> </w:t>
      </w:r>
      <w:r w:rsidRPr="4D9207CA" w:rsidR="519BC759">
        <w:rPr>
          <w:rFonts w:ascii="Times New Roman" w:hAnsi="Times New Roman" w:eastAsia="Times New Roman" w:cs="Times New Roman"/>
          <w:noProof w:val="0"/>
          <w:color w:val="auto"/>
          <w:sz w:val="24"/>
          <w:szCs w:val="24"/>
          <w:u w:val="none"/>
          <w:lang w:val="en-GB"/>
        </w:rPr>
        <w:t xml:space="preserve">of new money </w:t>
      </w:r>
      <w:r w:rsidRPr="4D9207CA" w:rsidR="519BC759">
        <w:rPr>
          <w:rFonts w:ascii="Times New Roman" w:hAnsi="Times New Roman" w:eastAsia="Times New Roman" w:cs="Times New Roman"/>
          <w:noProof w:val="0"/>
          <w:color w:val="auto"/>
          <w:sz w:val="24"/>
          <w:szCs w:val="24"/>
          <w:u w:val="none"/>
          <w:lang w:val="en-GB"/>
        </w:rPr>
        <w:t>allocated</w:t>
      </w:r>
      <w:r w:rsidRPr="4D9207CA" w:rsidR="519BC759">
        <w:rPr>
          <w:rFonts w:ascii="Times New Roman" w:hAnsi="Times New Roman" w:eastAsia="Times New Roman" w:cs="Times New Roman"/>
          <w:noProof w:val="0"/>
          <w:color w:val="auto"/>
          <w:sz w:val="24"/>
          <w:szCs w:val="24"/>
          <w:u w:val="none"/>
          <w:lang w:val="en-GB"/>
        </w:rPr>
        <w:t xml:space="preserve"> between 2022 2023 and 2024 2025 to boost treatment and recovery services. A </w:t>
      </w:r>
      <w:r w:rsidRPr="4D9207CA" w:rsidR="519BC759">
        <w:rPr>
          <w:rFonts w:ascii="Times New Roman" w:hAnsi="Times New Roman" w:eastAsia="Times New Roman" w:cs="Times New Roman"/>
          <w:noProof w:val="0"/>
          <w:color w:val="auto"/>
          <w:sz w:val="24"/>
          <w:szCs w:val="24"/>
          <w:u w:val="none"/>
          <w:lang w:val="en-GB"/>
        </w:rPr>
        <w:t>portion</w:t>
      </w:r>
      <w:r w:rsidRPr="4D9207CA" w:rsidR="519BC759">
        <w:rPr>
          <w:rFonts w:ascii="Times New Roman" w:hAnsi="Times New Roman" w:eastAsia="Times New Roman" w:cs="Times New Roman"/>
          <w:noProof w:val="0"/>
          <w:color w:val="auto"/>
          <w:sz w:val="24"/>
          <w:szCs w:val="24"/>
          <w:u w:val="none"/>
          <w:lang w:val="en-GB"/>
        </w:rPr>
        <w:t xml:space="preserve"> of this is targeted at the most deprived areas in England. The government announced in February 2023 that an </w:t>
      </w:r>
      <w:r w:rsidRPr="4D9207CA" w:rsidR="519BC759">
        <w:rPr>
          <w:rFonts w:ascii="Times New Roman" w:hAnsi="Times New Roman" w:eastAsia="Times New Roman" w:cs="Times New Roman"/>
          <w:noProof w:val="0"/>
          <w:color w:val="auto"/>
          <w:sz w:val="24"/>
          <w:szCs w:val="24"/>
          <w:lang w:val="en-GB"/>
        </w:rPr>
        <w:t>additional</w:t>
      </w:r>
      <w:r w:rsidRPr="4D9207CA" w:rsidR="519BC759">
        <w:rPr>
          <w:rFonts w:ascii="Times New Roman" w:hAnsi="Times New Roman" w:eastAsia="Times New Roman" w:cs="Times New Roman"/>
          <w:noProof w:val="0"/>
          <w:color w:val="auto"/>
          <w:sz w:val="24"/>
          <w:szCs w:val="24"/>
          <w:lang w:val="en-GB"/>
        </w:rPr>
        <w:t xml:space="preserve"> £421 million through to 2025 would improve drug and alcohol addiction treatment and recovery services in England. The total funding for local authorities is intended to increase by 40% between 2020 2021 and 2024 2025. Some of the </w:t>
      </w:r>
      <w:r w:rsidRPr="4D9207CA" w:rsidR="519BC759">
        <w:rPr>
          <w:rFonts w:ascii="Times New Roman" w:hAnsi="Times New Roman" w:eastAsia="Times New Roman" w:cs="Times New Roman"/>
          <w:noProof w:val="0"/>
          <w:color w:val="auto"/>
          <w:sz w:val="24"/>
          <w:szCs w:val="24"/>
          <w:lang w:val="en-GB"/>
        </w:rPr>
        <w:t>additional</w:t>
      </w:r>
      <w:r w:rsidRPr="4D9207CA" w:rsidR="519BC759">
        <w:rPr>
          <w:rFonts w:ascii="Times New Roman" w:hAnsi="Times New Roman" w:eastAsia="Times New Roman" w:cs="Times New Roman"/>
          <w:noProof w:val="0"/>
          <w:color w:val="auto"/>
          <w:sz w:val="24"/>
          <w:szCs w:val="24"/>
          <w:lang w:val="en-GB"/>
        </w:rPr>
        <w:t xml:space="preserve"> funding is being directed to the 50 most deprived local authorities in England to enhance their services.</w:t>
      </w:r>
      <w:r w:rsidRPr="4D9207CA" w:rsidR="6D9C881C">
        <w:rPr>
          <w:rFonts w:ascii="Times New Roman" w:hAnsi="Times New Roman" w:eastAsia="Times New Roman" w:cs="Times New Roman"/>
          <w:noProof w:val="0"/>
          <w:color w:val="000000" w:themeColor="text1" w:themeTint="FF" w:themeShade="FF"/>
          <w:sz w:val="24"/>
          <w:szCs w:val="24"/>
          <w:lang w:val="en-GB"/>
        </w:rPr>
        <w:t xml:space="preserve"> (The Health Foundation, 2024)</w:t>
      </w:r>
    </w:p>
    <w:p w:rsidR="5B637D21" w:rsidP="4D9207CA" w:rsidRDefault="5B637D21" w14:paraId="3F80EED8" w14:textId="64DC4944">
      <w:pPr>
        <w:pStyle w:val="Normal"/>
        <w:ind w:left="0"/>
        <w:rPr>
          <w:rFonts w:ascii="Times New Roman" w:hAnsi="Times New Roman" w:eastAsia="Times New Roman" w:cs="Times New Roman"/>
          <w:noProof w:val="0"/>
          <w:color w:val="auto"/>
          <w:sz w:val="24"/>
          <w:szCs w:val="24"/>
          <w:lang w:val="en-GB"/>
        </w:rPr>
      </w:pPr>
      <w:r w:rsidRPr="4D9207CA" w:rsidR="5B637D21">
        <w:rPr>
          <w:rFonts w:ascii="Times New Roman" w:hAnsi="Times New Roman" w:eastAsia="Times New Roman" w:cs="Times New Roman"/>
          <w:noProof w:val="0"/>
          <w:color w:val="auto"/>
          <w:sz w:val="24"/>
          <w:szCs w:val="24"/>
          <w:lang w:val="en-GB"/>
        </w:rPr>
        <w:t>Ann Fordham - international drug policy consortium, executive director - More pun</w:t>
      </w:r>
      <w:r w:rsidRPr="4D9207CA" w:rsidR="0114DFCC">
        <w:rPr>
          <w:rFonts w:ascii="Times New Roman" w:hAnsi="Times New Roman" w:eastAsia="Times New Roman" w:cs="Times New Roman"/>
          <w:noProof w:val="0"/>
          <w:color w:val="auto"/>
          <w:sz w:val="24"/>
          <w:szCs w:val="24"/>
          <w:lang w:val="en-GB"/>
        </w:rPr>
        <w:t>ishment</w:t>
      </w:r>
      <w:r w:rsidRPr="4D9207CA" w:rsidR="5B637D21">
        <w:rPr>
          <w:rFonts w:ascii="Times New Roman" w:hAnsi="Times New Roman" w:eastAsia="Times New Roman" w:cs="Times New Roman"/>
          <w:noProof w:val="0"/>
          <w:color w:val="auto"/>
          <w:sz w:val="24"/>
          <w:szCs w:val="24"/>
          <w:lang w:val="en-GB"/>
        </w:rPr>
        <w:t xml:space="preserve"> correlation with higher harm</w:t>
      </w:r>
      <w:r w:rsidRPr="4D9207CA" w:rsidR="28DAB079">
        <w:rPr>
          <w:rFonts w:ascii="Times New Roman" w:hAnsi="Times New Roman" w:eastAsia="Times New Roman" w:cs="Times New Roman"/>
          <w:noProof w:val="0"/>
          <w:color w:val="auto"/>
          <w:sz w:val="24"/>
          <w:szCs w:val="24"/>
          <w:lang w:val="en-GB"/>
        </w:rPr>
        <w:t xml:space="preserve">, </w:t>
      </w:r>
      <w:r w:rsidRPr="4D9207CA" w:rsidR="5B637D21">
        <w:rPr>
          <w:rFonts w:ascii="Times New Roman" w:hAnsi="Times New Roman" w:eastAsia="Times New Roman" w:cs="Times New Roman"/>
          <w:noProof w:val="0"/>
          <w:color w:val="auto"/>
          <w:sz w:val="24"/>
          <w:szCs w:val="24"/>
          <w:lang w:val="en-GB"/>
        </w:rPr>
        <w:t xml:space="preserve">8 of the highest drug related deaths in Europe are countries where you may be put in prison for possession of drugs </w:t>
      </w:r>
      <w:r w:rsidRPr="4D9207CA" w:rsidR="5B637D21">
        <w:rPr>
          <w:rFonts w:ascii="Times New Roman" w:hAnsi="Times New Roman" w:eastAsia="Times New Roman" w:cs="Times New Roman"/>
          <w:noProof w:val="0"/>
          <w:color w:val="auto"/>
          <w:sz w:val="24"/>
          <w:szCs w:val="24"/>
          <w:lang w:val="en-GB"/>
        </w:rPr>
        <w:t xml:space="preserve">whereas countries where </w:t>
      </w:r>
      <w:r w:rsidRPr="4D9207CA" w:rsidR="4E39192C">
        <w:rPr>
          <w:rFonts w:ascii="Times New Roman" w:hAnsi="Times New Roman" w:eastAsia="Times New Roman" w:cs="Times New Roman"/>
          <w:noProof w:val="0"/>
          <w:color w:val="auto"/>
          <w:sz w:val="24"/>
          <w:szCs w:val="24"/>
          <w:lang w:val="en-GB"/>
        </w:rPr>
        <w:t xml:space="preserve">drug use is not illegal they </w:t>
      </w:r>
      <w:r w:rsidRPr="4D9207CA" w:rsidR="5B637D21">
        <w:rPr>
          <w:rFonts w:ascii="Times New Roman" w:hAnsi="Times New Roman" w:eastAsia="Times New Roman" w:cs="Times New Roman"/>
          <w:noProof w:val="0"/>
          <w:color w:val="auto"/>
          <w:sz w:val="24"/>
          <w:szCs w:val="24"/>
          <w:lang w:val="en-GB"/>
        </w:rPr>
        <w:t>hav</w:t>
      </w:r>
      <w:r w:rsidRPr="4D9207CA" w:rsidR="2BD03D94">
        <w:rPr>
          <w:rFonts w:ascii="Times New Roman" w:hAnsi="Times New Roman" w:eastAsia="Times New Roman" w:cs="Times New Roman"/>
          <w:noProof w:val="0"/>
          <w:color w:val="auto"/>
          <w:sz w:val="24"/>
          <w:szCs w:val="24"/>
          <w:lang w:val="en-GB"/>
        </w:rPr>
        <w:t>e</w:t>
      </w:r>
      <w:r w:rsidRPr="4D9207CA" w:rsidR="5B637D21">
        <w:rPr>
          <w:rFonts w:ascii="Times New Roman" w:hAnsi="Times New Roman" w:eastAsia="Times New Roman" w:cs="Times New Roman"/>
          <w:noProof w:val="0"/>
          <w:color w:val="auto"/>
          <w:sz w:val="24"/>
          <w:szCs w:val="24"/>
          <w:lang w:val="en-GB"/>
        </w:rPr>
        <w:t xml:space="preserve"> much lower deaths </w:t>
      </w:r>
      <w:r w:rsidRPr="4D9207CA" w:rsidR="165248FE">
        <w:rPr>
          <w:rFonts w:ascii="Times New Roman" w:hAnsi="Times New Roman" w:eastAsia="Times New Roman" w:cs="Times New Roman"/>
          <w:noProof w:val="0"/>
          <w:color w:val="auto"/>
          <w:sz w:val="24"/>
          <w:szCs w:val="24"/>
          <w:lang w:val="en-GB"/>
        </w:rPr>
        <w:t>p</w:t>
      </w:r>
      <w:r w:rsidRPr="4D9207CA" w:rsidR="5B637D21">
        <w:rPr>
          <w:rFonts w:ascii="Times New Roman" w:hAnsi="Times New Roman" w:eastAsia="Times New Roman" w:cs="Times New Roman"/>
          <w:noProof w:val="0"/>
          <w:color w:val="auto"/>
          <w:sz w:val="24"/>
          <w:szCs w:val="24"/>
          <w:lang w:val="en-GB"/>
        </w:rPr>
        <w:t xml:space="preserve">er million 15-64 years old. </w:t>
      </w:r>
    </w:p>
    <w:p w:rsidR="71B037AC" w:rsidP="6128488D" w:rsidRDefault="71B037AC" w14:paraId="25DD81F6" w14:textId="17C1CEE1">
      <w:pPr>
        <w:pStyle w:val="Normal"/>
        <w:ind w:left="0"/>
        <w:rPr>
          <w:rFonts w:ascii="Times New Roman" w:hAnsi="Times New Roman" w:eastAsia="Times New Roman" w:cs="Times New Roman"/>
          <w:noProof w:val="0"/>
          <w:color w:val="auto"/>
          <w:sz w:val="24"/>
          <w:szCs w:val="24"/>
          <w:lang w:val="en-GB"/>
        </w:rPr>
      </w:pPr>
      <w:r w:rsidRPr="6128488D" w:rsidR="71B037AC">
        <w:rPr>
          <w:rFonts w:ascii="Times New Roman" w:hAnsi="Times New Roman" w:eastAsia="Times New Roman" w:cs="Times New Roman"/>
          <w:noProof w:val="0"/>
          <w:color w:val="auto"/>
          <w:sz w:val="24"/>
          <w:szCs w:val="24"/>
          <w:lang w:val="en-GB"/>
        </w:rPr>
        <w:t>The g</w:t>
      </w:r>
      <w:r w:rsidRPr="6128488D" w:rsidR="1121B7E4">
        <w:rPr>
          <w:rFonts w:ascii="Times New Roman" w:hAnsi="Times New Roman" w:eastAsia="Times New Roman" w:cs="Times New Roman"/>
          <w:noProof w:val="0"/>
          <w:color w:val="auto"/>
          <w:sz w:val="24"/>
          <w:szCs w:val="24"/>
          <w:lang w:val="en-GB"/>
        </w:rPr>
        <w:t>raph shows prevalence of drug use within countries of Europe, specifically opioid use, while you may be put in prison for possession of drugs in the UK and no other countries such as Spain and Portugal the use is still the highest in the UK per thousand ages 15-64</w:t>
      </w:r>
      <w:r w:rsidRPr="6128488D" w:rsidR="01BFE657">
        <w:rPr>
          <w:rFonts w:ascii="Times New Roman" w:hAnsi="Times New Roman" w:eastAsia="Times New Roman" w:cs="Times New Roman"/>
          <w:noProof w:val="0"/>
          <w:color w:val="auto"/>
          <w:sz w:val="24"/>
          <w:szCs w:val="24"/>
          <w:lang w:val="en-GB"/>
        </w:rPr>
        <w:t>.</w:t>
      </w:r>
    </w:p>
    <w:p w:rsidR="1121B7E4" w:rsidP="6128488D" w:rsidRDefault="1121B7E4" w14:paraId="6721C835" w14:textId="2C2FFF5C">
      <w:pPr>
        <w:pStyle w:val="Normal"/>
        <w:ind w:left="0"/>
        <w:rPr>
          <w:rFonts w:ascii="Times New Roman" w:hAnsi="Times New Roman" w:eastAsia="Times New Roman" w:cs="Times New Roman"/>
          <w:noProof w:val="0"/>
          <w:color w:val="00B0F0"/>
          <w:sz w:val="24"/>
          <w:szCs w:val="24"/>
          <w:lang w:val="en-GB"/>
        </w:rPr>
      </w:pPr>
      <w:r w:rsidRPr="4D9207CA" w:rsidR="1121B7E4">
        <w:rPr>
          <w:rFonts w:ascii="Times New Roman" w:hAnsi="Times New Roman" w:eastAsia="Times New Roman" w:cs="Times New Roman"/>
          <w:noProof w:val="0"/>
          <w:color w:val="auto"/>
          <w:sz w:val="24"/>
          <w:szCs w:val="24"/>
          <w:lang w:val="en-GB"/>
        </w:rPr>
        <w:t>Professor David Nutt imperial college London - decriminalisation is effective in Portugal as drug related deaths have gone down a third of what it used to be.</w:t>
      </w:r>
      <w:r w:rsidRPr="4D9207CA" w:rsidR="0ADADC66">
        <w:rPr>
          <w:rFonts w:ascii="Times New Roman" w:hAnsi="Times New Roman" w:eastAsia="Times New Roman" w:cs="Times New Roman"/>
          <w:noProof w:val="0"/>
          <w:color w:val="auto"/>
          <w:sz w:val="24"/>
          <w:szCs w:val="24"/>
          <w:lang w:val="en-GB"/>
        </w:rPr>
        <w:t xml:space="preserve"> In England and Wales, 5,565 deaths related to drug poisoning were registered in 2024, and higher than the rate recorded in 2023 </w:t>
      </w:r>
      <w:r w:rsidRPr="4D9207CA" w:rsidR="21F1A716">
        <w:rPr>
          <w:rFonts w:ascii="Times New Roman" w:hAnsi="Times New Roman" w:eastAsia="Times New Roman" w:cs="Times New Roman"/>
          <w:noProof w:val="0"/>
          <w:color w:val="auto"/>
          <w:sz w:val="24"/>
          <w:szCs w:val="24"/>
          <w:lang w:val="en-GB"/>
        </w:rPr>
        <w:t xml:space="preserve">which was </w:t>
      </w:r>
      <w:r w:rsidRPr="4D9207CA" w:rsidR="0ADADC66">
        <w:rPr>
          <w:rFonts w:ascii="Times New Roman" w:hAnsi="Times New Roman" w:eastAsia="Times New Roman" w:cs="Times New Roman"/>
          <w:noProof w:val="0"/>
          <w:color w:val="auto"/>
          <w:sz w:val="24"/>
          <w:szCs w:val="24"/>
          <w:lang w:val="en-GB"/>
        </w:rPr>
        <w:t>5,448 deaths the age-standardised mortality rate for deaths related to drug poisoning has risen every year since 2012.</w:t>
      </w:r>
      <w:r w:rsidRPr="4D9207CA" w:rsidR="17AC2C3E">
        <w:rPr>
          <w:rFonts w:ascii="Times New Roman" w:hAnsi="Times New Roman" w:eastAsia="Times New Roman" w:cs="Times New Roman"/>
          <w:noProof w:val="0"/>
          <w:color w:val="auto"/>
          <w:sz w:val="24"/>
          <w:szCs w:val="24"/>
          <w:lang w:val="en-GB"/>
        </w:rPr>
        <w:t xml:space="preserve"> </w:t>
      </w:r>
      <w:r w:rsidRPr="4D9207CA" w:rsidR="17AC2C3E">
        <w:rPr>
          <w:rFonts w:ascii="Times New Roman" w:hAnsi="Times New Roman" w:eastAsia="Times New Roman" w:cs="Times New Roman"/>
          <w:noProof w:val="0"/>
          <w:color w:val="000000" w:themeColor="text1" w:themeTint="FF" w:themeShade="FF"/>
          <w:sz w:val="24"/>
          <w:szCs w:val="24"/>
          <w:lang w:val="en-GB"/>
        </w:rPr>
        <w:t>(Health, 2025)</w:t>
      </w:r>
      <w:r w:rsidRPr="4D9207CA" w:rsidR="0ADADC66">
        <w:rPr>
          <w:rFonts w:ascii="Times New Roman" w:hAnsi="Times New Roman" w:eastAsia="Times New Roman" w:cs="Times New Roman"/>
          <w:noProof w:val="0"/>
          <w:color w:val="auto"/>
          <w:sz w:val="24"/>
          <w:szCs w:val="24"/>
          <w:lang w:val="en-GB"/>
        </w:rPr>
        <w:t xml:space="preserve"> Just under half of all drug-poisoning deaths registered in 2024 were confirmed to involve an opiate and opioid (2,621 deaths)</w:t>
      </w:r>
      <w:r w:rsidRPr="4D9207CA" w:rsidR="687CDAD3">
        <w:rPr>
          <w:rFonts w:ascii="Times New Roman" w:hAnsi="Times New Roman" w:eastAsia="Times New Roman" w:cs="Times New Roman"/>
          <w:noProof w:val="0"/>
          <w:color w:val="auto"/>
          <w:sz w:val="24"/>
          <w:szCs w:val="24"/>
          <w:lang w:val="en-GB"/>
        </w:rPr>
        <w:t xml:space="preserve">. </w:t>
      </w:r>
      <w:r w:rsidRPr="4D9207CA" w:rsidR="687CDAD3">
        <w:rPr>
          <w:rFonts w:ascii="Times New Roman" w:hAnsi="Times New Roman" w:eastAsia="Times New Roman" w:cs="Times New Roman"/>
          <w:noProof w:val="0"/>
          <w:color w:val="auto"/>
          <w:sz w:val="24"/>
          <w:szCs w:val="24"/>
          <w:lang w:val="en-GB"/>
        </w:rPr>
        <w:t>In Wales, there were 417 deaths related to drug poisoning registered in 2024, which is higher than the rate recorded in 2023 (377 deaths)</w:t>
      </w:r>
      <w:r w:rsidRPr="4D9207CA" w:rsidR="687CDAD3">
        <w:rPr>
          <w:rFonts w:ascii="Times New Roman" w:hAnsi="Times New Roman" w:eastAsia="Times New Roman" w:cs="Times New Roman"/>
          <w:noProof w:val="0"/>
          <w:color w:val="auto"/>
          <w:sz w:val="24"/>
          <w:szCs w:val="24"/>
          <w:lang w:val="en-GB"/>
        </w:rPr>
        <w:t>. It currently costs society almost £20 billion a year, something like £350 for every man, woman, and child in England.</w:t>
      </w:r>
    </w:p>
    <w:p w:rsidR="4D9207CA" w:rsidP="4D9207CA" w:rsidRDefault="4D9207CA" w14:paraId="614027D4" w14:textId="253DF6EB">
      <w:pPr>
        <w:pStyle w:val="Normal"/>
        <w:ind w:left="0"/>
        <w:rPr>
          <w:rFonts w:ascii="Times New Roman" w:hAnsi="Times New Roman" w:eastAsia="Times New Roman" w:cs="Times New Roman"/>
          <w:noProof w:val="0"/>
          <w:color w:val="auto"/>
          <w:sz w:val="24"/>
          <w:szCs w:val="24"/>
          <w:lang w:val="en-GB"/>
        </w:rPr>
      </w:pPr>
    </w:p>
    <w:p w:rsidR="73116F7A" w:rsidP="4D9207CA" w:rsidRDefault="73116F7A" w14:paraId="0827B1BD" w14:textId="77D5D1E4">
      <w:pPr>
        <w:pStyle w:val="Normal"/>
        <w:ind w:left="0"/>
        <w:rPr>
          <w:rFonts w:ascii="Times New Roman" w:hAnsi="Times New Roman" w:eastAsia="Times New Roman" w:cs="Times New Roman"/>
          <w:noProof w:val="0"/>
          <w:color w:val="auto"/>
          <w:sz w:val="24"/>
          <w:szCs w:val="24"/>
          <w:u w:val="single"/>
          <w:lang w:val="en-GB"/>
        </w:rPr>
      </w:pPr>
      <w:r w:rsidRPr="4D9207CA" w:rsidR="73116F7A">
        <w:rPr>
          <w:rFonts w:ascii="Times New Roman" w:hAnsi="Times New Roman" w:eastAsia="Times New Roman" w:cs="Times New Roman"/>
          <w:noProof w:val="0"/>
          <w:color w:val="auto"/>
          <w:sz w:val="24"/>
          <w:szCs w:val="24"/>
          <w:u w:val="single"/>
          <w:lang w:val="en-GB"/>
        </w:rPr>
        <w:t>Reference list</w:t>
      </w:r>
    </w:p>
    <w:p w:rsidR="73116F7A" w:rsidP="4D9207CA" w:rsidRDefault="73116F7A" w14:paraId="2F426783" w14:textId="20DC6440">
      <w:pPr>
        <w:spacing w:before="240" w:beforeAutospacing="off" w:after="240" w:afterAutospacing="off" w:line="360" w:lineRule="auto"/>
      </w:pPr>
      <w:r w:rsidRPr="4D9207CA" w:rsidR="73116F7A">
        <w:rPr>
          <w:rFonts w:ascii="Times New Roman" w:hAnsi="Times New Roman" w:eastAsia="Times New Roman" w:cs="Times New Roman"/>
          <w:noProof w:val="0"/>
          <w:color w:val="000000" w:themeColor="text1" w:themeTint="FF" w:themeShade="FF"/>
          <w:sz w:val="24"/>
          <w:szCs w:val="24"/>
          <w:lang w:val="en-GB"/>
        </w:rPr>
        <w:t xml:space="preserve">Changegrowlive.org. (2025). </w:t>
      </w:r>
      <w:r w:rsidRPr="4D9207CA" w:rsidR="73116F7A">
        <w:rPr>
          <w:rFonts w:ascii="Times New Roman" w:hAnsi="Times New Roman" w:eastAsia="Times New Roman" w:cs="Times New Roman"/>
          <w:i w:val="1"/>
          <w:iCs w:val="1"/>
          <w:noProof w:val="0"/>
          <w:color w:val="000000" w:themeColor="text1" w:themeTint="FF" w:themeShade="FF"/>
          <w:sz w:val="24"/>
          <w:szCs w:val="24"/>
          <w:lang w:val="en-GB"/>
        </w:rPr>
        <w:t>Needle exchange services – what they are and how to use one</w:t>
      </w:r>
      <w:r w:rsidRPr="4D9207CA" w:rsidR="73116F7A">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fca724ed21b74489">
        <w:r w:rsidRPr="4D9207CA" w:rsidR="73116F7A">
          <w:rPr>
            <w:rStyle w:val="Hyperlink"/>
            <w:rFonts w:ascii="Times New Roman" w:hAnsi="Times New Roman" w:eastAsia="Times New Roman" w:cs="Times New Roman"/>
            <w:noProof w:val="0"/>
            <w:sz w:val="24"/>
            <w:szCs w:val="24"/>
            <w:lang w:val="en-GB"/>
          </w:rPr>
          <w:t>https://www.changegrowlive.org/advice-info/drugs/needle-syringe-programmes</w:t>
        </w:r>
      </w:hyperlink>
      <w:r w:rsidRPr="4D9207CA" w:rsidR="73116F7A">
        <w:rPr>
          <w:rFonts w:ascii="Times New Roman" w:hAnsi="Times New Roman" w:eastAsia="Times New Roman" w:cs="Times New Roman"/>
          <w:noProof w:val="0"/>
          <w:color w:val="000000" w:themeColor="text1" w:themeTint="FF" w:themeShade="FF"/>
          <w:sz w:val="24"/>
          <w:szCs w:val="24"/>
          <w:lang w:val="en-GB"/>
        </w:rPr>
        <w:t>.</w:t>
      </w:r>
    </w:p>
    <w:p w:rsidR="73116F7A" w:rsidP="4D9207CA" w:rsidRDefault="73116F7A" w14:paraId="0B72DDDD" w14:textId="682DBD2C">
      <w:pPr>
        <w:spacing w:before="240" w:beforeAutospacing="off" w:after="240" w:afterAutospacing="off" w:line="360" w:lineRule="auto"/>
      </w:pPr>
      <w:r w:rsidRPr="4D9207CA" w:rsidR="73116F7A">
        <w:rPr>
          <w:rFonts w:ascii="Times New Roman" w:hAnsi="Times New Roman" w:eastAsia="Times New Roman" w:cs="Times New Roman"/>
          <w:noProof w:val="0"/>
          <w:color w:val="000000" w:themeColor="text1" w:themeTint="FF" w:themeShade="FF"/>
          <w:sz w:val="24"/>
          <w:szCs w:val="24"/>
          <w:lang w:val="en-GB"/>
        </w:rPr>
        <w:t xml:space="preserve">Department of Health &amp; Social Care (2024). </w:t>
      </w:r>
      <w:r w:rsidRPr="4D9207CA" w:rsidR="73116F7A">
        <w:rPr>
          <w:rFonts w:ascii="Times New Roman" w:hAnsi="Times New Roman" w:eastAsia="Times New Roman" w:cs="Times New Roman"/>
          <w:i w:val="1"/>
          <w:iCs w:val="1"/>
          <w:noProof w:val="0"/>
          <w:color w:val="000000" w:themeColor="text1" w:themeTint="FF" w:themeShade="FF"/>
          <w:sz w:val="24"/>
          <w:szCs w:val="24"/>
          <w:lang w:val="en-GB"/>
        </w:rPr>
        <w:t>Expanding access to naloxone</w:t>
      </w:r>
      <w:r w:rsidRPr="4D9207CA" w:rsidR="73116F7A">
        <w:rPr>
          <w:rFonts w:ascii="Times New Roman" w:hAnsi="Times New Roman" w:eastAsia="Times New Roman" w:cs="Times New Roman"/>
          <w:noProof w:val="0"/>
          <w:color w:val="000000" w:themeColor="text1" w:themeTint="FF" w:themeShade="FF"/>
          <w:sz w:val="24"/>
          <w:szCs w:val="24"/>
          <w:lang w:val="en-GB"/>
        </w:rPr>
        <w:t xml:space="preserve">. [online] GOV.UK. Available at: </w:t>
      </w:r>
      <w:hyperlink r:id="R1838eb48b804488a">
        <w:r w:rsidRPr="4D9207CA" w:rsidR="73116F7A">
          <w:rPr>
            <w:rStyle w:val="Hyperlink"/>
            <w:rFonts w:ascii="Times New Roman" w:hAnsi="Times New Roman" w:eastAsia="Times New Roman" w:cs="Times New Roman"/>
            <w:noProof w:val="0"/>
            <w:sz w:val="24"/>
            <w:szCs w:val="24"/>
            <w:lang w:val="en-GB"/>
          </w:rPr>
          <w:t>https://www.gov.uk/government/consultations/consultation-on-expanding-access-to-naloxone/consultation-on-expanding-access-to-naloxone</w:t>
        </w:r>
      </w:hyperlink>
      <w:r w:rsidRPr="4D9207CA" w:rsidR="73116F7A">
        <w:rPr>
          <w:rFonts w:ascii="Times New Roman" w:hAnsi="Times New Roman" w:eastAsia="Times New Roman" w:cs="Times New Roman"/>
          <w:noProof w:val="0"/>
          <w:color w:val="000000" w:themeColor="text1" w:themeTint="FF" w:themeShade="FF"/>
          <w:sz w:val="24"/>
          <w:szCs w:val="24"/>
          <w:lang w:val="en-GB"/>
        </w:rPr>
        <w:t>.</w:t>
      </w:r>
    </w:p>
    <w:p w:rsidR="73116F7A" w:rsidP="4D9207CA" w:rsidRDefault="73116F7A" w14:paraId="2BDCE3FE" w14:textId="3CE0120C">
      <w:pPr>
        <w:spacing w:before="240" w:beforeAutospacing="off" w:after="240" w:afterAutospacing="off" w:line="360" w:lineRule="auto"/>
      </w:pPr>
      <w:r w:rsidRPr="4D9207CA" w:rsidR="73116F7A">
        <w:rPr>
          <w:rFonts w:ascii="Times New Roman" w:hAnsi="Times New Roman" w:eastAsia="Times New Roman" w:cs="Times New Roman"/>
          <w:noProof w:val="0"/>
          <w:color w:val="000000" w:themeColor="text1" w:themeTint="FF" w:themeShade="FF"/>
          <w:sz w:val="24"/>
          <w:szCs w:val="24"/>
          <w:lang w:val="en-GB"/>
        </w:rPr>
        <w:t xml:space="preserve">GOV.UK (2020). </w:t>
      </w:r>
      <w:r w:rsidRPr="4D9207CA" w:rsidR="73116F7A">
        <w:rPr>
          <w:rFonts w:ascii="Times New Roman" w:hAnsi="Times New Roman" w:eastAsia="Times New Roman" w:cs="Times New Roman"/>
          <w:i w:val="1"/>
          <w:iCs w:val="1"/>
          <w:noProof w:val="0"/>
          <w:color w:val="000000" w:themeColor="text1" w:themeTint="FF" w:themeShade="FF"/>
          <w:sz w:val="24"/>
          <w:szCs w:val="24"/>
          <w:lang w:val="en-GB"/>
        </w:rPr>
        <w:t>Independent review of drugs by Professor Dame Carol Black</w:t>
      </w:r>
      <w:r w:rsidRPr="4D9207CA" w:rsidR="73116F7A">
        <w:rPr>
          <w:rFonts w:ascii="Times New Roman" w:hAnsi="Times New Roman" w:eastAsia="Times New Roman" w:cs="Times New Roman"/>
          <w:noProof w:val="0"/>
          <w:color w:val="000000" w:themeColor="text1" w:themeTint="FF" w:themeShade="FF"/>
          <w:sz w:val="24"/>
          <w:szCs w:val="24"/>
          <w:lang w:val="en-GB"/>
        </w:rPr>
        <w:t xml:space="preserve">. [online] GOV.UK. Available at: </w:t>
      </w:r>
      <w:hyperlink r:id="R283bb83c9eeb4680">
        <w:r w:rsidRPr="4D9207CA" w:rsidR="73116F7A">
          <w:rPr>
            <w:rStyle w:val="Hyperlink"/>
            <w:rFonts w:ascii="Times New Roman" w:hAnsi="Times New Roman" w:eastAsia="Times New Roman" w:cs="Times New Roman"/>
            <w:noProof w:val="0"/>
            <w:sz w:val="24"/>
            <w:szCs w:val="24"/>
            <w:lang w:val="en-GB"/>
          </w:rPr>
          <w:t>https://www.gov.uk/government/collections/independent-review-of-drugs-by-professor-dame-carol-black</w:t>
        </w:r>
      </w:hyperlink>
      <w:r w:rsidRPr="4D9207CA" w:rsidR="73116F7A">
        <w:rPr>
          <w:rFonts w:ascii="Times New Roman" w:hAnsi="Times New Roman" w:eastAsia="Times New Roman" w:cs="Times New Roman"/>
          <w:noProof w:val="0"/>
          <w:color w:val="000000" w:themeColor="text1" w:themeTint="FF" w:themeShade="FF"/>
          <w:sz w:val="24"/>
          <w:szCs w:val="24"/>
          <w:lang w:val="en-GB"/>
        </w:rPr>
        <w:t>.</w:t>
      </w:r>
    </w:p>
    <w:p w:rsidR="73116F7A" w:rsidP="4D9207CA" w:rsidRDefault="73116F7A" w14:paraId="46890A85" w14:textId="2D562CC7">
      <w:pPr>
        <w:spacing w:before="240" w:beforeAutospacing="off" w:after="240" w:afterAutospacing="off" w:line="360" w:lineRule="auto"/>
      </w:pPr>
      <w:r w:rsidRPr="4D9207CA" w:rsidR="73116F7A">
        <w:rPr>
          <w:rFonts w:ascii="Times New Roman" w:hAnsi="Times New Roman" w:eastAsia="Times New Roman" w:cs="Times New Roman"/>
          <w:noProof w:val="0"/>
          <w:color w:val="000000" w:themeColor="text1" w:themeTint="FF" w:themeShade="FF"/>
          <w:sz w:val="24"/>
          <w:szCs w:val="24"/>
          <w:lang w:val="en-GB"/>
        </w:rPr>
        <w:t xml:space="preserve">Health, P. (2025). </w:t>
      </w:r>
      <w:r w:rsidRPr="4D9207CA" w:rsidR="73116F7A">
        <w:rPr>
          <w:rFonts w:ascii="Times New Roman" w:hAnsi="Times New Roman" w:eastAsia="Times New Roman" w:cs="Times New Roman"/>
          <w:i w:val="1"/>
          <w:iCs w:val="1"/>
          <w:noProof w:val="0"/>
          <w:color w:val="000000" w:themeColor="text1" w:themeTint="FF" w:themeShade="FF"/>
          <w:sz w:val="24"/>
          <w:szCs w:val="24"/>
          <w:lang w:val="en-GB"/>
        </w:rPr>
        <w:t>Deaths related to drug poisoning in England and Wales</w:t>
      </w:r>
      <w:r w:rsidRPr="4D9207CA" w:rsidR="73116F7A">
        <w:rPr>
          <w:rFonts w:ascii="Times New Roman" w:hAnsi="Times New Roman" w:eastAsia="Times New Roman" w:cs="Times New Roman"/>
          <w:noProof w:val="0"/>
          <w:color w:val="000000" w:themeColor="text1" w:themeTint="FF" w:themeShade="FF"/>
          <w:sz w:val="24"/>
          <w:szCs w:val="24"/>
          <w:lang w:val="en-GB"/>
        </w:rPr>
        <w:t xml:space="preserve">. [online] Ons.gov.uk. Available at: </w:t>
      </w:r>
      <w:hyperlink r:id="Ra3e0c19bbd494f52">
        <w:r w:rsidRPr="4D9207CA" w:rsidR="73116F7A">
          <w:rPr>
            <w:rStyle w:val="Hyperlink"/>
            <w:rFonts w:ascii="Times New Roman" w:hAnsi="Times New Roman" w:eastAsia="Times New Roman" w:cs="Times New Roman"/>
            <w:noProof w:val="0"/>
            <w:sz w:val="24"/>
            <w:szCs w:val="24"/>
            <w:lang w:val="en-GB"/>
          </w:rPr>
          <w:t>https://www.ons.gov.uk/peoplepopulationandcommunity/birthsdeathsandmarriages/deaths/bulletins/deathsrelatedtodrugpoisoninginenglandandwales/2024registrations</w:t>
        </w:r>
      </w:hyperlink>
      <w:r w:rsidRPr="4D9207CA" w:rsidR="73116F7A">
        <w:rPr>
          <w:rFonts w:ascii="Times New Roman" w:hAnsi="Times New Roman" w:eastAsia="Times New Roman" w:cs="Times New Roman"/>
          <w:noProof w:val="0"/>
          <w:color w:val="000000" w:themeColor="text1" w:themeTint="FF" w:themeShade="FF"/>
          <w:sz w:val="24"/>
          <w:szCs w:val="24"/>
          <w:lang w:val="en-GB"/>
        </w:rPr>
        <w:t>.</w:t>
      </w:r>
    </w:p>
    <w:p w:rsidR="73116F7A" w:rsidP="4D9207CA" w:rsidRDefault="73116F7A" w14:paraId="262BC2C8" w14:textId="5EBA5BD5">
      <w:pPr>
        <w:spacing w:before="240" w:beforeAutospacing="off" w:after="240" w:afterAutospacing="off" w:line="360" w:lineRule="auto"/>
      </w:pPr>
      <w:r w:rsidRPr="4D9207CA" w:rsidR="73116F7A">
        <w:rPr>
          <w:rFonts w:ascii="Times New Roman" w:hAnsi="Times New Roman" w:eastAsia="Times New Roman" w:cs="Times New Roman"/>
          <w:noProof w:val="0"/>
          <w:color w:val="000000" w:themeColor="text1" w:themeTint="FF" w:themeShade="FF"/>
          <w:sz w:val="24"/>
          <w:szCs w:val="24"/>
          <w:lang w:val="en-GB"/>
        </w:rPr>
        <w:t xml:space="preserve">National Institute on Drug Abuse (2022). </w:t>
      </w:r>
      <w:r w:rsidRPr="4D9207CA" w:rsidR="73116F7A">
        <w:rPr>
          <w:rFonts w:ascii="Times New Roman" w:hAnsi="Times New Roman" w:eastAsia="Times New Roman" w:cs="Times New Roman"/>
          <w:i w:val="1"/>
          <w:iCs w:val="1"/>
          <w:noProof w:val="0"/>
          <w:color w:val="000000" w:themeColor="text1" w:themeTint="FF" w:themeShade="FF"/>
          <w:sz w:val="24"/>
          <w:szCs w:val="24"/>
          <w:lang w:val="en-GB"/>
        </w:rPr>
        <w:t>Naloxone drug facts</w:t>
      </w:r>
      <w:r w:rsidRPr="4D9207CA" w:rsidR="73116F7A">
        <w:rPr>
          <w:rFonts w:ascii="Times New Roman" w:hAnsi="Times New Roman" w:eastAsia="Times New Roman" w:cs="Times New Roman"/>
          <w:noProof w:val="0"/>
          <w:color w:val="000000" w:themeColor="text1" w:themeTint="FF" w:themeShade="FF"/>
          <w:sz w:val="24"/>
          <w:szCs w:val="24"/>
          <w:lang w:val="en-GB"/>
        </w:rPr>
        <w:t xml:space="preserve">. [online] National Institute on Drug Abuse. Available at: </w:t>
      </w:r>
      <w:hyperlink r:id="R0bc3731c10784736">
        <w:r w:rsidRPr="4D9207CA" w:rsidR="73116F7A">
          <w:rPr>
            <w:rStyle w:val="Hyperlink"/>
            <w:rFonts w:ascii="Times New Roman" w:hAnsi="Times New Roman" w:eastAsia="Times New Roman" w:cs="Times New Roman"/>
            <w:noProof w:val="0"/>
            <w:sz w:val="24"/>
            <w:szCs w:val="24"/>
            <w:lang w:val="en-GB"/>
          </w:rPr>
          <w:t>https://nida.nih.gov/publications/drugfacts/naloxone</w:t>
        </w:r>
      </w:hyperlink>
      <w:r w:rsidRPr="4D9207CA" w:rsidR="73116F7A">
        <w:rPr>
          <w:rFonts w:ascii="Times New Roman" w:hAnsi="Times New Roman" w:eastAsia="Times New Roman" w:cs="Times New Roman"/>
          <w:noProof w:val="0"/>
          <w:color w:val="000000" w:themeColor="text1" w:themeTint="FF" w:themeShade="FF"/>
          <w:sz w:val="24"/>
          <w:szCs w:val="24"/>
          <w:lang w:val="en-GB"/>
        </w:rPr>
        <w:t>.</w:t>
      </w:r>
    </w:p>
    <w:p w:rsidR="73116F7A" w:rsidP="4D9207CA" w:rsidRDefault="73116F7A" w14:paraId="16ACD1B8" w14:textId="5975B058">
      <w:pPr>
        <w:spacing w:before="240" w:beforeAutospacing="off" w:after="240" w:afterAutospacing="off" w:line="360" w:lineRule="auto"/>
      </w:pPr>
      <w:r w:rsidRPr="4D9207CA" w:rsidR="73116F7A">
        <w:rPr>
          <w:rFonts w:ascii="Times New Roman" w:hAnsi="Times New Roman" w:eastAsia="Times New Roman" w:cs="Times New Roman"/>
          <w:noProof w:val="0"/>
          <w:color w:val="000000" w:themeColor="text1" w:themeTint="FF" w:themeShade="FF"/>
          <w:sz w:val="24"/>
          <w:szCs w:val="24"/>
          <w:lang w:val="en-GB"/>
        </w:rPr>
        <w:t xml:space="preserve">Parliament.uk. (2024). </w:t>
      </w:r>
      <w:r w:rsidRPr="4D9207CA" w:rsidR="73116F7A">
        <w:rPr>
          <w:rFonts w:ascii="Times New Roman" w:hAnsi="Times New Roman" w:eastAsia="Times New Roman" w:cs="Times New Roman"/>
          <w:i w:val="1"/>
          <w:iCs w:val="1"/>
          <w:noProof w:val="0"/>
          <w:color w:val="000000" w:themeColor="text1" w:themeTint="FF" w:themeShade="FF"/>
          <w:sz w:val="24"/>
          <w:szCs w:val="24"/>
          <w:lang w:val="en-GB"/>
        </w:rPr>
        <w:t>Tackling the drugs crisis in our prisons</w:t>
      </w:r>
      <w:r w:rsidRPr="4D9207CA" w:rsidR="73116F7A">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ded98d2d0827431f">
        <w:r w:rsidRPr="4D9207CA" w:rsidR="73116F7A">
          <w:rPr>
            <w:rStyle w:val="Hyperlink"/>
            <w:rFonts w:ascii="Times New Roman" w:hAnsi="Times New Roman" w:eastAsia="Times New Roman" w:cs="Times New Roman"/>
            <w:noProof w:val="0"/>
            <w:sz w:val="24"/>
            <w:szCs w:val="24"/>
            <w:lang w:val="en-GB"/>
          </w:rPr>
          <w:t>https://publications.parliament.uk/pa/cm5901/cmselect/cmjust/557/report.html</w:t>
        </w:r>
      </w:hyperlink>
      <w:r w:rsidRPr="4D9207CA" w:rsidR="73116F7A">
        <w:rPr>
          <w:rFonts w:ascii="Times New Roman" w:hAnsi="Times New Roman" w:eastAsia="Times New Roman" w:cs="Times New Roman"/>
          <w:noProof w:val="0"/>
          <w:color w:val="000000" w:themeColor="text1" w:themeTint="FF" w:themeShade="FF"/>
          <w:sz w:val="24"/>
          <w:szCs w:val="24"/>
          <w:lang w:val="en-GB"/>
        </w:rPr>
        <w:t>.</w:t>
      </w:r>
    </w:p>
    <w:p w:rsidR="73116F7A" w:rsidP="4D9207CA" w:rsidRDefault="73116F7A" w14:paraId="66B6926B" w14:textId="3B1F27E6">
      <w:pPr>
        <w:spacing w:before="240" w:beforeAutospacing="off" w:after="240" w:afterAutospacing="off" w:line="360" w:lineRule="auto"/>
      </w:pPr>
      <w:r w:rsidRPr="4D9207CA" w:rsidR="73116F7A">
        <w:rPr>
          <w:rFonts w:ascii="Times New Roman" w:hAnsi="Times New Roman" w:eastAsia="Times New Roman" w:cs="Times New Roman"/>
          <w:noProof w:val="0"/>
          <w:color w:val="000000" w:themeColor="text1" w:themeTint="FF" w:themeShade="FF"/>
          <w:sz w:val="24"/>
          <w:szCs w:val="24"/>
          <w:lang w:val="en-GB"/>
        </w:rPr>
        <w:t xml:space="preserve">SPICe (2025). </w:t>
      </w:r>
      <w:r w:rsidRPr="4D9207CA" w:rsidR="73116F7A">
        <w:rPr>
          <w:rFonts w:ascii="Times New Roman" w:hAnsi="Times New Roman" w:eastAsia="Times New Roman" w:cs="Times New Roman"/>
          <w:i w:val="1"/>
          <w:iCs w:val="1"/>
          <w:noProof w:val="0"/>
          <w:color w:val="000000" w:themeColor="text1" w:themeTint="FF" w:themeShade="FF"/>
          <w:sz w:val="24"/>
          <w:szCs w:val="24"/>
          <w:lang w:val="en-GB"/>
        </w:rPr>
        <w:t>The Thistle: Glasgow’s New Safer Drug Consumption Facility</w:t>
      </w:r>
      <w:r w:rsidRPr="4D9207CA" w:rsidR="73116F7A">
        <w:rPr>
          <w:rFonts w:ascii="Times New Roman" w:hAnsi="Times New Roman" w:eastAsia="Times New Roman" w:cs="Times New Roman"/>
          <w:noProof w:val="0"/>
          <w:color w:val="000000" w:themeColor="text1" w:themeTint="FF" w:themeShade="FF"/>
          <w:sz w:val="24"/>
          <w:szCs w:val="24"/>
          <w:lang w:val="en-GB"/>
        </w:rPr>
        <w:t xml:space="preserve">. [online] SPICe Spotlight | Solas air SPICe. Available at: </w:t>
      </w:r>
      <w:hyperlink r:id="Rc5305f3c7e3f4c20">
        <w:r w:rsidRPr="4D9207CA" w:rsidR="73116F7A">
          <w:rPr>
            <w:rStyle w:val="Hyperlink"/>
            <w:rFonts w:ascii="Times New Roman" w:hAnsi="Times New Roman" w:eastAsia="Times New Roman" w:cs="Times New Roman"/>
            <w:noProof w:val="0"/>
            <w:sz w:val="24"/>
            <w:szCs w:val="24"/>
            <w:lang w:val="en-GB"/>
          </w:rPr>
          <w:t>https://spice-spotlight.scot/2025/02/26/the-thistle-glasgows-new-safer-drug-consumption-facility/</w:t>
        </w:r>
      </w:hyperlink>
      <w:r w:rsidRPr="4D9207CA" w:rsidR="73116F7A">
        <w:rPr>
          <w:rFonts w:ascii="Times New Roman" w:hAnsi="Times New Roman" w:eastAsia="Times New Roman" w:cs="Times New Roman"/>
          <w:noProof w:val="0"/>
          <w:color w:val="000000" w:themeColor="text1" w:themeTint="FF" w:themeShade="FF"/>
          <w:sz w:val="24"/>
          <w:szCs w:val="24"/>
          <w:lang w:val="en-GB"/>
        </w:rPr>
        <w:t>.</w:t>
      </w:r>
    </w:p>
    <w:p w:rsidR="73116F7A" w:rsidP="4D9207CA" w:rsidRDefault="73116F7A" w14:paraId="581CA381" w14:textId="51AF3B11">
      <w:pPr>
        <w:spacing w:before="240" w:beforeAutospacing="off" w:after="240" w:afterAutospacing="off" w:line="360" w:lineRule="auto"/>
      </w:pPr>
      <w:r w:rsidRPr="4D9207CA" w:rsidR="73116F7A">
        <w:rPr>
          <w:rFonts w:ascii="Times New Roman" w:hAnsi="Times New Roman" w:eastAsia="Times New Roman" w:cs="Times New Roman"/>
          <w:noProof w:val="0"/>
          <w:color w:val="000000" w:themeColor="text1" w:themeTint="FF" w:themeShade="FF"/>
          <w:sz w:val="24"/>
          <w:szCs w:val="24"/>
          <w:lang w:val="en-GB"/>
        </w:rPr>
        <w:t xml:space="preserve">The Health Foundation. (2024). </w:t>
      </w:r>
      <w:r w:rsidRPr="4D9207CA" w:rsidR="73116F7A">
        <w:rPr>
          <w:rFonts w:ascii="Times New Roman" w:hAnsi="Times New Roman" w:eastAsia="Times New Roman" w:cs="Times New Roman"/>
          <w:i w:val="1"/>
          <w:iCs w:val="1"/>
          <w:noProof w:val="0"/>
          <w:color w:val="000000" w:themeColor="text1" w:themeTint="FF" w:themeShade="FF"/>
          <w:sz w:val="24"/>
          <w:szCs w:val="24"/>
          <w:lang w:val="en-GB"/>
        </w:rPr>
        <w:t>Options for restoring the public health grant</w:t>
      </w:r>
      <w:r w:rsidRPr="4D9207CA" w:rsidR="73116F7A">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1d487996a3ee49d3">
        <w:r w:rsidRPr="4D9207CA" w:rsidR="73116F7A">
          <w:rPr>
            <w:rStyle w:val="Hyperlink"/>
            <w:rFonts w:ascii="Times New Roman" w:hAnsi="Times New Roman" w:eastAsia="Times New Roman" w:cs="Times New Roman"/>
            <w:noProof w:val="0"/>
            <w:sz w:val="24"/>
            <w:szCs w:val="24"/>
            <w:lang w:val="en-GB"/>
          </w:rPr>
          <w:t>https://www.health.org.uk/reports-and-analysis/briefings/options-for-restoring-the-public-health-grant</w:t>
        </w:r>
      </w:hyperlink>
      <w:r w:rsidRPr="4D9207CA" w:rsidR="73116F7A">
        <w:rPr>
          <w:rFonts w:ascii="Times New Roman" w:hAnsi="Times New Roman" w:eastAsia="Times New Roman" w:cs="Times New Roman"/>
          <w:noProof w:val="0"/>
          <w:color w:val="000000" w:themeColor="text1" w:themeTint="FF" w:themeShade="FF"/>
          <w:sz w:val="24"/>
          <w:szCs w:val="24"/>
          <w:lang w:val="en-GB"/>
        </w:rPr>
        <w:t>.</w:t>
      </w:r>
    </w:p>
    <w:p w:rsidR="73116F7A" w:rsidP="4D9207CA" w:rsidRDefault="73116F7A" w14:paraId="17BDA5A9" w14:textId="7434ED05">
      <w:pPr>
        <w:spacing w:before="240" w:beforeAutospacing="off" w:after="240" w:afterAutospacing="off" w:line="360" w:lineRule="auto"/>
      </w:pPr>
      <w:r w:rsidRPr="4D9207CA" w:rsidR="73116F7A">
        <w:rPr>
          <w:rFonts w:ascii="Times New Roman" w:hAnsi="Times New Roman" w:eastAsia="Times New Roman" w:cs="Times New Roman"/>
          <w:noProof w:val="0"/>
          <w:color w:val="000000" w:themeColor="text1" w:themeTint="FF" w:themeShade="FF"/>
          <w:sz w:val="24"/>
          <w:szCs w:val="24"/>
          <w:lang w:val="en-GB"/>
        </w:rPr>
        <w:t xml:space="preserve">The Pharmaceutical Journal. (2025). </w:t>
      </w:r>
      <w:r w:rsidRPr="4D9207CA" w:rsidR="73116F7A">
        <w:rPr>
          <w:rFonts w:ascii="Times New Roman" w:hAnsi="Times New Roman" w:eastAsia="Times New Roman" w:cs="Times New Roman"/>
          <w:i w:val="1"/>
          <w:iCs w:val="1"/>
          <w:noProof w:val="0"/>
          <w:color w:val="000000" w:themeColor="text1" w:themeTint="FF" w:themeShade="FF"/>
          <w:sz w:val="24"/>
          <w:szCs w:val="24"/>
          <w:lang w:val="en-GB"/>
        </w:rPr>
        <w:t>UK government says it does not support safe drug consumption rooms</w:t>
      </w:r>
      <w:r w:rsidRPr="4D9207CA" w:rsidR="73116F7A">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ade5743e12d04b2f">
        <w:r w:rsidRPr="4D9207CA" w:rsidR="73116F7A">
          <w:rPr>
            <w:rStyle w:val="Hyperlink"/>
            <w:rFonts w:ascii="Times New Roman" w:hAnsi="Times New Roman" w:eastAsia="Times New Roman" w:cs="Times New Roman"/>
            <w:noProof w:val="0"/>
            <w:sz w:val="24"/>
            <w:szCs w:val="24"/>
            <w:lang w:val="en-GB"/>
          </w:rPr>
          <w:t>https://pharmaceutical-journal.com/article/news/uk-government-says-it-does-not-support-safe-drug-consumption-rooms</w:t>
        </w:r>
      </w:hyperlink>
      <w:r w:rsidRPr="4D9207CA" w:rsidR="73116F7A">
        <w:rPr>
          <w:rFonts w:ascii="Times New Roman" w:hAnsi="Times New Roman" w:eastAsia="Times New Roman" w:cs="Times New Roman"/>
          <w:noProof w:val="0"/>
          <w:color w:val="000000" w:themeColor="text1" w:themeTint="FF" w:themeShade="FF"/>
          <w:sz w:val="24"/>
          <w:szCs w:val="24"/>
          <w:lang w:val="en-GB"/>
        </w:rPr>
        <w:t>.</w:t>
      </w:r>
    </w:p>
    <w:p w:rsidR="73116F7A" w:rsidP="4D9207CA" w:rsidRDefault="73116F7A" w14:paraId="39562DFC" w14:textId="51E0CF78">
      <w:pPr>
        <w:spacing w:before="240" w:beforeAutospacing="off" w:after="240" w:afterAutospacing="off" w:line="360" w:lineRule="auto"/>
      </w:pPr>
      <w:r w:rsidRPr="4D9207CA" w:rsidR="73116F7A">
        <w:rPr>
          <w:rFonts w:ascii="Times New Roman" w:hAnsi="Times New Roman" w:eastAsia="Times New Roman" w:cs="Times New Roman"/>
          <w:noProof w:val="0"/>
          <w:color w:val="000000" w:themeColor="text1" w:themeTint="FF" w:themeShade="FF"/>
          <w:sz w:val="24"/>
          <w:szCs w:val="24"/>
          <w:lang w:val="en-GB"/>
        </w:rPr>
        <w:t xml:space="preserve">Youtu.be. (2025). </w:t>
      </w:r>
      <w:r w:rsidRPr="4D9207CA" w:rsidR="73116F7A">
        <w:rPr>
          <w:rFonts w:ascii="Times New Roman" w:hAnsi="Times New Roman" w:eastAsia="Times New Roman" w:cs="Times New Roman"/>
          <w:i w:val="1"/>
          <w:iCs w:val="1"/>
          <w:noProof w:val="0"/>
          <w:color w:val="000000" w:themeColor="text1" w:themeTint="FF" w:themeShade="FF"/>
          <w:sz w:val="24"/>
          <w:szCs w:val="24"/>
          <w:lang w:val="en-GB"/>
        </w:rPr>
        <w:t>Putting UK Drug Policy into Focus - full film</w:t>
      </w:r>
      <w:r w:rsidRPr="4D9207CA" w:rsidR="73116F7A">
        <w:rPr>
          <w:rFonts w:ascii="Times New Roman" w:hAnsi="Times New Roman" w:eastAsia="Times New Roman" w:cs="Times New Roman"/>
          <w:noProof w:val="0"/>
          <w:color w:val="000000" w:themeColor="text1" w:themeTint="FF" w:themeShade="FF"/>
          <w:sz w:val="24"/>
          <w:szCs w:val="24"/>
          <w:lang w:val="en-GB"/>
        </w:rPr>
        <w:t xml:space="preserve">. [online] Available at: </w:t>
      </w:r>
      <w:hyperlink r:id="R0d7dd270121b4062">
        <w:r w:rsidRPr="4D9207CA" w:rsidR="73116F7A">
          <w:rPr>
            <w:rStyle w:val="Hyperlink"/>
            <w:rFonts w:ascii="Times New Roman" w:hAnsi="Times New Roman" w:eastAsia="Times New Roman" w:cs="Times New Roman"/>
            <w:noProof w:val="0"/>
            <w:sz w:val="24"/>
            <w:szCs w:val="24"/>
            <w:lang w:val="en-GB"/>
          </w:rPr>
          <w:t>https://youtu.be/dj_5JkgxmRU?si=IxSV0kGhkRofCSdg</w:t>
        </w:r>
      </w:hyperlink>
      <w:r w:rsidRPr="4D9207CA" w:rsidR="73116F7A">
        <w:rPr>
          <w:rFonts w:ascii="Times New Roman" w:hAnsi="Times New Roman" w:eastAsia="Times New Roman" w:cs="Times New Roman"/>
          <w:noProof w:val="0"/>
          <w:color w:val="000000" w:themeColor="text1" w:themeTint="FF" w:themeShade="FF"/>
          <w:sz w:val="24"/>
          <w:szCs w:val="24"/>
          <w:lang w:val="en-GB"/>
        </w:rPr>
        <w:t xml:space="preserve"> [Accessed 8 Dec. 2025].</w:t>
      </w:r>
    </w:p>
    <w:p w:rsidR="4D9207CA" w:rsidP="4D9207CA" w:rsidRDefault="4D9207CA" w14:paraId="7F89F55C" w14:textId="3F185F12">
      <w:pPr>
        <w:pStyle w:val="Normal"/>
        <w:ind w:left="0"/>
        <w:rPr>
          <w:rFonts w:ascii="Times New Roman" w:hAnsi="Times New Roman" w:eastAsia="Times New Roman" w:cs="Times New Roman"/>
          <w:noProof w:val="0"/>
          <w:color w:val="auto"/>
          <w:sz w:val="24"/>
          <w:szCs w:val="24"/>
          <w:u w:val="single"/>
          <w:lang w:val="en-GB"/>
        </w:rPr>
      </w:pPr>
    </w:p>
    <w:p w:rsidR="6128488D" w:rsidP="6128488D" w:rsidRDefault="6128488D" w14:paraId="34940644" w14:textId="7A4FA7F9">
      <w:pPr>
        <w:rPr>
          <w:rFonts w:ascii="Times New Roman" w:hAnsi="Times New Roman" w:eastAsia="Times New Roman" w:cs="Times New Roman"/>
          <w:noProof w:val="0"/>
          <w:color w:val="E97032"/>
          <w:sz w:val="24"/>
          <w:szCs w:val="24"/>
          <w:lang w:val="en-GB"/>
        </w:rPr>
      </w:pPr>
    </w:p>
    <w:p w:rsidR="6128488D" w:rsidP="6128488D" w:rsidRDefault="6128488D" w14:paraId="28A49C21" w14:textId="5F287699">
      <w:pPr>
        <w:rPr>
          <w:rFonts w:ascii="Times New Roman" w:hAnsi="Times New Roman" w:eastAsia="Times New Roman" w:cs="Times New Roman"/>
          <w:noProof w:val="0"/>
          <w:color w:val="E97032"/>
          <w:sz w:val="24"/>
          <w:szCs w:val="24"/>
          <w:lang w:val="en-GB"/>
        </w:rPr>
      </w:pPr>
    </w:p>
    <w:p w:rsidR="6128488D" w:rsidP="6128488D" w:rsidRDefault="6128488D" w14:paraId="22ED4975" w14:textId="2CE56FAE">
      <w:pPr>
        <w:pStyle w:val="Normal"/>
        <w:rPr>
          <w:rFonts w:ascii="Times New Roman" w:hAnsi="Times New Roman" w:eastAsia="Times New Roman" w:cs="Times New Roman"/>
          <w:noProof w:val="0"/>
          <w:sz w:val="24"/>
          <w:szCs w:val="24"/>
          <w:u w:val="none"/>
          <w:lang w:val="en-GB"/>
        </w:rPr>
      </w:pPr>
    </w:p>
    <w:p w:rsidR="6128488D" w:rsidP="6128488D" w:rsidRDefault="6128488D" w14:paraId="233E2BD7" w14:textId="6022E333">
      <w:pPr>
        <w:pStyle w:val="ListParagraph"/>
        <w:ind w:left="720"/>
        <w:rPr>
          <w:rFonts w:ascii="Times New Roman" w:hAnsi="Times New Roman" w:eastAsia="Times New Roman" w:cs="Times New Roman"/>
          <w:noProof w:val="0"/>
          <w:color w:val="auto"/>
          <w:sz w:val="24"/>
          <w:szCs w:val="24"/>
          <w:lang w:val="en-GB"/>
        </w:rPr>
      </w:pPr>
    </w:p>
    <w:p w:rsidR="6128488D" w:rsidP="6128488D" w:rsidRDefault="6128488D" w14:paraId="19117617" w14:textId="15A55D42">
      <w:pPr>
        <w:pStyle w:val="Normal"/>
        <w:rPr>
          <w:rFonts w:ascii="Times New Roman" w:hAnsi="Times New Roman" w:eastAsia="Times New Roman" w:cs="Times New Roman"/>
          <w:noProof w:val="0"/>
          <w:sz w:val="24"/>
          <w:szCs w:val="24"/>
          <w:lang w:val="en-GB"/>
        </w:rPr>
      </w:pPr>
    </w:p>
    <w:p w:rsidR="6128488D" w:rsidP="6128488D" w:rsidRDefault="6128488D" w14:paraId="4AB36A3A" w14:textId="46137585">
      <w:pPr>
        <w:pStyle w:val="Normal"/>
        <w:rPr>
          <w:rFonts w:ascii="Times New Roman" w:hAnsi="Times New Roman" w:eastAsia="Times New Roman" w:cs="Times New Roman"/>
          <w:noProof w:val="0"/>
          <w:sz w:val="24"/>
          <w:szCs w:val="24"/>
          <w:lang w:val="en-GB"/>
        </w:rPr>
      </w:pPr>
    </w:p>
    <w:p w:rsidR="6128488D" w:rsidP="6128488D" w:rsidRDefault="6128488D" w14:paraId="2FEEEF0E" w14:textId="759840DA">
      <w:pPr>
        <w:pStyle w:val="Normal"/>
        <w:rPr>
          <w:rFonts w:ascii="Times New Roman" w:hAnsi="Times New Roman" w:eastAsia="Times New Roman" w:cs="Times New Roman"/>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AUgTc+vFz2LHi" int2:id="QMv3CHGc">
      <int2:state int2:type="spell" int2:value="Rejected"/>
    </int2:textHash>
    <int2:bookmark int2:bookmarkName="_Int_188BSnMY" int2:invalidationBookmarkName="" int2:hashCode="BYErcA8BT85xm2" int2:id="Ao3V6Q0K">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26f20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ebb73c"/>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5B0B57"/>
    <w:rsid w:val="008DA459"/>
    <w:rsid w:val="0114DFCC"/>
    <w:rsid w:val="01593584"/>
    <w:rsid w:val="015CAF9F"/>
    <w:rsid w:val="01BFE657"/>
    <w:rsid w:val="02EA3298"/>
    <w:rsid w:val="03712799"/>
    <w:rsid w:val="03F093CA"/>
    <w:rsid w:val="04A982FB"/>
    <w:rsid w:val="04F8CC59"/>
    <w:rsid w:val="05D7F27C"/>
    <w:rsid w:val="070963D8"/>
    <w:rsid w:val="07985B5C"/>
    <w:rsid w:val="07A82185"/>
    <w:rsid w:val="08A12889"/>
    <w:rsid w:val="08ACAAB8"/>
    <w:rsid w:val="08C50E53"/>
    <w:rsid w:val="08E213C9"/>
    <w:rsid w:val="093FABA2"/>
    <w:rsid w:val="095BEC1B"/>
    <w:rsid w:val="09D4A8DE"/>
    <w:rsid w:val="09E0EB09"/>
    <w:rsid w:val="09E5BAF6"/>
    <w:rsid w:val="0A0E7BD1"/>
    <w:rsid w:val="0ABCC6F5"/>
    <w:rsid w:val="0AC51F5C"/>
    <w:rsid w:val="0ADADC66"/>
    <w:rsid w:val="0B60BC06"/>
    <w:rsid w:val="0C200576"/>
    <w:rsid w:val="0C5C37F2"/>
    <w:rsid w:val="0C7287C9"/>
    <w:rsid w:val="0CAFDD73"/>
    <w:rsid w:val="0D391BD5"/>
    <w:rsid w:val="0EF7509E"/>
    <w:rsid w:val="0F3B9FB5"/>
    <w:rsid w:val="1082A4C4"/>
    <w:rsid w:val="10C485F8"/>
    <w:rsid w:val="10F01D80"/>
    <w:rsid w:val="1121B7E4"/>
    <w:rsid w:val="1227545F"/>
    <w:rsid w:val="124241E2"/>
    <w:rsid w:val="12BB54EC"/>
    <w:rsid w:val="14936A74"/>
    <w:rsid w:val="15404F66"/>
    <w:rsid w:val="15548764"/>
    <w:rsid w:val="159891A0"/>
    <w:rsid w:val="165248FE"/>
    <w:rsid w:val="1662A183"/>
    <w:rsid w:val="169D1D32"/>
    <w:rsid w:val="172F4F6A"/>
    <w:rsid w:val="17578FD8"/>
    <w:rsid w:val="17AC2C3E"/>
    <w:rsid w:val="184CFB8F"/>
    <w:rsid w:val="18A2C0C7"/>
    <w:rsid w:val="1A085AD5"/>
    <w:rsid w:val="1A6947E8"/>
    <w:rsid w:val="1AF71853"/>
    <w:rsid w:val="1B6D124C"/>
    <w:rsid w:val="1BCD6F5D"/>
    <w:rsid w:val="1C00BF95"/>
    <w:rsid w:val="1C1CA3CD"/>
    <w:rsid w:val="1C990EA2"/>
    <w:rsid w:val="1CDE4DE5"/>
    <w:rsid w:val="1DC96407"/>
    <w:rsid w:val="1E157E6C"/>
    <w:rsid w:val="1E732A6F"/>
    <w:rsid w:val="1EE176FF"/>
    <w:rsid w:val="1FA7B966"/>
    <w:rsid w:val="20F21A53"/>
    <w:rsid w:val="2113BF80"/>
    <w:rsid w:val="21D49CC2"/>
    <w:rsid w:val="21E6659B"/>
    <w:rsid w:val="21F1A716"/>
    <w:rsid w:val="22816585"/>
    <w:rsid w:val="237A759F"/>
    <w:rsid w:val="24C9360D"/>
    <w:rsid w:val="25D055EE"/>
    <w:rsid w:val="26086132"/>
    <w:rsid w:val="262A122F"/>
    <w:rsid w:val="263DA5C6"/>
    <w:rsid w:val="26A2AB40"/>
    <w:rsid w:val="28B23078"/>
    <w:rsid w:val="28DAB079"/>
    <w:rsid w:val="291573EE"/>
    <w:rsid w:val="299EBB27"/>
    <w:rsid w:val="2A43DFD6"/>
    <w:rsid w:val="2A478598"/>
    <w:rsid w:val="2AA4BDD1"/>
    <w:rsid w:val="2B3DD227"/>
    <w:rsid w:val="2BD03D94"/>
    <w:rsid w:val="2BE6D968"/>
    <w:rsid w:val="2CA5F2DA"/>
    <w:rsid w:val="2D24D54E"/>
    <w:rsid w:val="2D409957"/>
    <w:rsid w:val="2D64D4C4"/>
    <w:rsid w:val="2D6EB845"/>
    <w:rsid w:val="2D9CF3A0"/>
    <w:rsid w:val="2DAEF9A9"/>
    <w:rsid w:val="2E1D46DB"/>
    <w:rsid w:val="2E90158D"/>
    <w:rsid w:val="2F4E08FE"/>
    <w:rsid w:val="2F5820E0"/>
    <w:rsid w:val="2F6D8E0D"/>
    <w:rsid w:val="2FF2BD78"/>
    <w:rsid w:val="30DFC91D"/>
    <w:rsid w:val="310C463D"/>
    <w:rsid w:val="31366FC5"/>
    <w:rsid w:val="32A54F99"/>
    <w:rsid w:val="32EE43A3"/>
    <w:rsid w:val="33E394C0"/>
    <w:rsid w:val="34062BDB"/>
    <w:rsid w:val="3449878F"/>
    <w:rsid w:val="3520DE28"/>
    <w:rsid w:val="3545B0C2"/>
    <w:rsid w:val="35A6FE91"/>
    <w:rsid w:val="35ABE96F"/>
    <w:rsid w:val="36775300"/>
    <w:rsid w:val="371FE16F"/>
    <w:rsid w:val="3839C58B"/>
    <w:rsid w:val="38780A5B"/>
    <w:rsid w:val="388DAC3A"/>
    <w:rsid w:val="38DDB7BE"/>
    <w:rsid w:val="391D3938"/>
    <w:rsid w:val="3920681D"/>
    <w:rsid w:val="39AA1A99"/>
    <w:rsid w:val="39FEC0F7"/>
    <w:rsid w:val="3AC93FAE"/>
    <w:rsid w:val="3B243A4D"/>
    <w:rsid w:val="3B324BEA"/>
    <w:rsid w:val="3BD7F205"/>
    <w:rsid w:val="3C19D095"/>
    <w:rsid w:val="3C42E136"/>
    <w:rsid w:val="3D1AF904"/>
    <w:rsid w:val="3D23CCF4"/>
    <w:rsid w:val="3DD087BB"/>
    <w:rsid w:val="3EFB001D"/>
    <w:rsid w:val="3F3997B2"/>
    <w:rsid w:val="3F59B34C"/>
    <w:rsid w:val="3F852430"/>
    <w:rsid w:val="3FCE9850"/>
    <w:rsid w:val="4014B55F"/>
    <w:rsid w:val="403792E9"/>
    <w:rsid w:val="406E5B73"/>
    <w:rsid w:val="407B69A3"/>
    <w:rsid w:val="40BE5696"/>
    <w:rsid w:val="417A1830"/>
    <w:rsid w:val="42A16521"/>
    <w:rsid w:val="43C38822"/>
    <w:rsid w:val="43CA27DB"/>
    <w:rsid w:val="43D5A2AE"/>
    <w:rsid w:val="442F9F53"/>
    <w:rsid w:val="44383405"/>
    <w:rsid w:val="44AB20A7"/>
    <w:rsid w:val="44FB41F1"/>
    <w:rsid w:val="468A869D"/>
    <w:rsid w:val="46CDCBF5"/>
    <w:rsid w:val="4737FEEE"/>
    <w:rsid w:val="475CF113"/>
    <w:rsid w:val="477DFA42"/>
    <w:rsid w:val="47C72783"/>
    <w:rsid w:val="47CF9028"/>
    <w:rsid w:val="48339CCA"/>
    <w:rsid w:val="48CB72A3"/>
    <w:rsid w:val="492C1292"/>
    <w:rsid w:val="49578E3C"/>
    <w:rsid w:val="49CBAC0B"/>
    <w:rsid w:val="4A01E313"/>
    <w:rsid w:val="4A2B9200"/>
    <w:rsid w:val="4A6304AC"/>
    <w:rsid w:val="4A66A201"/>
    <w:rsid w:val="4CA565AB"/>
    <w:rsid w:val="4D26703A"/>
    <w:rsid w:val="4D3FD50D"/>
    <w:rsid w:val="4D9207CA"/>
    <w:rsid w:val="4DD71BF7"/>
    <w:rsid w:val="4E39192C"/>
    <w:rsid w:val="4F527141"/>
    <w:rsid w:val="4FA687A7"/>
    <w:rsid w:val="4FC662BD"/>
    <w:rsid w:val="4FC6AB0C"/>
    <w:rsid w:val="4FF2A16C"/>
    <w:rsid w:val="50038367"/>
    <w:rsid w:val="50C82D5B"/>
    <w:rsid w:val="50CB63B4"/>
    <w:rsid w:val="519BC759"/>
    <w:rsid w:val="51B08339"/>
    <w:rsid w:val="5202D347"/>
    <w:rsid w:val="527C1D8C"/>
    <w:rsid w:val="5343C41C"/>
    <w:rsid w:val="5356F446"/>
    <w:rsid w:val="537B2BD1"/>
    <w:rsid w:val="54287D5B"/>
    <w:rsid w:val="5541484C"/>
    <w:rsid w:val="5542BA30"/>
    <w:rsid w:val="5549D958"/>
    <w:rsid w:val="5561D24C"/>
    <w:rsid w:val="558F590A"/>
    <w:rsid w:val="56219965"/>
    <w:rsid w:val="565FC0E1"/>
    <w:rsid w:val="56B00E9C"/>
    <w:rsid w:val="56BDC700"/>
    <w:rsid w:val="5768D80C"/>
    <w:rsid w:val="576945C9"/>
    <w:rsid w:val="57F06319"/>
    <w:rsid w:val="58122F9C"/>
    <w:rsid w:val="582D18A6"/>
    <w:rsid w:val="58373876"/>
    <w:rsid w:val="5896F235"/>
    <w:rsid w:val="58C33E8A"/>
    <w:rsid w:val="5917033A"/>
    <w:rsid w:val="59418194"/>
    <w:rsid w:val="59A7148D"/>
    <w:rsid w:val="5A7C785F"/>
    <w:rsid w:val="5B637D21"/>
    <w:rsid w:val="5C2C32AE"/>
    <w:rsid w:val="5C3BBE23"/>
    <w:rsid w:val="5CB36D5D"/>
    <w:rsid w:val="5CD95DAB"/>
    <w:rsid w:val="5D06B09D"/>
    <w:rsid w:val="5EB9C0BB"/>
    <w:rsid w:val="5ED42DC8"/>
    <w:rsid w:val="5F3446DF"/>
    <w:rsid w:val="5F5B0B57"/>
    <w:rsid w:val="5FD66DAB"/>
    <w:rsid w:val="60414B3E"/>
    <w:rsid w:val="60942093"/>
    <w:rsid w:val="60BCCE0D"/>
    <w:rsid w:val="60CA68DD"/>
    <w:rsid w:val="60D80071"/>
    <w:rsid w:val="611ED738"/>
    <w:rsid w:val="6128488D"/>
    <w:rsid w:val="612C4B84"/>
    <w:rsid w:val="6137FC7C"/>
    <w:rsid w:val="61C0BF58"/>
    <w:rsid w:val="61C19677"/>
    <w:rsid w:val="62ACD658"/>
    <w:rsid w:val="62BF99F3"/>
    <w:rsid w:val="63A0DD0B"/>
    <w:rsid w:val="63B4050F"/>
    <w:rsid w:val="643E71D1"/>
    <w:rsid w:val="644A9642"/>
    <w:rsid w:val="64521D5A"/>
    <w:rsid w:val="648F3698"/>
    <w:rsid w:val="64B1116D"/>
    <w:rsid w:val="663CA738"/>
    <w:rsid w:val="66433EB0"/>
    <w:rsid w:val="66A48E93"/>
    <w:rsid w:val="66B26440"/>
    <w:rsid w:val="680D2B2E"/>
    <w:rsid w:val="687CDAD3"/>
    <w:rsid w:val="689E5A04"/>
    <w:rsid w:val="68B3D71C"/>
    <w:rsid w:val="69528373"/>
    <w:rsid w:val="69E202A9"/>
    <w:rsid w:val="6A32ECB5"/>
    <w:rsid w:val="6A4137E7"/>
    <w:rsid w:val="6A41FFDB"/>
    <w:rsid w:val="6A94B29D"/>
    <w:rsid w:val="6AEF2907"/>
    <w:rsid w:val="6AF77E86"/>
    <w:rsid w:val="6B0E6684"/>
    <w:rsid w:val="6B9DE0AA"/>
    <w:rsid w:val="6BA3F8B6"/>
    <w:rsid w:val="6BDB9FBE"/>
    <w:rsid w:val="6BFE6BA2"/>
    <w:rsid w:val="6C20F245"/>
    <w:rsid w:val="6CB63D84"/>
    <w:rsid w:val="6CC37414"/>
    <w:rsid w:val="6D253B1C"/>
    <w:rsid w:val="6D577508"/>
    <w:rsid w:val="6D9C881C"/>
    <w:rsid w:val="6E00AA89"/>
    <w:rsid w:val="6E3A912A"/>
    <w:rsid w:val="6FB93F8D"/>
    <w:rsid w:val="6FC1F435"/>
    <w:rsid w:val="704983F7"/>
    <w:rsid w:val="70835BFF"/>
    <w:rsid w:val="70A45E04"/>
    <w:rsid w:val="70BD88EF"/>
    <w:rsid w:val="70C0ED18"/>
    <w:rsid w:val="70C2AD47"/>
    <w:rsid w:val="70CBD242"/>
    <w:rsid w:val="71B037AC"/>
    <w:rsid w:val="71C4CE2B"/>
    <w:rsid w:val="72198403"/>
    <w:rsid w:val="7221A140"/>
    <w:rsid w:val="726284FC"/>
    <w:rsid w:val="72A57743"/>
    <w:rsid w:val="73116F7A"/>
    <w:rsid w:val="742E33C1"/>
    <w:rsid w:val="75571063"/>
    <w:rsid w:val="755F0AD6"/>
    <w:rsid w:val="7710B848"/>
    <w:rsid w:val="7741A082"/>
    <w:rsid w:val="7794FF2F"/>
    <w:rsid w:val="779FF0C9"/>
    <w:rsid w:val="77A72984"/>
    <w:rsid w:val="796789B6"/>
    <w:rsid w:val="79BD233A"/>
    <w:rsid w:val="79DB6B73"/>
    <w:rsid w:val="7ABAE70D"/>
    <w:rsid w:val="7B48CBB0"/>
    <w:rsid w:val="7BBCE62A"/>
    <w:rsid w:val="7C2B8805"/>
    <w:rsid w:val="7DE14AEB"/>
    <w:rsid w:val="7E29D80B"/>
    <w:rsid w:val="7EEC3918"/>
    <w:rsid w:val="7EF03D02"/>
    <w:rsid w:val="7F4F0CCB"/>
    <w:rsid w:val="7F6716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B0B57"/>
  <w15:chartTrackingRefBased/>
  <w15:docId w15:val="{AF15E94F-7FDD-4000-A7C3-815A234AEB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128488D"/>
    <w:pPr>
      <w:spacing/>
      <w:ind w:left="720"/>
      <w:contextualSpacing/>
    </w:pPr>
  </w:style>
  <w:style w:type="character" w:styleId="Hyperlink">
    <w:uiPriority w:val="99"/>
    <w:name w:val="Hyperlink"/>
    <w:basedOn w:val="DefaultParagraphFont"/>
    <w:unhideWhenUsed/>
    <w:rsid w:val="6128488D"/>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646f4e2e6954e11" /><Relationship Type="http://schemas.openxmlformats.org/officeDocument/2006/relationships/numbering" Target="/word/numbering.xml" Id="R0279ab15dc6f4940" /><Relationship Type="http://schemas.openxmlformats.org/officeDocument/2006/relationships/hyperlink" Target="https://www.changegrowlive.org/advice-info/drugs/needle-syringe-programmes" TargetMode="External" Id="Rfca724ed21b74489" /><Relationship Type="http://schemas.openxmlformats.org/officeDocument/2006/relationships/hyperlink" Target="https://www.gov.uk/government/consultations/consultation-on-expanding-access-to-naloxone/consultation-on-expanding-access-to-naloxone" TargetMode="External" Id="R1838eb48b804488a" /><Relationship Type="http://schemas.openxmlformats.org/officeDocument/2006/relationships/hyperlink" Target="https://www.gov.uk/government/collections/independent-review-of-drugs-by-professor-dame-carol-black" TargetMode="External" Id="R283bb83c9eeb4680" /><Relationship Type="http://schemas.openxmlformats.org/officeDocument/2006/relationships/hyperlink" Target="https://www.ons.gov.uk/peoplepopulationandcommunity/birthsdeathsandmarriages/deaths/bulletins/deathsrelatedtodrugpoisoninginenglandandwales/2024registrations" TargetMode="External" Id="Ra3e0c19bbd494f52" /><Relationship Type="http://schemas.openxmlformats.org/officeDocument/2006/relationships/hyperlink" Target="https://nida.nih.gov/publications/drugfacts/naloxone" TargetMode="External" Id="R0bc3731c10784736" /><Relationship Type="http://schemas.openxmlformats.org/officeDocument/2006/relationships/hyperlink" Target="https://publications.parliament.uk/pa/cm5901/cmselect/cmjust/557/report.html" TargetMode="External" Id="Rded98d2d0827431f" /><Relationship Type="http://schemas.openxmlformats.org/officeDocument/2006/relationships/hyperlink" Target="https://spice-spotlight.scot/2025/02/26/the-thistle-glasgows-new-safer-drug-consumption-facility/" TargetMode="External" Id="Rc5305f3c7e3f4c20" /><Relationship Type="http://schemas.openxmlformats.org/officeDocument/2006/relationships/hyperlink" Target="https://www.health.org.uk/reports-and-analysis/briefings/options-for-restoring-the-public-health-grant" TargetMode="External" Id="R1d487996a3ee49d3" /><Relationship Type="http://schemas.openxmlformats.org/officeDocument/2006/relationships/hyperlink" Target="https://pharmaceutical-journal.com/article/news/uk-government-says-it-does-not-support-safe-drug-consumption-rooms" TargetMode="External" Id="Rade5743e12d04b2f" /><Relationship Type="http://schemas.openxmlformats.org/officeDocument/2006/relationships/hyperlink" Target="https://youtu.be/dj_5JkgxmRU?si=IxSV0kGhkRofCSdg" TargetMode="External" Id="R0d7dd270121b406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Chanel Morgan (2501319)</dc:creator>
  <keywords/>
  <dc:description/>
  <lastModifiedBy>Chanel Morgan (2501319)</lastModifiedBy>
  <revision>4</revision>
  <dcterms:created xsi:type="dcterms:W3CDTF">2025-12-07T19:06:56.5476092Z</dcterms:created>
  <dcterms:modified xsi:type="dcterms:W3CDTF">2025-12-12T20:27:05.0122729Z</dcterms:modified>
</coreProperties>
</file>