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3030941" w14:textId="2E79FA26" w:rsidR="00A3250E" w:rsidRDefault="0008603D">
      <w:pPr>
        <w:rPr>
          <w:rFonts w:ascii="Times New Roman" w:hAnsi="Times New Roman" w:cs="Times New Roman"/>
          <w:sz w:val="24"/>
          <w:szCs w:val="24"/>
        </w:rPr>
      </w:pPr>
      <w:r>
        <w:rPr>
          <w:rFonts w:ascii="Times New Roman" w:hAnsi="Times New Roman" w:cs="Times New Roman"/>
          <w:sz w:val="24"/>
          <w:szCs w:val="24"/>
        </w:rPr>
        <w:t xml:space="preserve">                        </w:t>
      </w:r>
      <w:r w:rsidR="007C58FA">
        <w:rPr>
          <w:rFonts w:ascii="Times New Roman" w:hAnsi="Times New Roman" w:cs="Times New Roman"/>
          <w:sz w:val="24"/>
          <w:szCs w:val="24"/>
        </w:rPr>
        <w:t xml:space="preserve">            </w:t>
      </w:r>
      <w:r w:rsidR="00A3250E">
        <w:rPr>
          <w:rFonts w:ascii="Times New Roman" w:hAnsi="Times New Roman" w:cs="Times New Roman"/>
          <w:sz w:val="24"/>
          <w:szCs w:val="24"/>
        </w:rPr>
        <w:t xml:space="preserve"> </w:t>
      </w:r>
      <w:r>
        <w:rPr>
          <w:rFonts w:ascii="Times New Roman" w:hAnsi="Times New Roman" w:cs="Times New Roman"/>
          <w:sz w:val="24"/>
          <w:szCs w:val="24"/>
        </w:rPr>
        <w:t xml:space="preserve"> </w:t>
      </w:r>
      <w:r w:rsidR="00EA2F6B">
        <w:rPr>
          <w:rFonts w:ascii="Times New Roman" w:hAnsi="Times New Roman" w:cs="Times New Roman"/>
          <w:sz w:val="24"/>
          <w:szCs w:val="24"/>
        </w:rPr>
        <w:t>D</w:t>
      </w:r>
      <w:r w:rsidR="00B83352">
        <w:rPr>
          <w:rFonts w:ascii="Times New Roman" w:hAnsi="Times New Roman" w:cs="Times New Roman"/>
          <w:sz w:val="24"/>
          <w:szCs w:val="24"/>
        </w:rPr>
        <w:t>IGITAL</w:t>
      </w:r>
      <w:r w:rsidR="00C17D02">
        <w:rPr>
          <w:rFonts w:ascii="Times New Roman" w:hAnsi="Times New Roman" w:cs="Times New Roman"/>
          <w:sz w:val="24"/>
          <w:szCs w:val="24"/>
        </w:rPr>
        <w:t xml:space="preserve"> SKILLS AND </w:t>
      </w:r>
      <w:r w:rsidR="00C30364">
        <w:rPr>
          <w:rFonts w:ascii="Times New Roman" w:hAnsi="Times New Roman" w:cs="Times New Roman"/>
          <w:sz w:val="24"/>
          <w:szCs w:val="24"/>
        </w:rPr>
        <w:t>RE</w:t>
      </w:r>
      <w:r w:rsidR="007A0FBF">
        <w:rPr>
          <w:rFonts w:ascii="Times New Roman" w:hAnsi="Times New Roman" w:cs="Times New Roman"/>
          <w:sz w:val="24"/>
          <w:szCs w:val="24"/>
        </w:rPr>
        <w:t>SEARCH</w:t>
      </w:r>
      <w:r w:rsidR="008252B5">
        <w:rPr>
          <w:rFonts w:ascii="Times New Roman" w:hAnsi="Times New Roman" w:cs="Times New Roman"/>
          <w:sz w:val="24"/>
          <w:szCs w:val="24"/>
        </w:rPr>
        <w:t xml:space="preserve"> </w:t>
      </w:r>
      <w:r w:rsidR="006A30D6">
        <w:rPr>
          <w:rFonts w:ascii="Times New Roman" w:hAnsi="Times New Roman" w:cs="Times New Roman"/>
          <w:sz w:val="24"/>
          <w:szCs w:val="24"/>
        </w:rPr>
        <w:t>MET</w:t>
      </w:r>
      <w:r w:rsidR="00936E77">
        <w:rPr>
          <w:rFonts w:ascii="Times New Roman" w:hAnsi="Times New Roman" w:cs="Times New Roman"/>
          <w:sz w:val="24"/>
          <w:szCs w:val="24"/>
        </w:rPr>
        <w:t>HODS</w:t>
      </w:r>
    </w:p>
    <w:p w14:paraId="187E58B4" w14:textId="37E692EF" w:rsidR="00A436CE" w:rsidRDefault="00A436CE">
      <w:pPr>
        <w:rPr>
          <w:rFonts w:ascii="Times New Roman" w:hAnsi="Times New Roman" w:cs="Times New Roman"/>
          <w:sz w:val="24"/>
          <w:szCs w:val="24"/>
        </w:rPr>
      </w:pPr>
    </w:p>
    <w:p w14:paraId="239FB32B" w14:textId="413F2CA3" w:rsidR="002040D4" w:rsidRDefault="00974D15">
      <w:pPr>
        <w:rPr>
          <w:rFonts w:ascii="Times New Roman" w:hAnsi="Times New Roman" w:cs="Times New Roman"/>
          <w:sz w:val="24"/>
          <w:szCs w:val="24"/>
        </w:rPr>
      </w:pPr>
      <w:r>
        <w:rPr>
          <w:rFonts w:ascii="Times New Roman" w:hAnsi="Times New Roman" w:cs="Times New Roman"/>
          <w:sz w:val="24"/>
          <w:szCs w:val="24"/>
        </w:rPr>
        <w:t>STUDENT NAME</w:t>
      </w:r>
      <w:r w:rsidR="000119DA">
        <w:rPr>
          <w:rFonts w:ascii="Times New Roman" w:hAnsi="Times New Roman" w:cs="Times New Roman"/>
          <w:sz w:val="24"/>
          <w:szCs w:val="24"/>
        </w:rPr>
        <w:t xml:space="preserve">: </w:t>
      </w:r>
      <w:r w:rsidR="00FD6DBE">
        <w:rPr>
          <w:rFonts w:ascii="Times New Roman" w:hAnsi="Times New Roman" w:cs="Times New Roman"/>
          <w:sz w:val="24"/>
          <w:szCs w:val="24"/>
        </w:rPr>
        <w:t>ALAMGIR HUSSAIN</w:t>
      </w:r>
    </w:p>
    <w:p w14:paraId="2FA04DB2" w14:textId="36653C28" w:rsidR="00FD6DBE" w:rsidRDefault="008F631C">
      <w:pPr>
        <w:rPr>
          <w:rFonts w:ascii="Times New Roman" w:hAnsi="Times New Roman" w:cs="Times New Roman"/>
          <w:sz w:val="24"/>
          <w:szCs w:val="24"/>
        </w:rPr>
      </w:pPr>
      <w:r>
        <w:rPr>
          <w:rFonts w:ascii="Times New Roman" w:hAnsi="Times New Roman" w:cs="Times New Roman"/>
          <w:sz w:val="24"/>
          <w:szCs w:val="24"/>
        </w:rPr>
        <w:t>STUDENT NO</w:t>
      </w:r>
      <w:r w:rsidR="00DE32A1">
        <w:rPr>
          <w:rFonts w:ascii="Times New Roman" w:hAnsi="Times New Roman" w:cs="Times New Roman"/>
          <w:sz w:val="24"/>
          <w:szCs w:val="24"/>
        </w:rPr>
        <w:t>: 1817914</w:t>
      </w:r>
    </w:p>
    <w:p w14:paraId="64C1ACD6" w14:textId="7D4F0DF0" w:rsidR="00802305" w:rsidRDefault="00802305">
      <w:pPr>
        <w:rPr>
          <w:rFonts w:ascii="Times New Roman" w:hAnsi="Times New Roman" w:cs="Times New Roman"/>
          <w:sz w:val="24"/>
          <w:szCs w:val="24"/>
        </w:rPr>
      </w:pPr>
      <w:r>
        <w:rPr>
          <w:rFonts w:ascii="Times New Roman" w:hAnsi="Times New Roman" w:cs="Times New Roman"/>
          <w:sz w:val="24"/>
          <w:szCs w:val="24"/>
        </w:rPr>
        <w:t>LECT</w:t>
      </w:r>
      <w:r w:rsidR="00C52CF0">
        <w:rPr>
          <w:rFonts w:ascii="Times New Roman" w:hAnsi="Times New Roman" w:cs="Times New Roman"/>
          <w:sz w:val="24"/>
          <w:szCs w:val="24"/>
        </w:rPr>
        <w:t>URER</w:t>
      </w:r>
      <w:r w:rsidR="00C967BB">
        <w:rPr>
          <w:rFonts w:ascii="Times New Roman" w:hAnsi="Times New Roman" w:cs="Times New Roman"/>
          <w:sz w:val="24"/>
          <w:szCs w:val="24"/>
        </w:rPr>
        <w:t xml:space="preserve">: </w:t>
      </w:r>
      <w:r w:rsidR="00462BDF">
        <w:rPr>
          <w:rFonts w:ascii="Times New Roman" w:hAnsi="Times New Roman" w:cs="Times New Roman"/>
          <w:sz w:val="24"/>
          <w:szCs w:val="24"/>
        </w:rPr>
        <w:t>KOU</w:t>
      </w:r>
      <w:r w:rsidR="001E4104">
        <w:rPr>
          <w:rFonts w:ascii="Times New Roman" w:hAnsi="Times New Roman" w:cs="Times New Roman"/>
          <w:sz w:val="24"/>
          <w:szCs w:val="24"/>
        </w:rPr>
        <w:t>SHIK MODAK</w:t>
      </w:r>
    </w:p>
    <w:p w14:paraId="5CD6A766" w14:textId="2E9EA3D9" w:rsidR="00386662" w:rsidRDefault="001852F9">
      <w:pPr>
        <w:rPr>
          <w:rFonts w:ascii="Times New Roman" w:hAnsi="Times New Roman" w:cs="Times New Roman"/>
          <w:sz w:val="24"/>
          <w:szCs w:val="24"/>
        </w:rPr>
      </w:pPr>
      <w:r>
        <w:rPr>
          <w:rFonts w:ascii="Times New Roman" w:hAnsi="Times New Roman" w:cs="Times New Roman"/>
          <w:sz w:val="24"/>
          <w:szCs w:val="24"/>
        </w:rPr>
        <w:t>DATE</w:t>
      </w:r>
      <w:r w:rsidR="00724B25">
        <w:rPr>
          <w:rFonts w:ascii="Times New Roman" w:hAnsi="Times New Roman" w:cs="Times New Roman"/>
          <w:sz w:val="24"/>
          <w:szCs w:val="24"/>
        </w:rPr>
        <w:t>:</w:t>
      </w:r>
      <w:r w:rsidR="0091557E">
        <w:rPr>
          <w:rFonts w:ascii="Times New Roman" w:hAnsi="Times New Roman" w:cs="Times New Roman"/>
          <w:sz w:val="24"/>
          <w:szCs w:val="24"/>
        </w:rPr>
        <w:t>07/</w:t>
      </w:r>
      <w:r w:rsidR="00BE4DA7">
        <w:rPr>
          <w:rFonts w:ascii="Times New Roman" w:hAnsi="Times New Roman" w:cs="Times New Roman"/>
          <w:sz w:val="24"/>
          <w:szCs w:val="24"/>
        </w:rPr>
        <w:t>01/2020</w:t>
      </w:r>
    </w:p>
    <w:p w14:paraId="17008437" w14:textId="09DCF74B" w:rsidR="00D950EF" w:rsidRDefault="00D950EF">
      <w:pPr>
        <w:rPr>
          <w:rFonts w:ascii="Times New Roman" w:hAnsi="Times New Roman" w:cs="Times New Roman"/>
          <w:sz w:val="24"/>
          <w:szCs w:val="24"/>
        </w:rPr>
      </w:pPr>
    </w:p>
    <w:p w14:paraId="7D07AC65" w14:textId="77777777" w:rsidR="00D950EF" w:rsidRDefault="00D950EF">
      <w:pPr>
        <w:rPr>
          <w:rFonts w:ascii="Times New Roman" w:hAnsi="Times New Roman" w:cs="Times New Roman"/>
          <w:sz w:val="24"/>
          <w:szCs w:val="24"/>
        </w:rPr>
      </w:pPr>
      <w:bookmarkStart w:id="0" w:name="_GoBack"/>
      <w:bookmarkEnd w:id="0"/>
    </w:p>
    <w:p w14:paraId="0CB07BB8" w14:textId="5D674966" w:rsidR="00EC5077" w:rsidRPr="002659B1" w:rsidRDefault="002855C6">
      <w:pPr>
        <w:rPr>
          <w:rFonts w:ascii="Times New Roman" w:hAnsi="Times New Roman" w:cs="Times New Roman"/>
          <w:sz w:val="24"/>
          <w:szCs w:val="24"/>
        </w:rPr>
      </w:pPr>
      <w:r w:rsidRPr="002659B1">
        <w:rPr>
          <w:rFonts w:ascii="Times New Roman" w:hAnsi="Times New Roman" w:cs="Times New Roman"/>
          <w:sz w:val="24"/>
          <w:szCs w:val="24"/>
        </w:rPr>
        <w:t>TITLE:</w:t>
      </w:r>
      <w:r w:rsidR="00B96B11">
        <w:rPr>
          <w:rFonts w:ascii="Times New Roman" w:hAnsi="Times New Roman" w:cs="Times New Roman"/>
          <w:sz w:val="24"/>
          <w:szCs w:val="24"/>
        </w:rPr>
        <w:t xml:space="preserve"> Virtual Learning Environment (VLE)</w:t>
      </w:r>
    </w:p>
    <w:p w14:paraId="6986F64B" w14:textId="77777777" w:rsidR="002855C6" w:rsidRPr="002659B1" w:rsidRDefault="00EC014C">
      <w:pPr>
        <w:rPr>
          <w:rFonts w:ascii="Times New Roman" w:hAnsi="Times New Roman" w:cs="Times New Roman"/>
          <w:sz w:val="24"/>
          <w:szCs w:val="24"/>
        </w:rPr>
      </w:pPr>
      <w:r w:rsidRPr="002659B1">
        <w:rPr>
          <w:rFonts w:ascii="Times New Roman" w:hAnsi="Times New Roman" w:cs="Times New Roman"/>
          <w:sz w:val="24"/>
          <w:szCs w:val="24"/>
        </w:rPr>
        <w:t>Introduction:</w:t>
      </w:r>
    </w:p>
    <w:p w14:paraId="79A37AC7" w14:textId="77777777" w:rsidR="00EC014C" w:rsidRPr="002659B1" w:rsidRDefault="00EC014C" w:rsidP="00EC014C">
      <w:pPr>
        <w:rPr>
          <w:rFonts w:ascii="Times New Roman" w:hAnsi="Times New Roman" w:cs="Times New Roman"/>
          <w:sz w:val="24"/>
          <w:szCs w:val="24"/>
        </w:rPr>
      </w:pPr>
      <w:r w:rsidRPr="002659B1">
        <w:rPr>
          <w:rFonts w:ascii="Times New Roman" w:hAnsi="Times New Roman" w:cs="Times New Roman"/>
          <w:sz w:val="24"/>
          <w:szCs w:val="24"/>
        </w:rPr>
        <w:t>Virtual education implies to a learning platform wherein instructors convey their study material to learners being at two different places with the help of modern technology, through study tools such as, ‘Blackboard’, ‘Moodle’, ‘</w:t>
      </w:r>
      <w:r w:rsidR="009718D5">
        <w:rPr>
          <w:rFonts w:ascii="Times New Roman" w:hAnsi="Times New Roman" w:cs="Times New Roman"/>
          <w:sz w:val="24"/>
          <w:szCs w:val="24"/>
        </w:rPr>
        <w:t>W</w:t>
      </w:r>
      <w:r w:rsidRPr="002659B1">
        <w:rPr>
          <w:rFonts w:ascii="Times New Roman" w:hAnsi="Times New Roman" w:cs="Times New Roman"/>
          <w:sz w:val="24"/>
          <w:szCs w:val="24"/>
        </w:rPr>
        <w:t xml:space="preserve">ebinar’, etc. </w:t>
      </w:r>
    </w:p>
    <w:p w14:paraId="0FAA14D7" w14:textId="77777777" w:rsidR="00EC014C" w:rsidRPr="002659B1" w:rsidRDefault="00EC014C" w:rsidP="00EC014C">
      <w:pPr>
        <w:rPr>
          <w:rFonts w:ascii="Times New Roman" w:hAnsi="Times New Roman" w:cs="Times New Roman"/>
          <w:sz w:val="24"/>
          <w:szCs w:val="24"/>
        </w:rPr>
      </w:pPr>
      <w:r w:rsidRPr="002659B1">
        <w:rPr>
          <w:rFonts w:ascii="Times New Roman" w:hAnsi="Times New Roman" w:cs="Times New Roman"/>
          <w:sz w:val="24"/>
          <w:szCs w:val="24"/>
        </w:rPr>
        <w:t>Social media platforms like Facebook, YouTube, Skype and many other web-based communications networks allowed millions of people throughout the globe to convey their message to the rest at a negligible cost and at the same time within just a fraction of time. But, a major portion of our population now a days have no idea on how these technologies changing the world and how are they changing the learning environment. This fast-developing education model is known as “virtual learning,”. This model seems promising to contribute improve learner’s performance, as well as cost-effectiveness.</w:t>
      </w:r>
      <w:r w:rsidR="009718D5">
        <w:rPr>
          <w:rFonts w:ascii="Times New Roman" w:hAnsi="Times New Roman" w:cs="Times New Roman"/>
          <w:sz w:val="24"/>
          <w:szCs w:val="24"/>
        </w:rPr>
        <w:t xml:space="preserve"> </w:t>
      </w:r>
      <w:r w:rsidRPr="002659B1">
        <w:rPr>
          <w:rFonts w:ascii="Times New Roman" w:hAnsi="Times New Roman" w:cs="Times New Roman"/>
          <w:sz w:val="24"/>
          <w:szCs w:val="24"/>
        </w:rPr>
        <w:t>Virtual learning requires computer software, the Internet or both to conduct the teaching and activity, which erases the need for both instructors and students be under the same roof at the same time.</w:t>
      </w:r>
    </w:p>
    <w:p w14:paraId="0AEE28FE" w14:textId="77777777" w:rsidR="00EC014C" w:rsidRPr="002659B1" w:rsidRDefault="00EC014C" w:rsidP="00EC014C">
      <w:pPr>
        <w:rPr>
          <w:rFonts w:ascii="Times New Roman" w:hAnsi="Times New Roman" w:cs="Times New Roman"/>
          <w:sz w:val="24"/>
          <w:szCs w:val="24"/>
        </w:rPr>
      </w:pPr>
      <w:r w:rsidRPr="002659B1">
        <w:rPr>
          <w:rFonts w:ascii="Times New Roman" w:hAnsi="Times New Roman" w:cs="Times New Roman"/>
          <w:sz w:val="24"/>
          <w:szCs w:val="24"/>
        </w:rPr>
        <w:t xml:space="preserve">Change is a rule for this universe. With time, comes update with necessary amendments. Traditionally, schools or other physical learning platforms were the only place to learn and to establish interaction between both teachers and students. However, this concept no more stands </w:t>
      </w:r>
      <w:r w:rsidRPr="007700AC">
        <w:rPr>
          <w:rFonts w:ascii="Times New Roman" w:hAnsi="Times New Roman" w:cs="Times New Roman"/>
          <w:sz w:val="24"/>
          <w:szCs w:val="24"/>
        </w:rPr>
        <w:t xml:space="preserve">true </w:t>
      </w:r>
      <w:r w:rsidR="002A1F43">
        <w:rPr>
          <w:rFonts w:ascii="Times New Roman" w:hAnsi="Times New Roman" w:cs="Times New Roman"/>
          <w:sz w:val="24"/>
          <w:szCs w:val="24"/>
        </w:rPr>
        <w:t>(</w:t>
      </w:r>
      <w:proofErr w:type="spellStart"/>
      <w:r w:rsidR="007700AC" w:rsidRPr="007700AC">
        <w:rPr>
          <w:rFonts w:ascii="Times New Roman" w:hAnsi="Times New Roman" w:cs="Times New Roman"/>
          <w:sz w:val="24"/>
          <w:szCs w:val="24"/>
        </w:rPr>
        <w:t>LaBay</w:t>
      </w:r>
      <w:proofErr w:type="spellEnd"/>
      <w:r w:rsidR="007700AC" w:rsidRPr="007700AC">
        <w:rPr>
          <w:rFonts w:ascii="Times New Roman" w:hAnsi="Times New Roman" w:cs="Times New Roman"/>
          <w:sz w:val="24"/>
          <w:szCs w:val="24"/>
        </w:rPr>
        <w:t xml:space="preserve"> and Comm 2003)</w:t>
      </w:r>
      <w:r w:rsidRPr="007700AC">
        <w:rPr>
          <w:rFonts w:ascii="Times New Roman" w:hAnsi="Times New Roman" w:cs="Times New Roman"/>
          <w:sz w:val="24"/>
          <w:szCs w:val="24"/>
        </w:rPr>
        <w:t xml:space="preserve">, </w:t>
      </w:r>
      <w:r w:rsidRPr="002659B1">
        <w:rPr>
          <w:rFonts w:ascii="Times New Roman" w:hAnsi="Times New Roman" w:cs="Times New Roman"/>
          <w:sz w:val="24"/>
          <w:szCs w:val="24"/>
        </w:rPr>
        <w:t>thanks to rapid rise of internet throughout the world. With the advancement of internet, a considerable portion of our daily routine is held on smart devices, opening new doors of knowledge. Research revealed scopes for learning from books is limited while comparing with online platforms which allows multiple learning premises accessible from one single press</w:t>
      </w:r>
      <w:r w:rsidR="002A1F43">
        <w:rPr>
          <w:rFonts w:ascii="Times New Roman" w:hAnsi="Times New Roman" w:cs="Times New Roman"/>
          <w:sz w:val="24"/>
          <w:szCs w:val="24"/>
        </w:rPr>
        <w:t xml:space="preserve"> (Chen and Chao 2008</w:t>
      </w:r>
      <w:r w:rsidRPr="002659B1">
        <w:rPr>
          <w:rFonts w:ascii="Times New Roman" w:hAnsi="Times New Roman" w:cs="Times New Roman"/>
          <w:sz w:val="24"/>
          <w:szCs w:val="24"/>
        </w:rPr>
        <w:t xml:space="preserve">). Through the help of technology, education experience can out pass the boundaries of the conventional classrooms and allow students the chance to explore more. </w:t>
      </w:r>
    </w:p>
    <w:p w14:paraId="6DA7442E" w14:textId="77777777" w:rsidR="002855C6" w:rsidRDefault="00EC014C">
      <w:pPr>
        <w:rPr>
          <w:rFonts w:ascii="Times New Roman" w:hAnsi="Times New Roman" w:cs="Times New Roman"/>
          <w:sz w:val="24"/>
          <w:szCs w:val="24"/>
        </w:rPr>
      </w:pPr>
      <w:r w:rsidRPr="002659B1">
        <w:rPr>
          <w:rFonts w:ascii="Times New Roman" w:hAnsi="Times New Roman" w:cs="Times New Roman"/>
          <w:sz w:val="24"/>
          <w:szCs w:val="24"/>
        </w:rPr>
        <w:t xml:space="preserve">The main focus is to help students to become less dependent on the teacher in their preparation, and to be able to use and apply what they learn to continue learning independently (Edge, 1993, p. 11-12). An ideal instructor motivates his/her students towards original thinking and creativity in fulfilling their assigned exercises. Virtual study environment provides a wide variety of tasks, exercises, and topics for thought. Besides their obligatory study materials, students are allowed to access the materials of their own interest and explore according to their own convenience. </w:t>
      </w:r>
    </w:p>
    <w:p w14:paraId="44EF837C" w14:textId="77777777" w:rsidR="009718D5" w:rsidRPr="002659B1" w:rsidRDefault="009718D5">
      <w:pPr>
        <w:rPr>
          <w:rFonts w:ascii="Times New Roman" w:hAnsi="Times New Roman" w:cs="Times New Roman"/>
          <w:sz w:val="24"/>
          <w:szCs w:val="24"/>
        </w:rPr>
      </w:pPr>
    </w:p>
    <w:p w14:paraId="3393FFBE" w14:textId="77777777" w:rsidR="002855C6" w:rsidRPr="002659B1" w:rsidRDefault="002855C6">
      <w:pPr>
        <w:rPr>
          <w:rFonts w:ascii="Times New Roman" w:hAnsi="Times New Roman" w:cs="Times New Roman"/>
          <w:sz w:val="24"/>
          <w:szCs w:val="24"/>
        </w:rPr>
      </w:pPr>
      <w:proofErr w:type="spellStart"/>
      <w:r w:rsidRPr="002659B1">
        <w:rPr>
          <w:rFonts w:ascii="Times New Roman" w:hAnsi="Times New Roman" w:cs="Times New Roman"/>
          <w:sz w:val="24"/>
          <w:szCs w:val="24"/>
        </w:rPr>
        <w:t>O</w:t>
      </w:r>
      <w:r w:rsidR="00B96B11">
        <w:rPr>
          <w:rFonts w:ascii="Times New Roman" w:hAnsi="Times New Roman" w:cs="Times New Roman"/>
          <w:sz w:val="24"/>
          <w:szCs w:val="24"/>
        </w:rPr>
        <w:t>btejtive</w:t>
      </w:r>
      <w:proofErr w:type="spellEnd"/>
      <w:r w:rsidRPr="002659B1">
        <w:rPr>
          <w:rFonts w:ascii="Times New Roman" w:hAnsi="Times New Roman" w:cs="Times New Roman"/>
          <w:sz w:val="24"/>
          <w:szCs w:val="24"/>
        </w:rPr>
        <w:t>:</w:t>
      </w:r>
    </w:p>
    <w:p w14:paraId="4FC6F1BE" w14:textId="77777777" w:rsidR="002855C6" w:rsidRPr="002659B1" w:rsidRDefault="002855C6">
      <w:pPr>
        <w:rPr>
          <w:rFonts w:ascii="Times New Roman" w:hAnsi="Times New Roman" w:cs="Times New Roman"/>
          <w:sz w:val="24"/>
          <w:szCs w:val="24"/>
        </w:rPr>
      </w:pPr>
      <w:r w:rsidRPr="002659B1">
        <w:rPr>
          <w:rFonts w:ascii="Times New Roman" w:hAnsi="Times New Roman" w:cs="Times New Roman"/>
          <w:sz w:val="24"/>
          <w:szCs w:val="24"/>
        </w:rPr>
        <w:t xml:space="preserve">The objective of this study is to demonstrate student’s knowledge and their view or Virtual Learning Environment, with the aim to improve it further so that it is student friendly. </w:t>
      </w:r>
    </w:p>
    <w:p w14:paraId="1E34D813" w14:textId="77777777" w:rsidR="00EC014C" w:rsidRPr="002659B1" w:rsidRDefault="00EC014C">
      <w:pPr>
        <w:rPr>
          <w:rFonts w:ascii="Times New Roman" w:hAnsi="Times New Roman" w:cs="Times New Roman"/>
          <w:sz w:val="24"/>
          <w:szCs w:val="24"/>
        </w:rPr>
      </w:pPr>
      <w:r w:rsidRPr="002659B1">
        <w:rPr>
          <w:rFonts w:ascii="Times New Roman" w:hAnsi="Times New Roman" w:cs="Times New Roman"/>
          <w:sz w:val="24"/>
          <w:szCs w:val="24"/>
        </w:rPr>
        <w:t>Literature review:</w:t>
      </w:r>
    </w:p>
    <w:p w14:paraId="6C520068" w14:textId="77777777" w:rsidR="002659B1" w:rsidRPr="002659B1" w:rsidRDefault="002659B1">
      <w:pPr>
        <w:rPr>
          <w:rFonts w:ascii="Times New Roman" w:hAnsi="Times New Roman" w:cs="Times New Roman"/>
          <w:sz w:val="24"/>
          <w:szCs w:val="24"/>
        </w:rPr>
      </w:pPr>
      <w:r w:rsidRPr="002659B1">
        <w:rPr>
          <w:rFonts w:ascii="Times New Roman" w:hAnsi="Times New Roman" w:cs="Times New Roman"/>
          <w:sz w:val="24"/>
          <w:szCs w:val="24"/>
        </w:rPr>
        <w:t xml:space="preserve">Information technologies allowed us to digest a wide variety of ideas and inspirations than we could in a one-to-one engagement, or than could be attained over independent self-learning efforts </w:t>
      </w:r>
      <w:r w:rsidR="004B2736" w:rsidRPr="004B2736">
        <w:rPr>
          <w:rFonts w:ascii="Times New Roman" w:hAnsi="Times New Roman" w:cs="Times New Roman"/>
          <w:color w:val="000000"/>
          <w:sz w:val="24"/>
          <w:szCs w:val="24"/>
          <w:shd w:val="clear" w:color="auto" w:fill="FFFFFF"/>
        </w:rPr>
        <w:t>(Shen et al., 2013)</w:t>
      </w:r>
      <w:r w:rsidRPr="004B2736">
        <w:rPr>
          <w:rFonts w:ascii="Times New Roman" w:hAnsi="Times New Roman" w:cs="Times New Roman"/>
          <w:sz w:val="24"/>
          <w:szCs w:val="24"/>
        </w:rPr>
        <w:t xml:space="preserve">. </w:t>
      </w:r>
      <w:r w:rsidRPr="002659B1">
        <w:rPr>
          <w:rFonts w:ascii="Times New Roman" w:hAnsi="Times New Roman" w:cs="Times New Roman"/>
          <w:sz w:val="24"/>
          <w:szCs w:val="24"/>
        </w:rPr>
        <w:t xml:space="preserve">When adequately used, ICT will allow us to go beyond the existing border, and to progress the world further by connecting with others around the globe. However, various types of computer-oriented communication are adding new height to regular learning experience </w:t>
      </w:r>
      <w:r w:rsidR="00AB5E2E" w:rsidRPr="00AB5E2E">
        <w:rPr>
          <w:rFonts w:ascii="Times New Roman" w:hAnsi="Times New Roman" w:cs="Times New Roman"/>
          <w:sz w:val="24"/>
          <w:szCs w:val="24"/>
        </w:rPr>
        <w:t>(</w:t>
      </w:r>
      <w:proofErr w:type="spellStart"/>
      <w:r w:rsidR="00AB5E2E" w:rsidRPr="00AB5E2E">
        <w:rPr>
          <w:rFonts w:ascii="Times New Roman" w:hAnsi="Times New Roman" w:cs="Times New Roman"/>
          <w:sz w:val="24"/>
          <w:szCs w:val="24"/>
        </w:rPr>
        <w:t>Uzunboylu</w:t>
      </w:r>
      <w:proofErr w:type="spellEnd"/>
      <w:r w:rsidR="00AB5E2E" w:rsidRPr="00AB5E2E">
        <w:rPr>
          <w:rFonts w:ascii="Times New Roman" w:hAnsi="Times New Roman" w:cs="Times New Roman"/>
          <w:sz w:val="24"/>
          <w:szCs w:val="24"/>
        </w:rPr>
        <w:t xml:space="preserve">, </w:t>
      </w:r>
      <w:proofErr w:type="spellStart"/>
      <w:r w:rsidR="00AB5E2E" w:rsidRPr="00AB5E2E">
        <w:rPr>
          <w:rFonts w:ascii="Times New Roman" w:hAnsi="Times New Roman" w:cs="Times New Roman"/>
          <w:sz w:val="24"/>
          <w:szCs w:val="24"/>
        </w:rPr>
        <w:t>Bicen</w:t>
      </w:r>
      <w:proofErr w:type="spellEnd"/>
      <w:r w:rsidR="00AB5E2E" w:rsidRPr="00AB5E2E">
        <w:rPr>
          <w:rFonts w:ascii="Times New Roman" w:hAnsi="Times New Roman" w:cs="Times New Roman"/>
          <w:sz w:val="24"/>
          <w:szCs w:val="24"/>
        </w:rPr>
        <w:t xml:space="preserve"> and </w:t>
      </w:r>
      <w:proofErr w:type="spellStart"/>
      <w:r w:rsidR="00AB5E2E" w:rsidRPr="00AB5E2E">
        <w:rPr>
          <w:rFonts w:ascii="Times New Roman" w:hAnsi="Times New Roman" w:cs="Times New Roman"/>
          <w:sz w:val="24"/>
          <w:szCs w:val="24"/>
        </w:rPr>
        <w:t>Cavus</w:t>
      </w:r>
      <w:proofErr w:type="spellEnd"/>
      <w:r w:rsidR="00AB5E2E" w:rsidRPr="00AB5E2E">
        <w:rPr>
          <w:rFonts w:ascii="Times New Roman" w:hAnsi="Times New Roman" w:cs="Times New Roman"/>
          <w:sz w:val="24"/>
          <w:szCs w:val="24"/>
        </w:rPr>
        <w:t>, 2011)</w:t>
      </w:r>
      <w:r w:rsidR="00AB5E2E">
        <w:rPr>
          <w:rFonts w:ascii="Times New Roman" w:hAnsi="Times New Roman" w:cs="Times New Roman"/>
          <w:sz w:val="24"/>
          <w:szCs w:val="24"/>
        </w:rPr>
        <w:t xml:space="preserve">; </w:t>
      </w:r>
      <w:r w:rsidR="00AB5E2E" w:rsidRPr="00AB5E2E">
        <w:rPr>
          <w:rFonts w:ascii="Times New Roman" w:hAnsi="Times New Roman" w:cs="Times New Roman"/>
          <w:sz w:val="24"/>
          <w:szCs w:val="24"/>
        </w:rPr>
        <w:t>(</w:t>
      </w:r>
      <w:proofErr w:type="spellStart"/>
      <w:r w:rsidR="00AB5E2E" w:rsidRPr="00AB5E2E">
        <w:rPr>
          <w:rFonts w:ascii="Times New Roman" w:hAnsi="Times New Roman" w:cs="Times New Roman"/>
          <w:sz w:val="24"/>
          <w:szCs w:val="24"/>
        </w:rPr>
        <w:t>coates</w:t>
      </w:r>
      <w:proofErr w:type="spellEnd"/>
      <w:r w:rsidR="00AB5E2E" w:rsidRPr="00AB5E2E">
        <w:rPr>
          <w:rFonts w:ascii="Times New Roman" w:hAnsi="Times New Roman" w:cs="Times New Roman"/>
          <w:sz w:val="24"/>
          <w:szCs w:val="24"/>
        </w:rPr>
        <w:t xml:space="preserve">, </w:t>
      </w:r>
      <w:proofErr w:type="spellStart"/>
      <w:r w:rsidR="00AB5E2E" w:rsidRPr="00AB5E2E">
        <w:rPr>
          <w:rFonts w:ascii="Times New Roman" w:hAnsi="Times New Roman" w:cs="Times New Roman"/>
          <w:sz w:val="24"/>
          <w:szCs w:val="24"/>
        </w:rPr>
        <w:t>james</w:t>
      </w:r>
      <w:proofErr w:type="spellEnd"/>
      <w:r w:rsidR="00AB5E2E" w:rsidRPr="00AB5E2E">
        <w:rPr>
          <w:rFonts w:ascii="Times New Roman" w:hAnsi="Times New Roman" w:cs="Times New Roman"/>
          <w:sz w:val="24"/>
          <w:szCs w:val="24"/>
        </w:rPr>
        <w:t xml:space="preserve"> and </w:t>
      </w:r>
      <w:proofErr w:type="spellStart"/>
      <w:r w:rsidR="00AB5E2E" w:rsidRPr="00AB5E2E">
        <w:rPr>
          <w:rFonts w:ascii="Times New Roman" w:hAnsi="Times New Roman" w:cs="Times New Roman"/>
          <w:sz w:val="24"/>
          <w:szCs w:val="24"/>
        </w:rPr>
        <w:t>baldwin</w:t>
      </w:r>
      <w:proofErr w:type="spellEnd"/>
      <w:r w:rsidR="00AB5E2E" w:rsidRPr="00AB5E2E">
        <w:rPr>
          <w:rFonts w:ascii="Times New Roman" w:hAnsi="Times New Roman" w:cs="Times New Roman"/>
          <w:sz w:val="24"/>
          <w:szCs w:val="24"/>
        </w:rPr>
        <w:t>, 2005)</w:t>
      </w:r>
      <w:r w:rsidRPr="002659B1">
        <w:rPr>
          <w:rFonts w:ascii="Times New Roman" w:hAnsi="Times New Roman" w:cs="Times New Roman"/>
          <w:sz w:val="24"/>
          <w:szCs w:val="24"/>
        </w:rPr>
        <w:t>.</w:t>
      </w:r>
    </w:p>
    <w:p w14:paraId="20E675C4" w14:textId="77777777" w:rsidR="006B0F68" w:rsidRDefault="00F35EE1">
      <w:pPr>
        <w:rPr>
          <w:rFonts w:ascii="Times New Roman" w:hAnsi="Times New Roman" w:cs="Times New Roman"/>
          <w:sz w:val="24"/>
          <w:szCs w:val="24"/>
        </w:rPr>
      </w:pPr>
      <w:r>
        <w:rPr>
          <w:rFonts w:ascii="Times New Roman" w:hAnsi="Times New Roman" w:cs="Times New Roman"/>
          <w:sz w:val="24"/>
          <w:szCs w:val="24"/>
        </w:rPr>
        <w:t>(</w:t>
      </w:r>
      <w:proofErr w:type="spellStart"/>
      <w:r w:rsidR="00EC014C" w:rsidRPr="002659B1">
        <w:rPr>
          <w:rFonts w:ascii="Times New Roman" w:hAnsi="Times New Roman" w:cs="Times New Roman"/>
          <w:sz w:val="24"/>
          <w:szCs w:val="24"/>
        </w:rPr>
        <w:t>Babiker</w:t>
      </w:r>
      <w:proofErr w:type="spellEnd"/>
      <w:r w:rsidR="00EC014C" w:rsidRPr="002659B1">
        <w:rPr>
          <w:rFonts w:ascii="Times New Roman" w:hAnsi="Times New Roman" w:cs="Times New Roman"/>
          <w:sz w:val="24"/>
          <w:szCs w:val="24"/>
        </w:rPr>
        <w:t xml:space="preserve"> et </w:t>
      </w:r>
      <w:proofErr w:type="gramStart"/>
      <w:r w:rsidR="00EC014C" w:rsidRPr="002659B1">
        <w:rPr>
          <w:rFonts w:ascii="Times New Roman" w:hAnsi="Times New Roman" w:cs="Times New Roman"/>
          <w:sz w:val="24"/>
          <w:szCs w:val="24"/>
        </w:rPr>
        <w:t>al</w:t>
      </w:r>
      <w:r>
        <w:rPr>
          <w:rFonts w:ascii="Times New Roman" w:hAnsi="Times New Roman" w:cs="Times New Roman"/>
          <w:sz w:val="24"/>
          <w:szCs w:val="24"/>
        </w:rPr>
        <w:t>,</w:t>
      </w:r>
      <w:r w:rsidR="00EC014C" w:rsidRPr="002659B1">
        <w:rPr>
          <w:rFonts w:ascii="Times New Roman" w:hAnsi="Times New Roman" w:cs="Times New Roman"/>
          <w:sz w:val="24"/>
          <w:szCs w:val="24"/>
        </w:rPr>
        <w:t>.</w:t>
      </w:r>
      <w:proofErr w:type="gramEnd"/>
      <w:r w:rsidR="00EC014C" w:rsidRPr="002659B1">
        <w:rPr>
          <w:rFonts w:ascii="Times New Roman" w:hAnsi="Times New Roman" w:cs="Times New Roman"/>
          <w:sz w:val="24"/>
          <w:szCs w:val="24"/>
        </w:rPr>
        <w:t xml:space="preserve"> 2015) </w:t>
      </w:r>
      <w:r w:rsidR="002659B1">
        <w:rPr>
          <w:rFonts w:ascii="Times New Roman" w:hAnsi="Times New Roman" w:cs="Times New Roman"/>
          <w:sz w:val="24"/>
          <w:szCs w:val="24"/>
        </w:rPr>
        <w:t xml:space="preserve">broke multimedia implication in higher studies into 4 sub sections: </w:t>
      </w:r>
      <w:r w:rsidR="00EC014C" w:rsidRPr="002659B1">
        <w:rPr>
          <w:rFonts w:ascii="Times New Roman" w:hAnsi="Times New Roman" w:cs="Times New Roman"/>
          <w:sz w:val="24"/>
          <w:szCs w:val="24"/>
        </w:rPr>
        <w:t xml:space="preserve">document applications, Interactive applications, Web applications and mobile device applications. In this </w:t>
      </w:r>
      <w:r w:rsidR="002659B1">
        <w:rPr>
          <w:rFonts w:ascii="Times New Roman" w:hAnsi="Times New Roman" w:cs="Times New Roman"/>
          <w:sz w:val="24"/>
          <w:szCs w:val="24"/>
        </w:rPr>
        <w:t>condition</w:t>
      </w:r>
      <w:r w:rsidR="00EC014C" w:rsidRPr="002659B1">
        <w:rPr>
          <w:rFonts w:ascii="Times New Roman" w:hAnsi="Times New Roman" w:cs="Times New Roman"/>
          <w:sz w:val="24"/>
          <w:szCs w:val="24"/>
        </w:rPr>
        <w:t xml:space="preserve">, </w:t>
      </w:r>
      <w:r>
        <w:rPr>
          <w:rFonts w:ascii="Times New Roman" w:hAnsi="Times New Roman" w:cs="Times New Roman"/>
          <w:sz w:val="24"/>
          <w:szCs w:val="24"/>
        </w:rPr>
        <w:t>(</w:t>
      </w:r>
      <w:proofErr w:type="spellStart"/>
      <w:r w:rsidR="00EC014C" w:rsidRPr="002659B1">
        <w:rPr>
          <w:rFonts w:ascii="Times New Roman" w:hAnsi="Times New Roman" w:cs="Times New Roman"/>
          <w:sz w:val="24"/>
          <w:szCs w:val="24"/>
        </w:rPr>
        <w:t>Babiker</w:t>
      </w:r>
      <w:proofErr w:type="spellEnd"/>
      <w:r w:rsidR="00EC014C" w:rsidRPr="002659B1">
        <w:rPr>
          <w:rFonts w:ascii="Times New Roman" w:hAnsi="Times New Roman" w:cs="Times New Roman"/>
          <w:sz w:val="24"/>
          <w:szCs w:val="24"/>
        </w:rPr>
        <w:t xml:space="preserve"> et </w:t>
      </w:r>
      <w:proofErr w:type="gramStart"/>
      <w:r w:rsidR="00EC014C" w:rsidRPr="002659B1">
        <w:rPr>
          <w:rFonts w:ascii="Times New Roman" w:hAnsi="Times New Roman" w:cs="Times New Roman"/>
          <w:sz w:val="24"/>
          <w:szCs w:val="24"/>
        </w:rPr>
        <w:t>al</w:t>
      </w:r>
      <w:r>
        <w:rPr>
          <w:rFonts w:ascii="Times New Roman" w:hAnsi="Times New Roman" w:cs="Times New Roman"/>
          <w:sz w:val="24"/>
          <w:szCs w:val="24"/>
        </w:rPr>
        <w:t>,</w:t>
      </w:r>
      <w:r w:rsidR="00EC014C" w:rsidRPr="002659B1">
        <w:rPr>
          <w:rFonts w:ascii="Times New Roman" w:hAnsi="Times New Roman" w:cs="Times New Roman"/>
          <w:sz w:val="24"/>
          <w:szCs w:val="24"/>
        </w:rPr>
        <w:t>.</w:t>
      </w:r>
      <w:proofErr w:type="gramEnd"/>
      <w:r w:rsidR="00EC014C" w:rsidRPr="002659B1">
        <w:rPr>
          <w:rFonts w:ascii="Times New Roman" w:hAnsi="Times New Roman" w:cs="Times New Roman"/>
          <w:sz w:val="24"/>
          <w:szCs w:val="24"/>
        </w:rPr>
        <w:t xml:space="preserve"> 2015) claim that for multimedia </w:t>
      </w:r>
      <w:r w:rsidR="002659B1">
        <w:rPr>
          <w:rFonts w:ascii="Times New Roman" w:hAnsi="Times New Roman" w:cs="Times New Roman"/>
          <w:sz w:val="24"/>
          <w:szCs w:val="24"/>
        </w:rPr>
        <w:t xml:space="preserve">to have any notable </w:t>
      </w:r>
      <w:r w:rsidR="006B0F68">
        <w:rPr>
          <w:rFonts w:ascii="Times New Roman" w:hAnsi="Times New Roman" w:cs="Times New Roman"/>
          <w:sz w:val="24"/>
          <w:szCs w:val="24"/>
        </w:rPr>
        <w:t>impact</w:t>
      </w:r>
      <w:r w:rsidR="002659B1">
        <w:rPr>
          <w:rFonts w:ascii="Times New Roman" w:hAnsi="Times New Roman" w:cs="Times New Roman"/>
          <w:sz w:val="24"/>
          <w:szCs w:val="24"/>
        </w:rPr>
        <w:t xml:space="preserve"> </w:t>
      </w:r>
      <w:r w:rsidR="00EC014C" w:rsidRPr="002659B1">
        <w:rPr>
          <w:rFonts w:ascii="Times New Roman" w:hAnsi="Times New Roman" w:cs="Times New Roman"/>
          <w:sz w:val="24"/>
          <w:szCs w:val="24"/>
        </w:rPr>
        <w:t xml:space="preserve">on higher education; the multimedia applications must be </w:t>
      </w:r>
      <w:r w:rsidR="002659B1">
        <w:rPr>
          <w:rFonts w:ascii="Times New Roman" w:hAnsi="Times New Roman" w:cs="Times New Roman"/>
          <w:sz w:val="24"/>
          <w:szCs w:val="24"/>
        </w:rPr>
        <w:t>constructed</w:t>
      </w:r>
      <w:r w:rsidR="00EC014C" w:rsidRPr="002659B1">
        <w:rPr>
          <w:rFonts w:ascii="Times New Roman" w:hAnsi="Times New Roman" w:cs="Times New Roman"/>
          <w:sz w:val="24"/>
          <w:szCs w:val="24"/>
        </w:rPr>
        <w:t xml:space="preserve"> in multimodal </w:t>
      </w:r>
      <w:r w:rsidR="002659B1">
        <w:rPr>
          <w:rFonts w:ascii="Times New Roman" w:hAnsi="Times New Roman" w:cs="Times New Roman"/>
          <w:sz w:val="24"/>
          <w:szCs w:val="24"/>
        </w:rPr>
        <w:t>stance</w:t>
      </w:r>
      <w:r w:rsidR="00EC014C" w:rsidRPr="002659B1">
        <w:rPr>
          <w:rFonts w:ascii="Times New Roman" w:hAnsi="Times New Roman" w:cs="Times New Roman"/>
          <w:sz w:val="24"/>
          <w:szCs w:val="24"/>
        </w:rPr>
        <w:t xml:space="preserve"> by educators in four main lines: Curriculum, software, hardware and evaluation. The</w:t>
      </w:r>
      <w:r w:rsidR="002659B1">
        <w:rPr>
          <w:rFonts w:ascii="Times New Roman" w:hAnsi="Times New Roman" w:cs="Times New Roman"/>
          <w:sz w:val="24"/>
          <w:szCs w:val="24"/>
        </w:rPr>
        <w:t xml:space="preserve"> foremost and the</w:t>
      </w:r>
      <w:r w:rsidR="00EC014C" w:rsidRPr="002659B1">
        <w:rPr>
          <w:rFonts w:ascii="Times New Roman" w:hAnsi="Times New Roman" w:cs="Times New Roman"/>
          <w:sz w:val="24"/>
          <w:szCs w:val="24"/>
        </w:rPr>
        <w:t xml:space="preserve"> most obvious issue for educational work </w:t>
      </w:r>
      <w:r w:rsidR="002659B1">
        <w:rPr>
          <w:rFonts w:ascii="Times New Roman" w:hAnsi="Times New Roman" w:cs="Times New Roman"/>
          <w:sz w:val="24"/>
          <w:szCs w:val="24"/>
        </w:rPr>
        <w:t>with</w:t>
      </w:r>
      <w:r w:rsidR="00EC014C" w:rsidRPr="002659B1">
        <w:rPr>
          <w:rFonts w:ascii="Times New Roman" w:hAnsi="Times New Roman" w:cs="Times New Roman"/>
          <w:sz w:val="24"/>
          <w:szCs w:val="24"/>
        </w:rPr>
        <w:t xml:space="preserve"> multimedia </w:t>
      </w:r>
      <w:r w:rsidR="002659B1">
        <w:rPr>
          <w:rFonts w:ascii="Times New Roman" w:hAnsi="Times New Roman" w:cs="Times New Roman"/>
          <w:sz w:val="24"/>
          <w:szCs w:val="24"/>
        </w:rPr>
        <w:t>platforms</w:t>
      </w:r>
      <w:r w:rsidR="00EC014C" w:rsidRPr="002659B1">
        <w:rPr>
          <w:rFonts w:ascii="Times New Roman" w:hAnsi="Times New Roman" w:cs="Times New Roman"/>
          <w:sz w:val="24"/>
          <w:szCs w:val="24"/>
        </w:rPr>
        <w:t xml:space="preserve"> is how to </w:t>
      </w:r>
      <w:r w:rsidR="002659B1">
        <w:rPr>
          <w:rFonts w:ascii="Times New Roman" w:hAnsi="Times New Roman" w:cs="Times New Roman"/>
          <w:sz w:val="24"/>
          <w:szCs w:val="24"/>
        </w:rPr>
        <w:t>incorporate</w:t>
      </w:r>
      <w:r w:rsidR="00EC014C" w:rsidRPr="002659B1">
        <w:rPr>
          <w:rFonts w:ascii="Times New Roman" w:hAnsi="Times New Roman" w:cs="Times New Roman"/>
          <w:sz w:val="24"/>
          <w:szCs w:val="24"/>
        </w:rPr>
        <w:t xml:space="preserve"> them into the </w:t>
      </w:r>
      <w:r w:rsidR="002659B1">
        <w:rPr>
          <w:rFonts w:ascii="Times New Roman" w:hAnsi="Times New Roman" w:cs="Times New Roman"/>
          <w:sz w:val="24"/>
          <w:szCs w:val="24"/>
        </w:rPr>
        <w:t>course</w:t>
      </w:r>
      <w:r w:rsidR="00EC014C" w:rsidRPr="002659B1">
        <w:rPr>
          <w:rFonts w:ascii="Times New Roman" w:hAnsi="Times New Roman" w:cs="Times New Roman"/>
          <w:sz w:val="24"/>
          <w:szCs w:val="24"/>
        </w:rPr>
        <w:t xml:space="preserve"> structure. In this </w:t>
      </w:r>
      <w:r w:rsidR="002659B1">
        <w:rPr>
          <w:rFonts w:ascii="Times New Roman" w:hAnsi="Times New Roman" w:cs="Times New Roman"/>
          <w:sz w:val="24"/>
          <w:szCs w:val="24"/>
        </w:rPr>
        <w:t>view point</w:t>
      </w:r>
      <w:r w:rsidR="00EC014C" w:rsidRPr="002659B1">
        <w:rPr>
          <w:rFonts w:ascii="Times New Roman" w:hAnsi="Times New Roman" w:cs="Times New Roman"/>
          <w:sz w:val="24"/>
          <w:szCs w:val="24"/>
        </w:rPr>
        <w:t xml:space="preserve">, </w:t>
      </w:r>
      <w:r>
        <w:rPr>
          <w:rFonts w:ascii="Times New Roman" w:hAnsi="Times New Roman" w:cs="Times New Roman"/>
          <w:sz w:val="24"/>
          <w:szCs w:val="24"/>
        </w:rPr>
        <w:t>(</w:t>
      </w:r>
      <w:r w:rsidR="00EC014C" w:rsidRPr="002659B1">
        <w:rPr>
          <w:rFonts w:ascii="Times New Roman" w:hAnsi="Times New Roman" w:cs="Times New Roman"/>
          <w:sz w:val="24"/>
          <w:szCs w:val="24"/>
        </w:rPr>
        <w:t>Andresen et al.</w:t>
      </w:r>
      <w:r>
        <w:rPr>
          <w:rFonts w:ascii="Times New Roman" w:hAnsi="Times New Roman" w:cs="Times New Roman"/>
          <w:sz w:val="24"/>
          <w:szCs w:val="24"/>
        </w:rPr>
        <w:t xml:space="preserve"> </w:t>
      </w:r>
      <w:r w:rsidR="00EC014C" w:rsidRPr="002659B1">
        <w:rPr>
          <w:rFonts w:ascii="Times New Roman" w:hAnsi="Times New Roman" w:cs="Times New Roman"/>
          <w:sz w:val="24"/>
          <w:szCs w:val="24"/>
        </w:rPr>
        <w:t xml:space="preserve">2013) </w:t>
      </w:r>
      <w:r w:rsidR="002659B1">
        <w:rPr>
          <w:rFonts w:ascii="Times New Roman" w:hAnsi="Times New Roman" w:cs="Times New Roman"/>
          <w:sz w:val="24"/>
          <w:szCs w:val="24"/>
        </w:rPr>
        <w:t>postulates</w:t>
      </w:r>
      <w:r w:rsidR="00EC014C" w:rsidRPr="002659B1">
        <w:rPr>
          <w:rFonts w:ascii="Times New Roman" w:hAnsi="Times New Roman" w:cs="Times New Roman"/>
          <w:sz w:val="24"/>
          <w:szCs w:val="24"/>
        </w:rPr>
        <w:t xml:space="preserve"> that multimedia </w:t>
      </w:r>
      <w:r w:rsidR="002659B1">
        <w:rPr>
          <w:rFonts w:ascii="Times New Roman" w:hAnsi="Times New Roman" w:cs="Times New Roman"/>
          <w:sz w:val="24"/>
          <w:szCs w:val="24"/>
        </w:rPr>
        <w:t>along with</w:t>
      </w:r>
      <w:r w:rsidR="00EC014C" w:rsidRPr="002659B1">
        <w:rPr>
          <w:rFonts w:ascii="Times New Roman" w:hAnsi="Times New Roman" w:cs="Times New Roman"/>
          <w:sz w:val="24"/>
          <w:szCs w:val="24"/>
        </w:rPr>
        <w:t xml:space="preserve"> its multimodal resources and services can </w:t>
      </w:r>
      <w:r w:rsidR="002659B1">
        <w:rPr>
          <w:rFonts w:ascii="Times New Roman" w:hAnsi="Times New Roman" w:cs="Times New Roman"/>
          <w:sz w:val="24"/>
          <w:szCs w:val="24"/>
        </w:rPr>
        <w:t xml:space="preserve">accelerate </w:t>
      </w:r>
      <w:r w:rsidR="00EC014C" w:rsidRPr="002659B1">
        <w:rPr>
          <w:rFonts w:ascii="Times New Roman" w:hAnsi="Times New Roman" w:cs="Times New Roman"/>
          <w:sz w:val="24"/>
          <w:szCs w:val="24"/>
        </w:rPr>
        <w:t xml:space="preserve">the process of </w:t>
      </w:r>
      <w:r w:rsidR="002659B1">
        <w:rPr>
          <w:rFonts w:ascii="Times New Roman" w:hAnsi="Times New Roman" w:cs="Times New Roman"/>
          <w:sz w:val="24"/>
          <w:szCs w:val="24"/>
        </w:rPr>
        <w:t>gradually</w:t>
      </w:r>
      <w:r w:rsidR="00EC014C" w:rsidRPr="002659B1">
        <w:rPr>
          <w:rFonts w:ascii="Times New Roman" w:hAnsi="Times New Roman" w:cs="Times New Roman"/>
          <w:sz w:val="24"/>
          <w:szCs w:val="24"/>
        </w:rPr>
        <w:t xml:space="preserve"> moving towards higher-order </w:t>
      </w:r>
      <w:r w:rsidR="006B0F68">
        <w:rPr>
          <w:rFonts w:ascii="Times New Roman" w:hAnsi="Times New Roman" w:cs="Times New Roman"/>
          <w:sz w:val="24"/>
          <w:szCs w:val="24"/>
        </w:rPr>
        <w:t>analysis</w:t>
      </w:r>
      <w:r w:rsidR="00EC014C" w:rsidRPr="002659B1">
        <w:rPr>
          <w:rFonts w:ascii="Times New Roman" w:hAnsi="Times New Roman" w:cs="Times New Roman"/>
          <w:sz w:val="24"/>
          <w:szCs w:val="24"/>
        </w:rPr>
        <w:t xml:space="preserve"> </w:t>
      </w:r>
      <w:r w:rsidR="006B0F68">
        <w:rPr>
          <w:rFonts w:ascii="Times New Roman" w:hAnsi="Times New Roman" w:cs="Times New Roman"/>
          <w:sz w:val="24"/>
          <w:szCs w:val="24"/>
        </w:rPr>
        <w:t xml:space="preserve">at the time of </w:t>
      </w:r>
      <w:r w:rsidR="00EC014C" w:rsidRPr="002659B1">
        <w:rPr>
          <w:rFonts w:ascii="Times New Roman" w:hAnsi="Times New Roman" w:cs="Times New Roman"/>
          <w:sz w:val="24"/>
          <w:szCs w:val="24"/>
        </w:rPr>
        <w:t>integrat</w:t>
      </w:r>
      <w:r w:rsidR="006B0F68">
        <w:rPr>
          <w:rFonts w:ascii="Times New Roman" w:hAnsi="Times New Roman" w:cs="Times New Roman"/>
          <w:sz w:val="24"/>
          <w:szCs w:val="24"/>
        </w:rPr>
        <w:t>ing</w:t>
      </w:r>
      <w:r w:rsidR="00EC014C" w:rsidRPr="002659B1">
        <w:rPr>
          <w:rFonts w:ascii="Times New Roman" w:hAnsi="Times New Roman" w:cs="Times New Roman"/>
          <w:sz w:val="24"/>
          <w:szCs w:val="24"/>
        </w:rPr>
        <w:t xml:space="preserve"> within the </w:t>
      </w:r>
      <w:r w:rsidR="006B0F68">
        <w:rPr>
          <w:rFonts w:ascii="Times New Roman" w:hAnsi="Times New Roman" w:cs="Times New Roman"/>
          <w:sz w:val="24"/>
          <w:szCs w:val="24"/>
        </w:rPr>
        <w:t>current</w:t>
      </w:r>
      <w:r w:rsidR="00EC014C" w:rsidRPr="002659B1">
        <w:rPr>
          <w:rFonts w:ascii="Times New Roman" w:hAnsi="Times New Roman" w:cs="Times New Roman"/>
          <w:sz w:val="24"/>
          <w:szCs w:val="24"/>
        </w:rPr>
        <w:t xml:space="preserve"> curriculum. The software is a </w:t>
      </w:r>
      <w:r w:rsidR="006B0F68">
        <w:rPr>
          <w:rFonts w:ascii="Times New Roman" w:hAnsi="Times New Roman" w:cs="Times New Roman"/>
          <w:sz w:val="24"/>
          <w:szCs w:val="24"/>
        </w:rPr>
        <w:t>crucial</w:t>
      </w:r>
      <w:r w:rsidR="00EC014C" w:rsidRPr="002659B1">
        <w:rPr>
          <w:rFonts w:ascii="Times New Roman" w:hAnsi="Times New Roman" w:cs="Times New Roman"/>
          <w:sz w:val="24"/>
          <w:szCs w:val="24"/>
        </w:rPr>
        <w:t xml:space="preserve"> </w:t>
      </w:r>
      <w:r w:rsidR="006B0F68">
        <w:rPr>
          <w:rFonts w:ascii="Times New Roman" w:hAnsi="Times New Roman" w:cs="Times New Roman"/>
          <w:sz w:val="24"/>
          <w:szCs w:val="24"/>
        </w:rPr>
        <w:t>tool</w:t>
      </w:r>
      <w:r w:rsidR="00EC014C" w:rsidRPr="002659B1">
        <w:rPr>
          <w:rFonts w:ascii="Times New Roman" w:hAnsi="Times New Roman" w:cs="Times New Roman"/>
          <w:sz w:val="24"/>
          <w:szCs w:val="24"/>
        </w:rPr>
        <w:t xml:space="preserve"> to </w:t>
      </w:r>
      <w:r w:rsidR="006B0F68">
        <w:rPr>
          <w:rFonts w:ascii="Times New Roman" w:hAnsi="Times New Roman" w:cs="Times New Roman"/>
          <w:sz w:val="24"/>
          <w:szCs w:val="24"/>
        </w:rPr>
        <w:t>influence</w:t>
      </w:r>
      <w:r w:rsidR="00EC014C" w:rsidRPr="002659B1">
        <w:rPr>
          <w:rFonts w:ascii="Times New Roman" w:hAnsi="Times New Roman" w:cs="Times New Roman"/>
          <w:sz w:val="24"/>
          <w:szCs w:val="24"/>
        </w:rPr>
        <w:t xml:space="preserve"> online classrooms once it offers new </w:t>
      </w:r>
      <w:r w:rsidR="006B0F68">
        <w:rPr>
          <w:rFonts w:ascii="Times New Roman" w:hAnsi="Times New Roman" w:cs="Times New Roman"/>
          <w:sz w:val="24"/>
          <w:szCs w:val="24"/>
        </w:rPr>
        <w:t>possibilities</w:t>
      </w:r>
      <w:r w:rsidR="00EC014C" w:rsidRPr="002659B1">
        <w:rPr>
          <w:rFonts w:ascii="Times New Roman" w:hAnsi="Times New Roman" w:cs="Times New Roman"/>
          <w:sz w:val="24"/>
          <w:szCs w:val="24"/>
        </w:rPr>
        <w:t xml:space="preserve"> for learning and to promote student </w:t>
      </w:r>
      <w:r w:rsidR="006B0F68">
        <w:rPr>
          <w:rFonts w:ascii="Times New Roman" w:hAnsi="Times New Roman" w:cs="Times New Roman"/>
          <w:sz w:val="24"/>
          <w:szCs w:val="24"/>
        </w:rPr>
        <w:t>performance</w:t>
      </w:r>
      <w:r w:rsidR="00EC014C" w:rsidRPr="002659B1">
        <w:rPr>
          <w:rFonts w:ascii="Times New Roman" w:hAnsi="Times New Roman" w:cs="Times New Roman"/>
          <w:sz w:val="24"/>
          <w:szCs w:val="24"/>
        </w:rPr>
        <w:t xml:space="preserve"> through </w:t>
      </w:r>
      <w:r w:rsidR="006B0F68">
        <w:rPr>
          <w:rFonts w:ascii="Times New Roman" w:hAnsi="Times New Roman" w:cs="Times New Roman"/>
          <w:sz w:val="24"/>
          <w:szCs w:val="24"/>
        </w:rPr>
        <w:t>several</w:t>
      </w:r>
      <w:r w:rsidR="00EC014C" w:rsidRPr="002659B1">
        <w:rPr>
          <w:rFonts w:ascii="Times New Roman" w:hAnsi="Times New Roman" w:cs="Times New Roman"/>
          <w:sz w:val="24"/>
          <w:szCs w:val="24"/>
        </w:rPr>
        <w:t xml:space="preserve"> multimedia applications designed to meet the particular student needs. </w:t>
      </w:r>
    </w:p>
    <w:p w14:paraId="4440ADE7" w14:textId="77777777" w:rsidR="006B0F68" w:rsidRDefault="006B0F68">
      <w:pPr>
        <w:rPr>
          <w:rFonts w:ascii="Times New Roman" w:hAnsi="Times New Roman" w:cs="Times New Roman"/>
          <w:sz w:val="24"/>
        </w:rPr>
      </w:pPr>
      <w:r>
        <w:rPr>
          <w:rFonts w:ascii="Times New Roman" w:hAnsi="Times New Roman" w:cs="Times New Roman"/>
          <w:sz w:val="24"/>
        </w:rPr>
        <w:t>students taking online classes are more organized to manage their time efficiently and can work on their own (</w:t>
      </w:r>
      <w:r w:rsidR="00F35EE1" w:rsidRPr="00F35EE1">
        <w:rPr>
          <w:rFonts w:ascii="Times New Roman" w:hAnsi="Times New Roman" w:cs="Times New Roman"/>
          <w:sz w:val="24"/>
        </w:rPr>
        <w:t>Swan, 2005</w:t>
      </w:r>
      <w:r>
        <w:rPr>
          <w:rFonts w:ascii="Times New Roman" w:hAnsi="Times New Roman" w:cs="Times New Roman"/>
          <w:sz w:val="24"/>
        </w:rPr>
        <w:t>)</w:t>
      </w:r>
      <w:r w:rsidR="00F35EE1">
        <w:rPr>
          <w:rFonts w:ascii="Times New Roman" w:hAnsi="Times New Roman" w:cs="Times New Roman"/>
          <w:sz w:val="24"/>
        </w:rPr>
        <w:t>; (</w:t>
      </w:r>
      <w:r w:rsidR="00F35EE1">
        <w:rPr>
          <w:rFonts w:ascii="Helvetica" w:hAnsi="Helvetica"/>
          <w:color w:val="333333"/>
          <w:sz w:val="21"/>
          <w:szCs w:val="21"/>
          <w:shd w:val="clear" w:color="auto" w:fill="FFFFFF"/>
        </w:rPr>
        <w:t>Jiang and Ting, 2000)</w:t>
      </w:r>
      <w:r>
        <w:rPr>
          <w:rFonts w:ascii="Times New Roman" w:hAnsi="Times New Roman" w:cs="Times New Roman"/>
          <w:sz w:val="24"/>
        </w:rPr>
        <w:t xml:space="preserve">. This is due to that; virtual learning platform do no provide with physical presence of instructors like traditional classrooms do. This signals learners to equip themselves of self-learning and hence makes them fast responsive. </w:t>
      </w:r>
    </w:p>
    <w:p w14:paraId="005C5E9F" w14:textId="77777777" w:rsidR="006B0F68" w:rsidRPr="006B0F68" w:rsidRDefault="00EC014C" w:rsidP="006B0F68">
      <w:pPr>
        <w:rPr>
          <w:rFonts w:ascii="Times New Roman" w:hAnsi="Times New Roman" w:cs="Times New Roman"/>
          <w:sz w:val="24"/>
        </w:rPr>
      </w:pPr>
      <w:r w:rsidRPr="002659B1">
        <w:rPr>
          <w:rFonts w:ascii="Times New Roman" w:hAnsi="Times New Roman" w:cs="Times New Roman"/>
          <w:sz w:val="24"/>
          <w:szCs w:val="24"/>
        </w:rPr>
        <w:t xml:space="preserve">However, </w:t>
      </w:r>
      <w:r w:rsidR="00F35EE1">
        <w:rPr>
          <w:rFonts w:ascii="Times New Roman" w:hAnsi="Times New Roman" w:cs="Times New Roman"/>
          <w:sz w:val="24"/>
          <w:szCs w:val="24"/>
        </w:rPr>
        <w:t>(</w:t>
      </w:r>
      <w:r w:rsidRPr="002659B1">
        <w:rPr>
          <w:rFonts w:ascii="Times New Roman" w:hAnsi="Times New Roman" w:cs="Times New Roman"/>
          <w:sz w:val="24"/>
          <w:szCs w:val="24"/>
        </w:rPr>
        <w:t>Lau et al.</w:t>
      </w:r>
      <w:r w:rsidR="00F35EE1">
        <w:rPr>
          <w:rFonts w:ascii="Times New Roman" w:hAnsi="Times New Roman" w:cs="Times New Roman"/>
          <w:sz w:val="24"/>
          <w:szCs w:val="24"/>
        </w:rPr>
        <w:t>,</w:t>
      </w:r>
      <w:r w:rsidRPr="002659B1">
        <w:rPr>
          <w:rFonts w:ascii="Times New Roman" w:hAnsi="Times New Roman" w:cs="Times New Roman"/>
          <w:sz w:val="24"/>
          <w:szCs w:val="24"/>
        </w:rPr>
        <w:t xml:space="preserve"> 2014) reveal that one barrier to multimedia integration is the difficulty that many instructors face in finding and using appropriate software for instruction.</w:t>
      </w:r>
      <w:r w:rsidR="006B0F68">
        <w:rPr>
          <w:rFonts w:ascii="Times New Roman" w:hAnsi="Times New Roman" w:cs="Times New Roman"/>
          <w:sz w:val="24"/>
          <w:szCs w:val="24"/>
        </w:rPr>
        <w:t xml:space="preserve"> </w:t>
      </w:r>
      <w:r w:rsidR="006B0F68" w:rsidRPr="007700AC">
        <w:rPr>
          <w:rFonts w:ascii="Times New Roman" w:hAnsi="Times New Roman" w:cs="Times New Roman"/>
          <w:sz w:val="24"/>
        </w:rPr>
        <w:t>Some educators dispute that both teacher-student and student-student contact are essential to the learning process, and online classes eradicate these elements of education altogether. Also, students who excel at class participation need to deem that this piece of the learning puzzle will be missing as well.</w:t>
      </w:r>
      <w:r w:rsidR="006B0F68" w:rsidRPr="006B0F68">
        <w:rPr>
          <w:rFonts w:ascii="Times New Roman" w:hAnsi="Times New Roman" w:cs="Times New Roman"/>
          <w:sz w:val="24"/>
        </w:rPr>
        <w:t xml:space="preserve"> </w:t>
      </w:r>
    </w:p>
    <w:p w14:paraId="72A6BC38" w14:textId="77777777" w:rsidR="00EC014C" w:rsidRPr="002659B1" w:rsidRDefault="00EC014C">
      <w:pPr>
        <w:rPr>
          <w:rFonts w:ascii="Times New Roman" w:hAnsi="Times New Roman" w:cs="Times New Roman"/>
          <w:sz w:val="24"/>
          <w:szCs w:val="24"/>
        </w:rPr>
      </w:pPr>
    </w:p>
    <w:p w14:paraId="018FB4F9" w14:textId="77777777" w:rsidR="004220A9" w:rsidRPr="002659B1" w:rsidRDefault="004220A9" w:rsidP="004220A9">
      <w:pPr>
        <w:rPr>
          <w:rFonts w:ascii="Times New Roman" w:hAnsi="Times New Roman" w:cs="Times New Roman"/>
          <w:sz w:val="24"/>
          <w:szCs w:val="24"/>
        </w:rPr>
      </w:pPr>
      <w:r w:rsidRPr="002659B1">
        <w:rPr>
          <w:rFonts w:ascii="Times New Roman" w:hAnsi="Times New Roman" w:cs="Times New Roman"/>
          <w:sz w:val="24"/>
          <w:szCs w:val="24"/>
        </w:rPr>
        <w:t>Methodology:</w:t>
      </w:r>
    </w:p>
    <w:p w14:paraId="011E634B" w14:textId="77777777" w:rsidR="00172371" w:rsidRPr="002659B1" w:rsidRDefault="004220A9" w:rsidP="004220A9">
      <w:pPr>
        <w:rPr>
          <w:rFonts w:ascii="Times New Roman" w:hAnsi="Times New Roman" w:cs="Times New Roman"/>
          <w:sz w:val="24"/>
          <w:szCs w:val="24"/>
        </w:rPr>
      </w:pPr>
      <w:r w:rsidRPr="002659B1">
        <w:rPr>
          <w:rFonts w:ascii="Times New Roman" w:hAnsi="Times New Roman" w:cs="Times New Roman"/>
          <w:sz w:val="24"/>
          <w:szCs w:val="24"/>
        </w:rPr>
        <w:t>The subjects were undergraduate students, all of wh</w:t>
      </w:r>
      <w:r w:rsidR="00172371" w:rsidRPr="002659B1">
        <w:rPr>
          <w:rFonts w:ascii="Times New Roman" w:hAnsi="Times New Roman" w:cs="Times New Roman"/>
          <w:sz w:val="24"/>
          <w:szCs w:val="24"/>
        </w:rPr>
        <w:t>o are in the phase to start to use</w:t>
      </w:r>
      <w:r w:rsidRPr="002659B1">
        <w:rPr>
          <w:rFonts w:ascii="Times New Roman" w:hAnsi="Times New Roman" w:cs="Times New Roman"/>
          <w:sz w:val="24"/>
          <w:szCs w:val="24"/>
        </w:rPr>
        <w:t xml:space="preserve"> the VLE. All students who filled in the online questionnaire were </w:t>
      </w:r>
      <w:r w:rsidR="00172371" w:rsidRPr="002659B1">
        <w:rPr>
          <w:rFonts w:ascii="Times New Roman" w:hAnsi="Times New Roman" w:cs="Times New Roman"/>
          <w:sz w:val="24"/>
          <w:szCs w:val="24"/>
        </w:rPr>
        <w:t>male</w:t>
      </w:r>
      <w:r w:rsidRPr="002659B1">
        <w:rPr>
          <w:rFonts w:ascii="Times New Roman" w:hAnsi="Times New Roman" w:cs="Times New Roman"/>
          <w:sz w:val="24"/>
          <w:szCs w:val="24"/>
        </w:rPr>
        <w:t xml:space="preserve"> undergraduates. The questionnaire was filled in by </w:t>
      </w:r>
      <w:r w:rsidR="00172371" w:rsidRPr="002659B1">
        <w:rPr>
          <w:rFonts w:ascii="Times New Roman" w:hAnsi="Times New Roman" w:cs="Times New Roman"/>
          <w:sz w:val="24"/>
          <w:szCs w:val="24"/>
        </w:rPr>
        <w:t>3</w:t>
      </w:r>
      <w:r w:rsidRPr="002659B1">
        <w:rPr>
          <w:rFonts w:ascii="Times New Roman" w:hAnsi="Times New Roman" w:cs="Times New Roman"/>
          <w:sz w:val="24"/>
          <w:szCs w:val="24"/>
        </w:rPr>
        <w:t xml:space="preserve"> students.</w:t>
      </w:r>
      <w:r w:rsidR="00172371" w:rsidRPr="002659B1">
        <w:rPr>
          <w:rFonts w:ascii="Times New Roman" w:hAnsi="Times New Roman" w:cs="Times New Roman"/>
          <w:sz w:val="24"/>
          <w:szCs w:val="24"/>
        </w:rPr>
        <w:t xml:space="preserve"> All of the students have no idea about VLE</w:t>
      </w:r>
      <w:r w:rsidRPr="002659B1">
        <w:rPr>
          <w:rFonts w:ascii="Times New Roman" w:hAnsi="Times New Roman" w:cs="Times New Roman"/>
          <w:sz w:val="24"/>
          <w:szCs w:val="24"/>
        </w:rPr>
        <w:t xml:space="preserve"> </w:t>
      </w:r>
    </w:p>
    <w:p w14:paraId="05D3D585" w14:textId="77777777" w:rsidR="004220A9" w:rsidRPr="002659B1" w:rsidRDefault="004220A9" w:rsidP="004220A9">
      <w:pPr>
        <w:rPr>
          <w:rFonts w:ascii="Times New Roman" w:hAnsi="Times New Roman" w:cs="Times New Roman"/>
          <w:sz w:val="24"/>
          <w:szCs w:val="24"/>
        </w:rPr>
      </w:pPr>
      <w:r w:rsidRPr="002659B1">
        <w:rPr>
          <w:rFonts w:ascii="Times New Roman" w:hAnsi="Times New Roman" w:cs="Times New Roman"/>
          <w:sz w:val="24"/>
          <w:szCs w:val="24"/>
        </w:rPr>
        <w:lastRenderedPageBreak/>
        <w:t xml:space="preserve">Procedure Data were collected from access system logs and an evaluation questionnaire. The evaluation questionnaire asked for students’ perception of the VLE and their readiness to use it. The questionnaire consisted of a set of questions concerning </w:t>
      </w:r>
      <w:r w:rsidR="00172371" w:rsidRPr="002659B1">
        <w:rPr>
          <w:rFonts w:ascii="Times New Roman" w:hAnsi="Times New Roman" w:cs="Times New Roman"/>
          <w:sz w:val="24"/>
          <w:szCs w:val="24"/>
        </w:rPr>
        <w:t>their knowledge in</w:t>
      </w:r>
      <w:r w:rsidRPr="002659B1">
        <w:rPr>
          <w:rFonts w:ascii="Times New Roman" w:hAnsi="Times New Roman" w:cs="Times New Roman"/>
          <w:sz w:val="24"/>
          <w:szCs w:val="24"/>
        </w:rPr>
        <w:t xml:space="preserve"> relation with e-learning, such as the technology availability, Internet accessibility, familiarity with different learning software and their usage, frequency of using such software and students’ preferred ways of learning when offered choice. Results from the questionnaire were downloaded into an Excel spreadsheet for analysis. </w:t>
      </w:r>
    </w:p>
    <w:p w14:paraId="2AB300CE" w14:textId="77777777" w:rsidR="004220A9" w:rsidRPr="002659B1" w:rsidRDefault="00EC014C" w:rsidP="004220A9">
      <w:pPr>
        <w:rPr>
          <w:rFonts w:ascii="Times New Roman" w:hAnsi="Times New Roman" w:cs="Times New Roman"/>
          <w:sz w:val="24"/>
          <w:szCs w:val="24"/>
        </w:rPr>
      </w:pPr>
      <w:r w:rsidRPr="002659B1">
        <w:rPr>
          <w:rFonts w:ascii="Times New Roman" w:hAnsi="Times New Roman" w:cs="Times New Roman"/>
          <w:sz w:val="24"/>
          <w:szCs w:val="24"/>
        </w:rPr>
        <w:t>Pre-processing</w:t>
      </w:r>
      <w:r w:rsidR="004220A9" w:rsidRPr="002659B1">
        <w:rPr>
          <w:rFonts w:ascii="Times New Roman" w:hAnsi="Times New Roman" w:cs="Times New Roman"/>
          <w:sz w:val="24"/>
          <w:szCs w:val="24"/>
        </w:rPr>
        <w:t xml:space="preserve"> the data. Data were cleaned and transformed into an appropriate format for mining. In this case, transformation was made in comma-separated values (CSV) format.</w:t>
      </w:r>
    </w:p>
    <w:p w14:paraId="3032B3DA" w14:textId="77777777" w:rsidR="004220A9" w:rsidRPr="002659B1" w:rsidRDefault="004220A9" w:rsidP="004220A9">
      <w:pPr>
        <w:rPr>
          <w:rFonts w:ascii="Times New Roman" w:hAnsi="Times New Roman" w:cs="Times New Roman"/>
          <w:sz w:val="24"/>
          <w:szCs w:val="24"/>
        </w:rPr>
      </w:pPr>
      <w:r w:rsidRPr="002659B1">
        <w:rPr>
          <w:rFonts w:ascii="Times New Roman" w:hAnsi="Times New Roman" w:cs="Times New Roman"/>
          <w:sz w:val="24"/>
          <w:szCs w:val="24"/>
        </w:rPr>
        <w:t>Interpreting, evaluating and making use of the results. Results or the model are interpreted and used by the teacher for further actions. Retrieved information can be used to make decisions about students’ activities and the Moodle activities of the course in order to improve the students’ learning.</w:t>
      </w:r>
    </w:p>
    <w:p w14:paraId="242A8AD6" w14:textId="77777777" w:rsidR="002855C6" w:rsidRPr="002659B1" w:rsidRDefault="00EC014C">
      <w:pPr>
        <w:rPr>
          <w:rFonts w:ascii="Times New Roman" w:hAnsi="Times New Roman" w:cs="Times New Roman"/>
          <w:sz w:val="24"/>
          <w:szCs w:val="24"/>
        </w:rPr>
      </w:pPr>
      <w:r w:rsidRPr="002659B1">
        <w:rPr>
          <w:rFonts w:ascii="Times New Roman" w:hAnsi="Times New Roman" w:cs="Times New Roman"/>
          <w:sz w:val="24"/>
          <w:szCs w:val="24"/>
        </w:rPr>
        <w:t xml:space="preserve">Secondary data retrieved from different literatures were considered to </w:t>
      </w:r>
      <w:r w:rsidR="006B0F68" w:rsidRPr="002659B1">
        <w:rPr>
          <w:rFonts w:ascii="Times New Roman" w:hAnsi="Times New Roman" w:cs="Times New Roman"/>
          <w:sz w:val="24"/>
          <w:szCs w:val="24"/>
        </w:rPr>
        <w:t>back up</w:t>
      </w:r>
      <w:r w:rsidRPr="002659B1">
        <w:rPr>
          <w:rFonts w:ascii="Times New Roman" w:hAnsi="Times New Roman" w:cs="Times New Roman"/>
          <w:sz w:val="24"/>
          <w:szCs w:val="24"/>
        </w:rPr>
        <w:t xml:space="preserve"> the primary data responses. </w:t>
      </w:r>
    </w:p>
    <w:p w14:paraId="0F1D0904" w14:textId="77777777" w:rsidR="002855C6" w:rsidRPr="002659B1" w:rsidRDefault="002855C6">
      <w:pPr>
        <w:rPr>
          <w:rFonts w:ascii="Times New Roman" w:hAnsi="Times New Roman" w:cs="Times New Roman"/>
          <w:sz w:val="24"/>
          <w:szCs w:val="24"/>
        </w:rPr>
      </w:pPr>
      <w:r w:rsidRPr="002659B1">
        <w:rPr>
          <w:rFonts w:ascii="Times New Roman" w:hAnsi="Times New Roman" w:cs="Times New Roman"/>
          <w:sz w:val="24"/>
          <w:szCs w:val="24"/>
        </w:rPr>
        <w:t>P</w:t>
      </w:r>
      <w:r w:rsidR="00B96B11">
        <w:rPr>
          <w:rFonts w:ascii="Times New Roman" w:hAnsi="Times New Roman" w:cs="Times New Roman"/>
          <w:sz w:val="24"/>
          <w:szCs w:val="24"/>
        </w:rPr>
        <w:t>rimary</w:t>
      </w:r>
      <w:r w:rsidRPr="002659B1">
        <w:rPr>
          <w:rFonts w:ascii="Times New Roman" w:hAnsi="Times New Roman" w:cs="Times New Roman"/>
          <w:sz w:val="24"/>
          <w:szCs w:val="24"/>
        </w:rPr>
        <w:t xml:space="preserve"> D</w:t>
      </w:r>
      <w:r w:rsidR="00B96B11">
        <w:rPr>
          <w:rFonts w:ascii="Times New Roman" w:hAnsi="Times New Roman" w:cs="Times New Roman"/>
          <w:sz w:val="24"/>
          <w:szCs w:val="24"/>
        </w:rPr>
        <w:t>ata</w:t>
      </w:r>
      <w:r w:rsidRPr="002659B1">
        <w:rPr>
          <w:rFonts w:ascii="Times New Roman" w:hAnsi="Times New Roman" w:cs="Times New Roman"/>
          <w:sz w:val="24"/>
          <w:szCs w:val="24"/>
        </w:rPr>
        <w:t xml:space="preserve"> </w:t>
      </w:r>
      <w:r w:rsidR="00B96B11" w:rsidRPr="002659B1">
        <w:rPr>
          <w:rFonts w:ascii="Times New Roman" w:hAnsi="Times New Roman" w:cs="Times New Roman"/>
          <w:sz w:val="24"/>
          <w:szCs w:val="24"/>
        </w:rPr>
        <w:t>A</w:t>
      </w:r>
      <w:r w:rsidR="00B96B11">
        <w:rPr>
          <w:rFonts w:ascii="Times New Roman" w:hAnsi="Times New Roman" w:cs="Times New Roman"/>
          <w:sz w:val="24"/>
          <w:szCs w:val="24"/>
        </w:rPr>
        <w:t>nalysis</w:t>
      </w:r>
      <w:r w:rsidRPr="002659B1">
        <w:rPr>
          <w:rFonts w:ascii="Times New Roman" w:hAnsi="Times New Roman" w:cs="Times New Roman"/>
          <w:sz w:val="24"/>
          <w:szCs w:val="24"/>
        </w:rPr>
        <w:t>:</w:t>
      </w:r>
    </w:p>
    <w:p w14:paraId="67EF86B0" w14:textId="77777777" w:rsidR="002855C6" w:rsidRPr="002659B1" w:rsidRDefault="006B0F68">
      <w:pPr>
        <w:rPr>
          <w:rFonts w:ascii="Times New Roman" w:hAnsi="Times New Roman" w:cs="Times New Roman"/>
          <w:sz w:val="24"/>
          <w:szCs w:val="24"/>
        </w:rPr>
      </w:pPr>
      <w:r>
        <w:rPr>
          <w:rFonts w:ascii="Times New Roman" w:hAnsi="Times New Roman" w:cs="Times New Roman"/>
          <w:sz w:val="24"/>
          <w:szCs w:val="24"/>
        </w:rPr>
        <w:t xml:space="preserve">The primary data revealed insignificant information of my designated </w:t>
      </w:r>
      <w:r w:rsidR="009718D5">
        <w:rPr>
          <w:rFonts w:ascii="Times New Roman" w:hAnsi="Times New Roman" w:cs="Times New Roman"/>
          <w:sz w:val="24"/>
          <w:szCs w:val="24"/>
        </w:rPr>
        <w:t>queries</w:t>
      </w:r>
      <w:r>
        <w:rPr>
          <w:rFonts w:ascii="Times New Roman" w:hAnsi="Times New Roman" w:cs="Times New Roman"/>
          <w:sz w:val="24"/>
          <w:szCs w:val="24"/>
        </w:rPr>
        <w:t xml:space="preserve">. However, even though, the number of participants </w:t>
      </w:r>
      <w:r w:rsidR="009718D5">
        <w:rPr>
          <w:rFonts w:ascii="Times New Roman" w:hAnsi="Times New Roman" w:cs="Times New Roman"/>
          <w:sz w:val="24"/>
          <w:szCs w:val="24"/>
        </w:rPr>
        <w:t>is</w:t>
      </w:r>
      <w:r>
        <w:rPr>
          <w:rFonts w:ascii="Times New Roman" w:hAnsi="Times New Roman" w:cs="Times New Roman"/>
          <w:sz w:val="24"/>
          <w:szCs w:val="24"/>
        </w:rPr>
        <w:t xml:space="preserve"> too small, yet provides some hints on the level of understanding and knowledge about VLE.</w:t>
      </w:r>
      <w:r w:rsidR="009718D5">
        <w:rPr>
          <w:rFonts w:ascii="Times New Roman" w:hAnsi="Times New Roman" w:cs="Times New Roman"/>
          <w:sz w:val="24"/>
          <w:szCs w:val="24"/>
        </w:rPr>
        <w:t xml:space="preserve"> From my survey it is clear that a vast population of students are yet to explore the world of VLE. But interestingly, all of them have some draft about it and its usage. They also provided their feedback on how they want their virtual learning platform to be and along with how this can be improved.  </w:t>
      </w:r>
    </w:p>
    <w:p w14:paraId="6B0EFC88" w14:textId="77777777" w:rsidR="002855C6" w:rsidRPr="002659B1" w:rsidRDefault="002855C6">
      <w:pPr>
        <w:rPr>
          <w:rFonts w:ascii="Times New Roman" w:hAnsi="Times New Roman" w:cs="Times New Roman"/>
          <w:sz w:val="24"/>
          <w:szCs w:val="24"/>
        </w:rPr>
      </w:pPr>
      <w:r w:rsidRPr="002659B1">
        <w:rPr>
          <w:rFonts w:ascii="Times New Roman" w:hAnsi="Times New Roman" w:cs="Times New Roman"/>
          <w:sz w:val="24"/>
          <w:szCs w:val="24"/>
        </w:rPr>
        <w:t>S</w:t>
      </w:r>
      <w:r w:rsidR="00B96B11">
        <w:rPr>
          <w:rFonts w:ascii="Times New Roman" w:hAnsi="Times New Roman" w:cs="Times New Roman"/>
          <w:sz w:val="24"/>
          <w:szCs w:val="24"/>
        </w:rPr>
        <w:t>econdary</w:t>
      </w:r>
      <w:r w:rsidRPr="002659B1">
        <w:rPr>
          <w:rFonts w:ascii="Times New Roman" w:hAnsi="Times New Roman" w:cs="Times New Roman"/>
          <w:sz w:val="24"/>
          <w:szCs w:val="24"/>
        </w:rPr>
        <w:t xml:space="preserve"> </w:t>
      </w:r>
      <w:r w:rsidR="00B96B11" w:rsidRPr="002659B1">
        <w:rPr>
          <w:rFonts w:ascii="Times New Roman" w:hAnsi="Times New Roman" w:cs="Times New Roman"/>
          <w:sz w:val="24"/>
          <w:szCs w:val="24"/>
        </w:rPr>
        <w:t>D</w:t>
      </w:r>
      <w:r w:rsidR="00B96B11">
        <w:rPr>
          <w:rFonts w:ascii="Times New Roman" w:hAnsi="Times New Roman" w:cs="Times New Roman"/>
          <w:sz w:val="24"/>
          <w:szCs w:val="24"/>
        </w:rPr>
        <w:t>ata</w:t>
      </w:r>
      <w:r w:rsidR="00B96B11" w:rsidRPr="002659B1">
        <w:rPr>
          <w:rFonts w:ascii="Times New Roman" w:hAnsi="Times New Roman" w:cs="Times New Roman"/>
          <w:sz w:val="24"/>
          <w:szCs w:val="24"/>
        </w:rPr>
        <w:t xml:space="preserve"> A</w:t>
      </w:r>
      <w:r w:rsidR="00B96B11">
        <w:rPr>
          <w:rFonts w:ascii="Times New Roman" w:hAnsi="Times New Roman" w:cs="Times New Roman"/>
          <w:sz w:val="24"/>
          <w:szCs w:val="24"/>
        </w:rPr>
        <w:t>nalysis</w:t>
      </w:r>
      <w:r w:rsidRPr="002659B1">
        <w:rPr>
          <w:rFonts w:ascii="Times New Roman" w:hAnsi="Times New Roman" w:cs="Times New Roman"/>
          <w:sz w:val="24"/>
          <w:szCs w:val="24"/>
        </w:rPr>
        <w:t>:</w:t>
      </w:r>
    </w:p>
    <w:p w14:paraId="38FACB24" w14:textId="77777777" w:rsidR="002855C6" w:rsidRDefault="009718D5">
      <w:pPr>
        <w:rPr>
          <w:rFonts w:ascii="Times New Roman" w:hAnsi="Times New Roman" w:cs="Times New Roman"/>
          <w:sz w:val="24"/>
          <w:szCs w:val="24"/>
        </w:rPr>
      </w:pPr>
      <w:r>
        <w:rPr>
          <w:rFonts w:ascii="Times New Roman" w:hAnsi="Times New Roman" w:cs="Times New Roman"/>
          <w:sz w:val="24"/>
          <w:szCs w:val="24"/>
        </w:rPr>
        <w:t xml:space="preserve">According to literatures, the world is changing every moment and also what it contains. Change is a part of our life. The faster anyone can adapt with changes the more effective and efficient they become. Due to rapid </w:t>
      </w:r>
      <w:r w:rsidR="007700AC">
        <w:rPr>
          <w:rFonts w:ascii="Times New Roman" w:hAnsi="Times New Roman" w:cs="Times New Roman"/>
          <w:sz w:val="24"/>
          <w:szCs w:val="24"/>
        </w:rPr>
        <w:t>advancement</w:t>
      </w:r>
      <w:r>
        <w:rPr>
          <w:rFonts w:ascii="Times New Roman" w:hAnsi="Times New Roman" w:cs="Times New Roman"/>
          <w:sz w:val="24"/>
          <w:szCs w:val="24"/>
        </w:rPr>
        <w:t xml:space="preserve"> in technology, digitalization has become a norm. </w:t>
      </w:r>
      <w:r w:rsidR="00F35EE1">
        <w:rPr>
          <w:rFonts w:ascii="Times New Roman" w:hAnsi="Times New Roman" w:cs="Times New Roman"/>
          <w:sz w:val="24"/>
          <w:szCs w:val="24"/>
        </w:rPr>
        <w:t>E</w:t>
      </w:r>
      <w:r>
        <w:rPr>
          <w:rFonts w:ascii="Times New Roman" w:hAnsi="Times New Roman" w:cs="Times New Roman"/>
          <w:sz w:val="24"/>
          <w:szCs w:val="24"/>
        </w:rPr>
        <w:t>verything</w:t>
      </w:r>
      <w:r w:rsidR="00F35EE1">
        <w:rPr>
          <w:rFonts w:ascii="Times New Roman" w:hAnsi="Times New Roman" w:cs="Times New Roman"/>
          <w:sz w:val="24"/>
          <w:szCs w:val="24"/>
        </w:rPr>
        <w:t xml:space="preserve"> </w:t>
      </w:r>
      <w:r w:rsidR="007700AC">
        <w:rPr>
          <w:rFonts w:ascii="Times New Roman" w:hAnsi="Times New Roman" w:cs="Times New Roman"/>
          <w:sz w:val="24"/>
          <w:szCs w:val="24"/>
        </w:rPr>
        <w:t xml:space="preserve">coming under the </w:t>
      </w:r>
      <w:r w:rsidR="00F35EE1">
        <w:rPr>
          <w:rFonts w:ascii="Times New Roman" w:hAnsi="Times New Roman" w:cs="Times New Roman"/>
          <w:sz w:val="24"/>
          <w:szCs w:val="24"/>
        </w:rPr>
        <w:t>fingertip</w:t>
      </w:r>
      <w:r w:rsidR="007700AC">
        <w:rPr>
          <w:rFonts w:ascii="Times New Roman" w:hAnsi="Times New Roman" w:cs="Times New Roman"/>
          <w:sz w:val="24"/>
          <w:szCs w:val="24"/>
        </w:rPr>
        <w:t xml:space="preserve"> (</w:t>
      </w:r>
      <w:proofErr w:type="spellStart"/>
      <w:r w:rsidR="00F35EE1" w:rsidRPr="00F35EE1">
        <w:rPr>
          <w:rFonts w:ascii="Times New Roman" w:hAnsi="Times New Roman" w:cs="Times New Roman"/>
          <w:sz w:val="24"/>
          <w:szCs w:val="24"/>
        </w:rPr>
        <w:t>Gray</w:t>
      </w:r>
      <w:proofErr w:type="spellEnd"/>
      <w:r w:rsidR="00F35EE1">
        <w:rPr>
          <w:rFonts w:ascii="Times New Roman" w:hAnsi="Times New Roman" w:cs="Times New Roman"/>
          <w:sz w:val="24"/>
          <w:szCs w:val="24"/>
        </w:rPr>
        <w:t xml:space="preserve"> </w:t>
      </w:r>
      <w:r w:rsidR="00F35EE1" w:rsidRPr="00B96B11">
        <w:rPr>
          <w:rFonts w:ascii="Times New Roman" w:hAnsi="Times New Roman" w:cs="Times New Roman"/>
          <w:sz w:val="24"/>
          <w:szCs w:val="24"/>
        </w:rPr>
        <w:t>and</w:t>
      </w:r>
      <w:r w:rsidR="00F35EE1">
        <w:rPr>
          <w:rFonts w:ascii="Times New Roman" w:hAnsi="Times New Roman" w:cs="Times New Roman"/>
          <w:sz w:val="24"/>
          <w:szCs w:val="24"/>
        </w:rPr>
        <w:t xml:space="preserve"> </w:t>
      </w:r>
      <w:proofErr w:type="spellStart"/>
      <w:r w:rsidR="00F35EE1" w:rsidRPr="00F35EE1">
        <w:rPr>
          <w:rFonts w:ascii="Times New Roman" w:hAnsi="Times New Roman" w:cs="Times New Roman"/>
          <w:sz w:val="24"/>
          <w:szCs w:val="24"/>
        </w:rPr>
        <w:t>Rumpe</w:t>
      </w:r>
      <w:proofErr w:type="spellEnd"/>
      <w:r w:rsidR="00F35EE1">
        <w:rPr>
          <w:rFonts w:ascii="Times New Roman" w:hAnsi="Times New Roman" w:cs="Times New Roman"/>
          <w:sz w:val="24"/>
          <w:szCs w:val="24"/>
        </w:rPr>
        <w:t xml:space="preserve">, </w:t>
      </w:r>
      <w:r w:rsidR="00F35EE1" w:rsidRPr="00F35EE1">
        <w:rPr>
          <w:rFonts w:ascii="Times New Roman" w:hAnsi="Times New Roman" w:cs="Times New Roman"/>
          <w:sz w:val="24"/>
          <w:szCs w:val="24"/>
        </w:rPr>
        <w:t>2015</w:t>
      </w:r>
      <w:r w:rsidR="00F35EE1">
        <w:rPr>
          <w:rFonts w:ascii="Times New Roman" w:hAnsi="Times New Roman" w:cs="Times New Roman"/>
          <w:sz w:val="24"/>
          <w:szCs w:val="24"/>
        </w:rPr>
        <w:t xml:space="preserve">); </w:t>
      </w:r>
      <w:r w:rsidR="00B96B11">
        <w:rPr>
          <w:rFonts w:ascii="Times New Roman" w:hAnsi="Times New Roman" w:cs="Times New Roman"/>
          <w:sz w:val="24"/>
          <w:szCs w:val="24"/>
        </w:rPr>
        <w:t>(</w:t>
      </w:r>
      <w:hyperlink r:id="rId4" w:tooltip="Huay Ling Tay" w:history="1">
        <w:r w:rsidR="00B96B11" w:rsidRPr="00B96B11">
          <w:rPr>
            <w:rStyle w:val="Hyperlink"/>
            <w:rFonts w:ascii="Times New Roman" w:hAnsi="Times New Roman" w:cs="Times New Roman"/>
            <w:color w:val="000000" w:themeColor="text1"/>
            <w:sz w:val="24"/>
            <w:szCs w:val="24"/>
            <w:u w:val="none"/>
          </w:rPr>
          <w:t>Tay</w:t>
        </w:r>
      </w:hyperlink>
      <w:r w:rsidR="00B96B11" w:rsidRPr="00B96B11">
        <w:rPr>
          <w:rFonts w:ascii="Times New Roman" w:hAnsi="Times New Roman" w:cs="Times New Roman"/>
          <w:color w:val="000000" w:themeColor="text1"/>
          <w:sz w:val="24"/>
          <w:szCs w:val="24"/>
        </w:rPr>
        <w:t xml:space="preserve"> and </w:t>
      </w:r>
      <w:hyperlink r:id="rId5" w:tooltip="Stephen Wee Kiat Low" w:history="1">
        <w:r w:rsidR="00B96B11" w:rsidRPr="00B96B11">
          <w:rPr>
            <w:rStyle w:val="Hyperlink"/>
            <w:rFonts w:ascii="Times New Roman" w:hAnsi="Times New Roman" w:cs="Times New Roman"/>
            <w:color w:val="000000" w:themeColor="text1"/>
            <w:sz w:val="24"/>
            <w:szCs w:val="24"/>
            <w:u w:val="none"/>
          </w:rPr>
          <w:t>Low</w:t>
        </w:r>
      </w:hyperlink>
      <w:r w:rsidR="00B96B11" w:rsidRPr="00B96B11">
        <w:rPr>
          <w:rFonts w:ascii="Times New Roman" w:hAnsi="Times New Roman" w:cs="Times New Roman"/>
          <w:color w:val="000000" w:themeColor="text1"/>
          <w:sz w:val="24"/>
          <w:szCs w:val="24"/>
        </w:rPr>
        <w:t>, 2</w:t>
      </w:r>
      <w:r w:rsidR="00B96B11" w:rsidRPr="00F35EE1">
        <w:rPr>
          <w:rFonts w:ascii="Times New Roman" w:hAnsi="Times New Roman" w:cs="Times New Roman"/>
          <w:sz w:val="24"/>
          <w:szCs w:val="24"/>
        </w:rPr>
        <w:t>017</w:t>
      </w:r>
      <w:r w:rsidR="00B96B11">
        <w:rPr>
          <w:rFonts w:ascii="Times New Roman" w:hAnsi="Times New Roman" w:cs="Times New Roman"/>
          <w:sz w:val="24"/>
          <w:szCs w:val="24"/>
        </w:rPr>
        <w:t>)</w:t>
      </w:r>
      <w:r w:rsidR="007700AC">
        <w:rPr>
          <w:rFonts w:ascii="Times New Roman" w:hAnsi="Times New Roman" w:cs="Times New Roman"/>
          <w:sz w:val="24"/>
          <w:szCs w:val="24"/>
        </w:rPr>
        <w:t>, making the world a global village, wherein no barrier exists. That is, unlike conventional methods, now people became mobile irrespective of geographical borders.</w:t>
      </w:r>
    </w:p>
    <w:p w14:paraId="085006EA" w14:textId="77777777" w:rsidR="007700AC" w:rsidRPr="002659B1" w:rsidRDefault="007700AC">
      <w:pPr>
        <w:rPr>
          <w:rFonts w:ascii="Times New Roman" w:hAnsi="Times New Roman" w:cs="Times New Roman"/>
          <w:sz w:val="24"/>
          <w:szCs w:val="24"/>
        </w:rPr>
      </w:pPr>
      <w:r>
        <w:rPr>
          <w:rFonts w:ascii="Times New Roman" w:hAnsi="Times New Roman" w:cs="Times New Roman"/>
          <w:sz w:val="24"/>
          <w:szCs w:val="24"/>
        </w:rPr>
        <w:t>Education is one of the basic needs of human being as postulated by</w:t>
      </w:r>
      <w:r w:rsidR="00B96B11">
        <w:rPr>
          <w:rFonts w:ascii="Times New Roman" w:hAnsi="Times New Roman" w:cs="Times New Roman"/>
          <w:sz w:val="24"/>
          <w:szCs w:val="24"/>
        </w:rPr>
        <w:t xml:space="preserve"> </w:t>
      </w:r>
      <w:r w:rsidR="00B96B11" w:rsidRPr="00B96B11">
        <w:rPr>
          <w:rFonts w:ascii="Times New Roman" w:hAnsi="Times New Roman" w:cs="Times New Roman"/>
          <w:sz w:val="24"/>
          <w:szCs w:val="24"/>
        </w:rPr>
        <w:t>(</w:t>
      </w:r>
      <w:proofErr w:type="spellStart"/>
      <w:r w:rsidR="00B96B11" w:rsidRPr="00B96B11">
        <w:rPr>
          <w:rFonts w:ascii="Times New Roman" w:hAnsi="Times New Roman" w:cs="Times New Roman"/>
          <w:sz w:val="24"/>
          <w:szCs w:val="24"/>
        </w:rPr>
        <w:t>Streeten</w:t>
      </w:r>
      <w:proofErr w:type="spellEnd"/>
      <w:r w:rsidR="00B96B11" w:rsidRPr="00B96B11">
        <w:rPr>
          <w:rFonts w:ascii="Times New Roman" w:hAnsi="Times New Roman" w:cs="Times New Roman"/>
          <w:sz w:val="24"/>
          <w:szCs w:val="24"/>
        </w:rPr>
        <w:t>, 1980)</w:t>
      </w:r>
      <w:r>
        <w:rPr>
          <w:rFonts w:ascii="Times New Roman" w:hAnsi="Times New Roman" w:cs="Times New Roman"/>
          <w:sz w:val="24"/>
          <w:szCs w:val="24"/>
        </w:rPr>
        <w:t xml:space="preserve">. Everyone deserves to get a quality education. However, due to some geographical restrictions, this seems to be unachievable. But due to digitalisation and advancement in the field of virtual learning platforms, it is now way </w:t>
      </w:r>
      <w:r w:rsidR="00B96B11">
        <w:rPr>
          <w:rFonts w:ascii="Times New Roman" w:hAnsi="Times New Roman" w:cs="Times New Roman"/>
          <w:sz w:val="24"/>
          <w:szCs w:val="24"/>
        </w:rPr>
        <w:t>easier</w:t>
      </w:r>
      <w:r>
        <w:rPr>
          <w:rFonts w:ascii="Times New Roman" w:hAnsi="Times New Roman" w:cs="Times New Roman"/>
          <w:sz w:val="24"/>
          <w:szCs w:val="24"/>
        </w:rPr>
        <w:t xml:space="preserve"> than before to provide proper educations irrespective of geographical boundaries, thanks to the low cost of running VLE.</w:t>
      </w:r>
    </w:p>
    <w:p w14:paraId="0125E287" w14:textId="77777777" w:rsidR="002855C6" w:rsidRPr="002659B1" w:rsidRDefault="00B96B11">
      <w:pPr>
        <w:rPr>
          <w:rFonts w:ascii="Times New Roman" w:hAnsi="Times New Roman" w:cs="Times New Roman"/>
          <w:sz w:val="24"/>
          <w:szCs w:val="24"/>
        </w:rPr>
      </w:pPr>
      <w:r w:rsidRPr="002659B1">
        <w:rPr>
          <w:rFonts w:ascii="Times New Roman" w:hAnsi="Times New Roman" w:cs="Times New Roman"/>
          <w:sz w:val="24"/>
          <w:szCs w:val="24"/>
        </w:rPr>
        <w:t>C</w:t>
      </w:r>
      <w:r>
        <w:rPr>
          <w:rFonts w:ascii="Times New Roman" w:hAnsi="Times New Roman" w:cs="Times New Roman"/>
          <w:sz w:val="24"/>
          <w:szCs w:val="24"/>
        </w:rPr>
        <w:t>onclusion</w:t>
      </w:r>
      <w:r w:rsidR="002855C6" w:rsidRPr="002659B1">
        <w:rPr>
          <w:rFonts w:ascii="Times New Roman" w:hAnsi="Times New Roman" w:cs="Times New Roman"/>
          <w:sz w:val="24"/>
          <w:szCs w:val="24"/>
        </w:rPr>
        <w:t>:</w:t>
      </w:r>
    </w:p>
    <w:p w14:paraId="25700C44" w14:textId="77777777" w:rsidR="00EC014C" w:rsidRDefault="00EC014C" w:rsidP="00EC014C">
      <w:pPr>
        <w:rPr>
          <w:rFonts w:ascii="Times New Roman" w:hAnsi="Times New Roman" w:cs="Times New Roman"/>
          <w:sz w:val="24"/>
          <w:szCs w:val="24"/>
        </w:rPr>
      </w:pPr>
      <w:r w:rsidRPr="002659B1">
        <w:rPr>
          <w:rFonts w:ascii="Times New Roman" w:hAnsi="Times New Roman" w:cs="Times New Roman"/>
          <w:sz w:val="24"/>
          <w:szCs w:val="24"/>
        </w:rPr>
        <w:t xml:space="preserve">The future of virtual learning environments has many innovative and exciting possibilities. New networks can allow students more opportunities way beyond those offered by the Web in its current state, but careful planning and innovation will be required to ensure that the potential for the scope of delivery is reached. The importance of mobility should also be considered so that learning can take place in the most appropriate context. If issues of cost </w:t>
      </w:r>
      <w:r w:rsidRPr="002659B1">
        <w:rPr>
          <w:rFonts w:ascii="Times New Roman" w:hAnsi="Times New Roman" w:cs="Times New Roman"/>
          <w:sz w:val="24"/>
          <w:szCs w:val="24"/>
        </w:rPr>
        <w:lastRenderedPageBreak/>
        <w:t xml:space="preserve">and programming were resolved students would be given access to the range of additional hardware and software required. </w:t>
      </w:r>
    </w:p>
    <w:p w14:paraId="56936186" w14:textId="77777777" w:rsidR="002A1F43" w:rsidRDefault="002A1F43" w:rsidP="00EC014C">
      <w:pPr>
        <w:rPr>
          <w:rFonts w:ascii="Times New Roman" w:hAnsi="Times New Roman" w:cs="Times New Roman"/>
          <w:sz w:val="24"/>
          <w:szCs w:val="24"/>
        </w:rPr>
      </w:pPr>
    </w:p>
    <w:p w14:paraId="6F112855" w14:textId="77777777" w:rsidR="002A1F43" w:rsidRDefault="002A1F43" w:rsidP="00EC014C">
      <w:pPr>
        <w:rPr>
          <w:rFonts w:ascii="Times New Roman" w:hAnsi="Times New Roman" w:cs="Times New Roman"/>
          <w:sz w:val="24"/>
          <w:szCs w:val="24"/>
        </w:rPr>
      </w:pPr>
      <w:r>
        <w:rPr>
          <w:rFonts w:ascii="Times New Roman" w:hAnsi="Times New Roman" w:cs="Times New Roman"/>
          <w:sz w:val="24"/>
          <w:szCs w:val="24"/>
        </w:rPr>
        <w:t>Reference:</w:t>
      </w:r>
    </w:p>
    <w:p w14:paraId="00453487" w14:textId="77777777" w:rsidR="002A1F43" w:rsidRPr="002659B1" w:rsidRDefault="00331A91" w:rsidP="00EC014C">
      <w:pPr>
        <w:rPr>
          <w:rFonts w:ascii="Times New Roman" w:hAnsi="Times New Roman" w:cs="Times New Roman"/>
          <w:sz w:val="24"/>
          <w:szCs w:val="24"/>
        </w:rPr>
      </w:pPr>
      <w:hyperlink r:id="rId6" w:tooltip="Duncan G. LaBay" w:history="1">
        <w:r w:rsidR="002A1F43" w:rsidRPr="002A1F43">
          <w:rPr>
            <w:rStyle w:val="Hyperlink"/>
            <w:rFonts w:ascii="Times New Roman" w:hAnsi="Times New Roman" w:cs="Times New Roman"/>
            <w:color w:val="auto"/>
            <w:sz w:val="24"/>
            <w:szCs w:val="24"/>
            <w:u w:val="none"/>
          </w:rPr>
          <w:t>LaBay, D.</w:t>
        </w:r>
      </w:hyperlink>
      <w:r w:rsidR="002A1F43" w:rsidRPr="002A1F43">
        <w:rPr>
          <w:rFonts w:ascii="Times New Roman" w:hAnsi="Times New Roman" w:cs="Times New Roman"/>
          <w:sz w:val="24"/>
          <w:szCs w:val="24"/>
        </w:rPr>
        <w:t xml:space="preserve"> and </w:t>
      </w:r>
      <w:hyperlink r:id="rId7" w:tooltip="Clare L. Comm" w:history="1">
        <w:r w:rsidR="002A1F43" w:rsidRPr="002A1F43">
          <w:rPr>
            <w:rStyle w:val="Hyperlink"/>
            <w:rFonts w:ascii="Times New Roman" w:hAnsi="Times New Roman" w:cs="Times New Roman"/>
            <w:color w:val="auto"/>
            <w:sz w:val="24"/>
            <w:szCs w:val="24"/>
            <w:u w:val="none"/>
          </w:rPr>
          <w:t>Comm, C.</w:t>
        </w:r>
      </w:hyperlink>
      <w:r w:rsidR="002A1F43" w:rsidRPr="002A1F43">
        <w:rPr>
          <w:rFonts w:ascii="Times New Roman" w:hAnsi="Times New Roman" w:cs="Times New Roman"/>
          <w:sz w:val="24"/>
          <w:szCs w:val="24"/>
        </w:rPr>
        <w:t xml:space="preserve"> (2003), "A case study using gap analysis to assess distance learning versus traditional course delivery", </w:t>
      </w:r>
      <w:hyperlink r:id="rId8" w:history="1">
        <w:r w:rsidR="002A1F43" w:rsidRPr="002A1F43">
          <w:rPr>
            <w:rStyle w:val="Hyperlink"/>
            <w:rFonts w:ascii="Times New Roman" w:hAnsi="Times New Roman" w:cs="Times New Roman"/>
            <w:i/>
            <w:iCs/>
            <w:color w:val="auto"/>
            <w:sz w:val="24"/>
            <w:szCs w:val="24"/>
            <w:u w:val="none"/>
          </w:rPr>
          <w:t>International Journal of Educational Management</w:t>
        </w:r>
      </w:hyperlink>
      <w:r w:rsidR="002A1F43" w:rsidRPr="002A1F43">
        <w:rPr>
          <w:rFonts w:ascii="Times New Roman" w:hAnsi="Times New Roman" w:cs="Times New Roman"/>
          <w:sz w:val="24"/>
          <w:szCs w:val="24"/>
        </w:rPr>
        <w:t xml:space="preserve">, Vol. 17 No. 7, pp. 312-317. </w:t>
      </w:r>
      <w:hyperlink r:id="rId9" w:tooltip="DOI: https://doi.org/10.1108/09513540310501003" w:history="1">
        <w:r w:rsidR="002A1F43" w:rsidRPr="002A1F43">
          <w:rPr>
            <w:rStyle w:val="Hyperlink"/>
            <w:rFonts w:ascii="Times New Roman" w:hAnsi="Times New Roman" w:cs="Times New Roman"/>
            <w:sz w:val="24"/>
            <w:szCs w:val="24"/>
          </w:rPr>
          <w:t>https://doi.org/10.1108/09513540310501003</w:t>
        </w:r>
      </w:hyperlink>
    </w:p>
    <w:p w14:paraId="79FCC507" w14:textId="77777777" w:rsidR="00EC014C" w:rsidRDefault="002A1F43">
      <w:pPr>
        <w:rPr>
          <w:rFonts w:ascii="Arial" w:hAnsi="Arial" w:cs="Arial"/>
          <w:color w:val="333333"/>
          <w:sz w:val="21"/>
          <w:szCs w:val="21"/>
          <w:shd w:val="clear" w:color="auto" w:fill="FFFFFF"/>
        </w:rPr>
      </w:pPr>
      <w:r>
        <w:rPr>
          <w:rFonts w:ascii="Arial" w:hAnsi="Arial" w:cs="Arial"/>
          <w:color w:val="333333"/>
          <w:sz w:val="21"/>
          <w:szCs w:val="21"/>
          <w:shd w:val="clear" w:color="auto" w:fill="FFFFFF"/>
        </w:rPr>
        <w:t>Chen, G.</w:t>
      </w:r>
      <w:r w:rsidR="004B2736">
        <w:rPr>
          <w:rFonts w:ascii="Arial" w:hAnsi="Arial" w:cs="Arial"/>
          <w:color w:val="333333"/>
          <w:sz w:val="21"/>
          <w:szCs w:val="21"/>
          <w:shd w:val="clear" w:color="auto" w:fill="FFFFFF"/>
        </w:rPr>
        <w:t>,</w:t>
      </w:r>
      <w:r>
        <w:rPr>
          <w:rFonts w:ascii="Arial" w:hAnsi="Arial" w:cs="Arial"/>
          <w:color w:val="333333"/>
          <w:sz w:val="21"/>
          <w:szCs w:val="21"/>
          <w:shd w:val="clear" w:color="auto" w:fill="FFFFFF"/>
        </w:rPr>
        <w:t xml:space="preserve"> &amp; Chao, P. (2008). Augmenting Traditional Books with Context-Aware Learning Supports from Online Learning Communities. </w:t>
      </w:r>
      <w:r>
        <w:rPr>
          <w:rFonts w:ascii="Arial" w:hAnsi="Arial" w:cs="Arial"/>
          <w:i/>
          <w:iCs/>
          <w:color w:val="333333"/>
          <w:sz w:val="21"/>
          <w:szCs w:val="21"/>
        </w:rPr>
        <w:t>Journal of Educational Technology &amp; Society,</w:t>
      </w:r>
      <w:r>
        <w:rPr>
          <w:rFonts w:ascii="Arial" w:hAnsi="Arial" w:cs="Arial"/>
          <w:color w:val="333333"/>
          <w:sz w:val="21"/>
          <w:szCs w:val="21"/>
          <w:shd w:val="clear" w:color="auto" w:fill="FFFFFF"/>
        </w:rPr>
        <w:t xml:space="preserve"> </w:t>
      </w:r>
      <w:r>
        <w:rPr>
          <w:rFonts w:ascii="Arial" w:hAnsi="Arial" w:cs="Arial"/>
          <w:i/>
          <w:iCs/>
          <w:color w:val="333333"/>
          <w:sz w:val="21"/>
          <w:szCs w:val="21"/>
        </w:rPr>
        <w:t>11</w:t>
      </w:r>
      <w:r>
        <w:rPr>
          <w:rFonts w:ascii="Arial" w:hAnsi="Arial" w:cs="Arial"/>
          <w:color w:val="333333"/>
          <w:sz w:val="21"/>
          <w:szCs w:val="21"/>
          <w:shd w:val="clear" w:color="auto" w:fill="FFFFFF"/>
        </w:rPr>
        <w:t xml:space="preserve">(2), 27-40. Retrieved January 7, 2020, from </w:t>
      </w:r>
      <w:hyperlink r:id="rId10" w:history="1">
        <w:r w:rsidR="004B2736" w:rsidRPr="00DD5C9B">
          <w:rPr>
            <w:rStyle w:val="Hyperlink"/>
            <w:rFonts w:ascii="Arial" w:hAnsi="Arial" w:cs="Arial"/>
            <w:sz w:val="21"/>
            <w:szCs w:val="21"/>
            <w:shd w:val="clear" w:color="auto" w:fill="FFFFFF"/>
          </w:rPr>
          <w:t>www.jstor.org/stable/jeductechsoci.11.2.27</w:t>
        </w:r>
      </w:hyperlink>
      <w:r w:rsidR="004B2736">
        <w:rPr>
          <w:rFonts w:ascii="Arial" w:hAnsi="Arial" w:cs="Arial"/>
          <w:color w:val="333333"/>
          <w:sz w:val="21"/>
          <w:szCs w:val="21"/>
          <w:shd w:val="clear" w:color="auto" w:fill="FFFFFF"/>
        </w:rPr>
        <w:t>.</w:t>
      </w:r>
    </w:p>
    <w:p w14:paraId="711FA144" w14:textId="77777777" w:rsidR="004B2736" w:rsidRDefault="004B2736" w:rsidP="004B2736">
      <w:pPr>
        <w:rPr>
          <w:rFonts w:ascii="Times New Roman" w:hAnsi="Times New Roman" w:cs="Times New Roman"/>
          <w:sz w:val="24"/>
          <w:szCs w:val="24"/>
        </w:rPr>
      </w:pPr>
      <w:r w:rsidRPr="004B2736">
        <w:rPr>
          <w:rFonts w:ascii="Times New Roman" w:hAnsi="Times New Roman" w:cs="Times New Roman"/>
          <w:sz w:val="24"/>
          <w:szCs w:val="24"/>
        </w:rPr>
        <w:t xml:space="preserve">Shen, D., Cho, M., Tsai, C. and </w:t>
      </w:r>
      <w:proofErr w:type="spellStart"/>
      <w:r w:rsidRPr="004B2736">
        <w:rPr>
          <w:rFonts w:ascii="Times New Roman" w:hAnsi="Times New Roman" w:cs="Times New Roman"/>
          <w:sz w:val="24"/>
          <w:szCs w:val="24"/>
        </w:rPr>
        <w:t>Marra</w:t>
      </w:r>
      <w:proofErr w:type="spellEnd"/>
      <w:r w:rsidRPr="004B2736">
        <w:rPr>
          <w:rFonts w:ascii="Times New Roman" w:hAnsi="Times New Roman" w:cs="Times New Roman"/>
          <w:sz w:val="24"/>
          <w:szCs w:val="24"/>
        </w:rPr>
        <w:t xml:space="preserve">, R. (2013). Unpacking online learning experiences: Online learning self-efficacy and learning satisfaction. </w:t>
      </w:r>
      <w:r w:rsidRPr="004B2736">
        <w:rPr>
          <w:rFonts w:ascii="Times New Roman" w:hAnsi="Times New Roman" w:cs="Times New Roman"/>
          <w:i/>
          <w:iCs/>
          <w:sz w:val="24"/>
          <w:szCs w:val="24"/>
        </w:rPr>
        <w:t>The Internet and Higher Education</w:t>
      </w:r>
      <w:r w:rsidRPr="004B2736">
        <w:rPr>
          <w:rFonts w:ascii="Times New Roman" w:hAnsi="Times New Roman" w:cs="Times New Roman"/>
          <w:sz w:val="24"/>
          <w:szCs w:val="24"/>
        </w:rPr>
        <w:t>, 19, pp.10-17.</w:t>
      </w:r>
    </w:p>
    <w:p w14:paraId="657AA25D" w14:textId="77777777" w:rsidR="00AB5E2E" w:rsidRDefault="00AB5E2E" w:rsidP="004B2736">
      <w:pPr>
        <w:rPr>
          <w:rFonts w:ascii="Times New Roman" w:hAnsi="Times New Roman" w:cs="Times New Roman"/>
          <w:sz w:val="24"/>
          <w:szCs w:val="24"/>
        </w:rPr>
      </w:pPr>
      <w:proofErr w:type="spellStart"/>
      <w:r w:rsidRPr="00AB5E2E">
        <w:rPr>
          <w:rFonts w:ascii="Times New Roman" w:hAnsi="Times New Roman" w:cs="Times New Roman"/>
          <w:sz w:val="24"/>
          <w:szCs w:val="24"/>
        </w:rPr>
        <w:t>Uzunboylu</w:t>
      </w:r>
      <w:proofErr w:type="spellEnd"/>
      <w:r w:rsidRPr="00AB5E2E">
        <w:rPr>
          <w:rFonts w:ascii="Times New Roman" w:hAnsi="Times New Roman" w:cs="Times New Roman"/>
          <w:sz w:val="24"/>
          <w:szCs w:val="24"/>
        </w:rPr>
        <w:t xml:space="preserve">, H., </w:t>
      </w:r>
      <w:proofErr w:type="spellStart"/>
      <w:r w:rsidRPr="00AB5E2E">
        <w:rPr>
          <w:rFonts w:ascii="Times New Roman" w:hAnsi="Times New Roman" w:cs="Times New Roman"/>
          <w:sz w:val="24"/>
          <w:szCs w:val="24"/>
        </w:rPr>
        <w:t>Bicen</w:t>
      </w:r>
      <w:proofErr w:type="spellEnd"/>
      <w:r w:rsidRPr="00AB5E2E">
        <w:rPr>
          <w:rFonts w:ascii="Times New Roman" w:hAnsi="Times New Roman" w:cs="Times New Roman"/>
          <w:sz w:val="24"/>
          <w:szCs w:val="24"/>
        </w:rPr>
        <w:t xml:space="preserve">, H. and </w:t>
      </w:r>
      <w:proofErr w:type="spellStart"/>
      <w:r w:rsidRPr="00AB5E2E">
        <w:rPr>
          <w:rFonts w:ascii="Times New Roman" w:hAnsi="Times New Roman" w:cs="Times New Roman"/>
          <w:sz w:val="24"/>
          <w:szCs w:val="24"/>
        </w:rPr>
        <w:t>Cavus</w:t>
      </w:r>
      <w:proofErr w:type="spellEnd"/>
      <w:r w:rsidRPr="00AB5E2E">
        <w:rPr>
          <w:rFonts w:ascii="Times New Roman" w:hAnsi="Times New Roman" w:cs="Times New Roman"/>
          <w:sz w:val="24"/>
          <w:szCs w:val="24"/>
        </w:rPr>
        <w:t xml:space="preserve">, N. (2011). The efficient virtual learning environment: A case study of web 2.0 tools and Windows live spaces. </w:t>
      </w:r>
      <w:r w:rsidRPr="00AB5E2E">
        <w:rPr>
          <w:rFonts w:ascii="Times New Roman" w:hAnsi="Times New Roman" w:cs="Times New Roman"/>
          <w:i/>
          <w:iCs/>
          <w:sz w:val="24"/>
          <w:szCs w:val="24"/>
        </w:rPr>
        <w:t>Computers &amp; Education</w:t>
      </w:r>
      <w:r w:rsidRPr="00AB5E2E">
        <w:rPr>
          <w:rFonts w:ascii="Times New Roman" w:hAnsi="Times New Roman" w:cs="Times New Roman"/>
          <w:sz w:val="24"/>
          <w:szCs w:val="24"/>
        </w:rPr>
        <w:t>, 56(3), pp.720-726.</w:t>
      </w:r>
    </w:p>
    <w:p w14:paraId="2CB3C2F2" w14:textId="77777777" w:rsidR="00AB5E2E" w:rsidRDefault="00AB5E2E" w:rsidP="004B2736">
      <w:pPr>
        <w:rPr>
          <w:rFonts w:ascii="Times New Roman" w:hAnsi="Times New Roman" w:cs="Times New Roman"/>
          <w:sz w:val="24"/>
          <w:szCs w:val="24"/>
        </w:rPr>
      </w:pPr>
      <w:proofErr w:type="spellStart"/>
      <w:r w:rsidRPr="00AB5E2E">
        <w:rPr>
          <w:rFonts w:ascii="Times New Roman" w:hAnsi="Times New Roman" w:cs="Times New Roman"/>
          <w:sz w:val="24"/>
          <w:szCs w:val="24"/>
        </w:rPr>
        <w:t>coates</w:t>
      </w:r>
      <w:proofErr w:type="spellEnd"/>
      <w:r w:rsidRPr="00AB5E2E">
        <w:rPr>
          <w:rFonts w:ascii="Times New Roman" w:hAnsi="Times New Roman" w:cs="Times New Roman"/>
          <w:sz w:val="24"/>
          <w:szCs w:val="24"/>
        </w:rPr>
        <w:t xml:space="preserve">, H., </w:t>
      </w:r>
      <w:proofErr w:type="spellStart"/>
      <w:r w:rsidRPr="00AB5E2E">
        <w:rPr>
          <w:rFonts w:ascii="Times New Roman" w:hAnsi="Times New Roman" w:cs="Times New Roman"/>
          <w:sz w:val="24"/>
          <w:szCs w:val="24"/>
        </w:rPr>
        <w:t>james</w:t>
      </w:r>
      <w:proofErr w:type="spellEnd"/>
      <w:r w:rsidRPr="00AB5E2E">
        <w:rPr>
          <w:rFonts w:ascii="Times New Roman" w:hAnsi="Times New Roman" w:cs="Times New Roman"/>
          <w:sz w:val="24"/>
          <w:szCs w:val="24"/>
        </w:rPr>
        <w:t xml:space="preserve">, R. and </w:t>
      </w:r>
      <w:proofErr w:type="spellStart"/>
      <w:r w:rsidRPr="00AB5E2E">
        <w:rPr>
          <w:rFonts w:ascii="Times New Roman" w:hAnsi="Times New Roman" w:cs="Times New Roman"/>
          <w:sz w:val="24"/>
          <w:szCs w:val="24"/>
        </w:rPr>
        <w:t>baldwin</w:t>
      </w:r>
      <w:proofErr w:type="spellEnd"/>
      <w:r w:rsidRPr="00AB5E2E">
        <w:rPr>
          <w:rFonts w:ascii="Times New Roman" w:hAnsi="Times New Roman" w:cs="Times New Roman"/>
          <w:sz w:val="24"/>
          <w:szCs w:val="24"/>
        </w:rPr>
        <w:t xml:space="preserve">, G. (2005). A Critical Examination </w:t>
      </w:r>
      <w:proofErr w:type="gramStart"/>
      <w:r w:rsidRPr="00AB5E2E">
        <w:rPr>
          <w:rFonts w:ascii="Times New Roman" w:hAnsi="Times New Roman" w:cs="Times New Roman"/>
          <w:sz w:val="24"/>
          <w:szCs w:val="24"/>
        </w:rPr>
        <w:t>Of</w:t>
      </w:r>
      <w:proofErr w:type="gramEnd"/>
      <w:r w:rsidRPr="00AB5E2E">
        <w:rPr>
          <w:rFonts w:ascii="Times New Roman" w:hAnsi="Times New Roman" w:cs="Times New Roman"/>
          <w:sz w:val="24"/>
          <w:szCs w:val="24"/>
        </w:rPr>
        <w:t xml:space="preserve"> The Effects Of Learning Management Systems On University Teaching And Learning. </w:t>
      </w:r>
      <w:r w:rsidRPr="00AB5E2E">
        <w:rPr>
          <w:rFonts w:ascii="Times New Roman" w:hAnsi="Times New Roman" w:cs="Times New Roman"/>
          <w:i/>
          <w:iCs/>
          <w:sz w:val="24"/>
          <w:szCs w:val="24"/>
        </w:rPr>
        <w:t>Tertiary Education and Management</w:t>
      </w:r>
      <w:r w:rsidRPr="00AB5E2E">
        <w:rPr>
          <w:rFonts w:ascii="Times New Roman" w:hAnsi="Times New Roman" w:cs="Times New Roman"/>
          <w:sz w:val="24"/>
          <w:szCs w:val="24"/>
        </w:rPr>
        <w:t>, 11(1), pp.19-36.</w:t>
      </w:r>
    </w:p>
    <w:p w14:paraId="074A8CBE" w14:textId="77777777" w:rsidR="00AB5E2E" w:rsidRDefault="00AB5E2E" w:rsidP="004B2736">
      <w:pPr>
        <w:rPr>
          <w:rFonts w:ascii="Times New Roman" w:hAnsi="Times New Roman" w:cs="Times New Roman"/>
          <w:sz w:val="24"/>
          <w:szCs w:val="24"/>
        </w:rPr>
      </w:pPr>
      <w:r w:rsidRPr="00AB5E2E">
        <w:rPr>
          <w:rFonts w:ascii="Times New Roman" w:hAnsi="Times New Roman" w:cs="Times New Roman"/>
          <w:sz w:val="24"/>
          <w:szCs w:val="24"/>
        </w:rPr>
        <w:t>Swan, K. (2005).  A constructivist model for thinking about learning online. In J. Bourne &amp; J. C. Moore (Eds), Elements of Quality Online Education: Engaging Communities.  Needham, MA: Sloan-C.</w:t>
      </w:r>
    </w:p>
    <w:p w14:paraId="52060BCC" w14:textId="77777777" w:rsidR="00F35EE1" w:rsidRDefault="00F35EE1" w:rsidP="004B2736">
      <w:pPr>
        <w:rPr>
          <w:rFonts w:ascii="Helvetica" w:hAnsi="Helvetica"/>
          <w:color w:val="333333"/>
          <w:sz w:val="21"/>
          <w:szCs w:val="21"/>
          <w:shd w:val="clear" w:color="auto" w:fill="FFFFFF"/>
        </w:rPr>
      </w:pPr>
      <w:r>
        <w:rPr>
          <w:rFonts w:ascii="Helvetica" w:hAnsi="Helvetica"/>
          <w:color w:val="333333"/>
          <w:sz w:val="21"/>
          <w:szCs w:val="21"/>
          <w:shd w:val="clear" w:color="auto" w:fill="FFFFFF"/>
        </w:rPr>
        <w:t xml:space="preserve">Jiang, M. &amp; Ting, </w:t>
      </w:r>
      <w:proofErr w:type="spellStart"/>
      <w:r>
        <w:rPr>
          <w:rFonts w:ascii="Helvetica" w:hAnsi="Helvetica"/>
          <w:color w:val="333333"/>
          <w:sz w:val="21"/>
          <w:szCs w:val="21"/>
          <w:shd w:val="clear" w:color="auto" w:fill="FFFFFF"/>
        </w:rPr>
        <w:t>a.E.</w:t>
      </w:r>
      <w:proofErr w:type="spellEnd"/>
      <w:r>
        <w:rPr>
          <w:rFonts w:ascii="Helvetica" w:hAnsi="Helvetica"/>
          <w:color w:val="333333"/>
          <w:sz w:val="21"/>
          <w:szCs w:val="21"/>
          <w:shd w:val="clear" w:color="auto" w:fill="FFFFFF"/>
        </w:rPr>
        <w:t xml:space="preserve"> (2000). A Study of Factors Influencing Students’ Perceived Learning in a Web-Based Course Environment. </w:t>
      </w:r>
      <w:r>
        <w:rPr>
          <w:rStyle w:val="HTMLCite"/>
          <w:rFonts w:ascii="&amp;quot" w:hAnsi="&amp;quot"/>
          <w:color w:val="333333"/>
          <w:sz w:val="21"/>
          <w:szCs w:val="21"/>
        </w:rPr>
        <w:t>International Journal of Educational Telecommunications, 6</w:t>
      </w:r>
      <w:r>
        <w:rPr>
          <w:rFonts w:ascii="Helvetica" w:hAnsi="Helvetica"/>
          <w:color w:val="333333"/>
          <w:sz w:val="21"/>
          <w:szCs w:val="21"/>
          <w:shd w:val="clear" w:color="auto" w:fill="FFFFFF"/>
        </w:rPr>
        <w:t>(4), 317-338. Charlottesville, VA: Association for the Advancement of Computing in Education (AACE).</w:t>
      </w:r>
    </w:p>
    <w:p w14:paraId="4CFF627B" w14:textId="77777777" w:rsidR="00F35EE1" w:rsidRDefault="00F35EE1" w:rsidP="004B2736">
      <w:pPr>
        <w:rPr>
          <w:rFonts w:ascii="Times New Roman" w:hAnsi="Times New Roman" w:cs="Times New Roman"/>
          <w:sz w:val="24"/>
          <w:szCs w:val="24"/>
        </w:rPr>
      </w:pPr>
      <w:proofErr w:type="spellStart"/>
      <w:r w:rsidRPr="00F35EE1">
        <w:rPr>
          <w:rFonts w:ascii="Times New Roman" w:hAnsi="Times New Roman" w:cs="Times New Roman"/>
          <w:sz w:val="24"/>
          <w:szCs w:val="24"/>
        </w:rPr>
        <w:t>Gray</w:t>
      </w:r>
      <w:proofErr w:type="spellEnd"/>
      <w:r w:rsidRPr="00F35EE1">
        <w:rPr>
          <w:rFonts w:ascii="Times New Roman" w:hAnsi="Times New Roman" w:cs="Times New Roman"/>
          <w:sz w:val="24"/>
          <w:szCs w:val="24"/>
        </w:rPr>
        <w:t xml:space="preserve">, J. &amp; </w:t>
      </w:r>
      <w:proofErr w:type="spellStart"/>
      <w:r w:rsidRPr="00F35EE1">
        <w:rPr>
          <w:rFonts w:ascii="Times New Roman" w:hAnsi="Times New Roman" w:cs="Times New Roman"/>
          <w:sz w:val="24"/>
          <w:szCs w:val="24"/>
        </w:rPr>
        <w:t>Rumpe</w:t>
      </w:r>
      <w:proofErr w:type="spellEnd"/>
      <w:r w:rsidRPr="00F35EE1">
        <w:rPr>
          <w:rFonts w:ascii="Times New Roman" w:hAnsi="Times New Roman" w:cs="Times New Roman"/>
          <w:sz w:val="24"/>
          <w:szCs w:val="24"/>
        </w:rPr>
        <w:t xml:space="preserve">, B. </w:t>
      </w:r>
      <w:proofErr w:type="spellStart"/>
      <w:r w:rsidRPr="00F35EE1">
        <w:rPr>
          <w:rFonts w:ascii="Times New Roman" w:hAnsi="Times New Roman" w:cs="Times New Roman"/>
          <w:sz w:val="24"/>
          <w:szCs w:val="24"/>
        </w:rPr>
        <w:t>Softw</w:t>
      </w:r>
      <w:proofErr w:type="spellEnd"/>
      <w:r w:rsidRPr="00F35EE1">
        <w:rPr>
          <w:rFonts w:ascii="Times New Roman" w:hAnsi="Times New Roman" w:cs="Times New Roman"/>
          <w:sz w:val="24"/>
          <w:szCs w:val="24"/>
        </w:rPr>
        <w:t xml:space="preserve"> </w:t>
      </w:r>
      <w:proofErr w:type="spellStart"/>
      <w:r w:rsidRPr="00F35EE1">
        <w:rPr>
          <w:rFonts w:ascii="Times New Roman" w:hAnsi="Times New Roman" w:cs="Times New Roman"/>
          <w:sz w:val="24"/>
          <w:szCs w:val="24"/>
        </w:rPr>
        <w:t>Syst</w:t>
      </w:r>
      <w:proofErr w:type="spellEnd"/>
      <w:r w:rsidRPr="00F35EE1">
        <w:rPr>
          <w:rFonts w:ascii="Times New Roman" w:hAnsi="Times New Roman" w:cs="Times New Roman"/>
          <w:sz w:val="24"/>
          <w:szCs w:val="24"/>
        </w:rPr>
        <w:t xml:space="preserve"> Model (2015) 14: 1319. </w:t>
      </w:r>
      <w:hyperlink r:id="rId11" w:history="1">
        <w:r w:rsidRPr="00DD5C9B">
          <w:rPr>
            <w:rStyle w:val="Hyperlink"/>
            <w:rFonts w:ascii="Times New Roman" w:hAnsi="Times New Roman" w:cs="Times New Roman"/>
            <w:sz w:val="24"/>
            <w:szCs w:val="24"/>
          </w:rPr>
          <w:t>https://doi.org/10.1007/s10270-015-0494-9</w:t>
        </w:r>
      </w:hyperlink>
      <w:r>
        <w:rPr>
          <w:rFonts w:ascii="Times New Roman" w:hAnsi="Times New Roman" w:cs="Times New Roman"/>
          <w:sz w:val="24"/>
          <w:szCs w:val="24"/>
        </w:rPr>
        <w:t>.</w:t>
      </w:r>
    </w:p>
    <w:p w14:paraId="7C71EC8F" w14:textId="77777777" w:rsidR="00F35EE1" w:rsidRDefault="00331A91" w:rsidP="004B2736">
      <w:pPr>
        <w:rPr>
          <w:rFonts w:ascii="Times New Roman" w:hAnsi="Times New Roman" w:cs="Times New Roman"/>
          <w:sz w:val="24"/>
          <w:szCs w:val="24"/>
        </w:rPr>
      </w:pPr>
      <w:hyperlink r:id="rId12" w:tooltip="Huay Ling Tay" w:history="1">
        <w:r w:rsidR="00F35EE1" w:rsidRPr="00F35EE1">
          <w:rPr>
            <w:rStyle w:val="Hyperlink"/>
            <w:rFonts w:ascii="Times New Roman" w:hAnsi="Times New Roman" w:cs="Times New Roman"/>
            <w:color w:val="auto"/>
            <w:sz w:val="24"/>
            <w:szCs w:val="24"/>
            <w:u w:val="none"/>
          </w:rPr>
          <w:t>Tay, H.</w:t>
        </w:r>
      </w:hyperlink>
      <w:r w:rsidR="00F35EE1" w:rsidRPr="00F35EE1">
        <w:rPr>
          <w:rFonts w:ascii="Times New Roman" w:hAnsi="Times New Roman" w:cs="Times New Roman"/>
          <w:sz w:val="24"/>
          <w:szCs w:val="24"/>
        </w:rPr>
        <w:t xml:space="preserve"> and </w:t>
      </w:r>
      <w:hyperlink r:id="rId13" w:tooltip="Stephen Wee Kiat Low" w:history="1">
        <w:r w:rsidR="00F35EE1" w:rsidRPr="00F35EE1">
          <w:rPr>
            <w:rStyle w:val="Hyperlink"/>
            <w:rFonts w:ascii="Times New Roman" w:hAnsi="Times New Roman" w:cs="Times New Roman"/>
            <w:color w:val="auto"/>
            <w:sz w:val="24"/>
            <w:szCs w:val="24"/>
            <w:u w:val="none"/>
          </w:rPr>
          <w:t>Low, S.</w:t>
        </w:r>
      </w:hyperlink>
      <w:r w:rsidR="00F35EE1" w:rsidRPr="00F35EE1">
        <w:rPr>
          <w:rFonts w:ascii="Times New Roman" w:hAnsi="Times New Roman" w:cs="Times New Roman"/>
          <w:sz w:val="24"/>
          <w:szCs w:val="24"/>
        </w:rPr>
        <w:t xml:space="preserve"> (2017), "Digitalization of learning resources in a HEI – a lean management perspective", </w:t>
      </w:r>
      <w:hyperlink r:id="rId14" w:history="1">
        <w:r w:rsidR="00F35EE1" w:rsidRPr="00F35EE1">
          <w:rPr>
            <w:rStyle w:val="Hyperlink"/>
            <w:rFonts w:ascii="Times New Roman" w:hAnsi="Times New Roman" w:cs="Times New Roman"/>
            <w:i/>
            <w:iCs/>
            <w:color w:val="auto"/>
            <w:sz w:val="24"/>
            <w:szCs w:val="24"/>
            <w:u w:val="none"/>
          </w:rPr>
          <w:t>International Journal of Productivity and Performance Management</w:t>
        </w:r>
      </w:hyperlink>
      <w:r w:rsidR="00F35EE1" w:rsidRPr="00F35EE1">
        <w:rPr>
          <w:rFonts w:ascii="Times New Roman" w:hAnsi="Times New Roman" w:cs="Times New Roman"/>
          <w:sz w:val="24"/>
          <w:szCs w:val="24"/>
        </w:rPr>
        <w:t xml:space="preserve">, Vol. 66 No. 5, pp. 680-694. </w:t>
      </w:r>
      <w:hyperlink r:id="rId15" w:tooltip="DOI: https://doi.org/10.1108/IJPPM-09-2016-0193" w:history="1">
        <w:r w:rsidR="00F35EE1" w:rsidRPr="00F35EE1">
          <w:rPr>
            <w:rStyle w:val="Hyperlink"/>
            <w:rFonts w:ascii="Times New Roman" w:hAnsi="Times New Roman" w:cs="Times New Roman"/>
            <w:sz w:val="24"/>
            <w:szCs w:val="24"/>
          </w:rPr>
          <w:t>https://doi.org/10.1108/IJPPM-09-2016-0193</w:t>
        </w:r>
      </w:hyperlink>
      <w:r w:rsidR="00B96B11">
        <w:rPr>
          <w:rFonts w:ascii="Times New Roman" w:hAnsi="Times New Roman" w:cs="Times New Roman"/>
          <w:sz w:val="24"/>
          <w:szCs w:val="24"/>
        </w:rPr>
        <w:t>.</w:t>
      </w:r>
    </w:p>
    <w:p w14:paraId="398D2F06" w14:textId="77777777" w:rsidR="00B96B11" w:rsidRDefault="00B96B11" w:rsidP="004B2736">
      <w:pPr>
        <w:rPr>
          <w:rFonts w:ascii="Times New Roman" w:hAnsi="Times New Roman" w:cs="Times New Roman"/>
          <w:sz w:val="24"/>
          <w:szCs w:val="24"/>
        </w:rPr>
      </w:pPr>
      <w:proofErr w:type="spellStart"/>
      <w:r w:rsidRPr="00B96B11">
        <w:rPr>
          <w:rFonts w:ascii="Times New Roman" w:hAnsi="Times New Roman" w:cs="Times New Roman"/>
          <w:sz w:val="24"/>
          <w:szCs w:val="24"/>
        </w:rPr>
        <w:t>Streeten</w:t>
      </w:r>
      <w:proofErr w:type="spellEnd"/>
      <w:r w:rsidRPr="00B96B11">
        <w:rPr>
          <w:rFonts w:ascii="Times New Roman" w:hAnsi="Times New Roman" w:cs="Times New Roman"/>
          <w:sz w:val="24"/>
          <w:szCs w:val="24"/>
        </w:rPr>
        <w:t xml:space="preserve">, P. (1980). Basic needs and human rights. </w:t>
      </w:r>
      <w:r w:rsidRPr="00B96B11">
        <w:rPr>
          <w:rFonts w:ascii="Times New Roman" w:hAnsi="Times New Roman" w:cs="Times New Roman"/>
          <w:i/>
          <w:iCs/>
          <w:sz w:val="24"/>
          <w:szCs w:val="24"/>
        </w:rPr>
        <w:t>World Development</w:t>
      </w:r>
      <w:r w:rsidRPr="00B96B11">
        <w:rPr>
          <w:rFonts w:ascii="Times New Roman" w:hAnsi="Times New Roman" w:cs="Times New Roman"/>
          <w:sz w:val="24"/>
          <w:szCs w:val="24"/>
        </w:rPr>
        <w:t>, 8(2), pp.107-111.</w:t>
      </w:r>
    </w:p>
    <w:p w14:paraId="7851C36E" w14:textId="77777777" w:rsidR="006B6889" w:rsidRDefault="006B6889" w:rsidP="004B2736">
      <w:pPr>
        <w:rPr>
          <w:rFonts w:ascii="Times New Roman" w:hAnsi="Times New Roman" w:cs="Times New Roman"/>
          <w:sz w:val="24"/>
          <w:szCs w:val="24"/>
        </w:rPr>
      </w:pPr>
    </w:p>
    <w:p w14:paraId="73C35363" w14:textId="77777777" w:rsidR="006B6889" w:rsidRDefault="006B6889" w:rsidP="004B2736">
      <w:pPr>
        <w:rPr>
          <w:rFonts w:ascii="Times New Roman" w:hAnsi="Times New Roman" w:cs="Times New Roman"/>
          <w:sz w:val="24"/>
          <w:szCs w:val="24"/>
        </w:rPr>
      </w:pPr>
      <w:r>
        <w:rPr>
          <w:rFonts w:ascii="Times New Roman" w:hAnsi="Times New Roman" w:cs="Times New Roman"/>
          <w:sz w:val="24"/>
          <w:szCs w:val="24"/>
        </w:rPr>
        <w:t>Appendix:</w:t>
      </w:r>
    </w:p>
    <w:tbl>
      <w:tblPr>
        <w:tblStyle w:val="TableGrid"/>
        <w:tblW w:w="0" w:type="auto"/>
        <w:tblLook w:val="04A0" w:firstRow="1" w:lastRow="0" w:firstColumn="1" w:lastColumn="0" w:noHBand="0" w:noVBand="1"/>
      </w:tblPr>
      <w:tblGrid>
        <w:gridCol w:w="832"/>
        <w:gridCol w:w="1967"/>
        <w:gridCol w:w="923"/>
        <w:gridCol w:w="540"/>
        <w:gridCol w:w="607"/>
        <w:gridCol w:w="659"/>
        <w:gridCol w:w="780"/>
        <w:gridCol w:w="540"/>
        <w:gridCol w:w="607"/>
        <w:gridCol w:w="869"/>
        <w:gridCol w:w="692"/>
      </w:tblGrid>
      <w:tr w:rsidR="006B6889" w:rsidRPr="006B6889" w14:paraId="549544D9" w14:textId="77777777" w:rsidTr="006B6889">
        <w:trPr>
          <w:trHeight w:val="290"/>
        </w:trPr>
        <w:tc>
          <w:tcPr>
            <w:tcW w:w="606" w:type="dxa"/>
            <w:noWrap/>
            <w:hideMark/>
          </w:tcPr>
          <w:p w14:paraId="2762E3B2" w14:textId="77777777" w:rsidR="006B6889" w:rsidRPr="006B6889" w:rsidRDefault="006B6889">
            <w:pPr>
              <w:rPr>
                <w:rFonts w:ascii="Times New Roman" w:hAnsi="Times New Roman" w:cs="Times New Roman"/>
                <w:sz w:val="24"/>
                <w:szCs w:val="24"/>
              </w:rPr>
            </w:pPr>
            <w:r w:rsidRPr="006B6889">
              <w:rPr>
                <w:rFonts w:ascii="Times New Roman" w:hAnsi="Times New Roman" w:cs="Times New Roman"/>
                <w:sz w:val="24"/>
                <w:szCs w:val="24"/>
              </w:rPr>
              <w:t>Timestamp</w:t>
            </w:r>
          </w:p>
        </w:tc>
        <w:tc>
          <w:tcPr>
            <w:tcW w:w="625" w:type="dxa"/>
            <w:noWrap/>
            <w:hideMark/>
          </w:tcPr>
          <w:p w14:paraId="17C5D857" w14:textId="77777777" w:rsidR="006B6889" w:rsidRPr="006B6889" w:rsidRDefault="006B6889">
            <w:pPr>
              <w:rPr>
                <w:rFonts w:ascii="Times New Roman" w:hAnsi="Times New Roman" w:cs="Times New Roman"/>
                <w:sz w:val="24"/>
                <w:szCs w:val="24"/>
              </w:rPr>
            </w:pPr>
            <w:r w:rsidRPr="006B6889">
              <w:rPr>
                <w:rFonts w:ascii="Times New Roman" w:hAnsi="Times New Roman" w:cs="Times New Roman"/>
                <w:sz w:val="24"/>
                <w:szCs w:val="24"/>
              </w:rPr>
              <w:t>Username</w:t>
            </w:r>
          </w:p>
        </w:tc>
        <w:tc>
          <w:tcPr>
            <w:tcW w:w="1071" w:type="dxa"/>
            <w:noWrap/>
            <w:hideMark/>
          </w:tcPr>
          <w:p w14:paraId="1C094FAF" w14:textId="77777777" w:rsidR="006B6889" w:rsidRPr="006B6889" w:rsidRDefault="006B6889">
            <w:pPr>
              <w:rPr>
                <w:rFonts w:ascii="Times New Roman" w:hAnsi="Times New Roman" w:cs="Times New Roman"/>
                <w:sz w:val="24"/>
                <w:szCs w:val="24"/>
              </w:rPr>
            </w:pPr>
            <w:r w:rsidRPr="006B6889">
              <w:rPr>
                <w:rFonts w:ascii="Times New Roman" w:hAnsi="Times New Roman" w:cs="Times New Roman"/>
                <w:sz w:val="24"/>
                <w:szCs w:val="24"/>
              </w:rPr>
              <w:t>Do you know what is Virtual Learni</w:t>
            </w:r>
            <w:r w:rsidRPr="006B6889">
              <w:rPr>
                <w:rFonts w:ascii="Times New Roman" w:hAnsi="Times New Roman" w:cs="Times New Roman"/>
                <w:sz w:val="24"/>
                <w:szCs w:val="24"/>
              </w:rPr>
              <w:lastRenderedPageBreak/>
              <w:t>ng Environment (VLE)?</w:t>
            </w:r>
          </w:p>
        </w:tc>
        <w:tc>
          <w:tcPr>
            <w:tcW w:w="579" w:type="dxa"/>
            <w:noWrap/>
            <w:hideMark/>
          </w:tcPr>
          <w:p w14:paraId="2C42AA64" w14:textId="77777777" w:rsidR="006B6889" w:rsidRPr="006B6889" w:rsidRDefault="006B6889">
            <w:pPr>
              <w:rPr>
                <w:rFonts w:ascii="Times New Roman" w:hAnsi="Times New Roman" w:cs="Times New Roman"/>
                <w:sz w:val="24"/>
                <w:szCs w:val="24"/>
              </w:rPr>
            </w:pPr>
            <w:r w:rsidRPr="006B6889">
              <w:rPr>
                <w:rFonts w:ascii="Times New Roman" w:hAnsi="Times New Roman" w:cs="Times New Roman"/>
                <w:sz w:val="24"/>
                <w:szCs w:val="24"/>
              </w:rPr>
              <w:lastRenderedPageBreak/>
              <w:t>Do you know ho</w:t>
            </w:r>
            <w:r w:rsidRPr="006B6889">
              <w:rPr>
                <w:rFonts w:ascii="Times New Roman" w:hAnsi="Times New Roman" w:cs="Times New Roman"/>
                <w:sz w:val="24"/>
                <w:szCs w:val="24"/>
              </w:rPr>
              <w:lastRenderedPageBreak/>
              <w:t>w to use VLE?</w:t>
            </w:r>
          </w:p>
        </w:tc>
        <w:tc>
          <w:tcPr>
            <w:tcW w:w="614" w:type="dxa"/>
            <w:noWrap/>
            <w:hideMark/>
          </w:tcPr>
          <w:p w14:paraId="148F928D" w14:textId="77777777" w:rsidR="006B6889" w:rsidRPr="006B6889" w:rsidRDefault="006B6889">
            <w:pPr>
              <w:rPr>
                <w:rFonts w:ascii="Times New Roman" w:hAnsi="Times New Roman" w:cs="Times New Roman"/>
                <w:sz w:val="24"/>
                <w:szCs w:val="24"/>
              </w:rPr>
            </w:pPr>
            <w:r w:rsidRPr="006B6889">
              <w:rPr>
                <w:rFonts w:ascii="Times New Roman" w:hAnsi="Times New Roman" w:cs="Times New Roman"/>
                <w:sz w:val="24"/>
                <w:szCs w:val="24"/>
              </w:rPr>
              <w:lastRenderedPageBreak/>
              <w:t xml:space="preserve">Where do you access </w:t>
            </w:r>
            <w:r w:rsidRPr="006B6889">
              <w:rPr>
                <w:rFonts w:ascii="Times New Roman" w:hAnsi="Times New Roman" w:cs="Times New Roman"/>
                <w:sz w:val="24"/>
                <w:szCs w:val="24"/>
              </w:rPr>
              <w:lastRenderedPageBreak/>
              <w:t>VLE from?</w:t>
            </w:r>
          </w:p>
        </w:tc>
        <w:tc>
          <w:tcPr>
            <w:tcW w:w="1001" w:type="dxa"/>
            <w:noWrap/>
            <w:hideMark/>
          </w:tcPr>
          <w:p w14:paraId="62F5E4FE" w14:textId="77777777" w:rsidR="006B6889" w:rsidRPr="006B6889" w:rsidRDefault="006B6889">
            <w:pPr>
              <w:rPr>
                <w:rFonts w:ascii="Times New Roman" w:hAnsi="Times New Roman" w:cs="Times New Roman"/>
                <w:sz w:val="24"/>
                <w:szCs w:val="24"/>
              </w:rPr>
            </w:pPr>
            <w:r w:rsidRPr="006B6889">
              <w:rPr>
                <w:rFonts w:ascii="Times New Roman" w:hAnsi="Times New Roman" w:cs="Times New Roman"/>
                <w:sz w:val="24"/>
                <w:szCs w:val="24"/>
              </w:rPr>
              <w:lastRenderedPageBreak/>
              <w:t xml:space="preserve">Can you easily access </w:t>
            </w:r>
            <w:r w:rsidRPr="006B6889">
              <w:rPr>
                <w:rFonts w:ascii="Times New Roman" w:hAnsi="Times New Roman" w:cs="Times New Roman"/>
                <w:sz w:val="24"/>
                <w:szCs w:val="24"/>
              </w:rPr>
              <w:lastRenderedPageBreak/>
              <w:t>what you want to learn on VLE?</w:t>
            </w:r>
          </w:p>
        </w:tc>
        <w:tc>
          <w:tcPr>
            <w:tcW w:w="1067" w:type="dxa"/>
            <w:noWrap/>
            <w:hideMark/>
          </w:tcPr>
          <w:p w14:paraId="0E5EBFD7" w14:textId="77777777" w:rsidR="006B6889" w:rsidRPr="006B6889" w:rsidRDefault="006B6889">
            <w:pPr>
              <w:rPr>
                <w:rFonts w:ascii="Times New Roman" w:hAnsi="Times New Roman" w:cs="Times New Roman"/>
                <w:sz w:val="24"/>
                <w:szCs w:val="24"/>
              </w:rPr>
            </w:pPr>
            <w:r w:rsidRPr="006B6889">
              <w:rPr>
                <w:rFonts w:ascii="Times New Roman" w:hAnsi="Times New Roman" w:cs="Times New Roman"/>
                <w:sz w:val="24"/>
                <w:szCs w:val="24"/>
              </w:rPr>
              <w:lastRenderedPageBreak/>
              <w:t>How do you want VLE platfo</w:t>
            </w:r>
            <w:r w:rsidRPr="006B6889">
              <w:rPr>
                <w:rFonts w:ascii="Times New Roman" w:hAnsi="Times New Roman" w:cs="Times New Roman"/>
                <w:sz w:val="24"/>
                <w:szCs w:val="24"/>
              </w:rPr>
              <w:lastRenderedPageBreak/>
              <w:t>rm to be?</w:t>
            </w:r>
          </w:p>
        </w:tc>
        <w:tc>
          <w:tcPr>
            <w:tcW w:w="683" w:type="dxa"/>
            <w:noWrap/>
            <w:hideMark/>
          </w:tcPr>
          <w:p w14:paraId="63F24D3B" w14:textId="77777777" w:rsidR="006B6889" w:rsidRPr="006B6889" w:rsidRDefault="006B6889">
            <w:pPr>
              <w:rPr>
                <w:rFonts w:ascii="Times New Roman" w:hAnsi="Times New Roman" w:cs="Times New Roman"/>
                <w:sz w:val="24"/>
                <w:szCs w:val="24"/>
              </w:rPr>
            </w:pPr>
            <w:r w:rsidRPr="006B6889">
              <w:rPr>
                <w:rFonts w:ascii="Times New Roman" w:hAnsi="Times New Roman" w:cs="Times New Roman"/>
                <w:sz w:val="24"/>
                <w:szCs w:val="24"/>
              </w:rPr>
              <w:lastRenderedPageBreak/>
              <w:t xml:space="preserve">How many hours </w:t>
            </w:r>
            <w:r w:rsidRPr="006B6889">
              <w:rPr>
                <w:rFonts w:ascii="Times New Roman" w:hAnsi="Times New Roman" w:cs="Times New Roman"/>
                <w:sz w:val="24"/>
                <w:szCs w:val="24"/>
              </w:rPr>
              <w:lastRenderedPageBreak/>
              <w:t>you study on VLE?</w:t>
            </w:r>
          </w:p>
        </w:tc>
        <w:tc>
          <w:tcPr>
            <w:tcW w:w="680" w:type="dxa"/>
            <w:noWrap/>
            <w:hideMark/>
          </w:tcPr>
          <w:p w14:paraId="6189BE20" w14:textId="77777777" w:rsidR="006B6889" w:rsidRPr="006B6889" w:rsidRDefault="006B6889">
            <w:pPr>
              <w:rPr>
                <w:rFonts w:ascii="Times New Roman" w:hAnsi="Times New Roman" w:cs="Times New Roman"/>
                <w:sz w:val="24"/>
                <w:szCs w:val="24"/>
              </w:rPr>
            </w:pPr>
            <w:r w:rsidRPr="006B6889">
              <w:rPr>
                <w:rFonts w:ascii="Times New Roman" w:hAnsi="Times New Roman" w:cs="Times New Roman"/>
                <w:sz w:val="24"/>
                <w:szCs w:val="24"/>
              </w:rPr>
              <w:lastRenderedPageBreak/>
              <w:t xml:space="preserve">Can you access VLE </w:t>
            </w:r>
            <w:r w:rsidRPr="006B6889">
              <w:rPr>
                <w:rFonts w:ascii="Times New Roman" w:hAnsi="Times New Roman" w:cs="Times New Roman"/>
                <w:sz w:val="24"/>
                <w:szCs w:val="24"/>
              </w:rPr>
              <w:lastRenderedPageBreak/>
              <w:t>on your phone?</w:t>
            </w:r>
          </w:p>
        </w:tc>
        <w:tc>
          <w:tcPr>
            <w:tcW w:w="1374" w:type="dxa"/>
            <w:noWrap/>
            <w:hideMark/>
          </w:tcPr>
          <w:p w14:paraId="7C4FCED4" w14:textId="77777777" w:rsidR="006B6889" w:rsidRPr="006B6889" w:rsidRDefault="006B6889">
            <w:pPr>
              <w:rPr>
                <w:rFonts w:ascii="Times New Roman" w:hAnsi="Times New Roman" w:cs="Times New Roman"/>
                <w:sz w:val="24"/>
                <w:szCs w:val="24"/>
              </w:rPr>
            </w:pPr>
            <w:r w:rsidRPr="006B6889">
              <w:rPr>
                <w:rFonts w:ascii="Times New Roman" w:hAnsi="Times New Roman" w:cs="Times New Roman"/>
                <w:sz w:val="24"/>
                <w:szCs w:val="24"/>
              </w:rPr>
              <w:lastRenderedPageBreak/>
              <w:t xml:space="preserve">How can VLE allow students to </w:t>
            </w:r>
            <w:r w:rsidRPr="006B6889">
              <w:rPr>
                <w:rFonts w:ascii="Times New Roman" w:hAnsi="Times New Roman" w:cs="Times New Roman"/>
                <w:sz w:val="24"/>
                <w:szCs w:val="24"/>
              </w:rPr>
              <w:lastRenderedPageBreak/>
              <w:t>learn more easy and enjoyable way?</w:t>
            </w:r>
          </w:p>
        </w:tc>
        <w:tc>
          <w:tcPr>
            <w:tcW w:w="1060" w:type="dxa"/>
            <w:noWrap/>
            <w:hideMark/>
          </w:tcPr>
          <w:p w14:paraId="1CBE88DD" w14:textId="77777777" w:rsidR="006B6889" w:rsidRPr="006B6889" w:rsidRDefault="006B6889">
            <w:pPr>
              <w:rPr>
                <w:rFonts w:ascii="Times New Roman" w:hAnsi="Times New Roman" w:cs="Times New Roman"/>
                <w:sz w:val="24"/>
                <w:szCs w:val="24"/>
              </w:rPr>
            </w:pPr>
            <w:r w:rsidRPr="006B6889">
              <w:rPr>
                <w:rFonts w:ascii="Times New Roman" w:hAnsi="Times New Roman" w:cs="Times New Roman"/>
                <w:sz w:val="24"/>
                <w:szCs w:val="24"/>
              </w:rPr>
              <w:lastRenderedPageBreak/>
              <w:t>Do you think VLE allo</w:t>
            </w:r>
            <w:r w:rsidRPr="006B6889">
              <w:rPr>
                <w:rFonts w:ascii="Times New Roman" w:hAnsi="Times New Roman" w:cs="Times New Roman"/>
                <w:sz w:val="24"/>
                <w:szCs w:val="24"/>
              </w:rPr>
              <w:lastRenderedPageBreak/>
              <w:t>ws student learn in their own pace?</w:t>
            </w:r>
          </w:p>
        </w:tc>
      </w:tr>
      <w:tr w:rsidR="006B6889" w:rsidRPr="006B6889" w14:paraId="2F76CAAA" w14:textId="77777777" w:rsidTr="006B6889">
        <w:trPr>
          <w:trHeight w:val="290"/>
        </w:trPr>
        <w:tc>
          <w:tcPr>
            <w:tcW w:w="606" w:type="dxa"/>
            <w:noWrap/>
            <w:hideMark/>
          </w:tcPr>
          <w:p w14:paraId="7D7F2C5E" w14:textId="77777777" w:rsidR="006B6889" w:rsidRPr="006B6889" w:rsidRDefault="006B6889">
            <w:pPr>
              <w:rPr>
                <w:rFonts w:ascii="Times New Roman" w:hAnsi="Times New Roman" w:cs="Times New Roman"/>
                <w:sz w:val="24"/>
                <w:szCs w:val="24"/>
              </w:rPr>
            </w:pPr>
            <w:r w:rsidRPr="006B6889">
              <w:rPr>
                <w:rFonts w:ascii="Times New Roman" w:hAnsi="Times New Roman" w:cs="Times New Roman"/>
                <w:sz w:val="24"/>
                <w:szCs w:val="24"/>
              </w:rPr>
              <w:lastRenderedPageBreak/>
              <w:t>2020/01/07 2:10:28 AM GMT+8</w:t>
            </w:r>
          </w:p>
        </w:tc>
        <w:tc>
          <w:tcPr>
            <w:tcW w:w="625" w:type="dxa"/>
            <w:noWrap/>
            <w:hideMark/>
          </w:tcPr>
          <w:p w14:paraId="12D615CD" w14:textId="77777777" w:rsidR="006B6889" w:rsidRPr="006B6889" w:rsidRDefault="006B6889">
            <w:pPr>
              <w:rPr>
                <w:rFonts w:ascii="Times New Roman" w:hAnsi="Times New Roman" w:cs="Times New Roman"/>
                <w:sz w:val="24"/>
                <w:szCs w:val="24"/>
              </w:rPr>
            </w:pPr>
            <w:r w:rsidRPr="006B6889">
              <w:rPr>
                <w:rFonts w:ascii="Times New Roman" w:hAnsi="Times New Roman" w:cs="Times New Roman"/>
                <w:sz w:val="24"/>
                <w:szCs w:val="24"/>
              </w:rPr>
              <w:t>tasawarchowdhury@gmail.com</w:t>
            </w:r>
          </w:p>
        </w:tc>
        <w:tc>
          <w:tcPr>
            <w:tcW w:w="1071" w:type="dxa"/>
            <w:noWrap/>
            <w:hideMark/>
          </w:tcPr>
          <w:p w14:paraId="3A0F127E" w14:textId="77777777" w:rsidR="006B6889" w:rsidRPr="006B6889" w:rsidRDefault="006B6889">
            <w:pPr>
              <w:rPr>
                <w:rFonts w:ascii="Times New Roman" w:hAnsi="Times New Roman" w:cs="Times New Roman"/>
                <w:sz w:val="24"/>
                <w:szCs w:val="24"/>
              </w:rPr>
            </w:pPr>
            <w:r w:rsidRPr="006B6889">
              <w:rPr>
                <w:rFonts w:ascii="Times New Roman" w:hAnsi="Times New Roman" w:cs="Times New Roman"/>
                <w:sz w:val="24"/>
                <w:szCs w:val="24"/>
              </w:rPr>
              <w:t>No</w:t>
            </w:r>
          </w:p>
        </w:tc>
        <w:tc>
          <w:tcPr>
            <w:tcW w:w="579" w:type="dxa"/>
            <w:noWrap/>
            <w:hideMark/>
          </w:tcPr>
          <w:p w14:paraId="6F454E60" w14:textId="77777777" w:rsidR="006B6889" w:rsidRPr="006B6889" w:rsidRDefault="006B6889">
            <w:pPr>
              <w:rPr>
                <w:rFonts w:ascii="Times New Roman" w:hAnsi="Times New Roman" w:cs="Times New Roman"/>
                <w:sz w:val="24"/>
                <w:szCs w:val="24"/>
              </w:rPr>
            </w:pPr>
            <w:r w:rsidRPr="006B6889">
              <w:rPr>
                <w:rFonts w:ascii="Times New Roman" w:hAnsi="Times New Roman" w:cs="Times New Roman"/>
                <w:sz w:val="24"/>
                <w:szCs w:val="24"/>
              </w:rPr>
              <w:t>No</w:t>
            </w:r>
          </w:p>
        </w:tc>
        <w:tc>
          <w:tcPr>
            <w:tcW w:w="614" w:type="dxa"/>
            <w:noWrap/>
            <w:hideMark/>
          </w:tcPr>
          <w:p w14:paraId="50DCBA93" w14:textId="77777777" w:rsidR="006B6889" w:rsidRPr="006B6889" w:rsidRDefault="006B6889">
            <w:pPr>
              <w:rPr>
                <w:rFonts w:ascii="Times New Roman" w:hAnsi="Times New Roman" w:cs="Times New Roman"/>
                <w:sz w:val="24"/>
                <w:szCs w:val="24"/>
              </w:rPr>
            </w:pPr>
            <w:r w:rsidRPr="006B6889">
              <w:rPr>
                <w:rFonts w:ascii="Times New Roman" w:hAnsi="Times New Roman" w:cs="Times New Roman"/>
                <w:sz w:val="24"/>
                <w:szCs w:val="24"/>
              </w:rPr>
              <w:t>Mobile phone</w:t>
            </w:r>
          </w:p>
        </w:tc>
        <w:tc>
          <w:tcPr>
            <w:tcW w:w="1001" w:type="dxa"/>
            <w:noWrap/>
            <w:hideMark/>
          </w:tcPr>
          <w:p w14:paraId="3EEE836D" w14:textId="77777777" w:rsidR="006B6889" w:rsidRPr="006B6889" w:rsidRDefault="006B6889">
            <w:pPr>
              <w:rPr>
                <w:rFonts w:ascii="Times New Roman" w:hAnsi="Times New Roman" w:cs="Times New Roman"/>
                <w:sz w:val="24"/>
                <w:szCs w:val="24"/>
              </w:rPr>
            </w:pPr>
            <w:r w:rsidRPr="006B6889">
              <w:rPr>
                <w:rFonts w:ascii="Times New Roman" w:hAnsi="Times New Roman" w:cs="Times New Roman"/>
                <w:sz w:val="24"/>
                <w:szCs w:val="24"/>
              </w:rPr>
              <w:t>Yes</w:t>
            </w:r>
          </w:p>
        </w:tc>
        <w:tc>
          <w:tcPr>
            <w:tcW w:w="1067" w:type="dxa"/>
            <w:noWrap/>
            <w:hideMark/>
          </w:tcPr>
          <w:p w14:paraId="5F34C742" w14:textId="77777777" w:rsidR="006B6889" w:rsidRPr="006B6889" w:rsidRDefault="006B6889">
            <w:pPr>
              <w:rPr>
                <w:rFonts w:ascii="Times New Roman" w:hAnsi="Times New Roman" w:cs="Times New Roman"/>
                <w:sz w:val="24"/>
                <w:szCs w:val="24"/>
              </w:rPr>
            </w:pPr>
            <w:r w:rsidRPr="006B6889">
              <w:rPr>
                <w:rFonts w:ascii="Times New Roman" w:hAnsi="Times New Roman" w:cs="Times New Roman"/>
                <w:sz w:val="24"/>
                <w:szCs w:val="24"/>
              </w:rPr>
              <w:t>Fun and easy way of learning</w:t>
            </w:r>
          </w:p>
        </w:tc>
        <w:tc>
          <w:tcPr>
            <w:tcW w:w="683" w:type="dxa"/>
            <w:noWrap/>
            <w:hideMark/>
          </w:tcPr>
          <w:p w14:paraId="06CD26F1" w14:textId="77777777" w:rsidR="006B6889" w:rsidRPr="006B6889" w:rsidRDefault="006B6889">
            <w:pPr>
              <w:rPr>
                <w:rFonts w:ascii="Times New Roman" w:hAnsi="Times New Roman" w:cs="Times New Roman"/>
                <w:sz w:val="24"/>
                <w:szCs w:val="24"/>
              </w:rPr>
            </w:pPr>
            <w:r w:rsidRPr="006B6889">
              <w:rPr>
                <w:rFonts w:ascii="Times New Roman" w:hAnsi="Times New Roman" w:cs="Times New Roman"/>
                <w:sz w:val="24"/>
                <w:szCs w:val="24"/>
              </w:rPr>
              <w:t>2-5 hours</w:t>
            </w:r>
          </w:p>
        </w:tc>
        <w:tc>
          <w:tcPr>
            <w:tcW w:w="680" w:type="dxa"/>
            <w:noWrap/>
            <w:hideMark/>
          </w:tcPr>
          <w:p w14:paraId="075B979D" w14:textId="77777777" w:rsidR="006B6889" w:rsidRPr="006B6889" w:rsidRDefault="006B6889">
            <w:pPr>
              <w:rPr>
                <w:rFonts w:ascii="Times New Roman" w:hAnsi="Times New Roman" w:cs="Times New Roman"/>
                <w:sz w:val="24"/>
                <w:szCs w:val="24"/>
              </w:rPr>
            </w:pPr>
            <w:r w:rsidRPr="006B6889">
              <w:rPr>
                <w:rFonts w:ascii="Times New Roman" w:hAnsi="Times New Roman" w:cs="Times New Roman"/>
                <w:sz w:val="24"/>
                <w:szCs w:val="24"/>
              </w:rPr>
              <w:t>Yes</w:t>
            </w:r>
          </w:p>
        </w:tc>
        <w:tc>
          <w:tcPr>
            <w:tcW w:w="1374" w:type="dxa"/>
            <w:noWrap/>
            <w:hideMark/>
          </w:tcPr>
          <w:p w14:paraId="5FD40E04" w14:textId="77777777" w:rsidR="006B6889" w:rsidRPr="006B6889" w:rsidRDefault="006B6889">
            <w:pPr>
              <w:rPr>
                <w:rFonts w:ascii="Times New Roman" w:hAnsi="Times New Roman" w:cs="Times New Roman"/>
                <w:sz w:val="24"/>
                <w:szCs w:val="24"/>
              </w:rPr>
            </w:pPr>
            <w:r w:rsidRPr="006B6889">
              <w:rPr>
                <w:rFonts w:ascii="Times New Roman" w:hAnsi="Times New Roman" w:cs="Times New Roman"/>
                <w:sz w:val="24"/>
                <w:szCs w:val="24"/>
              </w:rPr>
              <w:t xml:space="preserve">Language made easy as not everyone is from an </w:t>
            </w:r>
            <w:proofErr w:type="gramStart"/>
            <w:r w:rsidRPr="006B6889">
              <w:rPr>
                <w:rFonts w:ascii="Times New Roman" w:hAnsi="Times New Roman" w:cs="Times New Roman"/>
                <w:sz w:val="24"/>
                <w:szCs w:val="24"/>
              </w:rPr>
              <w:t>English speaking</w:t>
            </w:r>
            <w:proofErr w:type="gramEnd"/>
            <w:r w:rsidRPr="006B6889">
              <w:rPr>
                <w:rFonts w:ascii="Times New Roman" w:hAnsi="Times New Roman" w:cs="Times New Roman"/>
                <w:sz w:val="24"/>
                <w:szCs w:val="24"/>
              </w:rPr>
              <w:t xml:space="preserve"> country</w:t>
            </w:r>
          </w:p>
        </w:tc>
        <w:tc>
          <w:tcPr>
            <w:tcW w:w="1060" w:type="dxa"/>
            <w:noWrap/>
            <w:hideMark/>
          </w:tcPr>
          <w:p w14:paraId="652AA131" w14:textId="77777777" w:rsidR="006B6889" w:rsidRPr="006B6889" w:rsidRDefault="006B6889">
            <w:pPr>
              <w:rPr>
                <w:rFonts w:ascii="Times New Roman" w:hAnsi="Times New Roman" w:cs="Times New Roman"/>
                <w:sz w:val="24"/>
                <w:szCs w:val="24"/>
              </w:rPr>
            </w:pPr>
            <w:r w:rsidRPr="006B6889">
              <w:rPr>
                <w:rFonts w:ascii="Times New Roman" w:hAnsi="Times New Roman" w:cs="Times New Roman"/>
                <w:sz w:val="24"/>
                <w:szCs w:val="24"/>
              </w:rPr>
              <w:t>Maybe</w:t>
            </w:r>
          </w:p>
        </w:tc>
      </w:tr>
      <w:tr w:rsidR="006B6889" w:rsidRPr="006B6889" w14:paraId="2E5386E2" w14:textId="77777777" w:rsidTr="006B6889">
        <w:trPr>
          <w:trHeight w:val="290"/>
        </w:trPr>
        <w:tc>
          <w:tcPr>
            <w:tcW w:w="606" w:type="dxa"/>
            <w:noWrap/>
            <w:hideMark/>
          </w:tcPr>
          <w:p w14:paraId="7B49AAE1" w14:textId="77777777" w:rsidR="006B6889" w:rsidRPr="006B6889" w:rsidRDefault="006B6889">
            <w:pPr>
              <w:rPr>
                <w:rFonts w:ascii="Times New Roman" w:hAnsi="Times New Roman" w:cs="Times New Roman"/>
                <w:sz w:val="24"/>
                <w:szCs w:val="24"/>
              </w:rPr>
            </w:pPr>
            <w:r w:rsidRPr="006B6889">
              <w:rPr>
                <w:rFonts w:ascii="Times New Roman" w:hAnsi="Times New Roman" w:cs="Times New Roman"/>
                <w:sz w:val="24"/>
                <w:szCs w:val="24"/>
              </w:rPr>
              <w:t>2020/01/07 2:57:14 AM GMT+8</w:t>
            </w:r>
          </w:p>
        </w:tc>
        <w:tc>
          <w:tcPr>
            <w:tcW w:w="625" w:type="dxa"/>
            <w:noWrap/>
            <w:hideMark/>
          </w:tcPr>
          <w:p w14:paraId="542D72BF" w14:textId="77777777" w:rsidR="006B6889" w:rsidRPr="006B6889" w:rsidRDefault="006B6889">
            <w:pPr>
              <w:rPr>
                <w:rFonts w:ascii="Times New Roman" w:hAnsi="Times New Roman" w:cs="Times New Roman"/>
                <w:sz w:val="24"/>
                <w:szCs w:val="24"/>
              </w:rPr>
            </w:pPr>
            <w:r w:rsidRPr="006B6889">
              <w:rPr>
                <w:rFonts w:ascii="Times New Roman" w:hAnsi="Times New Roman" w:cs="Times New Roman"/>
                <w:sz w:val="24"/>
                <w:szCs w:val="24"/>
              </w:rPr>
              <w:t>torsakhan7@gmail.com</w:t>
            </w:r>
          </w:p>
        </w:tc>
        <w:tc>
          <w:tcPr>
            <w:tcW w:w="1071" w:type="dxa"/>
            <w:noWrap/>
            <w:hideMark/>
          </w:tcPr>
          <w:p w14:paraId="6E97F0B6" w14:textId="77777777" w:rsidR="006B6889" w:rsidRPr="006B6889" w:rsidRDefault="006B6889">
            <w:pPr>
              <w:rPr>
                <w:rFonts w:ascii="Times New Roman" w:hAnsi="Times New Roman" w:cs="Times New Roman"/>
                <w:sz w:val="24"/>
                <w:szCs w:val="24"/>
              </w:rPr>
            </w:pPr>
            <w:r w:rsidRPr="006B6889">
              <w:rPr>
                <w:rFonts w:ascii="Times New Roman" w:hAnsi="Times New Roman" w:cs="Times New Roman"/>
                <w:sz w:val="24"/>
                <w:szCs w:val="24"/>
              </w:rPr>
              <w:t>No</w:t>
            </w:r>
          </w:p>
        </w:tc>
        <w:tc>
          <w:tcPr>
            <w:tcW w:w="579" w:type="dxa"/>
            <w:noWrap/>
            <w:hideMark/>
          </w:tcPr>
          <w:p w14:paraId="55FA6276" w14:textId="77777777" w:rsidR="006B6889" w:rsidRPr="006B6889" w:rsidRDefault="006B6889">
            <w:pPr>
              <w:rPr>
                <w:rFonts w:ascii="Times New Roman" w:hAnsi="Times New Roman" w:cs="Times New Roman"/>
                <w:sz w:val="24"/>
                <w:szCs w:val="24"/>
              </w:rPr>
            </w:pPr>
            <w:r w:rsidRPr="006B6889">
              <w:rPr>
                <w:rFonts w:ascii="Times New Roman" w:hAnsi="Times New Roman" w:cs="Times New Roman"/>
                <w:sz w:val="24"/>
                <w:szCs w:val="24"/>
              </w:rPr>
              <w:t>No</w:t>
            </w:r>
          </w:p>
        </w:tc>
        <w:tc>
          <w:tcPr>
            <w:tcW w:w="614" w:type="dxa"/>
            <w:noWrap/>
            <w:hideMark/>
          </w:tcPr>
          <w:p w14:paraId="01A03BE3" w14:textId="77777777" w:rsidR="006B6889" w:rsidRPr="006B6889" w:rsidRDefault="006B6889">
            <w:pPr>
              <w:rPr>
                <w:rFonts w:ascii="Times New Roman" w:hAnsi="Times New Roman" w:cs="Times New Roman"/>
                <w:sz w:val="24"/>
                <w:szCs w:val="24"/>
              </w:rPr>
            </w:pPr>
            <w:r w:rsidRPr="006B6889">
              <w:rPr>
                <w:rFonts w:ascii="Times New Roman" w:hAnsi="Times New Roman" w:cs="Times New Roman"/>
                <w:sz w:val="24"/>
                <w:szCs w:val="24"/>
              </w:rPr>
              <w:t>Laptop</w:t>
            </w:r>
          </w:p>
        </w:tc>
        <w:tc>
          <w:tcPr>
            <w:tcW w:w="1001" w:type="dxa"/>
            <w:noWrap/>
            <w:hideMark/>
          </w:tcPr>
          <w:p w14:paraId="7B261FF8" w14:textId="77777777" w:rsidR="006B6889" w:rsidRPr="006B6889" w:rsidRDefault="006B6889">
            <w:pPr>
              <w:rPr>
                <w:rFonts w:ascii="Times New Roman" w:hAnsi="Times New Roman" w:cs="Times New Roman"/>
                <w:sz w:val="24"/>
                <w:szCs w:val="24"/>
              </w:rPr>
            </w:pPr>
            <w:r w:rsidRPr="006B6889">
              <w:rPr>
                <w:rFonts w:ascii="Times New Roman" w:hAnsi="Times New Roman" w:cs="Times New Roman"/>
                <w:sz w:val="24"/>
                <w:szCs w:val="24"/>
              </w:rPr>
              <w:t>No</w:t>
            </w:r>
          </w:p>
        </w:tc>
        <w:tc>
          <w:tcPr>
            <w:tcW w:w="1067" w:type="dxa"/>
            <w:noWrap/>
            <w:hideMark/>
          </w:tcPr>
          <w:p w14:paraId="00A56941" w14:textId="77777777" w:rsidR="006B6889" w:rsidRPr="006B6889" w:rsidRDefault="006B6889">
            <w:pPr>
              <w:rPr>
                <w:rFonts w:ascii="Times New Roman" w:hAnsi="Times New Roman" w:cs="Times New Roman"/>
                <w:sz w:val="24"/>
                <w:szCs w:val="24"/>
              </w:rPr>
            </w:pPr>
            <w:r w:rsidRPr="006B6889">
              <w:rPr>
                <w:rFonts w:ascii="Times New Roman" w:hAnsi="Times New Roman" w:cs="Times New Roman"/>
                <w:sz w:val="24"/>
                <w:szCs w:val="24"/>
              </w:rPr>
              <w:t>Fun and easy way of learning</w:t>
            </w:r>
          </w:p>
        </w:tc>
        <w:tc>
          <w:tcPr>
            <w:tcW w:w="683" w:type="dxa"/>
            <w:noWrap/>
            <w:hideMark/>
          </w:tcPr>
          <w:p w14:paraId="64C3A0E0" w14:textId="77777777" w:rsidR="006B6889" w:rsidRPr="006B6889" w:rsidRDefault="006B6889">
            <w:pPr>
              <w:rPr>
                <w:rFonts w:ascii="Times New Roman" w:hAnsi="Times New Roman" w:cs="Times New Roman"/>
                <w:sz w:val="24"/>
                <w:szCs w:val="24"/>
              </w:rPr>
            </w:pPr>
            <w:r w:rsidRPr="006B6889">
              <w:rPr>
                <w:rFonts w:ascii="Times New Roman" w:hAnsi="Times New Roman" w:cs="Times New Roman"/>
                <w:sz w:val="24"/>
                <w:szCs w:val="24"/>
              </w:rPr>
              <w:t>More than 10 hours</w:t>
            </w:r>
          </w:p>
        </w:tc>
        <w:tc>
          <w:tcPr>
            <w:tcW w:w="680" w:type="dxa"/>
            <w:noWrap/>
            <w:hideMark/>
          </w:tcPr>
          <w:p w14:paraId="3FFFAF68" w14:textId="77777777" w:rsidR="006B6889" w:rsidRPr="006B6889" w:rsidRDefault="006B6889">
            <w:pPr>
              <w:rPr>
                <w:rFonts w:ascii="Times New Roman" w:hAnsi="Times New Roman" w:cs="Times New Roman"/>
                <w:sz w:val="24"/>
                <w:szCs w:val="24"/>
              </w:rPr>
            </w:pPr>
            <w:r w:rsidRPr="006B6889">
              <w:rPr>
                <w:rFonts w:ascii="Times New Roman" w:hAnsi="Times New Roman" w:cs="Times New Roman"/>
                <w:sz w:val="24"/>
                <w:szCs w:val="24"/>
              </w:rPr>
              <w:t>No</w:t>
            </w:r>
          </w:p>
        </w:tc>
        <w:tc>
          <w:tcPr>
            <w:tcW w:w="1374" w:type="dxa"/>
            <w:noWrap/>
            <w:hideMark/>
          </w:tcPr>
          <w:p w14:paraId="4EF8FBA7" w14:textId="77777777" w:rsidR="006B6889" w:rsidRPr="006B6889" w:rsidRDefault="006B6889">
            <w:pPr>
              <w:rPr>
                <w:rFonts w:ascii="Times New Roman" w:hAnsi="Times New Roman" w:cs="Times New Roman"/>
                <w:sz w:val="24"/>
                <w:szCs w:val="24"/>
              </w:rPr>
            </w:pPr>
            <w:r w:rsidRPr="006B6889">
              <w:rPr>
                <w:rFonts w:ascii="Times New Roman" w:hAnsi="Times New Roman" w:cs="Times New Roman"/>
                <w:sz w:val="24"/>
                <w:szCs w:val="24"/>
              </w:rPr>
              <w:t>Platform needs to be developed</w:t>
            </w:r>
          </w:p>
        </w:tc>
        <w:tc>
          <w:tcPr>
            <w:tcW w:w="1060" w:type="dxa"/>
            <w:noWrap/>
            <w:hideMark/>
          </w:tcPr>
          <w:p w14:paraId="40DB0B76" w14:textId="77777777" w:rsidR="006B6889" w:rsidRPr="006B6889" w:rsidRDefault="006B6889">
            <w:pPr>
              <w:rPr>
                <w:rFonts w:ascii="Times New Roman" w:hAnsi="Times New Roman" w:cs="Times New Roman"/>
                <w:sz w:val="24"/>
                <w:szCs w:val="24"/>
              </w:rPr>
            </w:pPr>
            <w:r w:rsidRPr="006B6889">
              <w:rPr>
                <w:rFonts w:ascii="Times New Roman" w:hAnsi="Times New Roman" w:cs="Times New Roman"/>
                <w:sz w:val="24"/>
                <w:szCs w:val="24"/>
              </w:rPr>
              <w:t>No</w:t>
            </w:r>
          </w:p>
        </w:tc>
      </w:tr>
      <w:tr w:rsidR="006B6889" w:rsidRPr="006B6889" w14:paraId="76C4A873" w14:textId="77777777" w:rsidTr="006B6889">
        <w:trPr>
          <w:trHeight w:val="290"/>
        </w:trPr>
        <w:tc>
          <w:tcPr>
            <w:tcW w:w="606" w:type="dxa"/>
            <w:noWrap/>
            <w:hideMark/>
          </w:tcPr>
          <w:p w14:paraId="556A5DD9" w14:textId="77777777" w:rsidR="006B6889" w:rsidRPr="006B6889" w:rsidRDefault="006B6889">
            <w:pPr>
              <w:rPr>
                <w:rFonts w:ascii="Times New Roman" w:hAnsi="Times New Roman" w:cs="Times New Roman"/>
                <w:sz w:val="24"/>
                <w:szCs w:val="24"/>
              </w:rPr>
            </w:pPr>
            <w:r w:rsidRPr="006B6889">
              <w:rPr>
                <w:rFonts w:ascii="Times New Roman" w:hAnsi="Times New Roman" w:cs="Times New Roman"/>
                <w:sz w:val="24"/>
                <w:szCs w:val="24"/>
              </w:rPr>
              <w:t>2020/01/07 3:28:08 PM GMT+8</w:t>
            </w:r>
          </w:p>
        </w:tc>
        <w:tc>
          <w:tcPr>
            <w:tcW w:w="625" w:type="dxa"/>
            <w:noWrap/>
            <w:hideMark/>
          </w:tcPr>
          <w:p w14:paraId="6C9F2E30" w14:textId="77777777" w:rsidR="006B6889" w:rsidRPr="006B6889" w:rsidRDefault="006B6889">
            <w:pPr>
              <w:rPr>
                <w:rFonts w:ascii="Times New Roman" w:hAnsi="Times New Roman" w:cs="Times New Roman"/>
                <w:sz w:val="24"/>
                <w:szCs w:val="24"/>
              </w:rPr>
            </w:pPr>
            <w:r w:rsidRPr="006B6889">
              <w:rPr>
                <w:rFonts w:ascii="Times New Roman" w:hAnsi="Times New Roman" w:cs="Times New Roman"/>
                <w:sz w:val="24"/>
                <w:szCs w:val="24"/>
              </w:rPr>
              <w:t>mehmoodahsan428@gmail.com</w:t>
            </w:r>
          </w:p>
        </w:tc>
        <w:tc>
          <w:tcPr>
            <w:tcW w:w="1071" w:type="dxa"/>
            <w:noWrap/>
            <w:hideMark/>
          </w:tcPr>
          <w:p w14:paraId="31BBD7E8" w14:textId="77777777" w:rsidR="006B6889" w:rsidRPr="006B6889" w:rsidRDefault="006B6889">
            <w:pPr>
              <w:rPr>
                <w:rFonts w:ascii="Times New Roman" w:hAnsi="Times New Roman" w:cs="Times New Roman"/>
                <w:sz w:val="24"/>
                <w:szCs w:val="24"/>
              </w:rPr>
            </w:pPr>
            <w:r w:rsidRPr="006B6889">
              <w:rPr>
                <w:rFonts w:ascii="Times New Roman" w:hAnsi="Times New Roman" w:cs="Times New Roman"/>
                <w:sz w:val="24"/>
                <w:szCs w:val="24"/>
              </w:rPr>
              <w:t>No</w:t>
            </w:r>
          </w:p>
        </w:tc>
        <w:tc>
          <w:tcPr>
            <w:tcW w:w="579" w:type="dxa"/>
            <w:noWrap/>
            <w:hideMark/>
          </w:tcPr>
          <w:p w14:paraId="0E56AB7D" w14:textId="77777777" w:rsidR="006B6889" w:rsidRPr="006B6889" w:rsidRDefault="006B6889">
            <w:pPr>
              <w:rPr>
                <w:rFonts w:ascii="Times New Roman" w:hAnsi="Times New Roman" w:cs="Times New Roman"/>
                <w:sz w:val="24"/>
                <w:szCs w:val="24"/>
              </w:rPr>
            </w:pPr>
            <w:r w:rsidRPr="006B6889">
              <w:rPr>
                <w:rFonts w:ascii="Times New Roman" w:hAnsi="Times New Roman" w:cs="Times New Roman"/>
                <w:sz w:val="24"/>
                <w:szCs w:val="24"/>
              </w:rPr>
              <w:t>No</w:t>
            </w:r>
          </w:p>
        </w:tc>
        <w:tc>
          <w:tcPr>
            <w:tcW w:w="614" w:type="dxa"/>
            <w:noWrap/>
            <w:hideMark/>
          </w:tcPr>
          <w:p w14:paraId="2DFD8379" w14:textId="77777777" w:rsidR="006B6889" w:rsidRPr="006B6889" w:rsidRDefault="006B6889">
            <w:pPr>
              <w:rPr>
                <w:rFonts w:ascii="Times New Roman" w:hAnsi="Times New Roman" w:cs="Times New Roman"/>
                <w:sz w:val="24"/>
                <w:szCs w:val="24"/>
              </w:rPr>
            </w:pPr>
            <w:r w:rsidRPr="006B6889">
              <w:rPr>
                <w:rFonts w:ascii="Times New Roman" w:hAnsi="Times New Roman" w:cs="Times New Roman"/>
                <w:sz w:val="24"/>
                <w:szCs w:val="24"/>
              </w:rPr>
              <w:t>Mobile phone</w:t>
            </w:r>
          </w:p>
        </w:tc>
        <w:tc>
          <w:tcPr>
            <w:tcW w:w="1001" w:type="dxa"/>
            <w:noWrap/>
            <w:hideMark/>
          </w:tcPr>
          <w:p w14:paraId="71A9811C" w14:textId="77777777" w:rsidR="006B6889" w:rsidRPr="006B6889" w:rsidRDefault="006B6889">
            <w:pPr>
              <w:rPr>
                <w:rFonts w:ascii="Times New Roman" w:hAnsi="Times New Roman" w:cs="Times New Roman"/>
                <w:sz w:val="24"/>
                <w:szCs w:val="24"/>
              </w:rPr>
            </w:pPr>
            <w:r w:rsidRPr="006B6889">
              <w:rPr>
                <w:rFonts w:ascii="Times New Roman" w:hAnsi="Times New Roman" w:cs="Times New Roman"/>
                <w:sz w:val="24"/>
                <w:szCs w:val="24"/>
              </w:rPr>
              <w:t>No</w:t>
            </w:r>
          </w:p>
        </w:tc>
        <w:tc>
          <w:tcPr>
            <w:tcW w:w="1067" w:type="dxa"/>
            <w:noWrap/>
            <w:hideMark/>
          </w:tcPr>
          <w:p w14:paraId="0ECB0C4E" w14:textId="77777777" w:rsidR="006B6889" w:rsidRPr="006B6889" w:rsidRDefault="006B6889">
            <w:pPr>
              <w:rPr>
                <w:rFonts w:ascii="Times New Roman" w:hAnsi="Times New Roman" w:cs="Times New Roman"/>
                <w:sz w:val="24"/>
                <w:szCs w:val="24"/>
              </w:rPr>
            </w:pPr>
            <w:r w:rsidRPr="006B6889">
              <w:rPr>
                <w:rFonts w:ascii="Times New Roman" w:hAnsi="Times New Roman" w:cs="Times New Roman"/>
                <w:sz w:val="24"/>
                <w:szCs w:val="24"/>
              </w:rPr>
              <w:t xml:space="preserve">I do not about, </w:t>
            </w:r>
            <w:proofErr w:type="gramStart"/>
            <w:r w:rsidRPr="006B6889">
              <w:rPr>
                <w:rFonts w:ascii="Times New Roman" w:hAnsi="Times New Roman" w:cs="Times New Roman"/>
                <w:sz w:val="24"/>
                <w:szCs w:val="24"/>
              </w:rPr>
              <w:t>than</w:t>
            </w:r>
            <w:proofErr w:type="gramEnd"/>
            <w:r w:rsidRPr="006B6889">
              <w:rPr>
                <w:rFonts w:ascii="Times New Roman" w:hAnsi="Times New Roman" w:cs="Times New Roman"/>
                <w:sz w:val="24"/>
                <w:szCs w:val="24"/>
              </w:rPr>
              <w:t xml:space="preserve"> other question should be </w:t>
            </w:r>
            <w:proofErr w:type="spellStart"/>
            <w:r w:rsidRPr="006B6889">
              <w:rPr>
                <w:rFonts w:ascii="Times New Roman" w:hAnsi="Times New Roman" w:cs="Times New Roman"/>
                <w:sz w:val="24"/>
                <w:szCs w:val="24"/>
              </w:rPr>
              <w:t>exemplted</w:t>
            </w:r>
            <w:proofErr w:type="spellEnd"/>
          </w:p>
        </w:tc>
        <w:tc>
          <w:tcPr>
            <w:tcW w:w="683" w:type="dxa"/>
            <w:noWrap/>
            <w:hideMark/>
          </w:tcPr>
          <w:p w14:paraId="1EA3CD00" w14:textId="77777777" w:rsidR="006B6889" w:rsidRPr="006B6889" w:rsidRDefault="006B6889">
            <w:pPr>
              <w:rPr>
                <w:rFonts w:ascii="Times New Roman" w:hAnsi="Times New Roman" w:cs="Times New Roman"/>
                <w:sz w:val="24"/>
                <w:szCs w:val="24"/>
              </w:rPr>
            </w:pPr>
            <w:r w:rsidRPr="006B6889">
              <w:rPr>
                <w:rFonts w:ascii="Times New Roman" w:hAnsi="Times New Roman" w:cs="Times New Roman"/>
                <w:sz w:val="24"/>
                <w:szCs w:val="24"/>
              </w:rPr>
              <w:t>More than 10 hours</w:t>
            </w:r>
          </w:p>
        </w:tc>
        <w:tc>
          <w:tcPr>
            <w:tcW w:w="680" w:type="dxa"/>
            <w:noWrap/>
            <w:hideMark/>
          </w:tcPr>
          <w:p w14:paraId="0CFC497A" w14:textId="77777777" w:rsidR="006B6889" w:rsidRPr="006B6889" w:rsidRDefault="006B6889">
            <w:pPr>
              <w:rPr>
                <w:rFonts w:ascii="Times New Roman" w:hAnsi="Times New Roman" w:cs="Times New Roman"/>
                <w:sz w:val="24"/>
                <w:szCs w:val="24"/>
              </w:rPr>
            </w:pPr>
            <w:r w:rsidRPr="006B6889">
              <w:rPr>
                <w:rFonts w:ascii="Times New Roman" w:hAnsi="Times New Roman" w:cs="Times New Roman"/>
                <w:sz w:val="24"/>
                <w:szCs w:val="24"/>
              </w:rPr>
              <w:t>No</w:t>
            </w:r>
          </w:p>
        </w:tc>
        <w:tc>
          <w:tcPr>
            <w:tcW w:w="1374" w:type="dxa"/>
            <w:noWrap/>
            <w:hideMark/>
          </w:tcPr>
          <w:p w14:paraId="459B83F1" w14:textId="77777777" w:rsidR="006B6889" w:rsidRPr="006B6889" w:rsidRDefault="006B6889">
            <w:pPr>
              <w:rPr>
                <w:rFonts w:ascii="Times New Roman" w:hAnsi="Times New Roman" w:cs="Times New Roman"/>
                <w:sz w:val="24"/>
                <w:szCs w:val="24"/>
              </w:rPr>
            </w:pPr>
            <w:r w:rsidRPr="006B6889">
              <w:rPr>
                <w:rFonts w:ascii="Times New Roman" w:hAnsi="Times New Roman" w:cs="Times New Roman"/>
                <w:sz w:val="24"/>
                <w:szCs w:val="24"/>
              </w:rPr>
              <w:t xml:space="preserve">As </w:t>
            </w:r>
            <w:proofErr w:type="spellStart"/>
            <w:r w:rsidRPr="006B6889">
              <w:rPr>
                <w:rFonts w:ascii="Times New Roman" w:hAnsi="Times New Roman" w:cs="Times New Roman"/>
                <w:sz w:val="24"/>
                <w:szCs w:val="24"/>
              </w:rPr>
              <w:t>i</w:t>
            </w:r>
            <w:proofErr w:type="spellEnd"/>
            <w:r w:rsidRPr="006B6889">
              <w:rPr>
                <w:rFonts w:ascii="Times New Roman" w:hAnsi="Times New Roman" w:cs="Times New Roman"/>
                <w:sz w:val="24"/>
                <w:szCs w:val="24"/>
              </w:rPr>
              <w:t xml:space="preserve"> do not know about it since than other questions should be exempted.</w:t>
            </w:r>
          </w:p>
        </w:tc>
        <w:tc>
          <w:tcPr>
            <w:tcW w:w="1060" w:type="dxa"/>
            <w:noWrap/>
            <w:hideMark/>
          </w:tcPr>
          <w:p w14:paraId="7A219E59" w14:textId="77777777" w:rsidR="006B6889" w:rsidRPr="006B6889" w:rsidRDefault="006B6889">
            <w:pPr>
              <w:rPr>
                <w:rFonts w:ascii="Times New Roman" w:hAnsi="Times New Roman" w:cs="Times New Roman"/>
                <w:sz w:val="24"/>
                <w:szCs w:val="24"/>
              </w:rPr>
            </w:pPr>
            <w:r w:rsidRPr="006B6889">
              <w:rPr>
                <w:rFonts w:ascii="Times New Roman" w:hAnsi="Times New Roman" w:cs="Times New Roman"/>
                <w:sz w:val="24"/>
                <w:szCs w:val="24"/>
              </w:rPr>
              <w:t>Maybe</w:t>
            </w:r>
          </w:p>
        </w:tc>
      </w:tr>
    </w:tbl>
    <w:p w14:paraId="717F482C" w14:textId="77777777" w:rsidR="006B6889" w:rsidRPr="004B2736" w:rsidRDefault="006B6889" w:rsidP="004B2736">
      <w:pPr>
        <w:rPr>
          <w:rFonts w:ascii="Times New Roman" w:hAnsi="Times New Roman" w:cs="Times New Roman"/>
          <w:sz w:val="24"/>
          <w:szCs w:val="24"/>
        </w:rPr>
      </w:pPr>
    </w:p>
    <w:p w14:paraId="3B00BEB0" w14:textId="77777777" w:rsidR="004B2736" w:rsidRPr="002659B1" w:rsidRDefault="004B2736">
      <w:pPr>
        <w:rPr>
          <w:rFonts w:ascii="Times New Roman" w:hAnsi="Times New Roman" w:cs="Times New Roman"/>
          <w:sz w:val="24"/>
          <w:szCs w:val="24"/>
        </w:rPr>
      </w:pPr>
    </w:p>
    <w:p w14:paraId="26A045C6" w14:textId="77777777" w:rsidR="002855C6" w:rsidRPr="002659B1" w:rsidRDefault="002855C6">
      <w:pPr>
        <w:rPr>
          <w:rFonts w:ascii="Times New Roman" w:hAnsi="Times New Roman" w:cs="Times New Roman"/>
          <w:sz w:val="24"/>
          <w:szCs w:val="24"/>
        </w:rPr>
      </w:pPr>
    </w:p>
    <w:sectPr w:rsidR="002855C6" w:rsidRPr="002659B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55C6"/>
    <w:rsid w:val="000119DA"/>
    <w:rsid w:val="0008603D"/>
    <w:rsid w:val="00172371"/>
    <w:rsid w:val="001852F9"/>
    <w:rsid w:val="001E4104"/>
    <w:rsid w:val="002040D4"/>
    <w:rsid w:val="00222C34"/>
    <w:rsid w:val="0025482C"/>
    <w:rsid w:val="002659B1"/>
    <w:rsid w:val="002855C6"/>
    <w:rsid w:val="002A1F43"/>
    <w:rsid w:val="00386662"/>
    <w:rsid w:val="003C2740"/>
    <w:rsid w:val="004220A9"/>
    <w:rsid w:val="00462BDF"/>
    <w:rsid w:val="004B2736"/>
    <w:rsid w:val="004E15FB"/>
    <w:rsid w:val="0057697E"/>
    <w:rsid w:val="006A2FCC"/>
    <w:rsid w:val="006A30D6"/>
    <w:rsid w:val="006B0F68"/>
    <w:rsid w:val="006B6889"/>
    <w:rsid w:val="006E43B0"/>
    <w:rsid w:val="00724B25"/>
    <w:rsid w:val="007700AC"/>
    <w:rsid w:val="007A0FBF"/>
    <w:rsid w:val="007C58FA"/>
    <w:rsid w:val="00802305"/>
    <w:rsid w:val="008252B5"/>
    <w:rsid w:val="008F631C"/>
    <w:rsid w:val="0091557E"/>
    <w:rsid w:val="00936E77"/>
    <w:rsid w:val="009718D5"/>
    <w:rsid w:val="00974D15"/>
    <w:rsid w:val="00A3250E"/>
    <w:rsid w:val="00A436CE"/>
    <w:rsid w:val="00AB5E2E"/>
    <w:rsid w:val="00B83352"/>
    <w:rsid w:val="00B96B11"/>
    <w:rsid w:val="00BE4DA7"/>
    <w:rsid w:val="00C17D02"/>
    <w:rsid w:val="00C30364"/>
    <w:rsid w:val="00C52CF0"/>
    <w:rsid w:val="00C967BB"/>
    <w:rsid w:val="00CA6D2C"/>
    <w:rsid w:val="00D950EF"/>
    <w:rsid w:val="00DE32A1"/>
    <w:rsid w:val="00E20A38"/>
    <w:rsid w:val="00EA2F6B"/>
    <w:rsid w:val="00EC014C"/>
    <w:rsid w:val="00EC5077"/>
    <w:rsid w:val="00EC5362"/>
    <w:rsid w:val="00F35EE1"/>
    <w:rsid w:val="00FD6DBE"/>
  </w:rsids>
  <m:mathPr>
    <m:mathFont m:val="Cambria Math"/>
    <m:brkBin m:val="before"/>
    <m:brkBinSub m:val="--"/>
    <m:smallFrac m:val="0"/>
    <m:dispDef/>
    <m:lMargin m:val="0"/>
    <m:rMargin m:val="0"/>
    <m:defJc m:val="centerGroup"/>
    <m:wrapIndent m:val="1440"/>
    <m:intLim m:val="subSup"/>
    <m:naryLim m:val="undOvr"/>
  </m:mathPr>
  <w:themeFontLang w:val="en-S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36A25F"/>
  <w15:chartTrackingRefBased/>
  <w15:docId w15:val="{ED92E5EB-86B6-4F16-A5AB-D69FD469A1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SG"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700AC"/>
    <w:rPr>
      <w:color w:val="0563C1" w:themeColor="hyperlink"/>
      <w:u w:val="single"/>
    </w:rPr>
  </w:style>
  <w:style w:type="character" w:styleId="UnresolvedMention">
    <w:name w:val="Unresolved Mention"/>
    <w:basedOn w:val="DefaultParagraphFont"/>
    <w:uiPriority w:val="99"/>
    <w:semiHidden/>
    <w:unhideWhenUsed/>
    <w:rsid w:val="007700AC"/>
    <w:rPr>
      <w:color w:val="605E5C"/>
      <w:shd w:val="clear" w:color="auto" w:fill="E1DFDD"/>
    </w:rPr>
  </w:style>
  <w:style w:type="character" w:styleId="HTMLCite">
    <w:name w:val="HTML Cite"/>
    <w:basedOn w:val="DefaultParagraphFont"/>
    <w:uiPriority w:val="99"/>
    <w:semiHidden/>
    <w:unhideWhenUsed/>
    <w:rsid w:val="00F35EE1"/>
    <w:rPr>
      <w:i/>
      <w:iCs/>
    </w:rPr>
  </w:style>
  <w:style w:type="character" w:styleId="FollowedHyperlink">
    <w:name w:val="FollowedHyperlink"/>
    <w:basedOn w:val="DefaultParagraphFont"/>
    <w:uiPriority w:val="99"/>
    <w:semiHidden/>
    <w:unhideWhenUsed/>
    <w:rsid w:val="00F35EE1"/>
    <w:rPr>
      <w:color w:val="954F72" w:themeColor="followedHyperlink"/>
      <w:u w:val="single"/>
    </w:rPr>
  </w:style>
  <w:style w:type="table" w:styleId="TableGrid">
    <w:name w:val="Table Grid"/>
    <w:basedOn w:val="TableNormal"/>
    <w:uiPriority w:val="39"/>
    <w:rsid w:val="006B688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4277231">
      <w:bodyDiv w:val="1"/>
      <w:marLeft w:val="0"/>
      <w:marRight w:val="0"/>
      <w:marTop w:val="0"/>
      <w:marBottom w:val="0"/>
      <w:divBdr>
        <w:top w:val="none" w:sz="0" w:space="0" w:color="auto"/>
        <w:left w:val="none" w:sz="0" w:space="0" w:color="auto"/>
        <w:bottom w:val="none" w:sz="0" w:space="0" w:color="auto"/>
        <w:right w:val="none" w:sz="0" w:space="0" w:color="auto"/>
      </w:divBdr>
      <w:divsChild>
        <w:div w:id="951672755">
          <w:marLeft w:val="0"/>
          <w:marRight w:val="0"/>
          <w:marTop w:val="0"/>
          <w:marBottom w:val="120"/>
          <w:divBdr>
            <w:top w:val="none" w:sz="0" w:space="0" w:color="auto"/>
            <w:left w:val="none" w:sz="0" w:space="0" w:color="auto"/>
            <w:bottom w:val="none" w:sz="0" w:space="0" w:color="auto"/>
            <w:right w:val="none" w:sz="0" w:space="0" w:color="auto"/>
          </w:divBdr>
          <w:divsChild>
            <w:div w:id="88090935">
              <w:marLeft w:val="0"/>
              <w:marRight w:val="0"/>
              <w:marTop w:val="0"/>
              <w:marBottom w:val="0"/>
              <w:divBdr>
                <w:top w:val="none" w:sz="0" w:space="0" w:color="auto"/>
                <w:left w:val="none" w:sz="0" w:space="0" w:color="auto"/>
                <w:bottom w:val="none" w:sz="0" w:space="0" w:color="auto"/>
                <w:right w:val="none" w:sz="0" w:space="0" w:color="auto"/>
              </w:divBdr>
              <w:divsChild>
                <w:div w:id="377974358">
                  <w:marLeft w:val="0"/>
                  <w:marRight w:val="0"/>
                  <w:marTop w:val="0"/>
                  <w:marBottom w:val="0"/>
                  <w:divBdr>
                    <w:top w:val="none" w:sz="0" w:space="0" w:color="auto"/>
                    <w:left w:val="none" w:sz="0" w:space="0" w:color="auto"/>
                    <w:bottom w:val="none" w:sz="0" w:space="0" w:color="auto"/>
                    <w:right w:val="none" w:sz="0" w:space="0" w:color="auto"/>
                  </w:divBdr>
                  <w:divsChild>
                    <w:div w:id="1432701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752656">
      <w:bodyDiv w:val="1"/>
      <w:marLeft w:val="0"/>
      <w:marRight w:val="0"/>
      <w:marTop w:val="0"/>
      <w:marBottom w:val="0"/>
      <w:divBdr>
        <w:top w:val="none" w:sz="0" w:space="0" w:color="auto"/>
        <w:left w:val="none" w:sz="0" w:space="0" w:color="auto"/>
        <w:bottom w:val="none" w:sz="0" w:space="0" w:color="auto"/>
        <w:right w:val="none" w:sz="0" w:space="0" w:color="auto"/>
      </w:divBdr>
    </w:div>
    <w:div w:id="1332442915">
      <w:bodyDiv w:val="1"/>
      <w:marLeft w:val="0"/>
      <w:marRight w:val="0"/>
      <w:marTop w:val="0"/>
      <w:marBottom w:val="0"/>
      <w:divBdr>
        <w:top w:val="none" w:sz="0" w:space="0" w:color="auto"/>
        <w:left w:val="none" w:sz="0" w:space="0" w:color="auto"/>
        <w:bottom w:val="none" w:sz="0" w:space="0" w:color="auto"/>
        <w:right w:val="none" w:sz="0" w:space="0" w:color="auto"/>
      </w:divBdr>
    </w:div>
    <w:div w:id="1888100627">
      <w:bodyDiv w:val="1"/>
      <w:marLeft w:val="0"/>
      <w:marRight w:val="0"/>
      <w:marTop w:val="0"/>
      <w:marBottom w:val="0"/>
      <w:divBdr>
        <w:top w:val="none" w:sz="0" w:space="0" w:color="auto"/>
        <w:left w:val="none" w:sz="0" w:space="0" w:color="auto"/>
        <w:bottom w:val="none" w:sz="0" w:space="0" w:color="auto"/>
        <w:right w:val="none" w:sz="0" w:space="0" w:color="auto"/>
      </w:divBdr>
      <w:divsChild>
        <w:div w:id="1263144860">
          <w:marLeft w:val="0"/>
          <w:marRight w:val="0"/>
          <w:marTop w:val="0"/>
          <w:marBottom w:val="120"/>
          <w:divBdr>
            <w:top w:val="none" w:sz="0" w:space="0" w:color="auto"/>
            <w:left w:val="none" w:sz="0" w:space="0" w:color="auto"/>
            <w:bottom w:val="none" w:sz="0" w:space="0" w:color="auto"/>
            <w:right w:val="none" w:sz="0" w:space="0" w:color="auto"/>
          </w:divBdr>
          <w:divsChild>
            <w:div w:id="31420626">
              <w:marLeft w:val="0"/>
              <w:marRight w:val="0"/>
              <w:marTop w:val="0"/>
              <w:marBottom w:val="0"/>
              <w:divBdr>
                <w:top w:val="none" w:sz="0" w:space="0" w:color="auto"/>
                <w:left w:val="none" w:sz="0" w:space="0" w:color="auto"/>
                <w:bottom w:val="none" w:sz="0" w:space="0" w:color="auto"/>
                <w:right w:val="none" w:sz="0" w:space="0" w:color="auto"/>
              </w:divBdr>
              <w:divsChild>
                <w:div w:id="705983693">
                  <w:marLeft w:val="0"/>
                  <w:marRight w:val="0"/>
                  <w:marTop w:val="0"/>
                  <w:marBottom w:val="0"/>
                  <w:divBdr>
                    <w:top w:val="none" w:sz="0" w:space="0" w:color="auto"/>
                    <w:left w:val="none" w:sz="0" w:space="0" w:color="auto"/>
                    <w:bottom w:val="none" w:sz="0" w:space="0" w:color="auto"/>
                    <w:right w:val="none" w:sz="0" w:space="0" w:color="auto"/>
                  </w:divBdr>
                  <w:divsChild>
                    <w:div w:id="584345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merald.com/insight/publication/issn/0951-354X" TargetMode="External"/><Relationship Id="rId13" Type="http://schemas.openxmlformats.org/officeDocument/2006/relationships/hyperlink" Target="https://www.emerald.com/insight/search?q=Stephen%20Wee%20Kiat%20Low" TargetMode="External"/><Relationship Id="rId3" Type="http://schemas.openxmlformats.org/officeDocument/2006/relationships/webSettings" Target="webSettings.xml"/><Relationship Id="rId7" Type="http://schemas.openxmlformats.org/officeDocument/2006/relationships/hyperlink" Target="https://www.emerald.com/insight/search?q=Clare%20L.%20Comm" TargetMode="External"/><Relationship Id="rId12" Type="http://schemas.openxmlformats.org/officeDocument/2006/relationships/hyperlink" Target="https://www.emerald.com/insight/search?q=Huay%20Ling%20Tay"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emerald.com/insight/search?q=Duncan%20G.%20LaBay" TargetMode="External"/><Relationship Id="rId11" Type="http://schemas.openxmlformats.org/officeDocument/2006/relationships/hyperlink" Target="https://doi.org/10.1007/s10270-015-0494-9" TargetMode="External"/><Relationship Id="rId5" Type="http://schemas.openxmlformats.org/officeDocument/2006/relationships/hyperlink" Target="https://www.emerald.com/insight/search?q=Stephen%20Wee%20Kiat%20Low" TargetMode="External"/><Relationship Id="rId15" Type="http://schemas.openxmlformats.org/officeDocument/2006/relationships/hyperlink" Target="https://doi.org/10.1108/IJPPM-09-2016-0193" TargetMode="External"/><Relationship Id="rId10" Type="http://schemas.openxmlformats.org/officeDocument/2006/relationships/hyperlink" Target="http://www.jstor.org/stable/jeductechsoci.11.2.27" TargetMode="External"/><Relationship Id="rId4" Type="http://schemas.openxmlformats.org/officeDocument/2006/relationships/hyperlink" Target="https://www.emerald.com/insight/search?q=Huay%20Ling%20Tay" TargetMode="External"/><Relationship Id="rId9" Type="http://schemas.openxmlformats.org/officeDocument/2006/relationships/hyperlink" Target="https://doi.org/10.1108/09513540310501003" TargetMode="External"/><Relationship Id="rId14" Type="http://schemas.openxmlformats.org/officeDocument/2006/relationships/hyperlink" Target="https://www.emerald.com/insight/publication/issn/1741-040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5</Pages>
  <Words>1958</Words>
  <Characters>11167</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Afzol Husain</dc:creator>
  <cp:keywords/>
  <dc:description/>
  <cp:lastModifiedBy>Alamgir Hussain</cp:lastModifiedBy>
  <cp:revision>2</cp:revision>
  <dcterms:created xsi:type="dcterms:W3CDTF">2020-01-07T18:30:00Z</dcterms:created>
  <dcterms:modified xsi:type="dcterms:W3CDTF">2020-01-07T18:30:00Z</dcterms:modified>
</cp:coreProperties>
</file>