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193" w:rsidRDefault="00A32C0A">
      <w:pPr>
        <w:pStyle w:val="normal0"/>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Macedonian assignment 1 (2500 words)</w:t>
      </w:r>
    </w:p>
    <w:p w:rsidR="00CB0193" w:rsidRDefault="00CB0193">
      <w:pPr>
        <w:pStyle w:val="normal0"/>
      </w:pPr>
    </w:p>
    <w:p w:rsidR="00CB0193" w:rsidRDefault="00CB0193">
      <w:pPr>
        <w:pStyle w:val="normal0"/>
      </w:pP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t xml:space="preserve">The article is about a work of Thucydides, discussing the context behind his writing and its accuracy. Michael </w:t>
      </w:r>
      <w:proofErr w:type="spellStart"/>
      <w:r>
        <w:rPr>
          <w:rFonts w:ascii="Times New Roman" w:eastAsia="Times New Roman" w:hAnsi="Times New Roman" w:cs="Times New Roman"/>
        </w:rPr>
        <w:t>Zahrnt’s</w:t>
      </w:r>
      <w:proofErr w:type="spellEnd"/>
      <w:r>
        <w:rPr>
          <w:rFonts w:ascii="Times New Roman" w:eastAsia="Times New Roman" w:hAnsi="Times New Roman" w:cs="Times New Roman"/>
        </w:rPr>
        <w:t xml:space="preserve"> </w:t>
      </w:r>
      <w:r>
        <w:rPr>
          <w:rFonts w:ascii="Times New Roman" w:eastAsia="Times New Roman" w:hAnsi="Times New Roman" w:cs="Times New Roman"/>
          <w:i/>
        </w:rPr>
        <w:t>Macedonia and Thrace in Thucydides</w:t>
      </w:r>
      <w:r>
        <w:rPr>
          <w:rFonts w:ascii="Times New Roman" w:eastAsia="Times New Roman" w:hAnsi="Times New Roman" w:cs="Times New Roman"/>
        </w:rPr>
        <w:t xml:space="preserve">, mainly discusses Perdiccas II and his relations with other states such as Athens, living in a constant state of shifting alliances for various purposes. No matter who Perdiccas II aligned with during his rule, in this article he is presented to be acting for the betterment of Macedonia and himself.  From 1982 until his retirement in 2005,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was a professor of ancient history at the university of Cologne, having a credible background for the article and so </w:t>
      </w:r>
      <w:proofErr w:type="spellStart"/>
      <w:r>
        <w:rPr>
          <w:rFonts w:ascii="Times New Roman" w:eastAsia="Times New Roman" w:hAnsi="Times New Roman" w:cs="Times New Roman"/>
        </w:rPr>
        <w:t>Zahrnt’s</w:t>
      </w:r>
      <w:proofErr w:type="spellEnd"/>
      <w:r>
        <w:rPr>
          <w:rFonts w:ascii="Times New Roman" w:eastAsia="Times New Roman" w:hAnsi="Times New Roman" w:cs="Times New Roman"/>
        </w:rPr>
        <w:t xml:space="preserve"> writing should reflect that</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w:t>
      </w:r>
      <w:proofErr w:type="spellStart"/>
      <w:r>
        <w:rPr>
          <w:rFonts w:ascii="Times New Roman" w:eastAsia="Times New Roman" w:hAnsi="Times New Roman" w:cs="Times New Roman"/>
        </w:rPr>
        <w:t>Zahrnt’s</w:t>
      </w:r>
      <w:proofErr w:type="spellEnd"/>
      <w:r>
        <w:rPr>
          <w:rFonts w:ascii="Times New Roman" w:eastAsia="Times New Roman" w:hAnsi="Times New Roman" w:cs="Times New Roman"/>
        </w:rPr>
        <w:t xml:space="preserve"> article is the twenty third chapter belonging to </w:t>
      </w:r>
      <w:r>
        <w:rPr>
          <w:rFonts w:ascii="Times New Roman" w:eastAsia="Times New Roman" w:hAnsi="Times New Roman" w:cs="Times New Roman"/>
          <w:i/>
        </w:rPr>
        <w:t>Brill's Companion to Thucydides</w:t>
      </w:r>
      <w:r>
        <w:rPr>
          <w:rFonts w:ascii="Times New Roman" w:eastAsia="Times New Roman" w:hAnsi="Times New Roman" w:cs="Times New Roman"/>
        </w:rPr>
        <w:t xml:space="preserve"> released in 2006, a year after his retirement, this could be the former lecturer’s final work and so may have been some of his finest.  </w:t>
      </w:r>
    </w:p>
    <w:p w:rsidR="00CB0193" w:rsidRDefault="00CB0193" w:rsidP="006C0A29">
      <w:pPr>
        <w:pStyle w:val="normal0"/>
        <w:spacing w:line="480" w:lineRule="auto"/>
        <w:rPr>
          <w:rFonts w:ascii="Times New Roman" w:eastAsia="Times New Roman" w:hAnsi="Times New Roman" w:cs="Times New Roman"/>
        </w:rPr>
      </w:pPr>
    </w:p>
    <w:p w:rsidR="00CB0193" w:rsidRDefault="00A32C0A" w:rsidP="006C0A29">
      <w:pPr>
        <w:pStyle w:val="normal0"/>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opens with Thucydides’ intrigue in both Macedonia and Thrace, sparking interest with the fact that the Athenian held property in Thrace, though “this was not certainly not the only reason for him to write in such great detail”</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Focus on the article is on the “sometimes very sketchy” information Thucydides provides, a slight criticism of the Athenian but carries on with discussion on Macedonia first</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w:t>
      </w:r>
      <w:proofErr w:type="spellStart"/>
      <w:r>
        <w:rPr>
          <w:rFonts w:ascii="Times New Roman" w:eastAsia="Times New Roman" w:hAnsi="Times New Roman" w:cs="Times New Roman"/>
        </w:rPr>
        <w:t>Zahrnt’s</w:t>
      </w:r>
      <w:proofErr w:type="spellEnd"/>
      <w:r>
        <w:rPr>
          <w:rFonts w:ascii="Times New Roman" w:eastAsia="Times New Roman" w:hAnsi="Times New Roman" w:cs="Times New Roman"/>
        </w:rPr>
        <w:t xml:space="preserve"> article possesses a linear narrative structure, discussing the events that transpired and invokes his own opinion through critiquing Thucydides or Perdiccas II himself.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himself doesn’t open a new avenue of investigation, rather continues on established consensus of  Thucydides’ work, utilizing other authors and himself to expand upon the consensus. </w:t>
      </w: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t xml:space="preserve">Macedonia’s </w:t>
      </w:r>
      <w:proofErr w:type="spellStart"/>
      <w:r>
        <w:rPr>
          <w:rFonts w:ascii="Times New Roman" w:eastAsia="Times New Roman" w:hAnsi="Times New Roman" w:cs="Times New Roman"/>
        </w:rPr>
        <w:t>backstory</w:t>
      </w:r>
      <w:proofErr w:type="spellEnd"/>
      <w:r>
        <w:rPr>
          <w:rFonts w:ascii="Times New Roman" w:eastAsia="Times New Roman" w:hAnsi="Times New Roman" w:cs="Times New Roman"/>
        </w:rPr>
        <w:t xml:space="preserve"> before Perdiccas II’ rule is discussed, remarking on Upper Macedonia’s various areas with its respective king,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reflects on the inclusion of this in Thucydides’ work as his way of foreshadowing the instability of Macedonia</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This foreshadowing comes forward with </w:t>
      </w:r>
      <w:proofErr w:type="spellStart"/>
      <w:r>
        <w:rPr>
          <w:rFonts w:ascii="Times New Roman" w:eastAsia="Times New Roman" w:hAnsi="Times New Roman" w:cs="Times New Roman"/>
        </w:rPr>
        <w:t>Zahrt</w:t>
      </w:r>
      <w:proofErr w:type="spellEnd"/>
      <w:r>
        <w:rPr>
          <w:rFonts w:ascii="Times New Roman" w:eastAsia="Times New Roman" w:hAnsi="Times New Roman" w:cs="Times New Roman"/>
        </w:rPr>
        <w:t xml:space="preserve"> covering the conflict between Perdiccas II and the Athenians who backed Perdiccas’ brothers, a </w:t>
      </w:r>
      <w:r>
        <w:rPr>
          <w:rFonts w:ascii="Times New Roman" w:eastAsia="Times New Roman" w:hAnsi="Times New Roman" w:cs="Times New Roman"/>
        </w:rPr>
        <w:lastRenderedPageBreak/>
        <w:t xml:space="preserve">“typical” situation in Macedonia before Philip II according to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is correct, considering for example that after Archelaus I’s death, Macedonia fell into chaos in quick succession for control over the throne which destroyed all the efforts Archelaus I made in his time, such as placing a garrison at Larissa and conquering </w:t>
      </w:r>
      <w:proofErr w:type="spellStart"/>
      <w:r>
        <w:rPr>
          <w:rFonts w:ascii="Times New Roman" w:eastAsia="Times New Roman" w:hAnsi="Times New Roman" w:cs="Times New Roman"/>
        </w:rPr>
        <w:t>Perrhaebia</w:t>
      </w:r>
      <w:proofErr w:type="spellEnd"/>
      <w:r>
        <w:rPr>
          <w:rFonts w:ascii="Times New Roman" w:eastAsia="Times New Roman" w:hAnsi="Times New Roman" w:cs="Times New Roman"/>
        </w:rPr>
        <w:t xml:space="preserve"> in north </w:t>
      </w:r>
      <w:proofErr w:type="spellStart"/>
      <w:r>
        <w:rPr>
          <w:rFonts w:ascii="Times New Roman" w:eastAsia="Times New Roman" w:hAnsi="Times New Roman" w:cs="Times New Roman"/>
        </w:rPr>
        <w:t>Thressa</w:t>
      </w:r>
      <w:proofErr w:type="spellEnd"/>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w:t>
      </w: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t xml:space="preserve">Thucydides in </w:t>
      </w:r>
      <w:proofErr w:type="spellStart"/>
      <w:r>
        <w:rPr>
          <w:rFonts w:ascii="Times New Roman" w:eastAsia="Times New Roman" w:hAnsi="Times New Roman" w:cs="Times New Roman"/>
        </w:rPr>
        <w:t>Zahrt’s</w:t>
      </w:r>
      <w:proofErr w:type="spellEnd"/>
      <w:r>
        <w:rPr>
          <w:rFonts w:ascii="Times New Roman" w:eastAsia="Times New Roman" w:hAnsi="Times New Roman" w:cs="Times New Roman"/>
        </w:rPr>
        <w:t xml:space="preserve"> article does not portray Athens as an antagonist rather justifies their alliance, mentioning  a Greek verb that he never refers to military action, only to political or diplomatic opposition. “An alliance with them, therefore, did not constitute an unfriendly gesture, indeed perhaps a warning, but it was technically correct.”</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Thucydides as an author who intended for Athenian audiences to first read his works would take their side, arguing that if treaties were broken, that was the fault of her enemies and so Perdiccas II was in the same light as Athens’ rebellious allies. </w:t>
      </w:r>
    </w:p>
    <w:p w:rsidR="00CB0193" w:rsidRDefault="00A32C0A" w:rsidP="006C0A29">
      <w:pPr>
        <w:pStyle w:val="normal0"/>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chronicles the events of this conflict, crediting his information to Thucydides, by the end of the conflict Perdiccas II is </w:t>
      </w:r>
      <w:proofErr w:type="spellStart"/>
      <w:r>
        <w:rPr>
          <w:rFonts w:ascii="Times New Roman" w:eastAsia="Times New Roman" w:hAnsi="Times New Roman" w:cs="Times New Roman"/>
        </w:rPr>
        <w:t>appaluted</w:t>
      </w:r>
      <w:proofErr w:type="spellEnd"/>
      <w:r>
        <w:rPr>
          <w:rFonts w:ascii="Times New Roman" w:eastAsia="Times New Roman" w:hAnsi="Times New Roman" w:cs="Times New Roman"/>
        </w:rPr>
        <w:t xml:space="preserve"> for his great skill and mobility with his constant switching of alliances, with future cases of this being teased by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w:t>
      </w:r>
    </w:p>
    <w:p w:rsidR="00CB0193" w:rsidRDefault="00A32C0A" w:rsidP="006C0A29">
      <w:pPr>
        <w:pStyle w:val="normal0"/>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also uses information to compliment Thucydides, mentioning details that the Athenian did not write, such as referencing </w:t>
      </w:r>
      <w:proofErr w:type="spellStart"/>
      <w:r>
        <w:rPr>
          <w:rFonts w:ascii="Times New Roman" w:eastAsia="Times New Roman" w:hAnsi="Times New Roman" w:cs="Times New Roman"/>
        </w:rPr>
        <w:t>Hatzopoulos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Loukopoulou</w:t>
      </w:r>
      <w:proofErr w:type="spellEnd"/>
      <w:r>
        <w:rPr>
          <w:rFonts w:ascii="Times New Roman" w:eastAsia="Times New Roman" w:hAnsi="Times New Roman" w:cs="Times New Roman"/>
        </w:rPr>
        <w:t xml:space="preserve"> for inscriptional evidence of Perdiccas II giving land south of Lake </w:t>
      </w:r>
      <w:proofErr w:type="spellStart"/>
      <w:r>
        <w:rPr>
          <w:rFonts w:ascii="Times New Roman" w:eastAsia="Times New Roman" w:hAnsi="Times New Roman" w:cs="Times New Roman"/>
        </w:rPr>
        <w:t>Bolbe</w:t>
      </w:r>
      <w:proofErr w:type="spellEnd"/>
      <w:r>
        <w:rPr>
          <w:rFonts w:ascii="Times New Roman" w:eastAsia="Times New Roman" w:hAnsi="Times New Roman" w:cs="Times New Roman"/>
        </w:rPr>
        <w:t>, that helps readers give greater context of the subject</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Perdiccas II in Thucydides’ text is implied to have joined the Athenians immediately against the </w:t>
      </w:r>
      <w:proofErr w:type="spellStart"/>
      <w:r>
        <w:rPr>
          <w:rFonts w:ascii="Times New Roman" w:eastAsia="Times New Roman" w:hAnsi="Times New Roman" w:cs="Times New Roman"/>
        </w:rPr>
        <w:t>Chalcidians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comments that this wasn’t correct, he did not fight in </w:t>
      </w:r>
      <w:proofErr w:type="spellStart"/>
      <w:r>
        <w:rPr>
          <w:rFonts w:ascii="Times New Roman" w:eastAsia="Times New Roman" w:hAnsi="Times New Roman" w:cs="Times New Roman"/>
        </w:rPr>
        <w:t>Spartolos</w:t>
      </w:r>
      <w:proofErr w:type="spellEnd"/>
      <w:r>
        <w:rPr>
          <w:rFonts w:ascii="Times New Roman" w:eastAsia="Times New Roman" w:hAnsi="Times New Roman" w:cs="Times New Roman"/>
        </w:rPr>
        <w:t xml:space="preserve"> nor </w:t>
      </w:r>
      <w:proofErr w:type="spellStart"/>
      <w:r>
        <w:rPr>
          <w:rFonts w:ascii="Times New Roman" w:eastAsia="Times New Roman" w:hAnsi="Times New Roman" w:cs="Times New Roman"/>
        </w:rPr>
        <w:t>Potedaia’s</w:t>
      </w:r>
      <w:proofErr w:type="spellEnd"/>
      <w:r>
        <w:rPr>
          <w:rFonts w:ascii="Times New Roman" w:eastAsia="Times New Roman" w:hAnsi="Times New Roman" w:cs="Times New Roman"/>
        </w:rPr>
        <w:t xml:space="preserve"> siege</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Perdiccas switching of sides to the Spartans was quick,  particularly after gaining </w:t>
      </w:r>
      <w:proofErr w:type="spellStart"/>
      <w:r>
        <w:rPr>
          <w:rFonts w:ascii="Times New Roman" w:eastAsia="Times New Roman" w:hAnsi="Times New Roman" w:cs="Times New Roman"/>
        </w:rPr>
        <w:t>Therme</w:t>
      </w:r>
      <w:proofErr w:type="spellEnd"/>
      <w:r>
        <w:rPr>
          <w:rFonts w:ascii="Times New Roman" w:eastAsia="Times New Roman" w:hAnsi="Times New Roman" w:cs="Times New Roman"/>
        </w:rPr>
        <w:t xml:space="preserve"> back thanks to </w:t>
      </w:r>
      <w:proofErr w:type="spellStart"/>
      <w:r>
        <w:rPr>
          <w:rFonts w:ascii="Times New Roman" w:eastAsia="Times New Roman" w:hAnsi="Times New Roman" w:cs="Times New Roman"/>
        </w:rPr>
        <w:t>Nymphadora</w:t>
      </w:r>
      <w:proofErr w:type="spellEnd"/>
      <w:r>
        <w:rPr>
          <w:rFonts w:ascii="Times New Roman" w:eastAsia="Times New Roman" w:hAnsi="Times New Roman" w:cs="Times New Roman"/>
        </w:rPr>
        <w:t xml:space="preserve"> of </w:t>
      </w:r>
      <w:proofErr w:type="spellStart"/>
      <w:r>
        <w:rPr>
          <w:rFonts w:ascii="Times New Roman" w:eastAsia="Times New Roman" w:hAnsi="Times New Roman" w:cs="Times New Roman"/>
        </w:rPr>
        <w:t>Abdera</w:t>
      </w:r>
      <w:proofErr w:type="spellEnd"/>
      <w:r>
        <w:rPr>
          <w:rFonts w:ascii="Times New Roman" w:eastAsia="Times New Roman" w:hAnsi="Times New Roman" w:cs="Times New Roman"/>
        </w:rPr>
        <w:t xml:space="preserve">, sharing the same fear as cities on the </w:t>
      </w:r>
      <w:proofErr w:type="spellStart"/>
      <w:r>
        <w:rPr>
          <w:rFonts w:ascii="Times New Roman" w:eastAsia="Times New Roman" w:hAnsi="Times New Roman" w:cs="Times New Roman"/>
        </w:rPr>
        <w:t>Chaladcide</w:t>
      </w:r>
      <w:proofErr w:type="spellEnd"/>
      <w:r>
        <w:rPr>
          <w:rFonts w:ascii="Times New Roman" w:eastAsia="Times New Roman" w:hAnsi="Times New Roman" w:cs="Times New Roman"/>
        </w:rPr>
        <w:t xml:space="preserve"> that also defected from the Athenians. Athens was now regaining their strength and so Perdiccas financed a Spartan campaign in 429-428 BC that was headed by </w:t>
      </w:r>
      <w:proofErr w:type="spellStart"/>
      <w:r>
        <w:rPr>
          <w:rFonts w:ascii="Times New Roman" w:eastAsia="Times New Roman" w:hAnsi="Times New Roman" w:cs="Times New Roman"/>
        </w:rPr>
        <w:t>Brasidas</w:t>
      </w:r>
      <w:proofErr w:type="spellEnd"/>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w:t>
      </w:r>
    </w:p>
    <w:p w:rsidR="00CB0193" w:rsidRDefault="00CB0193" w:rsidP="006C0A29">
      <w:pPr>
        <w:pStyle w:val="normal0"/>
        <w:spacing w:line="480" w:lineRule="auto"/>
        <w:rPr>
          <w:rFonts w:ascii="Times New Roman" w:eastAsia="Times New Roman" w:hAnsi="Times New Roman" w:cs="Times New Roman"/>
        </w:rPr>
      </w:pP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lastRenderedPageBreak/>
        <w:t xml:space="preserve">Opportunistic as Perdiccas II was, taking credit for </w:t>
      </w:r>
      <w:proofErr w:type="spellStart"/>
      <w:r>
        <w:rPr>
          <w:rFonts w:ascii="Times New Roman" w:eastAsia="Times New Roman" w:hAnsi="Times New Roman" w:cs="Times New Roman"/>
        </w:rPr>
        <w:t>Brasidas</w:t>
      </w:r>
      <w:proofErr w:type="spellEnd"/>
      <w:r>
        <w:rPr>
          <w:rFonts w:ascii="Times New Roman" w:eastAsia="Times New Roman" w:hAnsi="Times New Roman" w:cs="Times New Roman"/>
        </w:rPr>
        <w:t xml:space="preserve">’ capture of Amphipolis that caused Thucydides’ own exile, which is not held against Perdiccas within the text, had issues to deal with, that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leaves open to speculation. One such issue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presents, was </w:t>
      </w:r>
      <w:proofErr w:type="spellStart"/>
      <w:r>
        <w:rPr>
          <w:rFonts w:ascii="Times New Roman" w:eastAsia="Times New Roman" w:hAnsi="Times New Roman" w:cs="Times New Roman"/>
        </w:rPr>
        <w:t>Brasidas</w:t>
      </w:r>
      <w:proofErr w:type="spellEnd"/>
      <w:r>
        <w:rPr>
          <w:rFonts w:ascii="Times New Roman" w:eastAsia="Times New Roman" w:hAnsi="Times New Roman" w:cs="Times New Roman"/>
        </w:rPr>
        <w:t xml:space="preserve"> meeting </w:t>
      </w:r>
      <w:proofErr w:type="spellStart"/>
      <w:r>
        <w:rPr>
          <w:rFonts w:ascii="Times New Roman" w:eastAsia="Times New Roman" w:hAnsi="Times New Roman" w:cs="Times New Roman"/>
        </w:rPr>
        <w:t>Arrhabaois</w:t>
      </w:r>
      <w:proofErr w:type="spellEnd"/>
      <w:r>
        <w:rPr>
          <w:rFonts w:ascii="Times New Roman" w:eastAsia="Times New Roman" w:hAnsi="Times New Roman" w:cs="Times New Roman"/>
        </w:rPr>
        <w:t xml:space="preserve"> which aggravated the Macedonian to the point he reduced his contributions to a third though he did not stop payments to the Peloponnesian army</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w:t>
      </w:r>
      <w:proofErr w:type="spellStart"/>
      <w:r>
        <w:rPr>
          <w:rFonts w:ascii="Times New Roman" w:eastAsia="Times New Roman" w:hAnsi="Times New Roman" w:cs="Times New Roman"/>
        </w:rPr>
        <w:t>Zahrnts</w:t>
      </w:r>
      <w:proofErr w:type="spellEnd"/>
      <w:r>
        <w:rPr>
          <w:rFonts w:ascii="Times New Roman" w:eastAsia="Times New Roman" w:hAnsi="Times New Roman" w:cs="Times New Roman"/>
        </w:rPr>
        <w:t xml:space="preserve"> presents Perdiccas regarding </w:t>
      </w:r>
      <w:proofErr w:type="spellStart"/>
      <w:r>
        <w:rPr>
          <w:rFonts w:ascii="Times New Roman" w:eastAsia="Times New Roman" w:hAnsi="Times New Roman" w:cs="Times New Roman"/>
        </w:rPr>
        <w:t>Brasidas</w:t>
      </w:r>
      <w:proofErr w:type="spellEnd"/>
      <w:r>
        <w:rPr>
          <w:rFonts w:ascii="Times New Roman" w:eastAsia="Times New Roman" w:hAnsi="Times New Roman" w:cs="Times New Roman"/>
        </w:rPr>
        <w:t xml:space="preserve"> an enemy  after the Macedonian deserted him, this occurred because the two were at odds with each other and so were in different camps which probably led to Perdiccas not telling </w:t>
      </w:r>
      <w:proofErr w:type="spellStart"/>
      <w:r>
        <w:rPr>
          <w:rFonts w:ascii="Times New Roman" w:eastAsia="Times New Roman" w:hAnsi="Times New Roman" w:cs="Times New Roman"/>
        </w:rPr>
        <w:t>Brasidas</w:t>
      </w:r>
      <w:proofErr w:type="spellEnd"/>
      <w:r>
        <w:rPr>
          <w:rFonts w:ascii="Times New Roman" w:eastAsia="Times New Roman" w:hAnsi="Times New Roman" w:cs="Times New Roman"/>
        </w:rPr>
        <w:t xml:space="preserve"> he was retreating. This led to Perdiccas II leaving an open attack for the Illyrian mercenaries that turned against the Macedonian, following that </w:t>
      </w:r>
      <w:proofErr w:type="spellStart"/>
      <w:r>
        <w:rPr>
          <w:rFonts w:ascii="Times New Roman" w:eastAsia="Times New Roman" w:hAnsi="Times New Roman" w:cs="Times New Roman"/>
        </w:rPr>
        <w:t>Zahart</w:t>
      </w:r>
      <w:proofErr w:type="spellEnd"/>
      <w:r>
        <w:rPr>
          <w:rFonts w:ascii="Times New Roman" w:eastAsia="Times New Roman" w:hAnsi="Times New Roman" w:cs="Times New Roman"/>
        </w:rPr>
        <w:t xml:space="preserve"> writes relations were not friendly with Perdiccas deciding to shift alliances once again, joining the Athenians in </w:t>
      </w:r>
      <w:r w:rsidR="00AE5A48">
        <w:rPr>
          <w:rFonts w:ascii="Times New Roman" w:eastAsia="Times New Roman" w:hAnsi="Times New Roman" w:cs="Times New Roman"/>
        </w:rPr>
        <w:t>blockading</w:t>
      </w:r>
      <w:r>
        <w:rPr>
          <w:rFonts w:ascii="Times New Roman" w:eastAsia="Times New Roman" w:hAnsi="Times New Roman" w:cs="Times New Roman"/>
        </w:rPr>
        <w:t xml:space="preserve"> passage through Thessaly from a Spartan army. </w:t>
      </w:r>
    </w:p>
    <w:p w:rsidR="00CB0193" w:rsidRDefault="00CB0193" w:rsidP="006C0A29">
      <w:pPr>
        <w:pStyle w:val="normal0"/>
        <w:spacing w:line="480" w:lineRule="auto"/>
        <w:rPr>
          <w:rFonts w:ascii="Times New Roman" w:eastAsia="Times New Roman" w:hAnsi="Times New Roman" w:cs="Times New Roman"/>
        </w:rPr>
      </w:pP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t xml:space="preserve">Perdiccas II in both </w:t>
      </w:r>
      <w:proofErr w:type="spellStart"/>
      <w:r>
        <w:rPr>
          <w:rFonts w:ascii="Times New Roman" w:eastAsia="Times New Roman" w:hAnsi="Times New Roman" w:cs="Times New Roman"/>
        </w:rPr>
        <w:t>Zahart’s</w:t>
      </w:r>
      <w:proofErr w:type="spellEnd"/>
      <w:r>
        <w:rPr>
          <w:rFonts w:ascii="Times New Roman" w:eastAsia="Times New Roman" w:hAnsi="Times New Roman" w:cs="Times New Roman"/>
        </w:rPr>
        <w:t xml:space="preserve"> article and Thucydides’ work is a ruler that constantly shifts alliances referring to his relationships with other polis as “fragments”, especially with Athens, seeming to help reach an agreement between the </w:t>
      </w:r>
      <w:proofErr w:type="spellStart"/>
      <w:r>
        <w:rPr>
          <w:rFonts w:ascii="Times New Roman" w:eastAsia="Times New Roman" w:hAnsi="Times New Roman" w:cs="Times New Roman"/>
        </w:rPr>
        <w:t>Bottiatians</w:t>
      </w:r>
      <w:proofErr w:type="spellEnd"/>
      <w:r>
        <w:rPr>
          <w:rFonts w:ascii="Times New Roman" w:eastAsia="Times New Roman" w:hAnsi="Times New Roman" w:cs="Times New Roman"/>
        </w:rPr>
        <w:t xml:space="preserve"> and Athenians who settled in Macedonia in 432 BC</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Fragments is a good word for Perdiccas’ alliances as </w:t>
      </w:r>
      <w:proofErr w:type="spellStart"/>
      <w:r>
        <w:rPr>
          <w:rFonts w:ascii="Times New Roman" w:eastAsia="Times New Roman" w:hAnsi="Times New Roman" w:cs="Times New Roman"/>
        </w:rPr>
        <w:t>Zahart</w:t>
      </w:r>
      <w:proofErr w:type="spellEnd"/>
      <w:r>
        <w:rPr>
          <w:rFonts w:ascii="Times New Roman" w:eastAsia="Times New Roman" w:hAnsi="Times New Roman" w:cs="Times New Roman"/>
        </w:rPr>
        <w:t xml:space="preserve"> shows he also betrayed his former ally the </w:t>
      </w:r>
      <w:proofErr w:type="spellStart"/>
      <w:r>
        <w:rPr>
          <w:rFonts w:ascii="Times New Roman" w:eastAsia="Times New Roman" w:hAnsi="Times New Roman" w:cs="Times New Roman"/>
        </w:rPr>
        <w:t>Bottiatians</w:t>
      </w:r>
      <w:proofErr w:type="spellEnd"/>
      <w:r>
        <w:rPr>
          <w:rFonts w:ascii="Times New Roman" w:eastAsia="Times New Roman" w:hAnsi="Times New Roman" w:cs="Times New Roman"/>
        </w:rPr>
        <w:t xml:space="preserve"> while reaching the prior agreement on the </w:t>
      </w:r>
      <w:proofErr w:type="spellStart"/>
      <w:r>
        <w:rPr>
          <w:rFonts w:ascii="Times New Roman" w:eastAsia="Times New Roman" w:hAnsi="Times New Roman" w:cs="Times New Roman"/>
        </w:rPr>
        <w:t>Chalcidian</w:t>
      </w:r>
      <w:proofErr w:type="spellEnd"/>
      <w:r>
        <w:rPr>
          <w:rFonts w:ascii="Times New Roman" w:eastAsia="Times New Roman" w:hAnsi="Times New Roman" w:cs="Times New Roman"/>
        </w:rPr>
        <w:t xml:space="preserve"> Peninsula, clearly a exploitative character was Perdiccas II. Interesting enough he is not mentioned in some parts of history, such as the lack of activity from him post 422 BC within the Peninsula.  After ignoring a request to aid Athens in 422 BC, Perdiccas faced his ally and enemy in winter 417/16 BC, blockaded at sea for aiding efforts that involved keeping Athens off Amphipolis and the </w:t>
      </w:r>
      <w:proofErr w:type="spellStart"/>
      <w:r>
        <w:rPr>
          <w:rFonts w:ascii="Times New Roman" w:eastAsia="Times New Roman" w:hAnsi="Times New Roman" w:cs="Times New Roman"/>
        </w:rPr>
        <w:t>Chacidicans</w:t>
      </w:r>
      <w:proofErr w:type="spellEnd"/>
      <w:r>
        <w:rPr>
          <w:rFonts w:ascii="Times New Roman" w:eastAsia="Times New Roman" w:hAnsi="Times New Roman" w:cs="Times New Roman"/>
        </w:rPr>
        <w:t xml:space="preserve"> in Thrace, because of this traitorous move Macedonian was ravaged a year later</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The last time Perdiccas II was mentioned in history, was with the final alliance made alongside Athens, joining general </w:t>
      </w:r>
      <w:proofErr w:type="spellStart"/>
      <w:r>
        <w:rPr>
          <w:rFonts w:ascii="Times New Roman" w:eastAsia="Times New Roman" w:hAnsi="Times New Roman" w:cs="Times New Roman"/>
        </w:rPr>
        <w:t>Eueontian</w:t>
      </w:r>
      <w:proofErr w:type="spellEnd"/>
      <w:r>
        <w:rPr>
          <w:rFonts w:ascii="Times New Roman" w:eastAsia="Times New Roman" w:hAnsi="Times New Roman" w:cs="Times New Roman"/>
        </w:rPr>
        <w:t xml:space="preserve"> on a expedition to retrieve Amphipolis in 414 BC, as history tells this wasn’t a successful </w:t>
      </w:r>
      <w:proofErr w:type="spellStart"/>
      <w:r>
        <w:rPr>
          <w:rFonts w:ascii="Times New Roman" w:eastAsia="Times New Roman" w:hAnsi="Times New Roman" w:cs="Times New Roman"/>
        </w:rPr>
        <w:t>endeavor</w:t>
      </w:r>
      <w:proofErr w:type="spellEnd"/>
      <w:r>
        <w:rPr>
          <w:rFonts w:ascii="Times New Roman" w:eastAsia="Times New Roman" w:hAnsi="Times New Roman" w:cs="Times New Roman"/>
        </w:rPr>
        <w:t xml:space="preserve">, its outcome isn’t told by Thucydides who moves on to his successor Archelaus I. </w:t>
      </w:r>
      <w:proofErr w:type="spellStart"/>
      <w:r>
        <w:rPr>
          <w:rFonts w:ascii="Times New Roman" w:eastAsia="Times New Roman" w:hAnsi="Times New Roman" w:cs="Times New Roman"/>
        </w:rPr>
        <w:t>Archaleous</w:t>
      </w:r>
      <w:proofErr w:type="spellEnd"/>
      <w:r>
        <w:rPr>
          <w:rFonts w:ascii="Times New Roman" w:eastAsia="Times New Roman" w:hAnsi="Times New Roman" w:cs="Times New Roman"/>
        </w:rPr>
        <w:t xml:space="preserve"> is praised by Thucydides for creating fortresses, roads “beyond anything achieved by all the eight kings who </w:t>
      </w:r>
      <w:r>
        <w:rPr>
          <w:rFonts w:ascii="Times New Roman" w:eastAsia="Times New Roman" w:hAnsi="Times New Roman" w:cs="Times New Roman"/>
        </w:rPr>
        <w:lastRenderedPageBreak/>
        <w:t>had preceded him.”</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Clearly a ruler that Thucydides likes, perhaps more than Perdiccas II considering the lack of shifting alliances, however </w:t>
      </w:r>
      <w:proofErr w:type="spellStart"/>
      <w:r>
        <w:rPr>
          <w:rFonts w:ascii="Times New Roman" w:eastAsia="Times New Roman" w:hAnsi="Times New Roman" w:cs="Times New Roman"/>
        </w:rPr>
        <w:t>Archaleous</w:t>
      </w:r>
      <w:proofErr w:type="spellEnd"/>
      <w:r>
        <w:rPr>
          <w:rFonts w:ascii="Times New Roman" w:eastAsia="Times New Roman" w:hAnsi="Times New Roman" w:cs="Times New Roman"/>
        </w:rPr>
        <w:t xml:space="preserve">’ story was not fully covered.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remarks the untapped potential of Thucydides’ account  “perhaps unaware that he would never say a word of </w:t>
      </w:r>
      <w:proofErr w:type="spellStart"/>
      <w:r>
        <w:rPr>
          <w:rFonts w:ascii="Times New Roman" w:eastAsia="Times New Roman" w:hAnsi="Times New Roman" w:cs="Times New Roman"/>
        </w:rPr>
        <w:t>Perdikkas</w:t>
      </w:r>
      <w:proofErr w:type="spellEnd"/>
      <w:r>
        <w:rPr>
          <w:rFonts w:ascii="Times New Roman" w:eastAsia="Times New Roman" w:hAnsi="Times New Roman" w:cs="Times New Roman"/>
        </w:rPr>
        <w:t xml:space="preserve"> and the succession of his son. We shall never know whatever, had he lived longer and completed his </w:t>
      </w:r>
      <w:r>
        <w:rPr>
          <w:rFonts w:ascii="Times New Roman" w:eastAsia="Times New Roman" w:hAnsi="Times New Roman" w:cs="Times New Roman"/>
          <w:i/>
        </w:rPr>
        <w:t>History</w:t>
      </w:r>
      <w:r>
        <w:rPr>
          <w:rFonts w:ascii="Times New Roman" w:eastAsia="Times New Roman" w:hAnsi="Times New Roman" w:cs="Times New Roman"/>
        </w:rPr>
        <w:t xml:space="preserve">, he would have inserted an obituary of </w:t>
      </w:r>
      <w:proofErr w:type="spellStart"/>
      <w:r>
        <w:rPr>
          <w:rFonts w:ascii="Times New Roman" w:eastAsia="Times New Roman" w:hAnsi="Times New Roman" w:cs="Times New Roman"/>
        </w:rPr>
        <w:t>Perdikkas</w:t>
      </w:r>
      <w:proofErr w:type="spellEnd"/>
      <w:r>
        <w:rPr>
          <w:rFonts w:ascii="Times New Roman" w:eastAsia="Times New Roman" w:hAnsi="Times New Roman" w:cs="Times New Roman"/>
        </w:rPr>
        <w:t>, whom he apparently admired to a certain extent.”</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Speculation helps create interest in the article, with what Thucydides would have thought of Perdiccas II’s death for example.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writes this as a way of asking the reader what they think Thucydides’ potentially would have written on the topic, perhaps encouraging further reading on the Athenian's work on Macedonia.  </w:t>
      </w:r>
    </w:p>
    <w:p w:rsidR="00CB0193" w:rsidRDefault="00CB0193" w:rsidP="006C0A29">
      <w:pPr>
        <w:pStyle w:val="normal0"/>
        <w:spacing w:line="480" w:lineRule="auto"/>
        <w:rPr>
          <w:rFonts w:ascii="Times New Roman" w:eastAsia="Times New Roman" w:hAnsi="Times New Roman" w:cs="Times New Roman"/>
        </w:rPr>
      </w:pPr>
    </w:p>
    <w:p w:rsidR="00CB0193" w:rsidRDefault="00CB0193" w:rsidP="006C0A29">
      <w:pPr>
        <w:pStyle w:val="normal0"/>
        <w:spacing w:line="480" w:lineRule="auto"/>
        <w:rPr>
          <w:rFonts w:ascii="Times New Roman" w:eastAsia="Times New Roman" w:hAnsi="Times New Roman" w:cs="Times New Roman"/>
        </w:rPr>
      </w:pP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t xml:space="preserve">Following Macedonia,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discusses the </w:t>
      </w:r>
      <w:proofErr w:type="spellStart"/>
      <w:r>
        <w:rPr>
          <w:rFonts w:ascii="Times New Roman" w:eastAsia="Times New Roman" w:hAnsi="Times New Roman" w:cs="Times New Roman"/>
        </w:rPr>
        <w:t>Chalcidian</w:t>
      </w:r>
      <w:proofErr w:type="spellEnd"/>
      <w:r>
        <w:rPr>
          <w:rFonts w:ascii="Times New Roman" w:eastAsia="Times New Roman" w:hAnsi="Times New Roman" w:cs="Times New Roman"/>
        </w:rPr>
        <w:t xml:space="preserve"> Peninsula as Thucydides accounted it, first by stating in antiquity the name </w:t>
      </w:r>
      <w:proofErr w:type="spellStart"/>
      <w:r>
        <w:rPr>
          <w:rFonts w:ascii="Times New Roman" w:eastAsia="Times New Roman" w:hAnsi="Times New Roman" w:cs="Times New Roman"/>
        </w:rPr>
        <w:t>Chalkidie</w:t>
      </w:r>
      <w:proofErr w:type="spellEnd"/>
      <w:r>
        <w:rPr>
          <w:rFonts w:ascii="Times New Roman" w:eastAsia="Times New Roman" w:hAnsi="Times New Roman" w:cs="Times New Roman"/>
        </w:rPr>
        <w:t xml:space="preserve"> referred solely to the Thracian </w:t>
      </w:r>
      <w:proofErr w:type="spellStart"/>
      <w:r>
        <w:rPr>
          <w:rFonts w:ascii="Times New Roman" w:eastAsia="Times New Roman" w:hAnsi="Times New Roman" w:cs="Times New Roman"/>
        </w:rPr>
        <w:t>Chalcidians</w:t>
      </w:r>
      <w:proofErr w:type="spellEnd"/>
      <w:r>
        <w:rPr>
          <w:rFonts w:ascii="Times New Roman" w:eastAsia="Times New Roman" w:hAnsi="Times New Roman" w:cs="Times New Roman"/>
        </w:rPr>
        <w:t xml:space="preserve"> with the whole region of lakes </w:t>
      </w:r>
      <w:proofErr w:type="spellStart"/>
      <w:r>
        <w:rPr>
          <w:rFonts w:ascii="Times New Roman" w:eastAsia="Times New Roman" w:hAnsi="Times New Roman" w:cs="Times New Roman"/>
        </w:rPr>
        <w:t>Bolbe</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Koroneia</w:t>
      </w:r>
      <w:proofErr w:type="spellEnd"/>
      <w:r>
        <w:rPr>
          <w:rFonts w:ascii="Times New Roman" w:eastAsia="Times New Roman" w:hAnsi="Times New Roman" w:cs="Times New Roman"/>
        </w:rPr>
        <w:t xml:space="preserve"> being called </w:t>
      </w:r>
      <w:proofErr w:type="spellStart"/>
      <w:r>
        <w:rPr>
          <w:rFonts w:ascii="Times New Roman" w:eastAsia="Times New Roman" w:hAnsi="Times New Roman" w:cs="Times New Roman"/>
        </w:rPr>
        <w:t>Chalacdic</w:t>
      </w:r>
      <w:proofErr w:type="spellEnd"/>
      <w:r>
        <w:rPr>
          <w:rFonts w:ascii="Times New Roman" w:eastAsia="Times New Roman" w:hAnsi="Times New Roman" w:cs="Times New Roman"/>
        </w:rPr>
        <w:t xml:space="preserve"> Peninsula. </w:t>
      </w:r>
      <w:proofErr w:type="spellStart"/>
      <w:r>
        <w:rPr>
          <w:rFonts w:ascii="Times New Roman" w:eastAsia="Times New Roman" w:hAnsi="Times New Roman" w:cs="Times New Roman"/>
        </w:rPr>
        <w:t>Spartolos</w:t>
      </w:r>
      <w:proofErr w:type="spellEnd"/>
      <w:r>
        <w:rPr>
          <w:rFonts w:ascii="Times New Roman" w:eastAsia="Times New Roman" w:hAnsi="Times New Roman" w:cs="Times New Roman"/>
        </w:rPr>
        <w:t xml:space="preserve"> capital of the </w:t>
      </w:r>
      <w:proofErr w:type="spellStart"/>
      <w:r>
        <w:rPr>
          <w:rFonts w:ascii="Times New Roman" w:eastAsia="Times New Roman" w:hAnsi="Times New Roman" w:cs="Times New Roman"/>
        </w:rPr>
        <w:t>Bottainans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Potidea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Mende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Skione</w:t>
      </w:r>
      <w:proofErr w:type="spellEnd"/>
      <w:r>
        <w:rPr>
          <w:rFonts w:ascii="Times New Roman" w:eastAsia="Times New Roman" w:hAnsi="Times New Roman" w:cs="Times New Roman"/>
        </w:rPr>
        <w:t xml:space="preserve">, Dion, Sane, </w:t>
      </w:r>
      <w:proofErr w:type="spellStart"/>
      <w:r>
        <w:rPr>
          <w:rFonts w:ascii="Times New Roman" w:eastAsia="Times New Roman" w:hAnsi="Times New Roman" w:cs="Times New Roman"/>
        </w:rPr>
        <w:t>Akanthos</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Stargia</w:t>
      </w:r>
      <w:proofErr w:type="spellEnd"/>
      <w:r>
        <w:rPr>
          <w:rFonts w:ascii="Times New Roman" w:eastAsia="Times New Roman" w:hAnsi="Times New Roman" w:cs="Times New Roman"/>
        </w:rPr>
        <w:t xml:space="preserve"> are referred to as the most important cities and states in Thucydides’ work. When a colony is first mentioned, their mother city would be included except with the </w:t>
      </w:r>
      <w:proofErr w:type="spellStart"/>
      <w:r>
        <w:rPr>
          <w:rFonts w:ascii="Times New Roman" w:eastAsia="Times New Roman" w:hAnsi="Times New Roman" w:cs="Times New Roman"/>
        </w:rPr>
        <w:t>Chalcidians</w:t>
      </w:r>
      <w:proofErr w:type="spellEnd"/>
      <w:r>
        <w:rPr>
          <w:rFonts w:ascii="Times New Roman" w:eastAsia="Times New Roman" w:hAnsi="Times New Roman" w:cs="Times New Roman"/>
        </w:rPr>
        <w:t>.</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w:t>
      </w:r>
    </w:p>
    <w:p w:rsidR="00CB0193" w:rsidRDefault="00A32C0A" w:rsidP="006C0A29">
      <w:pPr>
        <w:pStyle w:val="normal0"/>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combines Thucydides with evidence of Athenian tribute lists to understand how the events in the </w:t>
      </w:r>
      <w:proofErr w:type="spellStart"/>
      <w:r>
        <w:rPr>
          <w:rFonts w:ascii="Times New Roman" w:eastAsia="Times New Roman" w:hAnsi="Times New Roman" w:cs="Times New Roman"/>
        </w:rPr>
        <w:t>Chalcidian</w:t>
      </w:r>
      <w:proofErr w:type="spellEnd"/>
      <w:r>
        <w:rPr>
          <w:rFonts w:ascii="Times New Roman" w:eastAsia="Times New Roman" w:hAnsi="Times New Roman" w:cs="Times New Roman"/>
        </w:rPr>
        <w:t xml:space="preserve"> Peninsula led to the Peloponnesian War, beginning with stating that all communities in this Peninsula were members of the Athenian empire. Athens in fear of Perdiccas II persuading Corinthians and </w:t>
      </w:r>
      <w:proofErr w:type="spellStart"/>
      <w:r>
        <w:rPr>
          <w:rFonts w:ascii="Times New Roman" w:eastAsia="Times New Roman" w:hAnsi="Times New Roman" w:cs="Times New Roman"/>
        </w:rPr>
        <w:t>Poteidians</w:t>
      </w:r>
      <w:proofErr w:type="spellEnd"/>
      <w:r>
        <w:rPr>
          <w:rFonts w:ascii="Times New Roman" w:eastAsia="Times New Roman" w:hAnsi="Times New Roman" w:cs="Times New Roman"/>
        </w:rPr>
        <w:t xml:space="preserve"> to rebel against the Athenians, broke off ties with </w:t>
      </w:r>
      <w:proofErr w:type="spellStart"/>
      <w:r>
        <w:rPr>
          <w:rFonts w:ascii="Times New Roman" w:eastAsia="Times New Roman" w:hAnsi="Times New Roman" w:cs="Times New Roman"/>
        </w:rPr>
        <w:t>Pottedians</w:t>
      </w:r>
      <w:proofErr w:type="spellEnd"/>
      <w:r>
        <w:rPr>
          <w:rFonts w:ascii="Times New Roman" w:eastAsia="Times New Roman" w:hAnsi="Times New Roman" w:cs="Times New Roman"/>
        </w:rPr>
        <w:t>, taking some of their citizens as hostages and  remove their fortifications.</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The Corinthians meanwhile agreed to follow Perdiccas II moving to the land in </w:t>
      </w:r>
      <w:proofErr w:type="spellStart"/>
      <w:r>
        <w:rPr>
          <w:rFonts w:ascii="Times New Roman" w:eastAsia="Times New Roman" w:hAnsi="Times New Roman" w:cs="Times New Roman"/>
        </w:rPr>
        <w:t>Mygdonia</w:t>
      </w:r>
      <w:proofErr w:type="spellEnd"/>
      <w:r>
        <w:rPr>
          <w:rFonts w:ascii="Times New Roman" w:eastAsia="Times New Roman" w:hAnsi="Times New Roman" w:cs="Times New Roman"/>
        </w:rPr>
        <w:t xml:space="preserve">, that helped push the Athenians to deal with these revolts and their Macedonian architect in 432 BC destroying </w:t>
      </w:r>
      <w:proofErr w:type="spellStart"/>
      <w:r>
        <w:rPr>
          <w:rFonts w:ascii="Times New Roman" w:eastAsia="Times New Roman" w:hAnsi="Times New Roman" w:cs="Times New Roman"/>
        </w:rPr>
        <w:t>Chalkidike</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Bottike</w:t>
      </w:r>
      <w:proofErr w:type="spellEnd"/>
      <w:r>
        <w:rPr>
          <w:rFonts w:ascii="Times New Roman" w:eastAsia="Times New Roman" w:hAnsi="Times New Roman" w:cs="Times New Roman"/>
        </w:rPr>
        <w:t xml:space="preserve"> troops under </w:t>
      </w:r>
      <w:proofErr w:type="spellStart"/>
      <w:r>
        <w:rPr>
          <w:rFonts w:ascii="Times New Roman" w:eastAsia="Times New Roman" w:hAnsi="Times New Roman" w:cs="Times New Roman"/>
        </w:rPr>
        <w:t>Aristeus</w:t>
      </w:r>
      <w:proofErr w:type="spellEnd"/>
      <w:r>
        <w:rPr>
          <w:rFonts w:ascii="Times New Roman" w:eastAsia="Times New Roman" w:hAnsi="Times New Roman" w:cs="Times New Roman"/>
        </w:rPr>
        <w:t xml:space="preserve">’ command. </w:t>
      </w: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lastRenderedPageBreak/>
        <w:t xml:space="preserve">This aggression led to the </w:t>
      </w:r>
      <w:proofErr w:type="spellStart"/>
      <w:r>
        <w:rPr>
          <w:rFonts w:ascii="Times New Roman" w:eastAsia="Times New Roman" w:hAnsi="Times New Roman" w:cs="Times New Roman"/>
        </w:rPr>
        <w:t>Archidamian</w:t>
      </w:r>
      <w:proofErr w:type="spellEnd"/>
      <w:r>
        <w:rPr>
          <w:rFonts w:ascii="Times New Roman" w:eastAsia="Times New Roman" w:hAnsi="Times New Roman" w:cs="Times New Roman"/>
        </w:rPr>
        <w:t xml:space="preserve"> war which had multiple conflicts in the Peninsula, including the siege of Potidaea which cost Athens 2000 talents though they eventually colonized it, to serve as a base against the </w:t>
      </w:r>
      <w:proofErr w:type="spellStart"/>
      <w:r>
        <w:rPr>
          <w:rFonts w:ascii="Times New Roman" w:eastAsia="Times New Roman" w:hAnsi="Times New Roman" w:cs="Times New Roman"/>
        </w:rPr>
        <w:t>Chalcidians</w:t>
      </w:r>
      <w:proofErr w:type="spellEnd"/>
      <w:r>
        <w:rPr>
          <w:rFonts w:ascii="Times New Roman" w:eastAsia="Times New Roman" w:hAnsi="Times New Roman" w:cs="Times New Roman"/>
        </w:rPr>
        <w:t xml:space="preserve"> in summer 479 BC which was a loss</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The Peninsula is not mentioned in history again after 479 BC until 475 BC when Athenian general </w:t>
      </w:r>
      <w:proofErr w:type="spellStart"/>
      <w:r>
        <w:rPr>
          <w:rFonts w:ascii="Times New Roman" w:eastAsia="Times New Roman" w:hAnsi="Times New Roman" w:cs="Times New Roman"/>
        </w:rPr>
        <w:t>Simonides</w:t>
      </w:r>
      <w:proofErr w:type="spellEnd"/>
      <w:r>
        <w:rPr>
          <w:rFonts w:ascii="Times New Roman" w:eastAsia="Times New Roman" w:hAnsi="Times New Roman" w:cs="Times New Roman"/>
        </w:rPr>
        <w:t xml:space="preserve"> captured the hostile colony of the </w:t>
      </w:r>
      <w:proofErr w:type="spellStart"/>
      <w:r>
        <w:rPr>
          <w:rFonts w:ascii="Times New Roman" w:eastAsia="Times New Roman" w:hAnsi="Times New Roman" w:cs="Times New Roman"/>
        </w:rPr>
        <w:t>Mendianas</w:t>
      </w:r>
      <w:proofErr w:type="spellEnd"/>
      <w:r>
        <w:rPr>
          <w:rFonts w:ascii="Times New Roman" w:eastAsia="Times New Roman" w:hAnsi="Times New Roman" w:cs="Times New Roman"/>
        </w:rPr>
        <w:t xml:space="preserve">, who was then forced out by </w:t>
      </w:r>
      <w:proofErr w:type="spellStart"/>
      <w:r>
        <w:rPr>
          <w:rFonts w:ascii="Times New Roman" w:eastAsia="Times New Roman" w:hAnsi="Times New Roman" w:cs="Times New Roman"/>
        </w:rPr>
        <w:t>Chalcidians</w:t>
      </w:r>
      <w:proofErr w:type="spellEnd"/>
      <w:r>
        <w:rPr>
          <w:rFonts w:ascii="Times New Roman" w:eastAsia="Times New Roman" w:hAnsi="Times New Roman" w:cs="Times New Roman"/>
        </w:rPr>
        <w:t xml:space="preserve">, though according to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this is a “ relatively unimportant event” questioning why Thucydides covers this.</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The other event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wishes Thucydides covered alongside this, was the Athenians securing more territory in </w:t>
      </w:r>
      <w:proofErr w:type="spellStart"/>
      <w:r>
        <w:rPr>
          <w:rFonts w:ascii="Times New Roman" w:eastAsia="Times New Roman" w:hAnsi="Times New Roman" w:cs="Times New Roman"/>
        </w:rPr>
        <w:t>Sithonia</w:t>
      </w:r>
      <w:proofErr w:type="spellEnd"/>
      <w:r>
        <w:rPr>
          <w:rFonts w:ascii="Times New Roman" w:eastAsia="Times New Roman" w:hAnsi="Times New Roman" w:cs="Times New Roman"/>
        </w:rPr>
        <w:t xml:space="preserve"> and reducing the land controlled by </w:t>
      </w:r>
      <w:proofErr w:type="spellStart"/>
      <w:r>
        <w:rPr>
          <w:rFonts w:ascii="Times New Roman" w:eastAsia="Times New Roman" w:hAnsi="Times New Roman" w:cs="Times New Roman"/>
        </w:rPr>
        <w:t>Chalcidians</w:t>
      </w:r>
      <w:proofErr w:type="spellEnd"/>
      <w:r>
        <w:rPr>
          <w:rFonts w:ascii="Times New Roman" w:eastAsia="Times New Roman" w:hAnsi="Times New Roman" w:cs="Times New Roman"/>
        </w:rPr>
        <w:t>, referring to another source as a means of displaying a more important event, having a sense of disappointment with Thucydides</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w:t>
      </w:r>
    </w:p>
    <w:p w:rsidR="00CB0193" w:rsidRDefault="00CB0193" w:rsidP="006C0A29">
      <w:pPr>
        <w:pStyle w:val="normal0"/>
        <w:spacing w:line="480" w:lineRule="auto"/>
        <w:rPr>
          <w:rFonts w:ascii="Times New Roman" w:eastAsia="Times New Roman" w:hAnsi="Times New Roman" w:cs="Times New Roman"/>
        </w:rPr>
      </w:pP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t xml:space="preserve">Though Perdiccas II did fallout with </w:t>
      </w:r>
      <w:proofErr w:type="spellStart"/>
      <w:r>
        <w:rPr>
          <w:rFonts w:ascii="Times New Roman" w:eastAsia="Times New Roman" w:hAnsi="Times New Roman" w:cs="Times New Roman"/>
        </w:rPr>
        <w:t>Brasidas</w:t>
      </w:r>
      <w:proofErr w:type="spellEnd"/>
      <w:r>
        <w:rPr>
          <w:rFonts w:ascii="Times New Roman" w:eastAsia="Times New Roman" w:hAnsi="Times New Roman" w:cs="Times New Roman"/>
        </w:rPr>
        <w:t xml:space="preserve">, the </w:t>
      </w:r>
      <w:proofErr w:type="spellStart"/>
      <w:r>
        <w:rPr>
          <w:rFonts w:ascii="Times New Roman" w:eastAsia="Times New Roman" w:hAnsi="Times New Roman" w:cs="Times New Roman"/>
        </w:rPr>
        <w:t>Chalcidians</w:t>
      </w:r>
      <w:proofErr w:type="spellEnd"/>
      <w:r>
        <w:rPr>
          <w:rFonts w:ascii="Times New Roman" w:eastAsia="Times New Roman" w:hAnsi="Times New Roman" w:cs="Times New Roman"/>
        </w:rPr>
        <w:t xml:space="preserve">’ relationship was relatively strong with the Spartan taking </w:t>
      </w:r>
      <w:proofErr w:type="spellStart"/>
      <w:r>
        <w:rPr>
          <w:rFonts w:ascii="Times New Roman" w:eastAsia="Times New Roman" w:hAnsi="Times New Roman" w:cs="Times New Roman"/>
        </w:rPr>
        <w:t>Torone</w:t>
      </w:r>
      <w:proofErr w:type="spellEnd"/>
      <w:r>
        <w:rPr>
          <w:rFonts w:ascii="Times New Roman" w:eastAsia="Times New Roman" w:hAnsi="Times New Roman" w:cs="Times New Roman"/>
        </w:rPr>
        <w:t xml:space="preserve">, but this came with a setback as </w:t>
      </w:r>
      <w:proofErr w:type="spellStart"/>
      <w:r>
        <w:rPr>
          <w:rFonts w:ascii="Times New Roman" w:eastAsia="Times New Roman" w:hAnsi="Times New Roman" w:cs="Times New Roman"/>
        </w:rPr>
        <w:t>Brasidas</w:t>
      </w:r>
      <w:proofErr w:type="spellEnd"/>
      <w:r>
        <w:rPr>
          <w:rFonts w:ascii="Times New Roman" w:eastAsia="Times New Roman" w:hAnsi="Times New Roman" w:cs="Times New Roman"/>
        </w:rPr>
        <w:t xml:space="preserve"> handed the role of governor to a Spartan in 423 BC. This could be considered as a setback because the </w:t>
      </w:r>
      <w:proofErr w:type="spellStart"/>
      <w:r>
        <w:rPr>
          <w:rFonts w:ascii="Times New Roman" w:eastAsia="Times New Roman" w:hAnsi="Times New Roman" w:cs="Times New Roman"/>
        </w:rPr>
        <w:t>Chalcidians</w:t>
      </w:r>
      <w:proofErr w:type="spellEnd"/>
      <w:r>
        <w:rPr>
          <w:rFonts w:ascii="Times New Roman" w:eastAsia="Times New Roman" w:hAnsi="Times New Roman" w:cs="Times New Roman"/>
        </w:rPr>
        <w:t xml:space="preserve"> did deserve control but this alliance kept going. Cleon got support to take </w:t>
      </w:r>
      <w:proofErr w:type="spellStart"/>
      <w:r>
        <w:rPr>
          <w:rFonts w:ascii="Times New Roman" w:eastAsia="Times New Roman" w:hAnsi="Times New Roman" w:cs="Times New Roman"/>
        </w:rPr>
        <w:t>Torone</w:t>
      </w:r>
      <w:proofErr w:type="spellEnd"/>
      <w:r>
        <w:rPr>
          <w:rFonts w:ascii="Times New Roman" w:eastAsia="Times New Roman" w:hAnsi="Times New Roman" w:cs="Times New Roman"/>
        </w:rPr>
        <w:t xml:space="preserve"> and attack other Thracian cities, sending back to Athens Torontonians, </w:t>
      </w:r>
      <w:proofErr w:type="spellStart"/>
      <w:r>
        <w:rPr>
          <w:rFonts w:ascii="Times New Roman" w:eastAsia="Times New Roman" w:hAnsi="Times New Roman" w:cs="Times New Roman"/>
        </w:rPr>
        <w:t>Chalcidians</w:t>
      </w:r>
      <w:proofErr w:type="spellEnd"/>
      <w:r>
        <w:rPr>
          <w:rFonts w:ascii="Times New Roman" w:eastAsia="Times New Roman" w:hAnsi="Times New Roman" w:cs="Times New Roman"/>
        </w:rPr>
        <w:t xml:space="preserve"> and Peloponnesians as prisoners with the later being released after the treaty of </w:t>
      </w:r>
      <w:proofErr w:type="spellStart"/>
      <w:r>
        <w:rPr>
          <w:rFonts w:ascii="Times New Roman" w:eastAsia="Times New Roman" w:hAnsi="Times New Roman" w:cs="Times New Roman"/>
        </w:rPr>
        <w:t>Nicas</w:t>
      </w:r>
      <w:proofErr w:type="spellEnd"/>
      <w:r>
        <w:rPr>
          <w:rFonts w:ascii="Times New Roman" w:eastAsia="Times New Roman" w:hAnsi="Times New Roman" w:cs="Times New Roman"/>
        </w:rPr>
        <w:t xml:space="preserve">. Cleon himself is not recorded in terms of any additional territorial gains he accomplished as the Athenian exiled Thucydides, this no doubt would have created negative outlook on the author’s behalf.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understands this but keeps a neutral and logical view, it doesn’t excuse the withdrawal of information. Attributing the role of protagonist to both Cleon and </w:t>
      </w:r>
      <w:proofErr w:type="spellStart"/>
      <w:r>
        <w:rPr>
          <w:rFonts w:ascii="Times New Roman" w:eastAsia="Times New Roman" w:hAnsi="Times New Roman" w:cs="Times New Roman"/>
        </w:rPr>
        <w:t>Brasidas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attributes their deadly clash at Amphipolis for the Peace of Nicias that concluded in 421 BC.  The contents of this are described with the main point being Athens demanding the return of Amphipolis clearly an incredible important site for them, other cities including Olynthus and </w:t>
      </w:r>
      <w:proofErr w:type="spellStart"/>
      <w:r>
        <w:rPr>
          <w:rFonts w:ascii="Times New Roman" w:eastAsia="Times New Roman" w:hAnsi="Times New Roman" w:cs="Times New Roman"/>
        </w:rPr>
        <w:t>Spartalos</w:t>
      </w:r>
      <w:proofErr w:type="spellEnd"/>
      <w:r>
        <w:rPr>
          <w:rFonts w:ascii="Times New Roman" w:eastAsia="Times New Roman" w:hAnsi="Times New Roman" w:cs="Times New Roman"/>
        </w:rPr>
        <w:t xml:space="preserve"> which is remarked as the most important Thracian city.  Olynthus among the other cities belong to the </w:t>
      </w:r>
      <w:proofErr w:type="spellStart"/>
      <w:r>
        <w:rPr>
          <w:rFonts w:ascii="Times New Roman" w:eastAsia="Times New Roman" w:hAnsi="Times New Roman" w:cs="Times New Roman"/>
        </w:rPr>
        <w:t>Chaladians</w:t>
      </w:r>
      <w:proofErr w:type="spellEnd"/>
      <w:r>
        <w:rPr>
          <w:rFonts w:ascii="Times New Roman" w:eastAsia="Times New Roman" w:hAnsi="Times New Roman" w:cs="Times New Roman"/>
        </w:rPr>
        <w:t xml:space="preserve">, became tax payers to Athens, in a way to weaken the </w:t>
      </w:r>
      <w:proofErr w:type="spellStart"/>
      <w:r>
        <w:rPr>
          <w:rFonts w:ascii="Times New Roman" w:eastAsia="Times New Roman" w:hAnsi="Times New Roman" w:cs="Times New Roman"/>
        </w:rPr>
        <w:t>Chaladic</w:t>
      </w:r>
      <w:proofErr w:type="spellEnd"/>
      <w:r>
        <w:rPr>
          <w:rFonts w:ascii="Times New Roman" w:eastAsia="Times New Roman" w:hAnsi="Times New Roman" w:cs="Times New Roman"/>
        </w:rPr>
        <w:t xml:space="preserve"> state, clearly seeking revenge against them for fighting against Athens. </w:t>
      </w: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lastRenderedPageBreak/>
        <w:t xml:space="preserve">Another part Thucydides </w:t>
      </w:r>
      <w:proofErr w:type="spellStart"/>
      <w:r>
        <w:rPr>
          <w:rFonts w:ascii="Times New Roman" w:eastAsia="Times New Roman" w:hAnsi="Times New Roman" w:cs="Times New Roman"/>
        </w:rPr>
        <w:t>omites</w:t>
      </w:r>
      <w:proofErr w:type="spellEnd"/>
      <w:r>
        <w:rPr>
          <w:rFonts w:ascii="Times New Roman" w:eastAsia="Times New Roman" w:hAnsi="Times New Roman" w:cs="Times New Roman"/>
        </w:rPr>
        <w:t xml:space="preserve"> from his text was Athenian success, to gain information about this segment, </w:t>
      </w:r>
      <w:proofErr w:type="spellStart"/>
      <w:r>
        <w:rPr>
          <w:rFonts w:ascii="Times New Roman" w:eastAsia="Times New Roman" w:hAnsi="Times New Roman" w:cs="Times New Roman"/>
        </w:rPr>
        <w:t>Zahrt</w:t>
      </w:r>
      <w:proofErr w:type="spellEnd"/>
      <w:r>
        <w:rPr>
          <w:rFonts w:ascii="Times New Roman" w:eastAsia="Times New Roman" w:hAnsi="Times New Roman" w:cs="Times New Roman"/>
        </w:rPr>
        <w:t xml:space="preserve"> refers to himself which could be seen as a means of getting others to buy his works</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w:t>
      </w:r>
    </w:p>
    <w:p w:rsidR="00CB0193" w:rsidRDefault="00CB0193" w:rsidP="006C0A29">
      <w:pPr>
        <w:pStyle w:val="normal0"/>
        <w:spacing w:line="480" w:lineRule="auto"/>
        <w:rPr>
          <w:rFonts w:ascii="Times New Roman" w:eastAsia="Times New Roman" w:hAnsi="Times New Roman" w:cs="Times New Roman"/>
        </w:rPr>
      </w:pP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t xml:space="preserve">In a later part of this segment, Thucydides gives a detailed description of the </w:t>
      </w:r>
      <w:proofErr w:type="spellStart"/>
      <w:r>
        <w:rPr>
          <w:rFonts w:ascii="Times New Roman" w:eastAsia="Times New Roman" w:hAnsi="Times New Roman" w:cs="Times New Roman"/>
        </w:rPr>
        <w:t>Odyrsian</w:t>
      </w:r>
      <w:proofErr w:type="spellEnd"/>
      <w:r>
        <w:rPr>
          <w:rFonts w:ascii="Times New Roman" w:eastAsia="Times New Roman" w:hAnsi="Times New Roman" w:cs="Times New Roman"/>
        </w:rPr>
        <w:t xml:space="preserve"> Empire’s scope, understandably for his readers at the time being educated Athenian public as well as for future audiences</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xml:space="preserve">. Writing that to journey across the Empire’s coastline would take four days, a claim that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backs yet does judge Thucydides’ knowledge of Thrace’s interior, though the Athenian did visit the area. Thucydides writes the </w:t>
      </w:r>
      <w:proofErr w:type="spellStart"/>
      <w:r>
        <w:rPr>
          <w:rFonts w:ascii="Times New Roman" w:eastAsia="Times New Roman" w:hAnsi="Times New Roman" w:cs="Times New Roman"/>
        </w:rPr>
        <w:t>Odrysian</w:t>
      </w:r>
      <w:proofErr w:type="spellEnd"/>
      <w:r>
        <w:rPr>
          <w:rFonts w:ascii="Times New Roman" w:eastAsia="Times New Roman" w:hAnsi="Times New Roman" w:cs="Times New Roman"/>
        </w:rPr>
        <w:t xml:space="preserve"> kingdom was the greatest between the Ionian Gulf and the </w:t>
      </w:r>
      <w:proofErr w:type="spellStart"/>
      <w:r>
        <w:rPr>
          <w:rFonts w:ascii="Times New Roman" w:eastAsia="Times New Roman" w:hAnsi="Times New Roman" w:cs="Times New Roman"/>
        </w:rPr>
        <w:t>Euxeinos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Pontos</w:t>
      </w:r>
      <w:proofErr w:type="spellEnd"/>
      <w:r>
        <w:rPr>
          <w:rFonts w:ascii="Times New Roman" w:eastAsia="Times New Roman" w:hAnsi="Times New Roman" w:cs="Times New Roman"/>
        </w:rPr>
        <w:t xml:space="preserve"> in terms of wealth and progress.</w:t>
      </w: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t xml:space="preserve"> There was a fear in Greece about the Thracians, it was told that Athenians intended to use them against Peloponnesians, though Athens had no intention of that, instead for use in Chalcidice, this fear wasn’t unjustified. A massacre was done by a Thracian auxiliary force called by the Athenians and when they did not want to pay this force, Athenian </w:t>
      </w:r>
      <w:proofErr w:type="spellStart"/>
      <w:r>
        <w:rPr>
          <w:rFonts w:ascii="Times New Roman" w:eastAsia="Times New Roman" w:hAnsi="Times New Roman" w:cs="Times New Roman"/>
        </w:rPr>
        <w:t>Diotrephes</w:t>
      </w:r>
      <w:proofErr w:type="spellEnd"/>
      <w:r>
        <w:rPr>
          <w:rFonts w:ascii="Times New Roman" w:eastAsia="Times New Roman" w:hAnsi="Times New Roman" w:cs="Times New Roman"/>
        </w:rPr>
        <w:t xml:space="preserve"> instructed the Thracians to raid enemy territory such as the undefended Boeotian town called </w:t>
      </w:r>
      <w:proofErr w:type="spellStart"/>
      <w:r>
        <w:rPr>
          <w:rFonts w:ascii="Times New Roman" w:eastAsia="Times New Roman" w:hAnsi="Times New Roman" w:cs="Times New Roman"/>
        </w:rPr>
        <w:t>Mycadessus</w:t>
      </w:r>
      <w:proofErr w:type="spellEnd"/>
      <w:r>
        <w:rPr>
          <w:rFonts w:ascii="Times New Roman" w:eastAsia="Times New Roman" w:hAnsi="Times New Roman" w:cs="Times New Roman"/>
        </w:rPr>
        <w:t>.</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xml:space="preserve"> Thucydides would write to reflect the horror done by these Thracians that “For the Thracian people, like the most typical barbarians is the most murderous when it feels confident”, perhaps writing this to distance those who raided </w:t>
      </w:r>
      <w:proofErr w:type="spellStart"/>
      <w:r>
        <w:rPr>
          <w:rFonts w:ascii="Times New Roman" w:eastAsia="Times New Roman" w:hAnsi="Times New Roman" w:cs="Times New Roman"/>
        </w:rPr>
        <w:t>Mycadessus</w:t>
      </w:r>
      <w:proofErr w:type="spellEnd"/>
      <w:r>
        <w:rPr>
          <w:rFonts w:ascii="Times New Roman" w:eastAsia="Times New Roman" w:hAnsi="Times New Roman" w:cs="Times New Roman"/>
        </w:rPr>
        <w:t xml:space="preserve"> from the Athenians and avoid any consequences that could have </w:t>
      </w:r>
      <w:r w:rsidR="00AE5A48">
        <w:rPr>
          <w:rFonts w:ascii="Times New Roman" w:eastAsia="Times New Roman" w:hAnsi="Times New Roman" w:cs="Times New Roman"/>
        </w:rPr>
        <w:t>occurred</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w:t>
      </w:r>
    </w:p>
    <w:p w:rsidR="00CB0193" w:rsidRDefault="00A32C0A" w:rsidP="006C0A29">
      <w:pPr>
        <w:pStyle w:val="normal0"/>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Diotrephes</w:t>
      </w:r>
      <w:proofErr w:type="spellEnd"/>
      <w:r>
        <w:rPr>
          <w:rFonts w:ascii="Times New Roman" w:eastAsia="Times New Roman" w:hAnsi="Times New Roman" w:cs="Times New Roman"/>
        </w:rPr>
        <w:t xml:space="preserve"> was sent by oligraphic conspirators at Samos to command on their behalf in Thrace where he would abolish the democracy of Thasos</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w:t>
      </w: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t xml:space="preserve">Beyond this point, the Thracian threat disappeared from the Peloponnesian War after </w:t>
      </w:r>
      <w:proofErr w:type="spellStart"/>
      <w:r>
        <w:rPr>
          <w:rFonts w:ascii="Times New Roman" w:eastAsia="Times New Roman" w:hAnsi="Times New Roman" w:cs="Times New Roman"/>
        </w:rPr>
        <w:t>Sitalkes</w:t>
      </w:r>
      <w:proofErr w:type="spellEnd"/>
      <w:r>
        <w:rPr>
          <w:rFonts w:ascii="Times New Roman" w:eastAsia="Times New Roman" w:hAnsi="Times New Roman" w:cs="Times New Roman"/>
        </w:rPr>
        <w:t xml:space="preserve"> returned home following his nephew </w:t>
      </w:r>
      <w:proofErr w:type="spellStart"/>
      <w:r>
        <w:rPr>
          <w:rFonts w:ascii="Times New Roman" w:eastAsia="Times New Roman" w:hAnsi="Times New Roman" w:cs="Times New Roman"/>
        </w:rPr>
        <w:t>Seuthes</w:t>
      </w:r>
      <w:proofErr w:type="spellEnd"/>
      <w:r>
        <w:rPr>
          <w:rFonts w:ascii="Times New Roman" w:eastAsia="Times New Roman" w:hAnsi="Times New Roman" w:cs="Times New Roman"/>
        </w:rPr>
        <w:t xml:space="preserve">’ advice who was bribed by Perdiccas II, keeping Macedonian safe from then onwards with only small Thracian tribes fighting on both sides of the War. </w:t>
      </w:r>
    </w:p>
    <w:p w:rsidR="00CB0193" w:rsidRDefault="00CB0193" w:rsidP="006C0A29">
      <w:pPr>
        <w:pStyle w:val="normal0"/>
        <w:spacing w:line="480" w:lineRule="auto"/>
        <w:rPr>
          <w:rFonts w:ascii="Times New Roman" w:eastAsia="Times New Roman" w:hAnsi="Times New Roman" w:cs="Times New Roman"/>
        </w:rPr>
      </w:pPr>
    </w:p>
    <w:p w:rsidR="00CB0193" w:rsidRDefault="00A32C0A" w:rsidP="006C0A29">
      <w:pPr>
        <w:pStyle w:val="normal0"/>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concludes the segment and article with Thucydides Book VII where he discusses several events at the Hellespont, </w:t>
      </w:r>
      <w:proofErr w:type="spellStart"/>
      <w:r>
        <w:rPr>
          <w:rFonts w:ascii="Times New Roman" w:eastAsia="Times New Roman" w:hAnsi="Times New Roman" w:cs="Times New Roman"/>
        </w:rPr>
        <w:t>Byzantion</w:t>
      </w:r>
      <w:proofErr w:type="spellEnd"/>
      <w:r>
        <w:rPr>
          <w:rFonts w:ascii="Times New Roman" w:eastAsia="Times New Roman" w:hAnsi="Times New Roman" w:cs="Times New Roman"/>
        </w:rPr>
        <w:t xml:space="preserve"> and Thasos though these do not aid gaining further understanding </w:t>
      </w:r>
      <w:r>
        <w:rPr>
          <w:rFonts w:ascii="Times New Roman" w:eastAsia="Times New Roman" w:hAnsi="Times New Roman" w:cs="Times New Roman"/>
        </w:rPr>
        <w:lastRenderedPageBreak/>
        <w:t xml:space="preserve">in Thracian history. Leaving mystery behind </w:t>
      </w:r>
      <w:proofErr w:type="spellStart"/>
      <w:r>
        <w:rPr>
          <w:rFonts w:ascii="Times New Roman" w:eastAsia="Times New Roman" w:hAnsi="Times New Roman" w:cs="Times New Roman"/>
        </w:rPr>
        <w:t>Seuthes</w:t>
      </w:r>
      <w:proofErr w:type="spellEnd"/>
      <w:r>
        <w:rPr>
          <w:rFonts w:ascii="Times New Roman" w:eastAsia="Times New Roman" w:hAnsi="Times New Roman" w:cs="Times New Roman"/>
        </w:rPr>
        <w:t xml:space="preserve">’ later years,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advises reading Xenophon’s </w:t>
      </w:r>
      <w:r>
        <w:rPr>
          <w:rFonts w:ascii="Times New Roman" w:eastAsia="Times New Roman" w:hAnsi="Times New Roman" w:cs="Times New Roman"/>
          <w:i/>
        </w:rPr>
        <w:t>Anabasis</w:t>
      </w:r>
      <w:r>
        <w:rPr>
          <w:rFonts w:ascii="Times New Roman" w:eastAsia="Times New Roman" w:hAnsi="Times New Roman" w:cs="Times New Roman"/>
        </w:rPr>
        <w:t xml:space="preserve"> and</w:t>
      </w:r>
      <w:r>
        <w:rPr>
          <w:rFonts w:ascii="Times New Roman" w:eastAsia="Times New Roman" w:hAnsi="Times New Roman" w:cs="Times New Roman"/>
          <w:i/>
        </w:rPr>
        <w:t xml:space="preserve"> </w:t>
      </w:r>
      <w:proofErr w:type="spellStart"/>
      <w:r>
        <w:rPr>
          <w:rFonts w:ascii="Times New Roman" w:eastAsia="Times New Roman" w:hAnsi="Times New Roman" w:cs="Times New Roman"/>
          <w:i/>
        </w:rPr>
        <w:t>Hellencia</w:t>
      </w:r>
      <w:proofErr w:type="spellEnd"/>
      <w:r>
        <w:rPr>
          <w:rFonts w:ascii="Times New Roman" w:eastAsia="Times New Roman" w:hAnsi="Times New Roman" w:cs="Times New Roman"/>
        </w:rPr>
        <w:t xml:space="preserve"> that came after Thucydides to understand what occurred as Thucydides never covered those years. Issues with Thucydides himself have been discussed by other authors beyond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though he is definitely a useful source, he does leave some areas vague as previously discussed in this review. “Thucydides’ chronology is so vague that we simply cannot reconstruct the sequence of these actions except in a general way.”</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w:t>
      </w:r>
      <w:proofErr w:type="spellStart"/>
      <w:r>
        <w:rPr>
          <w:rFonts w:ascii="Times New Roman" w:eastAsia="Times New Roman" w:hAnsi="Times New Roman" w:cs="Times New Roman"/>
        </w:rPr>
        <w:t>Baddian</w:t>
      </w:r>
      <w:proofErr w:type="spellEnd"/>
      <w:r>
        <w:rPr>
          <w:rFonts w:ascii="Times New Roman" w:eastAsia="Times New Roman" w:hAnsi="Times New Roman" w:cs="Times New Roman"/>
        </w:rPr>
        <w:t xml:space="preserve"> being one other author who has discussed issues with Thucydides, who discussed Perdiccas II’s interactions with the Spartans for aid against Athens during their first conflict, dating that the embassy to Sparta must have been early 432 BC and support for Corinth being expressed before Potidaea’s revolt. </w:t>
      </w: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t>To Athens both Corinthian ambitions and Perdiccas encouragement of rebellion against Athenians were great threats, perhaps this leads to Thucydides covering these dangers, educating the public and future generations</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w:t>
      </w:r>
    </w:p>
    <w:p w:rsidR="00CB0193" w:rsidRDefault="00CB0193" w:rsidP="006C0A29">
      <w:pPr>
        <w:pStyle w:val="normal0"/>
        <w:spacing w:line="480" w:lineRule="auto"/>
        <w:rPr>
          <w:rFonts w:ascii="Times New Roman" w:eastAsia="Times New Roman" w:hAnsi="Times New Roman" w:cs="Times New Roman"/>
        </w:rPr>
      </w:pPr>
    </w:p>
    <w:p w:rsidR="00CB0193" w:rsidRDefault="00A32C0A" w:rsidP="006C0A29">
      <w:pPr>
        <w:pStyle w:val="normal0"/>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Zahart</w:t>
      </w:r>
      <w:proofErr w:type="spellEnd"/>
      <w:r>
        <w:rPr>
          <w:rFonts w:ascii="Times New Roman" w:eastAsia="Times New Roman" w:hAnsi="Times New Roman" w:cs="Times New Roman"/>
        </w:rPr>
        <w:t xml:space="preserve"> has been criticized for this article by Jan P. </w:t>
      </w:r>
      <w:proofErr w:type="spellStart"/>
      <w:r>
        <w:rPr>
          <w:rFonts w:ascii="Times New Roman" w:eastAsia="Times New Roman" w:hAnsi="Times New Roman" w:cs="Times New Roman"/>
        </w:rPr>
        <w:t>Stronk</w:t>
      </w:r>
      <w:proofErr w:type="spellEnd"/>
      <w:r>
        <w:rPr>
          <w:rFonts w:ascii="Times New Roman" w:eastAsia="Times New Roman" w:hAnsi="Times New Roman" w:cs="Times New Roman"/>
        </w:rPr>
        <w:t xml:space="preserve"> in 2006, shortly after the publication of </w:t>
      </w:r>
      <w:proofErr w:type="spellStart"/>
      <w:r>
        <w:rPr>
          <w:rFonts w:ascii="Times New Roman" w:eastAsia="Times New Roman" w:hAnsi="Times New Roman" w:cs="Times New Roman"/>
        </w:rPr>
        <w:t>Zahart’s</w:t>
      </w:r>
      <w:proofErr w:type="spellEnd"/>
      <w:r>
        <w:rPr>
          <w:rFonts w:ascii="Times New Roman" w:eastAsia="Times New Roman" w:hAnsi="Times New Roman" w:cs="Times New Roman"/>
        </w:rPr>
        <w:t xml:space="preserve"> article. Like the retired lecturer, </w:t>
      </w:r>
      <w:proofErr w:type="spellStart"/>
      <w:r>
        <w:rPr>
          <w:rFonts w:ascii="Times New Roman" w:eastAsia="Times New Roman" w:hAnsi="Times New Roman" w:cs="Times New Roman"/>
        </w:rPr>
        <w:t>Stronk</w:t>
      </w:r>
      <w:proofErr w:type="spellEnd"/>
      <w:r>
        <w:rPr>
          <w:rFonts w:ascii="Times New Roman" w:eastAsia="Times New Roman" w:hAnsi="Times New Roman" w:cs="Times New Roman"/>
        </w:rPr>
        <w:t xml:space="preserve"> also discusses Thucydides’ attachment to Perdiccas II and does acknowledge the need for additional sources to compliment the Athenian’s work.  “As to the region of Chalcidice, he is much less precise and detailed: the terms of the Peace of Nicias show that additional sources like the Athenian Tribute Lists are necessary to complement Thucydides account.”</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w:t>
      </w:r>
      <w:proofErr w:type="spellStart"/>
      <w:r>
        <w:rPr>
          <w:rFonts w:ascii="Times New Roman" w:eastAsia="Times New Roman" w:hAnsi="Times New Roman" w:cs="Times New Roman"/>
        </w:rPr>
        <w:t>Stronk’s</w:t>
      </w:r>
      <w:proofErr w:type="spellEnd"/>
      <w:r>
        <w:rPr>
          <w:rFonts w:ascii="Times New Roman" w:eastAsia="Times New Roman" w:hAnsi="Times New Roman" w:cs="Times New Roman"/>
        </w:rPr>
        <w:t xml:space="preserve"> sole criticism of </w:t>
      </w:r>
      <w:proofErr w:type="spellStart"/>
      <w:r>
        <w:rPr>
          <w:rFonts w:ascii="Times New Roman" w:eastAsia="Times New Roman" w:hAnsi="Times New Roman" w:cs="Times New Roman"/>
        </w:rPr>
        <w:t>Zahart</w:t>
      </w:r>
      <w:proofErr w:type="spellEnd"/>
      <w:r>
        <w:rPr>
          <w:rFonts w:ascii="Times New Roman" w:eastAsia="Times New Roman" w:hAnsi="Times New Roman" w:cs="Times New Roman"/>
        </w:rPr>
        <w:t xml:space="preserve"> is due to the need for additional information to cover the voids left by Thucydides, overall having a positive outlook on </w:t>
      </w:r>
      <w:proofErr w:type="spellStart"/>
      <w:r>
        <w:rPr>
          <w:rFonts w:ascii="Times New Roman" w:eastAsia="Times New Roman" w:hAnsi="Times New Roman" w:cs="Times New Roman"/>
        </w:rPr>
        <w:t>Zahart’s</w:t>
      </w:r>
      <w:proofErr w:type="spellEnd"/>
      <w:r>
        <w:rPr>
          <w:rFonts w:ascii="Times New Roman" w:eastAsia="Times New Roman" w:hAnsi="Times New Roman" w:cs="Times New Roman"/>
        </w:rPr>
        <w:t xml:space="preserve"> article. </w:t>
      </w:r>
    </w:p>
    <w:p w:rsidR="00CB0193" w:rsidRDefault="00CB0193" w:rsidP="006C0A29">
      <w:pPr>
        <w:pStyle w:val="normal0"/>
        <w:spacing w:line="480" w:lineRule="auto"/>
        <w:rPr>
          <w:rFonts w:ascii="Times New Roman" w:eastAsia="Times New Roman" w:hAnsi="Times New Roman" w:cs="Times New Roman"/>
        </w:rPr>
      </w:pPr>
    </w:p>
    <w:p w:rsidR="00CB0193" w:rsidRDefault="00A32C0A" w:rsidP="006C0A29">
      <w:pPr>
        <w:pStyle w:val="normal0"/>
        <w:spacing w:line="480" w:lineRule="auto"/>
        <w:rPr>
          <w:rFonts w:ascii="Times New Roman" w:eastAsia="Times New Roman" w:hAnsi="Times New Roman" w:cs="Times New Roman"/>
        </w:rPr>
      </w:pPr>
      <w:proofErr w:type="spellStart"/>
      <w:r>
        <w:rPr>
          <w:rFonts w:ascii="Times New Roman" w:eastAsia="Times New Roman" w:hAnsi="Times New Roman" w:cs="Times New Roman"/>
        </w:rPr>
        <w:t>Zahrnt’s</w:t>
      </w:r>
      <w:proofErr w:type="spellEnd"/>
      <w:r>
        <w:rPr>
          <w:rFonts w:ascii="Times New Roman" w:eastAsia="Times New Roman" w:hAnsi="Times New Roman" w:cs="Times New Roman"/>
        </w:rPr>
        <w:t xml:space="preserve"> article is well informed a compliment to Thucydides as was his intention, having information that expands upon the Athenian and elaborates on areas that was left open. </w:t>
      </w:r>
      <w:proofErr w:type="spellStart"/>
      <w:r>
        <w:rPr>
          <w:rFonts w:ascii="Times New Roman" w:eastAsia="Times New Roman" w:hAnsi="Times New Roman" w:cs="Times New Roman"/>
        </w:rPr>
        <w:t>Zahrnt</w:t>
      </w:r>
      <w:proofErr w:type="spellEnd"/>
      <w:r>
        <w:rPr>
          <w:rFonts w:ascii="Times New Roman" w:eastAsia="Times New Roman" w:hAnsi="Times New Roman" w:cs="Times New Roman"/>
        </w:rPr>
        <w:t xml:space="preserve"> does reference himself which can be seen as a negative but his work in this article does speak of a great quality, debating about reasons for Thucydides’ issues such as omitting some parts of history as well as discussing what occurred in those parts.  The information I provided in the article myself, referencing </w:t>
      </w:r>
      <w:r>
        <w:rPr>
          <w:rFonts w:ascii="Times New Roman" w:eastAsia="Times New Roman" w:hAnsi="Times New Roman" w:cs="Times New Roman"/>
        </w:rPr>
        <w:lastRenderedPageBreak/>
        <w:t xml:space="preserve">other authors beyond </w:t>
      </w:r>
      <w:proofErr w:type="spellStart"/>
      <w:r>
        <w:rPr>
          <w:rFonts w:ascii="Times New Roman" w:eastAsia="Times New Roman" w:hAnsi="Times New Roman" w:cs="Times New Roman"/>
        </w:rPr>
        <w:t>Zahart</w:t>
      </w:r>
      <w:proofErr w:type="spellEnd"/>
      <w:r>
        <w:rPr>
          <w:rFonts w:ascii="Times New Roman" w:eastAsia="Times New Roman" w:hAnsi="Times New Roman" w:cs="Times New Roman"/>
        </w:rPr>
        <w:t xml:space="preserve">, such as </w:t>
      </w:r>
      <w:proofErr w:type="spellStart"/>
      <w:r>
        <w:rPr>
          <w:rFonts w:ascii="Times New Roman" w:eastAsia="Times New Roman" w:hAnsi="Times New Roman" w:cs="Times New Roman"/>
        </w:rPr>
        <w:t>Baiden</w:t>
      </w:r>
      <w:proofErr w:type="spellEnd"/>
      <w:r>
        <w:rPr>
          <w:rFonts w:ascii="Times New Roman" w:eastAsia="Times New Roman" w:hAnsi="Times New Roman" w:cs="Times New Roman"/>
        </w:rPr>
        <w:t xml:space="preserve"> covering the Thracians reading </w:t>
      </w:r>
      <w:proofErr w:type="spellStart"/>
      <w:r>
        <w:rPr>
          <w:rFonts w:ascii="Times New Roman" w:eastAsia="Times New Roman" w:hAnsi="Times New Roman" w:cs="Times New Roman"/>
        </w:rPr>
        <w:t>Mycadessus</w:t>
      </w:r>
      <w:proofErr w:type="spellEnd"/>
      <w:r>
        <w:rPr>
          <w:rFonts w:ascii="Times New Roman" w:eastAsia="Times New Roman" w:hAnsi="Times New Roman" w:cs="Times New Roman"/>
        </w:rPr>
        <w:t xml:space="preserve"> on behalf of </w:t>
      </w:r>
      <w:proofErr w:type="spellStart"/>
      <w:r>
        <w:rPr>
          <w:rFonts w:ascii="Times New Roman" w:eastAsia="Times New Roman" w:hAnsi="Times New Roman" w:cs="Times New Roman"/>
        </w:rPr>
        <w:t>Diotrephes</w:t>
      </w:r>
      <w:proofErr w:type="spellEnd"/>
      <w:r>
        <w:rPr>
          <w:rFonts w:ascii="Times New Roman" w:eastAsia="Times New Roman" w:hAnsi="Times New Roman" w:cs="Times New Roman"/>
        </w:rPr>
        <w:t xml:space="preserve">, would only compliment both </w:t>
      </w:r>
      <w:proofErr w:type="spellStart"/>
      <w:r>
        <w:rPr>
          <w:rFonts w:ascii="Times New Roman" w:eastAsia="Times New Roman" w:hAnsi="Times New Roman" w:cs="Times New Roman"/>
        </w:rPr>
        <w:t>Zahart</w:t>
      </w:r>
      <w:proofErr w:type="spellEnd"/>
      <w:r>
        <w:rPr>
          <w:rFonts w:ascii="Times New Roman" w:eastAsia="Times New Roman" w:hAnsi="Times New Roman" w:cs="Times New Roman"/>
        </w:rPr>
        <w:t xml:space="preserve"> and Thucydides. </w:t>
      </w:r>
    </w:p>
    <w:p w:rsidR="00CB0193" w:rsidRDefault="00A32C0A" w:rsidP="006C0A29">
      <w:pPr>
        <w:pStyle w:val="normal0"/>
        <w:spacing w:line="480" w:lineRule="auto"/>
        <w:rPr>
          <w:rFonts w:ascii="Times New Roman" w:eastAsia="Times New Roman" w:hAnsi="Times New Roman" w:cs="Times New Roman"/>
        </w:rPr>
      </w:pPr>
      <w:r>
        <w:rPr>
          <w:rFonts w:ascii="Times New Roman" w:eastAsia="Times New Roman" w:hAnsi="Times New Roman" w:cs="Times New Roman"/>
        </w:rPr>
        <w:t xml:space="preserve">To conclude </w:t>
      </w:r>
      <w:proofErr w:type="spellStart"/>
      <w:r>
        <w:rPr>
          <w:rFonts w:ascii="Times New Roman" w:eastAsia="Times New Roman" w:hAnsi="Times New Roman" w:cs="Times New Roman"/>
        </w:rPr>
        <w:t>Zahrnt’s</w:t>
      </w:r>
      <w:proofErr w:type="spellEnd"/>
      <w:r>
        <w:rPr>
          <w:rFonts w:ascii="Times New Roman" w:eastAsia="Times New Roman" w:hAnsi="Times New Roman" w:cs="Times New Roman"/>
        </w:rPr>
        <w:t xml:space="preserve"> article is a great compliment to Thucydides work that expands on his work and gives a better understanding of  what </w:t>
      </w:r>
      <w:r w:rsidR="00AE5A48">
        <w:rPr>
          <w:rFonts w:ascii="Times New Roman" w:eastAsia="Times New Roman" w:hAnsi="Times New Roman" w:cs="Times New Roman"/>
        </w:rPr>
        <w:t>occurred</w:t>
      </w:r>
      <w:r>
        <w:rPr>
          <w:rFonts w:ascii="Times New Roman" w:eastAsia="Times New Roman" w:hAnsi="Times New Roman" w:cs="Times New Roman"/>
        </w:rPr>
        <w:t xml:space="preserve"> during Perdiccas II’s reign, who he was and the relationships he had. </w:t>
      </w:r>
    </w:p>
    <w:p w:rsidR="00CB0193" w:rsidRDefault="00CB0193">
      <w:pPr>
        <w:pStyle w:val="normal0"/>
        <w:spacing w:line="480" w:lineRule="auto"/>
        <w:rPr>
          <w:rFonts w:ascii="Times New Roman" w:eastAsia="Times New Roman" w:hAnsi="Times New Roman" w:cs="Times New Roman"/>
        </w:rPr>
      </w:pPr>
    </w:p>
    <w:p w:rsidR="00CB0193" w:rsidRDefault="00A32C0A">
      <w:pPr>
        <w:pStyle w:val="normal0"/>
        <w:spacing w:line="480" w:lineRule="auto"/>
        <w:rPr>
          <w:rFonts w:ascii="Times New Roman" w:eastAsia="Times New Roman" w:hAnsi="Times New Roman" w:cs="Times New Roman"/>
        </w:rPr>
      </w:pPr>
      <w:r>
        <w:rPr>
          <w:rFonts w:ascii="Times New Roman" w:eastAsia="Times New Roman" w:hAnsi="Times New Roman" w:cs="Times New Roman"/>
        </w:rPr>
        <w:t>Word count: 2551</w:t>
      </w:r>
    </w:p>
    <w:p w:rsidR="00CB0193" w:rsidRDefault="00CB0193">
      <w:pPr>
        <w:pStyle w:val="normal0"/>
        <w:rPr>
          <w:rFonts w:ascii="Times New Roman" w:eastAsia="Times New Roman" w:hAnsi="Times New Roman" w:cs="Times New Roman"/>
          <w:b/>
          <w:sz w:val="24"/>
          <w:szCs w:val="24"/>
          <w:u w:val="single"/>
        </w:rPr>
      </w:pPr>
    </w:p>
    <w:p w:rsidR="00CB0193" w:rsidRDefault="00A32C0A">
      <w:pPr>
        <w:pStyle w:val="normal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Bibliography </w:t>
      </w:r>
    </w:p>
    <w:p w:rsidR="00CB0193" w:rsidRDefault="00CB0193">
      <w:pPr>
        <w:pStyle w:val="normal0"/>
        <w:rPr>
          <w:rFonts w:ascii="Times New Roman" w:eastAsia="Times New Roman" w:hAnsi="Times New Roman" w:cs="Times New Roman"/>
          <w:b/>
          <w:sz w:val="24"/>
          <w:szCs w:val="24"/>
          <w:u w:val="single"/>
        </w:rPr>
      </w:pPr>
    </w:p>
    <w:p w:rsidR="00CB0193" w:rsidRDefault="00A32C0A">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z w:val="20"/>
          <w:szCs w:val="20"/>
        </w:rPr>
        <w:t xml:space="preserve">  </w:t>
      </w:r>
      <w:r>
        <w:rPr>
          <w:rFonts w:ascii="Times New Roman" w:eastAsia="Times New Roman" w:hAnsi="Times New Roman" w:cs="Times New Roman"/>
          <w:i/>
        </w:rPr>
        <w:t xml:space="preserve">Federalism in Greek Antiquity </w:t>
      </w:r>
      <w:r>
        <w:rPr>
          <w:rFonts w:ascii="Times New Roman" w:eastAsia="Times New Roman" w:hAnsi="Times New Roman" w:cs="Times New Roman"/>
        </w:rPr>
        <w:t xml:space="preserve">edited by Hans Beck and Peter </w:t>
      </w:r>
      <w:proofErr w:type="spellStart"/>
      <w:r>
        <w:rPr>
          <w:rFonts w:ascii="Times New Roman" w:eastAsia="Times New Roman" w:hAnsi="Times New Roman" w:cs="Times New Roman"/>
        </w:rPr>
        <w:t>Funke</w:t>
      </w:r>
      <w:proofErr w:type="spellEnd"/>
      <w:r>
        <w:rPr>
          <w:rFonts w:ascii="Times New Roman" w:eastAsia="Times New Roman" w:hAnsi="Times New Roman" w:cs="Times New Roman"/>
        </w:rPr>
        <w:t xml:space="preserve">, Cambridge University Press,  </w:t>
      </w:r>
      <w:r>
        <w:rPr>
          <w:rFonts w:ascii="Times New Roman" w:eastAsia="Times New Roman" w:hAnsi="Times New Roman" w:cs="Times New Roman"/>
          <w:sz w:val="20"/>
          <w:szCs w:val="20"/>
        </w:rPr>
        <w:t>P.XI (2015)</w:t>
      </w: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2 -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Michael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 xml:space="preserve">Brill’s Companion to Thucydides, </w:t>
      </w:r>
      <w:r>
        <w:rPr>
          <w:rFonts w:ascii="Times New Roman" w:eastAsia="Times New Roman" w:hAnsi="Times New Roman" w:cs="Times New Roman"/>
          <w:sz w:val="20"/>
          <w:szCs w:val="20"/>
        </w:rPr>
        <w:t xml:space="preserve">Brill </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P. 589 (2006) </w:t>
      </w: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3-Zahrnt  Michael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 xml:space="preserve">Brill’s Companion to Thucydides, </w:t>
      </w:r>
      <w:r>
        <w:rPr>
          <w:rFonts w:ascii="Times New Roman" w:eastAsia="Times New Roman" w:hAnsi="Times New Roman" w:cs="Times New Roman"/>
          <w:sz w:val="20"/>
          <w:szCs w:val="20"/>
        </w:rPr>
        <w:t xml:space="preserve">Brill </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P. .589 (2006) </w:t>
      </w: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Michael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 xml:space="preserve">Brill’s Companion to Thucydides, </w:t>
      </w:r>
      <w:r>
        <w:rPr>
          <w:rFonts w:ascii="Times New Roman" w:eastAsia="Times New Roman" w:hAnsi="Times New Roman" w:cs="Times New Roman"/>
          <w:sz w:val="20"/>
          <w:szCs w:val="20"/>
        </w:rPr>
        <w:t xml:space="preserve"> Brill,  P.590 (2006)  </w:t>
      </w: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5 -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 xml:space="preserve">Michael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 xml:space="preserve">Brill’s Companion to Thucydides, </w:t>
      </w:r>
      <w:r>
        <w:rPr>
          <w:rFonts w:ascii="Times New Roman" w:eastAsia="Times New Roman" w:hAnsi="Times New Roman" w:cs="Times New Roman"/>
          <w:sz w:val="20"/>
          <w:szCs w:val="20"/>
        </w:rPr>
        <w:t>Brill, P..591 (2006)</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 Carol J.  King </w:t>
      </w:r>
      <w:r>
        <w:rPr>
          <w:rFonts w:ascii="Times New Roman" w:eastAsia="Times New Roman" w:hAnsi="Times New Roman" w:cs="Times New Roman"/>
          <w:i/>
          <w:sz w:val="20"/>
          <w:szCs w:val="20"/>
        </w:rPr>
        <w:t>Ancient Macedonia</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Routledge</w:t>
      </w:r>
      <w:proofErr w:type="spellEnd"/>
      <w:r>
        <w:rPr>
          <w:rFonts w:ascii="Times New Roman" w:eastAsia="Times New Roman" w:hAnsi="Times New Roman" w:cs="Times New Roman"/>
          <w:sz w:val="20"/>
          <w:szCs w:val="20"/>
        </w:rPr>
        <w:t xml:space="preserve">,  P.41(2018) </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7 -  </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Badian</w:t>
      </w:r>
      <w:proofErr w:type="spellEnd"/>
      <w:r>
        <w:rPr>
          <w:rFonts w:ascii="Times New Roman" w:eastAsia="Times New Roman" w:hAnsi="Times New Roman" w:cs="Times New Roman"/>
          <w:i/>
        </w:rPr>
        <w:t xml:space="preserve"> From Plataea to Potidaea: Studies in the History and Historiography of the </w:t>
      </w:r>
      <w:proofErr w:type="spellStart"/>
      <w:r>
        <w:rPr>
          <w:rFonts w:ascii="Times New Roman" w:eastAsia="Times New Roman" w:hAnsi="Times New Roman" w:cs="Times New Roman"/>
          <w:i/>
        </w:rPr>
        <w:t>Pentecontaetia</w:t>
      </w:r>
      <w:proofErr w:type="spellEnd"/>
      <w:r>
        <w:rPr>
          <w:rFonts w:ascii="Times New Roman" w:eastAsia="Times New Roman" w:hAnsi="Times New Roman" w:cs="Times New Roman"/>
          <w:i/>
        </w:rPr>
        <w:t>,</w:t>
      </w:r>
      <w:r>
        <w:rPr>
          <w:rFonts w:ascii="Times New Roman" w:eastAsia="Times New Roman" w:hAnsi="Times New Roman" w:cs="Times New Roman"/>
          <w:sz w:val="20"/>
          <w:szCs w:val="20"/>
        </w:rPr>
        <w:t xml:space="preserve">  The Johns Hopkins University Press (Baltimore and London)  P.172, (1993)</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8 -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Michael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 xml:space="preserve">Brill’s Companion to Thucydides, </w:t>
      </w:r>
      <w:r>
        <w:rPr>
          <w:rFonts w:ascii="Times New Roman" w:eastAsia="Times New Roman" w:hAnsi="Times New Roman" w:cs="Times New Roman"/>
          <w:sz w:val="20"/>
          <w:szCs w:val="20"/>
        </w:rPr>
        <w:t xml:space="preserve">Brill </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 P.591 (2006)</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9 -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Michael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 xml:space="preserve">Brill’s Companion to Thucydides, </w:t>
      </w:r>
      <w:r>
        <w:rPr>
          <w:rFonts w:ascii="Times New Roman" w:eastAsia="Times New Roman" w:hAnsi="Times New Roman" w:cs="Times New Roman"/>
          <w:sz w:val="20"/>
          <w:szCs w:val="20"/>
        </w:rPr>
        <w:t>Brill,   P.592 (2006)</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10 -</w:t>
      </w:r>
      <w:r>
        <w:rPr>
          <w:rFonts w:ascii="Times New Roman" w:eastAsia="Times New Roman" w:hAnsi="Times New Roman" w:cs="Times New Roman"/>
          <w:sz w:val="20"/>
          <w:szCs w:val="20"/>
        </w:rPr>
        <w:t>Meier</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Christian  translated by Robert and Rita </w:t>
      </w:r>
      <w:proofErr w:type="spellStart"/>
      <w:r>
        <w:rPr>
          <w:rFonts w:ascii="Times New Roman" w:eastAsia="Times New Roman" w:hAnsi="Times New Roman" w:cs="Times New Roman"/>
          <w:sz w:val="20"/>
          <w:szCs w:val="20"/>
        </w:rPr>
        <w:t>Kimber</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Athens: A Portrait of the City in Its Golden Age </w:t>
      </w:r>
      <w:r>
        <w:rPr>
          <w:rFonts w:ascii="Times New Roman" w:eastAsia="Times New Roman" w:hAnsi="Times New Roman" w:cs="Times New Roman"/>
          <w:sz w:val="20"/>
          <w:szCs w:val="20"/>
        </w:rPr>
        <w:t xml:space="preserve"> Metropolitan Books, P.437 (1999) </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11-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Michael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 xml:space="preserve">Brill’s Companion to Thucydides, </w:t>
      </w:r>
      <w:r>
        <w:rPr>
          <w:rFonts w:ascii="Times New Roman" w:eastAsia="Times New Roman" w:hAnsi="Times New Roman" w:cs="Times New Roman"/>
          <w:sz w:val="20"/>
          <w:szCs w:val="20"/>
        </w:rPr>
        <w:t xml:space="preserve">Brill,  P.594 (2006) </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12 - </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Michael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 xml:space="preserve">Brill’s Companion to Thucydides, </w:t>
      </w:r>
      <w:r>
        <w:rPr>
          <w:rFonts w:ascii="Times New Roman" w:eastAsia="Times New Roman" w:hAnsi="Times New Roman" w:cs="Times New Roman"/>
          <w:sz w:val="20"/>
          <w:szCs w:val="20"/>
        </w:rPr>
        <w:t>Brill, P.596 (2006)</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13-</w:t>
      </w:r>
      <w:r>
        <w:rPr>
          <w:rFonts w:ascii="Times New Roman" w:eastAsia="Times New Roman" w:hAnsi="Times New Roman" w:cs="Times New Roman"/>
          <w:sz w:val="20"/>
          <w:szCs w:val="20"/>
        </w:rPr>
        <w:t xml:space="preserve"> Thucydides 5.83.4</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14 - </w:t>
      </w:r>
      <w:r>
        <w:rPr>
          <w:rFonts w:ascii="Times New Roman" w:eastAsia="Times New Roman" w:hAnsi="Times New Roman" w:cs="Times New Roman"/>
          <w:sz w:val="20"/>
          <w:szCs w:val="20"/>
        </w:rPr>
        <w:t>Thucydides  2.100.2</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lastRenderedPageBreak/>
        <w:t xml:space="preserve">15 - </w:t>
      </w:r>
      <w:proofErr w:type="spellStart"/>
      <w:r>
        <w:rPr>
          <w:rFonts w:ascii="Times New Roman" w:eastAsia="Times New Roman" w:hAnsi="Times New Roman" w:cs="Times New Roman"/>
          <w:sz w:val="20"/>
          <w:szCs w:val="20"/>
        </w:rPr>
        <w:t>Zahrt</w:t>
      </w:r>
      <w:proofErr w:type="spellEnd"/>
      <w:r>
        <w:rPr>
          <w:rFonts w:ascii="Times New Roman" w:eastAsia="Times New Roman" w:hAnsi="Times New Roman" w:cs="Times New Roman"/>
          <w:sz w:val="20"/>
          <w:szCs w:val="20"/>
        </w:rPr>
        <w:t xml:space="preserve"> Michael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 xml:space="preserve">Brill’s Companion to Thucydides, </w:t>
      </w:r>
      <w:r>
        <w:rPr>
          <w:rFonts w:ascii="Times New Roman" w:eastAsia="Times New Roman" w:hAnsi="Times New Roman" w:cs="Times New Roman"/>
          <w:sz w:val="20"/>
          <w:szCs w:val="20"/>
        </w:rPr>
        <w:t>Brill,</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P.597 (2006)</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16-  </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Zahrt</w:t>
      </w:r>
      <w:proofErr w:type="spellEnd"/>
      <w:r>
        <w:rPr>
          <w:rFonts w:ascii="Times New Roman" w:eastAsia="Times New Roman" w:hAnsi="Times New Roman" w:cs="Times New Roman"/>
          <w:sz w:val="20"/>
          <w:szCs w:val="20"/>
        </w:rPr>
        <w:t xml:space="preserve"> Michael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Brill’s Companion to Thucydides</w:t>
      </w:r>
      <w:r>
        <w:rPr>
          <w:rFonts w:ascii="Times New Roman" w:eastAsia="Times New Roman" w:hAnsi="Times New Roman" w:cs="Times New Roman"/>
          <w:sz w:val="20"/>
          <w:szCs w:val="20"/>
        </w:rPr>
        <w:t xml:space="preserve">, Brill, </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P.597 (2006)</w:t>
      </w:r>
    </w:p>
    <w:p w:rsidR="00CB0193" w:rsidRDefault="00CB0193">
      <w:pPr>
        <w:pStyle w:val="normal0"/>
        <w:rPr>
          <w:rFonts w:ascii="Times New Roman" w:eastAsia="Times New Roman" w:hAnsi="Times New Roman" w:cs="Times New Roman"/>
          <w:i/>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17-  </w:t>
      </w:r>
      <w:r>
        <w:rPr>
          <w:rFonts w:ascii="Times New Roman" w:eastAsia="Times New Roman" w:hAnsi="Times New Roman" w:cs="Times New Roman"/>
          <w:sz w:val="20"/>
          <w:szCs w:val="20"/>
        </w:rPr>
        <w:t xml:space="preserve"> Thucydides 1.56.2 </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18- </w:t>
      </w:r>
      <w:r>
        <w:rPr>
          <w:rFonts w:ascii="Times New Roman" w:eastAsia="Times New Roman" w:hAnsi="Times New Roman" w:cs="Times New Roman"/>
          <w:sz w:val="20"/>
          <w:szCs w:val="20"/>
        </w:rPr>
        <w:t xml:space="preserve">Thucydides  2.70 </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19 - </w:t>
      </w:r>
      <w:proofErr w:type="spellStart"/>
      <w:r>
        <w:rPr>
          <w:rFonts w:ascii="Times New Roman" w:eastAsia="Times New Roman" w:hAnsi="Times New Roman" w:cs="Times New Roman"/>
          <w:sz w:val="20"/>
          <w:szCs w:val="20"/>
        </w:rPr>
        <w:t>Zahrt</w:t>
      </w:r>
      <w:proofErr w:type="spellEnd"/>
      <w:r>
        <w:rPr>
          <w:rFonts w:ascii="Times New Roman" w:eastAsia="Times New Roman" w:hAnsi="Times New Roman" w:cs="Times New Roman"/>
          <w:sz w:val="20"/>
          <w:szCs w:val="20"/>
        </w:rPr>
        <w:t xml:space="preserve">  Michael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 xml:space="preserve">Brill’s Companion to Thucydides, Brill, </w:t>
      </w:r>
      <w:r>
        <w:rPr>
          <w:rFonts w:ascii="Times New Roman" w:eastAsia="Times New Roman" w:hAnsi="Times New Roman" w:cs="Times New Roman"/>
          <w:sz w:val="20"/>
          <w:szCs w:val="20"/>
        </w:rPr>
        <w:t xml:space="preserve"> P.600 (2006)</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20 - </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Zahrt</w:t>
      </w:r>
      <w:proofErr w:type="spellEnd"/>
      <w:r>
        <w:rPr>
          <w:rFonts w:ascii="Times New Roman" w:eastAsia="Times New Roman" w:hAnsi="Times New Roman" w:cs="Times New Roman"/>
          <w:sz w:val="20"/>
          <w:szCs w:val="20"/>
        </w:rPr>
        <w:t xml:space="preserve"> Michael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Brill’s Companion to Thucydides,</w:t>
      </w:r>
      <w:r>
        <w:rPr>
          <w:rFonts w:ascii="Times New Roman" w:eastAsia="Times New Roman" w:hAnsi="Times New Roman" w:cs="Times New Roman"/>
          <w:sz w:val="20"/>
          <w:szCs w:val="20"/>
        </w:rPr>
        <w:t xml:space="preserve"> Brill, P.604 </w:t>
      </w:r>
      <w:r>
        <w:rPr>
          <w:rFonts w:ascii="Times New Roman" w:eastAsia="Times New Roman" w:hAnsi="Times New Roman" w:cs="Times New Roman"/>
          <w:i/>
          <w:sz w:val="20"/>
          <w:szCs w:val="20"/>
        </w:rPr>
        <w:t xml:space="preserve">(2006)  </w:t>
      </w:r>
    </w:p>
    <w:p w:rsidR="00CB0193" w:rsidRDefault="00CB0193">
      <w:pPr>
        <w:pStyle w:val="normal0"/>
        <w:rPr>
          <w:rFonts w:ascii="Times New Roman" w:eastAsia="Times New Roman" w:hAnsi="Times New Roman" w:cs="Times New Roman"/>
          <w:i/>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21 - </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Zahrt</w:t>
      </w:r>
      <w:proofErr w:type="spellEnd"/>
      <w:r>
        <w:rPr>
          <w:rFonts w:ascii="Times New Roman" w:eastAsia="Times New Roman" w:hAnsi="Times New Roman" w:cs="Times New Roman"/>
          <w:sz w:val="20"/>
          <w:szCs w:val="20"/>
        </w:rPr>
        <w:t xml:space="preserve"> Michael </w:t>
      </w:r>
      <w:r>
        <w:rPr>
          <w:rFonts w:ascii="Times New Roman" w:eastAsia="Times New Roman" w:hAnsi="Times New Roman" w:cs="Times New Roman"/>
          <w:i/>
          <w:sz w:val="20"/>
          <w:szCs w:val="20"/>
        </w:rPr>
        <w:t>Macedonian and Thrace in Thucydides</w:t>
      </w:r>
      <w:r>
        <w:rPr>
          <w:rFonts w:ascii="Times New Roman" w:eastAsia="Times New Roman" w:hAnsi="Times New Roman" w:cs="Times New Roman"/>
          <w:sz w:val="20"/>
          <w:szCs w:val="20"/>
        </w:rPr>
        <w:t xml:space="preserve"> in </w:t>
      </w:r>
      <w:r>
        <w:rPr>
          <w:rFonts w:ascii="Times New Roman" w:eastAsia="Times New Roman" w:hAnsi="Times New Roman" w:cs="Times New Roman"/>
          <w:i/>
          <w:sz w:val="20"/>
          <w:szCs w:val="20"/>
        </w:rPr>
        <w:t xml:space="preserve">Brill’s Companion to Thucydides, </w:t>
      </w:r>
      <w:r>
        <w:rPr>
          <w:rFonts w:ascii="Times New Roman" w:eastAsia="Times New Roman" w:hAnsi="Times New Roman" w:cs="Times New Roman"/>
          <w:sz w:val="20"/>
          <w:szCs w:val="20"/>
        </w:rPr>
        <w:t>Brill,</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P.604 (2006) </w:t>
      </w:r>
    </w:p>
    <w:p w:rsidR="00CB0193" w:rsidRDefault="00CB0193">
      <w:pPr>
        <w:pStyle w:val="normal0"/>
        <w:rPr>
          <w:rFonts w:ascii="Times New Roman" w:eastAsia="Times New Roman" w:hAnsi="Times New Roman" w:cs="Times New Roman"/>
          <w:i/>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22- Conflict, Antithesis and the Ancient Historian </w:t>
      </w:r>
      <w:r>
        <w:rPr>
          <w:rFonts w:ascii="Times New Roman" w:eastAsia="Times New Roman" w:hAnsi="Times New Roman" w:cs="Times New Roman"/>
          <w:sz w:val="20"/>
          <w:szCs w:val="20"/>
        </w:rPr>
        <w:t>edited by Allison  W .June,  Ohio State University Press,</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 P.49 (1990) </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23- </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E.Badian</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From Plataea to Potidaea: Studies in the History and Historiography of the </w:t>
      </w:r>
      <w:proofErr w:type="spellStart"/>
      <w:r>
        <w:rPr>
          <w:rFonts w:ascii="Times New Roman" w:eastAsia="Times New Roman" w:hAnsi="Times New Roman" w:cs="Times New Roman"/>
          <w:i/>
          <w:sz w:val="20"/>
          <w:szCs w:val="20"/>
        </w:rPr>
        <w:t>Pentecontaetia</w:t>
      </w:r>
      <w:proofErr w:type="spellEnd"/>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 The Johns Hopkins University Press,</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P.243-4  (1993)</w:t>
      </w:r>
    </w:p>
    <w:p w:rsidR="00CB0193" w:rsidRDefault="00CB0193">
      <w:pPr>
        <w:pStyle w:val="normal0"/>
        <w:rPr>
          <w:rFonts w:ascii="Times New Roman" w:eastAsia="Times New Roman" w:hAnsi="Times New Roman" w:cs="Times New Roman"/>
          <w:i/>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24 -</w:t>
      </w:r>
      <w:r>
        <w:rPr>
          <w:rFonts w:ascii="Times New Roman" w:eastAsia="Times New Roman" w:hAnsi="Times New Roman" w:cs="Times New Roman"/>
          <w:sz w:val="20"/>
          <w:szCs w:val="20"/>
        </w:rPr>
        <w:t>Thucydides 7.29.4</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25 - </w:t>
      </w:r>
      <w:r>
        <w:rPr>
          <w:rFonts w:ascii="Times New Roman" w:eastAsia="Times New Roman" w:hAnsi="Times New Roman" w:cs="Times New Roman"/>
          <w:sz w:val="20"/>
          <w:szCs w:val="20"/>
        </w:rPr>
        <w:t>Thucydides 8.64.2</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26 - </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Badian</w:t>
      </w:r>
      <w:proofErr w:type="spellEnd"/>
      <w:r>
        <w:rPr>
          <w:rFonts w:ascii="Times New Roman" w:eastAsia="Times New Roman" w:hAnsi="Times New Roman" w:cs="Times New Roman"/>
          <w:sz w:val="20"/>
          <w:szCs w:val="20"/>
        </w:rPr>
        <w:t xml:space="preserve"> E. </w:t>
      </w:r>
      <w:r>
        <w:rPr>
          <w:rFonts w:ascii="Times New Roman" w:eastAsia="Times New Roman" w:hAnsi="Times New Roman" w:cs="Times New Roman"/>
          <w:i/>
          <w:sz w:val="20"/>
          <w:szCs w:val="20"/>
        </w:rPr>
        <w:t xml:space="preserve">From Plataea to Potidaea: Studies in the History and Historiography of the </w:t>
      </w:r>
      <w:proofErr w:type="spellStart"/>
      <w:r>
        <w:rPr>
          <w:rFonts w:ascii="Times New Roman" w:eastAsia="Times New Roman" w:hAnsi="Times New Roman" w:cs="Times New Roman"/>
          <w:i/>
          <w:sz w:val="20"/>
          <w:szCs w:val="20"/>
        </w:rPr>
        <w:t>Pentecontaetia</w:t>
      </w:r>
      <w:proofErr w:type="spellEnd"/>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The Johns Hopkins University Press, P.172  (1993)</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27 - </w:t>
      </w:r>
      <w:r>
        <w:rPr>
          <w:rFonts w:ascii="Times New Roman" w:eastAsia="Times New Roman" w:hAnsi="Times New Roman" w:cs="Times New Roman"/>
          <w:sz w:val="20"/>
          <w:szCs w:val="20"/>
        </w:rPr>
        <w:t xml:space="preserve">Meier Christian  translated by Robert and Rita </w:t>
      </w:r>
      <w:proofErr w:type="spellStart"/>
      <w:r>
        <w:rPr>
          <w:rFonts w:ascii="Times New Roman" w:eastAsia="Times New Roman" w:hAnsi="Times New Roman" w:cs="Times New Roman"/>
          <w:sz w:val="20"/>
          <w:szCs w:val="20"/>
        </w:rPr>
        <w:t>Kimber</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Athens: A Portrait of the City in Its Golden Age  </w:t>
      </w:r>
      <w:r>
        <w:rPr>
          <w:rFonts w:ascii="Times New Roman" w:eastAsia="Times New Roman" w:hAnsi="Times New Roman" w:cs="Times New Roman"/>
          <w:sz w:val="20"/>
          <w:szCs w:val="20"/>
        </w:rPr>
        <w:t xml:space="preserve">Metropolitan Books, P.437 (1999) </w:t>
      </w:r>
    </w:p>
    <w:p w:rsidR="00CB0193" w:rsidRDefault="00CB0193">
      <w:pPr>
        <w:pStyle w:val="normal0"/>
        <w:rPr>
          <w:rFonts w:ascii="Times New Roman" w:eastAsia="Times New Roman" w:hAnsi="Times New Roman" w:cs="Times New Roman"/>
          <w:sz w:val="20"/>
          <w:szCs w:val="20"/>
        </w:rPr>
      </w:pPr>
    </w:p>
    <w:p w:rsidR="00CB0193" w:rsidRDefault="00A32C0A">
      <w:pPr>
        <w:pStyle w:val="normal0"/>
        <w:rPr>
          <w:rFonts w:ascii="Times New Roman" w:eastAsia="Times New Roman" w:hAnsi="Times New Roman" w:cs="Times New Roman"/>
          <w:i/>
        </w:rPr>
      </w:pPr>
      <w:r>
        <w:rPr>
          <w:rFonts w:ascii="Times New Roman" w:eastAsia="Times New Roman" w:hAnsi="Times New Roman" w:cs="Times New Roman"/>
          <w:i/>
          <w:sz w:val="20"/>
          <w:szCs w:val="20"/>
        </w:rPr>
        <w:t xml:space="preserve">28 -  </w:t>
      </w:r>
      <w:proofErr w:type="spellStart"/>
      <w:r>
        <w:rPr>
          <w:rFonts w:ascii="Times New Roman" w:eastAsia="Times New Roman" w:hAnsi="Times New Roman" w:cs="Times New Roman"/>
        </w:rPr>
        <w:t>Stronk</w:t>
      </w:r>
      <w:proofErr w:type="spellEnd"/>
      <w:r>
        <w:rPr>
          <w:rFonts w:ascii="Times New Roman" w:eastAsia="Times New Roman" w:hAnsi="Times New Roman" w:cs="Times New Roman"/>
        </w:rPr>
        <w:t xml:space="preserve">  P. Jan  </w:t>
      </w:r>
      <w:r>
        <w:rPr>
          <w:rFonts w:ascii="Times New Roman" w:eastAsia="Times New Roman" w:hAnsi="Times New Roman" w:cs="Times New Roman"/>
          <w:i/>
        </w:rPr>
        <w:t xml:space="preserve">Bryn </w:t>
      </w:r>
      <w:proofErr w:type="spellStart"/>
      <w:r>
        <w:rPr>
          <w:rFonts w:ascii="Times New Roman" w:eastAsia="Times New Roman" w:hAnsi="Times New Roman" w:cs="Times New Roman"/>
          <w:i/>
        </w:rPr>
        <w:t>Mawr</w:t>
      </w:r>
      <w:proofErr w:type="spellEnd"/>
      <w:r>
        <w:rPr>
          <w:rFonts w:ascii="Times New Roman" w:eastAsia="Times New Roman" w:hAnsi="Times New Roman" w:cs="Times New Roman"/>
          <w:i/>
        </w:rPr>
        <w:t xml:space="preserve"> Classical Review: </w:t>
      </w:r>
      <w:proofErr w:type="spellStart"/>
      <w:r>
        <w:rPr>
          <w:rFonts w:ascii="Times New Roman" w:eastAsia="Times New Roman" w:hAnsi="Times New Roman" w:cs="Times New Roman"/>
          <w:i/>
        </w:rPr>
        <w:t>Antonios</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Rengakos</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Antonis</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Tsakmakis</w:t>
      </w:r>
      <w:proofErr w:type="spellEnd"/>
      <w:r>
        <w:rPr>
          <w:rFonts w:ascii="Times New Roman" w:eastAsia="Times New Roman" w:hAnsi="Times New Roman" w:cs="Times New Roman"/>
          <w:i/>
        </w:rPr>
        <w:t>, Brill's Companion to Thucydides (2007)</w:t>
      </w:r>
    </w:p>
    <w:p w:rsidR="00CB0193" w:rsidRDefault="00CB0193">
      <w:pPr>
        <w:pStyle w:val="normal0"/>
        <w:rPr>
          <w:rFonts w:ascii="Times New Roman" w:eastAsia="Times New Roman" w:hAnsi="Times New Roman" w:cs="Times New Roman"/>
          <w:i/>
          <w:sz w:val="28"/>
          <w:szCs w:val="28"/>
        </w:rPr>
      </w:pPr>
    </w:p>
    <w:p w:rsidR="00CB0193" w:rsidRDefault="00CB0193">
      <w:pPr>
        <w:pStyle w:val="normal0"/>
        <w:rPr>
          <w:rFonts w:ascii="Times New Roman" w:eastAsia="Times New Roman" w:hAnsi="Times New Roman" w:cs="Times New Roman"/>
          <w:sz w:val="20"/>
          <w:szCs w:val="20"/>
        </w:rPr>
      </w:pPr>
    </w:p>
    <w:p w:rsidR="00CB0193" w:rsidRDefault="00CB0193">
      <w:pPr>
        <w:pStyle w:val="normal0"/>
        <w:rPr>
          <w:rFonts w:ascii="Times New Roman" w:eastAsia="Times New Roman" w:hAnsi="Times New Roman" w:cs="Times New Roman"/>
          <w:sz w:val="24"/>
          <w:szCs w:val="24"/>
        </w:rPr>
      </w:pPr>
    </w:p>
    <w:p w:rsidR="00CB0193" w:rsidRDefault="00CB0193">
      <w:pPr>
        <w:pStyle w:val="normal0"/>
        <w:rPr>
          <w:rFonts w:ascii="Times New Roman" w:eastAsia="Times New Roman" w:hAnsi="Times New Roman" w:cs="Times New Roman"/>
          <w:sz w:val="24"/>
          <w:szCs w:val="24"/>
        </w:rPr>
      </w:pPr>
    </w:p>
    <w:p w:rsidR="00CB0193" w:rsidRDefault="00CB0193">
      <w:pPr>
        <w:pStyle w:val="normal0"/>
      </w:pPr>
    </w:p>
    <w:sectPr w:rsidR="00CB0193" w:rsidSect="00CB0193">
      <w:footerReference w:type="default" r:id="rId6"/>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018" w:rsidRDefault="00A17018" w:rsidP="00CB0193">
      <w:pPr>
        <w:spacing w:line="240" w:lineRule="auto"/>
      </w:pPr>
      <w:r>
        <w:separator/>
      </w:r>
    </w:p>
  </w:endnote>
  <w:endnote w:type="continuationSeparator" w:id="0">
    <w:p w:rsidR="00A17018" w:rsidRDefault="00A17018" w:rsidP="00CB019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193" w:rsidRDefault="00CB0193">
    <w:pPr>
      <w:pStyle w:val="norm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018" w:rsidRDefault="00A17018" w:rsidP="00CB0193">
      <w:pPr>
        <w:spacing w:line="240" w:lineRule="auto"/>
      </w:pPr>
      <w:r>
        <w:separator/>
      </w:r>
    </w:p>
  </w:footnote>
  <w:footnote w:type="continuationSeparator" w:id="0">
    <w:p w:rsidR="00A17018" w:rsidRDefault="00A17018" w:rsidP="00CB0193">
      <w:pPr>
        <w:spacing w:line="240" w:lineRule="auto"/>
      </w:pPr>
      <w:r>
        <w:continuationSeparator/>
      </w:r>
    </w:p>
  </w:footnote>
  <w:footnote w:id="1">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Beck and </w:t>
      </w:r>
      <w:proofErr w:type="spellStart"/>
      <w:r>
        <w:rPr>
          <w:rFonts w:ascii="Times New Roman" w:eastAsia="Times New Roman" w:hAnsi="Times New Roman" w:cs="Times New Roman"/>
          <w:sz w:val="20"/>
          <w:szCs w:val="20"/>
        </w:rPr>
        <w:t>Funke</w:t>
      </w:r>
      <w:proofErr w:type="spellEnd"/>
      <w:r>
        <w:rPr>
          <w:rFonts w:ascii="Times New Roman" w:eastAsia="Times New Roman" w:hAnsi="Times New Roman" w:cs="Times New Roman"/>
          <w:sz w:val="20"/>
          <w:szCs w:val="20"/>
        </w:rPr>
        <w:t xml:space="preserve"> P.XI (2015)</w:t>
      </w:r>
    </w:p>
  </w:footnote>
  <w:footnote w:id="2">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P.589 (2006)</w:t>
      </w:r>
    </w:p>
  </w:footnote>
  <w:footnote w:id="3">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P.589 (2006)</w:t>
      </w:r>
    </w:p>
    <w:p w:rsidR="00CB0193" w:rsidRDefault="00CB0193">
      <w:pPr>
        <w:pStyle w:val="normal0"/>
        <w:spacing w:line="240" w:lineRule="auto"/>
        <w:rPr>
          <w:sz w:val="20"/>
          <w:szCs w:val="20"/>
        </w:rPr>
      </w:pPr>
    </w:p>
  </w:footnote>
  <w:footnote w:id="4">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P.590 (2006) </w:t>
      </w:r>
    </w:p>
  </w:footnote>
  <w:footnote w:id="5">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P.591 (2006)</w:t>
      </w:r>
    </w:p>
  </w:footnote>
  <w:footnote w:id="6">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King  P.41(2018) </w:t>
      </w:r>
    </w:p>
  </w:footnote>
  <w:footnote w:id="7">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Badian</w:t>
      </w:r>
      <w:proofErr w:type="spellEnd"/>
      <w:r>
        <w:rPr>
          <w:rFonts w:ascii="Times New Roman" w:eastAsia="Times New Roman" w:hAnsi="Times New Roman" w:cs="Times New Roman"/>
          <w:sz w:val="20"/>
          <w:szCs w:val="20"/>
        </w:rPr>
        <w:t xml:space="preserve"> P.172 (1993)</w:t>
      </w:r>
    </w:p>
  </w:footnote>
  <w:footnote w:id="8">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p.591 (2006)</w:t>
      </w:r>
    </w:p>
  </w:footnote>
  <w:footnote w:id="9">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p.592 (2006)</w:t>
      </w:r>
    </w:p>
  </w:footnote>
  <w:footnote w:id="10">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Meier P.437 (1999)</w:t>
      </w:r>
    </w:p>
  </w:footnote>
  <w:footnote w:id="11">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P.594 (2006)</w:t>
      </w:r>
    </w:p>
  </w:footnote>
  <w:footnote w:id="12">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P.596 (2006)</w:t>
      </w:r>
    </w:p>
  </w:footnote>
  <w:footnote w:id="13">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Thuc</w:t>
      </w:r>
      <w:proofErr w:type="spellEnd"/>
      <w:r>
        <w:rPr>
          <w:rFonts w:ascii="Times New Roman" w:eastAsia="Times New Roman" w:hAnsi="Times New Roman" w:cs="Times New Roman"/>
          <w:sz w:val="20"/>
          <w:szCs w:val="20"/>
        </w:rPr>
        <w:t xml:space="preserve"> 5.83.4</w:t>
      </w:r>
    </w:p>
  </w:footnote>
  <w:footnote w:id="14">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Thuc</w:t>
      </w:r>
      <w:proofErr w:type="spellEnd"/>
      <w:r>
        <w:rPr>
          <w:rFonts w:ascii="Times New Roman" w:eastAsia="Times New Roman" w:hAnsi="Times New Roman" w:cs="Times New Roman"/>
          <w:sz w:val="20"/>
          <w:szCs w:val="20"/>
        </w:rPr>
        <w:t xml:space="preserve"> 2.100.2</w:t>
      </w:r>
    </w:p>
  </w:footnote>
  <w:footnote w:id="15">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P.597 (2006) </w:t>
      </w:r>
    </w:p>
  </w:footnote>
  <w:footnote w:id="16">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P.597 (2006)</w:t>
      </w:r>
    </w:p>
  </w:footnote>
  <w:footnote w:id="17">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Thuc</w:t>
      </w:r>
      <w:proofErr w:type="spellEnd"/>
      <w:r>
        <w:rPr>
          <w:rFonts w:ascii="Times New Roman" w:eastAsia="Times New Roman" w:hAnsi="Times New Roman" w:cs="Times New Roman"/>
          <w:sz w:val="20"/>
          <w:szCs w:val="20"/>
        </w:rPr>
        <w:t xml:space="preserve"> 1.56.2 </w:t>
      </w:r>
    </w:p>
  </w:footnote>
  <w:footnote w:id="18">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Thuc</w:t>
      </w:r>
      <w:proofErr w:type="spellEnd"/>
      <w:r>
        <w:rPr>
          <w:rFonts w:ascii="Times New Roman" w:eastAsia="Times New Roman" w:hAnsi="Times New Roman" w:cs="Times New Roman"/>
          <w:sz w:val="20"/>
          <w:szCs w:val="20"/>
        </w:rPr>
        <w:t xml:space="preserve"> 2.70 </w:t>
      </w:r>
    </w:p>
  </w:footnote>
  <w:footnote w:id="19">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P.600 (2006)</w:t>
      </w:r>
    </w:p>
  </w:footnote>
  <w:footnote w:id="20">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Zahrnt</w:t>
      </w:r>
      <w:proofErr w:type="spellEnd"/>
      <w:r>
        <w:rPr>
          <w:rFonts w:ascii="Times New Roman" w:eastAsia="Times New Roman" w:hAnsi="Times New Roman" w:cs="Times New Roman"/>
          <w:sz w:val="20"/>
          <w:szCs w:val="20"/>
        </w:rPr>
        <w:t xml:space="preserve"> P.604 (2006)</w:t>
      </w:r>
    </w:p>
  </w:footnote>
  <w:footnote w:id="21">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Zahrant</w:t>
      </w:r>
      <w:proofErr w:type="spellEnd"/>
      <w:r>
        <w:rPr>
          <w:rFonts w:ascii="Times New Roman" w:eastAsia="Times New Roman" w:hAnsi="Times New Roman" w:cs="Times New Roman"/>
          <w:sz w:val="20"/>
          <w:szCs w:val="20"/>
        </w:rPr>
        <w:t xml:space="preserve"> P.604 (2006)</w:t>
      </w:r>
    </w:p>
  </w:footnote>
  <w:footnote w:id="22">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Allison P.49 (1990)</w:t>
      </w:r>
    </w:p>
  </w:footnote>
  <w:footnote w:id="23">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E.Badian</w:t>
      </w:r>
      <w:proofErr w:type="spellEnd"/>
      <w:r>
        <w:rPr>
          <w:rFonts w:ascii="Times New Roman" w:eastAsia="Times New Roman" w:hAnsi="Times New Roman" w:cs="Times New Roman"/>
          <w:sz w:val="20"/>
          <w:szCs w:val="20"/>
        </w:rPr>
        <w:t xml:space="preserve"> P.243-4 (1993)</w:t>
      </w:r>
    </w:p>
  </w:footnote>
  <w:footnote w:id="24">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Thuc</w:t>
      </w:r>
      <w:proofErr w:type="spellEnd"/>
      <w:r>
        <w:rPr>
          <w:rFonts w:ascii="Times New Roman" w:eastAsia="Times New Roman" w:hAnsi="Times New Roman" w:cs="Times New Roman"/>
          <w:sz w:val="20"/>
          <w:szCs w:val="20"/>
        </w:rPr>
        <w:t xml:space="preserve"> 7.29.4</w:t>
      </w:r>
    </w:p>
  </w:footnote>
  <w:footnote w:id="25">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Thuc.8.64.2</w:t>
      </w:r>
    </w:p>
  </w:footnote>
  <w:footnote w:id="26">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E. </w:t>
      </w:r>
      <w:proofErr w:type="spellStart"/>
      <w:r>
        <w:rPr>
          <w:rFonts w:ascii="Times New Roman" w:eastAsia="Times New Roman" w:hAnsi="Times New Roman" w:cs="Times New Roman"/>
          <w:sz w:val="20"/>
          <w:szCs w:val="20"/>
        </w:rPr>
        <w:t>Badian</w:t>
      </w:r>
      <w:proofErr w:type="spellEnd"/>
      <w:r>
        <w:rPr>
          <w:rFonts w:ascii="Times New Roman" w:eastAsia="Times New Roman" w:hAnsi="Times New Roman" w:cs="Times New Roman"/>
          <w:sz w:val="20"/>
          <w:szCs w:val="20"/>
        </w:rPr>
        <w:t xml:space="preserve"> P.172 (1993)</w:t>
      </w:r>
    </w:p>
  </w:footnote>
  <w:footnote w:id="27">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Meier P.437 (1999)</w:t>
      </w:r>
    </w:p>
  </w:footnote>
  <w:footnote w:id="28">
    <w:p w:rsidR="00CB0193" w:rsidRDefault="00A32C0A">
      <w:pPr>
        <w:pStyle w:val="normal0"/>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P. </w:t>
      </w:r>
      <w:proofErr w:type="spellStart"/>
      <w:r>
        <w:rPr>
          <w:rFonts w:ascii="Times New Roman" w:eastAsia="Times New Roman" w:hAnsi="Times New Roman" w:cs="Times New Roman"/>
          <w:sz w:val="20"/>
          <w:szCs w:val="20"/>
        </w:rPr>
        <w:t>Stronk</w:t>
      </w:r>
      <w:proofErr w:type="spellEnd"/>
      <w:r>
        <w:rPr>
          <w:rFonts w:ascii="Times New Roman" w:eastAsia="Times New Roman" w:hAnsi="Times New Roman" w:cs="Times New Roman"/>
          <w:sz w:val="20"/>
          <w:szCs w:val="20"/>
        </w:rPr>
        <w:t xml:space="preserve"> P.987  (2007)</w:t>
      </w:r>
      <w:r>
        <w:rPr>
          <w:rFonts w:ascii="Times New Roman" w:eastAsia="Times New Roman" w:hAnsi="Times New Roman" w:cs="Times New Roman"/>
          <w:b/>
          <w:sz w:val="20"/>
          <w:szCs w:val="20"/>
        </w:rP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CB0193"/>
    <w:rsid w:val="006C0A29"/>
    <w:rsid w:val="00980AA3"/>
    <w:rsid w:val="00A17018"/>
    <w:rsid w:val="00A32C0A"/>
    <w:rsid w:val="00AE5A48"/>
    <w:rsid w:val="00CB019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AA3"/>
  </w:style>
  <w:style w:type="paragraph" w:styleId="Heading1">
    <w:name w:val="heading 1"/>
    <w:basedOn w:val="normal0"/>
    <w:next w:val="normal0"/>
    <w:rsid w:val="00CB0193"/>
    <w:pPr>
      <w:keepNext/>
      <w:keepLines/>
      <w:spacing w:before="400" w:after="120"/>
      <w:outlineLvl w:val="0"/>
    </w:pPr>
    <w:rPr>
      <w:sz w:val="40"/>
      <w:szCs w:val="40"/>
    </w:rPr>
  </w:style>
  <w:style w:type="paragraph" w:styleId="Heading2">
    <w:name w:val="heading 2"/>
    <w:basedOn w:val="normal0"/>
    <w:next w:val="normal0"/>
    <w:rsid w:val="00CB0193"/>
    <w:pPr>
      <w:keepNext/>
      <w:keepLines/>
      <w:spacing w:before="360" w:after="120"/>
      <w:outlineLvl w:val="1"/>
    </w:pPr>
    <w:rPr>
      <w:sz w:val="32"/>
      <w:szCs w:val="32"/>
    </w:rPr>
  </w:style>
  <w:style w:type="paragraph" w:styleId="Heading3">
    <w:name w:val="heading 3"/>
    <w:basedOn w:val="normal0"/>
    <w:next w:val="normal0"/>
    <w:rsid w:val="00CB0193"/>
    <w:pPr>
      <w:keepNext/>
      <w:keepLines/>
      <w:spacing w:before="320" w:after="80"/>
      <w:outlineLvl w:val="2"/>
    </w:pPr>
    <w:rPr>
      <w:color w:val="434343"/>
      <w:sz w:val="28"/>
      <w:szCs w:val="28"/>
    </w:rPr>
  </w:style>
  <w:style w:type="paragraph" w:styleId="Heading4">
    <w:name w:val="heading 4"/>
    <w:basedOn w:val="normal0"/>
    <w:next w:val="normal0"/>
    <w:rsid w:val="00CB0193"/>
    <w:pPr>
      <w:keepNext/>
      <w:keepLines/>
      <w:spacing w:before="280" w:after="80"/>
      <w:outlineLvl w:val="3"/>
    </w:pPr>
    <w:rPr>
      <w:color w:val="666666"/>
      <w:sz w:val="24"/>
      <w:szCs w:val="24"/>
    </w:rPr>
  </w:style>
  <w:style w:type="paragraph" w:styleId="Heading5">
    <w:name w:val="heading 5"/>
    <w:basedOn w:val="normal0"/>
    <w:next w:val="normal0"/>
    <w:rsid w:val="00CB0193"/>
    <w:pPr>
      <w:keepNext/>
      <w:keepLines/>
      <w:spacing w:before="240" w:after="80"/>
      <w:outlineLvl w:val="4"/>
    </w:pPr>
    <w:rPr>
      <w:color w:val="666666"/>
    </w:rPr>
  </w:style>
  <w:style w:type="paragraph" w:styleId="Heading6">
    <w:name w:val="heading 6"/>
    <w:basedOn w:val="normal0"/>
    <w:next w:val="normal0"/>
    <w:rsid w:val="00CB019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CB0193"/>
  </w:style>
  <w:style w:type="paragraph" w:styleId="Title">
    <w:name w:val="Title"/>
    <w:basedOn w:val="normal0"/>
    <w:next w:val="normal0"/>
    <w:rsid w:val="00CB0193"/>
    <w:pPr>
      <w:keepNext/>
      <w:keepLines/>
      <w:spacing w:after="60"/>
    </w:pPr>
    <w:rPr>
      <w:sz w:val="52"/>
      <w:szCs w:val="52"/>
    </w:rPr>
  </w:style>
  <w:style w:type="paragraph" w:styleId="Subtitle">
    <w:name w:val="Subtitle"/>
    <w:basedOn w:val="normal0"/>
    <w:next w:val="normal0"/>
    <w:rsid w:val="00CB0193"/>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2790</Words>
  <Characters>15906</Characters>
  <Application>Microsoft Office Word</Application>
  <DocSecurity>0</DocSecurity>
  <Lines>132</Lines>
  <Paragraphs>37</Paragraphs>
  <ScaleCrop>false</ScaleCrop>
  <Company/>
  <LinksUpToDate>false</LinksUpToDate>
  <CharactersWithSpaces>18659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Joseph</cp:lastModifiedBy>
  <cp:revision>3</cp:revision>
  <dcterms:created xsi:type="dcterms:W3CDTF">2019-03-29T21:49:00Z</dcterms:created>
  <dcterms:modified xsi:type="dcterms:W3CDTF">2019-03-29T21:54:00Z</dcterms:modified>
</cp:coreProperties>
</file>